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CE5641" w:rsidR="00CE5641" w:rsidP="003652DA" w:rsidRDefault="00CE5641" w14:paraId="075AA724" w14:textId="3BCAD0D1">
      <w:pPr>
        <w:widowControl/>
        <w:spacing w:after="0" w:line="240" w:lineRule="auto"/>
        <w15:collapsed w:val="false"/>
        <w:rPr>
          <w:rFonts w:ascii="Times New Roman" w:hAnsi="Times New Roman" w:eastAsia="Times New Roman"/>
          <w:sz w:val="28"/>
          <w:szCs w:val="28"/>
          <w:lang w:val="lv-LV" w:eastAsia="lv-LV"/>
        </w:rPr>
      </w:pPr>
    </w:p>
    <w:p w:rsidRPr="00CE5641" w:rsidR="00CE5641" w:rsidP="003652DA" w:rsidRDefault="001D69F3" w14:paraId="31DD1FE1" w14:textId="298C7FC1">
      <w:pPr>
        <w:widowControl/>
        <w:spacing w:after="0" w:line="240" w:lineRule="auto"/>
        <w:jc w:val="right"/>
        <w:rPr>
          <w:rFonts w:ascii="Times New Roman" w:hAnsi="Times New Roman" w:eastAsia="Times New Roman"/>
          <w:b/>
          <w:bCs/>
          <w:sz w:val="28"/>
          <w:szCs w:val="28"/>
          <w:lang w:val="lv-LV" w:eastAsia="lv-LV"/>
        </w:rPr>
      </w:pPr>
      <w:r w:rsidRPr="001D69F3">
        <w:rPr>
          <w:rFonts w:ascii="Times New Roman" w:hAnsi="Times New Roman" w:eastAsia="Times New Roman"/>
          <w:b/>
          <w:bCs/>
          <w:sz w:val="28"/>
          <w:szCs w:val="28"/>
          <w:lang w:val="lv-LV" w:eastAsia="lv-LV"/>
        </w:rPr>
        <w:t>Valsts kancelejai</w:t>
      </w:r>
    </w:p>
    <w:p w:rsidRPr="00CE5641" w:rsidR="00CE5641" w:rsidP="003652DA" w:rsidRDefault="00CE5641" w14:paraId="0B1CDB8D" w14:textId="77777777">
      <w:pPr>
        <w:widowControl/>
        <w:spacing w:after="0" w:line="240" w:lineRule="auto"/>
        <w:jc w:val="right"/>
        <w:rPr>
          <w:rFonts w:ascii="Times New Roman" w:hAnsi="Times New Roman" w:eastAsia="Times New Roman"/>
          <w:sz w:val="28"/>
          <w:szCs w:val="28"/>
          <w:lang w:val="lv-LV" w:eastAsia="lv-LV"/>
        </w:rPr>
      </w:pPr>
    </w:p>
    <w:p w:rsidRPr="00CE5641" w:rsidR="00CE5641" w:rsidP="00736FE3" w:rsidRDefault="00EF54F6" w14:paraId="6D1F5768" w14:textId="518255C3">
      <w:pPr>
        <w:widowControl/>
        <w:spacing w:after="0" w:line="240" w:lineRule="auto"/>
        <w:ind w:right="4536"/>
        <w:jc w:val="both"/>
        <w:rPr>
          <w:rFonts w:ascii="Times New Roman" w:hAnsi="Times New Roman" w:eastAsia="Times New Roman"/>
          <w:i/>
          <w:iCs/>
          <w:sz w:val="28"/>
          <w:szCs w:val="28"/>
          <w:lang w:val="lv-LV" w:eastAsia="lv-LV"/>
        </w:rPr>
      </w:pPr>
      <w:r>
        <w:rPr>
          <w:rFonts w:ascii="Times New Roman" w:hAnsi="Times New Roman" w:eastAsia="Times New Roman"/>
          <w:i/>
          <w:iCs/>
          <w:sz w:val="28"/>
          <w:szCs w:val="28"/>
          <w:lang w:val="lv-LV" w:eastAsia="lv-LV"/>
        </w:rPr>
        <w:t>Par</w:t>
      </w:r>
      <w:r w:rsidR="00736FE3">
        <w:rPr>
          <w:rFonts w:ascii="Times New Roman" w:hAnsi="Times New Roman" w:eastAsia="Times New Roman"/>
          <w:i/>
          <w:iCs/>
          <w:sz w:val="28"/>
          <w:szCs w:val="28"/>
          <w:lang w:val="lv-LV" w:eastAsia="lv-LV"/>
        </w:rPr>
        <w:t xml:space="preserve"> i</w:t>
      </w:r>
      <w:r w:rsidRPr="00736FE3" w:rsidR="00736FE3">
        <w:rPr>
          <w:rFonts w:ascii="Times New Roman" w:hAnsi="Times New Roman" w:eastAsia="Times New Roman"/>
          <w:i/>
          <w:iCs/>
          <w:sz w:val="28"/>
          <w:szCs w:val="28"/>
          <w:lang w:val="lv-LV" w:eastAsia="lv-LV"/>
        </w:rPr>
        <w:t>nformatīv</w:t>
      </w:r>
      <w:r w:rsidR="00736FE3">
        <w:rPr>
          <w:rFonts w:ascii="Times New Roman" w:hAnsi="Times New Roman" w:eastAsia="Times New Roman"/>
          <w:i/>
          <w:iCs/>
          <w:sz w:val="28"/>
          <w:szCs w:val="28"/>
          <w:lang w:val="lv-LV" w:eastAsia="lv-LV"/>
        </w:rPr>
        <w:t>o</w:t>
      </w:r>
      <w:r w:rsidRPr="00736FE3" w:rsidR="00736FE3">
        <w:rPr>
          <w:rFonts w:ascii="Times New Roman" w:hAnsi="Times New Roman" w:eastAsia="Times New Roman"/>
          <w:i/>
          <w:iCs/>
          <w:sz w:val="28"/>
          <w:szCs w:val="28"/>
          <w:lang w:val="lv-LV" w:eastAsia="lv-LV"/>
        </w:rPr>
        <w:t xml:space="preserve"> ziņojum</w:t>
      </w:r>
      <w:r w:rsidR="00736FE3">
        <w:rPr>
          <w:rFonts w:ascii="Times New Roman" w:hAnsi="Times New Roman" w:eastAsia="Times New Roman"/>
          <w:i/>
          <w:iCs/>
          <w:sz w:val="28"/>
          <w:szCs w:val="28"/>
          <w:lang w:val="lv-LV" w:eastAsia="lv-LV"/>
        </w:rPr>
        <w:t>u</w:t>
      </w:r>
      <w:r w:rsidRPr="00736FE3" w:rsidR="00736FE3">
        <w:rPr>
          <w:rFonts w:ascii="Times New Roman" w:hAnsi="Times New Roman" w:eastAsia="Times New Roman"/>
          <w:i/>
          <w:iCs/>
          <w:sz w:val="28"/>
          <w:szCs w:val="28"/>
          <w:lang w:val="lv-LV" w:eastAsia="lv-LV"/>
        </w:rPr>
        <w:t xml:space="preserve"> </w:t>
      </w:r>
      <w:r w:rsidR="00205B2A">
        <w:rPr>
          <w:rFonts w:ascii="Times New Roman" w:hAnsi="Times New Roman" w:eastAsia="Times New Roman"/>
          <w:i/>
          <w:iCs/>
          <w:sz w:val="28"/>
          <w:szCs w:val="28"/>
          <w:lang w:val="lv-LV" w:eastAsia="lv-LV"/>
        </w:rPr>
        <w:t>“</w:t>
      </w:r>
      <w:r w:rsidRPr="0046163E" w:rsidR="0046163E">
        <w:rPr>
          <w:rFonts w:ascii="Times New Roman" w:hAnsi="Times New Roman" w:eastAsia="Times New Roman"/>
          <w:i/>
          <w:iCs/>
          <w:sz w:val="28"/>
          <w:szCs w:val="28"/>
          <w:lang w:val="lv-LV" w:eastAsia="lv-LV"/>
        </w:rPr>
        <w:t>Par Ministru kabineta lēmumu pilnvarot Kultūras ministrijas valsts sekretāra vietnieci starptautisko lietu, integrācijas un mediju jautājumos Zani Vāgneri pārstāvēt Latvijas Republiku 2026.</w:t>
      </w:r>
      <w:r w:rsidR="00AE4431">
        <w:rPr>
          <w:rFonts w:ascii="Times New Roman" w:hAnsi="Times New Roman" w:eastAsia="Times New Roman"/>
          <w:i/>
          <w:iCs/>
          <w:sz w:val="28"/>
          <w:szCs w:val="28"/>
          <w:lang w:val="lv-LV" w:eastAsia="lv-LV"/>
        </w:rPr>
        <w:t> </w:t>
      </w:r>
      <w:r w:rsidRPr="0046163E" w:rsidR="0046163E">
        <w:rPr>
          <w:rFonts w:ascii="Times New Roman" w:hAnsi="Times New Roman" w:eastAsia="Times New Roman"/>
          <w:i/>
          <w:iCs/>
          <w:sz w:val="28"/>
          <w:szCs w:val="28"/>
          <w:lang w:val="lv-LV" w:eastAsia="lv-LV"/>
        </w:rPr>
        <w:t>gada 1. un 2.</w:t>
      </w:r>
      <w:r w:rsidR="00AE4431">
        <w:rPr>
          <w:rFonts w:ascii="Times New Roman" w:hAnsi="Times New Roman" w:eastAsia="Times New Roman"/>
          <w:i/>
          <w:iCs/>
          <w:sz w:val="28"/>
          <w:szCs w:val="28"/>
          <w:lang w:val="lv-LV" w:eastAsia="lv-LV"/>
        </w:rPr>
        <w:t> </w:t>
      </w:r>
      <w:r w:rsidRPr="0046163E" w:rsidR="0046163E">
        <w:rPr>
          <w:rFonts w:ascii="Times New Roman" w:hAnsi="Times New Roman" w:eastAsia="Times New Roman"/>
          <w:i/>
          <w:iCs/>
          <w:sz w:val="28"/>
          <w:szCs w:val="28"/>
          <w:lang w:val="lv-LV" w:eastAsia="lv-LV"/>
        </w:rPr>
        <w:t>jūnija Eiropas Savienības kultūras ministru neformālajā sanāksmē</w:t>
      </w:r>
      <w:r w:rsidRPr="00736FE3" w:rsidR="00736FE3">
        <w:rPr>
          <w:rFonts w:ascii="Times New Roman" w:hAnsi="Times New Roman" w:eastAsia="Times New Roman"/>
          <w:i/>
          <w:iCs/>
          <w:sz w:val="28"/>
          <w:szCs w:val="28"/>
          <w:lang w:val="lv-LV" w:eastAsia="lv-LV"/>
        </w:rPr>
        <w:t>”</w:t>
      </w:r>
    </w:p>
    <w:p w:rsidR="00CE5641" w:rsidP="003652DA" w:rsidRDefault="00CE5641" w14:paraId="6C86257F" w14:textId="6A9068B5">
      <w:pPr>
        <w:widowControl/>
        <w:tabs>
          <w:tab w:val="left" w:pos="3540"/>
        </w:tabs>
        <w:spacing w:after="0" w:line="240" w:lineRule="auto"/>
        <w:jc w:val="both"/>
        <w:rPr>
          <w:rFonts w:ascii="Times New Roman" w:hAnsi="Times New Roman" w:eastAsia="Times New Roman"/>
          <w:sz w:val="28"/>
          <w:szCs w:val="28"/>
          <w:lang w:val="lv-LV" w:eastAsia="lv-LV"/>
        </w:rPr>
      </w:pPr>
    </w:p>
    <w:p w:rsidR="00CE5641" w:rsidP="003652DA" w:rsidRDefault="001D69F3" w14:paraId="6EB9B95D" w14:textId="7BC0EE2F">
      <w:pPr>
        <w:pStyle w:val="Paraststmeklis"/>
        <w:tabs>
          <w:tab w:val="left" w:pos="993"/>
        </w:tabs>
        <w:spacing w:before="0" w:beforeAutospacing="false" w:after="0" w:afterAutospacing="false"/>
        <w:ind w:firstLine="720"/>
        <w:jc w:val="both"/>
        <w:rPr>
          <w:sz w:val="28"/>
          <w:szCs w:val="28"/>
        </w:rPr>
      </w:pPr>
      <w:r w:rsidRPr="001D69F3">
        <w:rPr>
          <w:sz w:val="28"/>
          <w:szCs w:val="28"/>
        </w:rPr>
        <w:t>Pamatojoties uz Ministru kabineta 2021</w:t>
      </w:r>
      <w:r w:rsidRPr="001D69F3" w:rsidR="00211985">
        <w:rPr>
          <w:sz w:val="28"/>
          <w:szCs w:val="28"/>
        </w:rPr>
        <w:t>.</w:t>
      </w:r>
      <w:r w:rsidR="00211985">
        <w:rPr>
          <w:sz w:val="28"/>
          <w:szCs w:val="28"/>
        </w:rPr>
        <w:t> </w:t>
      </w:r>
      <w:r w:rsidRPr="001D69F3">
        <w:rPr>
          <w:sz w:val="28"/>
          <w:szCs w:val="28"/>
        </w:rPr>
        <w:t>gada 7</w:t>
      </w:r>
      <w:r w:rsidRPr="001D69F3" w:rsidR="00211985">
        <w:rPr>
          <w:sz w:val="28"/>
          <w:szCs w:val="28"/>
        </w:rPr>
        <w:t>.</w:t>
      </w:r>
      <w:r w:rsidR="00211985">
        <w:rPr>
          <w:sz w:val="28"/>
          <w:szCs w:val="28"/>
        </w:rPr>
        <w:t> </w:t>
      </w:r>
      <w:r w:rsidRPr="001D69F3">
        <w:rPr>
          <w:sz w:val="28"/>
          <w:szCs w:val="28"/>
        </w:rPr>
        <w:t>septembra noteikumu Nr.</w:t>
      </w:r>
      <w:r w:rsidR="003652DA">
        <w:rPr>
          <w:sz w:val="28"/>
          <w:szCs w:val="28"/>
        </w:rPr>
        <w:t> </w:t>
      </w:r>
      <w:r w:rsidRPr="001D69F3">
        <w:rPr>
          <w:sz w:val="28"/>
          <w:szCs w:val="28"/>
        </w:rPr>
        <w:t xml:space="preserve">606 </w:t>
      </w:r>
      <w:r w:rsidR="00205B2A">
        <w:rPr>
          <w:sz w:val="28"/>
          <w:szCs w:val="28"/>
        </w:rPr>
        <w:t>“</w:t>
      </w:r>
      <w:r w:rsidRPr="001D69F3">
        <w:rPr>
          <w:sz w:val="28"/>
          <w:szCs w:val="28"/>
        </w:rPr>
        <w:t xml:space="preserve">Ministru kabineta kārtības rullis” </w:t>
      </w:r>
      <w:r w:rsidR="0018271A">
        <w:rPr>
          <w:sz w:val="28"/>
          <w:szCs w:val="28"/>
        </w:rPr>
        <w:t>2.6.4</w:t>
      </w:r>
      <w:r w:rsidR="00211985">
        <w:rPr>
          <w:sz w:val="28"/>
          <w:szCs w:val="28"/>
        </w:rPr>
        <w:t>. </w:t>
      </w:r>
      <w:r w:rsidR="00214C8C">
        <w:rPr>
          <w:sz w:val="28"/>
          <w:szCs w:val="28"/>
        </w:rPr>
        <w:t>apakš</w:t>
      </w:r>
      <w:r w:rsidR="0018271A">
        <w:rPr>
          <w:sz w:val="28"/>
          <w:szCs w:val="28"/>
        </w:rPr>
        <w:t xml:space="preserve">punktu, </w:t>
      </w:r>
      <w:r w:rsidRPr="001D69F3">
        <w:rPr>
          <w:sz w:val="28"/>
          <w:szCs w:val="28"/>
        </w:rPr>
        <w:t>48.</w:t>
      </w:r>
      <w:r w:rsidR="00211985">
        <w:rPr>
          <w:sz w:val="28"/>
          <w:szCs w:val="28"/>
        </w:rPr>
        <w:t> </w:t>
      </w:r>
      <w:r w:rsidRPr="001D69F3">
        <w:rPr>
          <w:sz w:val="28"/>
          <w:szCs w:val="28"/>
        </w:rPr>
        <w:t>punktu</w:t>
      </w:r>
      <w:r w:rsidR="00665843">
        <w:rPr>
          <w:sz w:val="28"/>
          <w:szCs w:val="28"/>
        </w:rPr>
        <w:t>,</w:t>
      </w:r>
      <w:r w:rsidRPr="001D69F3">
        <w:rPr>
          <w:sz w:val="28"/>
          <w:szCs w:val="28"/>
        </w:rPr>
        <w:t xml:space="preserve"> 113.8.</w:t>
      </w:r>
      <w:r w:rsidR="00577E0A">
        <w:rPr>
          <w:sz w:val="28"/>
          <w:szCs w:val="28"/>
        </w:rPr>
        <w:t> </w:t>
      </w:r>
      <w:r w:rsidRPr="001D69F3">
        <w:rPr>
          <w:sz w:val="28"/>
          <w:szCs w:val="28"/>
        </w:rPr>
        <w:t>apakšpunktu un 114.</w:t>
      </w:r>
      <w:r w:rsidR="003652DA">
        <w:rPr>
          <w:sz w:val="28"/>
          <w:szCs w:val="28"/>
        </w:rPr>
        <w:t> </w:t>
      </w:r>
      <w:r w:rsidRPr="001D69F3">
        <w:rPr>
          <w:sz w:val="28"/>
          <w:szCs w:val="28"/>
        </w:rPr>
        <w:t>punktu</w:t>
      </w:r>
      <w:r>
        <w:rPr>
          <w:sz w:val="28"/>
          <w:szCs w:val="28"/>
        </w:rPr>
        <w:t xml:space="preserve">, </w:t>
      </w:r>
      <w:r w:rsidR="000362C9">
        <w:rPr>
          <w:sz w:val="28"/>
          <w:szCs w:val="28"/>
        </w:rPr>
        <w:t xml:space="preserve">iesniedzu </w:t>
      </w:r>
      <w:r>
        <w:rPr>
          <w:sz w:val="28"/>
          <w:szCs w:val="28"/>
        </w:rPr>
        <w:t xml:space="preserve">izskatīšanai </w:t>
      </w:r>
      <w:r w:rsidRPr="001D69F3">
        <w:rPr>
          <w:b/>
          <w:bCs/>
          <w:sz w:val="28"/>
          <w:szCs w:val="28"/>
        </w:rPr>
        <w:t>Ministru kabineta 202</w:t>
      </w:r>
      <w:r w:rsidR="00720CE2">
        <w:rPr>
          <w:b/>
          <w:bCs/>
          <w:sz w:val="28"/>
          <w:szCs w:val="28"/>
        </w:rPr>
        <w:t>6</w:t>
      </w:r>
      <w:r w:rsidRPr="001D69F3" w:rsidR="00211985">
        <w:rPr>
          <w:b/>
          <w:bCs/>
          <w:sz w:val="28"/>
          <w:szCs w:val="28"/>
        </w:rPr>
        <w:t>.</w:t>
      </w:r>
      <w:r w:rsidR="00211985">
        <w:rPr>
          <w:b/>
          <w:bCs/>
          <w:sz w:val="28"/>
          <w:szCs w:val="28"/>
        </w:rPr>
        <w:t> </w:t>
      </w:r>
      <w:r w:rsidRPr="001D69F3">
        <w:rPr>
          <w:b/>
          <w:bCs/>
          <w:sz w:val="28"/>
          <w:szCs w:val="28"/>
        </w:rPr>
        <w:t xml:space="preserve">gada </w:t>
      </w:r>
      <w:r w:rsidR="00511E38">
        <w:rPr>
          <w:b/>
          <w:bCs/>
          <w:sz w:val="28"/>
          <w:szCs w:val="28"/>
        </w:rPr>
        <w:t>26</w:t>
      </w:r>
      <w:r w:rsidR="00D93154">
        <w:rPr>
          <w:b/>
          <w:bCs/>
          <w:sz w:val="28"/>
          <w:szCs w:val="28"/>
        </w:rPr>
        <w:t>.</w:t>
      </w:r>
      <w:r w:rsidR="00211985">
        <w:rPr>
          <w:b/>
          <w:bCs/>
          <w:sz w:val="28"/>
          <w:szCs w:val="28"/>
        </w:rPr>
        <w:t> </w:t>
      </w:r>
      <w:r w:rsidR="00720CE2">
        <w:rPr>
          <w:b/>
          <w:bCs/>
          <w:sz w:val="28"/>
          <w:szCs w:val="28"/>
        </w:rPr>
        <w:t>ma</w:t>
      </w:r>
      <w:r w:rsidR="00511E38">
        <w:rPr>
          <w:b/>
          <w:bCs/>
          <w:sz w:val="28"/>
          <w:szCs w:val="28"/>
        </w:rPr>
        <w:t>ij</w:t>
      </w:r>
      <w:r w:rsidR="00720CE2">
        <w:rPr>
          <w:b/>
          <w:bCs/>
          <w:sz w:val="28"/>
          <w:szCs w:val="28"/>
        </w:rPr>
        <w:t>a</w:t>
      </w:r>
      <w:r w:rsidRPr="001D69F3">
        <w:rPr>
          <w:b/>
          <w:bCs/>
          <w:sz w:val="28"/>
          <w:szCs w:val="28"/>
        </w:rPr>
        <w:t xml:space="preserve"> sēdē</w:t>
      </w:r>
      <w:r>
        <w:rPr>
          <w:b/>
          <w:bCs/>
          <w:sz w:val="28"/>
          <w:szCs w:val="28"/>
        </w:rPr>
        <w:t xml:space="preserve"> </w:t>
      </w:r>
      <w:r w:rsidR="00D93154">
        <w:rPr>
          <w:sz w:val="28"/>
          <w:szCs w:val="28"/>
        </w:rPr>
        <w:t>informatīvo ziņojumu</w:t>
      </w:r>
      <w:r w:rsidRPr="001D69F3">
        <w:rPr>
          <w:sz w:val="28"/>
          <w:szCs w:val="28"/>
        </w:rPr>
        <w:t xml:space="preserve"> </w:t>
      </w:r>
      <w:r w:rsidR="00205B2A">
        <w:rPr>
          <w:sz w:val="28"/>
          <w:szCs w:val="28"/>
        </w:rPr>
        <w:t>“</w:t>
      </w:r>
      <w:r w:rsidRPr="0046163E" w:rsidR="0046163E">
        <w:rPr>
          <w:sz w:val="28"/>
          <w:szCs w:val="28"/>
        </w:rPr>
        <w:t>Par Ministru kabineta lēmumu pilnvarot Kultūras ministrijas valsts sekretāra vietnieci starptautisko lietu, integrācijas un mediju jautājumos Zani Vāgneri pārstāvēt Latvijas Republiku 2026. gada 1. un 2. jūnija Eiropas Savienības kultūras ministru neformālajā sanāksmē</w:t>
      </w:r>
      <w:r w:rsidRPr="001D69F3">
        <w:rPr>
          <w:sz w:val="28"/>
          <w:szCs w:val="28"/>
        </w:rPr>
        <w:t xml:space="preserve">” (turpmāk </w:t>
      </w:r>
      <w:r w:rsidR="003652DA">
        <w:rPr>
          <w:sz w:val="28"/>
          <w:szCs w:val="28"/>
        </w:rPr>
        <w:t>–</w:t>
      </w:r>
      <w:r w:rsidRPr="001D69F3" w:rsidR="003652DA">
        <w:rPr>
          <w:sz w:val="28"/>
          <w:szCs w:val="28"/>
        </w:rPr>
        <w:t xml:space="preserve"> </w:t>
      </w:r>
      <w:r w:rsidR="00D93154">
        <w:rPr>
          <w:sz w:val="28"/>
          <w:szCs w:val="28"/>
        </w:rPr>
        <w:t>informatīvais ziņojums</w:t>
      </w:r>
      <w:r w:rsidRPr="001D69F3">
        <w:rPr>
          <w:sz w:val="28"/>
          <w:szCs w:val="28"/>
        </w:rPr>
        <w:t>).</w:t>
      </w:r>
    </w:p>
    <w:p w:rsidR="001D69F3" w:rsidP="003652DA" w:rsidRDefault="001D69F3" w14:paraId="7AF8869C" w14:textId="77777777">
      <w:pPr>
        <w:pStyle w:val="Paraststmeklis"/>
        <w:tabs>
          <w:tab w:val="left" w:pos="993"/>
        </w:tabs>
        <w:spacing w:before="0" w:beforeAutospacing="false" w:after="0" w:afterAutospacing="false"/>
        <w:jc w:val="both"/>
        <w:rPr>
          <w:sz w:val="28"/>
          <w:szCs w:val="28"/>
        </w:rPr>
      </w:pPr>
    </w:p>
    <w:tbl>
      <w:tblPr>
        <w:tblW w:w="507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0" w:val="00A0"/>
      </w:tblPr>
      <w:tblGrid>
        <w:gridCol w:w="3958"/>
        <w:gridCol w:w="5238"/>
      </w:tblGrid>
      <w:tr w:rsidRPr="00D32E6B" w:rsidR="001D69F3" w:rsidTr="00672657" w14:paraId="49B225E0" w14:textId="77777777">
        <w:trPr>
          <w:trHeight w:val="1119"/>
        </w:trPr>
        <w:tc>
          <w:tcPr>
            <w:tcW w:w="2152" w:type="pct"/>
            <w:tcBorders>
              <w:top w:val="single" w:color="auto" w:sz="4" w:space="0"/>
              <w:bottom w:val="single" w:color="auto" w:sz="4" w:space="0"/>
            </w:tcBorders>
          </w:tcPr>
          <w:p w:rsidRPr="001D69F3" w:rsidR="001D69F3" w:rsidP="003652DA" w:rsidRDefault="001D69F3" w14:paraId="04496588" w14:textId="77777777">
            <w:pPr>
              <w:spacing w:after="0" w:line="240" w:lineRule="auto"/>
              <w:rPr>
                <w:rFonts w:ascii="Times New Roman" w:hAnsi="Times New Roman"/>
                <w:sz w:val="28"/>
                <w:szCs w:val="28"/>
                <w:lang w:val="lv-LV"/>
              </w:rPr>
            </w:pPr>
            <w:r w:rsidRPr="001D69F3">
              <w:rPr>
                <w:rFonts w:ascii="Times New Roman" w:hAnsi="Times New Roman"/>
                <w:sz w:val="28"/>
                <w:szCs w:val="28"/>
                <w:lang w:val="lv-LV"/>
              </w:rPr>
              <w:t>Iesniegšanas pamatojums</w:t>
            </w:r>
          </w:p>
        </w:tc>
        <w:tc>
          <w:tcPr>
            <w:tcW w:w="2848" w:type="pct"/>
            <w:tcBorders>
              <w:top w:val="single" w:color="auto" w:sz="4" w:space="0"/>
              <w:bottom w:val="single" w:color="auto" w:sz="4" w:space="0"/>
              <w:right w:val="single" w:color="auto" w:sz="4" w:space="0"/>
            </w:tcBorders>
          </w:tcPr>
          <w:p w:rsidRPr="00A45C15" w:rsidR="001D69F3" w:rsidP="003652DA" w:rsidRDefault="00A45C15" w14:paraId="0EC8D578" w14:textId="6E5BE73E">
            <w:pPr>
              <w:widowControl/>
              <w:autoSpaceDE w:val="false"/>
              <w:autoSpaceDN w:val="false"/>
              <w:adjustRightInd w:val="false"/>
              <w:spacing w:after="0" w:line="240" w:lineRule="auto"/>
              <w:jc w:val="both"/>
              <w:rPr>
                <w:rFonts w:ascii="Times New Roman" w:hAnsi="Times New Roman"/>
                <w:sz w:val="28"/>
                <w:szCs w:val="28"/>
                <w:lang w:val="lv-LV" w:eastAsia="lv-LV"/>
              </w:rPr>
            </w:pPr>
            <w:r w:rsidRPr="00A45C15">
              <w:rPr>
                <w:rFonts w:ascii="Times New Roman" w:hAnsi="Times New Roman" w:eastAsia="Arial Unicode MS"/>
                <w:color w:val="000000"/>
                <w:sz w:val="28"/>
                <w:szCs w:val="28"/>
                <w:lang w:val="lv-LV" w:eastAsia="lv-LV"/>
              </w:rPr>
              <w:t>Ministru kabineta 2021</w:t>
            </w:r>
            <w:r w:rsidRPr="00A45C15" w:rsidR="00714E9F">
              <w:rPr>
                <w:rFonts w:ascii="Times New Roman" w:hAnsi="Times New Roman" w:eastAsia="Arial Unicode MS"/>
                <w:color w:val="000000"/>
                <w:sz w:val="28"/>
                <w:szCs w:val="28"/>
                <w:lang w:val="lv-LV" w:eastAsia="lv-LV"/>
              </w:rPr>
              <w:t>.</w:t>
            </w:r>
            <w:r w:rsidR="00714E9F">
              <w:rPr>
                <w:rFonts w:ascii="Times New Roman" w:hAnsi="Times New Roman" w:eastAsia="Arial Unicode MS"/>
                <w:color w:val="000000"/>
                <w:sz w:val="28"/>
                <w:szCs w:val="28"/>
                <w:lang w:val="lv-LV" w:eastAsia="lv-LV"/>
              </w:rPr>
              <w:t> </w:t>
            </w:r>
            <w:r w:rsidRPr="00A45C15">
              <w:rPr>
                <w:rFonts w:ascii="Times New Roman" w:hAnsi="Times New Roman" w:eastAsia="Arial Unicode MS"/>
                <w:color w:val="000000"/>
                <w:sz w:val="28"/>
                <w:szCs w:val="28"/>
                <w:lang w:val="lv-LV" w:eastAsia="lv-LV"/>
              </w:rPr>
              <w:t>gada 7</w:t>
            </w:r>
            <w:r w:rsidRPr="00A45C15" w:rsidR="00714E9F">
              <w:rPr>
                <w:rFonts w:ascii="Times New Roman" w:hAnsi="Times New Roman" w:eastAsia="Arial Unicode MS"/>
                <w:color w:val="000000"/>
                <w:sz w:val="28"/>
                <w:szCs w:val="28"/>
                <w:lang w:val="lv-LV" w:eastAsia="lv-LV"/>
              </w:rPr>
              <w:t>.</w:t>
            </w:r>
            <w:r w:rsidR="00714E9F">
              <w:rPr>
                <w:rFonts w:ascii="Times New Roman" w:hAnsi="Times New Roman" w:eastAsia="Arial Unicode MS"/>
                <w:color w:val="000000"/>
                <w:sz w:val="28"/>
                <w:szCs w:val="28"/>
                <w:lang w:val="lv-LV" w:eastAsia="lv-LV"/>
              </w:rPr>
              <w:t> </w:t>
            </w:r>
            <w:r w:rsidRPr="00A45C15">
              <w:rPr>
                <w:rFonts w:ascii="Times New Roman" w:hAnsi="Times New Roman" w:eastAsia="Arial Unicode MS"/>
                <w:color w:val="000000"/>
                <w:sz w:val="28"/>
                <w:szCs w:val="28"/>
                <w:lang w:val="lv-LV" w:eastAsia="lv-LV"/>
              </w:rPr>
              <w:t>septembra noteikumu Nr.</w:t>
            </w:r>
            <w:r w:rsidR="00714E9F">
              <w:rPr>
                <w:rFonts w:ascii="Times New Roman" w:hAnsi="Times New Roman" w:eastAsia="Arial Unicode MS"/>
                <w:color w:val="000000"/>
                <w:sz w:val="28"/>
                <w:szCs w:val="28"/>
                <w:lang w:val="lv-LV" w:eastAsia="lv-LV"/>
              </w:rPr>
              <w:t> </w:t>
            </w:r>
            <w:r w:rsidRPr="00A45C15">
              <w:rPr>
                <w:rFonts w:ascii="Times New Roman" w:hAnsi="Times New Roman" w:eastAsia="Arial Unicode MS"/>
                <w:color w:val="000000"/>
                <w:sz w:val="28"/>
                <w:szCs w:val="28"/>
                <w:lang w:val="lv-LV" w:eastAsia="lv-LV"/>
              </w:rPr>
              <w:t xml:space="preserve">606 </w:t>
            </w:r>
            <w:r w:rsidR="00205B2A">
              <w:rPr>
                <w:rFonts w:ascii="Times New Roman" w:hAnsi="Times New Roman" w:eastAsia="Arial Unicode MS"/>
                <w:color w:val="000000"/>
                <w:sz w:val="28"/>
                <w:szCs w:val="28"/>
                <w:lang w:val="lv-LV" w:eastAsia="lv-LV"/>
              </w:rPr>
              <w:t>“</w:t>
            </w:r>
            <w:r w:rsidRPr="00A45C15">
              <w:rPr>
                <w:rFonts w:ascii="Times New Roman" w:hAnsi="Times New Roman" w:eastAsia="Arial Unicode MS"/>
                <w:color w:val="000000"/>
                <w:sz w:val="28"/>
                <w:szCs w:val="28"/>
                <w:lang w:val="lv-LV" w:eastAsia="lv-LV"/>
              </w:rPr>
              <w:t>Ministru kabineta kārtības rullis” 48</w:t>
            </w:r>
            <w:r w:rsidRPr="00A45C15" w:rsidR="00714E9F">
              <w:rPr>
                <w:rFonts w:ascii="Times New Roman" w:hAnsi="Times New Roman" w:eastAsia="Arial Unicode MS"/>
                <w:color w:val="000000"/>
                <w:sz w:val="28"/>
                <w:szCs w:val="28"/>
                <w:lang w:val="lv-LV" w:eastAsia="lv-LV"/>
              </w:rPr>
              <w:t>.</w:t>
            </w:r>
            <w:r w:rsidR="00714E9F">
              <w:rPr>
                <w:rFonts w:ascii="Times New Roman" w:hAnsi="Times New Roman" w:eastAsia="Arial Unicode MS"/>
                <w:color w:val="000000"/>
                <w:sz w:val="28"/>
                <w:szCs w:val="28"/>
                <w:lang w:val="lv-LV" w:eastAsia="lv-LV"/>
              </w:rPr>
              <w:t> </w:t>
            </w:r>
            <w:r w:rsidRPr="00A45C15">
              <w:rPr>
                <w:rFonts w:ascii="Times New Roman" w:hAnsi="Times New Roman" w:eastAsia="Arial Unicode MS"/>
                <w:color w:val="000000"/>
                <w:sz w:val="28"/>
                <w:szCs w:val="28"/>
                <w:lang w:val="lv-LV" w:eastAsia="lv-LV"/>
              </w:rPr>
              <w:t>punkts un Ministru kabineta 2003</w:t>
            </w:r>
            <w:r w:rsidRPr="00A45C15" w:rsidR="00714E9F">
              <w:rPr>
                <w:rFonts w:ascii="Times New Roman" w:hAnsi="Times New Roman" w:eastAsia="Arial Unicode MS"/>
                <w:color w:val="000000"/>
                <w:sz w:val="28"/>
                <w:szCs w:val="28"/>
                <w:lang w:val="lv-LV" w:eastAsia="lv-LV"/>
              </w:rPr>
              <w:t>.</w:t>
            </w:r>
            <w:r w:rsidR="00714E9F">
              <w:rPr>
                <w:rFonts w:ascii="Times New Roman" w:hAnsi="Times New Roman" w:eastAsia="Arial Unicode MS"/>
                <w:color w:val="000000"/>
                <w:sz w:val="28"/>
                <w:szCs w:val="28"/>
                <w:lang w:val="lv-LV" w:eastAsia="lv-LV"/>
              </w:rPr>
              <w:t> </w:t>
            </w:r>
            <w:r w:rsidRPr="00A45C15">
              <w:rPr>
                <w:rFonts w:ascii="Times New Roman" w:hAnsi="Times New Roman" w:eastAsia="Arial Unicode MS"/>
                <w:color w:val="000000"/>
                <w:sz w:val="28"/>
                <w:szCs w:val="28"/>
                <w:lang w:val="lv-LV" w:eastAsia="lv-LV"/>
              </w:rPr>
              <w:t>gada 29</w:t>
            </w:r>
            <w:r w:rsidRPr="00A45C15" w:rsidR="00714E9F">
              <w:rPr>
                <w:rFonts w:ascii="Times New Roman" w:hAnsi="Times New Roman" w:eastAsia="Arial Unicode MS"/>
                <w:color w:val="000000"/>
                <w:sz w:val="28"/>
                <w:szCs w:val="28"/>
                <w:lang w:val="lv-LV" w:eastAsia="lv-LV"/>
              </w:rPr>
              <w:t>.</w:t>
            </w:r>
            <w:r w:rsidR="00714E9F">
              <w:rPr>
                <w:rFonts w:ascii="Times New Roman" w:hAnsi="Times New Roman" w:eastAsia="Arial Unicode MS"/>
                <w:color w:val="000000"/>
                <w:sz w:val="28"/>
                <w:szCs w:val="28"/>
                <w:lang w:val="lv-LV" w:eastAsia="lv-LV"/>
              </w:rPr>
              <w:t> </w:t>
            </w:r>
            <w:r w:rsidRPr="00A45C15">
              <w:rPr>
                <w:rFonts w:ascii="Times New Roman" w:hAnsi="Times New Roman" w:eastAsia="Arial Unicode MS"/>
                <w:color w:val="000000"/>
                <w:sz w:val="28"/>
                <w:szCs w:val="28"/>
                <w:lang w:val="lv-LV" w:eastAsia="lv-LV"/>
              </w:rPr>
              <w:t>aprīļa noteikumu Nr.</w:t>
            </w:r>
            <w:r w:rsidR="00714E9F">
              <w:rPr>
                <w:rFonts w:ascii="Times New Roman" w:hAnsi="Times New Roman" w:eastAsia="Arial Unicode MS"/>
                <w:color w:val="000000"/>
                <w:sz w:val="28"/>
                <w:szCs w:val="28"/>
                <w:lang w:val="lv-LV" w:eastAsia="lv-LV"/>
              </w:rPr>
              <w:t> </w:t>
            </w:r>
            <w:r w:rsidRPr="00A45C15">
              <w:rPr>
                <w:rFonts w:ascii="Times New Roman" w:hAnsi="Times New Roman" w:eastAsia="Arial Unicode MS"/>
                <w:color w:val="000000"/>
                <w:sz w:val="28"/>
                <w:szCs w:val="28"/>
                <w:lang w:val="lv-LV" w:eastAsia="lv-LV"/>
              </w:rPr>
              <w:t xml:space="preserve">241 </w:t>
            </w:r>
            <w:r w:rsidR="00205B2A">
              <w:rPr>
                <w:rFonts w:ascii="Times New Roman" w:hAnsi="Times New Roman" w:eastAsia="Arial Unicode MS"/>
                <w:color w:val="000000"/>
                <w:sz w:val="28"/>
                <w:szCs w:val="28"/>
                <w:lang w:val="lv-LV" w:eastAsia="lv-LV"/>
              </w:rPr>
              <w:t>“</w:t>
            </w:r>
            <w:r w:rsidRPr="00A45C15">
              <w:rPr>
                <w:rFonts w:ascii="Times New Roman" w:hAnsi="Times New Roman" w:eastAsia="Arial Unicode MS"/>
                <w:color w:val="000000"/>
                <w:sz w:val="28"/>
                <w:szCs w:val="28"/>
                <w:lang w:val="lv-LV" w:eastAsia="lv-LV"/>
              </w:rPr>
              <w:t>Kultūras ministrijas nolikums” 6.6.</w:t>
            </w:r>
            <w:r w:rsidR="00577E0A">
              <w:rPr>
                <w:rFonts w:ascii="Times New Roman" w:hAnsi="Times New Roman" w:eastAsia="Arial Unicode MS"/>
                <w:color w:val="000000"/>
                <w:sz w:val="28"/>
                <w:szCs w:val="28"/>
                <w:lang w:val="lv-LV" w:eastAsia="lv-LV"/>
              </w:rPr>
              <w:t> </w:t>
            </w:r>
            <w:r w:rsidRPr="00A45C15">
              <w:rPr>
                <w:rFonts w:ascii="Times New Roman" w:hAnsi="Times New Roman" w:eastAsia="Arial Unicode MS"/>
                <w:color w:val="000000"/>
                <w:sz w:val="28"/>
                <w:szCs w:val="28"/>
                <w:lang w:val="lv-LV" w:eastAsia="lv-LV"/>
              </w:rPr>
              <w:t>apakšpunktā noteiktais, ka Kultūras ministrija savas kompetences ietvaros pārstāv valsts intereses starptautiskajās organizācijās un Eiropas Savienības institūcijās.</w:t>
            </w:r>
          </w:p>
        </w:tc>
      </w:tr>
      <w:tr w:rsidRPr="00D32E6B" w:rsidR="001D69F3" w:rsidTr="00672657" w14:paraId="39CAC6F5" w14:textId="77777777">
        <w:tc>
          <w:tcPr>
            <w:tcW w:w="2152" w:type="pct"/>
          </w:tcPr>
          <w:p w:rsidRPr="001D69F3" w:rsidR="001D69F3" w:rsidP="003652DA" w:rsidRDefault="001D69F3" w14:paraId="5263CE94" w14:textId="77777777">
            <w:pPr>
              <w:spacing w:after="0" w:line="240" w:lineRule="auto"/>
              <w:rPr>
                <w:rFonts w:ascii="Times New Roman" w:hAnsi="Times New Roman"/>
                <w:sz w:val="28"/>
                <w:szCs w:val="28"/>
                <w:lang w:val="lv-LV"/>
              </w:rPr>
            </w:pPr>
            <w:bookmarkStart w:id="0" w:name="_Hlk71355790"/>
            <w:r w:rsidRPr="001D69F3">
              <w:rPr>
                <w:rFonts w:ascii="Times New Roman" w:hAnsi="Times New Roman"/>
                <w:sz w:val="28"/>
                <w:szCs w:val="28"/>
                <w:lang w:val="lv-LV"/>
              </w:rPr>
              <w:t>Informācija par saskaņojumiem</w:t>
            </w:r>
            <w:r w:rsidRPr="001D69F3">
              <w:rPr>
                <w:rFonts w:ascii="Times New Roman" w:hAnsi="Times New Roman"/>
                <w:sz w:val="28"/>
                <w:szCs w:val="28"/>
                <w:lang w:val="lv-LV"/>
              </w:rPr>
              <w:tab/>
            </w:r>
          </w:p>
        </w:tc>
        <w:tc>
          <w:tcPr>
            <w:tcW w:w="2848" w:type="pct"/>
          </w:tcPr>
          <w:p w:rsidRPr="005A18E6" w:rsidR="001D69F3" w:rsidP="003652DA" w:rsidRDefault="006B3C68" w14:paraId="59F8D330" w14:textId="732BEB2D">
            <w:pPr>
              <w:widowControl/>
              <w:autoSpaceDE w:val="false"/>
              <w:autoSpaceDN w:val="false"/>
              <w:adjustRightInd w:val="false"/>
              <w:spacing w:after="0" w:line="240" w:lineRule="auto"/>
              <w:jc w:val="both"/>
              <w:rPr>
                <w:rFonts w:ascii="Times New Roman" w:hAnsi="Times New Roman"/>
                <w:color w:val="000000"/>
                <w:sz w:val="28"/>
                <w:szCs w:val="28"/>
                <w:lang w:val="lv-LV" w:eastAsia="lv-LV"/>
              </w:rPr>
            </w:pPr>
            <w:r w:rsidRPr="55EAC12D">
              <w:rPr>
                <w:rFonts w:ascii="Times New Roman" w:hAnsi="Times New Roman"/>
                <w:color w:val="000000" w:themeColor="text1"/>
                <w:sz w:val="28"/>
                <w:szCs w:val="28"/>
                <w:lang w:val="lv-LV" w:eastAsia="lv-LV"/>
              </w:rPr>
              <w:t>Informatīvais ziņojums</w:t>
            </w:r>
            <w:r w:rsidRPr="55EAC12D" w:rsidR="001D69F3">
              <w:rPr>
                <w:rFonts w:ascii="Times New Roman" w:hAnsi="Times New Roman"/>
                <w:color w:val="000000" w:themeColor="text1"/>
                <w:sz w:val="28"/>
                <w:szCs w:val="28"/>
                <w:lang w:val="lv-LV" w:eastAsia="lv-LV"/>
              </w:rPr>
              <w:t xml:space="preserve"> ir saskaņots ar</w:t>
            </w:r>
            <w:r w:rsidR="00406EDB">
              <w:rPr>
                <w:rFonts w:ascii="Times New Roman" w:hAnsi="Times New Roman"/>
                <w:color w:val="000000" w:themeColor="text1"/>
                <w:sz w:val="28"/>
                <w:szCs w:val="28"/>
                <w:lang w:val="lv-LV" w:eastAsia="lv-LV"/>
              </w:rPr>
              <w:t xml:space="preserve"> </w:t>
            </w:r>
            <w:r w:rsidRPr="55EAC12D" w:rsidR="005A18E6">
              <w:rPr>
                <w:rFonts w:ascii="Times New Roman" w:hAnsi="Times New Roman"/>
                <w:color w:val="000000" w:themeColor="text1"/>
                <w:sz w:val="28"/>
                <w:szCs w:val="28"/>
                <w:lang w:val="lv-LV" w:eastAsia="lv-LV"/>
              </w:rPr>
              <w:t>Ārlietu ministriju</w:t>
            </w:r>
            <w:r w:rsidR="00511E38">
              <w:rPr>
                <w:rFonts w:ascii="Times New Roman" w:hAnsi="Times New Roman"/>
                <w:color w:val="000000" w:themeColor="text1"/>
                <w:sz w:val="28"/>
                <w:szCs w:val="28"/>
                <w:lang w:val="lv-LV" w:eastAsia="lv-LV"/>
              </w:rPr>
              <w:t>.</w:t>
            </w:r>
          </w:p>
        </w:tc>
      </w:tr>
      <w:bookmarkEnd w:id="0"/>
      <w:tr w:rsidRPr="001D69F3" w:rsidR="001D69F3" w:rsidTr="00672657" w14:paraId="2535A6F4" w14:textId="77777777">
        <w:trPr>
          <w:trHeight w:val="205"/>
        </w:trPr>
        <w:tc>
          <w:tcPr>
            <w:tcW w:w="2152" w:type="pct"/>
          </w:tcPr>
          <w:p w:rsidRPr="001D69F3" w:rsidR="001D69F3" w:rsidP="003652DA" w:rsidRDefault="001D69F3" w14:paraId="333F7BC6" w14:textId="77777777">
            <w:pPr>
              <w:spacing w:after="0" w:line="240" w:lineRule="auto"/>
              <w:rPr>
                <w:rFonts w:ascii="Times New Roman" w:hAnsi="Times New Roman"/>
                <w:sz w:val="28"/>
                <w:szCs w:val="28"/>
                <w:lang w:val="lv-LV"/>
              </w:rPr>
            </w:pPr>
            <w:r w:rsidRPr="001D69F3">
              <w:rPr>
                <w:rFonts w:ascii="Times New Roman" w:hAnsi="Times New Roman"/>
                <w:sz w:val="28"/>
                <w:szCs w:val="28"/>
                <w:lang w:val="lv-LV"/>
              </w:rPr>
              <w:lastRenderedPageBreak/>
              <w:t>Politikas joma</w:t>
            </w:r>
          </w:p>
        </w:tc>
        <w:tc>
          <w:tcPr>
            <w:tcW w:w="2848" w:type="pct"/>
          </w:tcPr>
          <w:p w:rsidRPr="001D69F3" w:rsidR="001D69F3" w:rsidP="003652DA" w:rsidRDefault="001D69F3" w14:paraId="257C1B72" w14:textId="77777777">
            <w:pPr>
              <w:spacing w:after="0" w:line="240" w:lineRule="auto"/>
              <w:jc w:val="both"/>
              <w:rPr>
                <w:rFonts w:ascii="Times New Roman" w:hAnsi="Times New Roman"/>
                <w:sz w:val="28"/>
                <w:szCs w:val="28"/>
                <w:lang w:val="lv-LV"/>
              </w:rPr>
            </w:pPr>
            <w:r w:rsidRPr="001D69F3">
              <w:rPr>
                <w:rFonts w:ascii="Times New Roman" w:hAnsi="Times New Roman"/>
                <w:sz w:val="28"/>
                <w:szCs w:val="28"/>
                <w:lang w:val="lv-LV"/>
              </w:rPr>
              <w:t>Kultūras politika.</w:t>
            </w:r>
          </w:p>
        </w:tc>
      </w:tr>
      <w:tr w:rsidRPr="00D32E6B" w:rsidR="001D69F3" w:rsidTr="00672657" w14:paraId="66BA4BCF" w14:textId="77777777">
        <w:tc>
          <w:tcPr>
            <w:tcW w:w="2152" w:type="pct"/>
          </w:tcPr>
          <w:p w:rsidRPr="001D2B2C" w:rsidR="001D2B2C" w:rsidP="00714E9F" w:rsidRDefault="001D69F3" w14:paraId="16529D82" w14:textId="7DC6E2FB">
            <w:pPr>
              <w:rPr>
                <w:rFonts w:ascii="Times New Roman" w:hAnsi="Times New Roman"/>
                <w:sz w:val="28"/>
                <w:szCs w:val="28"/>
                <w:lang w:val="lv-LV"/>
              </w:rPr>
            </w:pPr>
            <w:r w:rsidRPr="001D69F3">
              <w:rPr>
                <w:rFonts w:ascii="Times New Roman" w:hAnsi="Times New Roman"/>
                <w:sz w:val="28"/>
                <w:szCs w:val="28"/>
                <w:lang w:val="lv-LV"/>
              </w:rPr>
              <w:t>Atbildīgā amatpersona</w:t>
            </w:r>
          </w:p>
        </w:tc>
        <w:tc>
          <w:tcPr>
            <w:tcW w:w="2848" w:type="pct"/>
          </w:tcPr>
          <w:p w:rsidRPr="00720AC3" w:rsidR="001D69F3" w:rsidP="003652DA" w:rsidRDefault="00511E38" w14:paraId="7A7146E9" w14:textId="1020FDDF">
            <w:pPr>
              <w:suppressAutoHyphens/>
              <w:spacing w:after="0" w:line="240" w:lineRule="auto"/>
              <w:jc w:val="both"/>
              <w:rPr>
                <w:rFonts w:ascii="Times New Roman" w:hAnsi="Times New Roman"/>
                <w:iCs/>
                <w:sz w:val="28"/>
                <w:szCs w:val="28"/>
                <w:lang w:val="lv-LV"/>
              </w:rPr>
            </w:pPr>
            <w:r w:rsidRPr="00720AC3">
              <w:rPr>
                <w:rFonts w:ascii="Times New Roman" w:hAnsi="Times New Roman"/>
                <w:iCs/>
                <w:sz w:val="28"/>
                <w:szCs w:val="28"/>
                <w:lang w:val="lv-LV"/>
              </w:rPr>
              <w:t>Kultūras ministrijas valsts sekretār</w:t>
            </w:r>
            <w:r w:rsidR="007474E5">
              <w:rPr>
                <w:rFonts w:ascii="Times New Roman" w:hAnsi="Times New Roman"/>
                <w:iCs/>
                <w:sz w:val="28"/>
                <w:szCs w:val="28"/>
                <w:lang w:val="lv-LV"/>
              </w:rPr>
              <w:t>a</w:t>
            </w:r>
            <w:r w:rsidRPr="00720AC3">
              <w:rPr>
                <w:rFonts w:ascii="Times New Roman" w:hAnsi="Times New Roman"/>
                <w:iCs/>
                <w:sz w:val="28"/>
                <w:szCs w:val="28"/>
                <w:lang w:val="lv-LV"/>
              </w:rPr>
              <w:t xml:space="preserve"> vietniece starptautisko lietu, integrācijas un mediju jautājumos Zane Vāgnere. </w:t>
            </w:r>
          </w:p>
        </w:tc>
      </w:tr>
      <w:tr w:rsidRPr="00D32E6B" w:rsidR="001D69F3" w:rsidTr="00672657" w14:paraId="59D014DB" w14:textId="77777777">
        <w:trPr>
          <w:trHeight w:val="473"/>
        </w:trPr>
        <w:tc>
          <w:tcPr>
            <w:tcW w:w="2152" w:type="pct"/>
          </w:tcPr>
          <w:p w:rsidRPr="001D69F3" w:rsidR="001D69F3" w:rsidP="003652DA" w:rsidRDefault="001D69F3" w14:paraId="13FB2516" w14:textId="77777777">
            <w:pPr>
              <w:spacing w:after="0" w:line="240" w:lineRule="auto"/>
              <w:rPr>
                <w:rFonts w:ascii="Times New Roman" w:hAnsi="Times New Roman"/>
                <w:sz w:val="28"/>
                <w:szCs w:val="28"/>
                <w:lang w:val="lv-LV"/>
              </w:rPr>
            </w:pPr>
            <w:r w:rsidRPr="001D69F3">
              <w:rPr>
                <w:rFonts w:ascii="Times New Roman" w:hAnsi="Times New Roman"/>
                <w:sz w:val="28"/>
                <w:szCs w:val="28"/>
                <w:lang w:val="lv-LV"/>
              </w:rPr>
              <w:t>Uzaicināmās personas</w:t>
            </w:r>
          </w:p>
        </w:tc>
        <w:tc>
          <w:tcPr>
            <w:tcW w:w="2848" w:type="pct"/>
          </w:tcPr>
          <w:p w:rsidRPr="00720AC3" w:rsidR="00720AC3" w:rsidP="00720AC3" w:rsidRDefault="00720AC3" w14:paraId="5A65CB1B" w14:textId="5CB81A4B">
            <w:pPr>
              <w:suppressAutoHyphens/>
              <w:spacing w:after="0" w:line="240" w:lineRule="auto"/>
              <w:jc w:val="both"/>
              <w:rPr>
                <w:rFonts w:ascii="Times New Roman" w:hAnsi="Times New Roman"/>
                <w:iCs/>
                <w:sz w:val="28"/>
                <w:szCs w:val="28"/>
                <w:lang w:val="lv-LV"/>
              </w:rPr>
            </w:pPr>
            <w:r w:rsidRPr="00720AC3">
              <w:rPr>
                <w:rFonts w:ascii="Times New Roman" w:hAnsi="Times New Roman"/>
                <w:iCs/>
                <w:sz w:val="28"/>
                <w:szCs w:val="28"/>
                <w:lang w:val="lv-LV"/>
              </w:rPr>
              <w:t>Kultūras ministrijas valsts sekretār</w:t>
            </w:r>
            <w:r w:rsidR="007474E5">
              <w:rPr>
                <w:rFonts w:ascii="Times New Roman" w:hAnsi="Times New Roman"/>
                <w:iCs/>
                <w:sz w:val="28"/>
                <w:szCs w:val="28"/>
                <w:lang w:val="lv-LV"/>
              </w:rPr>
              <w:t>a</w:t>
            </w:r>
            <w:r w:rsidRPr="00720AC3">
              <w:rPr>
                <w:rFonts w:ascii="Times New Roman" w:hAnsi="Times New Roman"/>
                <w:iCs/>
                <w:sz w:val="28"/>
                <w:szCs w:val="28"/>
                <w:lang w:val="lv-LV"/>
              </w:rPr>
              <w:t xml:space="preserve"> vietniece starptautisko lietu, integrācijas un mediju jautājumos Zane Vāgnere. </w:t>
            </w:r>
          </w:p>
          <w:p w:rsidRPr="001D69F3" w:rsidR="001D69F3" w:rsidP="003652DA" w:rsidRDefault="00542CF1" w14:paraId="047D6674" w14:textId="641621D4">
            <w:pPr>
              <w:suppressAutoHyphens/>
              <w:spacing w:after="0" w:line="240" w:lineRule="auto"/>
              <w:jc w:val="both"/>
              <w:rPr>
                <w:rFonts w:ascii="Times New Roman" w:hAnsi="Times New Roman"/>
                <w:iCs/>
                <w:sz w:val="28"/>
                <w:szCs w:val="28"/>
                <w:lang w:val="lv-LV"/>
              </w:rPr>
            </w:pPr>
            <w:r w:rsidRPr="00542CF1">
              <w:rPr>
                <w:rFonts w:ascii="Times New Roman" w:hAnsi="Times New Roman"/>
                <w:iCs/>
                <w:sz w:val="28"/>
                <w:szCs w:val="28"/>
                <w:lang w:val="lv-LV"/>
              </w:rPr>
              <w:t>Kultūras ministrijas Starptautiskās sadarbības un Eiropas Savienības politikas nodaļas vadītāja Sarmīte Catlaka.</w:t>
            </w:r>
          </w:p>
        </w:tc>
      </w:tr>
      <w:tr w:rsidRPr="00D32E6B" w:rsidR="001D69F3" w:rsidTr="00672657" w14:paraId="403AC3FD" w14:textId="77777777">
        <w:tc>
          <w:tcPr>
            <w:tcW w:w="2152" w:type="pct"/>
          </w:tcPr>
          <w:p w:rsidRPr="001D69F3" w:rsidR="001D69F3" w:rsidP="003652DA" w:rsidRDefault="001D69F3" w14:paraId="1EBCEF8D" w14:textId="77777777">
            <w:pPr>
              <w:spacing w:after="0" w:line="240" w:lineRule="auto"/>
              <w:rPr>
                <w:rFonts w:ascii="Times New Roman" w:hAnsi="Times New Roman"/>
                <w:sz w:val="28"/>
                <w:szCs w:val="28"/>
                <w:lang w:val="lv-LV"/>
              </w:rPr>
            </w:pPr>
            <w:r w:rsidRPr="001D69F3">
              <w:rPr>
                <w:rFonts w:ascii="Times New Roman" w:hAnsi="Times New Roman" w:eastAsia="Times New Roman"/>
                <w:sz w:val="28"/>
                <w:szCs w:val="28"/>
                <w:lang w:val="lv-LV" w:eastAsia="lv-LV"/>
              </w:rPr>
              <w:t>Projekta ierobežotas pieejamības statuss</w:t>
            </w:r>
          </w:p>
        </w:tc>
        <w:tc>
          <w:tcPr>
            <w:tcW w:w="2848" w:type="pct"/>
          </w:tcPr>
          <w:p w:rsidRPr="001D69F3" w:rsidR="001D69F3" w:rsidP="003652DA" w:rsidRDefault="003E4DE5" w14:paraId="79E779DB" w14:textId="0B427B8D">
            <w:pPr>
              <w:widowControl/>
              <w:spacing w:after="0" w:line="240" w:lineRule="auto"/>
              <w:jc w:val="both"/>
              <w:rPr>
                <w:rFonts w:ascii="Times New Roman" w:hAnsi="Times New Roman" w:eastAsia="Times New Roman"/>
                <w:sz w:val="28"/>
                <w:szCs w:val="28"/>
                <w:lang w:val="lv-LV"/>
              </w:rPr>
            </w:pPr>
            <w:r>
              <w:rPr>
                <w:rFonts w:ascii="Times New Roman" w:hAnsi="Times New Roman"/>
                <w:sz w:val="28"/>
                <w:szCs w:val="28"/>
                <w:lang w:val="lv-LV"/>
              </w:rPr>
              <w:t xml:space="preserve">Informatīvajam ziņojumam, kā arī </w:t>
            </w:r>
            <w:r w:rsidRPr="001D69F3" w:rsidR="001D69F3">
              <w:rPr>
                <w:rFonts w:ascii="Times New Roman" w:hAnsi="Times New Roman"/>
                <w:sz w:val="28"/>
                <w:szCs w:val="28"/>
                <w:lang w:val="lv-LV"/>
              </w:rPr>
              <w:t>Ministru kabineta sēdes protokollēmuma projektam un pavadvēstulei</w:t>
            </w:r>
            <w:r>
              <w:rPr>
                <w:rFonts w:ascii="Times New Roman" w:hAnsi="Times New Roman"/>
                <w:sz w:val="28"/>
                <w:szCs w:val="28"/>
                <w:lang w:val="lv-LV"/>
              </w:rPr>
              <w:t>,</w:t>
            </w:r>
            <w:r w:rsidRPr="001D69F3" w:rsidR="001D69F3">
              <w:rPr>
                <w:rFonts w:ascii="Times New Roman" w:hAnsi="Times New Roman"/>
                <w:sz w:val="28"/>
                <w:szCs w:val="28"/>
                <w:lang w:val="lv-LV"/>
              </w:rPr>
              <w:t xml:space="preserve"> nav </w:t>
            </w:r>
            <w:r>
              <w:rPr>
                <w:rFonts w:ascii="Times New Roman" w:hAnsi="Times New Roman"/>
                <w:sz w:val="28"/>
                <w:szCs w:val="28"/>
                <w:lang w:val="lv-LV"/>
              </w:rPr>
              <w:t>piešķirts</w:t>
            </w:r>
            <w:r w:rsidRPr="001D69F3" w:rsidR="001D69F3">
              <w:rPr>
                <w:rFonts w:ascii="Times New Roman" w:hAnsi="Times New Roman"/>
                <w:sz w:val="28"/>
                <w:szCs w:val="28"/>
                <w:lang w:val="lv-LV"/>
              </w:rPr>
              <w:t xml:space="preserve"> ierobežotas pieejamības statuss.</w:t>
            </w:r>
          </w:p>
        </w:tc>
      </w:tr>
      <w:tr w:rsidRPr="001D69F3" w:rsidR="001D69F3" w:rsidTr="00672657" w14:paraId="5BD9B1B0" w14:textId="77777777">
        <w:trPr>
          <w:trHeight w:val="185"/>
        </w:trPr>
        <w:tc>
          <w:tcPr>
            <w:tcW w:w="2152" w:type="pct"/>
          </w:tcPr>
          <w:p w:rsidRPr="001D69F3" w:rsidR="001D69F3" w:rsidP="003652DA" w:rsidRDefault="001D69F3" w14:paraId="297D9D73" w14:textId="77777777">
            <w:pPr>
              <w:spacing w:after="0" w:line="240" w:lineRule="auto"/>
              <w:rPr>
                <w:rFonts w:ascii="Times New Roman" w:hAnsi="Times New Roman"/>
                <w:sz w:val="28"/>
                <w:szCs w:val="28"/>
                <w:lang w:val="lv-LV"/>
              </w:rPr>
            </w:pPr>
            <w:r w:rsidRPr="001D69F3">
              <w:rPr>
                <w:rFonts w:ascii="Times New Roman" w:hAnsi="Times New Roman"/>
                <w:sz w:val="28"/>
                <w:szCs w:val="28"/>
                <w:lang w:val="lv-LV"/>
              </w:rPr>
              <w:t>Cita informācija</w:t>
            </w:r>
          </w:p>
        </w:tc>
        <w:tc>
          <w:tcPr>
            <w:tcW w:w="2848" w:type="pct"/>
          </w:tcPr>
          <w:p w:rsidRPr="001D69F3" w:rsidR="001D69F3" w:rsidP="003652DA" w:rsidRDefault="001D69F3" w14:paraId="530E04C4" w14:textId="359E8B12">
            <w:pPr>
              <w:widowControl/>
              <w:spacing w:after="0" w:line="240" w:lineRule="auto"/>
              <w:ind w:firstLine="35"/>
              <w:jc w:val="both"/>
              <w:rPr>
                <w:rFonts w:ascii="Times New Roman" w:hAnsi="Times New Roman"/>
                <w:sz w:val="28"/>
                <w:szCs w:val="28"/>
                <w:lang w:val="lv-LV"/>
              </w:rPr>
            </w:pPr>
            <w:r w:rsidRPr="001D69F3">
              <w:rPr>
                <w:rFonts w:ascii="Times New Roman" w:hAnsi="Times New Roman"/>
                <w:sz w:val="28"/>
                <w:szCs w:val="28"/>
                <w:lang w:val="lv-LV"/>
              </w:rPr>
              <w:t>Nav</w:t>
            </w:r>
            <w:r w:rsidR="00D10EC9">
              <w:rPr>
                <w:rFonts w:ascii="Times New Roman" w:hAnsi="Times New Roman"/>
                <w:sz w:val="28"/>
                <w:szCs w:val="28"/>
                <w:lang w:val="lv-LV"/>
              </w:rPr>
              <w:t>.</w:t>
            </w:r>
          </w:p>
        </w:tc>
      </w:tr>
      <w:tr w:rsidRPr="00D32E6B" w:rsidR="001D69F3" w:rsidTr="00672657" w14:paraId="212AA164" w14:textId="77777777">
        <w:trPr>
          <w:trHeight w:val="165"/>
        </w:trPr>
        <w:tc>
          <w:tcPr>
            <w:tcW w:w="2152" w:type="pct"/>
          </w:tcPr>
          <w:p w:rsidRPr="001D69F3" w:rsidR="001D69F3" w:rsidP="003652DA" w:rsidRDefault="001D69F3" w14:paraId="498288A6" w14:textId="77777777">
            <w:pPr>
              <w:spacing w:after="0" w:line="240" w:lineRule="auto"/>
              <w:rPr>
                <w:rFonts w:ascii="Times New Roman" w:hAnsi="Times New Roman"/>
                <w:sz w:val="28"/>
                <w:szCs w:val="28"/>
                <w:lang w:val="lv-LV"/>
              </w:rPr>
            </w:pPr>
            <w:r w:rsidRPr="001D69F3">
              <w:rPr>
                <w:rFonts w:ascii="Times New Roman" w:hAnsi="Times New Roman"/>
                <w:sz w:val="28"/>
                <w:szCs w:val="28"/>
                <w:lang w:val="lv-LV"/>
              </w:rPr>
              <w:t>Steidzamības kārtības pamatojums</w:t>
            </w:r>
          </w:p>
        </w:tc>
        <w:tc>
          <w:tcPr>
            <w:tcW w:w="2848" w:type="pct"/>
          </w:tcPr>
          <w:p w:rsidRPr="00C752C9" w:rsidR="001D69F3" w:rsidP="003652DA" w:rsidRDefault="00660590" w14:paraId="2FC12EBC" w14:textId="6DD7EE7A">
            <w:pPr>
              <w:widowControl/>
              <w:spacing w:after="0" w:line="240" w:lineRule="auto"/>
              <w:jc w:val="both"/>
              <w:rPr>
                <w:rFonts w:ascii="Times New Roman" w:hAnsi="Times New Roman"/>
                <w:sz w:val="28"/>
                <w:szCs w:val="28"/>
                <w:lang w:val="lv-LV"/>
              </w:rPr>
            </w:pPr>
            <w:r w:rsidRPr="00660590">
              <w:rPr>
                <w:rFonts w:ascii="Times New Roman" w:hAnsi="Times New Roman"/>
                <w:sz w:val="28"/>
                <w:szCs w:val="28"/>
                <w:lang w:val="lv-LV"/>
              </w:rPr>
              <w:t xml:space="preserve">Informatīvo ziņojumu nepieciešams izskatīt steidzamības kārtā, lai nodrošinātu Kultūras ministrijas pārstāvību </w:t>
            </w:r>
            <w:r w:rsidRPr="00C752C9" w:rsidR="00C752C9">
              <w:rPr>
                <w:rFonts w:ascii="Times New Roman" w:hAnsi="Times New Roman"/>
                <w:sz w:val="28"/>
                <w:szCs w:val="28"/>
                <w:lang w:val="lv-LV"/>
              </w:rPr>
              <w:t>2026</w:t>
            </w:r>
            <w:r w:rsidRPr="00C752C9" w:rsidR="00714E9F">
              <w:rPr>
                <w:rFonts w:ascii="Times New Roman" w:hAnsi="Times New Roman"/>
                <w:sz w:val="28"/>
                <w:szCs w:val="28"/>
                <w:lang w:val="lv-LV"/>
              </w:rPr>
              <w:t>.</w:t>
            </w:r>
            <w:r w:rsidR="00714E9F">
              <w:rPr>
                <w:rFonts w:ascii="Times New Roman" w:hAnsi="Times New Roman"/>
                <w:sz w:val="28"/>
                <w:szCs w:val="28"/>
                <w:lang w:val="lv-LV"/>
              </w:rPr>
              <w:t> </w:t>
            </w:r>
            <w:r w:rsidRPr="00C752C9" w:rsidR="00C752C9">
              <w:rPr>
                <w:rFonts w:ascii="Times New Roman" w:hAnsi="Times New Roman"/>
                <w:sz w:val="28"/>
                <w:szCs w:val="28"/>
                <w:lang w:val="lv-LV"/>
              </w:rPr>
              <w:t xml:space="preserve">gada </w:t>
            </w:r>
            <w:r w:rsidR="0096671B">
              <w:rPr>
                <w:rFonts w:ascii="Times New Roman" w:hAnsi="Times New Roman"/>
                <w:sz w:val="28"/>
                <w:szCs w:val="28"/>
                <w:lang w:val="lv-LV"/>
              </w:rPr>
              <w:t>1</w:t>
            </w:r>
            <w:r w:rsidR="007474E5">
              <w:rPr>
                <w:rFonts w:ascii="Times New Roman" w:hAnsi="Times New Roman"/>
                <w:sz w:val="28"/>
                <w:szCs w:val="28"/>
                <w:lang w:val="lv-LV"/>
              </w:rPr>
              <w:t>.</w:t>
            </w:r>
            <w:r w:rsidR="0096671B">
              <w:rPr>
                <w:rFonts w:ascii="Times New Roman" w:hAnsi="Times New Roman"/>
                <w:sz w:val="28"/>
                <w:szCs w:val="28"/>
                <w:lang w:val="lv-LV"/>
              </w:rPr>
              <w:t>-2</w:t>
            </w:r>
            <w:r w:rsidRPr="00C752C9" w:rsidR="00714E9F">
              <w:rPr>
                <w:rFonts w:ascii="Times New Roman" w:hAnsi="Times New Roman"/>
                <w:sz w:val="28"/>
                <w:szCs w:val="28"/>
                <w:lang w:val="lv-LV"/>
              </w:rPr>
              <w:t>.</w:t>
            </w:r>
            <w:r w:rsidR="00714E9F">
              <w:rPr>
                <w:rFonts w:ascii="Times New Roman" w:hAnsi="Times New Roman"/>
                <w:sz w:val="28"/>
                <w:szCs w:val="28"/>
                <w:lang w:val="lv-LV"/>
              </w:rPr>
              <w:t> </w:t>
            </w:r>
            <w:r w:rsidR="0096671B">
              <w:rPr>
                <w:rFonts w:ascii="Times New Roman" w:hAnsi="Times New Roman"/>
                <w:sz w:val="28"/>
                <w:szCs w:val="28"/>
                <w:lang w:val="lv-LV"/>
              </w:rPr>
              <w:t>jūnija</w:t>
            </w:r>
            <w:r w:rsidRPr="00C752C9" w:rsidR="00C752C9">
              <w:rPr>
                <w:rFonts w:ascii="Times New Roman" w:hAnsi="Times New Roman"/>
                <w:sz w:val="28"/>
                <w:szCs w:val="28"/>
                <w:lang w:val="lv-LV"/>
              </w:rPr>
              <w:t xml:space="preserve"> Eiropas Savienības kultūras ministru neformālajā sanāksmē</w:t>
            </w:r>
            <w:r w:rsidR="00C752C9">
              <w:rPr>
                <w:rFonts w:ascii="Times New Roman" w:hAnsi="Times New Roman"/>
                <w:sz w:val="28"/>
                <w:szCs w:val="28"/>
                <w:lang w:val="lv-LV"/>
              </w:rPr>
              <w:t xml:space="preserve">. </w:t>
            </w:r>
          </w:p>
        </w:tc>
      </w:tr>
      <w:tr w:rsidRPr="00D32E6B" w:rsidR="001D69F3" w:rsidTr="00672657" w14:paraId="7A6B67E5" w14:textId="77777777">
        <w:trPr>
          <w:trHeight w:val="451"/>
        </w:trPr>
        <w:tc>
          <w:tcPr>
            <w:tcW w:w="2152" w:type="pct"/>
          </w:tcPr>
          <w:p w:rsidRPr="001D69F3" w:rsidR="001D69F3" w:rsidP="003652DA" w:rsidRDefault="001D69F3" w14:paraId="7B7E2A8D" w14:textId="77777777">
            <w:pPr>
              <w:spacing w:after="0" w:line="240" w:lineRule="auto"/>
              <w:rPr>
                <w:rFonts w:ascii="Times New Roman" w:hAnsi="Times New Roman"/>
                <w:sz w:val="28"/>
                <w:szCs w:val="28"/>
                <w:lang w:val="lv-LV"/>
              </w:rPr>
            </w:pPr>
            <w:r w:rsidRPr="001D69F3">
              <w:rPr>
                <w:rFonts w:ascii="Times New Roman" w:hAnsi="Times New Roman"/>
                <w:sz w:val="28"/>
                <w:szCs w:val="28"/>
                <w:lang w:val="lv-LV"/>
              </w:rPr>
              <w:t>Jautājuma savlaicīgas neiesniegšanas iemesli</w:t>
            </w:r>
          </w:p>
        </w:tc>
        <w:tc>
          <w:tcPr>
            <w:tcW w:w="2848" w:type="pct"/>
          </w:tcPr>
          <w:p w:rsidRPr="001D69F3" w:rsidR="001D69F3" w:rsidP="003652DA" w:rsidRDefault="001D69F3" w14:paraId="32337064" w14:textId="5E698D5C">
            <w:pPr>
              <w:widowControl/>
              <w:spacing w:after="0" w:line="240" w:lineRule="auto"/>
              <w:jc w:val="both"/>
              <w:rPr>
                <w:rFonts w:ascii="Times New Roman" w:hAnsi="Times New Roman" w:eastAsia="Times New Roman"/>
                <w:bCs/>
                <w:sz w:val="28"/>
                <w:szCs w:val="28"/>
                <w:lang w:val="lv-LV" w:bidi="yi-Hebr"/>
              </w:rPr>
            </w:pPr>
            <w:r w:rsidRPr="001D69F3">
              <w:rPr>
                <w:rFonts w:ascii="Times New Roman" w:hAnsi="Times New Roman" w:eastAsia="Times New Roman"/>
                <w:bCs/>
                <w:sz w:val="28"/>
                <w:szCs w:val="28"/>
                <w:lang w:val="lv-LV" w:bidi="yi-Hebr"/>
              </w:rPr>
              <w:t xml:space="preserve">Jautājums iesniegts iespējami savlaicīgi, ņemot vērā </w:t>
            </w:r>
            <w:r w:rsidRPr="00986BD8" w:rsidR="00986BD8">
              <w:rPr>
                <w:rFonts w:ascii="Times New Roman" w:hAnsi="Times New Roman" w:eastAsia="Times New Roman"/>
                <w:bCs/>
                <w:sz w:val="28"/>
                <w:szCs w:val="28"/>
                <w:lang w:val="lv-LV" w:bidi="yi-Hebr"/>
              </w:rPr>
              <w:t xml:space="preserve">informatīvā ziņojuma izstrādei un saskaņošanai </w:t>
            </w:r>
            <w:r w:rsidRPr="001D69F3">
              <w:rPr>
                <w:rFonts w:ascii="Times New Roman" w:hAnsi="Times New Roman" w:eastAsia="Times New Roman"/>
                <w:bCs/>
                <w:sz w:val="28"/>
                <w:szCs w:val="28"/>
                <w:lang w:val="lv-LV" w:bidi="yi-Hebr"/>
              </w:rPr>
              <w:t xml:space="preserve">nepieciešamo laiku. </w:t>
            </w:r>
          </w:p>
        </w:tc>
      </w:tr>
      <w:tr w:rsidRPr="001D69F3" w:rsidR="001D69F3" w:rsidTr="00672657" w14:paraId="2020A044" w14:textId="77777777">
        <w:trPr>
          <w:trHeight w:val="451"/>
        </w:trPr>
        <w:tc>
          <w:tcPr>
            <w:tcW w:w="2152" w:type="pct"/>
          </w:tcPr>
          <w:p w:rsidRPr="001D69F3" w:rsidR="001D69F3" w:rsidP="003652DA" w:rsidRDefault="001D69F3" w14:paraId="057DA58B" w14:textId="77777777">
            <w:pPr>
              <w:spacing w:after="0" w:line="240" w:lineRule="auto"/>
              <w:rPr>
                <w:rFonts w:ascii="Times New Roman" w:hAnsi="Times New Roman"/>
                <w:sz w:val="28"/>
                <w:szCs w:val="28"/>
                <w:lang w:val="lv-LV"/>
              </w:rPr>
            </w:pPr>
            <w:r w:rsidRPr="001D69F3">
              <w:rPr>
                <w:rFonts w:ascii="Times New Roman" w:hAnsi="Times New Roman"/>
                <w:sz w:val="28"/>
                <w:szCs w:val="28"/>
                <w:lang w:val="lv-LV"/>
              </w:rPr>
              <w:t>Lēmuma pieņemšanas galīgais termiņš</w:t>
            </w:r>
          </w:p>
        </w:tc>
        <w:tc>
          <w:tcPr>
            <w:tcW w:w="2848" w:type="pct"/>
          </w:tcPr>
          <w:p w:rsidRPr="001D69F3" w:rsidR="001D69F3" w:rsidP="003652DA" w:rsidRDefault="001D69F3" w14:paraId="404487F5" w14:textId="1DD597A0">
            <w:pPr>
              <w:spacing w:after="0" w:line="240" w:lineRule="auto"/>
              <w:rPr>
                <w:rFonts w:ascii="Times New Roman" w:hAnsi="Times New Roman"/>
                <w:sz w:val="28"/>
                <w:szCs w:val="28"/>
                <w:highlight w:val="yellow"/>
                <w:lang w:val="lv-LV"/>
              </w:rPr>
            </w:pPr>
            <w:r w:rsidRPr="001D69F3">
              <w:rPr>
                <w:rFonts w:ascii="Times New Roman" w:hAnsi="Times New Roman"/>
                <w:sz w:val="28"/>
                <w:szCs w:val="28"/>
                <w:lang w:val="lv-LV"/>
              </w:rPr>
              <w:t>202</w:t>
            </w:r>
            <w:r w:rsidR="00C752C9">
              <w:rPr>
                <w:rFonts w:ascii="Times New Roman" w:hAnsi="Times New Roman"/>
                <w:sz w:val="28"/>
                <w:szCs w:val="28"/>
                <w:lang w:val="lv-LV"/>
              </w:rPr>
              <w:t>6</w:t>
            </w:r>
            <w:r w:rsidRPr="001D69F3" w:rsidR="00714E9F">
              <w:rPr>
                <w:rFonts w:ascii="Times New Roman" w:hAnsi="Times New Roman"/>
                <w:sz w:val="28"/>
                <w:szCs w:val="28"/>
                <w:lang w:val="lv-LV"/>
              </w:rPr>
              <w:t>.</w:t>
            </w:r>
            <w:r w:rsidR="00714E9F">
              <w:rPr>
                <w:rFonts w:ascii="Times New Roman" w:hAnsi="Times New Roman"/>
                <w:sz w:val="28"/>
                <w:szCs w:val="28"/>
                <w:lang w:val="lv-LV"/>
              </w:rPr>
              <w:t> </w:t>
            </w:r>
            <w:r w:rsidRPr="001D69F3">
              <w:rPr>
                <w:rFonts w:ascii="Times New Roman" w:hAnsi="Times New Roman"/>
                <w:sz w:val="28"/>
                <w:szCs w:val="28"/>
                <w:lang w:val="lv-LV"/>
              </w:rPr>
              <w:t xml:space="preserve">gada </w:t>
            </w:r>
            <w:r w:rsidR="0096671B">
              <w:rPr>
                <w:rFonts w:ascii="Times New Roman" w:hAnsi="Times New Roman"/>
                <w:sz w:val="28"/>
                <w:szCs w:val="28"/>
                <w:lang w:val="lv-LV"/>
              </w:rPr>
              <w:t>26.</w:t>
            </w:r>
            <w:r w:rsidR="002D6733">
              <w:rPr>
                <w:rFonts w:ascii="Times New Roman" w:hAnsi="Times New Roman"/>
                <w:sz w:val="28"/>
                <w:szCs w:val="28"/>
                <w:lang w:val="lv-LV"/>
              </w:rPr>
              <w:t> </w:t>
            </w:r>
            <w:r w:rsidR="0096671B">
              <w:rPr>
                <w:rFonts w:ascii="Times New Roman" w:hAnsi="Times New Roman"/>
                <w:sz w:val="28"/>
                <w:szCs w:val="28"/>
                <w:lang w:val="lv-LV"/>
              </w:rPr>
              <w:t xml:space="preserve">maijs. </w:t>
            </w:r>
            <w:r w:rsidRPr="001D69F3">
              <w:rPr>
                <w:rFonts w:ascii="Times New Roman" w:hAnsi="Times New Roman"/>
                <w:sz w:val="28"/>
                <w:szCs w:val="28"/>
                <w:lang w:val="lv-LV"/>
              </w:rPr>
              <w:t xml:space="preserve"> </w:t>
            </w:r>
          </w:p>
        </w:tc>
      </w:tr>
    </w:tbl>
    <w:p w:rsidRPr="00CE5641" w:rsidR="00CE5641" w:rsidP="003652DA" w:rsidRDefault="00CE5641" w14:paraId="7CE7E7DE" w14:textId="67B7250F">
      <w:pPr>
        <w:widowControl/>
        <w:spacing w:after="0" w:line="240" w:lineRule="auto"/>
        <w:rPr>
          <w:rFonts w:ascii="Times New Roman" w:hAnsi="Times New Roman" w:eastAsia="Times New Roman"/>
          <w:sz w:val="28"/>
          <w:szCs w:val="28"/>
          <w:lang w:val="lv-LV" w:eastAsia="lv-LV"/>
        </w:rPr>
      </w:pPr>
    </w:p>
    <w:p w:rsidRPr="00EA5BF6" w:rsidR="00EA5BF6" w:rsidP="00EA5BF6" w:rsidRDefault="00EA5BF6" w14:paraId="7CC73B68" w14:textId="397F5D49">
      <w:pPr>
        <w:widowControl/>
        <w:spacing w:after="0" w:line="240" w:lineRule="auto"/>
        <w:rPr>
          <w:rFonts w:ascii="Times New Roman" w:hAnsi="Times New Roman" w:eastAsia="Times New Roman"/>
          <w:sz w:val="28"/>
          <w:szCs w:val="28"/>
          <w:lang w:val="lv-LV" w:eastAsia="lv-LV"/>
        </w:rPr>
      </w:pPr>
      <w:r w:rsidRPr="00EA5BF6">
        <w:rPr>
          <w:rFonts w:ascii="Times New Roman" w:hAnsi="Times New Roman" w:eastAsia="Times New Roman"/>
          <w:sz w:val="28"/>
          <w:szCs w:val="28"/>
          <w:lang w:val="lv-LV" w:eastAsia="lv-LV"/>
        </w:rPr>
        <w:t>Pielikumā:</w:t>
      </w:r>
    </w:p>
    <w:p w:rsidRPr="00720CE2" w:rsidR="00EA5BF6" w:rsidP="3BEDD107" w:rsidRDefault="007A5F81" w14:paraId="023EF255" w14:textId="2F78ABF0">
      <w:pPr>
        <w:pStyle w:val="Sarakstarindkopa"/>
        <w:widowControl/>
        <w:numPr>
          <w:ilvl w:val="0"/>
          <w:numId w:val="12"/>
        </w:numPr>
        <w:spacing w:after="0" w:line="240" w:lineRule="auto"/>
        <w:ind w:left="357" w:hanging="357"/>
        <w:jc w:val="both"/>
        <w:rPr>
          <w:rFonts w:ascii="Times New Roman" w:hAnsi="Times New Roman" w:eastAsia="Times New Roman"/>
          <w:sz w:val="28"/>
          <w:szCs w:val="28"/>
          <w:lang w:val="lv-LV" w:eastAsia="lv-LV"/>
        </w:rPr>
      </w:pPr>
      <w:r w:rsidRPr="00577E0A">
        <w:rPr>
          <w:rFonts w:ascii="Times New Roman" w:hAnsi="Times New Roman" w:eastAsia="Times New Roman"/>
          <w:sz w:val="28"/>
          <w:szCs w:val="28"/>
          <w:lang w:val="lv-LV" w:eastAsia="lv-LV"/>
        </w:rPr>
        <w:t xml:space="preserve">Informatīvais ziņojums </w:t>
      </w:r>
      <w:r w:rsidRPr="00075206" w:rsidR="00577E0A">
        <w:rPr>
          <w:rFonts w:ascii="Times New Roman" w:hAnsi="Times New Roman"/>
          <w:sz w:val="28"/>
          <w:szCs w:val="28"/>
          <w:lang w:val="lv-LV"/>
        </w:rPr>
        <w:t>“</w:t>
      </w:r>
      <w:r w:rsidRPr="00BF142F" w:rsidR="00BF142F">
        <w:rPr>
          <w:rFonts w:ascii="Times New Roman" w:hAnsi="Times New Roman" w:eastAsia="Times New Roman"/>
          <w:sz w:val="28"/>
          <w:szCs w:val="28"/>
          <w:lang w:val="lv-LV" w:eastAsia="lv-LV"/>
        </w:rPr>
        <w:t>Par Ministru kabineta lēmumu pilnvarot Kultūras ministrijas valsts sekretāra vietnieci starptautisko lietu, integrācijas un mediju jautājumos Zani Vāgneri pārstāvēt Latvijas Republiku 2026.</w:t>
      </w:r>
      <w:r w:rsidR="002D6733">
        <w:rPr>
          <w:rFonts w:ascii="Times New Roman" w:hAnsi="Times New Roman" w:eastAsia="Times New Roman"/>
          <w:sz w:val="28"/>
          <w:szCs w:val="28"/>
          <w:lang w:val="lv-LV" w:eastAsia="lv-LV"/>
        </w:rPr>
        <w:t> </w:t>
      </w:r>
      <w:r w:rsidRPr="00BF142F" w:rsidR="00BF142F">
        <w:rPr>
          <w:rFonts w:ascii="Times New Roman" w:hAnsi="Times New Roman" w:eastAsia="Times New Roman"/>
          <w:sz w:val="28"/>
          <w:szCs w:val="28"/>
          <w:lang w:val="lv-LV" w:eastAsia="lv-LV"/>
        </w:rPr>
        <w:t>gada 1. un 2.</w:t>
      </w:r>
      <w:r w:rsidR="002D6733">
        <w:rPr>
          <w:rFonts w:ascii="Times New Roman" w:hAnsi="Times New Roman" w:eastAsia="Times New Roman"/>
          <w:sz w:val="28"/>
          <w:szCs w:val="28"/>
          <w:lang w:val="lv-LV" w:eastAsia="lv-LV"/>
        </w:rPr>
        <w:t> </w:t>
      </w:r>
      <w:r w:rsidRPr="00BF142F" w:rsidR="00BF142F">
        <w:rPr>
          <w:rFonts w:ascii="Times New Roman" w:hAnsi="Times New Roman" w:eastAsia="Times New Roman"/>
          <w:sz w:val="28"/>
          <w:szCs w:val="28"/>
          <w:lang w:val="lv-LV" w:eastAsia="lv-LV"/>
        </w:rPr>
        <w:t>jūnija Eiropas Savienības kultūras ministru neformālajā sanāksmē</w:t>
      </w:r>
      <w:r w:rsidRPr="00720CE2">
        <w:rPr>
          <w:rFonts w:ascii="Times New Roman" w:hAnsi="Times New Roman" w:eastAsia="Times New Roman"/>
          <w:sz w:val="28"/>
          <w:szCs w:val="28"/>
          <w:lang w:val="lv-LV" w:eastAsia="lv-LV"/>
        </w:rPr>
        <w:t>”</w:t>
      </w:r>
      <w:r w:rsidRPr="00720CE2" w:rsidR="00EA5BF6">
        <w:rPr>
          <w:rFonts w:ascii="Times New Roman" w:hAnsi="Times New Roman" w:eastAsia="Times New Roman"/>
          <w:sz w:val="28"/>
          <w:szCs w:val="28"/>
          <w:lang w:val="lv-LV" w:eastAsia="lv-LV"/>
        </w:rPr>
        <w:t xml:space="preserve"> (</w:t>
      </w:r>
      <w:r w:rsidRPr="009C1E76" w:rsidR="009C1E76">
        <w:rPr>
          <w:rFonts w:ascii="Times New Roman" w:hAnsi="Times New Roman" w:eastAsia="Times New Roman"/>
          <w:sz w:val="28"/>
          <w:szCs w:val="28"/>
          <w:lang w:val="lv-LV" w:eastAsia="lv-LV"/>
        </w:rPr>
        <w:t>KMZin_250526_pilnv_ES_kult_ministru_sanaksme</w:t>
      </w:r>
      <w:r w:rsidRPr="00720CE2" w:rsidR="00EA5BF6">
        <w:rPr>
          <w:rFonts w:ascii="Times New Roman" w:hAnsi="Times New Roman" w:eastAsia="Times New Roman"/>
          <w:sz w:val="28"/>
          <w:szCs w:val="28"/>
          <w:lang w:val="lv-LV" w:eastAsia="lv-LV"/>
        </w:rPr>
        <w:t xml:space="preserve">) uz </w:t>
      </w:r>
      <w:r w:rsidR="009C1E76">
        <w:rPr>
          <w:rFonts w:ascii="Times New Roman" w:hAnsi="Times New Roman" w:eastAsia="Times New Roman"/>
          <w:sz w:val="28"/>
          <w:szCs w:val="28"/>
          <w:lang w:val="lv-LV" w:eastAsia="lv-LV"/>
        </w:rPr>
        <w:t>1</w:t>
      </w:r>
      <w:r w:rsidRPr="00720CE2" w:rsidR="003F23CD">
        <w:rPr>
          <w:rFonts w:ascii="Times New Roman" w:hAnsi="Times New Roman" w:eastAsia="Times New Roman"/>
          <w:sz w:val="28"/>
          <w:szCs w:val="28"/>
          <w:lang w:val="lv-LV" w:eastAsia="lv-LV"/>
        </w:rPr>
        <w:t xml:space="preserve"> </w:t>
      </w:r>
      <w:r w:rsidRPr="00720CE2" w:rsidR="00EA5BF6">
        <w:rPr>
          <w:rFonts w:ascii="Times New Roman" w:hAnsi="Times New Roman" w:eastAsia="Times New Roman"/>
          <w:sz w:val="28"/>
          <w:szCs w:val="28"/>
          <w:lang w:val="lv-LV" w:eastAsia="lv-LV"/>
        </w:rPr>
        <w:t>lp.;</w:t>
      </w:r>
    </w:p>
    <w:p w:rsidR="00CE5641" w:rsidP="00EA5BF6" w:rsidRDefault="00EA5BF6" w14:paraId="7815A290" w14:textId="2974493F">
      <w:pPr>
        <w:pStyle w:val="Sarakstarindkopa"/>
        <w:widowControl/>
        <w:numPr>
          <w:ilvl w:val="0"/>
          <w:numId w:val="12"/>
        </w:numPr>
        <w:spacing w:after="0" w:line="240" w:lineRule="auto"/>
        <w:ind w:left="357" w:hanging="357"/>
        <w:jc w:val="both"/>
        <w:rPr>
          <w:rFonts w:ascii="Times New Roman" w:hAnsi="Times New Roman" w:eastAsia="Times New Roman"/>
          <w:sz w:val="28"/>
          <w:szCs w:val="28"/>
          <w:lang w:val="lv-LV" w:eastAsia="lv-LV"/>
        </w:rPr>
      </w:pPr>
      <w:r w:rsidRPr="00502487">
        <w:rPr>
          <w:rFonts w:ascii="Times New Roman" w:hAnsi="Times New Roman" w:eastAsia="Times New Roman"/>
          <w:sz w:val="28"/>
          <w:szCs w:val="28"/>
          <w:lang w:val="lv-LV" w:eastAsia="lv-LV"/>
        </w:rPr>
        <w:t xml:space="preserve">Ministru kabineta sēdes protokollēmuma projekts </w:t>
      </w:r>
      <w:r w:rsidRPr="00075206" w:rsidR="00555AC9">
        <w:rPr>
          <w:rFonts w:ascii="Times New Roman" w:hAnsi="Times New Roman" w:eastAsia="Times New Roman"/>
          <w:sz w:val="28"/>
          <w:szCs w:val="28"/>
          <w:lang w:val="lv-LV" w:eastAsia="lv-LV"/>
        </w:rPr>
        <w:t>“</w:t>
      </w:r>
      <w:r w:rsidRPr="00577E0A" w:rsidR="002D6733">
        <w:rPr>
          <w:rFonts w:ascii="Times New Roman" w:hAnsi="Times New Roman" w:eastAsia="Times New Roman"/>
          <w:sz w:val="28"/>
          <w:szCs w:val="28"/>
          <w:lang w:val="lv-LV" w:eastAsia="lv-LV"/>
        </w:rPr>
        <w:t xml:space="preserve">Informatīvais ziņojums </w:t>
      </w:r>
      <w:r w:rsidR="002D6733">
        <w:rPr>
          <w:rFonts w:ascii="Times New Roman" w:hAnsi="Times New Roman" w:eastAsia="Times New Roman"/>
          <w:sz w:val="28"/>
          <w:szCs w:val="28"/>
          <w:lang w:val="lv-LV" w:eastAsia="lv-LV"/>
        </w:rPr>
        <w:t>“</w:t>
      </w:r>
      <w:r w:rsidRPr="009B0BC3" w:rsidR="009B0BC3">
        <w:rPr>
          <w:rFonts w:ascii="Times New Roman" w:hAnsi="Times New Roman" w:eastAsia="Times New Roman"/>
          <w:sz w:val="28"/>
          <w:szCs w:val="28"/>
          <w:lang w:val="lv-LV" w:eastAsia="lv-LV"/>
        </w:rPr>
        <w:t>Par Ministru kabineta lēmumu pilnvarot Kultūras ministrijas valsts sekretāra vietnieci starptautisko lietu, integrācijas un mediju jautājumos Zani Vāgneri pārstāvēt Latvijas Republiku 2026.</w:t>
      </w:r>
      <w:r w:rsidR="002D6733">
        <w:rPr>
          <w:rFonts w:ascii="Times New Roman" w:hAnsi="Times New Roman" w:eastAsia="Times New Roman"/>
          <w:sz w:val="28"/>
          <w:szCs w:val="28"/>
          <w:lang w:val="lv-LV" w:eastAsia="lv-LV"/>
        </w:rPr>
        <w:t> </w:t>
      </w:r>
      <w:r w:rsidRPr="009B0BC3" w:rsidR="009B0BC3">
        <w:rPr>
          <w:rFonts w:ascii="Times New Roman" w:hAnsi="Times New Roman" w:eastAsia="Times New Roman"/>
          <w:sz w:val="28"/>
          <w:szCs w:val="28"/>
          <w:lang w:val="lv-LV" w:eastAsia="lv-LV"/>
        </w:rPr>
        <w:t>gada 1. un 2.</w:t>
      </w:r>
      <w:r w:rsidR="002D6733">
        <w:rPr>
          <w:rFonts w:ascii="Times New Roman" w:hAnsi="Times New Roman" w:eastAsia="Times New Roman"/>
          <w:sz w:val="28"/>
          <w:szCs w:val="28"/>
          <w:lang w:val="lv-LV" w:eastAsia="lv-LV"/>
        </w:rPr>
        <w:t> </w:t>
      </w:r>
      <w:r w:rsidRPr="009B0BC3" w:rsidR="009B0BC3">
        <w:rPr>
          <w:rFonts w:ascii="Times New Roman" w:hAnsi="Times New Roman" w:eastAsia="Times New Roman"/>
          <w:sz w:val="28"/>
          <w:szCs w:val="28"/>
          <w:lang w:val="lv-LV" w:eastAsia="lv-LV"/>
        </w:rPr>
        <w:t>jūnija Eiropas Savienības kultūras ministru neformālajā sanāksmē</w:t>
      </w:r>
      <w:r w:rsidRPr="00597DE4">
        <w:rPr>
          <w:rFonts w:ascii="Times New Roman" w:hAnsi="Times New Roman" w:eastAsia="Times New Roman"/>
          <w:sz w:val="28"/>
          <w:szCs w:val="28"/>
          <w:lang w:val="lv-LV" w:eastAsia="lv-LV"/>
        </w:rPr>
        <w:t>”</w:t>
      </w:r>
      <w:r w:rsidR="002D6733">
        <w:rPr>
          <w:rFonts w:ascii="Times New Roman" w:hAnsi="Times New Roman" w:eastAsia="Times New Roman"/>
          <w:sz w:val="28"/>
          <w:szCs w:val="28"/>
          <w:lang w:val="lv-LV" w:eastAsia="lv-LV"/>
        </w:rPr>
        <w:t>”</w:t>
      </w:r>
      <w:r w:rsidRPr="00597DE4">
        <w:rPr>
          <w:rFonts w:ascii="Times New Roman" w:hAnsi="Times New Roman" w:eastAsia="Times New Roman"/>
          <w:sz w:val="28"/>
          <w:szCs w:val="28"/>
          <w:lang w:val="lv-LV" w:eastAsia="lv-LV"/>
        </w:rPr>
        <w:t xml:space="preserve"> (</w:t>
      </w:r>
      <w:r w:rsidRPr="001E5F08" w:rsidR="001E5F08">
        <w:rPr>
          <w:rFonts w:ascii="Times New Roman" w:hAnsi="Times New Roman" w:eastAsia="Times New Roman"/>
          <w:sz w:val="28"/>
          <w:szCs w:val="28"/>
          <w:lang w:val="lv-LV" w:eastAsia="lv-LV"/>
        </w:rPr>
        <w:t>KMProt_250526_pilnv_ES_kult_ministru_sanaksme</w:t>
      </w:r>
      <w:r w:rsidRPr="00597DE4">
        <w:rPr>
          <w:rFonts w:ascii="Times New Roman" w:hAnsi="Times New Roman" w:eastAsia="Times New Roman"/>
          <w:sz w:val="28"/>
          <w:szCs w:val="28"/>
          <w:lang w:val="lv-LV" w:eastAsia="lv-LV"/>
        </w:rPr>
        <w:t>) uz 1 lp.</w:t>
      </w:r>
    </w:p>
    <w:p w:rsidRPr="00502487" w:rsidR="00EA5BF6" w:rsidP="007E7508" w:rsidRDefault="00EA5BF6" w14:paraId="05A380E7" w14:textId="77777777">
      <w:pPr>
        <w:widowControl/>
        <w:spacing w:after="0" w:line="240" w:lineRule="auto"/>
        <w:jc w:val="both"/>
        <w:rPr>
          <w:rFonts w:ascii="Times New Roman" w:hAnsi="Times New Roman" w:eastAsia="Times New Roman"/>
          <w:sz w:val="24"/>
          <w:szCs w:val="24"/>
          <w:lang w:val="lv-LV" w:eastAsia="lv-LV"/>
        </w:rPr>
      </w:pPr>
    </w:p>
    <w:p w:rsidRPr="00CE5641" w:rsidR="00CE5641" w:rsidP="003652DA" w:rsidRDefault="00233E14" w14:paraId="223C008F" w14:textId="3157E3DE">
      <w:pPr>
        <w:widowControl/>
        <w:tabs>
          <w:tab w:val="left" w:pos="4253"/>
          <w:tab w:val="left" w:pos="7938"/>
        </w:tabs>
        <w:spacing w:after="0" w:line="240" w:lineRule="auto"/>
        <w:ind w:firstLine="284"/>
        <w:jc w:val="both"/>
        <w:rPr>
          <w:rFonts w:ascii="Times New Roman" w:hAnsi="Times New Roman" w:eastAsia="Times New Roman"/>
          <w:sz w:val="28"/>
          <w:szCs w:val="28"/>
          <w:lang w:val="lv-LV" w:eastAsia="lv-LV"/>
        </w:rPr>
      </w:pPr>
      <w:r>
        <w:rPr>
          <w:rFonts w:ascii="Times New Roman" w:hAnsi="Times New Roman" w:eastAsia="Times New Roman"/>
          <w:sz w:val="28"/>
          <w:szCs w:val="28"/>
          <w:lang w:val="lv-LV" w:eastAsia="lv-LV"/>
        </w:rPr>
        <w:t>Kultūras ministre</w:t>
      </w:r>
      <w:r w:rsidRPr="00CE5641" w:rsidR="00CE5641">
        <w:rPr>
          <w:rFonts w:ascii="Times New Roman" w:hAnsi="Times New Roman" w:eastAsia="Times New Roman"/>
          <w:sz w:val="28"/>
          <w:szCs w:val="28"/>
          <w:lang w:val="lv-LV" w:eastAsia="lv-LV"/>
        </w:rPr>
        <w:tab/>
        <w:t>(paraksts*)</w:t>
      </w:r>
      <w:r w:rsidRPr="00CE5641" w:rsidR="00CE5641">
        <w:rPr>
          <w:rFonts w:ascii="Times New Roman" w:hAnsi="Times New Roman" w:eastAsia="Times New Roman"/>
          <w:sz w:val="28"/>
          <w:szCs w:val="28"/>
          <w:lang w:val="lv-LV" w:eastAsia="lv-LV"/>
        </w:rPr>
        <w:tab/>
      </w:r>
      <w:r>
        <w:rPr>
          <w:rFonts w:ascii="Times New Roman" w:hAnsi="Times New Roman" w:eastAsia="Times New Roman"/>
          <w:sz w:val="28"/>
          <w:szCs w:val="28"/>
          <w:lang w:val="lv-LV" w:eastAsia="lv-LV"/>
        </w:rPr>
        <w:t>A. Lāce</w:t>
      </w:r>
    </w:p>
    <w:p w:rsidRPr="00502487" w:rsidR="00CE5641" w:rsidP="003652DA" w:rsidRDefault="00CE5641" w14:paraId="39730B7F" w14:textId="77777777">
      <w:pPr>
        <w:widowControl/>
        <w:spacing w:after="0" w:line="240" w:lineRule="auto"/>
        <w:jc w:val="both"/>
        <w:rPr>
          <w:rFonts w:ascii="Times New Roman" w:hAnsi="Times New Roman" w:eastAsia="Times New Roman"/>
          <w:sz w:val="24"/>
          <w:szCs w:val="24"/>
          <w:lang w:val="lv-LV" w:eastAsia="lv-LV"/>
        </w:rPr>
      </w:pPr>
    </w:p>
    <w:p w:rsidRPr="00CE5641" w:rsidR="00CE5641" w:rsidP="003652DA" w:rsidRDefault="00CE5641" w14:paraId="0D8CDA89" w14:textId="77777777">
      <w:pPr>
        <w:spacing w:after="0" w:line="240" w:lineRule="auto"/>
        <w:jc w:val="both"/>
        <w:rPr>
          <w:rFonts w:ascii="Times New Roman" w:hAnsi="Times New Roman"/>
          <w:sz w:val="24"/>
          <w:szCs w:val="24"/>
          <w:lang w:val="lv-LV"/>
        </w:rPr>
      </w:pPr>
      <w:r w:rsidRPr="00CE5641">
        <w:rPr>
          <w:rFonts w:ascii="Times New Roman" w:hAnsi="Times New Roman"/>
          <w:sz w:val="24"/>
          <w:szCs w:val="24"/>
          <w:lang w:val="lv-LV"/>
        </w:rPr>
        <w:t>* Dokuments ir parakstīts ar drošu elektronisko parakstu</w:t>
      </w:r>
    </w:p>
    <w:p w:rsidRPr="00947D87" w:rsidR="006E496B" w:rsidP="003652DA" w:rsidRDefault="006E496B" w14:paraId="118885E7" w14:textId="77777777">
      <w:pPr>
        <w:spacing w:after="0" w:line="240" w:lineRule="auto"/>
        <w:jc w:val="both"/>
        <w:rPr>
          <w:rFonts w:ascii="Times New Roman" w:hAnsi="Times New Roman"/>
          <w:sz w:val="24"/>
          <w:szCs w:val="24"/>
          <w:lang w:val="lv-LV"/>
        </w:rPr>
      </w:pPr>
    </w:p>
    <w:p w:rsidRPr="001D69F3" w:rsidR="001D69F3" w:rsidP="003652DA" w:rsidRDefault="001D69F3" w14:paraId="48FC112D" w14:textId="77777777">
      <w:pPr>
        <w:tabs>
          <w:tab w:val="left" w:pos="6237"/>
        </w:tabs>
        <w:spacing w:after="0" w:line="240" w:lineRule="auto"/>
        <w:rPr>
          <w:rFonts w:ascii="Times New Roman" w:hAnsi="Times New Roman"/>
          <w:sz w:val="20"/>
          <w:szCs w:val="20"/>
          <w:lang w:val="lv-LV"/>
        </w:rPr>
      </w:pPr>
      <w:r w:rsidRPr="001D69F3">
        <w:rPr>
          <w:rFonts w:ascii="Times New Roman" w:hAnsi="Times New Roman"/>
          <w:sz w:val="20"/>
          <w:szCs w:val="20"/>
          <w:lang w:val="lv-LV"/>
        </w:rPr>
        <w:t>Ļitvinovs 25784707</w:t>
      </w:r>
    </w:p>
    <w:p w:rsidRPr="001D69F3" w:rsidR="00651839" w:rsidP="003652DA" w:rsidRDefault="001D69F3" w14:paraId="22243549" w14:textId="450AB1E4">
      <w:pPr>
        <w:tabs>
          <w:tab w:val="left" w:pos="6237"/>
        </w:tabs>
        <w:spacing w:after="0" w:line="240" w:lineRule="auto"/>
        <w:rPr>
          <w:rFonts w:ascii="Times New Roman" w:hAnsi="Times New Roman"/>
          <w:sz w:val="20"/>
          <w:szCs w:val="20"/>
          <w:lang w:val="lv-LV"/>
        </w:rPr>
      </w:pPr>
      <w:hyperlink w:history="true" r:id="rId11">
        <w:r w:rsidRPr="001D69F3">
          <w:rPr>
            <w:rFonts w:ascii="Times New Roman" w:hAnsi="Times New Roman"/>
            <w:color w:val="0000FF"/>
            <w:sz w:val="20"/>
            <w:szCs w:val="20"/>
            <w:u w:val="single"/>
            <w:lang w:val="lv-LV"/>
          </w:rPr>
          <w:t>Armands.Litvinovs@km.gov.lv</w:t>
        </w:r>
      </w:hyperlink>
    </w:p>
    <w:sectPr w:rsidRPr="001D69F3" w:rsidR="00651839" w:rsidSect="00502487">
      <w:headerReference r:id="rId12" w:type="default"/>
      <w:footerReference r:id="rId13" w:type="default"/>
      <w:headerReference r:id="rId14" w:type="first"/>
      <w:footerReference r:id="rId15" w:type="first"/>
      <w:type w:val="continuous"/>
      <w:pgSz w:w="11907" w:h="16840" w:code="9"/>
      <w:pgMar w:top="1418"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739FA" w14:textId="77777777" w:rsidR="00A9317C" w:rsidRDefault="00A9317C">
      <w:pPr>
        <w:spacing w:after="0" w:line="240" w:lineRule="auto"/>
      </w:pPr>
      <w:r>
        <w:separator/>
      </w:r>
    </w:p>
  </w:endnote>
  <w:endnote w:type="continuationSeparator" w:id="0">
    <w:p w14:paraId="2B759CEC" w14:textId="77777777" w:rsidR="00A9317C" w:rsidRDefault="00A9317C">
      <w:pPr>
        <w:spacing w:after="0" w:line="240" w:lineRule="auto"/>
      </w:pPr>
      <w:r>
        <w:continuationSeparator/>
      </w:r>
    </w:p>
  </w:endnote>
  <w:endnote w:type="continuationNotice" w:id="1">
    <w:p w14:paraId="7982A506" w14:textId="77777777" w:rsidR="00A9317C" w:rsidRDefault="00A931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33596" w14:textId="5B2B7007" w:rsidR="001D69F3" w:rsidRPr="001D69F3" w:rsidRDefault="001D69F3">
    <w:pPr>
      <w:pStyle w:val="Kjene"/>
      <w:rPr>
        <w:rFonts w:ascii="Times New Roman" w:hAnsi="Times New Roman"/>
        <w:sz w:val="20"/>
        <w:szCs w:val="20"/>
      </w:rPr>
    </w:pPr>
    <w:r w:rsidRPr="00BB1378">
      <w:rPr>
        <w:rFonts w:ascii="Times New Roman" w:hAnsi="Times New Roman"/>
        <w:sz w:val="20"/>
        <w:szCs w:val="20"/>
      </w:rPr>
      <w:t>KMPav_</w:t>
    </w:r>
    <w:r w:rsidR="00D10EC9" w:rsidRPr="00D10EC9">
      <w:rPr>
        <w:rFonts w:ascii="Times New Roman" w:hAnsi="Times New Roman"/>
        <w:sz w:val="20"/>
        <w:szCs w:val="20"/>
      </w:rPr>
      <w:t>250526_pilnv_ES_kult_ministru_sanaksme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7FE2E" w14:textId="1AEA9D3A" w:rsidR="001D69F3" w:rsidRPr="001D69F3" w:rsidRDefault="001D69F3">
    <w:pPr>
      <w:pStyle w:val="Kjene"/>
      <w:rPr>
        <w:rFonts w:ascii="Times New Roman" w:hAnsi="Times New Roman"/>
        <w:sz w:val="20"/>
        <w:szCs w:val="20"/>
      </w:rPr>
    </w:pPr>
    <w:r w:rsidRPr="001D69F3">
      <w:rPr>
        <w:rFonts w:ascii="Times New Roman" w:hAnsi="Times New Roman"/>
        <w:sz w:val="20"/>
        <w:szCs w:val="20"/>
      </w:rPr>
      <w:t>KMPav</w:t>
    </w:r>
    <w:r w:rsidR="001D2B2C">
      <w:rPr>
        <w:rFonts w:ascii="Times New Roman" w:hAnsi="Times New Roman"/>
        <w:sz w:val="20"/>
        <w:szCs w:val="20"/>
      </w:rPr>
      <w:t>_</w:t>
    </w:r>
    <w:r w:rsidR="00D10EC9" w:rsidRPr="00D10EC9">
      <w:rPr>
        <w:rFonts w:ascii="Times New Roman" w:hAnsi="Times New Roman"/>
        <w:sz w:val="20"/>
        <w:szCs w:val="20"/>
      </w:rPr>
      <w:t>250526_pilnv_ES_kult_ministru_sanaksme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A9960" w14:textId="77777777" w:rsidR="00A9317C" w:rsidRDefault="00A9317C">
      <w:pPr>
        <w:spacing w:after="0" w:line="240" w:lineRule="auto"/>
      </w:pPr>
      <w:r>
        <w:separator/>
      </w:r>
    </w:p>
  </w:footnote>
  <w:footnote w:type="continuationSeparator" w:id="0">
    <w:p w14:paraId="30DA39A3" w14:textId="77777777" w:rsidR="00A9317C" w:rsidRDefault="00A9317C">
      <w:pPr>
        <w:spacing w:after="0" w:line="240" w:lineRule="auto"/>
      </w:pPr>
      <w:r>
        <w:continuationSeparator/>
      </w:r>
    </w:p>
  </w:footnote>
  <w:footnote w:type="continuationNotice" w:id="1">
    <w:p w14:paraId="7EAC3576" w14:textId="77777777" w:rsidR="00A9317C" w:rsidRDefault="00A931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500069"/>
      <w:docPartObj>
        <w:docPartGallery w:val="Page Numbers (Top of Page)"/>
        <w:docPartUnique/>
      </w:docPartObj>
    </w:sdtPr>
    <w:sdtEndPr>
      <w:rPr>
        <w:rFonts w:ascii="Times New Roman" w:hAnsi="Times New Roman"/>
        <w:sz w:val="24"/>
        <w:szCs w:val="24"/>
      </w:rPr>
    </w:sdtEndPr>
    <w:sdtContent>
      <w:p w14:paraId="68B8774B" w14:textId="58660F6F" w:rsidR="0075421B" w:rsidRPr="00502487" w:rsidRDefault="00792945" w:rsidP="007E7508">
        <w:pPr>
          <w:pStyle w:val="Galvene"/>
          <w:jc w:val="center"/>
          <w:rPr>
            <w:rFonts w:ascii="Times New Roman" w:hAnsi="Times New Roman"/>
          </w:rPr>
        </w:pPr>
        <w:r w:rsidRPr="00502487">
          <w:rPr>
            <w:rFonts w:ascii="Times New Roman" w:hAnsi="Times New Roman"/>
            <w:sz w:val="24"/>
            <w:szCs w:val="24"/>
          </w:rPr>
          <w:fldChar w:fldCharType="begin"/>
        </w:r>
        <w:r w:rsidRPr="00502487">
          <w:rPr>
            <w:rFonts w:ascii="Times New Roman" w:hAnsi="Times New Roman"/>
            <w:sz w:val="24"/>
            <w:szCs w:val="24"/>
          </w:rPr>
          <w:instrText>PAGE   \* MERGEFORMAT</w:instrText>
        </w:r>
        <w:r w:rsidRPr="00502487">
          <w:rPr>
            <w:rFonts w:ascii="Times New Roman" w:hAnsi="Times New Roman"/>
            <w:sz w:val="24"/>
            <w:szCs w:val="24"/>
          </w:rPr>
          <w:fldChar w:fldCharType="separate"/>
        </w:r>
        <w:r w:rsidRPr="00502487">
          <w:rPr>
            <w:rFonts w:ascii="Times New Roman" w:hAnsi="Times New Roman"/>
            <w:sz w:val="24"/>
            <w:szCs w:val="24"/>
            <w:lang w:val="lv-LV"/>
          </w:rPr>
          <w:t>2</w:t>
        </w:r>
        <w:r w:rsidRPr="00502487">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9DA77" w14:textId="77777777" w:rsidR="00E91297" w:rsidRDefault="00E91297" w:rsidP="00AD6F6C">
    <w:pPr>
      <w:pStyle w:val="Galvene"/>
      <w:rPr>
        <w:rFonts w:ascii="Times New Roman" w:hAnsi="Times New Roman"/>
      </w:rPr>
    </w:pPr>
  </w:p>
  <w:p w14:paraId="0F4ED29D" w14:textId="77777777" w:rsidR="00E91297" w:rsidRDefault="00E91297" w:rsidP="00AD6F6C">
    <w:pPr>
      <w:pStyle w:val="Galvene"/>
      <w:rPr>
        <w:rFonts w:ascii="Times New Roman" w:hAnsi="Times New Roman"/>
      </w:rPr>
    </w:pPr>
  </w:p>
  <w:p w14:paraId="5DF27A2B" w14:textId="77777777" w:rsidR="00E91297" w:rsidRDefault="00E91297" w:rsidP="00AD6F6C">
    <w:pPr>
      <w:pStyle w:val="Galvene"/>
      <w:rPr>
        <w:rFonts w:ascii="Times New Roman" w:hAnsi="Times New Roman"/>
      </w:rPr>
    </w:pPr>
  </w:p>
  <w:p w14:paraId="3A45B91C" w14:textId="77777777" w:rsidR="00E91297" w:rsidRDefault="00E91297" w:rsidP="00AD6F6C">
    <w:pPr>
      <w:pStyle w:val="Galvene"/>
      <w:rPr>
        <w:rFonts w:ascii="Times New Roman" w:hAnsi="Times New Roman"/>
      </w:rPr>
    </w:pPr>
  </w:p>
  <w:p w14:paraId="1FDB39D2" w14:textId="77777777" w:rsidR="00E91297" w:rsidRDefault="00E91297" w:rsidP="00AD6F6C">
    <w:pPr>
      <w:pStyle w:val="Galvene"/>
      <w:rPr>
        <w:rFonts w:ascii="Times New Roman" w:hAnsi="Times New Roman"/>
      </w:rPr>
    </w:pPr>
  </w:p>
  <w:p w14:paraId="3845EE2E" w14:textId="77777777" w:rsidR="00E91297" w:rsidRDefault="00E91297" w:rsidP="00AD6F6C">
    <w:pPr>
      <w:pStyle w:val="Galvene"/>
      <w:rPr>
        <w:rFonts w:ascii="Times New Roman" w:hAnsi="Times New Roman"/>
      </w:rPr>
    </w:pPr>
  </w:p>
  <w:p w14:paraId="6DCF19B9" w14:textId="77777777" w:rsidR="00E91297" w:rsidRDefault="00E91297" w:rsidP="00AD6F6C">
    <w:pPr>
      <w:pStyle w:val="Galvene"/>
      <w:rPr>
        <w:rFonts w:ascii="Times New Roman" w:hAnsi="Times New Roman"/>
      </w:rPr>
    </w:pPr>
  </w:p>
  <w:p w14:paraId="3D1AC532" w14:textId="77777777" w:rsidR="00E91297" w:rsidRDefault="00E91297" w:rsidP="00AD6F6C">
    <w:pPr>
      <w:pStyle w:val="Galvene"/>
      <w:rPr>
        <w:rFonts w:ascii="Times New Roman" w:hAnsi="Times New Roman"/>
      </w:rPr>
    </w:pPr>
  </w:p>
  <w:p w14:paraId="470BD3B9" w14:textId="77777777" w:rsidR="00E91297" w:rsidRDefault="00E91297" w:rsidP="00AD6F6C">
    <w:pPr>
      <w:pStyle w:val="Galvene"/>
      <w:rPr>
        <w:rFonts w:ascii="Times New Roman" w:hAnsi="Times New Roman"/>
      </w:rPr>
    </w:pPr>
  </w:p>
  <w:p w14:paraId="2BC641C4" w14:textId="05F7810C" w:rsidR="00E91297" w:rsidRDefault="00CE5641" w:rsidP="00AD6F6C">
    <w:pPr>
      <w:pStyle w:val="Galvene"/>
      <w:rPr>
        <w:rFonts w:ascii="Times New Roman" w:hAnsi="Times New Roman"/>
      </w:rPr>
    </w:pPr>
    <w:r>
      <w:rPr>
        <w:noProof/>
      </w:rPr>
      <mc:AlternateContent>
        <mc:Choice Requires="wps">
          <w:drawing>
            <wp:anchor distT="0" distB="0" distL="114300" distR="114300" simplePos="0" relativeHeight="251658242" behindDoc="1" locked="0" layoutInCell="1" allowOverlap="1" wp14:anchorId="45B787AC" wp14:editId="20480514">
              <wp:simplePos x="0" y="0"/>
              <wp:positionH relativeFrom="page">
                <wp:posOffset>1104900</wp:posOffset>
              </wp:positionH>
              <wp:positionV relativeFrom="page">
                <wp:posOffset>1983105</wp:posOffset>
              </wp:positionV>
              <wp:extent cx="5838825" cy="314325"/>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95469" w14:textId="35DD4004" w:rsidR="00E91297" w:rsidRPr="00502487" w:rsidRDefault="00E91297" w:rsidP="00AD6F6C">
                          <w:pPr>
                            <w:spacing w:after="0" w:line="194" w:lineRule="exact"/>
                            <w:ind w:left="20" w:right="-45"/>
                            <w:jc w:val="center"/>
                            <w:rPr>
                              <w:rFonts w:ascii="Times New Roman" w:eastAsia="Times New Roman" w:hAnsi="Times New Roman"/>
                              <w:sz w:val="17"/>
                              <w:szCs w:val="17"/>
                              <w:lang w:val="pt-BR"/>
                            </w:rPr>
                          </w:pPr>
                          <w:r w:rsidRPr="00651839">
                            <w:rPr>
                              <w:rFonts w:ascii="Times New Roman" w:eastAsia="Times New Roman" w:hAnsi="Times New Roman"/>
                              <w:color w:val="231F20"/>
                              <w:sz w:val="17"/>
                              <w:szCs w:val="17"/>
                              <w:lang w:val="it-CH"/>
                            </w:rPr>
                            <w:t xml:space="preserve">K. Valdemāra iela 11a, Rīga, LV - 1364, tālr. </w:t>
                          </w:r>
                          <w:r w:rsidR="00392CC7" w:rsidRPr="00502487">
                            <w:rPr>
                              <w:rFonts w:ascii="Times New Roman" w:eastAsia="Times New Roman" w:hAnsi="Times New Roman"/>
                              <w:color w:val="231F20"/>
                              <w:sz w:val="17"/>
                              <w:szCs w:val="17"/>
                              <w:lang w:val="pt-BR"/>
                            </w:rPr>
                            <w:t>26532100</w:t>
                          </w:r>
                          <w:r w:rsidRPr="00502487">
                            <w:rPr>
                              <w:rFonts w:ascii="Times New Roman" w:eastAsia="Times New Roman" w:hAnsi="Times New Roman"/>
                              <w:color w:val="231F20"/>
                              <w:sz w:val="17"/>
                              <w:szCs w:val="17"/>
                              <w:lang w:val="pt-BR"/>
                            </w:rPr>
                            <w:t xml:space="preserve">, e-pasts </w:t>
                          </w:r>
                          <w:hyperlink r:id="rId1" w:history="1">
                            <w:r w:rsidR="00676B28" w:rsidRPr="00676B28">
                              <w:rPr>
                                <w:rStyle w:val="Hipersaite"/>
                                <w:rFonts w:ascii="Times New Roman" w:eastAsia="Times New Roman" w:hAnsi="Times New Roman"/>
                                <w:sz w:val="17"/>
                                <w:szCs w:val="17"/>
                                <w:lang w:val="lv-LV"/>
                              </w:rPr>
                              <w:t>pasts@km.gov.lv</w:t>
                            </w:r>
                          </w:hyperlink>
                          <w:r w:rsidR="00676B28" w:rsidRPr="00676B28">
                            <w:rPr>
                              <w:rFonts w:ascii="Times New Roman" w:eastAsia="Times New Roman" w:hAnsi="Times New Roman"/>
                              <w:color w:val="231F20"/>
                              <w:sz w:val="17"/>
                              <w:szCs w:val="17"/>
                              <w:lang w:val="lv-LV"/>
                            </w:rPr>
                            <w:t xml:space="preserve">, </w:t>
                          </w:r>
                          <w:hyperlink r:id="rId2" w:history="1">
                            <w:r w:rsidR="00676B28" w:rsidRPr="00676B28">
                              <w:rPr>
                                <w:rStyle w:val="Hipersaite"/>
                                <w:rFonts w:ascii="Times New Roman" w:eastAsia="Times New Roman" w:hAnsi="Times New Roman"/>
                                <w:sz w:val="17"/>
                                <w:szCs w:val="17"/>
                                <w:lang w:val="lv-LV"/>
                              </w:rPr>
                              <w:t>www.km.gov.lv</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B787AC" id="_x0000_t202" coordsize="21600,21600" o:spt="202" path="m,l,21600r21600,l21600,xe">
              <v:stroke joinstyle="miter"/>
              <v:path gradientshapeok="t" o:connecttype="rect"/>
            </v:shapetype>
            <v:shape id="Text Box 43" o:spid="_x0000_s1026" type="#_x0000_t202" style="position:absolute;margin-left:87pt;margin-top:156.15pt;width:459.75pt;height:24.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" filled="f" stroked="f">
              <v:textbox inset="0,0,0,0">
                <w:txbxContent>
                  <w:p w14:paraId="29B95469" w14:textId="35DD4004" w:rsidR="00E91297" w:rsidRPr="00502487" w:rsidRDefault="00E91297" w:rsidP="00AD6F6C">
                    <w:pPr>
                      <w:spacing w:after="0" w:line="194" w:lineRule="exact"/>
                      <w:ind w:left="20" w:right="-45"/>
                      <w:jc w:val="center"/>
                      <w:rPr>
                        <w:rFonts w:ascii="Times New Roman" w:eastAsia="Times New Roman" w:hAnsi="Times New Roman"/>
                        <w:sz w:val="17"/>
                        <w:szCs w:val="17"/>
                        <w:lang w:val="pt-BR"/>
                      </w:rPr>
                    </w:pPr>
                    <w:r w:rsidRPr="00651839">
                      <w:rPr>
                        <w:rFonts w:ascii="Times New Roman" w:eastAsia="Times New Roman" w:hAnsi="Times New Roman"/>
                        <w:color w:val="231F20"/>
                        <w:sz w:val="17"/>
                        <w:szCs w:val="17"/>
                        <w:lang w:val="it-CH"/>
                      </w:rPr>
                      <w:t xml:space="preserve">K. Valdemāra iela 11a, Rīga, LV - 1364, tālr. </w:t>
                    </w:r>
                    <w:r w:rsidR="00392CC7" w:rsidRPr="00502487">
                      <w:rPr>
                        <w:rFonts w:ascii="Times New Roman" w:eastAsia="Times New Roman" w:hAnsi="Times New Roman"/>
                        <w:color w:val="231F20"/>
                        <w:sz w:val="17"/>
                        <w:szCs w:val="17"/>
                        <w:lang w:val="pt-BR"/>
                      </w:rPr>
                      <w:t>26532100</w:t>
                    </w:r>
                    <w:r w:rsidRPr="00502487">
                      <w:rPr>
                        <w:rFonts w:ascii="Times New Roman" w:eastAsia="Times New Roman" w:hAnsi="Times New Roman"/>
                        <w:color w:val="231F20"/>
                        <w:sz w:val="17"/>
                        <w:szCs w:val="17"/>
                        <w:lang w:val="pt-BR"/>
                      </w:rPr>
                      <w:t xml:space="preserve">, e-pasts </w:t>
                    </w:r>
                    <w:hyperlink r:id="rId3" w:history="1">
                      <w:r w:rsidR="00676B28" w:rsidRPr="00676B28">
                        <w:rPr>
                          <w:rStyle w:val="Hipersaite"/>
                          <w:rFonts w:ascii="Times New Roman" w:eastAsia="Times New Roman" w:hAnsi="Times New Roman"/>
                          <w:sz w:val="17"/>
                          <w:szCs w:val="17"/>
                          <w:lang w:val="lv-LV"/>
                        </w:rPr>
                        <w:t>pasts@km.gov.lv</w:t>
                      </w:r>
                    </w:hyperlink>
                    <w:r w:rsidR="00676B28" w:rsidRPr="00676B28">
                      <w:rPr>
                        <w:rFonts w:ascii="Times New Roman" w:eastAsia="Times New Roman" w:hAnsi="Times New Roman"/>
                        <w:color w:val="231F20"/>
                        <w:sz w:val="17"/>
                        <w:szCs w:val="17"/>
                        <w:lang w:val="lv-LV"/>
                      </w:rPr>
                      <w:t xml:space="preserve">, </w:t>
                    </w:r>
                    <w:hyperlink r:id="rId4" w:history="1">
                      <w:r w:rsidR="00676B28" w:rsidRPr="00676B28">
                        <w:rPr>
                          <w:rStyle w:val="Hipersaite"/>
                          <w:rFonts w:ascii="Times New Roman" w:eastAsia="Times New Roman" w:hAnsi="Times New Roman"/>
                          <w:sz w:val="17"/>
                          <w:szCs w:val="17"/>
                          <w:lang w:val="lv-LV"/>
                        </w:rPr>
                        <w:t>www.km.gov.lv</w:t>
                      </w:r>
                    </w:hyperlink>
                  </w:p>
                </w:txbxContent>
              </v:textbox>
              <w10:wrap anchorx="page" anchory="page"/>
            </v:shape>
          </w:pict>
        </mc:Fallback>
      </mc:AlternateContent>
    </w:r>
  </w:p>
  <w:p w14:paraId="6FD5C2B5" w14:textId="189754C5" w:rsidR="00E91297" w:rsidRPr="00815277" w:rsidRDefault="00E91297" w:rsidP="00AD6F6C">
    <w:pPr>
      <w:pStyle w:val="Galvene"/>
      <w:rPr>
        <w:rFonts w:ascii="Times New Roman" w:hAnsi="Times New Roman"/>
      </w:rPr>
    </w:pPr>
    <w:r>
      <w:rPr>
        <w:noProof/>
        <w:lang w:val="lv-LV" w:eastAsia="lv-LV"/>
      </w:rPr>
      <w:drawing>
        <wp:anchor distT="0" distB="0" distL="114300" distR="114300" simplePos="0" relativeHeight="251658240" behindDoc="1" locked="0" layoutInCell="1" allowOverlap="1" wp14:anchorId="17D04D5A" wp14:editId="2D342D38">
          <wp:simplePos x="0" y="0"/>
          <wp:positionH relativeFrom="page">
            <wp:posOffset>1085850</wp:posOffset>
          </wp:positionH>
          <wp:positionV relativeFrom="page">
            <wp:posOffset>742950</wp:posOffset>
          </wp:positionV>
          <wp:extent cx="5936615" cy="1033145"/>
          <wp:effectExtent l="19050" t="0" r="6985" b="0"/>
          <wp:wrapNone/>
          <wp:docPr id="57875943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
                  <a:srcRect/>
                  <a:stretch>
                    <a:fillRect/>
                  </a:stretch>
                </pic:blipFill>
                <pic:spPr bwMode="auto">
                  <a:xfrm>
                    <a:off x="0" y="0"/>
                    <a:ext cx="5936615" cy="1033145"/>
                  </a:xfrm>
                  <a:prstGeom prst="rect">
                    <a:avLst/>
                  </a:prstGeom>
                  <a:noFill/>
                  <a:ln w="9525">
                    <a:noFill/>
                    <a:miter lim="800000"/>
                    <a:headEnd/>
                    <a:tailEnd/>
                  </a:ln>
                </pic:spPr>
              </pic:pic>
            </a:graphicData>
          </a:graphic>
        </wp:anchor>
      </w:drawing>
    </w:r>
    <w:r w:rsidR="00CE5641">
      <w:rPr>
        <w:noProof/>
      </w:rPr>
      <mc:AlternateContent>
        <mc:Choice Requires="wpg">
          <w:drawing>
            <wp:anchor distT="0" distB="0" distL="114300" distR="114300" simplePos="0" relativeHeight="251658241" behindDoc="1" locked="0" layoutInCell="1" allowOverlap="1" wp14:anchorId="2CDCB285" wp14:editId="5AA21F4B">
              <wp:simplePos x="0" y="0"/>
              <wp:positionH relativeFrom="page">
                <wp:posOffset>1850390</wp:posOffset>
              </wp:positionH>
              <wp:positionV relativeFrom="page">
                <wp:posOffset>1903095</wp:posOffset>
              </wp:positionV>
              <wp:extent cx="4397375" cy="1270"/>
              <wp:effectExtent l="0" t="0" r="0" b="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w14:anchorId="2C5C8D25">
            <v:group id="Group 41" style="position:absolute;margin-left:145.7pt;margin-top:149.85pt;width:346.25pt;height:.1pt;z-index:-251658752;mso-position-horizontal-relative:page;mso-position-vertical-relative:page" coordsize="6926,2" coordorigin="2915,2998" o:spid="_x0000_s1026" w14:anchorId="136333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">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v:path arrowok="t" o:connecttype="custom" o:connectlocs="0,0;6926,0" o:connectangles="0,0"/>
              </v:shape>
              <w10:wrap anchorx="page" anchory="page"/>
            </v:group>
          </w:pict>
        </mc:Fallback>
      </mc:AlternateContent>
    </w:r>
  </w:p>
  <w:p w14:paraId="769B9708" w14:textId="77777777" w:rsidR="00E91297" w:rsidRDefault="00E91297">
    <w:pPr>
      <w:pStyle w:val="Galvene"/>
    </w:pPr>
  </w:p>
  <w:p w14:paraId="53E4ADFB" w14:textId="77777777" w:rsidR="006B2448" w:rsidRDefault="006B2448" w:rsidP="006B2448">
    <w:pPr>
      <w:widowControl/>
      <w:spacing w:after="0" w:line="240" w:lineRule="auto"/>
      <w:jc w:val="center"/>
      <w:rPr>
        <w:rFonts w:ascii="Times New Roman" w:eastAsia="Times New Roman" w:hAnsi="Times New Roman"/>
        <w:sz w:val="28"/>
        <w:szCs w:val="28"/>
        <w:lang w:val="lv-LV" w:eastAsia="lv-LV"/>
      </w:rPr>
    </w:pPr>
    <w:r w:rsidRPr="002F3A87">
      <w:rPr>
        <w:rFonts w:ascii="Times New Roman" w:eastAsia="Times New Roman" w:hAnsi="Times New Roman"/>
        <w:sz w:val="28"/>
        <w:szCs w:val="28"/>
        <w:lang w:val="lv-LV" w:eastAsia="lv-LV"/>
      </w:rPr>
      <w:t>Rīgā</w:t>
    </w:r>
  </w:p>
  <w:p w14:paraId="06F35BDD" w14:textId="77777777" w:rsidR="006B2448" w:rsidRPr="002F3A87" w:rsidRDefault="006B2448" w:rsidP="006B2448">
    <w:pPr>
      <w:widowControl/>
      <w:spacing w:after="0" w:line="240" w:lineRule="auto"/>
      <w:jc w:val="center"/>
      <w:rPr>
        <w:rFonts w:ascii="Times New Roman" w:eastAsia="Times New Roman" w:hAnsi="Times New Roman"/>
        <w:sz w:val="28"/>
        <w:szCs w:val="28"/>
        <w:lang w:val="lv-LV" w:eastAsia="lv-LV"/>
      </w:rPr>
    </w:pPr>
  </w:p>
  <w:p w14:paraId="051363B4" w14:textId="505B9C00" w:rsidR="006B2448" w:rsidRPr="00502487" w:rsidRDefault="00243872" w:rsidP="00243872">
    <w:pPr>
      <w:widowControl/>
      <w:spacing w:after="0" w:line="240" w:lineRule="auto"/>
      <w:rPr>
        <w:rFonts w:ascii="Times New Roman" w:eastAsia="Times New Roman" w:hAnsi="Times New Roman"/>
        <w:sz w:val="28"/>
        <w:szCs w:val="28"/>
        <w:lang w:val="lv-LV" w:eastAsia="lv-LV"/>
      </w:rPr>
    </w:pPr>
    <w:r w:rsidRPr="00DB4E83">
      <w:rPr>
        <w:rFonts w:ascii="Times New Roman" w:eastAsia="Times New Roman" w:hAnsi="Times New Roman"/>
        <w:sz w:val="28"/>
        <w:szCs w:val="28"/>
        <w:lang w:val="lv-LV" w:eastAsia="lv-LV"/>
      </w:rPr>
      <w:t>{{PIRMEPARDATUMS}}</w:t>
    </w:r>
    <w:r w:rsidRPr="00CE5641">
      <w:rPr>
        <w:rFonts w:ascii="Times New Roman" w:eastAsia="Times New Roman" w:hAnsi="Times New Roman"/>
        <w:sz w:val="28"/>
        <w:szCs w:val="28"/>
        <w:lang w:val="lv-LV" w:eastAsia="lv-LV"/>
      </w:rPr>
      <w:t>. Nr. {{DOKREGNUMURS}}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914A1D"/>
    <w:multiLevelType w:val="hybridMultilevel"/>
    <w:tmpl w:val="F2346B6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3E81F8D"/>
    <w:multiLevelType w:val="hybridMultilevel"/>
    <w:tmpl w:val="B8202784"/>
    <w:lvl w:ilvl="0" w:tplc="B4B880B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52127413">
    <w:abstractNumId w:val="10"/>
  </w:num>
  <w:num w:numId="2" w16cid:durableId="1376196295">
    <w:abstractNumId w:val="8"/>
  </w:num>
  <w:num w:numId="3" w16cid:durableId="486557782">
    <w:abstractNumId w:val="7"/>
  </w:num>
  <w:num w:numId="4" w16cid:durableId="383994551">
    <w:abstractNumId w:val="6"/>
  </w:num>
  <w:num w:numId="5" w16cid:durableId="2077318664">
    <w:abstractNumId w:val="5"/>
  </w:num>
  <w:num w:numId="6" w16cid:durableId="1261795477">
    <w:abstractNumId w:val="9"/>
  </w:num>
  <w:num w:numId="7" w16cid:durableId="1949115423">
    <w:abstractNumId w:val="4"/>
  </w:num>
  <w:num w:numId="8" w16cid:durableId="1019429198">
    <w:abstractNumId w:val="3"/>
  </w:num>
  <w:num w:numId="9" w16cid:durableId="1454010969">
    <w:abstractNumId w:val="2"/>
  </w:num>
  <w:num w:numId="10" w16cid:durableId="1459105628">
    <w:abstractNumId w:val="1"/>
  </w:num>
  <w:num w:numId="11" w16cid:durableId="1231423918">
    <w:abstractNumId w:val="0"/>
  </w:num>
  <w:num w:numId="12" w16cid:durableId="191462422">
    <w:abstractNumId w:val="11"/>
  </w:num>
  <w:num w:numId="13" w16cid:durableId="1164879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30349"/>
    <w:rsid w:val="00033FB7"/>
    <w:rsid w:val="000362C9"/>
    <w:rsid w:val="000413BC"/>
    <w:rsid w:val="00070F61"/>
    <w:rsid w:val="00075206"/>
    <w:rsid w:val="000A5C04"/>
    <w:rsid w:val="000C4FDE"/>
    <w:rsid w:val="000F2615"/>
    <w:rsid w:val="000F7727"/>
    <w:rsid w:val="00103A72"/>
    <w:rsid w:val="00124173"/>
    <w:rsid w:val="00130BF1"/>
    <w:rsid w:val="001361E5"/>
    <w:rsid w:val="001379ED"/>
    <w:rsid w:val="00144C60"/>
    <w:rsid w:val="00164990"/>
    <w:rsid w:val="0018271A"/>
    <w:rsid w:val="001A5225"/>
    <w:rsid w:val="001C1532"/>
    <w:rsid w:val="001D2B2C"/>
    <w:rsid w:val="001D69F3"/>
    <w:rsid w:val="001E5F08"/>
    <w:rsid w:val="00205B2A"/>
    <w:rsid w:val="00211985"/>
    <w:rsid w:val="00214C8C"/>
    <w:rsid w:val="00227FC9"/>
    <w:rsid w:val="00233E14"/>
    <w:rsid w:val="00243872"/>
    <w:rsid w:val="00257E32"/>
    <w:rsid w:val="002738DC"/>
    <w:rsid w:val="0027544F"/>
    <w:rsid w:val="00275B9E"/>
    <w:rsid w:val="00297745"/>
    <w:rsid w:val="002A6298"/>
    <w:rsid w:val="002B3077"/>
    <w:rsid w:val="002D6733"/>
    <w:rsid w:val="002E1474"/>
    <w:rsid w:val="002F3A87"/>
    <w:rsid w:val="00312104"/>
    <w:rsid w:val="00317DA2"/>
    <w:rsid w:val="00335032"/>
    <w:rsid w:val="003652DA"/>
    <w:rsid w:val="00370F46"/>
    <w:rsid w:val="00377DCE"/>
    <w:rsid w:val="0038199B"/>
    <w:rsid w:val="003837D3"/>
    <w:rsid w:val="00386D3B"/>
    <w:rsid w:val="00392CC7"/>
    <w:rsid w:val="003A6AC8"/>
    <w:rsid w:val="003B2461"/>
    <w:rsid w:val="003C3A54"/>
    <w:rsid w:val="003D3D3C"/>
    <w:rsid w:val="003E4DE5"/>
    <w:rsid w:val="003F23CD"/>
    <w:rsid w:val="003F3ABC"/>
    <w:rsid w:val="00406EDB"/>
    <w:rsid w:val="00437357"/>
    <w:rsid w:val="0046163E"/>
    <w:rsid w:val="00472D23"/>
    <w:rsid w:val="00481D3F"/>
    <w:rsid w:val="004876B9"/>
    <w:rsid w:val="004900B5"/>
    <w:rsid w:val="00493308"/>
    <w:rsid w:val="004B03BE"/>
    <w:rsid w:val="004B586C"/>
    <w:rsid w:val="00502487"/>
    <w:rsid w:val="00511E38"/>
    <w:rsid w:val="00535564"/>
    <w:rsid w:val="0053746A"/>
    <w:rsid w:val="00542CF1"/>
    <w:rsid w:val="00554E7D"/>
    <w:rsid w:val="00555AC9"/>
    <w:rsid w:val="005764EF"/>
    <w:rsid w:val="00577E0A"/>
    <w:rsid w:val="0059509F"/>
    <w:rsid w:val="00597DE4"/>
    <w:rsid w:val="005A18E6"/>
    <w:rsid w:val="005B283F"/>
    <w:rsid w:val="005B295F"/>
    <w:rsid w:val="00636F01"/>
    <w:rsid w:val="006444AA"/>
    <w:rsid w:val="00647411"/>
    <w:rsid w:val="00651839"/>
    <w:rsid w:val="00660590"/>
    <w:rsid w:val="00663910"/>
    <w:rsid w:val="00663C3A"/>
    <w:rsid w:val="00665843"/>
    <w:rsid w:val="00672657"/>
    <w:rsid w:val="00676634"/>
    <w:rsid w:val="00676B28"/>
    <w:rsid w:val="00696196"/>
    <w:rsid w:val="006A2D68"/>
    <w:rsid w:val="006B2448"/>
    <w:rsid w:val="006B26DB"/>
    <w:rsid w:val="006B3C68"/>
    <w:rsid w:val="006C148D"/>
    <w:rsid w:val="006C1639"/>
    <w:rsid w:val="006C4F97"/>
    <w:rsid w:val="006C6EC9"/>
    <w:rsid w:val="006E496B"/>
    <w:rsid w:val="00703E31"/>
    <w:rsid w:val="00714D43"/>
    <w:rsid w:val="00714E9F"/>
    <w:rsid w:val="00720AC3"/>
    <w:rsid w:val="00720CE2"/>
    <w:rsid w:val="00733848"/>
    <w:rsid w:val="00735072"/>
    <w:rsid w:val="00736FE3"/>
    <w:rsid w:val="00741388"/>
    <w:rsid w:val="00742544"/>
    <w:rsid w:val="007474E5"/>
    <w:rsid w:val="00747CCB"/>
    <w:rsid w:val="0075421B"/>
    <w:rsid w:val="007704BD"/>
    <w:rsid w:val="00791929"/>
    <w:rsid w:val="00792945"/>
    <w:rsid w:val="007A5F81"/>
    <w:rsid w:val="007B3BA5"/>
    <w:rsid w:val="007B48EC"/>
    <w:rsid w:val="007C74D7"/>
    <w:rsid w:val="007C77CB"/>
    <w:rsid w:val="007E137F"/>
    <w:rsid w:val="007E4D1F"/>
    <w:rsid w:val="007E7508"/>
    <w:rsid w:val="00815277"/>
    <w:rsid w:val="00820AC1"/>
    <w:rsid w:val="00875564"/>
    <w:rsid w:val="00876C21"/>
    <w:rsid w:val="008B6D25"/>
    <w:rsid w:val="008E4B7D"/>
    <w:rsid w:val="008E5B5E"/>
    <w:rsid w:val="0092385D"/>
    <w:rsid w:val="00931197"/>
    <w:rsid w:val="00940019"/>
    <w:rsid w:val="00942B0C"/>
    <w:rsid w:val="00947D87"/>
    <w:rsid w:val="0095037E"/>
    <w:rsid w:val="00954D5A"/>
    <w:rsid w:val="0096671B"/>
    <w:rsid w:val="00971740"/>
    <w:rsid w:val="00986BD8"/>
    <w:rsid w:val="00992F0F"/>
    <w:rsid w:val="009A4CCB"/>
    <w:rsid w:val="009B0BC3"/>
    <w:rsid w:val="009B61F4"/>
    <w:rsid w:val="009C1E76"/>
    <w:rsid w:val="00A00704"/>
    <w:rsid w:val="00A37212"/>
    <w:rsid w:val="00A45216"/>
    <w:rsid w:val="00A45C15"/>
    <w:rsid w:val="00A76B68"/>
    <w:rsid w:val="00A90CEB"/>
    <w:rsid w:val="00A9317C"/>
    <w:rsid w:val="00A9393F"/>
    <w:rsid w:val="00AA2D80"/>
    <w:rsid w:val="00AD5BD8"/>
    <w:rsid w:val="00AD6F6C"/>
    <w:rsid w:val="00AE4431"/>
    <w:rsid w:val="00B326CA"/>
    <w:rsid w:val="00B75886"/>
    <w:rsid w:val="00B8215B"/>
    <w:rsid w:val="00BB1378"/>
    <w:rsid w:val="00BB3921"/>
    <w:rsid w:val="00BD1476"/>
    <w:rsid w:val="00BF142F"/>
    <w:rsid w:val="00C10C99"/>
    <w:rsid w:val="00C20E7E"/>
    <w:rsid w:val="00C30EFB"/>
    <w:rsid w:val="00C47B21"/>
    <w:rsid w:val="00C47F57"/>
    <w:rsid w:val="00C508E1"/>
    <w:rsid w:val="00C62F7E"/>
    <w:rsid w:val="00C752C9"/>
    <w:rsid w:val="00CA4A48"/>
    <w:rsid w:val="00CB5A22"/>
    <w:rsid w:val="00CE5641"/>
    <w:rsid w:val="00D023DE"/>
    <w:rsid w:val="00D10EC9"/>
    <w:rsid w:val="00D21FA6"/>
    <w:rsid w:val="00D32E6B"/>
    <w:rsid w:val="00D55B4B"/>
    <w:rsid w:val="00D93154"/>
    <w:rsid w:val="00DB3EFE"/>
    <w:rsid w:val="00DC1ABC"/>
    <w:rsid w:val="00DC34C9"/>
    <w:rsid w:val="00DE2760"/>
    <w:rsid w:val="00E04913"/>
    <w:rsid w:val="00E22EFB"/>
    <w:rsid w:val="00E365CE"/>
    <w:rsid w:val="00E453E2"/>
    <w:rsid w:val="00E47D78"/>
    <w:rsid w:val="00E54846"/>
    <w:rsid w:val="00E57737"/>
    <w:rsid w:val="00E73F23"/>
    <w:rsid w:val="00E91297"/>
    <w:rsid w:val="00E96097"/>
    <w:rsid w:val="00EA5BF6"/>
    <w:rsid w:val="00EB43B0"/>
    <w:rsid w:val="00EE0424"/>
    <w:rsid w:val="00EE21B2"/>
    <w:rsid w:val="00EF54F6"/>
    <w:rsid w:val="00F15746"/>
    <w:rsid w:val="00F46022"/>
    <w:rsid w:val="00F544E7"/>
    <w:rsid w:val="00F60586"/>
    <w:rsid w:val="00F827AF"/>
    <w:rsid w:val="20865674"/>
    <w:rsid w:val="3BEDD107"/>
    <w:rsid w:val="3DAF3D4A"/>
    <w:rsid w:val="55EAC12D"/>
    <w:rsid w:val="59028CE6"/>
  </w:rsids>
  <m:mathPr>
    <m:mathFont m:val="Cambria Math"/>
    <m:brkBin m:val="before"/>
    <m:brkBinSub m:val="--"/>
    <m:smallFrac m:val="0"/>
    <m:dispDef m:val="0"/>
    <m:lMargin m:val="0"/>
    <m:rMargin m:val="0"/>
    <m:defJc m:val="centerGroup"/>
    <m:wrapRight/>
    <m:intLim m:val="subSup"/>
    <m:naryLim m:val="subSup"/>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A9BF1"/>
  <w15:docId w15:val="{7513F25C-4FA8-47D3-A081-1560CE9F1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3102B"/>
    <w:pPr>
      <w:widowControl w:val="0"/>
      <w:spacing w:after="200" w:line="276" w:lineRule="auto"/>
    </w:pPr>
    <w:rPr>
      <w:sz w:val="22"/>
      <w:szCs w:val="22"/>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spacing w:after="0" w:line="240" w:lineRule="auto"/>
    </w:pPr>
    <w:rPr>
      <w:sz w:val="20"/>
      <w:szCs w:val="21"/>
      <w:lang w:val="lv-LV"/>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pPr>
      <w:spacing w:after="0" w:line="240" w:lineRule="auto"/>
    </w:pPr>
    <w:rPr>
      <w:rFonts w:ascii="Tahoma" w:hAnsi="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Bezatstarpm">
    <w:name w:val="No Spacing"/>
    <w:uiPriority w:val="1"/>
    <w:qFormat/>
    <w:rsid w:val="000F7727"/>
    <w:pPr>
      <w:widowControl w:val="0"/>
    </w:pPr>
    <w:rPr>
      <w:sz w:val="22"/>
      <w:szCs w:val="22"/>
      <w:lang w:val="en-US" w:eastAsia="en-US"/>
    </w:rPr>
  </w:style>
  <w:style w:type="paragraph" w:customStyle="1" w:styleId="tv2132">
    <w:name w:val="tv2132"/>
    <w:basedOn w:val="Parasts"/>
    <w:rsid w:val="002F3A87"/>
    <w:pPr>
      <w:widowControl/>
      <w:spacing w:after="0" w:line="360" w:lineRule="auto"/>
      <w:ind w:firstLine="300"/>
    </w:pPr>
    <w:rPr>
      <w:rFonts w:ascii="Times New Roman" w:hAnsi="Times New Roman"/>
      <w:color w:val="414142"/>
      <w:sz w:val="20"/>
      <w:szCs w:val="20"/>
      <w:lang w:val="lv-LV" w:eastAsia="lv-LV"/>
    </w:rPr>
  </w:style>
  <w:style w:type="character" w:styleId="Komentraatsauce">
    <w:name w:val="annotation reference"/>
    <w:basedOn w:val="Noklusjumarindkopasfonts"/>
    <w:uiPriority w:val="99"/>
    <w:semiHidden/>
    <w:unhideWhenUsed/>
    <w:rsid w:val="00DE2760"/>
    <w:rPr>
      <w:sz w:val="16"/>
      <w:szCs w:val="16"/>
    </w:rPr>
  </w:style>
  <w:style w:type="paragraph" w:styleId="Komentrateksts">
    <w:name w:val="annotation text"/>
    <w:basedOn w:val="Parasts"/>
    <w:link w:val="KomentratekstsRakstz"/>
    <w:uiPriority w:val="99"/>
    <w:semiHidden/>
    <w:unhideWhenUsed/>
    <w:rsid w:val="00DE2760"/>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DE2760"/>
    <w:rPr>
      <w:lang w:val="en-US" w:eastAsia="en-US"/>
    </w:rPr>
  </w:style>
  <w:style w:type="paragraph" w:styleId="Komentratma">
    <w:name w:val="annotation subject"/>
    <w:basedOn w:val="Komentrateksts"/>
    <w:next w:val="Komentrateksts"/>
    <w:link w:val="KomentratmaRakstz"/>
    <w:uiPriority w:val="99"/>
    <w:semiHidden/>
    <w:unhideWhenUsed/>
    <w:rsid w:val="00DE2760"/>
    <w:rPr>
      <w:b/>
      <w:bCs/>
    </w:rPr>
  </w:style>
  <w:style w:type="character" w:customStyle="1" w:styleId="KomentratmaRakstz">
    <w:name w:val="Komentāra tēma Rakstz."/>
    <w:basedOn w:val="KomentratekstsRakstz"/>
    <w:link w:val="Komentratma"/>
    <w:uiPriority w:val="99"/>
    <w:semiHidden/>
    <w:rsid w:val="00DE2760"/>
    <w:rPr>
      <w:b/>
      <w:bCs/>
      <w:lang w:val="en-US" w:eastAsia="en-US"/>
    </w:rPr>
  </w:style>
  <w:style w:type="paragraph" w:styleId="Paraststmeklis">
    <w:name w:val="Normal (Web)"/>
    <w:basedOn w:val="Parasts"/>
    <w:uiPriority w:val="99"/>
    <w:unhideWhenUsed/>
    <w:rsid w:val="001D69F3"/>
    <w:pPr>
      <w:widowControl/>
      <w:spacing w:before="100" w:beforeAutospacing="1" w:after="100" w:afterAutospacing="1" w:line="240" w:lineRule="auto"/>
    </w:pPr>
    <w:rPr>
      <w:rFonts w:ascii="Times New Roman" w:hAnsi="Times New Roman"/>
      <w:sz w:val="24"/>
      <w:szCs w:val="24"/>
      <w:lang w:val="lv-LV" w:eastAsia="lv-LV"/>
    </w:rPr>
  </w:style>
  <w:style w:type="paragraph" w:styleId="Prskatjums">
    <w:name w:val="Revision"/>
    <w:hidden/>
    <w:uiPriority w:val="99"/>
    <w:semiHidden/>
    <w:rsid w:val="003F3ABC"/>
    <w:rPr>
      <w:sz w:val="22"/>
      <w:szCs w:val="22"/>
      <w:lang w:val="en-US" w:eastAsia="en-US"/>
    </w:rPr>
  </w:style>
  <w:style w:type="paragraph" w:styleId="Sarakstarindkopa">
    <w:name w:val="List Paragraph"/>
    <w:basedOn w:val="Parasts"/>
    <w:uiPriority w:val="34"/>
    <w:qFormat/>
    <w:rsid w:val="00EA5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253142">
      <w:bodyDiv w:val="1"/>
      <w:marLeft w:val="0"/>
      <w:marRight w:val="0"/>
      <w:marTop w:val="0"/>
      <w:marBottom w:val="0"/>
      <w:divBdr>
        <w:top w:val="none" w:sz="0" w:space="0" w:color="auto"/>
        <w:left w:val="none" w:sz="0" w:space="0" w:color="auto"/>
        <w:bottom w:val="none" w:sz="0" w:space="0" w:color="auto"/>
        <w:right w:val="none" w:sz="0" w:space="0" w:color="auto"/>
      </w:divBdr>
      <w:divsChild>
        <w:div w:id="858860187">
          <w:marLeft w:val="0"/>
          <w:marRight w:val="0"/>
          <w:marTop w:val="0"/>
          <w:marBottom w:val="0"/>
          <w:divBdr>
            <w:top w:val="none" w:sz="0" w:space="0" w:color="auto"/>
            <w:left w:val="none" w:sz="0" w:space="0" w:color="auto"/>
            <w:bottom w:val="none" w:sz="0" w:space="0" w:color="auto"/>
            <w:right w:val="none" w:sz="0" w:space="0" w:color="auto"/>
          </w:divBdr>
        </w:div>
        <w:div w:id="2145539716">
          <w:marLeft w:val="0"/>
          <w:marRight w:val="0"/>
          <w:marTop w:val="0"/>
          <w:marBottom w:val="0"/>
          <w:divBdr>
            <w:top w:val="none" w:sz="0" w:space="0" w:color="auto"/>
            <w:left w:val="none" w:sz="0" w:space="0" w:color="auto"/>
            <w:bottom w:val="none" w:sz="0" w:space="0" w:color="auto"/>
            <w:right w:val="none" w:sz="0" w:space="0" w:color="auto"/>
          </w:divBdr>
        </w:div>
      </w:divsChild>
    </w:div>
    <w:div w:id="1451702776">
      <w:bodyDiv w:val="1"/>
      <w:marLeft w:val="0"/>
      <w:marRight w:val="0"/>
      <w:marTop w:val="0"/>
      <w:marBottom w:val="0"/>
      <w:divBdr>
        <w:top w:val="none" w:sz="0" w:space="0" w:color="auto"/>
        <w:left w:val="none" w:sz="0" w:space="0" w:color="auto"/>
        <w:bottom w:val="none" w:sz="0" w:space="0" w:color="auto"/>
        <w:right w:val="none" w:sz="0" w:space="0" w:color="auto"/>
      </w:divBdr>
    </w:div>
    <w:div w:id="1681152642">
      <w:bodyDiv w:val="1"/>
      <w:marLeft w:val="0"/>
      <w:marRight w:val="0"/>
      <w:marTop w:val="0"/>
      <w:marBottom w:val="0"/>
      <w:divBdr>
        <w:top w:val="none" w:sz="0" w:space="0" w:color="auto"/>
        <w:left w:val="none" w:sz="0" w:space="0" w:color="auto"/>
        <w:bottom w:val="none" w:sz="0" w:space="0" w:color="auto"/>
        <w:right w:val="none" w:sz="0" w:space="0" w:color="auto"/>
      </w:divBdr>
      <w:divsChild>
        <w:div w:id="213084381">
          <w:marLeft w:val="0"/>
          <w:marRight w:val="0"/>
          <w:marTop w:val="0"/>
          <w:marBottom w:val="0"/>
          <w:divBdr>
            <w:top w:val="none" w:sz="0" w:space="0" w:color="auto"/>
            <w:left w:val="none" w:sz="0" w:space="0" w:color="auto"/>
            <w:bottom w:val="none" w:sz="0" w:space="0" w:color="auto"/>
            <w:right w:val="none" w:sz="0" w:space="0" w:color="auto"/>
          </w:divBdr>
        </w:div>
        <w:div w:id="533857103">
          <w:marLeft w:val="0"/>
          <w:marRight w:val="0"/>
          <w:marTop w:val="0"/>
          <w:marBottom w:val="0"/>
          <w:divBdr>
            <w:top w:val="none" w:sz="0" w:space="0" w:color="auto"/>
            <w:left w:val="none" w:sz="0" w:space="0" w:color="auto"/>
            <w:bottom w:val="none" w:sz="0" w:space="0" w:color="auto"/>
            <w:right w:val="none" w:sz="0" w:space="0" w:color="auto"/>
          </w:divBdr>
        </w:div>
      </w:divsChild>
    </w:div>
    <w:div w:id="1768772381">
      <w:bodyDiv w:val="1"/>
      <w:marLeft w:val="0"/>
      <w:marRight w:val="0"/>
      <w:marTop w:val="0"/>
      <w:marBottom w:val="0"/>
      <w:divBdr>
        <w:top w:val="none" w:sz="0" w:space="0" w:color="auto"/>
        <w:left w:val="none" w:sz="0" w:space="0" w:color="auto"/>
        <w:bottom w:val="none" w:sz="0" w:space="0" w:color="auto"/>
        <w:right w:val="none" w:sz="0" w:space="0" w:color="auto"/>
      </w:divBdr>
      <w:divsChild>
        <w:div w:id="509374377">
          <w:marLeft w:val="0"/>
          <w:marRight w:val="0"/>
          <w:marTop w:val="0"/>
          <w:marBottom w:val="0"/>
          <w:divBdr>
            <w:top w:val="none" w:sz="0" w:space="0" w:color="auto"/>
            <w:left w:val="none" w:sz="0" w:space="0" w:color="auto"/>
            <w:bottom w:val="none" w:sz="0" w:space="0" w:color="auto"/>
            <w:right w:val="none" w:sz="0" w:space="0" w:color="auto"/>
          </w:divBdr>
        </w:div>
        <w:div w:id="1538813932">
          <w:marLeft w:val="0"/>
          <w:marRight w:val="0"/>
          <w:marTop w:val="0"/>
          <w:marBottom w:val="0"/>
          <w:divBdr>
            <w:top w:val="none" w:sz="0" w:space="0" w:color="auto"/>
            <w:left w:val="none" w:sz="0" w:space="0" w:color="auto"/>
            <w:bottom w:val="none" w:sz="0" w:space="0" w:color="auto"/>
            <w:right w:val="none" w:sz="0" w:space="0" w:color="auto"/>
          </w:divBdr>
        </w:div>
      </w:divsChild>
    </w:div>
    <w:div w:id="2036079475">
      <w:bodyDiv w:val="1"/>
      <w:marLeft w:val="0"/>
      <w:marRight w:val="0"/>
      <w:marTop w:val="0"/>
      <w:marBottom w:val="0"/>
      <w:divBdr>
        <w:top w:val="none" w:sz="0" w:space="0" w:color="auto"/>
        <w:left w:val="none" w:sz="0" w:space="0" w:color="auto"/>
        <w:bottom w:val="none" w:sz="0" w:space="0" w:color="auto"/>
        <w:right w:val="none" w:sz="0" w:space="0" w:color="auto"/>
      </w:divBdr>
      <w:divsChild>
        <w:div w:id="292564017">
          <w:marLeft w:val="0"/>
          <w:marRight w:val="0"/>
          <w:marTop w:val="0"/>
          <w:marBottom w:val="0"/>
          <w:divBdr>
            <w:top w:val="none" w:sz="0" w:space="0" w:color="auto"/>
            <w:left w:val="none" w:sz="0" w:space="0" w:color="auto"/>
            <w:bottom w:val="none" w:sz="0" w:space="0" w:color="auto"/>
            <w:right w:val="none" w:sz="0" w:space="0" w:color="auto"/>
          </w:divBdr>
        </w:div>
        <w:div w:id="1612786001">
          <w:marLeft w:val="0"/>
          <w:marRight w:val="0"/>
          <w:marTop w:val="0"/>
          <w:marBottom w:val="0"/>
          <w:divBdr>
            <w:top w:val="none" w:sz="0" w:space="0" w:color="auto"/>
            <w:left w:val="none" w:sz="0" w:space="0" w:color="auto"/>
            <w:bottom w:val="none" w:sz="0" w:space="0" w:color="auto"/>
            <w:right w:val="none" w:sz="0" w:space="0" w:color="auto"/>
          </w:divBdr>
        </w:div>
      </w:divsChild>
    </w:div>
    <w:div w:id="2097286757">
      <w:bodyDiv w:val="1"/>
      <w:marLeft w:val="0"/>
      <w:marRight w:val="0"/>
      <w:marTop w:val="0"/>
      <w:marBottom w:val="0"/>
      <w:divBdr>
        <w:top w:val="none" w:sz="0" w:space="0" w:color="auto"/>
        <w:left w:val="none" w:sz="0" w:space="0" w:color="auto"/>
        <w:bottom w:val="none" w:sz="0" w:space="0" w:color="auto"/>
        <w:right w:val="none" w:sz="0" w:space="0" w:color="auto"/>
      </w:divBdr>
      <w:divsChild>
        <w:div w:id="572131956">
          <w:marLeft w:val="0"/>
          <w:marRight w:val="0"/>
          <w:marTop w:val="0"/>
          <w:marBottom w:val="0"/>
          <w:divBdr>
            <w:top w:val="none" w:sz="0" w:space="0" w:color="auto"/>
            <w:left w:val="none" w:sz="0" w:space="0" w:color="auto"/>
            <w:bottom w:val="none" w:sz="0" w:space="0" w:color="auto"/>
            <w:right w:val="none" w:sz="0" w:space="0" w:color="auto"/>
          </w:divBdr>
        </w:div>
        <w:div w:id="98914034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1.xml" Type="http://schemas.openxmlformats.org/officeDocument/2006/relationships/header"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styles.xml" Type="http://schemas.openxmlformats.org/officeDocument/2006/relationships/styles" Id="rId6"/>
   <Relationship TargetMode="External" Target="mailto:Armands.Litvinovs@km.gov.lv" Type="http://schemas.openxmlformats.org/officeDocument/2006/relationships/hyperlink" Id="rId11"/>
   <Relationship Target="numbering.xml" Type="http://schemas.openxmlformats.org/officeDocument/2006/relationships/numbering" Id="rId5"/>
   <Relationship Target="footer2.xml" Type="http://schemas.openxmlformats.org/officeDocument/2006/relationships/foot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header2.xml" Type="http://schemas.openxmlformats.org/officeDocument/2006/relationships/header" Id="rId14"/>
</Relationships>

</file>

<file path=word/_rels/header2.xml.rels><?xml version="1.0" encoding="UTF-8"?>
<Relationships xmlns="http://schemas.openxmlformats.org/package/2006/relationships">
   <Relationship TargetMode="External" Target="mailto:pasts@km.gov.lv" Type="http://schemas.openxmlformats.org/officeDocument/2006/relationships/hyperlink" Id="rId3"/>
   <Relationship TargetMode="External" Target="http://www.km.gov.lv" Type="http://schemas.openxmlformats.org/officeDocument/2006/relationships/hyperlink" Id="rId2"/>
   <Relationship TargetMode="External" Target="mailto:pasts@km.gov.lv" Type="http://schemas.openxmlformats.org/officeDocument/2006/relationships/hyperlink" Id="rId1"/>
   <Relationship Target="media/image1.jpeg" Type="http://schemas.openxmlformats.org/officeDocument/2006/relationships/image" Id="rId5"/>
   <Relationship TargetMode="External" Target="http://www.km.gov.lv" Type="http://schemas.openxmlformats.org/officeDocument/2006/relationships/hyperlink" Id="rId4"/>
</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item1.xml><?xml version="1.0" encoding="utf-8"?>
<ct:contentTypeSchema xmlns:ct="http://schemas.microsoft.com/office/2006/metadata/contentType" xmlns:ma="http://schemas.microsoft.com/office/2006/metadata/properties/metaAttributes" ct:_="" ma:_="" ma:contentTypeDescription="Izveidot jaunu dokumentu." ma:contentTypeID="0x0101007B98BB4B34F2884EBFE5D98E9C8C082A" ma:contentTypeName="Dokuments" ma:contentTypeScope="" ma:contentTypeVersion="19" ma:versionID="8d971c711bdbff3c11e3f4d89a9dc7e8">
  <xsd:schema xmlns:xsd="http://www.w3.org/2001/XMLSchema" xmlns:ns2="b46cec30-3c96-49ba-8e80-c1db7ce5db41" xmlns:ns3="bf9c787b-86fa-46b7-82b5-b5a01fd7d54d" xmlns:p="http://schemas.microsoft.com/office/2006/metadata/properties" xmlns:xs="http://www.w3.org/2001/XMLSchema" ma:fieldsID="d847abb68d33df405200deeeacea6cf3" ma:root="true" ns2:_="" ns3:_="" targetNamespace="http://schemas.microsoft.com/office/2006/metadata/properties">
    <xsd:import namespace="b46cec30-3c96-49ba-8e80-c1db7ce5db41"/>
    <xsd:import namespace="bf9c787b-86fa-46b7-82b5-b5a01fd7d54d"/>
    <xsd:element name="properties">
      <xsd:complexType>
        <xsd:sequence>
          <xsd:element name="documentManagement">
            <xsd:complexType>
              <xsd:all>
                <xsd:element minOccurs="0" ref="ns2:SharedWithUsers"/>
                <xsd:element minOccurs="0" ref="ns2:SharedWithDetails"/>
                <xsd:element minOccurs="0" ref="ns3:MediaServiceMetadata"/>
                <xsd:element minOccurs="0" ref="ns3:MediaServiceFastMetadata"/>
                <xsd:element minOccurs="0" ref="ns3:MediaServiceAutoKeyPoints"/>
                <xsd:element minOccurs="0" ref="ns3:MediaServiceKeyPoints"/>
                <xsd:element minOccurs="0" ref="ns3:MediaServiceAutoTags"/>
                <xsd:element minOccurs="0" ref="ns3:MediaServiceGenerationTime"/>
                <xsd:element minOccurs="0" ref="ns3:MediaServiceEventHashCode"/>
                <xsd:element minOccurs="0" ref="ns3:MediaServiceDateTaken"/>
                <xsd:element minOccurs="0" ref="ns3:MediaServiceOCR"/>
                <xsd:element minOccurs="0" ref="ns3:MediaServiceLocation"/>
                <xsd:element minOccurs="0" ref="ns3:MediaLengthInSeconds"/>
                <xsd:element minOccurs="0" ref="ns3:lcf76f155ced4ddcb4097134ff3c332f"/>
                <xsd:element minOccurs="0" ref="ns2:TaxCatchAll"/>
                <xsd:element minOccurs="0" ref="ns3:MediaServiceObjectDetectorVersions"/>
                <xsd:element minOccurs="0" ref="ns3:MediaServiceSearchProperties"/>
                <xsd:element minOccurs="0" ref="ns3:MediaServiceBillingMetadata"/>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b46cec30-3c96-49ba-8e80-c1db7ce5db41">
    <xsd:import namespace="http://schemas.microsoft.com/office/2006/documentManagement/types"/>
    <xsd:import namespace="http://schemas.microsoft.com/office/infopath/2007/PartnerControls"/>
    <xsd:element ma:displayName="Koplietots ar" ma:index="8"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Koplietots ar: detalizēti" ma:index="9" ma:internalName="SharedWithDetails" ma:readOnly="true" name="SharedWithDetails" nillable="true">
      <xsd:simpleType>
        <xsd:restriction base="dms:Note">
          <xsd:maxLength value="255"/>
        </xsd:restriction>
      </xsd:simpleType>
    </xsd:element>
    <xsd:element ma:displayName="Taxonomy Catch All Column" ma:hidden="true" ma:index="23" ma:internalName="TaxCatchAll" ma:list="{4f5df50f-fd52-48f7-a593-cd827f66359d}" ma:showField="CatchAllData" ma:web="b46cec30-3c96-49ba-8e80-c1db7ce5db41"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bf9c787b-86fa-46b7-82b5-b5a01fd7d54d">
    <xsd:import namespace="http://schemas.microsoft.com/office/2006/documentManagement/types"/>
    <xsd:import namespace="http://schemas.microsoft.com/office/infopath/2007/PartnerControls"/>
    <xsd:element ma:displayName="MediaServiceMetadata" ma:hidden="true" ma:index="10" ma:internalName="MediaServiceMetadata" ma:readOnly="true" name="MediaServiceMetadata" nillable="true">
      <xsd:simpleType>
        <xsd:restriction base="dms:Note"/>
      </xsd:simpleType>
    </xsd:element>
    <xsd:element ma:displayName="MediaServiceFastMetadata" ma:hidden="true" ma:index="11" ma:internalName="MediaServiceFastMetadata" ma:readOnly="true" name="MediaServiceFastMetadata" nillable="true">
      <xsd:simpleType>
        <xsd:restriction base="dms:Note"/>
      </xsd:simpleType>
    </xsd:element>
    <xsd:element ma:displayName="MediaServiceAutoKeyPoints" ma:hidden="true" ma:index="12" ma:internalName="MediaServiceAutoKeyPoints" ma:readOnly="true" name="MediaServiceAutoKeyPoints" nillable="true">
      <xsd:simpleType>
        <xsd:restriction base="dms:Note"/>
      </xsd:simpleType>
    </xsd:element>
    <xsd:element ma:displayName="KeyPoints" ma:index="13" ma:internalName="MediaServiceKeyPoints" ma:readOnly="true" name="MediaServiceKeyPoints" nillable="true">
      <xsd:simpleType>
        <xsd:restriction base="dms:Note">
          <xsd:maxLength value="255"/>
        </xsd:restriction>
      </xsd:simpleType>
    </xsd:element>
    <xsd:element ma:displayName="Tags" ma:index="14" ma:internalName="MediaServiceAutoTags" ma:readOnly="true" name="MediaServiceAutoTags" nillable="true">
      <xsd:simpleType>
        <xsd:restriction base="dms:Text"/>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MediaServiceDateTaken" ma:hidden="true" ma:index="17" ma:internalName="MediaServiceDateTaken" ma:readOnly="true" name="MediaServiceDateTaken" nillable="true">
      <xsd:simpleType>
        <xsd:restriction base="dms:Text"/>
      </xsd:simpleType>
    </xsd:element>
    <xsd:element ma:displayName="Extracted Text" ma:index="18" ma:internalName="MediaServiceOCR" ma:readOnly="true" name="MediaServiceOCR"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anchorId="fba54fb3-c3e1-fe81-a776-ca4b69148c4d" ma:displayName="Attēlu atzīmes" ma:fieldId="{5cf76f15-5ced-4ddc-b409-7134ff3c332f}" ma:index="22" ma:internalName="lcf76f155ced4ddcb4097134ff3c332f" ma:isKeyword="false" ma:open="true" ma:readOnly="false" ma:sspId="cbc571fe-a37c-43d1-b765-14afe1eb7737"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escription="" ma:displayName="MediaServiceObjectDetectorVersions" ma:hidden="true" ma:index="24" ma:indexed="true" ma:internalName="MediaServiceObjectDetectorVersions" ma:readOnly="true" name="MediaServiceObjectDetectorVersions" nillable="true">
      <xsd:simpleType>
        <xsd:restriction base="dms:Text"/>
      </xsd:simpleType>
    </xsd:element>
    <xsd:element ma:displayName="MediaServiceSearchProperties" ma:hidden="true" ma:index="25" ma:internalName="MediaServiceSearchProperties" ma:readOnly="true" name="MediaServiceSearchProperties" nillable="true">
      <xsd:simpleType>
        <xsd:restriction base="dms:Note"/>
      </xsd:simpleType>
    </xsd:element>
    <xsd:element ma:displayName="MediaServiceBillingMetadata" ma:hidden="true" ma:index="26" ma:internalName="MediaServiceBillingMetadata" ma:readOnly="true" name="MediaServiceBillingMetadata" nillable="true">
      <xsd:simpleType>
        <xsd:restriction base="dms:Note"/>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atura tips" ma:index="0" maxOccurs="1" minOccurs="0" name="contentType" type="xsd:string"/>
        <xsd:element ma:displayName="Virsraksts"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bf9c787b-86fa-46b7-82b5-b5a01fd7d54d">
      <Terms xmlns="http://schemas.microsoft.com/office/infopath/2007/PartnerControls"/>
    </lcf76f155ced4ddcb4097134ff3c332f>
    <TaxCatchAll xmlns="b46cec30-3c96-49ba-8e80-c1db7ce5db4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78C79167-9E2D-438C-84D1-6C002ED3E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cec30-3c96-49ba-8e80-c1db7ce5db41"/>
    <ds:schemaRef ds:uri="bf9c787b-86fa-46b7-82b5-b5a01fd7d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9FC8D4-A3B8-43C1-A2AF-6BED4562981F}">
  <ds:schemaRefs>
    <ds:schemaRef ds:uri="http://schemas.microsoft.com/office/2006/metadata/properties"/>
    <ds:schemaRef ds:uri="http://schemas.microsoft.com/office/infopath/2007/PartnerControls"/>
    <ds:schemaRef ds:uri="bf9c787b-86fa-46b7-82b5-b5a01fd7d54d"/>
    <ds:schemaRef ds:uri="b46cec30-3c96-49ba-8e80-c1db7ce5db41"/>
  </ds:schemaRefs>
</ds:datastoreItem>
</file>

<file path=customXml/itemProps3.xml><?xml version="1.0" encoding="utf-8"?>
<ds:datastoreItem xmlns:ds="http://schemas.openxmlformats.org/officeDocument/2006/customXml" ds:itemID="{1710E4C1-ED49-4842-BD73-A4B10894325C}">
  <ds:schemaRefs>
    <ds:schemaRef ds:uri="http://schemas.microsoft.com/sharepoint/v3/contenttype/forms"/>
  </ds:schemaRefs>
</ds:datastoreItem>
</file>

<file path=customXml/itemProps4.xml><?xml version="1.0" encoding="utf-8"?>
<ds:datastoreItem xmlns:ds="http://schemas.openxmlformats.org/officeDocument/2006/customXml" ds:itemID="{2CF5DCBA-444C-41B1-81B2-D62532C21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2188</Words>
  <Characters>1248</Characters>
  <Application>Microsoft Office Word</Application>
  <DocSecurity>0</DocSecurity>
  <Lines>10</Lines>
  <Paragraphs>6</Paragraphs>
  <ScaleCrop>false</ScaleCrop>
  <Company>LR Kultūras Ministrija</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Armands Ļitvinovs</cp:lastModifiedBy>
  <cp:revision>92</cp:revision>
  <cp:lastPrinted>2017-01-05T09:02:00Z</cp:lastPrinted>
  <dcterms:created xsi:type="dcterms:W3CDTF">2024-09-23T08:19:00Z</dcterms:created>
  <dcterms:modified xsi:type="dcterms:W3CDTF">2026-05-25T11:51:00Z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ContentTypeId">
    <vt:lpwstr>0x0101007B98BB4B34F2884EBFE5D98E9C8C082A</vt:lpwstr>
  </property>
  <property fmtid="{D5CDD505-2E9C-101B-9397-08002B2CF9AE}" pid="5" name="MediaServiceImageTags">
    <vt:lpwstr/>
  </property>
  <property fmtid="{D5CDD505-2E9C-101B-9397-08002B2CF9AE}" pid="24" name="DISCesvisAdditionalMakers">
    <vt:lpwstr> Armands Ļitvinovs</vt:lpwstr>
  </property>
  <property fmtid="{D5CDD505-2E9C-101B-9397-08002B2CF9AE}" pid="25" name="DIScgiUrl">
    <vt:lpwstr>https://lim.esvis.gov.lv/cs/idcplg</vt:lpwstr>
  </property>
  <property fmtid="{D5CDD505-2E9C-101B-9397-08002B2CF9AE}" pid="26" name="DISdDocName">
    <vt:lpwstr>L629560</vt:lpwstr>
  </property>
  <property fmtid="{D5CDD505-2E9C-101B-9397-08002B2CF9AE}" pid="27" name="DISCesvisSigner">
    <vt:lpwstr> Agnese Lāce</vt:lpwstr>
  </property>
  <property fmtid="{D5CDD505-2E9C-101B-9397-08002B2CF9AE}" pid="28" name="DISCesvisSafetyLevel">
    <vt:lpwstr>Vispārpieejams</vt:lpwstr>
  </property>
  <property fmtid="{D5CDD505-2E9C-101B-9397-08002B2CF9AE}" pid="29" name="DISTaskPaneUrl">
    <vt:lpwstr>https://lim.esvis.gov.lv/cs/idcplg?ClientControlled=DocMan&amp;coreContentOnly=1&amp;WebdavRequest=1&amp;IdcService=DOC_INFO&amp;dID=729923</vt:lpwstr>
  </property>
  <property fmtid="{D5CDD505-2E9C-101B-9397-08002B2CF9AE}" pid="30" name="DISCesvisTitle">
    <vt:lpwstr>Par informatīvo ziņojumu “Par Ministru kabineta lēmumu pilnvarot Kultūras ministrijas valsts sekretāra vietnieci starptautisko lietu, integrācijas un mediju jautājumos Zani Vāgneri pārstāvēt Latvijas Republiku 2026. gada 1. un 2. jūnija Eiropas Savienības kultūras ministru neformālajā sanāksmē”</vt:lpwstr>
  </property>
  <property fmtid="{D5CDD505-2E9C-101B-9397-08002B2CF9AE}" pid="31" name="DISCesvisMinistryOfMinister">
    <vt:lpwstr>wwTemplateNP_MinistryOfMinister(Kultūras,)</vt:lpwstr>
  </property>
  <property fmtid="{D5CDD505-2E9C-101B-9397-08002B2CF9AE}" pid="32" name="DISCesvisAuthor">
    <vt:lpwstr>Kultūras ministrija</vt:lpwstr>
  </property>
  <property fmtid="{D5CDD505-2E9C-101B-9397-08002B2CF9AE}" pid="33" name="DISCesvisMainMaker">
    <vt:lpwstr> Armands Ļitvinovs</vt:lpwstr>
  </property>
  <property fmtid="{D5CDD505-2E9C-101B-9397-08002B2CF9AE}" pid="34" name="DISidcName">
    <vt:lpwstr>1020404016200</vt:lpwstr>
  </property>
  <property fmtid="{D5CDD505-2E9C-101B-9397-08002B2CF9AE}" pid="35" name="DISProperties">
    <vt:lpwstr>DISidcName,DISdID,DISCesvisTitle,DISCesvisAdditionalMakersMail,DISCesvisAdditionalMakers,DISCesvisDocRegDate,DIScgiUrl,DISCesvisMinistryOfMinister,DISCesvisSafetyLevel,DISCesvisSigner,DISTaskPaneUrl,DISCesvisAuthor,DISCesvisRegDate,DISdUser,DISCesvisDocRegNr,DISdDocName,DISCesvisMainMaker</vt:lpwstr>
  </property>
  <property fmtid="{D5CDD505-2E9C-101B-9397-08002B2CF9AE}" pid="36" name="DISCesvisAdditionalMakersMail">
    <vt:lpwstr>armands.litvinovs@km.gov.lv</vt:lpwstr>
  </property>
  <property fmtid="{D5CDD505-2E9C-101B-9397-08002B2CF9AE}" pid="37" name="DISdUser">
    <vt:lpwstr>weblogic</vt:lpwstr>
  </property>
  <property fmtid="{D5CDD505-2E9C-101B-9397-08002B2CF9AE}" pid="38" name="DISdID">
    <vt:lpwstr>729923</vt:lpwstr>
  </property>
  <property fmtid="{D5CDD505-2E9C-101B-9397-08002B2CF9AE}" pid="39" name="DISCesvisDocRegDate">
    <vt:lpwstr>2026-05-25</vt:lpwstr>
  </property>
  <property fmtid="{D5CDD505-2E9C-101B-9397-08002B2CF9AE}" pid="40" name="DISCesvisRegDate">
    <vt:lpwstr>2026-05-25</vt:lpwstr>
  </property>
  <property fmtid="{D5CDD505-2E9C-101B-9397-08002B2CF9AE}" pid="41" name="DISCesvisDocRegNr">
    <vt:lpwstr>PV-34</vt:lpwstr>
  </property>
</Properties>
</file>