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DCA73" w14:textId="29D7C87A" w:rsidR="006921F9" w:rsidRDefault="006921F9">
      <w:pPr>
        <w:pStyle w:val="BodyText"/>
        <w:ind w:left="4400"/>
        <w:rPr>
          <w:rFonts w:ascii="Times New Roman"/>
          <w:sz w:val="20"/>
        </w:rPr>
      </w:pPr>
    </w:p>
    <w:p w14:paraId="67AC84A7" w14:textId="77777777" w:rsidR="006921F9" w:rsidRDefault="006921F9">
      <w:pPr>
        <w:pStyle w:val="BodyText"/>
        <w:rPr>
          <w:rFonts w:ascii="Times New Roman"/>
          <w:sz w:val="20"/>
        </w:rPr>
      </w:pPr>
    </w:p>
    <w:p w14:paraId="6069E391" w14:textId="77777777" w:rsidR="006921F9" w:rsidRDefault="006921F9">
      <w:pPr>
        <w:pStyle w:val="BodyText"/>
        <w:rPr>
          <w:rFonts w:ascii="Times New Roman"/>
          <w:sz w:val="20"/>
        </w:rPr>
      </w:pPr>
    </w:p>
    <w:p w14:paraId="594C16E7" w14:textId="77777777" w:rsidR="006921F9" w:rsidRDefault="006921F9">
      <w:pPr>
        <w:pStyle w:val="BodyText"/>
        <w:rPr>
          <w:rFonts w:ascii="Times New Roman"/>
          <w:sz w:val="20"/>
        </w:rPr>
      </w:pPr>
    </w:p>
    <w:p w14:paraId="571784F7" w14:textId="77777777" w:rsidR="006921F9" w:rsidRDefault="006921F9">
      <w:pPr>
        <w:pStyle w:val="BodyText"/>
        <w:rPr>
          <w:rFonts w:ascii="Times New Roman"/>
          <w:sz w:val="20"/>
        </w:rPr>
      </w:pPr>
    </w:p>
    <w:p w14:paraId="3C54EAE5" w14:textId="77777777" w:rsidR="006921F9" w:rsidRDefault="006921F9">
      <w:pPr>
        <w:pStyle w:val="BodyText"/>
        <w:rPr>
          <w:rFonts w:ascii="Times New Roman"/>
          <w:sz w:val="20"/>
        </w:rPr>
      </w:pPr>
    </w:p>
    <w:p w14:paraId="20C43400" w14:textId="77777777" w:rsidR="006921F9" w:rsidRDefault="006921F9">
      <w:pPr>
        <w:pStyle w:val="BodyText"/>
        <w:rPr>
          <w:rFonts w:ascii="Times New Roman"/>
          <w:sz w:val="20"/>
        </w:rPr>
      </w:pPr>
    </w:p>
    <w:p w14:paraId="220BB18E" w14:textId="77777777" w:rsidR="006921F9" w:rsidRDefault="006921F9">
      <w:pPr>
        <w:pStyle w:val="BodyText"/>
        <w:rPr>
          <w:rFonts w:ascii="Times New Roman"/>
          <w:sz w:val="20"/>
        </w:rPr>
      </w:pPr>
    </w:p>
    <w:p w14:paraId="35A747FD" w14:textId="77777777" w:rsidR="006921F9" w:rsidRDefault="006921F9">
      <w:pPr>
        <w:pStyle w:val="BodyText"/>
        <w:rPr>
          <w:rFonts w:ascii="Times New Roman"/>
          <w:sz w:val="20"/>
        </w:rPr>
      </w:pPr>
    </w:p>
    <w:p w14:paraId="6D817F9C" w14:textId="77777777" w:rsidR="006921F9" w:rsidRDefault="006921F9">
      <w:pPr>
        <w:pStyle w:val="BodyText"/>
        <w:rPr>
          <w:rFonts w:ascii="Times New Roman"/>
          <w:sz w:val="20"/>
        </w:rPr>
      </w:pPr>
    </w:p>
    <w:p w14:paraId="1C09878C" w14:textId="77777777" w:rsidR="006921F9" w:rsidRDefault="006921F9">
      <w:pPr>
        <w:pStyle w:val="BodyText"/>
        <w:rPr>
          <w:rFonts w:ascii="Times New Roman"/>
          <w:sz w:val="20"/>
        </w:rPr>
      </w:pPr>
    </w:p>
    <w:p w14:paraId="34A1D3B6" w14:textId="77777777" w:rsidR="006921F9" w:rsidRDefault="006921F9">
      <w:pPr>
        <w:pStyle w:val="BodyText"/>
        <w:rPr>
          <w:rFonts w:ascii="Times New Roman"/>
          <w:sz w:val="20"/>
        </w:rPr>
      </w:pPr>
    </w:p>
    <w:p w14:paraId="3F43BC64" w14:textId="77777777" w:rsidR="006921F9" w:rsidRDefault="006921F9">
      <w:pPr>
        <w:pStyle w:val="BodyText"/>
        <w:spacing w:before="7"/>
        <w:rPr>
          <w:rFonts w:ascii="Times New Roman"/>
          <w:sz w:val="21"/>
        </w:rPr>
      </w:pPr>
    </w:p>
    <w:p w14:paraId="2CD659CC" w14:textId="77777777" w:rsidR="006921F9" w:rsidRPr="003B6592" w:rsidRDefault="006921F9">
      <w:pPr>
        <w:pStyle w:val="BodyText"/>
        <w:spacing w:before="7"/>
        <w:rPr>
          <w:rFonts w:ascii="Times New Roman" w:hAnsi="Times New Roman" w:cs="Times New Roman"/>
          <w:b/>
          <w:sz w:val="66"/>
        </w:rPr>
      </w:pPr>
    </w:p>
    <w:p w14:paraId="363FB0B1" w14:textId="032391EA" w:rsidR="006921F9" w:rsidRPr="003B6592" w:rsidRDefault="00666612">
      <w:pPr>
        <w:spacing w:line="372" w:lineRule="auto"/>
        <w:ind w:left="982" w:right="1158"/>
        <w:jc w:val="center"/>
        <w:rPr>
          <w:rFonts w:ascii="Times New Roman" w:hAnsi="Times New Roman" w:cs="Times New Roman"/>
          <w:sz w:val="36"/>
        </w:rPr>
      </w:pPr>
      <w:r w:rsidRPr="003B6592">
        <w:rPr>
          <w:rFonts w:ascii="Times New Roman" w:hAnsi="Times New Roman" w:cs="Times New Roman"/>
          <w:sz w:val="36"/>
        </w:rPr>
        <w:t>Informatīvais ziņojums par grāmatvedības un</w:t>
      </w:r>
      <w:r w:rsidR="001A5D73">
        <w:rPr>
          <w:rFonts w:ascii="Times New Roman" w:hAnsi="Times New Roman" w:cs="Times New Roman"/>
          <w:sz w:val="36"/>
        </w:rPr>
        <w:t xml:space="preserve"> </w:t>
      </w:r>
      <w:r w:rsidRPr="003B6592">
        <w:rPr>
          <w:rFonts w:ascii="Times New Roman" w:hAnsi="Times New Roman" w:cs="Times New Roman"/>
          <w:spacing w:val="-124"/>
          <w:sz w:val="36"/>
        </w:rPr>
        <w:t xml:space="preserve"> </w:t>
      </w:r>
      <w:r w:rsidRPr="003B6592">
        <w:rPr>
          <w:rFonts w:ascii="Times New Roman" w:hAnsi="Times New Roman" w:cs="Times New Roman"/>
          <w:sz w:val="36"/>
        </w:rPr>
        <w:t>personāla lietvedības funkciju centralizāciju</w:t>
      </w:r>
      <w:r w:rsidRPr="003B6592">
        <w:rPr>
          <w:rFonts w:ascii="Times New Roman" w:hAnsi="Times New Roman" w:cs="Times New Roman"/>
          <w:spacing w:val="1"/>
          <w:sz w:val="36"/>
        </w:rPr>
        <w:t xml:space="preserve"> </w:t>
      </w:r>
      <w:r w:rsidRPr="003B6592">
        <w:rPr>
          <w:rFonts w:ascii="Times New Roman" w:hAnsi="Times New Roman" w:cs="Times New Roman"/>
          <w:sz w:val="36"/>
        </w:rPr>
        <w:t>valsts</w:t>
      </w:r>
      <w:r w:rsidRPr="003B6592">
        <w:rPr>
          <w:rFonts w:ascii="Times New Roman" w:hAnsi="Times New Roman" w:cs="Times New Roman"/>
          <w:spacing w:val="-2"/>
          <w:sz w:val="36"/>
        </w:rPr>
        <w:t xml:space="preserve"> </w:t>
      </w:r>
      <w:r w:rsidRPr="003B6592">
        <w:rPr>
          <w:rFonts w:ascii="Times New Roman" w:hAnsi="Times New Roman" w:cs="Times New Roman"/>
          <w:sz w:val="36"/>
        </w:rPr>
        <w:t>pārvaldē</w:t>
      </w:r>
    </w:p>
    <w:p w14:paraId="446A3803" w14:textId="77777777" w:rsidR="006921F9" w:rsidRDefault="006921F9">
      <w:pPr>
        <w:pStyle w:val="BodyText"/>
        <w:rPr>
          <w:sz w:val="44"/>
        </w:rPr>
      </w:pPr>
    </w:p>
    <w:p w14:paraId="39F3B065" w14:textId="77777777" w:rsidR="006921F9" w:rsidRDefault="006921F9">
      <w:pPr>
        <w:pStyle w:val="BodyText"/>
        <w:rPr>
          <w:sz w:val="44"/>
        </w:rPr>
      </w:pPr>
    </w:p>
    <w:p w14:paraId="54C2DC58" w14:textId="77777777" w:rsidR="006921F9" w:rsidRDefault="006921F9">
      <w:pPr>
        <w:pStyle w:val="BodyText"/>
        <w:spacing w:before="2"/>
        <w:rPr>
          <w:sz w:val="52"/>
        </w:rPr>
      </w:pPr>
    </w:p>
    <w:p w14:paraId="528C0B03" w14:textId="77777777" w:rsidR="006921F9" w:rsidRPr="00264AAC" w:rsidRDefault="00666612">
      <w:pPr>
        <w:ind w:left="2344" w:right="2523"/>
        <w:jc w:val="center"/>
        <w:rPr>
          <w:rFonts w:ascii="Times New Roman" w:hAnsi="Times New Roman" w:cs="Times New Roman"/>
          <w:sz w:val="28"/>
          <w:szCs w:val="28"/>
        </w:rPr>
      </w:pPr>
      <w:r w:rsidRPr="00264AAC">
        <w:rPr>
          <w:rFonts w:ascii="Times New Roman" w:hAnsi="Times New Roman" w:cs="Times New Roman"/>
          <w:color w:val="3A3838"/>
          <w:sz w:val="28"/>
          <w:szCs w:val="28"/>
        </w:rPr>
        <w:t>2022</w:t>
      </w:r>
    </w:p>
    <w:p w14:paraId="618F5345" w14:textId="77777777" w:rsidR="006921F9" w:rsidRDefault="006921F9">
      <w:pPr>
        <w:jc w:val="center"/>
        <w:rPr>
          <w:sz w:val="20"/>
        </w:rPr>
        <w:sectPr w:rsidR="006921F9">
          <w:footerReference w:type="default" r:id="rId8"/>
          <w:type w:val="continuous"/>
          <w:pgSz w:w="12240" w:h="15840"/>
          <w:pgMar w:top="0" w:right="580" w:bottom="320" w:left="760" w:header="720" w:footer="139" w:gutter="0"/>
          <w:pgNumType w:start="1"/>
          <w:cols w:space="720"/>
        </w:sectPr>
      </w:pPr>
    </w:p>
    <w:p w14:paraId="527A6E75" w14:textId="4A30BF6A" w:rsidR="006921F9" w:rsidRPr="001A5D73" w:rsidRDefault="00666612">
      <w:pPr>
        <w:spacing w:before="82"/>
        <w:ind w:left="680"/>
        <w:rPr>
          <w:rFonts w:ascii="Times New Roman" w:hAnsi="Times New Roman" w:cs="Times New Roman"/>
          <w:b/>
          <w:sz w:val="48"/>
        </w:rPr>
      </w:pPr>
      <w:r w:rsidRPr="001A5D73">
        <w:rPr>
          <w:rFonts w:ascii="Times New Roman" w:hAnsi="Times New Roman" w:cs="Times New Roman"/>
          <w:b/>
          <w:sz w:val="48"/>
        </w:rPr>
        <w:lastRenderedPageBreak/>
        <w:t>Saturs</w:t>
      </w:r>
    </w:p>
    <w:p w14:paraId="4B2C27AA" w14:textId="77777777" w:rsidR="00CC05A7" w:rsidRPr="003B6592" w:rsidRDefault="00CC05A7">
      <w:pPr>
        <w:spacing w:before="82"/>
        <w:ind w:left="680"/>
        <w:rPr>
          <w:rFonts w:ascii="Times New Roman" w:hAnsi="Times New Roman" w:cs="Times New Roman"/>
          <w:b/>
          <w:sz w:val="48"/>
        </w:rPr>
      </w:pPr>
    </w:p>
    <w:bookmarkStart w:id="0" w:name="_bookmark0" w:displacedByCustomXml="next"/>
    <w:bookmarkEnd w:id="0" w:displacedByCustomXml="next"/>
    <w:bookmarkStart w:id="1" w:name="Kopsavilkums" w:displacedByCustomXml="next"/>
    <w:bookmarkEnd w:id="1" w:displacedByCustomXml="next"/>
    <w:sdt>
      <w:sdtPr>
        <w:rPr>
          <w:rFonts w:ascii="Verdana" w:eastAsia="Verdana" w:hAnsi="Verdana" w:cs="Verdana"/>
          <w:color w:val="auto"/>
          <w:sz w:val="22"/>
          <w:szCs w:val="22"/>
          <w:lang w:val="lv-LV"/>
        </w:rPr>
        <w:id w:val="1902094185"/>
        <w:docPartObj>
          <w:docPartGallery w:val="Table of Contents"/>
          <w:docPartUnique/>
        </w:docPartObj>
      </w:sdtPr>
      <w:sdtEndPr>
        <w:rPr>
          <w:b/>
          <w:bCs/>
          <w:noProof/>
        </w:rPr>
      </w:sdtEndPr>
      <w:sdtContent>
        <w:p w14:paraId="2A1934E8" w14:textId="7A5A778B" w:rsidR="00CC05A7" w:rsidRDefault="00CC05A7">
          <w:pPr>
            <w:pStyle w:val="TOCHeading"/>
          </w:pPr>
        </w:p>
        <w:p w14:paraId="34AC60B9" w14:textId="0115E2C1" w:rsidR="00CC05A7" w:rsidRPr="007F0C0C" w:rsidRDefault="00CC05A7">
          <w:pPr>
            <w:pStyle w:val="TOC1"/>
            <w:tabs>
              <w:tab w:val="right" w:leader="dot" w:pos="10890"/>
            </w:tabs>
            <w:rPr>
              <w:rFonts w:ascii="Times New Roman" w:eastAsiaTheme="minorEastAsia" w:hAnsi="Times New Roman" w:cs="Times New Roman"/>
              <w:b w:val="0"/>
              <w:bCs w:val="0"/>
              <w:noProof/>
              <w:lang w:eastAsia="lv-LV"/>
            </w:rPr>
          </w:pPr>
          <w:r>
            <w:fldChar w:fldCharType="begin"/>
          </w:r>
          <w:r>
            <w:instrText xml:space="preserve"> TOC \o "1-3" \h \z \u </w:instrText>
          </w:r>
          <w:r>
            <w:fldChar w:fldCharType="separate"/>
          </w:r>
          <w:hyperlink w:anchor="_Toc98860393" w:history="1">
            <w:r w:rsidRPr="007F0C0C">
              <w:rPr>
                <w:rStyle w:val="Hyperlink"/>
                <w:rFonts w:ascii="Times New Roman" w:hAnsi="Times New Roman" w:cs="Times New Roman"/>
                <w:noProof/>
              </w:rPr>
              <w:t>Kopsavilkums</w:t>
            </w:r>
            <w:r w:rsidRPr="007F0C0C">
              <w:rPr>
                <w:rFonts w:ascii="Times New Roman" w:hAnsi="Times New Roman" w:cs="Times New Roman"/>
                <w:noProof/>
                <w:webHidden/>
              </w:rPr>
              <w:tab/>
            </w:r>
            <w:r w:rsidRPr="007F0C0C">
              <w:rPr>
                <w:rFonts w:ascii="Times New Roman" w:hAnsi="Times New Roman" w:cs="Times New Roman"/>
                <w:noProof/>
                <w:webHidden/>
              </w:rPr>
              <w:fldChar w:fldCharType="begin"/>
            </w:r>
            <w:r w:rsidRPr="007F0C0C">
              <w:rPr>
                <w:rFonts w:ascii="Times New Roman" w:hAnsi="Times New Roman" w:cs="Times New Roman"/>
                <w:noProof/>
                <w:webHidden/>
              </w:rPr>
              <w:instrText xml:space="preserve"> PAGEREF _Toc98860393 \h </w:instrText>
            </w:r>
            <w:r w:rsidRPr="007F0C0C">
              <w:rPr>
                <w:rFonts w:ascii="Times New Roman" w:hAnsi="Times New Roman" w:cs="Times New Roman"/>
                <w:noProof/>
                <w:webHidden/>
              </w:rPr>
            </w:r>
            <w:r w:rsidRPr="007F0C0C">
              <w:rPr>
                <w:rFonts w:ascii="Times New Roman" w:hAnsi="Times New Roman" w:cs="Times New Roman"/>
                <w:noProof/>
                <w:webHidden/>
              </w:rPr>
              <w:fldChar w:fldCharType="separate"/>
            </w:r>
            <w:r w:rsidR="00997851">
              <w:rPr>
                <w:rFonts w:ascii="Times New Roman" w:hAnsi="Times New Roman" w:cs="Times New Roman"/>
                <w:noProof/>
                <w:webHidden/>
              </w:rPr>
              <w:t>3</w:t>
            </w:r>
            <w:r w:rsidRPr="007F0C0C">
              <w:rPr>
                <w:rFonts w:ascii="Times New Roman" w:hAnsi="Times New Roman" w:cs="Times New Roman"/>
                <w:noProof/>
                <w:webHidden/>
              </w:rPr>
              <w:fldChar w:fldCharType="end"/>
            </w:r>
          </w:hyperlink>
        </w:p>
        <w:p w14:paraId="5407602A" w14:textId="7EB81C6A" w:rsidR="00CC05A7" w:rsidRPr="007F0C0C" w:rsidRDefault="000C5DBE">
          <w:pPr>
            <w:pStyle w:val="TOC1"/>
            <w:tabs>
              <w:tab w:val="right" w:leader="dot" w:pos="10890"/>
            </w:tabs>
            <w:rPr>
              <w:rFonts w:ascii="Times New Roman" w:eastAsiaTheme="minorEastAsia" w:hAnsi="Times New Roman" w:cs="Times New Roman"/>
              <w:b w:val="0"/>
              <w:bCs w:val="0"/>
              <w:noProof/>
              <w:lang w:eastAsia="lv-LV"/>
            </w:rPr>
          </w:pPr>
          <w:hyperlink w:anchor="_Toc98860394" w:history="1">
            <w:r w:rsidR="00CC05A7" w:rsidRPr="007F0C0C">
              <w:rPr>
                <w:rStyle w:val="Hyperlink"/>
                <w:rFonts w:ascii="Times New Roman" w:hAnsi="Times New Roman" w:cs="Times New Roman"/>
                <w:noProof/>
              </w:rPr>
              <w:t>Esošās</w:t>
            </w:r>
            <w:r w:rsidR="00CC05A7" w:rsidRPr="007F0C0C">
              <w:rPr>
                <w:rStyle w:val="Hyperlink"/>
                <w:rFonts w:ascii="Times New Roman" w:hAnsi="Times New Roman" w:cs="Times New Roman"/>
                <w:noProof/>
                <w:spacing w:val="-8"/>
              </w:rPr>
              <w:t xml:space="preserve"> </w:t>
            </w:r>
            <w:r w:rsidR="00CC05A7" w:rsidRPr="007F0C0C">
              <w:rPr>
                <w:rStyle w:val="Hyperlink"/>
                <w:rFonts w:ascii="Times New Roman" w:hAnsi="Times New Roman" w:cs="Times New Roman"/>
                <w:noProof/>
              </w:rPr>
              <w:t>situācijas</w:t>
            </w:r>
            <w:r w:rsidR="00CC05A7" w:rsidRPr="007F0C0C">
              <w:rPr>
                <w:rStyle w:val="Hyperlink"/>
                <w:rFonts w:ascii="Times New Roman" w:hAnsi="Times New Roman" w:cs="Times New Roman"/>
                <w:noProof/>
                <w:spacing w:val="-2"/>
              </w:rPr>
              <w:t xml:space="preserve"> </w:t>
            </w:r>
            <w:r w:rsidR="00CC05A7" w:rsidRPr="007F0C0C">
              <w:rPr>
                <w:rStyle w:val="Hyperlink"/>
                <w:rFonts w:ascii="Times New Roman" w:hAnsi="Times New Roman" w:cs="Times New Roman"/>
                <w:noProof/>
              </w:rPr>
              <w:t>analīze</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_Toc98860394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4</w:t>
            </w:r>
            <w:r w:rsidR="00CC05A7" w:rsidRPr="007F0C0C">
              <w:rPr>
                <w:rFonts w:ascii="Times New Roman" w:hAnsi="Times New Roman" w:cs="Times New Roman"/>
                <w:noProof/>
                <w:webHidden/>
              </w:rPr>
              <w:fldChar w:fldCharType="end"/>
            </w:r>
          </w:hyperlink>
        </w:p>
        <w:p w14:paraId="3A01059F" w14:textId="4D40E807"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395" w:history="1">
            <w:r w:rsidR="00CC05A7" w:rsidRPr="007F0C0C">
              <w:rPr>
                <w:rStyle w:val="Hyperlink"/>
                <w:rFonts w:ascii="Times New Roman" w:hAnsi="Times New Roman" w:cs="Times New Roman"/>
                <w:noProof/>
              </w:rPr>
              <w:t>Vēsturiskais</w:t>
            </w:r>
            <w:r w:rsidR="00CC05A7" w:rsidRPr="007F0C0C">
              <w:rPr>
                <w:rStyle w:val="Hyperlink"/>
                <w:rFonts w:ascii="Times New Roman" w:hAnsi="Times New Roman" w:cs="Times New Roman"/>
                <w:noProof/>
                <w:spacing w:val="-13"/>
              </w:rPr>
              <w:t xml:space="preserve"> </w:t>
            </w:r>
            <w:r w:rsidR="00CC05A7" w:rsidRPr="007F0C0C">
              <w:rPr>
                <w:rStyle w:val="Hyperlink"/>
                <w:rFonts w:ascii="Times New Roman" w:hAnsi="Times New Roman" w:cs="Times New Roman"/>
                <w:noProof/>
              </w:rPr>
              <w:t>atskats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_Toc98860395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4</w:t>
            </w:r>
            <w:r w:rsidR="00CC05A7" w:rsidRPr="007F0C0C">
              <w:rPr>
                <w:rFonts w:ascii="Times New Roman" w:hAnsi="Times New Roman" w:cs="Times New Roman"/>
                <w:noProof/>
                <w:webHidden/>
              </w:rPr>
              <w:fldChar w:fldCharType="end"/>
            </w:r>
          </w:hyperlink>
        </w:p>
        <w:p w14:paraId="544180D9" w14:textId="0997862F"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396" w:history="1">
            <w:r w:rsidR="00CC05A7" w:rsidRPr="007F0C0C">
              <w:rPr>
                <w:rStyle w:val="Hyperlink"/>
                <w:rFonts w:ascii="Times New Roman" w:hAnsi="Times New Roman" w:cs="Times New Roman"/>
                <w:noProof/>
              </w:rPr>
              <w:t>Centralizējamo</w:t>
            </w:r>
            <w:r w:rsidR="00CC05A7" w:rsidRPr="007F0C0C">
              <w:rPr>
                <w:rStyle w:val="Hyperlink"/>
                <w:rFonts w:ascii="Times New Roman" w:hAnsi="Times New Roman" w:cs="Times New Roman"/>
                <w:noProof/>
                <w:spacing w:val="-12"/>
              </w:rPr>
              <w:t xml:space="preserve"> </w:t>
            </w:r>
            <w:r w:rsidR="00CC05A7" w:rsidRPr="007F0C0C">
              <w:rPr>
                <w:rStyle w:val="Hyperlink"/>
                <w:rFonts w:ascii="Times New Roman" w:hAnsi="Times New Roman" w:cs="Times New Roman"/>
                <w:noProof/>
              </w:rPr>
              <w:t>funkciju</w:t>
            </w:r>
            <w:r w:rsidR="00CC05A7" w:rsidRPr="007F0C0C">
              <w:rPr>
                <w:rStyle w:val="Hyperlink"/>
                <w:rFonts w:ascii="Times New Roman" w:hAnsi="Times New Roman" w:cs="Times New Roman"/>
                <w:noProof/>
                <w:spacing w:val="-13"/>
              </w:rPr>
              <w:t xml:space="preserve"> </w:t>
            </w:r>
            <w:r w:rsidR="00CC05A7" w:rsidRPr="007F0C0C">
              <w:rPr>
                <w:rStyle w:val="Hyperlink"/>
                <w:rFonts w:ascii="Times New Roman" w:hAnsi="Times New Roman" w:cs="Times New Roman"/>
                <w:noProof/>
              </w:rPr>
              <w:t>tvērums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_Toc98860396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5</w:t>
            </w:r>
            <w:r w:rsidR="00CC05A7" w:rsidRPr="007F0C0C">
              <w:rPr>
                <w:rFonts w:ascii="Times New Roman" w:hAnsi="Times New Roman" w:cs="Times New Roman"/>
                <w:noProof/>
                <w:webHidden/>
              </w:rPr>
              <w:fldChar w:fldCharType="end"/>
            </w:r>
          </w:hyperlink>
        </w:p>
        <w:p w14:paraId="6FF8E7BC" w14:textId="24DAC954"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397" w:history="1">
            <w:r w:rsidR="00CC05A7" w:rsidRPr="007F0C0C">
              <w:rPr>
                <w:rStyle w:val="Hyperlink"/>
                <w:rFonts w:ascii="Times New Roman" w:hAnsi="Times New Roman" w:cs="Times New Roman"/>
                <w:noProof/>
              </w:rPr>
              <w:t>Grāmatvedības uzskaites un personāla lietvedības procesu</w:t>
            </w:r>
            <w:r w:rsidR="00CC05A7" w:rsidRPr="007F0C0C">
              <w:rPr>
                <w:rStyle w:val="Hyperlink"/>
                <w:rFonts w:ascii="Times New Roman" w:hAnsi="Times New Roman" w:cs="Times New Roman"/>
                <w:noProof/>
                <w:spacing w:val="1"/>
              </w:rPr>
              <w:t xml:space="preserve"> </w:t>
            </w:r>
            <w:r w:rsidR="00CC05A7" w:rsidRPr="007F0C0C">
              <w:rPr>
                <w:rStyle w:val="Hyperlink"/>
                <w:rFonts w:ascii="Times New Roman" w:hAnsi="Times New Roman" w:cs="Times New Roman"/>
                <w:noProof/>
              </w:rPr>
              <w:t>centralizācijas</w:t>
            </w:r>
            <w:r w:rsidR="00CC05A7" w:rsidRPr="007F0C0C">
              <w:rPr>
                <w:rStyle w:val="Hyperlink"/>
                <w:rFonts w:ascii="Times New Roman" w:hAnsi="Times New Roman" w:cs="Times New Roman"/>
                <w:noProof/>
                <w:spacing w:val="-12"/>
              </w:rPr>
              <w:t xml:space="preserve"> </w:t>
            </w:r>
            <w:r w:rsidR="00CC05A7" w:rsidRPr="007F0C0C">
              <w:rPr>
                <w:rStyle w:val="Hyperlink"/>
                <w:rFonts w:ascii="Times New Roman" w:hAnsi="Times New Roman" w:cs="Times New Roman"/>
                <w:noProof/>
              </w:rPr>
              <w:t>un</w:t>
            </w:r>
            <w:r w:rsidR="00CC05A7" w:rsidRPr="007F0C0C">
              <w:rPr>
                <w:rStyle w:val="Hyperlink"/>
                <w:rFonts w:ascii="Times New Roman" w:hAnsi="Times New Roman" w:cs="Times New Roman"/>
                <w:noProof/>
                <w:spacing w:val="-5"/>
              </w:rPr>
              <w:t xml:space="preserve"> </w:t>
            </w:r>
            <w:r w:rsidR="00CC05A7" w:rsidRPr="007F0C0C">
              <w:rPr>
                <w:rStyle w:val="Hyperlink"/>
                <w:rFonts w:ascii="Times New Roman" w:hAnsi="Times New Roman" w:cs="Times New Roman"/>
                <w:noProof/>
              </w:rPr>
              <w:t>standartizācijas</w:t>
            </w:r>
            <w:r w:rsidR="00CC05A7" w:rsidRPr="007F0C0C">
              <w:rPr>
                <w:rStyle w:val="Hyperlink"/>
                <w:rFonts w:ascii="Times New Roman" w:hAnsi="Times New Roman" w:cs="Times New Roman"/>
                <w:noProof/>
                <w:spacing w:val="-4"/>
              </w:rPr>
              <w:t xml:space="preserve"> </w:t>
            </w:r>
            <w:r w:rsidR="00CC05A7" w:rsidRPr="007F0C0C">
              <w:rPr>
                <w:rStyle w:val="Hyperlink"/>
                <w:rFonts w:ascii="Times New Roman" w:hAnsi="Times New Roman" w:cs="Times New Roman"/>
                <w:noProof/>
              </w:rPr>
              <w:t>brieduma</w:t>
            </w:r>
            <w:r w:rsidR="00CC05A7" w:rsidRPr="007F0C0C">
              <w:rPr>
                <w:rStyle w:val="Hyperlink"/>
                <w:rFonts w:ascii="Times New Roman" w:hAnsi="Times New Roman" w:cs="Times New Roman"/>
                <w:noProof/>
                <w:spacing w:val="-5"/>
              </w:rPr>
              <w:t xml:space="preserve"> </w:t>
            </w:r>
            <w:r w:rsidR="00CC05A7" w:rsidRPr="007F0C0C">
              <w:rPr>
                <w:rStyle w:val="Hyperlink"/>
                <w:rFonts w:ascii="Times New Roman" w:hAnsi="Times New Roman" w:cs="Times New Roman"/>
                <w:noProof/>
              </w:rPr>
              <w:t>līmenis</w:t>
            </w:r>
            <w:r w:rsidR="00CC05A7" w:rsidRPr="007F0C0C">
              <w:rPr>
                <w:rStyle w:val="Hyperlink"/>
                <w:rFonts w:ascii="Times New Roman" w:hAnsi="Times New Roman" w:cs="Times New Roman"/>
                <w:noProof/>
                <w:spacing w:val="-8"/>
              </w:rPr>
              <w:t xml:space="preserve"> </w:t>
            </w:r>
            <w:r w:rsidR="00CC05A7" w:rsidRPr="007F0C0C">
              <w:rPr>
                <w:rStyle w:val="Hyperlink"/>
                <w:rFonts w:ascii="Times New Roman" w:hAnsi="Times New Roman" w:cs="Times New Roman"/>
                <w:noProof/>
              </w:rPr>
              <w:t>2020.</w:t>
            </w:r>
            <w:r w:rsidR="00CC05A7" w:rsidRPr="007F0C0C">
              <w:rPr>
                <w:rStyle w:val="Hyperlink"/>
                <w:rFonts w:ascii="Times New Roman" w:hAnsi="Times New Roman" w:cs="Times New Roman"/>
                <w:noProof/>
                <w:spacing w:val="4"/>
              </w:rPr>
              <w:t xml:space="preserve"> </w:t>
            </w:r>
            <w:r w:rsidR="00CC05A7" w:rsidRPr="007F0C0C">
              <w:rPr>
                <w:rStyle w:val="Hyperlink"/>
                <w:rFonts w:ascii="Times New Roman" w:hAnsi="Times New Roman" w:cs="Times New Roman"/>
                <w:noProof/>
              </w:rPr>
              <w:t>gadā</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_Toc98860397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6</w:t>
            </w:r>
            <w:r w:rsidR="00CC05A7" w:rsidRPr="007F0C0C">
              <w:rPr>
                <w:rFonts w:ascii="Times New Roman" w:hAnsi="Times New Roman" w:cs="Times New Roman"/>
                <w:noProof/>
                <w:webHidden/>
              </w:rPr>
              <w:fldChar w:fldCharType="end"/>
            </w:r>
          </w:hyperlink>
        </w:p>
        <w:p w14:paraId="3ADF0E82" w14:textId="4A201719"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398" w:history="1">
            <w:r w:rsidR="00CC05A7" w:rsidRPr="007F0C0C">
              <w:rPr>
                <w:rStyle w:val="Hyperlink"/>
                <w:rFonts w:ascii="Times New Roman" w:hAnsi="Times New Roman" w:cs="Times New Roman"/>
                <w:noProof/>
              </w:rPr>
              <w:t>Salīdzinošās</w:t>
            </w:r>
            <w:r w:rsidR="00CC05A7" w:rsidRPr="007F0C0C">
              <w:rPr>
                <w:rStyle w:val="Hyperlink"/>
                <w:rFonts w:ascii="Times New Roman" w:hAnsi="Times New Roman" w:cs="Times New Roman"/>
                <w:noProof/>
                <w:spacing w:val="-7"/>
              </w:rPr>
              <w:t xml:space="preserve"> </w:t>
            </w:r>
            <w:r w:rsidR="00CC05A7" w:rsidRPr="007F0C0C">
              <w:rPr>
                <w:rStyle w:val="Hyperlink"/>
                <w:rFonts w:ascii="Times New Roman" w:hAnsi="Times New Roman" w:cs="Times New Roman"/>
                <w:noProof/>
              </w:rPr>
              <w:t>pieredzes</w:t>
            </w:r>
            <w:r w:rsidR="00CC05A7" w:rsidRPr="007F0C0C">
              <w:rPr>
                <w:rStyle w:val="Hyperlink"/>
                <w:rFonts w:ascii="Times New Roman" w:hAnsi="Times New Roman" w:cs="Times New Roman"/>
                <w:noProof/>
                <w:spacing w:val="-8"/>
              </w:rPr>
              <w:t xml:space="preserve"> </w:t>
            </w:r>
            <w:r w:rsidR="00CC05A7" w:rsidRPr="007F0C0C">
              <w:rPr>
                <w:rStyle w:val="Hyperlink"/>
                <w:rFonts w:ascii="Times New Roman" w:hAnsi="Times New Roman" w:cs="Times New Roman"/>
                <w:noProof/>
              </w:rPr>
              <w:t>apraksts</w:t>
            </w:r>
            <w:r w:rsidR="00CC05A7" w:rsidRPr="007F0C0C">
              <w:rPr>
                <w:rStyle w:val="Hyperlink"/>
                <w:rFonts w:ascii="Times New Roman" w:hAnsi="Times New Roman" w:cs="Times New Roman"/>
                <w:noProof/>
                <w:spacing w:val="-6"/>
              </w:rPr>
              <w:t xml:space="preserve"> </w:t>
            </w:r>
            <w:r w:rsidR="00CC05A7" w:rsidRPr="007F0C0C">
              <w:rPr>
                <w:rStyle w:val="Hyperlink"/>
                <w:rFonts w:ascii="Times New Roman" w:hAnsi="Times New Roman" w:cs="Times New Roman"/>
                <w:noProof/>
              </w:rPr>
              <w:t>vienoto</w:t>
            </w:r>
            <w:r w:rsidR="00CC05A7" w:rsidRPr="007F0C0C">
              <w:rPr>
                <w:rStyle w:val="Hyperlink"/>
                <w:rFonts w:ascii="Times New Roman" w:hAnsi="Times New Roman" w:cs="Times New Roman"/>
                <w:noProof/>
                <w:spacing w:val="-11"/>
              </w:rPr>
              <w:t xml:space="preserve"> </w:t>
            </w:r>
            <w:r w:rsidR="00CC05A7" w:rsidRPr="007F0C0C">
              <w:rPr>
                <w:rStyle w:val="Hyperlink"/>
                <w:rFonts w:ascii="Times New Roman" w:hAnsi="Times New Roman" w:cs="Times New Roman"/>
                <w:noProof/>
              </w:rPr>
              <w:t>pakalpojumu</w:t>
            </w:r>
            <w:r w:rsidR="00CC05A7" w:rsidRPr="007F0C0C">
              <w:rPr>
                <w:rStyle w:val="Hyperlink"/>
                <w:rFonts w:ascii="Times New Roman" w:hAnsi="Times New Roman" w:cs="Times New Roman"/>
                <w:noProof/>
                <w:spacing w:val="-5"/>
              </w:rPr>
              <w:t xml:space="preserve"> </w:t>
            </w:r>
            <w:r w:rsidR="00CC05A7" w:rsidRPr="007F0C0C">
              <w:rPr>
                <w:rStyle w:val="Hyperlink"/>
                <w:rFonts w:ascii="Times New Roman" w:hAnsi="Times New Roman" w:cs="Times New Roman"/>
                <w:noProof/>
              </w:rPr>
              <w:t>centra</w:t>
            </w:r>
            <w:r w:rsidR="00CC05A7" w:rsidRPr="007F0C0C">
              <w:rPr>
                <w:rStyle w:val="Hyperlink"/>
                <w:rFonts w:ascii="Times New Roman" w:hAnsi="Times New Roman" w:cs="Times New Roman"/>
                <w:noProof/>
                <w:spacing w:val="-95"/>
              </w:rPr>
              <w:t xml:space="preserve"> </w:t>
            </w:r>
            <w:r w:rsidR="00CC05A7" w:rsidRPr="007F0C0C">
              <w:rPr>
                <w:rStyle w:val="Hyperlink"/>
                <w:rFonts w:ascii="Times New Roman" w:hAnsi="Times New Roman" w:cs="Times New Roman"/>
                <w:noProof/>
              </w:rPr>
              <w:t>ieviešanā</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_Toc98860398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12</w:t>
            </w:r>
            <w:r w:rsidR="00CC05A7" w:rsidRPr="007F0C0C">
              <w:rPr>
                <w:rFonts w:ascii="Times New Roman" w:hAnsi="Times New Roman" w:cs="Times New Roman"/>
                <w:noProof/>
                <w:webHidden/>
              </w:rPr>
              <w:fldChar w:fldCharType="end"/>
            </w:r>
          </w:hyperlink>
        </w:p>
        <w:p w14:paraId="1A3C6AC5" w14:textId="3F12817A" w:rsidR="00CC05A7" w:rsidRPr="007F0C0C" w:rsidRDefault="000C5DBE">
          <w:pPr>
            <w:pStyle w:val="TOC1"/>
            <w:tabs>
              <w:tab w:val="right" w:leader="dot" w:pos="10890"/>
            </w:tabs>
            <w:rPr>
              <w:rFonts w:ascii="Times New Roman" w:eastAsiaTheme="minorEastAsia" w:hAnsi="Times New Roman" w:cs="Times New Roman"/>
              <w:b w:val="0"/>
              <w:bCs w:val="0"/>
              <w:noProof/>
              <w:lang w:eastAsia="lv-LV"/>
            </w:rPr>
          </w:pPr>
          <w:hyperlink w:anchor="_Toc98860399" w:history="1">
            <w:r w:rsidR="00CC05A7" w:rsidRPr="007F0C0C">
              <w:rPr>
                <w:rStyle w:val="Hyperlink"/>
                <w:rFonts w:ascii="Times New Roman" w:hAnsi="Times New Roman" w:cs="Times New Roman"/>
                <w:noProof/>
              </w:rPr>
              <w:t>Stratēģiskā</w:t>
            </w:r>
            <w:r w:rsidR="00CC05A7" w:rsidRPr="007F0C0C">
              <w:rPr>
                <w:rStyle w:val="Hyperlink"/>
                <w:rFonts w:ascii="Times New Roman" w:hAnsi="Times New Roman" w:cs="Times New Roman"/>
                <w:noProof/>
                <w:spacing w:val="-6"/>
              </w:rPr>
              <w:t xml:space="preserve"> </w:t>
            </w:r>
            <w:r w:rsidR="00CC05A7" w:rsidRPr="007F0C0C">
              <w:rPr>
                <w:rStyle w:val="Hyperlink"/>
                <w:rFonts w:ascii="Times New Roman" w:hAnsi="Times New Roman" w:cs="Times New Roman"/>
                <w:noProof/>
              </w:rPr>
              <w:t>vīzija</w:t>
            </w:r>
            <w:r w:rsidR="00CC05A7" w:rsidRPr="007F0C0C">
              <w:rPr>
                <w:rStyle w:val="Hyperlink"/>
                <w:rFonts w:ascii="Times New Roman" w:hAnsi="Times New Roman" w:cs="Times New Roman"/>
                <w:noProof/>
                <w:spacing w:val="-6"/>
              </w:rPr>
              <w:t xml:space="preserve"> </w:t>
            </w:r>
            <w:r w:rsidR="00CC05A7" w:rsidRPr="007F0C0C">
              <w:rPr>
                <w:rStyle w:val="Hyperlink"/>
                <w:rFonts w:ascii="Times New Roman" w:hAnsi="Times New Roman" w:cs="Times New Roman"/>
                <w:noProof/>
              </w:rPr>
              <w:t>un</w:t>
            </w:r>
            <w:r w:rsidR="00CC05A7" w:rsidRPr="007F0C0C">
              <w:rPr>
                <w:rStyle w:val="Hyperlink"/>
                <w:rFonts w:ascii="Times New Roman" w:hAnsi="Times New Roman" w:cs="Times New Roman"/>
                <w:noProof/>
                <w:spacing w:val="-9"/>
              </w:rPr>
              <w:t xml:space="preserve"> </w:t>
            </w:r>
            <w:r w:rsidR="00CC05A7" w:rsidRPr="007F0C0C">
              <w:rPr>
                <w:rStyle w:val="Hyperlink"/>
                <w:rFonts w:ascii="Times New Roman" w:hAnsi="Times New Roman" w:cs="Times New Roman"/>
                <w:noProof/>
              </w:rPr>
              <w:t>ieviešanas</w:t>
            </w:r>
            <w:r w:rsidR="00CC05A7" w:rsidRPr="007F0C0C">
              <w:rPr>
                <w:rStyle w:val="Hyperlink"/>
                <w:rFonts w:ascii="Times New Roman" w:hAnsi="Times New Roman" w:cs="Times New Roman"/>
                <w:noProof/>
                <w:spacing w:val="-161"/>
              </w:rPr>
              <w:t xml:space="preserve"> </w:t>
            </w:r>
            <w:r w:rsidR="00CC05A7" w:rsidRPr="007F0C0C">
              <w:rPr>
                <w:rStyle w:val="Hyperlink"/>
                <w:rFonts w:ascii="Times New Roman" w:hAnsi="Times New Roman" w:cs="Times New Roman"/>
                <w:noProof/>
              </w:rPr>
              <w:t>ceļa</w:t>
            </w:r>
            <w:r w:rsidR="00CC05A7" w:rsidRPr="007F0C0C">
              <w:rPr>
                <w:rStyle w:val="Hyperlink"/>
                <w:rFonts w:ascii="Times New Roman" w:hAnsi="Times New Roman" w:cs="Times New Roman"/>
                <w:noProof/>
                <w:spacing w:val="-1"/>
              </w:rPr>
              <w:t xml:space="preserve"> </w:t>
            </w:r>
            <w:r w:rsidR="00CC05A7" w:rsidRPr="007F0C0C">
              <w:rPr>
                <w:rStyle w:val="Hyperlink"/>
                <w:rFonts w:ascii="Times New Roman" w:hAnsi="Times New Roman" w:cs="Times New Roman"/>
                <w:noProof/>
              </w:rPr>
              <w:t>karte</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_Toc98860399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14</w:t>
            </w:r>
            <w:r w:rsidR="00CC05A7" w:rsidRPr="007F0C0C">
              <w:rPr>
                <w:rFonts w:ascii="Times New Roman" w:hAnsi="Times New Roman" w:cs="Times New Roman"/>
                <w:noProof/>
                <w:webHidden/>
              </w:rPr>
              <w:fldChar w:fldCharType="end"/>
            </w:r>
          </w:hyperlink>
        </w:p>
        <w:p w14:paraId="1AD8BD5E" w14:textId="31208181"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400" w:history="1">
            <w:r w:rsidR="00CC05A7" w:rsidRPr="007F0C0C">
              <w:rPr>
                <w:rStyle w:val="Hyperlink"/>
                <w:rFonts w:ascii="Times New Roman" w:hAnsi="Times New Roman" w:cs="Times New Roman"/>
                <w:noProof/>
              </w:rPr>
              <w:t>Plānošanas</w:t>
            </w:r>
            <w:r w:rsidR="00CC05A7" w:rsidRPr="007F0C0C">
              <w:rPr>
                <w:rStyle w:val="Hyperlink"/>
                <w:rFonts w:ascii="Times New Roman" w:hAnsi="Times New Roman" w:cs="Times New Roman"/>
                <w:noProof/>
                <w:spacing w:val="-11"/>
              </w:rPr>
              <w:t xml:space="preserve"> </w:t>
            </w:r>
            <w:r w:rsidR="00CC05A7" w:rsidRPr="007F0C0C">
              <w:rPr>
                <w:rStyle w:val="Hyperlink"/>
                <w:rFonts w:ascii="Times New Roman" w:hAnsi="Times New Roman" w:cs="Times New Roman"/>
                <w:noProof/>
              </w:rPr>
              <w:t>dokumentos</w:t>
            </w:r>
            <w:r w:rsidR="00CC05A7" w:rsidRPr="007F0C0C">
              <w:rPr>
                <w:rStyle w:val="Hyperlink"/>
                <w:rFonts w:ascii="Times New Roman" w:hAnsi="Times New Roman" w:cs="Times New Roman"/>
                <w:noProof/>
                <w:spacing w:val="-12"/>
              </w:rPr>
              <w:t xml:space="preserve"> </w:t>
            </w:r>
            <w:r w:rsidR="00CC05A7" w:rsidRPr="007F0C0C">
              <w:rPr>
                <w:rStyle w:val="Hyperlink"/>
                <w:rFonts w:ascii="Times New Roman" w:hAnsi="Times New Roman" w:cs="Times New Roman"/>
                <w:noProof/>
              </w:rPr>
              <w:t>noteiktais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_Toc98860400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14</w:t>
            </w:r>
            <w:r w:rsidR="00CC05A7" w:rsidRPr="007F0C0C">
              <w:rPr>
                <w:rFonts w:ascii="Times New Roman" w:hAnsi="Times New Roman" w:cs="Times New Roman"/>
                <w:noProof/>
                <w:webHidden/>
              </w:rPr>
              <w:fldChar w:fldCharType="end"/>
            </w:r>
          </w:hyperlink>
        </w:p>
        <w:p w14:paraId="07E582AA" w14:textId="0F9AB6A3"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401" w:history="1">
            <w:r w:rsidR="00CC05A7" w:rsidRPr="007F0C0C">
              <w:rPr>
                <w:rStyle w:val="Hyperlink"/>
                <w:rFonts w:ascii="Times New Roman" w:hAnsi="Times New Roman" w:cs="Times New Roman"/>
                <w:noProof/>
              </w:rPr>
              <w:t>Īstermiņa</w:t>
            </w:r>
            <w:r w:rsidR="00CC05A7" w:rsidRPr="007F0C0C">
              <w:rPr>
                <w:rStyle w:val="Hyperlink"/>
                <w:rFonts w:ascii="Times New Roman" w:hAnsi="Times New Roman" w:cs="Times New Roman"/>
                <w:noProof/>
                <w:spacing w:val="-10"/>
              </w:rPr>
              <w:t xml:space="preserve"> </w:t>
            </w:r>
            <w:r w:rsidR="00CC05A7" w:rsidRPr="007F0C0C">
              <w:rPr>
                <w:rStyle w:val="Hyperlink"/>
                <w:rFonts w:ascii="Times New Roman" w:hAnsi="Times New Roman" w:cs="Times New Roman"/>
                <w:noProof/>
              </w:rPr>
              <w:t>un</w:t>
            </w:r>
            <w:r w:rsidR="00CC05A7" w:rsidRPr="007F0C0C">
              <w:rPr>
                <w:rStyle w:val="Hyperlink"/>
                <w:rFonts w:ascii="Times New Roman" w:hAnsi="Times New Roman" w:cs="Times New Roman"/>
                <w:noProof/>
                <w:spacing w:val="-9"/>
              </w:rPr>
              <w:t xml:space="preserve"> </w:t>
            </w:r>
            <w:r w:rsidR="00CC05A7" w:rsidRPr="007F0C0C">
              <w:rPr>
                <w:rStyle w:val="Hyperlink"/>
                <w:rFonts w:ascii="Times New Roman" w:hAnsi="Times New Roman" w:cs="Times New Roman"/>
                <w:noProof/>
              </w:rPr>
              <w:t>ilgtermiņa</w:t>
            </w:r>
            <w:r w:rsidR="00CC05A7" w:rsidRPr="007F0C0C">
              <w:rPr>
                <w:rStyle w:val="Hyperlink"/>
                <w:rFonts w:ascii="Times New Roman" w:hAnsi="Times New Roman" w:cs="Times New Roman"/>
                <w:noProof/>
                <w:spacing w:val="-10"/>
              </w:rPr>
              <w:t xml:space="preserve"> </w:t>
            </w:r>
            <w:r w:rsidR="00CC05A7" w:rsidRPr="007F0C0C">
              <w:rPr>
                <w:rStyle w:val="Hyperlink"/>
                <w:rFonts w:ascii="Times New Roman" w:hAnsi="Times New Roman" w:cs="Times New Roman"/>
                <w:noProof/>
              </w:rPr>
              <w:t>vīzija</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_Toc98860401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15</w:t>
            </w:r>
            <w:r w:rsidR="00CC05A7" w:rsidRPr="007F0C0C">
              <w:rPr>
                <w:rFonts w:ascii="Times New Roman" w:hAnsi="Times New Roman" w:cs="Times New Roman"/>
                <w:noProof/>
                <w:webHidden/>
              </w:rPr>
              <w:fldChar w:fldCharType="end"/>
            </w:r>
          </w:hyperlink>
        </w:p>
        <w:p w14:paraId="0AD25A20" w14:textId="3DC2844D" w:rsidR="00CC05A7" w:rsidRPr="007F0C0C" w:rsidRDefault="000C5DBE">
          <w:pPr>
            <w:pStyle w:val="TOC2"/>
            <w:tabs>
              <w:tab w:val="right" w:leader="dot" w:pos="10890"/>
            </w:tabs>
            <w:rPr>
              <w:rFonts w:ascii="Times New Roman" w:eastAsiaTheme="minorEastAsia" w:hAnsi="Times New Roman" w:cs="Times New Roman"/>
              <w:noProof/>
              <w:lang w:eastAsia="lv-LV"/>
            </w:rPr>
          </w:pPr>
          <w:hyperlink w:anchor="_Toc98860402" w:history="1">
            <w:r w:rsidR="00CC05A7" w:rsidRPr="007F0C0C">
              <w:rPr>
                <w:rStyle w:val="Hyperlink"/>
                <w:rFonts w:ascii="Times New Roman" w:hAnsi="Times New Roman" w:cs="Times New Roman"/>
                <w:noProof/>
              </w:rPr>
              <w:t>Ceļa</w:t>
            </w:r>
            <w:r w:rsidR="00CC05A7" w:rsidRPr="007F0C0C">
              <w:rPr>
                <w:rStyle w:val="Hyperlink"/>
                <w:rFonts w:ascii="Times New Roman" w:hAnsi="Times New Roman" w:cs="Times New Roman"/>
                <w:noProof/>
                <w:spacing w:val="-7"/>
              </w:rPr>
              <w:t xml:space="preserve"> </w:t>
            </w:r>
            <w:r w:rsidR="00CC05A7" w:rsidRPr="007F0C0C">
              <w:rPr>
                <w:rStyle w:val="Hyperlink"/>
                <w:rFonts w:ascii="Times New Roman" w:hAnsi="Times New Roman" w:cs="Times New Roman"/>
                <w:noProof/>
              </w:rPr>
              <w:t>karte</w:t>
            </w:r>
            <w:r w:rsidR="00CC05A7" w:rsidRPr="007F0C0C">
              <w:rPr>
                <w:rStyle w:val="Hyperlink"/>
                <w:rFonts w:ascii="Times New Roman" w:hAnsi="Times New Roman" w:cs="Times New Roman"/>
                <w:noProof/>
                <w:spacing w:val="-9"/>
              </w:rPr>
              <w:t xml:space="preserve"> </w:t>
            </w:r>
            <w:r w:rsidR="00CC05A7" w:rsidRPr="007F0C0C">
              <w:rPr>
                <w:rStyle w:val="Hyperlink"/>
                <w:rFonts w:ascii="Times New Roman" w:hAnsi="Times New Roman" w:cs="Times New Roman"/>
                <w:noProof/>
              </w:rPr>
              <w:t>reformas</w:t>
            </w:r>
            <w:r w:rsidR="00CC05A7" w:rsidRPr="007F0C0C">
              <w:rPr>
                <w:rStyle w:val="Hyperlink"/>
                <w:rFonts w:ascii="Times New Roman" w:hAnsi="Times New Roman" w:cs="Times New Roman"/>
                <w:noProof/>
                <w:spacing w:val="-4"/>
              </w:rPr>
              <w:t xml:space="preserve"> </w:t>
            </w:r>
            <w:r w:rsidR="00CC05A7" w:rsidRPr="007F0C0C">
              <w:rPr>
                <w:rStyle w:val="Hyperlink"/>
                <w:rFonts w:ascii="Times New Roman" w:hAnsi="Times New Roman" w:cs="Times New Roman"/>
                <w:noProof/>
              </w:rPr>
              <w:t>ieviešanai</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_Toc98860402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18</w:t>
            </w:r>
            <w:r w:rsidR="00CC05A7" w:rsidRPr="007F0C0C">
              <w:rPr>
                <w:rFonts w:ascii="Times New Roman" w:hAnsi="Times New Roman" w:cs="Times New Roman"/>
                <w:noProof/>
                <w:webHidden/>
              </w:rPr>
              <w:fldChar w:fldCharType="end"/>
            </w:r>
          </w:hyperlink>
        </w:p>
        <w:p w14:paraId="42D8311A" w14:textId="1E064967" w:rsidR="00CC05A7" w:rsidRPr="007F0C0C" w:rsidRDefault="000C5DBE">
          <w:pPr>
            <w:pStyle w:val="TOC3"/>
            <w:tabs>
              <w:tab w:val="right" w:leader="dot" w:pos="10890"/>
            </w:tabs>
            <w:rPr>
              <w:rFonts w:ascii="Times New Roman" w:hAnsi="Times New Roman" w:cs="Times New Roman"/>
              <w:noProof/>
            </w:rPr>
          </w:pPr>
          <w:hyperlink w:anchor="_Toc98860403" w:history="1">
            <w:r w:rsidR="00CC05A7" w:rsidRPr="007F0C0C">
              <w:rPr>
                <w:rStyle w:val="Hyperlink"/>
                <w:rFonts w:ascii="Times New Roman" w:hAnsi="Times New Roman" w:cs="Times New Roman"/>
                <w:noProof/>
              </w:rPr>
              <w:t>Kopsavilkums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_Toc98860403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21</w:t>
            </w:r>
            <w:r w:rsidR="00CC05A7" w:rsidRPr="007F0C0C">
              <w:rPr>
                <w:rFonts w:ascii="Times New Roman" w:hAnsi="Times New Roman" w:cs="Times New Roman"/>
                <w:noProof/>
                <w:webHidden/>
              </w:rPr>
              <w:fldChar w:fldCharType="end"/>
            </w:r>
          </w:hyperlink>
        </w:p>
        <w:p w14:paraId="7AE0841D" w14:textId="66EE06CD" w:rsidR="00CC05A7" w:rsidRPr="007F0C0C" w:rsidRDefault="000C5DBE">
          <w:pPr>
            <w:pStyle w:val="TOC1"/>
            <w:tabs>
              <w:tab w:val="right" w:leader="dot" w:pos="10890"/>
            </w:tabs>
            <w:rPr>
              <w:rFonts w:ascii="Times New Roman" w:eastAsiaTheme="minorEastAsia" w:hAnsi="Times New Roman" w:cs="Times New Roman"/>
              <w:b w:val="0"/>
              <w:bCs w:val="0"/>
              <w:noProof/>
              <w:lang w:eastAsia="lv-LV"/>
            </w:rPr>
          </w:pPr>
          <w:hyperlink w:anchor="_Toc98860404" w:history="1">
            <w:r w:rsidR="00CC05A7" w:rsidRPr="007F0C0C">
              <w:rPr>
                <w:rStyle w:val="Hyperlink"/>
                <w:rFonts w:ascii="Times New Roman" w:hAnsi="Times New Roman" w:cs="Times New Roman"/>
                <w:noProof/>
              </w:rPr>
              <w:t>Secinājumi</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_Toc98860404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22</w:t>
            </w:r>
            <w:r w:rsidR="00CC05A7" w:rsidRPr="007F0C0C">
              <w:rPr>
                <w:rFonts w:ascii="Times New Roman" w:hAnsi="Times New Roman" w:cs="Times New Roman"/>
                <w:noProof/>
                <w:webHidden/>
              </w:rPr>
              <w:fldChar w:fldCharType="end"/>
            </w:r>
          </w:hyperlink>
        </w:p>
        <w:p w14:paraId="12394C4B" w14:textId="66631CB8" w:rsidR="00CC05A7" w:rsidRPr="007F0C0C" w:rsidRDefault="000C5DBE">
          <w:pPr>
            <w:pStyle w:val="TOC1"/>
            <w:tabs>
              <w:tab w:val="right" w:leader="dot" w:pos="10890"/>
            </w:tabs>
            <w:rPr>
              <w:rFonts w:ascii="Times New Roman" w:eastAsiaTheme="minorEastAsia" w:hAnsi="Times New Roman" w:cs="Times New Roman"/>
              <w:b w:val="0"/>
              <w:bCs w:val="0"/>
              <w:noProof/>
              <w:lang w:eastAsia="lv-LV"/>
            </w:rPr>
          </w:pPr>
          <w:hyperlink w:anchor="_Toc98860405" w:history="1">
            <w:r w:rsidR="00CC05A7" w:rsidRPr="007F0C0C">
              <w:rPr>
                <w:rStyle w:val="Hyperlink"/>
                <w:rFonts w:ascii="Times New Roman" w:hAnsi="Times New Roman" w:cs="Times New Roman"/>
                <w:noProof/>
              </w:rPr>
              <w:t>Turpmākā</w:t>
            </w:r>
            <w:r w:rsidR="00CC05A7" w:rsidRPr="007F0C0C">
              <w:rPr>
                <w:rStyle w:val="Hyperlink"/>
                <w:rFonts w:ascii="Times New Roman" w:hAnsi="Times New Roman" w:cs="Times New Roman"/>
                <w:noProof/>
                <w:spacing w:val="-8"/>
              </w:rPr>
              <w:t xml:space="preserve"> </w:t>
            </w:r>
            <w:r w:rsidR="00CC05A7" w:rsidRPr="007F0C0C">
              <w:rPr>
                <w:rStyle w:val="Hyperlink"/>
                <w:rFonts w:ascii="Times New Roman" w:hAnsi="Times New Roman" w:cs="Times New Roman"/>
                <w:noProof/>
              </w:rPr>
              <w:t>rīcība</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_Toc98860405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24</w:t>
            </w:r>
            <w:r w:rsidR="00CC05A7" w:rsidRPr="007F0C0C">
              <w:rPr>
                <w:rFonts w:ascii="Times New Roman" w:hAnsi="Times New Roman" w:cs="Times New Roman"/>
                <w:noProof/>
                <w:webHidden/>
              </w:rPr>
              <w:fldChar w:fldCharType="end"/>
            </w:r>
          </w:hyperlink>
        </w:p>
        <w:p w14:paraId="3B30812F" w14:textId="0B4EBD1C" w:rsidR="00CC05A7" w:rsidRPr="007F0C0C" w:rsidRDefault="000C5DBE">
          <w:pPr>
            <w:pStyle w:val="TOC2"/>
            <w:tabs>
              <w:tab w:val="left" w:pos="1320"/>
              <w:tab w:val="right" w:leader="dot" w:pos="10890"/>
            </w:tabs>
            <w:rPr>
              <w:rFonts w:ascii="Times New Roman" w:eastAsiaTheme="minorEastAsia" w:hAnsi="Times New Roman" w:cs="Times New Roman"/>
              <w:noProof/>
              <w:lang w:eastAsia="lv-LV"/>
            </w:rPr>
          </w:pPr>
          <w:hyperlink w:anchor="_Toc98860406" w:history="1">
            <w:r w:rsidR="00CC05A7" w:rsidRPr="007F0C0C">
              <w:rPr>
                <w:rStyle w:val="Hyperlink"/>
                <w:rFonts w:ascii="Times New Roman" w:hAnsi="Times New Roman" w:cs="Times New Roman"/>
                <w:noProof/>
                <w:w w:val="99"/>
              </w:rPr>
              <w:t>1.</w:t>
            </w:r>
            <w:r w:rsidR="00CC05A7" w:rsidRPr="007F0C0C">
              <w:rPr>
                <w:rFonts w:ascii="Times New Roman" w:eastAsiaTheme="minorEastAsia" w:hAnsi="Times New Roman" w:cs="Times New Roman"/>
                <w:noProof/>
                <w:lang w:eastAsia="lv-LV"/>
              </w:rPr>
              <w:tab/>
            </w:r>
            <w:r w:rsidR="00CC05A7" w:rsidRPr="007F0C0C">
              <w:rPr>
                <w:rStyle w:val="Hyperlink"/>
                <w:rFonts w:ascii="Times New Roman" w:hAnsi="Times New Roman" w:cs="Times New Roman"/>
                <w:noProof/>
              </w:rPr>
              <w:t>pielikums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_Toc98860406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26</w:t>
            </w:r>
            <w:r w:rsidR="00CC05A7" w:rsidRPr="007F0C0C">
              <w:rPr>
                <w:rFonts w:ascii="Times New Roman" w:hAnsi="Times New Roman" w:cs="Times New Roman"/>
                <w:noProof/>
                <w:webHidden/>
              </w:rPr>
              <w:fldChar w:fldCharType="end"/>
            </w:r>
          </w:hyperlink>
        </w:p>
        <w:p w14:paraId="4ED8BACB" w14:textId="11CB65A8" w:rsidR="00CC05A7" w:rsidRPr="007F0C0C" w:rsidRDefault="000C5DBE">
          <w:pPr>
            <w:pStyle w:val="TOC2"/>
            <w:tabs>
              <w:tab w:val="left" w:pos="1320"/>
              <w:tab w:val="right" w:leader="dot" w:pos="10890"/>
            </w:tabs>
            <w:rPr>
              <w:rFonts w:ascii="Times New Roman" w:eastAsiaTheme="minorEastAsia" w:hAnsi="Times New Roman" w:cs="Times New Roman"/>
              <w:noProof/>
              <w:lang w:eastAsia="lv-LV"/>
            </w:rPr>
          </w:pPr>
          <w:hyperlink w:anchor="_Toc98860407" w:history="1">
            <w:r w:rsidR="00CC05A7" w:rsidRPr="007F0C0C">
              <w:rPr>
                <w:rStyle w:val="Hyperlink"/>
                <w:rFonts w:ascii="Times New Roman" w:hAnsi="Times New Roman" w:cs="Times New Roman"/>
                <w:noProof/>
                <w:w w:val="99"/>
              </w:rPr>
              <w:t>2.</w:t>
            </w:r>
            <w:r w:rsidR="00CC05A7" w:rsidRPr="007F0C0C">
              <w:rPr>
                <w:rFonts w:ascii="Times New Roman" w:eastAsiaTheme="minorEastAsia" w:hAnsi="Times New Roman" w:cs="Times New Roman"/>
                <w:noProof/>
                <w:lang w:eastAsia="lv-LV"/>
              </w:rPr>
              <w:tab/>
            </w:r>
            <w:r w:rsidR="00CC05A7" w:rsidRPr="007F0C0C">
              <w:rPr>
                <w:rStyle w:val="Hyperlink"/>
                <w:rFonts w:ascii="Times New Roman" w:hAnsi="Times New Roman" w:cs="Times New Roman"/>
                <w:noProof/>
              </w:rPr>
              <w:t>pielikums</w:t>
            </w:r>
            <w:r w:rsidR="00CC05A7" w:rsidRPr="007F0C0C">
              <w:rPr>
                <w:rFonts w:ascii="Times New Roman" w:hAnsi="Times New Roman" w:cs="Times New Roman"/>
                <w:noProof/>
                <w:webHidden/>
              </w:rPr>
              <w:tab/>
            </w:r>
            <w:r w:rsidR="00CC05A7" w:rsidRPr="007F0C0C">
              <w:rPr>
                <w:rFonts w:ascii="Times New Roman" w:hAnsi="Times New Roman" w:cs="Times New Roman"/>
                <w:noProof/>
                <w:webHidden/>
              </w:rPr>
              <w:fldChar w:fldCharType="begin"/>
            </w:r>
            <w:r w:rsidR="00CC05A7" w:rsidRPr="007F0C0C">
              <w:rPr>
                <w:rFonts w:ascii="Times New Roman" w:hAnsi="Times New Roman" w:cs="Times New Roman"/>
                <w:noProof/>
                <w:webHidden/>
              </w:rPr>
              <w:instrText xml:space="preserve"> PAGEREF _Toc98860407 \h </w:instrText>
            </w:r>
            <w:r w:rsidR="00CC05A7" w:rsidRPr="007F0C0C">
              <w:rPr>
                <w:rFonts w:ascii="Times New Roman" w:hAnsi="Times New Roman" w:cs="Times New Roman"/>
                <w:noProof/>
                <w:webHidden/>
              </w:rPr>
            </w:r>
            <w:r w:rsidR="00CC05A7" w:rsidRPr="007F0C0C">
              <w:rPr>
                <w:rFonts w:ascii="Times New Roman" w:hAnsi="Times New Roman" w:cs="Times New Roman"/>
                <w:noProof/>
                <w:webHidden/>
              </w:rPr>
              <w:fldChar w:fldCharType="separate"/>
            </w:r>
            <w:r w:rsidR="00997851">
              <w:rPr>
                <w:rFonts w:ascii="Times New Roman" w:hAnsi="Times New Roman" w:cs="Times New Roman"/>
                <w:noProof/>
                <w:webHidden/>
              </w:rPr>
              <w:t>30</w:t>
            </w:r>
            <w:r w:rsidR="00CC05A7" w:rsidRPr="007F0C0C">
              <w:rPr>
                <w:rFonts w:ascii="Times New Roman" w:hAnsi="Times New Roman" w:cs="Times New Roman"/>
                <w:noProof/>
                <w:webHidden/>
              </w:rPr>
              <w:fldChar w:fldCharType="end"/>
            </w:r>
          </w:hyperlink>
        </w:p>
        <w:p w14:paraId="240F6EDE" w14:textId="19CBB657" w:rsidR="00CC05A7" w:rsidRDefault="00CC05A7">
          <w:r>
            <w:rPr>
              <w:b/>
              <w:bCs/>
              <w:noProof/>
            </w:rPr>
            <w:fldChar w:fldCharType="end"/>
          </w:r>
        </w:p>
      </w:sdtContent>
    </w:sdt>
    <w:p w14:paraId="0713B08A" w14:textId="77777777" w:rsidR="007F0C0C" w:rsidRDefault="007F0C0C">
      <w:pPr>
        <w:rPr>
          <w:rFonts w:ascii="Times New Roman" w:hAnsi="Times New Roman" w:cs="Times New Roman"/>
          <w:b/>
          <w:bCs/>
          <w:color w:val="9D2135"/>
          <w:sz w:val="28"/>
          <w:szCs w:val="28"/>
        </w:rPr>
      </w:pPr>
      <w:bookmarkStart w:id="2" w:name="_Toc98860393"/>
      <w:r>
        <w:rPr>
          <w:rFonts w:ascii="Times New Roman" w:hAnsi="Times New Roman" w:cs="Times New Roman"/>
          <w:color w:val="9D2135"/>
          <w:sz w:val="28"/>
          <w:szCs w:val="28"/>
        </w:rPr>
        <w:br w:type="page"/>
      </w:r>
    </w:p>
    <w:p w14:paraId="30F15724" w14:textId="5156B968" w:rsidR="006921F9" w:rsidRPr="001A5D73" w:rsidRDefault="00666612">
      <w:pPr>
        <w:pStyle w:val="Heading1"/>
        <w:rPr>
          <w:rFonts w:ascii="Times New Roman" w:hAnsi="Times New Roman" w:cs="Times New Roman"/>
          <w:sz w:val="28"/>
          <w:szCs w:val="28"/>
        </w:rPr>
      </w:pPr>
      <w:r w:rsidRPr="001A5D73">
        <w:rPr>
          <w:rFonts w:ascii="Times New Roman" w:hAnsi="Times New Roman" w:cs="Times New Roman"/>
          <w:sz w:val="28"/>
          <w:szCs w:val="28"/>
        </w:rPr>
        <w:lastRenderedPageBreak/>
        <w:t>Kopsavilkums</w:t>
      </w:r>
      <w:bookmarkEnd w:id="2"/>
    </w:p>
    <w:p w14:paraId="35A8CE9B" w14:textId="77777777" w:rsidR="006921F9" w:rsidRPr="00EE71C3" w:rsidRDefault="00666612">
      <w:pPr>
        <w:pStyle w:val="BodyText"/>
        <w:spacing w:before="154" w:line="288" w:lineRule="auto"/>
        <w:ind w:left="680" w:right="848"/>
        <w:jc w:val="both"/>
        <w:rPr>
          <w:rFonts w:ascii="Times New Roman" w:hAnsi="Times New Roman" w:cs="Times New Roman"/>
          <w:sz w:val="28"/>
          <w:szCs w:val="28"/>
        </w:rPr>
      </w:pPr>
      <w:r w:rsidRPr="00EE71C3">
        <w:rPr>
          <w:rFonts w:ascii="Times New Roman" w:hAnsi="Times New Roman" w:cs="Times New Roman"/>
          <w:color w:val="252525"/>
          <w:sz w:val="28"/>
          <w:szCs w:val="28"/>
        </w:rPr>
        <w:t xml:space="preserve">Informatīvais </w:t>
      </w:r>
      <w:r w:rsidRPr="00EE71C3">
        <w:rPr>
          <w:rFonts w:ascii="Times New Roman" w:hAnsi="Times New Roman" w:cs="Times New Roman"/>
          <w:sz w:val="28"/>
          <w:szCs w:val="28"/>
        </w:rPr>
        <w:t>ziņojums sagatavots</w:t>
      </w:r>
      <w:r w:rsidRPr="00EE71C3">
        <w:rPr>
          <w:rFonts w:ascii="Times New Roman" w:hAnsi="Times New Roman" w:cs="Times New Roman"/>
          <w:color w:val="252525"/>
          <w:sz w:val="28"/>
          <w:szCs w:val="28"/>
        </w:rPr>
        <w:t>, pamatojoties uz Ministru kabineta (turpmāk –</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2019. gada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17. septembra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sēdes</w:t>
      </w:r>
      <w:r w:rsidRPr="00EE71C3">
        <w:rPr>
          <w:rFonts w:ascii="Times New Roman" w:hAnsi="Times New Roman" w:cs="Times New Roman"/>
          <w:color w:val="252525"/>
          <w:spacing w:val="1"/>
          <w:sz w:val="28"/>
          <w:szCs w:val="28"/>
        </w:rPr>
        <w:t xml:space="preserve"> </w:t>
      </w:r>
      <w:proofErr w:type="spellStart"/>
      <w:r w:rsidRPr="00EE71C3">
        <w:rPr>
          <w:rFonts w:ascii="Times New Roman" w:hAnsi="Times New Roman" w:cs="Times New Roman"/>
          <w:color w:val="252525"/>
          <w:sz w:val="28"/>
          <w:szCs w:val="28"/>
        </w:rPr>
        <w:t>protokollēmuma</w:t>
      </w:r>
      <w:proofErr w:type="spellEnd"/>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(prot. Nr. 42</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27. §)</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sz w:val="28"/>
          <w:szCs w:val="28"/>
        </w:rPr>
        <w:t>"Informatīvais ziņojums "Valsts pārvaldes reformu plāns 2020. Progresa ziņojums</w:t>
      </w:r>
      <w:r w:rsidRPr="00EE71C3">
        <w:rPr>
          <w:rFonts w:ascii="Times New Roman" w:hAnsi="Times New Roman" w:cs="Times New Roman"/>
          <w:spacing w:val="1"/>
          <w:sz w:val="28"/>
          <w:szCs w:val="28"/>
        </w:rPr>
        <w:t xml:space="preserve"> </w:t>
      </w:r>
      <w:r w:rsidRPr="00EE71C3">
        <w:rPr>
          <w:rFonts w:ascii="Times New Roman" w:hAnsi="Times New Roman" w:cs="Times New Roman"/>
          <w:spacing w:val="-1"/>
          <w:sz w:val="28"/>
          <w:szCs w:val="28"/>
        </w:rPr>
        <w:t>2018/2019""</w:t>
      </w:r>
      <w:r w:rsidRPr="00EE71C3">
        <w:rPr>
          <w:rFonts w:ascii="Times New Roman" w:hAnsi="Times New Roman" w:cs="Times New Roman"/>
          <w:spacing w:val="-21"/>
          <w:sz w:val="28"/>
          <w:szCs w:val="28"/>
        </w:rPr>
        <w:t xml:space="preserve"> </w:t>
      </w:r>
      <w:r w:rsidRPr="00EE71C3">
        <w:rPr>
          <w:rFonts w:ascii="Times New Roman" w:hAnsi="Times New Roman" w:cs="Times New Roman"/>
          <w:color w:val="252525"/>
          <w:spacing w:val="-1"/>
          <w:sz w:val="28"/>
          <w:szCs w:val="28"/>
        </w:rPr>
        <w:t>(TA-1677)</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pacing w:val="-1"/>
          <w:sz w:val="28"/>
          <w:szCs w:val="28"/>
        </w:rPr>
        <w:t>4.</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pacing w:val="-1"/>
          <w:sz w:val="28"/>
          <w:szCs w:val="28"/>
        </w:rPr>
        <w:t>punktā</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noteikto</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22"/>
          <w:sz w:val="28"/>
          <w:szCs w:val="28"/>
        </w:rPr>
        <w:t xml:space="preserve"> </w:t>
      </w:r>
      <w:r w:rsidRPr="00EE71C3">
        <w:rPr>
          <w:rFonts w:ascii="Times New Roman" w:hAnsi="Times New Roman" w:cs="Times New Roman"/>
          <w:color w:val="252525"/>
          <w:sz w:val="28"/>
          <w:szCs w:val="28"/>
        </w:rPr>
        <w:t>nodrošinātu</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un personāla lietvedības funkcijas centralizāciju valsts pārvaldē, Valsts kancelejai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sadarbībā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 Finanšu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ministriju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(turpmāk</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FM)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līdz</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2021.</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gada 15.</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decembrim:</w:t>
      </w:r>
    </w:p>
    <w:p w14:paraId="280AD193" w14:textId="77777777" w:rsidR="006921F9" w:rsidRPr="00EE71C3" w:rsidRDefault="00666612">
      <w:pPr>
        <w:pStyle w:val="ListParagraph"/>
        <w:numPr>
          <w:ilvl w:val="1"/>
          <w:numId w:val="36"/>
        </w:numPr>
        <w:tabs>
          <w:tab w:val="left" w:pos="1728"/>
        </w:tabs>
        <w:spacing w:before="115" w:line="288" w:lineRule="auto"/>
        <w:ind w:right="860" w:firstLine="0"/>
        <w:rPr>
          <w:rFonts w:ascii="Times New Roman" w:hAnsi="Times New Roman" w:cs="Times New Roman"/>
          <w:sz w:val="28"/>
          <w:szCs w:val="28"/>
        </w:rPr>
      </w:pPr>
      <w:r w:rsidRPr="00EE71C3">
        <w:rPr>
          <w:rFonts w:ascii="Times New Roman" w:hAnsi="Times New Roman" w:cs="Times New Roman"/>
          <w:color w:val="252525"/>
          <w:sz w:val="28"/>
          <w:szCs w:val="28"/>
        </w:rPr>
        <w:t>Izstrādāt vienotus un standartizētus procesus ministrijās un to padotības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iestādēs.</w:t>
      </w:r>
    </w:p>
    <w:p w14:paraId="4216AFE5" w14:textId="77777777" w:rsidR="006921F9" w:rsidRPr="00EE71C3" w:rsidRDefault="00666612">
      <w:pPr>
        <w:pStyle w:val="ListParagraph"/>
        <w:numPr>
          <w:ilvl w:val="1"/>
          <w:numId w:val="36"/>
        </w:numPr>
        <w:tabs>
          <w:tab w:val="left" w:pos="1699"/>
        </w:tabs>
        <w:spacing w:before="122"/>
        <w:ind w:left="1698" w:hanging="298"/>
        <w:rPr>
          <w:rFonts w:ascii="Times New Roman" w:hAnsi="Times New Roman" w:cs="Times New Roman"/>
          <w:sz w:val="28"/>
          <w:szCs w:val="28"/>
        </w:rPr>
      </w:pPr>
      <w:r w:rsidRPr="00EE71C3">
        <w:rPr>
          <w:rFonts w:ascii="Times New Roman" w:hAnsi="Times New Roman" w:cs="Times New Roman"/>
          <w:color w:val="252525"/>
          <w:sz w:val="28"/>
          <w:szCs w:val="28"/>
        </w:rPr>
        <w:t>Izstrādāt</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priekšlikumus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vienoto</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pakalpojumu</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centra</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izveidei.</w:t>
      </w:r>
    </w:p>
    <w:p w14:paraId="0EDCCC01" w14:textId="77777777" w:rsidR="00EE71C3" w:rsidRPr="00EE71C3" w:rsidRDefault="00666612" w:rsidP="00EE71C3">
      <w:pPr>
        <w:pStyle w:val="ListParagraph"/>
        <w:numPr>
          <w:ilvl w:val="1"/>
          <w:numId w:val="36"/>
        </w:numPr>
        <w:tabs>
          <w:tab w:val="left" w:pos="1699"/>
        </w:tabs>
        <w:spacing w:before="120" w:line="396" w:lineRule="auto"/>
        <w:ind w:left="680" w:right="1650" w:firstLine="720"/>
        <w:rPr>
          <w:rFonts w:ascii="Times New Roman" w:hAnsi="Times New Roman" w:cs="Times New Roman"/>
          <w:sz w:val="28"/>
          <w:szCs w:val="28"/>
        </w:rPr>
      </w:pPr>
      <w:r w:rsidRPr="00EE71C3">
        <w:rPr>
          <w:rFonts w:ascii="Times New Roman" w:hAnsi="Times New Roman" w:cs="Times New Roman"/>
          <w:color w:val="252525"/>
          <w:sz w:val="28"/>
          <w:szCs w:val="28"/>
        </w:rPr>
        <w:t>Izstrādāt</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priekšlikumus</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informācijas</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sistēmas</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risinājuma</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ieviešanai.</w:t>
      </w:r>
      <w:r w:rsidRPr="00EE71C3">
        <w:rPr>
          <w:rFonts w:ascii="Times New Roman" w:hAnsi="Times New Roman" w:cs="Times New Roman"/>
          <w:color w:val="252525"/>
          <w:spacing w:val="-75"/>
          <w:sz w:val="28"/>
          <w:szCs w:val="28"/>
        </w:rPr>
        <w:t xml:space="preserve"> </w:t>
      </w:r>
    </w:p>
    <w:p w14:paraId="7B66C692" w14:textId="5A767E6C" w:rsidR="006921F9" w:rsidRPr="00EE71C3" w:rsidRDefault="00666612" w:rsidP="00EE71C3">
      <w:pPr>
        <w:pStyle w:val="ListParagraph"/>
        <w:tabs>
          <w:tab w:val="left" w:pos="1699"/>
        </w:tabs>
        <w:spacing w:line="396" w:lineRule="auto"/>
        <w:ind w:left="1400" w:right="1650" w:firstLine="0"/>
        <w:rPr>
          <w:rFonts w:ascii="Times New Roman" w:hAnsi="Times New Roman" w:cs="Times New Roman"/>
          <w:sz w:val="28"/>
          <w:szCs w:val="28"/>
        </w:rPr>
      </w:pP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nodrošinātu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uzdoto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uzdevumu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izpildi,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īstenotas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trīs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aktivitātes:</w:t>
      </w:r>
    </w:p>
    <w:p w14:paraId="30DCBBD6" w14:textId="77777777" w:rsidR="006921F9" w:rsidRPr="00EE71C3" w:rsidRDefault="00666612">
      <w:pPr>
        <w:pStyle w:val="ListParagraph"/>
        <w:numPr>
          <w:ilvl w:val="0"/>
          <w:numId w:val="35"/>
        </w:numPr>
        <w:tabs>
          <w:tab w:val="left" w:pos="1761"/>
        </w:tabs>
        <w:spacing w:before="2" w:line="283" w:lineRule="auto"/>
        <w:ind w:right="857"/>
        <w:rPr>
          <w:rFonts w:ascii="Times New Roman" w:hAnsi="Times New Roman" w:cs="Times New Roman"/>
          <w:color w:val="252525"/>
          <w:sz w:val="28"/>
          <w:szCs w:val="28"/>
        </w:rPr>
      </w:pPr>
      <w:r w:rsidRPr="00EE71C3">
        <w:rPr>
          <w:rFonts w:ascii="Times New Roman" w:hAnsi="Times New Roman" w:cs="Times New Roman"/>
          <w:color w:val="252525"/>
          <w:sz w:val="28"/>
          <w:szCs w:val="28"/>
        </w:rPr>
        <w:t>veikts pētījums par esošo grāmatvedības un personāla lietvedības procesu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pakāpi;</w:t>
      </w:r>
    </w:p>
    <w:p w14:paraId="1F1ED0B1" w14:textId="77777777" w:rsidR="006921F9" w:rsidRPr="00EE71C3" w:rsidRDefault="00666612">
      <w:pPr>
        <w:pStyle w:val="ListParagraph"/>
        <w:numPr>
          <w:ilvl w:val="0"/>
          <w:numId w:val="35"/>
        </w:numPr>
        <w:tabs>
          <w:tab w:val="left" w:pos="1761"/>
        </w:tabs>
        <w:spacing w:before="127" w:line="288" w:lineRule="auto"/>
        <w:ind w:right="854"/>
        <w:rPr>
          <w:rFonts w:ascii="Times New Roman" w:hAnsi="Times New Roman" w:cs="Times New Roman"/>
          <w:sz w:val="28"/>
          <w:szCs w:val="28"/>
        </w:rPr>
      </w:pPr>
      <w:r w:rsidRPr="00EE71C3">
        <w:rPr>
          <w:rFonts w:ascii="Times New Roman" w:hAnsi="Times New Roman" w:cs="Times New Roman"/>
          <w:color w:val="252525"/>
          <w:sz w:val="28"/>
          <w:szCs w:val="28"/>
        </w:rPr>
        <w:t>sagatavots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pieteikums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iegūts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apstiprinājums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Eiropas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Komisijas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Strukturālo reformu atbalsta ģenerāldirektorāta (REFORM ĢD) par vienoto</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 xml:space="preserve">pakalpojumu centra izveides </w:t>
      </w:r>
      <w:proofErr w:type="spellStart"/>
      <w:r w:rsidRPr="00EE71C3">
        <w:rPr>
          <w:rFonts w:ascii="Times New Roman" w:hAnsi="Times New Roman" w:cs="Times New Roman"/>
          <w:color w:val="252525"/>
          <w:sz w:val="28"/>
          <w:szCs w:val="28"/>
        </w:rPr>
        <w:t>priekšizpēti</w:t>
      </w:r>
      <w:proofErr w:type="spellEnd"/>
      <w:r w:rsidRPr="00EE71C3">
        <w:rPr>
          <w:rFonts w:ascii="Times New Roman" w:hAnsi="Times New Roman" w:cs="Times New Roman"/>
          <w:color w:val="252525"/>
          <w:sz w:val="28"/>
          <w:szCs w:val="28"/>
        </w:rPr>
        <w:t xml:space="preserve"> Tehniskā atbalsta instrumenta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ietvaros;</w:t>
      </w:r>
    </w:p>
    <w:p w14:paraId="7C38E8DE" w14:textId="77777777" w:rsidR="006921F9" w:rsidRPr="00EE71C3" w:rsidRDefault="00666612">
      <w:pPr>
        <w:pStyle w:val="ListParagraph"/>
        <w:numPr>
          <w:ilvl w:val="0"/>
          <w:numId w:val="35"/>
        </w:numPr>
        <w:tabs>
          <w:tab w:val="left" w:pos="1761"/>
        </w:tabs>
        <w:spacing w:before="119" w:line="285" w:lineRule="auto"/>
        <w:ind w:right="848"/>
        <w:rPr>
          <w:rFonts w:ascii="Times New Roman" w:hAnsi="Times New Roman" w:cs="Times New Roman"/>
          <w:sz w:val="28"/>
          <w:szCs w:val="28"/>
        </w:rPr>
      </w:pPr>
      <w:r w:rsidRPr="00EE71C3">
        <w:rPr>
          <w:rFonts w:ascii="Times New Roman" w:hAnsi="Times New Roman" w:cs="Times New Roman"/>
          <w:color w:val="252525"/>
          <w:sz w:val="28"/>
          <w:szCs w:val="28"/>
        </w:rPr>
        <w:t>reforma konceptuāli iestrādāta un saskaņota Latvijas Atveseļošanas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noturības mehānisma plānā un Digitālās transformācijas pamatnostādnēs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2021.–2027.</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gadam.</w:t>
      </w:r>
    </w:p>
    <w:p w14:paraId="2E4A934C" w14:textId="77777777" w:rsidR="006921F9" w:rsidRPr="00EE71C3" w:rsidRDefault="00666612">
      <w:pPr>
        <w:pStyle w:val="BodyText"/>
        <w:spacing w:before="126" w:line="285" w:lineRule="auto"/>
        <w:ind w:left="680" w:right="849"/>
        <w:jc w:val="both"/>
        <w:rPr>
          <w:rFonts w:ascii="Times New Roman" w:hAnsi="Times New Roman" w:cs="Times New Roman"/>
          <w:sz w:val="28"/>
          <w:szCs w:val="28"/>
        </w:rPr>
      </w:pPr>
      <w:r w:rsidRPr="00EE71C3">
        <w:rPr>
          <w:rFonts w:ascii="Times New Roman" w:hAnsi="Times New Roman" w:cs="Times New Roman"/>
          <w:color w:val="252525"/>
          <w:sz w:val="28"/>
          <w:szCs w:val="28"/>
        </w:rPr>
        <w:t>Īstenojot šīs aktivitātes, tika secināts, ka personāla lietvedības centralizācija būtu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paplašināma,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ietverot</w:t>
      </w:r>
      <w:r w:rsidRPr="00EE71C3">
        <w:rPr>
          <w:rFonts w:ascii="Times New Roman" w:hAnsi="Times New Roman" w:cs="Times New Roman"/>
          <w:color w:val="252525"/>
          <w:spacing w:val="47"/>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standartizāciju,</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ņemot</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sz w:val="28"/>
          <w:szCs w:val="28"/>
        </w:rPr>
        <w:t>gan</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Digitālās transformācijas pamatnostādnēs 2021.–2027. gadam noteiktos mērķus,</w:t>
      </w:r>
      <w:r w:rsidRPr="00EE71C3">
        <w:rPr>
          <w:rFonts w:ascii="Times New Roman" w:hAnsi="Times New Roman" w:cs="Times New Roman"/>
          <w:spacing w:val="1"/>
          <w:sz w:val="28"/>
          <w:szCs w:val="28"/>
        </w:rPr>
        <w:t xml:space="preserve"> </w:t>
      </w:r>
      <w:r w:rsidRPr="00EE71C3">
        <w:rPr>
          <w:rFonts w:ascii="Times New Roman" w:hAnsi="Times New Roman" w:cs="Times New Roman"/>
          <w:spacing w:val="-1"/>
          <w:sz w:val="28"/>
          <w:szCs w:val="28"/>
        </w:rPr>
        <w:t>gan</w:t>
      </w:r>
      <w:r w:rsidRPr="00EE71C3">
        <w:rPr>
          <w:rFonts w:ascii="Times New Roman" w:hAnsi="Times New Roman" w:cs="Times New Roman"/>
          <w:spacing w:val="-20"/>
          <w:sz w:val="28"/>
          <w:szCs w:val="28"/>
        </w:rPr>
        <w:t xml:space="preserve"> </w:t>
      </w:r>
      <w:r w:rsidRPr="00EE71C3">
        <w:rPr>
          <w:rFonts w:ascii="Times New Roman" w:hAnsi="Times New Roman" w:cs="Times New Roman"/>
          <w:spacing w:val="-1"/>
          <w:sz w:val="28"/>
          <w:szCs w:val="28"/>
        </w:rPr>
        <w:t>Latvijas</w:t>
      </w:r>
      <w:r w:rsidRPr="00EE71C3">
        <w:rPr>
          <w:rFonts w:ascii="Times New Roman" w:hAnsi="Times New Roman" w:cs="Times New Roman"/>
          <w:spacing w:val="-14"/>
          <w:sz w:val="28"/>
          <w:szCs w:val="28"/>
        </w:rPr>
        <w:t xml:space="preserve"> </w:t>
      </w:r>
      <w:r w:rsidRPr="00EE71C3">
        <w:rPr>
          <w:rFonts w:ascii="Times New Roman" w:hAnsi="Times New Roman" w:cs="Times New Roman"/>
          <w:spacing w:val="-1"/>
          <w:sz w:val="28"/>
          <w:szCs w:val="28"/>
        </w:rPr>
        <w:t>Atveseļošanas</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20"/>
          <w:sz w:val="28"/>
          <w:szCs w:val="28"/>
        </w:rPr>
        <w:t xml:space="preserve"> </w:t>
      </w:r>
      <w:r w:rsidRPr="00EE71C3">
        <w:rPr>
          <w:rFonts w:ascii="Times New Roman" w:hAnsi="Times New Roman" w:cs="Times New Roman"/>
          <w:sz w:val="28"/>
          <w:szCs w:val="28"/>
        </w:rPr>
        <w:t>noturības</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mehānisma</w:t>
      </w:r>
      <w:r w:rsidRPr="00EE71C3">
        <w:rPr>
          <w:rFonts w:ascii="Times New Roman" w:hAnsi="Times New Roman" w:cs="Times New Roman"/>
          <w:spacing w:val="-18"/>
          <w:sz w:val="28"/>
          <w:szCs w:val="28"/>
        </w:rPr>
        <w:t xml:space="preserve"> </w:t>
      </w:r>
      <w:r w:rsidRPr="00EE71C3">
        <w:rPr>
          <w:rFonts w:ascii="Times New Roman" w:hAnsi="Times New Roman" w:cs="Times New Roman"/>
          <w:sz w:val="28"/>
          <w:szCs w:val="28"/>
        </w:rPr>
        <w:t>plānā</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noteiktos</w:t>
      </w:r>
      <w:r w:rsidRPr="00EE71C3">
        <w:rPr>
          <w:rFonts w:ascii="Times New Roman" w:hAnsi="Times New Roman" w:cs="Times New Roman"/>
          <w:spacing w:val="-15"/>
          <w:sz w:val="28"/>
          <w:szCs w:val="28"/>
        </w:rPr>
        <w:t xml:space="preserve"> </w:t>
      </w:r>
      <w:r w:rsidRPr="00EE71C3">
        <w:rPr>
          <w:rFonts w:ascii="Times New Roman" w:hAnsi="Times New Roman" w:cs="Times New Roman"/>
          <w:sz w:val="28"/>
          <w:szCs w:val="28"/>
        </w:rPr>
        <w:t>mērķus</w:t>
      </w:r>
      <w:r w:rsidRPr="00EE71C3">
        <w:rPr>
          <w:rFonts w:ascii="Times New Roman" w:hAnsi="Times New Roman" w:cs="Times New Roman"/>
          <w:spacing w:val="-20"/>
          <w:sz w:val="28"/>
          <w:szCs w:val="28"/>
        </w:rPr>
        <w:t xml:space="preserve"> </w:t>
      </w:r>
      <w:r w:rsidRPr="00EE71C3">
        <w:rPr>
          <w:rFonts w:ascii="Times New Roman" w:hAnsi="Times New Roman" w:cs="Times New Roman"/>
          <w:sz w:val="28"/>
          <w:szCs w:val="28"/>
        </w:rPr>
        <w:t>attiecībā</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uz</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efektīvu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publisko resursu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pārvaldību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7"/>
          <w:sz w:val="28"/>
          <w:szCs w:val="28"/>
        </w:rPr>
        <w:t xml:space="preserve"> </w:t>
      </w:r>
      <w:r w:rsidRPr="00EE71C3">
        <w:rPr>
          <w:rFonts w:ascii="Times New Roman" w:hAnsi="Times New Roman" w:cs="Times New Roman"/>
          <w:sz w:val="28"/>
          <w:szCs w:val="28"/>
        </w:rPr>
        <w:t>datu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efektīvāku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izmantošanu.</w:t>
      </w:r>
    </w:p>
    <w:p w14:paraId="7E018DD1" w14:textId="77777777" w:rsidR="006921F9" w:rsidRPr="00EE71C3" w:rsidRDefault="00666612">
      <w:pPr>
        <w:pStyle w:val="BodyText"/>
        <w:spacing w:before="128" w:line="285" w:lineRule="auto"/>
        <w:ind w:left="680" w:right="855"/>
        <w:jc w:val="both"/>
        <w:rPr>
          <w:rFonts w:ascii="Times New Roman" w:hAnsi="Times New Roman" w:cs="Times New Roman"/>
          <w:sz w:val="28"/>
          <w:szCs w:val="28"/>
        </w:rPr>
      </w:pPr>
      <w:r w:rsidRPr="00EE71C3">
        <w:rPr>
          <w:rFonts w:ascii="Times New Roman" w:hAnsi="Times New Roman" w:cs="Times New Roman"/>
          <w:b/>
          <w:color w:val="252525"/>
          <w:sz w:val="28"/>
          <w:szCs w:val="28"/>
        </w:rPr>
        <w:t>Informatīvā</w:t>
      </w:r>
      <w:r w:rsidRPr="00EE71C3">
        <w:rPr>
          <w:rFonts w:ascii="Times New Roman" w:hAnsi="Times New Roman" w:cs="Times New Roman"/>
          <w:b/>
          <w:color w:val="252525"/>
          <w:spacing w:val="-15"/>
          <w:sz w:val="28"/>
          <w:szCs w:val="28"/>
        </w:rPr>
        <w:t xml:space="preserve"> </w:t>
      </w:r>
      <w:r w:rsidRPr="00EE71C3">
        <w:rPr>
          <w:rFonts w:ascii="Times New Roman" w:hAnsi="Times New Roman" w:cs="Times New Roman"/>
          <w:b/>
          <w:color w:val="252525"/>
          <w:sz w:val="28"/>
          <w:szCs w:val="28"/>
        </w:rPr>
        <w:t>ziņojuma</w:t>
      </w:r>
      <w:r w:rsidRPr="00EE71C3">
        <w:rPr>
          <w:rFonts w:ascii="Times New Roman" w:hAnsi="Times New Roman" w:cs="Times New Roman"/>
          <w:b/>
          <w:color w:val="252525"/>
          <w:spacing w:val="-15"/>
          <w:sz w:val="28"/>
          <w:szCs w:val="28"/>
        </w:rPr>
        <w:t xml:space="preserve"> </w:t>
      </w:r>
      <w:r w:rsidRPr="00EE71C3">
        <w:rPr>
          <w:rFonts w:ascii="Times New Roman" w:hAnsi="Times New Roman" w:cs="Times New Roman"/>
          <w:b/>
          <w:color w:val="252525"/>
          <w:sz w:val="28"/>
          <w:szCs w:val="28"/>
        </w:rPr>
        <w:t>mērķis</w:t>
      </w:r>
      <w:r w:rsidRPr="00EE71C3">
        <w:rPr>
          <w:rFonts w:ascii="Times New Roman" w:hAnsi="Times New Roman" w:cs="Times New Roman"/>
          <w:b/>
          <w:color w:val="252525"/>
          <w:spacing w:val="-14"/>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informēt</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MK</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virzību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noteikto</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uzdevumu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izpildē</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pacing w:val="-1"/>
          <w:sz w:val="28"/>
          <w:szCs w:val="28"/>
        </w:rPr>
        <w:t>un</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pacing w:val="-1"/>
          <w:sz w:val="28"/>
          <w:szCs w:val="28"/>
        </w:rPr>
        <w:t>izklāstīt</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pacing w:val="-1"/>
          <w:sz w:val="28"/>
          <w:szCs w:val="28"/>
        </w:rPr>
        <w:t>turpmākos</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soļus</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īstenošanā</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z w:val="28"/>
          <w:szCs w:val="28"/>
        </w:rPr>
        <w:t>vienoto</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pakalpojumu</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centra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izveidē.</w:t>
      </w:r>
    </w:p>
    <w:p w14:paraId="1CAA8882" w14:textId="77777777" w:rsidR="006921F9" w:rsidRPr="00EE71C3" w:rsidRDefault="006921F9">
      <w:pPr>
        <w:spacing w:line="285" w:lineRule="auto"/>
        <w:jc w:val="both"/>
        <w:rPr>
          <w:rFonts w:ascii="Times New Roman" w:hAnsi="Times New Roman" w:cs="Times New Roman"/>
          <w:sz w:val="28"/>
          <w:szCs w:val="28"/>
        </w:rPr>
        <w:sectPr w:rsidR="006921F9" w:rsidRPr="00EE71C3">
          <w:footerReference w:type="default" r:id="rId9"/>
          <w:pgSz w:w="12240" w:h="15840"/>
          <w:pgMar w:top="1360" w:right="580" w:bottom="1120" w:left="760" w:header="0" w:footer="880" w:gutter="0"/>
          <w:cols w:space="720"/>
        </w:sectPr>
      </w:pPr>
    </w:p>
    <w:p w14:paraId="5543A730" w14:textId="67A8F9FE" w:rsidR="006921F9" w:rsidRPr="001A5D73" w:rsidRDefault="00666612">
      <w:pPr>
        <w:pStyle w:val="Heading1"/>
        <w:rPr>
          <w:rFonts w:ascii="Times New Roman" w:hAnsi="Times New Roman" w:cs="Times New Roman"/>
          <w:sz w:val="28"/>
          <w:szCs w:val="28"/>
        </w:rPr>
      </w:pPr>
      <w:bookmarkStart w:id="3" w:name="Esošās_situācijas_analīze"/>
      <w:bookmarkStart w:id="4" w:name="_bookmark1"/>
      <w:bookmarkStart w:id="5" w:name="_Toc98860394"/>
      <w:bookmarkEnd w:id="3"/>
      <w:bookmarkEnd w:id="4"/>
      <w:r w:rsidRPr="001A5D73">
        <w:rPr>
          <w:rFonts w:ascii="Times New Roman" w:hAnsi="Times New Roman" w:cs="Times New Roman"/>
          <w:sz w:val="28"/>
          <w:szCs w:val="28"/>
        </w:rPr>
        <w:lastRenderedPageBreak/>
        <w:t>Esošās</w:t>
      </w:r>
      <w:r w:rsidRPr="001A5D73">
        <w:rPr>
          <w:rFonts w:ascii="Times New Roman" w:hAnsi="Times New Roman" w:cs="Times New Roman"/>
          <w:spacing w:val="-8"/>
          <w:sz w:val="28"/>
          <w:szCs w:val="28"/>
        </w:rPr>
        <w:t xml:space="preserve"> </w:t>
      </w:r>
      <w:r w:rsidRPr="001A5D73">
        <w:rPr>
          <w:rFonts w:ascii="Times New Roman" w:hAnsi="Times New Roman" w:cs="Times New Roman"/>
          <w:sz w:val="28"/>
          <w:szCs w:val="28"/>
        </w:rPr>
        <w:t>situācijas</w:t>
      </w:r>
      <w:r w:rsidRPr="001A5D73">
        <w:rPr>
          <w:rFonts w:ascii="Times New Roman" w:hAnsi="Times New Roman" w:cs="Times New Roman"/>
          <w:spacing w:val="-2"/>
          <w:sz w:val="28"/>
          <w:szCs w:val="28"/>
        </w:rPr>
        <w:t xml:space="preserve"> </w:t>
      </w:r>
      <w:r w:rsidRPr="001A5D73">
        <w:rPr>
          <w:rFonts w:ascii="Times New Roman" w:hAnsi="Times New Roman" w:cs="Times New Roman"/>
          <w:sz w:val="28"/>
          <w:szCs w:val="28"/>
        </w:rPr>
        <w:t>analīze</w:t>
      </w:r>
      <w:bookmarkEnd w:id="5"/>
    </w:p>
    <w:p w14:paraId="1F71AC9D" w14:textId="77777777" w:rsidR="006921F9" w:rsidRPr="001A5D73" w:rsidRDefault="00666612">
      <w:pPr>
        <w:pStyle w:val="Heading2"/>
        <w:spacing w:before="93"/>
        <w:rPr>
          <w:rFonts w:ascii="Times New Roman" w:hAnsi="Times New Roman" w:cs="Times New Roman"/>
        </w:rPr>
      </w:pPr>
      <w:bookmarkStart w:id="6" w:name="Vēsturiskais_atskats"/>
      <w:bookmarkStart w:id="7" w:name="_bookmark2"/>
      <w:bookmarkStart w:id="8" w:name="_Toc98860395"/>
      <w:bookmarkEnd w:id="6"/>
      <w:bookmarkEnd w:id="7"/>
      <w:r w:rsidRPr="001A5D73">
        <w:rPr>
          <w:rFonts w:ascii="Times New Roman" w:hAnsi="Times New Roman" w:cs="Times New Roman"/>
        </w:rPr>
        <w:t>Vēsturiskais</w:t>
      </w:r>
      <w:r w:rsidRPr="001A5D73">
        <w:rPr>
          <w:rFonts w:ascii="Times New Roman" w:hAnsi="Times New Roman" w:cs="Times New Roman"/>
          <w:spacing w:val="-13"/>
        </w:rPr>
        <w:t xml:space="preserve"> </w:t>
      </w:r>
      <w:r w:rsidRPr="001A5D73">
        <w:rPr>
          <w:rFonts w:ascii="Times New Roman" w:hAnsi="Times New Roman" w:cs="Times New Roman"/>
        </w:rPr>
        <w:t>atskats</w:t>
      </w:r>
      <w:bookmarkEnd w:id="8"/>
    </w:p>
    <w:p w14:paraId="66F7C425" w14:textId="77777777" w:rsidR="006921F9" w:rsidRPr="00EE71C3" w:rsidRDefault="00666612">
      <w:pPr>
        <w:pStyle w:val="BodyText"/>
        <w:spacing w:before="162" w:line="288" w:lineRule="auto"/>
        <w:ind w:left="680" w:right="854"/>
        <w:jc w:val="both"/>
        <w:rPr>
          <w:rFonts w:ascii="Times New Roman" w:hAnsi="Times New Roman" w:cs="Times New Roman"/>
          <w:sz w:val="28"/>
          <w:szCs w:val="28"/>
        </w:rPr>
      </w:pPr>
      <w:r w:rsidRPr="00EE71C3">
        <w:rPr>
          <w:rFonts w:ascii="Times New Roman" w:hAnsi="Times New Roman" w:cs="Times New Roman"/>
          <w:sz w:val="28"/>
          <w:szCs w:val="28"/>
        </w:rPr>
        <w:t>Atbalsta funkciju centralizācijas iniciatīva ir uzsākta vairāk nekā pirms 10 gadiem.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 xml:space="preserve">Kaut arī pasākumi </w:t>
      </w:r>
      <w:r w:rsidRPr="00EE71C3">
        <w:rPr>
          <w:rFonts w:ascii="Times New Roman" w:hAnsi="Times New Roman" w:cs="Times New Roman"/>
          <w:color w:val="252525"/>
          <w:sz w:val="28"/>
          <w:szCs w:val="28"/>
        </w:rPr>
        <w:t xml:space="preserve">funkciju centralizācijas virzienā </w:t>
      </w:r>
      <w:r w:rsidRPr="00EE71C3">
        <w:rPr>
          <w:rFonts w:ascii="Times New Roman" w:hAnsi="Times New Roman" w:cs="Times New Roman"/>
          <w:sz w:val="28"/>
          <w:szCs w:val="28"/>
        </w:rPr>
        <w:t>ir īstenoti aktīvi</w:t>
      </w:r>
      <w:r w:rsidRPr="00EE71C3">
        <w:rPr>
          <w:rFonts w:ascii="Times New Roman" w:hAnsi="Times New Roman" w:cs="Times New Roman"/>
          <w:color w:val="252525"/>
          <w:sz w:val="28"/>
          <w:szCs w:val="28"/>
        </w:rPr>
        <w:t xml:space="preserve">, </w:t>
      </w:r>
      <w:r w:rsidRPr="00EE71C3">
        <w:rPr>
          <w:rFonts w:ascii="Times New Roman" w:hAnsi="Times New Roman" w:cs="Times New Roman"/>
          <w:sz w:val="28"/>
          <w:szCs w:val="28"/>
        </w:rPr>
        <w:t>lēmumi par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grāmatvedības</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uzskaiti,</w:t>
      </w:r>
      <w:r w:rsidRPr="00EE71C3">
        <w:rPr>
          <w:rFonts w:ascii="Times New Roman" w:hAnsi="Times New Roman" w:cs="Times New Roman"/>
          <w:spacing w:val="-10"/>
          <w:sz w:val="28"/>
          <w:szCs w:val="28"/>
        </w:rPr>
        <w:t xml:space="preserve"> </w:t>
      </w:r>
      <w:r w:rsidRPr="00EE71C3">
        <w:rPr>
          <w:rFonts w:ascii="Times New Roman" w:hAnsi="Times New Roman" w:cs="Times New Roman"/>
          <w:sz w:val="28"/>
          <w:szCs w:val="28"/>
        </w:rPr>
        <w:t>cilvēkresursu</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uzskaites</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centralizāciju</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vienotas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informācijas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tehnoloģiju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(turpmāk</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IT)</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izveidi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nav</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nesuši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gaidītos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rezultātus.</w:t>
      </w:r>
    </w:p>
    <w:p w14:paraId="4A2CB9B9" w14:textId="77777777" w:rsidR="006921F9" w:rsidRPr="00EE71C3" w:rsidRDefault="00666612">
      <w:pPr>
        <w:pStyle w:val="BodyText"/>
        <w:spacing w:before="115" w:line="288" w:lineRule="auto"/>
        <w:ind w:left="680" w:right="857"/>
        <w:jc w:val="both"/>
        <w:rPr>
          <w:rFonts w:ascii="Times New Roman" w:hAnsi="Times New Roman" w:cs="Times New Roman"/>
          <w:sz w:val="28"/>
          <w:szCs w:val="28"/>
        </w:rPr>
      </w:pPr>
      <w:r w:rsidRPr="00EE71C3">
        <w:rPr>
          <w:rFonts w:ascii="Times New Roman" w:hAnsi="Times New Roman" w:cs="Times New Roman"/>
          <w:sz w:val="28"/>
          <w:szCs w:val="28"/>
        </w:rPr>
        <w:t>Virzība uz grāmatvedības uzskaites funkciju centralizāciju ir notikusi, tomēr lēnākā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tempā,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nekā</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bija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plānots.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dažus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iemesliem var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minēt:</w:t>
      </w:r>
    </w:p>
    <w:p w14:paraId="30DDD8D5" w14:textId="77777777" w:rsidR="006921F9" w:rsidRPr="00EE71C3" w:rsidRDefault="00666612">
      <w:pPr>
        <w:pStyle w:val="ListParagraph"/>
        <w:numPr>
          <w:ilvl w:val="0"/>
          <w:numId w:val="34"/>
        </w:numPr>
        <w:tabs>
          <w:tab w:val="left" w:pos="1401"/>
        </w:tabs>
        <w:spacing w:before="122"/>
        <w:rPr>
          <w:rFonts w:ascii="Times New Roman" w:hAnsi="Times New Roman" w:cs="Times New Roman"/>
          <w:sz w:val="28"/>
          <w:szCs w:val="28"/>
        </w:rPr>
      </w:pPr>
      <w:r w:rsidRPr="00EE71C3">
        <w:rPr>
          <w:rFonts w:ascii="Times New Roman" w:hAnsi="Times New Roman" w:cs="Times New Roman"/>
          <w:sz w:val="28"/>
          <w:szCs w:val="28"/>
        </w:rPr>
        <w:t>finanšu</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ieguldījumu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nepietiekamība</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vienota</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tehniskā</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risinājuma</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ieviešanai;</w:t>
      </w:r>
    </w:p>
    <w:p w14:paraId="49D42910" w14:textId="77777777" w:rsidR="006921F9" w:rsidRPr="00EE71C3" w:rsidRDefault="00666612">
      <w:pPr>
        <w:pStyle w:val="ListParagraph"/>
        <w:numPr>
          <w:ilvl w:val="0"/>
          <w:numId w:val="34"/>
        </w:numPr>
        <w:tabs>
          <w:tab w:val="left" w:pos="1400"/>
          <w:tab w:val="left" w:pos="1401"/>
        </w:tabs>
        <w:spacing w:before="169" w:line="290" w:lineRule="auto"/>
        <w:ind w:right="852"/>
        <w:jc w:val="left"/>
        <w:rPr>
          <w:rFonts w:ascii="Times New Roman" w:hAnsi="Times New Roman" w:cs="Times New Roman"/>
          <w:sz w:val="28"/>
          <w:szCs w:val="28"/>
        </w:rPr>
      </w:pPr>
      <w:r w:rsidRPr="00EE71C3">
        <w:rPr>
          <w:rFonts w:ascii="Times New Roman" w:hAnsi="Times New Roman" w:cs="Times New Roman"/>
          <w:sz w:val="28"/>
          <w:szCs w:val="28"/>
        </w:rPr>
        <w:t>atbildīgo</w:t>
      </w:r>
      <w:r w:rsidRPr="00EE71C3">
        <w:rPr>
          <w:rFonts w:ascii="Times New Roman" w:hAnsi="Times New Roman" w:cs="Times New Roman"/>
          <w:spacing w:val="39"/>
          <w:sz w:val="28"/>
          <w:szCs w:val="28"/>
        </w:rPr>
        <w:t xml:space="preserve"> </w:t>
      </w:r>
      <w:r w:rsidRPr="00EE71C3">
        <w:rPr>
          <w:rFonts w:ascii="Times New Roman" w:hAnsi="Times New Roman" w:cs="Times New Roman"/>
          <w:sz w:val="28"/>
          <w:szCs w:val="28"/>
        </w:rPr>
        <w:t>darbinieku</w:t>
      </w:r>
      <w:r w:rsidRPr="00EE71C3">
        <w:rPr>
          <w:rFonts w:ascii="Times New Roman" w:hAnsi="Times New Roman" w:cs="Times New Roman"/>
          <w:spacing w:val="38"/>
          <w:sz w:val="28"/>
          <w:szCs w:val="28"/>
        </w:rPr>
        <w:t xml:space="preserve"> </w:t>
      </w:r>
      <w:r w:rsidRPr="00EE71C3">
        <w:rPr>
          <w:rFonts w:ascii="Times New Roman" w:hAnsi="Times New Roman" w:cs="Times New Roman"/>
          <w:sz w:val="28"/>
          <w:szCs w:val="28"/>
        </w:rPr>
        <w:t>vienotas</w:t>
      </w:r>
      <w:r w:rsidRPr="00EE71C3">
        <w:rPr>
          <w:rFonts w:ascii="Times New Roman" w:hAnsi="Times New Roman" w:cs="Times New Roman"/>
          <w:spacing w:val="40"/>
          <w:sz w:val="28"/>
          <w:szCs w:val="28"/>
        </w:rPr>
        <w:t xml:space="preserve"> </w:t>
      </w:r>
      <w:r w:rsidRPr="00EE71C3">
        <w:rPr>
          <w:rFonts w:ascii="Times New Roman" w:hAnsi="Times New Roman" w:cs="Times New Roman"/>
          <w:sz w:val="28"/>
          <w:szCs w:val="28"/>
        </w:rPr>
        <w:t>izpratnes</w:t>
      </w:r>
      <w:r w:rsidRPr="00EE71C3">
        <w:rPr>
          <w:rFonts w:ascii="Times New Roman" w:hAnsi="Times New Roman" w:cs="Times New Roman"/>
          <w:spacing w:val="39"/>
          <w:sz w:val="28"/>
          <w:szCs w:val="28"/>
        </w:rPr>
        <w:t xml:space="preserve"> </w:t>
      </w:r>
      <w:r w:rsidRPr="00EE71C3">
        <w:rPr>
          <w:rFonts w:ascii="Times New Roman" w:hAnsi="Times New Roman" w:cs="Times New Roman"/>
          <w:sz w:val="28"/>
          <w:szCs w:val="28"/>
        </w:rPr>
        <w:t>trūkums</w:t>
      </w:r>
      <w:r w:rsidRPr="00EE71C3">
        <w:rPr>
          <w:rFonts w:ascii="Times New Roman" w:hAnsi="Times New Roman" w:cs="Times New Roman"/>
          <w:spacing w:val="40"/>
          <w:sz w:val="28"/>
          <w:szCs w:val="28"/>
        </w:rPr>
        <w:t xml:space="preserve"> </w:t>
      </w:r>
      <w:r w:rsidRPr="00EE71C3">
        <w:rPr>
          <w:rFonts w:ascii="Times New Roman" w:hAnsi="Times New Roman" w:cs="Times New Roman"/>
          <w:sz w:val="28"/>
          <w:szCs w:val="28"/>
        </w:rPr>
        <w:t>par</w:t>
      </w:r>
      <w:r w:rsidRPr="00EE71C3">
        <w:rPr>
          <w:rFonts w:ascii="Times New Roman" w:hAnsi="Times New Roman" w:cs="Times New Roman"/>
          <w:spacing w:val="40"/>
          <w:sz w:val="28"/>
          <w:szCs w:val="28"/>
        </w:rPr>
        <w:t xml:space="preserve"> </w:t>
      </w:r>
      <w:r w:rsidRPr="00EE71C3">
        <w:rPr>
          <w:rFonts w:ascii="Times New Roman" w:hAnsi="Times New Roman" w:cs="Times New Roman"/>
          <w:sz w:val="28"/>
          <w:szCs w:val="28"/>
        </w:rPr>
        <w:t>centralizējamo</w:t>
      </w:r>
      <w:r w:rsidRPr="00EE71C3">
        <w:rPr>
          <w:rFonts w:ascii="Times New Roman" w:hAnsi="Times New Roman" w:cs="Times New Roman"/>
          <w:spacing w:val="35"/>
          <w:sz w:val="28"/>
          <w:szCs w:val="28"/>
        </w:rPr>
        <w:t xml:space="preserve"> </w:t>
      </w:r>
      <w:r w:rsidRPr="00EE71C3">
        <w:rPr>
          <w:rFonts w:ascii="Times New Roman" w:hAnsi="Times New Roman" w:cs="Times New Roman"/>
          <w:sz w:val="28"/>
          <w:szCs w:val="28"/>
        </w:rPr>
        <w:t>procesu</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norisi</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sasniedzamo rezultātu;</w:t>
      </w:r>
    </w:p>
    <w:p w14:paraId="6B3821CD" w14:textId="77777777" w:rsidR="006921F9" w:rsidRPr="00EE71C3" w:rsidRDefault="00666612">
      <w:pPr>
        <w:pStyle w:val="ListParagraph"/>
        <w:numPr>
          <w:ilvl w:val="0"/>
          <w:numId w:val="34"/>
        </w:numPr>
        <w:tabs>
          <w:tab w:val="left" w:pos="1401"/>
        </w:tabs>
        <w:spacing w:before="117"/>
        <w:rPr>
          <w:rFonts w:ascii="Times New Roman" w:hAnsi="Times New Roman" w:cs="Times New Roman"/>
          <w:sz w:val="28"/>
          <w:szCs w:val="28"/>
        </w:rPr>
      </w:pPr>
      <w:r w:rsidRPr="00EE71C3">
        <w:rPr>
          <w:rFonts w:ascii="Times New Roman" w:hAnsi="Times New Roman" w:cs="Times New Roman"/>
          <w:sz w:val="28"/>
          <w:szCs w:val="28"/>
        </w:rPr>
        <w:t>iestāžu</w:t>
      </w:r>
      <w:r w:rsidRPr="00EE71C3">
        <w:rPr>
          <w:rFonts w:ascii="Times New Roman" w:hAnsi="Times New Roman" w:cs="Times New Roman"/>
          <w:spacing w:val="-5"/>
          <w:sz w:val="28"/>
          <w:szCs w:val="28"/>
        </w:rPr>
        <w:t xml:space="preserve"> </w:t>
      </w:r>
      <w:proofErr w:type="spellStart"/>
      <w:r w:rsidRPr="00EE71C3">
        <w:rPr>
          <w:rFonts w:ascii="Times New Roman" w:hAnsi="Times New Roman" w:cs="Times New Roman"/>
          <w:sz w:val="28"/>
          <w:szCs w:val="28"/>
        </w:rPr>
        <w:t>neieinteresētība</w:t>
      </w:r>
      <w:proofErr w:type="spellEnd"/>
      <w:r w:rsidRPr="00EE71C3">
        <w:rPr>
          <w:rFonts w:ascii="Times New Roman" w:hAnsi="Times New Roman" w:cs="Times New Roman"/>
          <w:sz w:val="28"/>
          <w:szCs w:val="28"/>
        </w:rPr>
        <w:t>;</w:t>
      </w:r>
    </w:p>
    <w:p w14:paraId="6375B141" w14:textId="77777777" w:rsidR="006921F9" w:rsidRPr="00EE71C3" w:rsidRDefault="00666612">
      <w:pPr>
        <w:pStyle w:val="ListParagraph"/>
        <w:numPr>
          <w:ilvl w:val="0"/>
          <w:numId w:val="34"/>
        </w:numPr>
        <w:tabs>
          <w:tab w:val="left" w:pos="1401"/>
        </w:tabs>
        <w:spacing w:before="169"/>
        <w:rPr>
          <w:rFonts w:ascii="Times New Roman" w:hAnsi="Times New Roman" w:cs="Times New Roman"/>
          <w:sz w:val="28"/>
          <w:szCs w:val="28"/>
        </w:rPr>
      </w:pPr>
      <w:r w:rsidRPr="00EE71C3">
        <w:rPr>
          <w:rFonts w:ascii="Times New Roman" w:hAnsi="Times New Roman" w:cs="Times New Roman"/>
          <w:sz w:val="28"/>
          <w:szCs w:val="28"/>
        </w:rPr>
        <w:t>lēmuma par obligātu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iestāžu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iesaisti</w:t>
      </w:r>
      <w:r w:rsidRPr="00EE71C3">
        <w:rPr>
          <w:rFonts w:ascii="Times New Roman" w:hAnsi="Times New Roman" w:cs="Times New Roman"/>
          <w:spacing w:val="-5"/>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centralizācijā</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neesamība 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w:t>
      </w:r>
    </w:p>
    <w:p w14:paraId="351DE727" w14:textId="77777777" w:rsidR="006921F9" w:rsidRPr="00EE71C3" w:rsidRDefault="00666612">
      <w:pPr>
        <w:pStyle w:val="BodyText"/>
        <w:spacing w:before="174" w:line="288" w:lineRule="auto"/>
        <w:ind w:left="680" w:right="860"/>
        <w:jc w:val="both"/>
        <w:rPr>
          <w:rFonts w:ascii="Times New Roman" w:hAnsi="Times New Roman" w:cs="Times New Roman"/>
          <w:sz w:val="28"/>
          <w:szCs w:val="28"/>
        </w:rPr>
      </w:pPr>
      <w:r w:rsidRPr="00EE71C3">
        <w:rPr>
          <w:rFonts w:ascii="Times New Roman" w:hAnsi="Times New Roman" w:cs="Times New Roman"/>
          <w:color w:val="252525"/>
          <w:sz w:val="28"/>
          <w:szCs w:val="28"/>
        </w:rPr>
        <w:t xml:space="preserve">Tomēr </w:t>
      </w:r>
      <w:r w:rsidRPr="00EE71C3">
        <w:rPr>
          <w:rFonts w:ascii="Times New Roman" w:hAnsi="Times New Roman" w:cs="Times New Roman"/>
          <w:sz w:val="28"/>
          <w:szCs w:val="28"/>
        </w:rPr>
        <w:t>problēmas risināšanas atlikšana ir vēl vairāk izgaismojusi nepieciešamību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ieviest</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vienotus,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centralizētus un</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caurskatāmus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procesus.</w:t>
      </w:r>
    </w:p>
    <w:p w14:paraId="1BC4C6B0" w14:textId="4ED20174" w:rsidR="006921F9" w:rsidRPr="00EE71C3" w:rsidRDefault="00666612" w:rsidP="00EE71C3">
      <w:pPr>
        <w:pStyle w:val="BodyText"/>
        <w:spacing w:before="8"/>
        <w:rPr>
          <w:rFonts w:ascii="Times New Roman" w:hAnsi="Times New Roman" w:cs="Times New Roman"/>
          <w:sz w:val="28"/>
          <w:szCs w:val="28"/>
        </w:rPr>
      </w:pPr>
      <w:r w:rsidRPr="00EE71C3">
        <w:rPr>
          <w:rFonts w:ascii="Times New Roman" w:hAnsi="Times New Roman" w:cs="Times New Roman"/>
          <w:noProof/>
          <w:sz w:val="28"/>
          <w:szCs w:val="28"/>
        </w:rPr>
        <w:drawing>
          <wp:anchor distT="0" distB="0" distL="0" distR="0" simplePos="0" relativeHeight="251674112" behindDoc="0" locked="0" layoutInCell="1" allowOverlap="1" wp14:anchorId="501AB156" wp14:editId="2B120FC7">
            <wp:simplePos x="0" y="0"/>
            <wp:positionH relativeFrom="page">
              <wp:posOffset>995180</wp:posOffset>
            </wp:positionH>
            <wp:positionV relativeFrom="paragraph">
              <wp:posOffset>184633</wp:posOffset>
            </wp:positionV>
            <wp:extent cx="5828519" cy="2729484"/>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5828519" cy="2729484"/>
                    </a:xfrm>
                    <a:prstGeom prst="rect">
                      <a:avLst/>
                    </a:prstGeom>
                  </pic:spPr>
                </pic:pic>
              </a:graphicData>
            </a:graphic>
          </wp:anchor>
        </w:drawing>
      </w:r>
    </w:p>
    <w:p w14:paraId="67070D1A" w14:textId="0F3DED27" w:rsidR="006921F9" w:rsidRPr="00EE71C3" w:rsidRDefault="00EE71C3" w:rsidP="00EE71C3">
      <w:pPr>
        <w:tabs>
          <w:tab w:val="left" w:pos="902"/>
        </w:tabs>
        <w:ind w:left="680"/>
        <w:rPr>
          <w:rFonts w:ascii="Times New Roman" w:hAnsi="Times New Roman" w:cs="Times New Roman"/>
          <w:i/>
          <w:sz w:val="20"/>
          <w:szCs w:val="20"/>
        </w:rPr>
      </w:pPr>
      <w:r w:rsidRPr="00EE71C3">
        <w:rPr>
          <w:rFonts w:ascii="Times New Roman" w:hAnsi="Times New Roman" w:cs="Times New Roman"/>
          <w:b/>
          <w:i/>
          <w:sz w:val="20"/>
          <w:szCs w:val="20"/>
        </w:rPr>
        <w:t xml:space="preserve">1. </w:t>
      </w:r>
      <w:r w:rsidR="00666612" w:rsidRPr="00EE71C3">
        <w:rPr>
          <w:rFonts w:ascii="Times New Roman" w:hAnsi="Times New Roman" w:cs="Times New Roman"/>
          <w:b/>
          <w:i/>
          <w:sz w:val="20"/>
          <w:szCs w:val="20"/>
        </w:rPr>
        <w:t xml:space="preserve">attēls. </w:t>
      </w:r>
      <w:r w:rsidR="00666612" w:rsidRPr="00EE71C3">
        <w:rPr>
          <w:rFonts w:ascii="Times New Roman" w:hAnsi="Times New Roman" w:cs="Times New Roman"/>
          <w:i/>
          <w:sz w:val="20"/>
          <w:szCs w:val="20"/>
        </w:rPr>
        <w:t>Grāmatvedības</w:t>
      </w:r>
      <w:r w:rsidR="00666612" w:rsidRPr="00EE71C3">
        <w:rPr>
          <w:rFonts w:ascii="Times New Roman" w:hAnsi="Times New Roman" w:cs="Times New Roman"/>
          <w:i/>
          <w:spacing w:val="-4"/>
          <w:sz w:val="20"/>
          <w:szCs w:val="20"/>
        </w:rPr>
        <w:t xml:space="preserve"> </w:t>
      </w:r>
      <w:r w:rsidR="00666612" w:rsidRPr="00EE71C3">
        <w:rPr>
          <w:rFonts w:ascii="Times New Roman" w:hAnsi="Times New Roman" w:cs="Times New Roman"/>
          <w:i/>
          <w:sz w:val="20"/>
          <w:szCs w:val="20"/>
        </w:rPr>
        <w:t>uzskaites</w:t>
      </w:r>
      <w:r w:rsidR="00666612" w:rsidRPr="00EE71C3">
        <w:rPr>
          <w:rFonts w:ascii="Times New Roman" w:hAnsi="Times New Roman" w:cs="Times New Roman"/>
          <w:i/>
          <w:spacing w:val="-3"/>
          <w:sz w:val="20"/>
          <w:szCs w:val="20"/>
        </w:rPr>
        <w:t xml:space="preserve"> </w:t>
      </w:r>
      <w:r w:rsidR="00666612" w:rsidRPr="00EE71C3">
        <w:rPr>
          <w:rFonts w:ascii="Times New Roman" w:hAnsi="Times New Roman" w:cs="Times New Roman"/>
          <w:i/>
          <w:sz w:val="20"/>
          <w:szCs w:val="20"/>
        </w:rPr>
        <w:t>funkciju</w:t>
      </w:r>
      <w:r w:rsidR="00666612" w:rsidRPr="00EE71C3">
        <w:rPr>
          <w:rFonts w:ascii="Times New Roman" w:hAnsi="Times New Roman" w:cs="Times New Roman"/>
          <w:i/>
          <w:spacing w:val="-3"/>
          <w:sz w:val="20"/>
          <w:szCs w:val="20"/>
        </w:rPr>
        <w:t xml:space="preserve"> </w:t>
      </w:r>
      <w:r w:rsidR="00666612" w:rsidRPr="00EE71C3">
        <w:rPr>
          <w:rFonts w:ascii="Times New Roman" w:hAnsi="Times New Roman" w:cs="Times New Roman"/>
          <w:i/>
          <w:sz w:val="20"/>
          <w:szCs w:val="20"/>
        </w:rPr>
        <w:t>centralizācijas</w:t>
      </w:r>
      <w:r w:rsidR="00666612" w:rsidRPr="00EE71C3">
        <w:rPr>
          <w:rFonts w:ascii="Times New Roman" w:hAnsi="Times New Roman" w:cs="Times New Roman"/>
          <w:i/>
          <w:spacing w:val="-3"/>
          <w:sz w:val="20"/>
          <w:szCs w:val="20"/>
        </w:rPr>
        <w:t xml:space="preserve"> </w:t>
      </w:r>
      <w:r w:rsidR="00666612" w:rsidRPr="00EE71C3">
        <w:rPr>
          <w:rFonts w:ascii="Times New Roman" w:hAnsi="Times New Roman" w:cs="Times New Roman"/>
          <w:i/>
          <w:sz w:val="20"/>
          <w:szCs w:val="20"/>
        </w:rPr>
        <w:t>laika</w:t>
      </w:r>
      <w:r w:rsidR="00666612" w:rsidRPr="00EE71C3">
        <w:rPr>
          <w:rFonts w:ascii="Times New Roman" w:hAnsi="Times New Roman" w:cs="Times New Roman"/>
          <w:i/>
          <w:spacing w:val="-3"/>
          <w:sz w:val="20"/>
          <w:szCs w:val="20"/>
        </w:rPr>
        <w:t xml:space="preserve"> </w:t>
      </w:r>
      <w:r w:rsidR="00666612" w:rsidRPr="00EE71C3">
        <w:rPr>
          <w:rFonts w:ascii="Times New Roman" w:hAnsi="Times New Roman" w:cs="Times New Roman"/>
          <w:i/>
          <w:sz w:val="20"/>
          <w:szCs w:val="20"/>
        </w:rPr>
        <w:t>skala.</w:t>
      </w:r>
    </w:p>
    <w:p w14:paraId="148E7D02" w14:textId="77777777" w:rsidR="006921F9" w:rsidRPr="00EE71C3" w:rsidRDefault="006921F9">
      <w:pPr>
        <w:rPr>
          <w:rFonts w:ascii="Times New Roman" w:hAnsi="Times New Roman" w:cs="Times New Roman"/>
          <w:sz w:val="28"/>
          <w:szCs w:val="28"/>
        </w:rPr>
        <w:sectPr w:rsidR="006921F9" w:rsidRPr="00EE71C3">
          <w:pgSz w:w="12240" w:h="15840"/>
          <w:pgMar w:top="1360" w:right="580" w:bottom="1120" w:left="760" w:header="0" w:footer="880" w:gutter="0"/>
          <w:cols w:space="720"/>
        </w:sectPr>
      </w:pPr>
    </w:p>
    <w:p w14:paraId="395E720B" w14:textId="77777777" w:rsidR="006921F9" w:rsidRPr="00EE71C3" w:rsidRDefault="00666612">
      <w:pPr>
        <w:pStyle w:val="BodyText"/>
        <w:spacing w:before="78" w:line="288" w:lineRule="auto"/>
        <w:ind w:left="680" w:right="853"/>
        <w:jc w:val="both"/>
        <w:rPr>
          <w:rFonts w:ascii="Times New Roman" w:hAnsi="Times New Roman" w:cs="Times New Roman"/>
          <w:sz w:val="28"/>
          <w:szCs w:val="28"/>
        </w:rPr>
      </w:pPr>
      <w:r w:rsidRPr="00EE71C3">
        <w:rPr>
          <w:rFonts w:ascii="Times New Roman" w:hAnsi="Times New Roman" w:cs="Times New Roman"/>
          <w:sz w:val="28"/>
          <w:szCs w:val="28"/>
        </w:rPr>
        <w:lastRenderedPageBreak/>
        <w:t>Notika vairāki mēģinājumi virzīties arī uz vienotas cilvēkresursu vadības IT sistēmas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izstrādi,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lai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īstenotu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personāla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lietvedības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cilvēkresursu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centralizāciju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pārvaldē,</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taču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nepietiekama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finanšu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apjoma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dēļ</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sistēmas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izstrāde</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netika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īstenota.</w:t>
      </w:r>
    </w:p>
    <w:p w14:paraId="7749F24D" w14:textId="77777777" w:rsidR="006921F9" w:rsidRPr="00EE71C3" w:rsidRDefault="00666612">
      <w:pPr>
        <w:pStyle w:val="BodyText"/>
        <w:spacing w:before="5"/>
        <w:rPr>
          <w:rFonts w:ascii="Times New Roman" w:hAnsi="Times New Roman" w:cs="Times New Roman"/>
          <w:sz w:val="28"/>
          <w:szCs w:val="28"/>
        </w:rPr>
      </w:pPr>
      <w:r w:rsidRPr="00EE71C3">
        <w:rPr>
          <w:rFonts w:ascii="Times New Roman" w:hAnsi="Times New Roman" w:cs="Times New Roman"/>
          <w:noProof/>
          <w:sz w:val="28"/>
          <w:szCs w:val="28"/>
        </w:rPr>
        <w:drawing>
          <wp:anchor distT="0" distB="0" distL="0" distR="0" simplePos="0" relativeHeight="251679232" behindDoc="0" locked="0" layoutInCell="1" allowOverlap="1" wp14:anchorId="6EF40F78" wp14:editId="2402680E">
            <wp:simplePos x="0" y="0"/>
            <wp:positionH relativeFrom="page">
              <wp:posOffset>914400</wp:posOffset>
            </wp:positionH>
            <wp:positionV relativeFrom="paragraph">
              <wp:posOffset>121058</wp:posOffset>
            </wp:positionV>
            <wp:extent cx="6239346" cy="3150107"/>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6239346" cy="3150107"/>
                    </a:xfrm>
                    <a:prstGeom prst="rect">
                      <a:avLst/>
                    </a:prstGeom>
                  </pic:spPr>
                </pic:pic>
              </a:graphicData>
            </a:graphic>
          </wp:anchor>
        </w:drawing>
      </w:r>
    </w:p>
    <w:p w14:paraId="6AE159CC" w14:textId="77777777" w:rsidR="006921F9" w:rsidRPr="00EE71C3" w:rsidRDefault="006921F9">
      <w:pPr>
        <w:pStyle w:val="BodyText"/>
        <w:spacing w:before="8"/>
        <w:rPr>
          <w:rFonts w:ascii="Times New Roman" w:hAnsi="Times New Roman" w:cs="Times New Roman"/>
          <w:sz w:val="28"/>
          <w:szCs w:val="28"/>
        </w:rPr>
      </w:pPr>
    </w:p>
    <w:p w14:paraId="216243A4" w14:textId="6E0A15E6" w:rsidR="006921F9" w:rsidRPr="001D263F" w:rsidRDefault="00EE71C3" w:rsidP="00EE71C3">
      <w:pPr>
        <w:tabs>
          <w:tab w:val="left" w:pos="902"/>
        </w:tabs>
        <w:ind w:left="680"/>
        <w:rPr>
          <w:rFonts w:ascii="Times New Roman" w:hAnsi="Times New Roman" w:cs="Times New Roman"/>
          <w:i/>
          <w:sz w:val="20"/>
          <w:szCs w:val="20"/>
        </w:rPr>
      </w:pPr>
      <w:r w:rsidRPr="001D263F">
        <w:rPr>
          <w:rFonts w:ascii="Times New Roman" w:hAnsi="Times New Roman" w:cs="Times New Roman"/>
          <w:b/>
          <w:i/>
          <w:sz w:val="20"/>
          <w:szCs w:val="20"/>
        </w:rPr>
        <w:t xml:space="preserve">2. </w:t>
      </w:r>
      <w:r w:rsidR="00666612" w:rsidRPr="001D263F">
        <w:rPr>
          <w:rFonts w:ascii="Times New Roman" w:hAnsi="Times New Roman" w:cs="Times New Roman"/>
          <w:b/>
          <w:i/>
          <w:sz w:val="20"/>
          <w:szCs w:val="20"/>
        </w:rPr>
        <w:t>attēls.</w:t>
      </w:r>
      <w:r w:rsidR="00666612" w:rsidRPr="001D263F">
        <w:rPr>
          <w:rFonts w:ascii="Times New Roman" w:hAnsi="Times New Roman" w:cs="Times New Roman"/>
          <w:b/>
          <w:i/>
          <w:spacing w:val="-3"/>
          <w:sz w:val="20"/>
          <w:szCs w:val="20"/>
        </w:rPr>
        <w:t xml:space="preserve"> </w:t>
      </w:r>
      <w:r w:rsidR="00666612" w:rsidRPr="001D263F">
        <w:rPr>
          <w:rFonts w:ascii="Times New Roman" w:hAnsi="Times New Roman" w:cs="Times New Roman"/>
          <w:i/>
          <w:sz w:val="20"/>
          <w:szCs w:val="20"/>
        </w:rPr>
        <w:t>Personāla</w:t>
      </w:r>
      <w:r w:rsidR="00666612" w:rsidRPr="001D263F">
        <w:rPr>
          <w:rFonts w:ascii="Times New Roman" w:hAnsi="Times New Roman" w:cs="Times New Roman"/>
          <w:i/>
          <w:spacing w:val="-3"/>
          <w:sz w:val="20"/>
          <w:szCs w:val="20"/>
        </w:rPr>
        <w:t xml:space="preserve"> </w:t>
      </w:r>
      <w:r w:rsidR="00666612" w:rsidRPr="001D263F">
        <w:rPr>
          <w:rFonts w:ascii="Times New Roman" w:hAnsi="Times New Roman" w:cs="Times New Roman"/>
          <w:i/>
          <w:sz w:val="20"/>
          <w:szCs w:val="20"/>
        </w:rPr>
        <w:t>lietvedības</w:t>
      </w:r>
      <w:r w:rsidR="00666612" w:rsidRPr="001D263F">
        <w:rPr>
          <w:rFonts w:ascii="Times New Roman" w:hAnsi="Times New Roman" w:cs="Times New Roman"/>
          <w:i/>
          <w:spacing w:val="-3"/>
          <w:sz w:val="20"/>
          <w:szCs w:val="20"/>
        </w:rPr>
        <w:t xml:space="preserve"> </w:t>
      </w:r>
      <w:r w:rsidR="00666612" w:rsidRPr="001D263F">
        <w:rPr>
          <w:rFonts w:ascii="Times New Roman" w:hAnsi="Times New Roman" w:cs="Times New Roman"/>
          <w:i/>
          <w:sz w:val="20"/>
          <w:szCs w:val="20"/>
        </w:rPr>
        <w:t>un</w:t>
      </w:r>
      <w:r w:rsidR="00666612" w:rsidRPr="001D263F">
        <w:rPr>
          <w:rFonts w:ascii="Times New Roman" w:hAnsi="Times New Roman" w:cs="Times New Roman"/>
          <w:i/>
          <w:spacing w:val="-4"/>
          <w:sz w:val="20"/>
          <w:szCs w:val="20"/>
        </w:rPr>
        <w:t xml:space="preserve"> </w:t>
      </w:r>
      <w:r w:rsidR="00666612" w:rsidRPr="001D263F">
        <w:rPr>
          <w:rFonts w:ascii="Times New Roman" w:hAnsi="Times New Roman" w:cs="Times New Roman"/>
          <w:i/>
          <w:sz w:val="20"/>
          <w:szCs w:val="20"/>
        </w:rPr>
        <w:t>cilvēkresursu</w:t>
      </w:r>
      <w:r w:rsidR="00666612" w:rsidRPr="001D263F">
        <w:rPr>
          <w:rFonts w:ascii="Times New Roman" w:hAnsi="Times New Roman" w:cs="Times New Roman"/>
          <w:i/>
          <w:spacing w:val="-2"/>
          <w:sz w:val="20"/>
          <w:szCs w:val="20"/>
        </w:rPr>
        <w:t xml:space="preserve"> </w:t>
      </w:r>
      <w:r w:rsidR="00666612" w:rsidRPr="001D263F">
        <w:rPr>
          <w:rFonts w:ascii="Times New Roman" w:hAnsi="Times New Roman" w:cs="Times New Roman"/>
          <w:i/>
          <w:sz w:val="20"/>
          <w:szCs w:val="20"/>
        </w:rPr>
        <w:t>vadības</w:t>
      </w:r>
      <w:r w:rsidR="00666612" w:rsidRPr="001D263F">
        <w:rPr>
          <w:rFonts w:ascii="Times New Roman" w:hAnsi="Times New Roman" w:cs="Times New Roman"/>
          <w:i/>
          <w:spacing w:val="-4"/>
          <w:sz w:val="20"/>
          <w:szCs w:val="20"/>
        </w:rPr>
        <w:t xml:space="preserve"> </w:t>
      </w:r>
      <w:r w:rsidR="00666612" w:rsidRPr="001D263F">
        <w:rPr>
          <w:rFonts w:ascii="Times New Roman" w:hAnsi="Times New Roman" w:cs="Times New Roman"/>
          <w:i/>
          <w:sz w:val="20"/>
          <w:szCs w:val="20"/>
        </w:rPr>
        <w:t>funkciju</w:t>
      </w:r>
      <w:r w:rsidR="00666612" w:rsidRPr="001D263F">
        <w:rPr>
          <w:rFonts w:ascii="Times New Roman" w:hAnsi="Times New Roman" w:cs="Times New Roman"/>
          <w:i/>
          <w:spacing w:val="-4"/>
          <w:sz w:val="20"/>
          <w:szCs w:val="20"/>
        </w:rPr>
        <w:t xml:space="preserve"> </w:t>
      </w:r>
      <w:r w:rsidR="00666612" w:rsidRPr="001D263F">
        <w:rPr>
          <w:rFonts w:ascii="Times New Roman" w:hAnsi="Times New Roman" w:cs="Times New Roman"/>
          <w:i/>
          <w:sz w:val="20"/>
          <w:szCs w:val="20"/>
        </w:rPr>
        <w:t>centralizācijas</w:t>
      </w:r>
      <w:r w:rsidR="00666612" w:rsidRPr="001D263F">
        <w:rPr>
          <w:rFonts w:ascii="Times New Roman" w:hAnsi="Times New Roman" w:cs="Times New Roman"/>
          <w:i/>
          <w:spacing w:val="-5"/>
          <w:sz w:val="20"/>
          <w:szCs w:val="20"/>
        </w:rPr>
        <w:t xml:space="preserve"> </w:t>
      </w:r>
      <w:r w:rsidR="00666612" w:rsidRPr="001D263F">
        <w:rPr>
          <w:rFonts w:ascii="Times New Roman" w:hAnsi="Times New Roman" w:cs="Times New Roman"/>
          <w:i/>
          <w:sz w:val="20"/>
          <w:szCs w:val="20"/>
        </w:rPr>
        <w:t>laika</w:t>
      </w:r>
      <w:r w:rsidR="00666612" w:rsidRPr="001D263F">
        <w:rPr>
          <w:rFonts w:ascii="Times New Roman" w:hAnsi="Times New Roman" w:cs="Times New Roman"/>
          <w:i/>
          <w:spacing w:val="-4"/>
          <w:sz w:val="20"/>
          <w:szCs w:val="20"/>
        </w:rPr>
        <w:t xml:space="preserve"> </w:t>
      </w:r>
      <w:r w:rsidR="00666612" w:rsidRPr="001D263F">
        <w:rPr>
          <w:rFonts w:ascii="Times New Roman" w:hAnsi="Times New Roman" w:cs="Times New Roman"/>
          <w:i/>
          <w:sz w:val="20"/>
          <w:szCs w:val="20"/>
        </w:rPr>
        <w:t>grafiks.</w:t>
      </w:r>
    </w:p>
    <w:p w14:paraId="51C9AADE" w14:textId="77777777" w:rsidR="006921F9" w:rsidRPr="00EE71C3" w:rsidRDefault="006921F9">
      <w:pPr>
        <w:pStyle w:val="BodyText"/>
        <w:rPr>
          <w:rFonts w:ascii="Times New Roman" w:hAnsi="Times New Roman" w:cs="Times New Roman"/>
          <w:i/>
          <w:sz w:val="28"/>
          <w:szCs w:val="28"/>
        </w:rPr>
      </w:pPr>
    </w:p>
    <w:p w14:paraId="40ACDAA5" w14:textId="77777777" w:rsidR="006921F9" w:rsidRPr="001A5D73" w:rsidRDefault="00666612">
      <w:pPr>
        <w:pStyle w:val="Heading2"/>
        <w:spacing w:before="131"/>
        <w:jc w:val="both"/>
        <w:rPr>
          <w:rFonts w:ascii="Times New Roman" w:hAnsi="Times New Roman" w:cs="Times New Roman"/>
        </w:rPr>
      </w:pPr>
      <w:bookmarkStart w:id="9" w:name="Centralizējamo_funkciju_tvērums"/>
      <w:bookmarkStart w:id="10" w:name="_bookmark3"/>
      <w:bookmarkStart w:id="11" w:name="_Toc98860396"/>
      <w:bookmarkEnd w:id="9"/>
      <w:bookmarkEnd w:id="10"/>
      <w:r w:rsidRPr="001A5D73">
        <w:rPr>
          <w:rFonts w:ascii="Times New Roman" w:hAnsi="Times New Roman" w:cs="Times New Roman"/>
        </w:rPr>
        <w:t>Centralizējamo</w:t>
      </w:r>
      <w:r w:rsidRPr="001A5D73">
        <w:rPr>
          <w:rFonts w:ascii="Times New Roman" w:hAnsi="Times New Roman" w:cs="Times New Roman"/>
          <w:spacing w:val="-12"/>
        </w:rPr>
        <w:t xml:space="preserve"> </w:t>
      </w:r>
      <w:r w:rsidRPr="001A5D73">
        <w:rPr>
          <w:rFonts w:ascii="Times New Roman" w:hAnsi="Times New Roman" w:cs="Times New Roman"/>
        </w:rPr>
        <w:t>funkciju</w:t>
      </w:r>
      <w:r w:rsidRPr="001A5D73">
        <w:rPr>
          <w:rFonts w:ascii="Times New Roman" w:hAnsi="Times New Roman" w:cs="Times New Roman"/>
          <w:spacing w:val="-13"/>
        </w:rPr>
        <w:t xml:space="preserve"> </w:t>
      </w:r>
      <w:r w:rsidRPr="001A5D73">
        <w:rPr>
          <w:rFonts w:ascii="Times New Roman" w:hAnsi="Times New Roman" w:cs="Times New Roman"/>
        </w:rPr>
        <w:t>tvērums</w:t>
      </w:r>
      <w:bookmarkEnd w:id="11"/>
    </w:p>
    <w:p w14:paraId="424CB72B" w14:textId="77777777" w:rsidR="006921F9" w:rsidRPr="00EE71C3" w:rsidRDefault="00666612">
      <w:pPr>
        <w:pStyle w:val="BodyText"/>
        <w:spacing w:before="157" w:line="288" w:lineRule="auto"/>
        <w:ind w:left="680" w:right="852"/>
        <w:jc w:val="both"/>
        <w:rPr>
          <w:rFonts w:ascii="Times New Roman" w:hAnsi="Times New Roman" w:cs="Times New Roman"/>
          <w:sz w:val="28"/>
          <w:szCs w:val="28"/>
        </w:rPr>
      </w:pP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decentralizēti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zināmiem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kopējiem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elementiem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(detalizēts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brieduma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līmenis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apskatīts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1.3.</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nodaļā)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šobrīd</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Latvijā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nodrošinātas 12 neatkarīgajās iestādēs, 13 ministrijās un 140 padotības un citās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publiskajās iestādēs, kopā aptverot ap 58 000 valsts pārvaldē nodarbināto. Kopumā</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publiskajā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pārvaldē tās ir</w:t>
      </w:r>
      <w:r w:rsidRPr="00EE71C3">
        <w:rPr>
          <w:rFonts w:ascii="Times New Roman" w:hAnsi="Times New Roman" w:cs="Times New Roman"/>
          <w:color w:val="252525"/>
          <w:spacing w:val="77"/>
          <w:sz w:val="28"/>
          <w:szCs w:val="28"/>
        </w:rPr>
        <w:t xml:space="preserve"> </w:t>
      </w:r>
      <w:r w:rsidRPr="00EE71C3">
        <w:rPr>
          <w:rFonts w:ascii="Times New Roman" w:hAnsi="Times New Roman" w:cs="Times New Roman"/>
          <w:color w:val="252525"/>
          <w:sz w:val="28"/>
          <w:szCs w:val="28"/>
        </w:rPr>
        <w:t>aptuveni 160</w:t>
      </w:r>
      <w:r w:rsidRPr="00EE71C3">
        <w:rPr>
          <w:rFonts w:ascii="Times New Roman" w:hAnsi="Times New Roman" w:cs="Times New Roman"/>
          <w:color w:val="252525"/>
          <w:spacing w:val="77"/>
          <w:sz w:val="28"/>
          <w:szCs w:val="28"/>
        </w:rPr>
        <w:t xml:space="preserve"> </w:t>
      </w:r>
      <w:r w:rsidRPr="00EE71C3">
        <w:rPr>
          <w:rFonts w:ascii="Times New Roman" w:hAnsi="Times New Roman" w:cs="Times New Roman"/>
          <w:color w:val="252525"/>
          <w:sz w:val="28"/>
          <w:szCs w:val="28"/>
        </w:rPr>
        <w:t>iestādes,</w:t>
      </w:r>
      <w:r w:rsidRPr="00EE71C3">
        <w:rPr>
          <w:rFonts w:ascii="Times New Roman" w:hAnsi="Times New Roman" w:cs="Times New Roman"/>
          <w:color w:val="252525"/>
          <w:spacing w:val="78"/>
          <w:sz w:val="28"/>
          <w:szCs w:val="28"/>
        </w:rPr>
        <w:t xml:space="preserve"> </w:t>
      </w:r>
      <w:r w:rsidRPr="00EE71C3">
        <w:rPr>
          <w:rFonts w:ascii="Times New Roman" w:hAnsi="Times New Roman" w:cs="Times New Roman"/>
          <w:color w:val="252525"/>
          <w:sz w:val="28"/>
          <w:szCs w:val="28"/>
        </w:rPr>
        <w:t>kurās ir</w:t>
      </w:r>
      <w:r w:rsidRPr="00EE71C3">
        <w:rPr>
          <w:rFonts w:ascii="Times New Roman" w:hAnsi="Times New Roman" w:cs="Times New Roman"/>
          <w:color w:val="252525"/>
          <w:spacing w:val="77"/>
          <w:sz w:val="28"/>
          <w:szCs w:val="28"/>
        </w:rPr>
        <w:t xml:space="preserve"> </w:t>
      </w:r>
      <w:r w:rsidRPr="00EE71C3">
        <w:rPr>
          <w:rFonts w:ascii="Times New Roman" w:hAnsi="Times New Roman" w:cs="Times New Roman"/>
          <w:color w:val="252525"/>
          <w:sz w:val="28"/>
          <w:szCs w:val="28"/>
        </w:rPr>
        <w:t>nodarbināti aptuveni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950</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grāmatveži,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500</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speciālisti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350</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finanšu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speciālisti.</w:t>
      </w:r>
    </w:p>
    <w:p w14:paraId="141BD48D" w14:textId="77777777" w:rsidR="006921F9" w:rsidRPr="00EE71C3" w:rsidRDefault="00666612">
      <w:pPr>
        <w:pStyle w:val="BodyText"/>
        <w:spacing w:before="115" w:line="288" w:lineRule="auto"/>
        <w:ind w:left="680" w:right="857"/>
        <w:jc w:val="both"/>
        <w:rPr>
          <w:rFonts w:ascii="Times New Roman" w:hAnsi="Times New Roman" w:cs="Times New Roman"/>
          <w:sz w:val="28"/>
          <w:szCs w:val="28"/>
        </w:rPr>
      </w:pPr>
      <w:r w:rsidRPr="00EE71C3">
        <w:rPr>
          <w:rFonts w:ascii="Times New Roman" w:hAnsi="Times New Roman" w:cs="Times New Roman"/>
          <w:color w:val="252525"/>
          <w:sz w:val="28"/>
          <w:szCs w:val="28"/>
        </w:rPr>
        <w:t>Lai nodrošinātu valsts budžeta līdzekļu ekonomisku un racionālu izlietošanu,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kanceleja</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regulāri</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vērtē</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veicēju</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īpatsvaru</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pārvaldes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iestādēs.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analīzē</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izmantota</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informācija</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2020.</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gadu,</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kad</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saskaņā</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MK</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2017.</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gada</w:t>
      </w:r>
    </w:p>
    <w:p w14:paraId="661E7ABB" w14:textId="449C5A7C" w:rsidR="006921F9" w:rsidRPr="001D263F" w:rsidRDefault="00666612" w:rsidP="001D263F">
      <w:pPr>
        <w:pStyle w:val="BodyText"/>
        <w:spacing w:line="288" w:lineRule="auto"/>
        <w:ind w:left="680" w:right="853"/>
        <w:jc w:val="both"/>
        <w:rPr>
          <w:rFonts w:ascii="Times New Roman" w:hAnsi="Times New Roman" w:cs="Times New Roman"/>
          <w:color w:val="252525"/>
          <w:spacing w:val="-75"/>
          <w:sz w:val="28"/>
          <w:szCs w:val="28"/>
        </w:rPr>
      </w:pPr>
      <w:r w:rsidRPr="00EE71C3">
        <w:rPr>
          <w:rFonts w:ascii="Times New Roman" w:hAnsi="Times New Roman" w:cs="Times New Roman"/>
          <w:color w:val="252525"/>
          <w:sz w:val="28"/>
          <w:szCs w:val="28"/>
        </w:rPr>
        <w:t>7. novembra noteikumos Nr. 662 "Noteikumi par valsts tiešās pārvaldes iestāžu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citu valsts un pašvaldību institūciju amatpersonu (darbinieku) atlīdzības un personu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sistēmu"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minēto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kārtību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sniedza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datus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atlīdzības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lastRenderedPageBreak/>
        <w:t>sistēmā.</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Amati</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atlasīti</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atbilstoši</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MK</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2010.</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gada</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14.</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decembra</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ieteikumiem</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Nr.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pārvaldes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iestādes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struktūras</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izveidošanas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kārtība",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kuru</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pielikumā</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definēti</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amati,</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nodrošina</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funkcijas.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Vienlaikus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ņemts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atsevišķ</w:t>
      </w:r>
      <w:r w:rsidR="001D263F">
        <w:rPr>
          <w:rFonts w:ascii="Times New Roman" w:hAnsi="Times New Roman" w:cs="Times New Roman"/>
          <w:color w:val="252525"/>
          <w:sz w:val="28"/>
          <w:szCs w:val="28"/>
        </w:rPr>
        <w:t xml:space="preserve">ām </w:t>
      </w:r>
      <w:r w:rsidR="001D263F" w:rsidRPr="00EE71C3">
        <w:rPr>
          <w:rFonts w:ascii="Times New Roman" w:hAnsi="Times New Roman" w:cs="Times New Roman"/>
          <w:color w:val="252525"/>
          <w:sz w:val="28"/>
          <w:szCs w:val="28"/>
        </w:rPr>
        <w:t>iestādēm šie amati tiek klasificēti kā pamatfunkciju veicēju amati, piemēram, biļešu</w:t>
      </w:r>
      <w:r w:rsidR="001D263F" w:rsidRPr="00EE71C3">
        <w:rPr>
          <w:rFonts w:ascii="Times New Roman" w:hAnsi="Times New Roman" w:cs="Times New Roman"/>
          <w:color w:val="252525"/>
          <w:spacing w:val="-75"/>
          <w:sz w:val="28"/>
          <w:szCs w:val="28"/>
        </w:rPr>
        <w:t xml:space="preserve"> </w:t>
      </w:r>
      <w:r w:rsidR="001D263F" w:rsidRPr="00EE71C3">
        <w:rPr>
          <w:rFonts w:ascii="Times New Roman" w:hAnsi="Times New Roman" w:cs="Times New Roman"/>
          <w:color w:val="252525"/>
          <w:sz w:val="28"/>
          <w:szCs w:val="28"/>
        </w:rPr>
        <w:t>kasieri</w:t>
      </w:r>
      <w:r w:rsidR="001D263F" w:rsidRPr="00EE71C3">
        <w:rPr>
          <w:rFonts w:ascii="Times New Roman" w:hAnsi="Times New Roman" w:cs="Times New Roman"/>
          <w:color w:val="252525"/>
          <w:spacing w:val="-5"/>
          <w:sz w:val="28"/>
          <w:szCs w:val="28"/>
        </w:rPr>
        <w:t xml:space="preserve"> </w:t>
      </w:r>
      <w:r w:rsidR="001D263F" w:rsidRPr="00EE71C3">
        <w:rPr>
          <w:rFonts w:ascii="Times New Roman" w:hAnsi="Times New Roman" w:cs="Times New Roman"/>
          <w:color w:val="252525"/>
          <w:sz w:val="28"/>
          <w:szCs w:val="28"/>
        </w:rPr>
        <w:t>muzejos</w:t>
      </w:r>
      <w:r w:rsidR="001D263F">
        <w:rPr>
          <w:rFonts w:ascii="Times New Roman" w:hAnsi="Times New Roman" w:cs="Times New Roman"/>
          <w:color w:val="252525"/>
          <w:sz w:val="28"/>
          <w:szCs w:val="28"/>
        </w:rPr>
        <w:t>.</w:t>
      </w:r>
      <w:r w:rsidR="001D263F">
        <w:rPr>
          <w:rFonts w:ascii="Times New Roman" w:hAnsi="Times New Roman" w:cs="Times New Roman"/>
          <w:color w:val="252525"/>
          <w:spacing w:val="-75"/>
          <w:sz w:val="28"/>
          <w:szCs w:val="28"/>
        </w:rPr>
        <w:t xml:space="preserve"> K</w:t>
      </w:r>
      <w:r w:rsidRPr="00EE71C3">
        <w:rPr>
          <w:rFonts w:ascii="Times New Roman" w:hAnsi="Times New Roman" w:cs="Times New Roman"/>
          <w:sz w:val="28"/>
          <w:szCs w:val="28"/>
        </w:rPr>
        <w:t>opumā datu atlase un to manuāla caurskate, atlasot starp tiem amatus, 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atsevišķās iestādes veic pamatfunkcijas, prasa ļoti lielu cilvēkresursu un darba</w:t>
      </w:r>
      <w:r w:rsidRPr="00EE71C3">
        <w:rPr>
          <w:rFonts w:ascii="Times New Roman" w:hAnsi="Times New Roman" w:cs="Times New Roman"/>
          <w:spacing w:val="1"/>
          <w:sz w:val="28"/>
          <w:szCs w:val="28"/>
        </w:rPr>
        <w:t xml:space="preserve"> </w:t>
      </w:r>
      <w:r w:rsidRPr="00EE71C3">
        <w:rPr>
          <w:rFonts w:ascii="Times New Roman" w:hAnsi="Times New Roman" w:cs="Times New Roman"/>
          <w:spacing w:val="-1"/>
          <w:sz w:val="28"/>
          <w:szCs w:val="28"/>
        </w:rPr>
        <w:t>ieguldījumu</w:t>
      </w:r>
      <w:r w:rsidRPr="00EE71C3">
        <w:rPr>
          <w:rFonts w:ascii="Times New Roman" w:hAnsi="Times New Roman" w:cs="Times New Roman"/>
          <w:spacing w:val="-15"/>
          <w:sz w:val="28"/>
          <w:szCs w:val="28"/>
        </w:rPr>
        <w:t xml:space="preserve"> </w:t>
      </w:r>
      <w:r w:rsidRPr="00EE71C3">
        <w:rPr>
          <w:rFonts w:ascii="Times New Roman" w:hAnsi="Times New Roman" w:cs="Times New Roman"/>
          <w:spacing w:val="-1"/>
          <w:sz w:val="28"/>
          <w:szCs w:val="28"/>
        </w:rPr>
        <w:t>gan</w:t>
      </w:r>
      <w:r w:rsidRPr="00EE71C3">
        <w:rPr>
          <w:rFonts w:ascii="Times New Roman" w:hAnsi="Times New Roman" w:cs="Times New Roman"/>
          <w:spacing w:val="-15"/>
          <w:sz w:val="28"/>
          <w:szCs w:val="28"/>
        </w:rPr>
        <w:t xml:space="preserve"> </w:t>
      </w:r>
      <w:r w:rsidRPr="00EE71C3">
        <w:rPr>
          <w:rFonts w:ascii="Times New Roman" w:hAnsi="Times New Roman" w:cs="Times New Roman"/>
          <w:spacing w:val="-1"/>
          <w:sz w:val="28"/>
          <w:szCs w:val="28"/>
        </w:rPr>
        <w:t>Valsts</w:t>
      </w:r>
      <w:r w:rsidRPr="00EE71C3">
        <w:rPr>
          <w:rFonts w:ascii="Times New Roman" w:hAnsi="Times New Roman" w:cs="Times New Roman"/>
          <w:spacing w:val="-16"/>
          <w:sz w:val="28"/>
          <w:szCs w:val="28"/>
        </w:rPr>
        <w:t xml:space="preserve"> </w:t>
      </w:r>
      <w:r w:rsidRPr="00EE71C3">
        <w:rPr>
          <w:rFonts w:ascii="Times New Roman" w:hAnsi="Times New Roman" w:cs="Times New Roman"/>
          <w:spacing w:val="-1"/>
          <w:sz w:val="28"/>
          <w:szCs w:val="28"/>
        </w:rPr>
        <w:t>kancelejā,</w:t>
      </w:r>
      <w:r w:rsidRPr="00EE71C3">
        <w:rPr>
          <w:rFonts w:ascii="Times New Roman" w:hAnsi="Times New Roman" w:cs="Times New Roman"/>
          <w:spacing w:val="-13"/>
          <w:sz w:val="28"/>
          <w:szCs w:val="28"/>
        </w:rPr>
        <w:t xml:space="preserve"> </w:t>
      </w:r>
      <w:r w:rsidRPr="00EE71C3">
        <w:rPr>
          <w:rFonts w:ascii="Times New Roman" w:hAnsi="Times New Roman" w:cs="Times New Roman"/>
          <w:spacing w:val="-1"/>
          <w:sz w:val="28"/>
          <w:szCs w:val="28"/>
        </w:rPr>
        <w:t>gan</w:t>
      </w:r>
      <w:r w:rsidRPr="00EE71C3">
        <w:rPr>
          <w:rFonts w:ascii="Times New Roman" w:hAnsi="Times New Roman" w:cs="Times New Roman"/>
          <w:spacing w:val="-21"/>
          <w:sz w:val="28"/>
          <w:szCs w:val="28"/>
        </w:rPr>
        <w:t xml:space="preserve"> </w:t>
      </w:r>
      <w:r w:rsidRPr="00EE71C3">
        <w:rPr>
          <w:rFonts w:ascii="Times New Roman" w:hAnsi="Times New Roman" w:cs="Times New Roman"/>
          <w:sz w:val="28"/>
          <w:szCs w:val="28"/>
        </w:rPr>
        <w:t>resoros.</w:t>
      </w:r>
      <w:r w:rsidRPr="00EE71C3">
        <w:rPr>
          <w:rFonts w:ascii="Times New Roman" w:hAnsi="Times New Roman" w:cs="Times New Roman"/>
          <w:spacing w:val="-14"/>
          <w:sz w:val="28"/>
          <w:szCs w:val="28"/>
        </w:rPr>
        <w:t xml:space="preserve"> </w:t>
      </w:r>
      <w:r w:rsidRPr="00EE71C3">
        <w:rPr>
          <w:rFonts w:ascii="Times New Roman" w:hAnsi="Times New Roman" w:cs="Times New Roman"/>
          <w:color w:val="252525"/>
          <w:sz w:val="28"/>
          <w:szCs w:val="28"/>
        </w:rPr>
        <w:t>Analīzē</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vērtētas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galvenās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73"/>
          <w:sz w:val="28"/>
          <w:szCs w:val="28"/>
        </w:rPr>
        <w:t xml:space="preserve"> </w:t>
      </w:r>
      <w:r w:rsidRPr="00EE71C3">
        <w:rPr>
          <w:rFonts w:ascii="Times New Roman" w:hAnsi="Times New Roman" w:cs="Times New Roman"/>
          <w:color w:val="252525"/>
          <w:sz w:val="28"/>
          <w:szCs w:val="28"/>
        </w:rPr>
        <w:t>veicošās</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amatu</w:t>
      </w:r>
      <w:r w:rsidRPr="00EE71C3">
        <w:rPr>
          <w:rFonts w:ascii="Times New Roman" w:hAnsi="Times New Roman" w:cs="Times New Roman"/>
          <w:color w:val="252525"/>
          <w:spacing w:val="73"/>
          <w:sz w:val="28"/>
          <w:szCs w:val="28"/>
        </w:rPr>
        <w:t xml:space="preserve"> </w:t>
      </w:r>
      <w:r w:rsidRPr="00EE71C3">
        <w:rPr>
          <w:rFonts w:ascii="Times New Roman" w:hAnsi="Times New Roman" w:cs="Times New Roman"/>
          <w:color w:val="252525"/>
          <w:sz w:val="28"/>
          <w:szCs w:val="28"/>
        </w:rPr>
        <w:t>saimes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73"/>
          <w:sz w:val="28"/>
          <w:szCs w:val="28"/>
        </w:rPr>
        <w:t xml:space="preserve"> </w:t>
      </w:r>
      <w:r w:rsidRPr="00EE71C3">
        <w:rPr>
          <w:rFonts w:ascii="Times New Roman" w:hAnsi="Times New Roman" w:cs="Times New Roman"/>
          <w:sz w:val="28"/>
          <w:szCs w:val="28"/>
        </w:rPr>
        <w:t>14.</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w:t>
      </w:r>
      <w:r w:rsidRPr="00EE71C3">
        <w:rPr>
          <w:rFonts w:ascii="Times New Roman" w:hAnsi="Times New Roman" w:cs="Times New Roman"/>
          <w:spacing w:val="76"/>
          <w:sz w:val="28"/>
          <w:szCs w:val="28"/>
        </w:rPr>
        <w:t xml:space="preserve"> </w:t>
      </w:r>
      <w:r w:rsidRPr="00EE71C3">
        <w:rPr>
          <w:rFonts w:ascii="Times New Roman" w:hAnsi="Times New Roman" w:cs="Times New Roman"/>
          <w:sz w:val="28"/>
          <w:szCs w:val="28"/>
        </w:rPr>
        <w:t>30. "</w:t>
      </w:r>
      <w:proofErr w:type="spellStart"/>
      <w:r w:rsidRPr="00EE71C3">
        <w:rPr>
          <w:rFonts w:ascii="Times New Roman" w:hAnsi="Times New Roman" w:cs="Times New Roman"/>
          <w:sz w:val="28"/>
          <w:szCs w:val="28"/>
        </w:rPr>
        <w:t>Personālvadība</w:t>
      </w:r>
      <w:proofErr w:type="spellEnd"/>
      <w:r w:rsidRPr="00EE71C3">
        <w:rPr>
          <w:rFonts w:ascii="Times New Roman" w:hAnsi="Times New Roman" w:cs="Times New Roman"/>
          <w:sz w:val="28"/>
          <w:szCs w:val="28"/>
        </w:rPr>
        <w:t>"</w:t>
      </w:r>
      <w:r w:rsidRPr="00EE71C3">
        <w:rPr>
          <w:rFonts w:ascii="Times New Roman" w:hAnsi="Times New Roman" w:cs="Times New Roman"/>
          <w:spacing w:val="74"/>
          <w:sz w:val="28"/>
          <w:szCs w:val="28"/>
        </w:rPr>
        <w:t xml:space="preserve"> </w:t>
      </w:r>
      <w:r w:rsidRPr="00EE71C3">
        <w:rPr>
          <w:rFonts w:ascii="Times New Roman" w:hAnsi="Times New Roman" w:cs="Times New Roman"/>
          <w:sz w:val="28"/>
          <w:szCs w:val="28"/>
        </w:rPr>
        <w:t>un</w:t>
      </w:r>
      <w:r w:rsidR="00D969BD" w:rsidRPr="00EE71C3">
        <w:rPr>
          <w:rFonts w:ascii="Times New Roman" w:hAnsi="Times New Roman" w:cs="Times New Roman"/>
          <w:sz w:val="28"/>
          <w:szCs w:val="28"/>
        </w:rPr>
        <w:t xml:space="preserve"> 2. </w:t>
      </w:r>
      <w:r w:rsidRPr="00EE71C3">
        <w:rPr>
          <w:rFonts w:ascii="Times New Roman" w:hAnsi="Times New Roman" w:cs="Times New Roman"/>
          <w:sz w:val="28"/>
          <w:szCs w:val="28"/>
        </w:rPr>
        <w:t xml:space="preserve">"Apgāde (iepirkšana)". </w:t>
      </w:r>
      <w:r w:rsidRPr="00EE71C3">
        <w:rPr>
          <w:rFonts w:ascii="Times New Roman" w:hAnsi="Times New Roman" w:cs="Times New Roman"/>
          <w:color w:val="252525"/>
          <w:sz w:val="28"/>
          <w:szCs w:val="28"/>
        </w:rPr>
        <w:t>Kopumā, vērtējot atbalsta funkciju centralizāciju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pārvaldes reformu plāna 2020 ietvaros par 2018. un 2019. gadu, var apgalvot, ka ir</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sperti vairāki soļi atbalsta funkciju centralizācijas virzienā, taču joprojām ir mazās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iestādes, kurās atbalsta funkciju īpatsvars ir liels. Jāņem vērā, ka mazās iestādēs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konkrētais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nodarbinātais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vienlaikus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pamatfunkciju,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robežas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grūti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novelkamas.</w:t>
      </w:r>
    </w:p>
    <w:p w14:paraId="3A5746AE" w14:textId="77777777" w:rsidR="006921F9" w:rsidRPr="00EE71C3" w:rsidRDefault="00666612">
      <w:pPr>
        <w:pStyle w:val="BodyText"/>
        <w:spacing w:before="114" w:line="288" w:lineRule="auto"/>
        <w:ind w:left="680" w:right="856"/>
        <w:jc w:val="both"/>
        <w:rPr>
          <w:rFonts w:ascii="Times New Roman" w:hAnsi="Times New Roman" w:cs="Times New Roman"/>
          <w:sz w:val="28"/>
          <w:szCs w:val="28"/>
        </w:rPr>
      </w:pPr>
      <w:r w:rsidRPr="00EE71C3">
        <w:rPr>
          <w:rFonts w:ascii="Times New Roman" w:hAnsi="Times New Roman" w:cs="Times New Roman"/>
          <w:color w:val="252525"/>
          <w:sz w:val="28"/>
          <w:szCs w:val="28"/>
        </w:rPr>
        <w:t>2020.</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gadā,</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izvērtējot</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14.</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amatu</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saimē</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"Grāmatvedība"</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klasificēto</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amatu</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skaitu,</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secināts, ka šajā saimē valsts pārvaldē vidēji ir klasificēti 1,3 grāmatveži uz 100</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amata vietām. Jāņem vērā, ka amati tika atlasīti pēc to klasificēšanas konkrētajā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amatu saimē un ir iespējamas situācijas, kad darbinieks pilda vēl arī cita amata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funkcijas. Var būt arī pretēja situācija, kad, piemēram, darbinieks veic galvenokārt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grāmatveža</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funkcijas,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bet</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klasificēts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finanšu</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amatu</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saimē,</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līdz</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to</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netiek</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ietverts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atlasē.</w:t>
      </w:r>
    </w:p>
    <w:p w14:paraId="413F4685" w14:textId="77777777" w:rsidR="006921F9" w:rsidRPr="00EE71C3" w:rsidRDefault="00666612">
      <w:pPr>
        <w:pStyle w:val="BodyText"/>
        <w:spacing w:before="112" w:line="288" w:lineRule="auto"/>
        <w:ind w:left="680" w:right="848"/>
        <w:jc w:val="both"/>
        <w:rPr>
          <w:rFonts w:ascii="Times New Roman" w:hAnsi="Times New Roman" w:cs="Times New Roman"/>
          <w:sz w:val="28"/>
          <w:szCs w:val="28"/>
        </w:rPr>
      </w:pPr>
      <w:r w:rsidRPr="00EE71C3">
        <w:rPr>
          <w:rFonts w:ascii="Times New Roman" w:hAnsi="Times New Roman" w:cs="Times New Roman"/>
          <w:color w:val="252525"/>
          <w:sz w:val="28"/>
          <w:szCs w:val="28"/>
        </w:rPr>
        <w:t>Amatu saimē "Apgāde (Iepirkšana)" klasificēto amatu skaits resorā uz 100 amata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vietām 2020. gadā ir 1,0. Savukārt amatu saimē "</w:t>
      </w:r>
      <w:proofErr w:type="spellStart"/>
      <w:r w:rsidRPr="00EE71C3">
        <w:rPr>
          <w:rFonts w:ascii="Times New Roman" w:hAnsi="Times New Roman" w:cs="Times New Roman"/>
          <w:color w:val="252525"/>
          <w:sz w:val="28"/>
          <w:szCs w:val="28"/>
        </w:rPr>
        <w:t>Personālvadība</w:t>
      </w:r>
      <w:proofErr w:type="spellEnd"/>
      <w:r w:rsidRPr="00EE71C3">
        <w:rPr>
          <w:rFonts w:ascii="Times New Roman" w:hAnsi="Times New Roman" w:cs="Times New Roman"/>
          <w:color w:val="252525"/>
          <w:sz w:val="28"/>
          <w:szCs w:val="28"/>
        </w:rPr>
        <w:t>" klasificēto amatu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skaits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100</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amata vietām 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0,8.</w:t>
      </w:r>
    </w:p>
    <w:p w14:paraId="7F214D09" w14:textId="591CEF02" w:rsidR="006921F9" w:rsidRDefault="00666612" w:rsidP="00355019">
      <w:pPr>
        <w:pStyle w:val="BodyText"/>
        <w:spacing w:before="117" w:line="288" w:lineRule="auto"/>
        <w:ind w:left="680" w:right="848"/>
        <w:jc w:val="both"/>
        <w:rPr>
          <w:rFonts w:ascii="Times New Roman" w:hAnsi="Times New Roman" w:cs="Times New Roman"/>
          <w:sz w:val="28"/>
          <w:szCs w:val="28"/>
        </w:rPr>
      </w:pPr>
      <w:r w:rsidRPr="00EE71C3">
        <w:rPr>
          <w:rFonts w:ascii="Times New Roman" w:hAnsi="Times New Roman" w:cs="Times New Roman"/>
          <w:color w:val="252525"/>
          <w:sz w:val="28"/>
          <w:szCs w:val="28"/>
        </w:rPr>
        <w:t>Vienlaikus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jāņem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publiskajā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sektorā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novērojama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speciālistu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 xml:space="preserve">(grāmatvežu) trūkums, </w:t>
      </w:r>
      <w:r w:rsidRPr="00EE71C3">
        <w:rPr>
          <w:rFonts w:ascii="Times New Roman" w:hAnsi="Times New Roman" w:cs="Times New Roman"/>
          <w:sz w:val="28"/>
          <w:szCs w:val="28"/>
        </w:rPr>
        <w:t>gan arvien pieaugoša atalgojuma atšķirība, salīdzinot ar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 xml:space="preserve">privāto sektoru, kas ilgtermiņā var radīt riskus šo funkciju izpildei. </w:t>
      </w:r>
      <w:r w:rsidRPr="00EE71C3">
        <w:rPr>
          <w:rFonts w:ascii="Times New Roman" w:hAnsi="Times New Roman" w:cs="Times New Roman"/>
          <w:color w:val="252525"/>
          <w:sz w:val="28"/>
          <w:szCs w:val="28"/>
        </w:rPr>
        <w:t>Nepietiekamo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speciālistu nodrošinājumu risinātu centralizēta pieeja pakalpojumu organizēšanā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sniegšanā.</w:t>
      </w:r>
    </w:p>
    <w:p w14:paraId="137012A6" w14:textId="77777777" w:rsidR="001D263F" w:rsidRPr="00EE71C3" w:rsidRDefault="001D263F">
      <w:pPr>
        <w:pStyle w:val="BodyText"/>
        <w:rPr>
          <w:rFonts w:ascii="Times New Roman" w:hAnsi="Times New Roman" w:cs="Times New Roman"/>
          <w:sz w:val="28"/>
          <w:szCs w:val="28"/>
        </w:rPr>
      </w:pPr>
    </w:p>
    <w:p w14:paraId="3B95534C" w14:textId="77777777" w:rsidR="006921F9" w:rsidRPr="001A5D73" w:rsidRDefault="00666612" w:rsidP="00D969BD">
      <w:pPr>
        <w:pStyle w:val="Heading2"/>
        <w:spacing w:before="194" w:line="228" w:lineRule="auto"/>
        <w:ind w:right="1149"/>
        <w:jc w:val="both"/>
        <w:rPr>
          <w:rFonts w:ascii="Times New Roman" w:hAnsi="Times New Roman" w:cs="Times New Roman"/>
        </w:rPr>
      </w:pPr>
      <w:bookmarkStart w:id="12" w:name="Grāmatvedības_uzskaites_un_personāla_lie"/>
      <w:bookmarkStart w:id="13" w:name="_bookmark4"/>
      <w:bookmarkStart w:id="14" w:name="_Toc98860397"/>
      <w:bookmarkEnd w:id="12"/>
      <w:bookmarkEnd w:id="13"/>
      <w:r w:rsidRPr="001A5D73">
        <w:rPr>
          <w:rFonts w:ascii="Times New Roman" w:hAnsi="Times New Roman" w:cs="Times New Roman"/>
        </w:rPr>
        <w:t>Grāmatvedības uzskaites un personāla lietvedības procesu</w:t>
      </w:r>
      <w:r w:rsidRPr="001A5D73">
        <w:rPr>
          <w:rFonts w:ascii="Times New Roman" w:hAnsi="Times New Roman" w:cs="Times New Roman"/>
          <w:spacing w:val="1"/>
        </w:rPr>
        <w:t xml:space="preserve"> </w:t>
      </w:r>
      <w:r w:rsidRPr="001A5D73">
        <w:rPr>
          <w:rFonts w:ascii="Times New Roman" w:hAnsi="Times New Roman" w:cs="Times New Roman"/>
        </w:rPr>
        <w:t>centralizācijas</w:t>
      </w:r>
      <w:r w:rsidRPr="001A5D73">
        <w:rPr>
          <w:rFonts w:ascii="Times New Roman" w:hAnsi="Times New Roman" w:cs="Times New Roman"/>
          <w:spacing w:val="-12"/>
        </w:rPr>
        <w:t xml:space="preserve"> </w:t>
      </w:r>
      <w:r w:rsidRPr="001A5D73">
        <w:rPr>
          <w:rFonts w:ascii="Times New Roman" w:hAnsi="Times New Roman" w:cs="Times New Roman"/>
        </w:rPr>
        <w:t>un</w:t>
      </w:r>
      <w:r w:rsidRPr="001A5D73">
        <w:rPr>
          <w:rFonts w:ascii="Times New Roman" w:hAnsi="Times New Roman" w:cs="Times New Roman"/>
          <w:spacing w:val="-5"/>
        </w:rPr>
        <w:t xml:space="preserve"> </w:t>
      </w:r>
      <w:r w:rsidRPr="001A5D73">
        <w:rPr>
          <w:rFonts w:ascii="Times New Roman" w:hAnsi="Times New Roman" w:cs="Times New Roman"/>
        </w:rPr>
        <w:t>standartizācijas</w:t>
      </w:r>
      <w:r w:rsidRPr="001A5D73">
        <w:rPr>
          <w:rFonts w:ascii="Times New Roman" w:hAnsi="Times New Roman" w:cs="Times New Roman"/>
          <w:spacing w:val="-4"/>
        </w:rPr>
        <w:t xml:space="preserve"> </w:t>
      </w:r>
      <w:r w:rsidRPr="001A5D73">
        <w:rPr>
          <w:rFonts w:ascii="Times New Roman" w:hAnsi="Times New Roman" w:cs="Times New Roman"/>
        </w:rPr>
        <w:t>brieduma</w:t>
      </w:r>
      <w:r w:rsidRPr="001A5D73">
        <w:rPr>
          <w:rFonts w:ascii="Times New Roman" w:hAnsi="Times New Roman" w:cs="Times New Roman"/>
          <w:spacing w:val="-5"/>
        </w:rPr>
        <w:t xml:space="preserve"> </w:t>
      </w:r>
      <w:r w:rsidRPr="001A5D73">
        <w:rPr>
          <w:rFonts w:ascii="Times New Roman" w:hAnsi="Times New Roman" w:cs="Times New Roman"/>
        </w:rPr>
        <w:t>līmenis</w:t>
      </w:r>
      <w:r w:rsidRPr="001A5D73">
        <w:rPr>
          <w:rFonts w:ascii="Times New Roman" w:hAnsi="Times New Roman" w:cs="Times New Roman"/>
          <w:spacing w:val="-8"/>
        </w:rPr>
        <w:t xml:space="preserve"> </w:t>
      </w:r>
      <w:r w:rsidRPr="001A5D73">
        <w:rPr>
          <w:rFonts w:ascii="Times New Roman" w:hAnsi="Times New Roman" w:cs="Times New Roman"/>
        </w:rPr>
        <w:t>2020.</w:t>
      </w:r>
      <w:r w:rsidRPr="001A5D73">
        <w:rPr>
          <w:rFonts w:ascii="Times New Roman" w:hAnsi="Times New Roman" w:cs="Times New Roman"/>
          <w:spacing w:val="4"/>
        </w:rPr>
        <w:t xml:space="preserve"> </w:t>
      </w:r>
      <w:r w:rsidRPr="001A5D73">
        <w:rPr>
          <w:rFonts w:ascii="Times New Roman" w:hAnsi="Times New Roman" w:cs="Times New Roman"/>
        </w:rPr>
        <w:t>gadā</w:t>
      </w:r>
      <w:bookmarkEnd w:id="14"/>
    </w:p>
    <w:p w14:paraId="6AA95C5B" w14:textId="77777777" w:rsidR="006921F9" w:rsidRPr="00EE71C3" w:rsidRDefault="00666612" w:rsidP="00557F51">
      <w:pPr>
        <w:pStyle w:val="BodyText"/>
        <w:spacing w:before="163" w:line="286" w:lineRule="auto"/>
        <w:ind w:left="680" w:right="851"/>
        <w:jc w:val="both"/>
        <w:rPr>
          <w:rFonts w:ascii="Times New Roman" w:hAnsi="Times New Roman" w:cs="Times New Roman"/>
          <w:sz w:val="28"/>
          <w:szCs w:val="28"/>
        </w:rPr>
      </w:pP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novērtētu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esošo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lastRenderedPageBreak/>
        <w:t>centralizācijas līmeni valsts pārvaldē, tika izsludināts atklāts konkurss par ārējo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konsultantu piesaisti "Grāmatvedības uzskaites un personāla lietvedības 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centralizācijas analīze un priekšlikumi rīcības plāna izstrādei" (turpmāk – Projekts),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kurā 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piegādātāju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izvēlēta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SIA</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w:t>
      </w:r>
      <w:proofErr w:type="spellStart"/>
      <w:r w:rsidRPr="00EE71C3">
        <w:rPr>
          <w:rFonts w:ascii="Times New Roman" w:hAnsi="Times New Roman" w:cs="Times New Roman"/>
          <w:color w:val="252525"/>
          <w:sz w:val="28"/>
          <w:szCs w:val="28"/>
        </w:rPr>
        <w:t>Ernst&amp;Young</w:t>
      </w:r>
      <w:proofErr w:type="spellEnd"/>
      <w:r w:rsidRPr="00EE71C3">
        <w:rPr>
          <w:rFonts w:ascii="Times New Roman" w:hAnsi="Times New Roman" w:cs="Times New Roman"/>
          <w:color w:val="252525"/>
          <w:sz w:val="28"/>
          <w:szCs w:val="28"/>
        </w:rPr>
        <w:t xml:space="preserve"> </w:t>
      </w:r>
      <w:proofErr w:type="spellStart"/>
      <w:r w:rsidRPr="00EE71C3">
        <w:rPr>
          <w:rFonts w:ascii="Times New Roman" w:hAnsi="Times New Roman" w:cs="Times New Roman"/>
          <w:color w:val="252525"/>
          <w:sz w:val="28"/>
          <w:szCs w:val="28"/>
        </w:rPr>
        <w:t>Baltic</w:t>
      </w:r>
      <w:proofErr w:type="spellEnd"/>
      <w:r w:rsidRPr="00EE71C3">
        <w:rPr>
          <w:rFonts w:ascii="Times New Roman" w:hAnsi="Times New Roman" w:cs="Times New Roman"/>
          <w:color w:val="252525"/>
          <w:sz w:val="28"/>
          <w:szCs w:val="28"/>
        </w:rPr>
        <w:t>".</w:t>
      </w:r>
    </w:p>
    <w:p w14:paraId="4F15A5F9" w14:textId="77777777" w:rsidR="006921F9" w:rsidRPr="00EE71C3" w:rsidRDefault="00666612">
      <w:pPr>
        <w:pStyle w:val="BodyText"/>
        <w:spacing w:before="78"/>
        <w:ind w:left="680"/>
        <w:jc w:val="both"/>
        <w:rPr>
          <w:rFonts w:ascii="Times New Roman" w:hAnsi="Times New Roman" w:cs="Times New Roman"/>
          <w:sz w:val="28"/>
          <w:szCs w:val="28"/>
        </w:rPr>
      </w:pPr>
      <w:r w:rsidRPr="00EE71C3">
        <w:rPr>
          <w:rFonts w:ascii="Times New Roman" w:hAnsi="Times New Roman" w:cs="Times New Roman"/>
          <w:color w:val="252525"/>
          <w:sz w:val="28"/>
          <w:szCs w:val="28"/>
        </w:rPr>
        <w:t>Analīzes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gaitā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skatīti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vērtēti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divi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būtiski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aspekti:</w:t>
      </w:r>
    </w:p>
    <w:p w14:paraId="0C8D3407" w14:textId="77777777" w:rsidR="006921F9" w:rsidRPr="00EE71C3" w:rsidRDefault="00666612">
      <w:pPr>
        <w:pStyle w:val="ListParagraph"/>
        <w:numPr>
          <w:ilvl w:val="0"/>
          <w:numId w:val="31"/>
        </w:numPr>
        <w:tabs>
          <w:tab w:val="left" w:pos="1400"/>
          <w:tab w:val="left" w:pos="1401"/>
        </w:tabs>
        <w:spacing w:before="170" w:line="288" w:lineRule="auto"/>
        <w:ind w:right="863"/>
        <w:jc w:val="left"/>
        <w:rPr>
          <w:rFonts w:ascii="Times New Roman" w:hAnsi="Times New Roman" w:cs="Times New Roman"/>
          <w:sz w:val="28"/>
          <w:szCs w:val="28"/>
        </w:rPr>
      </w:pPr>
      <w:r w:rsidRPr="00EE71C3">
        <w:rPr>
          <w:rFonts w:ascii="Times New Roman" w:hAnsi="Times New Roman" w:cs="Times New Roman"/>
          <w:b/>
          <w:color w:val="252525"/>
          <w:sz w:val="28"/>
          <w:szCs w:val="28"/>
        </w:rPr>
        <w:t>funkciju</w:t>
      </w:r>
      <w:r w:rsidRPr="00EE71C3">
        <w:rPr>
          <w:rFonts w:ascii="Times New Roman" w:hAnsi="Times New Roman" w:cs="Times New Roman"/>
          <w:b/>
          <w:color w:val="252525"/>
          <w:spacing w:val="6"/>
          <w:sz w:val="28"/>
          <w:szCs w:val="28"/>
        </w:rPr>
        <w:t xml:space="preserve"> </w:t>
      </w:r>
      <w:r w:rsidRPr="00EE71C3">
        <w:rPr>
          <w:rFonts w:ascii="Times New Roman" w:hAnsi="Times New Roman" w:cs="Times New Roman"/>
          <w:b/>
          <w:color w:val="252525"/>
          <w:sz w:val="28"/>
          <w:szCs w:val="28"/>
        </w:rPr>
        <w:t>centralizācija</w:t>
      </w:r>
      <w:r w:rsidRPr="00EE71C3">
        <w:rPr>
          <w:rFonts w:ascii="Times New Roman" w:hAnsi="Times New Roman" w:cs="Times New Roman"/>
          <w:b/>
          <w:color w:val="252525"/>
          <w:spacing w:val="12"/>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izpildes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koncentrācija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vienā</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izpildes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vietā</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par vairākām, piemēram,</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padotības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iestādēm;</w:t>
      </w:r>
    </w:p>
    <w:p w14:paraId="5E3E9777" w14:textId="36B4FDBC" w:rsidR="006921F9" w:rsidRPr="001D263F" w:rsidRDefault="00666612" w:rsidP="001D263F">
      <w:pPr>
        <w:pStyle w:val="ListParagraph"/>
        <w:numPr>
          <w:ilvl w:val="0"/>
          <w:numId w:val="31"/>
        </w:numPr>
        <w:tabs>
          <w:tab w:val="left" w:pos="1400"/>
          <w:tab w:val="left" w:pos="1401"/>
        </w:tabs>
        <w:spacing w:before="122" w:line="283" w:lineRule="auto"/>
        <w:ind w:right="855"/>
        <w:jc w:val="left"/>
        <w:rPr>
          <w:rFonts w:ascii="Times New Roman" w:hAnsi="Times New Roman" w:cs="Times New Roman"/>
          <w:sz w:val="28"/>
          <w:szCs w:val="28"/>
        </w:rPr>
      </w:pPr>
      <w:r w:rsidRPr="00EE71C3">
        <w:rPr>
          <w:rFonts w:ascii="Times New Roman" w:hAnsi="Times New Roman" w:cs="Times New Roman"/>
          <w:b/>
          <w:color w:val="252525"/>
          <w:sz w:val="28"/>
          <w:szCs w:val="28"/>
        </w:rPr>
        <w:t>funkciju</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b/>
          <w:color w:val="252525"/>
          <w:sz w:val="28"/>
          <w:szCs w:val="28"/>
        </w:rPr>
        <w:t>standartizācija</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vienādošana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starp</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dažādām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pusēm, piemēram,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visām resora</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padotības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iestādēm.</w:t>
      </w:r>
    </w:p>
    <w:p w14:paraId="22458700" w14:textId="77777777" w:rsidR="006921F9" w:rsidRPr="00EE71C3" w:rsidRDefault="006921F9">
      <w:pPr>
        <w:pStyle w:val="BodyText"/>
        <w:spacing w:before="6"/>
        <w:rPr>
          <w:rFonts w:ascii="Times New Roman" w:hAnsi="Times New Roman" w:cs="Times New Roman"/>
          <w:sz w:val="28"/>
          <w:szCs w:val="28"/>
        </w:rPr>
      </w:pPr>
    </w:p>
    <w:p w14:paraId="6058CB83" w14:textId="77777777" w:rsidR="006921F9" w:rsidRPr="00EE71C3" w:rsidRDefault="00666612">
      <w:pPr>
        <w:pStyle w:val="ListParagraph"/>
        <w:numPr>
          <w:ilvl w:val="2"/>
          <w:numId w:val="30"/>
        </w:numPr>
        <w:tabs>
          <w:tab w:val="left" w:pos="2120"/>
          <w:tab w:val="left" w:pos="2121"/>
        </w:tabs>
        <w:spacing w:before="1"/>
        <w:rPr>
          <w:rFonts w:ascii="Times New Roman" w:hAnsi="Times New Roman" w:cs="Times New Roman"/>
          <w:b/>
          <w:bCs/>
          <w:sz w:val="28"/>
          <w:szCs w:val="28"/>
        </w:rPr>
      </w:pPr>
      <w:bookmarkStart w:id="15" w:name="1.1.1_Grāmatvedības_uzskaites_funkcijas"/>
      <w:bookmarkEnd w:id="15"/>
      <w:r w:rsidRPr="00EE71C3">
        <w:rPr>
          <w:rFonts w:ascii="Times New Roman" w:hAnsi="Times New Roman" w:cs="Times New Roman"/>
          <w:b/>
          <w:bCs/>
          <w:sz w:val="28"/>
          <w:szCs w:val="28"/>
        </w:rPr>
        <w:t>Grāmatvedības</w:t>
      </w:r>
      <w:r w:rsidRPr="00EE71C3">
        <w:rPr>
          <w:rFonts w:ascii="Times New Roman" w:hAnsi="Times New Roman" w:cs="Times New Roman"/>
          <w:b/>
          <w:bCs/>
          <w:spacing w:val="-11"/>
          <w:sz w:val="28"/>
          <w:szCs w:val="28"/>
        </w:rPr>
        <w:t xml:space="preserve"> </w:t>
      </w:r>
      <w:r w:rsidRPr="00EE71C3">
        <w:rPr>
          <w:rFonts w:ascii="Times New Roman" w:hAnsi="Times New Roman" w:cs="Times New Roman"/>
          <w:b/>
          <w:bCs/>
          <w:sz w:val="28"/>
          <w:szCs w:val="28"/>
        </w:rPr>
        <w:t>uzskaites</w:t>
      </w:r>
      <w:r w:rsidRPr="00EE71C3">
        <w:rPr>
          <w:rFonts w:ascii="Times New Roman" w:hAnsi="Times New Roman" w:cs="Times New Roman"/>
          <w:b/>
          <w:bCs/>
          <w:spacing w:val="-12"/>
          <w:sz w:val="28"/>
          <w:szCs w:val="28"/>
        </w:rPr>
        <w:t xml:space="preserve"> </w:t>
      </w:r>
      <w:r w:rsidRPr="00EE71C3">
        <w:rPr>
          <w:rFonts w:ascii="Times New Roman" w:hAnsi="Times New Roman" w:cs="Times New Roman"/>
          <w:b/>
          <w:bCs/>
          <w:sz w:val="28"/>
          <w:szCs w:val="28"/>
        </w:rPr>
        <w:t>funkcijas</w:t>
      </w:r>
    </w:p>
    <w:p w14:paraId="77209F65" w14:textId="3FF6BD0F" w:rsidR="001D263F" w:rsidRPr="001D263F" w:rsidRDefault="00666612" w:rsidP="003679F1">
      <w:pPr>
        <w:pStyle w:val="BodyText"/>
        <w:spacing w:before="152" w:line="288" w:lineRule="auto"/>
        <w:ind w:left="680" w:right="856"/>
        <w:jc w:val="both"/>
        <w:rPr>
          <w:rFonts w:ascii="Times New Roman" w:hAnsi="Times New Roman" w:cs="Times New Roman"/>
          <w:sz w:val="28"/>
          <w:szCs w:val="28"/>
        </w:rPr>
      </w:pPr>
      <w:r w:rsidRPr="00EE71C3">
        <w:rPr>
          <w:rFonts w:ascii="Times New Roman" w:hAnsi="Times New Roman" w:cs="Times New Roman"/>
          <w:color w:val="252525"/>
          <w:sz w:val="28"/>
          <w:szCs w:val="28"/>
        </w:rPr>
        <w:t xml:space="preserve">Projekta ietvaros </w:t>
      </w:r>
      <w:r w:rsidRPr="00EE71C3">
        <w:rPr>
          <w:rFonts w:ascii="Times New Roman" w:hAnsi="Times New Roman" w:cs="Times New Roman"/>
          <w:b/>
          <w:color w:val="252525"/>
          <w:sz w:val="28"/>
          <w:szCs w:val="28"/>
        </w:rPr>
        <w:t>grāmatvedības uzskaites funkcija</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color w:val="252525"/>
          <w:sz w:val="28"/>
          <w:szCs w:val="28"/>
        </w:rPr>
        <w:t>tika vērtēta dalījumā pa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galvenajiem,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vispārpieņemtajiem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saistītajiem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aptverot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septiņas apakšgrupas</w:t>
      </w:r>
      <w:r w:rsidR="001D263F">
        <w:rPr>
          <w:rStyle w:val="FootnoteReference"/>
          <w:rFonts w:ascii="Times New Roman" w:hAnsi="Times New Roman" w:cs="Times New Roman"/>
          <w:color w:val="252525"/>
          <w:sz w:val="28"/>
          <w:szCs w:val="28"/>
        </w:rPr>
        <w:footnoteReference w:id="1"/>
      </w:r>
      <w:r w:rsidRPr="00EE71C3">
        <w:rPr>
          <w:rFonts w:ascii="Times New Roman" w:hAnsi="Times New Roman" w:cs="Times New Roman"/>
          <w:color w:val="252525"/>
          <w:sz w:val="28"/>
          <w:szCs w:val="28"/>
        </w:rPr>
        <w:t>. Analīzē netika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iekļauti budžeta plānošanas un kontroles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 kas atsevišķās iestādēs var veidot nepilnu daļu no kopējās 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slodzes.</w:t>
      </w:r>
    </w:p>
    <w:p w14:paraId="61D91D69" w14:textId="70146D1F" w:rsidR="006921F9" w:rsidRPr="00EE71C3" w:rsidRDefault="00A45F90" w:rsidP="00D969BD">
      <w:pPr>
        <w:pStyle w:val="BodyText"/>
        <w:spacing w:before="11"/>
        <w:rPr>
          <w:rFonts w:ascii="Times New Roman" w:hAnsi="Times New Roman" w:cs="Times New Roman"/>
          <w:sz w:val="28"/>
          <w:szCs w:val="28"/>
        </w:rPr>
      </w:pPr>
      <w:r w:rsidRPr="00EE71C3">
        <w:rPr>
          <w:rFonts w:ascii="Times New Roman" w:hAnsi="Times New Roman" w:cs="Times New Roman"/>
          <w:noProof/>
          <w:sz w:val="28"/>
          <w:szCs w:val="28"/>
        </w:rPr>
        <mc:AlternateContent>
          <mc:Choice Requires="wpg">
            <w:drawing>
              <wp:anchor distT="0" distB="0" distL="0" distR="0" simplePos="0" relativeHeight="487588864" behindDoc="1" locked="0" layoutInCell="1" allowOverlap="1" wp14:anchorId="0B5EA580" wp14:editId="39EA643E">
                <wp:simplePos x="0" y="0"/>
                <wp:positionH relativeFrom="page">
                  <wp:posOffset>908685</wp:posOffset>
                </wp:positionH>
                <wp:positionV relativeFrom="paragraph">
                  <wp:posOffset>124460</wp:posOffset>
                </wp:positionV>
                <wp:extent cx="5808345" cy="2400300"/>
                <wp:effectExtent l="0" t="0" r="0" b="0"/>
                <wp:wrapTopAndBottom/>
                <wp:docPr id="5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8345" cy="2400300"/>
                          <a:chOff x="1431" y="196"/>
                          <a:chExt cx="9147" cy="3780"/>
                        </a:xfrm>
                      </wpg:grpSpPr>
                      <wps:wsp>
                        <wps:cNvPr id="56" name="Rectangle 63"/>
                        <wps:cNvSpPr>
                          <a:spLocks noChangeArrowheads="1"/>
                        </wps:cNvSpPr>
                        <wps:spPr bwMode="auto">
                          <a:xfrm>
                            <a:off x="2616" y="195"/>
                            <a:ext cx="5622" cy="1124"/>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Freeform 62"/>
                        <wps:cNvSpPr>
                          <a:spLocks/>
                        </wps:cNvSpPr>
                        <wps:spPr bwMode="auto">
                          <a:xfrm>
                            <a:off x="1431" y="208"/>
                            <a:ext cx="1620" cy="1124"/>
                          </a:xfrm>
                          <a:custGeom>
                            <a:avLst/>
                            <a:gdLst>
                              <a:gd name="T0" fmla="+- 0 2698 1431"/>
                              <a:gd name="T1" fmla="*/ T0 w 1620"/>
                              <a:gd name="T2" fmla="+- 0 209 209"/>
                              <a:gd name="T3" fmla="*/ 209 h 1124"/>
                              <a:gd name="T4" fmla="+- 0 1431 1431"/>
                              <a:gd name="T5" fmla="*/ T4 w 1620"/>
                              <a:gd name="T6" fmla="+- 0 209 209"/>
                              <a:gd name="T7" fmla="*/ 209 h 1124"/>
                              <a:gd name="T8" fmla="+- 0 1431 1431"/>
                              <a:gd name="T9" fmla="*/ T8 w 1620"/>
                              <a:gd name="T10" fmla="+- 0 1333 209"/>
                              <a:gd name="T11" fmla="*/ 1333 h 1124"/>
                              <a:gd name="T12" fmla="+- 0 2698 1431"/>
                              <a:gd name="T13" fmla="*/ T12 w 1620"/>
                              <a:gd name="T14" fmla="+- 0 1333 209"/>
                              <a:gd name="T15" fmla="*/ 1333 h 1124"/>
                              <a:gd name="T16" fmla="+- 0 3051 1431"/>
                              <a:gd name="T17" fmla="*/ T16 w 1620"/>
                              <a:gd name="T18" fmla="+- 0 771 209"/>
                              <a:gd name="T19" fmla="*/ 771 h 1124"/>
                              <a:gd name="T20" fmla="+- 0 2698 1431"/>
                              <a:gd name="T21" fmla="*/ T20 w 1620"/>
                              <a:gd name="T22" fmla="+- 0 209 209"/>
                              <a:gd name="T23" fmla="*/ 209 h 1124"/>
                            </a:gdLst>
                            <a:ahLst/>
                            <a:cxnLst>
                              <a:cxn ang="0">
                                <a:pos x="T1" y="T3"/>
                              </a:cxn>
                              <a:cxn ang="0">
                                <a:pos x="T5" y="T7"/>
                              </a:cxn>
                              <a:cxn ang="0">
                                <a:pos x="T9" y="T11"/>
                              </a:cxn>
                              <a:cxn ang="0">
                                <a:pos x="T13" y="T15"/>
                              </a:cxn>
                              <a:cxn ang="0">
                                <a:pos x="T17" y="T19"/>
                              </a:cxn>
                              <a:cxn ang="0">
                                <a:pos x="T21" y="T23"/>
                              </a:cxn>
                            </a:cxnLst>
                            <a:rect l="0" t="0" r="r" b="b"/>
                            <a:pathLst>
                              <a:path w="1620" h="1124">
                                <a:moveTo>
                                  <a:pt x="1267" y="0"/>
                                </a:moveTo>
                                <a:lnTo>
                                  <a:pt x="0" y="0"/>
                                </a:lnTo>
                                <a:lnTo>
                                  <a:pt x="0" y="1124"/>
                                </a:lnTo>
                                <a:lnTo>
                                  <a:pt x="1267" y="1124"/>
                                </a:lnTo>
                                <a:lnTo>
                                  <a:pt x="1620" y="562"/>
                                </a:lnTo>
                                <a:lnTo>
                                  <a:pt x="1267"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Rectangle 61"/>
                        <wps:cNvSpPr>
                          <a:spLocks noChangeArrowheads="1"/>
                        </wps:cNvSpPr>
                        <wps:spPr bwMode="auto">
                          <a:xfrm>
                            <a:off x="2571" y="2810"/>
                            <a:ext cx="6255" cy="1152"/>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Freeform 60"/>
                        <wps:cNvSpPr>
                          <a:spLocks/>
                        </wps:cNvSpPr>
                        <wps:spPr bwMode="auto">
                          <a:xfrm>
                            <a:off x="1446" y="2797"/>
                            <a:ext cx="1620" cy="1178"/>
                          </a:xfrm>
                          <a:custGeom>
                            <a:avLst/>
                            <a:gdLst>
                              <a:gd name="T0" fmla="+- 0 2696 1446"/>
                              <a:gd name="T1" fmla="*/ T0 w 1620"/>
                              <a:gd name="T2" fmla="+- 0 2798 2798"/>
                              <a:gd name="T3" fmla="*/ 2798 h 1178"/>
                              <a:gd name="T4" fmla="+- 0 1446 1446"/>
                              <a:gd name="T5" fmla="*/ T4 w 1620"/>
                              <a:gd name="T6" fmla="+- 0 2798 2798"/>
                              <a:gd name="T7" fmla="*/ 2798 h 1178"/>
                              <a:gd name="T8" fmla="+- 0 1446 1446"/>
                              <a:gd name="T9" fmla="*/ T8 w 1620"/>
                              <a:gd name="T10" fmla="+- 0 3976 2798"/>
                              <a:gd name="T11" fmla="*/ 3976 h 1178"/>
                              <a:gd name="T12" fmla="+- 0 2696 1446"/>
                              <a:gd name="T13" fmla="*/ T12 w 1620"/>
                              <a:gd name="T14" fmla="+- 0 3976 2798"/>
                              <a:gd name="T15" fmla="*/ 3976 h 1178"/>
                              <a:gd name="T16" fmla="+- 0 3066 1446"/>
                              <a:gd name="T17" fmla="*/ T16 w 1620"/>
                              <a:gd name="T18" fmla="+- 0 3387 2798"/>
                              <a:gd name="T19" fmla="*/ 3387 h 1178"/>
                              <a:gd name="T20" fmla="+- 0 2696 1446"/>
                              <a:gd name="T21" fmla="*/ T20 w 1620"/>
                              <a:gd name="T22" fmla="+- 0 2798 2798"/>
                              <a:gd name="T23" fmla="*/ 2798 h 1178"/>
                            </a:gdLst>
                            <a:ahLst/>
                            <a:cxnLst>
                              <a:cxn ang="0">
                                <a:pos x="T1" y="T3"/>
                              </a:cxn>
                              <a:cxn ang="0">
                                <a:pos x="T5" y="T7"/>
                              </a:cxn>
                              <a:cxn ang="0">
                                <a:pos x="T9" y="T11"/>
                              </a:cxn>
                              <a:cxn ang="0">
                                <a:pos x="T13" y="T15"/>
                              </a:cxn>
                              <a:cxn ang="0">
                                <a:pos x="T17" y="T19"/>
                              </a:cxn>
                              <a:cxn ang="0">
                                <a:pos x="T21" y="T23"/>
                              </a:cxn>
                            </a:cxnLst>
                            <a:rect l="0" t="0" r="r" b="b"/>
                            <a:pathLst>
                              <a:path w="1620" h="1178">
                                <a:moveTo>
                                  <a:pt x="1250" y="0"/>
                                </a:moveTo>
                                <a:lnTo>
                                  <a:pt x="0" y="0"/>
                                </a:lnTo>
                                <a:lnTo>
                                  <a:pt x="0" y="1178"/>
                                </a:lnTo>
                                <a:lnTo>
                                  <a:pt x="1250" y="1178"/>
                                </a:lnTo>
                                <a:lnTo>
                                  <a:pt x="1620" y="589"/>
                                </a:lnTo>
                                <a:lnTo>
                                  <a:pt x="125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Rectangle 59"/>
                        <wps:cNvSpPr>
                          <a:spLocks noChangeArrowheads="1"/>
                        </wps:cNvSpPr>
                        <wps:spPr bwMode="auto">
                          <a:xfrm>
                            <a:off x="8238" y="2823"/>
                            <a:ext cx="2340" cy="1139"/>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58"/>
                        <wps:cNvSpPr>
                          <a:spLocks noChangeArrowheads="1"/>
                        </wps:cNvSpPr>
                        <wps:spPr bwMode="auto">
                          <a:xfrm>
                            <a:off x="2616" y="1360"/>
                            <a:ext cx="5622" cy="1370"/>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Freeform 57"/>
                        <wps:cNvSpPr>
                          <a:spLocks/>
                        </wps:cNvSpPr>
                        <wps:spPr bwMode="auto">
                          <a:xfrm>
                            <a:off x="1446" y="1373"/>
                            <a:ext cx="1620" cy="1370"/>
                          </a:xfrm>
                          <a:custGeom>
                            <a:avLst/>
                            <a:gdLst>
                              <a:gd name="T0" fmla="+- 0 2636 1446"/>
                              <a:gd name="T1" fmla="*/ T0 w 1620"/>
                              <a:gd name="T2" fmla="+- 0 1374 1374"/>
                              <a:gd name="T3" fmla="*/ 1374 h 1370"/>
                              <a:gd name="T4" fmla="+- 0 1446 1446"/>
                              <a:gd name="T5" fmla="*/ T4 w 1620"/>
                              <a:gd name="T6" fmla="+- 0 1374 1374"/>
                              <a:gd name="T7" fmla="*/ 1374 h 1370"/>
                              <a:gd name="T8" fmla="+- 0 1446 1446"/>
                              <a:gd name="T9" fmla="*/ T8 w 1620"/>
                              <a:gd name="T10" fmla="+- 0 2744 1374"/>
                              <a:gd name="T11" fmla="*/ 2744 h 1370"/>
                              <a:gd name="T12" fmla="+- 0 2636 1446"/>
                              <a:gd name="T13" fmla="*/ T12 w 1620"/>
                              <a:gd name="T14" fmla="+- 0 2744 1374"/>
                              <a:gd name="T15" fmla="*/ 2744 h 1370"/>
                              <a:gd name="T16" fmla="+- 0 3066 1446"/>
                              <a:gd name="T17" fmla="*/ T16 w 1620"/>
                              <a:gd name="T18" fmla="+- 0 2059 1374"/>
                              <a:gd name="T19" fmla="*/ 2059 h 1370"/>
                              <a:gd name="T20" fmla="+- 0 2636 1446"/>
                              <a:gd name="T21" fmla="*/ T20 w 1620"/>
                              <a:gd name="T22" fmla="+- 0 1374 1374"/>
                              <a:gd name="T23" fmla="*/ 1374 h 1370"/>
                            </a:gdLst>
                            <a:ahLst/>
                            <a:cxnLst>
                              <a:cxn ang="0">
                                <a:pos x="T1" y="T3"/>
                              </a:cxn>
                              <a:cxn ang="0">
                                <a:pos x="T5" y="T7"/>
                              </a:cxn>
                              <a:cxn ang="0">
                                <a:pos x="T9" y="T11"/>
                              </a:cxn>
                              <a:cxn ang="0">
                                <a:pos x="T13" y="T15"/>
                              </a:cxn>
                              <a:cxn ang="0">
                                <a:pos x="T17" y="T19"/>
                              </a:cxn>
                              <a:cxn ang="0">
                                <a:pos x="T21" y="T23"/>
                              </a:cxn>
                            </a:cxnLst>
                            <a:rect l="0" t="0" r="r" b="b"/>
                            <a:pathLst>
                              <a:path w="1620" h="1370">
                                <a:moveTo>
                                  <a:pt x="1190" y="0"/>
                                </a:moveTo>
                                <a:lnTo>
                                  <a:pt x="0" y="0"/>
                                </a:lnTo>
                                <a:lnTo>
                                  <a:pt x="0" y="1370"/>
                                </a:lnTo>
                                <a:lnTo>
                                  <a:pt x="1190" y="1370"/>
                                </a:lnTo>
                                <a:lnTo>
                                  <a:pt x="1620" y="685"/>
                                </a:lnTo>
                                <a:lnTo>
                                  <a:pt x="119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Text Box 56"/>
                        <wps:cNvSpPr txBox="1">
                          <a:spLocks noChangeArrowheads="1"/>
                        </wps:cNvSpPr>
                        <wps:spPr bwMode="auto">
                          <a:xfrm>
                            <a:off x="1502" y="480"/>
                            <a:ext cx="869"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92FB9" w14:textId="77777777" w:rsidR="006921F9" w:rsidRDefault="00666612">
                              <w:pPr>
                                <w:ind w:right="18"/>
                                <w:jc w:val="both"/>
                                <w:rPr>
                                  <w:b/>
                                  <w:sz w:val="16"/>
                                </w:rPr>
                              </w:pPr>
                              <w:r>
                                <w:rPr>
                                  <w:b/>
                                  <w:color w:val="FFFFFF"/>
                                  <w:sz w:val="16"/>
                                </w:rPr>
                                <w:t>Augstākā</w:t>
                              </w:r>
                              <w:r>
                                <w:rPr>
                                  <w:b/>
                                  <w:color w:val="FFFFFF"/>
                                  <w:spacing w:val="-53"/>
                                  <w:sz w:val="16"/>
                                </w:rPr>
                                <w:t xml:space="preserve"> </w:t>
                              </w:r>
                              <w:r>
                                <w:rPr>
                                  <w:b/>
                                  <w:color w:val="FFFFFF"/>
                                  <w:spacing w:val="-1"/>
                                  <w:sz w:val="16"/>
                                </w:rPr>
                                <w:t>brieduma</w:t>
                              </w:r>
                              <w:r>
                                <w:rPr>
                                  <w:b/>
                                  <w:color w:val="FFFFFF"/>
                                  <w:spacing w:val="-53"/>
                                  <w:sz w:val="16"/>
                                </w:rPr>
                                <w:t xml:space="preserve"> </w:t>
                              </w:r>
                              <w:r>
                                <w:rPr>
                                  <w:b/>
                                  <w:color w:val="FFFFFF"/>
                                  <w:sz w:val="16"/>
                                </w:rPr>
                                <w:t>pakāpe</w:t>
                              </w:r>
                            </w:p>
                          </w:txbxContent>
                        </wps:txbx>
                        <wps:bodyPr rot="0" vert="horz" wrap="square" lIns="0" tIns="0" rIns="0" bIns="0" anchor="t" anchorCtr="0" upright="1">
                          <a:noAutofit/>
                        </wps:bodyPr>
                      </wps:wsp>
                      <wps:wsp>
                        <wps:cNvPr id="64" name="Text Box 55"/>
                        <wps:cNvSpPr txBox="1">
                          <a:spLocks noChangeArrowheads="1"/>
                        </wps:cNvSpPr>
                        <wps:spPr bwMode="auto">
                          <a:xfrm>
                            <a:off x="1517" y="1772"/>
                            <a:ext cx="869"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A07F6" w14:textId="77777777" w:rsidR="006921F9" w:rsidRDefault="00666612">
                              <w:pPr>
                                <w:spacing w:line="235" w:lineRule="auto"/>
                                <w:ind w:right="2"/>
                                <w:rPr>
                                  <w:b/>
                                  <w:sz w:val="16"/>
                                </w:rPr>
                              </w:pPr>
                              <w:r>
                                <w:rPr>
                                  <w:b/>
                                  <w:color w:val="FFFFFF"/>
                                  <w:sz w:val="16"/>
                                </w:rPr>
                                <w:t>Vidēja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wps:txbx>
                        <wps:bodyPr rot="0" vert="horz" wrap="square" lIns="0" tIns="0" rIns="0" bIns="0" anchor="t" anchorCtr="0" upright="1">
                          <a:noAutofit/>
                        </wps:bodyPr>
                      </wps:wsp>
                      <wps:wsp>
                        <wps:cNvPr id="65" name="Text Box 54"/>
                        <wps:cNvSpPr txBox="1">
                          <a:spLocks noChangeArrowheads="1"/>
                        </wps:cNvSpPr>
                        <wps:spPr bwMode="auto">
                          <a:xfrm>
                            <a:off x="1517" y="3097"/>
                            <a:ext cx="869"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22E1E" w14:textId="77777777" w:rsidR="006921F9" w:rsidRDefault="00666612">
                              <w:pPr>
                                <w:ind w:right="2"/>
                                <w:rPr>
                                  <w:b/>
                                  <w:sz w:val="16"/>
                                </w:rPr>
                              </w:pPr>
                              <w:r>
                                <w:rPr>
                                  <w:b/>
                                  <w:color w:val="FFFFFF"/>
                                  <w:sz w:val="16"/>
                                </w:rPr>
                                <w:t>Zema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wps:txbx>
                        <wps:bodyPr rot="0" vert="horz" wrap="square" lIns="0" tIns="0" rIns="0" bIns="0" anchor="t" anchorCtr="0" upright="1">
                          <a:noAutofit/>
                        </wps:bodyPr>
                      </wps:wsp>
                      <wps:wsp>
                        <wps:cNvPr id="66" name="Text Box 53"/>
                        <wps:cNvSpPr txBox="1">
                          <a:spLocks noChangeArrowheads="1"/>
                        </wps:cNvSpPr>
                        <wps:spPr bwMode="auto">
                          <a:xfrm>
                            <a:off x="8238" y="2810"/>
                            <a:ext cx="2340"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47436" w14:textId="77777777" w:rsidR="006921F9" w:rsidRDefault="006921F9">
                              <w:pPr>
                                <w:spacing w:before="11"/>
                                <w:rPr>
                                  <w:sz w:val="15"/>
                                </w:rPr>
                              </w:pPr>
                            </w:p>
                            <w:p w14:paraId="46EB2E42" w14:textId="77777777" w:rsidR="006921F9" w:rsidRDefault="00666612">
                              <w:pPr>
                                <w:ind w:left="586"/>
                                <w:rPr>
                                  <w:b/>
                                  <w:sz w:val="16"/>
                                </w:rPr>
                              </w:pPr>
                              <w:r>
                                <w:rPr>
                                  <w:b/>
                                  <w:color w:val="FFFFFF"/>
                                  <w:w w:val="99"/>
                                  <w:sz w:val="16"/>
                                </w:rPr>
                                <w:t>u</w:t>
                              </w:r>
                            </w:p>
                            <w:p w14:paraId="475A7085" w14:textId="77777777" w:rsidR="006921F9" w:rsidRDefault="00666612">
                              <w:pPr>
                                <w:tabs>
                                  <w:tab w:val="left" w:pos="1196"/>
                                </w:tabs>
                                <w:spacing w:before="4" w:line="237" w:lineRule="auto"/>
                                <w:ind w:left="567" w:right="649" w:firstLine="76"/>
                                <w:rPr>
                                  <w:b/>
                                  <w:sz w:val="16"/>
                                </w:rPr>
                              </w:pPr>
                              <w:r>
                                <w:rPr>
                                  <w:b/>
                                  <w:color w:val="FFFFFF"/>
                                  <w:sz w:val="16"/>
                                </w:rPr>
                                <w:t>tījums:</w:t>
                              </w:r>
                              <w:r>
                                <w:rPr>
                                  <w:b/>
                                  <w:color w:val="FFFFFF"/>
                                  <w:spacing w:val="1"/>
                                  <w:sz w:val="16"/>
                                </w:rPr>
                                <w:t xml:space="preserve"> </w:t>
                              </w:r>
                              <w:r>
                                <w:rPr>
                                  <w:b/>
                                  <w:color w:val="FFFFFF"/>
                                  <w:sz w:val="16"/>
                                </w:rPr>
                                <w:t>AiM,</w:t>
                              </w:r>
                              <w:r>
                                <w:rPr>
                                  <w:b/>
                                  <w:color w:val="FFFFFF"/>
                                  <w:sz w:val="16"/>
                                </w:rPr>
                                <w:tab/>
                                <w:t>TM*,</w:t>
                              </w:r>
                              <w:r>
                                <w:rPr>
                                  <w:b/>
                                  <w:color w:val="FFFFFF"/>
                                  <w:spacing w:val="1"/>
                                  <w:sz w:val="16"/>
                                </w:rPr>
                                <w:t xml:space="preserve"> </w:t>
                              </w:r>
                              <w:r>
                                <w:rPr>
                                  <w:b/>
                                  <w:color w:val="FFFFFF"/>
                                  <w:sz w:val="16"/>
                                </w:rPr>
                                <w:t>ZM</w:t>
                              </w:r>
                            </w:p>
                          </w:txbxContent>
                        </wps:txbx>
                        <wps:bodyPr rot="0" vert="horz" wrap="square" lIns="0" tIns="0" rIns="0" bIns="0" anchor="t" anchorCtr="0" upright="1">
                          <a:noAutofit/>
                        </wps:bodyPr>
                      </wps:wsp>
                      <wps:wsp>
                        <wps:cNvPr id="67" name="Text Box 52"/>
                        <wps:cNvSpPr txBox="1">
                          <a:spLocks noChangeArrowheads="1"/>
                        </wps:cNvSpPr>
                        <wps:spPr bwMode="auto">
                          <a:xfrm>
                            <a:off x="8311" y="3006"/>
                            <a:ext cx="593"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F95C9" w14:textId="77777777" w:rsidR="006921F9" w:rsidRDefault="00666612">
                              <w:pPr>
                                <w:ind w:right="-1"/>
                                <w:rPr>
                                  <w:b/>
                                  <w:sz w:val="16"/>
                                </w:rPr>
                              </w:pPr>
                              <w:r>
                                <w:rPr>
                                  <w:b/>
                                  <w:color w:val="FFFFFF"/>
                                  <w:sz w:val="16"/>
                                </w:rPr>
                                <w:t>Resor</w:t>
                              </w:r>
                              <w:r>
                                <w:rPr>
                                  <w:b/>
                                  <w:color w:val="FFFFFF"/>
                                  <w:spacing w:val="1"/>
                                  <w:sz w:val="16"/>
                                </w:rPr>
                                <w:t xml:space="preserve"> </w:t>
                              </w:r>
                              <w:r>
                                <w:rPr>
                                  <w:b/>
                                  <w:color w:val="FFFFFF"/>
                                  <w:sz w:val="16"/>
                                </w:rPr>
                                <w:t>uzskai</w:t>
                              </w:r>
                              <w:r>
                                <w:rPr>
                                  <w:b/>
                                  <w:color w:val="FFFFFF"/>
                                  <w:w w:val="99"/>
                                  <w:sz w:val="16"/>
                                </w:rPr>
                                <w:t xml:space="preserve"> </w:t>
                              </w:r>
                              <w:r>
                                <w:rPr>
                                  <w:b/>
                                  <w:color w:val="FFFFFF"/>
                                  <w:sz w:val="16"/>
                                </w:rPr>
                                <w:t>SM,</w:t>
                              </w:r>
                              <w:r>
                                <w:rPr>
                                  <w:b/>
                                  <w:color w:val="FFFFFF"/>
                                  <w:spacing w:val="1"/>
                                  <w:sz w:val="16"/>
                                </w:rPr>
                                <w:t xml:space="preserve"> </w:t>
                              </w:r>
                              <w:r>
                                <w:rPr>
                                  <w:b/>
                                  <w:color w:val="FFFFFF"/>
                                  <w:sz w:val="16"/>
                                </w:rPr>
                                <w:t>KM*,</w:t>
                              </w:r>
                            </w:p>
                          </w:txbxContent>
                        </wps:txbx>
                        <wps:bodyPr rot="0" vert="horz" wrap="square" lIns="0" tIns="0" rIns="0" bIns="0" anchor="t" anchorCtr="0" upright="1">
                          <a:noAutofit/>
                        </wps:bodyPr>
                      </wps:wsp>
                      <wps:wsp>
                        <wps:cNvPr id="68" name="Text Box 51"/>
                        <wps:cNvSpPr txBox="1">
                          <a:spLocks noChangeArrowheads="1"/>
                        </wps:cNvSpPr>
                        <wps:spPr bwMode="auto">
                          <a:xfrm>
                            <a:off x="3212" y="2905"/>
                            <a:ext cx="4613"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3CEF7" w14:textId="77777777" w:rsidR="006921F9" w:rsidRDefault="00666612">
                              <w:pPr>
                                <w:numPr>
                                  <w:ilvl w:val="0"/>
                                  <w:numId w:val="29"/>
                                </w:numPr>
                                <w:tabs>
                                  <w:tab w:val="left" w:pos="566"/>
                                  <w:tab w:val="left" w:pos="567"/>
                                </w:tabs>
                                <w:spacing w:before="1" w:line="235" w:lineRule="auto"/>
                                <w:ind w:right="703"/>
                                <w:rPr>
                                  <w:sz w:val="16"/>
                                </w:rPr>
                              </w:pPr>
                              <w:r>
                                <w:rPr>
                                  <w:sz w:val="16"/>
                                </w:rPr>
                                <w:t>Izpildes</w:t>
                              </w:r>
                              <w:r>
                                <w:rPr>
                                  <w:spacing w:val="-5"/>
                                  <w:sz w:val="16"/>
                                </w:rPr>
                                <w:t xml:space="preserve"> </w:t>
                              </w:r>
                              <w:r>
                                <w:rPr>
                                  <w:sz w:val="16"/>
                                </w:rPr>
                                <w:t>vieta</w:t>
                              </w:r>
                              <w:r>
                                <w:rPr>
                                  <w:spacing w:val="-4"/>
                                  <w:sz w:val="16"/>
                                </w:rPr>
                                <w:t xml:space="preserve"> </w:t>
                              </w:r>
                              <w:r>
                                <w:rPr>
                                  <w:sz w:val="16"/>
                                </w:rPr>
                                <w:t>ir</w:t>
                              </w:r>
                              <w:r>
                                <w:rPr>
                                  <w:spacing w:val="-5"/>
                                  <w:sz w:val="16"/>
                                </w:rPr>
                                <w:t xml:space="preserve"> </w:t>
                              </w:r>
                              <w:r>
                                <w:rPr>
                                  <w:sz w:val="16"/>
                                </w:rPr>
                                <w:t>decentralizēta</w:t>
                              </w:r>
                              <w:r>
                                <w:rPr>
                                  <w:spacing w:val="-4"/>
                                  <w:sz w:val="16"/>
                                </w:rPr>
                                <w:t xml:space="preserve"> </w:t>
                              </w:r>
                              <w:r>
                                <w:rPr>
                                  <w:sz w:val="16"/>
                                </w:rPr>
                                <w:t>resorā</w:t>
                              </w:r>
                              <w:r>
                                <w:rPr>
                                  <w:spacing w:val="-4"/>
                                  <w:sz w:val="16"/>
                                </w:rPr>
                                <w:t xml:space="preserve"> </w:t>
                              </w:r>
                              <w:r>
                                <w:rPr>
                                  <w:sz w:val="16"/>
                                </w:rPr>
                                <w:t>(vai</w:t>
                              </w:r>
                              <w:r>
                                <w:rPr>
                                  <w:spacing w:val="-53"/>
                                  <w:sz w:val="16"/>
                                </w:rPr>
                                <w:t xml:space="preserve"> </w:t>
                              </w:r>
                              <w:r>
                                <w:rPr>
                                  <w:sz w:val="16"/>
                                </w:rPr>
                                <w:t>centralizācija</w:t>
                              </w:r>
                              <w:r>
                                <w:rPr>
                                  <w:spacing w:val="-2"/>
                                  <w:sz w:val="16"/>
                                </w:rPr>
                                <w:t xml:space="preserve"> </w:t>
                              </w:r>
                              <w:r>
                                <w:rPr>
                                  <w:sz w:val="16"/>
                                </w:rPr>
                                <w:t>plānota</w:t>
                              </w:r>
                              <w:r>
                                <w:rPr>
                                  <w:spacing w:val="-2"/>
                                  <w:sz w:val="16"/>
                                </w:rPr>
                                <w:t xml:space="preserve"> </w:t>
                              </w:r>
                              <w:r>
                                <w:rPr>
                                  <w:sz w:val="16"/>
                                </w:rPr>
                                <w:t>tikai</w:t>
                              </w:r>
                              <w:r>
                                <w:rPr>
                                  <w:spacing w:val="-3"/>
                                  <w:sz w:val="16"/>
                                </w:rPr>
                                <w:t xml:space="preserve"> </w:t>
                              </w:r>
                              <w:r>
                                <w:rPr>
                                  <w:sz w:val="16"/>
                                </w:rPr>
                                <w:t>2021.</w:t>
                              </w:r>
                              <w:r>
                                <w:rPr>
                                  <w:spacing w:val="-2"/>
                                  <w:sz w:val="16"/>
                                </w:rPr>
                                <w:t xml:space="preserve"> </w:t>
                              </w:r>
                              <w:r>
                                <w:rPr>
                                  <w:sz w:val="16"/>
                                </w:rPr>
                                <w:t>gadā).</w:t>
                              </w:r>
                            </w:p>
                            <w:p w14:paraId="1EE79381" w14:textId="77777777" w:rsidR="006921F9" w:rsidRDefault="00666612">
                              <w:pPr>
                                <w:numPr>
                                  <w:ilvl w:val="0"/>
                                  <w:numId w:val="29"/>
                                </w:numPr>
                                <w:tabs>
                                  <w:tab w:val="left" w:pos="566"/>
                                  <w:tab w:val="left" w:pos="567"/>
                                </w:tabs>
                                <w:spacing w:before="4" w:line="194" w:lineRule="exact"/>
                                <w:rPr>
                                  <w:sz w:val="16"/>
                                </w:rPr>
                              </w:pPr>
                              <w:r>
                                <w:rPr>
                                  <w:sz w:val="16"/>
                                </w:rPr>
                                <w:t>Tiek</w:t>
                              </w:r>
                              <w:r>
                                <w:rPr>
                                  <w:spacing w:val="-4"/>
                                  <w:sz w:val="16"/>
                                </w:rPr>
                                <w:t xml:space="preserve"> </w:t>
                              </w:r>
                              <w:r>
                                <w:rPr>
                                  <w:sz w:val="16"/>
                                </w:rPr>
                                <w:t>pielietoti</w:t>
                              </w:r>
                              <w:r>
                                <w:rPr>
                                  <w:spacing w:val="-5"/>
                                  <w:sz w:val="16"/>
                                </w:rPr>
                                <w:t xml:space="preserve"> </w:t>
                              </w:r>
                              <w:r>
                                <w:rPr>
                                  <w:sz w:val="16"/>
                                </w:rPr>
                                <w:t>vienoti</w:t>
                              </w:r>
                              <w:r>
                                <w:rPr>
                                  <w:spacing w:val="-5"/>
                                  <w:sz w:val="16"/>
                                </w:rPr>
                                <w:t xml:space="preserve"> </w:t>
                              </w:r>
                              <w:r>
                                <w:rPr>
                                  <w:sz w:val="16"/>
                                </w:rPr>
                                <w:t>uzskaites</w:t>
                              </w:r>
                              <w:r>
                                <w:rPr>
                                  <w:spacing w:val="-2"/>
                                  <w:sz w:val="16"/>
                                </w:rPr>
                                <w:t xml:space="preserve"> </w:t>
                              </w:r>
                              <w:r>
                                <w:rPr>
                                  <w:sz w:val="16"/>
                                </w:rPr>
                                <w:t>standarti.</w:t>
                              </w:r>
                            </w:p>
                            <w:p w14:paraId="35127110" w14:textId="77777777" w:rsidR="006921F9" w:rsidRDefault="00666612">
                              <w:pPr>
                                <w:numPr>
                                  <w:ilvl w:val="0"/>
                                  <w:numId w:val="29"/>
                                </w:numPr>
                                <w:tabs>
                                  <w:tab w:val="left" w:pos="566"/>
                                  <w:tab w:val="left" w:pos="567"/>
                                </w:tabs>
                                <w:spacing w:before="1" w:line="235" w:lineRule="auto"/>
                                <w:ind w:right="18"/>
                                <w:rPr>
                                  <w:sz w:val="16"/>
                                </w:rPr>
                              </w:pPr>
                              <w:r>
                                <w:rPr>
                                  <w:sz w:val="16"/>
                                </w:rPr>
                                <w:t>Tiek</w:t>
                              </w:r>
                              <w:r>
                                <w:rPr>
                                  <w:spacing w:val="-3"/>
                                  <w:sz w:val="16"/>
                                </w:rPr>
                                <w:t xml:space="preserve"> </w:t>
                              </w:r>
                              <w:r>
                                <w:rPr>
                                  <w:sz w:val="16"/>
                                </w:rPr>
                                <w:t>izmantota</w:t>
                              </w:r>
                              <w:r>
                                <w:rPr>
                                  <w:spacing w:val="-4"/>
                                  <w:sz w:val="16"/>
                                </w:rPr>
                                <w:t xml:space="preserve"> </w:t>
                              </w:r>
                              <w:r>
                                <w:rPr>
                                  <w:sz w:val="16"/>
                                </w:rPr>
                                <w:t>vienota</w:t>
                              </w:r>
                              <w:r>
                                <w:rPr>
                                  <w:spacing w:val="-1"/>
                                  <w:sz w:val="16"/>
                                </w:rPr>
                                <w:t xml:space="preserve"> </w:t>
                              </w:r>
                              <w:r>
                                <w:rPr>
                                  <w:sz w:val="16"/>
                                </w:rPr>
                                <w:t>sistēma</w:t>
                              </w:r>
                              <w:r>
                                <w:rPr>
                                  <w:spacing w:val="-2"/>
                                  <w:sz w:val="16"/>
                                </w:rPr>
                                <w:t xml:space="preserve"> </w:t>
                              </w:r>
                              <w:r>
                                <w:rPr>
                                  <w:sz w:val="16"/>
                                </w:rPr>
                                <w:t>vai</w:t>
                              </w:r>
                              <w:r>
                                <w:rPr>
                                  <w:spacing w:val="-5"/>
                                  <w:sz w:val="16"/>
                                </w:rPr>
                                <w:t xml:space="preserve"> </w:t>
                              </w:r>
                              <w:r>
                                <w:rPr>
                                  <w:sz w:val="16"/>
                                </w:rPr>
                                <w:t>dažādas</w:t>
                              </w:r>
                              <w:r>
                                <w:rPr>
                                  <w:spacing w:val="-6"/>
                                  <w:sz w:val="16"/>
                                </w:rPr>
                                <w:t xml:space="preserve"> </w:t>
                              </w:r>
                              <w:r>
                                <w:rPr>
                                  <w:sz w:val="16"/>
                                </w:rPr>
                                <w:t>bāzes</w:t>
                              </w:r>
                              <w:r>
                                <w:rPr>
                                  <w:spacing w:val="-53"/>
                                  <w:sz w:val="16"/>
                                </w:rPr>
                                <w:t xml:space="preserve"> </w:t>
                              </w:r>
                              <w:r>
                                <w:rPr>
                                  <w:sz w:val="16"/>
                                </w:rPr>
                                <w:t>resursu</w:t>
                              </w:r>
                              <w:r>
                                <w:rPr>
                                  <w:spacing w:val="-3"/>
                                  <w:sz w:val="16"/>
                                </w:rPr>
                                <w:t xml:space="preserve"> </w:t>
                              </w:r>
                              <w:r>
                                <w:rPr>
                                  <w:sz w:val="16"/>
                                </w:rPr>
                                <w:t>vadības</w:t>
                              </w:r>
                              <w:r>
                                <w:rPr>
                                  <w:spacing w:val="-3"/>
                                  <w:sz w:val="16"/>
                                </w:rPr>
                                <w:t xml:space="preserve"> </w:t>
                              </w:r>
                              <w:r>
                                <w:rPr>
                                  <w:sz w:val="16"/>
                                </w:rPr>
                                <w:t>sistēmas</w:t>
                              </w:r>
                              <w:r>
                                <w:rPr>
                                  <w:spacing w:val="-3"/>
                                  <w:sz w:val="16"/>
                                </w:rPr>
                                <w:t xml:space="preserve"> </w:t>
                              </w:r>
                              <w:r>
                                <w:rPr>
                                  <w:sz w:val="16"/>
                                </w:rPr>
                                <w:t>(atšķirīgas</w:t>
                              </w:r>
                              <w:r>
                                <w:rPr>
                                  <w:spacing w:val="-3"/>
                                  <w:sz w:val="16"/>
                                </w:rPr>
                                <w:t xml:space="preserve"> </w:t>
                              </w:r>
                              <w:r>
                                <w:rPr>
                                  <w:sz w:val="16"/>
                                </w:rPr>
                                <w:t>versijas).</w:t>
                              </w:r>
                            </w:p>
                          </w:txbxContent>
                        </wps:txbx>
                        <wps:bodyPr rot="0" vert="horz" wrap="square" lIns="0" tIns="0" rIns="0" bIns="0" anchor="t" anchorCtr="0" upright="1">
                          <a:noAutofit/>
                        </wps:bodyPr>
                      </wps:wsp>
                      <wps:wsp>
                        <wps:cNvPr id="69" name="Text Box 50"/>
                        <wps:cNvSpPr txBox="1">
                          <a:spLocks noChangeArrowheads="1"/>
                        </wps:cNvSpPr>
                        <wps:spPr bwMode="auto">
                          <a:xfrm>
                            <a:off x="8238" y="1360"/>
                            <a:ext cx="2340" cy="1370"/>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DB6AB" w14:textId="77777777" w:rsidR="006921F9" w:rsidRDefault="006921F9">
                              <w:pPr>
                                <w:spacing w:before="7"/>
                                <w:rPr>
                                  <w:sz w:val="24"/>
                                </w:rPr>
                              </w:pPr>
                            </w:p>
                            <w:p w14:paraId="6B1594F6" w14:textId="77777777" w:rsidR="006921F9" w:rsidRDefault="00666612">
                              <w:pPr>
                                <w:spacing w:before="1" w:line="193" w:lineRule="exact"/>
                                <w:ind w:left="73"/>
                                <w:rPr>
                                  <w:b/>
                                  <w:sz w:val="16"/>
                                </w:rPr>
                              </w:pPr>
                              <w:r>
                                <w:rPr>
                                  <w:b/>
                                  <w:color w:val="FFFFFF"/>
                                  <w:sz w:val="16"/>
                                </w:rPr>
                                <w:t>Resoru</w:t>
                              </w:r>
                            </w:p>
                            <w:p w14:paraId="36008F37" w14:textId="77777777" w:rsidR="006921F9" w:rsidRDefault="00666612">
                              <w:pPr>
                                <w:ind w:left="73" w:right="640"/>
                                <w:rPr>
                                  <w:b/>
                                  <w:sz w:val="16"/>
                                </w:rPr>
                              </w:pPr>
                              <w:r>
                                <w:rPr>
                                  <w:b/>
                                  <w:color w:val="FFFFFF"/>
                                  <w:sz w:val="16"/>
                                </w:rPr>
                                <w:t>uzskaitījums:</w:t>
                              </w:r>
                              <w:r>
                                <w:rPr>
                                  <w:b/>
                                  <w:color w:val="FFFFFF"/>
                                  <w:spacing w:val="1"/>
                                  <w:sz w:val="16"/>
                                </w:rPr>
                                <w:t xml:space="preserve"> </w:t>
                              </w:r>
                              <w:r>
                                <w:rPr>
                                  <w:b/>
                                  <w:color w:val="FFFFFF"/>
                                  <w:sz w:val="16"/>
                                </w:rPr>
                                <w:t>VARAM,</w:t>
                              </w:r>
                              <w:r>
                                <w:rPr>
                                  <w:b/>
                                  <w:color w:val="FFFFFF"/>
                                  <w:spacing w:val="32"/>
                                  <w:sz w:val="16"/>
                                </w:rPr>
                                <w:t xml:space="preserve"> </w:t>
                              </w:r>
                              <w:r>
                                <w:rPr>
                                  <w:b/>
                                  <w:color w:val="FFFFFF"/>
                                  <w:sz w:val="16"/>
                                </w:rPr>
                                <w:t>EM,</w:t>
                              </w:r>
                              <w:r>
                                <w:rPr>
                                  <w:b/>
                                  <w:color w:val="FFFFFF"/>
                                  <w:spacing w:val="38"/>
                                  <w:sz w:val="16"/>
                                </w:rPr>
                                <w:t xml:space="preserve"> </w:t>
                              </w:r>
                              <w:r>
                                <w:rPr>
                                  <w:b/>
                                  <w:color w:val="FFFFFF"/>
                                  <w:sz w:val="16"/>
                                </w:rPr>
                                <w:t>IeM,</w:t>
                              </w:r>
                              <w:r>
                                <w:rPr>
                                  <w:b/>
                                  <w:color w:val="FFFFFF"/>
                                  <w:spacing w:val="-52"/>
                                  <w:sz w:val="16"/>
                                </w:rPr>
                                <w:t xml:space="preserve"> </w:t>
                              </w:r>
                              <w:r>
                                <w:rPr>
                                  <w:b/>
                                  <w:color w:val="FFFFFF"/>
                                  <w:sz w:val="16"/>
                                </w:rPr>
                                <w:t>IZM,</w:t>
                              </w:r>
                              <w:r>
                                <w:rPr>
                                  <w:b/>
                                  <w:color w:val="FFFFFF"/>
                                  <w:spacing w:val="1"/>
                                  <w:sz w:val="16"/>
                                </w:rPr>
                                <w:t xml:space="preserve"> </w:t>
                              </w:r>
                              <w:r>
                                <w:rPr>
                                  <w:b/>
                                  <w:color w:val="FFFFFF"/>
                                  <w:sz w:val="16"/>
                                </w:rPr>
                                <w:t>LM,</w:t>
                              </w:r>
                              <w:r>
                                <w:rPr>
                                  <w:b/>
                                  <w:color w:val="FFFFFF"/>
                                  <w:spacing w:val="2"/>
                                  <w:sz w:val="16"/>
                                </w:rPr>
                                <w:t xml:space="preserve"> </w:t>
                              </w:r>
                              <w:r>
                                <w:rPr>
                                  <w:b/>
                                  <w:color w:val="FFFFFF"/>
                                  <w:sz w:val="16"/>
                                </w:rPr>
                                <w:t>VM</w:t>
                              </w:r>
                            </w:p>
                          </w:txbxContent>
                        </wps:txbx>
                        <wps:bodyPr rot="0" vert="horz" wrap="square" lIns="0" tIns="0" rIns="0" bIns="0" anchor="t" anchorCtr="0" upright="1">
                          <a:noAutofit/>
                        </wps:bodyPr>
                      </wps:wsp>
                      <wps:wsp>
                        <wps:cNvPr id="70" name="Text Box 49"/>
                        <wps:cNvSpPr txBox="1">
                          <a:spLocks noChangeArrowheads="1"/>
                        </wps:cNvSpPr>
                        <wps:spPr bwMode="auto">
                          <a:xfrm>
                            <a:off x="2616" y="1360"/>
                            <a:ext cx="5622" cy="1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C9B0A" w14:textId="77777777" w:rsidR="006921F9" w:rsidRDefault="006921F9">
                              <w:pPr>
                                <w:spacing w:before="4"/>
                                <w:rPr>
                                  <w:sz w:val="16"/>
                                </w:rPr>
                              </w:pPr>
                            </w:p>
                            <w:p w14:paraId="1A44858F" w14:textId="77777777" w:rsidR="006921F9" w:rsidRDefault="00666612">
                              <w:pPr>
                                <w:numPr>
                                  <w:ilvl w:val="0"/>
                                  <w:numId w:val="28"/>
                                </w:numPr>
                                <w:tabs>
                                  <w:tab w:val="left" w:pos="1206"/>
                                  <w:tab w:val="left" w:pos="1207"/>
                                </w:tabs>
                                <w:ind w:right="147"/>
                                <w:rPr>
                                  <w:sz w:val="16"/>
                                </w:rPr>
                              </w:pPr>
                              <w:r>
                                <w:rPr>
                                  <w:color w:val="252525"/>
                                  <w:sz w:val="16"/>
                                </w:rPr>
                                <w:t>Izpildes</w:t>
                              </w:r>
                              <w:r>
                                <w:rPr>
                                  <w:color w:val="252525"/>
                                  <w:spacing w:val="-6"/>
                                  <w:sz w:val="16"/>
                                </w:rPr>
                                <w:t xml:space="preserve"> </w:t>
                              </w:r>
                              <w:r>
                                <w:rPr>
                                  <w:color w:val="252525"/>
                                  <w:sz w:val="16"/>
                                </w:rPr>
                                <w:t>vieta</w:t>
                              </w:r>
                              <w:r>
                                <w:rPr>
                                  <w:color w:val="252525"/>
                                  <w:spacing w:val="-4"/>
                                  <w:sz w:val="16"/>
                                </w:rPr>
                                <w:t xml:space="preserve"> </w:t>
                              </w:r>
                              <w:r>
                                <w:rPr>
                                  <w:color w:val="252525"/>
                                  <w:sz w:val="16"/>
                                </w:rPr>
                                <w:t>vismaz</w:t>
                              </w:r>
                              <w:r>
                                <w:rPr>
                                  <w:color w:val="252525"/>
                                  <w:spacing w:val="-6"/>
                                  <w:sz w:val="16"/>
                                </w:rPr>
                                <w:t xml:space="preserve"> </w:t>
                              </w:r>
                              <w:r>
                                <w:rPr>
                                  <w:color w:val="252525"/>
                                  <w:sz w:val="16"/>
                                </w:rPr>
                                <w:t>divām</w:t>
                              </w:r>
                              <w:r>
                                <w:rPr>
                                  <w:color w:val="252525"/>
                                  <w:spacing w:val="-6"/>
                                  <w:sz w:val="16"/>
                                </w:rPr>
                                <w:t xml:space="preserve"> </w:t>
                              </w:r>
                              <w:r>
                                <w:rPr>
                                  <w:color w:val="252525"/>
                                  <w:sz w:val="16"/>
                                </w:rPr>
                                <w:t>iestādēm</w:t>
                              </w:r>
                              <w:r>
                                <w:rPr>
                                  <w:color w:val="252525"/>
                                  <w:spacing w:val="-5"/>
                                  <w:sz w:val="16"/>
                                </w:rPr>
                                <w:t xml:space="preserve"> </w:t>
                              </w:r>
                              <w:r>
                                <w:rPr>
                                  <w:color w:val="252525"/>
                                  <w:sz w:val="16"/>
                                </w:rPr>
                                <w:t>resora</w:t>
                              </w:r>
                              <w:r>
                                <w:rPr>
                                  <w:color w:val="252525"/>
                                  <w:spacing w:val="-5"/>
                                  <w:sz w:val="16"/>
                                </w:rPr>
                                <w:t xml:space="preserve"> </w:t>
                              </w:r>
                              <w:r>
                                <w:rPr>
                                  <w:color w:val="252525"/>
                                  <w:sz w:val="16"/>
                                </w:rPr>
                                <w:t>ietvaros</w:t>
                              </w:r>
                              <w:r>
                                <w:rPr>
                                  <w:color w:val="252525"/>
                                  <w:spacing w:val="-53"/>
                                  <w:sz w:val="16"/>
                                </w:rPr>
                                <w:t xml:space="preserve"> </w:t>
                              </w:r>
                              <w:r>
                                <w:rPr>
                                  <w:color w:val="252525"/>
                                  <w:sz w:val="16"/>
                                </w:rPr>
                                <w:t>ir</w:t>
                              </w:r>
                              <w:r>
                                <w:rPr>
                                  <w:color w:val="252525"/>
                                  <w:spacing w:val="-1"/>
                                  <w:sz w:val="16"/>
                                </w:rPr>
                                <w:t xml:space="preserve"> </w:t>
                              </w:r>
                              <w:r>
                                <w:rPr>
                                  <w:color w:val="252525"/>
                                  <w:sz w:val="16"/>
                                </w:rPr>
                                <w:t>koncentrēta</w:t>
                              </w:r>
                              <w:r>
                                <w:rPr>
                                  <w:color w:val="252525"/>
                                  <w:spacing w:val="1"/>
                                  <w:sz w:val="16"/>
                                </w:rPr>
                                <w:t xml:space="preserve"> </w:t>
                              </w:r>
                              <w:r>
                                <w:rPr>
                                  <w:color w:val="252525"/>
                                  <w:sz w:val="16"/>
                                </w:rPr>
                                <w:t>vienā</w:t>
                              </w:r>
                              <w:r>
                                <w:rPr>
                                  <w:color w:val="252525"/>
                                  <w:spacing w:val="1"/>
                                  <w:sz w:val="16"/>
                                </w:rPr>
                                <w:t xml:space="preserve"> </w:t>
                              </w:r>
                              <w:r>
                                <w:rPr>
                                  <w:color w:val="252525"/>
                                  <w:sz w:val="16"/>
                                </w:rPr>
                                <w:t>vietā.</w:t>
                              </w:r>
                            </w:p>
                            <w:p w14:paraId="51C477E5" w14:textId="77777777" w:rsidR="006921F9" w:rsidRDefault="00666612">
                              <w:pPr>
                                <w:numPr>
                                  <w:ilvl w:val="0"/>
                                  <w:numId w:val="28"/>
                                </w:numPr>
                                <w:tabs>
                                  <w:tab w:val="left" w:pos="1206"/>
                                  <w:tab w:val="left" w:pos="1207"/>
                                </w:tabs>
                                <w:spacing w:before="4" w:line="194" w:lineRule="exact"/>
                                <w:ind w:hanging="568"/>
                                <w:rPr>
                                  <w:sz w:val="16"/>
                                </w:rPr>
                              </w:pPr>
                              <w:r>
                                <w:rPr>
                                  <w:sz w:val="16"/>
                                </w:rPr>
                                <w:t>Tiek</w:t>
                              </w:r>
                              <w:r>
                                <w:rPr>
                                  <w:spacing w:val="-6"/>
                                  <w:sz w:val="16"/>
                                </w:rPr>
                                <w:t xml:space="preserve"> </w:t>
                              </w:r>
                              <w:r>
                                <w:rPr>
                                  <w:sz w:val="16"/>
                                </w:rPr>
                                <w:t>pielietoti</w:t>
                              </w:r>
                              <w:r>
                                <w:rPr>
                                  <w:spacing w:val="-7"/>
                                  <w:sz w:val="16"/>
                                </w:rPr>
                                <w:t xml:space="preserve"> </w:t>
                              </w:r>
                              <w:r>
                                <w:rPr>
                                  <w:sz w:val="16"/>
                                </w:rPr>
                                <w:t>vienoti</w:t>
                              </w:r>
                              <w:r>
                                <w:rPr>
                                  <w:spacing w:val="-5"/>
                                  <w:sz w:val="16"/>
                                </w:rPr>
                                <w:t xml:space="preserve"> </w:t>
                              </w:r>
                              <w:r>
                                <w:rPr>
                                  <w:sz w:val="16"/>
                                </w:rPr>
                                <w:t>uzskaites</w:t>
                              </w:r>
                              <w:r>
                                <w:rPr>
                                  <w:spacing w:val="-3"/>
                                  <w:sz w:val="16"/>
                                </w:rPr>
                                <w:t xml:space="preserve"> </w:t>
                              </w:r>
                              <w:r>
                                <w:rPr>
                                  <w:sz w:val="16"/>
                                </w:rPr>
                                <w:t>standarti.</w:t>
                              </w:r>
                            </w:p>
                            <w:p w14:paraId="793867D3" w14:textId="77777777" w:rsidR="006921F9" w:rsidRDefault="00666612">
                              <w:pPr>
                                <w:numPr>
                                  <w:ilvl w:val="0"/>
                                  <w:numId w:val="28"/>
                                </w:numPr>
                                <w:tabs>
                                  <w:tab w:val="left" w:pos="1206"/>
                                  <w:tab w:val="left" w:pos="1207"/>
                                </w:tabs>
                                <w:spacing w:before="1" w:line="235" w:lineRule="auto"/>
                                <w:ind w:right="183"/>
                                <w:rPr>
                                  <w:sz w:val="16"/>
                                </w:rPr>
                              </w:pPr>
                              <w:r>
                                <w:rPr>
                                  <w:sz w:val="16"/>
                                </w:rPr>
                                <w:t>Tiek</w:t>
                              </w:r>
                              <w:r>
                                <w:rPr>
                                  <w:spacing w:val="-3"/>
                                  <w:sz w:val="16"/>
                                </w:rPr>
                                <w:t xml:space="preserve"> </w:t>
                              </w:r>
                              <w:r>
                                <w:rPr>
                                  <w:sz w:val="16"/>
                                </w:rPr>
                                <w:t>izmantota</w:t>
                              </w:r>
                              <w:r>
                                <w:rPr>
                                  <w:spacing w:val="-5"/>
                                  <w:sz w:val="16"/>
                                </w:rPr>
                                <w:t xml:space="preserve"> </w:t>
                              </w:r>
                              <w:r>
                                <w:rPr>
                                  <w:sz w:val="16"/>
                                </w:rPr>
                                <w:t>viena</w:t>
                              </w:r>
                              <w:r>
                                <w:rPr>
                                  <w:spacing w:val="-5"/>
                                  <w:sz w:val="16"/>
                                </w:rPr>
                                <w:t xml:space="preserve"> </w:t>
                              </w:r>
                              <w:r>
                                <w:rPr>
                                  <w:sz w:val="16"/>
                                </w:rPr>
                                <w:t>resursu</w:t>
                              </w:r>
                              <w:r>
                                <w:rPr>
                                  <w:spacing w:val="-5"/>
                                  <w:sz w:val="16"/>
                                </w:rPr>
                                <w:t xml:space="preserve"> </w:t>
                              </w:r>
                              <w:r>
                                <w:rPr>
                                  <w:sz w:val="16"/>
                                </w:rPr>
                                <w:t>vadības</w:t>
                              </w:r>
                              <w:r>
                                <w:rPr>
                                  <w:spacing w:val="-5"/>
                                  <w:sz w:val="16"/>
                                </w:rPr>
                                <w:t xml:space="preserve"> </w:t>
                              </w:r>
                              <w:r>
                                <w:rPr>
                                  <w:sz w:val="16"/>
                                </w:rPr>
                                <w:t>sistēma</w:t>
                              </w:r>
                              <w:r>
                                <w:rPr>
                                  <w:spacing w:val="-5"/>
                                  <w:sz w:val="16"/>
                                </w:rPr>
                                <w:t xml:space="preserve"> </w:t>
                              </w:r>
                              <w:r>
                                <w:rPr>
                                  <w:sz w:val="16"/>
                                </w:rPr>
                                <w:t>(viena</w:t>
                              </w:r>
                              <w:r>
                                <w:rPr>
                                  <w:spacing w:val="-54"/>
                                  <w:sz w:val="16"/>
                                </w:rPr>
                                <w:t xml:space="preserve"> </w:t>
                              </w:r>
                              <w:r>
                                <w:rPr>
                                  <w:sz w:val="16"/>
                                </w:rPr>
                                <w:t>versija</w:t>
                              </w:r>
                              <w:r>
                                <w:rPr>
                                  <w:spacing w:val="-1"/>
                                  <w:sz w:val="16"/>
                                </w:rPr>
                                <w:t xml:space="preserve"> </w:t>
                              </w:r>
                              <w:r>
                                <w:rPr>
                                  <w:sz w:val="16"/>
                                </w:rPr>
                                <w:t>visā</w:t>
                              </w:r>
                              <w:r>
                                <w:rPr>
                                  <w:spacing w:val="-1"/>
                                  <w:sz w:val="16"/>
                                </w:rPr>
                                <w:t xml:space="preserve"> </w:t>
                              </w:r>
                              <w:r>
                                <w:rPr>
                                  <w:sz w:val="16"/>
                                </w:rPr>
                                <w:t>resorā</w:t>
                              </w:r>
                              <w:r>
                                <w:rPr>
                                  <w:spacing w:val="-1"/>
                                  <w:sz w:val="16"/>
                                </w:rPr>
                                <w:t xml:space="preserve"> </w:t>
                              </w:r>
                              <w:r>
                                <w:rPr>
                                  <w:sz w:val="16"/>
                                </w:rPr>
                                <w:t>un</w:t>
                              </w:r>
                              <w:r>
                                <w:rPr>
                                  <w:spacing w:val="-1"/>
                                  <w:sz w:val="16"/>
                                </w:rPr>
                                <w:t xml:space="preserve"> </w:t>
                              </w:r>
                              <w:r>
                                <w:rPr>
                                  <w:sz w:val="16"/>
                                </w:rPr>
                                <w:t>tā</w:t>
                              </w:r>
                              <w:r>
                                <w:rPr>
                                  <w:spacing w:val="-1"/>
                                  <w:sz w:val="16"/>
                                </w:rPr>
                                <w:t xml:space="preserve"> </w:t>
                              </w:r>
                              <w:r>
                                <w:rPr>
                                  <w:sz w:val="16"/>
                                </w:rPr>
                                <w:t>padotības</w:t>
                              </w:r>
                              <w:r>
                                <w:rPr>
                                  <w:spacing w:val="-1"/>
                                  <w:sz w:val="16"/>
                                </w:rPr>
                                <w:t xml:space="preserve"> </w:t>
                              </w:r>
                              <w:r>
                                <w:rPr>
                                  <w:sz w:val="16"/>
                                </w:rPr>
                                <w:t>iestādēs).</w:t>
                              </w:r>
                            </w:p>
                          </w:txbxContent>
                        </wps:txbx>
                        <wps:bodyPr rot="0" vert="horz" wrap="square" lIns="0" tIns="0" rIns="0" bIns="0" anchor="t" anchorCtr="0" upright="1">
                          <a:noAutofit/>
                        </wps:bodyPr>
                      </wps:wsp>
                      <wps:wsp>
                        <wps:cNvPr id="71" name="Text Box 48"/>
                        <wps:cNvSpPr txBox="1">
                          <a:spLocks noChangeArrowheads="1"/>
                        </wps:cNvSpPr>
                        <wps:spPr bwMode="auto">
                          <a:xfrm>
                            <a:off x="8238" y="195"/>
                            <a:ext cx="2340" cy="1124"/>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27EAE" w14:textId="77777777" w:rsidR="006921F9" w:rsidRDefault="006921F9">
                              <w:pPr>
                                <w:spacing w:before="6"/>
                              </w:pPr>
                            </w:p>
                            <w:p w14:paraId="0BC2BE5E" w14:textId="77777777" w:rsidR="006921F9" w:rsidRDefault="00666612">
                              <w:pPr>
                                <w:spacing w:line="193" w:lineRule="exact"/>
                                <w:ind w:left="73"/>
                                <w:rPr>
                                  <w:b/>
                                  <w:sz w:val="16"/>
                                </w:rPr>
                              </w:pPr>
                              <w:r>
                                <w:rPr>
                                  <w:b/>
                                  <w:color w:val="FFFFFF"/>
                                  <w:sz w:val="16"/>
                                </w:rPr>
                                <w:t>Resoru</w:t>
                              </w:r>
                            </w:p>
                            <w:p w14:paraId="490DD7DE" w14:textId="77777777" w:rsidR="006921F9" w:rsidRDefault="00666612">
                              <w:pPr>
                                <w:spacing w:line="237" w:lineRule="auto"/>
                                <w:ind w:left="73" w:right="1052"/>
                                <w:rPr>
                                  <w:b/>
                                  <w:sz w:val="16"/>
                                </w:rPr>
                              </w:pPr>
                              <w:r>
                                <w:rPr>
                                  <w:b/>
                                  <w:color w:val="FFFFFF"/>
                                  <w:w w:val="95"/>
                                  <w:sz w:val="16"/>
                                </w:rPr>
                                <w:t>uzskaitījums:</w:t>
                              </w:r>
                              <w:r>
                                <w:rPr>
                                  <w:b/>
                                  <w:color w:val="FFFFFF"/>
                                  <w:spacing w:val="1"/>
                                  <w:w w:val="95"/>
                                  <w:sz w:val="16"/>
                                </w:rPr>
                                <w:t xml:space="preserve"> </w:t>
                              </w:r>
                              <w:r>
                                <w:rPr>
                                  <w:b/>
                                  <w:color w:val="FFFFFF"/>
                                  <w:sz w:val="16"/>
                                </w:rPr>
                                <w:t>FM</w:t>
                              </w:r>
                            </w:p>
                          </w:txbxContent>
                        </wps:txbx>
                        <wps:bodyPr rot="0" vert="horz" wrap="square" lIns="0" tIns="0" rIns="0" bIns="0" anchor="t" anchorCtr="0" upright="1">
                          <a:noAutofit/>
                        </wps:bodyPr>
                      </wps:wsp>
                      <wps:wsp>
                        <wps:cNvPr id="72" name="Text Box 47"/>
                        <wps:cNvSpPr txBox="1">
                          <a:spLocks noChangeArrowheads="1"/>
                        </wps:cNvSpPr>
                        <wps:spPr bwMode="auto">
                          <a:xfrm>
                            <a:off x="3822" y="370"/>
                            <a:ext cx="4200"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73179" w14:textId="77777777" w:rsidR="006921F9" w:rsidRDefault="00666612">
                              <w:pPr>
                                <w:spacing w:line="242" w:lineRule="auto"/>
                                <w:ind w:right="458"/>
                                <w:rPr>
                                  <w:sz w:val="16"/>
                                </w:rPr>
                              </w:pPr>
                              <w:r>
                                <w:rPr>
                                  <w:sz w:val="16"/>
                                </w:rPr>
                                <w:t>Izpildes vieta ir koncentrēta vienā iestādē.</w:t>
                              </w:r>
                              <w:r>
                                <w:rPr>
                                  <w:spacing w:val="1"/>
                                  <w:sz w:val="16"/>
                                </w:rPr>
                                <w:t xml:space="preserve"> </w:t>
                              </w:r>
                              <w:r>
                                <w:rPr>
                                  <w:sz w:val="16"/>
                                </w:rPr>
                                <w:t>Tiek pielietoti</w:t>
                              </w:r>
                              <w:r>
                                <w:rPr>
                                  <w:spacing w:val="-2"/>
                                  <w:sz w:val="16"/>
                                </w:rPr>
                                <w:t xml:space="preserve"> </w:t>
                              </w:r>
                              <w:r>
                                <w:rPr>
                                  <w:sz w:val="16"/>
                                </w:rPr>
                                <w:t>vienoti</w:t>
                              </w:r>
                              <w:r>
                                <w:rPr>
                                  <w:spacing w:val="-2"/>
                                  <w:sz w:val="16"/>
                                </w:rPr>
                                <w:t xml:space="preserve"> </w:t>
                              </w:r>
                              <w:r>
                                <w:rPr>
                                  <w:sz w:val="16"/>
                                </w:rPr>
                                <w:t>uzskaites</w:t>
                              </w:r>
                              <w:r>
                                <w:rPr>
                                  <w:spacing w:val="2"/>
                                  <w:sz w:val="16"/>
                                </w:rPr>
                                <w:t xml:space="preserve"> </w:t>
                              </w:r>
                              <w:r>
                                <w:rPr>
                                  <w:sz w:val="16"/>
                                </w:rPr>
                                <w:t>standarti.</w:t>
                              </w:r>
                            </w:p>
                            <w:p w14:paraId="1951C008" w14:textId="77777777" w:rsidR="006921F9" w:rsidRDefault="00666612">
                              <w:pPr>
                                <w:spacing w:line="237" w:lineRule="auto"/>
                                <w:ind w:right="18"/>
                                <w:rPr>
                                  <w:sz w:val="16"/>
                                </w:rPr>
                              </w:pPr>
                              <w:r>
                                <w:rPr>
                                  <w:sz w:val="16"/>
                                </w:rPr>
                                <w:t>Tiek izmantota</w:t>
                              </w:r>
                              <w:r>
                                <w:rPr>
                                  <w:spacing w:val="-1"/>
                                  <w:sz w:val="16"/>
                                </w:rPr>
                                <w:t xml:space="preserve"> </w:t>
                              </w:r>
                              <w:r>
                                <w:rPr>
                                  <w:sz w:val="16"/>
                                </w:rPr>
                                <w:t>viena</w:t>
                              </w:r>
                              <w:r>
                                <w:rPr>
                                  <w:spacing w:val="-2"/>
                                  <w:sz w:val="16"/>
                                </w:rPr>
                                <w:t xml:space="preserve"> </w:t>
                              </w:r>
                              <w:r>
                                <w:rPr>
                                  <w:sz w:val="16"/>
                                </w:rPr>
                                <w:t>resursu</w:t>
                              </w:r>
                              <w:r>
                                <w:rPr>
                                  <w:spacing w:val="-1"/>
                                  <w:sz w:val="16"/>
                                </w:rPr>
                                <w:t xml:space="preserve"> </w:t>
                              </w:r>
                              <w:r>
                                <w:rPr>
                                  <w:sz w:val="16"/>
                                </w:rPr>
                                <w:t>vadības</w:t>
                              </w:r>
                              <w:r>
                                <w:rPr>
                                  <w:spacing w:val="4"/>
                                  <w:sz w:val="16"/>
                                </w:rPr>
                                <w:t xml:space="preserve"> </w:t>
                              </w:r>
                              <w:r>
                                <w:rPr>
                                  <w:sz w:val="16"/>
                                </w:rPr>
                                <w:t>sistēma</w:t>
                              </w:r>
                              <w:r>
                                <w:rPr>
                                  <w:spacing w:val="1"/>
                                  <w:sz w:val="16"/>
                                </w:rPr>
                                <w:t xml:space="preserve"> </w:t>
                              </w:r>
                              <w:r>
                                <w:rPr>
                                  <w:sz w:val="16"/>
                                </w:rPr>
                                <w:t>(viena</w:t>
                              </w:r>
                              <w:r>
                                <w:rPr>
                                  <w:spacing w:val="-5"/>
                                  <w:sz w:val="16"/>
                                </w:rPr>
                                <w:t xml:space="preserve"> </w:t>
                              </w:r>
                              <w:r>
                                <w:rPr>
                                  <w:sz w:val="16"/>
                                </w:rPr>
                                <w:t>versija</w:t>
                              </w:r>
                              <w:r>
                                <w:rPr>
                                  <w:spacing w:val="-5"/>
                                  <w:sz w:val="16"/>
                                </w:rPr>
                                <w:t xml:space="preserve"> </w:t>
                              </w:r>
                              <w:r>
                                <w:rPr>
                                  <w:sz w:val="16"/>
                                </w:rPr>
                                <w:t>visā</w:t>
                              </w:r>
                              <w:r>
                                <w:rPr>
                                  <w:spacing w:val="-4"/>
                                  <w:sz w:val="16"/>
                                </w:rPr>
                                <w:t xml:space="preserve"> </w:t>
                              </w:r>
                              <w:r>
                                <w:rPr>
                                  <w:sz w:val="16"/>
                                </w:rPr>
                                <w:t>resorā</w:t>
                              </w:r>
                              <w:r>
                                <w:rPr>
                                  <w:spacing w:val="-5"/>
                                  <w:sz w:val="16"/>
                                </w:rPr>
                                <w:t xml:space="preserve"> </w:t>
                              </w:r>
                              <w:r>
                                <w:rPr>
                                  <w:sz w:val="16"/>
                                </w:rPr>
                                <w:t>un</w:t>
                              </w:r>
                              <w:r>
                                <w:rPr>
                                  <w:spacing w:val="-4"/>
                                  <w:sz w:val="16"/>
                                </w:rPr>
                                <w:t xml:space="preserve"> </w:t>
                              </w:r>
                              <w:r>
                                <w:rPr>
                                  <w:sz w:val="16"/>
                                </w:rPr>
                                <w:t>tā</w:t>
                              </w:r>
                              <w:r>
                                <w:rPr>
                                  <w:spacing w:val="-5"/>
                                  <w:sz w:val="16"/>
                                </w:rPr>
                                <w:t xml:space="preserve"> </w:t>
                              </w:r>
                              <w:r>
                                <w:rPr>
                                  <w:sz w:val="16"/>
                                </w:rPr>
                                <w:t>padotības</w:t>
                              </w:r>
                              <w:r>
                                <w:rPr>
                                  <w:spacing w:val="-5"/>
                                  <w:sz w:val="16"/>
                                </w:rPr>
                                <w:t xml:space="preserve"> </w:t>
                              </w:r>
                              <w:r>
                                <w:rPr>
                                  <w:sz w:val="16"/>
                                </w:rPr>
                                <w:t>iestādēs).</w:t>
                              </w:r>
                            </w:p>
                          </w:txbxContent>
                        </wps:txbx>
                        <wps:bodyPr rot="0" vert="horz" wrap="square" lIns="0" tIns="0" rIns="0" bIns="0" anchor="t" anchorCtr="0" upright="1">
                          <a:noAutofit/>
                        </wps:bodyPr>
                      </wps:wsp>
                      <wps:wsp>
                        <wps:cNvPr id="73" name="Text Box 46"/>
                        <wps:cNvSpPr txBox="1">
                          <a:spLocks noChangeArrowheads="1"/>
                        </wps:cNvSpPr>
                        <wps:spPr bwMode="auto">
                          <a:xfrm>
                            <a:off x="3255" y="388"/>
                            <a:ext cx="177" cy="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F6BD6" w14:textId="77777777" w:rsidR="006921F9" w:rsidRDefault="00666612">
                              <w:pPr>
                                <w:spacing w:line="176" w:lineRule="exact"/>
                                <w:rPr>
                                  <w:rFonts w:ascii="Times New Roman" w:hAnsi="Times New Roman"/>
                                  <w:sz w:val="16"/>
                                </w:rPr>
                              </w:pPr>
                              <w:r>
                                <w:rPr>
                                  <w:rFonts w:ascii="Times New Roman" w:hAnsi="Times New Roman"/>
                                  <w:color w:val="9D2135"/>
                                  <w:w w:val="99"/>
                                  <w:sz w:val="16"/>
                                </w:rPr>
                                <w:t>►</w:t>
                              </w:r>
                            </w:p>
                            <w:p w14:paraId="47E8DFDC" w14:textId="77777777" w:rsidR="006921F9" w:rsidRDefault="00666612">
                              <w:pPr>
                                <w:spacing w:before="13"/>
                                <w:rPr>
                                  <w:rFonts w:ascii="Times New Roman" w:hAnsi="Times New Roman"/>
                                  <w:sz w:val="16"/>
                                </w:rPr>
                              </w:pPr>
                              <w:r>
                                <w:rPr>
                                  <w:rFonts w:ascii="Times New Roman" w:hAnsi="Times New Roman"/>
                                  <w:color w:val="9D2135"/>
                                  <w:w w:val="99"/>
                                  <w:sz w:val="16"/>
                                </w:rPr>
                                <w:t>►</w:t>
                              </w:r>
                            </w:p>
                            <w:p w14:paraId="4BE0E326" w14:textId="77777777" w:rsidR="006921F9" w:rsidRDefault="00666612">
                              <w:pPr>
                                <w:spacing w:before="8" w:line="184" w:lineRule="exact"/>
                                <w:rPr>
                                  <w:rFonts w:ascii="Times New Roman" w:hAnsi="Times New Roman"/>
                                  <w:sz w:val="16"/>
                                </w:rPr>
                              </w:pPr>
                              <w:r>
                                <w:rPr>
                                  <w:rFonts w:ascii="Times New Roman" w:hAnsi="Times New Roman"/>
                                  <w:color w:val="9D2135"/>
                                  <w:w w:val="99"/>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5EA580" id="Group 45" o:spid="_x0000_s1026" style="position:absolute;margin-left:71.55pt;margin-top:9.8pt;width:457.35pt;height:189pt;z-index:-15727616;mso-wrap-distance-left:0;mso-wrap-distance-right:0;mso-position-horizontal-relative:page" coordorigin="1431,196" coordsize="9147,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F/VggAAJc9AAAOAAAAZHJzL2Uyb0RvYy54bWzsW22PozYQ/l6p/8HiY6u78JIAiW73dL03&#10;Vbq2p176A1hCXtQEKLCbXH99nxljYgjsS3Y32SrRSgvEgz2eeTx+xjZv3m5WS3ETZfkiiS8M67Vp&#10;iCgOk8kinl0Yf40/vfINkRdBPAmWSRxdGN+j3Hh7+eMPb9bpKLKTebKcRJlAJXE+WqcXxrwo0lGv&#10;l4fzaBXkr5M0ilE4TbJVUOAxm/UmWbBG7atlzzZNt7dOskmaJWGU5/j1gyw0Lrn+6TQKiz+m0zwq&#10;xPLCgG4F/8/4/xX9712+CUazLEjni7BUI9hDi1WwiNFoVdWHoAjEdbbYqWq1CLMkT6bF6zBZ9ZLp&#10;dBFG3Af0xjIbvfmcJdcp92U2Ws/SykwwbcNOe1cb/n7zOUu/pV8zqT1uvyTh3zns0luns5FeTs8z&#10;KSyu1r8lE/gzuC4S7vhmmq2oCnRJbNi+3yv7RptChPhx4Ju+0x8YIkSZ3TdNxyw9EM7hJnrP6juW&#10;IVBsDV3pnHD+sXx9aPU9+a7j+fxiLxjJdlnXUjfyPcCUb+2VP85e3+ZBGrEbcrLH10wsJuiMa4g4&#10;WMEGfwJlQTxbRsJ1SGdqHnLKqLm0qIiT93OIRe+yLFnPo2ACtSySh/LaC/SQwx93mth2LajAphpI&#10;U1V2dm1bGsqy7D43oQwVjNIsLz5HyUrQzYWRQXl2YHDzJS9Im60I+TNPlovJp8VyyQ/Z7Or9MhM3&#10;AYbTx0/0V9ZeE1vGJBwn9JqskX7hblLPpIWuksl39DJL5JhEDMHNPMn+NcQa4/HCyP+5DrLIEMtf&#10;Y1gKzu/TAOaH/sCz8ZDpJVd6SRCHqOrCKAwhb98XctBfp9liNkdLFnc6Tt4BwNMFd5wsL7UqlQWG&#10;DgUmAFuC6VMWRRTuhGuTaWvQgDf00bkPaKrxZZt+HTSWSyalkdkCmvBagob8qoCCYDcBZOin2aTU&#10;fowqpqslQujPr4QpbHfoC24SXdHFMMal2E89MTbFWnDrDSFgWK/LHArbHEqltw06Sgg1oVjMhVJf&#10;b6+vpFgt0qhVLYSmrVr9DrUw6O5WC/6saupWC5OjVlWnWkMlRtbyO9Sy6qa3HMdps5elm56F2i1m&#10;Nazf6UndAWPL7tKu4YEu7XQP3KZd3QmOOWh3qKX7YWy5XdrVHeF5VqvpdD+QTLvlaBhpXu0cA7bu&#10;ibHdOQoajmgfBrbuhjrgENCrgRrMZZAPRuEmLgcv7hAkwSlMDolpktNEPJbT8JhnNFQBKRrCHcJw&#10;GwLH2Ctng9uFYUYSBhLl5HC7tIWesThPcndqQh5ncY4Ud4qTE0gc9tOUka+V9qEZskkfM0OAPl7J&#10;YJQGBZmVzEO3Yo0QysF0XsZSKlklN9E4YZmCiY7tSk0VkdkKLGNdEGiCgkpKlalrypVJGRX4oL0q&#10;VlcpZqk275Zk/dHuQE5Dd1fZVDBcJnkkTUpGkbxCGYrsq80oNfKQ6xwDhBF/pWtqYmeO0Z03dBBW&#10;BLkdwspjsJ1kPD1hHXhytNk+JitgIxgpxuraA4QQST4GTHwAEZVSnBnrS2SsiOJNxspObQcTRYJa&#10;CT3cK80B75dpju0NeX7ZokanrB7TWQ01eoB5GGV1wQ3RJgN0SzRrs3XnZF2f+j3QX6hdMu1tXbXJ&#10;moSIScge3MZa++2a6ZxpfE/W2qWZzpdI8w7N6nyJzNVqM50w3Ze4OkPPbTVajbmyVLvVdplru3JE&#10;LCqOfm/m2q2e7obb1GtSV7dDPd0V96aujuN77dbTfcFS7dbbZa/t6u3JXrtwV+evdeBhUJ8JbBfz&#10;fn4Ci7jUTmAHdWr6FAS2iuKKuKqrIrBlmypaAhpKQl1LyYrA+ioRUALq2qhSsUxVfCawL22RzAXe&#10;mgR2wN6tMYtqlezJCaxvO5j4kBXZuKsTWNuh1UlJYB2FuCcnsMMPtuWoPPicDt1zG6U9HXJB6HbQ&#10;xEztQGjart87QHYtHULWjVUfRpPjqcD05Gg6L+CXu4wP2j3rQBP81UiHBpyttIPpCdIhy/EaMUhL&#10;h3ZRs3c65LTzvz3SIWjcF/SvmVrpRJyFQE3LHhwmHerUTOfgt2j2jOmQ7fXbjVZLh1iq3Wo76VCX&#10;Q3Uv3Dsd6lZPT4duU+9Z0yHbHAxbIWfp6RBLtVtvJx3qsN5+6VAn7mrpUAN453SI0pGOjYhnT4co&#10;LrWmQ9bwydOhbRRXSYm6lrmLahMIUSxBSahrIx1yfUUflYC6Nqps1ndOh15cOoSALSnHmJbRf0k2&#10;AmdSwCw0yiGKDX5Xmj/XSRRrYIL+IC/qy72a7Qqt7yLOEo8d+I9c1a9Ok1DGTwOw+oHXAHaOlxSb&#10;q01piweeNMEwlqdMcCNPmOBGni7Bzf/tZImLjfcmSjgEHAEl5d6s5XkMhjaYyBK4dM9sp0LFA2DC&#10;x7mqjbDTRgtYWxMtTNePhxbHbG77HDeoMFoYv2ST00YLuHsTLZyTHhwt2spcc2tZX5l77Nby3tGl&#10;sspp4wXpdBMv1UgqT8wehrH4DqXP4CU4gVzu9KqjCIMheBVRFk8uVBxhLqoi7mmjpTqvsuW31Sx9&#10;ULQ4Ni2iABL20GTutGUufZe2kQkuQ5eBdAS4VHTutOGCTKMZXDiJPd5kZO0s7GuT0TZl35Pq1vZ/&#10;aqfmHrlNRKkTs5wqmzxpYGFppQmsfnPX8TCz1oF2jPZmOdWGx2njpdpYrOatfnNf8TB4qVixNWxM&#10;W1ocesYvhJ4qDlXWO21cVVuMW1xVI+6wfMin7Wliz3LZWaND+Cbz2Oy5is2njZbd1WF5pvXgdMjh&#10;s92EFr88CKtSLSwElqvDLsenI3BnuVrwkldy+NNWfP3LX1CUXyrT58X6M69+b7+nvvwPAAD//wMA&#10;UEsDBBQABgAIAAAAIQBugFu94AAAAAsBAAAPAAAAZHJzL2Rvd25yZXYueG1sTI9NS8NAEIbvgv9h&#10;GcGb3cTY1MZsSinqqQi2gnibZqdJaHY3ZLdJ+u+dnvQ2L/PwfuSrybRioN43ziqIZxEIsqXTja0U&#10;fO3fHp5B+IBWY+ssKbiQh1Vxe5Njpt1oP2nYhUqwifUZKqhD6DIpfVmTQT9zHVn+HV1vMLDsK6l7&#10;HNnctPIxilJpsLGcUGNHm5rK0+5sFLyPOK6T+HXYno6by89+/vG9jUmp+7tp/QIi0BT+YLjW5+pQ&#10;cKeDO1vtRcv6KYkZ5WOZgrgC0XzBYw4KkuUiBVnk8v+G4hcAAP//AwBQSwECLQAUAAYACAAAACEA&#10;toM4kv4AAADhAQAAEwAAAAAAAAAAAAAAAAAAAAAAW0NvbnRlbnRfVHlwZXNdLnhtbFBLAQItABQA&#10;BgAIAAAAIQA4/SH/1gAAAJQBAAALAAAAAAAAAAAAAAAAAC8BAABfcmVscy8ucmVsc1BLAQItABQA&#10;BgAIAAAAIQCojIF/VggAAJc9AAAOAAAAAAAAAAAAAAAAAC4CAABkcnMvZTJvRG9jLnhtbFBLAQIt&#10;ABQABgAIAAAAIQBugFu94AAAAAsBAAAPAAAAAAAAAAAAAAAAALAKAABkcnMvZG93bnJldi54bWxQ&#10;SwUGAAAAAAQABADzAAAAvQsAAAAA&#10;">
                <v:rect id="Rectangle 63" o:spid="_x0000_s1027" style="position:absolute;left:2616;top:195;width:5622;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L7qxAAAANsAAAAPAAAAZHJzL2Rvd25yZXYueG1sRI9Ba8JA&#10;FITvBf/D8gredNOCwUY3QSyCnkrTQnN8Zp9JNPs2ZFeT/vuuIPQ4zMw3zDobTStu1LvGsoKXeQSC&#10;uLS64UrB99dutgThPLLG1jIp+CUHWTp5WmOi7cCfdMt9JQKEXYIKau+7REpX1mTQzW1HHLyT7Q36&#10;IPtK6h6HADetfI2iWBpsOCzU2NG2pvKSX42Coft405tCH4eiyGV5/Hk/uPis1PR53KxAeBr9f/jR&#10;3msFixjuX8IPkOkfAAAA//8DAFBLAQItABQABgAIAAAAIQDb4fbL7gAAAIUBAAATAAAAAAAAAAAA&#10;AAAAAAAAAABbQ29udGVudF9UeXBlc10ueG1sUEsBAi0AFAAGAAgAAAAhAFr0LFu/AAAAFQEAAAsA&#10;AAAAAAAAAAAAAAAAHwEAAF9yZWxzLy5yZWxzUEsBAi0AFAAGAAgAAAAhABQ0vurEAAAA2wAAAA8A&#10;AAAAAAAAAAAAAAAABwIAAGRycy9kb3ducmV2LnhtbFBLBQYAAAAAAwADALcAAAD4AgAAAAA=&#10;" fillcolor="#efefef" stroked="f"/>
                <v:shape id="Freeform 62" o:spid="_x0000_s1028" style="position:absolute;left:1431;top:208;width:1620;height:1124;visibility:visible;mso-wrap-style:square;v-text-anchor:top" coordsize="1620,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FUuwwAAANsAAAAPAAAAZHJzL2Rvd25yZXYueG1sRI9Ba8JA&#10;FITvgv9heUJvumuh2qZugi0UehExLfT6yL4mqdm3YXc16b93BcHjMDPfMJtitJ04kw+tYw3LhQJB&#10;XDnTcq3h++tj/gwiRGSDnWPS8E8Binw62WBm3MAHOpexFgnCIUMNTYx9JmWoGrIYFq4nTt6v8xZj&#10;kr6WxuOQ4LaTj0qtpMWW00KDPb03VB3Lk9WwN7tuO5jw56vVy6kerHr78Urrh9m4fQURaYz38K39&#10;aTQ8reH6Jf0AmV8AAAD//wMAUEsBAi0AFAAGAAgAAAAhANvh9svuAAAAhQEAABMAAAAAAAAAAAAA&#10;AAAAAAAAAFtDb250ZW50X1R5cGVzXS54bWxQSwECLQAUAAYACAAAACEAWvQsW78AAAAVAQAACwAA&#10;AAAAAAAAAAAAAAAfAQAAX3JlbHMvLnJlbHNQSwECLQAUAAYACAAAACEAeSxVLsMAAADbAAAADwAA&#10;AAAAAAAAAAAAAAAHAgAAZHJzL2Rvd25yZXYueG1sUEsFBgAAAAADAAMAtwAAAPcCAAAAAA==&#10;" path="m1267,l,,,1124r1267,l1620,562,1267,xe" fillcolor="gray" stroked="f">
                  <v:path arrowok="t" o:connecttype="custom" o:connectlocs="1267,209;0,209;0,1333;1267,1333;1620,771;1267,209" o:connectangles="0,0,0,0,0,0"/>
                </v:shape>
                <v:rect id="Rectangle 61" o:spid="_x0000_s1029" style="position:absolute;left:2571;top:2810;width:6255;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48DvwAAANsAAAAPAAAAZHJzL2Rvd25yZXYueG1sRE9Ni8Iw&#10;EL0L/ocwgjdNFZS1GkUUwT3JVsEex2Zsq82kNNF2/705LOzx8b5Xm85U4k2NKy0rmIwjEMSZ1SXn&#10;Ci7nw+gLhPPIGivLpOCXHGzW/d4KY21b/qF34nMRQtjFqKDwvo6ldFlBBt3Y1sSBu9vGoA+wyaVu&#10;sA3hppLTKJpLgyWHhgJr2hWUPZOXUdDWp4XepvrWpmkis9t1/+3mD6WGg267BOGp8//iP/dRK5iF&#10;seFL+AFy/QEAAP//AwBQSwECLQAUAAYACAAAACEA2+H2y+4AAACFAQAAEwAAAAAAAAAAAAAAAAAA&#10;AAAAW0NvbnRlbnRfVHlwZXNdLnhtbFBLAQItABQABgAIAAAAIQBa9CxbvwAAABUBAAALAAAAAAAA&#10;AAAAAAAAAB8BAABfcmVscy8ucmVsc1BLAQItABQABgAIAAAAIQAK548DvwAAANsAAAAPAAAAAAAA&#10;AAAAAAAAAAcCAABkcnMvZG93bnJldi54bWxQSwUGAAAAAAMAAwC3AAAA8wIAAAAA&#10;" fillcolor="#efefef" stroked="f"/>
                <v:shape id="Freeform 60" o:spid="_x0000_s1030" style="position:absolute;left:1446;top:2797;width:1620;height:1178;visibility:visible;mso-wrap-style:square;v-text-anchor:top" coordsize="1620,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hoxQAAANsAAAAPAAAAZHJzL2Rvd25yZXYueG1sRI9BS8NA&#10;FITvBf/D8gRvzcai0sZsiohiPVlj2/Mz+0yC2bdrdm3S/vpuQfA4zMw3TL4cTSf21PvWsoLrJAVB&#10;XFndcq1g8/E8nYPwAVljZ5kUHMjDsriY5JhpO/A77ctQiwhhn6GCJgSXSemrhgz6xDri6H3Z3mCI&#10;sq+l7nGIcNPJWZreSYMtx4UGHT02VH2Xv0aBf/v8eXopj683bn2QtJsN860blLq6HB/uQQQaw3/4&#10;r73SCm4XcP4Sf4AsTgAAAP//AwBQSwECLQAUAAYACAAAACEA2+H2y+4AAACFAQAAEwAAAAAAAAAA&#10;AAAAAAAAAAAAW0NvbnRlbnRfVHlwZXNdLnhtbFBLAQItABQABgAIAAAAIQBa9CxbvwAAABUBAAAL&#10;AAAAAAAAAAAAAAAAAB8BAABfcmVscy8ucmVsc1BLAQItABQABgAIAAAAIQDOR/hoxQAAANsAAAAP&#10;AAAAAAAAAAAAAAAAAAcCAABkcnMvZG93bnJldi54bWxQSwUGAAAAAAMAAwC3AAAA+QIAAAAA&#10;" path="m1250,l,,,1178r1250,l1620,589,1250,xe" fillcolor="gray" stroked="f">
                  <v:path arrowok="t" o:connecttype="custom" o:connectlocs="1250,2798;0,2798;0,3976;1250,3976;1620,3387;1250,2798" o:connectangles="0,0,0,0,0,0"/>
                </v:shape>
                <v:rect id="Rectangle 59" o:spid="_x0000_s1031" style="position:absolute;left:8238;top:2823;width:2340;height:1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hoMwAAAANsAAAAPAAAAZHJzL2Rvd25yZXYueG1sRE9LasMw&#10;EN0Xegcxhe4auQWH4EY2JiQ0XSQQpwcYrPGHWCMjKbZ7+2pRyPLx/ttiMYOYyPnesoL3VQKCuLa6&#10;51bBz/XwtgHhA7LGwTIp+CUPRf78tMVM25kvNFWhFTGEfYYKuhDGTEpfd2TQr+xIHLnGOoMhQtdK&#10;7XCO4WaQH0mylgZ7jg0djrTrqL5Vd6OgPFfoXPp1aY6HE+/r9vte7lOlXl+W8hNEoCU8xP/uo1aw&#10;juvjl/gDZP4HAAD//wMAUEsBAi0AFAAGAAgAAAAhANvh9svuAAAAhQEAABMAAAAAAAAAAAAAAAAA&#10;AAAAAFtDb250ZW50X1R5cGVzXS54bWxQSwECLQAUAAYACAAAACEAWvQsW78AAAAVAQAACwAAAAAA&#10;AAAAAAAAAAAfAQAAX3JlbHMvLnJlbHNQSwECLQAUAAYACAAAACEAZxYaDMAAAADbAAAADwAAAAAA&#10;AAAAAAAAAAAHAgAAZHJzL2Rvd25yZXYueG1sUEsFBgAAAAADAAMAtwAAAPQCAAAAAA==&#10;" fillcolor="#9d2135" stroked="f"/>
                <v:rect id="Rectangle 58" o:spid="_x0000_s1032" style="position:absolute;left:2616;top:1360;width:5622;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ewjwgAAANsAAAAPAAAAZHJzL2Rvd25yZXYueG1sRI9Bi8Iw&#10;FITvC/6H8ARva6qH4lajiCLoSba7sD0+m2dbbV5KE2399xtB8DjMzDfMYtWbWtypdZVlBZNxBII4&#10;t7riQsHvz+5zBsJ5ZI21ZVLwIAer5eBjgYm2HX/TPfWFCBB2CSoovW8SKV1ekkE3tg1x8M62NeiD&#10;bAupW+wC3NRyGkWxNFhxWCixoU1J+TW9GQVdc/zS60yfuixLZX762x5cfFFqNOzXcxCeev8Ov9p7&#10;rSCewPNL+AFy+Q8AAP//AwBQSwECLQAUAAYACAAAACEA2+H2y+4AAACFAQAAEwAAAAAAAAAAAAAA&#10;AAAAAAAAW0NvbnRlbnRfVHlwZXNdLnhtbFBLAQItABQABgAIAAAAIQBa9CxbvwAAABUBAAALAAAA&#10;AAAAAAAAAAAAAB8BAABfcmVscy8ucmVsc1BLAQItABQABgAIAAAAIQBVsewjwgAAANsAAAAPAAAA&#10;AAAAAAAAAAAAAAcCAABkcnMvZG93bnJldi54bWxQSwUGAAAAAAMAAwC3AAAA9gIAAAAA&#10;" fillcolor="#efefef" stroked="f"/>
                <v:shape id="Freeform 57" o:spid="_x0000_s1033" style="position:absolute;left:1446;top:1373;width:1620;height:1370;visibility:visible;mso-wrap-style:square;v-text-anchor:top" coordsize="162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yzVwQAAANsAAAAPAAAAZHJzL2Rvd25yZXYueG1sRI9Bi8Iw&#10;FITvgv8hPMGLaKoHLdUoKijiTXcPHh/Nsyk2L6WJtvvvN4LgcZiZb5jVprOVeFHjS8cKppMEBHHu&#10;dMmFgt+fwzgF4QOyxsoxKfgjD5t1v7fCTLuWL/S6hkJECPsMFZgQ6kxKnxuy6CeuJo7e3TUWQ5RN&#10;IXWDbYTbSs6SZC4tlhwXDNa0N5Q/rk+rgJ6j3Y04PbY7fJj0XpwX++Ss1HDQbZcgAnXhG/60T1rB&#10;fAbvL/EHyPU/AAAA//8DAFBLAQItABQABgAIAAAAIQDb4fbL7gAAAIUBAAATAAAAAAAAAAAAAAAA&#10;AAAAAABbQ29udGVudF9UeXBlc10ueG1sUEsBAi0AFAAGAAgAAAAhAFr0LFu/AAAAFQEAAAsAAAAA&#10;AAAAAAAAAAAAHwEAAF9yZWxzLy5yZWxzUEsBAi0AFAAGAAgAAAAhAF67LNXBAAAA2wAAAA8AAAAA&#10;AAAAAAAAAAAABwIAAGRycy9kb3ducmV2LnhtbFBLBQYAAAAAAwADALcAAAD1AgAAAAA=&#10;" path="m1190,l,,,1370r1190,l1620,685,1190,xe" fillcolor="gray" stroked="f">
                  <v:path arrowok="t" o:connecttype="custom" o:connectlocs="1190,1374;0,1374;0,2744;1190,2744;1620,2059;1190,1374" o:connectangles="0,0,0,0,0,0"/>
                </v:shape>
                <v:shapetype id="_x0000_t202" coordsize="21600,21600" o:spt="202" path="m,l,21600r21600,l21600,xe">
                  <v:stroke joinstyle="miter"/>
                  <v:path gradientshapeok="t" o:connecttype="rect"/>
                </v:shapetype>
                <v:shape id="Text Box 56" o:spid="_x0000_s1034" type="#_x0000_t202" style="position:absolute;left:1502;top:480;width:869;height: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1E92FB9" w14:textId="77777777" w:rsidR="006921F9" w:rsidRDefault="00666612">
                        <w:pPr>
                          <w:ind w:right="18"/>
                          <w:jc w:val="both"/>
                          <w:rPr>
                            <w:b/>
                            <w:sz w:val="16"/>
                          </w:rPr>
                        </w:pPr>
                        <w:r>
                          <w:rPr>
                            <w:b/>
                            <w:color w:val="FFFFFF"/>
                            <w:sz w:val="16"/>
                          </w:rPr>
                          <w:t>Augstākā</w:t>
                        </w:r>
                        <w:r>
                          <w:rPr>
                            <w:b/>
                            <w:color w:val="FFFFFF"/>
                            <w:spacing w:val="-53"/>
                            <w:sz w:val="16"/>
                          </w:rPr>
                          <w:t xml:space="preserve"> </w:t>
                        </w:r>
                        <w:r>
                          <w:rPr>
                            <w:b/>
                            <w:color w:val="FFFFFF"/>
                            <w:spacing w:val="-1"/>
                            <w:sz w:val="16"/>
                          </w:rPr>
                          <w:t>brieduma</w:t>
                        </w:r>
                        <w:r>
                          <w:rPr>
                            <w:b/>
                            <w:color w:val="FFFFFF"/>
                            <w:spacing w:val="-53"/>
                            <w:sz w:val="16"/>
                          </w:rPr>
                          <w:t xml:space="preserve"> </w:t>
                        </w:r>
                        <w:r>
                          <w:rPr>
                            <w:b/>
                            <w:color w:val="FFFFFF"/>
                            <w:sz w:val="16"/>
                          </w:rPr>
                          <w:t>pakāpe</w:t>
                        </w:r>
                      </w:p>
                    </w:txbxContent>
                  </v:textbox>
                </v:shape>
                <v:shape id="Text Box 55" o:spid="_x0000_s1035" type="#_x0000_t202" style="position:absolute;left:1517;top:1772;width:86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4FA07F6" w14:textId="77777777" w:rsidR="006921F9" w:rsidRDefault="00666612">
                        <w:pPr>
                          <w:spacing w:line="235" w:lineRule="auto"/>
                          <w:ind w:right="2"/>
                          <w:rPr>
                            <w:b/>
                            <w:sz w:val="16"/>
                          </w:rPr>
                        </w:pPr>
                        <w:r>
                          <w:rPr>
                            <w:b/>
                            <w:color w:val="FFFFFF"/>
                            <w:sz w:val="16"/>
                          </w:rPr>
                          <w:t>Vidēja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v:textbox>
                </v:shape>
                <v:shape id="Text Box 54" o:spid="_x0000_s1036" type="#_x0000_t202" style="position:absolute;left:1517;top:3097;width:869;height: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CA22E1E" w14:textId="77777777" w:rsidR="006921F9" w:rsidRDefault="00666612">
                        <w:pPr>
                          <w:ind w:right="2"/>
                          <w:rPr>
                            <w:b/>
                            <w:sz w:val="16"/>
                          </w:rPr>
                        </w:pPr>
                        <w:r>
                          <w:rPr>
                            <w:b/>
                            <w:color w:val="FFFFFF"/>
                            <w:sz w:val="16"/>
                          </w:rPr>
                          <w:t>Zema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v:textbox>
                </v:shape>
                <v:shape id="Text Box 53" o:spid="_x0000_s1037" type="#_x0000_t202" style="position:absolute;left:8238;top:2810;width:2340;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75047436" w14:textId="77777777" w:rsidR="006921F9" w:rsidRDefault="006921F9">
                        <w:pPr>
                          <w:spacing w:before="11"/>
                          <w:rPr>
                            <w:sz w:val="15"/>
                          </w:rPr>
                        </w:pPr>
                      </w:p>
                      <w:p w14:paraId="46EB2E42" w14:textId="77777777" w:rsidR="006921F9" w:rsidRDefault="00666612">
                        <w:pPr>
                          <w:ind w:left="586"/>
                          <w:rPr>
                            <w:b/>
                            <w:sz w:val="16"/>
                          </w:rPr>
                        </w:pPr>
                        <w:r>
                          <w:rPr>
                            <w:b/>
                            <w:color w:val="FFFFFF"/>
                            <w:w w:val="99"/>
                            <w:sz w:val="16"/>
                          </w:rPr>
                          <w:t>u</w:t>
                        </w:r>
                      </w:p>
                      <w:p w14:paraId="475A7085" w14:textId="77777777" w:rsidR="006921F9" w:rsidRDefault="00666612">
                        <w:pPr>
                          <w:tabs>
                            <w:tab w:val="left" w:pos="1196"/>
                          </w:tabs>
                          <w:spacing w:before="4" w:line="237" w:lineRule="auto"/>
                          <w:ind w:left="567" w:right="649" w:firstLine="76"/>
                          <w:rPr>
                            <w:b/>
                            <w:sz w:val="16"/>
                          </w:rPr>
                        </w:pPr>
                        <w:proofErr w:type="spellStart"/>
                        <w:r>
                          <w:rPr>
                            <w:b/>
                            <w:color w:val="FFFFFF"/>
                            <w:sz w:val="16"/>
                          </w:rPr>
                          <w:t>tījums</w:t>
                        </w:r>
                        <w:proofErr w:type="spellEnd"/>
                        <w:r>
                          <w:rPr>
                            <w:b/>
                            <w:color w:val="FFFFFF"/>
                            <w:sz w:val="16"/>
                          </w:rPr>
                          <w:t>:</w:t>
                        </w:r>
                        <w:r>
                          <w:rPr>
                            <w:b/>
                            <w:color w:val="FFFFFF"/>
                            <w:spacing w:val="1"/>
                            <w:sz w:val="16"/>
                          </w:rPr>
                          <w:t xml:space="preserve"> </w:t>
                        </w:r>
                        <w:proofErr w:type="spellStart"/>
                        <w:r>
                          <w:rPr>
                            <w:b/>
                            <w:color w:val="FFFFFF"/>
                            <w:sz w:val="16"/>
                          </w:rPr>
                          <w:t>AiM</w:t>
                        </w:r>
                        <w:proofErr w:type="spellEnd"/>
                        <w:r>
                          <w:rPr>
                            <w:b/>
                            <w:color w:val="FFFFFF"/>
                            <w:sz w:val="16"/>
                          </w:rPr>
                          <w:t>,</w:t>
                        </w:r>
                        <w:r>
                          <w:rPr>
                            <w:b/>
                            <w:color w:val="FFFFFF"/>
                            <w:sz w:val="16"/>
                          </w:rPr>
                          <w:tab/>
                          <w:t>TM*,</w:t>
                        </w:r>
                        <w:r>
                          <w:rPr>
                            <w:b/>
                            <w:color w:val="FFFFFF"/>
                            <w:spacing w:val="1"/>
                            <w:sz w:val="16"/>
                          </w:rPr>
                          <w:t xml:space="preserve"> </w:t>
                        </w:r>
                        <w:r>
                          <w:rPr>
                            <w:b/>
                            <w:color w:val="FFFFFF"/>
                            <w:sz w:val="16"/>
                          </w:rPr>
                          <w:t>ZM</w:t>
                        </w:r>
                      </w:p>
                    </w:txbxContent>
                  </v:textbox>
                </v:shape>
                <v:shape id="Text Box 52" o:spid="_x0000_s1038" type="#_x0000_t202" style="position:absolute;left:8311;top:3006;width:593;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2D2F95C9" w14:textId="77777777" w:rsidR="006921F9" w:rsidRDefault="00666612">
                        <w:pPr>
                          <w:ind w:right="-1"/>
                          <w:rPr>
                            <w:b/>
                            <w:sz w:val="16"/>
                          </w:rPr>
                        </w:pPr>
                        <w:r>
                          <w:rPr>
                            <w:b/>
                            <w:color w:val="FFFFFF"/>
                            <w:sz w:val="16"/>
                          </w:rPr>
                          <w:t>Resor</w:t>
                        </w:r>
                        <w:r>
                          <w:rPr>
                            <w:b/>
                            <w:color w:val="FFFFFF"/>
                            <w:spacing w:val="1"/>
                            <w:sz w:val="16"/>
                          </w:rPr>
                          <w:t xml:space="preserve"> </w:t>
                        </w:r>
                        <w:proofErr w:type="spellStart"/>
                        <w:r>
                          <w:rPr>
                            <w:b/>
                            <w:color w:val="FFFFFF"/>
                            <w:sz w:val="16"/>
                          </w:rPr>
                          <w:t>uzskai</w:t>
                        </w:r>
                        <w:proofErr w:type="spellEnd"/>
                        <w:r>
                          <w:rPr>
                            <w:b/>
                            <w:color w:val="FFFFFF"/>
                            <w:w w:val="99"/>
                            <w:sz w:val="16"/>
                          </w:rPr>
                          <w:t xml:space="preserve"> </w:t>
                        </w:r>
                        <w:r>
                          <w:rPr>
                            <w:b/>
                            <w:color w:val="FFFFFF"/>
                            <w:sz w:val="16"/>
                          </w:rPr>
                          <w:t>SM,</w:t>
                        </w:r>
                        <w:r>
                          <w:rPr>
                            <w:b/>
                            <w:color w:val="FFFFFF"/>
                            <w:spacing w:val="1"/>
                            <w:sz w:val="16"/>
                          </w:rPr>
                          <w:t xml:space="preserve"> </w:t>
                        </w:r>
                        <w:r>
                          <w:rPr>
                            <w:b/>
                            <w:color w:val="FFFFFF"/>
                            <w:sz w:val="16"/>
                          </w:rPr>
                          <w:t>KM*,</w:t>
                        </w:r>
                      </w:p>
                    </w:txbxContent>
                  </v:textbox>
                </v:shape>
                <v:shape id="Text Box 51" o:spid="_x0000_s1039" type="#_x0000_t202" style="position:absolute;left:3212;top:2905;width:4613;height: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CC3CEF7" w14:textId="77777777" w:rsidR="006921F9" w:rsidRDefault="00666612">
                        <w:pPr>
                          <w:numPr>
                            <w:ilvl w:val="0"/>
                            <w:numId w:val="29"/>
                          </w:numPr>
                          <w:tabs>
                            <w:tab w:val="left" w:pos="566"/>
                            <w:tab w:val="left" w:pos="567"/>
                          </w:tabs>
                          <w:spacing w:before="1" w:line="235" w:lineRule="auto"/>
                          <w:ind w:right="703"/>
                          <w:rPr>
                            <w:sz w:val="16"/>
                          </w:rPr>
                        </w:pPr>
                        <w:r>
                          <w:rPr>
                            <w:sz w:val="16"/>
                          </w:rPr>
                          <w:t>Izpildes</w:t>
                        </w:r>
                        <w:r>
                          <w:rPr>
                            <w:spacing w:val="-5"/>
                            <w:sz w:val="16"/>
                          </w:rPr>
                          <w:t xml:space="preserve"> </w:t>
                        </w:r>
                        <w:r>
                          <w:rPr>
                            <w:sz w:val="16"/>
                          </w:rPr>
                          <w:t>vieta</w:t>
                        </w:r>
                        <w:r>
                          <w:rPr>
                            <w:spacing w:val="-4"/>
                            <w:sz w:val="16"/>
                          </w:rPr>
                          <w:t xml:space="preserve"> </w:t>
                        </w:r>
                        <w:r>
                          <w:rPr>
                            <w:sz w:val="16"/>
                          </w:rPr>
                          <w:t>ir</w:t>
                        </w:r>
                        <w:r>
                          <w:rPr>
                            <w:spacing w:val="-5"/>
                            <w:sz w:val="16"/>
                          </w:rPr>
                          <w:t xml:space="preserve"> </w:t>
                        </w:r>
                        <w:r>
                          <w:rPr>
                            <w:sz w:val="16"/>
                          </w:rPr>
                          <w:t>decentralizēta</w:t>
                        </w:r>
                        <w:r>
                          <w:rPr>
                            <w:spacing w:val="-4"/>
                            <w:sz w:val="16"/>
                          </w:rPr>
                          <w:t xml:space="preserve"> </w:t>
                        </w:r>
                        <w:r>
                          <w:rPr>
                            <w:sz w:val="16"/>
                          </w:rPr>
                          <w:t>resorā</w:t>
                        </w:r>
                        <w:r>
                          <w:rPr>
                            <w:spacing w:val="-4"/>
                            <w:sz w:val="16"/>
                          </w:rPr>
                          <w:t xml:space="preserve"> </w:t>
                        </w:r>
                        <w:r>
                          <w:rPr>
                            <w:sz w:val="16"/>
                          </w:rPr>
                          <w:t>(vai</w:t>
                        </w:r>
                        <w:r>
                          <w:rPr>
                            <w:spacing w:val="-53"/>
                            <w:sz w:val="16"/>
                          </w:rPr>
                          <w:t xml:space="preserve"> </w:t>
                        </w:r>
                        <w:r>
                          <w:rPr>
                            <w:sz w:val="16"/>
                          </w:rPr>
                          <w:t>centralizācija</w:t>
                        </w:r>
                        <w:r>
                          <w:rPr>
                            <w:spacing w:val="-2"/>
                            <w:sz w:val="16"/>
                          </w:rPr>
                          <w:t xml:space="preserve"> </w:t>
                        </w:r>
                        <w:r>
                          <w:rPr>
                            <w:sz w:val="16"/>
                          </w:rPr>
                          <w:t>plānota</w:t>
                        </w:r>
                        <w:r>
                          <w:rPr>
                            <w:spacing w:val="-2"/>
                            <w:sz w:val="16"/>
                          </w:rPr>
                          <w:t xml:space="preserve"> </w:t>
                        </w:r>
                        <w:r>
                          <w:rPr>
                            <w:sz w:val="16"/>
                          </w:rPr>
                          <w:t>tikai</w:t>
                        </w:r>
                        <w:r>
                          <w:rPr>
                            <w:spacing w:val="-3"/>
                            <w:sz w:val="16"/>
                          </w:rPr>
                          <w:t xml:space="preserve"> </w:t>
                        </w:r>
                        <w:r>
                          <w:rPr>
                            <w:sz w:val="16"/>
                          </w:rPr>
                          <w:t>2021.</w:t>
                        </w:r>
                        <w:r>
                          <w:rPr>
                            <w:spacing w:val="-2"/>
                            <w:sz w:val="16"/>
                          </w:rPr>
                          <w:t xml:space="preserve"> </w:t>
                        </w:r>
                        <w:r>
                          <w:rPr>
                            <w:sz w:val="16"/>
                          </w:rPr>
                          <w:t>gadā).</w:t>
                        </w:r>
                      </w:p>
                      <w:p w14:paraId="1EE79381" w14:textId="77777777" w:rsidR="006921F9" w:rsidRDefault="00666612">
                        <w:pPr>
                          <w:numPr>
                            <w:ilvl w:val="0"/>
                            <w:numId w:val="29"/>
                          </w:numPr>
                          <w:tabs>
                            <w:tab w:val="left" w:pos="566"/>
                            <w:tab w:val="left" w:pos="567"/>
                          </w:tabs>
                          <w:spacing w:before="4" w:line="194" w:lineRule="exact"/>
                          <w:rPr>
                            <w:sz w:val="16"/>
                          </w:rPr>
                        </w:pPr>
                        <w:r>
                          <w:rPr>
                            <w:sz w:val="16"/>
                          </w:rPr>
                          <w:t>Tiek</w:t>
                        </w:r>
                        <w:r>
                          <w:rPr>
                            <w:spacing w:val="-4"/>
                            <w:sz w:val="16"/>
                          </w:rPr>
                          <w:t xml:space="preserve"> </w:t>
                        </w:r>
                        <w:r>
                          <w:rPr>
                            <w:sz w:val="16"/>
                          </w:rPr>
                          <w:t>pielietoti</w:t>
                        </w:r>
                        <w:r>
                          <w:rPr>
                            <w:spacing w:val="-5"/>
                            <w:sz w:val="16"/>
                          </w:rPr>
                          <w:t xml:space="preserve"> </w:t>
                        </w:r>
                        <w:r>
                          <w:rPr>
                            <w:sz w:val="16"/>
                          </w:rPr>
                          <w:t>vienoti</w:t>
                        </w:r>
                        <w:r>
                          <w:rPr>
                            <w:spacing w:val="-5"/>
                            <w:sz w:val="16"/>
                          </w:rPr>
                          <w:t xml:space="preserve"> </w:t>
                        </w:r>
                        <w:r>
                          <w:rPr>
                            <w:sz w:val="16"/>
                          </w:rPr>
                          <w:t>uzskaites</w:t>
                        </w:r>
                        <w:r>
                          <w:rPr>
                            <w:spacing w:val="-2"/>
                            <w:sz w:val="16"/>
                          </w:rPr>
                          <w:t xml:space="preserve"> </w:t>
                        </w:r>
                        <w:r>
                          <w:rPr>
                            <w:sz w:val="16"/>
                          </w:rPr>
                          <w:t>standarti.</w:t>
                        </w:r>
                      </w:p>
                      <w:p w14:paraId="35127110" w14:textId="77777777" w:rsidR="006921F9" w:rsidRDefault="00666612">
                        <w:pPr>
                          <w:numPr>
                            <w:ilvl w:val="0"/>
                            <w:numId w:val="29"/>
                          </w:numPr>
                          <w:tabs>
                            <w:tab w:val="left" w:pos="566"/>
                            <w:tab w:val="left" w:pos="567"/>
                          </w:tabs>
                          <w:spacing w:before="1" w:line="235" w:lineRule="auto"/>
                          <w:ind w:right="18"/>
                          <w:rPr>
                            <w:sz w:val="16"/>
                          </w:rPr>
                        </w:pPr>
                        <w:r>
                          <w:rPr>
                            <w:sz w:val="16"/>
                          </w:rPr>
                          <w:t>Tiek</w:t>
                        </w:r>
                        <w:r>
                          <w:rPr>
                            <w:spacing w:val="-3"/>
                            <w:sz w:val="16"/>
                          </w:rPr>
                          <w:t xml:space="preserve"> </w:t>
                        </w:r>
                        <w:r>
                          <w:rPr>
                            <w:sz w:val="16"/>
                          </w:rPr>
                          <w:t>izmantota</w:t>
                        </w:r>
                        <w:r>
                          <w:rPr>
                            <w:spacing w:val="-4"/>
                            <w:sz w:val="16"/>
                          </w:rPr>
                          <w:t xml:space="preserve"> </w:t>
                        </w:r>
                        <w:r>
                          <w:rPr>
                            <w:sz w:val="16"/>
                          </w:rPr>
                          <w:t>vienota</w:t>
                        </w:r>
                        <w:r>
                          <w:rPr>
                            <w:spacing w:val="-1"/>
                            <w:sz w:val="16"/>
                          </w:rPr>
                          <w:t xml:space="preserve"> </w:t>
                        </w:r>
                        <w:r>
                          <w:rPr>
                            <w:sz w:val="16"/>
                          </w:rPr>
                          <w:t>sistēma</w:t>
                        </w:r>
                        <w:r>
                          <w:rPr>
                            <w:spacing w:val="-2"/>
                            <w:sz w:val="16"/>
                          </w:rPr>
                          <w:t xml:space="preserve"> </w:t>
                        </w:r>
                        <w:r>
                          <w:rPr>
                            <w:sz w:val="16"/>
                          </w:rPr>
                          <w:t>vai</w:t>
                        </w:r>
                        <w:r>
                          <w:rPr>
                            <w:spacing w:val="-5"/>
                            <w:sz w:val="16"/>
                          </w:rPr>
                          <w:t xml:space="preserve"> </w:t>
                        </w:r>
                        <w:r>
                          <w:rPr>
                            <w:sz w:val="16"/>
                          </w:rPr>
                          <w:t>dažādas</w:t>
                        </w:r>
                        <w:r>
                          <w:rPr>
                            <w:spacing w:val="-6"/>
                            <w:sz w:val="16"/>
                          </w:rPr>
                          <w:t xml:space="preserve"> </w:t>
                        </w:r>
                        <w:r>
                          <w:rPr>
                            <w:sz w:val="16"/>
                          </w:rPr>
                          <w:t>bāzes</w:t>
                        </w:r>
                        <w:r>
                          <w:rPr>
                            <w:spacing w:val="-53"/>
                            <w:sz w:val="16"/>
                          </w:rPr>
                          <w:t xml:space="preserve"> </w:t>
                        </w:r>
                        <w:r>
                          <w:rPr>
                            <w:sz w:val="16"/>
                          </w:rPr>
                          <w:t>resursu</w:t>
                        </w:r>
                        <w:r>
                          <w:rPr>
                            <w:spacing w:val="-3"/>
                            <w:sz w:val="16"/>
                          </w:rPr>
                          <w:t xml:space="preserve"> </w:t>
                        </w:r>
                        <w:r>
                          <w:rPr>
                            <w:sz w:val="16"/>
                          </w:rPr>
                          <w:t>vadības</w:t>
                        </w:r>
                        <w:r>
                          <w:rPr>
                            <w:spacing w:val="-3"/>
                            <w:sz w:val="16"/>
                          </w:rPr>
                          <w:t xml:space="preserve"> </w:t>
                        </w:r>
                        <w:r>
                          <w:rPr>
                            <w:sz w:val="16"/>
                          </w:rPr>
                          <w:t>sistēmas</w:t>
                        </w:r>
                        <w:r>
                          <w:rPr>
                            <w:spacing w:val="-3"/>
                            <w:sz w:val="16"/>
                          </w:rPr>
                          <w:t xml:space="preserve"> </w:t>
                        </w:r>
                        <w:r>
                          <w:rPr>
                            <w:sz w:val="16"/>
                          </w:rPr>
                          <w:t>(atšķirīgas</w:t>
                        </w:r>
                        <w:r>
                          <w:rPr>
                            <w:spacing w:val="-3"/>
                            <w:sz w:val="16"/>
                          </w:rPr>
                          <w:t xml:space="preserve"> </w:t>
                        </w:r>
                        <w:r>
                          <w:rPr>
                            <w:sz w:val="16"/>
                          </w:rPr>
                          <w:t>versijas).</w:t>
                        </w:r>
                      </w:p>
                    </w:txbxContent>
                  </v:textbox>
                </v:shape>
                <v:shape id="Text Box 50" o:spid="_x0000_s1040" type="#_x0000_t202" style="position:absolute;left:8238;top:1360;width:2340;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vW6xQAAANsAAAAPAAAAZHJzL2Rvd25yZXYueG1sRI9Ba8JA&#10;FITvBf/D8oReim6ag8boKm2hkAoGtAoeH9lnEsy+DdlV47/vCkKPw8x8wyxWvWnElTpXW1bwPo5A&#10;EBdW11wq2P9+jxIQziNrbCyTgjs5WC0HLwtMtb3xlq47X4oAYZeigsr7NpXSFRUZdGPbEgfvZDuD&#10;PsiulLrDW4CbRsZRNJEGaw4LFbb0VVFx3l2MAoyP901++dlO13HGSZLln4f8TanXYf8xB+Gp9//h&#10;ZzvTCiYzeHwJP0Au/wAAAP//AwBQSwECLQAUAAYACAAAACEA2+H2y+4AAACFAQAAEwAAAAAAAAAA&#10;AAAAAAAAAAAAW0NvbnRlbnRfVHlwZXNdLnhtbFBLAQItABQABgAIAAAAIQBa9CxbvwAAABUBAAAL&#10;AAAAAAAAAAAAAAAAAB8BAABfcmVscy8ucmVsc1BLAQItABQABgAIAAAAIQCeNvW6xQAAANsAAAAP&#10;AAAAAAAAAAAAAAAAAAcCAABkcnMvZG93bnJldi54bWxQSwUGAAAAAAMAAwC3AAAA+QIAAAAA&#10;" fillcolor="#9d2135" stroked="f">
                  <v:textbox inset="0,0,0,0">
                    <w:txbxContent>
                      <w:p w14:paraId="4ABDB6AB" w14:textId="77777777" w:rsidR="006921F9" w:rsidRDefault="006921F9">
                        <w:pPr>
                          <w:spacing w:before="7"/>
                          <w:rPr>
                            <w:sz w:val="24"/>
                          </w:rPr>
                        </w:pPr>
                      </w:p>
                      <w:p w14:paraId="6B1594F6" w14:textId="77777777" w:rsidR="006921F9" w:rsidRDefault="00666612">
                        <w:pPr>
                          <w:spacing w:before="1" w:line="193" w:lineRule="exact"/>
                          <w:ind w:left="73"/>
                          <w:rPr>
                            <w:b/>
                            <w:sz w:val="16"/>
                          </w:rPr>
                        </w:pPr>
                        <w:r>
                          <w:rPr>
                            <w:b/>
                            <w:color w:val="FFFFFF"/>
                            <w:sz w:val="16"/>
                          </w:rPr>
                          <w:t>Resoru</w:t>
                        </w:r>
                      </w:p>
                      <w:p w14:paraId="36008F37" w14:textId="77777777" w:rsidR="006921F9" w:rsidRDefault="00666612">
                        <w:pPr>
                          <w:ind w:left="73" w:right="640"/>
                          <w:rPr>
                            <w:b/>
                            <w:sz w:val="16"/>
                          </w:rPr>
                        </w:pPr>
                        <w:r>
                          <w:rPr>
                            <w:b/>
                            <w:color w:val="FFFFFF"/>
                            <w:sz w:val="16"/>
                          </w:rPr>
                          <w:t>uzskaitījums:</w:t>
                        </w:r>
                        <w:r>
                          <w:rPr>
                            <w:b/>
                            <w:color w:val="FFFFFF"/>
                            <w:spacing w:val="1"/>
                            <w:sz w:val="16"/>
                          </w:rPr>
                          <w:t xml:space="preserve"> </w:t>
                        </w:r>
                        <w:r>
                          <w:rPr>
                            <w:b/>
                            <w:color w:val="FFFFFF"/>
                            <w:sz w:val="16"/>
                          </w:rPr>
                          <w:t>VARAM,</w:t>
                        </w:r>
                        <w:r>
                          <w:rPr>
                            <w:b/>
                            <w:color w:val="FFFFFF"/>
                            <w:spacing w:val="32"/>
                            <w:sz w:val="16"/>
                          </w:rPr>
                          <w:t xml:space="preserve"> </w:t>
                        </w:r>
                        <w:r>
                          <w:rPr>
                            <w:b/>
                            <w:color w:val="FFFFFF"/>
                            <w:sz w:val="16"/>
                          </w:rPr>
                          <w:t>EM,</w:t>
                        </w:r>
                        <w:r>
                          <w:rPr>
                            <w:b/>
                            <w:color w:val="FFFFFF"/>
                            <w:spacing w:val="38"/>
                            <w:sz w:val="16"/>
                          </w:rPr>
                          <w:t xml:space="preserve"> </w:t>
                        </w:r>
                        <w:r>
                          <w:rPr>
                            <w:b/>
                            <w:color w:val="FFFFFF"/>
                            <w:sz w:val="16"/>
                          </w:rPr>
                          <w:t>IeM,</w:t>
                        </w:r>
                        <w:r>
                          <w:rPr>
                            <w:b/>
                            <w:color w:val="FFFFFF"/>
                            <w:spacing w:val="-52"/>
                            <w:sz w:val="16"/>
                          </w:rPr>
                          <w:t xml:space="preserve"> </w:t>
                        </w:r>
                        <w:r>
                          <w:rPr>
                            <w:b/>
                            <w:color w:val="FFFFFF"/>
                            <w:sz w:val="16"/>
                          </w:rPr>
                          <w:t>IZM,</w:t>
                        </w:r>
                        <w:r>
                          <w:rPr>
                            <w:b/>
                            <w:color w:val="FFFFFF"/>
                            <w:spacing w:val="1"/>
                            <w:sz w:val="16"/>
                          </w:rPr>
                          <w:t xml:space="preserve"> </w:t>
                        </w:r>
                        <w:r>
                          <w:rPr>
                            <w:b/>
                            <w:color w:val="FFFFFF"/>
                            <w:sz w:val="16"/>
                          </w:rPr>
                          <w:t>LM,</w:t>
                        </w:r>
                        <w:r>
                          <w:rPr>
                            <w:b/>
                            <w:color w:val="FFFFFF"/>
                            <w:spacing w:val="2"/>
                            <w:sz w:val="16"/>
                          </w:rPr>
                          <w:t xml:space="preserve"> </w:t>
                        </w:r>
                        <w:r>
                          <w:rPr>
                            <w:b/>
                            <w:color w:val="FFFFFF"/>
                            <w:sz w:val="16"/>
                          </w:rPr>
                          <w:t>VM</w:t>
                        </w:r>
                      </w:p>
                    </w:txbxContent>
                  </v:textbox>
                </v:shape>
                <v:shape id="Text Box 49" o:spid="_x0000_s1041" type="#_x0000_t202" style="position:absolute;left:2616;top:1360;width:5622;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02C9B0A" w14:textId="77777777" w:rsidR="006921F9" w:rsidRDefault="006921F9">
                        <w:pPr>
                          <w:spacing w:before="4"/>
                          <w:rPr>
                            <w:sz w:val="16"/>
                          </w:rPr>
                        </w:pPr>
                      </w:p>
                      <w:p w14:paraId="1A44858F" w14:textId="77777777" w:rsidR="006921F9" w:rsidRDefault="00666612">
                        <w:pPr>
                          <w:numPr>
                            <w:ilvl w:val="0"/>
                            <w:numId w:val="28"/>
                          </w:numPr>
                          <w:tabs>
                            <w:tab w:val="left" w:pos="1206"/>
                            <w:tab w:val="left" w:pos="1207"/>
                          </w:tabs>
                          <w:ind w:right="147"/>
                          <w:rPr>
                            <w:sz w:val="16"/>
                          </w:rPr>
                        </w:pPr>
                        <w:r>
                          <w:rPr>
                            <w:color w:val="252525"/>
                            <w:sz w:val="16"/>
                          </w:rPr>
                          <w:t>Izpildes</w:t>
                        </w:r>
                        <w:r>
                          <w:rPr>
                            <w:color w:val="252525"/>
                            <w:spacing w:val="-6"/>
                            <w:sz w:val="16"/>
                          </w:rPr>
                          <w:t xml:space="preserve"> </w:t>
                        </w:r>
                        <w:r>
                          <w:rPr>
                            <w:color w:val="252525"/>
                            <w:sz w:val="16"/>
                          </w:rPr>
                          <w:t>vieta</w:t>
                        </w:r>
                        <w:r>
                          <w:rPr>
                            <w:color w:val="252525"/>
                            <w:spacing w:val="-4"/>
                            <w:sz w:val="16"/>
                          </w:rPr>
                          <w:t xml:space="preserve"> </w:t>
                        </w:r>
                        <w:r>
                          <w:rPr>
                            <w:color w:val="252525"/>
                            <w:sz w:val="16"/>
                          </w:rPr>
                          <w:t>vismaz</w:t>
                        </w:r>
                        <w:r>
                          <w:rPr>
                            <w:color w:val="252525"/>
                            <w:spacing w:val="-6"/>
                            <w:sz w:val="16"/>
                          </w:rPr>
                          <w:t xml:space="preserve"> </w:t>
                        </w:r>
                        <w:r>
                          <w:rPr>
                            <w:color w:val="252525"/>
                            <w:sz w:val="16"/>
                          </w:rPr>
                          <w:t>divām</w:t>
                        </w:r>
                        <w:r>
                          <w:rPr>
                            <w:color w:val="252525"/>
                            <w:spacing w:val="-6"/>
                            <w:sz w:val="16"/>
                          </w:rPr>
                          <w:t xml:space="preserve"> </w:t>
                        </w:r>
                        <w:r>
                          <w:rPr>
                            <w:color w:val="252525"/>
                            <w:sz w:val="16"/>
                          </w:rPr>
                          <w:t>iestādēm</w:t>
                        </w:r>
                        <w:r>
                          <w:rPr>
                            <w:color w:val="252525"/>
                            <w:spacing w:val="-5"/>
                            <w:sz w:val="16"/>
                          </w:rPr>
                          <w:t xml:space="preserve"> </w:t>
                        </w:r>
                        <w:r>
                          <w:rPr>
                            <w:color w:val="252525"/>
                            <w:sz w:val="16"/>
                          </w:rPr>
                          <w:t>resora</w:t>
                        </w:r>
                        <w:r>
                          <w:rPr>
                            <w:color w:val="252525"/>
                            <w:spacing w:val="-5"/>
                            <w:sz w:val="16"/>
                          </w:rPr>
                          <w:t xml:space="preserve"> </w:t>
                        </w:r>
                        <w:r>
                          <w:rPr>
                            <w:color w:val="252525"/>
                            <w:sz w:val="16"/>
                          </w:rPr>
                          <w:t>ietvaros</w:t>
                        </w:r>
                        <w:r>
                          <w:rPr>
                            <w:color w:val="252525"/>
                            <w:spacing w:val="-53"/>
                            <w:sz w:val="16"/>
                          </w:rPr>
                          <w:t xml:space="preserve"> </w:t>
                        </w:r>
                        <w:r>
                          <w:rPr>
                            <w:color w:val="252525"/>
                            <w:sz w:val="16"/>
                          </w:rPr>
                          <w:t>ir</w:t>
                        </w:r>
                        <w:r>
                          <w:rPr>
                            <w:color w:val="252525"/>
                            <w:spacing w:val="-1"/>
                            <w:sz w:val="16"/>
                          </w:rPr>
                          <w:t xml:space="preserve"> </w:t>
                        </w:r>
                        <w:r>
                          <w:rPr>
                            <w:color w:val="252525"/>
                            <w:sz w:val="16"/>
                          </w:rPr>
                          <w:t>koncentrēta</w:t>
                        </w:r>
                        <w:r>
                          <w:rPr>
                            <w:color w:val="252525"/>
                            <w:spacing w:val="1"/>
                            <w:sz w:val="16"/>
                          </w:rPr>
                          <w:t xml:space="preserve"> </w:t>
                        </w:r>
                        <w:r>
                          <w:rPr>
                            <w:color w:val="252525"/>
                            <w:sz w:val="16"/>
                          </w:rPr>
                          <w:t>vienā</w:t>
                        </w:r>
                        <w:r>
                          <w:rPr>
                            <w:color w:val="252525"/>
                            <w:spacing w:val="1"/>
                            <w:sz w:val="16"/>
                          </w:rPr>
                          <w:t xml:space="preserve"> </w:t>
                        </w:r>
                        <w:r>
                          <w:rPr>
                            <w:color w:val="252525"/>
                            <w:sz w:val="16"/>
                          </w:rPr>
                          <w:t>vietā.</w:t>
                        </w:r>
                      </w:p>
                      <w:p w14:paraId="51C477E5" w14:textId="77777777" w:rsidR="006921F9" w:rsidRDefault="00666612">
                        <w:pPr>
                          <w:numPr>
                            <w:ilvl w:val="0"/>
                            <w:numId w:val="28"/>
                          </w:numPr>
                          <w:tabs>
                            <w:tab w:val="left" w:pos="1206"/>
                            <w:tab w:val="left" w:pos="1207"/>
                          </w:tabs>
                          <w:spacing w:before="4" w:line="194" w:lineRule="exact"/>
                          <w:ind w:hanging="568"/>
                          <w:rPr>
                            <w:sz w:val="16"/>
                          </w:rPr>
                        </w:pPr>
                        <w:r>
                          <w:rPr>
                            <w:sz w:val="16"/>
                          </w:rPr>
                          <w:t>Tiek</w:t>
                        </w:r>
                        <w:r>
                          <w:rPr>
                            <w:spacing w:val="-6"/>
                            <w:sz w:val="16"/>
                          </w:rPr>
                          <w:t xml:space="preserve"> </w:t>
                        </w:r>
                        <w:r>
                          <w:rPr>
                            <w:sz w:val="16"/>
                          </w:rPr>
                          <w:t>pielietoti</w:t>
                        </w:r>
                        <w:r>
                          <w:rPr>
                            <w:spacing w:val="-7"/>
                            <w:sz w:val="16"/>
                          </w:rPr>
                          <w:t xml:space="preserve"> </w:t>
                        </w:r>
                        <w:r>
                          <w:rPr>
                            <w:sz w:val="16"/>
                          </w:rPr>
                          <w:t>vienoti</w:t>
                        </w:r>
                        <w:r>
                          <w:rPr>
                            <w:spacing w:val="-5"/>
                            <w:sz w:val="16"/>
                          </w:rPr>
                          <w:t xml:space="preserve"> </w:t>
                        </w:r>
                        <w:r>
                          <w:rPr>
                            <w:sz w:val="16"/>
                          </w:rPr>
                          <w:t>uzskaites</w:t>
                        </w:r>
                        <w:r>
                          <w:rPr>
                            <w:spacing w:val="-3"/>
                            <w:sz w:val="16"/>
                          </w:rPr>
                          <w:t xml:space="preserve"> </w:t>
                        </w:r>
                        <w:r>
                          <w:rPr>
                            <w:sz w:val="16"/>
                          </w:rPr>
                          <w:t>standarti.</w:t>
                        </w:r>
                      </w:p>
                      <w:p w14:paraId="793867D3" w14:textId="77777777" w:rsidR="006921F9" w:rsidRDefault="00666612">
                        <w:pPr>
                          <w:numPr>
                            <w:ilvl w:val="0"/>
                            <w:numId w:val="28"/>
                          </w:numPr>
                          <w:tabs>
                            <w:tab w:val="left" w:pos="1206"/>
                            <w:tab w:val="left" w:pos="1207"/>
                          </w:tabs>
                          <w:spacing w:before="1" w:line="235" w:lineRule="auto"/>
                          <w:ind w:right="183"/>
                          <w:rPr>
                            <w:sz w:val="16"/>
                          </w:rPr>
                        </w:pPr>
                        <w:r>
                          <w:rPr>
                            <w:sz w:val="16"/>
                          </w:rPr>
                          <w:t>Tiek</w:t>
                        </w:r>
                        <w:r>
                          <w:rPr>
                            <w:spacing w:val="-3"/>
                            <w:sz w:val="16"/>
                          </w:rPr>
                          <w:t xml:space="preserve"> </w:t>
                        </w:r>
                        <w:r>
                          <w:rPr>
                            <w:sz w:val="16"/>
                          </w:rPr>
                          <w:t>izmantota</w:t>
                        </w:r>
                        <w:r>
                          <w:rPr>
                            <w:spacing w:val="-5"/>
                            <w:sz w:val="16"/>
                          </w:rPr>
                          <w:t xml:space="preserve"> </w:t>
                        </w:r>
                        <w:r>
                          <w:rPr>
                            <w:sz w:val="16"/>
                          </w:rPr>
                          <w:t>viena</w:t>
                        </w:r>
                        <w:r>
                          <w:rPr>
                            <w:spacing w:val="-5"/>
                            <w:sz w:val="16"/>
                          </w:rPr>
                          <w:t xml:space="preserve"> </w:t>
                        </w:r>
                        <w:r>
                          <w:rPr>
                            <w:sz w:val="16"/>
                          </w:rPr>
                          <w:t>resursu</w:t>
                        </w:r>
                        <w:r>
                          <w:rPr>
                            <w:spacing w:val="-5"/>
                            <w:sz w:val="16"/>
                          </w:rPr>
                          <w:t xml:space="preserve"> </w:t>
                        </w:r>
                        <w:r>
                          <w:rPr>
                            <w:sz w:val="16"/>
                          </w:rPr>
                          <w:t>vadības</w:t>
                        </w:r>
                        <w:r>
                          <w:rPr>
                            <w:spacing w:val="-5"/>
                            <w:sz w:val="16"/>
                          </w:rPr>
                          <w:t xml:space="preserve"> </w:t>
                        </w:r>
                        <w:r>
                          <w:rPr>
                            <w:sz w:val="16"/>
                          </w:rPr>
                          <w:t>sistēma</w:t>
                        </w:r>
                        <w:r>
                          <w:rPr>
                            <w:spacing w:val="-5"/>
                            <w:sz w:val="16"/>
                          </w:rPr>
                          <w:t xml:space="preserve"> </w:t>
                        </w:r>
                        <w:r>
                          <w:rPr>
                            <w:sz w:val="16"/>
                          </w:rPr>
                          <w:t>(viena</w:t>
                        </w:r>
                        <w:r>
                          <w:rPr>
                            <w:spacing w:val="-54"/>
                            <w:sz w:val="16"/>
                          </w:rPr>
                          <w:t xml:space="preserve"> </w:t>
                        </w:r>
                        <w:r>
                          <w:rPr>
                            <w:sz w:val="16"/>
                          </w:rPr>
                          <w:t>versija</w:t>
                        </w:r>
                        <w:r>
                          <w:rPr>
                            <w:spacing w:val="-1"/>
                            <w:sz w:val="16"/>
                          </w:rPr>
                          <w:t xml:space="preserve"> </w:t>
                        </w:r>
                        <w:r>
                          <w:rPr>
                            <w:sz w:val="16"/>
                          </w:rPr>
                          <w:t>visā</w:t>
                        </w:r>
                        <w:r>
                          <w:rPr>
                            <w:spacing w:val="-1"/>
                            <w:sz w:val="16"/>
                          </w:rPr>
                          <w:t xml:space="preserve"> </w:t>
                        </w:r>
                        <w:r>
                          <w:rPr>
                            <w:sz w:val="16"/>
                          </w:rPr>
                          <w:t>resorā</w:t>
                        </w:r>
                        <w:r>
                          <w:rPr>
                            <w:spacing w:val="-1"/>
                            <w:sz w:val="16"/>
                          </w:rPr>
                          <w:t xml:space="preserve"> </w:t>
                        </w:r>
                        <w:r>
                          <w:rPr>
                            <w:sz w:val="16"/>
                          </w:rPr>
                          <w:t>un</w:t>
                        </w:r>
                        <w:r>
                          <w:rPr>
                            <w:spacing w:val="-1"/>
                            <w:sz w:val="16"/>
                          </w:rPr>
                          <w:t xml:space="preserve"> </w:t>
                        </w:r>
                        <w:r>
                          <w:rPr>
                            <w:sz w:val="16"/>
                          </w:rPr>
                          <w:t>tā</w:t>
                        </w:r>
                        <w:r>
                          <w:rPr>
                            <w:spacing w:val="-1"/>
                            <w:sz w:val="16"/>
                          </w:rPr>
                          <w:t xml:space="preserve"> </w:t>
                        </w:r>
                        <w:r>
                          <w:rPr>
                            <w:sz w:val="16"/>
                          </w:rPr>
                          <w:t>padotības</w:t>
                        </w:r>
                        <w:r>
                          <w:rPr>
                            <w:spacing w:val="-1"/>
                            <w:sz w:val="16"/>
                          </w:rPr>
                          <w:t xml:space="preserve"> </w:t>
                        </w:r>
                        <w:r>
                          <w:rPr>
                            <w:sz w:val="16"/>
                          </w:rPr>
                          <w:t>iestādēs).</w:t>
                        </w:r>
                      </w:p>
                    </w:txbxContent>
                  </v:textbox>
                </v:shape>
                <v:shape id="Text Box 48" o:spid="_x0000_s1042" type="#_x0000_t202" style="position:absolute;left:8238;top:195;width:2340;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W9hxQAAANsAAAAPAAAAZHJzL2Rvd25yZXYueG1sRI9Pa8JA&#10;FMTvhX6H5RW8FN2Yg4boKq0gRKEB/4HHR/aZBLNvQ3bV+O27hYLHYWZ+w8yXvWnEnTpXW1YwHkUg&#10;iAuray4VHA/rYQLCeWSNjWVS8CQHy8X72xxTbR+8o/velyJA2KWooPK+TaV0RUUG3ci2xMG72M6g&#10;D7Irpe7wEeCmkXEUTaTBmsNChS2tKiqu+5tRgPH5+ZPfNrvpNs44SbL8+5R/KjX46L9mIDz1/hX+&#10;b2dawXQMf1/CD5CLXwAAAP//AwBQSwECLQAUAAYACAAAACEA2+H2y+4AAACFAQAAEwAAAAAAAAAA&#10;AAAAAAAAAAAAW0NvbnRlbnRfVHlwZXNdLnhtbFBLAQItABQABgAIAAAAIQBa9CxbvwAAABUBAAAL&#10;AAAAAAAAAAAAAAAAAB8BAABfcmVscy8ucmVsc1BLAQItABQABgAIAAAAIQDlmW9hxQAAANsAAAAP&#10;AAAAAAAAAAAAAAAAAAcCAABkcnMvZG93bnJldi54bWxQSwUGAAAAAAMAAwC3AAAA+QIAAAAA&#10;" fillcolor="#9d2135" stroked="f">
                  <v:textbox inset="0,0,0,0">
                    <w:txbxContent>
                      <w:p w14:paraId="45027EAE" w14:textId="77777777" w:rsidR="006921F9" w:rsidRDefault="006921F9">
                        <w:pPr>
                          <w:spacing w:before="6"/>
                        </w:pPr>
                      </w:p>
                      <w:p w14:paraId="0BC2BE5E" w14:textId="77777777" w:rsidR="006921F9" w:rsidRDefault="00666612">
                        <w:pPr>
                          <w:spacing w:line="193" w:lineRule="exact"/>
                          <w:ind w:left="73"/>
                          <w:rPr>
                            <w:b/>
                            <w:sz w:val="16"/>
                          </w:rPr>
                        </w:pPr>
                        <w:r>
                          <w:rPr>
                            <w:b/>
                            <w:color w:val="FFFFFF"/>
                            <w:sz w:val="16"/>
                          </w:rPr>
                          <w:t>Resoru</w:t>
                        </w:r>
                      </w:p>
                      <w:p w14:paraId="490DD7DE" w14:textId="77777777" w:rsidR="006921F9" w:rsidRDefault="00666612">
                        <w:pPr>
                          <w:spacing w:line="237" w:lineRule="auto"/>
                          <w:ind w:left="73" w:right="1052"/>
                          <w:rPr>
                            <w:b/>
                            <w:sz w:val="16"/>
                          </w:rPr>
                        </w:pPr>
                        <w:r>
                          <w:rPr>
                            <w:b/>
                            <w:color w:val="FFFFFF"/>
                            <w:w w:val="95"/>
                            <w:sz w:val="16"/>
                          </w:rPr>
                          <w:t>uzskaitījums:</w:t>
                        </w:r>
                        <w:r>
                          <w:rPr>
                            <w:b/>
                            <w:color w:val="FFFFFF"/>
                            <w:spacing w:val="1"/>
                            <w:w w:val="95"/>
                            <w:sz w:val="16"/>
                          </w:rPr>
                          <w:t xml:space="preserve"> </w:t>
                        </w:r>
                        <w:r>
                          <w:rPr>
                            <w:b/>
                            <w:color w:val="FFFFFF"/>
                            <w:sz w:val="16"/>
                          </w:rPr>
                          <w:t>FM</w:t>
                        </w:r>
                      </w:p>
                    </w:txbxContent>
                  </v:textbox>
                </v:shape>
                <v:shape id="Text Box 47" o:spid="_x0000_s1043" type="#_x0000_t202" style="position:absolute;left:3822;top:370;width:4200;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E973179" w14:textId="77777777" w:rsidR="006921F9" w:rsidRDefault="00666612">
                        <w:pPr>
                          <w:spacing w:line="242" w:lineRule="auto"/>
                          <w:ind w:right="458"/>
                          <w:rPr>
                            <w:sz w:val="16"/>
                          </w:rPr>
                        </w:pPr>
                        <w:r>
                          <w:rPr>
                            <w:sz w:val="16"/>
                          </w:rPr>
                          <w:t>Izpildes vieta ir koncentrēta vienā iestādē.</w:t>
                        </w:r>
                        <w:r>
                          <w:rPr>
                            <w:spacing w:val="1"/>
                            <w:sz w:val="16"/>
                          </w:rPr>
                          <w:t xml:space="preserve"> </w:t>
                        </w:r>
                        <w:r>
                          <w:rPr>
                            <w:sz w:val="16"/>
                          </w:rPr>
                          <w:t>Tiek pielietoti</w:t>
                        </w:r>
                        <w:r>
                          <w:rPr>
                            <w:spacing w:val="-2"/>
                            <w:sz w:val="16"/>
                          </w:rPr>
                          <w:t xml:space="preserve"> </w:t>
                        </w:r>
                        <w:r>
                          <w:rPr>
                            <w:sz w:val="16"/>
                          </w:rPr>
                          <w:t>vienoti</w:t>
                        </w:r>
                        <w:r>
                          <w:rPr>
                            <w:spacing w:val="-2"/>
                            <w:sz w:val="16"/>
                          </w:rPr>
                          <w:t xml:space="preserve"> </w:t>
                        </w:r>
                        <w:r>
                          <w:rPr>
                            <w:sz w:val="16"/>
                          </w:rPr>
                          <w:t>uzskaites</w:t>
                        </w:r>
                        <w:r>
                          <w:rPr>
                            <w:spacing w:val="2"/>
                            <w:sz w:val="16"/>
                          </w:rPr>
                          <w:t xml:space="preserve"> </w:t>
                        </w:r>
                        <w:r>
                          <w:rPr>
                            <w:sz w:val="16"/>
                          </w:rPr>
                          <w:t>standarti.</w:t>
                        </w:r>
                      </w:p>
                      <w:p w14:paraId="1951C008" w14:textId="77777777" w:rsidR="006921F9" w:rsidRDefault="00666612">
                        <w:pPr>
                          <w:spacing w:line="237" w:lineRule="auto"/>
                          <w:ind w:right="18"/>
                          <w:rPr>
                            <w:sz w:val="16"/>
                          </w:rPr>
                        </w:pPr>
                        <w:r>
                          <w:rPr>
                            <w:sz w:val="16"/>
                          </w:rPr>
                          <w:t>Tiek izmantota</w:t>
                        </w:r>
                        <w:r>
                          <w:rPr>
                            <w:spacing w:val="-1"/>
                            <w:sz w:val="16"/>
                          </w:rPr>
                          <w:t xml:space="preserve"> </w:t>
                        </w:r>
                        <w:r>
                          <w:rPr>
                            <w:sz w:val="16"/>
                          </w:rPr>
                          <w:t>viena</w:t>
                        </w:r>
                        <w:r>
                          <w:rPr>
                            <w:spacing w:val="-2"/>
                            <w:sz w:val="16"/>
                          </w:rPr>
                          <w:t xml:space="preserve"> </w:t>
                        </w:r>
                        <w:r>
                          <w:rPr>
                            <w:sz w:val="16"/>
                          </w:rPr>
                          <w:t>resursu</w:t>
                        </w:r>
                        <w:r>
                          <w:rPr>
                            <w:spacing w:val="-1"/>
                            <w:sz w:val="16"/>
                          </w:rPr>
                          <w:t xml:space="preserve"> </w:t>
                        </w:r>
                        <w:r>
                          <w:rPr>
                            <w:sz w:val="16"/>
                          </w:rPr>
                          <w:t>vadības</w:t>
                        </w:r>
                        <w:r>
                          <w:rPr>
                            <w:spacing w:val="4"/>
                            <w:sz w:val="16"/>
                          </w:rPr>
                          <w:t xml:space="preserve"> </w:t>
                        </w:r>
                        <w:r>
                          <w:rPr>
                            <w:sz w:val="16"/>
                          </w:rPr>
                          <w:t>sistēma</w:t>
                        </w:r>
                        <w:r>
                          <w:rPr>
                            <w:spacing w:val="1"/>
                            <w:sz w:val="16"/>
                          </w:rPr>
                          <w:t xml:space="preserve"> </w:t>
                        </w:r>
                        <w:r>
                          <w:rPr>
                            <w:sz w:val="16"/>
                          </w:rPr>
                          <w:t>(viena</w:t>
                        </w:r>
                        <w:r>
                          <w:rPr>
                            <w:spacing w:val="-5"/>
                            <w:sz w:val="16"/>
                          </w:rPr>
                          <w:t xml:space="preserve"> </w:t>
                        </w:r>
                        <w:r>
                          <w:rPr>
                            <w:sz w:val="16"/>
                          </w:rPr>
                          <w:t>versija</w:t>
                        </w:r>
                        <w:r>
                          <w:rPr>
                            <w:spacing w:val="-5"/>
                            <w:sz w:val="16"/>
                          </w:rPr>
                          <w:t xml:space="preserve"> </w:t>
                        </w:r>
                        <w:r>
                          <w:rPr>
                            <w:sz w:val="16"/>
                          </w:rPr>
                          <w:t>visā</w:t>
                        </w:r>
                        <w:r>
                          <w:rPr>
                            <w:spacing w:val="-4"/>
                            <w:sz w:val="16"/>
                          </w:rPr>
                          <w:t xml:space="preserve"> </w:t>
                        </w:r>
                        <w:r>
                          <w:rPr>
                            <w:sz w:val="16"/>
                          </w:rPr>
                          <w:t>resorā</w:t>
                        </w:r>
                        <w:r>
                          <w:rPr>
                            <w:spacing w:val="-5"/>
                            <w:sz w:val="16"/>
                          </w:rPr>
                          <w:t xml:space="preserve"> </w:t>
                        </w:r>
                        <w:r>
                          <w:rPr>
                            <w:sz w:val="16"/>
                          </w:rPr>
                          <w:t>un</w:t>
                        </w:r>
                        <w:r>
                          <w:rPr>
                            <w:spacing w:val="-4"/>
                            <w:sz w:val="16"/>
                          </w:rPr>
                          <w:t xml:space="preserve"> </w:t>
                        </w:r>
                        <w:r>
                          <w:rPr>
                            <w:sz w:val="16"/>
                          </w:rPr>
                          <w:t>tā</w:t>
                        </w:r>
                        <w:r>
                          <w:rPr>
                            <w:spacing w:val="-5"/>
                            <w:sz w:val="16"/>
                          </w:rPr>
                          <w:t xml:space="preserve"> </w:t>
                        </w:r>
                        <w:r>
                          <w:rPr>
                            <w:sz w:val="16"/>
                          </w:rPr>
                          <w:t>padotības</w:t>
                        </w:r>
                        <w:r>
                          <w:rPr>
                            <w:spacing w:val="-5"/>
                            <w:sz w:val="16"/>
                          </w:rPr>
                          <w:t xml:space="preserve"> </w:t>
                        </w:r>
                        <w:r>
                          <w:rPr>
                            <w:sz w:val="16"/>
                          </w:rPr>
                          <w:t>iestādēs).</w:t>
                        </w:r>
                      </w:p>
                    </w:txbxContent>
                  </v:textbox>
                </v:shape>
                <v:shape id="Text Box 46" o:spid="_x0000_s1044" type="#_x0000_t202" style="position:absolute;left:3255;top:388;width:177;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E4F6BD6" w14:textId="77777777" w:rsidR="006921F9" w:rsidRDefault="00666612">
                        <w:pPr>
                          <w:spacing w:line="176" w:lineRule="exact"/>
                          <w:rPr>
                            <w:rFonts w:ascii="Times New Roman" w:hAnsi="Times New Roman"/>
                            <w:sz w:val="16"/>
                          </w:rPr>
                        </w:pPr>
                        <w:r>
                          <w:rPr>
                            <w:rFonts w:ascii="Times New Roman" w:hAnsi="Times New Roman"/>
                            <w:color w:val="9D2135"/>
                            <w:w w:val="99"/>
                            <w:sz w:val="16"/>
                          </w:rPr>
                          <w:t>►</w:t>
                        </w:r>
                      </w:p>
                      <w:p w14:paraId="47E8DFDC" w14:textId="77777777" w:rsidR="006921F9" w:rsidRDefault="00666612">
                        <w:pPr>
                          <w:spacing w:before="13"/>
                          <w:rPr>
                            <w:rFonts w:ascii="Times New Roman" w:hAnsi="Times New Roman"/>
                            <w:sz w:val="16"/>
                          </w:rPr>
                        </w:pPr>
                        <w:r>
                          <w:rPr>
                            <w:rFonts w:ascii="Times New Roman" w:hAnsi="Times New Roman"/>
                            <w:color w:val="9D2135"/>
                            <w:w w:val="99"/>
                            <w:sz w:val="16"/>
                          </w:rPr>
                          <w:t>►</w:t>
                        </w:r>
                      </w:p>
                      <w:p w14:paraId="4BE0E326" w14:textId="77777777" w:rsidR="006921F9" w:rsidRDefault="00666612">
                        <w:pPr>
                          <w:spacing w:before="8" w:line="184" w:lineRule="exact"/>
                          <w:rPr>
                            <w:rFonts w:ascii="Times New Roman" w:hAnsi="Times New Roman"/>
                            <w:sz w:val="16"/>
                          </w:rPr>
                        </w:pPr>
                        <w:r>
                          <w:rPr>
                            <w:rFonts w:ascii="Times New Roman" w:hAnsi="Times New Roman"/>
                            <w:color w:val="9D2135"/>
                            <w:w w:val="99"/>
                            <w:sz w:val="16"/>
                          </w:rPr>
                          <w:t>►</w:t>
                        </w:r>
                      </w:p>
                    </w:txbxContent>
                  </v:textbox>
                </v:shape>
                <w10:wrap type="topAndBottom" anchorx="page"/>
              </v:group>
            </w:pict>
          </mc:Fallback>
        </mc:AlternateContent>
      </w:r>
    </w:p>
    <w:p w14:paraId="4AEB4797" w14:textId="77777777" w:rsidR="00557F51" w:rsidRDefault="00666612" w:rsidP="00557F51">
      <w:pPr>
        <w:ind w:left="680"/>
        <w:rPr>
          <w:rFonts w:ascii="Times New Roman" w:hAnsi="Times New Roman" w:cs="Times New Roman"/>
          <w:sz w:val="20"/>
          <w:szCs w:val="20"/>
        </w:rPr>
      </w:pPr>
      <w:r w:rsidRPr="001D263F">
        <w:rPr>
          <w:rFonts w:ascii="Times New Roman" w:hAnsi="Times New Roman" w:cs="Times New Roman"/>
          <w:sz w:val="20"/>
          <w:szCs w:val="20"/>
        </w:rPr>
        <w:t>*</w:t>
      </w:r>
      <w:r w:rsidRPr="001D263F">
        <w:rPr>
          <w:rFonts w:ascii="Times New Roman" w:hAnsi="Times New Roman" w:cs="Times New Roman"/>
          <w:spacing w:val="-5"/>
          <w:sz w:val="20"/>
          <w:szCs w:val="20"/>
        </w:rPr>
        <w:t xml:space="preserve"> </w:t>
      </w:r>
      <w:r w:rsidRPr="001D263F">
        <w:rPr>
          <w:rFonts w:ascii="Times New Roman" w:hAnsi="Times New Roman" w:cs="Times New Roman"/>
          <w:sz w:val="20"/>
          <w:szCs w:val="20"/>
        </w:rPr>
        <w:t>Resoru</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plānos</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ietilpst</w:t>
      </w:r>
      <w:r w:rsidRPr="001D263F">
        <w:rPr>
          <w:rFonts w:ascii="Times New Roman" w:hAnsi="Times New Roman" w:cs="Times New Roman"/>
          <w:spacing w:val="-5"/>
          <w:sz w:val="20"/>
          <w:szCs w:val="20"/>
        </w:rPr>
        <w:t xml:space="preserve"> </w:t>
      </w:r>
      <w:r w:rsidRPr="001D263F">
        <w:rPr>
          <w:rFonts w:ascii="Times New Roman" w:hAnsi="Times New Roman" w:cs="Times New Roman"/>
          <w:sz w:val="20"/>
          <w:szCs w:val="20"/>
        </w:rPr>
        <w:t>pirmo</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centralizēto</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atbalsta</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funkciju</w:t>
      </w:r>
      <w:r w:rsidRPr="001D263F">
        <w:rPr>
          <w:rFonts w:ascii="Times New Roman" w:hAnsi="Times New Roman" w:cs="Times New Roman"/>
          <w:spacing w:val="9"/>
          <w:sz w:val="20"/>
          <w:szCs w:val="20"/>
        </w:rPr>
        <w:t xml:space="preserve"> </w:t>
      </w:r>
      <w:r w:rsidRPr="001D263F">
        <w:rPr>
          <w:rFonts w:ascii="Times New Roman" w:hAnsi="Times New Roman" w:cs="Times New Roman"/>
          <w:sz w:val="20"/>
          <w:szCs w:val="20"/>
        </w:rPr>
        <w:t>nodrošināšana</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2021.</w:t>
      </w:r>
      <w:r w:rsidRPr="001D263F">
        <w:rPr>
          <w:rFonts w:ascii="Times New Roman" w:hAnsi="Times New Roman" w:cs="Times New Roman"/>
          <w:spacing w:val="-4"/>
          <w:sz w:val="20"/>
          <w:szCs w:val="20"/>
        </w:rPr>
        <w:t xml:space="preserve"> </w:t>
      </w:r>
      <w:r w:rsidRPr="001D263F">
        <w:rPr>
          <w:rFonts w:ascii="Times New Roman" w:hAnsi="Times New Roman" w:cs="Times New Roman"/>
          <w:sz w:val="20"/>
          <w:szCs w:val="20"/>
        </w:rPr>
        <w:t>gadā</w:t>
      </w:r>
    </w:p>
    <w:p w14:paraId="7C33659E" w14:textId="27BE4F0C" w:rsidR="00557F51" w:rsidRPr="00557F51" w:rsidRDefault="009C0D08" w:rsidP="00557F51">
      <w:pPr>
        <w:ind w:left="680"/>
        <w:rPr>
          <w:rFonts w:ascii="Times New Roman" w:hAnsi="Times New Roman" w:cs="Times New Roman"/>
          <w:sz w:val="20"/>
          <w:szCs w:val="20"/>
        </w:rPr>
      </w:pPr>
      <w:r w:rsidRPr="00557F51">
        <w:rPr>
          <w:rFonts w:ascii="Times New Roman" w:hAnsi="Times New Roman" w:cs="Times New Roman"/>
          <w:b/>
        </w:rPr>
        <w:t xml:space="preserve">3. </w:t>
      </w:r>
      <w:r w:rsidR="00666612" w:rsidRPr="00557F51">
        <w:rPr>
          <w:rFonts w:ascii="Times New Roman" w:hAnsi="Times New Roman" w:cs="Times New Roman"/>
          <w:b/>
        </w:rPr>
        <w:t>attēls.</w:t>
      </w:r>
      <w:r w:rsidR="00666612" w:rsidRPr="00557F51">
        <w:rPr>
          <w:rFonts w:ascii="Times New Roman" w:hAnsi="Times New Roman" w:cs="Times New Roman"/>
          <w:b/>
          <w:spacing w:val="-3"/>
        </w:rPr>
        <w:t xml:space="preserve"> </w:t>
      </w:r>
      <w:r w:rsidR="00666612" w:rsidRPr="00557F51">
        <w:rPr>
          <w:rFonts w:ascii="Times New Roman" w:hAnsi="Times New Roman" w:cs="Times New Roman"/>
        </w:rPr>
        <w:t>Grāmatvedības</w:t>
      </w:r>
      <w:r w:rsidR="00666612" w:rsidRPr="00557F51">
        <w:rPr>
          <w:rFonts w:ascii="Times New Roman" w:hAnsi="Times New Roman" w:cs="Times New Roman"/>
          <w:spacing w:val="-5"/>
        </w:rPr>
        <w:t xml:space="preserve"> </w:t>
      </w:r>
      <w:r w:rsidR="00666612" w:rsidRPr="00557F51">
        <w:rPr>
          <w:rFonts w:ascii="Times New Roman" w:hAnsi="Times New Roman" w:cs="Times New Roman"/>
        </w:rPr>
        <w:t>funkciju</w:t>
      </w:r>
      <w:r w:rsidR="00666612" w:rsidRPr="00557F51">
        <w:rPr>
          <w:rFonts w:ascii="Times New Roman" w:hAnsi="Times New Roman" w:cs="Times New Roman"/>
          <w:spacing w:val="-4"/>
        </w:rPr>
        <w:t xml:space="preserve"> </w:t>
      </w:r>
      <w:r w:rsidR="00666612" w:rsidRPr="00557F51">
        <w:rPr>
          <w:rFonts w:ascii="Times New Roman" w:hAnsi="Times New Roman" w:cs="Times New Roman"/>
        </w:rPr>
        <w:t>centralizācijas</w:t>
      </w:r>
      <w:r w:rsidR="00666612" w:rsidRPr="00557F51">
        <w:rPr>
          <w:rFonts w:ascii="Times New Roman" w:hAnsi="Times New Roman" w:cs="Times New Roman"/>
          <w:spacing w:val="-5"/>
        </w:rPr>
        <w:t xml:space="preserve"> </w:t>
      </w:r>
      <w:r w:rsidR="00666612" w:rsidRPr="00557F51">
        <w:rPr>
          <w:rFonts w:ascii="Times New Roman" w:hAnsi="Times New Roman" w:cs="Times New Roman"/>
        </w:rPr>
        <w:t>brieduma</w:t>
      </w:r>
      <w:r w:rsidR="00666612" w:rsidRPr="00557F51">
        <w:rPr>
          <w:rFonts w:ascii="Times New Roman" w:hAnsi="Times New Roman" w:cs="Times New Roman"/>
          <w:spacing w:val="-4"/>
        </w:rPr>
        <w:t xml:space="preserve"> </w:t>
      </w:r>
      <w:r w:rsidR="00666612" w:rsidRPr="00557F51">
        <w:rPr>
          <w:rFonts w:ascii="Times New Roman" w:hAnsi="Times New Roman" w:cs="Times New Roman"/>
        </w:rPr>
        <w:t>līmenis.</w:t>
      </w:r>
      <w:r w:rsidR="00666612" w:rsidRPr="00557F51">
        <w:rPr>
          <w:rFonts w:ascii="Times New Roman" w:hAnsi="Times New Roman" w:cs="Times New Roman"/>
          <w:spacing w:val="-4"/>
        </w:rPr>
        <w:t xml:space="preserve"> </w:t>
      </w:r>
      <w:r w:rsidR="00666612" w:rsidRPr="00557F51">
        <w:rPr>
          <w:rFonts w:ascii="Times New Roman" w:hAnsi="Times New Roman" w:cs="Times New Roman"/>
        </w:rPr>
        <w:t>Avots:</w:t>
      </w:r>
      <w:r w:rsidR="00666612" w:rsidRPr="00557F51">
        <w:rPr>
          <w:rFonts w:ascii="Times New Roman" w:hAnsi="Times New Roman" w:cs="Times New Roman"/>
          <w:spacing w:val="-4"/>
        </w:rPr>
        <w:t xml:space="preserve"> </w:t>
      </w:r>
      <w:r w:rsidR="00666612" w:rsidRPr="00557F51">
        <w:rPr>
          <w:rFonts w:ascii="Times New Roman" w:hAnsi="Times New Roman" w:cs="Times New Roman"/>
        </w:rPr>
        <w:t>SIA</w:t>
      </w:r>
      <w:r w:rsidR="00666612" w:rsidRPr="00557F51">
        <w:rPr>
          <w:rFonts w:ascii="Times New Roman" w:hAnsi="Times New Roman" w:cs="Times New Roman"/>
          <w:spacing w:val="5"/>
        </w:rPr>
        <w:t xml:space="preserve"> </w:t>
      </w:r>
      <w:r w:rsidR="00666612" w:rsidRPr="00557F51">
        <w:rPr>
          <w:rFonts w:ascii="Times New Roman" w:hAnsi="Times New Roman" w:cs="Times New Roman"/>
        </w:rPr>
        <w:t>"</w:t>
      </w:r>
      <w:proofErr w:type="spellStart"/>
      <w:r w:rsidR="00666612" w:rsidRPr="00557F51">
        <w:rPr>
          <w:rFonts w:ascii="Times New Roman" w:hAnsi="Times New Roman" w:cs="Times New Roman"/>
        </w:rPr>
        <w:t>Ernst&amp;Young</w:t>
      </w:r>
      <w:proofErr w:type="spellEnd"/>
      <w:r w:rsidR="00666612" w:rsidRPr="00557F51">
        <w:rPr>
          <w:rFonts w:ascii="Times New Roman" w:hAnsi="Times New Roman" w:cs="Times New Roman"/>
          <w:spacing w:val="-2"/>
        </w:rPr>
        <w:t xml:space="preserve"> </w:t>
      </w:r>
      <w:proofErr w:type="spellStart"/>
      <w:r w:rsidR="00666612" w:rsidRPr="00557F51">
        <w:rPr>
          <w:rFonts w:ascii="Times New Roman" w:hAnsi="Times New Roman" w:cs="Times New Roman"/>
        </w:rPr>
        <w:t>Baltic</w:t>
      </w:r>
      <w:proofErr w:type="spellEnd"/>
      <w:r w:rsidR="00666612" w:rsidRPr="00557F51">
        <w:rPr>
          <w:rFonts w:ascii="Times New Roman" w:hAnsi="Times New Roman" w:cs="Times New Roman"/>
        </w:rPr>
        <w:t>"</w:t>
      </w:r>
      <w:r w:rsidR="00666612" w:rsidRPr="00557F51">
        <w:rPr>
          <w:rFonts w:ascii="Times New Roman" w:hAnsi="Times New Roman" w:cs="Times New Roman"/>
          <w:spacing w:val="-5"/>
        </w:rPr>
        <w:t xml:space="preserve"> </w:t>
      </w:r>
      <w:r w:rsidR="00666612" w:rsidRPr="00557F51">
        <w:rPr>
          <w:rFonts w:ascii="Times New Roman" w:hAnsi="Times New Roman" w:cs="Times New Roman"/>
        </w:rPr>
        <w:t>pētījums</w:t>
      </w:r>
      <w:r w:rsidR="00666612" w:rsidRPr="00557F51">
        <w:rPr>
          <w:rFonts w:ascii="Times New Roman" w:hAnsi="Times New Roman" w:cs="Times New Roman"/>
          <w:sz w:val="28"/>
          <w:szCs w:val="28"/>
        </w:rPr>
        <w:t>.</w:t>
      </w:r>
      <w:r w:rsidR="001F707C" w:rsidRPr="00557F51">
        <w:rPr>
          <w:rFonts w:ascii="Times New Roman" w:hAnsi="Times New Roman" w:cs="Times New Roman"/>
          <w:sz w:val="28"/>
          <w:szCs w:val="28"/>
        </w:rPr>
        <w:t xml:space="preserve"> </w:t>
      </w:r>
    </w:p>
    <w:p w14:paraId="2C899235" w14:textId="77777777" w:rsidR="00557F51" w:rsidRDefault="00557F51" w:rsidP="001F707C">
      <w:pPr>
        <w:pStyle w:val="NoSpacing"/>
      </w:pPr>
    </w:p>
    <w:p w14:paraId="432EF03D" w14:textId="71357B63" w:rsidR="006921F9" w:rsidRPr="00EE71C3" w:rsidRDefault="00666612" w:rsidP="003679F1">
      <w:pPr>
        <w:pStyle w:val="NoSpacing"/>
        <w:spacing w:line="286" w:lineRule="auto"/>
        <w:ind w:left="680" w:right="856"/>
        <w:jc w:val="both"/>
        <w:rPr>
          <w:rFonts w:ascii="Times New Roman" w:hAnsi="Times New Roman" w:cs="Times New Roman"/>
          <w:sz w:val="28"/>
          <w:szCs w:val="28"/>
        </w:rPr>
      </w:pPr>
      <w:r w:rsidRPr="00557F51">
        <w:rPr>
          <w:rFonts w:ascii="Times New Roman" w:hAnsi="Times New Roman" w:cs="Times New Roman"/>
          <w:sz w:val="28"/>
          <w:szCs w:val="28"/>
        </w:rPr>
        <w:t>Novērtējot</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kopējo</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grāmatvedības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uzskaites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funkcijas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standartizācijas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un</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lastRenderedPageBreak/>
        <w:t>centralizācijas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stāvokli,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visi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resori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ir</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iedalīti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trīs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atsevišķās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grupās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augstākā</w:t>
      </w:r>
      <w:r w:rsidRPr="00557F51">
        <w:rPr>
          <w:rFonts w:ascii="Times New Roman" w:hAnsi="Times New Roman" w:cs="Times New Roman"/>
          <w:spacing w:val="-75"/>
          <w:sz w:val="28"/>
          <w:szCs w:val="28"/>
        </w:rPr>
        <w:t xml:space="preserve"> </w:t>
      </w:r>
      <w:r w:rsidRPr="00557F51">
        <w:rPr>
          <w:rFonts w:ascii="Times New Roman" w:hAnsi="Times New Roman" w:cs="Times New Roman"/>
          <w:sz w:val="28"/>
          <w:szCs w:val="28"/>
        </w:rPr>
        <w:t>brieduma pakāpe, vidēja brieduma pakāpe un zema brieduma pakāpe. Augstākajā</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brieduma pakāpē viena resora un tā padotības iestāžu lokā ir veikti vairāki soļi, lai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realizētu</w:t>
      </w:r>
      <w:r w:rsidRPr="00557F51">
        <w:rPr>
          <w:rFonts w:ascii="Times New Roman" w:hAnsi="Times New Roman" w:cs="Times New Roman"/>
          <w:spacing w:val="34"/>
          <w:sz w:val="28"/>
          <w:szCs w:val="28"/>
        </w:rPr>
        <w:t xml:space="preserve"> </w:t>
      </w:r>
      <w:r w:rsidRPr="00557F51">
        <w:rPr>
          <w:rFonts w:ascii="Times New Roman" w:hAnsi="Times New Roman" w:cs="Times New Roman"/>
          <w:sz w:val="28"/>
          <w:szCs w:val="28"/>
        </w:rPr>
        <w:t>standartizāciju</w:t>
      </w:r>
      <w:r w:rsidRPr="00557F51">
        <w:rPr>
          <w:rFonts w:ascii="Times New Roman" w:hAnsi="Times New Roman" w:cs="Times New Roman"/>
          <w:spacing w:val="34"/>
          <w:sz w:val="28"/>
          <w:szCs w:val="28"/>
        </w:rPr>
        <w:t xml:space="preserve"> </w:t>
      </w:r>
      <w:r w:rsidRPr="00557F51">
        <w:rPr>
          <w:rFonts w:ascii="Times New Roman" w:hAnsi="Times New Roman" w:cs="Times New Roman"/>
          <w:sz w:val="28"/>
          <w:szCs w:val="28"/>
        </w:rPr>
        <w:t>un</w:t>
      </w:r>
      <w:r w:rsidRPr="00557F51">
        <w:rPr>
          <w:rFonts w:ascii="Times New Roman" w:hAnsi="Times New Roman" w:cs="Times New Roman"/>
          <w:spacing w:val="34"/>
          <w:sz w:val="28"/>
          <w:szCs w:val="28"/>
        </w:rPr>
        <w:t xml:space="preserve"> </w:t>
      </w:r>
      <w:r w:rsidRPr="00557F51">
        <w:rPr>
          <w:rFonts w:ascii="Times New Roman" w:hAnsi="Times New Roman" w:cs="Times New Roman"/>
          <w:sz w:val="28"/>
          <w:szCs w:val="28"/>
        </w:rPr>
        <w:t>centralizāciju</w:t>
      </w:r>
      <w:r w:rsidRPr="00557F51">
        <w:rPr>
          <w:rFonts w:ascii="Times New Roman" w:hAnsi="Times New Roman" w:cs="Times New Roman"/>
          <w:spacing w:val="34"/>
          <w:sz w:val="28"/>
          <w:szCs w:val="28"/>
        </w:rPr>
        <w:t xml:space="preserve"> </w:t>
      </w:r>
      <w:r w:rsidRPr="00557F51">
        <w:rPr>
          <w:rFonts w:ascii="Times New Roman" w:hAnsi="Times New Roman" w:cs="Times New Roman"/>
          <w:sz w:val="28"/>
          <w:szCs w:val="28"/>
        </w:rPr>
        <w:t>individuāla</w:t>
      </w:r>
      <w:r w:rsidRPr="00557F51">
        <w:rPr>
          <w:rFonts w:ascii="Times New Roman" w:hAnsi="Times New Roman" w:cs="Times New Roman"/>
          <w:spacing w:val="36"/>
          <w:sz w:val="28"/>
          <w:szCs w:val="28"/>
        </w:rPr>
        <w:t xml:space="preserve"> </w:t>
      </w:r>
      <w:r w:rsidRPr="00557F51">
        <w:rPr>
          <w:rFonts w:ascii="Times New Roman" w:hAnsi="Times New Roman" w:cs="Times New Roman"/>
          <w:sz w:val="28"/>
          <w:szCs w:val="28"/>
        </w:rPr>
        <w:t>resora</w:t>
      </w:r>
      <w:r w:rsidRPr="00557F51">
        <w:rPr>
          <w:rFonts w:ascii="Times New Roman" w:hAnsi="Times New Roman" w:cs="Times New Roman"/>
          <w:spacing w:val="32"/>
          <w:sz w:val="28"/>
          <w:szCs w:val="28"/>
        </w:rPr>
        <w:t xml:space="preserve"> </w:t>
      </w:r>
      <w:r w:rsidRPr="00557F51">
        <w:rPr>
          <w:rFonts w:ascii="Times New Roman" w:hAnsi="Times New Roman" w:cs="Times New Roman"/>
          <w:sz w:val="28"/>
          <w:szCs w:val="28"/>
        </w:rPr>
        <w:t>ietvaros,</w:t>
      </w:r>
      <w:r w:rsidRPr="00557F51">
        <w:rPr>
          <w:rFonts w:ascii="Times New Roman" w:hAnsi="Times New Roman" w:cs="Times New Roman"/>
          <w:spacing w:val="31"/>
          <w:sz w:val="28"/>
          <w:szCs w:val="28"/>
        </w:rPr>
        <w:t xml:space="preserve"> </w:t>
      </w:r>
      <w:r w:rsidRPr="00557F51">
        <w:rPr>
          <w:rFonts w:ascii="Times New Roman" w:hAnsi="Times New Roman" w:cs="Times New Roman"/>
          <w:sz w:val="28"/>
          <w:szCs w:val="28"/>
        </w:rPr>
        <w:t>attiecīgi</w:t>
      </w:r>
      <w:r w:rsidR="00557F51">
        <w:rPr>
          <w:rFonts w:ascii="Times New Roman" w:hAnsi="Times New Roman" w:cs="Times New Roman"/>
          <w:sz w:val="28"/>
          <w:szCs w:val="28"/>
        </w:rPr>
        <w:t xml:space="preserve"> </w:t>
      </w:r>
      <w:r w:rsidRPr="00EE71C3">
        <w:rPr>
          <w:rFonts w:ascii="Times New Roman" w:hAnsi="Times New Roman" w:cs="Times New Roman"/>
          <w:color w:val="252525"/>
          <w:sz w:val="28"/>
          <w:szCs w:val="28"/>
        </w:rPr>
        <w:t>konkrētā nozare ir gatava tālākām standartizācijas un centralizācijas iniciatīvām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valsts pārvaldē kopumā. Savukārt vidēja un zema brieduma pakāpes resoros būs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jāveic būtisks darbs informācijas apkopošanā, analīzē, standartizēšanā un pārejā uz</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centralizētu funkciju veikšanu. Jānorāda, ka visbiežāk vidēja un zema brieduma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pakāpes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resoru</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standartizēšanas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ieviešanai</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bijuši</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vairāki</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kavējoši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faktori, kā, piemēram:</w:t>
      </w:r>
    </w:p>
    <w:p w14:paraId="7AC32B86" w14:textId="77777777" w:rsidR="006921F9" w:rsidRPr="00EE71C3" w:rsidRDefault="00666612">
      <w:pPr>
        <w:pStyle w:val="ListParagraph"/>
        <w:numPr>
          <w:ilvl w:val="0"/>
          <w:numId w:val="27"/>
        </w:numPr>
        <w:tabs>
          <w:tab w:val="left" w:pos="1401"/>
        </w:tabs>
        <w:spacing w:before="116" w:line="283" w:lineRule="auto"/>
        <w:ind w:right="857"/>
        <w:rPr>
          <w:rFonts w:ascii="Times New Roman" w:hAnsi="Times New Roman" w:cs="Times New Roman"/>
          <w:sz w:val="28"/>
          <w:szCs w:val="28"/>
        </w:rPr>
      </w:pPr>
      <w:r w:rsidRPr="00EE71C3">
        <w:rPr>
          <w:rFonts w:ascii="Times New Roman" w:hAnsi="Times New Roman" w:cs="Times New Roman"/>
          <w:color w:val="252525"/>
          <w:sz w:val="28"/>
          <w:szCs w:val="28"/>
        </w:rPr>
        <w:t>standartizētu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kartes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trūkums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personāla lietvedības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jomā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līmenī;</w:t>
      </w:r>
    </w:p>
    <w:p w14:paraId="2C69ABF1" w14:textId="77777777" w:rsidR="006921F9" w:rsidRPr="00EE71C3" w:rsidRDefault="00666612">
      <w:pPr>
        <w:pStyle w:val="ListParagraph"/>
        <w:numPr>
          <w:ilvl w:val="0"/>
          <w:numId w:val="27"/>
        </w:numPr>
        <w:tabs>
          <w:tab w:val="left" w:pos="1401"/>
        </w:tabs>
        <w:spacing w:before="126" w:line="288" w:lineRule="auto"/>
        <w:ind w:right="859"/>
        <w:rPr>
          <w:rFonts w:ascii="Times New Roman" w:hAnsi="Times New Roman" w:cs="Times New Roman"/>
          <w:sz w:val="28"/>
          <w:szCs w:val="28"/>
        </w:rPr>
      </w:pPr>
      <w:r w:rsidRPr="00EE71C3">
        <w:rPr>
          <w:rFonts w:ascii="Times New Roman" w:hAnsi="Times New Roman" w:cs="Times New Roman"/>
          <w:color w:val="252525"/>
          <w:sz w:val="28"/>
          <w:szCs w:val="28"/>
        </w:rPr>
        <w:t>vadlīniju neesamība procesu standartizēšanas pieejai un izvērtēšanai (resori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balstās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savu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interpretāciju).</w:t>
      </w:r>
    </w:p>
    <w:p w14:paraId="6CF6048E" w14:textId="77777777" w:rsidR="006921F9" w:rsidRPr="00EE71C3" w:rsidRDefault="00666612">
      <w:pPr>
        <w:pStyle w:val="BodyText"/>
        <w:spacing w:before="115" w:line="288" w:lineRule="auto"/>
        <w:ind w:left="680" w:right="849"/>
        <w:jc w:val="both"/>
        <w:rPr>
          <w:rFonts w:ascii="Times New Roman" w:hAnsi="Times New Roman" w:cs="Times New Roman"/>
          <w:sz w:val="28"/>
          <w:szCs w:val="28"/>
        </w:rPr>
      </w:pPr>
      <w:r w:rsidRPr="00EE71C3">
        <w:rPr>
          <w:rFonts w:ascii="Times New Roman" w:hAnsi="Times New Roman" w:cs="Times New Roman"/>
          <w:color w:val="252525"/>
          <w:sz w:val="28"/>
          <w:szCs w:val="28"/>
        </w:rPr>
        <w:t>Centralizācijas iniciatīva resoros ir vadīta un organizēta dažādi, taču secināms, ka to</w:t>
      </w:r>
      <w:r w:rsidRPr="00EE71C3">
        <w:rPr>
          <w:rFonts w:ascii="Times New Roman" w:hAnsi="Times New Roman" w:cs="Times New Roman"/>
          <w:color w:val="252525"/>
          <w:spacing w:val="-76"/>
          <w:sz w:val="28"/>
          <w:szCs w:val="28"/>
        </w:rPr>
        <w:t xml:space="preserve"> </w:t>
      </w:r>
      <w:r w:rsidRPr="00EE71C3">
        <w:rPr>
          <w:rFonts w:ascii="Times New Roman" w:hAnsi="Times New Roman" w:cs="Times New Roman"/>
          <w:color w:val="252525"/>
          <w:sz w:val="28"/>
          <w:szCs w:val="28"/>
        </w:rPr>
        <w:t>resoru ietvaros, kuros vadības līmenī ir pieņemts lēmums par centralizāciju, 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notikusi pilnīgi (piemēram, FM). Turpretim resoros, kur padotības iestāžu vadītājiem</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tika piedāvāta centralizācijas iespēja, kuru varēja realizēt brīvprātīgi (piemēram,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Tieslietu ministrijā, turpmāk – TM), tā notikusi daļēji vai nav notikusi. No Projekta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tvērumā iekļautajām 112 iestādēm tikai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25 % iestāžu grāmatvedības 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 tiek veikti vienoti (centralizēti). Pēc Projekta tvērumā iekļauto resoru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padotības</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sniegtās</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informācijas,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pārvaldē</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cilvēku</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intensitāte</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atsevišķā</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grāmatvedības uzskaites procesā vislielākā ir tieši algu grāmatvedībā (20 % no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kopējā slodžu skaita). Kopējā tendence skaidrojama ar to, ka atlīdzības aprēķina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process ir ar augstu sarežģītības līmeni, izrietošs no spēkā esošā normatīvo aktu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regulējuma un pastāv iespējas piemērot individuālu praksi atsevišķu resoru vai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padotības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līmenī.</w:t>
      </w:r>
    </w:p>
    <w:p w14:paraId="3519AAC8" w14:textId="77777777" w:rsidR="006921F9" w:rsidRPr="00EE71C3" w:rsidRDefault="00666612">
      <w:pPr>
        <w:pStyle w:val="BodyText"/>
        <w:spacing w:before="112" w:line="288" w:lineRule="auto"/>
        <w:ind w:left="680" w:right="851"/>
        <w:jc w:val="both"/>
        <w:rPr>
          <w:rFonts w:ascii="Times New Roman" w:hAnsi="Times New Roman" w:cs="Times New Roman"/>
          <w:sz w:val="28"/>
          <w:szCs w:val="28"/>
        </w:rPr>
      </w:pPr>
      <w:r w:rsidRPr="00EE71C3">
        <w:rPr>
          <w:rFonts w:ascii="Times New Roman" w:hAnsi="Times New Roman" w:cs="Times New Roman"/>
          <w:b/>
          <w:color w:val="252525"/>
          <w:sz w:val="28"/>
          <w:szCs w:val="28"/>
        </w:rPr>
        <w:t>Grāmatvedības uzskaites</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color w:val="252525"/>
          <w:sz w:val="28"/>
          <w:szCs w:val="28"/>
        </w:rPr>
        <w:t>funkcijai valsts pārvaldē šobrīd nav noteikti vienoti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veiktspējas rādītāji. Taču atkarībā no atbalsta funkcijas veicēja var tikt definēti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sadarbības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kritēriji,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piemēram,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kur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centralizēta un to veic Valsts kase, ir noteikti arī sadarbības mērījumi (piemēram,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rēķinu apmaksas termiņu ievērošana, laikus veikta kontu salīdzināšana, sagatavoto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pārskatu kvalitāte). Pārējos resoros ar veiktspējas rādītājiem vairāk tiek uztverta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lastRenderedPageBreak/>
        <w:t>individuāla</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darbinieku</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novērtēšana</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individuālo</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mērķu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sasniegšana,</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regulāra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paveiktā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darba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kontrole.</w:t>
      </w:r>
    </w:p>
    <w:p w14:paraId="34B9836A" w14:textId="77777777" w:rsidR="006921F9" w:rsidRPr="00EE71C3" w:rsidRDefault="00666612">
      <w:pPr>
        <w:pStyle w:val="BodyText"/>
        <w:spacing w:before="113" w:line="288" w:lineRule="auto"/>
        <w:ind w:left="680" w:right="853"/>
        <w:jc w:val="both"/>
        <w:rPr>
          <w:rFonts w:ascii="Times New Roman" w:hAnsi="Times New Roman" w:cs="Times New Roman"/>
          <w:sz w:val="28"/>
          <w:szCs w:val="28"/>
        </w:rPr>
      </w:pPr>
      <w:r w:rsidRPr="00EE71C3">
        <w:rPr>
          <w:rFonts w:ascii="Times New Roman" w:hAnsi="Times New Roman" w:cs="Times New Roman"/>
          <w:color w:val="252525"/>
          <w:sz w:val="28"/>
          <w:szCs w:val="28"/>
        </w:rPr>
        <w:t>Lai gan ir veikti soļi resoru ietvaros, lai veicinātu standartizācijas iniciatīvas,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kopumā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starpresoru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līmenī</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nav</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sistemātiskas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darbības,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 uzskaites procesus standartizētu un centralizētu. Latvija joprojām 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vienīgā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Baltijas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kurā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publiskajā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organizēta decentralizēti.</w:t>
      </w:r>
    </w:p>
    <w:p w14:paraId="4D369884" w14:textId="77777777" w:rsidR="006921F9" w:rsidRPr="00EE71C3" w:rsidRDefault="00666612">
      <w:pPr>
        <w:pStyle w:val="ListParagraph"/>
        <w:numPr>
          <w:ilvl w:val="2"/>
          <w:numId w:val="30"/>
        </w:numPr>
        <w:tabs>
          <w:tab w:val="left" w:pos="2120"/>
          <w:tab w:val="left" w:pos="2121"/>
        </w:tabs>
        <w:spacing w:before="82"/>
        <w:rPr>
          <w:rFonts w:ascii="Times New Roman" w:hAnsi="Times New Roman" w:cs="Times New Roman"/>
          <w:b/>
          <w:bCs/>
          <w:sz w:val="28"/>
          <w:szCs w:val="28"/>
        </w:rPr>
      </w:pPr>
      <w:bookmarkStart w:id="16" w:name="1.1.2_Personāla_lietvedības_funkcija"/>
      <w:bookmarkEnd w:id="16"/>
      <w:r w:rsidRPr="00EE71C3">
        <w:rPr>
          <w:rFonts w:ascii="Times New Roman" w:hAnsi="Times New Roman" w:cs="Times New Roman"/>
          <w:b/>
          <w:bCs/>
          <w:sz w:val="28"/>
          <w:szCs w:val="28"/>
        </w:rPr>
        <w:t>Personāla</w:t>
      </w:r>
      <w:r w:rsidRPr="00EE71C3">
        <w:rPr>
          <w:rFonts w:ascii="Times New Roman" w:hAnsi="Times New Roman" w:cs="Times New Roman"/>
          <w:b/>
          <w:bCs/>
          <w:spacing w:val="-13"/>
          <w:sz w:val="28"/>
          <w:szCs w:val="28"/>
        </w:rPr>
        <w:t xml:space="preserve"> </w:t>
      </w:r>
      <w:r w:rsidRPr="00EE71C3">
        <w:rPr>
          <w:rFonts w:ascii="Times New Roman" w:hAnsi="Times New Roman" w:cs="Times New Roman"/>
          <w:b/>
          <w:bCs/>
          <w:sz w:val="28"/>
          <w:szCs w:val="28"/>
        </w:rPr>
        <w:t>lietvedības</w:t>
      </w:r>
      <w:r w:rsidRPr="00EE71C3">
        <w:rPr>
          <w:rFonts w:ascii="Times New Roman" w:hAnsi="Times New Roman" w:cs="Times New Roman"/>
          <w:b/>
          <w:bCs/>
          <w:spacing w:val="-14"/>
          <w:sz w:val="28"/>
          <w:szCs w:val="28"/>
        </w:rPr>
        <w:t xml:space="preserve"> </w:t>
      </w:r>
      <w:r w:rsidRPr="00EE71C3">
        <w:rPr>
          <w:rFonts w:ascii="Times New Roman" w:hAnsi="Times New Roman" w:cs="Times New Roman"/>
          <w:b/>
          <w:bCs/>
          <w:sz w:val="28"/>
          <w:szCs w:val="28"/>
        </w:rPr>
        <w:t>funkcija</w:t>
      </w:r>
    </w:p>
    <w:p w14:paraId="4285EBDA" w14:textId="2BAE025B" w:rsidR="006921F9" w:rsidRPr="00EE71C3" w:rsidRDefault="00666612">
      <w:pPr>
        <w:pStyle w:val="BodyText"/>
        <w:spacing w:before="157" w:line="288" w:lineRule="auto"/>
        <w:ind w:left="680" w:right="848"/>
        <w:jc w:val="both"/>
        <w:rPr>
          <w:rFonts w:ascii="Times New Roman" w:hAnsi="Times New Roman" w:cs="Times New Roman"/>
          <w:sz w:val="28"/>
          <w:szCs w:val="28"/>
        </w:rPr>
      </w:pPr>
      <w:r w:rsidRPr="00EE71C3">
        <w:rPr>
          <w:rFonts w:ascii="Times New Roman" w:hAnsi="Times New Roman" w:cs="Times New Roman"/>
          <w:b/>
          <w:color w:val="252525"/>
          <w:sz w:val="28"/>
          <w:szCs w:val="28"/>
        </w:rPr>
        <w:t>Personāla</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b/>
          <w:color w:val="252525"/>
          <w:sz w:val="28"/>
          <w:szCs w:val="28"/>
        </w:rPr>
        <w:t>lietvedības</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color w:val="252525"/>
          <w:sz w:val="28"/>
          <w:szCs w:val="28"/>
        </w:rPr>
        <w:t>funkcija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Projekta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analizēta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atsevišķs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pacing w:val="-1"/>
          <w:sz w:val="28"/>
          <w:szCs w:val="28"/>
        </w:rPr>
        <w:t>cilvēkresursu</w:t>
      </w:r>
      <w:r w:rsidRPr="00EE71C3">
        <w:rPr>
          <w:rFonts w:ascii="Times New Roman" w:hAnsi="Times New Roman" w:cs="Times New Roman"/>
          <w:color w:val="252525"/>
          <w:spacing w:val="38"/>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bloks,</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plašākā</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mērogā</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vadībai</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aptverot ne tikai personāla lietvedību, bet arī personāla attīstību un apmācību,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 atlasi un novērtēšanu. Balstoties uz intervijām ar valsts pārvaldes resoru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amatpersonām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saņemtajām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anketām,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secināts,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nav</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izpratnes</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pilnu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uzdevumu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klāstu,</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taču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Projekta</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analizēti 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uzdevumi</w:t>
      </w:r>
      <w:r w:rsidR="00D76B65">
        <w:rPr>
          <w:rStyle w:val="FootnoteReference"/>
          <w:rFonts w:ascii="Times New Roman" w:hAnsi="Times New Roman" w:cs="Times New Roman"/>
          <w:color w:val="252525"/>
          <w:sz w:val="28"/>
          <w:szCs w:val="28"/>
        </w:rPr>
        <w:footnoteReference w:id="2"/>
      </w:r>
      <w:r w:rsidRPr="00EE71C3">
        <w:rPr>
          <w:rFonts w:ascii="Times New Roman" w:hAnsi="Times New Roman" w:cs="Times New Roman"/>
          <w:color w:val="252525"/>
          <w:sz w:val="28"/>
          <w:szCs w:val="28"/>
        </w:rPr>
        <w:t xml:space="preserve"> kuri praksē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saistīti 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lietvedību.</w:t>
      </w:r>
    </w:p>
    <w:p w14:paraId="26B5D341" w14:textId="03BDD4A9" w:rsidR="006921F9" w:rsidRPr="00EE71C3" w:rsidRDefault="00A45F90">
      <w:pPr>
        <w:pStyle w:val="BodyText"/>
        <w:spacing w:before="11"/>
        <w:rPr>
          <w:rFonts w:ascii="Times New Roman" w:hAnsi="Times New Roman" w:cs="Times New Roman"/>
          <w:sz w:val="28"/>
          <w:szCs w:val="28"/>
        </w:rPr>
      </w:pPr>
      <w:r w:rsidRPr="00EE71C3">
        <w:rPr>
          <w:rFonts w:ascii="Times New Roman" w:hAnsi="Times New Roman" w:cs="Times New Roman"/>
          <w:noProof/>
          <w:sz w:val="28"/>
          <w:szCs w:val="28"/>
        </w:rPr>
        <mc:AlternateContent>
          <mc:Choice Requires="wpg">
            <w:drawing>
              <wp:anchor distT="0" distB="0" distL="0" distR="0" simplePos="0" relativeHeight="487589888" behindDoc="1" locked="0" layoutInCell="1" allowOverlap="1" wp14:anchorId="185EFD3B" wp14:editId="1AF9FF24">
                <wp:simplePos x="0" y="0"/>
                <wp:positionH relativeFrom="page">
                  <wp:posOffset>920750</wp:posOffset>
                </wp:positionH>
                <wp:positionV relativeFrom="paragraph">
                  <wp:posOffset>240030</wp:posOffset>
                </wp:positionV>
                <wp:extent cx="5822950" cy="2495550"/>
                <wp:effectExtent l="0" t="0" r="0" b="0"/>
                <wp:wrapTopAndBottom/>
                <wp:docPr id="3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2950" cy="2495550"/>
                          <a:chOff x="1450" y="378"/>
                          <a:chExt cx="9170" cy="3930"/>
                        </a:xfrm>
                      </wpg:grpSpPr>
                      <wps:wsp>
                        <wps:cNvPr id="40" name="Rectangle 43"/>
                        <wps:cNvSpPr>
                          <a:spLocks noChangeArrowheads="1"/>
                        </wps:cNvSpPr>
                        <wps:spPr bwMode="auto">
                          <a:xfrm>
                            <a:off x="2625" y="378"/>
                            <a:ext cx="5640" cy="1349"/>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Freeform 42"/>
                        <wps:cNvSpPr>
                          <a:spLocks/>
                        </wps:cNvSpPr>
                        <wps:spPr bwMode="auto">
                          <a:xfrm>
                            <a:off x="1450" y="390"/>
                            <a:ext cx="1620" cy="1349"/>
                          </a:xfrm>
                          <a:custGeom>
                            <a:avLst/>
                            <a:gdLst>
                              <a:gd name="T0" fmla="+- 0 2704 1450"/>
                              <a:gd name="T1" fmla="*/ T0 w 1620"/>
                              <a:gd name="T2" fmla="+- 0 390 390"/>
                              <a:gd name="T3" fmla="*/ 390 h 1349"/>
                              <a:gd name="T4" fmla="+- 0 1450 1450"/>
                              <a:gd name="T5" fmla="*/ T4 w 1620"/>
                              <a:gd name="T6" fmla="+- 0 390 390"/>
                              <a:gd name="T7" fmla="*/ 390 h 1349"/>
                              <a:gd name="T8" fmla="+- 0 1450 1450"/>
                              <a:gd name="T9" fmla="*/ T8 w 1620"/>
                              <a:gd name="T10" fmla="+- 0 1739 390"/>
                              <a:gd name="T11" fmla="*/ 1739 h 1349"/>
                              <a:gd name="T12" fmla="+- 0 2704 1450"/>
                              <a:gd name="T13" fmla="*/ T12 w 1620"/>
                              <a:gd name="T14" fmla="+- 0 1739 390"/>
                              <a:gd name="T15" fmla="*/ 1739 h 1349"/>
                              <a:gd name="T16" fmla="+- 0 3070 1450"/>
                              <a:gd name="T17" fmla="*/ T16 w 1620"/>
                              <a:gd name="T18" fmla="+- 0 1064 390"/>
                              <a:gd name="T19" fmla="*/ 1064 h 1349"/>
                              <a:gd name="T20" fmla="+- 0 2704 1450"/>
                              <a:gd name="T21" fmla="*/ T20 w 1620"/>
                              <a:gd name="T22" fmla="+- 0 390 390"/>
                              <a:gd name="T23" fmla="*/ 390 h 1349"/>
                            </a:gdLst>
                            <a:ahLst/>
                            <a:cxnLst>
                              <a:cxn ang="0">
                                <a:pos x="T1" y="T3"/>
                              </a:cxn>
                              <a:cxn ang="0">
                                <a:pos x="T5" y="T7"/>
                              </a:cxn>
                              <a:cxn ang="0">
                                <a:pos x="T9" y="T11"/>
                              </a:cxn>
                              <a:cxn ang="0">
                                <a:pos x="T13" y="T15"/>
                              </a:cxn>
                              <a:cxn ang="0">
                                <a:pos x="T17" y="T19"/>
                              </a:cxn>
                              <a:cxn ang="0">
                                <a:pos x="T21" y="T23"/>
                              </a:cxn>
                            </a:cxnLst>
                            <a:rect l="0" t="0" r="r" b="b"/>
                            <a:pathLst>
                              <a:path w="1620" h="1349">
                                <a:moveTo>
                                  <a:pt x="1254" y="0"/>
                                </a:moveTo>
                                <a:lnTo>
                                  <a:pt x="0" y="0"/>
                                </a:lnTo>
                                <a:lnTo>
                                  <a:pt x="0" y="1349"/>
                                </a:lnTo>
                                <a:lnTo>
                                  <a:pt x="1254" y="1349"/>
                                </a:lnTo>
                                <a:lnTo>
                                  <a:pt x="1620" y="674"/>
                                </a:lnTo>
                                <a:lnTo>
                                  <a:pt x="1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Rectangle 41"/>
                        <wps:cNvSpPr>
                          <a:spLocks noChangeArrowheads="1"/>
                        </wps:cNvSpPr>
                        <wps:spPr bwMode="auto">
                          <a:xfrm>
                            <a:off x="2640" y="1805"/>
                            <a:ext cx="5625" cy="1118"/>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Freeform 40"/>
                        <wps:cNvSpPr>
                          <a:spLocks/>
                        </wps:cNvSpPr>
                        <wps:spPr bwMode="auto">
                          <a:xfrm>
                            <a:off x="1450" y="1793"/>
                            <a:ext cx="1620" cy="1118"/>
                          </a:xfrm>
                          <a:custGeom>
                            <a:avLst/>
                            <a:gdLst>
                              <a:gd name="T0" fmla="+- 0 2767 1450"/>
                              <a:gd name="T1" fmla="*/ T0 w 1620"/>
                              <a:gd name="T2" fmla="+- 0 1793 1793"/>
                              <a:gd name="T3" fmla="*/ 1793 h 1118"/>
                              <a:gd name="T4" fmla="+- 0 1450 1450"/>
                              <a:gd name="T5" fmla="*/ T4 w 1620"/>
                              <a:gd name="T6" fmla="+- 0 1793 1793"/>
                              <a:gd name="T7" fmla="*/ 1793 h 1118"/>
                              <a:gd name="T8" fmla="+- 0 1450 1450"/>
                              <a:gd name="T9" fmla="*/ T8 w 1620"/>
                              <a:gd name="T10" fmla="+- 0 2911 1793"/>
                              <a:gd name="T11" fmla="*/ 2911 h 1118"/>
                              <a:gd name="T12" fmla="+- 0 2767 1450"/>
                              <a:gd name="T13" fmla="*/ T12 w 1620"/>
                              <a:gd name="T14" fmla="+- 0 2911 1793"/>
                              <a:gd name="T15" fmla="*/ 2911 h 1118"/>
                              <a:gd name="T16" fmla="+- 0 3070 1450"/>
                              <a:gd name="T17" fmla="*/ T16 w 1620"/>
                              <a:gd name="T18" fmla="+- 0 2352 1793"/>
                              <a:gd name="T19" fmla="*/ 2352 h 1118"/>
                              <a:gd name="T20" fmla="+- 0 2767 1450"/>
                              <a:gd name="T21" fmla="*/ T20 w 1620"/>
                              <a:gd name="T22" fmla="+- 0 1793 1793"/>
                              <a:gd name="T23" fmla="*/ 1793 h 1118"/>
                            </a:gdLst>
                            <a:ahLst/>
                            <a:cxnLst>
                              <a:cxn ang="0">
                                <a:pos x="T1" y="T3"/>
                              </a:cxn>
                              <a:cxn ang="0">
                                <a:pos x="T5" y="T7"/>
                              </a:cxn>
                              <a:cxn ang="0">
                                <a:pos x="T9" y="T11"/>
                              </a:cxn>
                              <a:cxn ang="0">
                                <a:pos x="T13" y="T15"/>
                              </a:cxn>
                              <a:cxn ang="0">
                                <a:pos x="T17" y="T19"/>
                              </a:cxn>
                              <a:cxn ang="0">
                                <a:pos x="T21" y="T23"/>
                              </a:cxn>
                            </a:cxnLst>
                            <a:rect l="0" t="0" r="r" b="b"/>
                            <a:pathLst>
                              <a:path w="1620" h="1118">
                                <a:moveTo>
                                  <a:pt x="1317" y="0"/>
                                </a:moveTo>
                                <a:lnTo>
                                  <a:pt x="0" y="0"/>
                                </a:lnTo>
                                <a:lnTo>
                                  <a:pt x="0" y="1118"/>
                                </a:lnTo>
                                <a:lnTo>
                                  <a:pt x="1317" y="1118"/>
                                </a:lnTo>
                                <a:lnTo>
                                  <a:pt x="1620" y="559"/>
                                </a:lnTo>
                                <a:lnTo>
                                  <a:pt x="1317"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Rectangle 39"/>
                        <wps:cNvSpPr>
                          <a:spLocks noChangeArrowheads="1"/>
                        </wps:cNvSpPr>
                        <wps:spPr bwMode="auto">
                          <a:xfrm>
                            <a:off x="2595" y="2994"/>
                            <a:ext cx="5685" cy="1314"/>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Freeform 38"/>
                        <wps:cNvSpPr>
                          <a:spLocks/>
                        </wps:cNvSpPr>
                        <wps:spPr bwMode="auto">
                          <a:xfrm>
                            <a:off x="1450" y="2972"/>
                            <a:ext cx="1620" cy="1314"/>
                          </a:xfrm>
                          <a:custGeom>
                            <a:avLst/>
                            <a:gdLst>
                              <a:gd name="T0" fmla="+- 0 2714 1450"/>
                              <a:gd name="T1" fmla="*/ T0 w 1620"/>
                              <a:gd name="T2" fmla="+- 0 2973 2973"/>
                              <a:gd name="T3" fmla="*/ 2973 h 1314"/>
                              <a:gd name="T4" fmla="+- 0 1450 1450"/>
                              <a:gd name="T5" fmla="*/ T4 w 1620"/>
                              <a:gd name="T6" fmla="+- 0 2973 2973"/>
                              <a:gd name="T7" fmla="*/ 2973 h 1314"/>
                              <a:gd name="T8" fmla="+- 0 1450 1450"/>
                              <a:gd name="T9" fmla="*/ T8 w 1620"/>
                              <a:gd name="T10" fmla="+- 0 4287 2973"/>
                              <a:gd name="T11" fmla="*/ 4287 h 1314"/>
                              <a:gd name="T12" fmla="+- 0 2714 1450"/>
                              <a:gd name="T13" fmla="*/ T12 w 1620"/>
                              <a:gd name="T14" fmla="+- 0 4287 2973"/>
                              <a:gd name="T15" fmla="*/ 4287 h 1314"/>
                              <a:gd name="T16" fmla="+- 0 3070 1450"/>
                              <a:gd name="T17" fmla="*/ T16 w 1620"/>
                              <a:gd name="T18" fmla="+- 0 3630 2973"/>
                              <a:gd name="T19" fmla="*/ 3630 h 1314"/>
                              <a:gd name="T20" fmla="+- 0 2714 1450"/>
                              <a:gd name="T21" fmla="*/ T20 w 1620"/>
                              <a:gd name="T22" fmla="+- 0 2973 2973"/>
                              <a:gd name="T23" fmla="*/ 2973 h 1314"/>
                            </a:gdLst>
                            <a:ahLst/>
                            <a:cxnLst>
                              <a:cxn ang="0">
                                <a:pos x="T1" y="T3"/>
                              </a:cxn>
                              <a:cxn ang="0">
                                <a:pos x="T5" y="T7"/>
                              </a:cxn>
                              <a:cxn ang="0">
                                <a:pos x="T9" y="T11"/>
                              </a:cxn>
                              <a:cxn ang="0">
                                <a:pos x="T13" y="T15"/>
                              </a:cxn>
                              <a:cxn ang="0">
                                <a:pos x="T17" y="T19"/>
                              </a:cxn>
                              <a:cxn ang="0">
                                <a:pos x="T21" y="T23"/>
                              </a:cxn>
                            </a:cxnLst>
                            <a:rect l="0" t="0" r="r" b="b"/>
                            <a:pathLst>
                              <a:path w="1620" h="1314">
                                <a:moveTo>
                                  <a:pt x="1264" y="0"/>
                                </a:moveTo>
                                <a:lnTo>
                                  <a:pt x="0" y="0"/>
                                </a:lnTo>
                                <a:lnTo>
                                  <a:pt x="0" y="1314"/>
                                </a:lnTo>
                                <a:lnTo>
                                  <a:pt x="1264" y="1314"/>
                                </a:lnTo>
                                <a:lnTo>
                                  <a:pt x="1620" y="657"/>
                                </a:lnTo>
                                <a:lnTo>
                                  <a:pt x="12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Text Box 37"/>
                        <wps:cNvSpPr txBox="1">
                          <a:spLocks noChangeArrowheads="1"/>
                        </wps:cNvSpPr>
                        <wps:spPr bwMode="auto">
                          <a:xfrm>
                            <a:off x="1522" y="774"/>
                            <a:ext cx="870"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BFBFD" w14:textId="77777777" w:rsidR="006921F9" w:rsidRDefault="00666612">
                              <w:pPr>
                                <w:spacing w:line="242" w:lineRule="auto"/>
                                <w:ind w:right="18"/>
                                <w:jc w:val="both"/>
                                <w:rPr>
                                  <w:b/>
                                  <w:sz w:val="16"/>
                                </w:rPr>
                              </w:pPr>
                              <w:r>
                                <w:rPr>
                                  <w:b/>
                                  <w:color w:val="FFFFFF"/>
                                  <w:sz w:val="16"/>
                                </w:rPr>
                                <w:t>Augstākā</w:t>
                              </w:r>
                              <w:r>
                                <w:rPr>
                                  <w:b/>
                                  <w:color w:val="FFFFFF"/>
                                  <w:spacing w:val="-53"/>
                                  <w:sz w:val="16"/>
                                </w:rPr>
                                <w:t xml:space="preserve"> </w:t>
                              </w:r>
                              <w:r>
                                <w:rPr>
                                  <w:b/>
                                  <w:color w:val="FFFFFF"/>
                                  <w:spacing w:val="-1"/>
                                  <w:sz w:val="16"/>
                                </w:rPr>
                                <w:t>brieduma</w:t>
                              </w:r>
                              <w:r>
                                <w:rPr>
                                  <w:b/>
                                  <w:color w:val="FFFFFF"/>
                                  <w:spacing w:val="-53"/>
                                  <w:sz w:val="16"/>
                                </w:rPr>
                                <w:t xml:space="preserve"> </w:t>
                              </w:r>
                              <w:r>
                                <w:rPr>
                                  <w:b/>
                                  <w:color w:val="FFFFFF"/>
                                  <w:sz w:val="16"/>
                                </w:rPr>
                                <w:t>pakāpe</w:t>
                              </w:r>
                            </w:p>
                          </w:txbxContent>
                        </wps:txbx>
                        <wps:bodyPr rot="0" vert="horz" wrap="square" lIns="0" tIns="0" rIns="0" bIns="0" anchor="t" anchorCtr="0" upright="1">
                          <a:noAutofit/>
                        </wps:bodyPr>
                      </wps:wsp>
                      <wps:wsp>
                        <wps:cNvPr id="47" name="Text Box 36"/>
                        <wps:cNvSpPr txBox="1">
                          <a:spLocks noChangeArrowheads="1"/>
                        </wps:cNvSpPr>
                        <wps:spPr bwMode="auto">
                          <a:xfrm>
                            <a:off x="1522" y="2061"/>
                            <a:ext cx="869"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DFDBF" w14:textId="77777777" w:rsidR="006921F9" w:rsidRDefault="00666612">
                              <w:pPr>
                                <w:ind w:right="2"/>
                                <w:rPr>
                                  <w:b/>
                                  <w:sz w:val="16"/>
                                </w:rPr>
                              </w:pPr>
                              <w:r>
                                <w:rPr>
                                  <w:b/>
                                  <w:color w:val="FFFFFF"/>
                                  <w:sz w:val="16"/>
                                </w:rPr>
                                <w:t>Vidēja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wps:txbx>
                        <wps:bodyPr rot="0" vert="horz" wrap="square" lIns="0" tIns="0" rIns="0" bIns="0" anchor="t" anchorCtr="0" upright="1">
                          <a:noAutofit/>
                        </wps:bodyPr>
                      </wps:wsp>
                      <wps:wsp>
                        <wps:cNvPr id="48" name="Text Box 35"/>
                        <wps:cNvSpPr txBox="1">
                          <a:spLocks noChangeArrowheads="1"/>
                        </wps:cNvSpPr>
                        <wps:spPr bwMode="auto">
                          <a:xfrm>
                            <a:off x="1522" y="3343"/>
                            <a:ext cx="869"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83CD0" w14:textId="77777777" w:rsidR="006921F9" w:rsidRDefault="00666612">
                              <w:pPr>
                                <w:spacing w:line="237" w:lineRule="auto"/>
                                <w:ind w:right="2"/>
                                <w:rPr>
                                  <w:b/>
                                  <w:sz w:val="16"/>
                                </w:rPr>
                              </w:pPr>
                              <w:r>
                                <w:rPr>
                                  <w:b/>
                                  <w:color w:val="FFFFFF"/>
                                  <w:sz w:val="16"/>
                                </w:rPr>
                                <w:t>Zema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wps:txbx>
                        <wps:bodyPr rot="0" vert="horz" wrap="square" lIns="0" tIns="0" rIns="0" bIns="0" anchor="t" anchorCtr="0" upright="1">
                          <a:noAutofit/>
                        </wps:bodyPr>
                      </wps:wsp>
                      <wps:wsp>
                        <wps:cNvPr id="49" name="Text Box 34"/>
                        <wps:cNvSpPr txBox="1">
                          <a:spLocks noChangeArrowheads="1"/>
                        </wps:cNvSpPr>
                        <wps:spPr bwMode="auto">
                          <a:xfrm>
                            <a:off x="8280" y="2994"/>
                            <a:ext cx="2340" cy="1314"/>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8C486" w14:textId="77777777" w:rsidR="006921F9" w:rsidRDefault="00666612">
                              <w:pPr>
                                <w:spacing w:before="73"/>
                                <w:ind w:left="74"/>
                                <w:rPr>
                                  <w:b/>
                                  <w:sz w:val="16"/>
                                </w:rPr>
                              </w:pPr>
                              <w:r>
                                <w:rPr>
                                  <w:b/>
                                  <w:color w:val="FFFFFF"/>
                                  <w:sz w:val="16"/>
                                </w:rPr>
                                <w:t>Resoru</w:t>
                              </w:r>
                            </w:p>
                            <w:p w14:paraId="46581269" w14:textId="77777777" w:rsidR="006921F9" w:rsidRDefault="00666612">
                              <w:pPr>
                                <w:spacing w:before="3"/>
                                <w:ind w:left="74" w:right="649"/>
                                <w:rPr>
                                  <w:b/>
                                  <w:sz w:val="16"/>
                                </w:rPr>
                              </w:pPr>
                              <w:r>
                                <w:rPr>
                                  <w:b/>
                                  <w:color w:val="FFFFFF"/>
                                  <w:sz w:val="16"/>
                                </w:rPr>
                                <w:t>uzskaitījums:</w:t>
                              </w:r>
                              <w:r>
                                <w:rPr>
                                  <w:b/>
                                  <w:color w:val="FFFFFF"/>
                                  <w:spacing w:val="1"/>
                                  <w:sz w:val="16"/>
                                </w:rPr>
                                <w:t xml:space="preserve"> </w:t>
                              </w:r>
                              <w:r>
                                <w:rPr>
                                  <w:b/>
                                  <w:color w:val="FFFFFF"/>
                                  <w:sz w:val="16"/>
                                </w:rPr>
                                <w:t>AiM, ĀM, EM, IEM,</w:t>
                              </w:r>
                              <w:r>
                                <w:rPr>
                                  <w:b/>
                                  <w:color w:val="FFFFFF"/>
                                  <w:spacing w:val="-52"/>
                                  <w:sz w:val="16"/>
                                </w:rPr>
                                <w:t xml:space="preserve"> </w:t>
                              </w:r>
                              <w:r>
                                <w:rPr>
                                  <w:b/>
                                  <w:color w:val="FFFFFF"/>
                                  <w:sz w:val="16"/>
                                </w:rPr>
                                <w:t>KM,</w:t>
                              </w:r>
                              <w:r>
                                <w:rPr>
                                  <w:b/>
                                  <w:color w:val="FFFFFF"/>
                                  <w:spacing w:val="1"/>
                                  <w:sz w:val="16"/>
                                </w:rPr>
                                <w:t xml:space="preserve"> </w:t>
                              </w:r>
                              <w:r>
                                <w:rPr>
                                  <w:b/>
                                  <w:color w:val="FFFFFF"/>
                                  <w:sz w:val="16"/>
                                </w:rPr>
                                <w:t>LM,</w:t>
                              </w:r>
                              <w:r>
                                <w:rPr>
                                  <w:b/>
                                  <w:color w:val="FFFFFF"/>
                                  <w:spacing w:val="2"/>
                                  <w:sz w:val="16"/>
                                </w:rPr>
                                <w:t xml:space="preserve"> </w:t>
                              </w:r>
                              <w:r>
                                <w:rPr>
                                  <w:b/>
                                  <w:color w:val="FFFFFF"/>
                                  <w:sz w:val="16"/>
                                </w:rPr>
                                <w:t>SM,</w:t>
                              </w:r>
                              <w:r>
                                <w:rPr>
                                  <w:b/>
                                  <w:color w:val="FFFFFF"/>
                                  <w:spacing w:val="1"/>
                                  <w:sz w:val="16"/>
                                </w:rPr>
                                <w:t xml:space="preserve"> </w:t>
                              </w:r>
                              <w:r>
                                <w:rPr>
                                  <w:b/>
                                  <w:color w:val="FFFFFF"/>
                                  <w:sz w:val="16"/>
                                </w:rPr>
                                <w:t>TM,</w:t>
                              </w:r>
                              <w:r>
                                <w:rPr>
                                  <w:b/>
                                  <w:color w:val="FFFFFF"/>
                                  <w:spacing w:val="1"/>
                                  <w:sz w:val="16"/>
                                </w:rPr>
                                <w:t xml:space="preserve"> </w:t>
                              </w:r>
                              <w:r>
                                <w:rPr>
                                  <w:b/>
                                  <w:color w:val="FFFFFF"/>
                                  <w:sz w:val="16"/>
                                </w:rPr>
                                <w:t>VARAM,</w:t>
                              </w:r>
                              <w:r>
                                <w:rPr>
                                  <w:b/>
                                  <w:color w:val="FFFFFF"/>
                                  <w:spacing w:val="-2"/>
                                  <w:sz w:val="16"/>
                                </w:rPr>
                                <w:t xml:space="preserve"> </w:t>
                              </w:r>
                              <w:r>
                                <w:rPr>
                                  <w:b/>
                                  <w:color w:val="FFFFFF"/>
                                  <w:sz w:val="16"/>
                                </w:rPr>
                                <w:t>ZM</w:t>
                              </w:r>
                            </w:p>
                          </w:txbxContent>
                        </wps:txbx>
                        <wps:bodyPr rot="0" vert="horz" wrap="square" lIns="0" tIns="0" rIns="0" bIns="0" anchor="t" anchorCtr="0" upright="1">
                          <a:noAutofit/>
                        </wps:bodyPr>
                      </wps:wsp>
                      <wps:wsp>
                        <wps:cNvPr id="50" name="Text Box 33"/>
                        <wps:cNvSpPr txBox="1">
                          <a:spLocks noChangeArrowheads="1"/>
                        </wps:cNvSpPr>
                        <wps:spPr bwMode="auto">
                          <a:xfrm>
                            <a:off x="2595" y="2994"/>
                            <a:ext cx="5685" cy="1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BE9CE" w14:textId="77777777" w:rsidR="006921F9" w:rsidRDefault="006921F9">
                              <w:pPr>
                                <w:spacing w:before="6"/>
                              </w:pPr>
                            </w:p>
                            <w:p w14:paraId="7B65749A" w14:textId="77777777" w:rsidR="006921F9" w:rsidRDefault="00666612">
                              <w:pPr>
                                <w:numPr>
                                  <w:ilvl w:val="0"/>
                                  <w:numId w:val="26"/>
                                </w:numPr>
                                <w:tabs>
                                  <w:tab w:val="left" w:pos="876"/>
                                  <w:tab w:val="left" w:pos="877"/>
                                </w:tabs>
                                <w:spacing w:line="235" w:lineRule="auto"/>
                                <w:ind w:right="809"/>
                                <w:rPr>
                                  <w:sz w:val="16"/>
                                </w:rPr>
                              </w:pPr>
                              <w:r>
                                <w:rPr>
                                  <w:color w:val="252525"/>
                                  <w:sz w:val="16"/>
                                </w:rPr>
                                <w:t>Tiek</w:t>
                              </w:r>
                              <w:r>
                                <w:rPr>
                                  <w:color w:val="252525"/>
                                  <w:spacing w:val="-3"/>
                                  <w:sz w:val="16"/>
                                </w:rPr>
                                <w:t xml:space="preserve"> </w:t>
                              </w:r>
                              <w:r>
                                <w:rPr>
                                  <w:color w:val="252525"/>
                                  <w:sz w:val="16"/>
                                </w:rPr>
                                <w:t>izmantota</w:t>
                              </w:r>
                              <w:r>
                                <w:rPr>
                                  <w:color w:val="252525"/>
                                  <w:spacing w:val="-5"/>
                                  <w:sz w:val="16"/>
                                </w:rPr>
                                <w:t xml:space="preserve"> </w:t>
                              </w:r>
                              <w:r>
                                <w:rPr>
                                  <w:color w:val="252525"/>
                                  <w:sz w:val="16"/>
                                </w:rPr>
                                <w:t>viena</w:t>
                              </w:r>
                              <w:r>
                                <w:rPr>
                                  <w:color w:val="252525"/>
                                  <w:spacing w:val="-4"/>
                                  <w:sz w:val="16"/>
                                </w:rPr>
                                <w:t xml:space="preserve"> </w:t>
                              </w:r>
                              <w:r>
                                <w:rPr>
                                  <w:color w:val="252525"/>
                                  <w:sz w:val="16"/>
                                </w:rPr>
                                <w:t>vai</w:t>
                              </w:r>
                              <w:r>
                                <w:rPr>
                                  <w:color w:val="252525"/>
                                  <w:spacing w:val="-5"/>
                                  <w:sz w:val="16"/>
                                </w:rPr>
                                <w:t xml:space="preserve"> </w:t>
                              </w:r>
                              <w:r>
                                <w:rPr>
                                  <w:color w:val="252525"/>
                                  <w:sz w:val="16"/>
                                </w:rPr>
                                <w:t>dažādas</w:t>
                              </w:r>
                              <w:r>
                                <w:rPr>
                                  <w:color w:val="252525"/>
                                  <w:spacing w:val="-6"/>
                                  <w:sz w:val="16"/>
                                </w:rPr>
                                <w:t xml:space="preserve"> </w:t>
                              </w:r>
                              <w:r>
                                <w:rPr>
                                  <w:color w:val="252525"/>
                                  <w:sz w:val="16"/>
                                </w:rPr>
                                <w:t>resursu</w:t>
                              </w:r>
                              <w:r>
                                <w:rPr>
                                  <w:color w:val="252525"/>
                                  <w:spacing w:val="-4"/>
                                  <w:sz w:val="16"/>
                                </w:rPr>
                                <w:t xml:space="preserve"> </w:t>
                              </w:r>
                              <w:r>
                                <w:rPr>
                                  <w:color w:val="252525"/>
                                  <w:sz w:val="16"/>
                                </w:rPr>
                                <w:t>vadības</w:t>
                              </w:r>
                              <w:r>
                                <w:rPr>
                                  <w:color w:val="252525"/>
                                  <w:spacing w:val="-53"/>
                                  <w:sz w:val="16"/>
                                </w:rPr>
                                <w:t xml:space="preserve"> </w:t>
                              </w:r>
                              <w:r>
                                <w:rPr>
                                  <w:color w:val="252525"/>
                                  <w:sz w:val="16"/>
                                </w:rPr>
                                <w:t>sistēmas.</w:t>
                              </w:r>
                            </w:p>
                            <w:p w14:paraId="7E371FF1" w14:textId="77777777" w:rsidR="006921F9" w:rsidRDefault="00666612">
                              <w:pPr>
                                <w:numPr>
                                  <w:ilvl w:val="0"/>
                                  <w:numId w:val="26"/>
                                </w:numPr>
                                <w:tabs>
                                  <w:tab w:val="left" w:pos="876"/>
                                  <w:tab w:val="left" w:pos="877"/>
                                </w:tabs>
                                <w:spacing w:before="4" w:line="194" w:lineRule="exact"/>
                                <w:ind w:hanging="362"/>
                                <w:rPr>
                                  <w:sz w:val="16"/>
                                </w:rPr>
                              </w:pPr>
                              <w:r>
                                <w:rPr>
                                  <w:color w:val="252525"/>
                                  <w:sz w:val="16"/>
                                </w:rPr>
                                <w:t>Funkcijas</w:t>
                              </w:r>
                              <w:r>
                                <w:rPr>
                                  <w:color w:val="252525"/>
                                  <w:spacing w:val="-5"/>
                                  <w:sz w:val="16"/>
                                </w:rPr>
                                <w:t xml:space="preserve"> </w:t>
                              </w:r>
                              <w:r>
                                <w:rPr>
                                  <w:color w:val="252525"/>
                                  <w:sz w:val="16"/>
                                </w:rPr>
                                <w:t>procesi</w:t>
                              </w:r>
                              <w:r>
                                <w:rPr>
                                  <w:color w:val="252525"/>
                                  <w:spacing w:val="-4"/>
                                  <w:sz w:val="16"/>
                                </w:rPr>
                                <w:t xml:space="preserve"> </w:t>
                              </w:r>
                              <w:r>
                                <w:rPr>
                                  <w:color w:val="252525"/>
                                  <w:sz w:val="16"/>
                                </w:rPr>
                                <w:t>nav</w:t>
                              </w:r>
                              <w:r>
                                <w:rPr>
                                  <w:color w:val="252525"/>
                                  <w:spacing w:val="-1"/>
                                  <w:sz w:val="16"/>
                                </w:rPr>
                                <w:t xml:space="preserve"> </w:t>
                              </w:r>
                              <w:r>
                                <w:rPr>
                                  <w:color w:val="252525"/>
                                  <w:sz w:val="16"/>
                                </w:rPr>
                                <w:t>aprakstīti</w:t>
                              </w:r>
                              <w:r>
                                <w:rPr>
                                  <w:color w:val="252525"/>
                                  <w:spacing w:val="-3"/>
                                  <w:sz w:val="16"/>
                                </w:rPr>
                                <w:t xml:space="preserve"> </w:t>
                              </w:r>
                              <w:r>
                                <w:rPr>
                                  <w:color w:val="252525"/>
                                  <w:sz w:val="16"/>
                                </w:rPr>
                                <w:t>vai</w:t>
                              </w:r>
                              <w:r>
                                <w:rPr>
                                  <w:color w:val="252525"/>
                                  <w:spacing w:val="-4"/>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daļēji.</w:t>
                              </w:r>
                            </w:p>
                            <w:p w14:paraId="23D16540" w14:textId="77777777" w:rsidR="006921F9" w:rsidRDefault="00666612">
                              <w:pPr>
                                <w:numPr>
                                  <w:ilvl w:val="0"/>
                                  <w:numId w:val="26"/>
                                </w:numPr>
                                <w:tabs>
                                  <w:tab w:val="left" w:pos="876"/>
                                  <w:tab w:val="left" w:pos="877"/>
                                </w:tabs>
                                <w:spacing w:line="194" w:lineRule="exact"/>
                                <w:ind w:hanging="362"/>
                                <w:rPr>
                                  <w:sz w:val="16"/>
                                </w:rPr>
                              </w:pPr>
                              <w:r>
                                <w:rPr>
                                  <w:color w:val="252525"/>
                                  <w:sz w:val="16"/>
                                </w:rPr>
                                <w:t>Izpildes</w:t>
                              </w:r>
                              <w:r>
                                <w:rPr>
                                  <w:color w:val="252525"/>
                                  <w:spacing w:val="-5"/>
                                  <w:sz w:val="16"/>
                                </w:rPr>
                                <w:t xml:space="preserve"> </w:t>
                              </w:r>
                              <w:r>
                                <w:rPr>
                                  <w:color w:val="252525"/>
                                  <w:sz w:val="16"/>
                                </w:rPr>
                                <w:t>vieta</w:t>
                              </w:r>
                              <w:r>
                                <w:rPr>
                                  <w:color w:val="252525"/>
                                  <w:spacing w:val="-4"/>
                                  <w:sz w:val="16"/>
                                </w:rPr>
                                <w:t xml:space="preserve"> </w:t>
                              </w:r>
                              <w:r>
                                <w:rPr>
                                  <w:color w:val="252525"/>
                                  <w:sz w:val="16"/>
                                </w:rPr>
                                <w:t>ir</w:t>
                              </w:r>
                              <w:r>
                                <w:rPr>
                                  <w:color w:val="252525"/>
                                  <w:spacing w:val="-5"/>
                                  <w:sz w:val="16"/>
                                </w:rPr>
                                <w:t xml:space="preserve"> </w:t>
                              </w:r>
                              <w:r>
                                <w:rPr>
                                  <w:color w:val="252525"/>
                                  <w:sz w:val="16"/>
                                </w:rPr>
                                <w:t>decentralizēta</w:t>
                              </w:r>
                              <w:r>
                                <w:rPr>
                                  <w:color w:val="252525"/>
                                  <w:spacing w:val="-4"/>
                                  <w:sz w:val="16"/>
                                </w:rPr>
                                <w:t xml:space="preserve"> </w:t>
                              </w:r>
                              <w:r>
                                <w:rPr>
                                  <w:color w:val="252525"/>
                                  <w:sz w:val="16"/>
                                </w:rPr>
                                <w:t>resorā.</w:t>
                              </w:r>
                            </w:p>
                          </w:txbxContent>
                        </wps:txbx>
                        <wps:bodyPr rot="0" vert="horz" wrap="square" lIns="0" tIns="0" rIns="0" bIns="0" anchor="t" anchorCtr="0" upright="1">
                          <a:noAutofit/>
                        </wps:bodyPr>
                      </wps:wsp>
                      <wps:wsp>
                        <wps:cNvPr id="51" name="Text Box 32"/>
                        <wps:cNvSpPr txBox="1">
                          <a:spLocks noChangeArrowheads="1"/>
                        </wps:cNvSpPr>
                        <wps:spPr bwMode="auto">
                          <a:xfrm>
                            <a:off x="8280" y="1805"/>
                            <a:ext cx="2340" cy="1118"/>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AB2B8" w14:textId="77777777" w:rsidR="006921F9" w:rsidRDefault="006921F9">
                              <w:pPr>
                                <w:spacing w:before="6"/>
                              </w:pPr>
                            </w:p>
                            <w:p w14:paraId="1C171D6E" w14:textId="77777777" w:rsidR="006921F9" w:rsidRDefault="00666612">
                              <w:pPr>
                                <w:ind w:left="60"/>
                                <w:rPr>
                                  <w:b/>
                                  <w:sz w:val="16"/>
                                </w:rPr>
                              </w:pPr>
                              <w:r>
                                <w:rPr>
                                  <w:b/>
                                  <w:color w:val="FFFFFF"/>
                                  <w:sz w:val="16"/>
                                </w:rPr>
                                <w:t>Resoru</w:t>
                              </w:r>
                            </w:p>
                            <w:p w14:paraId="3DD0BD9B" w14:textId="77777777" w:rsidR="006921F9" w:rsidRDefault="00666612">
                              <w:pPr>
                                <w:spacing w:before="4" w:line="237" w:lineRule="auto"/>
                                <w:ind w:left="60" w:right="1052"/>
                                <w:rPr>
                                  <w:b/>
                                  <w:sz w:val="16"/>
                                </w:rPr>
                              </w:pPr>
                              <w:r>
                                <w:rPr>
                                  <w:b/>
                                  <w:color w:val="FFFFFF"/>
                                  <w:sz w:val="16"/>
                                </w:rPr>
                                <w:t>uzskaitījums:</w:t>
                              </w:r>
                              <w:r>
                                <w:rPr>
                                  <w:b/>
                                  <w:color w:val="FFFFFF"/>
                                  <w:spacing w:val="-52"/>
                                  <w:sz w:val="16"/>
                                </w:rPr>
                                <w:t xml:space="preserve"> </w:t>
                              </w:r>
                              <w:r>
                                <w:rPr>
                                  <w:b/>
                                  <w:color w:val="FFFFFF"/>
                                  <w:sz w:val="16"/>
                                </w:rPr>
                                <w:t>FM,</w:t>
                              </w:r>
                              <w:r>
                                <w:rPr>
                                  <w:b/>
                                  <w:color w:val="FFFFFF"/>
                                  <w:spacing w:val="2"/>
                                  <w:sz w:val="16"/>
                                </w:rPr>
                                <w:t xml:space="preserve"> </w:t>
                              </w:r>
                              <w:r>
                                <w:rPr>
                                  <w:b/>
                                  <w:color w:val="FFFFFF"/>
                                  <w:sz w:val="16"/>
                                </w:rPr>
                                <w:t>IZM,</w:t>
                              </w:r>
                              <w:r>
                                <w:rPr>
                                  <w:b/>
                                  <w:color w:val="FFFFFF"/>
                                  <w:spacing w:val="-1"/>
                                  <w:sz w:val="16"/>
                                </w:rPr>
                                <w:t xml:space="preserve"> </w:t>
                              </w:r>
                              <w:r>
                                <w:rPr>
                                  <w:b/>
                                  <w:color w:val="FFFFFF"/>
                                  <w:sz w:val="16"/>
                                </w:rPr>
                                <w:t>VM</w:t>
                              </w:r>
                            </w:p>
                          </w:txbxContent>
                        </wps:txbx>
                        <wps:bodyPr rot="0" vert="horz" wrap="square" lIns="0" tIns="0" rIns="0" bIns="0" anchor="t" anchorCtr="0" upright="1">
                          <a:noAutofit/>
                        </wps:bodyPr>
                      </wps:wsp>
                      <wps:wsp>
                        <wps:cNvPr id="52" name="Text Box 31"/>
                        <wps:cNvSpPr txBox="1">
                          <a:spLocks noChangeArrowheads="1"/>
                        </wps:cNvSpPr>
                        <wps:spPr bwMode="auto">
                          <a:xfrm>
                            <a:off x="2595" y="1805"/>
                            <a:ext cx="5685"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A9744" w14:textId="77777777" w:rsidR="006921F9" w:rsidRDefault="00666612">
                              <w:pPr>
                                <w:numPr>
                                  <w:ilvl w:val="0"/>
                                  <w:numId w:val="25"/>
                                </w:numPr>
                                <w:tabs>
                                  <w:tab w:val="left" w:pos="919"/>
                                  <w:tab w:val="left" w:pos="920"/>
                                </w:tabs>
                                <w:spacing w:before="72"/>
                                <w:ind w:right="231"/>
                                <w:rPr>
                                  <w:sz w:val="16"/>
                                </w:rPr>
                              </w:pPr>
                              <w:r>
                                <w:rPr>
                                  <w:color w:val="252525"/>
                                  <w:sz w:val="16"/>
                                </w:rPr>
                                <w:t>Tiek</w:t>
                              </w:r>
                              <w:r>
                                <w:rPr>
                                  <w:color w:val="252525"/>
                                  <w:spacing w:val="-3"/>
                                  <w:sz w:val="16"/>
                                </w:rPr>
                                <w:t xml:space="preserve"> </w:t>
                              </w:r>
                              <w:r>
                                <w:rPr>
                                  <w:color w:val="252525"/>
                                  <w:sz w:val="16"/>
                                </w:rPr>
                                <w:t>izmantota</w:t>
                              </w:r>
                              <w:r>
                                <w:rPr>
                                  <w:color w:val="252525"/>
                                  <w:spacing w:val="-4"/>
                                  <w:sz w:val="16"/>
                                </w:rPr>
                                <w:t xml:space="preserve"> </w:t>
                              </w:r>
                              <w:r>
                                <w:rPr>
                                  <w:color w:val="252525"/>
                                  <w:sz w:val="16"/>
                                </w:rPr>
                                <w:t>viena</w:t>
                              </w:r>
                              <w:r>
                                <w:rPr>
                                  <w:color w:val="252525"/>
                                  <w:spacing w:val="-4"/>
                                  <w:sz w:val="16"/>
                                </w:rPr>
                                <w:t xml:space="preserve"> </w:t>
                              </w:r>
                              <w:r>
                                <w:rPr>
                                  <w:color w:val="252525"/>
                                  <w:sz w:val="16"/>
                                </w:rPr>
                                <w:t>resursu</w:t>
                              </w:r>
                              <w:r>
                                <w:rPr>
                                  <w:color w:val="252525"/>
                                  <w:spacing w:val="-4"/>
                                  <w:sz w:val="16"/>
                                </w:rPr>
                                <w:t xml:space="preserve"> </w:t>
                              </w:r>
                              <w:r>
                                <w:rPr>
                                  <w:color w:val="252525"/>
                                  <w:sz w:val="16"/>
                                </w:rPr>
                                <w:t>vadības</w:t>
                              </w:r>
                              <w:r>
                                <w:rPr>
                                  <w:color w:val="252525"/>
                                  <w:spacing w:val="-5"/>
                                  <w:sz w:val="16"/>
                                </w:rPr>
                                <w:t xml:space="preserve"> </w:t>
                              </w:r>
                              <w:r>
                                <w:rPr>
                                  <w:color w:val="252525"/>
                                  <w:sz w:val="16"/>
                                </w:rPr>
                                <w:t>sistēma</w:t>
                              </w:r>
                              <w:r>
                                <w:rPr>
                                  <w:color w:val="252525"/>
                                  <w:spacing w:val="-4"/>
                                  <w:sz w:val="16"/>
                                </w:rPr>
                                <w:t xml:space="preserve"> </w:t>
                              </w:r>
                              <w:r>
                                <w:rPr>
                                  <w:color w:val="252525"/>
                                  <w:sz w:val="16"/>
                                </w:rPr>
                                <w:t>un</w:t>
                              </w:r>
                              <w:r>
                                <w:rPr>
                                  <w:color w:val="252525"/>
                                  <w:spacing w:val="3"/>
                                  <w:sz w:val="16"/>
                                </w:rPr>
                                <w:t xml:space="preserve"> </w:t>
                              </w:r>
                              <w:r>
                                <w:rPr>
                                  <w:color w:val="252525"/>
                                  <w:sz w:val="16"/>
                                </w:rPr>
                                <w:t>vienoti</w:t>
                              </w:r>
                              <w:r>
                                <w:rPr>
                                  <w:color w:val="252525"/>
                                  <w:spacing w:val="-53"/>
                                  <w:sz w:val="16"/>
                                </w:rPr>
                                <w:t xml:space="preserve"> </w:t>
                              </w:r>
                              <w:r>
                                <w:rPr>
                                  <w:color w:val="252525"/>
                                  <w:sz w:val="16"/>
                                </w:rPr>
                                <w:t>sistēmas</w:t>
                              </w:r>
                              <w:r>
                                <w:rPr>
                                  <w:color w:val="252525"/>
                                  <w:spacing w:val="-1"/>
                                  <w:sz w:val="16"/>
                                </w:rPr>
                                <w:t xml:space="preserve"> </w:t>
                              </w:r>
                              <w:r>
                                <w:rPr>
                                  <w:color w:val="252525"/>
                                  <w:sz w:val="16"/>
                                </w:rPr>
                                <w:t>paplašinājumi.</w:t>
                              </w:r>
                            </w:p>
                            <w:p w14:paraId="4339F3C7" w14:textId="77777777" w:rsidR="006921F9" w:rsidRDefault="00666612">
                              <w:pPr>
                                <w:numPr>
                                  <w:ilvl w:val="0"/>
                                  <w:numId w:val="25"/>
                                </w:numPr>
                                <w:tabs>
                                  <w:tab w:val="left" w:pos="919"/>
                                  <w:tab w:val="left" w:pos="920"/>
                                </w:tabs>
                                <w:spacing w:line="194" w:lineRule="exact"/>
                                <w:rPr>
                                  <w:sz w:val="16"/>
                                </w:rPr>
                              </w:pPr>
                              <w:r>
                                <w:rPr>
                                  <w:color w:val="252525"/>
                                  <w:sz w:val="16"/>
                                </w:rPr>
                                <w:t>Funkcijas</w:t>
                              </w:r>
                              <w:r>
                                <w:rPr>
                                  <w:color w:val="252525"/>
                                  <w:spacing w:val="-4"/>
                                  <w:sz w:val="16"/>
                                </w:rPr>
                                <w:t xml:space="preserve"> </w:t>
                              </w:r>
                              <w:r>
                                <w:rPr>
                                  <w:color w:val="252525"/>
                                  <w:sz w:val="16"/>
                                </w:rPr>
                                <w:t>procesi</w:t>
                              </w:r>
                              <w:r>
                                <w:rPr>
                                  <w:color w:val="252525"/>
                                  <w:spacing w:val="-3"/>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daļēji</w:t>
                              </w:r>
                              <w:r>
                                <w:rPr>
                                  <w:color w:val="252525"/>
                                  <w:spacing w:val="-3"/>
                                  <w:sz w:val="16"/>
                                </w:rPr>
                                <w:t xml:space="preserve"> </w:t>
                              </w:r>
                              <w:r>
                                <w:rPr>
                                  <w:color w:val="252525"/>
                                  <w:sz w:val="16"/>
                                </w:rPr>
                                <w:t>visās</w:t>
                              </w:r>
                              <w:r>
                                <w:rPr>
                                  <w:color w:val="252525"/>
                                  <w:spacing w:val="-4"/>
                                  <w:sz w:val="16"/>
                                </w:rPr>
                                <w:t xml:space="preserve"> </w:t>
                              </w:r>
                              <w:r>
                                <w:rPr>
                                  <w:color w:val="252525"/>
                                  <w:sz w:val="16"/>
                                </w:rPr>
                                <w:t>iestādēs.</w:t>
                              </w:r>
                            </w:p>
                            <w:p w14:paraId="2149FEAC" w14:textId="77777777" w:rsidR="006921F9" w:rsidRDefault="00666612">
                              <w:pPr>
                                <w:numPr>
                                  <w:ilvl w:val="0"/>
                                  <w:numId w:val="25"/>
                                </w:numPr>
                                <w:tabs>
                                  <w:tab w:val="left" w:pos="919"/>
                                  <w:tab w:val="left" w:pos="920"/>
                                </w:tabs>
                                <w:spacing w:before="1" w:line="194" w:lineRule="exact"/>
                                <w:rPr>
                                  <w:sz w:val="16"/>
                                </w:rPr>
                              </w:pPr>
                              <w:r>
                                <w:rPr>
                                  <w:color w:val="252525"/>
                                  <w:sz w:val="16"/>
                                </w:rPr>
                                <w:t>Izpildes</w:t>
                              </w:r>
                              <w:r>
                                <w:rPr>
                                  <w:color w:val="252525"/>
                                  <w:spacing w:val="-5"/>
                                  <w:sz w:val="16"/>
                                </w:rPr>
                                <w:t xml:space="preserve"> </w:t>
                              </w:r>
                              <w:r>
                                <w:rPr>
                                  <w:color w:val="252525"/>
                                  <w:sz w:val="16"/>
                                </w:rPr>
                                <w:t>vieta</w:t>
                              </w:r>
                              <w:r>
                                <w:rPr>
                                  <w:color w:val="252525"/>
                                  <w:spacing w:val="-4"/>
                                  <w:sz w:val="16"/>
                                </w:rPr>
                                <w:t xml:space="preserve"> </w:t>
                              </w:r>
                              <w:r>
                                <w:rPr>
                                  <w:color w:val="252525"/>
                                  <w:sz w:val="16"/>
                                </w:rPr>
                                <w:t>vismaz</w:t>
                              </w:r>
                              <w:r>
                                <w:rPr>
                                  <w:color w:val="252525"/>
                                  <w:spacing w:val="-6"/>
                                  <w:sz w:val="16"/>
                                </w:rPr>
                                <w:t xml:space="preserve"> </w:t>
                              </w:r>
                              <w:r>
                                <w:rPr>
                                  <w:color w:val="252525"/>
                                  <w:sz w:val="16"/>
                                </w:rPr>
                                <w:t>divām</w:t>
                              </w:r>
                              <w:r>
                                <w:rPr>
                                  <w:color w:val="252525"/>
                                  <w:spacing w:val="-4"/>
                                  <w:sz w:val="16"/>
                                </w:rPr>
                                <w:t xml:space="preserve"> </w:t>
                              </w:r>
                              <w:r>
                                <w:rPr>
                                  <w:color w:val="252525"/>
                                  <w:sz w:val="16"/>
                                </w:rPr>
                                <w:t>iestādēm</w:t>
                              </w:r>
                              <w:r>
                                <w:rPr>
                                  <w:color w:val="252525"/>
                                  <w:spacing w:val="-5"/>
                                  <w:sz w:val="16"/>
                                </w:rPr>
                                <w:t xml:space="preserve"> </w:t>
                              </w:r>
                              <w:r>
                                <w:rPr>
                                  <w:color w:val="252525"/>
                                  <w:sz w:val="16"/>
                                </w:rPr>
                                <w:t>resora</w:t>
                              </w:r>
                              <w:r>
                                <w:rPr>
                                  <w:color w:val="252525"/>
                                  <w:spacing w:val="-4"/>
                                  <w:sz w:val="16"/>
                                </w:rPr>
                                <w:t xml:space="preserve"> </w:t>
                              </w:r>
                              <w:r>
                                <w:rPr>
                                  <w:color w:val="252525"/>
                                  <w:sz w:val="16"/>
                                </w:rPr>
                                <w:t>ietvaros</w:t>
                              </w:r>
                              <w:r>
                                <w:rPr>
                                  <w:color w:val="252525"/>
                                  <w:spacing w:val="-5"/>
                                  <w:sz w:val="16"/>
                                </w:rPr>
                                <w:t xml:space="preserve"> </w:t>
                              </w:r>
                              <w:r>
                                <w:rPr>
                                  <w:color w:val="252525"/>
                                  <w:sz w:val="16"/>
                                </w:rPr>
                                <w:t>ir</w:t>
                              </w:r>
                            </w:p>
                            <w:p w14:paraId="2EBBDD1C" w14:textId="77777777" w:rsidR="006921F9" w:rsidRDefault="00666612">
                              <w:pPr>
                                <w:spacing w:line="193" w:lineRule="exact"/>
                                <w:ind w:left="919"/>
                                <w:rPr>
                                  <w:sz w:val="16"/>
                                </w:rPr>
                              </w:pPr>
                              <w:r>
                                <w:rPr>
                                  <w:color w:val="252525"/>
                                  <w:sz w:val="16"/>
                                </w:rPr>
                                <w:t>koncentrēta</w:t>
                              </w:r>
                              <w:r>
                                <w:rPr>
                                  <w:color w:val="252525"/>
                                  <w:spacing w:val="-4"/>
                                  <w:sz w:val="16"/>
                                </w:rPr>
                                <w:t xml:space="preserve"> </w:t>
                              </w:r>
                              <w:r>
                                <w:rPr>
                                  <w:color w:val="252525"/>
                                  <w:sz w:val="16"/>
                                </w:rPr>
                                <w:t>vienā</w:t>
                              </w:r>
                              <w:r>
                                <w:rPr>
                                  <w:color w:val="252525"/>
                                  <w:spacing w:val="-4"/>
                                  <w:sz w:val="16"/>
                                </w:rPr>
                                <w:t xml:space="preserve"> </w:t>
                              </w:r>
                              <w:r>
                                <w:rPr>
                                  <w:color w:val="252525"/>
                                  <w:sz w:val="16"/>
                                </w:rPr>
                                <w:t>vietā.</w:t>
                              </w:r>
                            </w:p>
                          </w:txbxContent>
                        </wps:txbx>
                        <wps:bodyPr rot="0" vert="horz" wrap="square" lIns="0" tIns="0" rIns="0" bIns="0" anchor="t" anchorCtr="0" upright="1">
                          <a:noAutofit/>
                        </wps:bodyPr>
                      </wps:wsp>
                      <wps:wsp>
                        <wps:cNvPr id="53" name="Text Box 30"/>
                        <wps:cNvSpPr txBox="1">
                          <a:spLocks noChangeArrowheads="1"/>
                        </wps:cNvSpPr>
                        <wps:spPr bwMode="auto">
                          <a:xfrm>
                            <a:off x="8280" y="378"/>
                            <a:ext cx="2340" cy="1349"/>
                          </a:xfrm>
                          <a:prstGeom prst="rect">
                            <a:avLst/>
                          </a:prstGeom>
                          <a:solidFill>
                            <a:srgbClr val="9D21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FCA7E" w14:textId="77777777" w:rsidR="006921F9" w:rsidRDefault="00666612">
                              <w:pPr>
                                <w:spacing w:before="92" w:line="193" w:lineRule="exact"/>
                                <w:ind w:left="60"/>
                                <w:rPr>
                                  <w:b/>
                                  <w:sz w:val="16"/>
                                </w:rPr>
                              </w:pPr>
                              <w:r>
                                <w:rPr>
                                  <w:b/>
                                  <w:color w:val="FFFFFF"/>
                                  <w:sz w:val="16"/>
                                </w:rPr>
                                <w:t>Resoru</w:t>
                              </w:r>
                            </w:p>
                            <w:p w14:paraId="30880A6F" w14:textId="77777777" w:rsidR="006921F9" w:rsidRDefault="00666612">
                              <w:pPr>
                                <w:ind w:left="60" w:right="1052"/>
                                <w:rPr>
                                  <w:b/>
                                  <w:i/>
                                  <w:sz w:val="16"/>
                                </w:rPr>
                              </w:pPr>
                              <w:r>
                                <w:rPr>
                                  <w:b/>
                                  <w:color w:val="FFFFFF"/>
                                  <w:sz w:val="16"/>
                                </w:rPr>
                                <w:t>uzskaitījums:</w:t>
                              </w:r>
                              <w:r>
                                <w:rPr>
                                  <w:b/>
                                  <w:color w:val="FFFFFF"/>
                                  <w:spacing w:val="-52"/>
                                  <w:sz w:val="16"/>
                                </w:rPr>
                                <w:t xml:space="preserve"> </w:t>
                              </w:r>
                              <w:r>
                                <w:rPr>
                                  <w:b/>
                                  <w:i/>
                                  <w:color w:val="FFFFFF"/>
                                  <w:sz w:val="16"/>
                                </w:rPr>
                                <w:t>Neviens no</w:t>
                              </w:r>
                              <w:r>
                                <w:rPr>
                                  <w:b/>
                                  <w:i/>
                                  <w:color w:val="FFFFFF"/>
                                  <w:spacing w:val="1"/>
                                  <w:sz w:val="16"/>
                                </w:rPr>
                                <w:t xml:space="preserve"> </w:t>
                              </w:r>
                              <w:r>
                                <w:rPr>
                                  <w:b/>
                                  <w:i/>
                                  <w:color w:val="FFFFFF"/>
                                  <w:sz w:val="16"/>
                                </w:rPr>
                                <w:t>resoriem</w:t>
                              </w:r>
                            </w:p>
                            <w:p w14:paraId="6E0502D0" w14:textId="77777777" w:rsidR="006921F9" w:rsidRDefault="00666612">
                              <w:pPr>
                                <w:spacing w:before="3" w:line="237" w:lineRule="auto"/>
                                <w:ind w:left="60" w:right="1111"/>
                                <w:rPr>
                                  <w:b/>
                                  <w:i/>
                                  <w:sz w:val="16"/>
                                </w:rPr>
                              </w:pPr>
                              <w:r>
                                <w:rPr>
                                  <w:b/>
                                  <w:i/>
                                  <w:color w:val="FFFFFF"/>
                                  <w:sz w:val="16"/>
                                </w:rPr>
                                <w:t>neatbilst</w:t>
                              </w:r>
                              <w:r>
                                <w:rPr>
                                  <w:b/>
                                  <w:i/>
                                  <w:color w:val="FFFFFF"/>
                                  <w:spacing w:val="-14"/>
                                  <w:sz w:val="16"/>
                                </w:rPr>
                                <w:t xml:space="preserve"> </w:t>
                              </w:r>
                              <w:r>
                                <w:rPr>
                                  <w:b/>
                                  <w:i/>
                                  <w:color w:val="FFFFFF"/>
                                  <w:sz w:val="16"/>
                                </w:rPr>
                                <w:t>šim</w:t>
                              </w:r>
                              <w:r>
                                <w:rPr>
                                  <w:b/>
                                  <w:i/>
                                  <w:color w:val="FFFFFF"/>
                                  <w:spacing w:val="-51"/>
                                  <w:sz w:val="16"/>
                                </w:rPr>
                                <w:t xml:space="preserve"> </w:t>
                              </w:r>
                              <w:r>
                                <w:rPr>
                                  <w:b/>
                                  <w:i/>
                                  <w:color w:val="FFFFFF"/>
                                  <w:sz w:val="16"/>
                                </w:rPr>
                                <w:t>vērtējumam</w:t>
                              </w:r>
                            </w:p>
                          </w:txbxContent>
                        </wps:txbx>
                        <wps:bodyPr rot="0" vert="horz" wrap="square" lIns="0" tIns="0" rIns="0" bIns="0" anchor="t" anchorCtr="0" upright="1">
                          <a:noAutofit/>
                        </wps:bodyPr>
                      </wps:wsp>
                      <wps:wsp>
                        <wps:cNvPr id="54" name="Text Box 29"/>
                        <wps:cNvSpPr txBox="1">
                          <a:spLocks noChangeArrowheads="1"/>
                        </wps:cNvSpPr>
                        <wps:spPr bwMode="auto">
                          <a:xfrm>
                            <a:off x="2595" y="378"/>
                            <a:ext cx="5685" cy="1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F43D6" w14:textId="77777777" w:rsidR="006921F9" w:rsidRDefault="00666612">
                              <w:pPr>
                                <w:numPr>
                                  <w:ilvl w:val="0"/>
                                  <w:numId w:val="24"/>
                                </w:numPr>
                                <w:tabs>
                                  <w:tab w:val="left" w:pos="905"/>
                                  <w:tab w:val="left" w:pos="906"/>
                                </w:tabs>
                                <w:spacing w:before="73"/>
                                <w:ind w:right="278"/>
                                <w:rPr>
                                  <w:sz w:val="16"/>
                                </w:rPr>
                              </w:pPr>
                              <w:r>
                                <w:rPr>
                                  <w:color w:val="252525"/>
                                  <w:sz w:val="16"/>
                                </w:rPr>
                                <w:t>Tiek izmantota viena resursu vadības sistēma, vienoti</w:t>
                              </w:r>
                              <w:r>
                                <w:rPr>
                                  <w:color w:val="252525"/>
                                  <w:spacing w:val="1"/>
                                  <w:sz w:val="16"/>
                                </w:rPr>
                                <w:t xml:space="preserve"> </w:t>
                              </w:r>
                              <w:r>
                                <w:rPr>
                                  <w:color w:val="252525"/>
                                  <w:sz w:val="16"/>
                                </w:rPr>
                                <w:t>sistēmas</w:t>
                              </w:r>
                              <w:r>
                                <w:rPr>
                                  <w:color w:val="252525"/>
                                  <w:spacing w:val="-6"/>
                                  <w:sz w:val="16"/>
                                </w:rPr>
                                <w:t xml:space="preserve"> </w:t>
                              </w:r>
                              <w:r>
                                <w:rPr>
                                  <w:color w:val="252525"/>
                                  <w:sz w:val="16"/>
                                </w:rPr>
                                <w:t>paplašinājumi</w:t>
                              </w:r>
                              <w:r>
                                <w:rPr>
                                  <w:color w:val="252525"/>
                                  <w:spacing w:val="-6"/>
                                  <w:sz w:val="16"/>
                                </w:rPr>
                                <w:t xml:space="preserve"> </w:t>
                              </w:r>
                              <w:r>
                                <w:rPr>
                                  <w:color w:val="252525"/>
                                  <w:sz w:val="16"/>
                                </w:rPr>
                                <w:t>un</w:t>
                              </w:r>
                              <w:r>
                                <w:rPr>
                                  <w:color w:val="252525"/>
                                  <w:spacing w:val="-4"/>
                                  <w:sz w:val="16"/>
                                </w:rPr>
                                <w:t xml:space="preserve"> </w:t>
                              </w:r>
                              <w:r>
                                <w:rPr>
                                  <w:color w:val="252525"/>
                                  <w:sz w:val="16"/>
                                </w:rPr>
                                <w:t>dokumentu</w:t>
                              </w:r>
                              <w:r>
                                <w:rPr>
                                  <w:color w:val="252525"/>
                                  <w:spacing w:val="-5"/>
                                  <w:sz w:val="16"/>
                                </w:rPr>
                                <w:t xml:space="preserve"> </w:t>
                              </w:r>
                              <w:r>
                                <w:rPr>
                                  <w:color w:val="252525"/>
                                  <w:sz w:val="16"/>
                                </w:rPr>
                                <w:t>vadības</w:t>
                              </w:r>
                              <w:r>
                                <w:rPr>
                                  <w:color w:val="252525"/>
                                  <w:spacing w:val="-5"/>
                                  <w:sz w:val="16"/>
                                </w:rPr>
                                <w:t xml:space="preserve"> </w:t>
                              </w:r>
                              <w:r>
                                <w:rPr>
                                  <w:color w:val="252525"/>
                                  <w:sz w:val="16"/>
                                </w:rPr>
                                <w:t>sistēma.</w:t>
                              </w:r>
                            </w:p>
                            <w:p w14:paraId="1CAA2849" w14:textId="77777777" w:rsidR="006921F9" w:rsidRDefault="00666612">
                              <w:pPr>
                                <w:numPr>
                                  <w:ilvl w:val="0"/>
                                  <w:numId w:val="24"/>
                                </w:numPr>
                                <w:tabs>
                                  <w:tab w:val="left" w:pos="905"/>
                                  <w:tab w:val="left" w:pos="906"/>
                                </w:tabs>
                                <w:spacing w:line="194" w:lineRule="exact"/>
                                <w:ind w:hanging="362"/>
                                <w:rPr>
                                  <w:sz w:val="16"/>
                                </w:rPr>
                              </w:pPr>
                              <w:r>
                                <w:rPr>
                                  <w:color w:val="252525"/>
                                  <w:sz w:val="16"/>
                                </w:rPr>
                                <w:t>Funkcijas</w:t>
                              </w:r>
                              <w:r>
                                <w:rPr>
                                  <w:color w:val="252525"/>
                                  <w:spacing w:val="-4"/>
                                  <w:sz w:val="16"/>
                                </w:rPr>
                                <w:t xml:space="preserve"> </w:t>
                              </w:r>
                              <w:r>
                                <w:rPr>
                                  <w:color w:val="252525"/>
                                  <w:sz w:val="16"/>
                                </w:rPr>
                                <w:t>procesi</w:t>
                              </w:r>
                              <w:r>
                                <w:rPr>
                                  <w:color w:val="252525"/>
                                  <w:spacing w:val="-3"/>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visās</w:t>
                              </w:r>
                              <w:r>
                                <w:rPr>
                                  <w:color w:val="252525"/>
                                  <w:spacing w:val="-3"/>
                                  <w:sz w:val="16"/>
                                </w:rPr>
                                <w:t xml:space="preserve"> </w:t>
                              </w:r>
                              <w:r>
                                <w:rPr>
                                  <w:color w:val="252525"/>
                                  <w:sz w:val="16"/>
                                </w:rPr>
                                <w:t>iestādēs.</w:t>
                              </w:r>
                            </w:p>
                            <w:p w14:paraId="46D82D32" w14:textId="77777777" w:rsidR="006921F9" w:rsidRDefault="00666612">
                              <w:pPr>
                                <w:numPr>
                                  <w:ilvl w:val="1"/>
                                  <w:numId w:val="24"/>
                                </w:numPr>
                                <w:tabs>
                                  <w:tab w:val="left" w:pos="1236"/>
                                  <w:tab w:val="left" w:pos="1237"/>
                                </w:tabs>
                                <w:spacing w:before="1" w:line="194" w:lineRule="exact"/>
                                <w:rPr>
                                  <w:sz w:val="16"/>
                                </w:rPr>
                              </w:pPr>
                              <w:r>
                                <w:rPr>
                                  <w:color w:val="252525"/>
                                  <w:sz w:val="16"/>
                                </w:rPr>
                                <w:t>Funkcijas</w:t>
                              </w:r>
                              <w:r>
                                <w:rPr>
                                  <w:color w:val="252525"/>
                                  <w:spacing w:val="-4"/>
                                  <w:sz w:val="16"/>
                                </w:rPr>
                                <w:t xml:space="preserve"> </w:t>
                              </w:r>
                              <w:r>
                                <w:rPr>
                                  <w:color w:val="252525"/>
                                  <w:sz w:val="16"/>
                                </w:rPr>
                                <w:t>izpilde</w:t>
                              </w:r>
                              <w:r>
                                <w:rPr>
                                  <w:color w:val="252525"/>
                                  <w:spacing w:val="-2"/>
                                  <w:sz w:val="16"/>
                                </w:rPr>
                                <w:t xml:space="preserve"> </w:t>
                              </w:r>
                              <w:r>
                                <w:rPr>
                                  <w:color w:val="252525"/>
                                  <w:sz w:val="16"/>
                                </w:rPr>
                                <w:t>ir</w:t>
                              </w:r>
                              <w:r>
                                <w:rPr>
                                  <w:color w:val="252525"/>
                                  <w:spacing w:val="-4"/>
                                  <w:sz w:val="16"/>
                                </w:rPr>
                                <w:t xml:space="preserve"> </w:t>
                              </w:r>
                              <w:r>
                                <w:rPr>
                                  <w:color w:val="252525"/>
                                  <w:sz w:val="16"/>
                                </w:rPr>
                                <w:t>koncentrēta</w:t>
                              </w:r>
                              <w:r>
                                <w:rPr>
                                  <w:color w:val="252525"/>
                                  <w:spacing w:val="-3"/>
                                  <w:sz w:val="16"/>
                                </w:rPr>
                                <w:t xml:space="preserve"> </w:t>
                              </w:r>
                              <w:r>
                                <w:rPr>
                                  <w:color w:val="252525"/>
                                  <w:sz w:val="16"/>
                                </w:rPr>
                                <w:t>vienā</w:t>
                              </w:r>
                              <w:r>
                                <w:rPr>
                                  <w:color w:val="252525"/>
                                  <w:spacing w:val="-3"/>
                                  <w:sz w:val="16"/>
                                </w:rPr>
                                <w:t xml:space="preserve"> </w:t>
                              </w:r>
                              <w:r>
                                <w:rPr>
                                  <w:color w:val="252525"/>
                                  <w:sz w:val="16"/>
                                </w:rPr>
                                <w:t>iestādē.</w:t>
                              </w:r>
                            </w:p>
                            <w:p w14:paraId="6E4AA53D" w14:textId="77777777" w:rsidR="006921F9" w:rsidRDefault="00666612">
                              <w:pPr>
                                <w:spacing w:line="193" w:lineRule="exact"/>
                                <w:ind w:left="1236"/>
                                <w:rPr>
                                  <w:sz w:val="16"/>
                                </w:rPr>
                              </w:pPr>
                              <w:r>
                                <w:rPr>
                                  <w:sz w:val="16"/>
                                </w:rPr>
                                <w:t>Izpildes</w:t>
                              </w:r>
                              <w:r>
                                <w:rPr>
                                  <w:spacing w:val="-4"/>
                                  <w:sz w:val="16"/>
                                </w:rPr>
                                <w:t xml:space="preserve"> </w:t>
                              </w:r>
                              <w:r>
                                <w:rPr>
                                  <w:sz w:val="16"/>
                                </w:rPr>
                                <w:t>vieta</w:t>
                              </w:r>
                              <w:r>
                                <w:rPr>
                                  <w:spacing w:val="-2"/>
                                  <w:sz w:val="16"/>
                                </w:rPr>
                                <w:t xml:space="preserve"> </w:t>
                              </w:r>
                              <w:r>
                                <w:rPr>
                                  <w:sz w:val="16"/>
                                </w:rPr>
                                <w:t>ir</w:t>
                              </w:r>
                              <w:r>
                                <w:rPr>
                                  <w:spacing w:val="-3"/>
                                  <w:sz w:val="16"/>
                                </w:rPr>
                                <w:t xml:space="preserve"> </w:t>
                              </w:r>
                              <w:r>
                                <w:rPr>
                                  <w:sz w:val="16"/>
                                </w:rPr>
                                <w:t>koncentrēta</w:t>
                              </w:r>
                              <w:r>
                                <w:rPr>
                                  <w:spacing w:val="-2"/>
                                  <w:sz w:val="16"/>
                                </w:rPr>
                                <w:t xml:space="preserve"> </w:t>
                              </w:r>
                              <w:r>
                                <w:rPr>
                                  <w:sz w:val="16"/>
                                </w:rPr>
                                <w:t>vienā</w:t>
                              </w:r>
                              <w:r>
                                <w:rPr>
                                  <w:spacing w:val="-2"/>
                                  <w:sz w:val="16"/>
                                </w:rPr>
                                <w:t xml:space="preserve"> </w:t>
                              </w:r>
                              <w:r>
                                <w:rPr>
                                  <w:sz w:val="16"/>
                                </w:rPr>
                                <w:t>iestādē.</w:t>
                              </w:r>
                            </w:p>
                            <w:p w14:paraId="40B1F957" w14:textId="77777777" w:rsidR="006921F9" w:rsidRDefault="00666612">
                              <w:pPr>
                                <w:numPr>
                                  <w:ilvl w:val="1"/>
                                  <w:numId w:val="24"/>
                                </w:numPr>
                                <w:tabs>
                                  <w:tab w:val="left" w:pos="1236"/>
                                  <w:tab w:val="left" w:pos="1237"/>
                                </w:tabs>
                                <w:spacing w:before="2"/>
                                <w:rPr>
                                  <w:sz w:val="16"/>
                                </w:rPr>
                              </w:pPr>
                              <w:r>
                                <w:rPr>
                                  <w:sz w:val="16"/>
                                </w:rPr>
                                <w:t>Tiek</w:t>
                              </w:r>
                              <w:r>
                                <w:rPr>
                                  <w:spacing w:val="-5"/>
                                  <w:sz w:val="16"/>
                                </w:rPr>
                                <w:t xml:space="preserve"> </w:t>
                              </w:r>
                              <w:r>
                                <w:rPr>
                                  <w:sz w:val="16"/>
                                </w:rPr>
                                <w:t>pielietoti</w:t>
                              </w:r>
                              <w:r>
                                <w:rPr>
                                  <w:spacing w:val="-6"/>
                                  <w:sz w:val="16"/>
                                </w:rPr>
                                <w:t xml:space="preserve"> </w:t>
                              </w:r>
                              <w:r>
                                <w:rPr>
                                  <w:sz w:val="16"/>
                                </w:rPr>
                                <w:t>vienoti</w:t>
                              </w:r>
                              <w:r>
                                <w:rPr>
                                  <w:spacing w:val="-6"/>
                                  <w:sz w:val="16"/>
                                </w:rPr>
                                <w:t xml:space="preserve"> </w:t>
                              </w:r>
                              <w:r>
                                <w:rPr>
                                  <w:sz w:val="16"/>
                                </w:rPr>
                                <w:t>uzskaites</w:t>
                              </w:r>
                              <w:r>
                                <w:rPr>
                                  <w:spacing w:val="2"/>
                                  <w:sz w:val="16"/>
                                </w:rPr>
                                <w:t xml:space="preserve"> </w:t>
                              </w:r>
                              <w:r>
                                <w:rPr>
                                  <w:sz w:val="16"/>
                                </w:rPr>
                                <w:t>standarti.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EFD3B" id="Group 28" o:spid="_x0000_s1045" style="position:absolute;margin-left:72.5pt;margin-top:18.9pt;width:458.5pt;height:196.5pt;z-index:-15726592;mso-wrap-distance-left:0;mso-wrap-distance-right:0;mso-position-horizontal-relative:page" coordorigin="1450,378" coordsize="9170,3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9bmwcAACo3AAAOAAAAZHJzL2Uyb0RvYy54bWzsW+1u2zYU/T9g70Do54bWJmVJllGn6NKm&#10;GNBtxeo9gCzLH5gtapQSu3v63UuKEiWLTuLGboYYQWzJvKYuzz28PPzwm7e7zZrcJSJf8XTs0Nd9&#10;hyRpzGerdDF2/prcvBo6JC+idBateZqMna9J7ry9+vGHN9tslDC+5OtZIghUkuajbTZ2lkWRjXq9&#10;PF4mmyh/zbMkhcI5F5uogFux6M1EtIXaN+se6/f93paLWSZ4nOQ5fPpeFTpXsv75PImLP+bzPCnI&#10;euyAb4V8FfJ1iq+9qzfRaCGibLmKSzeiI7zYRKsUHlpV9T4qInIrVntVbVax4DmfF69jvunx+XwV&#10;J7IN0Brab7Xmo+C3mWzLYrRdZBVMAG0Lp6OrjX+/+yiyL9lnobyHy088/jsHXHrbbDEyy/F+oYzJ&#10;dPsbn0E8o9uCy4bv5mKDVUCTyE7i+7XCN9kVJIYPvSFjoQdhiKGMDULPgxsZgXgJYcLv0QGWQ7Eb&#10;DHXRh/LrIQ3K77qhK7/Yi0bqudLX0jeMPZApr/HKvw2vL8soS2QYcsTjsyCr2dgZgC9ptAEM/gSW&#10;RelinZCBiz7j48FOg5orREnKr5dglrwTgm+XSTQDtyjag/PGF/Amh3jcCzHzmdeEqsLZR+cQZOoO&#10;QvkIDVQ0ykRefEz4huDF2BHgvAxgdPcpL9Cb2gTjmfP1anazWq/ljVhMr9eC3EXQnT7c4F9Ze8Ns&#10;naJxyvFrqkb8RDYTW6YQmvLZV2il4KpPQg6BiyUX/zpkC/1x7OT/3EYiccj61xSQCukAG1XIm4EX&#10;MLgRZsnULInSGKoaO4VD1OV1oTr9bSZWiyU8icpGp/wdEHi+kg1H5JVXpbPAoXORiWoy3YgkwXRH&#10;BszOpeNJU/evsOx6mjTUR0gtpIlvFWkwrpookOxmQBn8aDEru8IEqphv1pBCf35F+oQF/QGRjwSP&#10;TTNorjL7qUcmfbIl8uktI6aNZF1u2Cfwj6CYNbnaCGpCkyXRnDetBtpKVoUedboF/al2a2Bxy9dG&#10;h9wKtNFBt2BwNNCyuhVqM0RraHGLNqGngRt24UVN6KVRN2K0ib49kmYAJpTZvGtFwOadGYFD3rWC&#10;0A+6A0rNOEyob/OuFYi+P+jEzgwERaNu7LAjGXG1YsfMWEyYtR80Q2HpCMwMRLMnQEqvumq0VGk+&#10;GsW7tOy+cAVpElRFXybFjOc4FE/AOxhCJnJMgyrACruexVgNRZOgHA8OGwOOWDNwETPZfVVTaJk0&#10;9x5mDjGX5nrkO+wLBgHNAT/DGeVUiQ+OkW0BKRwCAnKK34EBMyoQVn1JtjC+yHS6LIdgLNnwu2TC&#10;pU0hpQ7zoFPAo7WUqQ3WqWkIbDKsdJl+z2RlykanPvBeF+t3ZUb1M++3lP7Dc/1gUAKjq9LvrSp1&#10;M3RxvOZ5oiBFfJSy0EAhvsaY0pAPuakyhn38Kz1omF1Uhn3mYJGskEj2JKvsgw0FCqLvZJIVNRyQ&#10;ig77sjNHIy0/PKlmpfygVEp/oIieVFw063PUrJCWFZtqzSo7ajeZMBM0SvDmQROdSrPSIJRJumaN&#10;IVr3WWMmmEeJVj/oVIeN0do6WDeGfvSY1G7XOtkcrKURKImyBefRrVbPTMV0wLOWYrIpalMxPVS6&#10;spDSTtAa2lVadaO2p11tATWj8GDtanfPFK+H3DupeGWux7rRM2MhrbrR21OvFvSOU69W3jX0a4t4&#10;MBRcBKxNeZ9cwGJe6hSwLk6vDGn6BAK2zuJaRur3Um3qZ+psaZe6WsB6np4I6Kr0e6tKrTJ18UXA&#10;PrtlMpgwtQWsK6PbUBYnFLBeqCa6LAzltKiWIp4/hCK1fkb1lOkiYGF2S57roivEqyVgXTnz6CbT&#10;EwhYFgZyVbdmjSFg3T3WHC1g6ZOtuoLHLsEXtdDRLWClES6FqRacR8BaPTMF7AHPTihgB2wYdILW&#10;ELDSqhu1PQFrC+hRAtbunilgD7l3UgHr+i7sHHRQjpoCVlp1o7cnYC3oHSdgrbxrCNgW8S4CFgWk&#10;Zen45AIW81KngGX+06/AVllcy0j9rpdLy2fqbHm/gPU9vaquq9LvrSovAlZcP/N9XsicSnJMcOHz&#10;F74jrgyuITlIsYPPtfQ+1VIs9RisBsPkLVDr+7UkGepTFt5Q8+5IGVudAMDtCOyA1QeS9OWCYH0k&#10;oNhNd/JshdoYQkweeUoAxKY6IQAX6nQAXKiTAXDxvzsVAFKmzRYfhdj3Ywvr+3LDwKCLD8MyTnvg&#10;dE+5TXN2ulRHJV42XUDStukid1m+H11cVx2J6qJL8N2yi5zMXLIL9Ns2XeS6xdnpMmSww4tj0f6q&#10;CnPro2yVsjoyvzR2jxubzOF7Rl19uqBh9shxq8LvRSciPMLZZlbV58qTkedROew863WVrnm00Kny&#10;88smDGyttglTjelnJUyVivZPKBipqN6leL6pqBKKL5tZ1ZGXesLVPvFy5lS0zyxj6+CbmXV8Kqrm&#10;oS+bMNWplpow7VMt5yFMlYqqn0Los1JGJjrh+f4nE0XVnsrLJla1d1kRi7W3Ls9DrEoU7RHLSETf&#10;TKzjE1GFynPli/y1EfwgSx5pLX88hr/4Mu/l4lb9E7er/wAAAP//AwBQSwMEFAAGAAgAAAAhAAJm&#10;kQ7hAAAACwEAAA8AAABkcnMvZG93bnJldi54bWxMj0FrwkAQhe+F/odlCr3V3Ri1kmYjIm1PUqgW&#10;xNuajEkwOxuyaxL/fcdTe3xvHm/el65G24geO1870hBNFAik3BU1lRp+9h8vSxA+GCpM4wg13NDD&#10;Knt8SE1SuIG+sd+FUnAJ+cRoqEJoEyl9XqE1fuJaJL6dXWdNYNmVsujMwOW2kVOlFtKamvhDZVrc&#10;VJhfdler4XMwwzqO3vvt5by5Hffzr8M2Qq2fn8b1G4iAY/gLw30+T4eMN53clQovGtazObMEDfEr&#10;I9wDajFl56RhFqslyCyV/xmyXwAAAP//AwBQSwECLQAUAAYACAAAACEAtoM4kv4AAADhAQAAEwAA&#10;AAAAAAAAAAAAAAAAAAAAW0NvbnRlbnRfVHlwZXNdLnhtbFBLAQItABQABgAIAAAAIQA4/SH/1gAA&#10;AJQBAAALAAAAAAAAAAAAAAAAAC8BAABfcmVscy8ucmVsc1BLAQItABQABgAIAAAAIQDQpt9bmwcA&#10;ACo3AAAOAAAAAAAAAAAAAAAAAC4CAABkcnMvZTJvRG9jLnhtbFBLAQItABQABgAIAAAAIQACZpEO&#10;4QAAAAsBAAAPAAAAAAAAAAAAAAAAAPUJAABkcnMvZG93bnJldi54bWxQSwUGAAAAAAQABADzAAAA&#10;AwsAAAAA&#10;">
                <v:rect id="Rectangle 43" o:spid="_x0000_s1046" style="position:absolute;left:2625;top:378;width:5640;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BXYvwAAANsAAAAPAAAAZHJzL2Rvd25yZXYueG1sRE9Ni8Iw&#10;EL0L/ocwgjdNFZG1GkUUwT3JVsEex2Zsq82kNNF2/705LOzx8b5Xm85U4k2NKy0rmIwjEMSZ1SXn&#10;Ci7nw+gLhPPIGivLpOCXHGzW/d4KY21b/qF34nMRQtjFqKDwvo6ldFlBBt3Y1sSBu9vGoA+wyaVu&#10;sA3hppLTKJpLgyWHhgJr2hWUPZOXUdDWp4XepvrWpmkis9t1/+3mD6WGg267BOGp8//iP/dRK5iF&#10;9eFL+AFy/QEAAP//AwBQSwECLQAUAAYACAAAACEA2+H2y+4AAACFAQAAEwAAAAAAAAAAAAAAAAAA&#10;AAAAW0NvbnRlbnRfVHlwZXNdLnhtbFBLAQItABQABgAIAAAAIQBa9CxbvwAAABUBAAALAAAAAAAA&#10;AAAAAAAAAB8BAABfcmVscy8ucmVsc1BLAQItABQABgAIAAAAIQBxSBXYvwAAANsAAAAPAAAAAAAA&#10;AAAAAAAAAAcCAABkcnMvZG93bnJldi54bWxQSwUGAAAAAAMAAwC3AAAA8wIAAAAA&#10;" fillcolor="#efefef" stroked="f"/>
                <v:shape id="Freeform 42" o:spid="_x0000_s1047" style="position:absolute;left:1450;top:390;width:1620;height:1349;visibility:visible;mso-wrap-style:square;v-text-anchor:top" coordsize="1620,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5wxQAAANsAAAAPAAAAZHJzL2Rvd25yZXYueG1sRI9La8Mw&#10;EITvhfwHsYFeSiOnhJC6lkMo5FFCoXn0vrE2lqm1MpYSO/++ChR6HGbmGyab97YWV2p95VjBeJSA&#10;IC6crrhUcDwsn2cgfEDWWDsmBTfyMM8HDxmm2nW8o+s+lCJC2KeowITQpFL6wpBFP3INcfTOrrUY&#10;omxLqVvsItzW8iVJptJixXHBYEPvhoqf/cUqeN1+r2+fH6svvzhZg9uO1hP7pNTjsF+8gQjUh//w&#10;X3ujFUzGcP8Sf4DMfwEAAP//AwBQSwECLQAUAAYACAAAACEA2+H2y+4AAACFAQAAEwAAAAAAAAAA&#10;AAAAAAAAAAAAW0NvbnRlbnRfVHlwZXNdLnhtbFBLAQItABQABgAIAAAAIQBa9CxbvwAAABUBAAAL&#10;AAAAAAAAAAAAAAAAAB8BAABfcmVscy8ucmVsc1BLAQItABQABgAIAAAAIQCpyD5wxQAAANsAAAAP&#10;AAAAAAAAAAAAAAAAAAcCAABkcnMvZG93bnJldi54bWxQSwUGAAAAAAMAAwC3AAAA+QIAAAAA&#10;" path="m1254,l,,,1349r1254,l1620,674,1254,xe" fillcolor="gray" stroked="f">
                  <v:path arrowok="t" o:connecttype="custom" o:connectlocs="1254,390;0,390;0,1739;1254,1739;1620,1064;1254,390" o:connectangles="0,0,0,0,0,0"/>
                </v:shape>
                <v:rect id="Rectangle 41" o:spid="_x0000_s1048" style="position:absolute;left:2640;top:1805;width:5625;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i40wgAAANsAAAAPAAAAZHJzL2Rvd25yZXYueG1sRI9Bi8Iw&#10;FITvC/6H8ARva6qIrNUoogh6kq2CPT6bZ1ttXkoTbf33m4WFPQ4z8w2zWHWmEi9qXGlZwWgYgSDO&#10;rC45V3A+7T6/QDiPrLGyTAre5GC17H0sMNa25W96JT4XAcIuRgWF93UspcsKMuiGtiYO3s02Bn2Q&#10;TS51g22Am0qOo2gqDZYcFgqsaVNQ9kieRkFbH2d6neprm6aJzK6X7cFN70oN+t16DsJT5//Df+29&#10;VjAZw++X8APk8gcAAP//AwBQSwECLQAUAAYACAAAACEA2+H2y+4AAACFAQAAEwAAAAAAAAAAAAAA&#10;AAAAAAAAW0NvbnRlbnRfVHlwZXNdLnhtbFBLAQItABQABgAIAAAAIQBa9CxbvwAAABUBAAALAAAA&#10;AAAAAAAAAAAAAB8BAABfcmVscy8ucmVsc1BLAQItABQABgAIAAAAIQDu1i40wgAAANsAAAAPAAAA&#10;AAAAAAAAAAAAAAcCAABkcnMvZG93bnJldi54bWxQSwUGAAAAAAMAAwC3AAAA9gIAAAAA&#10;" fillcolor="#efefef" stroked="f"/>
                <v:shape id="Freeform 40" o:spid="_x0000_s1049" style="position:absolute;left:1450;top:1793;width:1620;height:1118;visibility:visible;mso-wrap-style:square;v-text-anchor:top" coordsize="1620,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KeDxAAAANsAAAAPAAAAZHJzL2Rvd25yZXYueG1sRI/dasJA&#10;FITvC77DcgRvim78QWrqKiIEmkJBUx/gkD0mqdmzYXfV9O27gtDLYWa+Ydbb3rTiRs43lhVMJwkI&#10;4tLqhisFp+9s/AbCB2SNrWVS8EsetpvByxpTbe98pFsRKhEh7FNUUIfQpVL6siaDfmI74uidrTMY&#10;onSV1A7vEW5aOUuSpTTYcFyosaN9TeWluBoFh59FMb+8rnrMHGNefebZl82VGg373TuIQH34Dz/b&#10;H1rBYg6PL/EHyM0fAAAA//8DAFBLAQItABQABgAIAAAAIQDb4fbL7gAAAIUBAAATAAAAAAAAAAAA&#10;AAAAAAAAAABbQ29udGVudF9UeXBlc10ueG1sUEsBAi0AFAAGAAgAAAAhAFr0LFu/AAAAFQEAAAsA&#10;AAAAAAAAAAAAAAAAHwEAAF9yZWxzLy5yZWxzUEsBAi0AFAAGAAgAAAAhAHFEp4PEAAAA2wAAAA8A&#10;AAAAAAAAAAAAAAAABwIAAGRycy9kb3ducmV2LnhtbFBLBQYAAAAAAwADALcAAAD4AgAAAAA=&#10;" path="m1317,l,,,1118r1317,l1620,559,1317,xe" fillcolor="gray" stroked="f">
                  <v:path arrowok="t" o:connecttype="custom" o:connectlocs="1317,1793;0,1793;0,2911;1317,2911;1620,2352;1317,1793" o:connectangles="0,0,0,0,0,0"/>
                </v:shape>
                <v:rect id="Rectangle 39" o:spid="_x0000_s1050" style="position:absolute;left:2595;top:2994;width:568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xPbwgAAANsAAAAPAAAAZHJzL2Rvd25yZXYueG1sRI9Bi8Iw&#10;FITvgv8hPMHbmioia9coogh6kq3C9vhs3rZdm5fSRFv//UYQPA4z8w2zWHWmEndqXGlZwXgUgSDO&#10;rC45V3A+7T4+QTiPrLGyTAoe5GC17PcWGGvb8jfdE5+LAGEXo4LC+zqW0mUFGXQjWxMH79c2Bn2Q&#10;TS51g22Am0pOomgmDZYcFgqsaVNQdk1uRkFbH+d6nepLm6aJzC4/24Ob/Sk1HHTrLxCeOv8Ov9p7&#10;rWA6heeX8APk8h8AAP//AwBQSwECLQAUAAYACAAAACEA2+H2y+4AAACFAQAAEwAAAAAAAAAAAAAA&#10;AAAAAAAAW0NvbnRlbnRfVHlwZXNdLnhtbFBLAQItABQABgAIAAAAIQBa9CxbvwAAABUBAAALAAAA&#10;AAAAAAAAAAAAAB8BAABfcmVscy8ucmVsc1BLAQItABQABgAIAAAAIQAOcxPbwgAAANsAAAAPAAAA&#10;AAAAAAAAAAAAAAcCAABkcnMvZG93bnJldi54bWxQSwUGAAAAAAMAAwC3AAAA9gIAAAAA&#10;" fillcolor="#efefef" stroked="f"/>
                <v:shape id="Freeform 38" o:spid="_x0000_s1051" style="position:absolute;left:1450;top:2972;width:1620;height:1314;visibility:visible;mso-wrap-style:square;v-text-anchor:top" coordsize="1620,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4axAAAANsAAAAPAAAAZHJzL2Rvd25yZXYueG1sRI/dasJA&#10;FITvC77DcoTeFN20VpHoKiIGQkHBP7w9ZI9JMHs2za6avr0rFLwcZuYbZjpvTSVu1LjSsoLPfgSC&#10;OLO65FzBYZ/0xiCcR9ZYWSYFf+RgPuu8TTHW9s5buu18LgKEXYwKCu/rWEqXFWTQ9W1NHLyzbQz6&#10;IJtc6gbvAW4q+RVFI2mw5LBQYE3LgrLL7moU/G5OHz9rna5bikwi02EysKujUu/ddjEB4an1r/B/&#10;O9UKvofw/BJ+gJw9AAAA//8DAFBLAQItABQABgAIAAAAIQDb4fbL7gAAAIUBAAATAAAAAAAAAAAA&#10;AAAAAAAAAABbQ29udGVudF9UeXBlc10ueG1sUEsBAi0AFAAGAAgAAAAhAFr0LFu/AAAAFQEAAAsA&#10;AAAAAAAAAAAAAAAAHwEAAF9yZWxzLy5yZWxzUEsBAi0AFAAGAAgAAAAhAGPLrhrEAAAA2wAAAA8A&#10;AAAAAAAAAAAAAAAABwIAAGRycy9kb3ducmV2LnhtbFBLBQYAAAAAAwADALcAAAD4AgAAAAA=&#10;" path="m1264,l,,,1314r1264,l1620,657,1264,xe" fillcolor="gray" stroked="f">
                  <v:path arrowok="t" o:connecttype="custom" o:connectlocs="1264,2973;0,2973;0,4287;1264,4287;1620,3630;1264,2973" o:connectangles="0,0,0,0,0,0"/>
                </v:shape>
                <v:shape id="Text Box 37" o:spid="_x0000_s1052" type="#_x0000_t202" style="position:absolute;left:1522;top:774;width:870;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7BBFBFD" w14:textId="77777777" w:rsidR="006921F9" w:rsidRDefault="00666612">
                        <w:pPr>
                          <w:spacing w:line="242" w:lineRule="auto"/>
                          <w:ind w:right="18"/>
                          <w:jc w:val="both"/>
                          <w:rPr>
                            <w:b/>
                            <w:sz w:val="16"/>
                          </w:rPr>
                        </w:pPr>
                        <w:r>
                          <w:rPr>
                            <w:b/>
                            <w:color w:val="FFFFFF"/>
                            <w:sz w:val="16"/>
                          </w:rPr>
                          <w:t>Augstākā</w:t>
                        </w:r>
                        <w:r>
                          <w:rPr>
                            <w:b/>
                            <w:color w:val="FFFFFF"/>
                            <w:spacing w:val="-53"/>
                            <w:sz w:val="16"/>
                          </w:rPr>
                          <w:t xml:space="preserve"> </w:t>
                        </w:r>
                        <w:r>
                          <w:rPr>
                            <w:b/>
                            <w:color w:val="FFFFFF"/>
                            <w:spacing w:val="-1"/>
                            <w:sz w:val="16"/>
                          </w:rPr>
                          <w:t>brieduma</w:t>
                        </w:r>
                        <w:r>
                          <w:rPr>
                            <w:b/>
                            <w:color w:val="FFFFFF"/>
                            <w:spacing w:val="-53"/>
                            <w:sz w:val="16"/>
                          </w:rPr>
                          <w:t xml:space="preserve"> </w:t>
                        </w:r>
                        <w:r>
                          <w:rPr>
                            <w:b/>
                            <w:color w:val="FFFFFF"/>
                            <w:sz w:val="16"/>
                          </w:rPr>
                          <w:t>pakāpe</w:t>
                        </w:r>
                      </w:p>
                    </w:txbxContent>
                  </v:textbox>
                </v:shape>
                <v:shape id="Text Box 36" o:spid="_x0000_s1053" type="#_x0000_t202" style="position:absolute;left:1522;top:2061;width:869;height: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2FDFDBF" w14:textId="77777777" w:rsidR="006921F9" w:rsidRDefault="00666612">
                        <w:pPr>
                          <w:ind w:right="2"/>
                          <w:rPr>
                            <w:b/>
                            <w:sz w:val="16"/>
                          </w:rPr>
                        </w:pPr>
                        <w:r>
                          <w:rPr>
                            <w:b/>
                            <w:color w:val="FFFFFF"/>
                            <w:sz w:val="16"/>
                          </w:rPr>
                          <w:t>Vidēja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v:textbox>
                </v:shape>
                <v:shape id="Text Box 35" o:spid="_x0000_s1054" type="#_x0000_t202" style="position:absolute;left:1522;top:3343;width:869;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7E883CD0" w14:textId="77777777" w:rsidR="006921F9" w:rsidRDefault="00666612">
                        <w:pPr>
                          <w:spacing w:line="237" w:lineRule="auto"/>
                          <w:ind w:right="2"/>
                          <w:rPr>
                            <w:b/>
                            <w:sz w:val="16"/>
                          </w:rPr>
                        </w:pPr>
                        <w:r>
                          <w:rPr>
                            <w:b/>
                            <w:color w:val="FFFFFF"/>
                            <w:sz w:val="16"/>
                          </w:rPr>
                          <w:t>Zema</w:t>
                        </w:r>
                        <w:r>
                          <w:rPr>
                            <w:b/>
                            <w:color w:val="FFFFFF"/>
                            <w:spacing w:val="1"/>
                            <w:sz w:val="16"/>
                          </w:rPr>
                          <w:t xml:space="preserve"> </w:t>
                        </w:r>
                        <w:r>
                          <w:rPr>
                            <w:b/>
                            <w:color w:val="FFFFFF"/>
                            <w:spacing w:val="-1"/>
                            <w:sz w:val="16"/>
                          </w:rPr>
                          <w:t>brieduma</w:t>
                        </w:r>
                        <w:r>
                          <w:rPr>
                            <w:b/>
                            <w:color w:val="FFFFFF"/>
                            <w:spacing w:val="-52"/>
                            <w:sz w:val="16"/>
                          </w:rPr>
                          <w:t xml:space="preserve"> </w:t>
                        </w:r>
                        <w:r>
                          <w:rPr>
                            <w:b/>
                            <w:color w:val="FFFFFF"/>
                            <w:sz w:val="16"/>
                          </w:rPr>
                          <w:t>pakāpe</w:t>
                        </w:r>
                      </w:p>
                    </w:txbxContent>
                  </v:textbox>
                </v:shape>
                <v:shape id="Text Box 34" o:spid="_x0000_s1055" type="#_x0000_t202" style="position:absolute;left:8280;top:2994;width:2340;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6naxgAAANsAAAAPAAAAZHJzL2Rvd25yZXYueG1sRI/dasJA&#10;FITvC32H5RR6U3TTIDZGV2kLQioY8A+8PGSPSWj2bMiuGt++Kwi9HGbmG2a26E0jLtS52rKC92EE&#10;griwuuZSwX63HCQgnEfW2FgmBTdysJg/P80w1fbKG7psfSkChF2KCirv21RKV1Rk0A1tSxy8k+0M&#10;+iC7UuoOrwFuGhlH0VgarDksVNjSd0XF7/ZsFGB8vK3z88/mYxVnnCRZ/nXI35R6fek/pyA89f4/&#10;/GhnWsFoAvcv4QfI+R8AAAD//wMAUEsBAi0AFAAGAAgAAAAhANvh9svuAAAAhQEAABMAAAAAAAAA&#10;AAAAAAAAAAAAAFtDb250ZW50X1R5cGVzXS54bWxQSwECLQAUAAYACAAAACEAWvQsW78AAAAVAQAA&#10;CwAAAAAAAAAAAAAAAAAfAQAAX3JlbHMvLnJlbHNQSwECLQAUAAYACAAAACEA1YOp2sYAAADbAAAA&#10;DwAAAAAAAAAAAAAAAAAHAgAAZHJzL2Rvd25yZXYueG1sUEsFBgAAAAADAAMAtwAAAPoCAAAAAA==&#10;" fillcolor="#9d2135" stroked="f">
                  <v:textbox inset="0,0,0,0">
                    <w:txbxContent>
                      <w:p w14:paraId="37B8C486" w14:textId="77777777" w:rsidR="006921F9" w:rsidRDefault="00666612">
                        <w:pPr>
                          <w:spacing w:before="73"/>
                          <w:ind w:left="74"/>
                          <w:rPr>
                            <w:b/>
                            <w:sz w:val="16"/>
                          </w:rPr>
                        </w:pPr>
                        <w:r>
                          <w:rPr>
                            <w:b/>
                            <w:color w:val="FFFFFF"/>
                            <w:sz w:val="16"/>
                          </w:rPr>
                          <w:t>Resoru</w:t>
                        </w:r>
                      </w:p>
                      <w:p w14:paraId="46581269" w14:textId="77777777" w:rsidR="006921F9" w:rsidRDefault="00666612">
                        <w:pPr>
                          <w:spacing w:before="3"/>
                          <w:ind w:left="74" w:right="649"/>
                          <w:rPr>
                            <w:b/>
                            <w:sz w:val="16"/>
                          </w:rPr>
                        </w:pPr>
                        <w:r>
                          <w:rPr>
                            <w:b/>
                            <w:color w:val="FFFFFF"/>
                            <w:sz w:val="16"/>
                          </w:rPr>
                          <w:t>uzskaitījums:</w:t>
                        </w:r>
                        <w:r>
                          <w:rPr>
                            <w:b/>
                            <w:color w:val="FFFFFF"/>
                            <w:spacing w:val="1"/>
                            <w:sz w:val="16"/>
                          </w:rPr>
                          <w:t xml:space="preserve"> </w:t>
                        </w:r>
                        <w:proofErr w:type="spellStart"/>
                        <w:r>
                          <w:rPr>
                            <w:b/>
                            <w:color w:val="FFFFFF"/>
                            <w:sz w:val="16"/>
                          </w:rPr>
                          <w:t>AiM</w:t>
                        </w:r>
                        <w:proofErr w:type="spellEnd"/>
                        <w:r>
                          <w:rPr>
                            <w:b/>
                            <w:color w:val="FFFFFF"/>
                            <w:sz w:val="16"/>
                          </w:rPr>
                          <w:t>, ĀM, EM, IEM,</w:t>
                        </w:r>
                        <w:r>
                          <w:rPr>
                            <w:b/>
                            <w:color w:val="FFFFFF"/>
                            <w:spacing w:val="-52"/>
                            <w:sz w:val="16"/>
                          </w:rPr>
                          <w:t xml:space="preserve"> </w:t>
                        </w:r>
                        <w:r>
                          <w:rPr>
                            <w:b/>
                            <w:color w:val="FFFFFF"/>
                            <w:sz w:val="16"/>
                          </w:rPr>
                          <w:t>KM,</w:t>
                        </w:r>
                        <w:r>
                          <w:rPr>
                            <w:b/>
                            <w:color w:val="FFFFFF"/>
                            <w:spacing w:val="1"/>
                            <w:sz w:val="16"/>
                          </w:rPr>
                          <w:t xml:space="preserve"> </w:t>
                        </w:r>
                        <w:r>
                          <w:rPr>
                            <w:b/>
                            <w:color w:val="FFFFFF"/>
                            <w:sz w:val="16"/>
                          </w:rPr>
                          <w:t>LM,</w:t>
                        </w:r>
                        <w:r>
                          <w:rPr>
                            <w:b/>
                            <w:color w:val="FFFFFF"/>
                            <w:spacing w:val="2"/>
                            <w:sz w:val="16"/>
                          </w:rPr>
                          <w:t xml:space="preserve"> </w:t>
                        </w:r>
                        <w:r>
                          <w:rPr>
                            <w:b/>
                            <w:color w:val="FFFFFF"/>
                            <w:sz w:val="16"/>
                          </w:rPr>
                          <w:t>SM,</w:t>
                        </w:r>
                        <w:r>
                          <w:rPr>
                            <w:b/>
                            <w:color w:val="FFFFFF"/>
                            <w:spacing w:val="1"/>
                            <w:sz w:val="16"/>
                          </w:rPr>
                          <w:t xml:space="preserve"> </w:t>
                        </w:r>
                        <w:r>
                          <w:rPr>
                            <w:b/>
                            <w:color w:val="FFFFFF"/>
                            <w:sz w:val="16"/>
                          </w:rPr>
                          <w:t>TM,</w:t>
                        </w:r>
                        <w:r>
                          <w:rPr>
                            <w:b/>
                            <w:color w:val="FFFFFF"/>
                            <w:spacing w:val="1"/>
                            <w:sz w:val="16"/>
                          </w:rPr>
                          <w:t xml:space="preserve"> </w:t>
                        </w:r>
                        <w:r>
                          <w:rPr>
                            <w:b/>
                            <w:color w:val="FFFFFF"/>
                            <w:sz w:val="16"/>
                          </w:rPr>
                          <w:t>VARAM,</w:t>
                        </w:r>
                        <w:r>
                          <w:rPr>
                            <w:b/>
                            <w:color w:val="FFFFFF"/>
                            <w:spacing w:val="-2"/>
                            <w:sz w:val="16"/>
                          </w:rPr>
                          <w:t xml:space="preserve"> </w:t>
                        </w:r>
                        <w:r>
                          <w:rPr>
                            <w:b/>
                            <w:color w:val="FFFFFF"/>
                            <w:sz w:val="16"/>
                          </w:rPr>
                          <w:t>ZM</w:t>
                        </w:r>
                      </w:p>
                    </w:txbxContent>
                  </v:textbox>
                </v:shape>
                <v:shape id="Text Box 33" o:spid="_x0000_s1056" type="#_x0000_t202" style="position:absolute;left:2595;top:2994;width:568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5F9BE9CE" w14:textId="77777777" w:rsidR="006921F9" w:rsidRDefault="006921F9">
                        <w:pPr>
                          <w:spacing w:before="6"/>
                        </w:pPr>
                      </w:p>
                      <w:p w14:paraId="7B65749A" w14:textId="77777777" w:rsidR="006921F9" w:rsidRDefault="00666612">
                        <w:pPr>
                          <w:numPr>
                            <w:ilvl w:val="0"/>
                            <w:numId w:val="26"/>
                          </w:numPr>
                          <w:tabs>
                            <w:tab w:val="left" w:pos="876"/>
                            <w:tab w:val="left" w:pos="877"/>
                          </w:tabs>
                          <w:spacing w:line="235" w:lineRule="auto"/>
                          <w:ind w:right="809"/>
                          <w:rPr>
                            <w:sz w:val="16"/>
                          </w:rPr>
                        </w:pPr>
                        <w:r>
                          <w:rPr>
                            <w:color w:val="252525"/>
                            <w:sz w:val="16"/>
                          </w:rPr>
                          <w:t>Tiek</w:t>
                        </w:r>
                        <w:r>
                          <w:rPr>
                            <w:color w:val="252525"/>
                            <w:spacing w:val="-3"/>
                            <w:sz w:val="16"/>
                          </w:rPr>
                          <w:t xml:space="preserve"> </w:t>
                        </w:r>
                        <w:r>
                          <w:rPr>
                            <w:color w:val="252525"/>
                            <w:sz w:val="16"/>
                          </w:rPr>
                          <w:t>izmantota</w:t>
                        </w:r>
                        <w:r>
                          <w:rPr>
                            <w:color w:val="252525"/>
                            <w:spacing w:val="-5"/>
                            <w:sz w:val="16"/>
                          </w:rPr>
                          <w:t xml:space="preserve"> </w:t>
                        </w:r>
                        <w:r>
                          <w:rPr>
                            <w:color w:val="252525"/>
                            <w:sz w:val="16"/>
                          </w:rPr>
                          <w:t>viena</w:t>
                        </w:r>
                        <w:r>
                          <w:rPr>
                            <w:color w:val="252525"/>
                            <w:spacing w:val="-4"/>
                            <w:sz w:val="16"/>
                          </w:rPr>
                          <w:t xml:space="preserve"> </w:t>
                        </w:r>
                        <w:r>
                          <w:rPr>
                            <w:color w:val="252525"/>
                            <w:sz w:val="16"/>
                          </w:rPr>
                          <w:t>vai</w:t>
                        </w:r>
                        <w:r>
                          <w:rPr>
                            <w:color w:val="252525"/>
                            <w:spacing w:val="-5"/>
                            <w:sz w:val="16"/>
                          </w:rPr>
                          <w:t xml:space="preserve"> </w:t>
                        </w:r>
                        <w:r>
                          <w:rPr>
                            <w:color w:val="252525"/>
                            <w:sz w:val="16"/>
                          </w:rPr>
                          <w:t>dažādas</w:t>
                        </w:r>
                        <w:r>
                          <w:rPr>
                            <w:color w:val="252525"/>
                            <w:spacing w:val="-6"/>
                            <w:sz w:val="16"/>
                          </w:rPr>
                          <w:t xml:space="preserve"> </w:t>
                        </w:r>
                        <w:r>
                          <w:rPr>
                            <w:color w:val="252525"/>
                            <w:sz w:val="16"/>
                          </w:rPr>
                          <w:t>resursu</w:t>
                        </w:r>
                        <w:r>
                          <w:rPr>
                            <w:color w:val="252525"/>
                            <w:spacing w:val="-4"/>
                            <w:sz w:val="16"/>
                          </w:rPr>
                          <w:t xml:space="preserve"> </w:t>
                        </w:r>
                        <w:r>
                          <w:rPr>
                            <w:color w:val="252525"/>
                            <w:sz w:val="16"/>
                          </w:rPr>
                          <w:t>vadības</w:t>
                        </w:r>
                        <w:r>
                          <w:rPr>
                            <w:color w:val="252525"/>
                            <w:spacing w:val="-53"/>
                            <w:sz w:val="16"/>
                          </w:rPr>
                          <w:t xml:space="preserve"> </w:t>
                        </w:r>
                        <w:r>
                          <w:rPr>
                            <w:color w:val="252525"/>
                            <w:sz w:val="16"/>
                          </w:rPr>
                          <w:t>sistēmas.</w:t>
                        </w:r>
                      </w:p>
                      <w:p w14:paraId="7E371FF1" w14:textId="77777777" w:rsidR="006921F9" w:rsidRDefault="00666612">
                        <w:pPr>
                          <w:numPr>
                            <w:ilvl w:val="0"/>
                            <w:numId w:val="26"/>
                          </w:numPr>
                          <w:tabs>
                            <w:tab w:val="left" w:pos="876"/>
                            <w:tab w:val="left" w:pos="877"/>
                          </w:tabs>
                          <w:spacing w:before="4" w:line="194" w:lineRule="exact"/>
                          <w:ind w:hanging="362"/>
                          <w:rPr>
                            <w:sz w:val="16"/>
                          </w:rPr>
                        </w:pPr>
                        <w:r>
                          <w:rPr>
                            <w:color w:val="252525"/>
                            <w:sz w:val="16"/>
                          </w:rPr>
                          <w:t>Funkcijas</w:t>
                        </w:r>
                        <w:r>
                          <w:rPr>
                            <w:color w:val="252525"/>
                            <w:spacing w:val="-5"/>
                            <w:sz w:val="16"/>
                          </w:rPr>
                          <w:t xml:space="preserve"> </w:t>
                        </w:r>
                        <w:r>
                          <w:rPr>
                            <w:color w:val="252525"/>
                            <w:sz w:val="16"/>
                          </w:rPr>
                          <w:t>procesi</w:t>
                        </w:r>
                        <w:r>
                          <w:rPr>
                            <w:color w:val="252525"/>
                            <w:spacing w:val="-4"/>
                            <w:sz w:val="16"/>
                          </w:rPr>
                          <w:t xml:space="preserve"> </w:t>
                        </w:r>
                        <w:r>
                          <w:rPr>
                            <w:color w:val="252525"/>
                            <w:sz w:val="16"/>
                          </w:rPr>
                          <w:t>nav</w:t>
                        </w:r>
                        <w:r>
                          <w:rPr>
                            <w:color w:val="252525"/>
                            <w:spacing w:val="-1"/>
                            <w:sz w:val="16"/>
                          </w:rPr>
                          <w:t xml:space="preserve"> </w:t>
                        </w:r>
                        <w:r>
                          <w:rPr>
                            <w:color w:val="252525"/>
                            <w:sz w:val="16"/>
                          </w:rPr>
                          <w:t>aprakstīti</w:t>
                        </w:r>
                        <w:r>
                          <w:rPr>
                            <w:color w:val="252525"/>
                            <w:spacing w:val="-3"/>
                            <w:sz w:val="16"/>
                          </w:rPr>
                          <w:t xml:space="preserve"> </w:t>
                        </w:r>
                        <w:r>
                          <w:rPr>
                            <w:color w:val="252525"/>
                            <w:sz w:val="16"/>
                          </w:rPr>
                          <w:t>vai</w:t>
                        </w:r>
                        <w:r>
                          <w:rPr>
                            <w:color w:val="252525"/>
                            <w:spacing w:val="-4"/>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daļēji.</w:t>
                        </w:r>
                      </w:p>
                      <w:p w14:paraId="23D16540" w14:textId="77777777" w:rsidR="006921F9" w:rsidRDefault="00666612">
                        <w:pPr>
                          <w:numPr>
                            <w:ilvl w:val="0"/>
                            <w:numId w:val="26"/>
                          </w:numPr>
                          <w:tabs>
                            <w:tab w:val="left" w:pos="876"/>
                            <w:tab w:val="left" w:pos="877"/>
                          </w:tabs>
                          <w:spacing w:line="194" w:lineRule="exact"/>
                          <w:ind w:hanging="362"/>
                          <w:rPr>
                            <w:sz w:val="16"/>
                          </w:rPr>
                        </w:pPr>
                        <w:r>
                          <w:rPr>
                            <w:color w:val="252525"/>
                            <w:sz w:val="16"/>
                          </w:rPr>
                          <w:t>Izpildes</w:t>
                        </w:r>
                        <w:r>
                          <w:rPr>
                            <w:color w:val="252525"/>
                            <w:spacing w:val="-5"/>
                            <w:sz w:val="16"/>
                          </w:rPr>
                          <w:t xml:space="preserve"> </w:t>
                        </w:r>
                        <w:r>
                          <w:rPr>
                            <w:color w:val="252525"/>
                            <w:sz w:val="16"/>
                          </w:rPr>
                          <w:t>vieta</w:t>
                        </w:r>
                        <w:r>
                          <w:rPr>
                            <w:color w:val="252525"/>
                            <w:spacing w:val="-4"/>
                            <w:sz w:val="16"/>
                          </w:rPr>
                          <w:t xml:space="preserve"> </w:t>
                        </w:r>
                        <w:r>
                          <w:rPr>
                            <w:color w:val="252525"/>
                            <w:sz w:val="16"/>
                          </w:rPr>
                          <w:t>ir</w:t>
                        </w:r>
                        <w:r>
                          <w:rPr>
                            <w:color w:val="252525"/>
                            <w:spacing w:val="-5"/>
                            <w:sz w:val="16"/>
                          </w:rPr>
                          <w:t xml:space="preserve"> </w:t>
                        </w:r>
                        <w:r>
                          <w:rPr>
                            <w:color w:val="252525"/>
                            <w:sz w:val="16"/>
                          </w:rPr>
                          <w:t>decentralizēta</w:t>
                        </w:r>
                        <w:r>
                          <w:rPr>
                            <w:color w:val="252525"/>
                            <w:spacing w:val="-4"/>
                            <w:sz w:val="16"/>
                          </w:rPr>
                          <w:t xml:space="preserve"> </w:t>
                        </w:r>
                        <w:r>
                          <w:rPr>
                            <w:color w:val="252525"/>
                            <w:sz w:val="16"/>
                          </w:rPr>
                          <w:t>resorā.</w:t>
                        </w:r>
                      </w:p>
                    </w:txbxContent>
                  </v:textbox>
                </v:shape>
                <v:shape id="Text Box 32" o:spid="_x0000_s1057" type="#_x0000_t202" style="position:absolute;left:8280;top:1805;width:2340;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DMBxQAAANsAAAAPAAAAZHJzL2Rvd25yZXYueG1sRI9Ba8JA&#10;FITvgv9heQUvUjcGqiF1FVsQUqEBtYLHR/Y1Cc2+DdlV4793C4LHYWa+YRar3jTiQp2rLSuYTiIQ&#10;xIXVNZcKfg6b1wSE88gaG8uk4EYOVsvhYIGptlfe0WXvSxEg7FJUUHnfplK6oiKDbmJb4uD92s6g&#10;D7Irpe7wGuCmkXEUzaTBmsNChS19VlT87c9GAcan23d+/trNt3HGSZLlH8d8rNTopV+/g/DU+2f4&#10;0c60grcp/H8JP0Au7wAAAP//AwBQSwECLQAUAAYACAAAACEA2+H2y+4AAACFAQAAEwAAAAAAAAAA&#10;AAAAAAAAAAAAW0NvbnRlbnRfVHlwZXNdLnhtbFBLAQItABQABgAIAAAAIQBa9CxbvwAAABUBAAAL&#10;AAAAAAAAAAAAAAAAAB8BAABfcmVscy8ucmVsc1BLAQItABQABgAIAAAAIQCuLDMBxQAAANsAAAAP&#10;AAAAAAAAAAAAAAAAAAcCAABkcnMvZG93bnJldi54bWxQSwUGAAAAAAMAAwC3AAAA+QIAAAAA&#10;" fillcolor="#9d2135" stroked="f">
                  <v:textbox inset="0,0,0,0">
                    <w:txbxContent>
                      <w:p w14:paraId="572AB2B8" w14:textId="77777777" w:rsidR="006921F9" w:rsidRDefault="006921F9">
                        <w:pPr>
                          <w:spacing w:before="6"/>
                        </w:pPr>
                      </w:p>
                      <w:p w14:paraId="1C171D6E" w14:textId="77777777" w:rsidR="006921F9" w:rsidRDefault="00666612">
                        <w:pPr>
                          <w:ind w:left="60"/>
                          <w:rPr>
                            <w:b/>
                            <w:sz w:val="16"/>
                          </w:rPr>
                        </w:pPr>
                        <w:r>
                          <w:rPr>
                            <w:b/>
                            <w:color w:val="FFFFFF"/>
                            <w:sz w:val="16"/>
                          </w:rPr>
                          <w:t>Resoru</w:t>
                        </w:r>
                      </w:p>
                      <w:p w14:paraId="3DD0BD9B" w14:textId="77777777" w:rsidR="006921F9" w:rsidRDefault="00666612">
                        <w:pPr>
                          <w:spacing w:before="4" w:line="237" w:lineRule="auto"/>
                          <w:ind w:left="60" w:right="1052"/>
                          <w:rPr>
                            <w:b/>
                            <w:sz w:val="16"/>
                          </w:rPr>
                        </w:pPr>
                        <w:r>
                          <w:rPr>
                            <w:b/>
                            <w:color w:val="FFFFFF"/>
                            <w:sz w:val="16"/>
                          </w:rPr>
                          <w:t>uzskaitījums:</w:t>
                        </w:r>
                        <w:r>
                          <w:rPr>
                            <w:b/>
                            <w:color w:val="FFFFFF"/>
                            <w:spacing w:val="-52"/>
                            <w:sz w:val="16"/>
                          </w:rPr>
                          <w:t xml:space="preserve"> </w:t>
                        </w:r>
                        <w:r>
                          <w:rPr>
                            <w:b/>
                            <w:color w:val="FFFFFF"/>
                            <w:sz w:val="16"/>
                          </w:rPr>
                          <w:t>FM,</w:t>
                        </w:r>
                        <w:r>
                          <w:rPr>
                            <w:b/>
                            <w:color w:val="FFFFFF"/>
                            <w:spacing w:val="2"/>
                            <w:sz w:val="16"/>
                          </w:rPr>
                          <w:t xml:space="preserve"> </w:t>
                        </w:r>
                        <w:r>
                          <w:rPr>
                            <w:b/>
                            <w:color w:val="FFFFFF"/>
                            <w:sz w:val="16"/>
                          </w:rPr>
                          <w:t>IZM,</w:t>
                        </w:r>
                        <w:r>
                          <w:rPr>
                            <w:b/>
                            <w:color w:val="FFFFFF"/>
                            <w:spacing w:val="-1"/>
                            <w:sz w:val="16"/>
                          </w:rPr>
                          <w:t xml:space="preserve"> </w:t>
                        </w:r>
                        <w:r>
                          <w:rPr>
                            <w:b/>
                            <w:color w:val="FFFFFF"/>
                            <w:sz w:val="16"/>
                          </w:rPr>
                          <w:t>VM</w:t>
                        </w:r>
                      </w:p>
                    </w:txbxContent>
                  </v:textbox>
                </v:shape>
                <v:shape id="Text Box 31" o:spid="_x0000_s1058" type="#_x0000_t202" style="position:absolute;left:2595;top:1805;width:5685;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7B6A9744" w14:textId="77777777" w:rsidR="006921F9" w:rsidRDefault="00666612">
                        <w:pPr>
                          <w:numPr>
                            <w:ilvl w:val="0"/>
                            <w:numId w:val="25"/>
                          </w:numPr>
                          <w:tabs>
                            <w:tab w:val="left" w:pos="919"/>
                            <w:tab w:val="left" w:pos="920"/>
                          </w:tabs>
                          <w:spacing w:before="72"/>
                          <w:ind w:right="231"/>
                          <w:rPr>
                            <w:sz w:val="16"/>
                          </w:rPr>
                        </w:pPr>
                        <w:r>
                          <w:rPr>
                            <w:color w:val="252525"/>
                            <w:sz w:val="16"/>
                          </w:rPr>
                          <w:t>Tiek</w:t>
                        </w:r>
                        <w:r>
                          <w:rPr>
                            <w:color w:val="252525"/>
                            <w:spacing w:val="-3"/>
                            <w:sz w:val="16"/>
                          </w:rPr>
                          <w:t xml:space="preserve"> </w:t>
                        </w:r>
                        <w:r>
                          <w:rPr>
                            <w:color w:val="252525"/>
                            <w:sz w:val="16"/>
                          </w:rPr>
                          <w:t>izmantota</w:t>
                        </w:r>
                        <w:r>
                          <w:rPr>
                            <w:color w:val="252525"/>
                            <w:spacing w:val="-4"/>
                            <w:sz w:val="16"/>
                          </w:rPr>
                          <w:t xml:space="preserve"> </w:t>
                        </w:r>
                        <w:r>
                          <w:rPr>
                            <w:color w:val="252525"/>
                            <w:sz w:val="16"/>
                          </w:rPr>
                          <w:t>viena</w:t>
                        </w:r>
                        <w:r>
                          <w:rPr>
                            <w:color w:val="252525"/>
                            <w:spacing w:val="-4"/>
                            <w:sz w:val="16"/>
                          </w:rPr>
                          <w:t xml:space="preserve"> </w:t>
                        </w:r>
                        <w:r>
                          <w:rPr>
                            <w:color w:val="252525"/>
                            <w:sz w:val="16"/>
                          </w:rPr>
                          <w:t>resursu</w:t>
                        </w:r>
                        <w:r>
                          <w:rPr>
                            <w:color w:val="252525"/>
                            <w:spacing w:val="-4"/>
                            <w:sz w:val="16"/>
                          </w:rPr>
                          <w:t xml:space="preserve"> </w:t>
                        </w:r>
                        <w:r>
                          <w:rPr>
                            <w:color w:val="252525"/>
                            <w:sz w:val="16"/>
                          </w:rPr>
                          <w:t>vadības</w:t>
                        </w:r>
                        <w:r>
                          <w:rPr>
                            <w:color w:val="252525"/>
                            <w:spacing w:val="-5"/>
                            <w:sz w:val="16"/>
                          </w:rPr>
                          <w:t xml:space="preserve"> </w:t>
                        </w:r>
                        <w:r>
                          <w:rPr>
                            <w:color w:val="252525"/>
                            <w:sz w:val="16"/>
                          </w:rPr>
                          <w:t>sistēma</w:t>
                        </w:r>
                        <w:r>
                          <w:rPr>
                            <w:color w:val="252525"/>
                            <w:spacing w:val="-4"/>
                            <w:sz w:val="16"/>
                          </w:rPr>
                          <w:t xml:space="preserve"> </w:t>
                        </w:r>
                        <w:r>
                          <w:rPr>
                            <w:color w:val="252525"/>
                            <w:sz w:val="16"/>
                          </w:rPr>
                          <w:t>un</w:t>
                        </w:r>
                        <w:r>
                          <w:rPr>
                            <w:color w:val="252525"/>
                            <w:spacing w:val="3"/>
                            <w:sz w:val="16"/>
                          </w:rPr>
                          <w:t xml:space="preserve"> </w:t>
                        </w:r>
                        <w:r>
                          <w:rPr>
                            <w:color w:val="252525"/>
                            <w:sz w:val="16"/>
                          </w:rPr>
                          <w:t>vienoti</w:t>
                        </w:r>
                        <w:r>
                          <w:rPr>
                            <w:color w:val="252525"/>
                            <w:spacing w:val="-53"/>
                            <w:sz w:val="16"/>
                          </w:rPr>
                          <w:t xml:space="preserve"> </w:t>
                        </w:r>
                        <w:r>
                          <w:rPr>
                            <w:color w:val="252525"/>
                            <w:sz w:val="16"/>
                          </w:rPr>
                          <w:t>sistēmas</w:t>
                        </w:r>
                        <w:r>
                          <w:rPr>
                            <w:color w:val="252525"/>
                            <w:spacing w:val="-1"/>
                            <w:sz w:val="16"/>
                          </w:rPr>
                          <w:t xml:space="preserve"> </w:t>
                        </w:r>
                        <w:r>
                          <w:rPr>
                            <w:color w:val="252525"/>
                            <w:sz w:val="16"/>
                          </w:rPr>
                          <w:t>paplašinājumi.</w:t>
                        </w:r>
                      </w:p>
                      <w:p w14:paraId="4339F3C7" w14:textId="77777777" w:rsidR="006921F9" w:rsidRDefault="00666612">
                        <w:pPr>
                          <w:numPr>
                            <w:ilvl w:val="0"/>
                            <w:numId w:val="25"/>
                          </w:numPr>
                          <w:tabs>
                            <w:tab w:val="left" w:pos="919"/>
                            <w:tab w:val="left" w:pos="920"/>
                          </w:tabs>
                          <w:spacing w:line="194" w:lineRule="exact"/>
                          <w:rPr>
                            <w:sz w:val="16"/>
                          </w:rPr>
                        </w:pPr>
                        <w:r>
                          <w:rPr>
                            <w:color w:val="252525"/>
                            <w:sz w:val="16"/>
                          </w:rPr>
                          <w:t>Funkcijas</w:t>
                        </w:r>
                        <w:r>
                          <w:rPr>
                            <w:color w:val="252525"/>
                            <w:spacing w:val="-4"/>
                            <w:sz w:val="16"/>
                          </w:rPr>
                          <w:t xml:space="preserve"> </w:t>
                        </w:r>
                        <w:r>
                          <w:rPr>
                            <w:color w:val="252525"/>
                            <w:sz w:val="16"/>
                          </w:rPr>
                          <w:t>procesi</w:t>
                        </w:r>
                        <w:r>
                          <w:rPr>
                            <w:color w:val="252525"/>
                            <w:spacing w:val="-3"/>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daļēji</w:t>
                        </w:r>
                        <w:r>
                          <w:rPr>
                            <w:color w:val="252525"/>
                            <w:spacing w:val="-3"/>
                            <w:sz w:val="16"/>
                          </w:rPr>
                          <w:t xml:space="preserve"> </w:t>
                        </w:r>
                        <w:r>
                          <w:rPr>
                            <w:color w:val="252525"/>
                            <w:sz w:val="16"/>
                          </w:rPr>
                          <w:t>visās</w:t>
                        </w:r>
                        <w:r>
                          <w:rPr>
                            <w:color w:val="252525"/>
                            <w:spacing w:val="-4"/>
                            <w:sz w:val="16"/>
                          </w:rPr>
                          <w:t xml:space="preserve"> </w:t>
                        </w:r>
                        <w:r>
                          <w:rPr>
                            <w:color w:val="252525"/>
                            <w:sz w:val="16"/>
                          </w:rPr>
                          <w:t>iestādēs.</w:t>
                        </w:r>
                      </w:p>
                      <w:p w14:paraId="2149FEAC" w14:textId="77777777" w:rsidR="006921F9" w:rsidRDefault="00666612">
                        <w:pPr>
                          <w:numPr>
                            <w:ilvl w:val="0"/>
                            <w:numId w:val="25"/>
                          </w:numPr>
                          <w:tabs>
                            <w:tab w:val="left" w:pos="919"/>
                            <w:tab w:val="left" w:pos="920"/>
                          </w:tabs>
                          <w:spacing w:before="1" w:line="194" w:lineRule="exact"/>
                          <w:rPr>
                            <w:sz w:val="16"/>
                          </w:rPr>
                        </w:pPr>
                        <w:r>
                          <w:rPr>
                            <w:color w:val="252525"/>
                            <w:sz w:val="16"/>
                          </w:rPr>
                          <w:t>Izpildes</w:t>
                        </w:r>
                        <w:r>
                          <w:rPr>
                            <w:color w:val="252525"/>
                            <w:spacing w:val="-5"/>
                            <w:sz w:val="16"/>
                          </w:rPr>
                          <w:t xml:space="preserve"> </w:t>
                        </w:r>
                        <w:r>
                          <w:rPr>
                            <w:color w:val="252525"/>
                            <w:sz w:val="16"/>
                          </w:rPr>
                          <w:t>vieta</w:t>
                        </w:r>
                        <w:r>
                          <w:rPr>
                            <w:color w:val="252525"/>
                            <w:spacing w:val="-4"/>
                            <w:sz w:val="16"/>
                          </w:rPr>
                          <w:t xml:space="preserve"> </w:t>
                        </w:r>
                        <w:r>
                          <w:rPr>
                            <w:color w:val="252525"/>
                            <w:sz w:val="16"/>
                          </w:rPr>
                          <w:t>vismaz</w:t>
                        </w:r>
                        <w:r>
                          <w:rPr>
                            <w:color w:val="252525"/>
                            <w:spacing w:val="-6"/>
                            <w:sz w:val="16"/>
                          </w:rPr>
                          <w:t xml:space="preserve"> </w:t>
                        </w:r>
                        <w:r>
                          <w:rPr>
                            <w:color w:val="252525"/>
                            <w:sz w:val="16"/>
                          </w:rPr>
                          <w:t>divām</w:t>
                        </w:r>
                        <w:r>
                          <w:rPr>
                            <w:color w:val="252525"/>
                            <w:spacing w:val="-4"/>
                            <w:sz w:val="16"/>
                          </w:rPr>
                          <w:t xml:space="preserve"> </w:t>
                        </w:r>
                        <w:r>
                          <w:rPr>
                            <w:color w:val="252525"/>
                            <w:sz w:val="16"/>
                          </w:rPr>
                          <w:t>iestādēm</w:t>
                        </w:r>
                        <w:r>
                          <w:rPr>
                            <w:color w:val="252525"/>
                            <w:spacing w:val="-5"/>
                            <w:sz w:val="16"/>
                          </w:rPr>
                          <w:t xml:space="preserve"> </w:t>
                        </w:r>
                        <w:r>
                          <w:rPr>
                            <w:color w:val="252525"/>
                            <w:sz w:val="16"/>
                          </w:rPr>
                          <w:t>resora</w:t>
                        </w:r>
                        <w:r>
                          <w:rPr>
                            <w:color w:val="252525"/>
                            <w:spacing w:val="-4"/>
                            <w:sz w:val="16"/>
                          </w:rPr>
                          <w:t xml:space="preserve"> </w:t>
                        </w:r>
                        <w:r>
                          <w:rPr>
                            <w:color w:val="252525"/>
                            <w:sz w:val="16"/>
                          </w:rPr>
                          <w:t>ietvaros</w:t>
                        </w:r>
                        <w:r>
                          <w:rPr>
                            <w:color w:val="252525"/>
                            <w:spacing w:val="-5"/>
                            <w:sz w:val="16"/>
                          </w:rPr>
                          <w:t xml:space="preserve"> </w:t>
                        </w:r>
                        <w:r>
                          <w:rPr>
                            <w:color w:val="252525"/>
                            <w:sz w:val="16"/>
                          </w:rPr>
                          <w:t>ir</w:t>
                        </w:r>
                      </w:p>
                      <w:p w14:paraId="2EBBDD1C" w14:textId="77777777" w:rsidR="006921F9" w:rsidRDefault="00666612">
                        <w:pPr>
                          <w:spacing w:line="193" w:lineRule="exact"/>
                          <w:ind w:left="919"/>
                          <w:rPr>
                            <w:sz w:val="16"/>
                          </w:rPr>
                        </w:pPr>
                        <w:r>
                          <w:rPr>
                            <w:color w:val="252525"/>
                            <w:sz w:val="16"/>
                          </w:rPr>
                          <w:t>koncentrēta</w:t>
                        </w:r>
                        <w:r>
                          <w:rPr>
                            <w:color w:val="252525"/>
                            <w:spacing w:val="-4"/>
                            <w:sz w:val="16"/>
                          </w:rPr>
                          <w:t xml:space="preserve"> </w:t>
                        </w:r>
                        <w:r>
                          <w:rPr>
                            <w:color w:val="252525"/>
                            <w:sz w:val="16"/>
                          </w:rPr>
                          <w:t>vienā</w:t>
                        </w:r>
                        <w:r>
                          <w:rPr>
                            <w:color w:val="252525"/>
                            <w:spacing w:val="-4"/>
                            <w:sz w:val="16"/>
                          </w:rPr>
                          <w:t xml:space="preserve"> </w:t>
                        </w:r>
                        <w:r>
                          <w:rPr>
                            <w:color w:val="252525"/>
                            <w:sz w:val="16"/>
                          </w:rPr>
                          <w:t>vietā.</w:t>
                        </w:r>
                      </w:p>
                    </w:txbxContent>
                  </v:textbox>
                </v:shape>
                <v:shape id="Text Box 30" o:spid="_x0000_s1059" type="#_x0000_t202" style="position:absolute;left:8280;top:378;width:2340;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gjtxgAAANsAAAAPAAAAZHJzL2Rvd25yZXYueG1sRI/dasJA&#10;FITvC77DcgRvim6aUg2pq1ihkBYM+AdeHrKnSTB7NmRXjW/fLRS8HGbmG2a+7E0jrtS52rKCl0kE&#10;griwuuZSwWH/OU5AOI+ssbFMCu7kYLkYPM0x1fbGW7rufCkChF2KCirv21RKV1Rk0E1sSxy8H9sZ&#10;9EF2pdQd3gLcNDKOoqk0WHNYqLCldUXFeXcxCjA+3Tf55Ws7+44zTpIs/zjmz0qNhv3qHYSn3j/C&#10;/+1MK3h7hb8v4QfIxS8AAAD//wMAUEsBAi0AFAAGAAgAAAAhANvh9svuAAAAhQEAABMAAAAAAAAA&#10;AAAAAAAAAAAAAFtDb250ZW50X1R5cGVzXS54bWxQSwECLQAUAAYACAAAACEAWvQsW78AAAAVAQAA&#10;CwAAAAAAAAAAAAAAAAAfAQAAX3JlbHMvLnJlbHNQSwECLQAUAAYACAAAACEAMbII7cYAAADbAAAA&#10;DwAAAAAAAAAAAAAAAAAHAgAAZHJzL2Rvd25yZXYueG1sUEsFBgAAAAADAAMAtwAAAPoCAAAAAA==&#10;" fillcolor="#9d2135" stroked="f">
                  <v:textbox inset="0,0,0,0">
                    <w:txbxContent>
                      <w:p w14:paraId="3B7FCA7E" w14:textId="77777777" w:rsidR="006921F9" w:rsidRDefault="00666612">
                        <w:pPr>
                          <w:spacing w:before="92" w:line="193" w:lineRule="exact"/>
                          <w:ind w:left="60"/>
                          <w:rPr>
                            <w:b/>
                            <w:sz w:val="16"/>
                          </w:rPr>
                        </w:pPr>
                        <w:r>
                          <w:rPr>
                            <w:b/>
                            <w:color w:val="FFFFFF"/>
                            <w:sz w:val="16"/>
                          </w:rPr>
                          <w:t>Resoru</w:t>
                        </w:r>
                      </w:p>
                      <w:p w14:paraId="30880A6F" w14:textId="77777777" w:rsidR="006921F9" w:rsidRDefault="00666612">
                        <w:pPr>
                          <w:ind w:left="60" w:right="1052"/>
                          <w:rPr>
                            <w:b/>
                            <w:i/>
                            <w:sz w:val="16"/>
                          </w:rPr>
                        </w:pPr>
                        <w:r>
                          <w:rPr>
                            <w:b/>
                            <w:color w:val="FFFFFF"/>
                            <w:sz w:val="16"/>
                          </w:rPr>
                          <w:t>uzskaitījums:</w:t>
                        </w:r>
                        <w:r>
                          <w:rPr>
                            <w:b/>
                            <w:color w:val="FFFFFF"/>
                            <w:spacing w:val="-52"/>
                            <w:sz w:val="16"/>
                          </w:rPr>
                          <w:t xml:space="preserve"> </w:t>
                        </w:r>
                        <w:r>
                          <w:rPr>
                            <w:b/>
                            <w:i/>
                            <w:color w:val="FFFFFF"/>
                            <w:sz w:val="16"/>
                          </w:rPr>
                          <w:t>Neviens no</w:t>
                        </w:r>
                        <w:r>
                          <w:rPr>
                            <w:b/>
                            <w:i/>
                            <w:color w:val="FFFFFF"/>
                            <w:spacing w:val="1"/>
                            <w:sz w:val="16"/>
                          </w:rPr>
                          <w:t xml:space="preserve"> </w:t>
                        </w:r>
                        <w:r>
                          <w:rPr>
                            <w:b/>
                            <w:i/>
                            <w:color w:val="FFFFFF"/>
                            <w:sz w:val="16"/>
                          </w:rPr>
                          <w:t>resoriem</w:t>
                        </w:r>
                      </w:p>
                      <w:p w14:paraId="6E0502D0" w14:textId="77777777" w:rsidR="006921F9" w:rsidRDefault="00666612">
                        <w:pPr>
                          <w:spacing w:before="3" w:line="237" w:lineRule="auto"/>
                          <w:ind w:left="60" w:right="1111"/>
                          <w:rPr>
                            <w:b/>
                            <w:i/>
                            <w:sz w:val="16"/>
                          </w:rPr>
                        </w:pPr>
                        <w:r>
                          <w:rPr>
                            <w:b/>
                            <w:i/>
                            <w:color w:val="FFFFFF"/>
                            <w:sz w:val="16"/>
                          </w:rPr>
                          <w:t>neatbilst</w:t>
                        </w:r>
                        <w:r>
                          <w:rPr>
                            <w:b/>
                            <w:i/>
                            <w:color w:val="FFFFFF"/>
                            <w:spacing w:val="-14"/>
                            <w:sz w:val="16"/>
                          </w:rPr>
                          <w:t xml:space="preserve"> </w:t>
                        </w:r>
                        <w:r>
                          <w:rPr>
                            <w:b/>
                            <w:i/>
                            <w:color w:val="FFFFFF"/>
                            <w:sz w:val="16"/>
                          </w:rPr>
                          <w:t>šim</w:t>
                        </w:r>
                        <w:r>
                          <w:rPr>
                            <w:b/>
                            <w:i/>
                            <w:color w:val="FFFFFF"/>
                            <w:spacing w:val="-51"/>
                            <w:sz w:val="16"/>
                          </w:rPr>
                          <w:t xml:space="preserve"> </w:t>
                        </w:r>
                        <w:r>
                          <w:rPr>
                            <w:b/>
                            <w:i/>
                            <w:color w:val="FFFFFF"/>
                            <w:sz w:val="16"/>
                          </w:rPr>
                          <w:t>vērtējumam</w:t>
                        </w:r>
                      </w:p>
                    </w:txbxContent>
                  </v:textbox>
                </v:shape>
                <v:shape id="Text Box 29" o:spid="_x0000_s1060" type="#_x0000_t202" style="position:absolute;left:2595;top:378;width:5685;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180F43D6" w14:textId="77777777" w:rsidR="006921F9" w:rsidRDefault="00666612">
                        <w:pPr>
                          <w:numPr>
                            <w:ilvl w:val="0"/>
                            <w:numId w:val="24"/>
                          </w:numPr>
                          <w:tabs>
                            <w:tab w:val="left" w:pos="905"/>
                            <w:tab w:val="left" w:pos="906"/>
                          </w:tabs>
                          <w:spacing w:before="73"/>
                          <w:ind w:right="278"/>
                          <w:rPr>
                            <w:sz w:val="16"/>
                          </w:rPr>
                        </w:pPr>
                        <w:r>
                          <w:rPr>
                            <w:color w:val="252525"/>
                            <w:sz w:val="16"/>
                          </w:rPr>
                          <w:t>Tiek izmantota viena resursu vadības sistēma, vienoti</w:t>
                        </w:r>
                        <w:r>
                          <w:rPr>
                            <w:color w:val="252525"/>
                            <w:spacing w:val="1"/>
                            <w:sz w:val="16"/>
                          </w:rPr>
                          <w:t xml:space="preserve"> </w:t>
                        </w:r>
                        <w:r>
                          <w:rPr>
                            <w:color w:val="252525"/>
                            <w:sz w:val="16"/>
                          </w:rPr>
                          <w:t>sistēmas</w:t>
                        </w:r>
                        <w:r>
                          <w:rPr>
                            <w:color w:val="252525"/>
                            <w:spacing w:val="-6"/>
                            <w:sz w:val="16"/>
                          </w:rPr>
                          <w:t xml:space="preserve"> </w:t>
                        </w:r>
                        <w:r>
                          <w:rPr>
                            <w:color w:val="252525"/>
                            <w:sz w:val="16"/>
                          </w:rPr>
                          <w:t>paplašinājumi</w:t>
                        </w:r>
                        <w:r>
                          <w:rPr>
                            <w:color w:val="252525"/>
                            <w:spacing w:val="-6"/>
                            <w:sz w:val="16"/>
                          </w:rPr>
                          <w:t xml:space="preserve"> </w:t>
                        </w:r>
                        <w:r>
                          <w:rPr>
                            <w:color w:val="252525"/>
                            <w:sz w:val="16"/>
                          </w:rPr>
                          <w:t>un</w:t>
                        </w:r>
                        <w:r>
                          <w:rPr>
                            <w:color w:val="252525"/>
                            <w:spacing w:val="-4"/>
                            <w:sz w:val="16"/>
                          </w:rPr>
                          <w:t xml:space="preserve"> </w:t>
                        </w:r>
                        <w:r>
                          <w:rPr>
                            <w:color w:val="252525"/>
                            <w:sz w:val="16"/>
                          </w:rPr>
                          <w:t>dokumentu</w:t>
                        </w:r>
                        <w:r>
                          <w:rPr>
                            <w:color w:val="252525"/>
                            <w:spacing w:val="-5"/>
                            <w:sz w:val="16"/>
                          </w:rPr>
                          <w:t xml:space="preserve"> </w:t>
                        </w:r>
                        <w:r>
                          <w:rPr>
                            <w:color w:val="252525"/>
                            <w:sz w:val="16"/>
                          </w:rPr>
                          <w:t>vadības</w:t>
                        </w:r>
                        <w:r>
                          <w:rPr>
                            <w:color w:val="252525"/>
                            <w:spacing w:val="-5"/>
                            <w:sz w:val="16"/>
                          </w:rPr>
                          <w:t xml:space="preserve"> </w:t>
                        </w:r>
                        <w:r>
                          <w:rPr>
                            <w:color w:val="252525"/>
                            <w:sz w:val="16"/>
                          </w:rPr>
                          <w:t>sistēma.</w:t>
                        </w:r>
                      </w:p>
                      <w:p w14:paraId="1CAA2849" w14:textId="77777777" w:rsidR="006921F9" w:rsidRDefault="00666612">
                        <w:pPr>
                          <w:numPr>
                            <w:ilvl w:val="0"/>
                            <w:numId w:val="24"/>
                          </w:numPr>
                          <w:tabs>
                            <w:tab w:val="left" w:pos="905"/>
                            <w:tab w:val="left" w:pos="906"/>
                          </w:tabs>
                          <w:spacing w:line="194" w:lineRule="exact"/>
                          <w:ind w:hanging="362"/>
                          <w:rPr>
                            <w:sz w:val="16"/>
                          </w:rPr>
                        </w:pPr>
                        <w:r>
                          <w:rPr>
                            <w:color w:val="252525"/>
                            <w:sz w:val="16"/>
                          </w:rPr>
                          <w:t>Funkcijas</w:t>
                        </w:r>
                        <w:r>
                          <w:rPr>
                            <w:color w:val="252525"/>
                            <w:spacing w:val="-4"/>
                            <w:sz w:val="16"/>
                          </w:rPr>
                          <w:t xml:space="preserve"> </w:t>
                        </w:r>
                        <w:r>
                          <w:rPr>
                            <w:color w:val="252525"/>
                            <w:sz w:val="16"/>
                          </w:rPr>
                          <w:t>procesi</w:t>
                        </w:r>
                        <w:r>
                          <w:rPr>
                            <w:color w:val="252525"/>
                            <w:spacing w:val="-3"/>
                            <w:sz w:val="16"/>
                          </w:rPr>
                          <w:t xml:space="preserve"> </w:t>
                        </w:r>
                        <w:r>
                          <w:rPr>
                            <w:color w:val="252525"/>
                            <w:sz w:val="16"/>
                          </w:rPr>
                          <w:t>ir</w:t>
                        </w:r>
                        <w:r>
                          <w:rPr>
                            <w:color w:val="252525"/>
                            <w:spacing w:val="-4"/>
                            <w:sz w:val="16"/>
                          </w:rPr>
                          <w:t xml:space="preserve"> </w:t>
                        </w:r>
                        <w:r>
                          <w:rPr>
                            <w:color w:val="252525"/>
                            <w:sz w:val="16"/>
                          </w:rPr>
                          <w:t>aprakstīti</w:t>
                        </w:r>
                        <w:r>
                          <w:rPr>
                            <w:color w:val="252525"/>
                            <w:spacing w:val="-3"/>
                            <w:sz w:val="16"/>
                          </w:rPr>
                          <w:t xml:space="preserve"> </w:t>
                        </w:r>
                        <w:r>
                          <w:rPr>
                            <w:color w:val="252525"/>
                            <w:sz w:val="16"/>
                          </w:rPr>
                          <w:t>visās</w:t>
                        </w:r>
                        <w:r>
                          <w:rPr>
                            <w:color w:val="252525"/>
                            <w:spacing w:val="-3"/>
                            <w:sz w:val="16"/>
                          </w:rPr>
                          <w:t xml:space="preserve"> </w:t>
                        </w:r>
                        <w:r>
                          <w:rPr>
                            <w:color w:val="252525"/>
                            <w:sz w:val="16"/>
                          </w:rPr>
                          <w:t>iestādēs.</w:t>
                        </w:r>
                      </w:p>
                      <w:p w14:paraId="46D82D32" w14:textId="77777777" w:rsidR="006921F9" w:rsidRDefault="00666612">
                        <w:pPr>
                          <w:numPr>
                            <w:ilvl w:val="1"/>
                            <w:numId w:val="24"/>
                          </w:numPr>
                          <w:tabs>
                            <w:tab w:val="left" w:pos="1236"/>
                            <w:tab w:val="left" w:pos="1237"/>
                          </w:tabs>
                          <w:spacing w:before="1" w:line="194" w:lineRule="exact"/>
                          <w:rPr>
                            <w:sz w:val="16"/>
                          </w:rPr>
                        </w:pPr>
                        <w:r>
                          <w:rPr>
                            <w:color w:val="252525"/>
                            <w:sz w:val="16"/>
                          </w:rPr>
                          <w:t>Funkcijas</w:t>
                        </w:r>
                        <w:r>
                          <w:rPr>
                            <w:color w:val="252525"/>
                            <w:spacing w:val="-4"/>
                            <w:sz w:val="16"/>
                          </w:rPr>
                          <w:t xml:space="preserve"> </w:t>
                        </w:r>
                        <w:r>
                          <w:rPr>
                            <w:color w:val="252525"/>
                            <w:sz w:val="16"/>
                          </w:rPr>
                          <w:t>izpilde</w:t>
                        </w:r>
                        <w:r>
                          <w:rPr>
                            <w:color w:val="252525"/>
                            <w:spacing w:val="-2"/>
                            <w:sz w:val="16"/>
                          </w:rPr>
                          <w:t xml:space="preserve"> </w:t>
                        </w:r>
                        <w:r>
                          <w:rPr>
                            <w:color w:val="252525"/>
                            <w:sz w:val="16"/>
                          </w:rPr>
                          <w:t>ir</w:t>
                        </w:r>
                        <w:r>
                          <w:rPr>
                            <w:color w:val="252525"/>
                            <w:spacing w:val="-4"/>
                            <w:sz w:val="16"/>
                          </w:rPr>
                          <w:t xml:space="preserve"> </w:t>
                        </w:r>
                        <w:r>
                          <w:rPr>
                            <w:color w:val="252525"/>
                            <w:sz w:val="16"/>
                          </w:rPr>
                          <w:t>koncentrēta</w:t>
                        </w:r>
                        <w:r>
                          <w:rPr>
                            <w:color w:val="252525"/>
                            <w:spacing w:val="-3"/>
                            <w:sz w:val="16"/>
                          </w:rPr>
                          <w:t xml:space="preserve"> </w:t>
                        </w:r>
                        <w:r>
                          <w:rPr>
                            <w:color w:val="252525"/>
                            <w:sz w:val="16"/>
                          </w:rPr>
                          <w:t>vienā</w:t>
                        </w:r>
                        <w:r>
                          <w:rPr>
                            <w:color w:val="252525"/>
                            <w:spacing w:val="-3"/>
                            <w:sz w:val="16"/>
                          </w:rPr>
                          <w:t xml:space="preserve"> </w:t>
                        </w:r>
                        <w:r>
                          <w:rPr>
                            <w:color w:val="252525"/>
                            <w:sz w:val="16"/>
                          </w:rPr>
                          <w:t>iestādē.</w:t>
                        </w:r>
                      </w:p>
                      <w:p w14:paraId="6E4AA53D" w14:textId="77777777" w:rsidR="006921F9" w:rsidRDefault="00666612">
                        <w:pPr>
                          <w:spacing w:line="193" w:lineRule="exact"/>
                          <w:ind w:left="1236"/>
                          <w:rPr>
                            <w:sz w:val="16"/>
                          </w:rPr>
                        </w:pPr>
                        <w:r>
                          <w:rPr>
                            <w:sz w:val="16"/>
                          </w:rPr>
                          <w:t>Izpildes</w:t>
                        </w:r>
                        <w:r>
                          <w:rPr>
                            <w:spacing w:val="-4"/>
                            <w:sz w:val="16"/>
                          </w:rPr>
                          <w:t xml:space="preserve"> </w:t>
                        </w:r>
                        <w:r>
                          <w:rPr>
                            <w:sz w:val="16"/>
                          </w:rPr>
                          <w:t>vieta</w:t>
                        </w:r>
                        <w:r>
                          <w:rPr>
                            <w:spacing w:val="-2"/>
                            <w:sz w:val="16"/>
                          </w:rPr>
                          <w:t xml:space="preserve"> </w:t>
                        </w:r>
                        <w:r>
                          <w:rPr>
                            <w:sz w:val="16"/>
                          </w:rPr>
                          <w:t>ir</w:t>
                        </w:r>
                        <w:r>
                          <w:rPr>
                            <w:spacing w:val="-3"/>
                            <w:sz w:val="16"/>
                          </w:rPr>
                          <w:t xml:space="preserve"> </w:t>
                        </w:r>
                        <w:r>
                          <w:rPr>
                            <w:sz w:val="16"/>
                          </w:rPr>
                          <w:t>koncentrēta</w:t>
                        </w:r>
                        <w:r>
                          <w:rPr>
                            <w:spacing w:val="-2"/>
                            <w:sz w:val="16"/>
                          </w:rPr>
                          <w:t xml:space="preserve"> </w:t>
                        </w:r>
                        <w:r>
                          <w:rPr>
                            <w:sz w:val="16"/>
                          </w:rPr>
                          <w:t>vienā</w:t>
                        </w:r>
                        <w:r>
                          <w:rPr>
                            <w:spacing w:val="-2"/>
                            <w:sz w:val="16"/>
                          </w:rPr>
                          <w:t xml:space="preserve"> </w:t>
                        </w:r>
                        <w:r>
                          <w:rPr>
                            <w:sz w:val="16"/>
                          </w:rPr>
                          <w:t>iestādē.</w:t>
                        </w:r>
                      </w:p>
                      <w:p w14:paraId="40B1F957" w14:textId="77777777" w:rsidR="006921F9" w:rsidRDefault="00666612">
                        <w:pPr>
                          <w:numPr>
                            <w:ilvl w:val="1"/>
                            <w:numId w:val="24"/>
                          </w:numPr>
                          <w:tabs>
                            <w:tab w:val="left" w:pos="1236"/>
                            <w:tab w:val="left" w:pos="1237"/>
                          </w:tabs>
                          <w:spacing w:before="2"/>
                          <w:rPr>
                            <w:sz w:val="16"/>
                          </w:rPr>
                        </w:pPr>
                        <w:r>
                          <w:rPr>
                            <w:sz w:val="16"/>
                          </w:rPr>
                          <w:t>Tiek</w:t>
                        </w:r>
                        <w:r>
                          <w:rPr>
                            <w:spacing w:val="-5"/>
                            <w:sz w:val="16"/>
                          </w:rPr>
                          <w:t xml:space="preserve"> </w:t>
                        </w:r>
                        <w:r>
                          <w:rPr>
                            <w:sz w:val="16"/>
                          </w:rPr>
                          <w:t>pielietoti</w:t>
                        </w:r>
                        <w:r>
                          <w:rPr>
                            <w:spacing w:val="-6"/>
                            <w:sz w:val="16"/>
                          </w:rPr>
                          <w:t xml:space="preserve"> </w:t>
                        </w:r>
                        <w:r>
                          <w:rPr>
                            <w:sz w:val="16"/>
                          </w:rPr>
                          <w:t>vienoti</w:t>
                        </w:r>
                        <w:r>
                          <w:rPr>
                            <w:spacing w:val="-6"/>
                            <w:sz w:val="16"/>
                          </w:rPr>
                          <w:t xml:space="preserve"> </w:t>
                        </w:r>
                        <w:r>
                          <w:rPr>
                            <w:sz w:val="16"/>
                          </w:rPr>
                          <w:t>uzskaites</w:t>
                        </w:r>
                        <w:r>
                          <w:rPr>
                            <w:spacing w:val="2"/>
                            <w:sz w:val="16"/>
                          </w:rPr>
                          <w:t xml:space="preserve"> </w:t>
                        </w:r>
                        <w:r>
                          <w:rPr>
                            <w:sz w:val="16"/>
                          </w:rPr>
                          <w:t>standarti.</w:t>
                        </w:r>
                      </w:p>
                    </w:txbxContent>
                  </v:textbox>
                </v:shape>
                <w10:wrap type="topAndBottom" anchorx="page"/>
              </v:group>
            </w:pict>
          </mc:Fallback>
        </mc:AlternateContent>
      </w:r>
    </w:p>
    <w:p w14:paraId="28761BEA" w14:textId="77777777" w:rsidR="006921F9" w:rsidRPr="00EE71C3" w:rsidRDefault="006921F9">
      <w:pPr>
        <w:pStyle w:val="BodyText"/>
        <w:spacing w:before="7"/>
        <w:rPr>
          <w:rFonts w:ascii="Times New Roman" w:hAnsi="Times New Roman" w:cs="Times New Roman"/>
          <w:sz w:val="28"/>
          <w:szCs w:val="28"/>
        </w:rPr>
      </w:pPr>
    </w:p>
    <w:p w14:paraId="5619956E" w14:textId="729680DD" w:rsidR="006921F9" w:rsidRPr="00D76B65" w:rsidRDefault="00EE71C3" w:rsidP="00D76B65">
      <w:pPr>
        <w:tabs>
          <w:tab w:val="left" w:pos="902"/>
        </w:tabs>
        <w:spacing w:before="1" w:line="391" w:lineRule="auto"/>
        <w:ind w:left="680" w:right="1645"/>
        <w:jc w:val="both"/>
        <w:rPr>
          <w:rFonts w:ascii="Times New Roman" w:hAnsi="Times New Roman" w:cs="Times New Roman"/>
          <w:i/>
          <w:sz w:val="20"/>
          <w:szCs w:val="20"/>
        </w:rPr>
      </w:pPr>
      <w:r w:rsidRPr="00D76B65">
        <w:rPr>
          <w:rFonts w:ascii="Times New Roman" w:hAnsi="Times New Roman" w:cs="Times New Roman"/>
          <w:b/>
          <w:i/>
          <w:sz w:val="20"/>
          <w:szCs w:val="20"/>
        </w:rPr>
        <w:t xml:space="preserve">4. </w:t>
      </w:r>
      <w:r w:rsidR="00666612" w:rsidRPr="00D76B65">
        <w:rPr>
          <w:rFonts w:ascii="Times New Roman" w:hAnsi="Times New Roman" w:cs="Times New Roman"/>
          <w:b/>
          <w:i/>
          <w:sz w:val="20"/>
          <w:szCs w:val="20"/>
        </w:rPr>
        <w:t xml:space="preserve">attēls. </w:t>
      </w:r>
      <w:r w:rsidR="00666612" w:rsidRPr="00D76B65">
        <w:rPr>
          <w:rFonts w:ascii="Times New Roman" w:hAnsi="Times New Roman" w:cs="Times New Roman"/>
          <w:i/>
          <w:sz w:val="20"/>
          <w:szCs w:val="20"/>
        </w:rPr>
        <w:t>Personāla lietvedības funkciju centralizācijas brieduma līmenis. Avots: SIA "</w:t>
      </w:r>
      <w:proofErr w:type="spellStart"/>
      <w:r w:rsidR="00666612" w:rsidRPr="00D76B65">
        <w:rPr>
          <w:rFonts w:ascii="Times New Roman" w:hAnsi="Times New Roman" w:cs="Times New Roman"/>
          <w:i/>
          <w:sz w:val="20"/>
          <w:szCs w:val="20"/>
        </w:rPr>
        <w:t>Ernst&amp;Young</w:t>
      </w:r>
      <w:proofErr w:type="spellEnd"/>
      <w:r w:rsidR="00D76B65">
        <w:rPr>
          <w:rFonts w:ascii="Times New Roman" w:hAnsi="Times New Roman" w:cs="Times New Roman"/>
          <w:i/>
          <w:sz w:val="20"/>
          <w:szCs w:val="20"/>
        </w:rPr>
        <w:t xml:space="preserve"> </w:t>
      </w:r>
      <w:proofErr w:type="spellStart"/>
      <w:r w:rsidR="00666612" w:rsidRPr="00D76B65">
        <w:rPr>
          <w:rFonts w:ascii="Times New Roman" w:hAnsi="Times New Roman" w:cs="Times New Roman"/>
          <w:i/>
          <w:sz w:val="20"/>
          <w:szCs w:val="20"/>
        </w:rPr>
        <w:t>Baltic</w:t>
      </w:r>
      <w:proofErr w:type="spellEnd"/>
      <w:r w:rsidR="00666612" w:rsidRPr="00D76B65">
        <w:rPr>
          <w:rFonts w:ascii="Times New Roman" w:hAnsi="Times New Roman" w:cs="Times New Roman"/>
          <w:i/>
          <w:sz w:val="20"/>
          <w:szCs w:val="20"/>
        </w:rPr>
        <w:t>"</w:t>
      </w:r>
      <w:r w:rsidR="00666612" w:rsidRPr="00D76B65">
        <w:rPr>
          <w:rFonts w:ascii="Times New Roman" w:hAnsi="Times New Roman" w:cs="Times New Roman"/>
          <w:i/>
          <w:spacing w:val="-54"/>
          <w:sz w:val="20"/>
          <w:szCs w:val="20"/>
        </w:rPr>
        <w:t xml:space="preserve"> </w:t>
      </w:r>
      <w:r w:rsidR="00666612" w:rsidRPr="00D76B65">
        <w:rPr>
          <w:rFonts w:ascii="Times New Roman" w:hAnsi="Times New Roman" w:cs="Times New Roman"/>
          <w:i/>
          <w:sz w:val="20"/>
          <w:szCs w:val="20"/>
        </w:rPr>
        <w:t>pētījums.</w:t>
      </w:r>
    </w:p>
    <w:p w14:paraId="7A76A663" w14:textId="77777777" w:rsidR="006921F9" w:rsidRPr="00EE71C3" w:rsidRDefault="006921F9">
      <w:pPr>
        <w:pStyle w:val="BodyText"/>
        <w:spacing w:before="7"/>
        <w:rPr>
          <w:rFonts w:ascii="Times New Roman" w:hAnsi="Times New Roman" w:cs="Times New Roman"/>
          <w:i/>
          <w:sz w:val="28"/>
          <w:szCs w:val="28"/>
        </w:rPr>
      </w:pPr>
    </w:p>
    <w:p w14:paraId="34DA224C" w14:textId="77777777" w:rsidR="006921F9" w:rsidRPr="00EE71C3" w:rsidRDefault="00666612">
      <w:pPr>
        <w:pStyle w:val="BodyText"/>
        <w:spacing w:line="283" w:lineRule="auto"/>
        <w:ind w:left="680" w:right="856"/>
        <w:jc w:val="both"/>
        <w:rPr>
          <w:rFonts w:ascii="Times New Roman" w:hAnsi="Times New Roman" w:cs="Times New Roman"/>
          <w:sz w:val="28"/>
          <w:szCs w:val="28"/>
        </w:rPr>
      </w:pPr>
      <w:r w:rsidRPr="00EE71C3">
        <w:rPr>
          <w:rFonts w:ascii="Times New Roman" w:hAnsi="Times New Roman" w:cs="Times New Roman"/>
          <w:color w:val="252525"/>
          <w:sz w:val="28"/>
          <w:szCs w:val="28"/>
        </w:rPr>
        <w:t>Arī novērtējot kopējo personāla lietvedības funkcijas centralizācijas stāvokli, visi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lastRenderedPageBreak/>
        <w:t>resori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iedalīti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trīs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atsevišķās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grupās:</w:t>
      </w:r>
    </w:p>
    <w:p w14:paraId="12A7D669" w14:textId="71501776" w:rsidR="00D76B65" w:rsidRPr="00D76B65" w:rsidRDefault="00666612" w:rsidP="00D76B65">
      <w:pPr>
        <w:pStyle w:val="ListParagraph"/>
        <w:numPr>
          <w:ilvl w:val="1"/>
          <w:numId w:val="32"/>
        </w:numPr>
        <w:tabs>
          <w:tab w:val="left" w:pos="1401"/>
        </w:tabs>
        <w:spacing w:before="128" w:line="288" w:lineRule="auto"/>
        <w:ind w:right="849"/>
        <w:rPr>
          <w:rFonts w:ascii="Times New Roman" w:hAnsi="Times New Roman" w:cs="Times New Roman"/>
          <w:sz w:val="28"/>
          <w:szCs w:val="28"/>
        </w:rPr>
      </w:pPr>
      <w:r w:rsidRPr="00EE71C3">
        <w:rPr>
          <w:rFonts w:ascii="Times New Roman" w:hAnsi="Times New Roman" w:cs="Times New Roman"/>
          <w:b/>
          <w:color w:val="252525"/>
          <w:sz w:val="28"/>
          <w:szCs w:val="28"/>
        </w:rPr>
        <w:t>augstākā brieduma pakāpe</w:t>
      </w:r>
      <w:r w:rsidRPr="00EE71C3">
        <w:rPr>
          <w:rFonts w:ascii="Times New Roman" w:hAnsi="Times New Roman" w:cs="Times New Roman"/>
          <w:color w:val="252525"/>
          <w:sz w:val="28"/>
          <w:szCs w:val="28"/>
        </w:rPr>
        <w:t>, kas nozīmē, ka viena resora un tā padotības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lokā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izdarīts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daudz,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individuāla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realizētu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standartizāciju un centralizāciju, attiecīgi konkrētā nozare ir gatava tālākām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standartizācijas</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iniciatīvām</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pārvaldē</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kopumā.</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Neviens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no</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resoriem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neatbilst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augstākās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brieduma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pakāpes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raksturojumam;</w:t>
      </w:r>
    </w:p>
    <w:p w14:paraId="1E6C5772" w14:textId="34E0F1B1" w:rsidR="006921F9" w:rsidRPr="00D76B65" w:rsidRDefault="00666612" w:rsidP="00D76B65">
      <w:pPr>
        <w:pStyle w:val="ListParagraph"/>
        <w:numPr>
          <w:ilvl w:val="1"/>
          <w:numId w:val="32"/>
        </w:numPr>
        <w:tabs>
          <w:tab w:val="left" w:pos="1401"/>
        </w:tabs>
        <w:spacing w:before="113" w:line="288" w:lineRule="auto"/>
        <w:ind w:right="856"/>
        <w:rPr>
          <w:rFonts w:ascii="Times New Roman" w:hAnsi="Times New Roman" w:cs="Times New Roman"/>
          <w:sz w:val="28"/>
          <w:szCs w:val="28"/>
        </w:rPr>
      </w:pPr>
      <w:r w:rsidRPr="00EE71C3">
        <w:rPr>
          <w:rFonts w:ascii="Times New Roman" w:hAnsi="Times New Roman" w:cs="Times New Roman"/>
          <w:b/>
          <w:color w:val="252525"/>
          <w:sz w:val="28"/>
          <w:szCs w:val="28"/>
        </w:rPr>
        <w:t>vidēja brieduma pakāpe</w:t>
      </w:r>
      <w:r w:rsidRPr="00EE71C3">
        <w:rPr>
          <w:rFonts w:ascii="Times New Roman" w:hAnsi="Times New Roman" w:cs="Times New Roman"/>
          <w:color w:val="252525"/>
          <w:sz w:val="28"/>
          <w:szCs w:val="28"/>
        </w:rPr>
        <w:t>, kas nozīmē, ka ir daļēji veikti soļi 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45"/>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49"/>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45"/>
          <w:sz w:val="28"/>
          <w:szCs w:val="28"/>
        </w:rPr>
        <w:t xml:space="preserve"> </w:t>
      </w:r>
      <w:r w:rsidRPr="00EE71C3">
        <w:rPr>
          <w:rFonts w:ascii="Times New Roman" w:hAnsi="Times New Roman" w:cs="Times New Roman"/>
          <w:color w:val="252525"/>
          <w:sz w:val="28"/>
          <w:szCs w:val="28"/>
        </w:rPr>
        <w:t>virzienā,</w:t>
      </w:r>
      <w:r w:rsidRPr="00EE71C3">
        <w:rPr>
          <w:rFonts w:ascii="Times New Roman" w:hAnsi="Times New Roman" w:cs="Times New Roman"/>
          <w:color w:val="252525"/>
          <w:spacing w:val="46"/>
          <w:sz w:val="28"/>
          <w:szCs w:val="28"/>
        </w:rPr>
        <w:t xml:space="preserve"> </w:t>
      </w:r>
      <w:r w:rsidRPr="00EE71C3">
        <w:rPr>
          <w:rFonts w:ascii="Times New Roman" w:hAnsi="Times New Roman" w:cs="Times New Roman"/>
          <w:color w:val="252525"/>
          <w:sz w:val="28"/>
          <w:szCs w:val="28"/>
        </w:rPr>
        <w:t>taču</w:t>
      </w:r>
      <w:r w:rsidRPr="00EE71C3">
        <w:rPr>
          <w:rFonts w:ascii="Times New Roman" w:hAnsi="Times New Roman" w:cs="Times New Roman"/>
          <w:color w:val="252525"/>
          <w:spacing w:val="45"/>
          <w:sz w:val="28"/>
          <w:szCs w:val="28"/>
        </w:rPr>
        <w:t xml:space="preserve"> </w:t>
      </w:r>
      <w:r w:rsidRPr="00EE71C3">
        <w:rPr>
          <w:rFonts w:ascii="Times New Roman" w:hAnsi="Times New Roman" w:cs="Times New Roman"/>
          <w:color w:val="252525"/>
          <w:sz w:val="28"/>
          <w:szCs w:val="28"/>
        </w:rPr>
        <w:t>arvien</w:t>
      </w:r>
      <w:r w:rsidRPr="00EE71C3">
        <w:rPr>
          <w:rFonts w:ascii="Times New Roman" w:hAnsi="Times New Roman" w:cs="Times New Roman"/>
          <w:color w:val="252525"/>
          <w:spacing w:val="45"/>
          <w:sz w:val="28"/>
          <w:szCs w:val="28"/>
        </w:rPr>
        <w:t xml:space="preserve"> </w:t>
      </w:r>
      <w:r w:rsidRPr="00EE71C3">
        <w:rPr>
          <w:rFonts w:ascii="Times New Roman" w:hAnsi="Times New Roman" w:cs="Times New Roman"/>
          <w:color w:val="252525"/>
          <w:sz w:val="28"/>
          <w:szCs w:val="28"/>
        </w:rPr>
        <w:t>vērojama</w:t>
      </w:r>
      <w:r w:rsidRPr="00EE71C3">
        <w:rPr>
          <w:rFonts w:ascii="Times New Roman" w:hAnsi="Times New Roman" w:cs="Times New Roman"/>
          <w:color w:val="252525"/>
          <w:spacing w:val="46"/>
          <w:sz w:val="28"/>
          <w:szCs w:val="28"/>
        </w:rPr>
        <w:t xml:space="preserve"> </w:t>
      </w:r>
      <w:r w:rsidRPr="00EE71C3">
        <w:rPr>
          <w:rFonts w:ascii="Times New Roman" w:hAnsi="Times New Roman" w:cs="Times New Roman"/>
          <w:color w:val="252525"/>
          <w:sz w:val="28"/>
          <w:szCs w:val="28"/>
        </w:rPr>
        <w:t>liela</w:t>
      </w:r>
      <w:r w:rsidR="00D76B65">
        <w:rPr>
          <w:rFonts w:ascii="Times New Roman" w:hAnsi="Times New Roman" w:cs="Times New Roman"/>
          <w:color w:val="252525"/>
          <w:sz w:val="28"/>
          <w:szCs w:val="28"/>
        </w:rPr>
        <w:t xml:space="preserve"> </w:t>
      </w:r>
      <w:r w:rsidR="00D76B65" w:rsidRPr="00D76B65">
        <w:rPr>
          <w:rFonts w:ascii="Times New Roman" w:hAnsi="Times New Roman" w:cs="Times New Roman"/>
          <w:color w:val="252525"/>
          <w:sz w:val="28"/>
          <w:szCs w:val="28"/>
        </w:rPr>
        <w:t>d</w:t>
      </w:r>
      <w:r w:rsidRPr="00D76B65">
        <w:rPr>
          <w:rFonts w:ascii="Times New Roman" w:hAnsi="Times New Roman" w:cs="Times New Roman"/>
          <w:color w:val="252525"/>
          <w:sz w:val="28"/>
          <w:szCs w:val="28"/>
        </w:rPr>
        <w:t>ecentralizācija. Šajā brieduma pakāpē atrodas FM, Izglītības un zinātnes</w:t>
      </w:r>
      <w:r w:rsidRPr="00D76B65">
        <w:rPr>
          <w:rFonts w:ascii="Times New Roman" w:hAnsi="Times New Roman" w:cs="Times New Roman"/>
          <w:color w:val="252525"/>
          <w:spacing w:val="1"/>
          <w:sz w:val="28"/>
          <w:szCs w:val="28"/>
        </w:rPr>
        <w:t xml:space="preserve"> </w:t>
      </w:r>
      <w:r w:rsidRPr="00D76B65">
        <w:rPr>
          <w:rFonts w:ascii="Times New Roman" w:hAnsi="Times New Roman" w:cs="Times New Roman"/>
          <w:color w:val="252525"/>
          <w:sz w:val="28"/>
          <w:szCs w:val="28"/>
        </w:rPr>
        <w:t>ministrija,</w:t>
      </w:r>
      <w:r w:rsidRPr="00D76B65">
        <w:rPr>
          <w:rFonts w:ascii="Times New Roman" w:hAnsi="Times New Roman" w:cs="Times New Roman"/>
          <w:color w:val="252525"/>
          <w:spacing w:val="-1"/>
          <w:sz w:val="28"/>
          <w:szCs w:val="28"/>
        </w:rPr>
        <w:t xml:space="preserve"> </w:t>
      </w:r>
      <w:r w:rsidRPr="00D76B65">
        <w:rPr>
          <w:rFonts w:ascii="Times New Roman" w:hAnsi="Times New Roman" w:cs="Times New Roman"/>
          <w:color w:val="252525"/>
          <w:sz w:val="28"/>
          <w:szCs w:val="28"/>
        </w:rPr>
        <w:t>kā</w:t>
      </w:r>
      <w:r w:rsidRPr="00D76B65">
        <w:rPr>
          <w:rFonts w:ascii="Times New Roman" w:hAnsi="Times New Roman" w:cs="Times New Roman"/>
          <w:color w:val="252525"/>
          <w:spacing w:val="1"/>
          <w:sz w:val="28"/>
          <w:szCs w:val="28"/>
        </w:rPr>
        <w:t xml:space="preserve"> </w:t>
      </w:r>
      <w:r w:rsidRPr="00D76B65">
        <w:rPr>
          <w:rFonts w:ascii="Times New Roman" w:hAnsi="Times New Roman" w:cs="Times New Roman"/>
          <w:color w:val="252525"/>
          <w:sz w:val="28"/>
          <w:szCs w:val="28"/>
        </w:rPr>
        <w:t>arī</w:t>
      </w:r>
      <w:r w:rsidRPr="00D76B65">
        <w:rPr>
          <w:rFonts w:ascii="Times New Roman" w:hAnsi="Times New Roman" w:cs="Times New Roman"/>
          <w:color w:val="252525"/>
          <w:spacing w:val="-4"/>
          <w:sz w:val="28"/>
          <w:szCs w:val="28"/>
        </w:rPr>
        <w:t xml:space="preserve"> </w:t>
      </w:r>
      <w:r w:rsidRPr="00D76B65">
        <w:rPr>
          <w:rFonts w:ascii="Times New Roman" w:hAnsi="Times New Roman" w:cs="Times New Roman"/>
          <w:color w:val="252525"/>
          <w:sz w:val="28"/>
          <w:szCs w:val="28"/>
        </w:rPr>
        <w:t>Veselības</w:t>
      </w:r>
      <w:r w:rsidRPr="00D76B65">
        <w:rPr>
          <w:rFonts w:ascii="Times New Roman" w:hAnsi="Times New Roman" w:cs="Times New Roman"/>
          <w:color w:val="252525"/>
          <w:spacing w:val="-1"/>
          <w:sz w:val="28"/>
          <w:szCs w:val="28"/>
        </w:rPr>
        <w:t xml:space="preserve"> </w:t>
      </w:r>
      <w:r w:rsidRPr="00D76B65">
        <w:rPr>
          <w:rFonts w:ascii="Times New Roman" w:hAnsi="Times New Roman" w:cs="Times New Roman"/>
          <w:color w:val="252525"/>
          <w:sz w:val="28"/>
          <w:szCs w:val="28"/>
        </w:rPr>
        <w:t>ministrija;</w:t>
      </w:r>
    </w:p>
    <w:p w14:paraId="3D636B9C" w14:textId="77777777" w:rsidR="006921F9" w:rsidRPr="00EE71C3" w:rsidRDefault="00666612">
      <w:pPr>
        <w:pStyle w:val="ListParagraph"/>
        <w:numPr>
          <w:ilvl w:val="1"/>
          <w:numId w:val="32"/>
        </w:numPr>
        <w:tabs>
          <w:tab w:val="left" w:pos="1401"/>
        </w:tabs>
        <w:spacing w:before="128" w:line="288" w:lineRule="auto"/>
        <w:ind w:right="858"/>
        <w:rPr>
          <w:rFonts w:ascii="Times New Roman" w:hAnsi="Times New Roman" w:cs="Times New Roman"/>
          <w:sz w:val="28"/>
          <w:szCs w:val="28"/>
        </w:rPr>
      </w:pPr>
      <w:r w:rsidRPr="00EE71C3">
        <w:rPr>
          <w:rFonts w:ascii="Times New Roman" w:hAnsi="Times New Roman" w:cs="Times New Roman"/>
          <w:b/>
          <w:color w:val="252525"/>
          <w:sz w:val="28"/>
          <w:szCs w:val="28"/>
        </w:rPr>
        <w:t>zema brieduma pakāpe</w:t>
      </w:r>
      <w:r w:rsidRPr="00EE71C3">
        <w:rPr>
          <w:rFonts w:ascii="Times New Roman" w:hAnsi="Times New Roman" w:cs="Times New Roman"/>
          <w:color w:val="252525"/>
          <w:sz w:val="28"/>
          <w:szCs w:val="28"/>
        </w:rPr>
        <w:t>, kas nozīmē, ka praktiski visi personāla lietvedības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norit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decentralizēti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nav</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soļi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standartizācijā un centralizēšanā. Šajā brieduma pakāpē atrodas 10 no 13</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iezīmē</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tēmas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aktualitāti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pārvaldē.</w:t>
      </w:r>
    </w:p>
    <w:p w14:paraId="2A24062E" w14:textId="77777777" w:rsidR="006921F9" w:rsidRPr="00EE71C3" w:rsidRDefault="00666612">
      <w:pPr>
        <w:pStyle w:val="BodyText"/>
        <w:spacing w:before="117" w:line="285" w:lineRule="auto"/>
        <w:ind w:left="680" w:right="857"/>
        <w:jc w:val="both"/>
        <w:rPr>
          <w:rFonts w:ascii="Times New Roman" w:hAnsi="Times New Roman" w:cs="Times New Roman"/>
          <w:sz w:val="28"/>
          <w:szCs w:val="28"/>
        </w:rPr>
      </w:pPr>
      <w:r w:rsidRPr="00EE71C3">
        <w:rPr>
          <w:rFonts w:ascii="Times New Roman" w:hAnsi="Times New Roman" w:cs="Times New Roman"/>
          <w:color w:val="252525"/>
          <w:sz w:val="28"/>
          <w:szCs w:val="28"/>
        </w:rPr>
        <w:t>Personāla lietvedības standartizācija un centralizācija ir uzsākta nesen, un tā šobrīd</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 sākuma stadijā – ministrijas ir izstrādājušas vadlīnijas un ir vai nu ieviesušas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sistēmu,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tikai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plāno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ieviešanu.</w:t>
      </w:r>
    </w:p>
    <w:p w14:paraId="430DE9A1" w14:textId="77777777" w:rsidR="006921F9" w:rsidRPr="00EE71C3" w:rsidRDefault="00666612">
      <w:pPr>
        <w:pStyle w:val="BodyText"/>
        <w:spacing w:before="126" w:line="288" w:lineRule="auto"/>
        <w:ind w:left="680" w:right="850"/>
        <w:jc w:val="both"/>
        <w:rPr>
          <w:rFonts w:ascii="Times New Roman" w:hAnsi="Times New Roman" w:cs="Times New Roman"/>
          <w:sz w:val="28"/>
          <w:szCs w:val="28"/>
        </w:rPr>
      </w:pPr>
      <w:r w:rsidRPr="00EE71C3">
        <w:rPr>
          <w:rFonts w:ascii="Times New Roman" w:hAnsi="Times New Roman" w:cs="Times New Roman"/>
          <w:color w:val="252525"/>
          <w:sz w:val="28"/>
          <w:szCs w:val="28"/>
        </w:rPr>
        <w:t>Vienlaikus jāuzsver, ka līdz ar Projektā veikto pētījumu un iegūtajiem rezultātiem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saistībā ar personāla lietvedības funkcijas brieduma pakāpi valsts pārvaldē Vienoto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pakalpojumu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kontekstā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standartizēt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plašāka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mēroga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procesus un veidot vienotu cilvēkresursu vadības sistēmu, kas iekļautu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attīstību un apmācību, personāla atlasi, talantu vadību un novērtēšanu,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kā arī</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būtiskas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komponentes.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Solis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holistiskas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attīstības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virzienā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sperts,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ilgtermiņā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nodrošinātu stratēģisku pieeju cilvēkresursu attīstības jautājumiem valsts pārvaldē,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tādā veidā nākotnē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piesaistot augsti kvalificētu darbaspēku, katram darbiniekam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pielāgotu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profesionālo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izaugsmi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mācīšanās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iespējas.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Līdztekus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vienuviet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pieejama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informācija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aktuālajām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vakancēm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nodrošināti maksimāli standartizēti darbinieku atlases procesi, kas veicinās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pārvaldes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caurskatāmību.</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Līdz</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to</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norādām,</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attiecībā</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jautājumiem</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standartizēta un centralizēta tiks personāla lietvedības funkcija, taču cilvēkresursu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vadība tiks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standartizēta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tai</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veidoti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vienoti</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procesi</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vienota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sistēma.</w:t>
      </w:r>
    </w:p>
    <w:p w14:paraId="07C893F1" w14:textId="44AD4AA1" w:rsidR="006921F9" w:rsidRPr="00EE71C3" w:rsidRDefault="00666612">
      <w:pPr>
        <w:pStyle w:val="BodyText"/>
        <w:spacing w:before="108" w:line="285" w:lineRule="auto"/>
        <w:ind w:left="680" w:right="854"/>
        <w:jc w:val="both"/>
        <w:rPr>
          <w:rFonts w:ascii="Times New Roman" w:hAnsi="Times New Roman" w:cs="Times New Roman"/>
          <w:sz w:val="28"/>
          <w:szCs w:val="28"/>
        </w:rPr>
      </w:pPr>
      <w:r w:rsidRPr="00EE71C3">
        <w:rPr>
          <w:rFonts w:ascii="Times New Roman" w:hAnsi="Times New Roman" w:cs="Times New Roman"/>
          <w:color w:val="252525"/>
          <w:spacing w:val="-1"/>
          <w:sz w:val="28"/>
          <w:szCs w:val="28"/>
        </w:rPr>
        <w:lastRenderedPageBreak/>
        <w:t>Ar</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pacing w:val="-1"/>
          <w:sz w:val="28"/>
          <w:szCs w:val="28"/>
        </w:rPr>
        <w:t>detalizētāku</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pacing w:val="-1"/>
          <w:sz w:val="28"/>
          <w:szCs w:val="28"/>
        </w:rPr>
        <w:t>analīzi</w:t>
      </w:r>
      <w:r w:rsidRPr="00EE71C3">
        <w:rPr>
          <w:rFonts w:ascii="Times New Roman" w:hAnsi="Times New Roman" w:cs="Times New Roman"/>
          <w:color w:val="252525"/>
          <w:spacing w:val="-23"/>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funkcijas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centralizācijas līmeni valsts pārvaldē šobrīd iespējams iepazīties SIA "</w:t>
      </w:r>
      <w:proofErr w:type="spellStart"/>
      <w:r w:rsidRPr="00EE71C3">
        <w:rPr>
          <w:rFonts w:ascii="Times New Roman" w:hAnsi="Times New Roman" w:cs="Times New Roman"/>
          <w:color w:val="252525"/>
          <w:sz w:val="28"/>
          <w:szCs w:val="28"/>
        </w:rPr>
        <w:t>Ernst&amp;Young</w:t>
      </w:r>
      <w:proofErr w:type="spellEnd"/>
      <w:r w:rsidRPr="00EE71C3">
        <w:rPr>
          <w:rFonts w:ascii="Times New Roman" w:hAnsi="Times New Roman" w:cs="Times New Roman"/>
          <w:color w:val="252525"/>
          <w:spacing w:val="1"/>
          <w:sz w:val="28"/>
          <w:szCs w:val="28"/>
        </w:rPr>
        <w:t xml:space="preserve"> </w:t>
      </w:r>
      <w:proofErr w:type="spellStart"/>
      <w:r w:rsidRPr="00EE71C3">
        <w:rPr>
          <w:rFonts w:ascii="Times New Roman" w:hAnsi="Times New Roman" w:cs="Times New Roman"/>
          <w:color w:val="252525"/>
          <w:sz w:val="28"/>
          <w:szCs w:val="28"/>
        </w:rPr>
        <w:t>Baltic</w:t>
      </w:r>
      <w:proofErr w:type="spellEnd"/>
      <w:r w:rsidRPr="00EE71C3">
        <w:rPr>
          <w:rFonts w:ascii="Times New Roman" w:hAnsi="Times New Roman" w:cs="Times New Roman"/>
          <w:color w:val="252525"/>
          <w:sz w:val="28"/>
          <w:szCs w:val="28"/>
        </w:rPr>
        <w:t>"</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pētījumā.</w:t>
      </w:r>
      <w:r w:rsidR="00D76B65">
        <w:rPr>
          <w:rStyle w:val="FootnoteReference"/>
          <w:rFonts w:ascii="Times New Roman" w:hAnsi="Times New Roman" w:cs="Times New Roman"/>
          <w:color w:val="252525"/>
          <w:sz w:val="28"/>
          <w:szCs w:val="28"/>
        </w:rPr>
        <w:footnoteReference w:id="3"/>
      </w:r>
    </w:p>
    <w:p w14:paraId="19D7CA73" w14:textId="77777777" w:rsidR="006921F9" w:rsidRPr="00EE71C3" w:rsidRDefault="006921F9">
      <w:pPr>
        <w:pStyle w:val="BodyText"/>
        <w:spacing w:before="1"/>
        <w:rPr>
          <w:rFonts w:ascii="Times New Roman" w:hAnsi="Times New Roman" w:cs="Times New Roman"/>
          <w:sz w:val="28"/>
          <w:szCs w:val="28"/>
        </w:rPr>
      </w:pPr>
    </w:p>
    <w:p w14:paraId="067E596D" w14:textId="77777777" w:rsidR="006921F9" w:rsidRPr="001F707C" w:rsidRDefault="00666612">
      <w:pPr>
        <w:pStyle w:val="ListParagraph"/>
        <w:numPr>
          <w:ilvl w:val="2"/>
          <w:numId w:val="30"/>
        </w:numPr>
        <w:tabs>
          <w:tab w:val="left" w:pos="2120"/>
          <w:tab w:val="left" w:pos="2121"/>
        </w:tabs>
        <w:rPr>
          <w:rFonts w:ascii="Times New Roman" w:hAnsi="Times New Roman" w:cs="Times New Roman"/>
          <w:sz w:val="28"/>
          <w:szCs w:val="28"/>
        </w:rPr>
      </w:pPr>
      <w:bookmarkStart w:id="17" w:name="1.1.3_Tehnoloģijas_un_dati"/>
      <w:bookmarkEnd w:id="17"/>
      <w:r w:rsidRPr="001F707C">
        <w:rPr>
          <w:rFonts w:ascii="Times New Roman" w:hAnsi="Times New Roman" w:cs="Times New Roman"/>
          <w:sz w:val="28"/>
          <w:szCs w:val="28"/>
        </w:rPr>
        <w:t>Tehnoloģijas</w:t>
      </w:r>
      <w:r w:rsidRPr="001F707C">
        <w:rPr>
          <w:rFonts w:ascii="Times New Roman" w:hAnsi="Times New Roman" w:cs="Times New Roman"/>
          <w:spacing w:val="-8"/>
          <w:sz w:val="28"/>
          <w:szCs w:val="28"/>
        </w:rPr>
        <w:t xml:space="preserve"> </w:t>
      </w:r>
      <w:r w:rsidRPr="001F707C">
        <w:rPr>
          <w:rFonts w:ascii="Times New Roman" w:hAnsi="Times New Roman" w:cs="Times New Roman"/>
          <w:sz w:val="28"/>
          <w:szCs w:val="28"/>
        </w:rPr>
        <w:t>un</w:t>
      </w:r>
      <w:r w:rsidRPr="001F707C">
        <w:rPr>
          <w:rFonts w:ascii="Times New Roman" w:hAnsi="Times New Roman" w:cs="Times New Roman"/>
          <w:spacing w:val="-9"/>
          <w:sz w:val="28"/>
          <w:szCs w:val="28"/>
        </w:rPr>
        <w:t xml:space="preserve"> </w:t>
      </w:r>
      <w:r w:rsidRPr="001F707C">
        <w:rPr>
          <w:rFonts w:ascii="Times New Roman" w:hAnsi="Times New Roman" w:cs="Times New Roman"/>
          <w:sz w:val="28"/>
          <w:szCs w:val="28"/>
        </w:rPr>
        <w:t>dati</w:t>
      </w:r>
    </w:p>
    <w:p w14:paraId="1921BBD0" w14:textId="77777777" w:rsidR="001F707C" w:rsidRDefault="00666612" w:rsidP="001F707C">
      <w:pPr>
        <w:pStyle w:val="BodyText"/>
        <w:spacing w:before="157" w:line="288" w:lineRule="auto"/>
        <w:ind w:left="680" w:right="865"/>
        <w:jc w:val="both"/>
        <w:rPr>
          <w:rFonts w:ascii="Times New Roman" w:hAnsi="Times New Roman" w:cs="Times New Roman"/>
          <w:color w:val="252525"/>
          <w:sz w:val="28"/>
          <w:szCs w:val="28"/>
        </w:rPr>
      </w:pPr>
      <w:r w:rsidRPr="00EE71C3">
        <w:rPr>
          <w:rFonts w:ascii="Times New Roman" w:hAnsi="Times New Roman" w:cs="Times New Roman"/>
          <w:color w:val="252525"/>
          <w:sz w:val="28"/>
          <w:szCs w:val="28"/>
        </w:rPr>
        <w:t>Vērtējot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resoru un 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padotības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iestāžu tehnoloģisko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briedumu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 pieeju datu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pārvaldībai,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pētījumā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 secināts, ka:</w:t>
      </w:r>
      <w:r w:rsidR="001F707C">
        <w:rPr>
          <w:rFonts w:ascii="Times New Roman" w:hAnsi="Times New Roman" w:cs="Times New Roman"/>
          <w:color w:val="252525"/>
          <w:sz w:val="28"/>
          <w:szCs w:val="28"/>
        </w:rPr>
        <w:t xml:space="preserve"> </w:t>
      </w:r>
    </w:p>
    <w:p w14:paraId="5AC89881" w14:textId="0E490057" w:rsidR="006921F9" w:rsidRPr="001F707C" w:rsidRDefault="00666612" w:rsidP="001F707C">
      <w:pPr>
        <w:pStyle w:val="BodyText"/>
        <w:numPr>
          <w:ilvl w:val="3"/>
          <w:numId w:val="30"/>
        </w:numPr>
        <w:spacing w:before="157" w:line="288" w:lineRule="auto"/>
        <w:ind w:right="865"/>
        <w:jc w:val="both"/>
        <w:rPr>
          <w:rFonts w:ascii="Times New Roman" w:hAnsi="Times New Roman" w:cs="Times New Roman"/>
          <w:color w:val="252525"/>
          <w:sz w:val="28"/>
          <w:szCs w:val="28"/>
        </w:rPr>
      </w:pPr>
      <w:r w:rsidRPr="001F707C">
        <w:rPr>
          <w:rFonts w:ascii="Times New Roman" w:hAnsi="Times New Roman" w:cs="Times New Roman"/>
          <w:color w:val="252525"/>
          <w:sz w:val="28"/>
          <w:szCs w:val="28"/>
        </w:rPr>
        <w:t>ir atšķirīgs digitālās attīstības līmenis viena resora iestāžu ietvaros, kas kavē</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un apgrūtina atbalsta funkcijas centralizācijas iespēju. Pat ja resorā un tā</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padotības iestādēs tiek izmantota viena resursu vadības sistēma un sistēmu</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paplašinājumi,</w:t>
      </w:r>
      <w:r w:rsidRPr="001F707C">
        <w:rPr>
          <w:rFonts w:ascii="Times New Roman" w:hAnsi="Times New Roman" w:cs="Times New Roman"/>
          <w:color w:val="252525"/>
          <w:spacing w:val="63"/>
          <w:sz w:val="28"/>
          <w:szCs w:val="28"/>
        </w:rPr>
        <w:t xml:space="preserve"> </w:t>
      </w:r>
      <w:r w:rsidRPr="001F707C">
        <w:rPr>
          <w:rFonts w:ascii="Times New Roman" w:hAnsi="Times New Roman" w:cs="Times New Roman"/>
          <w:color w:val="252525"/>
          <w:sz w:val="28"/>
          <w:szCs w:val="28"/>
        </w:rPr>
        <w:t>padotības</w:t>
      </w:r>
      <w:r w:rsidRPr="001F707C">
        <w:rPr>
          <w:rFonts w:ascii="Times New Roman" w:hAnsi="Times New Roman" w:cs="Times New Roman"/>
          <w:color w:val="252525"/>
          <w:spacing w:val="63"/>
          <w:sz w:val="28"/>
          <w:szCs w:val="28"/>
        </w:rPr>
        <w:t xml:space="preserve"> </w:t>
      </w:r>
      <w:r w:rsidRPr="001F707C">
        <w:rPr>
          <w:rFonts w:ascii="Times New Roman" w:hAnsi="Times New Roman" w:cs="Times New Roman"/>
          <w:color w:val="252525"/>
          <w:sz w:val="28"/>
          <w:szCs w:val="28"/>
        </w:rPr>
        <w:t>iestādēm</w:t>
      </w:r>
      <w:r w:rsidRPr="001F707C">
        <w:rPr>
          <w:rFonts w:ascii="Times New Roman" w:hAnsi="Times New Roman" w:cs="Times New Roman"/>
          <w:color w:val="252525"/>
          <w:spacing w:val="64"/>
          <w:sz w:val="28"/>
          <w:szCs w:val="28"/>
        </w:rPr>
        <w:t xml:space="preserve"> </w:t>
      </w:r>
      <w:r w:rsidRPr="001F707C">
        <w:rPr>
          <w:rFonts w:ascii="Times New Roman" w:hAnsi="Times New Roman" w:cs="Times New Roman"/>
          <w:color w:val="252525"/>
          <w:sz w:val="28"/>
          <w:szCs w:val="28"/>
        </w:rPr>
        <w:t>ir</w:t>
      </w:r>
      <w:r w:rsidRPr="001F707C">
        <w:rPr>
          <w:rFonts w:ascii="Times New Roman" w:hAnsi="Times New Roman" w:cs="Times New Roman"/>
          <w:color w:val="252525"/>
          <w:spacing w:val="61"/>
          <w:sz w:val="28"/>
          <w:szCs w:val="28"/>
        </w:rPr>
        <w:t xml:space="preserve"> </w:t>
      </w:r>
      <w:r w:rsidRPr="001F707C">
        <w:rPr>
          <w:rFonts w:ascii="Times New Roman" w:hAnsi="Times New Roman" w:cs="Times New Roman"/>
          <w:color w:val="252525"/>
          <w:sz w:val="28"/>
          <w:szCs w:val="28"/>
        </w:rPr>
        <w:t>brīva</w:t>
      </w:r>
      <w:r w:rsidRPr="001F707C">
        <w:rPr>
          <w:rFonts w:ascii="Times New Roman" w:hAnsi="Times New Roman" w:cs="Times New Roman"/>
          <w:color w:val="252525"/>
          <w:spacing w:val="64"/>
          <w:sz w:val="28"/>
          <w:szCs w:val="28"/>
        </w:rPr>
        <w:t xml:space="preserve"> </w:t>
      </w:r>
      <w:r w:rsidRPr="001F707C">
        <w:rPr>
          <w:rFonts w:ascii="Times New Roman" w:hAnsi="Times New Roman" w:cs="Times New Roman"/>
          <w:color w:val="252525"/>
          <w:sz w:val="28"/>
          <w:szCs w:val="28"/>
        </w:rPr>
        <w:t>iespēja</w:t>
      </w:r>
      <w:r w:rsidRPr="001F707C">
        <w:rPr>
          <w:rFonts w:ascii="Times New Roman" w:hAnsi="Times New Roman" w:cs="Times New Roman"/>
          <w:color w:val="252525"/>
          <w:spacing w:val="64"/>
          <w:sz w:val="28"/>
          <w:szCs w:val="28"/>
        </w:rPr>
        <w:t xml:space="preserve"> </w:t>
      </w:r>
      <w:r w:rsidRPr="001F707C">
        <w:rPr>
          <w:rFonts w:ascii="Times New Roman" w:hAnsi="Times New Roman" w:cs="Times New Roman"/>
          <w:color w:val="252525"/>
          <w:sz w:val="28"/>
          <w:szCs w:val="28"/>
        </w:rPr>
        <w:t>izmantot</w:t>
      </w:r>
      <w:r w:rsidRPr="001F707C">
        <w:rPr>
          <w:rFonts w:ascii="Times New Roman" w:hAnsi="Times New Roman" w:cs="Times New Roman"/>
          <w:color w:val="252525"/>
          <w:spacing w:val="62"/>
          <w:sz w:val="28"/>
          <w:szCs w:val="28"/>
        </w:rPr>
        <w:t xml:space="preserve"> </w:t>
      </w:r>
      <w:r w:rsidRPr="001F707C">
        <w:rPr>
          <w:rFonts w:ascii="Times New Roman" w:hAnsi="Times New Roman" w:cs="Times New Roman"/>
          <w:color w:val="252525"/>
          <w:sz w:val="28"/>
          <w:szCs w:val="28"/>
        </w:rPr>
        <w:t>vai</w:t>
      </w:r>
      <w:r w:rsidRPr="001F707C">
        <w:rPr>
          <w:rFonts w:ascii="Times New Roman" w:hAnsi="Times New Roman" w:cs="Times New Roman"/>
          <w:color w:val="252525"/>
          <w:spacing w:val="59"/>
          <w:sz w:val="28"/>
          <w:szCs w:val="28"/>
        </w:rPr>
        <w:t xml:space="preserve"> </w:t>
      </w:r>
      <w:r w:rsidRPr="001F707C">
        <w:rPr>
          <w:rFonts w:ascii="Times New Roman" w:hAnsi="Times New Roman" w:cs="Times New Roman"/>
          <w:color w:val="252525"/>
          <w:sz w:val="28"/>
          <w:szCs w:val="28"/>
        </w:rPr>
        <w:t>atteikties</w:t>
      </w:r>
      <w:r w:rsidR="00D76B65" w:rsidRPr="001F707C">
        <w:rPr>
          <w:rFonts w:ascii="Times New Roman" w:hAnsi="Times New Roman" w:cs="Times New Roman"/>
          <w:color w:val="252525"/>
          <w:sz w:val="28"/>
          <w:szCs w:val="28"/>
        </w:rPr>
        <w:t xml:space="preserve"> </w:t>
      </w:r>
      <w:r w:rsidRPr="001F707C">
        <w:rPr>
          <w:rFonts w:ascii="Times New Roman" w:hAnsi="Times New Roman" w:cs="Times New Roman"/>
          <w:color w:val="252525"/>
          <w:sz w:val="28"/>
          <w:szCs w:val="28"/>
        </w:rPr>
        <w:t>izmantot</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šos</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paplašinājumus,</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kas</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rada</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nekonsekventu</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pieeju</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sistēmu</w:t>
      </w:r>
      <w:r w:rsidRPr="001F707C">
        <w:rPr>
          <w:rFonts w:ascii="Times New Roman" w:hAnsi="Times New Roman" w:cs="Times New Roman"/>
          <w:color w:val="252525"/>
          <w:spacing w:val="1"/>
          <w:sz w:val="28"/>
          <w:szCs w:val="28"/>
        </w:rPr>
        <w:t xml:space="preserve"> </w:t>
      </w:r>
      <w:r w:rsidRPr="001F707C">
        <w:rPr>
          <w:rFonts w:ascii="Times New Roman" w:hAnsi="Times New Roman" w:cs="Times New Roman"/>
          <w:color w:val="252525"/>
          <w:sz w:val="28"/>
          <w:szCs w:val="28"/>
        </w:rPr>
        <w:t>izmantošanā;</w:t>
      </w:r>
    </w:p>
    <w:p w14:paraId="5C8F673A" w14:textId="77777777" w:rsidR="006921F9" w:rsidRPr="00EE71C3" w:rsidRDefault="00666612">
      <w:pPr>
        <w:pStyle w:val="ListParagraph"/>
        <w:numPr>
          <w:ilvl w:val="3"/>
          <w:numId w:val="30"/>
        </w:numPr>
        <w:tabs>
          <w:tab w:val="left" w:pos="1401"/>
        </w:tabs>
        <w:spacing w:before="128" w:line="285" w:lineRule="auto"/>
        <w:ind w:right="852"/>
        <w:rPr>
          <w:rFonts w:ascii="Times New Roman" w:hAnsi="Times New Roman" w:cs="Times New Roman"/>
          <w:color w:val="252525"/>
          <w:sz w:val="28"/>
          <w:szCs w:val="28"/>
        </w:rPr>
      </w:pP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uzskaitē</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starp</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resoriem</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līmenī)</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izmantotas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dažādas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resursu vadības sistēmas versijas, kas var būtiski apgrūtināt tālāku procesu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standartizāciju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centralizāciju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pārvaldē;</w:t>
      </w:r>
    </w:p>
    <w:p w14:paraId="0477F829" w14:textId="77777777" w:rsidR="006921F9" w:rsidRPr="00EE71C3" w:rsidRDefault="00666612">
      <w:pPr>
        <w:pStyle w:val="ListParagraph"/>
        <w:numPr>
          <w:ilvl w:val="3"/>
          <w:numId w:val="30"/>
        </w:numPr>
        <w:tabs>
          <w:tab w:val="left" w:pos="1401"/>
        </w:tabs>
        <w:spacing w:before="126" w:line="288" w:lineRule="auto"/>
        <w:ind w:right="855"/>
        <w:rPr>
          <w:rFonts w:ascii="Times New Roman" w:hAnsi="Times New Roman" w:cs="Times New Roman"/>
          <w:sz w:val="28"/>
          <w:szCs w:val="28"/>
        </w:rPr>
      </w:pPr>
      <w:r w:rsidRPr="00EE71C3">
        <w:rPr>
          <w:rFonts w:ascii="Times New Roman" w:hAnsi="Times New Roman" w:cs="Times New Roman"/>
          <w:sz w:val="28"/>
          <w:szCs w:val="28"/>
        </w:rPr>
        <w:t>sistēmu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paplašinājumi 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papildu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dokumentu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tiek</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izmantotas, nodrošinot personāla lietvedības funkcijas procesus, resoru un to</w:t>
      </w:r>
      <w:r w:rsidRPr="00EE71C3">
        <w:rPr>
          <w:rFonts w:ascii="Times New Roman" w:hAnsi="Times New Roman" w:cs="Times New Roman"/>
          <w:spacing w:val="-75"/>
          <w:sz w:val="28"/>
          <w:szCs w:val="28"/>
        </w:rPr>
        <w:t xml:space="preserve"> </w:t>
      </w:r>
      <w:r w:rsidRPr="00EE71C3">
        <w:rPr>
          <w:rFonts w:ascii="Times New Roman" w:hAnsi="Times New Roman" w:cs="Times New Roman"/>
          <w:spacing w:val="-1"/>
          <w:sz w:val="28"/>
          <w:szCs w:val="28"/>
        </w:rPr>
        <w:t>padotības</w:t>
      </w:r>
      <w:r w:rsidRPr="00EE71C3">
        <w:rPr>
          <w:rFonts w:ascii="Times New Roman" w:hAnsi="Times New Roman" w:cs="Times New Roman"/>
          <w:spacing w:val="-20"/>
          <w:sz w:val="28"/>
          <w:szCs w:val="28"/>
        </w:rPr>
        <w:t xml:space="preserve"> </w:t>
      </w:r>
      <w:r w:rsidRPr="00EE71C3">
        <w:rPr>
          <w:rFonts w:ascii="Times New Roman" w:hAnsi="Times New Roman" w:cs="Times New Roman"/>
          <w:spacing w:val="-1"/>
          <w:sz w:val="28"/>
          <w:szCs w:val="28"/>
        </w:rPr>
        <w:t>iestāžu</w:t>
      </w:r>
      <w:r w:rsidRPr="00EE71C3">
        <w:rPr>
          <w:rFonts w:ascii="Times New Roman" w:hAnsi="Times New Roman" w:cs="Times New Roman"/>
          <w:spacing w:val="-20"/>
          <w:sz w:val="28"/>
          <w:szCs w:val="28"/>
        </w:rPr>
        <w:t xml:space="preserve"> </w:t>
      </w:r>
      <w:r w:rsidRPr="00EE71C3">
        <w:rPr>
          <w:rFonts w:ascii="Times New Roman" w:hAnsi="Times New Roman" w:cs="Times New Roman"/>
          <w:sz w:val="28"/>
          <w:szCs w:val="28"/>
        </w:rPr>
        <w:t>lokā</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ir</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dažādas,</w:t>
      </w:r>
      <w:r w:rsidRPr="00EE71C3">
        <w:rPr>
          <w:rFonts w:ascii="Times New Roman" w:hAnsi="Times New Roman" w:cs="Times New Roman"/>
          <w:spacing w:val="-18"/>
          <w:sz w:val="28"/>
          <w:szCs w:val="28"/>
        </w:rPr>
        <w:t xml:space="preserve"> </w:t>
      </w:r>
      <w:r w:rsidRPr="00EE71C3">
        <w:rPr>
          <w:rFonts w:ascii="Times New Roman" w:hAnsi="Times New Roman" w:cs="Times New Roman"/>
          <w:sz w:val="28"/>
          <w:szCs w:val="28"/>
        </w:rPr>
        <w:t>ar</w:t>
      </w:r>
      <w:r w:rsidRPr="00EE71C3">
        <w:rPr>
          <w:rFonts w:ascii="Times New Roman" w:hAnsi="Times New Roman" w:cs="Times New Roman"/>
          <w:spacing w:val="-23"/>
          <w:sz w:val="28"/>
          <w:szCs w:val="28"/>
        </w:rPr>
        <w:t xml:space="preserve"> </w:t>
      </w:r>
      <w:r w:rsidRPr="00EE71C3">
        <w:rPr>
          <w:rFonts w:ascii="Times New Roman" w:hAnsi="Times New Roman" w:cs="Times New Roman"/>
          <w:sz w:val="28"/>
          <w:szCs w:val="28"/>
        </w:rPr>
        <w:t>dažādu</w:t>
      </w:r>
      <w:r w:rsidRPr="00EE71C3">
        <w:rPr>
          <w:rFonts w:ascii="Times New Roman" w:hAnsi="Times New Roman" w:cs="Times New Roman"/>
          <w:spacing w:val="-24"/>
          <w:sz w:val="28"/>
          <w:szCs w:val="28"/>
        </w:rPr>
        <w:t xml:space="preserve"> </w:t>
      </w:r>
      <w:r w:rsidRPr="00EE71C3">
        <w:rPr>
          <w:rFonts w:ascii="Times New Roman" w:hAnsi="Times New Roman" w:cs="Times New Roman"/>
          <w:sz w:val="28"/>
          <w:szCs w:val="28"/>
        </w:rPr>
        <w:t>attīstības</w:t>
      </w:r>
      <w:r w:rsidRPr="00EE71C3">
        <w:rPr>
          <w:rFonts w:ascii="Times New Roman" w:hAnsi="Times New Roman" w:cs="Times New Roman"/>
          <w:spacing w:val="-20"/>
          <w:sz w:val="28"/>
          <w:szCs w:val="28"/>
        </w:rPr>
        <w:t xml:space="preserve"> </w:t>
      </w:r>
      <w:r w:rsidRPr="00EE71C3">
        <w:rPr>
          <w:rFonts w:ascii="Times New Roman" w:hAnsi="Times New Roman" w:cs="Times New Roman"/>
          <w:sz w:val="28"/>
          <w:szCs w:val="28"/>
        </w:rPr>
        <w:t>līmeni.</w:t>
      </w:r>
      <w:r w:rsidRPr="00EE71C3">
        <w:rPr>
          <w:rFonts w:ascii="Times New Roman" w:hAnsi="Times New Roman" w:cs="Times New Roman"/>
          <w:spacing w:val="-16"/>
          <w:sz w:val="28"/>
          <w:szCs w:val="28"/>
        </w:rPr>
        <w:t xml:space="preserve"> </w:t>
      </w:r>
      <w:r w:rsidRPr="00EE71C3">
        <w:rPr>
          <w:rFonts w:ascii="Times New Roman" w:hAnsi="Times New Roman" w:cs="Times New Roman"/>
          <w:sz w:val="28"/>
          <w:szCs w:val="28"/>
        </w:rPr>
        <w:t>Resoru</w:t>
      </w:r>
      <w:r w:rsidRPr="00EE71C3">
        <w:rPr>
          <w:rFonts w:ascii="Times New Roman" w:hAnsi="Times New Roman" w:cs="Times New Roman"/>
          <w:spacing w:val="-19"/>
          <w:sz w:val="28"/>
          <w:szCs w:val="28"/>
        </w:rPr>
        <w:t xml:space="preserve"> </w:t>
      </w:r>
      <w:r w:rsidRPr="00EE71C3">
        <w:rPr>
          <w:rFonts w:ascii="Times New Roman" w:hAnsi="Times New Roman" w:cs="Times New Roman"/>
          <w:sz w:val="28"/>
          <w:szCs w:val="28"/>
        </w:rPr>
        <w:t>personāla</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lietvedībā nav</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vienotu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standartizētu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informācijas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sistēmu;</w:t>
      </w:r>
    </w:p>
    <w:p w14:paraId="0977F971" w14:textId="77777777" w:rsidR="006921F9" w:rsidRPr="00EE71C3" w:rsidRDefault="00666612">
      <w:pPr>
        <w:pStyle w:val="ListParagraph"/>
        <w:numPr>
          <w:ilvl w:val="3"/>
          <w:numId w:val="30"/>
        </w:numPr>
        <w:tabs>
          <w:tab w:val="left" w:pos="1401"/>
        </w:tabs>
        <w:spacing w:before="118" w:line="288" w:lineRule="auto"/>
        <w:ind w:right="854"/>
        <w:rPr>
          <w:rFonts w:ascii="Times New Roman" w:hAnsi="Times New Roman" w:cs="Times New Roman"/>
          <w:color w:val="252525"/>
          <w:sz w:val="28"/>
          <w:szCs w:val="28"/>
        </w:rPr>
      </w:pPr>
      <w:r w:rsidRPr="00EE71C3">
        <w:rPr>
          <w:rFonts w:ascii="Times New Roman" w:hAnsi="Times New Roman" w:cs="Times New Roman"/>
          <w:color w:val="252525"/>
          <w:sz w:val="28"/>
          <w:szCs w:val="28"/>
        </w:rPr>
        <w:t>resursu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sistēmu</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piegādātāju</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izpratne</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pārvaldi</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līgumiskās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attiecības ar katru resoru ir fragmentētas. Resoru ietvaros vai atsevišķos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resoros iestāžu līmenī ir tiesības izvēlēties, kādus tehniskos pilnveidojumus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paredzot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atsevišķu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budžetu.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veicina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piegādātāja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iespēju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realizēt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vairākus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atsevišķus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uzlabojumus,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palielina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risku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atbalstīt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vairākas paralēlas funkcionalitātes, kas noteiktā apmērā dublē atsevišķas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sektora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investīcijas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sistēmu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uzturēšanā;</w:t>
      </w:r>
    </w:p>
    <w:p w14:paraId="5AA90E89" w14:textId="77777777" w:rsidR="006921F9" w:rsidRPr="00EE71C3" w:rsidRDefault="00666612">
      <w:pPr>
        <w:pStyle w:val="ListParagraph"/>
        <w:numPr>
          <w:ilvl w:val="3"/>
          <w:numId w:val="30"/>
        </w:numPr>
        <w:tabs>
          <w:tab w:val="left" w:pos="1401"/>
        </w:tabs>
        <w:spacing w:before="112" w:line="288" w:lineRule="auto"/>
        <w:ind w:right="853"/>
        <w:rPr>
          <w:rFonts w:ascii="Times New Roman" w:hAnsi="Times New Roman" w:cs="Times New Roman"/>
          <w:color w:val="252525"/>
          <w:sz w:val="28"/>
          <w:szCs w:val="28"/>
        </w:rPr>
      </w:pPr>
      <w:r w:rsidRPr="00EE71C3">
        <w:rPr>
          <w:rFonts w:ascii="Times New Roman" w:hAnsi="Times New Roman" w:cs="Times New Roman"/>
          <w:color w:val="252525"/>
          <w:sz w:val="28"/>
          <w:szCs w:val="28"/>
        </w:rPr>
        <w:t>resoros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atšķiras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redzējums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kvalitātes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attiecīgi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uzskaitē</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tas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sasaistīts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politikas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definīciju</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vai</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resora</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vienotās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resursu</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sistēmas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definīciju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(daļēji pieņemot, ka vienotas sistēmas gadījumā arī datu kvalitātes standarti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lastRenderedPageBreak/>
        <w:t>vienoti);</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lietvedībā</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tas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uzskatīts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noteiktu</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daļēji</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resora,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līmenī.</w:t>
      </w:r>
    </w:p>
    <w:p w14:paraId="229F773C" w14:textId="77777777" w:rsidR="006921F9" w:rsidRPr="00EE71C3" w:rsidRDefault="00666612">
      <w:pPr>
        <w:pStyle w:val="BodyText"/>
        <w:spacing w:before="115" w:line="288" w:lineRule="auto"/>
        <w:ind w:left="680" w:right="851"/>
        <w:jc w:val="both"/>
        <w:rPr>
          <w:rFonts w:ascii="Times New Roman" w:hAnsi="Times New Roman" w:cs="Times New Roman"/>
          <w:sz w:val="28"/>
          <w:szCs w:val="28"/>
        </w:rPr>
      </w:pPr>
      <w:r w:rsidRPr="00EE71C3">
        <w:rPr>
          <w:rFonts w:ascii="Times New Roman" w:hAnsi="Times New Roman" w:cs="Times New Roman"/>
          <w:color w:val="252525"/>
          <w:spacing w:val="-1"/>
          <w:sz w:val="28"/>
          <w:szCs w:val="28"/>
        </w:rPr>
        <w:t>Būtiski</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pacing w:val="-1"/>
          <w:sz w:val="28"/>
          <w:szCs w:val="28"/>
        </w:rPr>
        <w:t>ņemt</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pacing w:val="-1"/>
          <w:sz w:val="28"/>
          <w:szCs w:val="28"/>
        </w:rPr>
        <w:t>vērā,</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pacing w:val="-1"/>
          <w:sz w:val="28"/>
          <w:szCs w:val="28"/>
        </w:rPr>
        <w:t>ka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pacing w:val="-1"/>
          <w:sz w:val="28"/>
          <w:szCs w:val="28"/>
        </w:rPr>
        <w:t>grāmatvedības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risinājums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tikai</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viena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no komponentēm kopējā risinājumu ekosistēmā, tas ir, lai virzītos uz kvalitatīvu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analīzi par valsts budžeta izlietojumu, ļoti būtiski ir pilnveidot arī valsts budžeta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plānošanas un kontroles risinājumus. Vairākumam iestāžu esošie grāmatvedības un</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risinājumi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nav</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integrēti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budžeta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kontroles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risinājumiem,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daži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piemēram,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Veselības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ministrija,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risinājumus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integrējusi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biznesa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inteliģences</w:t>
      </w:r>
      <w:r w:rsidRPr="00EE71C3">
        <w:rPr>
          <w:rFonts w:ascii="Times New Roman" w:hAnsi="Times New Roman" w:cs="Times New Roman"/>
          <w:color w:val="252525"/>
          <w:spacing w:val="1"/>
          <w:sz w:val="28"/>
          <w:szCs w:val="28"/>
        </w:rPr>
        <w:t xml:space="preserve"> </w:t>
      </w:r>
      <w:proofErr w:type="spellStart"/>
      <w:r w:rsidRPr="00EE71C3">
        <w:rPr>
          <w:rFonts w:ascii="Times New Roman" w:hAnsi="Times New Roman" w:cs="Times New Roman"/>
          <w:color w:val="252525"/>
          <w:sz w:val="28"/>
          <w:szCs w:val="28"/>
        </w:rPr>
        <w:t>budžetēšanas</w:t>
      </w:r>
      <w:proofErr w:type="spellEnd"/>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risinājumu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budžeta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izpildes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kontroles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iespējas.</w:t>
      </w:r>
    </w:p>
    <w:p w14:paraId="5AAE0DFD" w14:textId="4CE193E5" w:rsidR="006921F9" w:rsidRPr="00EE71C3" w:rsidRDefault="00A45F90">
      <w:pPr>
        <w:pStyle w:val="BodyText"/>
        <w:spacing w:before="5"/>
        <w:rPr>
          <w:rFonts w:ascii="Times New Roman" w:hAnsi="Times New Roman" w:cs="Times New Roman"/>
          <w:sz w:val="28"/>
          <w:szCs w:val="28"/>
        </w:rPr>
      </w:pPr>
      <w:r w:rsidRPr="00EE71C3">
        <w:rPr>
          <w:rFonts w:ascii="Times New Roman" w:hAnsi="Times New Roman" w:cs="Times New Roman"/>
          <w:noProof/>
          <w:sz w:val="28"/>
          <w:szCs w:val="28"/>
        </w:rPr>
        <mc:AlternateContent>
          <mc:Choice Requires="wpg">
            <w:drawing>
              <wp:anchor distT="0" distB="0" distL="0" distR="0" simplePos="0" relativeHeight="487591424" behindDoc="1" locked="0" layoutInCell="1" allowOverlap="1" wp14:anchorId="4D2C4F2C" wp14:editId="3DBB1356">
                <wp:simplePos x="0" y="0"/>
                <wp:positionH relativeFrom="page">
                  <wp:posOffset>914400</wp:posOffset>
                </wp:positionH>
                <wp:positionV relativeFrom="paragraph">
                  <wp:posOffset>251460</wp:posOffset>
                </wp:positionV>
                <wp:extent cx="5946140" cy="1067435"/>
                <wp:effectExtent l="0" t="0" r="0" b="0"/>
                <wp:wrapTopAndBottom/>
                <wp:docPr id="3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140" cy="1067435"/>
                          <a:chOff x="1440" y="396"/>
                          <a:chExt cx="9364" cy="1681"/>
                        </a:xfrm>
                      </wpg:grpSpPr>
                      <wps:wsp>
                        <wps:cNvPr id="37" name="AutoShape 25"/>
                        <wps:cNvSpPr>
                          <a:spLocks/>
                        </wps:cNvSpPr>
                        <wps:spPr bwMode="auto">
                          <a:xfrm>
                            <a:off x="1440" y="396"/>
                            <a:ext cx="9364" cy="1681"/>
                          </a:xfrm>
                          <a:custGeom>
                            <a:avLst/>
                            <a:gdLst>
                              <a:gd name="T0" fmla="+- 0 10804 1440"/>
                              <a:gd name="T1" fmla="*/ T0 w 9364"/>
                              <a:gd name="T2" fmla="+- 0 2067 396"/>
                              <a:gd name="T3" fmla="*/ 2067 h 1681"/>
                              <a:gd name="T4" fmla="+- 0 10794 1440"/>
                              <a:gd name="T5" fmla="*/ T4 w 9364"/>
                              <a:gd name="T6" fmla="+- 0 2067 396"/>
                              <a:gd name="T7" fmla="*/ 2067 h 1681"/>
                              <a:gd name="T8" fmla="+- 0 10794 1440"/>
                              <a:gd name="T9" fmla="*/ T8 w 9364"/>
                              <a:gd name="T10" fmla="+- 0 2067 396"/>
                              <a:gd name="T11" fmla="*/ 2067 h 1681"/>
                              <a:gd name="T12" fmla="+- 0 1450 1440"/>
                              <a:gd name="T13" fmla="*/ T12 w 9364"/>
                              <a:gd name="T14" fmla="+- 0 2067 396"/>
                              <a:gd name="T15" fmla="*/ 2067 h 1681"/>
                              <a:gd name="T16" fmla="+- 0 1440 1440"/>
                              <a:gd name="T17" fmla="*/ T16 w 9364"/>
                              <a:gd name="T18" fmla="+- 0 2067 396"/>
                              <a:gd name="T19" fmla="*/ 2067 h 1681"/>
                              <a:gd name="T20" fmla="+- 0 1440 1440"/>
                              <a:gd name="T21" fmla="*/ T20 w 9364"/>
                              <a:gd name="T22" fmla="+- 0 2077 396"/>
                              <a:gd name="T23" fmla="*/ 2077 h 1681"/>
                              <a:gd name="T24" fmla="+- 0 1450 1440"/>
                              <a:gd name="T25" fmla="*/ T24 w 9364"/>
                              <a:gd name="T26" fmla="+- 0 2077 396"/>
                              <a:gd name="T27" fmla="*/ 2077 h 1681"/>
                              <a:gd name="T28" fmla="+- 0 10794 1440"/>
                              <a:gd name="T29" fmla="*/ T28 w 9364"/>
                              <a:gd name="T30" fmla="+- 0 2077 396"/>
                              <a:gd name="T31" fmla="*/ 2077 h 1681"/>
                              <a:gd name="T32" fmla="+- 0 10794 1440"/>
                              <a:gd name="T33" fmla="*/ T32 w 9364"/>
                              <a:gd name="T34" fmla="+- 0 2077 396"/>
                              <a:gd name="T35" fmla="*/ 2077 h 1681"/>
                              <a:gd name="T36" fmla="+- 0 10804 1440"/>
                              <a:gd name="T37" fmla="*/ T36 w 9364"/>
                              <a:gd name="T38" fmla="+- 0 2077 396"/>
                              <a:gd name="T39" fmla="*/ 2077 h 1681"/>
                              <a:gd name="T40" fmla="+- 0 10804 1440"/>
                              <a:gd name="T41" fmla="*/ T40 w 9364"/>
                              <a:gd name="T42" fmla="+- 0 2067 396"/>
                              <a:gd name="T43" fmla="*/ 2067 h 1681"/>
                              <a:gd name="T44" fmla="+- 0 10804 1440"/>
                              <a:gd name="T45" fmla="*/ T44 w 9364"/>
                              <a:gd name="T46" fmla="+- 0 396 396"/>
                              <a:gd name="T47" fmla="*/ 396 h 1681"/>
                              <a:gd name="T48" fmla="+- 0 10794 1440"/>
                              <a:gd name="T49" fmla="*/ T48 w 9364"/>
                              <a:gd name="T50" fmla="+- 0 396 396"/>
                              <a:gd name="T51" fmla="*/ 396 h 1681"/>
                              <a:gd name="T52" fmla="+- 0 10794 1440"/>
                              <a:gd name="T53" fmla="*/ T52 w 9364"/>
                              <a:gd name="T54" fmla="+- 0 396 396"/>
                              <a:gd name="T55" fmla="*/ 396 h 1681"/>
                              <a:gd name="T56" fmla="+- 0 1450 1440"/>
                              <a:gd name="T57" fmla="*/ T56 w 9364"/>
                              <a:gd name="T58" fmla="+- 0 396 396"/>
                              <a:gd name="T59" fmla="*/ 396 h 1681"/>
                              <a:gd name="T60" fmla="+- 0 1440 1440"/>
                              <a:gd name="T61" fmla="*/ T60 w 9364"/>
                              <a:gd name="T62" fmla="+- 0 396 396"/>
                              <a:gd name="T63" fmla="*/ 396 h 1681"/>
                              <a:gd name="T64" fmla="+- 0 1440 1440"/>
                              <a:gd name="T65" fmla="*/ T64 w 9364"/>
                              <a:gd name="T66" fmla="+- 0 406 396"/>
                              <a:gd name="T67" fmla="*/ 406 h 1681"/>
                              <a:gd name="T68" fmla="+- 0 1440 1440"/>
                              <a:gd name="T69" fmla="*/ T68 w 9364"/>
                              <a:gd name="T70" fmla="+- 0 406 396"/>
                              <a:gd name="T71" fmla="*/ 406 h 1681"/>
                              <a:gd name="T72" fmla="+- 0 1440 1440"/>
                              <a:gd name="T73" fmla="*/ T72 w 9364"/>
                              <a:gd name="T74" fmla="+- 0 2067 396"/>
                              <a:gd name="T75" fmla="*/ 2067 h 1681"/>
                              <a:gd name="T76" fmla="+- 0 1450 1440"/>
                              <a:gd name="T77" fmla="*/ T76 w 9364"/>
                              <a:gd name="T78" fmla="+- 0 2067 396"/>
                              <a:gd name="T79" fmla="*/ 2067 h 1681"/>
                              <a:gd name="T80" fmla="+- 0 10794 1440"/>
                              <a:gd name="T81" fmla="*/ T80 w 9364"/>
                              <a:gd name="T82" fmla="+- 0 2067 396"/>
                              <a:gd name="T83" fmla="*/ 2067 h 1681"/>
                              <a:gd name="T84" fmla="+- 0 10794 1440"/>
                              <a:gd name="T85" fmla="*/ T84 w 9364"/>
                              <a:gd name="T86" fmla="+- 0 2067 396"/>
                              <a:gd name="T87" fmla="*/ 2067 h 1681"/>
                              <a:gd name="T88" fmla="+- 0 10804 1440"/>
                              <a:gd name="T89" fmla="*/ T88 w 9364"/>
                              <a:gd name="T90" fmla="+- 0 2067 396"/>
                              <a:gd name="T91" fmla="*/ 2067 h 1681"/>
                              <a:gd name="T92" fmla="+- 0 10804 1440"/>
                              <a:gd name="T93" fmla="*/ T92 w 9364"/>
                              <a:gd name="T94" fmla="+- 0 406 396"/>
                              <a:gd name="T95" fmla="*/ 406 h 1681"/>
                              <a:gd name="T96" fmla="+- 0 10804 1440"/>
                              <a:gd name="T97" fmla="*/ T96 w 9364"/>
                              <a:gd name="T98" fmla="+- 0 406 396"/>
                              <a:gd name="T99" fmla="*/ 406 h 1681"/>
                              <a:gd name="T100" fmla="+- 0 10804 1440"/>
                              <a:gd name="T101" fmla="*/ T100 w 9364"/>
                              <a:gd name="T102" fmla="+- 0 396 396"/>
                              <a:gd name="T103" fmla="*/ 396 h 16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364" h="1681">
                                <a:moveTo>
                                  <a:pt x="9364" y="1671"/>
                                </a:moveTo>
                                <a:lnTo>
                                  <a:pt x="9354" y="1671"/>
                                </a:lnTo>
                                <a:lnTo>
                                  <a:pt x="10" y="1671"/>
                                </a:lnTo>
                                <a:lnTo>
                                  <a:pt x="0" y="1671"/>
                                </a:lnTo>
                                <a:lnTo>
                                  <a:pt x="0" y="1681"/>
                                </a:lnTo>
                                <a:lnTo>
                                  <a:pt x="10" y="1681"/>
                                </a:lnTo>
                                <a:lnTo>
                                  <a:pt x="9354" y="1681"/>
                                </a:lnTo>
                                <a:lnTo>
                                  <a:pt x="9364" y="1681"/>
                                </a:lnTo>
                                <a:lnTo>
                                  <a:pt x="9364" y="1671"/>
                                </a:lnTo>
                                <a:close/>
                                <a:moveTo>
                                  <a:pt x="9364" y="0"/>
                                </a:moveTo>
                                <a:lnTo>
                                  <a:pt x="9354" y="0"/>
                                </a:lnTo>
                                <a:lnTo>
                                  <a:pt x="10" y="0"/>
                                </a:lnTo>
                                <a:lnTo>
                                  <a:pt x="0" y="0"/>
                                </a:lnTo>
                                <a:lnTo>
                                  <a:pt x="0" y="10"/>
                                </a:lnTo>
                                <a:lnTo>
                                  <a:pt x="0" y="1671"/>
                                </a:lnTo>
                                <a:lnTo>
                                  <a:pt x="10" y="1671"/>
                                </a:lnTo>
                                <a:lnTo>
                                  <a:pt x="9354" y="1671"/>
                                </a:lnTo>
                                <a:lnTo>
                                  <a:pt x="9364" y="1671"/>
                                </a:lnTo>
                                <a:lnTo>
                                  <a:pt x="9364" y="10"/>
                                </a:lnTo>
                                <a:lnTo>
                                  <a:pt x="9364"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Text Box 24"/>
                        <wps:cNvSpPr txBox="1">
                          <a:spLocks noChangeArrowheads="1"/>
                        </wps:cNvSpPr>
                        <wps:spPr bwMode="auto">
                          <a:xfrm>
                            <a:off x="1445" y="396"/>
                            <a:ext cx="9354" cy="1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428A8" w14:textId="77777777" w:rsidR="006921F9" w:rsidRPr="00D969BD" w:rsidRDefault="00666612">
                              <w:pPr>
                                <w:spacing w:before="14"/>
                                <w:ind w:left="110"/>
                                <w:rPr>
                                  <w:rFonts w:ascii="Times New Roman" w:hAnsi="Times New Roman" w:cs="Times New Roman"/>
                                  <w:b/>
                                  <w:sz w:val="24"/>
                                  <w:szCs w:val="24"/>
                                </w:rPr>
                              </w:pPr>
                              <w:r w:rsidRPr="00D969BD">
                                <w:rPr>
                                  <w:rFonts w:ascii="Times New Roman" w:hAnsi="Times New Roman" w:cs="Times New Roman"/>
                                  <w:b/>
                                  <w:color w:val="252525"/>
                                  <w:sz w:val="24"/>
                                  <w:szCs w:val="24"/>
                                </w:rPr>
                                <w:t>Kopsavilkums</w:t>
                              </w:r>
                            </w:p>
                            <w:p w14:paraId="4EC88C79" w14:textId="77777777" w:rsidR="006921F9" w:rsidRPr="00D969BD" w:rsidRDefault="00666612">
                              <w:pPr>
                                <w:spacing w:before="185" w:line="259" w:lineRule="auto"/>
                                <w:ind w:left="110" w:right="103"/>
                                <w:jc w:val="both"/>
                                <w:rPr>
                                  <w:rFonts w:ascii="Times New Roman" w:hAnsi="Times New Roman" w:cs="Times New Roman"/>
                                  <w:sz w:val="24"/>
                                  <w:szCs w:val="24"/>
                                </w:rPr>
                              </w:pPr>
                              <w:r w:rsidRPr="00D969BD">
                                <w:rPr>
                                  <w:rFonts w:ascii="Times New Roman" w:hAnsi="Times New Roman" w:cs="Times New Roman"/>
                                  <w:color w:val="252525"/>
                                  <w:sz w:val="24"/>
                                  <w:szCs w:val="24"/>
                                </w:rPr>
                                <w:t>Centralizācijas iniciatīvas resoros ir vadītas un organizētas dažādi, taču secināms, ka</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resoros, kuros bijis resora vadības lēmums, tā notikusi pilnīgi (piemēram, FM), salīdzinot</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ar resoriem, kur padotības iestāžu vadītājiem tika piedāvāta brīvprātīga centralizācijas</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iespēja (piemēram,</w:t>
                              </w:r>
                              <w:r w:rsidRPr="00D969BD">
                                <w:rPr>
                                  <w:rFonts w:ascii="Times New Roman" w:hAnsi="Times New Roman" w:cs="Times New Roman"/>
                                  <w:color w:val="252525"/>
                                  <w:spacing w:val="-5"/>
                                  <w:sz w:val="24"/>
                                  <w:szCs w:val="24"/>
                                </w:rPr>
                                <w:t xml:space="preserve"> </w:t>
                              </w:r>
                              <w:r w:rsidRPr="00D969BD">
                                <w:rPr>
                                  <w:rFonts w:ascii="Times New Roman" w:hAnsi="Times New Roman" w:cs="Times New Roman"/>
                                  <w:color w:val="252525"/>
                                  <w:sz w:val="24"/>
                                  <w:szCs w:val="24"/>
                                </w:rPr>
                                <w:t>TM).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C4F2C" id="Group 23" o:spid="_x0000_s1061" style="position:absolute;margin-left:1in;margin-top:19.8pt;width:468.2pt;height:84.05pt;z-index:-15725056;mso-wrap-distance-left:0;mso-wrap-distance-right:0;mso-position-horizontal-relative:page" coordorigin="1440,396" coordsize="9364,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UqT/QYAAK4fAAAOAAAAZHJzL2Uyb0RvYy54bWy8mduO2zYQhu8L9B0IXbZILMmyDka8QZps&#10;gwJpGyDsA2hl+YDaoipp106fvjOUKA8dj5ZJi96s7dUv6ud8HJLivHp9Ph7EU9m0e1WtvOCl74my&#10;KtR6X21X3h/y5xepJ9our9b5QVXlyvtctt7ru++/e3Wql2WoduqwLhsBjVTt8lSvvF3X1cvZrC12&#10;5TFvX6q6rODiRjXHvIOfzXa2bvITtH48zELfj2cn1azrRhVl28J/3/UXvTvd/mZTFt3vm01bduKw&#10;8sBbp/82+u8D/p3dvcqX2yavd/tisJF/g4tjvq/goWNT7/IuF4/N/oumjvuiUa3adC8LdZypzWZf&#10;lLoP0JvAv+rN+0Y91rov2+VpW49hgtBexembmy1+e3rf1J/qj03vHr5+UMWfLcRldqq3S3odf297&#10;sXg4/arWwDN/7JTu+HnTHLEJ6JI46/h+HuNbnjtRwD8XWRQHEWAo4Frgx0k0X/QEih1gwvuCCK/D&#10;5XkWm0v3w+3ZPI6Ge+M0wKuzfNk/V3sdvCF7GEztJV7tv4vXp11elxpDi/H42Ij9GgwmnqjyI8Tg&#10;DcRAa0Sou4OPB50JaksjSq6grIXAPxvLL2NiAjoRkXxZPLbd+1JpKvnTh7brx/oavmnW68G+hIBv&#10;jgcY9j++EL4I/NSPhH7mcIPRBUb3w0xIX5yEfvyVKDQi3VgIkMWIcjs+cm5U0JTW7EQwMIUcGmWA&#10;23KWZLedLYwOnUWMs9iIJp0B1f6R085gWnNylhkdOksZZ4FNgAtaQAFMRC2wGQTRAqhiXl2hCigF&#10;GYScO5sC645CmHJnc0Bjt91REjKIOXc2CdYdBTHhLrRRsO5CykKGbDbYKEI/uZkOISWhRbfzIbRR&#10;sGRhHrqMYhlyGRHaKFh3lMSUOxtF4HPpGlIYMuTSYm6z4OzNKYoJe3ObBW9vTmnIOZcXcxsGa4+y&#10;mLJnw+CnYVx4xilKzrnEmNs0WHuUxYQ9XJatGY9bJSKKQ0Jy314nIpsGl7cRZTGRt5ENg49eRHHI&#10;iEuNyKYBS9itZSyiKFBzO20jGwU/8iIKQ0ZcYixsFoy5BQXBm1vYIHhzC4pCLri0WNgkOHMUw4Q5&#10;GwM74S0oCLngcmJhg+C8UQq8t9imwC4VMeUgYy4hYpsD4y2mECa82RB4bxSDjLlsiG0MkX8zG2IK&#10;ATW3syG2IfDeKAYZc8mQ2BgYbwmFwHtLbAist4RikAmXC4mNgZvkEkphYpJLbAxsNiQUhEy4bEhs&#10;EKw7ymHCXWqD4CcSeHcjC1jKJURqs+DspRTFlD2bxYQ9SkOmXE6kNgzWHmUxZc+GwS9gKcUhUy4t&#10;MpsGZy+jLCbsZTYM3l5GcciMy4zMpsFkbUZR8FkLRwVue5OMwpCwXt/em2Q2C84cBcGbC3ybBB+6&#10;wKcwJNzI+At8mwazVgQ+ZWEvFnBysjUnAfnOHA4U52o4HYBvIsczPF+f7tSqxdMZCQbhbEbOh8MX&#10;UOFRAiMGeChOnMQQTBTDOy68pYK76abx1VXL9YHL83LgruWZU+v4codyeC1zMYNvW1ru1lN8+0E5&#10;vLe4tI5vI1ru1lV8O9Byt67ibh3lsM92MYO7Zy136yruZ1EOW1GX1nGHqeVuXcVNn5a7dRX3YSiH&#10;LZSLmXjoKuxqnORDV2Gj4SLHDQSagaXfST50NXHrKq6w2DqsjS6tp0NXU7eu4gqErcPa4dI6rgha&#10;7tZVnKO13K2retJEPc52xE4/JwyzWQN1gOsKQOMJqAA84D35ss47nATNV3Faef3Z6g6OpPFgEq8c&#10;1VMpldZ0OBv2Cnh2EI/UL5pDZWvxvcjWGoX5rHWreBjoovtK2Xhgbp5mPq+e+owum4/9eFaJp/W6&#10;J+7KMY7GXXFQbakRXSLbOx6jr881AfdFYG42wsGyEZrL5tOKwLSoD7qLBjD2o9E8xXz2T3Ok5zoY&#10;CJYvQmg/eAwbGbRGYT5N3AzA6a6MLV7LDDtgg/mll/Ux0TA/SYGiVYf9+uf94YDp1Tbbh7eHRjzl&#10;ULW7T+7je10Lglss2UFvPiqFt5lY67JVX1fp60APav0ZaiyN6kt/UKqELzvV/O2JE5T9Vl7712Pe&#10;lJ44/FJBnSjDVz6oE+of0SLB8+CGXnmgV/KqgKZWXufBZgm/vu362uJj3ey3O3hSP3NUCmtEmz2W&#10;YKBU1S57V8MPKFX9XzUr2Nj2NSuJJaSf1FnAkTKYIiUr0Z3h/8b5ULwSlXq7g/1g+aZp1GlX5muI&#10;VT/9k1v7dlxrWv2iA9vSfgq+1LQwXXWF8LrKB+Oo6WtaAr+sPJzX9dRs6ls41AYJDqRxbORLp8HS&#10;nR/OurgH2IeofOX4GcfOOG7gSz9m4Mt/OF50xROKwjqrhgI2Vp3pbz2+LmX2u38AAAD//wMAUEsD&#10;BBQABgAIAAAAIQAwBR304QAAAAsBAAAPAAAAZHJzL2Rvd25yZXYueG1sTI9Ba8JAFITvhf6H5RV6&#10;q7vRVG2ajYi0PYlQLZTenskzCWbfhuyaxH/f9dQehxlmvklXo2lET52rLWuIJgoEcW6LmksNX4f3&#10;pyUI55ELbCyThis5WGX3dykmhR34k/q9L0UoYZeghsr7NpHS5RUZdBPbEgfvZDuDPsiulEWHQyg3&#10;jZwqNZcGaw4LFba0qSg/7y9Gw8eAw3oWvfXb82lz/Tk87763EWn9+DCuX0F4Gv1fGG74AR2ywHS0&#10;Fy6caIKO4/DFa5i9zEHcAmqpYhBHDVO1WIDMUvn/Q/YLAAD//wMAUEsBAi0AFAAGAAgAAAAhALaD&#10;OJL+AAAA4QEAABMAAAAAAAAAAAAAAAAAAAAAAFtDb250ZW50X1R5cGVzXS54bWxQSwECLQAUAAYA&#10;CAAAACEAOP0h/9YAAACUAQAACwAAAAAAAAAAAAAAAAAvAQAAX3JlbHMvLnJlbHNQSwECLQAUAAYA&#10;CAAAACEA8VlKk/0GAACuHwAADgAAAAAAAAAAAAAAAAAuAgAAZHJzL2Uyb0RvYy54bWxQSwECLQAU&#10;AAYACAAAACEAMAUd9OEAAAALAQAADwAAAAAAAAAAAAAAAABXCQAAZHJzL2Rvd25yZXYueG1sUEsF&#10;BgAAAAAEAAQA8wAAAGUKAAAAAA==&#10;">
                <v:shape id="AutoShape 25" o:spid="_x0000_s1062" style="position:absolute;left:1440;top:396;width:9364;height:1681;visibility:visible;mso-wrap-style:square;v-text-anchor:top" coordsize="9364,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1kPwwAAANsAAAAPAAAAZHJzL2Rvd25yZXYueG1sRI9Ba8JA&#10;FITvBf/D8oReSt3EQJXUVSQgpEdjoddH9pmkzb6Nu6uJ/94tFHocZuYbZrObTC9u5HxnWUG6SEAQ&#10;11Z33Cj4PB1e1yB8QNbYWyYFd/Kw286eNphrO/KRblVoRISwz1FBG8KQS+nrlgz6hR2Io3e2zmCI&#10;0jVSOxwj3PRymSRv0mDHcaHFgYqW6p/qahS4snj5GnxWndMD23tWfX+Ey0mp5/m0fwcRaAr/4b92&#10;qRVkK/j9En+A3D4AAAD//wMAUEsBAi0AFAAGAAgAAAAhANvh9svuAAAAhQEAABMAAAAAAAAAAAAA&#10;AAAAAAAAAFtDb250ZW50X1R5cGVzXS54bWxQSwECLQAUAAYACAAAACEAWvQsW78AAAAVAQAACwAA&#10;AAAAAAAAAAAAAAAfAQAAX3JlbHMvLnJlbHNQSwECLQAUAAYACAAAACEABONZD8MAAADbAAAADwAA&#10;AAAAAAAAAAAAAAAHAgAAZHJzL2Rvd25yZXYueG1sUEsFBgAAAAADAAMAtwAAAPcCAAAAAA==&#10;" path="m9364,1671r-10,l10,1671r-10,l,1681r10,l9354,1681r10,l9364,1671xm9364,r-10,l10,,,,,10,,1671r10,l9354,1671r10,l9364,10r,-10xe" fillcolor="#e7e6e6" stroked="f">
                  <v:path arrowok="t" o:connecttype="custom" o:connectlocs="9364,2067;9354,2067;9354,2067;10,2067;0,2067;0,2077;10,2077;9354,2077;9354,2077;9364,2077;9364,2067;9364,396;9354,396;9354,396;10,396;0,396;0,406;0,406;0,2067;10,2067;9354,2067;9354,2067;9364,2067;9364,406;9364,406;9364,396" o:connectangles="0,0,0,0,0,0,0,0,0,0,0,0,0,0,0,0,0,0,0,0,0,0,0,0,0,0"/>
                </v:shape>
                <v:shape id="Text Box 24" o:spid="_x0000_s1063" type="#_x0000_t202" style="position:absolute;left:1445;top:396;width:9354;height:1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1F428A8" w14:textId="77777777" w:rsidR="006921F9" w:rsidRPr="00D969BD" w:rsidRDefault="00666612">
                        <w:pPr>
                          <w:spacing w:before="14"/>
                          <w:ind w:left="110"/>
                          <w:rPr>
                            <w:rFonts w:ascii="Times New Roman" w:hAnsi="Times New Roman" w:cs="Times New Roman"/>
                            <w:b/>
                            <w:sz w:val="24"/>
                            <w:szCs w:val="24"/>
                          </w:rPr>
                        </w:pPr>
                        <w:r w:rsidRPr="00D969BD">
                          <w:rPr>
                            <w:rFonts w:ascii="Times New Roman" w:hAnsi="Times New Roman" w:cs="Times New Roman"/>
                            <w:b/>
                            <w:color w:val="252525"/>
                            <w:sz w:val="24"/>
                            <w:szCs w:val="24"/>
                          </w:rPr>
                          <w:t>Kopsavilkums</w:t>
                        </w:r>
                      </w:p>
                      <w:p w14:paraId="4EC88C79" w14:textId="77777777" w:rsidR="006921F9" w:rsidRPr="00D969BD" w:rsidRDefault="00666612">
                        <w:pPr>
                          <w:spacing w:before="185" w:line="259" w:lineRule="auto"/>
                          <w:ind w:left="110" w:right="103"/>
                          <w:jc w:val="both"/>
                          <w:rPr>
                            <w:rFonts w:ascii="Times New Roman" w:hAnsi="Times New Roman" w:cs="Times New Roman"/>
                            <w:sz w:val="24"/>
                            <w:szCs w:val="24"/>
                          </w:rPr>
                        </w:pPr>
                        <w:r w:rsidRPr="00D969BD">
                          <w:rPr>
                            <w:rFonts w:ascii="Times New Roman" w:hAnsi="Times New Roman" w:cs="Times New Roman"/>
                            <w:color w:val="252525"/>
                            <w:sz w:val="24"/>
                            <w:szCs w:val="24"/>
                          </w:rPr>
                          <w:t>Centralizācijas iniciatīvas resoros ir vadītas un organizētas dažādi, taču secināms, ka</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resoros, kuros bijis resora vadības lēmums, tā notikusi pilnīgi (piemēram, FM), salīdzinot</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ar resoriem, kur padotības iestāžu vadītājiem tika piedāvāta brīvprātīga centralizācijas</w:t>
                        </w:r>
                        <w:r w:rsidRPr="00D969BD">
                          <w:rPr>
                            <w:rFonts w:ascii="Times New Roman" w:hAnsi="Times New Roman" w:cs="Times New Roman"/>
                            <w:color w:val="252525"/>
                            <w:spacing w:val="1"/>
                            <w:sz w:val="24"/>
                            <w:szCs w:val="24"/>
                          </w:rPr>
                          <w:t xml:space="preserve"> </w:t>
                        </w:r>
                        <w:r w:rsidRPr="00D969BD">
                          <w:rPr>
                            <w:rFonts w:ascii="Times New Roman" w:hAnsi="Times New Roman" w:cs="Times New Roman"/>
                            <w:color w:val="252525"/>
                            <w:sz w:val="24"/>
                            <w:szCs w:val="24"/>
                          </w:rPr>
                          <w:t>iespēja (piemēram,</w:t>
                        </w:r>
                        <w:r w:rsidRPr="00D969BD">
                          <w:rPr>
                            <w:rFonts w:ascii="Times New Roman" w:hAnsi="Times New Roman" w:cs="Times New Roman"/>
                            <w:color w:val="252525"/>
                            <w:spacing w:val="-5"/>
                            <w:sz w:val="24"/>
                            <w:szCs w:val="24"/>
                          </w:rPr>
                          <w:t xml:space="preserve"> </w:t>
                        </w:r>
                        <w:r w:rsidRPr="00D969BD">
                          <w:rPr>
                            <w:rFonts w:ascii="Times New Roman" w:hAnsi="Times New Roman" w:cs="Times New Roman"/>
                            <w:color w:val="252525"/>
                            <w:sz w:val="24"/>
                            <w:szCs w:val="24"/>
                          </w:rPr>
                          <w:t>TM).</w:t>
                        </w:r>
                      </w:p>
                    </w:txbxContent>
                  </v:textbox>
                </v:shape>
                <w10:wrap type="topAndBottom" anchorx="page"/>
              </v:group>
            </w:pict>
          </mc:Fallback>
        </mc:AlternateContent>
      </w:r>
    </w:p>
    <w:p w14:paraId="6DD2E0A1" w14:textId="59D8F552" w:rsidR="006921F9" w:rsidRPr="00EE71C3" w:rsidRDefault="00A45F90">
      <w:pPr>
        <w:pStyle w:val="BodyText"/>
        <w:ind w:left="680"/>
        <w:rPr>
          <w:rFonts w:ascii="Times New Roman" w:hAnsi="Times New Roman" w:cs="Times New Roman"/>
          <w:sz w:val="28"/>
          <w:szCs w:val="28"/>
        </w:rPr>
      </w:pPr>
      <w:r w:rsidRPr="00EE71C3">
        <w:rPr>
          <w:rFonts w:ascii="Times New Roman" w:hAnsi="Times New Roman" w:cs="Times New Roman"/>
          <w:noProof/>
          <w:sz w:val="28"/>
          <w:szCs w:val="28"/>
        </w:rPr>
        <mc:AlternateContent>
          <mc:Choice Requires="wpg">
            <w:drawing>
              <wp:inline distT="0" distB="0" distL="0" distR="0" wp14:anchorId="37E62D37" wp14:editId="3611899C">
                <wp:extent cx="5946140" cy="2169160"/>
                <wp:effectExtent l="0" t="0" r="0" b="0"/>
                <wp:docPr id="3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140" cy="2169160"/>
                          <a:chOff x="0" y="0"/>
                          <a:chExt cx="9364" cy="3045"/>
                        </a:xfrm>
                      </wpg:grpSpPr>
                      <wps:wsp>
                        <wps:cNvPr id="34" name="Freeform 22"/>
                        <wps:cNvSpPr>
                          <a:spLocks/>
                        </wps:cNvSpPr>
                        <wps:spPr bwMode="auto">
                          <a:xfrm>
                            <a:off x="0" y="0"/>
                            <a:ext cx="9364" cy="3045"/>
                          </a:xfrm>
                          <a:custGeom>
                            <a:avLst/>
                            <a:gdLst>
                              <a:gd name="T0" fmla="*/ 9363 w 9364"/>
                              <a:gd name="T1" fmla="*/ 0 h 3045"/>
                              <a:gd name="T2" fmla="*/ 9354 w 9364"/>
                              <a:gd name="T3" fmla="*/ 0 h 3045"/>
                              <a:gd name="T4" fmla="*/ 10 w 9364"/>
                              <a:gd name="T5" fmla="*/ 0 h 3045"/>
                              <a:gd name="T6" fmla="*/ 0 w 9364"/>
                              <a:gd name="T7" fmla="*/ 0 h 3045"/>
                              <a:gd name="T8" fmla="*/ 0 w 9364"/>
                              <a:gd name="T9" fmla="*/ 10 h 3045"/>
                              <a:gd name="T10" fmla="*/ 0 w 9364"/>
                              <a:gd name="T11" fmla="*/ 3035 h 3045"/>
                              <a:gd name="T12" fmla="*/ 0 w 9364"/>
                              <a:gd name="T13" fmla="*/ 3044 h 3045"/>
                              <a:gd name="T14" fmla="*/ 10 w 9364"/>
                              <a:gd name="T15" fmla="*/ 3044 h 3045"/>
                              <a:gd name="T16" fmla="*/ 9354 w 9364"/>
                              <a:gd name="T17" fmla="*/ 3044 h 3045"/>
                              <a:gd name="T18" fmla="*/ 9363 w 9364"/>
                              <a:gd name="T19" fmla="*/ 3044 h 3045"/>
                              <a:gd name="T20" fmla="*/ 9363 w 9364"/>
                              <a:gd name="T21" fmla="*/ 3035 h 3045"/>
                              <a:gd name="T22" fmla="*/ 9363 w 9364"/>
                              <a:gd name="T23" fmla="*/ 10 h 3045"/>
                              <a:gd name="T24" fmla="*/ 9363 w 9364"/>
                              <a:gd name="T25" fmla="*/ 0 h 3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364" h="3045">
                                <a:moveTo>
                                  <a:pt x="9363" y="0"/>
                                </a:moveTo>
                                <a:lnTo>
                                  <a:pt x="9354" y="0"/>
                                </a:lnTo>
                                <a:lnTo>
                                  <a:pt x="10" y="0"/>
                                </a:lnTo>
                                <a:lnTo>
                                  <a:pt x="0" y="0"/>
                                </a:lnTo>
                                <a:lnTo>
                                  <a:pt x="0" y="10"/>
                                </a:lnTo>
                                <a:lnTo>
                                  <a:pt x="0" y="3035"/>
                                </a:lnTo>
                                <a:lnTo>
                                  <a:pt x="0" y="3044"/>
                                </a:lnTo>
                                <a:lnTo>
                                  <a:pt x="10" y="3044"/>
                                </a:lnTo>
                                <a:lnTo>
                                  <a:pt x="9354" y="3044"/>
                                </a:lnTo>
                                <a:lnTo>
                                  <a:pt x="9363" y="3044"/>
                                </a:lnTo>
                                <a:lnTo>
                                  <a:pt x="9363" y="3035"/>
                                </a:lnTo>
                                <a:lnTo>
                                  <a:pt x="9363" y="10"/>
                                </a:lnTo>
                                <a:lnTo>
                                  <a:pt x="9363"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Text Box 21"/>
                        <wps:cNvSpPr txBox="1">
                          <a:spLocks noChangeArrowheads="1"/>
                        </wps:cNvSpPr>
                        <wps:spPr bwMode="auto">
                          <a:xfrm>
                            <a:off x="4" y="0"/>
                            <a:ext cx="9354" cy="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B2076" w14:textId="77777777" w:rsidR="006921F9" w:rsidRPr="00DC6EDB" w:rsidRDefault="00666612">
                              <w:pPr>
                                <w:spacing w:before="15" w:line="259" w:lineRule="auto"/>
                                <w:ind w:left="110" w:right="99"/>
                                <w:jc w:val="both"/>
                                <w:rPr>
                                  <w:rFonts w:ascii="Times New Roman" w:hAnsi="Times New Roman" w:cs="Times New Roman"/>
                                  <w:sz w:val="24"/>
                                  <w:szCs w:val="24"/>
                                </w:rPr>
                              </w:pPr>
                              <w:r w:rsidRPr="00DC6EDB">
                                <w:rPr>
                                  <w:rFonts w:ascii="Times New Roman" w:hAnsi="Times New Roman" w:cs="Times New Roman"/>
                                  <w:color w:val="252525"/>
                                  <w:sz w:val="24"/>
                                  <w:szCs w:val="24"/>
                                </w:rPr>
                                <w:t>Lai</w:t>
                              </w:r>
                              <w:r w:rsidRPr="00DC6EDB">
                                <w:rPr>
                                  <w:rFonts w:ascii="Times New Roman" w:hAnsi="Times New Roman" w:cs="Times New Roman"/>
                                  <w:color w:val="252525"/>
                                  <w:spacing w:val="-8"/>
                                  <w:sz w:val="24"/>
                                  <w:szCs w:val="24"/>
                                </w:rPr>
                                <w:t xml:space="preserve"> </w:t>
                              </w:r>
                              <w:r w:rsidRPr="00DC6EDB">
                                <w:rPr>
                                  <w:rFonts w:ascii="Times New Roman" w:hAnsi="Times New Roman" w:cs="Times New Roman"/>
                                  <w:color w:val="252525"/>
                                  <w:sz w:val="24"/>
                                  <w:szCs w:val="24"/>
                                </w:rPr>
                                <w:t>gan</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14"/>
                                  <w:sz w:val="24"/>
                                  <w:szCs w:val="24"/>
                                </w:rPr>
                                <w:t xml:space="preserve"> </w:t>
                              </w:r>
                              <w:r w:rsidRPr="00DC6EDB">
                                <w:rPr>
                                  <w:rFonts w:ascii="Times New Roman" w:hAnsi="Times New Roman" w:cs="Times New Roman"/>
                                  <w:color w:val="252525"/>
                                  <w:sz w:val="24"/>
                                  <w:szCs w:val="24"/>
                                </w:rPr>
                                <w:t>veikti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soļi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resoru</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ietvaros,</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lai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veicinātu</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standartizācijas</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z w:val="24"/>
                                  <w:szCs w:val="24"/>
                                </w:rPr>
                                <w:t>iniciatīvas,</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pārvaldē</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kopumā nav veiktas sistemātiskas darbības, lai grāmatvedības uzskaites procesus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pacing w:val="-1"/>
                                  <w:sz w:val="24"/>
                                  <w:szCs w:val="24"/>
                                </w:rPr>
                                <w:t>standartizētu</w:t>
                              </w:r>
                              <w:r w:rsidRPr="00DC6EDB">
                                <w:rPr>
                                  <w:rFonts w:ascii="Times New Roman" w:hAnsi="Times New Roman" w:cs="Times New Roman"/>
                                  <w:color w:val="252525"/>
                                  <w:spacing w:val="-21"/>
                                  <w:sz w:val="24"/>
                                  <w:szCs w:val="24"/>
                                </w:rPr>
                                <w:t xml:space="preserve"> </w:t>
                              </w:r>
                              <w:r w:rsidRPr="00DC6EDB">
                                <w:rPr>
                                  <w:rFonts w:ascii="Times New Roman" w:hAnsi="Times New Roman" w:cs="Times New Roman"/>
                                  <w:color w:val="252525"/>
                                  <w:spacing w:val="-1"/>
                                  <w:sz w:val="24"/>
                                  <w:szCs w:val="24"/>
                                </w:rPr>
                                <w:t>un</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pacing w:val="-1"/>
                                  <w:sz w:val="24"/>
                                  <w:szCs w:val="24"/>
                                </w:rPr>
                                <w:t>centralizētu.</w:t>
                              </w:r>
                              <w:r w:rsidRPr="00DC6EDB">
                                <w:rPr>
                                  <w:rFonts w:ascii="Times New Roman" w:hAnsi="Times New Roman" w:cs="Times New Roman"/>
                                  <w:color w:val="252525"/>
                                  <w:spacing w:val="-12"/>
                                  <w:sz w:val="24"/>
                                  <w:szCs w:val="24"/>
                                </w:rPr>
                                <w:t xml:space="preserve"> </w:t>
                              </w:r>
                              <w:r w:rsidRPr="00DC6EDB">
                                <w:rPr>
                                  <w:rFonts w:ascii="Times New Roman" w:hAnsi="Times New Roman" w:cs="Times New Roman"/>
                                  <w:color w:val="252525"/>
                                  <w:sz w:val="24"/>
                                  <w:szCs w:val="24"/>
                                </w:rPr>
                                <w:t>Latvija</w:t>
                              </w:r>
                              <w:r w:rsidRPr="00DC6EDB">
                                <w:rPr>
                                  <w:rFonts w:ascii="Times New Roman" w:hAnsi="Times New Roman" w:cs="Times New Roman"/>
                                  <w:color w:val="252525"/>
                                  <w:spacing w:val="-18"/>
                                  <w:sz w:val="24"/>
                                  <w:szCs w:val="24"/>
                                </w:rPr>
                                <w:t xml:space="preserve"> </w:t>
                              </w:r>
                              <w:r w:rsidRPr="00DC6EDB">
                                <w:rPr>
                                  <w:rFonts w:ascii="Times New Roman" w:hAnsi="Times New Roman" w:cs="Times New Roman"/>
                                  <w:color w:val="252525"/>
                                  <w:sz w:val="24"/>
                                  <w:szCs w:val="24"/>
                                </w:rPr>
                                <w:t>joprojām</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vienīgā</w:t>
                              </w:r>
                              <w:r w:rsidRPr="00DC6EDB">
                                <w:rPr>
                                  <w:rFonts w:ascii="Times New Roman" w:hAnsi="Times New Roman" w:cs="Times New Roman"/>
                                  <w:color w:val="252525"/>
                                  <w:spacing w:val="-19"/>
                                  <w:sz w:val="24"/>
                                  <w:szCs w:val="24"/>
                                </w:rPr>
                                <w:t xml:space="preserve"> </w:t>
                              </w:r>
                              <w:r w:rsidRPr="00DC6EDB">
                                <w:rPr>
                                  <w:rFonts w:ascii="Times New Roman" w:hAnsi="Times New Roman" w:cs="Times New Roman"/>
                                  <w:color w:val="252525"/>
                                  <w:sz w:val="24"/>
                                  <w:szCs w:val="24"/>
                                </w:rPr>
                                <w:t>Baltijas</w:t>
                              </w:r>
                              <w:r w:rsidRPr="00DC6EDB">
                                <w:rPr>
                                  <w:rFonts w:ascii="Times New Roman" w:hAnsi="Times New Roman" w:cs="Times New Roman"/>
                                  <w:color w:val="252525"/>
                                  <w:spacing w:val="-16"/>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19"/>
                                  <w:sz w:val="24"/>
                                  <w:szCs w:val="24"/>
                                </w:rPr>
                                <w:t xml:space="preserve"> </w:t>
                              </w:r>
                              <w:r w:rsidRPr="00DC6EDB">
                                <w:rPr>
                                  <w:rFonts w:ascii="Times New Roman" w:hAnsi="Times New Roman" w:cs="Times New Roman"/>
                                  <w:color w:val="252525"/>
                                  <w:sz w:val="24"/>
                                  <w:szCs w:val="24"/>
                                </w:rPr>
                                <w:t>kurā</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grāmatvedības</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uzskaite</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pārvaldē</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tiek</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kārtota</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decentralizēti.</w:t>
                              </w:r>
                            </w:p>
                            <w:p w14:paraId="5BF9378A" w14:textId="77777777" w:rsidR="006921F9" w:rsidRPr="00DC6EDB" w:rsidRDefault="00666612">
                              <w:pPr>
                                <w:spacing w:before="160" w:line="259" w:lineRule="auto"/>
                                <w:ind w:left="110" w:right="104"/>
                                <w:jc w:val="both"/>
                                <w:rPr>
                                  <w:rFonts w:ascii="Times New Roman" w:hAnsi="Times New Roman" w:cs="Times New Roman"/>
                                  <w:sz w:val="24"/>
                                  <w:szCs w:val="24"/>
                                </w:rPr>
                              </w:pPr>
                              <w:r w:rsidRPr="00DC6EDB">
                                <w:rPr>
                                  <w:rFonts w:ascii="Times New Roman" w:hAnsi="Times New Roman" w:cs="Times New Roman"/>
                                  <w:color w:val="252525"/>
                                  <w:sz w:val="24"/>
                                  <w:szCs w:val="24"/>
                                </w:rPr>
                                <w:t>Personāla</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lietvedības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standartizācija</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centralizācija</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uzsākta</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nesen,</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tā</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šobrīd</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tikai</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sākuma stadijā – ministrijas ir izstrādājušas vadlīnijas un ir vai nu ieviesušas vienotu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sistēmu,</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vai</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tikai</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plāno</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tās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ieviešanu.</w:t>
                              </w:r>
                            </w:p>
                            <w:p w14:paraId="02D49FE6" w14:textId="77777777" w:rsidR="006921F9" w:rsidRPr="00DC6EDB" w:rsidRDefault="00666612">
                              <w:pPr>
                                <w:spacing w:before="119" w:line="259" w:lineRule="auto"/>
                                <w:ind w:left="110" w:right="105"/>
                                <w:jc w:val="both"/>
                                <w:rPr>
                                  <w:rFonts w:ascii="Times New Roman" w:hAnsi="Times New Roman" w:cs="Times New Roman"/>
                                  <w:sz w:val="24"/>
                                  <w:szCs w:val="24"/>
                                </w:rPr>
                              </w:pPr>
                              <w:r w:rsidRPr="00DC6EDB">
                                <w:rPr>
                                  <w:rFonts w:ascii="Times New Roman" w:hAnsi="Times New Roman" w:cs="Times New Roman"/>
                                  <w:color w:val="252525"/>
                                  <w:sz w:val="24"/>
                                  <w:szCs w:val="24"/>
                                </w:rPr>
                                <w:t>Viena resora iestāžu ietvaros ir atšķirīgs digitālās attīstības līmenis, kā arī starp resoriem</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tiek izmantotas dažādas resursu vadības sistēmas, kas būtiski apgrūtina tālāku procesu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atbalsta</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funkciju</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standartizāciju</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centralizāciju</w:t>
                              </w:r>
                              <w:r w:rsidRPr="00DC6EDB">
                                <w:rPr>
                                  <w:rFonts w:ascii="Times New Roman" w:hAnsi="Times New Roman" w:cs="Times New Roman"/>
                                  <w:color w:val="252525"/>
                                  <w:spacing w:val="7"/>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pārvaldē.</w:t>
                              </w:r>
                            </w:p>
                          </w:txbxContent>
                        </wps:txbx>
                        <wps:bodyPr rot="0" vert="horz" wrap="square" lIns="0" tIns="0" rIns="0" bIns="0" anchor="t" anchorCtr="0" upright="1">
                          <a:noAutofit/>
                        </wps:bodyPr>
                      </wps:wsp>
                    </wpg:wgp>
                  </a:graphicData>
                </a:graphic>
              </wp:inline>
            </w:drawing>
          </mc:Choice>
          <mc:Fallback>
            <w:pict>
              <v:group w14:anchorId="37E62D37" id="Group 20" o:spid="_x0000_s1064" style="width:468.2pt;height:170.8pt;mso-position-horizontal-relative:char;mso-position-vertical-relative:line" coordsize="9364,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fMeAQAAOoPAAAOAAAAZHJzL2Uyb0RvYy54bWy8V9tu4zYQfS/QfyD0WKCRZctOLURZbLNJ&#10;UGDbLrDeD6Al6oJKokrSltOv7wwpynQSabXZoi+2LkdHM2cOR8Obd6e6IkcmZMmb2AuuFh5hTcLT&#10;sslj78vu4edfPCIVbVJa8YbF3hOT3rvbH3+46dqILXnBq5QJAiSNjLo29gql2sj3ZVKwmsor3rIG&#10;bmZc1FTBqcj9VNAO2OvKXy4WG7/jIm0FT5iUcPWDuendav4sY4n6M8skU6SKPYhN6V+hf/f469/e&#10;0CgXtC3KpA+DviGKmpYNvHSg+kAVJQdRvqCqy0RwyTN1lfDa51lWJkznANkEi2fZPAp+aHUuedTl&#10;7SATSPtMpzfTJn8cH0X7uf0kTPRw+JEnf0nQxe/aPHLv43luwGTf/c5TqCc9KK4TP2WiRgpIiZy0&#10;vk+DvuykSAIX19twE4RQhgTuLYPNNtj0FUgKKNOL55Livn9yu9qE5rHVIlxj1XwamVfqMPuwsOzg&#10;I3mWSn6fVJ8L2jJdAYlSfBKkTGNvBbE0tIb0HwRjaE6yXGJQ+HaAWTmlq6VzB2ESJH+bihNa0Cg5&#10;SPXIuC4FPX6Uyhg8hSNd4LQPfAdVyOoKvP6TT4BxRTr8C/sFMcACB7YgBbHyg9MHzNLBbFfrcIRq&#10;5cDGqEDYIapgMUK0dkBjRJsLzOu5XV9gXs8N2tcQ0Fg8WwcDQb9OFLiCjzEFrtyrxWo9RuZKPkrm&#10;Cg51C8fIZokeuKpPsbnKT7ghcNWf4nMrMGVUtwoTfEu3DhN8y5mlgIV/dsgUn1uNUZcs3VpMsbnV&#10;cC0HbTG3i50Wdv0np6ZvAHBEKH6bF7prt1xi18VuAC15F/SdFVDYLUbAkDGCV7PAkBCCbc+eZgbv&#10;IPh6FjMYA8HbWWBcfoiGFWY+HtOBBH2Owbwkgz5LWCSz2Ps8YQ3MgveZBvNSRYdjquDgOexoYA2f&#10;lyo6VMMvUgXbgaC9xwRMXc/nLeERmLf2GBGNWqrQmvaQdLEHXgfiAr6t+H3HOzU/sh3XGIUexdWg&#10;X61HBnjhGVA1l8C1idEC7W3732q+3hHTICPlHAzQGbXtW+y/eZshwpY+CxbqDzEkaVns/0Xs2OYm&#10;6bD/as1mIHt1vwX5lWSGin1FmwH3XMKk4pIZVdEyeugbvIOWc4YdyasyfSirCh0jRb6/qwQ5Uhj7&#10;76/vN/ebXqcLWKW7XMPxMVs8Pfea8czMc3uePsGoJrjZO8BeBw4KLv7xSAf7htiTfx+oYB6pfmtg&#10;2twGIU64Sp+E62tcjcK9s3fv0CYBqthTHnRlPLxTZnNyaEWZF/CmQC+Ghr+HQTsrcZyDgVdGJqr+&#10;BAbe/2vyhe+OmXx3ONT/yk/EtBln8iXqBNdt5P0MTBp+V8CHh70XgncFoyloZRqU86jJYtZo7Cxx&#10;GtkNhvE77i50GzE1tTuTVpjRmOBB7GGX0traMRkMZSHoocEWuAgvLuhl+cIn6rQ/6d3BWZBvtM5g&#10;m8EycGDsAgf/oVX0lgk2lJDDxY7VPdf5nbfot/8CAAD//wMAUEsDBBQABgAIAAAAIQDKFO5M3QAA&#10;AAUBAAAPAAAAZHJzL2Rvd25yZXYueG1sTI9BS8NAEIXvgv9hGcGb3cTUYGM2pRT1VIS2gvQ2zU6T&#10;0OxsyG6T9N+7etHLwOM93vsmX06mFQP1rrGsIJ5FIIhLqxuuFHzu3x6eQTiPrLG1TAqu5GBZ3N7k&#10;mGk78paGna9EKGGXoYLa+y6T0pU1GXQz2xEH72R7gz7IvpK6xzGUm1Y+RlEqDTYcFmrsaF1Ted5d&#10;jIL3EcdVEr8Om/NpfT3snz6+NjEpdX83rV5AeJr8Xxh+8AM6FIHpaC+snWgVhEf87w3eIknnII4K&#10;knmcgixy+Z+++AYAAP//AwBQSwECLQAUAAYACAAAACEAtoM4kv4AAADhAQAAEwAAAAAAAAAAAAAA&#10;AAAAAAAAW0NvbnRlbnRfVHlwZXNdLnhtbFBLAQItABQABgAIAAAAIQA4/SH/1gAAAJQBAAALAAAA&#10;AAAAAAAAAAAAAC8BAABfcmVscy8ucmVsc1BLAQItABQABgAIAAAAIQAYSSfMeAQAAOoPAAAOAAAA&#10;AAAAAAAAAAAAAC4CAABkcnMvZTJvRG9jLnhtbFBLAQItABQABgAIAAAAIQDKFO5M3QAAAAUBAAAP&#10;AAAAAAAAAAAAAAAAANIGAABkcnMvZG93bnJldi54bWxQSwUGAAAAAAQABADzAAAA3AcAAAAA&#10;">
                <v:shape id="Freeform 22" o:spid="_x0000_s1065" style="position:absolute;width:9364;height:3045;visibility:visible;mso-wrap-style:square;v-text-anchor:top" coordsize="9364,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tGVxQAAANsAAAAPAAAAZHJzL2Rvd25yZXYueG1sRI9RawIx&#10;EITfBf9DWKEvUnO1UuRqFCtoFemDV3/A9rLeHV42R5Lq6a83guDjMDvf7ExmranFiZyvLCt4GyQg&#10;iHOrKy4U7H+Xr2MQPiBrrC2Tggt5mE27nQmm2p55R6csFCJC2KeooAyhSaX0eUkG/cA2xNE7WGcw&#10;ROkKqR2eI9zUcpgkH9JgxbGhxIYWJeXH7N/EN75X19Vfshmuv372/VAYN8/dVqmXXjv/BBGoDc/j&#10;R3qtFbyP4L4lAkBObwAAAP//AwBQSwECLQAUAAYACAAAACEA2+H2y+4AAACFAQAAEwAAAAAAAAAA&#10;AAAAAAAAAAAAW0NvbnRlbnRfVHlwZXNdLnhtbFBLAQItABQABgAIAAAAIQBa9CxbvwAAABUBAAAL&#10;AAAAAAAAAAAAAAAAAB8BAABfcmVscy8ucmVsc1BLAQItABQABgAIAAAAIQARztGVxQAAANsAAAAP&#10;AAAAAAAAAAAAAAAAAAcCAABkcnMvZG93bnJldi54bWxQSwUGAAAAAAMAAwC3AAAA+QIAAAAA&#10;" path="m9363,r-9,l10,,,,,10,,3035r,9l10,3044r9344,l9363,3044r,-9l9363,10r,-10xe" fillcolor="#e7e6e6" stroked="f">
                  <v:path arrowok="t" o:connecttype="custom" o:connectlocs="9363,0;9354,0;10,0;0,0;0,10;0,3035;0,3044;10,3044;9354,3044;9363,3044;9363,3035;9363,10;9363,0" o:connectangles="0,0,0,0,0,0,0,0,0,0,0,0,0"/>
                </v:shape>
                <v:shape id="Text Box 21" o:spid="_x0000_s1066" type="#_x0000_t202" style="position:absolute;left:4;width:9354;height:3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D5B2076" w14:textId="77777777" w:rsidR="006921F9" w:rsidRPr="00DC6EDB" w:rsidRDefault="00666612">
                        <w:pPr>
                          <w:spacing w:before="15" w:line="259" w:lineRule="auto"/>
                          <w:ind w:left="110" w:right="99"/>
                          <w:jc w:val="both"/>
                          <w:rPr>
                            <w:rFonts w:ascii="Times New Roman" w:hAnsi="Times New Roman" w:cs="Times New Roman"/>
                            <w:sz w:val="24"/>
                            <w:szCs w:val="24"/>
                          </w:rPr>
                        </w:pPr>
                        <w:r w:rsidRPr="00DC6EDB">
                          <w:rPr>
                            <w:rFonts w:ascii="Times New Roman" w:hAnsi="Times New Roman" w:cs="Times New Roman"/>
                            <w:color w:val="252525"/>
                            <w:sz w:val="24"/>
                            <w:szCs w:val="24"/>
                          </w:rPr>
                          <w:t>Lai</w:t>
                        </w:r>
                        <w:r w:rsidRPr="00DC6EDB">
                          <w:rPr>
                            <w:rFonts w:ascii="Times New Roman" w:hAnsi="Times New Roman" w:cs="Times New Roman"/>
                            <w:color w:val="252525"/>
                            <w:spacing w:val="-8"/>
                            <w:sz w:val="24"/>
                            <w:szCs w:val="24"/>
                          </w:rPr>
                          <w:t xml:space="preserve"> </w:t>
                        </w:r>
                        <w:r w:rsidRPr="00DC6EDB">
                          <w:rPr>
                            <w:rFonts w:ascii="Times New Roman" w:hAnsi="Times New Roman" w:cs="Times New Roman"/>
                            <w:color w:val="252525"/>
                            <w:sz w:val="24"/>
                            <w:szCs w:val="24"/>
                          </w:rPr>
                          <w:t>gan</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14"/>
                            <w:sz w:val="24"/>
                            <w:szCs w:val="24"/>
                          </w:rPr>
                          <w:t xml:space="preserve"> </w:t>
                        </w:r>
                        <w:r w:rsidRPr="00DC6EDB">
                          <w:rPr>
                            <w:rFonts w:ascii="Times New Roman" w:hAnsi="Times New Roman" w:cs="Times New Roman"/>
                            <w:color w:val="252525"/>
                            <w:sz w:val="24"/>
                            <w:szCs w:val="24"/>
                          </w:rPr>
                          <w:t>veikti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soļi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resoru</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ietvaros,</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lai</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veicinātu</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standartizācijas</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z w:val="24"/>
                            <w:szCs w:val="24"/>
                          </w:rPr>
                          <w:t>iniciatīvas,</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pārvaldē</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kopumā nav veiktas sistemātiskas darbības, lai grāmatvedības uzskaites procesus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pacing w:val="-1"/>
                            <w:sz w:val="24"/>
                            <w:szCs w:val="24"/>
                          </w:rPr>
                          <w:t>standartizētu</w:t>
                        </w:r>
                        <w:r w:rsidRPr="00DC6EDB">
                          <w:rPr>
                            <w:rFonts w:ascii="Times New Roman" w:hAnsi="Times New Roman" w:cs="Times New Roman"/>
                            <w:color w:val="252525"/>
                            <w:spacing w:val="-21"/>
                            <w:sz w:val="24"/>
                            <w:szCs w:val="24"/>
                          </w:rPr>
                          <w:t xml:space="preserve"> </w:t>
                        </w:r>
                        <w:r w:rsidRPr="00DC6EDB">
                          <w:rPr>
                            <w:rFonts w:ascii="Times New Roman" w:hAnsi="Times New Roman" w:cs="Times New Roman"/>
                            <w:color w:val="252525"/>
                            <w:spacing w:val="-1"/>
                            <w:sz w:val="24"/>
                            <w:szCs w:val="24"/>
                          </w:rPr>
                          <w:t>un</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pacing w:val="-1"/>
                            <w:sz w:val="24"/>
                            <w:szCs w:val="24"/>
                          </w:rPr>
                          <w:t>centralizētu.</w:t>
                        </w:r>
                        <w:r w:rsidRPr="00DC6EDB">
                          <w:rPr>
                            <w:rFonts w:ascii="Times New Roman" w:hAnsi="Times New Roman" w:cs="Times New Roman"/>
                            <w:color w:val="252525"/>
                            <w:spacing w:val="-12"/>
                            <w:sz w:val="24"/>
                            <w:szCs w:val="24"/>
                          </w:rPr>
                          <w:t xml:space="preserve"> </w:t>
                        </w:r>
                        <w:r w:rsidRPr="00DC6EDB">
                          <w:rPr>
                            <w:rFonts w:ascii="Times New Roman" w:hAnsi="Times New Roman" w:cs="Times New Roman"/>
                            <w:color w:val="252525"/>
                            <w:sz w:val="24"/>
                            <w:szCs w:val="24"/>
                          </w:rPr>
                          <w:t>Latvija</w:t>
                        </w:r>
                        <w:r w:rsidRPr="00DC6EDB">
                          <w:rPr>
                            <w:rFonts w:ascii="Times New Roman" w:hAnsi="Times New Roman" w:cs="Times New Roman"/>
                            <w:color w:val="252525"/>
                            <w:spacing w:val="-18"/>
                            <w:sz w:val="24"/>
                            <w:szCs w:val="24"/>
                          </w:rPr>
                          <w:t xml:space="preserve"> </w:t>
                        </w:r>
                        <w:r w:rsidRPr="00DC6EDB">
                          <w:rPr>
                            <w:rFonts w:ascii="Times New Roman" w:hAnsi="Times New Roman" w:cs="Times New Roman"/>
                            <w:color w:val="252525"/>
                            <w:sz w:val="24"/>
                            <w:szCs w:val="24"/>
                          </w:rPr>
                          <w:t>joprojām</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17"/>
                            <w:sz w:val="24"/>
                            <w:szCs w:val="24"/>
                          </w:rPr>
                          <w:t xml:space="preserve"> </w:t>
                        </w:r>
                        <w:r w:rsidRPr="00DC6EDB">
                          <w:rPr>
                            <w:rFonts w:ascii="Times New Roman" w:hAnsi="Times New Roman" w:cs="Times New Roman"/>
                            <w:color w:val="252525"/>
                            <w:sz w:val="24"/>
                            <w:szCs w:val="24"/>
                          </w:rPr>
                          <w:t>vienīgā</w:t>
                        </w:r>
                        <w:r w:rsidRPr="00DC6EDB">
                          <w:rPr>
                            <w:rFonts w:ascii="Times New Roman" w:hAnsi="Times New Roman" w:cs="Times New Roman"/>
                            <w:color w:val="252525"/>
                            <w:spacing w:val="-19"/>
                            <w:sz w:val="24"/>
                            <w:szCs w:val="24"/>
                          </w:rPr>
                          <w:t xml:space="preserve"> </w:t>
                        </w:r>
                        <w:r w:rsidRPr="00DC6EDB">
                          <w:rPr>
                            <w:rFonts w:ascii="Times New Roman" w:hAnsi="Times New Roman" w:cs="Times New Roman"/>
                            <w:color w:val="252525"/>
                            <w:sz w:val="24"/>
                            <w:szCs w:val="24"/>
                          </w:rPr>
                          <w:t>Baltijas</w:t>
                        </w:r>
                        <w:r w:rsidRPr="00DC6EDB">
                          <w:rPr>
                            <w:rFonts w:ascii="Times New Roman" w:hAnsi="Times New Roman" w:cs="Times New Roman"/>
                            <w:color w:val="252525"/>
                            <w:spacing w:val="-16"/>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19"/>
                            <w:sz w:val="24"/>
                            <w:szCs w:val="24"/>
                          </w:rPr>
                          <w:t xml:space="preserve"> </w:t>
                        </w:r>
                        <w:r w:rsidRPr="00DC6EDB">
                          <w:rPr>
                            <w:rFonts w:ascii="Times New Roman" w:hAnsi="Times New Roman" w:cs="Times New Roman"/>
                            <w:color w:val="252525"/>
                            <w:sz w:val="24"/>
                            <w:szCs w:val="24"/>
                          </w:rPr>
                          <w:t>kurā</w:t>
                        </w:r>
                        <w:r w:rsidRPr="00DC6EDB">
                          <w:rPr>
                            <w:rFonts w:ascii="Times New Roman" w:hAnsi="Times New Roman" w:cs="Times New Roman"/>
                            <w:color w:val="252525"/>
                            <w:spacing w:val="-13"/>
                            <w:sz w:val="24"/>
                            <w:szCs w:val="24"/>
                          </w:rPr>
                          <w:t xml:space="preserve"> </w:t>
                        </w:r>
                        <w:r w:rsidRPr="00DC6EDB">
                          <w:rPr>
                            <w:rFonts w:ascii="Times New Roman" w:hAnsi="Times New Roman" w:cs="Times New Roman"/>
                            <w:color w:val="252525"/>
                            <w:sz w:val="24"/>
                            <w:szCs w:val="24"/>
                          </w:rPr>
                          <w:t>grāmatvedības</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uzskaite</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pārvaldē</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tiek</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kārtota</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decentralizēti.</w:t>
                        </w:r>
                      </w:p>
                      <w:p w14:paraId="5BF9378A" w14:textId="77777777" w:rsidR="006921F9" w:rsidRPr="00DC6EDB" w:rsidRDefault="00666612">
                        <w:pPr>
                          <w:spacing w:before="160" w:line="259" w:lineRule="auto"/>
                          <w:ind w:left="110" w:right="104"/>
                          <w:jc w:val="both"/>
                          <w:rPr>
                            <w:rFonts w:ascii="Times New Roman" w:hAnsi="Times New Roman" w:cs="Times New Roman"/>
                            <w:sz w:val="24"/>
                            <w:szCs w:val="24"/>
                          </w:rPr>
                        </w:pPr>
                        <w:r w:rsidRPr="00DC6EDB">
                          <w:rPr>
                            <w:rFonts w:ascii="Times New Roman" w:hAnsi="Times New Roman" w:cs="Times New Roman"/>
                            <w:color w:val="252525"/>
                            <w:sz w:val="24"/>
                            <w:szCs w:val="24"/>
                          </w:rPr>
                          <w:t>Personāla</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lietvedības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standartizācija</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centralizācija</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uzsākta</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nesen,</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tā</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šobrīd</w:t>
                        </w:r>
                        <w:r w:rsidRPr="00DC6EDB">
                          <w:rPr>
                            <w:rFonts w:ascii="Times New Roman" w:hAnsi="Times New Roman" w:cs="Times New Roman"/>
                            <w:color w:val="252525"/>
                            <w:spacing w:val="-4"/>
                            <w:sz w:val="24"/>
                            <w:szCs w:val="24"/>
                          </w:rPr>
                          <w:t xml:space="preserve"> </w:t>
                        </w:r>
                        <w:r w:rsidRPr="00DC6EDB">
                          <w:rPr>
                            <w:rFonts w:ascii="Times New Roman" w:hAnsi="Times New Roman" w:cs="Times New Roman"/>
                            <w:color w:val="252525"/>
                            <w:sz w:val="24"/>
                            <w:szCs w:val="24"/>
                          </w:rPr>
                          <w:t>ir</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tikai</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sākuma stadijā – ministrijas ir izstrādājušas vadlīnijas un ir vai nu ieviesušas vienotu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sistēmu,</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vai</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tikai</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plāno</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tās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ieviešanu.</w:t>
                        </w:r>
                      </w:p>
                      <w:p w14:paraId="02D49FE6" w14:textId="77777777" w:rsidR="006921F9" w:rsidRPr="00DC6EDB" w:rsidRDefault="00666612">
                        <w:pPr>
                          <w:spacing w:before="119" w:line="259" w:lineRule="auto"/>
                          <w:ind w:left="110" w:right="105"/>
                          <w:jc w:val="both"/>
                          <w:rPr>
                            <w:rFonts w:ascii="Times New Roman" w:hAnsi="Times New Roman" w:cs="Times New Roman"/>
                            <w:sz w:val="24"/>
                            <w:szCs w:val="24"/>
                          </w:rPr>
                        </w:pPr>
                        <w:r w:rsidRPr="00DC6EDB">
                          <w:rPr>
                            <w:rFonts w:ascii="Times New Roman" w:hAnsi="Times New Roman" w:cs="Times New Roman"/>
                            <w:color w:val="252525"/>
                            <w:sz w:val="24"/>
                            <w:szCs w:val="24"/>
                          </w:rPr>
                          <w:t>Viena resora iestāžu ietvaros ir atšķirīgs digitālās attīstības līmenis, kā arī starp resoriem</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tiek izmantotas dažādas resursu vadības sistēmas, kas būtiski apgrūtina tālāku procesu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atbalsta</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funkciju</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standartizāciju</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centralizāciju</w:t>
                        </w:r>
                        <w:r w:rsidRPr="00DC6EDB">
                          <w:rPr>
                            <w:rFonts w:ascii="Times New Roman" w:hAnsi="Times New Roman" w:cs="Times New Roman"/>
                            <w:color w:val="252525"/>
                            <w:spacing w:val="7"/>
                            <w:sz w:val="24"/>
                            <w:szCs w:val="24"/>
                          </w:rPr>
                          <w:t xml:space="preserve"> </w:t>
                        </w:r>
                        <w:r w:rsidRPr="00DC6EDB">
                          <w:rPr>
                            <w:rFonts w:ascii="Times New Roman" w:hAnsi="Times New Roman" w:cs="Times New Roman"/>
                            <w:color w:val="252525"/>
                            <w:sz w:val="24"/>
                            <w:szCs w:val="24"/>
                          </w:rPr>
                          <w:t>valsts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pārvaldē.</w:t>
                        </w:r>
                      </w:p>
                    </w:txbxContent>
                  </v:textbox>
                </v:shape>
                <w10:anchorlock/>
              </v:group>
            </w:pict>
          </mc:Fallback>
        </mc:AlternateContent>
      </w:r>
    </w:p>
    <w:p w14:paraId="04DCF20C" w14:textId="77777777" w:rsidR="006921F9" w:rsidRPr="00EE71C3" w:rsidRDefault="006921F9">
      <w:pPr>
        <w:pStyle w:val="BodyText"/>
        <w:spacing w:before="8"/>
        <w:rPr>
          <w:rFonts w:ascii="Times New Roman" w:hAnsi="Times New Roman" w:cs="Times New Roman"/>
          <w:sz w:val="28"/>
          <w:szCs w:val="28"/>
        </w:rPr>
      </w:pPr>
    </w:p>
    <w:p w14:paraId="2B3E7573" w14:textId="77777777" w:rsidR="006921F9" w:rsidRPr="00EE71C3" w:rsidRDefault="00666612">
      <w:pPr>
        <w:pStyle w:val="Heading2"/>
        <w:spacing w:before="112" w:line="228" w:lineRule="auto"/>
        <w:ind w:right="1149"/>
        <w:rPr>
          <w:rFonts w:ascii="Times New Roman" w:hAnsi="Times New Roman" w:cs="Times New Roman"/>
        </w:rPr>
      </w:pPr>
      <w:bookmarkStart w:id="18" w:name="Salīdzinošās_pieredzes_apraksts_vienoto_"/>
      <w:bookmarkStart w:id="19" w:name="_bookmark5"/>
      <w:bookmarkStart w:id="20" w:name="_Toc98860398"/>
      <w:bookmarkEnd w:id="18"/>
      <w:bookmarkEnd w:id="19"/>
      <w:r w:rsidRPr="00EE71C3">
        <w:rPr>
          <w:rFonts w:ascii="Times New Roman" w:hAnsi="Times New Roman" w:cs="Times New Roman"/>
          <w:color w:val="9D2135"/>
        </w:rPr>
        <w:t>Salīdzinošās</w:t>
      </w:r>
      <w:r w:rsidRPr="00EE71C3">
        <w:rPr>
          <w:rFonts w:ascii="Times New Roman" w:hAnsi="Times New Roman" w:cs="Times New Roman"/>
          <w:color w:val="9D2135"/>
          <w:spacing w:val="-7"/>
        </w:rPr>
        <w:t xml:space="preserve"> </w:t>
      </w:r>
      <w:r w:rsidRPr="00EE71C3">
        <w:rPr>
          <w:rFonts w:ascii="Times New Roman" w:hAnsi="Times New Roman" w:cs="Times New Roman"/>
          <w:color w:val="9D2135"/>
        </w:rPr>
        <w:t>pieredzes</w:t>
      </w:r>
      <w:r w:rsidRPr="00EE71C3">
        <w:rPr>
          <w:rFonts w:ascii="Times New Roman" w:hAnsi="Times New Roman" w:cs="Times New Roman"/>
          <w:color w:val="9D2135"/>
          <w:spacing w:val="-8"/>
        </w:rPr>
        <w:t xml:space="preserve"> </w:t>
      </w:r>
      <w:r w:rsidRPr="00EE71C3">
        <w:rPr>
          <w:rFonts w:ascii="Times New Roman" w:hAnsi="Times New Roman" w:cs="Times New Roman"/>
          <w:color w:val="9D2135"/>
        </w:rPr>
        <w:t>apraksts</w:t>
      </w:r>
      <w:r w:rsidRPr="00EE71C3">
        <w:rPr>
          <w:rFonts w:ascii="Times New Roman" w:hAnsi="Times New Roman" w:cs="Times New Roman"/>
          <w:color w:val="9D2135"/>
          <w:spacing w:val="-6"/>
        </w:rPr>
        <w:t xml:space="preserve"> </w:t>
      </w:r>
      <w:r w:rsidRPr="00EE71C3">
        <w:rPr>
          <w:rFonts w:ascii="Times New Roman" w:hAnsi="Times New Roman" w:cs="Times New Roman"/>
          <w:color w:val="9D2135"/>
        </w:rPr>
        <w:t>vienoto</w:t>
      </w:r>
      <w:r w:rsidRPr="00EE71C3">
        <w:rPr>
          <w:rFonts w:ascii="Times New Roman" w:hAnsi="Times New Roman" w:cs="Times New Roman"/>
          <w:color w:val="9D2135"/>
          <w:spacing w:val="-11"/>
        </w:rPr>
        <w:t xml:space="preserve"> </w:t>
      </w:r>
      <w:r w:rsidRPr="00EE71C3">
        <w:rPr>
          <w:rFonts w:ascii="Times New Roman" w:hAnsi="Times New Roman" w:cs="Times New Roman"/>
          <w:color w:val="9D2135"/>
        </w:rPr>
        <w:t>pakalpojumu</w:t>
      </w:r>
      <w:r w:rsidRPr="00EE71C3">
        <w:rPr>
          <w:rFonts w:ascii="Times New Roman" w:hAnsi="Times New Roman" w:cs="Times New Roman"/>
          <w:color w:val="9D2135"/>
          <w:spacing w:val="-5"/>
        </w:rPr>
        <w:t xml:space="preserve"> </w:t>
      </w:r>
      <w:r w:rsidRPr="00EE71C3">
        <w:rPr>
          <w:rFonts w:ascii="Times New Roman" w:hAnsi="Times New Roman" w:cs="Times New Roman"/>
          <w:color w:val="9D2135"/>
        </w:rPr>
        <w:t>centra</w:t>
      </w:r>
      <w:r w:rsidRPr="00EE71C3">
        <w:rPr>
          <w:rFonts w:ascii="Times New Roman" w:hAnsi="Times New Roman" w:cs="Times New Roman"/>
          <w:color w:val="9D2135"/>
          <w:spacing w:val="-95"/>
        </w:rPr>
        <w:t xml:space="preserve"> </w:t>
      </w:r>
      <w:r w:rsidRPr="00EE71C3">
        <w:rPr>
          <w:rFonts w:ascii="Times New Roman" w:hAnsi="Times New Roman" w:cs="Times New Roman"/>
          <w:color w:val="9D2135"/>
        </w:rPr>
        <w:t>ieviešanā</w:t>
      </w:r>
      <w:bookmarkEnd w:id="20"/>
    </w:p>
    <w:p w14:paraId="162C945F" w14:textId="77777777" w:rsidR="006921F9" w:rsidRPr="00EE71C3" w:rsidRDefault="00666612">
      <w:pPr>
        <w:pStyle w:val="BodyText"/>
        <w:spacing w:before="130" w:line="276" w:lineRule="auto"/>
        <w:ind w:left="680" w:right="850"/>
        <w:jc w:val="both"/>
        <w:rPr>
          <w:rFonts w:ascii="Times New Roman" w:hAnsi="Times New Roman" w:cs="Times New Roman"/>
          <w:sz w:val="28"/>
          <w:szCs w:val="28"/>
        </w:rPr>
      </w:pPr>
      <w:r w:rsidRPr="00EE71C3">
        <w:rPr>
          <w:rFonts w:ascii="Times New Roman" w:hAnsi="Times New Roman" w:cs="Times New Roman"/>
          <w:color w:val="252525"/>
          <w:sz w:val="28"/>
          <w:szCs w:val="28"/>
        </w:rPr>
        <w:t>Lai izvērtētu citu valstu vai organizāciju pieredzi, tika izvēlētas un salīdzinātas divas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valstis, kurās ir ieviesti vienoto pakalpojumu centri, – Somija un Zviedrija. Abās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valstīs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šādi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sniedz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centralizētus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lietvedības pakalpojumus. Detalizēts salīdzinošā novērtējuma rezultāts par abām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izvēlētajām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valstīm</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sniegts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1. pielikumā.</w:t>
      </w:r>
    </w:p>
    <w:p w14:paraId="4744C0F3" w14:textId="77777777" w:rsidR="006921F9" w:rsidRPr="00EE71C3" w:rsidRDefault="00666612">
      <w:pPr>
        <w:pStyle w:val="BodyText"/>
        <w:spacing w:before="119" w:line="276" w:lineRule="auto"/>
        <w:ind w:left="680" w:right="850"/>
        <w:jc w:val="both"/>
        <w:rPr>
          <w:rFonts w:ascii="Times New Roman" w:hAnsi="Times New Roman" w:cs="Times New Roman"/>
          <w:sz w:val="28"/>
          <w:szCs w:val="28"/>
        </w:rPr>
      </w:pPr>
      <w:r w:rsidRPr="00EE71C3">
        <w:rPr>
          <w:rFonts w:ascii="Times New Roman" w:hAnsi="Times New Roman" w:cs="Times New Roman"/>
          <w:color w:val="252525"/>
          <w:sz w:val="28"/>
          <w:szCs w:val="28"/>
        </w:rPr>
        <w:t>Analizējot salīdzinošā novērtējuma rezultātus, var secināt, ka Somijas un Zviedrijas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lastRenderedPageBreak/>
        <w:t>pieredze personāla pārvirzīšanā no individuālajām iestādēm uz vienoto pakalpojumu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centru (turpmāk – VPC) ir dažāda. Somijas pieredze liecina, ka strauja 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pāreja no ministrijām uz VPC būtu sekmējusi nozīmīgāku izmaksu samazinājumu.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Ņemot</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Somijas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lēno</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pāreju,</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VPC</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bija</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jāpieņem</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darbā</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jauns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personāls,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nodrošinātu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darbu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izpildi,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radīja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pārklāšanos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samazināja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produktivitāti. Plānojot VPC ieviešanu, ir svarīgi ņemt vērā Somijas pieredzi, lai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izvairītos no līdzīga scenārija. Zviedrija augsti novērtē profesionālā personāla pāreju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uz VPC, kas nodrošina stabilu pakalpojumu kvalitāti. Kopumā var secināt, ka aktīva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pāreja no individuālām iestādēm uz VPC gan Somijā, gan Zviedrijā norisinājās tikai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pēc</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valstu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valdību</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lēmuma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obligātu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pāreju.</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Piemēram,</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Somijā</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kase</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pirmos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ierosinājumus par VPC izveidi izteica jau 20. gs. 90. gados, līdz 2017. gadam pāreja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risinājās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pasīvi,</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kad</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Somijas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valdība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pieņēma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rīkojumu</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apvienošanos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vienā</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VPC.</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Nepilnu triju gadu laikā apvienošanās tika pabeigta, un VPC uzsāka darbību. Līdzīga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tendence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novērojama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Zviedrijā,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tādējādi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pēc</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novērtējuma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rezultātiem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pacing w:val="-1"/>
          <w:sz w:val="28"/>
          <w:szCs w:val="28"/>
        </w:rPr>
        <w:t>secināts,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pacing w:val="-1"/>
          <w:sz w:val="28"/>
          <w:szCs w:val="28"/>
        </w:rPr>
        <w:t>ka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pacing w:val="-1"/>
          <w:sz w:val="28"/>
          <w:szCs w:val="28"/>
        </w:rPr>
        <w:t>operatīva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efektīva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pāreja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z w:val="28"/>
          <w:szCs w:val="28"/>
        </w:rPr>
        <w:t>VPC</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iespējama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tikai</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pēc</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valdības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lēmuma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brīvprātīga</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pāreja</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var</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būtiski</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ieilgt</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pat</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nenotikt,</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ja</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individuālas</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iestādes</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pāreju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neuzskata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nepieciešamu.</w:t>
      </w:r>
    </w:p>
    <w:p w14:paraId="3F3D06AD" w14:textId="667CFA33" w:rsidR="006921F9" w:rsidRDefault="00666612" w:rsidP="003623CA">
      <w:pPr>
        <w:pStyle w:val="BodyText"/>
        <w:spacing w:before="121" w:line="276" w:lineRule="auto"/>
        <w:ind w:left="680" w:right="859"/>
        <w:jc w:val="both"/>
        <w:rPr>
          <w:rFonts w:ascii="Times New Roman" w:hAnsi="Times New Roman" w:cs="Times New Roman"/>
          <w:color w:val="252525"/>
          <w:sz w:val="28"/>
          <w:szCs w:val="28"/>
        </w:rPr>
      </w:pPr>
      <w:r w:rsidRPr="00EE71C3">
        <w:rPr>
          <w:rFonts w:ascii="Times New Roman" w:hAnsi="Times New Roman" w:cs="Times New Roman"/>
          <w:color w:val="252525"/>
          <w:sz w:val="28"/>
          <w:szCs w:val="28"/>
        </w:rPr>
        <w:t>Tāpat citu valstu pieredze rāda, ka procesu izpratne un prakse valsts pārvaldes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iestādēs var nebūt vienota, līdz ar to ir nepieciešams ieguldīt laiku un pilnvarot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atbildīgās personas procesu un prakses harmonizēšanā un standartizētas pieejas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veidošanā.</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Valstu</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pieredze</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liecina,</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lielākoties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katrai</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iestādei</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vēsturiski</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izvēlēts</w:t>
      </w:r>
      <w:r w:rsidR="00D76B65">
        <w:rPr>
          <w:rFonts w:ascii="Times New Roman" w:hAnsi="Times New Roman" w:cs="Times New Roman"/>
          <w:sz w:val="28"/>
          <w:szCs w:val="28"/>
        </w:rPr>
        <w:t xml:space="preserve"> </w:t>
      </w:r>
      <w:r w:rsidRPr="00EE71C3">
        <w:rPr>
          <w:rFonts w:ascii="Times New Roman" w:hAnsi="Times New Roman" w:cs="Times New Roman"/>
          <w:color w:val="252525"/>
          <w:sz w:val="28"/>
          <w:szCs w:val="28"/>
        </w:rPr>
        <w:t>savs</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IT</w:t>
      </w:r>
      <w:r w:rsidRPr="00EE71C3">
        <w:rPr>
          <w:rFonts w:ascii="Times New Roman" w:hAnsi="Times New Roman" w:cs="Times New Roman"/>
          <w:color w:val="252525"/>
          <w:spacing w:val="72"/>
          <w:sz w:val="28"/>
          <w:szCs w:val="28"/>
        </w:rPr>
        <w:t xml:space="preserve"> </w:t>
      </w:r>
      <w:r w:rsidRPr="00EE71C3">
        <w:rPr>
          <w:rFonts w:ascii="Times New Roman" w:hAnsi="Times New Roman" w:cs="Times New Roman"/>
          <w:color w:val="252525"/>
          <w:sz w:val="28"/>
          <w:szCs w:val="28"/>
        </w:rPr>
        <w:t>risinājums,</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73"/>
          <w:sz w:val="28"/>
          <w:szCs w:val="28"/>
        </w:rPr>
        <w:t xml:space="preserve"> </w:t>
      </w:r>
      <w:r w:rsidRPr="00EE71C3">
        <w:rPr>
          <w:rFonts w:ascii="Times New Roman" w:hAnsi="Times New Roman" w:cs="Times New Roman"/>
          <w:color w:val="252525"/>
          <w:sz w:val="28"/>
          <w:szCs w:val="28"/>
        </w:rPr>
        <w:t>apgrūtina</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standarta</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procesa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izveidošanu</w:t>
      </w:r>
      <w:r w:rsidRPr="00EE71C3">
        <w:rPr>
          <w:rFonts w:ascii="Times New Roman" w:hAnsi="Times New Roman" w:cs="Times New Roman"/>
          <w:color w:val="252525"/>
          <w:spacing w:val="72"/>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72"/>
          <w:sz w:val="28"/>
          <w:szCs w:val="28"/>
        </w:rPr>
        <w:t xml:space="preserve"> </w:t>
      </w:r>
      <w:r w:rsidRPr="00EE71C3">
        <w:rPr>
          <w:rFonts w:ascii="Times New Roman" w:hAnsi="Times New Roman" w:cs="Times New Roman"/>
          <w:color w:val="252525"/>
          <w:sz w:val="28"/>
          <w:szCs w:val="28"/>
        </w:rPr>
        <w:t>ieviešanu.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Izvērtējot Zviedrijas pieredzi, secināms, ka efektivitāte nerodas no mazu iestāžu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apkalpošanas un liels skaits mazu iestāžu zināmā mērā ierobežo VPC iespējas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sasniegt</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būtiska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mēroga</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ietaupījumus.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Efektivitāte</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var</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tikt</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sasniegta</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darbībās,</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kuras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nepieciešams veikt regulāri un kuru apjoms ir liels, paredzams un standartizējams.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 Zviedrijas, gan Somijas VPC gandrīz pilnībā tiek finansēti no samaksas 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sniegtajiem</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pakalpojumiem.</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Ņemot</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Zviedrijas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Somijas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pieredzi,</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potenciālais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VPC</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finansēšanas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modeļu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apkopojums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ir uzskaitīts</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2.</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pielikumā.</w:t>
      </w:r>
    </w:p>
    <w:p w14:paraId="639761E6" w14:textId="2670C676" w:rsidR="00194A95" w:rsidRPr="00EE71C3" w:rsidRDefault="00194A95" w:rsidP="003623CA">
      <w:pPr>
        <w:pStyle w:val="BodyText"/>
        <w:spacing w:before="121" w:line="276" w:lineRule="auto"/>
        <w:ind w:left="680" w:right="859"/>
        <w:jc w:val="both"/>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g">
            <w:drawing>
              <wp:anchor distT="0" distB="0" distL="0" distR="0" simplePos="0" relativeHeight="487600640" behindDoc="1" locked="0" layoutInCell="1" allowOverlap="1" wp14:anchorId="00B3E593" wp14:editId="2420DDDB">
                <wp:simplePos x="0" y="0"/>
                <wp:positionH relativeFrom="page">
                  <wp:align>center</wp:align>
                </wp:positionH>
                <wp:positionV relativeFrom="paragraph">
                  <wp:posOffset>287683</wp:posOffset>
                </wp:positionV>
                <wp:extent cx="5972810" cy="1371600"/>
                <wp:effectExtent l="0" t="0" r="889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810" cy="1371600"/>
                          <a:chOff x="1398" y="178"/>
                          <a:chExt cx="9406" cy="2204"/>
                        </a:xfrm>
                      </wpg:grpSpPr>
                      <wps:wsp>
                        <wps:cNvPr id="14" name="AutoShape 69"/>
                        <wps:cNvSpPr>
                          <a:spLocks/>
                        </wps:cNvSpPr>
                        <wps:spPr bwMode="auto">
                          <a:xfrm>
                            <a:off x="1440" y="183"/>
                            <a:ext cx="9364" cy="2199"/>
                          </a:xfrm>
                          <a:custGeom>
                            <a:avLst/>
                            <a:gdLst>
                              <a:gd name="T0" fmla="+- 0 10804 1440"/>
                              <a:gd name="T1" fmla="*/ T0 w 9364"/>
                              <a:gd name="T2" fmla="+- 0 193 183"/>
                              <a:gd name="T3" fmla="*/ 193 h 2199"/>
                              <a:gd name="T4" fmla="+- 0 10794 1440"/>
                              <a:gd name="T5" fmla="*/ T4 w 9364"/>
                              <a:gd name="T6" fmla="+- 0 193 183"/>
                              <a:gd name="T7" fmla="*/ 193 h 2199"/>
                              <a:gd name="T8" fmla="+- 0 10794 1440"/>
                              <a:gd name="T9" fmla="*/ T8 w 9364"/>
                              <a:gd name="T10" fmla="+- 0 193 183"/>
                              <a:gd name="T11" fmla="*/ 193 h 2199"/>
                              <a:gd name="T12" fmla="+- 0 1450 1440"/>
                              <a:gd name="T13" fmla="*/ T12 w 9364"/>
                              <a:gd name="T14" fmla="+- 0 193 183"/>
                              <a:gd name="T15" fmla="*/ 193 h 2199"/>
                              <a:gd name="T16" fmla="+- 0 1440 1440"/>
                              <a:gd name="T17" fmla="*/ T16 w 9364"/>
                              <a:gd name="T18" fmla="+- 0 193 183"/>
                              <a:gd name="T19" fmla="*/ 193 h 2199"/>
                              <a:gd name="T20" fmla="+- 0 1440 1440"/>
                              <a:gd name="T21" fmla="*/ T20 w 9364"/>
                              <a:gd name="T22" fmla="+- 0 2373 183"/>
                              <a:gd name="T23" fmla="*/ 2373 h 2199"/>
                              <a:gd name="T24" fmla="+- 0 1440 1440"/>
                              <a:gd name="T25" fmla="*/ T24 w 9364"/>
                              <a:gd name="T26" fmla="+- 0 2382 183"/>
                              <a:gd name="T27" fmla="*/ 2382 h 2199"/>
                              <a:gd name="T28" fmla="+- 0 1450 1440"/>
                              <a:gd name="T29" fmla="*/ T28 w 9364"/>
                              <a:gd name="T30" fmla="+- 0 2382 183"/>
                              <a:gd name="T31" fmla="*/ 2382 h 2199"/>
                              <a:gd name="T32" fmla="+- 0 10794 1440"/>
                              <a:gd name="T33" fmla="*/ T32 w 9364"/>
                              <a:gd name="T34" fmla="+- 0 2382 183"/>
                              <a:gd name="T35" fmla="*/ 2382 h 2199"/>
                              <a:gd name="T36" fmla="+- 0 10794 1440"/>
                              <a:gd name="T37" fmla="*/ T36 w 9364"/>
                              <a:gd name="T38" fmla="+- 0 2382 183"/>
                              <a:gd name="T39" fmla="*/ 2382 h 2199"/>
                              <a:gd name="T40" fmla="+- 0 10804 1440"/>
                              <a:gd name="T41" fmla="*/ T40 w 9364"/>
                              <a:gd name="T42" fmla="+- 0 2382 183"/>
                              <a:gd name="T43" fmla="*/ 2382 h 2199"/>
                              <a:gd name="T44" fmla="+- 0 10804 1440"/>
                              <a:gd name="T45" fmla="*/ T44 w 9364"/>
                              <a:gd name="T46" fmla="+- 0 2373 183"/>
                              <a:gd name="T47" fmla="*/ 2373 h 2199"/>
                              <a:gd name="T48" fmla="+- 0 10804 1440"/>
                              <a:gd name="T49" fmla="*/ T48 w 9364"/>
                              <a:gd name="T50" fmla="+- 0 193 183"/>
                              <a:gd name="T51" fmla="*/ 193 h 2199"/>
                              <a:gd name="T52" fmla="+- 0 10804 1440"/>
                              <a:gd name="T53" fmla="*/ T52 w 9364"/>
                              <a:gd name="T54" fmla="+- 0 183 183"/>
                              <a:gd name="T55" fmla="*/ 183 h 2199"/>
                              <a:gd name="T56" fmla="+- 0 10794 1440"/>
                              <a:gd name="T57" fmla="*/ T56 w 9364"/>
                              <a:gd name="T58" fmla="+- 0 183 183"/>
                              <a:gd name="T59" fmla="*/ 183 h 2199"/>
                              <a:gd name="T60" fmla="+- 0 10794 1440"/>
                              <a:gd name="T61" fmla="*/ T60 w 9364"/>
                              <a:gd name="T62" fmla="+- 0 183 183"/>
                              <a:gd name="T63" fmla="*/ 183 h 2199"/>
                              <a:gd name="T64" fmla="+- 0 1450 1440"/>
                              <a:gd name="T65" fmla="*/ T64 w 9364"/>
                              <a:gd name="T66" fmla="+- 0 183 183"/>
                              <a:gd name="T67" fmla="*/ 183 h 2199"/>
                              <a:gd name="T68" fmla="+- 0 1440 1440"/>
                              <a:gd name="T69" fmla="*/ T68 w 9364"/>
                              <a:gd name="T70" fmla="+- 0 183 183"/>
                              <a:gd name="T71" fmla="*/ 183 h 2199"/>
                              <a:gd name="T72" fmla="+- 0 1440 1440"/>
                              <a:gd name="T73" fmla="*/ T72 w 9364"/>
                              <a:gd name="T74" fmla="+- 0 193 183"/>
                              <a:gd name="T75" fmla="*/ 193 h 2199"/>
                              <a:gd name="T76" fmla="+- 0 1450 1440"/>
                              <a:gd name="T77" fmla="*/ T76 w 9364"/>
                              <a:gd name="T78" fmla="+- 0 193 183"/>
                              <a:gd name="T79" fmla="*/ 193 h 2199"/>
                              <a:gd name="T80" fmla="+- 0 10794 1440"/>
                              <a:gd name="T81" fmla="*/ T80 w 9364"/>
                              <a:gd name="T82" fmla="+- 0 193 183"/>
                              <a:gd name="T83" fmla="*/ 193 h 2199"/>
                              <a:gd name="T84" fmla="+- 0 10794 1440"/>
                              <a:gd name="T85" fmla="*/ T84 w 9364"/>
                              <a:gd name="T86" fmla="+- 0 193 183"/>
                              <a:gd name="T87" fmla="*/ 193 h 2199"/>
                              <a:gd name="T88" fmla="+- 0 10804 1440"/>
                              <a:gd name="T89" fmla="*/ T88 w 9364"/>
                              <a:gd name="T90" fmla="+- 0 193 183"/>
                              <a:gd name="T91" fmla="*/ 193 h 2199"/>
                              <a:gd name="T92" fmla="+- 0 10804 1440"/>
                              <a:gd name="T93" fmla="*/ T92 w 9364"/>
                              <a:gd name="T94" fmla="+- 0 183 183"/>
                              <a:gd name="T95" fmla="*/ 183 h 21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9364" h="2199">
                                <a:moveTo>
                                  <a:pt x="9364" y="10"/>
                                </a:moveTo>
                                <a:lnTo>
                                  <a:pt x="9354" y="10"/>
                                </a:lnTo>
                                <a:lnTo>
                                  <a:pt x="10" y="10"/>
                                </a:lnTo>
                                <a:lnTo>
                                  <a:pt x="0" y="10"/>
                                </a:lnTo>
                                <a:lnTo>
                                  <a:pt x="0" y="2190"/>
                                </a:lnTo>
                                <a:lnTo>
                                  <a:pt x="0" y="2199"/>
                                </a:lnTo>
                                <a:lnTo>
                                  <a:pt x="10" y="2199"/>
                                </a:lnTo>
                                <a:lnTo>
                                  <a:pt x="9354" y="2199"/>
                                </a:lnTo>
                                <a:lnTo>
                                  <a:pt x="9364" y="2199"/>
                                </a:lnTo>
                                <a:lnTo>
                                  <a:pt x="9364" y="2190"/>
                                </a:lnTo>
                                <a:lnTo>
                                  <a:pt x="9364" y="10"/>
                                </a:lnTo>
                                <a:close/>
                                <a:moveTo>
                                  <a:pt x="9364" y="0"/>
                                </a:moveTo>
                                <a:lnTo>
                                  <a:pt x="9354" y="0"/>
                                </a:lnTo>
                                <a:lnTo>
                                  <a:pt x="10" y="0"/>
                                </a:lnTo>
                                <a:lnTo>
                                  <a:pt x="0" y="0"/>
                                </a:lnTo>
                                <a:lnTo>
                                  <a:pt x="0" y="10"/>
                                </a:lnTo>
                                <a:lnTo>
                                  <a:pt x="10" y="10"/>
                                </a:lnTo>
                                <a:lnTo>
                                  <a:pt x="9354" y="10"/>
                                </a:lnTo>
                                <a:lnTo>
                                  <a:pt x="9364" y="10"/>
                                </a:lnTo>
                                <a:lnTo>
                                  <a:pt x="9364"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Text Box 70"/>
                        <wps:cNvSpPr txBox="1">
                          <a:spLocks noChangeArrowheads="1"/>
                        </wps:cNvSpPr>
                        <wps:spPr bwMode="auto">
                          <a:xfrm>
                            <a:off x="1398" y="178"/>
                            <a:ext cx="9354" cy="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68CE3" w14:textId="77777777" w:rsidR="00194A95" w:rsidRPr="00DC6EDB" w:rsidRDefault="00194A95" w:rsidP="00194A95">
                              <w:pPr>
                                <w:spacing w:before="14"/>
                                <w:ind w:left="110"/>
                                <w:rPr>
                                  <w:rFonts w:ascii="Times New Roman" w:hAnsi="Times New Roman" w:cs="Times New Roman"/>
                                  <w:b/>
                                  <w:sz w:val="24"/>
                                  <w:szCs w:val="24"/>
                                </w:rPr>
                              </w:pPr>
                              <w:r w:rsidRPr="00DC6EDB">
                                <w:rPr>
                                  <w:rFonts w:ascii="Times New Roman" w:hAnsi="Times New Roman" w:cs="Times New Roman"/>
                                  <w:b/>
                                  <w:color w:val="252525"/>
                                  <w:sz w:val="24"/>
                                  <w:szCs w:val="24"/>
                                </w:rPr>
                                <w:t>Kopsavilkums</w:t>
                              </w:r>
                            </w:p>
                            <w:p w14:paraId="69F799C8" w14:textId="77777777" w:rsidR="00194A95" w:rsidRPr="00DC6EDB" w:rsidRDefault="00194A95" w:rsidP="00194A95">
                              <w:pPr>
                                <w:spacing w:before="180" w:line="259" w:lineRule="auto"/>
                                <w:ind w:left="110" w:right="104"/>
                                <w:jc w:val="both"/>
                                <w:rPr>
                                  <w:rFonts w:ascii="Times New Roman" w:hAnsi="Times New Roman" w:cs="Times New Roman"/>
                                  <w:sz w:val="24"/>
                                  <w:szCs w:val="24"/>
                                </w:rPr>
                              </w:pPr>
                              <w:r w:rsidRPr="00DC6EDB">
                                <w:rPr>
                                  <w:rFonts w:ascii="Times New Roman" w:hAnsi="Times New Roman" w:cs="Times New Roman"/>
                                  <w:color w:val="252525"/>
                                  <w:sz w:val="24"/>
                                  <w:szCs w:val="24"/>
                                </w:rPr>
                                <w:t>Somijas un Zviedrijas pieredze rāda, ka procesu izpratne un prakse valsts pārvaldes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iestādēs var nebūt vienota, līdz ar to ir nepieciešams ieguldīt laiku un pilnvarot atbildīgās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personas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procesu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prakses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harmonizēšanā</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standartizētas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pieejas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veidošanā.</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b/>
                                  <w:color w:val="252525"/>
                                  <w:sz w:val="24"/>
                                  <w:szCs w:val="24"/>
                                </w:rPr>
                                <w:t>Operatīva un efektīva pāreja uz VPC iespējama tikai pēc valsts valdības lēmuma</w:t>
                              </w:r>
                              <w:r w:rsidRPr="00DC6EDB">
                                <w:rPr>
                                  <w:rFonts w:ascii="Times New Roman" w:hAnsi="Times New Roman" w:cs="Times New Roman"/>
                                  <w:b/>
                                  <w:color w:val="252525"/>
                                  <w:spacing w:val="1"/>
                                  <w:sz w:val="24"/>
                                  <w:szCs w:val="24"/>
                                </w:rPr>
                                <w:t xml:space="preserve"> </w:t>
                              </w:r>
                              <w:r w:rsidRPr="00DC6EDB">
                                <w:rPr>
                                  <w:rFonts w:ascii="Times New Roman" w:hAnsi="Times New Roman" w:cs="Times New Roman"/>
                                  <w:b/>
                                  <w:color w:val="252525"/>
                                  <w:sz w:val="24"/>
                                  <w:szCs w:val="24"/>
                                </w:rPr>
                                <w:t>par</w:t>
                              </w:r>
                              <w:r w:rsidRPr="00DC6EDB">
                                <w:rPr>
                                  <w:rFonts w:ascii="Times New Roman" w:hAnsi="Times New Roman" w:cs="Times New Roman"/>
                                  <w:b/>
                                  <w:color w:val="252525"/>
                                  <w:spacing w:val="-12"/>
                                  <w:sz w:val="24"/>
                                  <w:szCs w:val="24"/>
                                </w:rPr>
                                <w:t xml:space="preserve"> </w:t>
                              </w:r>
                              <w:r w:rsidRPr="00DC6EDB">
                                <w:rPr>
                                  <w:rFonts w:ascii="Times New Roman" w:hAnsi="Times New Roman" w:cs="Times New Roman"/>
                                  <w:b/>
                                  <w:color w:val="252525"/>
                                  <w:sz w:val="24"/>
                                  <w:szCs w:val="24"/>
                                </w:rPr>
                                <w:t>obligātu</w:t>
                              </w:r>
                              <w:r w:rsidRPr="00DC6EDB">
                                <w:rPr>
                                  <w:rFonts w:ascii="Times New Roman" w:hAnsi="Times New Roman" w:cs="Times New Roman"/>
                                  <w:b/>
                                  <w:color w:val="252525"/>
                                  <w:spacing w:val="-11"/>
                                  <w:sz w:val="24"/>
                                  <w:szCs w:val="24"/>
                                </w:rPr>
                                <w:t xml:space="preserve"> </w:t>
                              </w:r>
                              <w:r w:rsidRPr="00DC6EDB">
                                <w:rPr>
                                  <w:rFonts w:ascii="Times New Roman" w:hAnsi="Times New Roman" w:cs="Times New Roman"/>
                                  <w:b/>
                                  <w:color w:val="252525"/>
                                  <w:sz w:val="24"/>
                                  <w:szCs w:val="24"/>
                                </w:rPr>
                                <w:t>pāreju</w:t>
                              </w:r>
                              <w:r w:rsidRPr="00DC6EDB">
                                <w:rPr>
                                  <w:rFonts w:ascii="Times New Roman" w:hAnsi="Times New Roman" w:cs="Times New Roman"/>
                                  <w:color w:val="252525"/>
                                  <w:sz w:val="24"/>
                                  <w:szCs w:val="24"/>
                                </w:rPr>
                                <w:t>,</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jo</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brīvprātīga</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pāreja</w:t>
                              </w:r>
                              <w:r w:rsidRPr="00DC6EDB">
                                <w:rPr>
                                  <w:rFonts w:ascii="Times New Roman" w:hAnsi="Times New Roman" w:cs="Times New Roman"/>
                                  <w:color w:val="252525"/>
                                  <w:spacing w:val="-14"/>
                                  <w:sz w:val="24"/>
                                  <w:szCs w:val="24"/>
                                </w:rPr>
                                <w:t xml:space="preserve"> </w:t>
                              </w:r>
                              <w:r w:rsidRPr="00DC6EDB">
                                <w:rPr>
                                  <w:rFonts w:ascii="Times New Roman" w:hAnsi="Times New Roman" w:cs="Times New Roman"/>
                                  <w:color w:val="252525"/>
                                  <w:sz w:val="24"/>
                                  <w:szCs w:val="24"/>
                                </w:rPr>
                                <w:t>var</w:t>
                              </w:r>
                              <w:r w:rsidRPr="00DC6EDB">
                                <w:rPr>
                                  <w:rFonts w:ascii="Times New Roman" w:hAnsi="Times New Roman" w:cs="Times New Roman"/>
                                  <w:color w:val="252525"/>
                                  <w:spacing w:val="-9"/>
                                  <w:sz w:val="24"/>
                                  <w:szCs w:val="24"/>
                                </w:rPr>
                                <w:t xml:space="preserve"> </w:t>
                              </w:r>
                              <w:r w:rsidRPr="00DC6EDB">
                                <w:rPr>
                                  <w:rFonts w:ascii="Times New Roman" w:hAnsi="Times New Roman" w:cs="Times New Roman"/>
                                  <w:color w:val="252525"/>
                                  <w:sz w:val="24"/>
                                  <w:szCs w:val="24"/>
                                </w:rPr>
                                <w:t>būtiski</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ieilgt</w:t>
                              </w:r>
                              <w:r w:rsidRPr="00DC6EDB">
                                <w:rPr>
                                  <w:rFonts w:ascii="Times New Roman" w:hAnsi="Times New Roman" w:cs="Times New Roman"/>
                                  <w:color w:val="252525"/>
                                  <w:spacing w:val="-7"/>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pat</w:t>
                              </w:r>
                              <w:r w:rsidRPr="00DC6EDB">
                                <w:rPr>
                                  <w:rFonts w:ascii="Times New Roman" w:hAnsi="Times New Roman" w:cs="Times New Roman"/>
                                  <w:color w:val="252525"/>
                                  <w:spacing w:val="-12"/>
                                  <w:sz w:val="24"/>
                                  <w:szCs w:val="24"/>
                                </w:rPr>
                                <w:t xml:space="preserve"> </w:t>
                              </w:r>
                              <w:r w:rsidRPr="00DC6EDB">
                                <w:rPr>
                                  <w:rFonts w:ascii="Times New Roman" w:hAnsi="Times New Roman" w:cs="Times New Roman"/>
                                  <w:color w:val="252525"/>
                                  <w:sz w:val="24"/>
                                  <w:szCs w:val="24"/>
                                </w:rPr>
                                <w:t>nenotikt,</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ja</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z w:val="24"/>
                                  <w:szCs w:val="24"/>
                                </w:rPr>
                                <w:t>individuālas</w:t>
                              </w:r>
                              <w:r w:rsidRPr="00DC6EDB">
                                <w:rPr>
                                  <w:rFonts w:ascii="Times New Roman" w:hAnsi="Times New Roman" w:cs="Times New Roman"/>
                                  <w:color w:val="252525"/>
                                  <w:spacing w:val="-67"/>
                                  <w:sz w:val="24"/>
                                  <w:szCs w:val="24"/>
                                </w:rPr>
                                <w:t xml:space="preserve"> </w:t>
                              </w:r>
                              <w:r w:rsidRPr="00DC6EDB">
                                <w:rPr>
                                  <w:rFonts w:ascii="Times New Roman" w:hAnsi="Times New Roman" w:cs="Times New Roman"/>
                                  <w:color w:val="252525"/>
                                  <w:sz w:val="24"/>
                                  <w:szCs w:val="24"/>
                                </w:rPr>
                                <w:t>iestādes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pāreju</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neuzskata</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par</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nepieciešamu.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3E593" id="Group 12" o:spid="_x0000_s1067" style="position:absolute;left:0;text-align:left;margin-left:0;margin-top:22.65pt;width:470.3pt;height:108pt;z-index:-15715840;mso-wrap-distance-left:0;mso-wrap-distance-right:0;mso-position-horizontal:center;mso-position-horizontal-relative:page;mso-position-vertical-relative:text" coordorigin="1398,178" coordsize="9406,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wNv1wYAAPAdAAAOAAAAZHJzL2Uyb0RvYy54bWy8WduO2zYQfS/QfyD02CKxdZeMeIM02QQF&#10;0jZA1A/QyrJl1BZVSrt28vWdIUWb4mpkJS36Ysvm0fDMHA5v8+r1+XhgT6Vo97xeO+7LpcPKuuCb&#10;fb1bO39m718kDmu7vN7kB16Xa+dL2Tqv73784dWpWZUer/hhUwoGRup2dWrWTtV1zWqxaIuqPObt&#10;S96UNTRuuTjmHfwUu8VG5CewfjwsvOUyWpy42DSCF2Xbwr/vVKNzJ+1vt2XR/bHdtmXHDmsHuHXy&#10;U8jPB/xc3L3KVzuRN9W+6Gnk38HimO9r6PRi6l3e5exR7J+ZOu4LwVu+7V4W/Ljg2+2+KKUP4I27&#10;tLz5IPhjI33ZrU675hImCK0Vp+82W/z+9EE0n5tPQrGHx4+8+KuFuCxOzW5ltuPvnQKzh9NvfAN6&#10;5o8dl46ft+KIJsAldpbx/XKJb3nuWAF/hmnsJS7IUECb68dutOwVKCqQCd9z/RRGDDbHiRKnqO77&#10;19NgGal3PW8ZYOsiX6l+JdeeG2oPg6m9xqv9d/H6XOVNKWVoMR6fBNtvgGDgsDo/QgzeQAwkhkUp&#10;ssLuAaeD2poRNVoQ1kLgb8bSDQKIGcYk8VVMdEBTPwIWGE3PTWXfl4jkq+Kx7T6UXKqSP31sOzXW&#10;N/Aktd709DMwvj0eYNj//IItmbtMlgGTffYvaJyrcT8tWLZkJya7t0CeBiljqc8urHeXHn0NAksu&#10;QCqm+UMGXVDg2oBXnI7zCjUOeQUELxg5prFxXrEGTfKCAWqaWlK8Uo1DXgnBC9PBtDZOzDVjT0fM&#10;taIfhKAnjh5LJNcUIHM9ipulAMHNjP8EN0sBoDXOzRQhcyOKm6UCwc3UgObmWSJQ3DxThswjc2Ao&#10;g+fHo1ngmSpI0HgeeJYMJDtTiMyjMsEbCuH5iTeWo56pgwQR7CwhqDHnmVJkHpUP/lAKip1vKjHB&#10;zh9K4ZLJ6ptiZD6VEv5QC5KeKcUUvaEWE/RMNTKfygp/KAZJz9Righ6uO+bkRC4NgSlHBpk9vjgE&#10;QzUoeoGpxRS9oRj0yhWYcmQBlRnBUA0qbwNTi4m8DYZiTNAz5cgCKjVCS43xKS80paCnvHAoBU0u&#10;NMXIQioxQkuLZHTKC00hYGNArPzhUAg6LUJTiiyk0iK0lCDImTLQ5CJLBnJKiUwlsohKishSYpxc&#10;ZMowQc6SgZqNI1OILKIyIrKEILiZKkxws1Sg1jHYRfezDm6cIiodYkuHcW6xKQLNLbZEoLjFpgxZ&#10;TGVDbMkwnqqxKQKdqrElAqVpbMqQxVQywMFqMKkT3EwRaG6JJQKZDImpQ5ZQyZBYOoyTg3PQdYRM&#10;kLNUoMmZQmQJlQ2JJQRBzpRhgpwlA7m2JqYSWUKlQ2opMU4uNWWgyaWWDCS51FQiS6l8SC0lxnM1&#10;NWUY5iqca3f65JpX+jBbnOv+NAtPLMc7p6W8jWh4i7cJGXgLh+NMHpvBBKDw6EuAoXcEx/3NwjQY&#10;REEwHMzgbHXTNB64JDycB4chJOH6TD/NBY8lCIcDxRwyXu8o7PBnwXtXYcs9B44baSTjz3PV7131&#10;57mKG020DlvEOWRw4yfh81wNeldhDzXHOm6N0DrsambBe1fDea7i9gGtw8o/xzqu6BI+z1VcZBEO&#10;6+Mc67juSfg8V3EpkvB5ruLigHB1v3Uzm5Le1WSeqziBonWY++a4ilOahA9cVaT62UbAvbJ9oywc&#10;BjfKD9hFvmryDicp/chOa0fd1VX9VR22HPlTmXGJ6XC2UgjoGu6EFNEr4lAPkbjdNpG6XX830iJe&#10;Lt1GfQMIruk0N92T/lY9Klv6Ng+Cppv194DYTVzq947OQOJVKDj7TchpZ54Lor0oDrwtpdJXiZRn&#10;l3e06StAv6yBvWsaqJv19yBS0yAV9TmYy9DSvejvQW83UBdVbuJ6TebibA90mGEcYUbJhfaSWpiR&#10;xhV3yw/7zfv94YAJ1Yrdw9uDYE851H3u4/voPupTagA7yO1AzfE1lXH4DxQT1M28usp/4JsvcEsv&#10;uCoeQbELHiouvjrsBIWjtdP+/ZiL0mGHX2uoNKTqur6TP4IwxrtFYbY8mC15XYCptdM5sH3Bx7ed&#10;qk49NmK/q6AnV25oao5Vhu0eL/ElP8Wq/wHFjv+r6gFbYFX1yLAI8Qs/MziHASmj6MG6M/yvmffl&#10;D1bztxXs0Mo3QvBTVeYbiJWakI1XlZ15VZFnlaJrVQQzS9aYUrhxUsLq+lQjVFWE4cPawZlcBlhX&#10;SHCo9RAcSJexgTPZ4A85tz0bLN354SzLQ57sGF37xvEDw0WNncu4gQc1ZuDhPxwvsmYGZUXwYVC3&#10;NH9L/66F2rt/AAAA//8DAFBLAwQUAAYACAAAACEAAnz3hd8AAAAHAQAADwAAAGRycy9kb3ducmV2&#10;LnhtbEyPQUvDQBSE74L/YXmCN7tJ0waNeSmlqKci2Aqlt9fsaxKa3Q3ZbZL+e9eTHocZZr7JV5Nu&#10;xcC9a6xBiGcRCDalVY2pEL7370/PIJwno6i1hhFu7GBV3N/llCk7mi8edr4SocS4jBBq77tMSlfW&#10;rMnNbMcmeGfba/JB9pVUPY2hXLdyHkWp1NSYsFBTx5uay8vuqhE+RhrXSfw2bC/nze24X34etjEj&#10;Pj5M61cQnif/F4Zf/IAORWA62atRTrQI4YhHWCwTEMF9WUQpiBPCPI0TkEUu//MXPwAAAP//AwBQ&#10;SwECLQAUAAYACAAAACEAtoM4kv4AAADhAQAAEwAAAAAAAAAAAAAAAAAAAAAAW0NvbnRlbnRfVHlw&#10;ZXNdLnhtbFBLAQItABQABgAIAAAAIQA4/SH/1gAAAJQBAAALAAAAAAAAAAAAAAAAAC8BAABfcmVs&#10;cy8ucmVsc1BLAQItABQABgAIAAAAIQAFnwNv1wYAAPAdAAAOAAAAAAAAAAAAAAAAAC4CAABkcnMv&#10;ZTJvRG9jLnhtbFBLAQItABQABgAIAAAAIQACfPeF3wAAAAcBAAAPAAAAAAAAAAAAAAAAADEJAABk&#10;cnMvZG93bnJldi54bWxQSwUGAAAAAAQABADzAAAAPQoAAAAA&#10;">
                <v:shape id="AutoShape 69" o:spid="_x0000_s1068" style="position:absolute;left:1440;top:183;width:9364;height:2199;visibility:visible;mso-wrap-style:square;v-text-anchor:top" coordsize="9364,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OpTwQAAANsAAAAPAAAAZHJzL2Rvd25yZXYueG1sRE9Ni8Iw&#10;EL0v+B/CCF4WTdWySDWKCoLH3bog3sZmbIvNpCZRu//eLCzsbR7vcxarzjTiQc7XlhWMRwkI4sLq&#10;mksF34fdcAbCB2SNjWVS8EMeVsve2wIzbZ/8RY88lCKGsM9QQRVCm0npi4oM+pFtiSN3sc5giNCV&#10;Ujt8xnDTyEmSfEiDNceGClvaVlRc87tRcL3lrgzn0/H+Pm1vydGln5s0VWrQ79ZzEIG68C/+c+91&#10;nJ/C7y/xALl8AQAA//8DAFBLAQItABQABgAIAAAAIQDb4fbL7gAAAIUBAAATAAAAAAAAAAAAAAAA&#10;AAAAAABbQ29udGVudF9UeXBlc10ueG1sUEsBAi0AFAAGAAgAAAAhAFr0LFu/AAAAFQEAAAsAAAAA&#10;AAAAAAAAAAAAHwEAAF9yZWxzLy5yZWxzUEsBAi0AFAAGAAgAAAAhAGOw6lPBAAAA2wAAAA8AAAAA&#10;AAAAAAAAAAAABwIAAGRycy9kb3ducmV2LnhtbFBLBQYAAAAAAwADALcAAAD1AgAAAAA=&#10;" path="m9364,10r-10,l10,10,,10,,2190r,9l10,2199r9344,l9364,2199r,-9l9364,10xm9364,r-10,l10,,,,,10r10,l9354,10r10,l9364,xe" fillcolor="#e7e6e6" stroked="f">
                  <v:path arrowok="t" o:connecttype="custom" o:connectlocs="9364,193;9354,193;9354,193;10,193;0,193;0,2373;0,2382;10,2382;9354,2382;9354,2382;9364,2382;9364,2373;9364,193;9364,183;9354,183;9354,183;10,183;0,183;0,193;10,193;9354,193;9354,193;9364,193;9364,183" o:connectangles="0,0,0,0,0,0,0,0,0,0,0,0,0,0,0,0,0,0,0,0,0,0,0,0"/>
                </v:shape>
                <v:shape id="Text Box 70" o:spid="_x0000_s1069" type="#_x0000_t202" style="position:absolute;left:1398;top:178;width:9354;height:1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8268CE3" w14:textId="77777777" w:rsidR="00194A95" w:rsidRPr="00DC6EDB" w:rsidRDefault="00194A95" w:rsidP="00194A95">
                        <w:pPr>
                          <w:spacing w:before="14"/>
                          <w:ind w:left="110"/>
                          <w:rPr>
                            <w:rFonts w:ascii="Times New Roman" w:hAnsi="Times New Roman" w:cs="Times New Roman"/>
                            <w:b/>
                            <w:sz w:val="24"/>
                            <w:szCs w:val="24"/>
                          </w:rPr>
                        </w:pPr>
                        <w:r w:rsidRPr="00DC6EDB">
                          <w:rPr>
                            <w:rFonts w:ascii="Times New Roman" w:hAnsi="Times New Roman" w:cs="Times New Roman"/>
                            <w:b/>
                            <w:color w:val="252525"/>
                            <w:sz w:val="24"/>
                            <w:szCs w:val="24"/>
                          </w:rPr>
                          <w:t>Kopsavilkums</w:t>
                        </w:r>
                      </w:p>
                      <w:p w14:paraId="69F799C8" w14:textId="77777777" w:rsidR="00194A95" w:rsidRPr="00DC6EDB" w:rsidRDefault="00194A95" w:rsidP="00194A95">
                        <w:pPr>
                          <w:spacing w:before="180" w:line="259" w:lineRule="auto"/>
                          <w:ind w:left="110" w:right="104"/>
                          <w:jc w:val="both"/>
                          <w:rPr>
                            <w:rFonts w:ascii="Times New Roman" w:hAnsi="Times New Roman" w:cs="Times New Roman"/>
                            <w:sz w:val="24"/>
                            <w:szCs w:val="24"/>
                          </w:rPr>
                        </w:pPr>
                        <w:r w:rsidRPr="00DC6EDB">
                          <w:rPr>
                            <w:rFonts w:ascii="Times New Roman" w:hAnsi="Times New Roman" w:cs="Times New Roman"/>
                            <w:color w:val="252525"/>
                            <w:sz w:val="24"/>
                            <w:szCs w:val="24"/>
                          </w:rPr>
                          <w:t>Somijas un Zviedrijas pieredze rāda, ka procesu izpratne un prakse valsts pārvaldes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iestādēs var nebūt vienota, līdz ar to ir nepieciešams ieguldīt laiku un pilnvarot atbildīgās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personas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procesu</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prakses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harmonizēšanā</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standartizētas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pieejas</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color w:val="252525"/>
                            <w:sz w:val="24"/>
                            <w:szCs w:val="24"/>
                          </w:rPr>
                          <w:t>veidošanā.</w:t>
                        </w:r>
                        <w:r w:rsidRPr="00DC6EDB">
                          <w:rPr>
                            <w:rFonts w:ascii="Times New Roman" w:hAnsi="Times New Roman" w:cs="Times New Roman"/>
                            <w:color w:val="252525"/>
                            <w:spacing w:val="1"/>
                            <w:sz w:val="24"/>
                            <w:szCs w:val="24"/>
                          </w:rPr>
                          <w:t xml:space="preserve"> </w:t>
                        </w:r>
                        <w:r w:rsidRPr="00DC6EDB">
                          <w:rPr>
                            <w:rFonts w:ascii="Times New Roman" w:hAnsi="Times New Roman" w:cs="Times New Roman"/>
                            <w:b/>
                            <w:color w:val="252525"/>
                            <w:sz w:val="24"/>
                            <w:szCs w:val="24"/>
                          </w:rPr>
                          <w:t>Operatīva un efektīva pāreja uz VPC iespējama tikai pēc valsts valdības lēmuma</w:t>
                        </w:r>
                        <w:r w:rsidRPr="00DC6EDB">
                          <w:rPr>
                            <w:rFonts w:ascii="Times New Roman" w:hAnsi="Times New Roman" w:cs="Times New Roman"/>
                            <w:b/>
                            <w:color w:val="252525"/>
                            <w:spacing w:val="1"/>
                            <w:sz w:val="24"/>
                            <w:szCs w:val="24"/>
                          </w:rPr>
                          <w:t xml:space="preserve"> </w:t>
                        </w:r>
                        <w:r w:rsidRPr="00DC6EDB">
                          <w:rPr>
                            <w:rFonts w:ascii="Times New Roman" w:hAnsi="Times New Roman" w:cs="Times New Roman"/>
                            <w:b/>
                            <w:color w:val="252525"/>
                            <w:sz w:val="24"/>
                            <w:szCs w:val="24"/>
                          </w:rPr>
                          <w:t>par</w:t>
                        </w:r>
                        <w:r w:rsidRPr="00DC6EDB">
                          <w:rPr>
                            <w:rFonts w:ascii="Times New Roman" w:hAnsi="Times New Roman" w:cs="Times New Roman"/>
                            <w:b/>
                            <w:color w:val="252525"/>
                            <w:spacing w:val="-12"/>
                            <w:sz w:val="24"/>
                            <w:szCs w:val="24"/>
                          </w:rPr>
                          <w:t xml:space="preserve"> </w:t>
                        </w:r>
                        <w:r w:rsidRPr="00DC6EDB">
                          <w:rPr>
                            <w:rFonts w:ascii="Times New Roman" w:hAnsi="Times New Roman" w:cs="Times New Roman"/>
                            <w:b/>
                            <w:color w:val="252525"/>
                            <w:sz w:val="24"/>
                            <w:szCs w:val="24"/>
                          </w:rPr>
                          <w:t>obligātu</w:t>
                        </w:r>
                        <w:r w:rsidRPr="00DC6EDB">
                          <w:rPr>
                            <w:rFonts w:ascii="Times New Roman" w:hAnsi="Times New Roman" w:cs="Times New Roman"/>
                            <w:b/>
                            <w:color w:val="252525"/>
                            <w:spacing w:val="-11"/>
                            <w:sz w:val="24"/>
                            <w:szCs w:val="24"/>
                          </w:rPr>
                          <w:t xml:space="preserve"> </w:t>
                        </w:r>
                        <w:r w:rsidRPr="00DC6EDB">
                          <w:rPr>
                            <w:rFonts w:ascii="Times New Roman" w:hAnsi="Times New Roman" w:cs="Times New Roman"/>
                            <w:b/>
                            <w:color w:val="252525"/>
                            <w:sz w:val="24"/>
                            <w:szCs w:val="24"/>
                          </w:rPr>
                          <w:t>pāreju</w:t>
                        </w:r>
                        <w:r w:rsidRPr="00DC6EDB">
                          <w:rPr>
                            <w:rFonts w:ascii="Times New Roman" w:hAnsi="Times New Roman" w:cs="Times New Roman"/>
                            <w:color w:val="252525"/>
                            <w:sz w:val="24"/>
                            <w:szCs w:val="24"/>
                          </w:rPr>
                          <w:t>,</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jo</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brīvprātīga</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pāreja</w:t>
                        </w:r>
                        <w:r w:rsidRPr="00DC6EDB">
                          <w:rPr>
                            <w:rFonts w:ascii="Times New Roman" w:hAnsi="Times New Roman" w:cs="Times New Roman"/>
                            <w:color w:val="252525"/>
                            <w:spacing w:val="-14"/>
                            <w:sz w:val="24"/>
                            <w:szCs w:val="24"/>
                          </w:rPr>
                          <w:t xml:space="preserve"> </w:t>
                        </w:r>
                        <w:r w:rsidRPr="00DC6EDB">
                          <w:rPr>
                            <w:rFonts w:ascii="Times New Roman" w:hAnsi="Times New Roman" w:cs="Times New Roman"/>
                            <w:color w:val="252525"/>
                            <w:sz w:val="24"/>
                            <w:szCs w:val="24"/>
                          </w:rPr>
                          <w:t>var</w:t>
                        </w:r>
                        <w:r w:rsidRPr="00DC6EDB">
                          <w:rPr>
                            <w:rFonts w:ascii="Times New Roman" w:hAnsi="Times New Roman" w:cs="Times New Roman"/>
                            <w:color w:val="252525"/>
                            <w:spacing w:val="-9"/>
                            <w:sz w:val="24"/>
                            <w:szCs w:val="24"/>
                          </w:rPr>
                          <w:t xml:space="preserve"> </w:t>
                        </w:r>
                        <w:r w:rsidRPr="00DC6EDB">
                          <w:rPr>
                            <w:rFonts w:ascii="Times New Roman" w:hAnsi="Times New Roman" w:cs="Times New Roman"/>
                            <w:color w:val="252525"/>
                            <w:sz w:val="24"/>
                            <w:szCs w:val="24"/>
                          </w:rPr>
                          <w:t>būtiski</w:t>
                        </w:r>
                        <w:r w:rsidRPr="00DC6EDB">
                          <w:rPr>
                            <w:rFonts w:ascii="Times New Roman" w:hAnsi="Times New Roman" w:cs="Times New Roman"/>
                            <w:color w:val="252525"/>
                            <w:spacing w:val="-11"/>
                            <w:sz w:val="24"/>
                            <w:szCs w:val="24"/>
                          </w:rPr>
                          <w:t xml:space="preserve"> </w:t>
                        </w:r>
                        <w:r w:rsidRPr="00DC6EDB">
                          <w:rPr>
                            <w:rFonts w:ascii="Times New Roman" w:hAnsi="Times New Roman" w:cs="Times New Roman"/>
                            <w:color w:val="252525"/>
                            <w:sz w:val="24"/>
                            <w:szCs w:val="24"/>
                          </w:rPr>
                          <w:t>ieilgt</w:t>
                        </w:r>
                        <w:r w:rsidRPr="00DC6EDB">
                          <w:rPr>
                            <w:rFonts w:ascii="Times New Roman" w:hAnsi="Times New Roman" w:cs="Times New Roman"/>
                            <w:color w:val="252525"/>
                            <w:spacing w:val="-7"/>
                            <w:sz w:val="24"/>
                            <w:szCs w:val="24"/>
                          </w:rPr>
                          <w:t xml:space="preserve"> </w:t>
                        </w:r>
                        <w:r w:rsidRPr="00DC6EDB">
                          <w:rPr>
                            <w:rFonts w:ascii="Times New Roman" w:hAnsi="Times New Roman" w:cs="Times New Roman"/>
                            <w:color w:val="252525"/>
                            <w:sz w:val="24"/>
                            <w:szCs w:val="24"/>
                          </w:rPr>
                          <w:t>un</w:t>
                        </w:r>
                        <w:r w:rsidRPr="00DC6EDB">
                          <w:rPr>
                            <w:rFonts w:ascii="Times New Roman" w:hAnsi="Times New Roman" w:cs="Times New Roman"/>
                            <w:color w:val="252525"/>
                            <w:spacing w:val="-6"/>
                            <w:sz w:val="24"/>
                            <w:szCs w:val="24"/>
                          </w:rPr>
                          <w:t xml:space="preserve"> </w:t>
                        </w:r>
                        <w:r w:rsidRPr="00DC6EDB">
                          <w:rPr>
                            <w:rFonts w:ascii="Times New Roman" w:hAnsi="Times New Roman" w:cs="Times New Roman"/>
                            <w:color w:val="252525"/>
                            <w:sz w:val="24"/>
                            <w:szCs w:val="24"/>
                          </w:rPr>
                          <w:t>pat</w:t>
                        </w:r>
                        <w:r w:rsidRPr="00DC6EDB">
                          <w:rPr>
                            <w:rFonts w:ascii="Times New Roman" w:hAnsi="Times New Roman" w:cs="Times New Roman"/>
                            <w:color w:val="252525"/>
                            <w:spacing w:val="-12"/>
                            <w:sz w:val="24"/>
                            <w:szCs w:val="24"/>
                          </w:rPr>
                          <w:t xml:space="preserve"> </w:t>
                        </w:r>
                        <w:r w:rsidRPr="00DC6EDB">
                          <w:rPr>
                            <w:rFonts w:ascii="Times New Roman" w:hAnsi="Times New Roman" w:cs="Times New Roman"/>
                            <w:color w:val="252525"/>
                            <w:sz w:val="24"/>
                            <w:szCs w:val="24"/>
                          </w:rPr>
                          <w:t>nenotikt,</w:t>
                        </w:r>
                        <w:r w:rsidRPr="00DC6EDB">
                          <w:rPr>
                            <w:rFonts w:ascii="Times New Roman" w:hAnsi="Times New Roman" w:cs="Times New Roman"/>
                            <w:color w:val="252525"/>
                            <w:spacing w:val="-10"/>
                            <w:sz w:val="24"/>
                            <w:szCs w:val="24"/>
                          </w:rPr>
                          <w:t xml:space="preserve"> </w:t>
                        </w:r>
                        <w:r w:rsidRPr="00DC6EDB">
                          <w:rPr>
                            <w:rFonts w:ascii="Times New Roman" w:hAnsi="Times New Roman" w:cs="Times New Roman"/>
                            <w:color w:val="252525"/>
                            <w:sz w:val="24"/>
                            <w:szCs w:val="24"/>
                          </w:rPr>
                          <w:t>ja</w:t>
                        </w:r>
                        <w:r w:rsidRPr="00DC6EDB">
                          <w:rPr>
                            <w:rFonts w:ascii="Times New Roman" w:hAnsi="Times New Roman" w:cs="Times New Roman"/>
                            <w:color w:val="252525"/>
                            <w:spacing w:val="-15"/>
                            <w:sz w:val="24"/>
                            <w:szCs w:val="24"/>
                          </w:rPr>
                          <w:t xml:space="preserve"> </w:t>
                        </w:r>
                        <w:r w:rsidRPr="00DC6EDB">
                          <w:rPr>
                            <w:rFonts w:ascii="Times New Roman" w:hAnsi="Times New Roman" w:cs="Times New Roman"/>
                            <w:color w:val="252525"/>
                            <w:sz w:val="24"/>
                            <w:szCs w:val="24"/>
                          </w:rPr>
                          <w:t>individuālas</w:t>
                        </w:r>
                        <w:r w:rsidRPr="00DC6EDB">
                          <w:rPr>
                            <w:rFonts w:ascii="Times New Roman" w:hAnsi="Times New Roman" w:cs="Times New Roman"/>
                            <w:color w:val="252525"/>
                            <w:spacing w:val="-67"/>
                            <w:sz w:val="24"/>
                            <w:szCs w:val="24"/>
                          </w:rPr>
                          <w:t xml:space="preserve"> </w:t>
                        </w:r>
                        <w:r w:rsidRPr="00DC6EDB">
                          <w:rPr>
                            <w:rFonts w:ascii="Times New Roman" w:hAnsi="Times New Roman" w:cs="Times New Roman"/>
                            <w:color w:val="252525"/>
                            <w:sz w:val="24"/>
                            <w:szCs w:val="24"/>
                          </w:rPr>
                          <w:t>iestādes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pāreju</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neuzskata</w:t>
                        </w:r>
                        <w:r w:rsidRPr="00DC6EDB">
                          <w:rPr>
                            <w:rFonts w:ascii="Times New Roman" w:hAnsi="Times New Roman" w:cs="Times New Roman"/>
                            <w:color w:val="252525"/>
                            <w:spacing w:val="-5"/>
                            <w:sz w:val="24"/>
                            <w:szCs w:val="24"/>
                          </w:rPr>
                          <w:t xml:space="preserve"> </w:t>
                        </w:r>
                        <w:r w:rsidRPr="00DC6EDB">
                          <w:rPr>
                            <w:rFonts w:ascii="Times New Roman" w:hAnsi="Times New Roman" w:cs="Times New Roman"/>
                            <w:color w:val="252525"/>
                            <w:sz w:val="24"/>
                            <w:szCs w:val="24"/>
                          </w:rPr>
                          <w:t>par</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nepieciešamu.</w:t>
                        </w:r>
                      </w:p>
                    </w:txbxContent>
                  </v:textbox>
                </v:shape>
                <w10:wrap type="topAndBottom" anchorx="page"/>
              </v:group>
            </w:pict>
          </mc:Fallback>
        </mc:AlternateContent>
      </w:r>
    </w:p>
    <w:p w14:paraId="57E680E8" w14:textId="77777777" w:rsidR="003623CA" w:rsidRDefault="003623CA" w:rsidP="003623CA">
      <w:pPr>
        <w:pStyle w:val="BodyText"/>
        <w:spacing w:before="162" w:line="285" w:lineRule="auto"/>
        <w:ind w:right="850"/>
        <w:jc w:val="both"/>
        <w:rPr>
          <w:rFonts w:ascii="Times New Roman" w:hAnsi="Times New Roman" w:cs="Times New Roman"/>
          <w:sz w:val="28"/>
          <w:szCs w:val="28"/>
        </w:rPr>
      </w:pPr>
    </w:p>
    <w:p w14:paraId="2179279D" w14:textId="604C343D" w:rsidR="003623CA" w:rsidRPr="001A5D73" w:rsidRDefault="003623CA" w:rsidP="003623CA">
      <w:pPr>
        <w:pStyle w:val="Heading1"/>
        <w:spacing w:before="100"/>
        <w:ind w:right="1690"/>
        <w:rPr>
          <w:rFonts w:ascii="Times New Roman" w:hAnsi="Times New Roman" w:cs="Times New Roman"/>
          <w:sz w:val="28"/>
          <w:szCs w:val="28"/>
        </w:rPr>
      </w:pPr>
      <w:bookmarkStart w:id="21" w:name="_Toc98860399"/>
      <w:r w:rsidRPr="001A5D73">
        <w:rPr>
          <w:rFonts w:ascii="Times New Roman" w:hAnsi="Times New Roman" w:cs="Times New Roman"/>
          <w:sz w:val="28"/>
          <w:szCs w:val="28"/>
        </w:rPr>
        <w:t>Stratēģiskā</w:t>
      </w:r>
      <w:r w:rsidRPr="001A5D73">
        <w:rPr>
          <w:rFonts w:ascii="Times New Roman" w:hAnsi="Times New Roman" w:cs="Times New Roman"/>
          <w:spacing w:val="-6"/>
          <w:sz w:val="28"/>
          <w:szCs w:val="28"/>
        </w:rPr>
        <w:t xml:space="preserve"> </w:t>
      </w:r>
      <w:r w:rsidRPr="001A5D73">
        <w:rPr>
          <w:rFonts w:ascii="Times New Roman" w:hAnsi="Times New Roman" w:cs="Times New Roman"/>
          <w:sz w:val="28"/>
          <w:szCs w:val="28"/>
        </w:rPr>
        <w:t>vīzija</w:t>
      </w:r>
      <w:r w:rsidRPr="001A5D73">
        <w:rPr>
          <w:rFonts w:ascii="Times New Roman" w:hAnsi="Times New Roman" w:cs="Times New Roman"/>
          <w:spacing w:val="-6"/>
          <w:sz w:val="28"/>
          <w:szCs w:val="28"/>
        </w:rPr>
        <w:t xml:space="preserve"> </w:t>
      </w:r>
      <w:r w:rsidRPr="001A5D73">
        <w:rPr>
          <w:rFonts w:ascii="Times New Roman" w:hAnsi="Times New Roman" w:cs="Times New Roman"/>
          <w:sz w:val="28"/>
          <w:szCs w:val="28"/>
        </w:rPr>
        <w:t>un</w:t>
      </w:r>
      <w:r w:rsidRPr="001A5D73">
        <w:rPr>
          <w:rFonts w:ascii="Times New Roman" w:hAnsi="Times New Roman" w:cs="Times New Roman"/>
          <w:spacing w:val="-9"/>
          <w:sz w:val="28"/>
          <w:szCs w:val="28"/>
        </w:rPr>
        <w:t xml:space="preserve"> </w:t>
      </w:r>
      <w:r w:rsidRPr="001A5D73">
        <w:rPr>
          <w:rFonts w:ascii="Times New Roman" w:hAnsi="Times New Roman" w:cs="Times New Roman"/>
          <w:sz w:val="28"/>
          <w:szCs w:val="28"/>
        </w:rPr>
        <w:t>ieviešanas</w:t>
      </w:r>
      <w:r w:rsidRPr="001A5D73">
        <w:rPr>
          <w:rFonts w:ascii="Times New Roman" w:hAnsi="Times New Roman" w:cs="Times New Roman"/>
          <w:spacing w:val="-161"/>
          <w:sz w:val="28"/>
          <w:szCs w:val="28"/>
        </w:rPr>
        <w:t xml:space="preserve"> </w:t>
      </w:r>
      <w:r w:rsidRPr="001A5D73">
        <w:rPr>
          <w:rFonts w:ascii="Times New Roman" w:hAnsi="Times New Roman" w:cs="Times New Roman"/>
          <w:sz w:val="28"/>
          <w:szCs w:val="28"/>
        </w:rPr>
        <w:t>ceļa</w:t>
      </w:r>
      <w:r w:rsidRPr="001A5D73">
        <w:rPr>
          <w:rFonts w:ascii="Times New Roman" w:hAnsi="Times New Roman" w:cs="Times New Roman"/>
          <w:spacing w:val="-1"/>
          <w:sz w:val="28"/>
          <w:szCs w:val="28"/>
        </w:rPr>
        <w:t xml:space="preserve"> </w:t>
      </w:r>
      <w:r w:rsidRPr="001A5D73">
        <w:rPr>
          <w:rFonts w:ascii="Times New Roman" w:hAnsi="Times New Roman" w:cs="Times New Roman"/>
          <w:sz w:val="28"/>
          <w:szCs w:val="28"/>
        </w:rPr>
        <w:t>karte</w:t>
      </w:r>
      <w:bookmarkEnd w:id="21"/>
    </w:p>
    <w:p w14:paraId="3FD31FD6" w14:textId="3D2B3879" w:rsidR="003623CA" w:rsidRPr="001A5D73" w:rsidRDefault="003623CA" w:rsidP="003623CA">
      <w:pPr>
        <w:pStyle w:val="Heading2"/>
        <w:spacing w:before="95"/>
        <w:rPr>
          <w:rFonts w:ascii="Times New Roman" w:hAnsi="Times New Roman" w:cs="Times New Roman"/>
        </w:rPr>
      </w:pPr>
      <w:bookmarkStart w:id="22" w:name="Plānošanas_dokumentos_noteiktais"/>
      <w:bookmarkStart w:id="23" w:name="_bookmark7"/>
      <w:bookmarkStart w:id="24" w:name="_Toc98860400"/>
      <w:bookmarkEnd w:id="22"/>
      <w:bookmarkEnd w:id="23"/>
      <w:r w:rsidRPr="001A5D73">
        <w:rPr>
          <w:rFonts w:ascii="Times New Roman" w:hAnsi="Times New Roman" w:cs="Times New Roman"/>
        </w:rPr>
        <w:t>Plānošanas</w:t>
      </w:r>
      <w:r w:rsidRPr="001A5D73">
        <w:rPr>
          <w:rFonts w:ascii="Times New Roman" w:hAnsi="Times New Roman" w:cs="Times New Roman"/>
          <w:spacing w:val="-11"/>
        </w:rPr>
        <w:t xml:space="preserve"> </w:t>
      </w:r>
      <w:r w:rsidRPr="001A5D73">
        <w:rPr>
          <w:rFonts w:ascii="Times New Roman" w:hAnsi="Times New Roman" w:cs="Times New Roman"/>
        </w:rPr>
        <w:t>dokumentos</w:t>
      </w:r>
      <w:r w:rsidRPr="001A5D73">
        <w:rPr>
          <w:rFonts w:ascii="Times New Roman" w:hAnsi="Times New Roman" w:cs="Times New Roman"/>
          <w:spacing w:val="-12"/>
        </w:rPr>
        <w:t xml:space="preserve"> </w:t>
      </w:r>
      <w:r w:rsidRPr="001A5D73">
        <w:rPr>
          <w:rFonts w:ascii="Times New Roman" w:hAnsi="Times New Roman" w:cs="Times New Roman"/>
        </w:rPr>
        <w:t>noteiktais</w:t>
      </w:r>
      <w:bookmarkEnd w:id="24"/>
    </w:p>
    <w:p w14:paraId="0FB09D76" w14:textId="2E03E189" w:rsidR="006921F9" w:rsidRDefault="00666612" w:rsidP="003679F1">
      <w:pPr>
        <w:pStyle w:val="BodyText"/>
        <w:spacing w:before="162" w:line="286" w:lineRule="auto"/>
        <w:ind w:left="680" w:right="851"/>
        <w:jc w:val="both"/>
        <w:rPr>
          <w:rFonts w:ascii="Times New Roman" w:hAnsi="Times New Roman" w:cs="Times New Roman"/>
          <w:sz w:val="28"/>
          <w:szCs w:val="28"/>
        </w:rPr>
      </w:pPr>
      <w:r w:rsidRPr="00EE71C3">
        <w:rPr>
          <w:rFonts w:ascii="Times New Roman" w:hAnsi="Times New Roman" w:cs="Times New Roman"/>
          <w:sz w:val="28"/>
          <w:szCs w:val="28"/>
        </w:rPr>
        <w:t>Šobrīd virzība uz centralizāciju un valsts pārvaldes iestāžu sadarbības un datu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transformāciju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noteikta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vairākos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Eiropas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Komisijas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Latvijas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Republikas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politikas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plānošanas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dokume</w:t>
      </w:r>
      <w:r w:rsidR="00557F51">
        <w:rPr>
          <w:rFonts w:ascii="Times New Roman" w:hAnsi="Times New Roman" w:cs="Times New Roman"/>
          <w:sz w:val="28"/>
          <w:szCs w:val="28"/>
        </w:rPr>
        <w:t>ntos:</w:t>
      </w:r>
    </w:p>
    <w:p w14:paraId="21EE3019" w14:textId="499D3293" w:rsidR="003623CA" w:rsidRDefault="003679F1" w:rsidP="003623CA">
      <w:pPr>
        <w:pStyle w:val="BodyText"/>
        <w:spacing w:before="162" w:line="285" w:lineRule="auto"/>
        <w:ind w:right="850"/>
        <w:jc w:val="both"/>
        <w:rPr>
          <w:rFonts w:ascii="Times New Roman" w:hAnsi="Times New Roman" w:cs="Times New Roman"/>
          <w:sz w:val="28"/>
          <w:szCs w:val="28"/>
        </w:rPr>
      </w:pPr>
      <w:r w:rsidRPr="00EE71C3">
        <w:rPr>
          <w:rFonts w:ascii="Times New Roman" w:hAnsi="Times New Roman" w:cs="Times New Roman"/>
          <w:noProof/>
          <w:sz w:val="28"/>
          <w:szCs w:val="28"/>
        </w:rPr>
        <w:drawing>
          <wp:anchor distT="0" distB="0" distL="0" distR="0" simplePos="0" relativeHeight="251668992" behindDoc="0" locked="0" layoutInCell="1" allowOverlap="1" wp14:anchorId="79F2914B" wp14:editId="44B737B8">
            <wp:simplePos x="0" y="0"/>
            <wp:positionH relativeFrom="page">
              <wp:posOffset>944217</wp:posOffset>
            </wp:positionH>
            <wp:positionV relativeFrom="page">
              <wp:posOffset>4373217</wp:posOffset>
            </wp:positionV>
            <wp:extent cx="5944253" cy="3405505"/>
            <wp:effectExtent l="0" t="0" r="0" b="4445"/>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5948087" cy="3407702"/>
                    </a:xfrm>
                    <a:prstGeom prst="rect">
                      <a:avLst/>
                    </a:prstGeom>
                  </pic:spPr>
                </pic:pic>
              </a:graphicData>
            </a:graphic>
            <wp14:sizeRelH relativeFrom="margin">
              <wp14:pctWidth>0</wp14:pctWidth>
            </wp14:sizeRelH>
          </wp:anchor>
        </w:drawing>
      </w:r>
    </w:p>
    <w:p w14:paraId="7BF62647" w14:textId="6B2D72E2" w:rsidR="00557F51" w:rsidRDefault="00557F51" w:rsidP="003623CA">
      <w:pPr>
        <w:pStyle w:val="BodyText"/>
        <w:spacing w:before="162" w:line="285" w:lineRule="auto"/>
        <w:ind w:right="850"/>
        <w:jc w:val="both"/>
        <w:rPr>
          <w:rFonts w:ascii="Times New Roman" w:hAnsi="Times New Roman" w:cs="Times New Roman"/>
          <w:sz w:val="28"/>
          <w:szCs w:val="28"/>
        </w:rPr>
      </w:pPr>
    </w:p>
    <w:p w14:paraId="5BE2E5AD" w14:textId="0AEEF43F" w:rsidR="00557F51" w:rsidRDefault="00557F51">
      <w:pPr>
        <w:pStyle w:val="BodyText"/>
        <w:spacing w:before="162" w:line="285" w:lineRule="auto"/>
        <w:ind w:left="680" w:right="850"/>
        <w:jc w:val="both"/>
        <w:rPr>
          <w:rFonts w:ascii="Times New Roman" w:hAnsi="Times New Roman" w:cs="Times New Roman"/>
          <w:sz w:val="28"/>
          <w:szCs w:val="28"/>
        </w:rPr>
      </w:pPr>
    </w:p>
    <w:p w14:paraId="40E59DEC" w14:textId="1B2BAA69" w:rsidR="00557F51" w:rsidRDefault="00557F51">
      <w:pPr>
        <w:pStyle w:val="BodyText"/>
        <w:spacing w:before="162" w:line="285" w:lineRule="auto"/>
        <w:ind w:left="680" w:right="850"/>
        <w:jc w:val="both"/>
        <w:rPr>
          <w:rFonts w:ascii="Times New Roman" w:hAnsi="Times New Roman" w:cs="Times New Roman"/>
          <w:sz w:val="28"/>
          <w:szCs w:val="28"/>
        </w:rPr>
      </w:pPr>
    </w:p>
    <w:p w14:paraId="4135AB3D" w14:textId="7621215E" w:rsidR="00557F51" w:rsidRDefault="00557F51">
      <w:pPr>
        <w:pStyle w:val="BodyText"/>
        <w:spacing w:before="162" w:line="285" w:lineRule="auto"/>
        <w:ind w:left="680" w:right="850"/>
        <w:jc w:val="both"/>
        <w:rPr>
          <w:rFonts w:ascii="Times New Roman" w:hAnsi="Times New Roman" w:cs="Times New Roman"/>
          <w:sz w:val="28"/>
          <w:szCs w:val="28"/>
        </w:rPr>
      </w:pPr>
    </w:p>
    <w:p w14:paraId="1A37DC2B" w14:textId="35C8098A" w:rsidR="00557F51" w:rsidRDefault="00557F51">
      <w:pPr>
        <w:pStyle w:val="BodyText"/>
        <w:spacing w:before="162" w:line="285" w:lineRule="auto"/>
        <w:ind w:left="680" w:right="850"/>
        <w:jc w:val="both"/>
        <w:rPr>
          <w:rFonts w:ascii="Times New Roman" w:hAnsi="Times New Roman" w:cs="Times New Roman"/>
          <w:sz w:val="28"/>
          <w:szCs w:val="28"/>
        </w:rPr>
      </w:pPr>
    </w:p>
    <w:p w14:paraId="4473A815" w14:textId="24041734" w:rsidR="00557F51" w:rsidRDefault="00557F51">
      <w:pPr>
        <w:pStyle w:val="BodyText"/>
        <w:spacing w:before="162" w:line="285" w:lineRule="auto"/>
        <w:ind w:left="680" w:right="850"/>
        <w:jc w:val="both"/>
        <w:rPr>
          <w:rFonts w:ascii="Times New Roman" w:hAnsi="Times New Roman" w:cs="Times New Roman"/>
          <w:sz w:val="28"/>
          <w:szCs w:val="28"/>
        </w:rPr>
      </w:pPr>
    </w:p>
    <w:p w14:paraId="4BFAFD1B" w14:textId="56DC11AC" w:rsidR="00557F51" w:rsidRDefault="00557F51">
      <w:pPr>
        <w:pStyle w:val="BodyText"/>
        <w:spacing w:before="162" w:line="285" w:lineRule="auto"/>
        <w:ind w:left="680" w:right="850"/>
        <w:jc w:val="both"/>
        <w:rPr>
          <w:rFonts w:ascii="Times New Roman" w:hAnsi="Times New Roman" w:cs="Times New Roman"/>
          <w:sz w:val="28"/>
          <w:szCs w:val="28"/>
        </w:rPr>
      </w:pPr>
    </w:p>
    <w:p w14:paraId="2C98EB87" w14:textId="14A1F9B7" w:rsidR="00557F51" w:rsidRDefault="00557F51">
      <w:pPr>
        <w:pStyle w:val="BodyText"/>
        <w:spacing w:before="162" w:line="285" w:lineRule="auto"/>
        <w:ind w:left="680" w:right="850"/>
        <w:jc w:val="both"/>
        <w:rPr>
          <w:rFonts w:ascii="Times New Roman" w:hAnsi="Times New Roman" w:cs="Times New Roman"/>
          <w:sz w:val="28"/>
          <w:szCs w:val="28"/>
        </w:rPr>
      </w:pPr>
    </w:p>
    <w:p w14:paraId="1A0BA132" w14:textId="133E2613" w:rsidR="00557F51" w:rsidRDefault="00557F51">
      <w:pPr>
        <w:pStyle w:val="BodyText"/>
        <w:spacing w:before="162" w:line="285" w:lineRule="auto"/>
        <w:ind w:left="680" w:right="850"/>
        <w:jc w:val="both"/>
        <w:rPr>
          <w:rFonts w:ascii="Times New Roman" w:hAnsi="Times New Roman" w:cs="Times New Roman"/>
          <w:sz w:val="28"/>
          <w:szCs w:val="28"/>
        </w:rPr>
      </w:pPr>
    </w:p>
    <w:p w14:paraId="1A075803" w14:textId="31E23E38" w:rsidR="00557F51" w:rsidRPr="00EE71C3" w:rsidRDefault="00557F51">
      <w:pPr>
        <w:pStyle w:val="BodyText"/>
        <w:spacing w:before="162" w:line="285" w:lineRule="auto"/>
        <w:ind w:left="680" w:right="850"/>
        <w:jc w:val="both"/>
        <w:rPr>
          <w:rFonts w:ascii="Times New Roman" w:hAnsi="Times New Roman" w:cs="Times New Roman"/>
          <w:sz w:val="28"/>
          <w:szCs w:val="28"/>
        </w:rPr>
      </w:pPr>
    </w:p>
    <w:p w14:paraId="502A01CE" w14:textId="754DD453" w:rsidR="006921F9" w:rsidRPr="00557F51" w:rsidRDefault="00666612" w:rsidP="00557F51">
      <w:pPr>
        <w:pStyle w:val="ListParagraph"/>
        <w:numPr>
          <w:ilvl w:val="3"/>
          <w:numId w:val="30"/>
        </w:numPr>
        <w:tabs>
          <w:tab w:val="left" w:pos="1401"/>
        </w:tabs>
        <w:spacing w:before="85" w:line="276" w:lineRule="auto"/>
        <w:ind w:right="852"/>
        <w:rPr>
          <w:rFonts w:ascii="Times New Roman" w:hAnsi="Times New Roman" w:cs="Times New Roman"/>
          <w:sz w:val="28"/>
          <w:szCs w:val="28"/>
        </w:rPr>
      </w:pPr>
      <w:r w:rsidRPr="00557F51">
        <w:rPr>
          <w:rFonts w:ascii="Times New Roman" w:hAnsi="Times New Roman" w:cs="Times New Roman"/>
          <w:sz w:val="28"/>
          <w:szCs w:val="28"/>
        </w:rPr>
        <w:t>MK</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2019. gada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7. maija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rīkojumā</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Nr. 210</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"Par</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Valdības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rīcības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plānu</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Deklarācijas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par</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Artura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Krišjāņa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Kariņa vadītā</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Ministru</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kabineta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iecerēto</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darbību</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īstenošanai"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Valdības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rīcības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plāna</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236. punktā</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ir</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norādīts: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"Turpināsim</w:t>
      </w:r>
      <w:r w:rsidRPr="00557F51">
        <w:rPr>
          <w:rFonts w:ascii="Times New Roman" w:hAnsi="Times New Roman" w:cs="Times New Roman"/>
          <w:spacing w:val="-12"/>
          <w:sz w:val="28"/>
          <w:szCs w:val="28"/>
        </w:rPr>
        <w:t xml:space="preserve"> </w:t>
      </w:r>
      <w:r w:rsidRPr="00557F51">
        <w:rPr>
          <w:rFonts w:ascii="Times New Roman" w:hAnsi="Times New Roman" w:cs="Times New Roman"/>
          <w:sz w:val="28"/>
          <w:szCs w:val="28"/>
        </w:rPr>
        <w:t>Valsts</w:t>
      </w:r>
      <w:r w:rsidRPr="00557F51">
        <w:rPr>
          <w:rFonts w:ascii="Times New Roman" w:hAnsi="Times New Roman" w:cs="Times New Roman"/>
          <w:spacing w:val="-12"/>
          <w:sz w:val="28"/>
          <w:szCs w:val="28"/>
        </w:rPr>
        <w:t xml:space="preserve"> </w:t>
      </w:r>
      <w:r w:rsidRPr="00557F51">
        <w:rPr>
          <w:rFonts w:ascii="Times New Roman" w:hAnsi="Times New Roman" w:cs="Times New Roman"/>
          <w:sz w:val="28"/>
          <w:szCs w:val="28"/>
        </w:rPr>
        <w:t>pārvaldes</w:t>
      </w:r>
      <w:r w:rsidRPr="00557F51">
        <w:rPr>
          <w:rFonts w:ascii="Times New Roman" w:hAnsi="Times New Roman" w:cs="Times New Roman"/>
          <w:spacing w:val="-11"/>
          <w:sz w:val="28"/>
          <w:szCs w:val="28"/>
        </w:rPr>
        <w:t xml:space="preserve"> </w:t>
      </w:r>
      <w:r w:rsidRPr="00557F51">
        <w:rPr>
          <w:rFonts w:ascii="Times New Roman" w:hAnsi="Times New Roman" w:cs="Times New Roman"/>
          <w:sz w:val="28"/>
          <w:szCs w:val="28"/>
        </w:rPr>
        <w:t>reformu</w:t>
      </w:r>
      <w:r w:rsidRPr="00557F51">
        <w:rPr>
          <w:rFonts w:ascii="Times New Roman" w:hAnsi="Times New Roman" w:cs="Times New Roman"/>
          <w:spacing w:val="-17"/>
          <w:sz w:val="28"/>
          <w:szCs w:val="28"/>
        </w:rPr>
        <w:t xml:space="preserve"> </w:t>
      </w:r>
      <w:r w:rsidRPr="00557F51">
        <w:rPr>
          <w:rFonts w:ascii="Times New Roman" w:hAnsi="Times New Roman" w:cs="Times New Roman"/>
          <w:sz w:val="28"/>
          <w:szCs w:val="28"/>
        </w:rPr>
        <w:t>plāna</w:t>
      </w:r>
      <w:r w:rsidRPr="00557F51">
        <w:rPr>
          <w:rFonts w:ascii="Times New Roman" w:hAnsi="Times New Roman" w:cs="Times New Roman"/>
          <w:spacing w:val="-16"/>
          <w:sz w:val="28"/>
          <w:szCs w:val="28"/>
        </w:rPr>
        <w:t xml:space="preserve"> </w:t>
      </w:r>
      <w:r w:rsidRPr="00557F51">
        <w:rPr>
          <w:rFonts w:ascii="Times New Roman" w:hAnsi="Times New Roman" w:cs="Times New Roman"/>
          <w:sz w:val="28"/>
          <w:szCs w:val="28"/>
        </w:rPr>
        <w:t>īstenošanu,</w:t>
      </w:r>
      <w:r w:rsidRPr="00557F51">
        <w:rPr>
          <w:rFonts w:ascii="Times New Roman" w:hAnsi="Times New Roman" w:cs="Times New Roman"/>
          <w:spacing w:val="-11"/>
          <w:sz w:val="28"/>
          <w:szCs w:val="28"/>
        </w:rPr>
        <w:t xml:space="preserve"> </w:t>
      </w:r>
      <w:r w:rsidRPr="00557F51">
        <w:rPr>
          <w:rFonts w:ascii="Times New Roman" w:hAnsi="Times New Roman" w:cs="Times New Roman"/>
          <w:sz w:val="28"/>
          <w:szCs w:val="28"/>
        </w:rPr>
        <w:t>īpašu</w:t>
      </w:r>
      <w:r w:rsidRPr="00557F51">
        <w:rPr>
          <w:rFonts w:ascii="Times New Roman" w:hAnsi="Times New Roman" w:cs="Times New Roman"/>
          <w:spacing w:val="-12"/>
          <w:sz w:val="28"/>
          <w:szCs w:val="28"/>
        </w:rPr>
        <w:t xml:space="preserve"> </w:t>
      </w:r>
      <w:r w:rsidRPr="00557F51">
        <w:rPr>
          <w:rFonts w:ascii="Times New Roman" w:hAnsi="Times New Roman" w:cs="Times New Roman"/>
          <w:sz w:val="28"/>
          <w:szCs w:val="28"/>
        </w:rPr>
        <w:t>uzmanību</w:t>
      </w:r>
      <w:r w:rsidRPr="00557F51">
        <w:rPr>
          <w:rFonts w:ascii="Times New Roman" w:hAnsi="Times New Roman" w:cs="Times New Roman"/>
          <w:spacing w:val="-12"/>
          <w:sz w:val="28"/>
          <w:szCs w:val="28"/>
        </w:rPr>
        <w:t xml:space="preserve"> </w:t>
      </w:r>
      <w:r w:rsidRPr="00557F51">
        <w:rPr>
          <w:rFonts w:ascii="Times New Roman" w:hAnsi="Times New Roman" w:cs="Times New Roman"/>
          <w:sz w:val="28"/>
          <w:szCs w:val="28"/>
        </w:rPr>
        <w:t>veltot</w:t>
      </w:r>
      <w:r w:rsidRPr="00557F51">
        <w:rPr>
          <w:rFonts w:ascii="Times New Roman" w:hAnsi="Times New Roman" w:cs="Times New Roman"/>
          <w:spacing w:val="-75"/>
          <w:sz w:val="28"/>
          <w:szCs w:val="28"/>
        </w:rPr>
        <w:t xml:space="preserve"> </w:t>
      </w:r>
      <w:r w:rsidRPr="00557F51">
        <w:rPr>
          <w:rFonts w:ascii="Times New Roman" w:hAnsi="Times New Roman" w:cs="Times New Roman"/>
          <w:sz w:val="28"/>
          <w:szCs w:val="28"/>
        </w:rPr>
        <w:t>valsts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pārvaldes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funkciju</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centralizācijai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un</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birokrātijas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mazināšanai.</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lastRenderedPageBreak/>
        <w:t>Nodrošināsim,</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ka publiskā pārvalde</w:t>
      </w:r>
      <w:r w:rsidRPr="00557F51">
        <w:rPr>
          <w:rFonts w:ascii="Times New Roman" w:hAnsi="Times New Roman" w:cs="Times New Roman"/>
          <w:spacing w:val="-4"/>
          <w:sz w:val="28"/>
          <w:szCs w:val="28"/>
        </w:rPr>
        <w:t xml:space="preserve"> </w:t>
      </w:r>
      <w:r w:rsidRPr="00557F51">
        <w:rPr>
          <w:rFonts w:ascii="Times New Roman" w:hAnsi="Times New Roman" w:cs="Times New Roman"/>
          <w:sz w:val="28"/>
          <w:szCs w:val="28"/>
        </w:rPr>
        <w:t>ir efektīvākā Baltijas</w:t>
      </w:r>
      <w:r w:rsidRPr="00557F51">
        <w:rPr>
          <w:rFonts w:ascii="Times New Roman" w:hAnsi="Times New Roman" w:cs="Times New Roman"/>
          <w:spacing w:val="-1"/>
          <w:sz w:val="28"/>
          <w:szCs w:val="28"/>
        </w:rPr>
        <w:t xml:space="preserve"> </w:t>
      </w:r>
      <w:r w:rsidRPr="00557F51">
        <w:rPr>
          <w:rFonts w:ascii="Times New Roman" w:hAnsi="Times New Roman" w:cs="Times New Roman"/>
          <w:sz w:val="28"/>
          <w:szCs w:val="28"/>
        </w:rPr>
        <w:t>valstīs";</w:t>
      </w:r>
    </w:p>
    <w:p w14:paraId="769413F3" w14:textId="31A5D481" w:rsidR="006921F9" w:rsidRPr="00EE71C3" w:rsidRDefault="00666612">
      <w:pPr>
        <w:pStyle w:val="ListParagraph"/>
        <w:numPr>
          <w:ilvl w:val="3"/>
          <w:numId w:val="30"/>
        </w:numPr>
        <w:tabs>
          <w:tab w:val="left" w:pos="1401"/>
        </w:tabs>
        <w:spacing w:before="32" w:line="288" w:lineRule="auto"/>
        <w:ind w:right="850"/>
        <w:rPr>
          <w:rFonts w:ascii="Times New Roman" w:hAnsi="Times New Roman" w:cs="Times New Roman"/>
          <w:sz w:val="28"/>
          <w:szCs w:val="28"/>
        </w:rPr>
      </w:pPr>
      <w:r w:rsidRPr="00EE71C3">
        <w:rPr>
          <w:rFonts w:ascii="Times New Roman" w:hAnsi="Times New Roman" w:cs="Times New Roman"/>
          <w:sz w:val="28"/>
          <w:szCs w:val="28"/>
        </w:rPr>
        <w:t>Digitālās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transformācijas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pamatnostādnēs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2021.–2027. gadam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definēts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 xml:space="preserve">uzdevums U4.4.9.4.-3 "Izveidots vienots grāmatvedības un </w:t>
      </w:r>
      <w:proofErr w:type="spellStart"/>
      <w:r w:rsidRPr="00EE71C3">
        <w:rPr>
          <w:rFonts w:ascii="Times New Roman" w:hAnsi="Times New Roman" w:cs="Times New Roman"/>
          <w:sz w:val="28"/>
          <w:szCs w:val="28"/>
        </w:rPr>
        <w:t>personālvadības</w:t>
      </w:r>
      <w:proofErr w:type="spellEnd"/>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 sniegšanas modelis valsts budžeta iestādēm", kas, no vienas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puses, ar nodarbināto efektīviem digitāliem pašapkalpošanās risinājumiem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plaša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nodarbināto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loka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iesaisti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personāla</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pārvaldības procesos to galalietotāju līmenī neatkarīgi no konkrētās darba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vietas valsts pārvaldes institūcijās, bet, no otras puses, konsolidē valsts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pārvaldes finanšu uzskaites un personāla pārvaldības kompetences vienotā,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augsti profesionālā un efektīvā organizācijā, kas vairumu darba funkciju spēj</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efektīvi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pildīt</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attālināti.</w:t>
      </w:r>
      <w:r w:rsidRPr="00EE71C3">
        <w:rPr>
          <w:rFonts w:ascii="Times New Roman" w:hAnsi="Times New Roman" w:cs="Times New Roman"/>
          <w:spacing w:val="1"/>
          <w:sz w:val="28"/>
          <w:szCs w:val="28"/>
        </w:rPr>
        <w:t xml:space="preserve"> </w:t>
      </w:r>
      <w:r w:rsidRPr="00EE71C3">
        <w:rPr>
          <w:rFonts w:ascii="Times New Roman" w:hAnsi="Times New Roman" w:cs="Times New Roman"/>
          <w:b/>
          <w:sz w:val="28"/>
          <w:szCs w:val="28"/>
        </w:rPr>
        <w:t>Reformas</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ieviešanas</w:t>
      </w:r>
      <w:r w:rsidRPr="00EE71C3">
        <w:rPr>
          <w:rFonts w:ascii="Times New Roman" w:hAnsi="Times New Roman" w:cs="Times New Roman"/>
          <w:b/>
          <w:spacing w:val="75"/>
          <w:sz w:val="28"/>
          <w:szCs w:val="28"/>
        </w:rPr>
        <w:t xml:space="preserve"> </w:t>
      </w:r>
      <w:r w:rsidRPr="00EE71C3">
        <w:rPr>
          <w:rFonts w:ascii="Times New Roman" w:hAnsi="Times New Roman" w:cs="Times New Roman"/>
          <w:b/>
          <w:sz w:val="28"/>
          <w:szCs w:val="28"/>
        </w:rPr>
        <w:t>indikatīvās</w:t>
      </w:r>
      <w:r w:rsidRPr="00EE71C3">
        <w:rPr>
          <w:rFonts w:ascii="Times New Roman" w:hAnsi="Times New Roman" w:cs="Times New Roman"/>
          <w:b/>
          <w:spacing w:val="75"/>
          <w:sz w:val="28"/>
          <w:szCs w:val="28"/>
        </w:rPr>
        <w:t xml:space="preserve"> </w:t>
      </w:r>
      <w:r w:rsidRPr="00EE71C3">
        <w:rPr>
          <w:rFonts w:ascii="Times New Roman" w:hAnsi="Times New Roman" w:cs="Times New Roman"/>
          <w:b/>
          <w:sz w:val="28"/>
          <w:szCs w:val="28"/>
        </w:rPr>
        <w:t>izmaksas</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 xml:space="preserve">2021. gadā FM/Valsts kanceleja aplēsusi ~44 milj. </w:t>
      </w:r>
      <w:proofErr w:type="spellStart"/>
      <w:r w:rsidRPr="00EE71C3">
        <w:rPr>
          <w:rFonts w:ascii="Times New Roman" w:hAnsi="Times New Roman" w:cs="Times New Roman"/>
          <w:b/>
          <w:i/>
          <w:sz w:val="28"/>
          <w:szCs w:val="28"/>
        </w:rPr>
        <w:t>euro</w:t>
      </w:r>
      <w:proofErr w:type="spellEnd"/>
      <w:r w:rsidRPr="00EE71C3">
        <w:rPr>
          <w:rFonts w:ascii="Times New Roman" w:hAnsi="Times New Roman" w:cs="Times New Roman"/>
          <w:b/>
          <w:i/>
          <w:sz w:val="28"/>
          <w:szCs w:val="28"/>
        </w:rPr>
        <w:t xml:space="preserve"> </w:t>
      </w:r>
      <w:r w:rsidRPr="00EE71C3">
        <w:rPr>
          <w:rFonts w:ascii="Times New Roman" w:hAnsi="Times New Roman" w:cs="Times New Roman"/>
          <w:b/>
          <w:sz w:val="28"/>
          <w:szCs w:val="28"/>
        </w:rPr>
        <w:t>apmērā, no</w:t>
      </w:r>
      <w:r w:rsidRPr="00EE71C3">
        <w:rPr>
          <w:rFonts w:ascii="Times New Roman" w:hAnsi="Times New Roman" w:cs="Times New Roman"/>
          <w:b/>
          <w:spacing w:val="1"/>
          <w:sz w:val="28"/>
          <w:szCs w:val="28"/>
        </w:rPr>
        <w:t xml:space="preserve"> </w:t>
      </w:r>
      <w:r w:rsidRPr="00EE71C3">
        <w:rPr>
          <w:rFonts w:ascii="Times New Roman" w:hAnsi="Times New Roman" w:cs="Times New Roman"/>
          <w:b/>
          <w:spacing w:val="-1"/>
          <w:sz w:val="28"/>
          <w:szCs w:val="28"/>
        </w:rPr>
        <w:t>tiem</w:t>
      </w:r>
      <w:r w:rsidRPr="00EE71C3">
        <w:rPr>
          <w:rFonts w:ascii="Times New Roman" w:hAnsi="Times New Roman" w:cs="Times New Roman"/>
          <w:b/>
          <w:spacing w:val="-11"/>
          <w:sz w:val="28"/>
          <w:szCs w:val="28"/>
        </w:rPr>
        <w:t xml:space="preserve"> </w:t>
      </w:r>
      <w:r w:rsidRPr="00EE71C3">
        <w:rPr>
          <w:rFonts w:ascii="Times New Roman" w:hAnsi="Times New Roman" w:cs="Times New Roman"/>
          <w:b/>
          <w:spacing w:val="-1"/>
          <w:sz w:val="28"/>
          <w:szCs w:val="28"/>
        </w:rPr>
        <w:t>13,44 milj.</w:t>
      </w:r>
      <w:r w:rsidRPr="00EE71C3">
        <w:rPr>
          <w:rFonts w:ascii="Times New Roman" w:hAnsi="Times New Roman" w:cs="Times New Roman"/>
          <w:b/>
          <w:spacing w:val="3"/>
          <w:sz w:val="28"/>
          <w:szCs w:val="28"/>
        </w:rPr>
        <w:t xml:space="preserve"> </w:t>
      </w:r>
      <w:proofErr w:type="spellStart"/>
      <w:r w:rsidRPr="00EE71C3">
        <w:rPr>
          <w:rFonts w:ascii="Times New Roman" w:hAnsi="Times New Roman" w:cs="Times New Roman"/>
          <w:b/>
          <w:i/>
          <w:spacing w:val="-1"/>
          <w:sz w:val="28"/>
          <w:szCs w:val="28"/>
        </w:rPr>
        <w:t>euro</w:t>
      </w:r>
      <w:proofErr w:type="spellEnd"/>
      <w:r w:rsidRPr="00EE71C3">
        <w:rPr>
          <w:rFonts w:ascii="Times New Roman" w:hAnsi="Times New Roman" w:cs="Times New Roman"/>
          <w:b/>
          <w:i/>
          <w:spacing w:val="-10"/>
          <w:sz w:val="28"/>
          <w:szCs w:val="28"/>
        </w:rPr>
        <w:t xml:space="preserve"> </w:t>
      </w:r>
      <w:r w:rsidRPr="00EE71C3">
        <w:rPr>
          <w:rFonts w:ascii="Times New Roman" w:hAnsi="Times New Roman" w:cs="Times New Roman"/>
          <w:b/>
          <w:sz w:val="28"/>
          <w:szCs w:val="28"/>
        </w:rPr>
        <w:t>FM</w:t>
      </w:r>
      <w:r w:rsidRPr="00EE71C3">
        <w:rPr>
          <w:rFonts w:ascii="Times New Roman" w:hAnsi="Times New Roman" w:cs="Times New Roman"/>
          <w:b/>
          <w:spacing w:val="-16"/>
          <w:sz w:val="28"/>
          <w:szCs w:val="28"/>
        </w:rPr>
        <w:t xml:space="preserve"> </w:t>
      </w:r>
      <w:r w:rsidRPr="00EE71C3">
        <w:rPr>
          <w:rFonts w:ascii="Times New Roman" w:hAnsi="Times New Roman" w:cs="Times New Roman"/>
          <w:b/>
          <w:sz w:val="28"/>
          <w:szCs w:val="28"/>
        </w:rPr>
        <w:t>un</w:t>
      </w:r>
      <w:r w:rsidRPr="00EE71C3">
        <w:rPr>
          <w:rFonts w:ascii="Times New Roman" w:hAnsi="Times New Roman" w:cs="Times New Roman"/>
          <w:b/>
          <w:spacing w:val="-17"/>
          <w:sz w:val="28"/>
          <w:szCs w:val="28"/>
        </w:rPr>
        <w:t xml:space="preserve"> </w:t>
      </w:r>
      <w:r w:rsidRPr="00EE71C3">
        <w:rPr>
          <w:rFonts w:ascii="Times New Roman" w:hAnsi="Times New Roman" w:cs="Times New Roman"/>
          <w:b/>
          <w:sz w:val="28"/>
          <w:szCs w:val="28"/>
        </w:rPr>
        <w:t>1,68</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milj.</w:t>
      </w:r>
      <w:r w:rsidRPr="00EE71C3">
        <w:rPr>
          <w:rFonts w:ascii="Times New Roman" w:hAnsi="Times New Roman" w:cs="Times New Roman"/>
          <w:b/>
          <w:spacing w:val="-16"/>
          <w:sz w:val="28"/>
          <w:szCs w:val="28"/>
        </w:rPr>
        <w:t xml:space="preserve"> </w:t>
      </w:r>
      <w:proofErr w:type="spellStart"/>
      <w:r w:rsidRPr="00EE71C3">
        <w:rPr>
          <w:rFonts w:ascii="Times New Roman" w:hAnsi="Times New Roman" w:cs="Times New Roman"/>
          <w:b/>
          <w:i/>
          <w:sz w:val="28"/>
          <w:szCs w:val="28"/>
        </w:rPr>
        <w:t>euro</w:t>
      </w:r>
      <w:proofErr w:type="spellEnd"/>
      <w:r w:rsidRPr="00EE71C3">
        <w:rPr>
          <w:rFonts w:ascii="Times New Roman" w:hAnsi="Times New Roman" w:cs="Times New Roman"/>
          <w:b/>
          <w:i/>
          <w:spacing w:val="-14"/>
          <w:sz w:val="28"/>
          <w:szCs w:val="28"/>
        </w:rPr>
        <w:t xml:space="preserve"> </w:t>
      </w:r>
      <w:r w:rsidRPr="00EE71C3">
        <w:rPr>
          <w:rFonts w:ascii="Times New Roman" w:hAnsi="Times New Roman" w:cs="Times New Roman"/>
          <w:b/>
          <w:sz w:val="28"/>
          <w:szCs w:val="28"/>
        </w:rPr>
        <w:t>Valsts</w:t>
      </w:r>
      <w:r w:rsidRPr="00EE71C3">
        <w:rPr>
          <w:rFonts w:ascii="Times New Roman" w:hAnsi="Times New Roman" w:cs="Times New Roman"/>
          <w:b/>
          <w:spacing w:val="-19"/>
          <w:sz w:val="28"/>
          <w:szCs w:val="28"/>
        </w:rPr>
        <w:t xml:space="preserve"> </w:t>
      </w:r>
      <w:r w:rsidRPr="00EE71C3">
        <w:rPr>
          <w:rFonts w:ascii="Times New Roman" w:hAnsi="Times New Roman" w:cs="Times New Roman"/>
          <w:b/>
          <w:sz w:val="28"/>
          <w:szCs w:val="28"/>
        </w:rPr>
        <w:t>kancelejai</w:t>
      </w:r>
      <w:r w:rsidRPr="00EE71C3">
        <w:rPr>
          <w:rFonts w:ascii="Times New Roman" w:hAnsi="Times New Roman" w:cs="Times New Roman"/>
          <w:b/>
          <w:spacing w:val="-17"/>
          <w:sz w:val="28"/>
          <w:szCs w:val="28"/>
        </w:rPr>
        <w:t xml:space="preserve"> </w:t>
      </w:r>
      <w:r w:rsidRPr="00EE71C3">
        <w:rPr>
          <w:rFonts w:ascii="Times New Roman" w:hAnsi="Times New Roman" w:cs="Times New Roman"/>
          <w:b/>
          <w:sz w:val="28"/>
          <w:szCs w:val="28"/>
        </w:rPr>
        <w:t>paredzēts</w:t>
      </w:r>
      <w:r w:rsidRPr="00EE71C3">
        <w:rPr>
          <w:rFonts w:ascii="Times New Roman" w:hAnsi="Times New Roman" w:cs="Times New Roman"/>
          <w:b/>
          <w:spacing w:val="-72"/>
          <w:sz w:val="28"/>
          <w:szCs w:val="28"/>
        </w:rPr>
        <w:t xml:space="preserve"> </w:t>
      </w:r>
      <w:r w:rsidRPr="00EE71C3">
        <w:rPr>
          <w:rFonts w:ascii="Times New Roman" w:hAnsi="Times New Roman" w:cs="Times New Roman"/>
          <w:b/>
          <w:spacing w:val="-1"/>
          <w:sz w:val="28"/>
          <w:szCs w:val="28"/>
        </w:rPr>
        <w:t>piešķirt</w:t>
      </w:r>
      <w:r w:rsidRPr="00EE71C3">
        <w:rPr>
          <w:rFonts w:ascii="Times New Roman" w:hAnsi="Times New Roman" w:cs="Times New Roman"/>
          <w:b/>
          <w:spacing w:val="-18"/>
          <w:sz w:val="28"/>
          <w:szCs w:val="28"/>
        </w:rPr>
        <w:t xml:space="preserve"> </w:t>
      </w:r>
      <w:r w:rsidRPr="00EE71C3">
        <w:rPr>
          <w:rFonts w:ascii="Times New Roman" w:hAnsi="Times New Roman" w:cs="Times New Roman"/>
          <w:b/>
          <w:spacing w:val="-1"/>
          <w:sz w:val="28"/>
          <w:szCs w:val="28"/>
        </w:rPr>
        <w:t>no</w:t>
      </w:r>
      <w:r w:rsidRPr="00EE71C3">
        <w:rPr>
          <w:rFonts w:ascii="Times New Roman" w:hAnsi="Times New Roman" w:cs="Times New Roman"/>
          <w:b/>
          <w:spacing w:val="43"/>
          <w:sz w:val="28"/>
          <w:szCs w:val="28"/>
        </w:rPr>
        <w:t xml:space="preserve"> </w:t>
      </w:r>
      <w:r w:rsidRPr="00EE71C3">
        <w:rPr>
          <w:rFonts w:ascii="Times New Roman" w:hAnsi="Times New Roman" w:cs="Times New Roman"/>
          <w:b/>
          <w:spacing w:val="-1"/>
          <w:sz w:val="28"/>
          <w:szCs w:val="28"/>
        </w:rPr>
        <w:t>Eiropas</w:t>
      </w:r>
      <w:r w:rsidRPr="00EE71C3">
        <w:rPr>
          <w:rFonts w:ascii="Times New Roman" w:hAnsi="Times New Roman" w:cs="Times New Roman"/>
          <w:b/>
          <w:spacing w:val="-23"/>
          <w:sz w:val="28"/>
          <w:szCs w:val="28"/>
        </w:rPr>
        <w:t xml:space="preserve"> </w:t>
      </w:r>
      <w:r w:rsidRPr="00EE71C3">
        <w:rPr>
          <w:rFonts w:ascii="Times New Roman" w:hAnsi="Times New Roman" w:cs="Times New Roman"/>
          <w:b/>
          <w:sz w:val="28"/>
          <w:szCs w:val="28"/>
        </w:rPr>
        <w:t>Savienības</w:t>
      </w:r>
      <w:r w:rsidRPr="00EE71C3">
        <w:rPr>
          <w:rFonts w:ascii="Times New Roman" w:hAnsi="Times New Roman" w:cs="Times New Roman"/>
          <w:b/>
          <w:spacing w:val="-21"/>
          <w:sz w:val="28"/>
          <w:szCs w:val="28"/>
        </w:rPr>
        <w:t xml:space="preserve"> </w:t>
      </w:r>
      <w:r w:rsidRPr="00EE71C3">
        <w:rPr>
          <w:rFonts w:ascii="Times New Roman" w:hAnsi="Times New Roman" w:cs="Times New Roman"/>
          <w:b/>
          <w:sz w:val="28"/>
          <w:szCs w:val="28"/>
        </w:rPr>
        <w:t>Atveseļošanas</w:t>
      </w:r>
      <w:r w:rsidRPr="00EE71C3">
        <w:rPr>
          <w:rFonts w:ascii="Times New Roman" w:hAnsi="Times New Roman" w:cs="Times New Roman"/>
          <w:b/>
          <w:spacing w:val="-19"/>
          <w:sz w:val="28"/>
          <w:szCs w:val="28"/>
        </w:rPr>
        <w:t xml:space="preserve"> </w:t>
      </w:r>
      <w:r w:rsidRPr="00EE71C3">
        <w:rPr>
          <w:rFonts w:ascii="Times New Roman" w:hAnsi="Times New Roman" w:cs="Times New Roman"/>
          <w:b/>
          <w:sz w:val="28"/>
          <w:szCs w:val="28"/>
        </w:rPr>
        <w:t>un</w:t>
      </w:r>
      <w:r w:rsidRPr="00EE71C3">
        <w:rPr>
          <w:rFonts w:ascii="Times New Roman" w:hAnsi="Times New Roman" w:cs="Times New Roman"/>
          <w:b/>
          <w:spacing w:val="-16"/>
          <w:sz w:val="28"/>
          <w:szCs w:val="28"/>
        </w:rPr>
        <w:t xml:space="preserve"> </w:t>
      </w:r>
      <w:r w:rsidRPr="00EE71C3">
        <w:rPr>
          <w:rFonts w:ascii="Times New Roman" w:hAnsi="Times New Roman" w:cs="Times New Roman"/>
          <w:b/>
          <w:sz w:val="28"/>
          <w:szCs w:val="28"/>
        </w:rPr>
        <w:t>noturības</w:t>
      </w:r>
      <w:r w:rsidRPr="00EE71C3">
        <w:rPr>
          <w:rFonts w:ascii="Times New Roman" w:hAnsi="Times New Roman" w:cs="Times New Roman"/>
          <w:b/>
          <w:spacing w:val="-23"/>
          <w:sz w:val="28"/>
          <w:szCs w:val="28"/>
        </w:rPr>
        <w:t xml:space="preserve"> </w:t>
      </w:r>
      <w:r w:rsidRPr="00EE71C3">
        <w:rPr>
          <w:rFonts w:ascii="Times New Roman" w:hAnsi="Times New Roman" w:cs="Times New Roman"/>
          <w:b/>
          <w:sz w:val="28"/>
          <w:szCs w:val="28"/>
        </w:rPr>
        <w:t>mehānisma</w:t>
      </w:r>
      <w:r w:rsidRPr="00EE71C3">
        <w:rPr>
          <w:rFonts w:ascii="Times New Roman" w:hAnsi="Times New Roman" w:cs="Times New Roman"/>
          <w:b/>
          <w:spacing w:val="-73"/>
          <w:sz w:val="28"/>
          <w:szCs w:val="28"/>
        </w:rPr>
        <w:t xml:space="preserve"> </w:t>
      </w:r>
      <w:r w:rsidRPr="00EE71C3">
        <w:rPr>
          <w:rFonts w:ascii="Times New Roman" w:hAnsi="Times New Roman" w:cs="Times New Roman"/>
          <w:b/>
          <w:sz w:val="28"/>
          <w:szCs w:val="28"/>
        </w:rPr>
        <w:t>plāna</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2.</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komponentes</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“Digitālā</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transformācija”</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2.1.</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reformu</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un</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investīciju</w:t>
      </w:r>
      <w:r w:rsidRPr="00EE71C3">
        <w:rPr>
          <w:rFonts w:ascii="Times New Roman" w:hAnsi="Times New Roman" w:cs="Times New Roman"/>
          <w:b/>
          <w:spacing w:val="-4"/>
          <w:sz w:val="28"/>
          <w:szCs w:val="28"/>
        </w:rPr>
        <w:t xml:space="preserve"> </w:t>
      </w:r>
      <w:r w:rsidRPr="00EE71C3">
        <w:rPr>
          <w:rFonts w:ascii="Times New Roman" w:hAnsi="Times New Roman" w:cs="Times New Roman"/>
          <w:b/>
          <w:sz w:val="28"/>
          <w:szCs w:val="28"/>
        </w:rPr>
        <w:t>virziena</w:t>
      </w:r>
      <w:r w:rsidRPr="00EE71C3">
        <w:rPr>
          <w:rFonts w:ascii="Times New Roman" w:hAnsi="Times New Roman" w:cs="Times New Roman"/>
          <w:b/>
          <w:spacing w:val="1"/>
          <w:sz w:val="28"/>
          <w:szCs w:val="28"/>
        </w:rPr>
        <w:t xml:space="preserve"> </w:t>
      </w:r>
      <w:r w:rsidRPr="00EE71C3">
        <w:rPr>
          <w:rFonts w:ascii="Times New Roman" w:hAnsi="Times New Roman" w:cs="Times New Roman"/>
          <w:b/>
          <w:sz w:val="28"/>
          <w:szCs w:val="28"/>
        </w:rPr>
        <w:t>(turpmāk</w:t>
      </w:r>
      <w:r w:rsidRPr="00EE71C3">
        <w:rPr>
          <w:rFonts w:ascii="Times New Roman" w:hAnsi="Times New Roman" w:cs="Times New Roman"/>
          <w:b/>
          <w:spacing w:val="2"/>
          <w:sz w:val="28"/>
          <w:szCs w:val="28"/>
        </w:rPr>
        <w:t xml:space="preserve"> </w:t>
      </w:r>
      <w:r w:rsidRPr="00EE71C3">
        <w:rPr>
          <w:rFonts w:ascii="Times New Roman" w:hAnsi="Times New Roman" w:cs="Times New Roman"/>
          <w:b/>
          <w:sz w:val="28"/>
          <w:szCs w:val="28"/>
        </w:rPr>
        <w:t>–</w:t>
      </w:r>
      <w:r w:rsidRPr="00EE71C3">
        <w:rPr>
          <w:rFonts w:ascii="Times New Roman" w:hAnsi="Times New Roman" w:cs="Times New Roman"/>
          <w:b/>
          <w:spacing w:val="-2"/>
          <w:sz w:val="28"/>
          <w:szCs w:val="28"/>
        </w:rPr>
        <w:t xml:space="preserve"> </w:t>
      </w:r>
      <w:r w:rsidRPr="00EE71C3">
        <w:rPr>
          <w:rFonts w:ascii="Times New Roman" w:hAnsi="Times New Roman" w:cs="Times New Roman"/>
          <w:b/>
          <w:sz w:val="28"/>
          <w:szCs w:val="28"/>
        </w:rPr>
        <w:t>ANM</w:t>
      </w:r>
      <w:r w:rsidRPr="00EE71C3">
        <w:rPr>
          <w:rFonts w:ascii="Times New Roman" w:hAnsi="Times New Roman" w:cs="Times New Roman"/>
          <w:b/>
          <w:spacing w:val="3"/>
          <w:sz w:val="28"/>
          <w:szCs w:val="28"/>
        </w:rPr>
        <w:t xml:space="preserve"> </w:t>
      </w:r>
      <w:r w:rsidRPr="00EE71C3">
        <w:rPr>
          <w:rFonts w:ascii="Times New Roman" w:hAnsi="Times New Roman" w:cs="Times New Roman"/>
          <w:b/>
          <w:sz w:val="28"/>
          <w:szCs w:val="28"/>
        </w:rPr>
        <w:t>plāns)</w:t>
      </w:r>
      <w:r w:rsidRPr="00EE71C3">
        <w:rPr>
          <w:rFonts w:ascii="Times New Roman" w:hAnsi="Times New Roman" w:cs="Times New Roman"/>
          <w:sz w:val="28"/>
          <w:szCs w:val="28"/>
        </w:rPr>
        <w:t>;</w:t>
      </w:r>
    </w:p>
    <w:p w14:paraId="29CE427F" w14:textId="77777777" w:rsidR="006921F9" w:rsidRPr="00EE71C3" w:rsidRDefault="00666612">
      <w:pPr>
        <w:pStyle w:val="ListParagraph"/>
        <w:numPr>
          <w:ilvl w:val="3"/>
          <w:numId w:val="30"/>
        </w:numPr>
        <w:tabs>
          <w:tab w:val="left" w:pos="1401"/>
        </w:tabs>
        <w:spacing w:line="288" w:lineRule="auto"/>
        <w:ind w:right="850"/>
        <w:rPr>
          <w:rFonts w:ascii="Times New Roman" w:hAnsi="Times New Roman" w:cs="Times New Roman"/>
          <w:sz w:val="28"/>
          <w:szCs w:val="28"/>
        </w:rPr>
      </w:pPr>
      <w:r w:rsidRPr="00EE71C3">
        <w:rPr>
          <w:rFonts w:ascii="Times New Roman" w:hAnsi="Times New Roman" w:cs="Times New Roman"/>
          <w:sz w:val="28"/>
          <w:szCs w:val="28"/>
        </w:rPr>
        <w:t>ANM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plānā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izvirzīts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reformas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pasākums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6.3.1.r.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"Publiskās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modernizācija", kura ietvaros paredzēts izstrādāt vienoto pakalpojumu centra</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konceptu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priekšnoteikumu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centralizētu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sniegšanai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tā</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pakāpenisku ieviešanu. Līdz 2022. gada 4. ceturksnim ir jābūt izstrādātam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Vienoto</w:t>
      </w:r>
      <w:r w:rsidRPr="00EE71C3">
        <w:rPr>
          <w:rFonts w:ascii="Times New Roman" w:hAnsi="Times New Roman" w:cs="Times New Roman"/>
          <w:spacing w:val="-7"/>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7"/>
          <w:sz w:val="28"/>
          <w:szCs w:val="28"/>
        </w:rPr>
        <w:t xml:space="preserve"> </w:t>
      </w:r>
      <w:r w:rsidRPr="00EE71C3">
        <w:rPr>
          <w:rFonts w:ascii="Times New Roman" w:hAnsi="Times New Roman" w:cs="Times New Roman"/>
          <w:sz w:val="28"/>
          <w:szCs w:val="28"/>
        </w:rPr>
        <w:t>centra</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konceptam,</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ko</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apstiprinājis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MK.</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Koncepts</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ietvers</w:t>
      </w:r>
      <w:r w:rsidRPr="00EE71C3">
        <w:rPr>
          <w:rFonts w:ascii="Times New Roman" w:hAnsi="Times New Roman" w:cs="Times New Roman"/>
          <w:spacing w:val="-74"/>
          <w:sz w:val="28"/>
          <w:szCs w:val="28"/>
        </w:rPr>
        <w:t xml:space="preserve"> </w:t>
      </w:r>
      <w:r w:rsidRPr="00EE71C3">
        <w:rPr>
          <w:rFonts w:ascii="Times New Roman" w:hAnsi="Times New Roman" w:cs="Times New Roman"/>
          <w:sz w:val="28"/>
          <w:szCs w:val="28"/>
        </w:rPr>
        <w:t>aprakstu,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plānota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publiskās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(vismaz</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grāmatvedības un personāla lietvedības funkciju) pakāpeniska centralizācija.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Reformas ietvaros līdz 2026. gada 3. ceturksnim ir jāsasniedz arī izvirzītais</w:t>
      </w:r>
      <w:r w:rsidRPr="00EE71C3">
        <w:rPr>
          <w:rFonts w:ascii="Times New Roman" w:hAnsi="Times New Roman" w:cs="Times New Roman"/>
          <w:spacing w:val="1"/>
          <w:sz w:val="28"/>
          <w:szCs w:val="28"/>
        </w:rPr>
        <w:t xml:space="preserve"> </w:t>
      </w:r>
      <w:proofErr w:type="spellStart"/>
      <w:r w:rsidRPr="00EE71C3">
        <w:rPr>
          <w:rFonts w:ascii="Times New Roman" w:hAnsi="Times New Roman" w:cs="Times New Roman"/>
          <w:sz w:val="28"/>
          <w:szCs w:val="28"/>
        </w:rPr>
        <w:t>mērķrādītājs</w:t>
      </w:r>
      <w:proofErr w:type="spellEnd"/>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"Sāk</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darboties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vienots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risinājums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pakāpeniski</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tiek</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sākta</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tādu</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publiskās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cilvēkresursu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pārvaldība centralizācija. Vismaz 15 % no kopējā darbinieku skaita tiešajā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pārvaldē saņem centralizētus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 cilvēkresursu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no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vienotā risinājuma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sniedzēja".</w:t>
      </w:r>
    </w:p>
    <w:p w14:paraId="0F115F86" w14:textId="0C936E8F" w:rsidR="006921F9" w:rsidRPr="00EE71C3" w:rsidRDefault="00666612" w:rsidP="00D84CDA">
      <w:pPr>
        <w:pStyle w:val="BodyText"/>
        <w:spacing w:before="101" w:line="285" w:lineRule="auto"/>
        <w:ind w:left="1401" w:right="854"/>
        <w:jc w:val="both"/>
        <w:rPr>
          <w:rFonts w:ascii="Times New Roman" w:hAnsi="Times New Roman" w:cs="Times New Roman"/>
          <w:sz w:val="28"/>
          <w:szCs w:val="28"/>
        </w:rPr>
      </w:pPr>
      <w:r w:rsidRPr="00EE71C3">
        <w:rPr>
          <w:rFonts w:ascii="Times New Roman" w:hAnsi="Times New Roman" w:cs="Times New Roman"/>
          <w:sz w:val="28"/>
          <w:szCs w:val="28"/>
        </w:rPr>
        <w:t>Lai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sasniegtu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izvirzīto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reformu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nodrošinātu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administrācijas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vienas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organizācijas darbību, kas ietvertu standartizētu atbalsta funkciju ieviešanu,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ANM plānā iezīmēts investīcijas pasākums 2.1.2.1.i. "Pārvaldes centralizētās</w:t>
      </w:r>
      <w:r w:rsidRPr="00EE71C3">
        <w:rPr>
          <w:rFonts w:ascii="Times New Roman" w:hAnsi="Times New Roman" w:cs="Times New Roman"/>
          <w:spacing w:val="1"/>
          <w:sz w:val="28"/>
          <w:szCs w:val="28"/>
        </w:rPr>
        <w:t xml:space="preserve"> </w:t>
      </w:r>
      <w:r w:rsidRPr="00EE71C3">
        <w:rPr>
          <w:rFonts w:ascii="Times New Roman" w:hAnsi="Times New Roman" w:cs="Times New Roman"/>
          <w:spacing w:val="-1"/>
          <w:sz w:val="28"/>
          <w:szCs w:val="28"/>
        </w:rPr>
        <w:t>platformas</w:t>
      </w:r>
      <w:r w:rsidRPr="00EE71C3">
        <w:rPr>
          <w:rFonts w:ascii="Times New Roman" w:hAnsi="Times New Roman" w:cs="Times New Roman"/>
          <w:spacing w:val="-15"/>
          <w:sz w:val="28"/>
          <w:szCs w:val="28"/>
        </w:rPr>
        <w:t xml:space="preserve"> </w:t>
      </w:r>
      <w:r w:rsidRPr="00EE71C3">
        <w:rPr>
          <w:rFonts w:ascii="Times New Roman" w:hAnsi="Times New Roman" w:cs="Times New Roman"/>
          <w:spacing w:val="-1"/>
          <w:sz w:val="28"/>
          <w:szCs w:val="28"/>
        </w:rPr>
        <w:t>un</w:t>
      </w:r>
      <w:r w:rsidRPr="00EE71C3">
        <w:rPr>
          <w:rFonts w:ascii="Times New Roman" w:hAnsi="Times New Roman" w:cs="Times New Roman"/>
          <w:spacing w:val="-16"/>
          <w:sz w:val="28"/>
          <w:szCs w:val="28"/>
        </w:rPr>
        <w:t xml:space="preserve"> </w:t>
      </w:r>
      <w:r w:rsidRPr="00EE71C3">
        <w:rPr>
          <w:rFonts w:ascii="Times New Roman" w:hAnsi="Times New Roman" w:cs="Times New Roman"/>
          <w:spacing w:val="-1"/>
          <w:sz w:val="28"/>
          <w:szCs w:val="28"/>
        </w:rPr>
        <w:t>sistēmas",</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kura</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ietvaros</w:t>
      </w:r>
      <w:r w:rsidRPr="00EE71C3">
        <w:rPr>
          <w:rFonts w:ascii="Times New Roman" w:hAnsi="Times New Roman" w:cs="Times New Roman"/>
          <w:spacing w:val="-20"/>
          <w:sz w:val="28"/>
          <w:szCs w:val="28"/>
        </w:rPr>
        <w:t xml:space="preserve"> </w:t>
      </w:r>
      <w:r w:rsidRPr="00EE71C3">
        <w:rPr>
          <w:rFonts w:ascii="Times New Roman" w:hAnsi="Times New Roman" w:cs="Times New Roman"/>
          <w:sz w:val="28"/>
          <w:szCs w:val="28"/>
        </w:rPr>
        <w:t>paredzēts</w:t>
      </w:r>
      <w:r w:rsidRPr="00EE71C3">
        <w:rPr>
          <w:rFonts w:ascii="Times New Roman" w:hAnsi="Times New Roman" w:cs="Times New Roman"/>
          <w:spacing w:val="-16"/>
          <w:sz w:val="28"/>
          <w:szCs w:val="28"/>
        </w:rPr>
        <w:t xml:space="preserve"> </w:t>
      </w:r>
      <w:r w:rsidRPr="00EE71C3">
        <w:rPr>
          <w:rFonts w:ascii="Times New Roman" w:hAnsi="Times New Roman" w:cs="Times New Roman"/>
          <w:sz w:val="28"/>
          <w:szCs w:val="28"/>
        </w:rPr>
        <w:t>finansējums</w:t>
      </w:r>
      <w:r w:rsidRPr="00EE71C3">
        <w:rPr>
          <w:rFonts w:ascii="Times New Roman" w:hAnsi="Times New Roman" w:cs="Times New Roman"/>
          <w:spacing w:val="-15"/>
          <w:sz w:val="28"/>
          <w:szCs w:val="28"/>
        </w:rPr>
        <w:t xml:space="preserve"> </w:t>
      </w:r>
      <w:r w:rsidRPr="00EE71C3">
        <w:rPr>
          <w:rFonts w:ascii="Times New Roman" w:hAnsi="Times New Roman" w:cs="Times New Roman"/>
          <w:sz w:val="28"/>
          <w:szCs w:val="28"/>
        </w:rPr>
        <w:t>izveidot</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platformu.</w:t>
      </w:r>
    </w:p>
    <w:bookmarkStart w:id="25" w:name="Īstermiņa_un_ilgtermiņa_vīzija"/>
    <w:bookmarkStart w:id="26" w:name="_bookmark8"/>
    <w:bookmarkStart w:id="27" w:name="_Toc98860401"/>
    <w:bookmarkEnd w:id="25"/>
    <w:bookmarkEnd w:id="26"/>
    <w:p w14:paraId="53C4C6B9" w14:textId="00056E84" w:rsidR="00D84CDA" w:rsidRDefault="00D84CDA" w:rsidP="003679F1">
      <w:pPr>
        <w:pStyle w:val="Heading2"/>
        <w:spacing w:before="269"/>
        <w:jc w:val="both"/>
        <w:rPr>
          <w:rFonts w:ascii="Times New Roman" w:hAnsi="Times New Roman" w:cs="Times New Roman"/>
          <w:color w:val="9D2135"/>
        </w:rPr>
      </w:pPr>
      <w:r w:rsidRPr="00EE71C3">
        <w:rPr>
          <w:rFonts w:ascii="Times New Roman" w:hAnsi="Times New Roman" w:cs="Times New Roman"/>
          <w:noProof/>
        </w:rPr>
        <w:lastRenderedPageBreak/>
        <mc:AlternateContent>
          <mc:Choice Requires="wpg">
            <w:drawing>
              <wp:inline distT="0" distB="0" distL="0" distR="0" wp14:anchorId="061D76EB" wp14:editId="7623ED46">
                <wp:extent cx="6114829" cy="732155"/>
                <wp:effectExtent l="0" t="0" r="635" b="1079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4829" cy="732155"/>
                          <a:chOff x="0" y="0"/>
                          <a:chExt cx="9364" cy="1153"/>
                        </a:xfrm>
                      </wpg:grpSpPr>
                      <wps:wsp>
                        <wps:cNvPr id="31" name="AutoShape 16"/>
                        <wps:cNvSpPr>
                          <a:spLocks/>
                        </wps:cNvSpPr>
                        <wps:spPr bwMode="auto">
                          <a:xfrm>
                            <a:off x="0" y="0"/>
                            <a:ext cx="9364" cy="1153"/>
                          </a:xfrm>
                          <a:custGeom>
                            <a:avLst/>
                            <a:gdLst>
                              <a:gd name="T0" fmla="*/ 9363 w 9364"/>
                              <a:gd name="T1" fmla="*/ 10 h 1153"/>
                              <a:gd name="T2" fmla="*/ 9354 w 9364"/>
                              <a:gd name="T3" fmla="*/ 10 h 1153"/>
                              <a:gd name="T4" fmla="*/ 9354 w 9364"/>
                              <a:gd name="T5" fmla="*/ 10 h 1153"/>
                              <a:gd name="T6" fmla="*/ 10 w 9364"/>
                              <a:gd name="T7" fmla="*/ 10 h 1153"/>
                              <a:gd name="T8" fmla="*/ 0 w 9364"/>
                              <a:gd name="T9" fmla="*/ 10 h 1153"/>
                              <a:gd name="T10" fmla="*/ 0 w 9364"/>
                              <a:gd name="T11" fmla="*/ 1143 h 1153"/>
                              <a:gd name="T12" fmla="*/ 0 w 9364"/>
                              <a:gd name="T13" fmla="*/ 1153 h 1153"/>
                              <a:gd name="T14" fmla="*/ 10 w 9364"/>
                              <a:gd name="T15" fmla="*/ 1153 h 1153"/>
                              <a:gd name="T16" fmla="*/ 9354 w 9364"/>
                              <a:gd name="T17" fmla="*/ 1153 h 1153"/>
                              <a:gd name="T18" fmla="*/ 9354 w 9364"/>
                              <a:gd name="T19" fmla="*/ 1153 h 1153"/>
                              <a:gd name="T20" fmla="*/ 9363 w 9364"/>
                              <a:gd name="T21" fmla="*/ 1153 h 1153"/>
                              <a:gd name="T22" fmla="*/ 9363 w 9364"/>
                              <a:gd name="T23" fmla="*/ 1143 h 1153"/>
                              <a:gd name="T24" fmla="*/ 9363 w 9364"/>
                              <a:gd name="T25" fmla="*/ 10 h 1153"/>
                              <a:gd name="T26" fmla="*/ 9363 w 9364"/>
                              <a:gd name="T27" fmla="*/ 0 h 1153"/>
                              <a:gd name="T28" fmla="*/ 9354 w 9364"/>
                              <a:gd name="T29" fmla="*/ 0 h 1153"/>
                              <a:gd name="T30" fmla="*/ 9354 w 9364"/>
                              <a:gd name="T31" fmla="*/ 0 h 1153"/>
                              <a:gd name="T32" fmla="*/ 10 w 9364"/>
                              <a:gd name="T33" fmla="*/ 0 h 1153"/>
                              <a:gd name="T34" fmla="*/ 0 w 9364"/>
                              <a:gd name="T35" fmla="*/ 0 h 1153"/>
                              <a:gd name="T36" fmla="*/ 0 w 9364"/>
                              <a:gd name="T37" fmla="*/ 10 h 1153"/>
                              <a:gd name="T38" fmla="*/ 10 w 9364"/>
                              <a:gd name="T39" fmla="*/ 10 h 1153"/>
                              <a:gd name="T40" fmla="*/ 9354 w 9364"/>
                              <a:gd name="T41" fmla="*/ 10 h 1153"/>
                              <a:gd name="T42" fmla="*/ 9354 w 9364"/>
                              <a:gd name="T43" fmla="*/ 10 h 1153"/>
                              <a:gd name="T44" fmla="*/ 9363 w 9364"/>
                              <a:gd name="T45" fmla="*/ 10 h 1153"/>
                              <a:gd name="T46" fmla="*/ 9363 w 9364"/>
                              <a:gd name="T47" fmla="*/ 0 h 1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364" h="1153">
                                <a:moveTo>
                                  <a:pt x="9363" y="10"/>
                                </a:moveTo>
                                <a:lnTo>
                                  <a:pt x="9354" y="10"/>
                                </a:lnTo>
                                <a:lnTo>
                                  <a:pt x="10" y="10"/>
                                </a:lnTo>
                                <a:lnTo>
                                  <a:pt x="0" y="10"/>
                                </a:lnTo>
                                <a:lnTo>
                                  <a:pt x="0" y="1143"/>
                                </a:lnTo>
                                <a:lnTo>
                                  <a:pt x="0" y="1153"/>
                                </a:lnTo>
                                <a:lnTo>
                                  <a:pt x="10" y="1153"/>
                                </a:lnTo>
                                <a:lnTo>
                                  <a:pt x="9354" y="1153"/>
                                </a:lnTo>
                                <a:lnTo>
                                  <a:pt x="9363" y="1153"/>
                                </a:lnTo>
                                <a:lnTo>
                                  <a:pt x="9363" y="1143"/>
                                </a:lnTo>
                                <a:lnTo>
                                  <a:pt x="9363" y="10"/>
                                </a:lnTo>
                                <a:close/>
                                <a:moveTo>
                                  <a:pt x="9363" y="0"/>
                                </a:moveTo>
                                <a:lnTo>
                                  <a:pt x="9354" y="0"/>
                                </a:lnTo>
                                <a:lnTo>
                                  <a:pt x="10" y="0"/>
                                </a:lnTo>
                                <a:lnTo>
                                  <a:pt x="0" y="0"/>
                                </a:lnTo>
                                <a:lnTo>
                                  <a:pt x="0" y="10"/>
                                </a:lnTo>
                                <a:lnTo>
                                  <a:pt x="10" y="10"/>
                                </a:lnTo>
                                <a:lnTo>
                                  <a:pt x="9354" y="10"/>
                                </a:lnTo>
                                <a:lnTo>
                                  <a:pt x="9363" y="10"/>
                                </a:lnTo>
                                <a:lnTo>
                                  <a:pt x="9363"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Text Box 15"/>
                        <wps:cNvSpPr txBox="1">
                          <a:spLocks noChangeArrowheads="1"/>
                        </wps:cNvSpPr>
                        <wps:spPr bwMode="auto">
                          <a:xfrm>
                            <a:off x="4" y="0"/>
                            <a:ext cx="9354"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9726E" w14:textId="77777777" w:rsidR="00D84CDA" w:rsidRPr="00DC6EDB" w:rsidRDefault="00D84CDA" w:rsidP="00D84CDA">
                              <w:pPr>
                                <w:spacing w:before="14"/>
                                <w:ind w:left="110"/>
                                <w:rPr>
                                  <w:rFonts w:ascii="Times New Roman" w:hAnsi="Times New Roman" w:cs="Times New Roman"/>
                                  <w:b/>
                                  <w:sz w:val="24"/>
                                  <w:szCs w:val="24"/>
                                </w:rPr>
                              </w:pPr>
                              <w:r w:rsidRPr="00DC6EDB">
                                <w:rPr>
                                  <w:rFonts w:ascii="Times New Roman" w:hAnsi="Times New Roman" w:cs="Times New Roman"/>
                                  <w:b/>
                                  <w:color w:val="252525"/>
                                  <w:sz w:val="24"/>
                                  <w:szCs w:val="24"/>
                                </w:rPr>
                                <w:t>Kopsavilkums</w:t>
                              </w:r>
                            </w:p>
                            <w:p w14:paraId="3557ABDF" w14:textId="77777777" w:rsidR="00D84CDA" w:rsidRPr="00DC6EDB" w:rsidRDefault="00D84CDA" w:rsidP="00D84CDA">
                              <w:pPr>
                                <w:spacing w:before="184" w:line="256" w:lineRule="auto"/>
                                <w:ind w:left="110" w:right="232"/>
                                <w:rPr>
                                  <w:rFonts w:ascii="Times New Roman" w:hAnsi="Times New Roman" w:cs="Times New Roman"/>
                                  <w:sz w:val="24"/>
                                  <w:szCs w:val="24"/>
                                </w:rPr>
                              </w:pPr>
                              <w:r w:rsidRPr="00DC6EDB">
                                <w:rPr>
                                  <w:rFonts w:ascii="Times New Roman" w:hAnsi="Times New Roman" w:cs="Times New Roman"/>
                                  <w:color w:val="252525"/>
                                  <w:sz w:val="24"/>
                                  <w:szCs w:val="24"/>
                                </w:rPr>
                                <w:t>Grāmatvedības un personāla lietvedības centralizācija ir noteikta gan Eiropas Savienības,</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gan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Latvijas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politikas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plānošanas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dokumentos.</w:t>
                              </w:r>
                            </w:p>
                          </w:txbxContent>
                        </wps:txbx>
                        <wps:bodyPr rot="0" vert="horz" wrap="square" lIns="0" tIns="0" rIns="0" bIns="0" anchor="t" anchorCtr="0" upright="1">
                          <a:noAutofit/>
                        </wps:bodyPr>
                      </wps:wsp>
                    </wpg:wgp>
                  </a:graphicData>
                </a:graphic>
              </wp:inline>
            </w:drawing>
          </mc:Choice>
          <mc:Fallback>
            <w:pict>
              <v:group w14:anchorId="061D76EB" id="Group 14" o:spid="_x0000_s1070" style="width:481.5pt;height:57.65pt;mso-position-horizontal-relative:char;mso-position-vertical-relative:line" coordsize="9364,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B41WAUAAGIWAAAOAAAAZHJzL2Uyb0RvYy54bWy8WNtu4zYQfS/QfyD0WKCxdbGzEeIsttls&#10;UGDbLrDpB9C6WEJlUSXlyOnXd4YXmUpCmZst+mJJ5tHhzJnhkJrr98d9Qx4LLmrWboLwYhmQos1Y&#10;Xre7TfDnw6ef3wVE9LTNacPaYhM8FSJ4f/PjD9dDlxYRq1iTF5wASSvSodsEVd936WIhsqrYU3HB&#10;uqKFwZLxPe3hke8WOacDsO+bRbRcrhcD43nHWVYIAf9+VIPBjeQvyyLr/yhLUfSk2QRgWy9/ufzd&#10;4u/i5pqmO067qs60GfQNVuxp3cKkI9VH2lNy4PULqn2dcSZY2V9kbL9gZVlnhfQBvAmXz7y55+zQ&#10;SV926bDrRplA2mc6vZk2+/3xnndfuy9cWQ+3n1n2lwBdFkO3S+1xfN4pMNkOv7Ec4kkPPZOOH0u+&#10;RwpwiRylvk+jvsWxJxn8uQ7D5F10FZAMxi7jKFytVACyCqL04rWsutMvXsXrRL0VhqsY31nQVM0o&#10;rdRWYdQhjcRJKfF9Sn2taFfIAAhU4gsndb4J4jAgLd2D9x/Ae4kh4RqtwukBZ+QUtpbWCMIESP42&#10;FWfEoGl2EP19wWQo6ONn0asEz+FOBjjXlj/AYij3DeT6TwsCjDEZ8JLoBTHCwNURFi5JRUwAINVH&#10;UGSBruJV4uCKLZiTC+I8TjjDtbJgTq71FPS6h5dT0OseQhUbrVo63IO8HjFOk0JbdxdTOFE9TGKH&#10;7qEtvJNsIjssHxeZrTzY/7pa4UT4GTZb+5k4hhP5Z/jsCMzxTaLg5ovsOMzkfzQNhVO9yA7FHN80&#10;Gs7QRnY05vgm8XAu0Gk0nKs9sqPhJPMMBRb6cUG4yOJpHNy1w46Dk8wOgjOFYzsETipbf9diiG3x&#10;nUy29k4mW3hn8Yht5d3+2bo7uRJP4RNbeDebrfzM8kxs7d1stvgzyZ/Y+rvZ7ADMsdkxsKMJZ42d&#10;2UBpZfbU7NjqTRXuCMXz7lKehDom8CiDOywccx5CfVwBFO7ADjDoh2BztpkHgzwIlocnMG4eDN4j&#10;+NLLDEgwBF95gXEvQzRsV+pENm8I7lYS7udkqL2EHceLXfsJG4oXXHsa+rmK2wXaDtuBDzvuBhLu&#10;5yoWewn3czXSrkK19jJGuwr12AeOFRmNgVOuF9xkrp+rsXYVSqcXu3Y19nMVC6S03c9VrIEIhxrn&#10;Y0yiXYUi5gXXrkKV8oJrV5OJq2p560LD4XP2+YcsDwh8yG5xCpp2tMf6ZG7JsAmg4IEdFXybw2FI&#10;1qc9eywemMT0WKiwJEodYD0rQ0+Ipp0iV8qnEWnGzbWTjLownEEp8f1AcAbWtpmZzFXNqLnQReWC&#10;GTbXqWHncLiDKUnOI41434A848zLgBgvsoaJQkb6FCLl2fiOdwwN0HCb60SpeZBS3QdzJsp+CXOK&#10;yvyUoxZnZh1xz+mMzLD4cEXJbsO4tHBFWh/ZgjV1/qluGlxQgu+2tw0njxTaTXeXd+s72RaAVyaw&#10;Rp4EWoavmXSV/RbVFlB9hC3Ln6BFwJnqWUGPDW4qxv8JyAD9qk0g/j5QXgSk+bWFNsdVmGA56+VD&#10;srrEHYvbI1t7hLYZUG2CPoCTC97e9qopduh4vatgplDWipZhi6OssY0AnRaRKqv0A3Ra/q+WC5Re&#10;1XJ5wGbSL+xI1LnA6riQ/gj/G8t174W07LaCw1nxgXM2VAXNQStV7q1XlRdeLRlVF2TG0NQ0tlRm&#10;YlfLtEcg5KYj1nHVkiF4swmwiEttTXsGs0xDMIfGtKCpV570x+1RtqUiWftOQfJOnTFtxpSBG5Uu&#10;cPMfpors1UEjUy4o3XTFTqn9LFPr1Bq++RcAAP//AwBQSwMEFAAGAAgAAAAhACUcp2DbAAAABQEA&#10;AA8AAABkcnMvZG93bnJldi54bWxMj0FLw0AQhe+C/2EZwZvdxNBiYzalFPVUBFtBepsm0yQ0Oxuy&#10;2yT9945e9DLweI8338tWk23VQL1vHBuIZxEo4sKVDVcGPvevD0+gfEAusXVMBq7kYZXf3mSYlm7k&#10;Dxp2oVJSwj5FA3UIXaq1L2qy6GeuIxbv5HqLQWRf6bLHUcptqx+jaKEtNiwfauxoU1Nx3l2sgbcR&#10;x3USvwzb82lzPezn71/bmIy5v5vWz6ACTeEvDD/4gg65MB3dhUuvWgMyJPxe8ZaLRORRQvE8AZ1n&#10;+j99/g0AAP//AwBQSwECLQAUAAYACAAAACEAtoM4kv4AAADhAQAAEwAAAAAAAAAAAAAAAAAAAAAA&#10;W0NvbnRlbnRfVHlwZXNdLnhtbFBLAQItABQABgAIAAAAIQA4/SH/1gAAAJQBAAALAAAAAAAAAAAA&#10;AAAAAC8BAABfcmVscy8ucmVsc1BLAQItABQABgAIAAAAIQBmRB41WAUAAGIWAAAOAAAAAAAAAAAA&#10;AAAAAC4CAABkcnMvZTJvRG9jLnhtbFBLAQItABQABgAIAAAAIQAlHKdg2wAAAAUBAAAPAAAAAAAA&#10;AAAAAAAAALIHAABkcnMvZG93bnJldi54bWxQSwUGAAAAAAQABADzAAAAuggAAAAA&#10;">
                <v:shape id="AutoShape 16" o:spid="_x0000_s1071" style="position:absolute;width:9364;height:1153;visibility:visible;mso-wrap-style:square;v-text-anchor:top" coordsize="9364,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lKOwQAAANsAAAAPAAAAZHJzL2Rvd25yZXYueG1sRI9Pi8Iw&#10;FMTvgt8hPMGbpq6sSDUtiyCsp13/4PnRPNOyzUtpYlu/vVkQPA4z8xtmmw+2Fh21vnKsYDFPQBAX&#10;TldsFFzO+9kahA/IGmvHpOBBHvJsPNpiql3PR+pOwYgIYZ+igjKEJpXSFyVZ9HPXEEfv5lqLIcrW&#10;SN1iH+G2lh9JspIWK44LJTa0K6n4O92tAt39Lg+mD4fr+sdUn+beX/hhlJpOhq8NiEBDeIdf7W+t&#10;YLmA/y/xB8jsCQAA//8DAFBLAQItABQABgAIAAAAIQDb4fbL7gAAAIUBAAATAAAAAAAAAAAAAAAA&#10;AAAAAABbQ29udGVudF9UeXBlc10ueG1sUEsBAi0AFAAGAAgAAAAhAFr0LFu/AAAAFQEAAAsAAAAA&#10;AAAAAAAAAAAAHwEAAF9yZWxzLy5yZWxzUEsBAi0AFAAGAAgAAAAhAKGSUo7BAAAA2wAAAA8AAAAA&#10;AAAAAAAAAAAABwIAAGRycy9kb3ducmV2LnhtbFBLBQYAAAAAAwADALcAAAD1AgAAAAA=&#10;" path="m9363,10r-9,l10,10,,10,,1143r,10l10,1153r9344,l9363,1153r,-10l9363,10xm9363,r-9,l10,,,,,10r10,l9354,10r9,l9363,xe" fillcolor="#e7e6e6" stroked="f">
                  <v:path arrowok="t" o:connecttype="custom" o:connectlocs="9363,10;9354,10;9354,10;10,10;0,10;0,1143;0,1153;10,1153;9354,1153;9354,1153;9363,1153;9363,1143;9363,10;9363,0;9354,0;9354,0;10,0;0,0;0,10;10,10;9354,10;9354,10;9363,10;9363,0" o:connectangles="0,0,0,0,0,0,0,0,0,0,0,0,0,0,0,0,0,0,0,0,0,0,0,0"/>
                </v:shape>
                <v:shape id="Text Box 15" o:spid="_x0000_s1072" type="#_x0000_t202" style="position:absolute;left:4;width:9354;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3169726E" w14:textId="77777777" w:rsidR="00D84CDA" w:rsidRPr="00DC6EDB" w:rsidRDefault="00D84CDA" w:rsidP="00D84CDA">
                        <w:pPr>
                          <w:spacing w:before="14"/>
                          <w:ind w:left="110"/>
                          <w:rPr>
                            <w:rFonts w:ascii="Times New Roman" w:hAnsi="Times New Roman" w:cs="Times New Roman"/>
                            <w:b/>
                            <w:sz w:val="24"/>
                            <w:szCs w:val="24"/>
                          </w:rPr>
                        </w:pPr>
                        <w:r w:rsidRPr="00DC6EDB">
                          <w:rPr>
                            <w:rFonts w:ascii="Times New Roman" w:hAnsi="Times New Roman" w:cs="Times New Roman"/>
                            <w:b/>
                            <w:color w:val="252525"/>
                            <w:sz w:val="24"/>
                            <w:szCs w:val="24"/>
                          </w:rPr>
                          <w:t>Kopsavilkums</w:t>
                        </w:r>
                      </w:p>
                      <w:p w14:paraId="3557ABDF" w14:textId="77777777" w:rsidR="00D84CDA" w:rsidRPr="00DC6EDB" w:rsidRDefault="00D84CDA" w:rsidP="00D84CDA">
                        <w:pPr>
                          <w:spacing w:before="184" w:line="256" w:lineRule="auto"/>
                          <w:ind w:left="110" w:right="232"/>
                          <w:rPr>
                            <w:rFonts w:ascii="Times New Roman" w:hAnsi="Times New Roman" w:cs="Times New Roman"/>
                            <w:sz w:val="24"/>
                            <w:szCs w:val="24"/>
                          </w:rPr>
                        </w:pPr>
                        <w:r w:rsidRPr="00DC6EDB">
                          <w:rPr>
                            <w:rFonts w:ascii="Times New Roman" w:hAnsi="Times New Roman" w:cs="Times New Roman"/>
                            <w:color w:val="252525"/>
                            <w:sz w:val="24"/>
                            <w:szCs w:val="24"/>
                          </w:rPr>
                          <w:t>Grāmatvedības un personāla lietvedības centralizācija ir noteikta gan Eiropas Savienības,</w:t>
                        </w:r>
                        <w:r w:rsidRPr="00DC6EDB">
                          <w:rPr>
                            <w:rFonts w:ascii="Times New Roman" w:hAnsi="Times New Roman" w:cs="Times New Roman"/>
                            <w:color w:val="252525"/>
                            <w:spacing w:val="-68"/>
                            <w:sz w:val="24"/>
                            <w:szCs w:val="24"/>
                          </w:rPr>
                          <w:t xml:space="preserve"> </w:t>
                        </w:r>
                        <w:r w:rsidRPr="00DC6EDB">
                          <w:rPr>
                            <w:rFonts w:ascii="Times New Roman" w:hAnsi="Times New Roman" w:cs="Times New Roman"/>
                            <w:color w:val="252525"/>
                            <w:sz w:val="24"/>
                            <w:szCs w:val="24"/>
                          </w:rPr>
                          <w:t>gan</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Latvijas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politikas</w:t>
                        </w:r>
                        <w:r w:rsidRPr="00DC6EDB">
                          <w:rPr>
                            <w:rFonts w:ascii="Times New Roman" w:hAnsi="Times New Roman" w:cs="Times New Roman"/>
                            <w:color w:val="252525"/>
                            <w:spacing w:val="-3"/>
                            <w:sz w:val="24"/>
                            <w:szCs w:val="24"/>
                          </w:rPr>
                          <w:t xml:space="preserve"> </w:t>
                        </w:r>
                        <w:r w:rsidRPr="00DC6EDB">
                          <w:rPr>
                            <w:rFonts w:ascii="Times New Roman" w:hAnsi="Times New Roman" w:cs="Times New Roman"/>
                            <w:color w:val="252525"/>
                            <w:sz w:val="24"/>
                            <w:szCs w:val="24"/>
                          </w:rPr>
                          <w:t>plānošanas</w:t>
                        </w:r>
                        <w:r w:rsidRPr="00DC6EDB">
                          <w:rPr>
                            <w:rFonts w:ascii="Times New Roman" w:hAnsi="Times New Roman" w:cs="Times New Roman"/>
                            <w:color w:val="252525"/>
                            <w:spacing w:val="2"/>
                            <w:sz w:val="24"/>
                            <w:szCs w:val="24"/>
                          </w:rPr>
                          <w:t xml:space="preserve"> </w:t>
                        </w:r>
                        <w:r w:rsidRPr="00DC6EDB">
                          <w:rPr>
                            <w:rFonts w:ascii="Times New Roman" w:hAnsi="Times New Roman" w:cs="Times New Roman"/>
                            <w:color w:val="252525"/>
                            <w:sz w:val="24"/>
                            <w:szCs w:val="24"/>
                          </w:rPr>
                          <w:t>dokumentos.</w:t>
                        </w:r>
                      </w:p>
                    </w:txbxContent>
                  </v:textbox>
                </v:shape>
                <w10:anchorlock/>
              </v:group>
            </w:pict>
          </mc:Fallback>
        </mc:AlternateContent>
      </w:r>
    </w:p>
    <w:p w14:paraId="288A49F5" w14:textId="280AD14E" w:rsidR="006921F9" w:rsidRPr="001A5D73" w:rsidRDefault="00666612">
      <w:pPr>
        <w:pStyle w:val="Heading2"/>
        <w:spacing w:before="269"/>
        <w:jc w:val="both"/>
        <w:rPr>
          <w:rFonts w:ascii="Times New Roman" w:hAnsi="Times New Roman" w:cs="Times New Roman"/>
        </w:rPr>
      </w:pPr>
      <w:r w:rsidRPr="001A5D73">
        <w:rPr>
          <w:rFonts w:ascii="Times New Roman" w:hAnsi="Times New Roman" w:cs="Times New Roman"/>
        </w:rPr>
        <w:t>Īstermiņa</w:t>
      </w:r>
      <w:r w:rsidRPr="001A5D73">
        <w:rPr>
          <w:rFonts w:ascii="Times New Roman" w:hAnsi="Times New Roman" w:cs="Times New Roman"/>
          <w:spacing w:val="-10"/>
        </w:rPr>
        <w:t xml:space="preserve"> </w:t>
      </w:r>
      <w:r w:rsidRPr="001A5D73">
        <w:rPr>
          <w:rFonts w:ascii="Times New Roman" w:hAnsi="Times New Roman" w:cs="Times New Roman"/>
        </w:rPr>
        <w:t>un</w:t>
      </w:r>
      <w:r w:rsidRPr="001A5D73">
        <w:rPr>
          <w:rFonts w:ascii="Times New Roman" w:hAnsi="Times New Roman" w:cs="Times New Roman"/>
          <w:spacing w:val="-9"/>
        </w:rPr>
        <w:t xml:space="preserve"> </w:t>
      </w:r>
      <w:r w:rsidRPr="001A5D73">
        <w:rPr>
          <w:rFonts w:ascii="Times New Roman" w:hAnsi="Times New Roman" w:cs="Times New Roman"/>
        </w:rPr>
        <w:t>ilgtermiņa</w:t>
      </w:r>
      <w:r w:rsidRPr="001A5D73">
        <w:rPr>
          <w:rFonts w:ascii="Times New Roman" w:hAnsi="Times New Roman" w:cs="Times New Roman"/>
          <w:spacing w:val="-10"/>
        </w:rPr>
        <w:t xml:space="preserve"> </w:t>
      </w:r>
      <w:r w:rsidRPr="001A5D73">
        <w:rPr>
          <w:rFonts w:ascii="Times New Roman" w:hAnsi="Times New Roman" w:cs="Times New Roman"/>
        </w:rPr>
        <w:t>vīzija</w:t>
      </w:r>
      <w:bookmarkEnd w:id="27"/>
    </w:p>
    <w:p w14:paraId="029B2330" w14:textId="0E7775EF" w:rsidR="00855855" w:rsidRDefault="00666612" w:rsidP="00855855">
      <w:pPr>
        <w:spacing w:before="123"/>
        <w:ind w:left="680" w:right="855"/>
        <w:jc w:val="both"/>
        <w:rPr>
          <w:rFonts w:ascii="Times New Roman" w:hAnsi="Times New Roman" w:cs="Times New Roman"/>
          <w:color w:val="252525"/>
          <w:sz w:val="28"/>
          <w:szCs w:val="28"/>
        </w:rPr>
      </w:pPr>
      <w:r w:rsidRPr="00EE71C3">
        <w:rPr>
          <w:rFonts w:ascii="Times New Roman" w:hAnsi="Times New Roman" w:cs="Times New Roman"/>
          <w:color w:val="252525"/>
          <w:sz w:val="28"/>
          <w:szCs w:val="28"/>
        </w:rPr>
        <w:t>Ņemot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vērā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esošās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situācijas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analīzē</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atspoguļoto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brieduma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pakāpi,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dokumentos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noteikto,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stratēģiski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centralizāciju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b/>
          <w:color w:val="252525"/>
          <w:sz w:val="28"/>
          <w:szCs w:val="28"/>
        </w:rPr>
        <w:t>var</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b/>
          <w:color w:val="252525"/>
          <w:sz w:val="28"/>
          <w:szCs w:val="28"/>
        </w:rPr>
        <w:t>tikt</w:t>
      </w:r>
      <w:r w:rsidRPr="00EE71C3">
        <w:rPr>
          <w:rFonts w:ascii="Times New Roman" w:hAnsi="Times New Roman" w:cs="Times New Roman"/>
          <w:b/>
          <w:color w:val="252525"/>
          <w:spacing w:val="1"/>
          <w:sz w:val="28"/>
          <w:szCs w:val="28"/>
        </w:rPr>
        <w:t xml:space="preserve"> </w:t>
      </w:r>
      <w:r w:rsidRPr="00EE71C3">
        <w:rPr>
          <w:rFonts w:ascii="Times New Roman" w:hAnsi="Times New Roman" w:cs="Times New Roman"/>
          <w:b/>
          <w:color w:val="252525"/>
          <w:sz w:val="28"/>
          <w:szCs w:val="28"/>
        </w:rPr>
        <w:t>iedalīta</w:t>
      </w:r>
      <w:r w:rsidRPr="00EE71C3">
        <w:rPr>
          <w:rFonts w:ascii="Times New Roman" w:hAnsi="Times New Roman" w:cs="Times New Roman"/>
          <w:b/>
          <w:color w:val="252525"/>
          <w:spacing w:val="-3"/>
          <w:sz w:val="28"/>
          <w:szCs w:val="28"/>
        </w:rPr>
        <w:t xml:space="preserve"> </w:t>
      </w:r>
      <w:r w:rsidRPr="00EE71C3">
        <w:rPr>
          <w:rFonts w:ascii="Times New Roman" w:hAnsi="Times New Roman" w:cs="Times New Roman"/>
          <w:b/>
          <w:color w:val="252525"/>
          <w:sz w:val="28"/>
          <w:szCs w:val="28"/>
        </w:rPr>
        <w:t>divos posmos</w:t>
      </w:r>
      <w:r w:rsidRPr="00EE71C3">
        <w:rPr>
          <w:rFonts w:ascii="Times New Roman" w:hAnsi="Times New Roman" w:cs="Times New Roman"/>
          <w:b/>
          <w:color w:val="252525"/>
          <w:spacing w:val="-2"/>
          <w:sz w:val="28"/>
          <w:szCs w:val="28"/>
        </w:rPr>
        <w:t xml:space="preserve"> </w:t>
      </w:r>
      <w:r w:rsidRPr="00EE71C3">
        <w:rPr>
          <w:rFonts w:ascii="Times New Roman" w:hAnsi="Times New Roman" w:cs="Times New Roman"/>
          <w:b/>
          <w:color w:val="252525"/>
          <w:sz w:val="28"/>
          <w:szCs w:val="28"/>
        </w:rPr>
        <w:t>(īstermiņa</w:t>
      </w:r>
      <w:r w:rsidRPr="00EE71C3">
        <w:rPr>
          <w:rFonts w:ascii="Times New Roman" w:hAnsi="Times New Roman" w:cs="Times New Roman"/>
          <w:b/>
          <w:color w:val="252525"/>
          <w:spacing w:val="-3"/>
          <w:sz w:val="28"/>
          <w:szCs w:val="28"/>
        </w:rPr>
        <w:t xml:space="preserve"> </w:t>
      </w:r>
      <w:r w:rsidRPr="00EE71C3">
        <w:rPr>
          <w:rFonts w:ascii="Times New Roman" w:hAnsi="Times New Roman" w:cs="Times New Roman"/>
          <w:b/>
          <w:color w:val="252525"/>
          <w:sz w:val="28"/>
          <w:szCs w:val="28"/>
        </w:rPr>
        <w:t>un</w:t>
      </w:r>
      <w:r w:rsidRPr="00EE71C3">
        <w:rPr>
          <w:rFonts w:ascii="Times New Roman" w:hAnsi="Times New Roman" w:cs="Times New Roman"/>
          <w:b/>
          <w:color w:val="252525"/>
          <w:spacing w:val="-3"/>
          <w:sz w:val="28"/>
          <w:szCs w:val="28"/>
        </w:rPr>
        <w:t xml:space="preserve"> </w:t>
      </w:r>
      <w:r w:rsidRPr="00EE71C3">
        <w:rPr>
          <w:rFonts w:ascii="Times New Roman" w:hAnsi="Times New Roman" w:cs="Times New Roman"/>
          <w:b/>
          <w:color w:val="252525"/>
          <w:sz w:val="28"/>
          <w:szCs w:val="28"/>
        </w:rPr>
        <w:t>ilgtermiņa</w:t>
      </w:r>
      <w:r w:rsidRPr="00EE71C3">
        <w:rPr>
          <w:rFonts w:ascii="Times New Roman" w:hAnsi="Times New Roman" w:cs="Times New Roman"/>
          <w:b/>
          <w:color w:val="252525"/>
          <w:spacing w:val="-3"/>
          <w:sz w:val="28"/>
          <w:szCs w:val="28"/>
        </w:rPr>
        <w:t xml:space="preserve"> </w:t>
      </w:r>
      <w:r w:rsidRPr="00EE71C3">
        <w:rPr>
          <w:rFonts w:ascii="Times New Roman" w:hAnsi="Times New Roman" w:cs="Times New Roman"/>
          <w:b/>
          <w:color w:val="252525"/>
          <w:sz w:val="28"/>
          <w:szCs w:val="28"/>
        </w:rPr>
        <w:t>vīzijā)</w:t>
      </w:r>
      <w:r w:rsidRPr="00EE71C3">
        <w:rPr>
          <w:rFonts w:ascii="Times New Roman" w:hAnsi="Times New Roman" w:cs="Times New Roman"/>
          <w:color w:val="252525"/>
          <w:sz w:val="28"/>
          <w:szCs w:val="28"/>
        </w:rPr>
        <w:t>:</w:t>
      </w:r>
    </w:p>
    <w:p w14:paraId="5B387046" w14:textId="17F40AC6" w:rsidR="00D84CDA" w:rsidRDefault="00D84CDA" w:rsidP="00855855">
      <w:pPr>
        <w:spacing w:before="123"/>
        <w:ind w:left="680" w:right="855"/>
        <w:jc w:val="both"/>
        <w:rPr>
          <w:rFonts w:ascii="Times New Roman" w:hAnsi="Times New Roman" w:cs="Times New Roman"/>
          <w:color w:val="252525"/>
          <w:sz w:val="28"/>
          <w:szCs w:val="28"/>
        </w:rPr>
      </w:pPr>
      <w:r w:rsidRPr="00EE71C3">
        <w:rPr>
          <w:rFonts w:ascii="Times New Roman" w:hAnsi="Times New Roman" w:cs="Times New Roman"/>
          <w:noProof/>
          <w:sz w:val="28"/>
          <w:szCs w:val="28"/>
        </w:rPr>
        <w:drawing>
          <wp:anchor distT="0" distB="0" distL="0" distR="0" simplePos="0" relativeHeight="251643392" behindDoc="0" locked="0" layoutInCell="1" allowOverlap="1" wp14:anchorId="0089F71B" wp14:editId="084E0335">
            <wp:simplePos x="0" y="0"/>
            <wp:positionH relativeFrom="page">
              <wp:align>center</wp:align>
            </wp:positionH>
            <wp:positionV relativeFrom="paragraph">
              <wp:posOffset>490855</wp:posOffset>
            </wp:positionV>
            <wp:extent cx="5842682" cy="3055620"/>
            <wp:effectExtent l="0" t="0" r="5715"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3" cstate="print"/>
                    <a:stretch>
                      <a:fillRect/>
                    </a:stretch>
                  </pic:blipFill>
                  <pic:spPr>
                    <a:xfrm>
                      <a:off x="0" y="0"/>
                      <a:ext cx="5842682" cy="3055620"/>
                    </a:xfrm>
                    <a:prstGeom prst="rect">
                      <a:avLst/>
                    </a:prstGeom>
                  </pic:spPr>
                </pic:pic>
              </a:graphicData>
            </a:graphic>
          </wp:anchor>
        </w:drawing>
      </w:r>
    </w:p>
    <w:p w14:paraId="45B1FA43" w14:textId="296279D4" w:rsidR="00D84CDA" w:rsidRDefault="00D84CDA" w:rsidP="00855855">
      <w:pPr>
        <w:spacing w:before="123"/>
        <w:ind w:left="680" w:right="855"/>
        <w:jc w:val="both"/>
        <w:rPr>
          <w:rFonts w:ascii="Times New Roman" w:hAnsi="Times New Roman" w:cs="Times New Roman"/>
          <w:color w:val="252525"/>
          <w:sz w:val="28"/>
          <w:szCs w:val="28"/>
        </w:rPr>
      </w:pPr>
    </w:p>
    <w:p w14:paraId="2F0E72B2" w14:textId="5C45F43C" w:rsidR="00855855" w:rsidRDefault="00855855" w:rsidP="00855855">
      <w:pPr>
        <w:spacing w:before="123"/>
        <w:ind w:left="680" w:right="855"/>
        <w:jc w:val="both"/>
        <w:rPr>
          <w:rFonts w:ascii="Times New Roman" w:hAnsi="Times New Roman" w:cs="Times New Roman"/>
          <w:color w:val="252525"/>
          <w:sz w:val="28"/>
          <w:szCs w:val="28"/>
        </w:rPr>
      </w:pPr>
    </w:p>
    <w:p w14:paraId="7F436928" w14:textId="658F83FF" w:rsidR="00855855" w:rsidRDefault="00855855" w:rsidP="00855855">
      <w:pPr>
        <w:spacing w:before="123"/>
        <w:ind w:left="680" w:right="855"/>
        <w:jc w:val="both"/>
        <w:rPr>
          <w:rFonts w:ascii="Times New Roman" w:hAnsi="Times New Roman" w:cs="Times New Roman"/>
          <w:color w:val="252525"/>
          <w:sz w:val="28"/>
          <w:szCs w:val="28"/>
        </w:rPr>
      </w:pPr>
    </w:p>
    <w:p w14:paraId="471698FF" w14:textId="471B1FFC" w:rsidR="00855855" w:rsidRDefault="00855855" w:rsidP="00855855">
      <w:pPr>
        <w:spacing w:before="123"/>
        <w:ind w:left="680" w:right="855"/>
        <w:jc w:val="both"/>
        <w:rPr>
          <w:rFonts w:ascii="Times New Roman" w:hAnsi="Times New Roman" w:cs="Times New Roman"/>
          <w:color w:val="252525"/>
          <w:sz w:val="28"/>
          <w:szCs w:val="28"/>
        </w:rPr>
      </w:pPr>
    </w:p>
    <w:p w14:paraId="78321FCA" w14:textId="0794CA84" w:rsidR="00855855" w:rsidRDefault="00855855" w:rsidP="00855855">
      <w:pPr>
        <w:spacing w:before="123"/>
        <w:ind w:left="680" w:right="855"/>
        <w:jc w:val="both"/>
        <w:rPr>
          <w:rFonts w:ascii="Times New Roman" w:hAnsi="Times New Roman" w:cs="Times New Roman"/>
          <w:color w:val="252525"/>
          <w:sz w:val="28"/>
          <w:szCs w:val="28"/>
        </w:rPr>
      </w:pPr>
    </w:p>
    <w:p w14:paraId="68454994" w14:textId="6D566E34" w:rsidR="00855855" w:rsidRDefault="00855855" w:rsidP="00855855">
      <w:pPr>
        <w:spacing w:before="123"/>
        <w:ind w:left="680" w:right="855"/>
        <w:jc w:val="both"/>
        <w:rPr>
          <w:rFonts w:ascii="Times New Roman" w:hAnsi="Times New Roman" w:cs="Times New Roman"/>
          <w:color w:val="252525"/>
          <w:sz w:val="28"/>
          <w:szCs w:val="28"/>
        </w:rPr>
      </w:pPr>
    </w:p>
    <w:p w14:paraId="4F496BAB" w14:textId="420C6FE8" w:rsidR="00AE3072" w:rsidRPr="00EE71C3" w:rsidRDefault="00D84CDA">
      <w:pPr>
        <w:pStyle w:val="BodyText"/>
        <w:rPr>
          <w:rFonts w:ascii="Times New Roman" w:hAnsi="Times New Roman" w:cs="Times New Roman"/>
          <w:sz w:val="28"/>
          <w:szCs w:val="28"/>
        </w:rPr>
      </w:pPr>
      <w:r w:rsidRPr="00EE71C3">
        <w:rPr>
          <w:rFonts w:ascii="Times New Roman" w:hAnsi="Times New Roman" w:cs="Times New Roman"/>
          <w:noProof/>
          <w:sz w:val="28"/>
          <w:szCs w:val="28"/>
        </w:rPr>
        <w:lastRenderedPageBreak/>
        <mc:AlternateContent>
          <mc:Choice Requires="wpg">
            <w:drawing>
              <wp:anchor distT="0" distB="0" distL="0" distR="0" simplePos="0" relativeHeight="487594496" behindDoc="1" locked="0" layoutInCell="1" allowOverlap="1" wp14:anchorId="7DD60CF2" wp14:editId="29F7ABB0">
                <wp:simplePos x="0" y="0"/>
                <wp:positionH relativeFrom="page">
                  <wp:posOffset>1083310</wp:posOffset>
                </wp:positionH>
                <wp:positionV relativeFrom="paragraph">
                  <wp:posOffset>0</wp:posOffset>
                </wp:positionV>
                <wp:extent cx="5946140" cy="6668770"/>
                <wp:effectExtent l="0" t="0" r="0" b="17780"/>
                <wp:wrapTopAndBottom/>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140" cy="6668770"/>
                          <a:chOff x="1440" y="6254"/>
                          <a:chExt cx="9364" cy="4724"/>
                        </a:xfrm>
                      </wpg:grpSpPr>
                      <wps:wsp>
                        <wps:cNvPr id="28" name="AutoShape 13"/>
                        <wps:cNvSpPr>
                          <a:spLocks/>
                        </wps:cNvSpPr>
                        <wps:spPr bwMode="auto">
                          <a:xfrm>
                            <a:off x="1440" y="6254"/>
                            <a:ext cx="9364" cy="4663"/>
                          </a:xfrm>
                          <a:custGeom>
                            <a:avLst/>
                            <a:gdLst>
                              <a:gd name="T0" fmla="+- 0 10804 1440"/>
                              <a:gd name="T1" fmla="*/ T0 w 9364"/>
                              <a:gd name="T2" fmla="+- 0 6264 6254"/>
                              <a:gd name="T3" fmla="*/ 6264 h 4663"/>
                              <a:gd name="T4" fmla="+- 0 10794 1440"/>
                              <a:gd name="T5" fmla="*/ T4 w 9364"/>
                              <a:gd name="T6" fmla="+- 0 6264 6254"/>
                              <a:gd name="T7" fmla="*/ 6264 h 4663"/>
                              <a:gd name="T8" fmla="+- 0 10794 1440"/>
                              <a:gd name="T9" fmla="*/ T8 w 9364"/>
                              <a:gd name="T10" fmla="+- 0 6264 6254"/>
                              <a:gd name="T11" fmla="*/ 6264 h 4663"/>
                              <a:gd name="T12" fmla="+- 0 1450 1440"/>
                              <a:gd name="T13" fmla="*/ T12 w 9364"/>
                              <a:gd name="T14" fmla="+- 0 6264 6254"/>
                              <a:gd name="T15" fmla="*/ 6264 h 4663"/>
                              <a:gd name="T16" fmla="+- 0 1440 1440"/>
                              <a:gd name="T17" fmla="*/ T16 w 9364"/>
                              <a:gd name="T18" fmla="+- 0 6264 6254"/>
                              <a:gd name="T19" fmla="*/ 6264 h 4663"/>
                              <a:gd name="T20" fmla="+- 0 1440 1440"/>
                              <a:gd name="T21" fmla="*/ T20 w 9364"/>
                              <a:gd name="T22" fmla="+- 0 10907 6254"/>
                              <a:gd name="T23" fmla="*/ 10907 h 4663"/>
                              <a:gd name="T24" fmla="+- 0 1440 1440"/>
                              <a:gd name="T25" fmla="*/ T24 w 9364"/>
                              <a:gd name="T26" fmla="+- 0 10917 6254"/>
                              <a:gd name="T27" fmla="*/ 10917 h 4663"/>
                              <a:gd name="T28" fmla="+- 0 1450 1440"/>
                              <a:gd name="T29" fmla="*/ T28 w 9364"/>
                              <a:gd name="T30" fmla="+- 0 10917 6254"/>
                              <a:gd name="T31" fmla="*/ 10917 h 4663"/>
                              <a:gd name="T32" fmla="+- 0 10794 1440"/>
                              <a:gd name="T33" fmla="*/ T32 w 9364"/>
                              <a:gd name="T34" fmla="+- 0 10917 6254"/>
                              <a:gd name="T35" fmla="*/ 10917 h 4663"/>
                              <a:gd name="T36" fmla="+- 0 10794 1440"/>
                              <a:gd name="T37" fmla="*/ T36 w 9364"/>
                              <a:gd name="T38" fmla="+- 0 10917 6254"/>
                              <a:gd name="T39" fmla="*/ 10917 h 4663"/>
                              <a:gd name="T40" fmla="+- 0 10804 1440"/>
                              <a:gd name="T41" fmla="*/ T40 w 9364"/>
                              <a:gd name="T42" fmla="+- 0 10917 6254"/>
                              <a:gd name="T43" fmla="*/ 10917 h 4663"/>
                              <a:gd name="T44" fmla="+- 0 10804 1440"/>
                              <a:gd name="T45" fmla="*/ T44 w 9364"/>
                              <a:gd name="T46" fmla="+- 0 10907 6254"/>
                              <a:gd name="T47" fmla="*/ 10907 h 4663"/>
                              <a:gd name="T48" fmla="+- 0 10804 1440"/>
                              <a:gd name="T49" fmla="*/ T48 w 9364"/>
                              <a:gd name="T50" fmla="+- 0 6264 6254"/>
                              <a:gd name="T51" fmla="*/ 6264 h 4663"/>
                              <a:gd name="T52" fmla="+- 0 10804 1440"/>
                              <a:gd name="T53" fmla="*/ T52 w 9364"/>
                              <a:gd name="T54" fmla="+- 0 6254 6254"/>
                              <a:gd name="T55" fmla="*/ 6254 h 4663"/>
                              <a:gd name="T56" fmla="+- 0 10794 1440"/>
                              <a:gd name="T57" fmla="*/ T56 w 9364"/>
                              <a:gd name="T58" fmla="+- 0 6254 6254"/>
                              <a:gd name="T59" fmla="*/ 6254 h 4663"/>
                              <a:gd name="T60" fmla="+- 0 10794 1440"/>
                              <a:gd name="T61" fmla="*/ T60 w 9364"/>
                              <a:gd name="T62" fmla="+- 0 6254 6254"/>
                              <a:gd name="T63" fmla="*/ 6254 h 4663"/>
                              <a:gd name="T64" fmla="+- 0 1450 1440"/>
                              <a:gd name="T65" fmla="*/ T64 w 9364"/>
                              <a:gd name="T66" fmla="+- 0 6254 6254"/>
                              <a:gd name="T67" fmla="*/ 6254 h 4663"/>
                              <a:gd name="T68" fmla="+- 0 1440 1440"/>
                              <a:gd name="T69" fmla="*/ T68 w 9364"/>
                              <a:gd name="T70" fmla="+- 0 6254 6254"/>
                              <a:gd name="T71" fmla="*/ 6254 h 4663"/>
                              <a:gd name="T72" fmla="+- 0 1440 1440"/>
                              <a:gd name="T73" fmla="*/ T72 w 9364"/>
                              <a:gd name="T74" fmla="+- 0 6264 6254"/>
                              <a:gd name="T75" fmla="*/ 6264 h 4663"/>
                              <a:gd name="T76" fmla="+- 0 1450 1440"/>
                              <a:gd name="T77" fmla="*/ T76 w 9364"/>
                              <a:gd name="T78" fmla="+- 0 6264 6254"/>
                              <a:gd name="T79" fmla="*/ 6264 h 4663"/>
                              <a:gd name="T80" fmla="+- 0 10794 1440"/>
                              <a:gd name="T81" fmla="*/ T80 w 9364"/>
                              <a:gd name="T82" fmla="+- 0 6264 6254"/>
                              <a:gd name="T83" fmla="*/ 6264 h 4663"/>
                              <a:gd name="T84" fmla="+- 0 10794 1440"/>
                              <a:gd name="T85" fmla="*/ T84 w 9364"/>
                              <a:gd name="T86" fmla="+- 0 6264 6254"/>
                              <a:gd name="T87" fmla="*/ 6264 h 4663"/>
                              <a:gd name="T88" fmla="+- 0 10804 1440"/>
                              <a:gd name="T89" fmla="*/ T88 w 9364"/>
                              <a:gd name="T90" fmla="+- 0 6264 6254"/>
                              <a:gd name="T91" fmla="*/ 6264 h 4663"/>
                              <a:gd name="T92" fmla="+- 0 10804 1440"/>
                              <a:gd name="T93" fmla="*/ T92 w 9364"/>
                              <a:gd name="T94" fmla="+- 0 6254 6254"/>
                              <a:gd name="T95" fmla="*/ 6254 h 4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9364" h="4663">
                                <a:moveTo>
                                  <a:pt x="9364" y="10"/>
                                </a:moveTo>
                                <a:lnTo>
                                  <a:pt x="9354" y="10"/>
                                </a:lnTo>
                                <a:lnTo>
                                  <a:pt x="10" y="10"/>
                                </a:lnTo>
                                <a:lnTo>
                                  <a:pt x="0" y="10"/>
                                </a:lnTo>
                                <a:lnTo>
                                  <a:pt x="0" y="4653"/>
                                </a:lnTo>
                                <a:lnTo>
                                  <a:pt x="0" y="4663"/>
                                </a:lnTo>
                                <a:lnTo>
                                  <a:pt x="10" y="4663"/>
                                </a:lnTo>
                                <a:lnTo>
                                  <a:pt x="9354" y="4663"/>
                                </a:lnTo>
                                <a:lnTo>
                                  <a:pt x="9364" y="4663"/>
                                </a:lnTo>
                                <a:lnTo>
                                  <a:pt x="9364" y="4653"/>
                                </a:lnTo>
                                <a:lnTo>
                                  <a:pt x="9364" y="10"/>
                                </a:lnTo>
                                <a:close/>
                                <a:moveTo>
                                  <a:pt x="9364" y="0"/>
                                </a:moveTo>
                                <a:lnTo>
                                  <a:pt x="9354" y="0"/>
                                </a:lnTo>
                                <a:lnTo>
                                  <a:pt x="10" y="0"/>
                                </a:lnTo>
                                <a:lnTo>
                                  <a:pt x="0" y="0"/>
                                </a:lnTo>
                                <a:lnTo>
                                  <a:pt x="0" y="10"/>
                                </a:lnTo>
                                <a:lnTo>
                                  <a:pt x="10" y="10"/>
                                </a:lnTo>
                                <a:lnTo>
                                  <a:pt x="9354" y="10"/>
                                </a:lnTo>
                                <a:lnTo>
                                  <a:pt x="9364" y="10"/>
                                </a:lnTo>
                                <a:lnTo>
                                  <a:pt x="9364"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Text Box 12"/>
                        <wps:cNvSpPr txBox="1">
                          <a:spLocks noChangeArrowheads="1"/>
                        </wps:cNvSpPr>
                        <wps:spPr bwMode="auto">
                          <a:xfrm>
                            <a:off x="1445" y="6254"/>
                            <a:ext cx="9354" cy="4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9F1B3" w14:textId="77777777" w:rsidR="006921F9" w:rsidRPr="009267CD" w:rsidRDefault="00666612">
                              <w:pPr>
                                <w:spacing w:before="187"/>
                                <w:ind w:left="110"/>
                                <w:rPr>
                                  <w:rFonts w:ascii="Times New Roman" w:hAnsi="Times New Roman" w:cs="Times New Roman"/>
                                  <w:b/>
                                  <w:sz w:val="24"/>
                                  <w:szCs w:val="24"/>
                                </w:rPr>
                              </w:pPr>
                              <w:r w:rsidRPr="009267CD">
                                <w:rPr>
                                  <w:rFonts w:ascii="Times New Roman" w:hAnsi="Times New Roman" w:cs="Times New Roman"/>
                                  <w:b/>
                                  <w:color w:val="252525"/>
                                  <w:sz w:val="24"/>
                                  <w:szCs w:val="24"/>
                                </w:rPr>
                                <w:t>Kopsavilkums</w:t>
                              </w:r>
                            </w:p>
                            <w:p w14:paraId="29EA0D70" w14:textId="77777777" w:rsidR="006921F9" w:rsidRPr="009267CD" w:rsidRDefault="00666612">
                              <w:pPr>
                                <w:spacing w:before="199"/>
                                <w:ind w:left="110"/>
                                <w:rPr>
                                  <w:rFonts w:ascii="Times New Roman" w:hAnsi="Times New Roman" w:cs="Times New Roman"/>
                                  <w:sz w:val="24"/>
                                  <w:szCs w:val="24"/>
                                </w:rPr>
                              </w:pPr>
                              <w:r w:rsidRPr="009267CD">
                                <w:rPr>
                                  <w:rFonts w:ascii="Times New Roman" w:hAnsi="Times New Roman" w:cs="Times New Roman"/>
                                  <w:b/>
                                  <w:color w:val="252525"/>
                                  <w:sz w:val="24"/>
                                  <w:szCs w:val="24"/>
                                </w:rPr>
                                <w:t>Īstermiņa</w:t>
                              </w:r>
                              <w:r w:rsidRPr="009267CD">
                                <w:rPr>
                                  <w:rFonts w:ascii="Times New Roman" w:hAnsi="Times New Roman" w:cs="Times New Roman"/>
                                  <w:b/>
                                  <w:color w:val="252525"/>
                                  <w:spacing w:val="-3"/>
                                  <w:sz w:val="24"/>
                                  <w:szCs w:val="24"/>
                                </w:rPr>
                                <w:t xml:space="preserve"> </w:t>
                              </w:r>
                              <w:r w:rsidRPr="009267CD">
                                <w:rPr>
                                  <w:rFonts w:ascii="Times New Roman" w:hAnsi="Times New Roman" w:cs="Times New Roman"/>
                                  <w:b/>
                                  <w:color w:val="252525"/>
                                  <w:sz w:val="24"/>
                                  <w:szCs w:val="24"/>
                                </w:rPr>
                                <w:t xml:space="preserve">vīzijas </w:t>
                              </w:r>
                              <w:r w:rsidRPr="009267CD">
                                <w:rPr>
                                  <w:rFonts w:ascii="Times New Roman" w:hAnsi="Times New Roman" w:cs="Times New Roman"/>
                                  <w:color w:val="252525"/>
                                  <w:sz w:val="24"/>
                                  <w:szCs w:val="24"/>
                                </w:rPr>
                                <w:t>rezultātā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jāsasniedz</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ANM</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plānā</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ietvertie</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rezultatīvie</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rādītāji:</w:t>
                              </w:r>
                            </w:p>
                            <w:p w14:paraId="13123804" w14:textId="77777777" w:rsidR="006921F9" w:rsidRPr="009267CD" w:rsidRDefault="00666612">
                              <w:pPr>
                                <w:numPr>
                                  <w:ilvl w:val="0"/>
                                  <w:numId w:val="23"/>
                                </w:numPr>
                                <w:tabs>
                                  <w:tab w:val="left" w:pos="831"/>
                                </w:tabs>
                                <w:spacing w:before="194" w:line="316" w:lineRule="auto"/>
                                <w:ind w:right="101"/>
                                <w:jc w:val="both"/>
                                <w:rPr>
                                  <w:rFonts w:ascii="Times New Roman" w:hAnsi="Times New Roman" w:cs="Times New Roman"/>
                                  <w:sz w:val="24"/>
                                  <w:szCs w:val="24"/>
                                </w:rPr>
                              </w:pPr>
                              <w:r w:rsidRPr="009267CD">
                                <w:rPr>
                                  <w:rFonts w:ascii="Times New Roman" w:hAnsi="Times New Roman" w:cs="Times New Roman"/>
                                  <w:color w:val="252525"/>
                                  <w:sz w:val="24"/>
                                  <w:szCs w:val="24"/>
                                </w:rPr>
                                <w:t>2022.</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gadā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"Ir</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apstiprināta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vienoto</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pakalpojumu</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centra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koncepcija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kā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priekšnoteikums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centralizētu</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pakalpojumu</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sniegšanai";</w:t>
                              </w:r>
                            </w:p>
                            <w:p w14:paraId="3CFBA484" w14:textId="77777777" w:rsidR="006921F9" w:rsidRPr="009267CD" w:rsidRDefault="00666612">
                              <w:pPr>
                                <w:numPr>
                                  <w:ilvl w:val="0"/>
                                  <w:numId w:val="23"/>
                                </w:numPr>
                                <w:tabs>
                                  <w:tab w:val="left" w:pos="831"/>
                                </w:tabs>
                                <w:spacing w:before="2" w:line="314" w:lineRule="auto"/>
                                <w:ind w:right="104"/>
                                <w:jc w:val="both"/>
                                <w:rPr>
                                  <w:rFonts w:ascii="Times New Roman" w:hAnsi="Times New Roman" w:cs="Times New Roman"/>
                                  <w:sz w:val="24"/>
                                  <w:szCs w:val="24"/>
                                </w:rPr>
                              </w:pPr>
                              <w:r w:rsidRPr="009267CD">
                                <w:rPr>
                                  <w:rFonts w:ascii="Times New Roman" w:hAnsi="Times New Roman" w:cs="Times New Roman"/>
                                  <w:color w:val="252525"/>
                                  <w:sz w:val="24"/>
                                  <w:szCs w:val="24"/>
                                </w:rPr>
                                <w:t>2026. gadā – "</w:t>
                              </w:r>
                              <w:r w:rsidRPr="009267CD">
                                <w:rPr>
                                  <w:rFonts w:ascii="Times New Roman" w:hAnsi="Times New Roman" w:cs="Times New Roman"/>
                                  <w:sz w:val="24"/>
                                  <w:szCs w:val="24"/>
                                </w:rPr>
                                <w:t>Sāk darboties vienots risinājums un pakāpeniski tiek sākta tādu</w:t>
                              </w:r>
                              <w:r w:rsidRPr="009267CD">
                                <w:rPr>
                                  <w:rFonts w:ascii="Times New Roman" w:hAnsi="Times New Roman" w:cs="Times New Roman"/>
                                  <w:spacing w:val="1"/>
                                  <w:sz w:val="24"/>
                                  <w:szCs w:val="24"/>
                                </w:rPr>
                                <w:t xml:space="preserve"> </w:t>
                              </w:r>
                              <w:r w:rsidRPr="009267CD">
                                <w:rPr>
                                  <w:rFonts w:ascii="Times New Roman" w:hAnsi="Times New Roman" w:cs="Times New Roman"/>
                                  <w:spacing w:val="-1"/>
                                  <w:sz w:val="24"/>
                                  <w:szCs w:val="24"/>
                                </w:rPr>
                                <w:t>atbalsta</w:t>
                              </w:r>
                              <w:r w:rsidRPr="009267CD">
                                <w:rPr>
                                  <w:rFonts w:ascii="Times New Roman" w:hAnsi="Times New Roman" w:cs="Times New Roman"/>
                                  <w:spacing w:val="-14"/>
                                  <w:sz w:val="24"/>
                                  <w:szCs w:val="24"/>
                                </w:rPr>
                                <w:t xml:space="preserve"> </w:t>
                              </w:r>
                              <w:r w:rsidRPr="009267CD">
                                <w:rPr>
                                  <w:rFonts w:ascii="Times New Roman" w:hAnsi="Times New Roman" w:cs="Times New Roman"/>
                                  <w:spacing w:val="-1"/>
                                  <w:sz w:val="24"/>
                                  <w:szCs w:val="24"/>
                                </w:rPr>
                                <w:t>funkciju</w:t>
                              </w:r>
                              <w:r w:rsidRPr="009267CD">
                                <w:rPr>
                                  <w:rFonts w:ascii="Times New Roman" w:hAnsi="Times New Roman" w:cs="Times New Roman"/>
                                  <w:spacing w:val="-16"/>
                                  <w:sz w:val="24"/>
                                  <w:szCs w:val="24"/>
                                </w:rPr>
                                <w:t xml:space="preserve"> </w:t>
                              </w:r>
                              <w:r w:rsidRPr="009267CD">
                                <w:rPr>
                                  <w:rFonts w:ascii="Times New Roman" w:hAnsi="Times New Roman" w:cs="Times New Roman"/>
                                  <w:sz w:val="24"/>
                                  <w:szCs w:val="24"/>
                                </w:rPr>
                                <w:t>kā</w:t>
                              </w:r>
                              <w:r w:rsidRPr="009267CD">
                                <w:rPr>
                                  <w:rFonts w:ascii="Times New Roman" w:hAnsi="Times New Roman" w:cs="Times New Roman"/>
                                  <w:spacing w:val="-14"/>
                                  <w:sz w:val="24"/>
                                  <w:szCs w:val="24"/>
                                </w:rPr>
                                <w:t xml:space="preserve"> </w:t>
                              </w:r>
                              <w:r w:rsidRPr="009267CD">
                                <w:rPr>
                                  <w:rFonts w:ascii="Times New Roman" w:hAnsi="Times New Roman" w:cs="Times New Roman"/>
                                  <w:sz w:val="24"/>
                                  <w:szCs w:val="24"/>
                                </w:rPr>
                                <w:t>grāmatvedības</w:t>
                              </w:r>
                              <w:r w:rsidRPr="009267CD">
                                <w:rPr>
                                  <w:rFonts w:ascii="Times New Roman" w:hAnsi="Times New Roman" w:cs="Times New Roman"/>
                                  <w:spacing w:val="-16"/>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11"/>
                                  <w:sz w:val="24"/>
                                  <w:szCs w:val="24"/>
                                </w:rPr>
                                <w:t xml:space="preserve"> </w:t>
                              </w:r>
                              <w:r w:rsidRPr="009267CD">
                                <w:rPr>
                                  <w:rFonts w:ascii="Times New Roman" w:hAnsi="Times New Roman" w:cs="Times New Roman"/>
                                  <w:sz w:val="24"/>
                                  <w:szCs w:val="24"/>
                                </w:rPr>
                                <w:t>publiskās</w:t>
                              </w:r>
                              <w:r w:rsidRPr="009267CD">
                                <w:rPr>
                                  <w:rFonts w:ascii="Times New Roman" w:hAnsi="Times New Roman" w:cs="Times New Roman"/>
                                  <w:spacing w:val="-17"/>
                                  <w:sz w:val="24"/>
                                  <w:szCs w:val="24"/>
                                </w:rPr>
                                <w:t xml:space="preserve"> </w:t>
                              </w:r>
                              <w:r w:rsidRPr="009267CD">
                                <w:rPr>
                                  <w:rFonts w:ascii="Times New Roman" w:hAnsi="Times New Roman" w:cs="Times New Roman"/>
                                  <w:sz w:val="24"/>
                                  <w:szCs w:val="24"/>
                                </w:rPr>
                                <w:t>pārvaldes</w:t>
                              </w:r>
                              <w:r w:rsidRPr="009267CD">
                                <w:rPr>
                                  <w:rFonts w:ascii="Times New Roman" w:hAnsi="Times New Roman" w:cs="Times New Roman"/>
                                  <w:spacing w:val="-12"/>
                                  <w:sz w:val="24"/>
                                  <w:szCs w:val="24"/>
                                </w:rPr>
                                <w:t xml:space="preserve"> </w:t>
                              </w:r>
                              <w:r w:rsidRPr="009267CD">
                                <w:rPr>
                                  <w:rFonts w:ascii="Times New Roman" w:hAnsi="Times New Roman" w:cs="Times New Roman"/>
                                  <w:sz w:val="24"/>
                                  <w:szCs w:val="24"/>
                                </w:rPr>
                                <w:t>cilvēkresursu</w:t>
                              </w:r>
                              <w:r w:rsidRPr="009267CD">
                                <w:rPr>
                                  <w:rFonts w:ascii="Times New Roman" w:hAnsi="Times New Roman" w:cs="Times New Roman"/>
                                  <w:spacing w:val="-11"/>
                                  <w:sz w:val="24"/>
                                  <w:szCs w:val="24"/>
                                </w:rPr>
                                <w:t xml:space="preserve"> </w:t>
                              </w:r>
                              <w:r w:rsidRPr="009267CD">
                                <w:rPr>
                                  <w:rFonts w:ascii="Times New Roman" w:hAnsi="Times New Roman" w:cs="Times New Roman"/>
                                  <w:sz w:val="24"/>
                                  <w:szCs w:val="24"/>
                                </w:rPr>
                                <w:t>pārvaldības</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centralizācija. Vismaz 15 % no kopējā darbinieku skaita tiešajā pārvaldē saņem</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centralizētus grāmatvedības un cilvēkresursu pārvaldības pakalpojumus no vienotā</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risinājuma pakalpojumu</w:t>
                              </w:r>
                              <w:r w:rsidRPr="009267CD">
                                <w:rPr>
                                  <w:rFonts w:ascii="Times New Roman" w:hAnsi="Times New Roman" w:cs="Times New Roman"/>
                                  <w:spacing w:val="-2"/>
                                  <w:sz w:val="24"/>
                                  <w:szCs w:val="24"/>
                                </w:rPr>
                                <w:t xml:space="preserve"> </w:t>
                              </w:r>
                              <w:r w:rsidRPr="009267CD">
                                <w:rPr>
                                  <w:rFonts w:ascii="Times New Roman" w:hAnsi="Times New Roman" w:cs="Times New Roman"/>
                                  <w:sz w:val="24"/>
                                  <w:szCs w:val="24"/>
                                </w:rPr>
                                <w:t>sniedzēja</w:t>
                              </w:r>
                              <w:r w:rsidRPr="009267CD">
                                <w:rPr>
                                  <w:rFonts w:ascii="Times New Roman" w:hAnsi="Times New Roman" w:cs="Times New Roman"/>
                                  <w:color w:val="252525"/>
                                  <w:sz w:val="24"/>
                                  <w:szCs w:val="24"/>
                                </w:rPr>
                                <w:t>";</w:t>
                              </w:r>
                            </w:p>
                            <w:p w14:paraId="1CE340D9" w14:textId="77777777" w:rsidR="006921F9" w:rsidRPr="009267CD" w:rsidRDefault="00666612">
                              <w:pPr>
                                <w:numPr>
                                  <w:ilvl w:val="0"/>
                                  <w:numId w:val="23"/>
                                </w:numPr>
                                <w:tabs>
                                  <w:tab w:val="left" w:pos="831"/>
                                </w:tabs>
                                <w:spacing w:before="7" w:line="316" w:lineRule="auto"/>
                                <w:ind w:right="107"/>
                                <w:jc w:val="both"/>
                                <w:rPr>
                                  <w:rFonts w:ascii="Times New Roman" w:hAnsi="Times New Roman" w:cs="Times New Roman"/>
                                  <w:sz w:val="24"/>
                                  <w:szCs w:val="24"/>
                                </w:rPr>
                              </w:pPr>
                              <w:r w:rsidRPr="009267CD">
                                <w:rPr>
                                  <w:rFonts w:ascii="Times New Roman" w:hAnsi="Times New Roman" w:cs="Times New Roman"/>
                                  <w:color w:val="252525"/>
                                  <w:sz w:val="24"/>
                                  <w:szCs w:val="24"/>
                                </w:rPr>
                                <w:t>2026.</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gadā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"Izveidota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ekspluatācijā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esoša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centralizēta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atbalsta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funkciju</w:t>
                              </w:r>
                              <w:r w:rsidRPr="009267CD">
                                <w:rPr>
                                  <w:rFonts w:ascii="Times New Roman" w:hAnsi="Times New Roman" w:cs="Times New Roman"/>
                                  <w:color w:val="252525"/>
                                  <w:spacing w:val="-68"/>
                                  <w:sz w:val="24"/>
                                  <w:szCs w:val="24"/>
                                </w:rPr>
                                <w:t xml:space="preserve"> </w:t>
                              </w:r>
                              <w:r w:rsidRPr="009267CD">
                                <w:rPr>
                                  <w:rFonts w:ascii="Times New Roman" w:hAnsi="Times New Roman" w:cs="Times New Roman"/>
                                  <w:color w:val="252525"/>
                                  <w:sz w:val="24"/>
                                  <w:szCs w:val="24"/>
                                </w:rPr>
                                <w:t>platforma".</w:t>
                              </w:r>
                            </w:p>
                            <w:p w14:paraId="553B7B61" w14:textId="4867EF1B" w:rsidR="006921F9" w:rsidRDefault="00666612">
                              <w:pPr>
                                <w:spacing w:before="39" w:line="320" w:lineRule="atLeast"/>
                                <w:ind w:left="110" w:right="102"/>
                                <w:jc w:val="both"/>
                                <w:rPr>
                                  <w:rFonts w:ascii="Times New Roman" w:hAnsi="Times New Roman" w:cs="Times New Roman"/>
                                  <w:color w:val="252525"/>
                                  <w:sz w:val="24"/>
                                  <w:szCs w:val="24"/>
                                </w:rPr>
                              </w:pPr>
                              <w:r w:rsidRPr="009267CD">
                                <w:rPr>
                                  <w:rFonts w:ascii="Times New Roman" w:hAnsi="Times New Roman" w:cs="Times New Roman"/>
                                  <w:b/>
                                  <w:color w:val="252525"/>
                                  <w:sz w:val="24"/>
                                  <w:szCs w:val="24"/>
                                </w:rPr>
                                <w:t>Ilgtermiņa vīzija grāmatvedībā un personāla lietvedībā.</w:t>
                              </w:r>
                              <w:r w:rsidRPr="009267CD">
                                <w:rPr>
                                  <w:rFonts w:ascii="Times New Roman" w:hAnsi="Times New Roman" w:cs="Times New Roman"/>
                                  <w:b/>
                                  <w:color w:val="252525"/>
                                  <w:spacing w:val="1"/>
                                  <w:sz w:val="24"/>
                                  <w:szCs w:val="24"/>
                                </w:rPr>
                                <w:t xml:space="preserve"> </w:t>
                              </w:r>
                              <w:r w:rsidRPr="009267CD">
                                <w:rPr>
                                  <w:rFonts w:ascii="Times New Roman" w:hAnsi="Times New Roman" w:cs="Times New Roman"/>
                                  <w:color w:val="252525"/>
                                  <w:sz w:val="24"/>
                                  <w:szCs w:val="24"/>
                                </w:rPr>
                                <w:t>Rezultātā centralizētajā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modelī</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tiek pārņemta</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valsts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tiešās</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pārvaldes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iestāžu</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grāmatvedība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personāla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lietvedība</w:t>
                              </w:r>
                              <w:r w:rsidR="00AE3072">
                                <w:rPr>
                                  <w:rFonts w:ascii="Times New Roman" w:hAnsi="Times New Roman" w:cs="Times New Roman"/>
                                  <w:color w:val="252525"/>
                                  <w:sz w:val="24"/>
                                  <w:szCs w:val="24"/>
                                </w:rPr>
                                <w:t>.</w:t>
                              </w:r>
                            </w:p>
                            <w:p w14:paraId="256631D0" w14:textId="77777777" w:rsidR="00AE3072" w:rsidRPr="009267CD" w:rsidRDefault="00AE3072" w:rsidP="00AE3072">
                              <w:pPr>
                                <w:spacing w:before="67" w:line="312" w:lineRule="auto"/>
                                <w:ind w:left="110" w:right="108"/>
                                <w:jc w:val="both"/>
                                <w:rPr>
                                  <w:rFonts w:ascii="Times New Roman" w:hAnsi="Times New Roman" w:cs="Times New Roman"/>
                                  <w:sz w:val="24"/>
                                  <w:szCs w:val="24"/>
                                </w:rPr>
                              </w:pPr>
                              <w:r w:rsidRPr="009267CD">
                                <w:rPr>
                                  <w:rFonts w:ascii="Times New Roman" w:hAnsi="Times New Roman" w:cs="Times New Roman"/>
                                  <w:color w:val="252525"/>
                                  <w:spacing w:val="-1"/>
                                  <w:sz w:val="24"/>
                                  <w:szCs w:val="24"/>
                                </w:rPr>
                                <w:t>(izņemot,</w:t>
                              </w:r>
                              <w:r w:rsidRPr="009267CD">
                                <w:rPr>
                                  <w:rFonts w:ascii="Times New Roman" w:hAnsi="Times New Roman" w:cs="Times New Roman"/>
                                  <w:color w:val="252525"/>
                                  <w:spacing w:val="-15"/>
                                  <w:sz w:val="24"/>
                                  <w:szCs w:val="24"/>
                                </w:rPr>
                                <w:t xml:space="preserve"> </w:t>
                              </w:r>
                              <w:r w:rsidRPr="009267CD">
                                <w:rPr>
                                  <w:rFonts w:ascii="Times New Roman" w:hAnsi="Times New Roman" w:cs="Times New Roman"/>
                                  <w:color w:val="252525"/>
                                  <w:spacing w:val="-1"/>
                                  <w:sz w:val="24"/>
                                  <w:szCs w:val="24"/>
                                </w:rPr>
                                <w:t>ja</w:t>
                              </w:r>
                              <w:r w:rsidRPr="009267CD">
                                <w:rPr>
                                  <w:rFonts w:ascii="Times New Roman" w:hAnsi="Times New Roman" w:cs="Times New Roman"/>
                                  <w:color w:val="252525"/>
                                  <w:spacing w:val="-19"/>
                                  <w:sz w:val="24"/>
                                  <w:szCs w:val="24"/>
                                </w:rPr>
                                <w:t xml:space="preserve"> </w:t>
                              </w:r>
                              <w:r w:rsidRPr="009267CD">
                                <w:rPr>
                                  <w:rFonts w:ascii="Times New Roman" w:hAnsi="Times New Roman" w:cs="Times New Roman"/>
                                  <w:color w:val="252525"/>
                                  <w:spacing w:val="-1"/>
                                  <w:sz w:val="24"/>
                                  <w:szCs w:val="24"/>
                                </w:rPr>
                                <w:t>tiek</w:t>
                              </w:r>
                              <w:r w:rsidRPr="009267CD">
                                <w:rPr>
                                  <w:rFonts w:ascii="Times New Roman" w:hAnsi="Times New Roman" w:cs="Times New Roman"/>
                                  <w:color w:val="252525"/>
                                  <w:spacing w:val="-13"/>
                                  <w:sz w:val="24"/>
                                  <w:szCs w:val="24"/>
                                </w:rPr>
                                <w:t xml:space="preserve"> </w:t>
                              </w:r>
                              <w:r w:rsidRPr="009267CD">
                                <w:rPr>
                                  <w:rFonts w:ascii="Times New Roman" w:hAnsi="Times New Roman" w:cs="Times New Roman"/>
                                  <w:color w:val="252525"/>
                                  <w:sz w:val="24"/>
                                  <w:szCs w:val="24"/>
                                </w:rPr>
                                <w:t>secināts,</w:t>
                              </w:r>
                              <w:r w:rsidRPr="009267CD">
                                <w:rPr>
                                  <w:rFonts w:ascii="Times New Roman" w:hAnsi="Times New Roman" w:cs="Times New Roman"/>
                                  <w:color w:val="252525"/>
                                  <w:spacing w:val="-14"/>
                                  <w:sz w:val="24"/>
                                  <w:szCs w:val="24"/>
                                </w:rPr>
                                <w:t xml:space="preserve"> </w:t>
                              </w:r>
                              <w:r w:rsidRPr="009267CD">
                                <w:rPr>
                                  <w:rFonts w:ascii="Times New Roman" w:hAnsi="Times New Roman" w:cs="Times New Roman"/>
                                  <w:color w:val="252525"/>
                                  <w:sz w:val="24"/>
                                  <w:szCs w:val="24"/>
                                </w:rPr>
                                <w:t>ka</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ir</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pamatoti</w:t>
                              </w:r>
                              <w:r w:rsidRPr="009267CD">
                                <w:rPr>
                                  <w:rFonts w:ascii="Times New Roman" w:hAnsi="Times New Roman" w:cs="Times New Roman"/>
                                  <w:color w:val="252525"/>
                                  <w:spacing w:val="-16"/>
                                  <w:sz w:val="24"/>
                                  <w:szCs w:val="24"/>
                                </w:rPr>
                                <w:t xml:space="preserve"> </w:t>
                              </w:r>
                              <w:r w:rsidRPr="009267CD">
                                <w:rPr>
                                  <w:rFonts w:ascii="Times New Roman" w:hAnsi="Times New Roman" w:cs="Times New Roman"/>
                                  <w:color w:val="252525"/>
                                  <w:sz w:val="24"/>
                                  <w:szCs w:val="24"/>
                                </w:rPr>
                                <w:t>ierobežojumi</w:t>
                              </w:r>
                              <w:r w:rsidRPr="009267CD">
                                <w:rPr>
                                  <w:rFonts w:ascii="Times New Roman" w:hAnsi="Times New Roman" w:cs="Times New Roman"/>
                                  <w:color w:val="252525"/>
                                  <w:spacing w:val="-11"/>
                                  <w:sz w:val="24"/>
                                  <w:szCs w:val="24"/>
                                </w:rPr>
                                <w:t xml:space="preserve"> </w:t>
                              </w:r>
                              <w:r w:rsidRPr="009267CD">
                                <w:rPr>
                                  <w:rFonts w:ascii="Times New Roman" w:hAnsi="Times New Roman" w:cs="Times New Roman"/>
                                  <w:color w:val="252525"/>
                                  <w:sz w:val="24"/>
                                  <w:szCs w:val="24"/>
                                </w:rPr>
                                <w:t>(piemēram,</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aizsardzības</w:t>
                              </w:r>
                              <w:r w:rsidRPr="009267CD">
                                <w:rPr>
                                  <w:rFonts w:ascii="Times New Roman" w:hAnsi="Times New Roman" w:cs="Times New Roman"/>
                                  <w:color w:val="252525"/>
                                  <w:spacing w:val="-13"/>
                                  <w:sz w:val="24"/>
                                  <w:szCs w:val="24"/>
                                </w:rPr>
                                <w:t xml:space="preserve"> </w:t>
                              </w:r>
                              <w:r w:rsidRPr="009267CD">
                                <w:rPr>
                                  <w:rFonts w:ascii="Times New Roman" w:hAnsi="Times New Roman" w:cs="Times New Roman"/>
                                  <w:color w:val="252525"/>
                                  <w:sz w:val="24"/>
                                  <w:szCs w:val="24"/>
                                </w:rPr>
                                <w:t>struktūrās),</w:t>
                              </w:r>
                              <w:r w:rsidRPr="009267CD">
                                <w:rPr>
                                  <w:rFonts w:ascii="Times New Roman" w:hAnsi="Times New Roman" w:cs="Times New Roman"/>
                                  <w:color w:val="252525"/>
                                  <w:spacing w:val="-68"/>
                                  <w:sz w:val="24"/>
                                  <w:szCs w:val="24"/>
                                </w:rPr>
                                <w:t xml:space="preserve"> </w:t>
                              </w:r>
                              <w:r w:rsidRPr="009267CD">
                                <w:rPr>
                                  <w:rFonts w:ascii="Times New Roman" w:hAnsi="Times New Roman" w:cs="Times New Roman"/>
                                  <w:color w:val="252525"/>
                                  <w:sz w:val="24"/>
                                  <w:szCs w:val="24"/>
                                </w:rPr>
                                <w:t>kad</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grāmatvedība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netiek</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organizēta</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centralizēti).</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Tiek</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sasniegti</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plānotie</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ieguvumi:</w:t>
                              </w:r>
                            </w:p>
                            <w:p w14:paraId="5C91BC4C" w14:textId="77777777" w:rsidR="00AE3072" w:rsidRPr="009267CD" w:rsidRDefault="00AE3072" w:rsidP="00AE3072">
                              <w:pPr>
                                <w:numPr>
                                  <w:ilvl w:val="0"/>
                                  <w:numId w:val="22"/>
                                </w:numPr>
                                <w:tabs>
                                  <w:tab w:val="left" w:pos="831"/>
                                </w:tabs>
                                <w:spacing w:before="127"/>
                                <w:jc w:val="both"/>
                                <w:rPr>
                                  <w:rFonts w:ascii="Times New Roman" w:hAnsi="Times New Roman" w:cs="Times New Roman"/>
                                  <w:sz w:val="24"/>
                                  <w:szCs w:val="24"/>
                                </w:rPr>
                              </w:pPr>
                              <w:r w:rsidRPr="009267CD">
                                <w:rPr>
                                  <w:rFonts w:ascii="Times New Roman" w:hAnsi="Times New Roman" w:cs="Times New Roman"/>
                                  <w:color w:val="252525"/>
                                  <w:sz w:val="24"/>
                                  <w:szCs w:val="24"/>
                                </w:rPr>
                                <w:t>kvalitatīvi</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dati</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politikas</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veidotājiem;</w:t>
                              </w:r>
                            </w:p>
                            <w:p w14:paraId="5DF1913D" w14:textId="77777777" w:rsidR="00AE3072" w:rsidRPr="009267CD" w:rsidRDefault="00AE3072" w:rsidP="00AE3072">
                              <w:pPr>
                                <w:numPr>
                                  <w:ilvl w:val="0"/>
                                  <w:numId w:val="22"/>
                                </w:numPr>
                                <w:tabs>
                                  <w:tab w:val="left" w:pos="831"/>
                                </w:tabs>
                                <w:spacing w:before="79"/>
                                <w:jc w:val="both"/>
                                <w:rPr>
                                  <w:rFonts w:ascii="Times New Roman" w:hAnsi="Times New Roman" w:cs="Times New Roman"/>
                                  <w:sz w:val="24"/>
                                  <w:szCs w:val="24"/>
                                </w:rPr>
                              </w:pPr>
                              <w:r w:rsidRPr="009267CD">
                                <w:rPr>
                                  <w:rFonts w:ascii="Times New Roman" w:hAnsi="Times New Roman" w:cs="Times New Roman"/>
                                  <w:color w:val="252525"/>
                                  <w:sz w:val="24"/>
                                  <w:szCs w:val="24"/>
                                </w:rPr>
                                <w:t>augsta</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elektronizācijas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robotizācijas pakāpe;</w:t>
                              </w:r>
                            </w:p>
                            <w:p w14:paraId="175DC501" w14:textId="77777777" w:rsidR="00AE3072" w:rsidRPr="009267CD" w:rsidRDefault="00AE3072" w:rsidP="00AE3072">
                              <w:pPr>
                                <w:numPr>
                                  <w:ilvl w:val="0"/>
                                  <w:numId w:val="22"/>
                                </w:numPr>
                                <w:tabs>
                                  <w:tab w:val="left" w:pos="831"/>
                                </w:tabs>
                                <w:spacing w:before="74" w:line="316" w:lineRule="auto"/>
                                <w:ind w:right="99"/>
                                <w:jc w:val="both"/>
                                <w:rPr>
                                  <w:rFonts w:ascii="Times New Roman" w:hAnsi="Times New Roman" w:cs="Times New Roman"/>
                                  <w:sz w:val="24"/>
                                  <w:szCs w:val="24"/>
                                </w:rPr>
                              </w:pPr>
                              <w:r w:rsidRPr="009267CD">
                                <w:rPr>
                                  <w:rFonts w:ascii="Times New Roman" w:hAnsi="Times New Roman" w:cs="Times New Roman"/>
                                  <w:color w:val="252525"/>
                                  <w:sz w:val="24"/>
                                  <w:szCs w:val="24"/>
                                </w:rPr>
                                <w:t>budžeta analīze, kas iegūta no rezultātos balstītiem budžeta veidošanas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i/>
                                  <w:color w:val="252525"/>
                                  <w:sz w:val="24"/>
                                  <w:szCs w:val="24"/>
                                </w:rPr>
                                <w:t>performance</w:t>
                              </w:r>
                              <w:r w:rsidRPr="009267CD">
                                <w:rPr>
                                  <w:rFonts w:ascii="Times New Roman" w:hAnsi="Times New Roman" w:cs="Times New Roman"/>
                                  <w:i/>
                                  <w:color w:val="252525"/>
                                  <w:spacing w:val="-4"/>
                                  <w:sz w:val="24"/>
                                  <w:szCs w:val="24"/>
                                </w:rPr>
                                <w:t xml:space="preserve"> </w:t>
                              </w:r>
                              <w:r w:rsidRPr="009267CD">
                                <w:rPr>
                                  <w:rFonts w:ascii="Times New Roman" w:hAnsi="Times New Roman" w:cs="Times New Roman"/>
                                  <w:i/>
                                  <w:color w:val="252525"/>
                                  <w:sz w:val="24"/>
                                  <w:szCs w:val="24"/>
                                </w:rPr>
                                <w:t>budgeting</w:t>
                              </w:r>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principiem;</w:t>
                              </w:r>
                            </w:p>
                            <w:p w14:paraId="035B63CD" w14:textId="77777777" w:rsidR="00AE3072" w:rsidRPr="009267CD" w:rsidRDefault="00AE3072" w:rsidP="00AE3072">
                              <w:pPr>
                                <w:numPr>
                                  <w:ilvl w:val="0"/>
                                  <w:numId w:val="22"/>
                                </w:numPr>
                                <w:tabs>
                                  <w:tab w:val="left" w:pos="831"/>
                                </w:tabs>
                                <w:spacing w:before="1"/>
                                <w:jc w:val="both"/>
                                <w:rPr>
                                  <w:rFonts w:ascii="Times New Roman" w:hAnsi="Times New Roman" w:cs="Times New Roman"/>
                                  <w:sz w:val="24"/>
                                  <w:szCs w:val="24"/>
                                </w:rPr>
                              </w:pPr>
                              <w:r w:rsidRPr="009267CD">
                                <w:rPr>
                                  <w:rFonts w:ascii="Times New Roman" w:hAnsi="Times New Roman" w:cs="Times New Roman"/>
                                  <w:color w:val="252525"/>
                                  <w:sz w:val="24"/>
                                  <w:szCs w:val="24"/>
                                </w:rPr>
                                <w:t>samazināts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personāla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skaits</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administratīva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rakstura</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funkcijās;</w:t>
                              </w:r>
                            </w:p>
                            <w:p w14:paraId="641057EF" w14:textId="77777777" w:rsidR="00AE3072" w:rsidRPr="009267CD" w:rsidRDefault="00AE3072" w:rsidP="00AE3072">
                              <w:pPr>
                                <w:numPr>
                                  <w:ilvl w:val="0"/>
                                  <w:numId w:val="22"/>
                                </w:numPr>
                                <w:tabs>
                                  <w:tab w:val="left" w:pos="831"/>
                                </w:tabs>
                                <w:spacing w:before="74" w:line="316" w:lineRule="auto"/>
                                <w:ind w:right="99"/>
                                <w:jc w:val="both"/>
                                <w:rPr>
                                  <w:rFonts w:ascii="Times New Roman" w:hAnsi="Times New Roman" w:cs="Times New Roman"/>
                                  <w:sz w:val="24"/>
                                  <w:szCs w:val="24"/>
                                </w:rPr>
                              </w:pPr>
                              <w:r w:rsidRPr="009267CD">
                                <w:rPr>
                                  <w:rFonts w:ascii="Times New Roman" w:hAnsi="Times New Roman" w:cs="Times New Roman"/>
                                  <w:color w:val="252525"/>
                                  <w:sz w:val="24"/>
                                  <w:szCs w:val="24"/>
                                </w:rPr>
                                <w:t>attīstīti biznesa inteliģences (turpmāk arī – BI) risinājumi vienuviet, nevis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decentralizēti</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katrā</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no</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iestādēm.</w:t>
                              </w:r>
                            </w:p>
                            <w:p w14:paraId="620A48F5" w14:textId="77777777" w:rsidR="00AE3072" w:rsidRPr="009267CD" w:rsidRDefault="00AE3072" w:rsidP="00AE3072">
                              <w:pPr>
                                <w:spacing w:before="122" w:line="316" w:lineRule="auto"/>
                                <w:ind w:left="110" w:right="102"/>
                                <w:jc w:val="both"/>
                                <w:rPr>
                                  <w:rFonts w:ascii="Times New Roman" w:hAnsi="Times New Roman" w:cs="Times New Roman"/>
                                  <w:sz w:val="24"/>
                                  <w:szCs w:val="24"/>
                                </w:rPr>
                              </w:pPr>
                              <w:r w:rsidRPr="009267CD">
                                <w:rPr>
                                  <w:rFonts w:ascii="Times New Roman" w:hAnsi="Times New Roman" w:cs="Times New Roman"/>
                                  <w:b/>
                                  <w:sz w:val="24"/>
                                  <w:szCs w:val="24"/>
                                </w:rPr>
                                <w:t xml:space="preserve">Ilgtermiņa vīzija cilvēkresursu vadībā. </w:t>
                              </w:r>
                              <w:r w:rsidRPr="009267CD">
                                <w:rPr>
                                  <w:rFonts w:ascii="Times New Roman" w:hAnsi="Times New Roman" w:cs="Times New Roman"/>
                                  <w:sz w:val="24"/>
                                  <w:szCs w:val="24"/>
                                </w:rPr>
                                <w:t>Procesu standartizācijas un sistēmas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centralizācijas rezultātā, tiek nodrošināta vienota pieeja valsts tiešās pārvaldes iestāžu</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cilvēkresursu vadības attīstībā un tiek sasniegti plānotie ieguvumi attiecībā uz caurspīdīgu</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saprotamu</w:t>
                              </w:r>
                              <w:r w:rsidRPr="009267CD">
                                <w:rPr>
                                  <w:rFonts w:ascii="Times New Roman" w:hAnsi="Times New Roman" w:cs="Times New Roman"/>
                                  <w:spacing w:val="9"/>
                                  <w:sz w:val="24"/>
                                  <w:szCs w:val="24"/>
                                </w:rPr>
                                <w:t xml:space="preserve"> </w:t>
                              </w:r>
                              <w:r w:rsidRPr="009267CD">
                                <w:rPr>
                                  <w:rFonts w:ascii="Times New Roman" w:hAnsi="Times New Roman" w:cs="Times New Roman"/>
                                  <w:sz w:val="24"/>
                                  <w:szCs w:val="24"/>
                                </w:rPr>
                                <w:t>cilvēkresursu</w:t>
                              </w:r>
                              <w:r w:rsidRPr="009267CD">
                                <w:rPr>
                                  <w:rFonts w:ascii="Times New Roman" w:hAnsi="Times New Roman" w:cs="Times New Roman"/>
                                  <w:spacing w:val="5"/>
                                  <w:sz w:val="24"/>
                                  <w:szCs w:val="24"/>
                                </w:rPr>
                                <w:t xml:space="preserve"> </w:t>
                              </w:r>
                              <w:r w:rsidRPr="009267CD">
                                <w:rPr>
                                  <w:rFonts w:ascii="Times New Roman" w:hAnsi="Times New Roman" w:cs="Times New Roman"/>
                                  <w:sz w:val="24"/>
                                  <w:szCs w:val="24"/>
                                </w:rPr>
                                <w:t>vadības</w:t>
                              </w:r>
                              <w:r w:rsidRPr="009267CD">
                                <w:rPr>
                                  <w:rFonts w:ascii="Times New Roman" w:hAnsi="Times New Roman" w:cs="Times New Roman"/>
                                  <w:spacing w:val="8"/>
                                  <w:sz w:val="24"/>
                                  <w:szCs w:val="24"/>
                                </w:rPr>
                                <w:t xml:space="preserve"> </w:t>
                              </w:r>
                              <w:r w:rsidRPr="009267CD">
                                <w:rPr>
                                  <w:rFonts w:ascii="Times New Roman" w:hAnsi="Times New Roman" w:cs="Times New Roman"/>
                                  <w:sz w:val="24"/>
                                  <w:szCs w:val="24"/>
                                </w:rPr>
                                <w:t>politikas</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izveidi</w:t>
                              </w:r>
                              <w:r w:rsidRPr="009267CD">
                                <w:rPr>
                                  <w:rFonts w:ascii="Times New Roman" w:hAnsi="Times New Roman" w:cs="Times New Roman"/>
                                  <w:spacing w:val="9"/>
                                  <w:sz w:val="24"/>
                                  <w:szCs w:val="24"/>
                                </w:rPr>
                                <w:t xml:space="preserve"> </w:t>
                              </w:r>
                              <w:r w:rsidRPr="009267CD">
                                <w:rPr>
                                  <w:rFonts w:ascii="Times New Roman" w:hAnsi="Times New Roman" w:cs="Times New Roman"/>
                                  <w:sz w:val="24"/>
                                  <w:szCs w:val="24"/>
                                </w:rPr>
                                <w:t>visā</w:t>
                              </w:r>
                              <w:r w:rsidRPr="009267CD">
                                <w:rPr>
                                  <w:rFonts w:ascii="Times New Roman" w:hAnsi="Times New Roman" w:cs="Times New Roman"/>
                                  <w:spacing w:val="2"/>
                                  <w:sz w:val="24"/>
                                  <w:szCs w:val="24"/>
                                </w:rPr>
                                <w:t xml:space="preserve"> </w:t>
                              </w:r>
                              <w:r w:rsidRPr="009267CD">
                                <w:rPr>
                                  <w:rFonts w:ascii="Times New Roman" w:hAnsi="Times New Roman" w:cs="Times New Roman"/>
                                  <w:sz w:val="24"/>
                                  <w:szCs w:val="24"/>
                                </w:rPr>
                                <w:t>valsts</w:t>
                              </w:r>
                              <w:r w:rsidRPr="009267CD">
                                <w:rPr>
                                  <w:rFonts w:ascii="Times New Roman" w:hAnsi="Times New Roman" w:cs="Times New Roman"/>
                                  <w:spacing w:val="8"/>
                                  <w:sz w:val="24"/>
                                  <w:szCs w:val="24"/>
                                </w:rPr>
                                <w:t xml:space="preserve"> </w:t>
                              </w:r>
                              <w:r w:rsidRPr="009267CD">
                                <w:rPr>
                                  <w:rFonts w:ascii="Times New Roman" w:hAnsi="Times New Roman" w:cs="Times New Roman"/>
                                  <w:sz w:val="24"/>
                                  <w:szCs w:val="24"/>
                                </w:rPr>
                                <w:t>pārvaldē,</w:t>
                              </w:r>
                              <w:r w:rsidRPr="009267CD">
                                <w:rPr>
                                  <w:rFonts w:ascii="Times New Roman" w:hAnsi="Times New Roman" w:cs="Times New Roman"/>
                                  <w:spacing w:val="6"/>
                                  <w:sz w:val="24"/>
                                  <w:szCs w:val="24"/>
                                </w:rPr>
                                <w:t xml:space="preserve"> </w:t>
                              </w:r>
                              <w:r w:rsidRPr="009267CD">
                                <w:rPr>
                                  <w:rFonts w:ascii="Times New Roman" w:hAnsi="Times New Roman" w:cs="Times New Roman"/>
                                  <w:sz w:val="24"/>
                                  <w:szCs w:val="24"/>
                                </w:rPr>
                                <w:t>tiek</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nodrošināts</w:t>
                              </w:r>
                            </w:p>
                            <w:p w14:paraId="3F9DD6BD" w14:textId="77777777" w:rsidR="00AE3072" w:rsidRPr="009267CD" w:rsidRDefault="00AE3072" w:rsidP="00AE3072">
                              <w:pPr>
                                <w:spacing w:line="237" w:lineRule="exact"/>
                                <w:ind w:left="110"/>
                                <w:jc w:val="both"/>
                                <w:rPr>
                                  <w:rFonts w:ascii="Times New Roman" w:hAnsi="Times New Roman" w:cs="Times New Roman"/>
                                  <w:sz w:val="24"/>
                                  <w:szCs w:val="24"/>
                                </w:rPr>
                              </w:pPr>
                              <w:r w:rsidRPr="009267CD">
                                <w:rPr>
                                  <w:rFonts w:ascii="Times New Roman" w:hAnsi="Times New Roman" w:cs="Times New Roman"/>
                                  <w:sz w:val="24"/>
                                  <w:szCs w:val="24"/>
                                </w:rPr>
                                <w:t>un</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stiprināts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valsts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pārvaldes galvenais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resurss</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darbinieks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tā</w:t>
                              </w:r>
                              <w:r w:rsidRPr="009267CD">
                                <w:rPr>
                                  <w:rFonts w:ascii="Times New Roman" w:hAnsi="Times New Roman" w:cs="Times New Roman"/>
                                  <w:spacing w:val="-6"/>
                                  <w:sz w:val="24"/>
                                  <w:szCs w:val="24"/>
                                </w:rPr>
                                <w:t xml:space="preserve"> </w:t>
                              </w:r>
                              <w:r w:rsidRPr="009267CD">
                                <w:rPr>
                                  <w:rFonts w:ascii="Times New Roman" w:hAnsi="Times New Roman" w:cs="Times New Roman"/>
                                  <w:sz w:val="24"/>
                                  <w:szCs w:val="24"/>
                                </w:rPr>
                                <w:t>izaugsmes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potenciāls.</w:t>
                              </w:r>
                            </w:p>
                            <w:p w14:paraId="564CC29D" w14:textId="77777777" w:rsidR="00AE3072" w:rsidRPr="009267CD" w:rsidRDefault="00AE3072">
                              <w:pPr>
                                <w:spacing w:before="39" w:line="320" w:lineRule="atLeast"/>
                                <w:ind w:left="110" w:right="102"/>
                                <w:jc w:val="both"/>
                                <w:rPr>
                                  <w:rFonts w:ascii="Times New Roman" w:hAnsi="Times New Roman" w:cs="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D60CF2" id="Group 11" o:spid="_x0000_s1073" style="position:absolute;margin-left:85.3pt;margin-top:0;width:468.2pt;height:525.1pt;z-index:-15721984;mso-wrap-distance-left:0;mso-wrap-distance-right:0;mso-position-horizontal-relative:page;mso-position-vertical-relative:text" coordorigin="1440,6254" coordsize="9364,4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UQyAYAADseAAAOAAAAZHJzL2Uyb0RvYy54bWy8WduO2zYQfS/QfyD02CKxJetqxBukySYo&#10;kLYBon6ALMuWUVlUJe3aydd3hhRlUuvRMmnRF1s2j8gzc2Z4m1evL6eKPRZtd+T1xnFfLh1W1Dnf&#10;HevDxvkzff8idljXZ/Uuq3hdbJwvRee8vvvxh1fnZl14vOTVrmgZdFJ363Ozccq+b9aLRZeXxSnr&#10;XvKmqKFxz9tT1sPP9rDYtdkZej9VC2+5DBdn3u6aludF18G/72Sjcyf63++LvP9jv++KnlUbB7j1&#10;4rMVn1v8XNy9ytaHNmvKYz7QyL6DxSk71jDo2NW7rM/YQ3t80tXpmLe84/v+Zc5PC77fH/NC2ADW&#10;uMuJNR9a/tAIWw7r86EZ3QSunfjpu7vNf3/80Dafm0+tZA+PH3n+Vwd+WZybw1pvx98HCWbb8298&#10;B3pmDz0Xhl/27Qm7AJPYRfj3y+jf4tKzHP4MEj90fZAhh7YwDOMoGhTIS5AJ33N9bMdmL/ClOnl5&#10;P7yfrEJfvuxHnmhdZGs5sCA7kEPxIZq6q8O6f+ewz2XWFEKHDh3yqWXH3cbxILTr7AROeANOEBjm&#10;rpAzDg845dVOd6nWgrAOPP+sM284RblUc0kYisFHl2Tr/KHrPxRc6JI9fux6Ge07eBJq7wb+Kbh8&#10;f6og8H9+wZbMXcZLn4lBhxcUzlW4nxYsXbIzE8NPQJ4Cic5CL/TZVczDOOZKwaAvASqZP5gAaTTC&#10;QHCDWpTcphYoHFLzCWqhAs1TixRsnhrob0UtUTikFhPUXFMD0m2ursGM31xTBtcPQFhMrolaELGD&#10;FcjO9Sh6pg40PV2HOXqmFMjsNj1di9QNKXqmFjQ9XYsZep6pBknP09VIPTIlJmIsk2V0Myk8XQ1X&#10;wG6nBUx/RvBR/vN0PVKPSgxvIscycQmCuh5AEGAEQVMRMv48XZHUo9JjNRGEJLjSFZkjuJpqQs0s&#10;K12TdEVlyGqiCM1Ql2SW4VQUkqEuSrqikmQ1kYRmqGsyxxDXamMKpBYOX1clhVy/vXT4U02oMPR1&#10;TWYZTlUhGeqqpD6VKP5UEyqTfV0TYAgJfztR/KkqJENdldSnMiUwNSGnwkCXZGYqDKaaUPwCXZM0&#10;oPIEtnV6zODW4OZUGOiCCNRt/wVTRagsCXRF0oDKksDUg+anyzHDLzT1cJcUv1AXJA2pHAlNPUh+&#10;sBu8Luxz/Ew9yIk61PVIYVN3O4VDUw6anq7GHD1TDnIlDnU50pDKDjhwWEVfpIsxQy8y1SDpRboa&#10;aUQlR2SKQSZvpIsxk7yRqQYpbqSrkUZUbkSmGDQ9XYwZerGpBp0bsS5HGlO5EZtqkPxiXY05fqYc&#10;M/x0PdKYSo7YlIPmp8sxx8/Ugz64xbogaUxlR2LqQfJLdDlm+CWmHjS/RBckTaj0SEw9yMkl0eWY&#10;ZC+cjw/qBJyV6lCcX+rhVAxPLMPbq6W412h4h/cSKVgMtxKpOmIDCo/QBBiGR3CEhy0Ybx4M0iAY&#10;DnY2aDyvCXhgB4dIEvDECo7nGYTDOcSGDJ4uBNzOUtzrIxz26Da948ZbwO1MXQ2mruxMxS0p9g5b&#10;SRsy/mAq7Ous4IOpsMuygePeCcnApscKPpga2JmKOwvsfbwgmg9IXOkF3M5UXHkRDkumDXdcCQXc&#10;zlRcmQTczlRcKBAOM7wNmXgwNbYzFadR7B3mP5vecVYTcMNUOSEMs00LN9TTu+nWYXA3vcUhsnWT&#10;9ThJqUd23jjyzq/cOOK+DFtO/LFIucD0OFtJBAwNt0qS6BVR1SYS9+M6UrWr70b0iNdTz6O+AeSH&#10;EPOSmxpJfcsRZV/qShCcpprVt0HsWVyyGgy1QOItMxj7LchnjHkqiLIir3hXCKWvEknLxnesNVRA&#10;1bf6Njw1D5Jet8GMoaVGUd/GaM+gRlWexQ2a2OKmFig3QxxhRolleUwtzEjtqrzj1XH3/lhVmFBd&#10;e9i+rVr2mEEF6T66D+/DIWwNWCW2AzXH11RUixKKvOKXNYEt332B6/6WyzIUlM3goeTtV4edoQS1&#10;cbq/H7K2cFj1aw0liwRPE1CzEj/8IMJLyVZv2eotWZ1DVxund2D7go9ve1nnemja46GEkVyxoak5&#10;liv2RywGQNWkW0tWww+omvxf5ROYS2X5JMVixi/8wuDOGkhp1RPWX+B/xXyoo7Cavy1hh1a8aVt+&#10;LotsB76SE7L2quzHtrwilwHcKSKDbH0tr+CsgeWqJxUnCKRWllcYPmwcnMqFh1WpBWNtgGCfY3Dg&#10;VGb8ISa3J9HSX7YXWWgSpK5SWQfQGDxj4MCDDBp4+A8DRlTfoEIJNhglUP23sO9a8737BwAA//8D&#10;AFBLAwQUAAYACAAAACEATEo+gN0AAAAKAQAADwAAAGRycy9kb3ducmV2LnhtbExPTWvCQBS8F/of&#10;lif0VndjUUvMRkTanqRQLZTe1uwzCWbfhuyaxH/f56neZphhPrL16BrRYxdqTxqSqQKBVHhbU6nh&#10;+/D+/AoiREPWNJ5QwxUDrPPHh8yk1g/0hf0+loJDKKRGQxVjm0oZigqdCVPfIrF28p0zkWlXStuZ&#10;gcNdI2dKLaQzNXFDZVrcVlic9xen4WMww+Yleet359P2+nuYf/7sEtT6aTJuViAijvHfDLf5PB1y&#10;3nT0F7JBNMyXasFWDfzoJidqyejISM3VDGSeyfsL+R8AAAD//wMAUEsBAi0AFAAGAAgAAAAhALaD&#10;OJL+AAAA4QEAABMAAAAAAAAAAAAAAAAAAAAAAFtDb250ZW50X1R5cGVzXS54bWxQSwECLQAUAAYA&#10;CAAAACEAOP0h/9YAAACUAQAACwAAAAAAAAAAAAAAAAAvAQAAX3JlbHMvLnJlbHNQSwECLQAUAAYA&#10;CAAAACEA0H7VEMgGAAA7HgAADgAAAAAAAAAAAAAAAAAuAgAAZHJzL2Uyb0RvYy54bWxQSwECLQAU&#10;AAYACAAAACEATEo+gN0AAAAKAQAADwAAAAAAAAAAAAAAAAAiCQAAZHJzL2Rvd25yZXYueG1sUEsF&#10;BgAAAAAEAAQA8wAAACwKAAAAAA==&#10;">
                <v:shape id="AutoShape 13" o:spid="_x0000_s1074" style="position:absolute;left:1440;top:6254;width:9364;height:4663;visibility:visible;mso-wrap-style:square;v-text-anchor:top" coordsize="9364,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l/wwAAANsAAAAPAAAAZHJzL2Rvd25yZXYueG1sRE9Na8JA&#10;EL0X/A/LCL3VjTm0El1FGoRCPFRTEW/T7DQJzc6m2TWJ/949CD0+3vdqM5pG9NS52rKC+SwCQVxY&#10;XXOp4CvfvSxAOI+ssbFMCm7kYLOePK0w0XbgA/VHX4oQwi5BBZX3bSKlKyoy6Ga2JQ7cj+0M+gC7&#10;UuoOhxBuGhlH0as0WHNoqLCl94qK3+PVKFh8vhV2a09pnLWXc5qX39n+L1PqeTpulyA8jf5f/HB/&#10;aAVxGBu+hB8g13cAAAD//wMAUEsBAi0AFAAGAAgAAAAhANvh9svuAAAAhQEAABMAAAAAAAAAAAAA&#10;AAAAAAAAAFtDb250ZW50X1R5cGVzXS54bWxQSwECLQAUAAYACAAAACEAWvQsW78AAAAVAQAACwAA&#10;AAAAAAAAAAAAAAAfAQAAX3JlbHMvLnJlbHNQSwECLQAUAAYACAAAACEAl9M5f8MAAADbAAAADwAA&#10;AAAAAAAAAAAAAAAHAgAAZHJzL2Rvd25yZXYueG1sUEsFBgAAAAADAAMAtwAAAPcCAAAAAA==&#10;" path="m9364,10r-10,l10,10,,10,,4653r,10l10,4663r9344,l9364,4663r,-10l9364,10xm9364,r-10,l10,,,,,10r10,l9354,10r10,l9364,xe" fillcolor="#e7e6e6" stroked="f">
                  <v:path arrowok="t" o:connecttype="custom" o:connectlocs="9364,6264;9354,6264;9354,6264;10,6264;0,6264;0,10907;0,10917;10,10917;9354,10917;9354,10917;9364,10917;9364,10907;9364,6264;9364,6254;9354,6254;9354,6254;10,6254;0,6254;0,6264;10,6264;9354,6264;9354,6264;9364,6264;9364,6254" o:connectangles="0,0,0,0,0,0,0,0,0,0,0,0,0,0,0,0,0,0,0,0,0,0,0,0"/>
                </v:shape>
                <v:shape id="Text Box 12" o:spid="_x0000_s1075" type="#_x0000_t202" style="position:absolute;left:1445;top:6254;width:9354;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0E9F1B3" w14:textId="77777777" w:rsidR="006921F9" w:rsidRPr="009267CD" w:rsidRDefault="00666612">
                        <w:pPr>
                          <w:spacing w:before="187"/>
                          <w:ind w:left="110"/>
                          <w:rPr>
                            <w:rFonts w:ascii="Times New Roman" w:hAnsi="Times New Roman" w:cs="Times New Roman"/>
                            <w:b/>
                            <w:sz w:val="24"/>
                            <w:szCs w:val="24"/>
                          </w:rPr>
                        </w:pPr>
                        <w:r w:rsidRPr="009267CD">
                          <w:rPr>
                            <w:rFonts w:ascii="Times New Roman" w:hAnsi="Times New Roman" w:cs="Times New Roman"/>
                            <w:b/>
                            <w:color w:val="252525"/>
                            <w:sz w:val="24"/>
                            <w:szCs w:val="24"/>
                          </w:rPr>
                          <w:t>Kopsavilkums</w:t>
                        </w:r>
                      </w:p>
                      <w:p w14:paraId="29EA0D70" w14:textId="77777777" w:rsidR="006921F9" w:rsidRPr="009267CD" w:rsidRDefault="00666612">
                        <w:pPr>
                          <w:spacing w:before="199"/>
                          <w:ind w:left="110"/>
                          <w:rPr>
                            <w:rFonts w:ascii="Times New Roman" w:hAnsi="Times New Roman" w:cs="Times New Roman"/>
                            <w:sz w:val="24"/>
                            <w:szCs w:val="24"/>
                          </w:rPr>
                        </w:pPr>
                        <w:r w:rsidRPr="009267CD">
                          <w:rPr>
                            <w:rFonts w:ascii="Times New Roman" w:hAnsi="Times New Roman" w:cs="Times New Roman"/>
                            <w:b/>
                            <w:color w:val="252525"/>
                            <w:sz w:val="24"/>
                            <w:szCs w:val="24"/>
                          </w:rPr>
                          <w:t>Īstermiņa</w:t>
                        </w:r>
                        <w:r w:rsidRPr="009267CD">
                          <w:rPr>
                            <w:rFonts w:ascii="Times New Roman" w:hAnsi="Times New Roman" w:cs="Times New Roman"/>
                            <w:b/>
                            <w:color w:val="252525"/>
                            <w:spacing w:val="-3"/>
                            <w:sz w:val="24"/>
                            <w:szCs w:val="24"/>
                          </w:rPr>
                          <w:t xml:space="preserve"> </w:t>
                        </w:r>
                        <w:r w:rsidRPr="009267CD">
                          <w:rPr>
                            <w:rFonts w:ascii="Times New Roman" w:hAnsi="Times New Roman" w:cs="Times New Roman"/>
                            <w:b/>
                            <w:color w:val="252525"/>
                            <w:sz w:val="24"/>
                            <w:szCs w:val="24"/>
                          </w:rPr>
                          <w:t xml:space="preserve">vīzijas </w:t>
                        </w:r>
                        <w:r w:rsidRPr="009267CD">
                          <w:rPr>
                            <w:rFonts w:ascii="Times New Roman" w:hAnsi="Times New Roman" w:cs="Times New Roman"/>
                            <w:color w:val="252525"/>
                            <w:sz w:val="24"/>
                            <w:szCs w:val="24"/>
                          </w:rPr>
                          <w:t>rezultātā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jāsasniedz</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ANM</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plānā</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ietvertie</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rezultatīvie</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rādītāji:</w:t>
                        </w:r>
                      </w:p>
                      <w:p w14:paraId="13123804" w14:textId="77777777" w:rsidR="006921F9" w:rsidRPr="009267CD" w:rsidRDefault="00666612">
                        <w:pPr>
                          <w:numPr>
                            <w:ilvl w:val="0"/>
                            <w:numId w:val="23"/>
                          </w:numPr>
                          <w:tabs>
                            <w:tab w:val="left" w:pos="831"/>
                          </w:tabs>
                          <w:spacing w:before="194" w:line="316" w:lineRule="auto"/>
                          <w:ind w:right="101"/>
                          <w:jc w:val="both"/>
                          <w:rPr>
                            <w:rFonts w:ascii="Times New Roman" w:hAnsi="Times New Roman" w:cs="Times New Roman"/>
                            <w:sz w:val="24"/>
                            <w:szCs w:val="24"/>
                          </w:rPr>
                        </w:pPr>
                        <w:r w:rsidRPr="009267CD">
                          <w:rPr>
                            <w:rFonts w:ascii="Times New Roman" w:hAnsi="Times New Roman" w:cs="Times New Roman"/>
                            <w:color w:val="252525"/>
                            <w:sz w:val="24"/>
                            <w:szCs w:val="24"/>
                          </w:rPr>
                          <w:t>2022.</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gadā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"Ir</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apstiprināta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vienoto</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pakalpojumu</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centra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koncepcija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kā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priekšnoteikums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centralizētu</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pakalpojumu</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sniegšanai";</w:t>
                        </w:r>
                      </w:p>
                      <w:p w14:paraId="3CFBA484" w14:textId="77777777" w:rsidR="006921F9" w:rsidRPr="009267CD" w:rsidRDefault="00666612">
                        <w:pPr>
                          <w:numPr>
                            <w:ilvl w:val="0"/>
                            <w:numId w:val="23"/>
                          </w:numPr>
                          <w:tabs>
                            <w:tab w:val="left" w:pos="831"/>
                          </w:tabs>
                          <w:spacing w:before="2" w:line="314" w:lineRule="auto"/>
                          <w:ind w:right="104"/>
                          <w:jc w:val="both"/>
                          <w:rPr>
                            <w:rFonts w:ascii="Times New Roman" w:hAnsi="Times New Roman" w:cs="Times New Roman"/>
                            <w:sz w:val="24"/>
                            <w:szCs w:val="24"/>
                          </w:rPr>
                        </w:pPr>
                        <w:r w:rsidRPr="009267CD">
                          <w:rPr>
                            <w:rFonts w:ascii="Times New Roman" w:hAnsi="Times New Roman" w:cs="Times New Roman"/>
                            <w:color w:val="252525"/>
                            <w:sz w:val="24"/>
                            <w:szCs w:val="24"/>
                          </w:rPr>
                          <w:t>2026. gadā – "</w:t>
                        </w:r>
                        <w:r w:rsidRPr="009267CD">
                          <w:rPr>
                            <w:rFonts w:ascii="Times New Roman" w:hAnsi="Times New Roman" w:cs="Times New Roman"/>
                            <w:sz w:val="24"/>
                            <w:szCs w:val="24"/>
                          </w:rPr>
                          <w:t>Sāk darboties vienots risinājums un pakāpeniski tiek sākta tādu</w:t>
                        </w:r>
                        <w:r w:rsidRPr="009267CD">
                          <w:rPr>
                            <w:rFonts w:ascii="Times New Roman" w:hAnsi="Times New Roman" w:cs="Times New Roman"/>
                            <w:spacing w:val="1"/>
                            <w:sz w:val="24"/>
                            <w:szCs w:val="24"/>
                          </w:rPr>
                          <w:t xml:space="preserve"> </w:t>
                        </w:r>
                        <w:r w:rsidRPr="009267CD">
                          <w:rPr>
                            <w:rFonts w:ascii="Times New Roman" w:hAnsi="Times New Roman" w:cs="Times New Roman"/>
                            <w:spacing w:val="-1"/>
                            <w:sz w:val="24"/>
                            <w:szCs w:val="24"/>
                          </w:rPr>
                          <w:t>atbalsta</w:t>
                        </w:r>
                        <w:r w:rsidRPr="009267CD">
                          <w:rPr>
                            <w:rFonts w:ascii="Times New Roman" w:hAnsi="Times New Roman" w:cs="Times New Roman"/>
                            <w:spacing w:val="-14"/>
                            <w:sz w:val="24"/>
                            <w:szCs w:val="24"/>
                          </w:rPr>
                          <w:t xml:space="preserve"> </w:t>
                        </w:r>
                        <w:r w:rsidRPr="009267CD">
                          <w:rPr>
                            <w:rFonts w:ascii="Times New Roman" w:hAnsi="Times New Roman" w:cs="Times New Roman"/>
                            <w:spacing w:val="-1"/>
                            <w:sz w:val="24"/>
                            <w:szCs w:val="24"/>
                          </w:rPr>
                          <w:t>funkciju</w:t>
                        </w:r>
                        <w:r w:rsidRPr="009267CD">
                          <w:rPr>
                            <w:rFonts w:ascii="Times New Roman" w:hAnsi="Times New Roman" w:cs="Times New Roman"/>
                            <w:spacing w:val="-16"/>
                            <w:sz w:val="24"/>
                            <w:szCs w:val="24"/>
                          </w:rPr>
                          <w:t xml:space="preserve"> </w:t>
                        </w:r>
                        <w:r w:rsidRPr="009267CD">
                          <w:rPr>
                            <w:rFonts w:ascii="Times New Roman" w:hAnsi="Times New Roman" w:cs="Times New Roman"/>
                            <w:sz w:val="24"/>
                            <w:szCs w:val="24"/>
                          </w:rPr>
                          <w:t>kā</w:t>
                        </w:r>
                        <w:r w:rsidRPr="009267CD">
                          <w:rPr>
                            <w:rFonts w:ascii="Times New Roman" w:hAnsi="Times New Roman" w:cs="Times New Roman"/>
                            <w:spacing w:val="-14"/>
                            <w:sz w:val="24"/>
                            <w:szCs w:val="24"/>
                          </w:rPr>
                          <w:t xml:space="preserve"> </w:t>
                        </w:r>
                        <w:r w:rsidRPr="009267CD">
                          <w:rPr>
                            <w:rFonts w:ascii="Times New Roman" w:hAnsi="Times New Roman" w:cs="Times New Roman"/>
                            <w:sz w:val="24"/>
                            <w:szCs w:val="24"/>
                          </w:rPr>
                          <w:t>grāmatvedības</w:t>
                        </w:r>
                        <w:r w:rsidRPr="009267CD">
                          <w:rPr>
                            <w:rFonts w:ascii="Times New Roman" w:hAnsi="Times New Roman" w:cs="Times New Roman"/>
                            <w:spacing w:val="-16"/>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11"/>
                            <w:sz w:val="24"/>
                            <w:szCs w:val="24"/>
                          </w:rPr>
                          <w:t xml:space="preserve"> </w:t>
                        </w:r>
                        <w:r w:rsidRPr="009267CD">
                          <w:rPr>
                            <w:rFonts w:ascii="Times New Roman" w:hAnsi="Times New Roman" w:cs="Times New Roman"/>
                            <w:sz w:val="24"/>
                            <w:szCs w:val="24"/>
                          </w:rPr>
                          <w:t>publiskās</w:t>
                        </w:r>
                        <w:r w:rsidRPr="009267CD">
                          <w:rPr>
                            <w:rFonts w:ascii="Times New Roman" w:hAnsi="Times New Roman" w:cs="Times New Roman"/>
                            <w:spacing w:val="-17"/>
                            <w:sz w:val="24"/>
                            <w:szCs w:val="24"/>
                          </w:rPr>
                          <w:t xml:space="preserve"> </w:t>
                        </w:r>
                        <w:r w:rsidRPr="009267CD">
                          <w:rPr>
                            <w:rFonts w:ascii="Times New Roman" w:hAnsi="Times New Roman" w:cs="Times New Roman"/>
                            <w:sz w:val="24"/>
                            <w:szCs w:val="24"/>
                          </w:rPr>
                          <w:t>pārvaldes</w:t>
                        </w:r>
                        <w:r w:rsidRPr="009267CD">
                          <w:rPr>
                            <w:rFonts w:ascii="Times New Roman" w:hAnsi="Times New Roman" w:cs="Times New Roman"/>
                            <w:spacing w:val="-12"/>
                            <w:sz w:val="24"/>
                            <w:szCs w:val="24"/>
                          </w:rPr>
                          <w:t xml:space="preserve"> </w:t>
                        </w:r>
                        <w:r w:rsidRPr="009267CD">
                          <w:rPr>
                            <w:rFonts w:ascii="Times New Roman" w:hAnsi="Times New Roman" w:cs="Times New Roman"/>
                            <w:sz w:val="24"/>
                            <w:szCs w:val="24"/>
                          </w:rPr>
                          <w:t>cilvēkresursu</w:t>
                        </w:r>
                        <w:r w:rsidRPr="009267CD">
                          <w:rPr>
                            <w:rFonts w:ascii="Times New Roman" w:hAnsi="Times New Roman" w:cs="Times New Roman"/>
                            <w:spacing w:val="-11"/>
                            <w:sz w:val="24"/>
                            <w:szCs w:val="24"/>
                          </w:rPr>
                          <w:t xml:space="preserve"> </w:t>
                        </w:r>
                        <w:r w:rsidRPr="009267CD">
                          <w:rPr>
                            <w:rFonts w:ascii="Times New Roman" w:hAnsi="Times New Roman" w:cs="Times New Roman"/>
                            <w:sz w:val="24"/>
                            <w:szCs w:val="24"/>
                          </w:rPr>
                          <w:t>pārvaldības</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centralizācija. Vismaz 15 % no kopējā darbinieku skaita tiešajā pārvaldē saņem</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centralizētus grāmatvedības un cilvēkresursu pārvaldības pakalpojumus no vienotā</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risinājuma pakalpojumu</w:t>
                        </w:r>
                        <w:r w:rsidRPr="009267CD">
                          <w:rPr>
                            <w:rFonts w:ascii="Times New Roman" w:hAnsi="Times New Roman" w:cs="Times New Roman"/>
                            <w:spacing w:val="-2"/>
                            <w:sz w:val="24"/>
                            <w:szCs w:val="24"/>
                          </w:rPr>
                          <w:t xml:space="preserve"> </w:t>
                        </w:r>
                        <w:r w:rsidRPr="009267CD">
                          <w:rPr>
                            <w:rFonts w:ascii="Times New Roman" w:hAnsi="Times New Roman" w:cs="Times New Roman"/>
                            <w:sz w:val="24"/>
                            <w:szCs w:val="24"/>
                          </w:rPr>
                          <w:t>sniedzēja</w:t>
                        </w:r>
                        <w:r w:rsidRPr="009267CD">
                          <w:rPr>
                            <w:rFonts w:ascii="Times New Roman" w:hAnsi="Times New Roman" w:cs="Times New Roman"/>
                            <w:color w:val="252525"/>
                            <w:sz w:val="24"/>
                            <w:szCs w:val="24"/>
                          </w:rPr>
                          <w:t>";</w:t>
                        </w:r>
                      </w:p>
                      <w:p w14:paraId="1CE340D9" w14:textId="77777777" w:rsidR="006921F9" w:rsidRPr="009267CD" w:rsidRDefault="00666612">
                        <w:pPr>
                          <w:numPr>
                            <w:ilvl w:val="0"/>
                            <w:numId w:val="23"/>
                          </w:numPr>
                          <w:tabs>
                            <w:tab w:val="left" w:pos="831"/>
                          </w:tabs>
                          <w:spacing w:before="7" w:line="316" w:lineRule="auto"/>
                          <w:ind w:right="107"/>
                          <w:jc w:val="both"/>
                          <w:rPr>
                            <w:rFonts w:ascii="Times New Roman" w:hAnsi="Times New Roman" w:cs="Times New Roman"/>
                            <w:sz w:val="24"/>
                            <w:szCs w:val="24"/>
                          </w:rPr>
                        </w:pPr>
                        <w:r w:rsidRPr="009267CD">
                          <w:rPr>
                            <w:rFonts w:ascii="Times New Roman" w:hAnsi="Times New Roman" w:cs="Times New Roman"/>
                            <w:color w:val="252525"/>
                            <w:sz w:val="24"/>
                            <w:szCs w:val="24"/>
                          </w:rPr>
                          <w:t>2026.</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gadā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"Izveidota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ekspluatācijā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esoša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centralizēta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atbalsta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funkciju</w:t>
                        </w:r>
                        <w:r w:rsidRPr="009267CD">
                          <w:rPr>
                            <w:rFonts w:ascii="Times New Roman" w:hAnsi="Times New Roman" w:cs="Times New Roman"/>
                            <w:color w:val="252525"/>
                            <w:spacing w:val="-68"/>
                            <w:sz w:val="24"/>
                            <w:szCs w:val="24"/>
                          </w:rPr>
                          <w:t xml:space="preserve"> </w:t>
                        </w:r>
                        <w:r w:rsidRPr="009267CD">
                          <w:rPr>
                            <w:rFonts w:ascii="Times New Roman" w:hAnsi="Times New Roman" w:cs="Times New Roman"/>
                            <w:color w:val="252525"/>
                            <w:sz w:val="24"/>
                            <w:szCs w:val="24"/>
                          </w:rPr>
                          <w:t>platforma".</w:t>
                        </w:r>
                      </w:p>
                      <w:p w14:paraId="553B7B61" w14:textId="4867EF1B" w:rsidR="006921F9" w:rsidRDefault="00666612">
                        <w:pPr>
                          <w:spacing w:before="39" w:line="320" w:lineRule="atLeast"/>
                          <w:ind w:left="110" w:right="102"/>
                          <w:jc w:val="both"/>
                          <w:rPr>
                            <w:rFonts w:ascii="Times New Roman" w:hAnsi="Times New Roman" w:cs="Times New Roman"/>
                            <w:color w:val="252525"/>
                            <w:sz w:val="24"/>
                            <w:szCs w:val="24"/>
                          </w:rPr>
                        </w:pPr>
                        <w:r w:rsidRPr="009267CD">
                          <w:rPr>
                            <w:rFonts w:ascii="Times New Roman" w:hAnsi="Times New Roman" w:cs="Times New Roman"/>
                            <w:b/>
                            <w:color w:val="252525"/>
                            <w:sz w:val="24"/>
                            <w:szCs w:val="24"/>
                          </w:rPr>
                          <w:t>Ilgtermiņa vīzija grāmatvedībā un personāla lietvedībā.</w:t>
                        </w:r>
                        <w:r w:rsidRPr="009267CD">
                          <w:rPr>
                            <w:rFonts w:ascii="Times New Roman" w:hAnsi="Times New Roman" w:cs="Times New Roman"/>
                            <w:b/>
                            <w:color w:val="252525"/>
                            <w:spacing w:val="1"/>
                            <w:sz w:val="24"/>
                            <w:szCs w:val="24"/>
                          </w:rPr>
                          <w:t xml:space="preserve"> </w:t>
                        </w:r>
                        <w:r w:rsidRPr="009267CD">
                          <w:rPr>
                            <w:rFonts w:ascii="Times New Roman" w:hAnsi="Times New Roman" w:cs="Times New Roman"/>
                            <w:color w:val="252525"/>
                            <w:sz w:val="24"/>
                            <w:szCs w:val="24"/>
                          </w:rPr>
                          <w:t>Rezultātā centralizētajā</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modelī</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tiek pārņemta</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valsts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tiešās</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pārvaldes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iestāžu</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grāmatvedība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personāla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lietvedība</w:t>
                        </w:r>
                        <w:r w:rsidR="00AE3072">
                          <w:rPr>
                            <w:rFonts w:ascii="Times New Roman" w:hAnsi="Times New Roman" w:cs="Times New Roman"/>
                            <w:color w:val="252525"/>
                            <w:sz w:val="24"/>
                            <w:szCs w:val="24"/>
                          </w:rPr>
                          <w:t>.</w:t>
                        </w:r>
                      </w:p>
                      <w:p w14:paraId="256631D0" w14:textId="77777777" w:rsidR="00AE3072" w:rsidRPr="009267CD" w:rsidRDefault="00AE3072" w:rsidP="00AE3072">
                        <w:pPr>
                          <w:spacing w:before="67" w:line="312" w:lineRule="auto"/>
                          <w:ind w:left="110" w:right="108"/>
                          <w:jc w:val="both"/>
                          <w:rPr>
                            <w:rFonts w:ascii="Times New Roman" w:hAnsi="Times New Roman" w:cs="Times New Roman"/>
                            <w:sz w:val="24"/>
                            <w:szCs w:val="24"/>
                          </w:rPr>
                        </w:pPr>
                        <w:r w:rsidRPr="009267CD">
                          <w:rPr>
                            <w:rFonts w:ascii="Times New Roman" w:hAnsi="Times New Roman" w:cs="Times New Roman"/>
                            <w:color w:val="252525"/>
                            <w:spacing w:val="-1"/>
                            <w:sz w:val="24"/>
                            <w:szCs w:val="24"/>
                          </w:rPr>
                          <w:t>(izņemot,</w:t>
                        </w:r>
                        <w:r w:rsidRPr="009267CD">
                          <w:rPr>
                            <w:rFonts w:ascii="Times New Roman" w:hAnsi="Times New Roman" w:cs="Times New Roman"/>
                            <w:color w:val="252525"/>
                            <w:spacing w:val="-15"/>
                            <w:sz w:val="24"/>
                            <w:szCs w:val="24"/>
                          </w:rPr>
                          <w:t xml:space="preserve"> </w:t>
                        </w:r>
                        <w:r w:rsidRPr="009267CD">
                          <w:rPr>
                            <w:rFonts w:ascii="Times New Roman" w:hAnsi="Times New Roman" w:cs="Times New Roman"/>
                            <w:color w:val="252525"/>
                            <w:spacing w:val="-1"/>
                            <w:sz w:val="24"/>
                            <w:szCs w:val="24"/>
                          </w:rPr>
                          <w:t>ja</w:t>
                        </w:r>
                        <w:r w:rsidRPr="009267CD">
                          <w:rPr>
                            <w:rFonts w:ascii="Times New Roman" w:hAnsi="Times New Roman" w:cs="Times New Roman"/>
                            <w:color w:val="252525"/>
                            <w:spacing w:val="-19"/>
                            <w:sz w:val="24"/>
                            <w:szCs w:val="24"/>
                          </w:rPr>
                          <w:t xml:space="preserve"> </w:t>
                        </w:r>
                        <w:r w:rsidRPr="009267CD">
                          <w:rPr>
                            <w:rFonts w:ascii="Times New Roman" w:hAnsi="Times New Roman" w:cs="Times New Roman"/>
                            <w:color w:val="252525"/>
                            <w:spacing w:val="-1"/>
                            <w:sz w:val="24"/>
                            <w:szCs w:val="24"/>
                          </w:rPr>
                          <w:t>tiek</w:t>
                        </w:r>
                        <w:r w:rsidRPr="009267CD">
                          <w:rPr>
                            <w:rFonts w:ascii="Times New Roman" w:hAnsi="Times New Roman" w:cs="Times New Roman"/>
                            <w:color w:val="252525"/>
                            <w:spacing w:val="-13"/>
                            <w:sz w:val="24"/>
                            <w:szCs w:val="24"/>
                          </w:rPr>
                          <w:t xml:space="preserve"> </w:t>
                        </w:r>
                        <w:r w:rsidRPr="009267CD">
                          <w:rPr>
                            <w:rFonts w:ascii="Times New Roman" w:hAnsi="Times New Roman" w:cs="Times New Roman"/>
                            <w:color w:val="252525"/>
                            <w:sz w:val="24"/>
                            <w:szCs w:val="24"/>
                          </w:rPr>
                          <w:t>secināts,</w:t>
                        </w:r>
                        <w:r w:rsidRPr="009267CD">
                          <w:rPr>
                            <w:rFonts w:ascii="Times New Roman" w:hAnsi="Times New Roman" w:cs="Times New Roman"/>
                            <w:color w:val="252525"/>
                            <w:spacing w:val="-14"/>
                            <w:sz w:val="24"/>
                            <w:szCs w:val="24"/>
                          </w:rPr>
                          <w:t xml:space="preserve"> </w:t>
                        </w:r>
                        <w:r w:rsidRPr="009267CD">
                          <w:rPr>
                            <w:rFonts w:ascii="Times New Roman" w:hAnsi="Times New Roman" w:cs="Times New Roman"/>
                            <w:color w:val="252525"/>
                            <w:sz w:val="24"/>
                            <w:szCs w:val="24"/>
                          </w:rPr>
                          <w:t>ka</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ir</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pamatoti</w:t>
                        </w:r>
                        <w:r w:rsidRPr="009267CD">
                          <w:rPr>
                            <w:rFonts w:ascii="Times New Roman" w:hAnsi="Times New Roman" w:cs="Times New Roman"/>
                            <w:color w:val="252525"/>
                            <w:spacing w:val="-16"/>
                            <w:sz w:val="24"/>
                            <w:szCs w:val="24"/>
                          </w:rPr>
                          <w:t xml:space="preserve"> </w:t>
                        </w:r>
                        <w:r w:rsidRPr="009267CD">
                          <w:rPr>
                            <w:rFonts w:ascii="Times New Roman" w:hAnsi="Times New Roman" w:cs="Times New Roman"/>
                            <w:color w:val="252525"/>
                            <w:sz w:val="24"/>
                            <w:szCs w:val="24"/>
                          </w:rPr>
                          <w:t>ierobežojumi</w:t>
                        </w:r>
                        <w:r w:rsidRPr="009267CD">
                          <w:rPr>
                            <w:rFonts w:ascii="Times New Roman" w:hAnsi="Times New Roman" w:cs="Times New Roman"/>
                            <w:color w:val="252525"/>
                            <w:spacing w:val="-11"/>
                            <w:sz w:val="24"/>
                            <w:szCs w:val="24"/>
                          </w:rPr>
                          <w:t xml:space="preserve"> </w:t>
                        </w:r>
                        <w:r w:rsidRPr="009267CD">
                          <w:rPr>
                            <w:rFonts w:ascii="Times New Roman" w:hAnsi="Times New Roman" w:cs="Times New Roman"/>
                            <w:color w:val="252525"/>
                            <w:sz w:val="24"/>
                            <w:szCs w:val="24"/>
                          </w:rPr>
                          <w:t>(piemēram,</w:t>
                        </w:r>
                        <w:r w:rsidRPr="009267CD">
                          <w:rPr>
                            <w:rFonts w:ascii="Times New Roman" w:hAnsi="Times New Roman" w:cs="Times New Roman"/>
                            <w:color w:val="252525"/>
                            <w:spacing w:val="-18"/>
                            <w:sz w:val="24"/>
                            <w:szCs w:val="24"/>
                          </w:rPr>
                          <w:t xml:space="preserve"> </w:t>
                        </w:r>
                        <w:r w:rsidRPr="009267CD">
                          <w:rPr>
                            <w:rFonts w:ascii="Times New Roman" w:hAnsi="Times New Roman" w:cs="Times New Roman"/>
                            <w:color w:val="252525"/>
                            <w:sz w:val="24"/>
                            <w:szCs w:val="24"/>
                          </w:rPr>
                          <w:t>aizsardzības</w:t>
                        </w:r>
                        <w:r w:rsidRPr="009267CD">
                          <w:rPr>
                            <w:rFonts w:ascii="Times New Roman" w:hAnsi="Times New Roman" w:cs="Times New Roman"/>
                            <w:color w:val="252525"/>
                            <w:spacing w:val="-13"/>
                            <w:sz w:val="24"/>
                            <w:szCs w:val="24"/>
                          </w:rPr>
                          <w:t xml:space="preserve"> </w:t>
                        </w:r>
                        <w:r w:rsidRPr="009267CD">
                          <w:rPr>
                            <w:rFonts w:ascii="Times New Roman" w:hAnsi="Times New Roman" w:cs="Times New Roman"/>
                            <w:color w:val="252525"/>
                            <w:sz w:val="24"/>
                            <w:szCs w:val="24"/>
                          </w:rPr>
                          <w:t>struktūrās),</w:t>
                        </w:r>
                        <w:r w:rsidRPr="009267CD">
                          <w:rPr>
                            <w:rFonts w:ascii="Times New Roman" w:hAnsi="Times New Roman" w:cs="Times New Roman"/>
                            <w:color w:val="252525"/>
                            <w:spacing w:val="-68"/>
                            <w:sz w:val="24"/>
                            <w:szCs w:val="24"/>
                          </w:rPr>
                          <w:t xml:space="preserve"> </w:t>
                        </w:r>
                        <w:r w:rsidRPr="009267CD">
                          <w:rPr>
                            <w:rFonts w:ascii="Times New Roman" w:hAnsi="Times New Roman" w:cs="Times New Roman"/>
                            <w:color w:val="252525"/>
                            <w:sz w:val="24"/>
                            <w:szCs w:val="24"/>
                          </w:rPr>
                          <w:t>kad</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grāmatvedība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netiek</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organizēta</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centralizēti).</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Tiek</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sasniegti</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plānotie</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ieguvumi:</w:t>
                        </w:r>
                      </w:p>
                      <w:p w14:paraId="5C91BC4C" w14:textId="77777777" w:rsidR="00AE3072" w:rsidRPr="009267CD" w:rsidRDefault="00AE3072" w:rsidP="00AE3072">
                        <w:pPr>
                          <w:numPr>
                            <w:ilvl w:val="0"/>
                            <w:numId w:val="22"/>
                          </w:numPr>
                          <w:tabs>
                            <w:tab w:val="left" w:pos="831"/>
                          </w:tabs>
                          <w:spacing w:before="127"/>
                          <w:jc w:val="both"/>
                          <w:rPr>
                            <w:rFonts w:ascii="Times New Roman" w:hAnsi="Times New Roman" w:cs="Times New Roman"/>
                            <w:sz w:val="24"/>
                            <w:szCs w:val="24"/>
                          </w:rPr>
                        </w:pPr>
                        <w:r w:rsidRPr="009267CD">
                          <w:rPr>
                            <w:rFonts w:ascii="Times New Roman" w:hAnsi="Times New Roman" w:cs="Times New Roman"/>
                            <w:color w:val="252525"/>
                            <w:sz w:val="24"/>
                            <w:szCs w:val="24"/>
                          </w:rPr>
                          <w:t>kvalitatīvi</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dati</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politikas</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veidotājiem;</w:t>
                        </w:r>
                      </w:p>
                      <w:p w14:paraId="5DF1913D" w14:textId="77777777" w:rsidR="00AE3072" w:rsidRPr="009267CD" w:rsidRDefault="00AE3072" w:rsidP="00AE3072">
                        <w:pPr>
                          <w:numPr>
                            <w:ilvl w:val="0"/>
                            <w:numId w:val="22"/>
                          </w:numPr>
                          <w:tabs>
                            <w:tab w:val="left" w:pos="831"/>
                          </w:tabs>
                          <w:spacing w:before="79"/>
                          <w:jc w:val="both"/>
                          <w:rPr>
                            <w:rFonts w:ascii="Times New Roman" w:hAnsi="Times New Roman" w:cs="Times New Roman"/>
                            <w:sz w:val="24"/>
                            <w:szCs w:val="24"/>
                          </w:rPr>
                        </w:pPr>
                        <w:r w:rsidRPr="009267CD">
                          <w:rPr>
                            <w:rFonts w:ascii="Times New Roman" w:hAnsi="Times New Roman" w:cs="Times New Roman"/>
                            <w:color w:val="252525"/>
                            <w:sz w:val="24"/>
                            <w:szCs w:val="24"/>
                          </w:rPr>
                          <w:t>augsta</w:t>
                        </w:r>
                        <w:r w:rsidRPr="009267CD">
                          <w:rPr>
                            <w:rFonts w:ascii="Times New Roman" w:hAnsi="Times New Roman" w:cs="Times New Roman"/>
                            <w:color w:val="252525"/>
                            <w:spacing w:val="-2"/>
                            <w:sz w:val="24"/>
                            <w:szCs w:val="24"/>
                          </w:rPr>
                          <w:t xml:space="preserve"> </w:t>
                        </w:r>
                        <w:r w:rsidRPr="009267CD">
                          <w:rPr>
                            <w:rFonts w:ascii="Times New Roman" w:hAnsi="Times New Roman" w:cs="Times New Roman"/>
                            <w:color w:val="252525"/>
                            <w:sz w:val="24"/>
                            <w:szCs w:val="24"/>
                          </w:rPr>
                          <w:t>elektronizācijas</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un</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robotizācijas pakāpe;</w:t>
                        </w:r>
                      </w:p>
                      <w:p w14:paraId="175DC501" w14:textId="77777777" w:rsidR="00AE3072" w:rsidRPr="009267CD" w:rsidRDefault="00AE3072" w:rsidP="00AE3072">
                        <w:pPr>
                          <w:numPr>
                            <w:ilvl w:val="0"/>
                            <w:numId w:val="22"/>
                          </w:numPr>
                          <w:tabs>
                            <w:tab w:val="left" w:pos="831"/>
                          </w:tabs>
                          <w:spacing w:before="74" w:line="316" w:lineRule="auto"/>
                          <w:ind w:right="99"/>
                          <w:jc w:val="both"/>
                          <w:rPr>
                            <w:rFonts w:ascii="Times New Roman" w:hAnsi="Times New Roman" w:cs="Times New Roman"/>
                            <w:sz w:val="24"/>
                            <w:szCs w:val="24"/>
                          </w:rPr>
                        </w:pPr>
                        <w:r w:rsidRPr="009267CD">
                          <w:rPr>
                            <w:rFonts w:ascii="Times New Roman" w:hAnsi="Times New Roman" w:cs="Times New Roman"/>
                            <w:color w:val="252525"/>
                            <w:sz w:val="24"/>
                            <w:szCs w:val="24"/>
                          </w:rPr>
                          <w:t>budžeta analīze, kas iegūta no rezultātos balstītiem budžeta veidošanas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w:t>
                        </w:r>
                        <w:r w:rsidRPr="009267CD">
                          <w:rPr>
                            <w:rFonts w:ascii="Times New Roman" w:hAnsi="Times New Roman" w:cs="Times New Roman"/>
                            <w:i/>
                            <w:color w:val="252525"/>
                            <w:sz w:val="24"/>
                            <w:szCs w:val="24"/>
                          </w:rPr>
                          <w:t>performance</w:t>
                        </w:r>
                        <w:r w:rsidRPr="009267CD">
                          <w:rPr>
                            <w:rFonts w:ascii="Times New Roman" w:hAnsi="Times New Roman" w:cs="Times New Roman"/>
                            <w:i/>
                            <w:color w:val="252525"/>
                            <w:spacing w:val="-4"/>
                            <w:sz w:val="24"/>
                            <w:szCs w:val="24"/>
                          </w:rPr>
                          <w:t xml:space="preserve"> </w:t>
                        </w:r>
                        <w:proofErr w:type="spellStart"/>
                        <w:r w:rsidRPr="009267CD">
                          <w:rPr>
                            <w:rFonts w:ascii="Times New Roman" w:hAnsi="Times New Roman" w:cs="Times New Roman"/>
                            <w:i/>
                            <w:color w:val="252525"/>
                            <w:sz w:val="24"/>
                            <w:szCs w:val="24"/>
                          </w:rPr>
                          <w:t>budgeting</w:t>
                        </w:r>
                        <w:proofErr w:type="spellEnd"/>
                        <w:r w:rsidRPr="009267CD">
                          <w:rPr>
                            <w:rFonts w:ascii="Times New Roman" w:hAnsi="Times New Roman" w:cs="Times New Roman"/>
                            <w:color w:val="252525"/>
                            <w:sz w:val="24"/>
                            <w:szCs w:val="24"/>
                          </w:rPr>
                          <w:t>)</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principiem;</w:t>
                        </w:r>
                      </w:p>
                      <w:p w14:paraId="035B63CD" w14:textId="77777777" w:rsidR="00AE3072" w:rsidRPr="009267CD" w:rsidRDefault="00AE3072" w:rsidP="00AE3072">
                        <w:pPr>
                          <w:numPr>
                            <w:ilvl w:val="0"/>
                            <w:numId w:val="22"/>
                          </w:numPr>
                          <w:tabs>
                            <w:tab w:val="left" w:pos="831"/>
                          </w:tabs>
                          <w:spacing w:before="1"/>
                          <w:jc w:val="both"/>
                          <w:rPr>
                            <w:rFonts w:ascii="Times New Roman" w:hAnsi="Times New Roman" w:cs="Times New Roman"/>
                            <w:sz w:val="24"/>
                            <w:szCs w:val="24"/>
                          </w:rPr>
                        </w:pPr>
                        <w:r w:rsidRPr="009267CD">
                          <w:rPr>
                            <w:rFonts w:ascii="Times New Roman" w:hAnsi="Times New Roman" w:cs="Times New Roman"/>
                            <w:color w:val="252525"/>
                            <w:sz w:val="24"/>
                            <w:szCs w:val="24"/>
                          </w:rPr>
                          <w:t>samazināts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personāla</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skaits</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administratīva</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rakstura</w:t>
                        </w:r>
                        <w:r w:rsidRPr="009267CD">
                          <w:rPr>
                            <w:rFonts w:ascii="Times New Roman" w:hAnsi="Times New Roman" w:cs="Times New Roman"/>
                            <w:color w:val="252525"/>
                            <w:spacing w:val="-4"/>
                            <w:sz w:val="24"/>
                            <w:szCs w:val="24"/>
                          </w:rPr>
                          <w:t xml:space="preserve"> </w:t>
                        </w:r>
                        <w:r w:rsidRPr="009267CD">
                          <w:rPr>
                            <w:rFonts w:ascii="Times New Roman" w:hAnsi="Times New Roman" w:cs="Times New Roman"/>
                            <w:color w:val="252525"/>
                            <w:sz w:val="24"/>
                            <w:szCs w:val="24"/>
                          </w:rPr>
                          <w:t>funkcijās;</w:t>
                        </w:r>
                      </w:p>
                      <w:p w14:paraId="641057EF" w14:textId="77777777" w:rsidR="00AE3072" w:rsidRPr="009267CD" w:rsidRDefault="00AE3072" w:rsidP="00AE3072">
                        <w:pPr>
                          <w:numPr>
                            <w:ilvl w:val="0"/>
                            <w:numId w:val="22"/>
                          </w:numPr>
                          <w:tabs>
                            <w:tab w:val="left" w:pos="831"/>
                          </w:tabs>
                          <w:spacing w:before="74" w:line="316" w:lineRule="auto"/>
                          <w:ind w:right="99"/>
                          <w:jc w:val="both"/>
                          <w:rPr>
                            <w:rFonts w:ascii="Times New Roman" w:hAnsi="Times New Roman" w:cs="Times New Roman"/>
                            <w:sz w:val="24"/>
                            <w:szCs w:val="24"/>
                          </w:rPr>
                        </w:pPr>
                        <w:r w:rsidRPr="009267CD">
                          <w:rPr>
                            <w:rFonts w:ascii="Times New Roman" w:hAnsi="Times New Roman" w:cs="Times New Roman"/>
                            <w:color w:val="252525"/>
                            <w:sz w:val="24"/>
                            <w:szCs w:val="24"/>
                          </w:rPr>
                          <w:t>attīstīti biznesa inteliģences (turpmāk arī – BI) risinājumi vienuviet, nevis</w:t>
                        </w:r>
                        <w:r w:rsidRPr="009267CD">
                          <w:rPr>
                            <w:rFonts w:ascii="Times New Roman" w:hAnsi="Times New Roman" w:cs="Times New Roman"/>
                            <w:color w:val="252525"/>
                            <w:spacing w:val="1"/>
                            <w:sz w:val="24"/>
                            <w:szCs w:val="24"/>
                          </w:rPr>
                          <w:t xml:space="preserve"> </w:t>
                        </w:r>
                        <w:r w:rsidRPr="009267CD">
                          <w:rPr>
                            <w:rFonts w:ascii="Times New Roman" w:hAnsi="Times New Roman" w:cs="Times New Roman"/>
                            <w:color w:val="252525"/>
                            <w:sz w:val="24"/>
                            <w:szCs w:val="24"/>
                          </w:rPr>
                          <w:t>decentralizēti</w:t>
                        </w:r>
                        <w:r w:rsidRPr="009267CD">
                          <w:rPr>
                            <w:rFonts w:ascii="Times New Roman" w:hAnsi="Times New Roman" w:cs="Times New Roman"/>
                            <w:color w:val="252525"/>
                            <w:spacing w:val="3"/>
                            <w:sz w:val="24"/>
                            <w:szCs w:val="24"/>
                          </w:rPr>
                          <w:t xml:space="preserve"> </w:t>
                        </w:r>
                        <w:r w:rsidRPr="009267CD">
                          <w:rPr>
                            <w:rFonts w:ascii="Times New Roman" w:hAnsi="Times New Roman" w:cs="Times New Roman"/>
                            <w:color w:val="252525"/>
                            <w:sz w:val="24"/>
                            <w:szCs w:val="24"/>
                          </w:rPr>
                          <w:t>katrā</w:t>
                        </w:r>
                        <w:r w:rsidRPr="009267CD">
                          <w:rPr>
                            <w:rFonts w:ascii="Times New Roman" w:hAnsi="Times New Roman" w:cs="Times New Roman"/>
                            <w:color w:val="252525"/>
                            <w:spacing w:val="-5"/>
                            <w:sz w:val="24"/>
                            <w:szCs w:val="24"/>
                          </w:rPr>
                          <w:t xml:space="preserve"> </w:t>
                        </w:r>
                        <w:r w:rsidRPr="009267CD">
                          <w:rPr>
                            <w:rFonts w:ascii="Times New Roman" w:hAnsi="Times New Roman" w:cs="Times New Roman"/>
                            <w:color w:val="252525"/>
                            <w:sz w:val="24"/>
                            <w:szCs w:val="24"/>
                          </w:rPr>
                          <w:t>no</w:t>
                        </w:r>
                        <w:r w:rsidRPr="009267CD">
                          <w:rPr>
                            <w:rFonts w:ascii="Times New Roman" w:hAnsi="Times New Roman" w:cs="Times New Roman"/>
                            <w:color w:val="252525"/>
                            <w:spacing w:val="-6"/>
                            <w:sz w:val="24"/>
                            <w:szCs w:val="24"/>
                          </w:rPr>
                          <w:t xml:space="preserve"> </w:t>
                        </w:r>
                        <w:r w:rsidRPr="009267CD">
                          <w:rPr>
                            <w:rFonts w:ascii="Times New Roman" w:hAnsi="Times New Roman" w:cs="Times New Roman"/>
                            <w:color w:val="252525"/>
                            <w:sz w:val="24"/>
                            <w:szCs w:val="24"/>
                          </w:rPr>
                          <w:t>iestādēm.</w:t>
                        </w:r>
                      </w:p>
                      <w:p w14:paraId="620A48F5" w14:textId="77777777" w:rsidR="00AE3072" w:rsidRPr="009267CD" w:rsidRDefault="00AE3072" w:rsidP="00AE3072">
                        <w:pPr>
                          <w:spacing w:before="122" w:line="316" w:lineRule="auto"/>
                          <w:ind w:left="110" w:right="102"/>
                          <w:jc w:val="both"/>
                          <w:rPr>
                            <w:rFonts w:ascii="Times New Roman" w:hAnsi="Times New Roman" w:cs="Times New Roman"/>
                            <w:sz w:val="24"/>
                            <w:szCs w:val="24"/>
                          </w:rPr>
                        </w:pPr>
                        <w:r w:rsidRPr="009267CD">
                          <w:rPr>
                            <w:rFonts w:ascii="Times New Roman" w:hAnsi="Times New Roman" w:cs="Times New Roman"/>
                            <w:b/>
                            <w:sz w:val="24"/>
                            <w:szCs w:val="24"/>
                          </w:rPr>
                          <w:t xml:space="preserve">Ilgtermiņa vīzija cilvēkresursu vadībā. </w:t>
                        </w:r>
                        <w:r w:rsidRPr="009267CD">
                          <w:rPr>
                            <w:rFonts w:ascii="Times New Roman" w:hAnsi="Times New Roman" w:cs="Times New Roman"/>
                            <w:sz w:val="24"/>
                            <w:szCs w:val="24"/>
                          </w:rPr>
                          <w:t>Procesu standartizācijas un sistēmas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centralizācijas rezultātā, tiek nodrošināta vienota pieeja valsts tiešās pārvaldes iestāžu</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cilvēkresursu vadības attīstībā un tiek sasniegti plānotie ieguvumi attiecībā uz caurspīdīgu</w:t>
                        </w:r>
                        <w:r w:rsidRPr="009267CD">
                          <w:rPr>
                            <w:rFonts w:ascii="Times New Roman" w:hAnsi="Times New Roman" w:cs="Times New Roman"/>
                            <w:spacing w:val="-68"/>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saprotamu</w:t>
                        </w:r>
                        <w:r w:rsidRPr="009267CD">
                          <w:rPr>
                            <w:rFonts w:ascii="Times New Roman" w:hAnsi="Times New Roman" w:cs="Times New Roman"/>
                            <w:spacing w:val="9"/>
                            <w:sz w:val="24"/>
                            <w:szCs w:val="24"/>
                          </w:rPr>
                          <w:t xml:space="preserve"> </w:t>
                        </w:r>
                        <w:r w:rsidRPr="009267CD">
                          <w:rPr>
                            <w:rFonts w:ascii="Times New Roman" w:hAnsi="Times New Roman" w:cs="Times New Roman"/>
                            <w:sz w:val="24"/>
                            <w:szCs w:val="24"/>
                          </w:rPr>
                          <w:t>cilvēkresursu</w:t>
                        </w:r>
                        <w:r w:rsidRPr="009267CD">
                          <w:rPr>
                            <w:rFonts w:ascii="Times New Roman" w:hAnsi="Times New Roman" w:cs="Times New Roman"/>
                            <w:spacing w:val="5"/>
                            <w:sz w:val="24"/>
                            <w:szCs w:val="24"/>
                          </w:rPr>
                          <w:t xml:space="preserve"> </w:t>
                        </w:r>
                        <w:r w:rsidRPr="009267CD">
                          <w:rPr>
                            <w:rFonts w:ascii="Times New Roman" w:hAnsi="Times New Roman" w:cs="Times New Roman"/>
                            <w:sz w:val="24"/>
                            <w:szCs w:val="24"/>
                          </w:rPr>
                          <w:t>vadības</w:t>
                        </w:r>
                        <w:r w:rsidRPr="009267CD">
                          <w:rPr>
                            <w:rFonts w:ascii="Times New Roman" w:hAnsi="Times New Roman" w:cs="Times New Roman"/>
                            <w:spacing w:val="8"/>
                            <w:sz w:val="24"/>
                            <w:szCs w:val="24"/>
                          </w:rPr>
                          <w:t xml:space="preserve"> </w:t>
                        </w:r>
                        <w:r w:rsidRPr="009267CD">
                          <w:rPr>
                            <w:rFonts w:ascii="Times New Roman" w:hAnsi="Times New Roman" w:cs="Times New Roman"/>
                            <w:sz w:val="24"/>
                            <w:szCs w:val="24"/>
                          </w:rPr>
                          <w:t>politikas</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izveidi</w:t>
                        </w:r>
                        <w:r w:rsidRPr="009267CD">
                          <w:rPr>
                            <w:rFonts w:ascii="Times New Roman" w:hAnsi="Times New Roman" w:cs="Times New Roman"/>
                            <w:spacing w:val="9"/>
                            <w:sz w:val="24"/>
                            <w:szCs w:val="24"/>
                          </w:rPr>
                          <w:t xml:space="preserve"> </w:t>
                        </w:r>
                        <w:r w:rsidRPr="009267CD">
                          <w:rPr>
                            <w:rFonts w:ascii="Times New Roman" w:hAnsi="Times New Roman" w:cs="Times New Roman"/>
                            <w:sz w:val="24"/>
                            <w:szCs w:val="24"/>
                          </w:rPr>
                          <w:t>visā</w:t>
                        </w:r>
                        <w:r w:rsidRPr="009267CD">
                          <w:rPr>
                            <w:rFonts w:ascii="Times New Roman" w:hAnsi="Times New Roman" w:cs="Times New Roman"/>
                            <w:spacing w:val="2"/>
                            <w:sz w:val="24"/>
                            <w:szCs w:val="24"/>
                          </w:rPr>
                          <w:t xml:space="preserve"> </w:t>
                        </w:r>
                        <w:r w:rsidRPr="009267CD">
                          <w:rPr>
                            <w:rFonts w:ascii="Times New Roman" w:hAnsi="Times New Roman" w:cs="Times New Roman"/>
                            <w:sz w:val="24"/>
                            <w:szCs w:val="24"/>
                          </w:rPr>
                          <w:t>valsts</w:t>
                        </w:r>
                        <w:r w:rsidRPr="009267CD">
                          <w:rPr>
                            <w:rFonts w:ascii="Times New Roman" w:hAnsi="Times New Roman" w:cs="Times New Roman"/>
                            <w:spacing w:val="8"/>
                            <w:sz w:val="24"/>
                            <w:szCs w:val="24"/>
                          </w:rPr>
                          <w:t xml:space="preserve"> </w:t>
                        </w:r>
                        <w:r w:rsidRPr="009267CD">
                          <w:rPr>
                            <w:rFonts w:ascii="Times New Roman" w:hAnsi="Times New Roman" w:cs="Times New Roman"/>
                            <w:sz w:val="24"/>
                            <w:szCs w:val="24"/>
                          </w:rPr>
                          <w:t>pārvaldē,</w:t>
                        </w:r>
                        <w:r w:rsidRPr="009267CD">
                          <w:rPr>
                            <w:rFonts w:ascii="Times New Roman" w:hAnsi="Times New Roman" w:cs="Times New Roman"/>
                            <w:spacing w:val="6"/>
                            <w:sz w:val="24"/>
                            <w:szCs w:val="24"/>
                          </w:rPr>
                          <w:t xml:space="preserve"> </w:t>
                        </w:r>
                        <w:r w:rsidRPr="009267CD">
                          <w:rPr>
                            <w:rFonts w:ascii="Times New Roman" w:hAnsi="Times New Roman" w:cs="Times New Roman"/>
                            <w:sz w:val="24"/>
                            <w:szCs w:val="24"/>
                          </w:rPr>
                          <w:t>tiek</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nodrošināts</w:t>
                        </w:r>
                      </w:p>
                      <w:p w14:paraId="3F9DD6BD" w14:textId="77777777" w:rsidR="00AE3072" w:rsidRPr="009267CD" w:rsidRDefault="00AE3072" w:rsidP="00AE3072">
                        <w:pPr>
                          <w:spacing w:line="237" w:lineRule="exact"/>
                          <w:ind w:left="110"/>
                          <w:jc w:val="both"/>
                          <w:rPr>
                            <w:rFonts w:ascii="Times New Roman" w:hAnsi="Times New Roman" w:cs="Times New Roman"/>
                            <w:sz w:val="24"/>
                            <w:szCs w:val="24"/>
                          </w:rPr>
                        </w:pPr>
                        <w:r w:rsidRPr="009267CD">
                          <w:rPr>
                            <w:rFonts w:ascii="Times New Roman" w:hAnsi="Times New Roman" w:cs="Times New Roman"/>
                            <w:sz w:val="24"/>
                            <w:szCs w:val="24"/>
                          </w:rPr>
                          <w:t>un</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stiprināts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valsts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pārvaldes galvenais</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resurss</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w:t>
                        </w:r>
                        <w:r w:rsidRPr="009267CD">
                          <w:rPr>
                            <w:rFonts w:ascii="Times New Roman" w:hAnsi="Times New Roman" w:cs="Times New Roman"/>
                            <w:spacing w:val="1"/>
                            <w:sz w:val="24"/>
                            <w:szCs w:val="24"/>
                          </w:rPr>
                          <w:t xml:space="preserve"> </w:t>
                        </w:r>
                        <w:r w:rsidRPr="009267CD">
                          <w:rPr>
                            <w:rFonts w:ascii="Times New Roman" w:hAnsi="Times New Roman" w:cs="Times New Roman"/>
                            <w:sz w:val="24"/>
                            <w:szCs w:val="24"/>
                          </w:rPr>
                          <w:t>darbinieks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un</w:t>
                        </w:r>
                        <w:r w:rsidRPr="009267CD">
                          <w:rPr>
                            <w:rFonts w:ascii="Times New Roman" w:hAnsi="Times New Roman" w:cs="Times New Roman"/>
                            <w:spacing w:val="-3"/>
                            <w:sz w:val="24"/>
                            <w:szCs w:val="24"/>
                          </w:rPr>
                          <w:t xml:space="preserve"> </w:t>
                        </w:r>
                        <w:r w:rsidRPr="009267CD">
                          <w:rPr>
                            <w:rFonts w:ascii="Times New Roman" w:hAnsi="Times New Roman" w:cs="Times New Roman"/>
                            <w:sz w:val="24"/>
                            <w:szCs w:val="24"/>
                          </w:rPr>
                          <w:t>tā</w:t>
                        </w:r>
                        <w:r w:rsidRPr="009267CD">
                          <w:rPr>
                            <w:rFonts w:ascii="Times New Roman" w:hAnsi="Times New Roman" w:cs="Times New Roman"/>
                            <w:spacing w:val="-6"/>
                            <w:sz w:val="24"/>
                            <w:szCs w:val="24"/>
                          </w:rPr>
                          <w:t xml:space="preserve"> </w:t>
                        </w:r>
                        <w:r w:rsidRPr="009267CD">
                          <w:rPr>
                            <w:rFonts w:ascii="Times New Roman" w:hAnsi="Times New Roman" w:cs="Times New Roman"/>
                            <w:sz w:val="24"/>
                            <w:szCs w:val="24"/>
                          </w:rPr>
                          <w:t>izaugsmes</w:t>
                        </w:r>
                        <w:r w:rsidRPr="009267CD">
                          <w:rPr>
                            <w:rFonts w:ascii="Times New Roman" w:hAnsi="Times New Roman" w:cs="Times New Roman"/>
                            <w:spacing w:val="-4"/>
                            <w:sz w:val="24"/>
                            <w:szCs w:val="24"/>
                          </w:rPr>
                          <w:t xml:space="preserve"> </w:t>
                        </w:r>
                        <w:r w:rsidRPr="009267CD">
                          <w:rPr>
                            <w:rFonts w:ascii="Times New Roman" w:hAnsi="Times New Roman" w:cs="Times New Roman"/>
                            <w:sz w:val="24"/>
                            <w:szCs w:val="24"/>
                          </w:rPr>
                          <w:t>potenciāls.</w:t>
                        </w:r>
                      </w:p>
                      <w:p w14:paraId="564CC29D" w14:textId="77777777" w:rsidR="00AE3072" w:rsidRPr="009267CD" w:rsidRDefault="00AE3072">
                        <w:pPr>
                          <w:spacing w:before="39" w:line="320" w:lineRule="atLeast"/>
                          <w:ind w:left="110" w:right="102"/>
                          <w:jc w:val="both"/>
                          <w:rPr>
                            <w:rFonts w:ascii="Times New Roman" w:hAnsi="Times New Roman" w:cs="Times New Roman"/>
                            <w:sz w:val="24"/>
                            <w:szCs w:val="24"/>
                          </w:rPr>
                        </w:pPr>
                      </w:p>
                    </w:txbxContent>
                  </v:textbox>
                </v:shape>
                <w10:wrap type="topAndBottom" anchorx="page"/>
              </v:group>
            </w:pict>
          </mc:Fallback>
        </mc:AlternateContent>
      </w:r>
    </w:p>
    <w:p w14:paraId="6AC98B63" w14:textId="77777777" w:rsidR="003623CA" w:rsidRDefault="003623CA">
      <w:pPr>
        <w:pStyle w:val="Heading2"/>
        <w:spacing w:before="255"/>
        <w:rPr>
          <w:rFonts w:ascii="Times New Roman" w:hAnsi="Times New Roman" w:cs="Times New Roman"/>
          <w:color w:val="9D2135"/>
        </w:rPr>
      </w:pPr>
      <w:bookmarkStart w:id="28" w:name="Ceļa_karte_reformas_ieviešanai"/>
      <w:bookmarkStart w:id="29" w:name="_bookmark9"/>
      <w:bookmarkEnd w:id="28"/>
      <w:bookmarkEnd w:id="29"/>
    </w:p>
    <w:p w14:paraId="6E895E9A" w14:textId="77777777" w:rsidR="003623CA" w:rsidRDefault="003623CA">
      <w:pPr>
        <w:pStyle w:val="Heading2"/>
        <w:spacing w:before="255"/>
        <w:rPr>
          <w:rFonts w:ascii="Times New Roman" w:hAnsi="Times New Roman" w:cs="Times New Roman"/>
          <w:color w:val="9D2135"/>
        </w:rPr>
      </w:pPr>
    </w:p>
    <w:p w14:paraId="26360EB2" w14:textId="77777777" w:rsidR="003623CA" w:rsidRDefault="003623CA">
      <w:pPr>
        <w:pStyle w:val="Heading2"/>
        <w:spacing w:before="255"/>
        <w:rPr>
          <w:rFonts w:ascii="Times New Roman" w:hAnsi="Times New Roman" w:cs="Times New Roman"/>
          <w:color w:val="9D2135"/>
        </w:rPr>
      </w:pPr>
    </w:p>
    <w:p w14:paraId="30C7F6CE" w14:textId="77777777" w:rsidR="003623CA" w:rsidRDefault="003623CA">
      <w:pPr>
        <w:pStyle w:val="Heading2"/>
        <w:spacing w:before="255"/>
        <w:rPr>
          <w:rFonts w:ascii="Times New Roman" w:hAnsi="Times New Roman" w:cs="Times New Roman"/>
          <w:color w:val="9D2135"/>
        </w:rPr>
      </w:pPr>
    </w:p>
    <w:p w14:paraId="6C47D26E" w14:textId="77777777" w:rsidR="003623CA" w:rsidRDefault="003623CA">
      <w:pPr>
        <w:pStyle w:val="Heading2"/>
        <w:spacing w:before="255"/>
        <w:rPr>
          <w:rFonts w:ascii="Times New Roman" w:hAnsi="Times New Roman" w:cs="Times New Roman"/>
          <w:color w:val="9D2135"/>
        </w:rPr>
      </w:pPr>
    </w:p>
    <w:p w14:paraId="38E0DCAE" w14:textId="025404C6" w:rsidR="006921F9" w:rsidRPr="001A5D73" w:rsidRDefault="00666612">
      <w:pPr>
        <w:pStyle w:val="Heading2"/>
        <w:spacing w:before="255"/>
        <w:rPr>
          <w:rFonts w:ascii="Times New Roman" w:hAnsi="Times New Roman" w:cs="Times New Roman"/>
        </w:rPr>
      </w:pPr>
      <w:bookmarkStart w:id="30" w:name="_Toc98860402"/>
      <w:r w:rsidRPr="001A5D73">
        <w:rPr>
          <w:rFonts w:ascii="Times New Roman" w:hAnsi="Times New Roman" w:cs="Times New Roman"/>
        </w:rPr>
        <w:t>Ceļa</w:t>
      </w:r>
      <w:r w:rsidRPr="001A5D73">
        <w:rPr>
          <w:rFonts w:ascii="Times New Roman" w:hAnsi="Times New Roman" w:cs="Times New Roman"/>
          <w:spacing w:val="-7"/>
        </w:rPr>
        <w:t xml:space="preserve"> </w:t>
      </w:r>
      <w:r w:rsidRPr="001A5D73">
        <w:rPr>
          <w:rFonts w:ascii="Times New Roman" w:hAnsi="Times New Roman" w:cs="Times New Roman"/>
        </w:rPr>
        <w:t>karte</w:t>
      </w:r>
      <w:r w:rsidRPr="001A5D73">
        <w:rPr>
          <w:rFonts w:ascii="Times New Roman" w:hAnsi="Times New Roman" w:cs="Times New Roman"/>
          <w:spacing w:val="-9"/>
        </w:rPr>
        <w:t xml:space="preserve"> </w:t>
      </w:r>
      <w:r w:rsidRPr="001A5D73">
        <w:rPr>
          <w:rFonts w:ascii="Times New Roman" w:hAnsi="Times New Roman" w:cs="Times New Roman"/>
        </w:rPr>
        <w:t>reformas</w:t>
      </w:r>
      <w:r w:rsidRPr="001A5D73">
        <w:rPr>
          <w:rFonts w:ascii="Times New Roman" w:hAnsi="Times New Roman" w:cs="Times New Roman"/>
          <w:spacing w:val="-4"/>
        </w:rPr>
        <w:t xml:space="preserve"> </w:t>
      </w:r>
      <w:r w:rsidRPr="001A5D73">
        <w:rPr>
          <w:rFonts w:ascii="Times New Roman" w:hAnsi="Times New Roman" w:cs="Times New Roman"/>
        </w:rPr>
        <w:t>ieviešanai</w:t>
      </w:r>
      <w:bookmarkEnd w:id="30"/>
    </w:p>
    <w:p w14:paraId="257EE0EB" w14:textId="77777777" w:rsidR="006921F9" w:rsidRPr="00EE71C3" w:rsidRDefault="00666612">
      <w:pPr>
        <w:pStyle w:val="BodyText"/>
        <w:spacing w:before="162" w:line="285" w:lineRule="auto"/>
        <w:ind w:left="680"/>
        <w:rPr>
          <w:rFonts w:ascii="Times New Roman" w:hAnsi="Times New Roman" w:cs="Times New Roman"/>
          <w:sz w:val="28"/>
          <w:szCs w:val="28"/>
        </w:rPr>
      </w:pPr>
      <w:r w:rsidRPr="00EE71C3">
        <w:rPr>
          <w:rFonts w:ascii="Times New Roman" w:hAnsi="Times New Roman" w:cs="Times New Roman"/>
          <w:color w:val="252525"/>
          <w:sz w:val="28"/>
          <w:szCs w:val="28"/>
        </w:rPr>
        <w:t>Lai</w:t>
      </w:r>
      <w:r w:rsidRPr="00EE71C3">
        <w:rPr>
          <w:rFonts w:ascii="Times New Roman" w:hAnsi="Times New Roman" w:cs="Times New Roman"/>
          <w:color w:val="252525"/>
          <w:spacing w:val="60"/>
          <w:sz w:val="28"/>
          <w:szCs w:val="28"/>
        </w:rPr>
        <w:t xml:space="preserve"> </w:t>
      </w:r>
      <w:r w:rsidRPr="00EE71C3">
        <w:rPr>
          <w:rFonts w:ascii="Times New Roman" w:hAnsi="Times New Roman" w:cs="Times New Roman"/>
          <w:color w:val="252525"/>
          <w:sz w:val="28"/>
          <w:szCs w:val="28"/>
        </w:rPr>
        <w:t>ieviestu</w:t>
      </w:r>
      <w:r w:rsidRPr="00EE71C3">
        <w:rPr>
          <w:rFonts w:ascii="Times New Roman" w:hAnsi="Times New Roman" w:cs="Times New Roman"/>
          <w:color w:val="252525"/>
          <w:spacing w:val="62"/>
          <w:sz w:val="28"/>
          <w:szCs w:val="28"/>
        </w:rPr>
        <w:t xml:space="preserve"> </w:t>
      </w:r>
      <w:r w:rsidRPr="00EE71C3">
        <w:rPr>
          <w:rFonts w:ascii="Times New Roman" w:hAnsi="Times New Roman" w:cs="Times New Roman"/>
          <w:color w:val="252525"/>
          <w:sz w:val="28"/>
          <w:szCs w:val="28"/>
        </w:rPr>
        <w:t>īstermiņa</w:t>
      </w:r>
      <w:r w:rsidRPr="00EE71C3">
        <w:rPr>
          <w:rFonts w:ascii="Times New Roman" w:hAnsi="Times New Roman" w:cs="Times New Roman"/>
          <w:color w:val="252525"/>
          <w:spacing w:val="63"/>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63"/>
          <w:sz w:val="28"/>
          <w:szCs w:val="28"/>
        </w:rPr>
        <w:t xml:space="preserve"> </w:t>
      </w:r>
      <w:r w:rsidRPr="00EE71C3">
        <w:rPr>
          <w:rFonts w:ascii="Times New Roman" w:hAnsi="Times New Roman" w:cs="Times New Roman"/>
          <w:color w:val="252525"/>
          <w:sz w:val="28"/>
          <w:szCs w:val="28"/>
        </w:rPr>
        <w:t>ilgtermiņa</w:t>
      </w:r>
      <w:r w:rsidRPr="00EE71C3">
        <w:rPr>
          <w:rFonts w:ascii="Times New Roman" w:hAnsi="Times New Roman" w:cs="Times New Roman"/>
          <w:color w:val="252525"/>
          <w:spacing w:val="63"/>
          <w:sz w:val="28"/>
          <w:szCs w:val="28"/>
        </w:rPr>
        <w:t xml:space="preserve"> </w:t>
      </w:r>
      <w:r w:rsidRPr="00EE71C3">
        <w:rPr>
          <w:rFonts w:ascii="Times New Roman" w:hAnsi="Times New Roman" w:cs="Times New Roman"/>
          <w:color w:val="252525"/>
          <w:sz w:val="28"/>
          <w:szCs w:val="28"/>
        </w:rPr>
        <w:t>vīziju,</w:t>
      </w:r>
      <w:r w:rsidRPr="00EE71C3">
        <w:rPr>
          <w:rFonts w:ascii="Times New Roman" w:hAnsi="Times New Roman" w:cs="Times New Roman"/>
          <w:color w:val="252525"/>
          <w:spacing w:val="64"/>
          <w:sz w:val="28"/>
          <w:szCs w:val="28"/>
        </w:rPr>
        <w:t xml:space="preserve"> </w:t>
      </w:r>
      <w:r w:rsidRPr="00EE71C3">
        <w:rPr>
          <w:rFonts w:ascii="Times New Roman" w:hAnsi="Times New Roman" w:cs="Times New Roman"/>
          <w:color w:val="252525"/>
          <w:sz w:val="28"/>
          <w:szCs w:val="28"/>
        </w:rPr>
        <w:t>balstoties</w:t>
      </w:r>
      <w:r w:rsidRPr="00EE71C3">
        <w:rPr>
          <w:rFonts w:ascii="Times New Roman" w:hAnsi="Times New Roman" w:cs="Times New Roman"/>
          <w:color w:val="252525"/>
          <w:spacing w:val="64"/>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61"/>
          <w:sz w:val="28"/>
          <w:szCs w:val="28"/>
        </w:rPr>
        <w:t xml:space="preserve"> </w:t>
      </w:r>
      <w:r w:rsidRPr="00EE71C3">
        <w:rPr>
          <w:rFonts w:ascii="Times New Roman" w:hAnsi="Times New Roman" w:cs="Times New Roman"/>
          <w:color w:val="252525"/>
          <w:sz w:val="28"/>
          <w:szCs w:val="28"/>
        </w:rPr>
        <w:t>šī</w:t>
      </w:r>
      <w:r w:rsidRPr="00EE71C3">
        <w:rPr>
          <w:rFonts w:ascii="Times New Roman" w:hAnsi="Times New Roman" w:cs="Times New Roman"/>
          <w:color w:val="252525"/>
          <w:spacing w:val="61"/>
          <w:sz w:val="28"/>
          <w:szCs w:val="28"/>
        </w:rPr>
        <w:t xml:space="preserve"> </w:t>
      </w:r>
      <w:r w:rsidRPr="00EE71C3">
        <w:rPr>
          <w:rFonts w:ascii="Times New Roman" w:hAnsi="Times New Roman" w:cs="Times New Roman"/>
          <w:color w:val="252525"/>
          <w:sz w:val="28"/>
          <w:szCs w:val="28"/>
        </w:rPr>
        <w:t>brīža</w:t>
      </w:r>
      <w:r w:rsidRPr="00EE71C3">
        <w:rPr>
          <w:rFonts w:ascii="Times New Roman" w:hAnsi="Times New Roman" w:cs="Times New Roman"/>
          <w:color w:val="252525"/>
          <w:spacing w:val="64"/>
          <w:sz w:val="28"/>
          <w:szCs w:val="28"/>
        </w:rPr>
        <w:t xml:space="preserve"> </w:t>
      </w:r>
      <w:r w:rsidRPr="00EE71C3">
        <w:rPr>
          <w:rFonts w:ascii="Times New Roman" w:hAnsi="Times New Roman" w:cs="Times New Roman"/>
          <w:color w:val="252525"/>
          <w:sz w:val="28"/>
          <w:szCs w:val="28"/>
        </w:rPr>
        <w:t>pieņēmumiem,</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izstrādāta ieviešanas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ceļa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karte:</w:t>
      </w:r>
    </w:p>
    <w:p w14:paraId="593FFF99" w14:textId="13B94585" w:rsidR="006921F9" w:rsidRPr="00EE71C3" w:rsidRDefault="00666612">
      <w:pPr>
        <w:pStyle w:val="BodyText"/>
        <w:rPr>
          <w:rFonts w:ascii="Times New Roman" w:hAnsi="Times New Roman" w:cs="Times New Roman"/>
          <w:sz w:val="28"/>
          <w:szCs w:val="28"/>
        </w:rPr>
      </w:pPr>
      <w:r w:rsidRPr="00EE71C3">
        <w:rPr>
          <w:rFonts w:ascii="Times New Roman" w:hAnsi="Times New Roman" w:cs="Times New Roman"/>
          <w:noProof/>
          <w:sz w:val="28"/>
          <w:szCs w:val="28"/>
        </w:rPr>
        <w:drawing>
          <wp:anchor distT="0" distB="0" distL="0" distR="0" simplePos="0" relativeHeight="251648512" behindDoc="0" locked="0" layoutInCell="1" allowOverlap="1" wp14:anchorId="69FEA8F8" wp14:editId="2E6C2FFD">
            <wp:simplePos x="0" y="0"/>
            <wp:positionH relativeFrom="page">
              <wp:posOffset>945515</wp:posOffset>
            </wp:positionH>
            <wp:positionV relativeFrom="paragraph">
              <wp:posOffset>212725</wp:posOffset>
            </wp:positionV>
            <wp:extent cx="6425565" cy="2963545"/>
            <wp:effectExtent l="0" t="0" r="0" b="8255"/>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rotWithShape="1">
                    <a:blip r:embed="rId14" cstate="print"/>
                    <a:srcRect r="257" b="3200"/>
                    <a:stretch/>
                  </pic:blipFill>
                  <pic:spPr bwMode="auto">
                    <a:xfrm>
                      <a:off x="0" y="0"/>
                      <a:ext cx="6425565" cy="296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F7E337" w14:textId="745E644C" w:rsidR="006921F9" w:rsidRPr="00AE3072" w:rsidRDefault="00666612" w:rsidP="00AE3072">
      <w:pPr>
        <w:pStyle w:val="ListParagraph"/>
        <w:numPr>
          <w:ilvl w:val="3"/>
          <w:numId w:val="30"/>
        </w:numPr>
        <w:tabs>
          <w:tab w:val="left" w:pos="1400"/>
          <w:tab w:val="left" w:pos="1401"/>
        </w:tabs>
        <w:spacing w:before="226" w:line="285" w:lineRule="auto"/>
        <w:ind w:right="848"/>
        <w:rPr>
          <w:rFonts w:ascii="Times New Roman" w:hAnsi="Times New Roman" w:cs="Times New Roman"/>
          <w:color w:val="252525"/>
          <w:sz w:val="28"/>
          <w:szCs w:val="28"/>
        </w:rPr>
      </w:pPr>
      <w:r w:rsidRPr="00EE71C3">
        <w:rPr>
          <w:rFonts w:ascii="Times New Roman" w:hAnsi="Times New Roman" w:cs="Times New Roman"/>
          <w:color w:val="252525"/>
          <w:sz w:val="28"/>
          <w:szCs w:val="28"/>
        </w:rPr>
        <w:t>2021.</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gada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4.</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ceturksnī</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kanceleja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sadarbībā</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FM</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kasi)</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uzsāk</w:t>
      </w:r>
      <w:r w:rsidRPr="00EE71C3">
        <w:rPr>
          <w:rFonts w:ascii="Times New Roman" w:hAnsi="Times New Roman" w:cs="Times New Roman"/>
          <w:color w:val="252525"/>
          <w:spacing w:val="-74"/>
          <w:sz w:val="28"/>
          <w:szCs w:val="28"/>
        </w:rPr>
        <w:t xml:space="preserve"> </w:t>
      </w:r>
      <w:r w:rsidRPr="00EE71C3">
        <w:rPr>
          <w:rFonts w:ascii="Times New Roman" w:hAnsi="Times New Roman" w:cs="Times New Roman"/>
          <w:color w:val="252525"/>
          <w:sz w:val="28"/>
          <w:szCs w:val="28"/>
        </w:rPr>
        <w:t>īstenot</w:t>
      </w:r>
      <w:r w:rsidRPr="00EE71C3">
        <w:rPr>
          <w:rFonts w:ascii="Times New Roman" w:hAnsi="Times New Roman" w:cs="Times New Roman"/>
          <w:color w:val="252525"/>
          <w:spacing w:val="25"/>
          <w:sz w:val="28"/>
          <w:szCs w:val="28"/>
        </w:rPr>
        <w:t xml:space="preserve"> </w:t>
      </w:r>
      <w:r w:rsidRPr="00EE71C3">
        <w:rPr>
          <w:rFonts w:ascii="Times New Roman" w:hAnsi="Times New Roman" w:cs="Times New Roman"/>
          <w:color w:val="252525"/>
          <w:sz w:val="28"/>
          <w:szCs w:val="28"/>
        </w:rPr>
        <w:t>Eiropas</w:t>
      </w:r>
      <w:r w:rsidRPr="00EE71C3">
        <w:rPr>
          <w:rFonts w:ascii="Times New Roman" w:hAnsi="Times New Roman" w:cs="Times New Roman"/>
          <w:color w:val="252525"/>
          <w:spacing w:val="27"/>
          <w:sz w:val="28"/>
          <w:szCs w:val="28"/>
        </w:rPr>
        <w:t xml:space="preserve"> </w:t>
      </w:r>
      <w:r w:rsidRPr="00EE71C3">
        <w:rPr>
          <w:rFonts w:ascii="Times New Roman" w:hAnsi="Times New Roman" w:cs="Times New Roman"/>
          <w:color w:val="252525"/>
          <w:sz w:val="28"/>
          <w:szCs w:val="28"/>
        </w:rPr>
        <w:t>Savienības</w:t>
      </w:r>
      <w:r w:rsidRPr="00EE71C3">
        <w:rPr>
          <w:rFonts w:ascii="Times New Roman" w:hAnsi="Times New Roman" w:cs="Times New Roman"/>
          <w:color w:val="252525"/>
          <w:spacing w:val="28"/>
          <w:sz w:val="28"/>
          <w:szCs w:val="28"/>
        </w:rPr>
        <w:t xml:space="preserve"> </w:t>
      </w:r>
      <w:r w:rsidRPr="00EE71C3">
        <w:rPr>
          <w:rFonts w:ascii="Times New Roman" w:hAnsi="Times New Roman" w:cs="Times New Roman"/>
          <w:color w:val="252525"/>
          <w:sz w:val="28"/>
          <w:szCs w:val="28"/>
        </w:rPr>
        <w:t>Tehniskā</w:t>
      </w:r>
      <w:r w:rsidRPr="00EE71C3">
        <w:rPr>
          <w:rFonts w:ascii="Times New Roman" w:hAnsi="Times New Roman" w:cs="Times New Roman"/>
          <w:color w:val="252525"/>
          <w:spacing w:val="28"/>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28"/>
          <w:sz w:val="28"/>
          <w:szCs w:val="28"/>
        </w:rPr>
        <w:t xml:space="preserve"> </w:t>
      </w:r>
      <w:r w:rsidRPr="00EE71C3">
        <w:rPr>
          <w:rFonts w:ascii="Times New Roman" w:hAnsi="Times New Roman" w:cs="Times New Roman"/>
          <w:color w:val="252525"/>
          <w:sz w:val="28"/>
          <w:szCs w:val="28"/>
        </w:rPr>
        <w:t>instrumenta</w:t>
      </w:r>
      <w:r w:rsidRPr="00EE71C3">
        <w:rPr>
          <w:rFonts w:ascii="Times New Roman" w:hAnsi="Times New Roman" w:cs="Times New Roman"/>
          <w:color w:val="252525"/>
          <w:spacing w:val="30"/>
          <w:sz w:val="28"/>
          <w:szCs w:val="28"/>
        </w:rPr>
        <w:t xml:space="preserve"> </w:t>
      </w:r>
      <w:r w:rsidRPr="00EE71C3">
        <w:rPr>
          <w:rFonts w:ascii="Times New Roman" w:hAnsi="Times New Roman" w:cs="Times New Roman"/>
          <w:color w:val="252525"/>
          <w:sz w:val="28"/>
          <w:szCs w:val="28"/>
        </w:rPr>
        <w:t>projektu</w:t>
      </w:r>
      <w:r w:rsidRPr="00EE71C3">
        <w:rPr>
          <w:rFonts w:ascii="Times New Roman" w:hAnsi="Times New Roman" w:cs="Times New Roman"/>
          <w:color w:val="252525"/>
          <w:spacing w:val="27"/>
          <w:sz w:val="28"/>
          <w:szCs w:val="28"/>
        </w:rPr>
        <w:t xml:space="preserve"> </w:t>
      </w:r>
      <w:r w:rsidRPr="00EE71C3">
        <w:rPr>
          <w:rFonts w:ascii="Times New Roman" w:hAnsi="Times New Roman" w:cs="Times New Roman"/>
          <w:color w:val="252525"/>
          <w:sz w:val="28"/>
          <w:szCs w:val="28"/>
        </w:rPr>
        <w:t>"Publiskā</w:t>
      </w:r>
      <w:r w:rsidR="00AE3072">
        <w:rPr>
          <w:rFonts w:ascii="Times New Roman" w:hAnsi="Times New Roman" w:cs="Times New Roman"/>
          <w:color w:val="252525"/>
          <w:sz w:val="28"/>
          <w:szCs w:val="28"/>
        </w:rPr>
        <w:t xml:space="preserve"> </w:t>
      </w:r>
      <w:r w:rsidRPr="00AE3072">
        <w:rPr>
          <w:rFonts w:ascii="Times New Roman" w:hAnsi="Times New Roman" w:cs="Times New Roman"/>
          <w:color w:val="252525"/>
          <w:sz w:val="28"/>
          <w:szCs w:val="28"/>
        </w:rPr>
        <w:t>sektora vienoto pakalpojumu centra attīstība Latvijā" ("</w:t>
      </w:r>
      <w:proofErr w:type="spellStart"/>
      <w:r w:rsidRPr="00AE3072">
        <w:rPr>
          <w:rFonts w:ascii="Times New Roman" w:hAnsi="Times New Roman" w:cs="Times New Roman"/>
          <w:color w:val="252525"/>
          <w:sz w:val="28"/>
          <w:szCs w:val="28"/>
        </w:rPr>
        <w:t>Development</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of</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the</w:t>
      </w:r>
      <w:proofErr w:type="spellEnd"/>
      <w:r w:rsidRPr="00AE3072">
        <w:rPr>
          <w:rFonts w:ascii="Times New Roman" w:hAnsi="Times New Roman" w:cs="Times New Roman"/>
          <w:color w:val="252525"/>
          <w:spacing w:val="1"/>
          <w:sz w:val="28"/>
          <w:szCs w:val="28"/>
        </w:rPr>
        <w:t xml:space="preserve"> </w:t>
      </w:r>
      <w:proofErr w:type="spellStart"/>
      <w:r w:rsidRPr="00AE3072">
        <w:rPr>
          <w:rFonts w:ascii="Times New Roman" w:hAnsi="Times New Roman" w:cs="Times New Roman"/>
          <w:color w:val="252525"/>
          <w:sz w:val="28"/>
          <w:szCs w:val="28"/>
        </w:rPr>
        <w:t>shared</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services</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centre</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system</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for</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Public</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sector</w:t>
      </w:r>
      <w:proofErr w:type="spellEnd"/>
      <w:r w:rsidRPr="00AE3072">
        <w:rPr>
          <w:rFonts w:ascii="Times New Roman" w:hAnsi="Times New Roman" w:cs="Times New Roman"/>
          <w:color w:val="252525"/>
          <w:sz w:val="28"/>
          <w:szCs w:val="28"/>
        </w:rPr>
        <w:t xml:space="preserve"> </w:t>
      </w:r>
      <w:proofErr w:type="spellStart"/>
      <w:r w:rsidRPr="00AE3072">
        <w:rPr>
          <w:rFonts w:ascii="Times New Roman" w:hAnsi="Times New Roman" w:cs="Times New Roman"/>
          <w:color w:val="252525"/>
          <w:sz w:val="28"/>
          <w:szCs w:val="28"/>
        </w:rPr>
        <w:t>in</w:t>
      </w:r>
      <w:proofErr w:type="spellEnd"/>
      <w:r w:rsidRPr="00AE3072">
        <w:rPr>
          <w:rFonts w:ascii="Times New Roman" w:hAnsi="Times New Roman" w:cs="Times New Roman"/>
          <w:color w:val="252525"/>
          <w:sz w:val="28"/>
          <w:szCs w:val="28"/>
        </w:rPr>
        <w:t xml:space="preserve"> Latvia") (turpmāk – ES</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Tehniskā atbalsta</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instrumenta</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projekts),</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kura</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ietvaros</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tiks:</w:t>
      </w:r>
    </w:p>
    <w:p w14:paraId="00D49ABD" w14:textId="77777777" w:rsidR="006921F9" w:rsidRPr="00EE71C3" w:rsidRDefault="00666612" w:rsidP="009267CD">
      <w:pPr>
        <w:pStyle w:val="ListParagraph"/>
        <w:numPr>
          <w:ilvl w:val="4"/>
          <w:numId w:val="30"/>
        </w:numPr>
        <w:tabs>
          <w:tab w:val="left" w:pos="2121"/>
        </w:tabs>
        <w:spacing w:before="120" w:line="264" w:lineRule="auto"/>
        <w:ind w:left="2120" w:right="855" w:hanging="357"/>
        <w:rPr>
          <w:rFonts w:ascii="Times New Roman" w:hAnsi="Times New Roman" w:cs="Times New Roman"/>
          <w:color w:val="252525"/>
          <w:sz w:val="28"/>
          <w:szCs w:val="28"/>
        </w:rPr>
      </w:pPr>
      <w:r w:rsidRPr="00EE71C3">
        <w:rPr>
          <w:rFonts w:ascii="Times New Roman" w:hAnsi="Times New Roman" w:cs="Times New Roman"/>
          <w:color w:val="252525"/>
          <w:sz w:val="28"/>
          <w:szCs w:val="28"/>
        </w:rPr>
        <w:t>izstrādāti vienoti 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w:t>
      </w:r>
    </w:p>
    <w:p w14:paraId="7740EB65" w14:textId="77777777" w:rsidR="006921F9" w:rsidRPr="00EE71C3" w:rsidRDefault="00666612" w:rsidP="009267CD">
      <w:pPr>
        <w:pStyle w:val="ListParagraph"/>
        <w:numPr>
          <w:ilvl w:val="4"/>
          <w:numId w:val="30"/>
        </w:numPr>
        <w:tabs>
          <w:tab w:val="left" w:pos="2121"/>
        </w:tabs>
        <w:spacing w:before="120" w:line="276" w:lineRule="auto"/>
        <w:ind w:left="2120" w:right="853" w:hanging="357"/>
        <w:rPr>
          <w:rFonts w:ascii="Times New Roman" w:hAnsi="Times New Roman" w:cs="Times New Roman"/>
          <w:color w:val="252525"/>
          <w:sz w:val="28"/>
          <w:szCs w:val="28"/>
        </w:rPr>
      </w:pPr>
      <w:r w:rsidRPr="00EE71C3">
        <w:rPr>
          <w:rFonts w:ascii="Times New Roman" w:hAnsi="Times New Roman" w:cs="Times New Roman"/>
          <w:color w:val="252525"/>
          <w:sz w:val="28"/>
          <w:szCs w:val="28"/>
        </w:rPr>
        <w:t>sniegta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padziļināta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analīze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sagatavoti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priekšlikumi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pakalpojumu centra izveidei (t. sk. sagatavota izmaksu un ieguvumu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analīze,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pamats turpmāko lēmumu</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pieņemšanā);</w:t>
      </w:r>
    </w:p>
    <w:p w14:paraId="10937E60" w14:textId="77777777" w:rsidR="006921F9" w:rsidRPr="00EE71C3" w:rsidRDefault="00666612" w:rsidP="009267CD">
      <w:pPr>
        <w:pStyle w:val="ListParagraph"/>
        <w:numPr>
          <w:ilvl w:val="4"/>
          <w:numId w:val="30"/>
        </w:numPr>
        <w:tabs>
          <w:tab w:val="left" w:pos="2121"/>
        </w:tabs>
        <w:spacing w:before="120" w:line="276" w:lineRule="auto"/>
        <w:ind w:left="2120" w:right="856" w:hanging="357"/>
        <w:rPr>
          <w:rFonts w:ascii="Times New Roman" w:hAnsi="Times New Roman" w:cs="Times New Roman"/>
          <w:sz w:val="28"/>
          <w:szCs w:val="28"/>
        </w:rPr>
      </w:pPr>
      <w:r w:rsidRPr="00EE71C3">
        <w:rPr>
          <w:rFonts w:ascii="Times New Roman" w:hAnsi="Times New Roman" w:cs="Times New Roman"/>
          <w:sz w:val="28"/>
          <w:szCs w:val="28"/>
        </w:rPr>
        <w:t>apzināti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individuālo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resoru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ierobežojumi,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ietekmēt</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centralizācijas gaitu, piemēram, informācijas drošības nodrošināšanas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prasības;</w:t>
      </w:r>
    </w:p>
    <w:p w14:paraId="0563F17C" w14:textId="77777777" w:rsidR="006921F9" w:rsidRPr="00EE71C3" w:rsidRDefault="00666612" w:rsidP="009267CD">
      <w:pPr>
        <w:pStyle w:val="ListParagraph"/>
        <w:numPr>
          <w:ilvl w:val="4"/>
          <w:numId w:val="30"/>
        </w:numPr>
        <w:tabs>
          <w:tab w:val="left" w:pos="2121"/>
        </w:tabs>
        <w:spacing w:before="120" w:line="276" w:lineRule="auto"/>
        <w:ind w:left="2120" w:right="847" w:hanging="357"/>
        <w:rPr>
          <w:rFonts w:ascii="Times New Roman" w:hAnsi="Times New Roman" w:cs="Times New Roman"/>
          <w:color w:val="252525"/>
          <w:sz w:val="28"/>
          <w:szCs w:val="28"/>
        </w:rPr>
      </w:pPr>
      <w:r w:rsidRPr="00EE71C3">
        <w:rPr>
          <w:rFonts w:ascii="Times New Roman" w:hAnsi="Times New Roman" w:cs="Times New Roman"/>
          <w:sz w:val="28"/>
          <w:szCs w:val="28"/>
        </w:rPr>
        <w:t>veikta nepieciešamo risinājumu apzināšana centralizētas informācijas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tehnoloģiju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izstrādei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vienoto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procesu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realizēšanai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lastRenderedPageBreak/>
        <w:t>pārvaldē;</w:t>
      </w:r>
    </w:p>
    <w:p w14:paraId="6633D5E5" w14:textId="77777777" w:rsidR="006921F9" w:rsidRPr="00EE71C3" w:rsidRDefault="00666612" w:rsidP="009267CD">
      <w:pPr>
        <w:pStyle w:val="ListParagraph"/>
        <w:numPr>
          <w:ilvl w:val="4"/>
          <w:numId w:val="30"/>
        </w:numPr>
        <w:tabs>
          <w:tab w:val="left" w:pos="2121"/>
        </w:tabs>
        <w:spacing w:before="120" w:line="276" w:lineRule="auto"/>
        <w:ind w:left="2120" w:right="857" w:hanging="357"/>
        <w:rPr>
          <w:rFonts w:ascii="Times New Roman" w:hAnsi="Times New Roman" w:cs="Times New Roman"/>
          <w:sz w:val="28"/>
          <w:szCs w:val="28"/>
        </w:rPr>
      </w:pPr>
      <w:r w:rsidRPr="00EE71C3">
        <w:rPr>
          <w:rFonts w:ascii="Times New Roman" w:hAnsi="Times New Roman" w:cs="Times New Roman"/>
          <w:sz w:val="28"/>
          <w:szCs w:val="28"/>
        </w:rPr>
        <w:t>apzinātas izveidotās sinhronizācijas un integrācijas esošajām iestāžu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finanšu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grāmatvedības,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personāla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sistēmām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ar</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citiem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resoros esošajiem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IT</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risinājumiem;</w:t>
      </w:r>
    </w:p>
    <w:p w14:paraId="6DA1A6B4" w14:textId="77777777" w:rsidR="006921F9" w:rsidRPr="00EE71C3" w:rsidRDefault="00666612" w:rsidP="009267CD">
      <w:pPr>
        <w:pStyle w:val="ListParagraph"/>
        <w:numPr>
          <w:ilvl w:val="4"/>
          <w:numId w:val="30"/>
        </w:numPr>
        <w:tabs>
          <w:tab w:val="left" w:pos="2121"/>
        </w:tabs>
        <w:spacing w:before="120" w:line="276" w:lineRule="auto"/>
        <w:ind w:left="2120" w:right="852" w:hanging="357"/>
        <w:rPr>
          <w:rFonts w:ascii="Times New Roman" w:hAnsi="Times New Roman" w:cs="Times New Roman"/>
          <w:color w:val="252525"/>
          <w:sz w:val="28"/>
          <w:szCs w:val="28"/>
        </w:rPr>
      </w:pPr>
      <w:r w:rsidRPr="00EE71C3">
        <w:rPr>
          <w:rFonts w:ascii="Times New Roman" w:hAnsi="Times New Roman" w:cs="Times New Roman"/>
          <w:color w:val="252525"/>
          <w:sz w:val="28"/>
          <w:szCs w:val="28"/>
        </w:rPr>
        <w:t>izstrādātas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galvenās</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tehniskās</w:t>
      </w:r>
      <w:r w:rsidRPr="00EE71C3">
        <w:rPr>
          <w:rFonts w:ascii="Times New Roman" w:hAnsi="Times New Roman" w:cs="Times New Roman"/>
          <w:color w:val="252525"/>
          <w:spacing w:val="-10"/>
          <w:sz w:val="28"/>
          <w:szCs w:val="28"/>
        </w:rPr>
        <w:t xml:space="preserve"> </w:t>
      </w:r>
      <w:r w:rsidRPr="00EE71C3">
        <w:rPr>
          <w:rFonts w:ascii="Times New Roman" w:hAnsi="Times New Roman" w:cs="Times New Roman"/>
          <w:color w:val="252525"/>
          <w:sz w:val="28"/>
          <w:szCs w:val="28"/>
        </w:rPr>
        <w:t>specifikācijas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novērtēšanas</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vadlīnijas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kopējai informācijas tehnoloģiju sistēmas arhitektūrai un tvērums 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pārvaldību, to</w:t>
      </w:r>
      <w:r w:rsidRPr="00EE71C3">
        <w:rPr>
          <w:rFonts w:ascii="Times New Roman" w:hAnsi="Times New Roman" w:cs="Times New Roman"/>
          <w:color w:val="252525"/>
          <w:spacing w:val="-2"/>
          <w:sz w:val="28"/>
          <w:szCs w:val="28"/>
        </w:rPr>
        <w:t xml:space="preserve"> </w:t>
      </w:r>
      <w:proofErr w:type="spellStart"/>
      <w:r w:rsidRPr="00EE71C3">
        <w:rPr>
          <w:rFonts w:ascii="Times New Roman" w:hAnsi="Times New Roman" w:cs="Times New Roman"/>
          <w:color w:val="252525"/>
          <w:sz w:val="28"/>
          <w:szCs w:val="28"/>
        </w:rPr>
        <w:t>tālākizmantošanu</w:t>
      </w:r>
      <w:proofErr w:type="spellEnd"/>
      <w:r w:rsidRPr="00EE71C3">
        <w:rPr>
          <w:rFonts w:ascii="Times New Roman" w:hAnsi="Times New Roman" w:cs="Times New Roman"/>
          <w:color w:val="252525"/>
          <w:sz w:val="28"/>
          <w:szCs w:val="28"/>
        </w:rPr>
        <w:t>;</w:t>
      </w:r>
    </w:p>
    <w:p w14:paraId="6D853289" w14:textId="77777777" w:rsidR="006921F9" w:rsidRPr="00EE71C3" w:rsidRDefault="00666612" w:rsidP="009267CD">
      <w:pPr>
        <w:pStyle w:val="ListParagraph"/>
        <w:numPr>
          <w:ilvl w:val="4"/>
          <w:numId w:val="30"/>
        </w:numPr>
        <w:tabs>
          <w:tab w:val="left" w:pos="2121"/>
        </w:tabs>
        <w:spacing w:before="120"/>
        <w:rPr>
          <w:rFonts w:ascii="Times New Roman" w:hAnsi="Times New Roman" w:cs="Times New Roman"/>
          <w:color w:val="252525"/>
          <w:sz w:val="28"/>
          <w:szCs w:val="28"/>
        </w:rPr>
      </w:pPr>
      <w:r w:rsidRPr="00EE71C3">
        <w:rPr>
          <w:rFonts w:ascii="Times New Roman" w:hAnsi="Times New Roman" w:cs="Times New Roman"/>
          <w:color w:val="252525"/>
          <w:sz w:val="28"/>
          <w:szCs w:val="28"/>
        </w:rPr>
        <w:t>identificētas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nepieciešamās</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normatīvo</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aktu</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izmaiņas;</w:t>
      </w:r>
    </w:p>
    <w:p w14:paraId="10787FC3" w14:textId="0BDCA9F2" w:rsidR="006921F9" w:rsidRPr="00EE71C3" w:rsidRDefault="00666612" w:rsidP="009267CD">
      <w:pPr>
        <w:pStyle w:val="ListParagraph"/>
        <w:numPr>
          <w:ilvl w:val="4"/>
          <w:numId w:val="30"/>
        </w:numPr>
        <w:tabs>
          <w:tab w:val="left" w:pos="2121"/>
        </w:tabs>
        <w:spacing w:before="120"/>
        <w:rPr>
          <w:rFonts w:ascii="Times New Roman" w:hAnsi="Times New Roman" w:cs="Times New Roman"/>
          <w:color w:val="252525"/>
          <w:sz w:val="28"/>
          <w:szCs w:val="28"/>
        </w:rPr>
      </w:pPr>
      <w:r w:rsidRPr="00EE71C3">
        <w:rPr>
          <w:rFonts w:ascii="Times New Roman" w:hAnsi="Times New Roman" w:cs="Times New Roman"/>
          <w:color w:val="252525"/>
          <w:sz w:val="28"/>
          <w:szCs w:val="28"/>
        </w:rPr>
        <w:t>izstrādāts</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pārmaiņu 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plāns.</w:t>
      </w:r>
    </w:p>
    <w:p w14:paraId="79CA0C3E" w14:textId="77777777" w:rsidR="006921F9" w:rsidRPr="00EE71C3" w:rsidRDefault="00666612">
      <w:pPr>
        <w:pStyle w:val="BodyText"/>
        <w:spacing w:before="251" w:line="285" w:lineRule="auto"/>
        <w:ind w:left="1401" w:right="854"/>
        <w:jc w:val="both"/>
        <w:rPr>
          <w:rFonts w:ascii="Times New Roman" w:hAnsi="Times New Roman" w:cs="Times New Roman"/>
          <w:sz w:val="28"/>
          <w:szCs w:val="28"/>
        </w:rPr>
      </w:pPr>
      <w:r w:rsidRPr="00EE71C3">
        <w:rPr>
          <w:rFonts w:ascii="Times New Roman" w:hAnsi="Times New Roman" w:cs="Times New Roman"/>
          <w:color w:val="252525"/>
          <w:sz w:val="28"/>
          <w:szCs w:val="28"/>
        </w:rPr>
        <w:t>Projekta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8"/>
          <w:sz w:val="28"/>
          <w:szCs w:val="28"/>
        </w:rPr>
        <w:t xml:space="preserve"> </w:t>
      </w:r>
      <w:r w:rsidRPr="00EE71C3">
        <w:rPr>
          <w:rFonts w:ascii="Times New Roman" w:hAnsi="Times New Roman" w:cs="Times New Roman"/>
          <w:color w:val="252525"/>
          <w:sz w:val="28"/>
          <w:szCs w:val="28"/>
        </w:rPr>
        <w:t>analizēti</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četri</w:t>
      </w:r>
      <w:r w:rsidRPr="00EE71C3">
        <w:rPr>
          <w:rFonts w:ascii="Times New Roman" w:hAnsi="Times New Roman" w:cs="Times New Roman"/>
          <w:color w:val="252525"/>
          <w:spacing w:val="-11"/>
          <w:sz w:val="28"/>
          <w:szCs w:val="28"/>
        </w:rPr>
        <w:t xml:space="preserve"> </w:t>
      </w:r>
      <w:r w:rsidRPr="00EE71C3">
        <w:rPr>
          <w:rFonts w:ascii="Times New Roman" w:hAnsi="Times New Roman" w:cs="Times New Roman"/>
          <w:color w:val="252525"/>
          <w:sz w:val="28"/>
          <w:szCs w:val="28"/>
        </w:rPr>
        <w:t>procesi:</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finanšu</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9"/>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grāmatvedība,</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personāla lietvedība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 vadība, aptverot tikai tiešās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pārvaldes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iestādes, t.i. 175</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iestādes:</w:t>
      </w:r>
    </w:p>
    <w:p w14:paraId="63985296" w14:textId="643ABFE7" w:rsidR="006921F9" w:rsidRPr="00EE71C3" w:rsidRDefault="009267CD" w:rsidP="00AE3072">
      <w:pPr>
        <w:spacing w:line="285" w:lineRule="auto"/>
        <w:jc w:val="center"/>
        <w:rPr>
          <w:rFonts w:ascii="Times New Roman" w:hAnsi="Times New Roman" w:cs="Times New Roman"/>
          <w:sz w:val="28"/>
          <w:szCs w:val="28"/>
        </w:rPr>
      </w:pPr>
      <w:r w:rsidRPr="00EE71C3">
        <w:rPr>
          <w:rFonts w:ascii="Times New Roman" w:hAnsi="Times New Roman" w:cs="Times New Roman"/>
          <w:noProof/>
          <w:sz w:val="28"/>
          <w:szCs w:val="28"/>
        </w:rPr>
        <w:drawing>
          <wp:inline distT="0" distB="0" distL="0" distR="0" wp14:anchorId="285D486E" wp14:editId="1DB0630E">
            <wp:extent cx="5579702" cy="2771599"/>
            <wp:effectExtent l="0" t="0" r="254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5" cstate="print"/>
                    <a:stretch>
                      <a:fillRect/>
                    </a:stretch>
                  </pic:blipFill>
                  <pic:spPr>
                    <a:xfrm>
                      <a:off x="0" y="0"/>
                      <a:ext cx="5588996" cy="2776216"/>
                    </a:xfrm>
                    <a:prstGeom prst="rect">
                      <a:avLst/>
                    </a:prstGeom>
                  </pic:spPr>
                </pic:pic>
              </a:graphicData>
            </a:graphic>
          </wp:inline>
        </w:drawing>
      </w:r>
    </w:p>
    <w:p w14:paraId="65A5381B" w14:textId="77777777" w:rsidR="006921F9" w:rsidRPr="00EE71C3" w:rsidRDefault="00666612">
      <w:pPr>
        <w:pStyle w:val="BodyText"/>
        <w:spacing w:before="101" w:line="288" w:lineRule="auto"/>
        <w:ind w:left="1401" w:right="855"/>
        <w:jc w:val="both"/>
        <w:rPr>
          <w:rFonts w:ascii="Times New Roman" w:hAnsi="Times New Roman" w:cs="Times New Roman"/>
          <w:sz w:val="28"/>
          <w:szCs w:val="28"/>
        </w:rPr>
      </w:pPr>
      <w:r w:rsidRPr="00EE71C3">
        <w:rPr>
          <w:rFonts w:ascii="Times New Roman" w:hAnsi="Times New Roman" w:cs="Times New Roman"/>
          <w:color w:val="252525"/>
          <w:sz w:val="28"/>
          <w:szCs w:val="28"/>
        </w:rPr>
        <w: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Tehniskā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instrumenta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projekta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rezultāti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kalpos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sz w:val="28"/>
          <w:szCs w:val="28"/>
        </w:rPr>
        <w:t>Vienoto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konceptuālā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ziņojuma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izstrādei,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kurā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tiks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noteikts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 xml:space="preserve">konkrēts centralizējamo un standartizējamo procesu tvērums, </w:t>
      </w:r>
      <w:r w:rsidRPr="00EE71C3">
        <w:rPr>
          <w:rFonts w:ascii="Times New Roman" w:hAnsi="Times New Roman" w:cs="Times New Roman"/>
          <w:color w:val="252525"/>
          <w:sz w:val="28"/>
          <w:szCs w:val="28"/>
        </w:rPr>
        <w:t>centralizējamo</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skaits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grafiku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pārējai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pakalpojumu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sadarbības modelis starp iestādi un VPC, centra finansēšanas modeli gan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posmā, gan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uzturēšanas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posmā.</w:t>
      </w:r>
    </w:p>
    <w:p w14:paraId="0E664811" w14:textId="77777777" w:rsidR="006921F9" w:rsidRPr="00EE71C3" w:rsidRDefault="00666612">
      <w:pPr>
        <w:pStyle w:val="BodyText"/>
        <w:spacing w:before="116" w:line="288" w:lineRule="auto"/>
        <w:ind w:left="1401" w:right="853"/>
        <w:jc w:val="both"/>
        <w:rPr>
          <w:rFonts w:ascii="Times New Roman" w:hAnsi="Times New Roman" w:cs="Times New Roman"/>
          <w:sz w:val="28"/>
          <w:szCs w:val="28"/>
        </w:rPr>
      </w:pPr>
      <w:r w:rsidRPr="00EE71C3">
        <w:rPr>
          <w:rFonts w:ascii="Times New Roman" w:hAnsi="Times New Roman" w:cs="Times New Roman"/>
          <w:sz w:val="28"/>
          <w:szCs w:val="28"/>
        </w:rPr>
        <w:t>Lai nodrošinātu atbilstošākā vienoto pakalpojumu centra koncepcijas izstrādi,</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ir nepieciešams iesaistīt valsts tiešās pārvaldes iestādes analīzes procesā –</w:t>
      </w:r>
      <w:r w:rsidRPr="00EE71C3">
        <w:rPr>
          <w:rFonts w:ascii="Times New Roman" w:hAnsi="Times New Roman" w:cs="Times New Roman"/>
          <w:spacing w:val="1"/>
          <w:sz w:val="28"/>
          <w:szCs w:val="28"/>
        </w:rPr>
        <w:t xml:space="preserve"> </w:t>
      </w:r>
      <w:proofErr w:type="spellStart"/>
      <w:r w:rsidRPr="00EE71C3">
        <w:rPr>
          <w:rFonts w:ascii="Times New Roman" w:hAnsi="Times New Roman" w:cs="Times New Roman"/>
          <w:sz w:val="28"/>
          <w:szCs w:val="28"/>
        </w:rPr>
        <w:t>koprades</w:t>
      </w:r>
      <w:proofErr w:type="spellEnd"/>
      <w:r w:rsidRPr="00EE71C3">
        <w:rPr>
          <w:rFonts w:ascii="Times New Roman" w:hAnsi="Times New Roman" w:cs="Times New Roman"/>
          <w:sz w:val="28"/>
          <w:szCs w:val="28"/>
        </w:rPr>
        <w:t xml:space="preserve"> darbnīcās. Šajās darbnīcas ir paredzēts </w:t>
      </w:r>
      <w:proofErr w:type="spellStart"/>
      <w:r w:rsidRPr="00EE71C3">
        <w:rPr>
          <w:rFonts w:ascii="Times New Roman" w:hAnsi="Times New Roman" w:cs="Times New Roman"/>
          <w:sz w:val="28"/>
          <w:szCs w:val="28"/>
        </w:rPr>
        <w:t>dizainēt</w:t>
      </w:r>
      <w:proofErr w:type="spellEnd"/>
      <w:r w:rsidRPr="00EE71C3">
        <w:rPr>
          <w:rFonts w:ascii="Times New Roman" w:hAnsi="Times New Roman" w:cs="Times New Roman"/>
          <w:sz w:val="28"/>
          <w:szCs w:val="28"/>
        </w:rPr>
        <w:t xml:space="preserve"> nākotnes procesus</w:t>
      </w:r>
      <w:r w:rsidRPr="00EE71C3">
        <w:rPr>
          <w:rFonts w:ascii="Times New Roman" w:hAnsi="Times New Roman" w:cs="Times New Roman"/>
          <w:spacing w:val="1"/>
          <w:sz w:val="28"/>
          <w:szCs w:val="28"/>
        </w:rPr>
        <w:t xml:space="preserve"> </w:t>
      </w:r>
      <w:r w:rsidRPr="00EE71C3">
        <w:rPr>
          <w:rFonts w:ascii="Times New Roman" w:hAnsi="Times New Roman" w:cs="Times New Roman"/>
          <w:spacing w:val="-1"/>
          <w:sz w:val="28"/>
          <w:szCs w:val="28"/>
        </w:rPr>
        <w:lastRenderedPageBreak/>
        <w:t>(grāmatvedība,</w:t>
      </w:r>
      <w:r w:rsidRPr="00EE71C3">
        <w:rPr>
          <w:rFonts w:ascii="Times New Roman" w:hAnsi="Times New Roman" w:cs="Times New Roman"/>
          <w:spacing w:val="-18"/>
          <w:sz w:val="28"/>
          <w:szCs w:val="28"/>
        </w:rPr>
        <w:t xml:space="preserve"> </w:t>
      </w:r>
      <w:r w:rsidRPr="00EE71C3">
        <w:rPr>
          <w:rFonts w:ascii="Times New Roman" w:hAnsi="Times New Roman" w:cs="Times New Roman"/>
          <w:spacing w:val="-1"/>
          <w:sz w:val="28"/>
          <w:szCs w:val="28"/>
        </w:rPr>
        <w:t>personāla</w:t>
      </w:r>
      <w:r w:rsidRPr="00EE71C3">
        <w:rPr>
          <w:rFonts w:ascii="Times New Roman" w:hAnsi="Times New Roman" w:cs="Times New Roman"/>
          <w:spacing w:val="-13"/>
          <w:sz w:val="28"/>
          <w:szCs w:val="28"/>
        </w:rPr>
        <w:t xml:space="preserve"> </w:t>
      </w:r>
      <w:r w:rsidRPr="00EE71C3">
        <w:rPr>
          <w:rFonts w:ascii="Times New Roman" w:hAnsi="Times New Roman" w:cs="Times New Roman"/>
          <w:spacing w:val="-1"/>
          <w:sz w:val="28"/>
          <w:szCs w:val="28"/>
        </w:rPr>
        <w:t>lietvedība,</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personāla</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vadība),</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8"/>
          <w:sz w:val="28"/>
          <w:szCs w:val="28"/>
        </w:rPr>
        <w:t xml:space="preserve"> </w:t>
      </w:r>
      <w:r w:rsidRPr="00EE71C3">
        <w:rPr>
          <w:rFonts w:ascii="Times New Roman" w:hAnsi="Times New Roman" w:cs="Times New Roman"/>
          <w:sz w:val="28"/>
          <w:szCs w:val="28"/>
        </w:rPr>
        <w:t>arī</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veidot</w:t>
      </w:r>
      <w:r w:rsidRPr="00EE71C3">
        <w:rPr>
          <w:rFonts w:ascii="Times New Roman" w:hAnsi="Times New Roman" w:cs="Times New Roman"/>
          <w:spacing w:val="-15"/>
          <w:sz w:val="28"/>
          <w:szCs w:val="28"/>
        </w:rPr>
        <w:t xml:space="preserve"> </w:t>
      </w:r>
      <w:r w:rsidRPr="00EE71C3">
        <w:rPr>
          <w:rFonts w:ascii="Times New Roman" w:hAnsi="Times New Roman" w:cs="Times New Roman"/>
          <w:sz w:val="28"/>
          <w:szCs w:val="28"/>
        </w:rPr>
        <w:t>“lietotāju</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stāstus” (</w:t>
      </w:r>
      <w:proofErr w:type="spellStart"/>
      <w:r w:rsidRPr="00EE71C3">
        <w:rPr>
          <w:rFonts w:ascii="Times New Roman" w:hAnsi="Times New Roman" w:cs="Times New Roman"/>
          <w:i/>
          <w:sz w:val="28"/>
          <w:szCs w:val="28"/>
        </w:rPr>
        <w:t>user</w:t>
      </w:r>
      <w:proofErr w:type="spellEnd"/>
      <w:r w:rsidRPr="00EE71C3">
        <w:rPr>
          <w:rFonts w:ascii="Times New Roman" w:hAnsi="Times New Roman" w:cs="Times New Roman"/>
          <w:i/>
          <w:sz w:val="28"/>
          <w:szCs w:val="28"/>
        </w:rPr>
        <w:t xml:space="preserve"> </w:t>
      </w:r>
      <w:proofErr w:type="spellStart"/>
      <w:r w:rsidRPr="00EE71C3">
        <w:rPr>
          <w:rFonts w:ascii="Times New Roman" w:hAnsi="Times New Roman" w:cs="Times New Roman"/>
          <w:i/>
          <w:sz w:val="28"/>
          <w:szCs w:val="28"/>
        </w:rPr>
        <w:t>stories</w:t>
      </w:r>
      <w:proofErr w:type="spellEnd"/>
      <w:r w:rsidRPr="00EE71C3">
        <w:rPr>
          <w:rFonts w:ascii="Times New Roman" w:hAnsi="Times New Roman" w:cs="Times New Roman"/>
          <w:sz w:val="28"/>
          <w:szCs w:val="28"/>
        </w:rPr>
        <w:t>) un definēt prasības vienotai informācijas sistēmai.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Darbnīcu primārā iesaiste gaidāma no grāmatvežiem, finanšu speciālistiem,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personāla speciālistiem, IT speciālistiem no ministrijām, padotības iestādēm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neatkarīgajām</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iestādēm.</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Iesaiste</w:t>
      </w:r>
      <w:r w:rsidRPr="00EE71C3">
        <w:rPr>
          <w:rFonts w:ascii="Times New Roman" w:hAnsi="Times New Roman" w:cs="Times New Roman"/>
          <w:spacing w:val="-15"/>
          <w:sz w:val="28"/>
          <w:szCs w:val="28"/>
        </w:rPr>
        <w:t xml:space="preserve"> </w:t>
      </w:r>
      <w:r w:rsidRPr="00EE71C3">
        <w:rPr>
          <w:rFonts w:ascii="Times New Roman" w:hAnsi="Times New Roman" w:cs="Times New Roman"/>
          <w:sz w:val="28"/>
          <w:szCs w:val="28"/>
        </w:rPr>
        <w:t>plānota</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ne</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biežāk</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vienu</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dienu</w:t>
      </w:r>
      <w:r w:rsidRPr="00EE71C3">
        <w:rPr>
          <w:rFonts w:ascii="Times New Roman" w:hAnsi="Times New Roman" w:cs="Times New Roman"/>
          <w:spacing w:val="-14"/>
          <w:sz w:val="28"/>
          <w:szCs w:val="28"/>
        </w:rPr>
        <w:t xml:space="preserve"> </w:t>
      </w:r>
      <w:r w:rsidRPr="00EE71C3">
        <w:rPr>
          <w:rFonts w:ascii="Times New Roman" w:hAnsi="Times New Roman" w:cs="Times New Roman"/>
          <w:sz w:val="28"/>
          <w:szCs w:val="28"/>
        </w:rPr>
        <w:t>mēnesī,</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laika posmā no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2022.gada marta līdz</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2022.gada oktobrim.</w:t>
      </w:r>
    </w:p>
    <w:p w14:paraId="04E76901" w14:textId="77777777" w:rsidR="006921F9" w:rsidRPr="00EE71C3" w:rsidRDefault="00666612">
      <w:pPr>
        <w:pStyle w:val="BodyText"/>
        <w:spacing w:before="113" w:line="288" w:lineRule="auto"/>
        <w:ind w:left="1401" w:right="862"/>
        <w:jc w:val="both"/>
        <w:rPr>
          <w:rFonts w:ascii="Times New Roman" w:hAnsi="Times New Roman" w:cs="Times New Roman"/>
          <w:sz w:val="28"/>
          <w:szCs w:val="28"/>
        </w:rPr>
      </w:pPr>
      <w:r w:rsidRPr="00EE71C3">
        <w:rPr>
          <w:rFonts w:ascii="Times New Roman" w:hAnsi="Times New Roman" w:cs="Times New Roman"/>
          <w:color w:val="252525"/>
          <w:sz w:val="28"/>
          <w:szCs w:val="28"/>
        </w:rPr>
        <w:t>Projektu finansē, izmantojot Strukturālo reformu atbalsta programmu, un 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īsteno</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sadarbībā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Eiropas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Komisiju.</w:t>
      </w:r>
    </w:p>
    <w:p w14:paraId="3CB40103" w14:textId="77777777" w:rsidR="006921F9" w:rsidRPr="00EE71C3" w:rsidRDefault="006921F9">
      <w:pPr>
        <w:pStyle w:val="BodyText"/>
        <w:spacing w:before="2"/>
        <w:rPr>
          <w:rFonts w:ascii="Times New Roman" w:hAnsi="Times New Roman" w:cs="Times New Roman"/>
          <w:sz w:val="28"/>
          <w:szCs w:val="28"/>
        </w:rPr>
      </w:pPr>
    </w:p>
    <w:p w14:paraId="6097AC06" w14:textId="77777777" w:rsidR="006921F9" w:rsidRPr="00EE71C3" w:rsidRDefault="00666612">
      <w:pPr>
        <w:pStyle w:val="BodyText"/>
        <w:ind w:left="1401"/>
        <w:jc w:val="both"/>
        <w:rPr>
          <w:rFonts w:ascii="Times New Roman" w:hAnsi="Times New Roman" w:cs="Times New Roman"/>
          <w:sz w:val="28"/>
          <w:szCs w:val="28"/>
        </w:rPr>
      </w:pPr>
      <w:r w:rsidRPr="00EE71C3">
        <w:rPr>
          <w:rFonts w:ascii="Times New Roman" w:hAnsi="Times New Roman" w:cs="Times New Roman"/>
          <w:color w:val="252525"/>
          <w:spacing w:val="-1"/>
          <w:sz w:val="28"/>
          <w:szCs w:val="28"/>
        </w:rPr>
        <w:t>Projekta</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pacing w:val="-1"/>
          <w:sz w:val="28"/>
          <w:szCs w:val="28"/>
        </w:rPr>
        <w:t>provizoriskais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termiņš</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2021.</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gada</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oktobris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līdz</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2023.</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gada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janvāris.</w:t>
      </w:r>
    </w:p>
    <w:p w14:paraId="35AF5D83" w14:textId="77777777" w:rsidR="006921F9" w:rsidRPr="00EE71C3" w:rsidRDefault="00666612">
      <w:pPr>
        <w:pStyle w:val="ListParagraph"/>
        <w:numPr>
          <w:ilvl w:val="3"/>
          <w:numId w:val="30"/>
        </w:numPr>
        <w:tabs>
          <w:tab w:val="left" w:pos="1401"/>
        </w:tabs>
        <w:spacing w:before="175" w:line="288" w:lineRule="auto"/>
        <w:ind w:right="849"/>
        <w:rPr>
          <w:rFonts w:ascii="Times New Roman" w:hAnsi="Times New Roman" w:cs="Times New Roman"/>
          <w:color w:val="252525"/>
          <w:sz w:val="28"/>
          <w:szCs w:val="28"/>
        </w:rPr>
      </w:pPr>
      <w:r w:rsidRPr="00EE71C3">
        <w:rPr>
          <w:rFonts w:ascii="Times New Roman" w:hAnsi="Times New Roman" w:cs="Times New Roman"/>
          <w:color w:val="252525"/>
          <w:sz w:val="28"/>
          <w:szCs w:val="28"/>
        </w:rPr>
        <w:t>2022./2023.</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gadā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FM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kanceleja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sagatavot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projekta pieteikumus ANM finansējuma saņemšanai vienotas valsts pārvaldes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grāmatvedības un cilvēkresursu vadības risinājumu ekosistēmas izstrādei. 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kā normatīvā bāze ANM īstenošanai vēl nav izstrādāta, būtiski ņemt vērā, 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laika grafiks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tvērums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var</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mainīties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atkarībā no</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ANM nosacījumiem.</w:t>
      </w:r>
    </w:p>
    <w:p w14:paraId="496842ED" w14:textId="77777777" w:rsidR="006921F9" w:rsidRPr="00EE71C3" w:rsidRDefault="00666612">
      <w:pPr>
        <w:pStyle w:val="ListParagraph"/>
        <w:numPr>
          <w:ilvl w:val="3"/>
          <w:numId w:val="30"/>
        </w:numPr>
        <w:tabs>
          <w:tab w:val="left" w:pos="1401"/>
        </w:tabs>
        <w:spacing w:before="78" w:line="288" w:lineRule="auto"/>
        <w:ind w:right="851"/>
        <w:rPr>
          <w:rFonts w:ascii="Times New Roman" w:hAnsi="Times New Roman" w:cs="Times New Roman"/>
          <w:color w:val="252525"/>
          <w:sz w:val="28"/>
          <w:szCs w:val="28"/>
        </w:rPr>
      </w:pPr>
      <w:r w:rsidRPr="00EE71C3">
        <w:rPr>
          <w:rFonts w:ascii="Times New Roman" w:hAnsi="Times New Roman" w:cs="Times New Roman"/>
          <w:color w:val="252525"/>
          <w:sz w:val="28"/>
          <w:szCs w:val="28"/>
        </w:rPr>
        <w:t>Laikposmā no 2023. līdz 2026. gadam plānots pieteikties Eiropas Komisijas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Strukturālo reformu atbalsta ģenerāldirektorāta (REFORM ĢD) īstenotajam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Tehniskā</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instrumenta</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projektam,</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kura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ietvaros</w:t>
      </w:r>
      <w:r w:rsidRPr="00EE71C3">
        <w:rPr>
          <w:rFonts w:ascii="Times New Roman" w:hAnsi="Times New Roman" w:cs="Times New Roman"/>
          <w:color w:val="252525"/>
          <w:spacing w:val="-7"/>
          <w:sz w:val="28"/>
          <w:szCs w:val="28"/>
        </w:rPr>
        <w:t xml:space="preserve"> </w:t>
      </w:r>
      <w:r w:rsidRPr="00EE71C3">
        <w:rPr>
          <w:rFonts w:ascii="Times New Roman" w:hAnsi="Times New Roman" w:cs="Times New Roman"/>
          <w:color w:val="252525"/>
          <w:sz w:val="28"/>
          <w:szCs w:val="28"/>
        </w:rPr>
        <w:t>neatkarīga</w:t>
      </w:r>
      <w:r w:rsidRPr="00EE71C3">
        <w:rPr>
          <w:rFonts w:ascii="Times New Roman" w:hAnsi="Times New Roman" w:cs="Times New Roman"/>
          <w:color w:val="252525"/>
          <w:spacing w:val="-6"/>
          <w:sz w:val="28"/>
          <w:szCs w:val="28"/>
        </w:rPr>
        <w:t xml:space="preserve"> </w:t>
      </w:r>
      <w:r w:rsidRPr="00EE71C3">
        <w:rPr>
          <w:rFonts w:ascii="Times New Roman" w:hAnsi="Times New Roman" w:cs="Times New Roman"/>
          <w:color w:val="252525"/>
          <w:sz w:val="28"/>
          <w:szCs w:val="28"/>
        </w:rPr>
        <w:t>trešā</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puse</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sniegtu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tehnisko atbalstu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strukturālo reformu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ieviešanā.</w:t>
      </w:r>
    </w:p>
    <w:p w14:paraId="3FDC5A56" w14:textId="77777777" w:rsidR="006921F9" w:rsidRPr="00EE71C3" w:rsidRDefault="00666612">
      <w:pPr>
        <w:pStyle w:val="ListParagraph"/>
        <w:numPr>
          <w:ilvl w:val="3"/>
          <w:numId w:val="30"/>
        </w:numPr>
        <w:tabs>
          <w:tab w:val="left" w:pos="1401"/>
        </w:tabs>
        <w:spacing w:before="114" w:line="288" w:lineRule="auto"/>
        <w:ind w:right="848"/>
        <w:rPr>
          <w:rFonts w:ascii="Times New Roman" w:hAnsi="Times New Roman" w:cs="Times New Roman"/>
          <w:sz w:val="28"/>
          <w:szCs w:val="28"/>
        </w:rPr>
      </w:pPr>
      <w:r w:rsidRPr="00EE71C3">
        <w:rPr>
          <w:rFonts w:ascii="Times New Roman" w:hAnsi="Times New Roman" w:cs="Times New Roman"/>
          <w:sz w:val="28"/>
          <w:szCs w:val="28"/>
        </w:rPr>
        <w:t>Izstrādājot</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pārvaldes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modernizācijas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plānu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2027,</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prioritātēm plānots izvirzīt efektīvu valsts pārvaldi, kur vienoto pakalpojumu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w:t>
      </w:r>
      <w:r w:rsidRPr="00EE71C3">
        <w:rPr>
          <w:rFonts w:ascii="Times New Roman" w:hAnsi="Times New Roman" w:cs="Times New Roman"/>
          <w:spacing w:val="-7"/>
          <w:sz w:val="28"/>
          <w:szCs w:val="28"/>
        </w:rPr>
        <w:t xml:space="preserve"> </w:t>
      </w:r>
      <w:r w:rsidRPr="00EE71C3">
        <w:rPr>
          <w:rFonts w:ascii="Times New Roman" w:hAnsi="Times New Roman" w:cs="Times New Roman"/>
          <w:sz w:val="28"/>
          <w:szCs w:val="28"/>
        </w:rPr>
        <w:t>izveide</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ir</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viens</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no</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rezultātiem,</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attīstot</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vienotu</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pārvaldes</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resursu</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vadību.</w:t>
      </w:r>
    </w:p>
    <w:p w14:paraId="5E8879C6" w14:textId="32588EF7" w:rsidR="00AE3072" w:rsidRDefault="00666612" w:rsidP="00AE3072">
      <w:pPr>
        <w:pStyle w:val="ListParagraph"/>
        <w:numPr>
          <w:ilvl w:val="3"/>
          <w:numId w:val="30"/>
        </w:numPr>
        <w:tabs>
          <w:tab w:val="left" w:pos="1401"/>
        </w:tabs>
        <w:spacing w:before="119" w:line="288" w:lineRule="auto"/>
        <w:ind w:right="849"/>
        <w:rPr>
          <w:rFonts w:ascii="Times New Roman" w:hAnsi="Times New Roman" w:cs="Times New Roman"/>
          <w:sz w:val="28"/>
          <w:szCs w:val="28"/>
        </w:rPr>
      </w:pPr>
      <w:r w:rsidRPr="00EE71C3">
        <w:rPr>
          <w:rFonts w:ascii="Times New Roman" w:hAnsi="Times New Roman" w:cs="Times New Roman"/>
          <w:sz w:val="28"/>
          <w:szCs w:val="28"/>
        </w:rPr>
        <w:t>No 2021. līdz 2026. gadam Valsts kase turpina pārņemt resorus un iestādes,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 xml:space="preserve">kas vēlas saņemt grāmatvedības un </w:t>
      </w:r>
      <w:proofErr w:type="spellStart"/>
      <w:r w:rsidRPr="00EE71C3">
        <w:rPr>
          <w:rFonts w:ascii="Times New Roman" w:hAnsi="Times New Roman" w:cs="Times New Roman"/>
          <w:sz w:val="28"/>
          <w:szCs w:val="28"/>
        </w:rPr>
        <w:t>personālvadības</w:t>
      </w:r>
      <w:proofErr w:type="spellEnd"/>
      <w:r w:rsidRPr="00EE71C3">
        <w:rPr>
          <w:rFonts w:ascii="Times New Roman" w:hAnsi="Times New Roman" w:cs="Times New Roman"/>
          <w:sz w:val="28"/>
          <w:szCs w:val="28"/>
        </w:rPr>
        <w:t xml:space="preserve"> uzskaites informācijas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sistēmas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uz</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iniciatīvas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pamata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w:t>
      </w:r>
      <w:r w:rsidRPr="00EE71C3">
        <w:rPr>
          <w:rFonts w:ascii="Times New Roman" w:hAnsi="Times New Roman" w:cs="Times New Roman"/>
          <w:i/>
          <w:sz w:val="28"/>
          <w:szCs w:val="28"/>
        </w:rPr>
        <w:t>šobrīd</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noris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sarunas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par</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grāmatvedības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uzskaites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un</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personāla</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lietvedības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uzskaites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informācijas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sistēmas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pakalpojuma</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nodrošināšanu</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Ekonomikas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ministrijas</w:t>
      </w:r>
      <w:r w:rsidRPr="00EE71C3">
        <w:rPr>
          <w:rFonts w:ascii="Times New Roman" w:hAnsi="Times New Roman" w:cs="Times New Roman"/>
          <w:i/>
          <w:spacing w:val="1"/>
          <w:sz w:val="28"/>
          <w:szCs w:val="28"/>
        </w:rPr>
        <w:t xml:space="preserve"> </w:t>
      </w:r>
      <w:r w:rsidRPr="00EE71C3">
        <w:rPr>
          <w:rFonts w:ascii="Times New Roman" w:hAnsi="Times New Roman" w:cs="Times New Roman"/>
          <w:i/>
          <w:sz w:val="28"/>
          <w:szCs w:val="28"/>
        </w:rPr>
        <w:t>resoram)</w:t>
      </w:r>
      <w:r w:rsidRPr="00EE71C3">
        <w:rPr>
          <w:rFonts w:ascii="Times New Roman" w:hAnsi="Times New Roman" w:cs="Times New Roman"/>
          <w:i/>
          <w:spacing w:val="1"/>
          <w:sz w:val="28"/>
          <w:szCs w:val="28"/>
        </w:rPr>
        <w:t xml:space="preserve"> </w:t>
      </w:r>
      <w:r w:rsidRPr="00EE71C3">
        <w:rPr>
          <w:rFonts w:ascii="Times New Roman" w:hAnsi="Times New Roman" w:cs="Times New Roman"/>
          <w:sz w:val="28"/>
          <w:szCs w:val="28"/>
        </w:rPr>
        <w:t>iepriekš</w:t>
      </w:r>
      <w:r w:rsidRPr="00EE71C3">
        <w:rPr>
          <w:rFonts w:ascii="Times New Roman" w:hAnsi="Times New Roman" w:cs="Times New Roman"/>
          <w:spacing w:val="23"/>
          <w:sz w:val="28"/>
          <w:szCs w:val="28"/>
        </w:rPr>
        <w:t xml:space="preserve"> </w:t>
      </w:r>
      <w:r w:rsidRPr="00EE71C3">
        <w:rPr>
          <w:rFonts w:ascii="Times New Roman" w:hAnsi="Times New Roman" w:cs="Times New Roman"/>
          <w:sz w:val="28"/>
          <w:szCs w:val="28"/>
        </w:rPr>
        <w:t>veicot</w:t>
      </w:r>
      <w:r w:rsidRPr="00EE71C3">
        <w:rPr>
          <w:rFonts w:ascii="Times New Roman" w:hAnsi="Times New Roman" w:cs="Times New Roman"/>
          <w:spacing w:val="22"/>
          <w:sz w:val="28"/>
          <w:szCs w:val="28"/>
        </w:rPr>
        <w:t xml:space="preserve"> </w:t>
      </w:r>
      <w:r w:rsidRPr="00EE71C3">
        <w:rPr>
          <w:rFonts w:ascii="Times New Roman" w:hAnsi="Times New Roman" w:cs="Times New Roman"/>
          <w:sz w:val="28"/>
          <w:szCs w:val="28"/>
        </w:rPr>
        <w:t>Ekonomikas</w:t>
      </w:r>
      <w:r w:rsidRPr="00EE71C3">
        <w:rPr>
          <w:rFonts w:ascii="Times New Roman" w:hAnsi="Times New Roman" w:cs="Times New Roman"/>
          <w:spacing w:val="24"/>
          <w:sz w:val="28"/>
          <w:szCs w:val="28"/>
        </w:rPr>
        <w:t xml:space="preserve"> </w:t>
      </w:r>
      <w:r w:rsidRPr="00EE71C3">
        <w:rPr>
          <w:rFonts w:ascii="Times New Roman" w:hAnsi="Times New Roman" w:cs="Times New Roman"/>
          <w:sz w:val="28"/>
          <w:szCs w:val="28"/>
        </w:rPr>
        <w:t>ministrijas</w:t>
      </w:r>
      <w:r w:rsidRPr="00EE71C3">
        <w:rPr>
          <w:rFonts w:ascii="Times New Roman" w:hAnsi="Times New Roman" w:cs="Times New Roman"/>
          <w:spacing w:val="23"/>
          <w:sz w:val="28"/>
          <w:szCs w:val="28"/>
        </w:rPr>
        <w:t xml:space="preserve"> </w:t>
      </w:r>
      <w:r w:rsidRPr="00EE71C3">
        <w:rPr>
          <w:rFonts w:ascii="Times New Roman" w:hAnsi="Times New Roman" w:cs="Times New Roman"/>
          <w:sz w:val="28"/>
          <w:szCs w:val="28"/>
        </w:rPr>
        <w:t>resoru</w:t>
      </w:r>
      <w:r w:rsidRPr="00EE71C3">
        <w:rPr>
          <w:rFonts w:ascii="Times New Roman" w:hAnsi="Times New Roman" w:cs="Times New Roman"/>
          <w:spacing w:val="18"/>
          <w:sz w:val="28"/>
          <w:szCs w:val="28"/>
        </w:rPr>
        <w:t xml:space="preserve"> </w:t>
      </w:r>
      <w:r w:rsidRPr="00EE71C3">
        <w:rPr>
          <w:rFonts w:ascii="Times New Roman" w:hAnsi="Times New Roman" w:cs="Times New Roman"/>
          <w:sz w:val="28"/>
          <w:szCs w:val="28"/>
        </w:rPr>
        <w:t>pieredzes</w:t>
      </w:r>
      <w:r w:rsidRPr="00EE71C3">
        <w:rPr>
          <w:rFonts w:ascii="Times New Roman" w:hAnsi="Times New Roman" w:cs="Times New Roman"/>
          <w:spacing w:val="23"/>
          <w:sz w:val="28"/>
          <w:szCs w:val="28"/>
        </w:rPr>
        <w:t xml:space="preserve"> </w:t>
      </w:r>
      <w:r w:rsidRPr="00EE71C3">
        <w:rPr>
          <w:rFonts w:ascii="Times New Roman" w:hAnsi="Times New Roman" w:cs="Times New Roman"/>
          <w:sz w:val="28"/>
          <w:szCs w:val="28"/>
        </w:rPr>
        <w:t>analīzi).</w:t>
      </w:r>
    </w:p>
    <w:p w14:paraId="0A7168A2" w14:textId="77777777" w:rsidR="00AE3072" w:rsidRDefault="00AE3072">
      <w:pPr>
        <w:rPr>
          <w:rFonts w:ascii="Times New Roman" w:hAnsi="Times New Roman" w:cs="Times New Roman"/>
          <w:sz w:val="28"/>
          <w:szCs w:val="28"/>
        </w:rPr>
      </w:pPr>
      <w:r>
        <w:rPr>
          <w:rFonts w:ascii="Times New Roman" w:hAnsi="Times New Roman" w:cs="Times New Roman"/>
          <w:sz w:val="28"/>
          <w:szCs w:val="28"/>
        </w:rPr>
        <w:br w:type="page"/>
      </w:r>
    </w:p>
    <w:p w14:paraId="7FB73426" w14:textId="2FE7A20E" w:rsidR="006921F9" w:rsidRPr="007F0C0C" w:rsidRDefault="00A45F90" w:rsidP="007F0C0C">
      <w:pPr>
        <w:tabs>
          <w:tab w:val="left" w:pos="1401"/>
        </w:tabs>
        <w:spacing w:before="119" w:line="288" w:lineRule="auto"/>
        <w:ind w:right="849"/>
        <w:rPr>
          <w:rFonts w:ascii="Times New Roman" w:hAnsi="Times New Roman" w:cs="Times New Roman"/>
          <w:sz w:val="28"/>
          <w:szCs w:val="28"/>
        </w:rPr>
      </w:pPr>
      <w:r w:rsidRPr="00EE71C3">
        <w:rPr>
          <w:noProof/>
        </w:rPr>
        <w:lastRenderedPageBreak/>
        <mc:AlternateContent>
          <mc:Choice Requires="wps">
            <w:drawing>
              <wp:anchor distT="0" distB="0" distL="114300" distR="114300" simplePos="0" relativeHeight="487054336" behindDoc="1" locked="0" layoutInCell="1" allowOverlap="1" wp14:anchorId="6BE4E675" wp14:editId="06B6DA76">
                <wp:simplePos x="0" y="0"/>
                <wp:positionH relativeFrom="page">
                  <wp:posOffset>939800</wp:posOffset>
                </wp:positionH>
                <wp:positionV relativeFrom="paragraph">
                  <wp:posOffset>38100</wp:posOffset>
                </wp:positionV>
                <wp:extent cx="6129020" cy="5039995"/>
                <wp:effectExtent l="0" t="0" r="0" b="0"/>
                <wp:wrapNone/>
                <wp:docPr id="2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9020" cy="5039995"/>
                        </a:xfrm>
                        <a:custGeom>
                          <a:avLst/>
                          <a:gdLst>
                            <a:gd name="T0" fmla="+- 0 11083 1440"/>
                            <a:gd name="T1" fmla="*/ T0 w 9652"/>
                            <a:gd name="T2" fmla="+- 0 7106 -67"/>
                            <a:gd name="T3" fmla="*/ 7106 h 7183"/>
                            <a:gd name="T4" fmla="+- 0 1450 1440"/>
                            <a:gd name="T5" fmla="*/ T4 w 9652"/>
                            <a:gd name="T6" fmla="+- 0 7106 -67"/>
                            <a:gd name="T7" fmla="*/ 7106 h 7183"/>
                            <a:gd name="T8" fmla="+- 0 1440 1440"/>
                            <a:gd name="T9" fmla="*/ T8 w 9652"/>
                            <a:gd name="T10" fmla="+- 0 7106 -67"/>
                            <a:gd name="T11" fmla="*/ 7106 h 7183"/>
                            <a:gd name="T12" fmla="+- 0 1440 1440"/>
                            <a:gd name="T13" fmla="*/ T12 w 9652"/>
                            <a:gd name="T14" fmla="+- 0 7116 -67"/>
                            <a:gd name="T15" fmla="*/ 7116 h 7183"/>
                            <a:gd name="T16" fmla="+- 0 1450 1440"/>
                            <a:gd name="T17" fmla="*/ T16 w 9652"/>
                            <a:gd name="T18" fmla="+- 0 7116 -67"/>
                            <a:gd name="T19" fmla="*/ 7116 h 7183"/>
                            <a:gd name="T20" fmla="+- 0 11083 1440"/>
                            <a:gd name="T21" fmla="*/ T20 w 9652"/>
                            <a:gd name="T22" fmla="+- 0 7116 -67"/>
                            <a:gd name="T23" fmla="*/ 7116 h 7183"/>
                            <a:gd name="T24" fmla="+- 0 11083 1440"/>
                            <a:gd name="T25" fmla="*/ T24 w 9652"/>
                            <a:gd name="T26" fmla="+- 0 7106 -67"/>
                            <a:gd name="T27" fmla="*/ 7106 h 7183"/>
                            <a:gd name="T28" fmla="+- 0 11083 1440"/>
                            <a:gd name="T29" fmla="*/ T28 w 9652"/>
                            <a:gd name="T30" fmla="+- 0 -67 -67"/>
                            <a:gd name="T31" fmla="*/ -67 h 7183"/>
                            <a:gd name="T32" fmla="+- 0 1450 1440"/>
                            <a:gd name="T33" fmla="*/ T32 w 9652"/>
                            <a:gd name="T34" fmla="+- 0 -67 -67"/>
                            <a:gd name="T35" fmla="*/ -67 h 7183"/>
                            <a:gd name="T36" fmla="+- 0 1440 1440"/>
                            <a:gd name="T37" fmla="*/ T36 w 9652"/>
                            <a:gd name="T38" fmla="+- 0 -67 -67"/>
                            <a:gd name="T39" fmla="*/ -67 h 7183"/>
                            <a:gd name="T40" fmla="+- 0 1440 1440"/>
                            <a:gd name="T41" fmla="*/ T40 w 9652"/>
                            <a:gd name="T42" fmla="+- 0 -57 -67"/>
                            <a:gd name="T43" fmla="*/ -57 h 7183"/>
                            <a:gd name="T44" fmla="+- 0 1440 1440"/>
                            <a:gd name="T45" fmla="*/ T44 w 9652"/>
                            <a:gd name="T46" fmla="+- 0 -57 -67"/>
                            <a:gd name="T47" fmla="*/ -57 h 7183"/>
                            <a:gd name="T48" fmla="+- 0 1440 1440"/>
                            <a:gd name="T49" fmla="*/ T48 w 9652"/>
                            <a:gd name="T50" fmla="+- 0 7106 -67"/>
                            <a:gd name="T51" fmla="*/ 7106 h 7183"/>
                            <a:gd name="T52" fmla="+- 0 1450 1440"/>
                            <a:gd name="T53" fmla="*/ T52 w 9652"/>
                            <a:gd name="T54" fmla="+- 0 7106 -67"/>
                            <a:gd name="T55" fmla="*/ 7106 h 7183"/>
                            <a:gd name="T56" fmla="+- 0 11083 1440"/>
                            <a:gd name="T57" fmla="*/ T56 w 9652"/>
                            <a:gd name="T58" fmla="+- 0 7106 -67"/>
                            <a:gd name="T59" fmla="*/ 7106 h 7183"/>
                            <a:gd name="T60" fmla="+- 0 11083 1440"/>
                            <a:gd name="T61" fmla="*/ T60 w 9652"/>
                            <a:gd name="T62" fmla="+- 0 -57 -67"/>
                            <a:gd name="T63" fmla="*/ -57 h 7183"/>
                            <a:gd name="T64" fmla="+- 0 11083 1440"/>
                            <a:gd name="T65" fmla="*/ T64 w 9652"/>
                            <a:gd name="T66" fmla="+- 0 -57 -67"/>
                            <a:gd name="T67" fmla="*/ -57 h 7183"/>
                            <a:gd name="T68" fmla="+- 0 11083 1440"/>
                            <a:gd name="T69" fmla="*/ T68 w 9652"/>
                            <a:gd name="T70" fmla="+- 0 -67 -67"/>
                            <a:gd name="T71" fmla="*/ -67 h 7183"/>
                            <a:gd name="T72" fmla="+- 0 11092 1440"/>
                            <a:gd name="T73" fmla="*/ T72 w 9652"/>
                            <a:gd name="T74" fmla="+- 0 7106 -67"/>
                            <a:gd name="T75" fmla="*/ 7106 h 7183"/>
                            <a:gd name="T76" fmla="+- 0 11083 1440"/>
                            <a:gd name="T77" fmla="*/ T76 w 9652"/>
                            <a:gd name="T78" fmla="+- 0 7106 -67"/>
                            <a:gd name="T79" fmla="*/ 7106 h 7183"/>
                            <a:gd name="T80" fmla="+- 0 11083 1440"/>
                            <a:gd name="T81" fmla="*/ T80 w 9652"/>
                            <a:gd name="T82" fmla="+- 0 7116 -67"/>
                            <a:gd name="T83" fmla="*/ 7116 h 7183"/>
                            <a:gd name="T84" fmla="+- 0 11092 1440"/>
                            <a:gd name="T85" fmla="*/ T84 w 9652"/>
                            <a:gd name="T86" fmla="+- 0 7116 -67"/>
                            <a:gd name="T87" fmla="*/ 7116 h 7183"/>
                            <a:gd name="T88" fmla="+- 0 11092 1440"/>
                            <a:gd name="T89" fmla="*/ T88 w 9652"/>
                            <a:gd name="T90" fmla="+- 0 7106 -67"/>
                            <a:gd name="T91" fmla="*/ 7106 h 7183"/>
                            <a:gd name="T92" fmla="+- 0 11092 1440"/>
                            <a:gd name="T93" fmla="*/ T92 w 9652"/>
                            <a:gd name="T94" fmla="+- 0 -67 -67"/>
                            <a:gd name="T95" fmla="*/ -67 h 7183"/>
                            <a:gd name="T96" fmla="+- 0 11083 1440"/>
                            <a:gd name="T97" fmla="*/ T96 w 9652"/>
                            <a:gd name="T98" fmla="+- 0 -67 -67"/>
                            <a:gd name="T99" fmla="*/ -67 h 7183"/>
                            <a:gd name="T100" fmla="+- 0 11083 1440"/>
                            <a:gd name="T101" fmla="*/ T100 w 9652"/>
                            <a:gd name="T102" fmla="+- 0 -57 -67"/>
                            <a:gd name="T103" fmla="*/ -57 h 7183"/>
                            <a:gd name="T104" fmla="+- 0 11083 1440"/>
                            <a:gd name="T105" fmla="*/ T104 w 9652"/>
                            <a:gd name="T106" fmla="+- 0 -57 -67"/>
                            <a:gd name="T107" fmla="*/ -57 h 7183"/>
                            <a:gd name="T108" fmla="+- 0 11083 1440"/>
                            <a:gd name="T109" fmla="*/ T108 w 9652"/>
                            <a:gd name="T110" fmla="+- 0 7106 -67"/>
                            <a:gd name="T111" fmla="*/ 7106 h 7183"/>
                            <a:gd name="T112" fmla="+- 0 11092 1440"/>
                            <a:gd name="T113" fmla="*/ T112 w 9652"/>
                            <a:gd name="T114" fmla="+- 0 7106 -67"/>
                            <a:gd name="T115" fmla="*/ 7106 h 7183"/>
                            <a:gd name="T116" fmla="+- 0 11092 1440"/>
                            <a:gd name="T117" fmla="*/ T116 w 9652"/>
                            <a:gd name="T118" fmla="+- 0 -57 -67"/>
                            <a:gd name="T119" fmla="*/ -57 h 7183"/>
                            <a:gd name="T120" fmla="+- 0 11092 1440"/>
                            <a:gd name="T121" fmla="*/ T120 w 9652"/>
                            <a:gd name="T122" fmla="+- 0 -57 -67"/>
                            <a:gd name="T123" fmla="*/ -57 h 7183"/>
                            <a:gd name="T124" fmla="+- 0 11092 1440"/>
                            <a:gd name="T125" fmla="*/ T124 w 9652"/>
                            <a:gd name="T126" fmla="+- 0 -67 -67"/>
                            <a:gd name="T127" fmla="*/ -67 h 7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9652" h="7183">
                              <a:moveTo>
                                <a:pt x="9643" y="7173"/>
                              </a:moveTo>
                              <a:lnTo>
                                <a:pt x="10" y="7173"/>
                              </a:lnTo>
                              <a:lnTo>
                                <a:pt x="0" y="7173"/>
                              </a:lnTo>
                              <a:lnTo>
                                <a:pt x="0" y="7183"/>
                              </a:lnTo>
                              <a:lnTo>
                                <a:pt x="10" y="7183"/>
                              </a:lnTo>
                              <a:lnTo>
                                <a:pt x="9643" y="7183"/>
                              </a:lnTo>
                              <a:lnTo>
                                <a:pt x="9643" y="7173"/>
                              </a:lnTo>
                              <a:close/>
                              <a:moveTo>
                                <a:pt x="9643" y="0"/>
                              </a:moveTo>
                              <a:lnTo>
                                <a:pt x="10" y="0"/>
                              </a:lnTo>
                              <a:lnTo>
                                <a:pt x="0" y="0"/>
                              </a:lnTo>
                              <a:lnTo>
                                <a:pt x="0" y="10"/>
                              </a:lnTo>
                              <a:lnTo>
                                <a:pt x="0" y="7173"/>
                              </a:lnTo>
                              <a:lnTo>
                                <a:pt x="10" y="7173"/>
                              </a:lnTo>
                              <a:lnTo>
                                <a:pt x="9643" y="7173"/>
                              </a:lnTo>
                              <a:lnTo>
                                <a:pt x="9643" y="10"/>
                              </a:lnTo>
                              <a:lnTo>
                                <a:pt x="9643" y="0"/>
                              </a:lnTo>
                              <a:close/>
                              <a:moveTo>
                                <a:pt x="9652" y="7173"/>
                              </a:moveTo>
                              <a:lnTo>
                                <a:pt x="9643" y="7173"/>
                              </a:lnTo>
                              <a:lnTo>
                                <a:pt x="9643" y="7183"/>
                              </a:lnTo>
                              <a:lnTo>
                                <a:pt x="9652" y="7183"/>
                              </a:lnTo>
                              <a:lnTo>
                                <a:pt x="9652" y="7173"/>
                              </a:lnTo>
                              <a:close/>
                              <a:moveTo>
                                <a:pt x="9652" y="0"/>
                              </a:moveTo>
                              <a:lnTo>
                                <a:pt x="9643" y="0"/>
                              </a:lnTo>
                              <a:lnTo>
                                <a:pt x="9643" y="10"/>
                              </a:lnTo>
                              <a:lnTo>
                                <a:pt x="9643" y="7173"/>
                              </a:lnTo>
                              <a:lnTo>
                                <a:pt x="9652" y="7173"/>
                              </a:lnTo>
                              <a:lnTo>
                                <a:pt x="9652" y="10"/>
                              </a:lnTo>
                              <a:lnTo>
                                <a:pt x="9652"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71F6B" id="AutoShape 7" o:spid="_x0000_s1026" style="position:absolute;margin-left:74pt;margin-top:3pt;width:482.6pt;height:396.85pt;z-index:-1626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2,7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rAAcAAHMiAAAOAAAAZHJzL2Uyb0RvYy54bWysmm2Po0YMx99X6ndAvGy1F4aEp+iyp+ru&#10;WlW6PkhHPwBLyCZqAhTYzV4/fe2BYe1cPJlWfbNJFmP+9m88jAfevns5Hb3nqusPTb3x1ZvA96q6&#10;bLaH+nHj/5H/eJf6Xj8U9bY4NnW18b9Uvf/u/ttv3p7bdRU2++a4rToPnNT9+txu/P0wtOvFoi/3&#10;1ano3zRtVcPBXdOdigF+do+LbVecwfvpuAiDIF6cm27bdk1Z9T3898N40L/X/ne7qhx+2+36avCO&#10;Gx+0Dfpvp/8+4N/F/dti/dgV7f5QTjKK/6DiVBxquOjs6kMxFN5Td/jK1elQdk3f7IY3ZXNaNLvd&#10;oax0DBCNCi6i+bwv2krHAsnp2zlN/f/ntvz1+XP7e4fS+/ZTU/7ZQ0YW57Zfz0fwRw823sP5l2YL&#10;DIunodHBvuy6E54JYXgvOqdf5pxWL4NXwj9jFWZBCKkv4VgULLMsizDri2JtTi+f+uGnqtGuiudP&#10;/TBC2cI3ndKtVxcnuG4OXnanI/D5/s4LPKWCdOmp1cpQnO2Usftu4eWBd/ayOAon1LNRaIy0s0QF&#10;sXcXJ5dWS2MFrrTNHj7S5aXZypiNylYRyLsiLDJmKGwlCIuNkVVYYqzswqD8aMpA01VhmTFDYakg&#10;TPH8SylTNP2WnClOAPN1VZuiDHIVSuo4g0Spq0AVZaCNrhNVHIOSkCoKIodrXh9tioMQ1VEQFnVY&#10;UJSrWAohhZGHYjFwFpK8kKKwyeMs5EoNKY08lEoi5DCkkRdSFpaRF3IYFnkURx5KhbHkNGAauTqV&#10;UBRoc33gLTkKceAtKYt8KZXFkqOQtFEOFm2cg1iySwoiX0pFseQcJG0UgqwNbgOsJKTpZEUx5DDn&#10;XC/YFcdwF11luqIQ0OY60xWHIOZtRTHkK6kcVhyDpI1CsGjjEGRtFEO+kmoh4hikUo0oBUupwn2b&#10;U5XurBREHknVEHEQojrKwaaOg5AnkoiyyCOpICLOQpRHUVjkxZyFLC+mNPJYqomYwxDGXUxRyOMu&#10;5igs4iiMPJaKIuYsJHEUhEUcB2ERR1HksVQVCSchzHQJxSDPdAnHAOKy8OrKKaEk8kQqioSTkEZd&#10;QjlYRl3CQci5SyiLPJGKIuEsRHmUhEVeylHI8lJKI0+lokg5DWnpBD3DNJHpBTssFK/fKlIOQ4ab&#10;Uhx5KpVFymmI8igLy8ou5TAs8iiOPJUKI+M0JLgZZWGBm3EYsryM4sihfq6vAjJOQ6hb6Ghf2cp1&#10;m3EU8sjLKIw8kwoj4ywkcRSELE4FnISsTgUURg4nCslTAachTMkqoCzkOVkFHIZNIQUCCqXigKbf&#10;kNPNtqiQArEp5ERsCikVUCjVB7hgCqUCUc5d92XbLd491EXjLXfeioORNVIsliqG1p0FDUkQ7nDq&#10;ov2W+++LBlwirSgXC+mvG3BJIe/AldiCq9CtWlgPblPIoVhyyJtwJXbh6qINFyYcxdpwPuPArt+j&#10;2dcr9marr3ypp70++OYVuHUc6A3GtulxYzGHCQd2D3O97QYuwAo3BgVjGGRorLfybhoDbjSG6hn3&#10;JO2usSK0udnCvGEO04Y2z5y840hBcyDsIgaxaXO3SMMp1KVbqLi9gN6XbqFix6/N3ULFJhzNoX92&#10;CRX7Ym3uFupqChWaTBfv0RRq5BYq9nIoJnILFXsrNIe2yEVMPIU6bkXfHL/xFCq0Di7esSNAMbCW&#10;dzKfQk3cQsUVM3of98dvascVrDZ3o5pOocJa0EU7rvDQ+/y4wV6ruObS5m6h6kUQ2uPqxUWOCqZo&#10;VeAWLtzzRkV4a3e6wjw7wR632wlTzAruek4nmBlKOU5RysxReE8gVxiHxjTnd/CQ7vLxXOd78Hju&#10;Ac8p1m0x4K3CfPXOG18/0PH2G18/jMEjp+a5yhttM+A9I4txbw4IJQoG/XjtV5tjTW1xjcUtzXHz&#10;2Wqf/9JsLgPjxXyO3uar3rAjkbhbzjGba5bHpq90Ol+zMOqY/evnaIDm1cCczAQbM3PQfNIcudhA&#10;/CMW48B8UkeEnjlsPpmom3ZzlO6WNwTOHi/jsKUa9zP5UJOyPbt3F2yeTAJDkyTzOSZrLBt9/ZtD&#10;6WulxpdDfCYlN4Mzhsa3+TR6pyJ2ReGQKzmuy2tPljevPdldhmLSBDRwBtOPvOepDGdA8ti7b46H&#10;7Y+H4xEnsL57fHh/7LznAl5a+Jh8jD/GU6Uws6NeBNcNnmYKaXp2j4/r8RWIfv3QbL/Ao/uuGd98&#10;gDc14Mu+6f72vTO89bDx+7+eiq7yvePPNbxWkOH2P7wmoX+sogTbnI4eeaBHiroEVxt/8GHRjl/f&#10;D+OrFU9td3jcw5WUXsbXzQ/wysDugA/29bsFo6rpB7zZoHMzvYWBr07Q39rq9V2R+38AAAD//wMA&#10;UEsDBBQABgAIAAAAIQCa92dF3wAAAAoBAAAPAAAAZHJzL2Rvd25yZXYueG1sTI/NbsIwEITvlfoO&#10;1lbqrTgBFEyIgwpKLz3x9wAm2SYR8TqKDaR9+i6n9rQazWj2m2w92k7ccPCtIw3xJAKBVLqqpVrD&#10;6fjxpkD4YKgynSPU8I0e1vnzU2bSyt1pj7dDqAWXkE+NhiaEPpXSlw1a4yeuR2Lvyw3WBJZDLavB&#10;3LncdnIaRYm0piX+0Jgetw2Wl8PVatjVuyLeJJ9bVRx/Zic13xcbNWr9+jK+r0AEHMNfGB74jA45&#10;M53dlSovOtZzxVuChoTPw4/j2RTEWcNiuVyAzDP5f0L+CwAA//8DAFBLAQItABQABgAIAAAAIQC2&#10;gziS/gAAAOEBAAATAAAAAAAAAAAAAAAAAAAAAABbQ29udGVudF9UeXBlc10ueG1sUEsBAi0AFAAG&#10;AAgAAAAhADj9If/WAAAAlAEAAAsAAAAAAAAAAAAAAAAALwEAAF9yZWxzLy5yZWxzUEsBAi0AFAAG&#10;AAgAAAAhAIoKr+sABwAAcyIAAA4AAAAAAAAAAAAAAAAALgIAAGRycy9lMm9Eb2MueG1sUEsBAi0A&#10;FAAGAAgAAAAhAJr3Z0XfAAAACgEAAA8AAAAAAAAAAAAAAAAAWgkAAGRycy9kb3ducmV2LnhtbFBL&#10;BQYAAAAABAAEAPMAAABmCgAAAAA=&#10;" path="m9643,7173r-9633,l,7173r,10l10,7183r9633,l9643,7173xm9643,l10,,,,,10,,7173r10,l9643,7173r,-7163l9643,xm9652,7173r-9,l9643,7183r9,l9652,7173xm9652,r-9,l9643,10r,7163l9652,7173r,-7163l9652,xe" fillcolor="#e7e6e6" stroked="f">
                <v:path arrowok="t" o:connecttype="custom" o:connectlocs="6123305,4985967;6350,4985967;0,4985967;0,4992984;6350,4992984;6123305,4992984;6123305,4985967;6123305,-47011;6350,-47011;0,-47011;0,-39994;0,-39994;0,4985967;6350,4985967;6123305,4985967;6123305,-39994;6123305,-39994;6123305,-47011;6129020,4985967;6123305,4985967;6123305,4992984;6129020,4992984;6129020,4985967;6129020,-47011;6123305,-47011;6123305,-39994;6123305,-39994;6123305,4985967;6129020,4985967;6129020,-39994;6129020,-39994;6129020,-47011" o:connectangles="0,0,0,0,0,0,0,0,0,0,0,0,0,0,0,0,0,0,0,0,0,0,0,0,0,0,0,0,0,0,0,0"/>
                <w10:wrap anchorx="page"/>
              </v:shape>
            </w:pict>
          </mc:Fallback>
        </mc:AlternateContent>
      </w:r>
    </w:p>
    <w:p w14:paraId="34B49572" w14:textId="27077BE9" w:rsidR="006921F9" w:rsidRPr="00AE3072" w:rsidRDefault="00666612">
      <w:pPr>
        <w:pStyle w:val="Heading3"/>
        <w:rPr>
          <w:rFonts w:ascii="Times New Roman" w:hAnsi="Times New Roman" w:cs="Times New Roman"/>
          <w:sz w:val="24"/>
          <w:szCs w:val="24"/>
        </w:rPr>
      </w:pPr>
      <w:bookmarkStart w:id="31" w:name="_Toc98860403"/>
      <w:r w:rsidRPr="00AE3072">
        <w:rPr>
          <w:rFonts w:ascii="Times New Roman" w:hAnsi="Times New Roman" w:cs="Times New Roman"/>
          <w:color w:val="252525"/>
          <w:sz w:val="24"/>
          <w:szCs w:val="24"/>
        </w:rPr>
        <w:t>Kopsavilkums</w:t>
      </w:r>
      <w:bookmarkEnd w:id="31"/>
    </w:p>
    <w:p w14:paraId="0ED5FB34" w14:textId="2E32C292" w:rsidR="006921F9" w:rsidRPr="00AE3072" w:rsidRDefault="00666612">
      <w:pPr>
        <w:pStyle w:val="ListParagraph"/>
        <w:numPr>
          <w:ilvl w:val="0"/>
          <w:numId w:val="21"/>
        </w:numPr>
        <w:tabs>
          <w:tab w:val="left" w:pos="1517"/>
        </w:tabs>
        <w:spacing w:before="195" w:line="316" w:lineRule="auto"/>
        <w:ind w:right="670"/>
        <w:rPr>
          <w:rFonts w:ascii="Times New Roman" w:hAnsi="Times New Roman" w:cs="Times New Roman"/>
          <w:sz w:val="24"/>
          <w:szCs w:val="24"/>
        </w:rPr>
      </w:pPr>
      <w:r w:rsidRPr="00AE3072">
        <w:rPr>
          <w:rFonts w:ascii="Times New Roman" w:hAnsi="Times New Roman" w:cs="Times New Roman"/>
          <w:color w:val="252525"/>
          <w:sz w:val="24"/>
          <w:szCs w:val="24"/>
        </w:rPr>
        <w:t>Šobrīd</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atbalsta procesu</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centralizācijas</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stratēģiskā vīzija</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attiecas uz</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valsts tiešās</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pārvaldes iestādēm (ap 175 iestādēm). Tomēr, tā kā nav veikta detalizēta izpēte par</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dažādu</w:t>
      </w:r>
      <w:r w:rsidRPr="00AE3072">
        <w:rPr>
          <w:rFonts w:ascii="Times New Roman" w:hAnsi="Times New Roman" w:cs="Times New Roman"/>
          <w:color w:val="252525"/>
          <w:spacing w:val="-8"/>
          <w:sz w:val="24"/>
          <w:szCs w:val="24"/>
        </w:rPr>
        <w:t xml:space="preserve"> </w:t>
      </w:r>
      <w:r w:rsidRPr="00AE3072">
        <w:rPr>
          <w:rFonts w:ascii="Times New Roman" w:hAnsi="Times New Roman" w:cs="Times New Roman"/>
          <w:color w:val="252525"/>
          <w:sz w:val="24"/>
          <w:szCs w:val="24"/>
        </w:rPr>
        <w:t>resoru</w:t>
      </w:r>
      <w:r w:rsidRPr="00AE3072">
        <w:rPr>
          <w:rFonts w:ascii="Times New Roman" w:hAnsi="Times New Roman" w:cs="Times New Roman"/>
          <w:color w:val="252525"/>
          <w:spacing w:val="-8"/>
          <w:sz w:val="24"/>
          <w:szCs w:val="24"/>
        </w:rPr>
        <w:t xml:space="preserve"> </w:t>
      </w:r>
      <w:r w:rsidRPr="00AE3072">
        <w:rPr>
          <w:rFonts w:ascii="Times New Roman" w:hAnsi="Times New Roman" w:cs="Times New Roman"/>
          <w:color w:val="252525"/>
          <w:sz w:val="24"/>
          <w:szCs w:val="24"/>
        </w:rPr>
        <w:t>iespējamiem</w:t>
      </w:r>
      <w:r w:rsidRPr="00AE3072">
        <w:rPr>
          <w:rFonts w:ascii="Times New Roman" w:hAnsi="Times New Roman" w:cs="Times New Roman"/>
          <w:color w:val="252525"/>
          <w:spacing w:val="-10"/>
          <w:sz w:val="24"/>
          <w:szCs w:val="24"/>
        </w:rPr>
        <w:t xml:space="preserve"> </w:t>
      </w:r>
      <w:r w:rsidRPr="00AE3072">
        <w:rPr>
          <w:rFonts w:ascii="Times New Roman" w:hAnsi="Times New Roman" w:cs="Times New Roman"/>
          <w:color w:val="252525"/>
          <w:sz w:val="24"/>
          <w:szCs w:val="24"/>
        </w:rPr>
        <w:t>ierobežojumiem</w:t>
      </w:r>
      <w:r w:rsidRPr="00AE3072">
        <w:rPr>
          <w:rFonts w:ascii="Times New Roman" w:hAnsi="Times New Roman" w:cs="Times New Roman"/>
          <w:color w:val="252525"/>
          <w:spacing w:val="-9"/>
          <w:sz w:val="24"/>
          <w:szCs w:val="24"/>
        </w:rPr>
        <w:t xml:space="preserve"> </w:t>
      </w:r>
      <w:r w:rsidRPr="00AE3072">
        <w:rPr>
          <w:rFonts w:ascii="Times New Roman" w:hAnsi="Times New Roman" w:cs="Times New Roman"/>
          <w:color w:val="252525"/>
          <w:sz w:val="24"/>
          <w:szCs w:val="24"/>
        </w:rPr>
        <w:t>pārejai</w:t>
      </w:r>
      <w:r w:rsidRPr="00AE3072">
        <w:rPr>
          <w:rFonts w:ascii="Times New Roman" w:hAnsi="Times New Roman" w:cs="Times New Roman"/>
          <w:color w:val="252525"/>
          <w:spacing w:val="-8"/>
          <w:sz w:val="24"/>
          <w:szCs w:val="24"/>
        </w:rPr>
        <w:t xml:space="preserve"> </w:t>
      </w:r>
      <w:r w:rsidRPr="00AE3072">
        <w:rPr>
          <w:rFonts w:ascii="Times New Roman" w:hAnsi="Times New Roman" w:cs="Times New Roman"/>
          <w:color w:val="252525"/>
          <w:sz w:val="24"/>
          <w:szCs w:val="24"/>
        </w:rPr>
        <w:t>uz</w:t>
      </w:r>
      <w:r w:rsidRPr="00AE3072">
        <w:rPr>
          <w:rFonts w:ascii="Times New Roman" w:hAnsi="Times New Roman" w:cs="Times New Roman"/>
          <w:color w:val="252525"/>
          <w:spacing w:val="-11"/>
          <w:sz w:val="24"/>
          <w:szCs w:val="24"/>
        </w:rPr>
        <w:t xml:space="preserve"> </w:t>
      </w:r>
      <w:r w:rsidRPr="00AE3072">
        <w:rPr>
          <w:rFonts w:ascii="Times New Roman" w:hAnsi="Times New Roman" w:cs="Times New Roman"/>
          <w:color w:val="252525"/>
          <w:sz w:val="24"/>
          <w:szCs w:val="24"/>
        </w:rPr>
        <w:t>centralizētu</w:t>
      </w:r>
      <w:r w:rsidRPr="00AE3072">
        <w:rPr>
          <w:rFonts w:ascii="Times New Roman" w:hAnsi="Times New Roman" w:cs="Times New Roman"/>
          <w:color w:val="252525"/>
          <w:spacing w:val="-7"/>
          <w:sz w:val="24"/>
          <w:szCs w:val="24"/>
        </w:rPr>
        <w:t xml:space="preserve"> </w:t>
      </w:r>
      <w:r w:rsidRPr="00AE3072">
        <w:rPr>
          <w:rFonts w:ascii="Times New Roman" w:hAnsi="Times New Roman" w:cs="Times New Roman"/>
          <w:color w:val="252525"/>
          <w:sz w:val="24"/>
          <w:szCs w:val="24"/>
        </w:rPr>
        <w:t>modeli</w:t>
      </w:r>
      <w:r w:rsidRPr="00AE3072">
        <w:rPr>
          <w:rFonts w:ascii="Times New Roman" w:hAnsi="Times New Roman" w:cs="Times New Roman"/>
          <w:color w:val="252525"/>
          <w:spacing w:val="-8"/>
          <w:sz w:val="24"/>
          <w:szCs w:val="24"/>
        </w:rPr>
        <w:t xml:space="preserve"> </w:t>
      </w:r>
      <w:r w:rsidRPr="00AE3072">
        <w:rPr>
          <w:rFonts w:ascii="Times New Roman" w:hAnsi="Times New Roman" w:cs="Times New Roman"/>
          <w:color w:val="252525"/>
          <w:sz w:val="24"/>
          <w:szCs w:val="24"/>
        </w:rPr>
        <w:t>(piemēram,</w:t>
      </w:r>
      <w:r w:rsidRPr="00AE3072">
        <w:rPr>
          <w:rFonts w:ascii="Times New Roman" w:hAnsi="Times New Roman" w:cs="Times New Roman"/>
          <w:color w:val="252525"/>
          <w:spacing w:val="-68"/>
          <w:sz w:val="24"/>
          <w:szCs w:val="24"/>
        </w:rPr>
        <w:t xml:space="preserve"> </w:t>
      </w:r>
      <w:r w:rsidRPr="00AE3072">
        <w:rPr>
          <w:rFonts w:ascii="Times New Roman" w:hAnsi="Times New Roman" w:cs="Times New Roman"/>
          <w:color w:val="252525"/>
          <w:sz w:val="24"/>
          <w:szCs w:val="24"/>
        </w:rPr>
        <w:t xml:space="preserve">Aizsardzības ministrijas resora u. c.), tad </w:t>
      </w:r>
      <w:r w:rsidRPr="00AE3072">
        <w:rPr>
          <w:rFonts w:ascii="Times New Roman" w:hAnsi="Times New Roman" w:cs="Times New Roman"/>
          <w:color w:val="252525"/>
          <w:sz w:val="24"/>
          <w:szCs w:val="24"/>
          <w:u w:val="single" w:color="252525"/>
        </w:rPr>
        <w:t>lēmumu par iestāžu tvērumu centralizācijas</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pacing w:val="-1"/>
          <w:sz w:val="24"/>
          <w:szCs w:val="24"/>
          <w:u w:val="single" w:color="252525"/>
        </w:rPr>
        <w:t>modelī</w:t>
      </w:r>
      <w:r w:rsidRPr="00AE3072">
        <w:rPr>
          <w:rFonts w:ascii="Times New Roman" w:hAnsi="Times New Roman" w:cs="Times New Roman"/>
          <w:color w:val="252525"/>
          <w:spacing w:val="-11"/>
          <w:sz w:val="24"/>
          <w:szCs w:val="24"/>
        </w:rPr>
        <w:t xml:space="preserve"> </w:t>
      </w:r>
      <w:r w:rsidRPr="00AE3072">
        <w:rPr>
          <w:rFonts w:ascii="Times New Roman" w:hAnsi="Times New Roman" w:cs="Times New Roman"/>
          <w:color w:val="252525"/>
          <w:spacing w:val="-1"/>
          <w:sz w:val="24"/>
          <w:szCs w:val="24"/>
        </w:rPr>
        <w:t>ir</w:t>
      </w:r>
      <w:r w:rsidRPr="00AE3072">
        <w:rPr>
          <w:rFonts w:ascii="Times New Roman" w:hAnsi="Times New Roman" w:cs="Times New Roman"/>
          <w:color w:val="252525"/>
          <w:spacing w:val="-13"/>
          <w:sz w:val="24"/>
          <w:szCs w:val="24"/>
        </w:rPr>
        <w:t xml:space="preserve"> </w:t>
      </w:r>
      <w:r w:rsidRPr="00AE3072">
        <w:rPr>
          <w:rFonts w:ascii="Times New Roman" w:hAnsi="Times New Roman" w:cs="Times New Roman"/>
          <w:color w:val="252525"/>
          <w:spacing w:val="-1"/>
          <w:sz w:val="24"/>
          <w:szCs w:val="24"/>
        </w:rPr>
        <w:t>jāpieņem,</w:t>
      </w:r>
      <w:r w:rsidRPr="00AE3072">
        <w:rPr>
          <w:rFonts w:ascii="Times New Roman" w:hAnsi="Times New Roman" w:cs="Times New Roman"/>
          <w:color w:val="252525"/>
          <w:spacing w:val="-10"/>
          <w:sz w:val="24"/>
          <w:szCs w:val="24"/>
        </w:rPr>
        <w:t xml:space="preserve"> </w:t>
      </w:r>
      <w:r w:rsidRPr="00AE3072">
        <w:rPr>
          <w:rFonts w:ascii="Times New Roman" w:hAnsi="Times New Roman" w:cs="Times New Roman"/>
          <w:color w:val="252525"/>
          <w:sz w:val="24"/>
          <w:szCs w:val="24"/>
        </w:rPr>
        <w:t>balstoties</w:t>
      </w:r>
      <w:r w:rsidRPr="00AE3072">
        <w:rPr>
          <w:rFonts w:ascii="Times New Roman" w:hAnsi="Times New Roman" w:cs="Times New Roman"/>
          <w:color w:val="252525"/>
          <w:spacing w:val="-17"/>
          <w:sz w:val="24"/>
          <w:szCs w:val="24"/>
        </w:rPr>
        <w:t xml:space="preserve"> </w:t>
      </w:r>
      <w:r w:rsidRPr="00AE3072">
        <w:rPr>
          <w:rFonts w:ascii="Times New Roman" w:hAnsi="Times New Roman" w:cs="Times New Roman"/>
          <w:color w:val="252525"/>
          <w:sz w:val="24"/>
          <w:szCs w:val="24"/>
        </w:rPr>
        <w:t>uz</w:t>
      </w:r>
      <w:r w:rsidRPr="00AE3072">
        <w:rPr>
          <w:rFonts w:ascii="Times New Roman" w:hAnsi="Times New Roman" w:cs="Times New Roman"/>
          <w:color w:val="252525"/>
          <w:spacing w:val="-13"/>
          <w:sz w:val="24"/>
          <w:szCs w:val="24"/>
        </w:rPr>
        <w:t xml:space="preserve"> </w:t>
      </w:r>
      <w:r w:rsidRPr="00AE3072">
        <w:rPr>
          <w:rFonts w:ascii="Times New Roman" w:hAnsi="Times New Roman" w:cs="Times New Roman"/>
          <w:color w:val="252525"/>
          <w:sz w:val="24"/>
          <w:szCs w:val="24"/>
        </w:rPr>
        <w:t>analīzes</w:t>
      </w:r>
      <w:r w:rsidRPr="00AE3072">
        <w:rPr>
          <w:rFonts w:ascii="Times New Roman" w:hAnsi="Times New Roman" w:cs="Times New Roman"/>
          <w:color w:val="252525"/>
          <w:spacing w:val="-13"/>
          <w:sz w:val="24"/>
          <w:szCs w:val="24"/>
        </w:rPr>
        <w:t xml:space="preserve"> </w:t>
      </w:r>
      <w:r w:rsidRPr="00AE3072">
        <w:rPr>
          <w:rFonts w:ascii="Times New Roman" w:hAnsi="Times New Roman" w:cs="Times New Roman"/>
          <w:color w:val="252525"/>
          <w:sz w:val="24"/>
          <w:szCs w:val="24"/>
        </w:rPr>
        <w:t>rezultātiem</w:t>
      </w:r>
      <w:r w:rsidRPr="00AE3072">
        <w:rPr>
          <w:rFonts w:ascii="Times New Roman" w:hAnsi="Times New Roman" w:cs="Times New Roman"/>
          <w:color w:val="252525"/>
          <w:spacing w:val="-12"/>
          <w:sz w:val="24"/>
          <w:szCs w:val="24"/>
        </w:rPr>
        <w:t xml:space="preserve"> </w:t>
      </w:r>
      <w:r w:rsidRPr="00AE3072">
        <w:rPr>
          <w:rFonts w:ascii="Times New Roman" w:hAnsi="Times New Roman" w:cs="Times New Roman"/>
          <w:color w:val="252525"/>
          <w:sz w:val="24"/>
          <w:szCs w:val="24"/>
        </w:rPr>
        <w:t>ES</w:t>
      </w:r>
      <w:r w:rsidRPr="00AE3072">
        <w:rPr>
          <w:rFonts w:ascii="Times New Roman" w:hAnsi="Times New Roman" w:cs="Times New Roman"/>
          <w:color w:val="252525"/>
          <w:spacing w:val="-11"/>
          <w:sz w:val="24"/>
          <w:szCs w:val="24"/>
        </w:rPr>
        <w:t xml:space="preserve"> </w:t>
      </w:r>
      <w:r w:rsidRPr="00AE3072">
        <w:rPr>
          <w:rFonts w:ascii="Times New Roman" w:hAnsi="Times New Roman" w:cs="Times New Roman"/>
          <w:color w:val="252525"/>
          <w:sz w:val="24"/>
          <w:szCs w:val="24"/>
        </w:rPr>
        <w:t>Tehniskā</w:t>
      </w:r>
      <w:r w:rsidRPr="00AE3072">
        <w:rPr>
          <w:rFonts w:ascii="Times New Roman" w:hAnsi="Times New Roman" w:cs="Times New Roman"/>
          <w:color w:val="252525"/>
          <w:spacing w:val="-9"/>
          <w:sz w:val="24"/>
          <w:szCs w:val="24"/>
        </w:rPr>
        <w:t xml:space="preserve"> </w:t>
      </w:r>
      <w:r w:rsidRPr="00AE3072">
        <w:rPr>
          <w:rFonts w:ascii="Times New Roman" w:hAnsi="Times New Roman" w:cs="Times New Roman"/>
          <w:color w:val="252525"/>
          <w:sz w:val="24"/>
          <w:szCs w:val="24"/>
        </w:rPr>
        <w:t>atbalsta</w:t>
      </w:r>
      <w:r w:rsidRPr="00AE3072">
        <w:rPr>
          <w:rFonts w:ascii="Times New Roman" w:hAnsi="Times New Roman" w:cs="Times New Roman"/>
          <w:color w:val="252525"/>
          <w:spacing w:val="-19"/>
          <w:sz w:val="24"/>
          <w:szCs w:val="24"/>
        </w:rPr>
        <w:t xml:space="preserve"> </w:t>
      </w:r>
      <w:r w:rsidRPr="00AE3072">
        <w:rPr>
          <w:rFonts w:ascii="Times New Roman" w:hAnsi="Times New Roman" w:cs="Times New Roman"/>
          <w:color w:val="252525"/>
          <w:sz w:val="24"/>
          <w:szCs w:val="24"/>
        </w:rPr>
        <w:t>instrumenta</w:t>
      </w:r>
      <w:r w:rsidRPr="00AE3072">
        <w:rPr>
          <w:rFonts w:ascii="Times New Roman" w:hAnsi="Times New Roman" w:cs="Times New Roman"/>
          <w:color w:val="252525"/>
          <w:spacing w:val="-68"/>
          <w:sz w:val="24"/>
          <w:szCs w:val="24"/>
        </w:rPr>
        <w:t xml:space="preserve"> </w:t>
      </w:r>
      <w:r w:rsidRPr="00AE3072">
        <w:rPr>
          <w:rFonts w:ascii="Times New Roman" w:hAnsi="Times New Roman" w:cs="Times New Roman"/>
          <w:color w:val="252525"/>
          <w:sz w:val="24"/>
          <w:szCs w:val="24"/>
        </w:rPr>
        <w:t>projekta</w:t>
      </w:r>
      <w:r w:rsidRPr="00AE3072">
        <w:rPr>
          <w:rFonts w:ascii="Times New Roman" w:hAnsi="Times New Roman" w:cs="Times New Roman"/>
          <w:color w:val="252525"/>
          <w:spacing w:val="-5"/>
          <w:sz w:val="24"/>
          <w:szCs w:val="24"/>
        </w:rPr>
        <w:t xml:space="preserve"> </w:t>
      </w:r>
      <w:r w:rsidRPr="00AE3072">
        <w:rPr>
          <w:rFonts w:ascii="Times New Roman" w:hAnsi="Times New Roman" w:cs="Times New Roman"/>
          <w:color w:val="252525"/>
          <w:sz w:val="24"/>
          <w:szCs w:val="24"/>
        </w:rPr>
        <w:t>ietvaros.</w:t>
      </w:r>
    </w:p>
    <w:p w14:paraId="4212A3A0" w14:textId="77777777" w:rsidR="006921F9" w:rsidRPr="00AE3072" w:rsidRDefault="00666612">
      <w:pPr>
        <w:pStyle w:val="ListParagraph"/>
        <w:numPr>
          <w:ilvl w:val="0"/>
          <w:numId w:val="21"/>
        </w:numPr>
        <w:tabs>
          <w:tab w:val="left" w:pos="1517"/>
        </w:tabs>
        <w:spacing w:line="312" w:lineRule="auto"/>
        <w:ind w:right="679"/>
        <w:rPr>
          <w:rFonts w:ascii="Times New Roman" w:hAnsi="Times New Roman" w:cs="Times New Roman"/>
          <w:sz w:val="24"/>
          <w:szCs w:val="24"/>
        </w:rPr>
      </w:pPr>
      <w:r w:rsidRPr="00AE3072">
        <w:rPr>
          <w:rFonts w:ascii="Times New Roman" w:hAnsi="Times New Roman" w:cs="Times New Roman"/>
          <w:color w:val="252525"/>
          <w:sz w:val="24"/>
          <w:szCs w:val="24"/>
        </w:rPr>
        <w:t>Šobrīd stratēģiskajā vīzijā ietverta vienoto pakalpojumu centra izveide, bet pirms</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u w:val="single" w:color="252525"/>
        </w:rPr>
        <w:t>lēmuma</w:t>
      </w:r>
      <w:r w:rsidRPr="00AE3072">
        <w:rPr>
          <w:rFonts w:ascii="Times New Roman" w:hAnsi="Times New Roman" w:cs="Times New Roman"/>
          <w:color w:val="252525"/>
          <w:spacing w:val="-7"/>
          <w:sz w:val="24"/>
          <w:szCs w:val="24"/>
          <w:u w:val="single" w:color="252525"/>
        </w:rPr>
        <w:t xml:space="preserve"> </w:t>
      </w:r>
      <w:r w:rsidRPr="00AE3072">
        <w:rPr>
          <w:rFonts w:ascii="Times New Roman" w:hAnsi="Times New Roman" w:cs="Times New Roman"/>
          <w:color w:val="252525"/>
          <w:sz w:val="24"/>
          <w:szCs w:val="24"/>
          <w:u w:val="single" w:color="252525"/>
        </w:rPr>
        <w:t>pieņemšanas</w:t>
      </w:r>
      <w:r w:rsidRPr="00AE3072">
        <w:rPr>
          <w:rFonts w:ascii="Times New Roman" w:hAnsi="Times New Roman" w:cs="Times New Roman"/>
          <w:color w:val="252525"/>
          <w:spacing w:val="1"/>
          <w:sz w:val="24"/>
          <w:szCs w:val="24"/>
          <w:u w:val="single" w:color="252525"/>
        </w:rPr>
        <w:t xml:space="preserve"> </w:t>
      </w:r>
      <w:r w:rsidRPr="00AE3072">
        <w:rPr>
          <w:rFonts w:ascii="Times New Roman" w:hAnsi="Times New Roman" w:cs="Times New Roman"/>
          <w:color w:val="252525"/>
          <w:sz w:val="24"/>
          <w:szCs w:val="24"/>
          <w:u w:val="single" w:color="252525"/>
        </w:rPr>
        <w:t>par vienoto</w:t>
      </w:r>
      <w:r w:rsidRPr="00AE3072">
        <w:rPr>
          <w:rFonts w:ascii="Times New Roman" w:hAnsi="Times New Roman" w:cs="Times New Roman"/>
          <w:color w:val="252525"/>
          <w:spacing w:val="-2"/>
          <w:sz w:val="24"/>
          <w:szCs w:val="24"/>
          <w:u w:val="single" w:color="252525"/>
        </w:rPr>
        <w:t xml:space="preserve"> </w:t>
      </w:r>
      <w:r w:rsidRPr="00AE3072">
        <w:rPr>
          <w:rFonts w:ascii="Times New Roman" w:hAnsi="Times New Roman" w:cs="Times New Roman"/>
          <w:color w:val="252525"/>
          <w:sz w:val="24"/>
          <w:szCs w:val="24"/>
          <w:u w:val="single" w:color="252525"/>
        </w:rPr>
        <w:t>pakalpojumu</w:t>
      </w:r>
      <w:r w:rsidRPr="00AE3072">
        <w:rPr>
          <w:rFonts w:ascii="Times New Roman" w:hAnsi="Times New Roman" w:cs="Times New Roman"/>
          <w:color w:val="252525"/>
          <w:spacing w:val="-2"/>
          <w:sz w:val="24"/>
          <w:szCs w:val="24"/>
          <w:u w:val="single" w:color="252525"/>
        </w:rPr>
        <w:t xml:space="preserve"> </w:t>
      </w:r>
      <w:r w:rsidRPr="00AE3072">
        <w:rPr>
          <w:rFonts w:ascii="Times New Roman" w:hAnsi="Times New Roman" w:cs="Times New Roman"/>
          <w:color w:val="252525"/>
          <w:sz w:val="24"/>
          <w:szCs w:val="24"/>
          <w:u w:val="single" w:color="252525"/>
        </w:rPr>
        <w:t>centra</w:t>
      </w:r>
      <w:r w:rsidRPr="00AE3072">
        <w:rPr>
          <w:rFonts w:ascii="Times New Roman" w:hAnsi="Times New Roman" w:cs="Times New Roman"/>
          <w:color w:val="252525"/>
          <w:spacing w:val="-5"/>
          <w:sz w:val="24"/>
          <w:szCs w:val="24"/>
          <w:u w:val="single" w:color="252525"/>
        </w:rPr>
        <w:t xml:space="preserve"> </w:t>
      </w:r>
      <w:r w:rsidRPr="00AE3072">
        <w:rPr>
          <w:rFonts w:ascii="Times New Roman" w:hAnsi="Times New Roman" w:cs="Times New Roman"/>
          <w:color w:val="252525"/>
          <w:sz w:val="24"/>
          <w:szCs w:val="24"/>
          <w:u w:val="single" w:color="252525"/>
        </w:rPr>
        <w:t>izveidi</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nepieciešams</w:t>
      </w:r>
      <w:r w:rsidRPr="00AE3072">
        <w:rPr>
          <w:rFonts w:ascii="Times New Roman" w:hAnsi="Times New Roman" w:cs="Times New Roman"/>
          <w:color w:val="252525"/>
          <w:spacing w:val="-4"/>
          <w:sz w:val="24"/>
          <w:szCs w:val="24"/>
        </w:rPr>
        <w:t xml:space="preserve"> </w:t>
      </w:r>
      <w:r w:rsidRPr="00AE3072">
        <w:rPr>
          <w:rFonts w:ascii="Times New Roman" w:hAnsi="Times New Roman" w:cs="Times New Roman"/>
          <w:color w:val="252525"/>
          <w:sz w:val="24"/>
          <w:szCs w:val="24"/>
        </w:rPr>
        <w:t>izstrādāt:</w:t>
      </w:r>
    </w:p>
    <w:p w14:paraId="601C11A2" w14:textId="77777777" w:rsidR="006921F9" w:rsidRPr="00AE3072" w:rsidRDefault="00666612">
      <w:pPr>
        <w:pStyle w:val="ListParagraph"/>
        <w:numPr>
          <w:ilvl w:val="1"/>
          <w:numId w:val="21"/>
        </w:numPr>
        <w:tabs>
          <w:tab w:val="left" w:pos="1877"/>
        </w:tabs>
        <w:spacing w:before="122"/>
        <w:ind w:hanging="361"/>
        <w:rPr>
          <w:rFonts w:ascii="Times New Roman" w:hAnsi="Times New Roman" w:cs="Times New Roman"/>
          <w:sz w:val="24"/>
          <w:szCs w:val="24"/>
        </w:rPr>
      </w:pPr>
      <w:r w:rsidRPr="00AE3072">
        <w:rPr>
          <w:rFonts w:ascii="Times New Roman" w:hAnsi="Times New Roman" w:cs="Times New Roman"/>
          <w:color w:val="252525"/>
          <w:sz w:val="24"/>
          <w:szCs w:val="24"/>
        </w:rPr>
        <w:t>centra darbības</w:t>
      </w:r>
      <w:r w:rsidRPr="00AE3072">
        <w:rPr>
          <w:rFonts w:ascii="Times New Roman" w:hAnsi="Times New Roman" w:cs="Times New Roman"/>
          <w:color w:val="252525"/>
          <w:spacing w:val="-2"/>
          <w:sz w:val="24"/>
          <w:szCs w:val="24"/>
        </w:rPr>
        <w:t xml:space="preserve"> </w:t>
      </w:r>
      <w:r w:rsidRPr="00AE3072">
        <w:rPr>
          <w:rFonts w:ascii="Times New Roman" w:hAnsi="Times New Roman" w:cs="Times New Roman"/>
          <w:color w:val="252525"/>
          <w:sz w:val="24"/>
          <w:szCs w:val="24"/>
        </w:rPr>
        <w:t>modeli;</w:t>
      </w:r>
    </w:p>
    <w:p w14:paraId="2FDD4BE5" w14:textId="77777777" w:rsidR="006921F9" w:rsidRPr="00AE3072" w:rsidRDefault="00666612">
      <w:pPr>
        <w:pStyle w:val="ListParagraph"/>
        <w:numPr>
          <w:ilvl w:val="1"/>
          <w:numId w:val="21"/>
        </w:numPr>
        <w:tabs>
          <w:tab w:val="left" w:pos="1877"/>
        </w:tabs>
        <w:spacing w:before="198"/>
        <w:ind w:hanging="361"/>
        <w:rPr>
          <w:rFonts w:ascii="Times New Roman" w:hAnsi="Times New Roman" w:cs="Times New Roman"/>
          <w:sz w:val="24"/>
          <w:szCs w:val="24"/>
        </w:rPr>
      </w:pPr>
      <w:r w:rsidRPr="00AE3072">
        <w:rPr>
          <w:rFonts w:ascii="Times New Roman" w:hAnsi="Times New Roman" w:cs="Times New Roman"/>
          <w:color w:val="252525"/>
          <w:sz w:val="24"/>
          <w:szCs w:val="24"/>
        </w:rPr>
        <w:t>pakalpojumu</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grozu;</w:t>
      </w:r>
    </w:p>
    <w:p w14:paraId="57B55413" w14:textId="77777777" w:rsidR="006921F9" w:rsidRPr="00AE3072" w:rsidRDefault="00666612">
      <w:pPr>
        <w:pStyle w:val="ListParagraph"/>
        <w:numPr>
          <w:ilvl w:val="1"/>
          <w:numId w:val="21"/>
        </w:numPr>
        <w:tabs>
          <w:tab w:val="left" w:pos="1876"/>
          <w:tab w:val="left" w:pos="1877"/>
        </w:tabs>
        <w:spacing w:before="194"/>
        <w:ind w:hanging="361"/>
        <w:jc w:val="left"/>
        <w:rPr>
          <w:rFonts w:ascii="Times New Roman" w:hAnsi="Times New Roman" w:cs="Times New Roman"/>
          <w:sz w:val="24"/>
          <w:szCs w:val="24"/>
        </w:rPr>
      </w:pPr>
      <w:r w:rsidRPr="00AE3072">
        <w:rPr>
          <w:rFonts w:ascii="Times New Roman" w:hAnsi="Times New Roman" w:cs="Times New Roman"/>
          <w:color w:val="252525"/>
          <w:sz w:val="24"/>
          <w:szCs w:val="24"/>
        </w:rPr>
        <w:t>atbildību/pienākumu</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sadalījumu starp</w:t>
      </w:r>
      <w:r w:rsidRPr="00AE3072">
        <w:rPr>
          <w:rFonts w:ascii="Times New Roman" w:hAnsi="Times New Roman" w:cs="Times New Roman"/>
          <w:color w:val="252525"/>
          <w:spacing w:val="-7"/>
          <w:sz w:val="24"/>
          <w:szCs w:val="24"/>
        </w:rPr>
        <w:t xml:space="preserve"> </w:t>
      </w:r>
      <w:r w:rsidRPr="00AE3072">
        <w:rPr>
          <w:rFonts w:ascii="Times New Roman" w:hAnsi="Times New Roman" w:cs="Times New Roman"/>
          <w:color w:val="252525"/>
          <w:sz w:val="24"/>
          <w:szCs w:val="24"/>
        </w:rPr>
        <w:t>iestādi</w:t>
      </w:r>
      <w:r w:rsidRPr="00AE3072">
        <w:rPr>
          <w:rFonts w:ascii="Times New Roman" w:hAnsi="Times New Roman" w:cs="Times New Roman"/>
          <w:color w:val="252525"/>
          <w:spacing w:val="-5"/>
          <w:sz w:val="24"/>
          <w:szCs w:val="24"/>
        </w:rPr>
        <w:t xml:space="preserve"> </w:t>
      </w:r>
      <w:r w:rsidRPr="00AE3072">
        <w:rPr>
          <w:rFonts w:ascii="Times New Roman" w:hAnsi="Times New Roman" w:cs="Times New Roman"/>
          <w:color w:val="252525"/>
          <w:sz w:val="24"/>
          <w:szCs w:val="24"/>
        </w:rPr>
        <w:t>un</w:t>
      </w:r>
      <w:r w:rsidRPr="00AE3072">
        <w:rPr>
          <w:rFonts w:ascii="Times New Roman" w:hAnsi="Times New Roman" w:cs="Times New Roman"/>
          <w:color w:val="252525"/>
          <w:spacing w:val="-5"/>
          <w:sz w:val="24"/>
          <w:szCs w:val="24"/>
        </w:rPr>
        <w:t xml:space="preserve"> </w:t>
      </w:r>
      <w:r w:rsidRPr="00AE3072">
        <w:rPr>
          <w:rFonts w:ascii="Times New Roman" w:hAnsi="Times New Roman" w:cs="Times New Roman"/>
          <w:color w:val="252525"/>
          <w:sz w:val="24"/>
          <w:szCs w:val="24"/>
        </w:rPr>
        <w:t>vienoto</w:t>
      </w:r>
      <w:r w:rsidRPr="00AE3072">
        <w:rPr>
          <w:rFonts w:ascii="Times New Roman" w:hAnsi="Times New Roman" w:cs="Times New Roman"/>
          <w:color w:val="252525"/>
          <w:spacing w:val="-4"/>
          <w:sz w:val="24"/>
          <w:szCs w:val="24"/>
        </w:rPr>
        <w:t xml:space="preserve"> </w:t>
      </w:r>
      <w:r w:rsidRPr="00AE3072">
        <w:rPr>
          <w:rFonts w:ascii="Times New Roman" w:hAnsi="Times New Roman" w:cs="Times New Roman"/>
          <w:color w:val="252525"/>
          <w:sz w:val="24"/>
          <w:szCs w:val="24"/>
        </w:rPr>
        <w:t>pakalpojumu centru;</w:t>
      </w:r>
    </w:p>
    <w:p w14:paraId="62674C78" w14:textId="77777777" w:rsidR="006921F9" w:rsidRPr="00AE3072" w:rsidRDefault="00666612">
      <w:pPr>
        <w:pStyle w:val="ListParagraph"/>
        <w:numPr>
          <w:ilvl w:val="1"/>
          <w:numId w:val="21"/>
        </w:numPr>
        <w:tabs>
          <w:tab w:val="left" w:pos="1876"/>
          <w:tab w:val="left" w:pos="1877"/>
        </w:tabs>
        <w:spacing w:before="198" w:line="316" w:lineRule="auto"/>
        <w:ind w:right="680"/>
        <w:jc w:val="left"/>
        <w:rPr>
          <w:rFonts w:ascii="Times New Roman" w:hAnsi="Times New Roman" w:cs="Times New Roman"/>
          <w:sz w:val="24"/>
          <w:szCs w:val="24"/>
        </w:rPr>
      </w:pPr>
      <w:r w:rsidRPr="00AE3072">
        <w:rPr>
          <w:rFonts w:ascii="Times New Roman" w:hAnsi="Times New Roman" w:cs="Times New Roman"/>
          <w:color w:val="252525"/>
          <w:sz w:val="24"/>
          <w:szCs w:val="24"/>
        </w:rPr>
        <w:t>pasākumus</w:t>
      </w:r>
      <w:r w:rsidRPr="00AE3072">
        <w:rPr>
          <w:rFonts w:ascii="Times New Roman" w:hAnsi="Times New Roman" w:cs="Times New Roman"/>
          <w:color w:val="252525"/>
          <w:spacing w:val="17"/>
          <w:sz w:val="24"/>
          <w:szCs w:val="24"/>
        </w:rPr>
        <w:t xml:space="preserve"> </w:t>
      </w:r>
      <w:r w:rsidRPr="00AE3072">
        <w:rPr>
          <w:rFonts w:ascii="Times New Roman" w:hAnsi="Times New Roman" w:cs="Times New Roman"/>
          <w:color w:val="252525"/>
          <w:sz w:val="24"/>
          <w:szCs w:val="24"/>
        </w:rPr>
        <w:t>ierobežotas</w:t>
      </w:r>
      <w:r w:rsidRPr="00AE3072">
        <w:rPr>
          <w:rFonts w:ascii="Times New Roman" w:hAnsi="Times New Roman" w:cs="Times New Roman"/>
          <w:color w:val="252525"/>
          <w:spacing w:val="18"/>
          <w:sz w:val="24"/>
          <w:szCs w:val="24"/>
        </w:rPr>
        <w:t xml:space="preserve"> </w:t>
      </w:r>
      <w:r w:rsidRPr="00AE3072">
        <w:rPr>
          <w:rFonts w:ascii="Times New Roman" w:hAnsi="Times New Roman" w:cs="Times New Roman"/>
          <w:color w:val="252525"/>
          <w:sz w:val="24"/>
          <w:szCs w:val="24"/>
        </w:rPr>
        <w:t>pieejamības</w:t>
      </w:r>
      <w:r w:rsidRPr="00AE3072">
        <w:rPr>
          <w:rFonts w:ascii="Times New Roman" w:hAnsi="Times New Roman" w:cs="Times New Roman"/>
          <w:color w:val="252525"/>
          <w:spacing w:val="18"/>
          <w:sz w:val="24"/>
          <w:szCs w:val="24"/>
        </w:rPr>
        <w:t xml:space="preserve"> </w:t>
      </w:r>
      <w:r w:rsidRPr="00AE3072">
        <w:rPr>
          <w:rFonts w:ascii="Times New Roman" w:hAnsi="Times New Roman" w:cs="Times New Roman"/>
          <w:color w:val="252525"/>
          <w:sz w:val="24"/>
          <w:szCs w:val="24"/>
        </w:rPr>
        <w:t>vai</w:t>
      </w:r>
      <w:r w:rsidRPr="00AE3072">
        <w:rPr>
          <w:rFonts w:ascii="Times New Roman" w:hAnsi="Times New Roman" w:cs="Times New Roman"/>
          <w:color w:val="252525"/>
          <w:spacing w:val="19"/>
          <w:sz w:val="24"/>
          <w:szCs w:val="24"/>
        </w:rPr>
        <w:t xml:space="preserve"> </w:t>
      </w:r>
      <w:r w:rsidRPr="00AE3072">
        <w:rPr>
          <w:rFonts w:ascii="Times New Roman" w:hAnsi="Times New Roman" w:cs="Times New Roman"/>
          <w:color w:val="252525"/>
          <w:sz w:val="24"/>
          <w:szCs w:val="24"/>
        </w:rPr>
        <w:t>klasificētas</w:t>
      </w:r>
      <w:r w:rsidRPr="00AE3072">
        <w:rPr>
          <w:rFonts w:ascii="Times New Roman" w:hAnsi="Times New Roman" w:cs="Times New Roman"/>
          <w:color w:val="252525"/>
          <w:spacing w:val="13"/>
          <w:sz w:val="24"/>
          <w:szCs w:val="24"/>
        </w:rPr>
        <w:t xml:space="preserve"> </w:t>
      </w:r>
      <w:r w:rsidRPr="00AE3072">
        <w:rPr>
          <w:rFonts w:ascii="Times New Roman" w:hAnsi="Times New Roman" w:cs="Times New Roman"/>
          <w:color w:val="252525"/>
          <w:sz w:val="24"/>
          <w:szCs w:val="24"/>
        </w:rPr>
        <w:t>informācijas</w:t>
      </w:r>
      <w:r w:rsidRPr="00AE3072">
        <w:rPr>
          <w:rFonts w:ascii="Times New Roman" w:hAnsi="Times New Roman" w:cs="Times New Roman"/>
          <w:color w:val="252525"/>
          <w:spacing w:val="18"/>
          <w:sz w:val="24"/>
          <w:szCs w:val="24"/>
        </w:rPr>
        <w:t xml:space="preserve"> </w:t>
      </w:r>
      <w:r w:rsidRPr="00AE3072">
        <w:rPr>
          <w:rFonts w:ascii="Times New Roman" w:hAnsi="Times New Roman" w:cs="Times New Roman"/>
          <w:color w:val="252525"/>
          <w:sz w:val="24"/>
          <w:szCs w:val="24"/>
        </w:rPr>
        <w:t>drošības</w:t>
      </w:r>
      <w:r w:rsidRPr="00AE3072">
        <w:rPr>
          <w:rFonts w:ascii="Times New Roman" w:hAnsi="Times New Roman" w:cs="Times New Roman"/>
          <w:color w:val="252525"/>
          <w:spacing w:val="18"/>
          <w:sz w:val="24"/>
          <w:szCs w:val="24"/>
        </w:rPr>
        <w:t xml:space="preserve"> </w:t>
      </w:r>
      <w:r w:rsidRPr="00AE3072">
        <w:rPr>
          <w:rFonts w:ascii="Times New Roman" w:hAnsi="Times New Roman" w:cs="Times New Roman"/>
          <w:color w:val="252525"/>
          <w:sz w:val="24"/>
          <w:szCs w:val="24"/>
        </w:rPr>
        <w:t>prasību</w:t>
      </w:r>
      <w:r w:rsidRPr="00AE3072">
        <w:rPr>
          <w:rFonts w:ascii="Times New Roman" w:hAnsi="Times New Roman" w:cs="Times New Roman"/>
          <w:color w:val="252525"/>
          <w:spacing w:val="-67"/>
          <w:sz w:val="24"/>
          <w:szCs w:val="24"/>
        </w:rPr>
        <w:t xml:space="preserve"> </w:t>
      </w:r>
      <w:r w:rsidRPr="00AE3072">
        <w:rPr>
          <w:rFonts w:ascii="Times New Roman" w:hAnsi="Times New Roman" w:cs="Times New Roman"/>
          <w:color w:val="252525"/>
          <w:sz w:val="24"/>
          <w:szCs w:val="24"/>
        </w:rPr>
        <w:t>izpildes</w:t>
      </w:r>
      <w:r w:rsidRPr="00AE3072">
        <w:rPr>
          <w:rFonts w:ascii="Times New Roman" w:hAnsi="Times New Roman" w:cs="Times New Roman"/>
          <w:color w:val="252525"/>
          <w:spacing w:val="-4"/>
          <w:sz w:val="24"/>
          <w:szCs w:val="24"/>
        </w:rPr>
        <w:t xml:space="preserve"> </w:t>
      </w:r>
      <w:r w:rsidRPr="00AE3072">
        <w:rPr>
          <w:rFonts w:ascii="Times New Roman" w:hAnsi="Times New Roman" w:cs="Times New Roman"/>
          <w:color w:val="252525"/>
          <w:sz w:val="24"/>
          <w:szCs w:val="24"/>
        </w:rPr>
        <w:t>nodrošināšanai;</w:t>
      </w:r>
    </w:p>
    <w:p w14:paraId="2FED8331" w14:textId="77777777" w:rsidR="006921F9" w:rsidRPr="00AE3072" w:rsidRDefault="00666612">
      <w:pPr>
        <w:pStyle w:val="ListParagraph"/>
        <w:numPr>
          <w:ilvl w:val="1"/>
          <w:numId w:val="21"/>
        </w:numPr>
        <w:tabs>
          <w:tab w:val="left" w:pos="1876"/>
          <w:tab w:val="left" w:pos="1877"/>
        </w:tabs>
        <w:spacing w:before="116"/>
        <w:ind w:hanging="361"/>
        <w:jc w:val="left"/>
        <w:rPr>
          <w:rFonts w:ascii="Times New Roman" w:hAnsi="Times New Roman" w:cs="Times New Roman"/>
          <w:sz w:val="24"/>
          <w:szCs w:val="24"/>
        </w:rPr>
      </w:pPr>
      <w:r w:rsidRPr="00AE3072">
        <w:rPr>
          <w:rFonts w:ascii="Times New Roman" w:hAnsi="Times New Roman" w:cs="Times New Roman"/>
          <w:color w:val="252525"/>
          <w:sz w:val="24"/>
          <w:szCs w:val="24"/>
        </w:rPr>
        <w:t>centra</w:t>
      </w:r>
      <w:r w:rsidRPr="00AE3072">
        <w:rPr>
          <w:rFonts w:ascii="Times New Roman" w:hAnsi="Times New Roman" w:cs="Times New Roman"/>
          <w:color w:val="252525"/>
          <w:spacing w:val="-6"/>
          <w:sz w:val="24"/>
          <w:szCs w:val="24"/>
        </w:rPr>
        <w:t xml:space="preserve"> </w:t>
      </w:r>
      <w:r w:rsidRPr="00AE3072">
        <w:rPr>
          <w:rFonts w:ascii="Times New Roman" w:hAnsi="Times New Roman" w:cs="Times New Roman"/>
          <w:color w:val="252525"/>
          <w:sz w:val="24"/>
          <w:szCs w:val="24"/>
        </w:rPr>
        <w:t>finansēšanas</w:t>
      </w:r>
      <w:r w:rsidRPr="00AE3072">
        <w:rPr>
          <w:rFonts w:ascii="Times New Roman" w:hAnsi="Times New Roman" w:cs="Times New Roman"/>
          <w:color w:val="252525"/>
          <w:spacing w:val="-5"/>
          <w:sz w:val="24"/>
          <w:szCs w:val="24"/>
        </w:rPr>
        <w:t xml:space="preserve"> </w:t>
      </w:r>
      <w:r w:rsidRPr="00AE3072">
        <w:rPr>
          <w:rFonts w:ascii="Times New Roman" w:hAnsi="Times New Roman" w:cs="Times New Roman"/>
          <w:color w:val="252525"/>
          <w:sz w:val="24"/>
          <w:szCs w:val="24"/>
        </w:rPr>
        <w:t>modeli</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gan</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pārejas posmā,</w:t>
      </w:r>
      <w:r w:rsidRPr="00AE3072">
        <w:rPr>
          <w:rFonts w:ascii="Times New Roman" w:hAnsi="Times New Roman" w:cs="Times New Roman"/>
          <w:color w:val="252525"/>
          <w:spacing w:val="-7"/>
          <w:sz w:val="24"/>
          <w:szCs w:val="24"/>
        </w:rPr>
        <w:t xml:space="preserve"> </w:t>
      </w:r>
      <w:r w:rsidRPr="00AE3072">
        <w:rPr>
          <w:rFonts w:ascii="Times New Roman" w:hAnsi="Times New Roman" w:cs="Times New Roman"/>
          <w:color w:val="252525"/>
          <w:sz w:val="24"/>
          <w:szCs w:val="24"/>
        </w:rPr>
        <w:t>gan</w:t>
      </w:r>
      <w:r w:rsidRPr="00AE3072">
        <w:rPr>
          <w:rFonts w:ascii="Times New Roman" w:hAnsi="Times New Roman" w:cs="Times New Roman"/>
          <w:color w:val="252525"/>
          <w:spacing w:val="-4"/>
          <w:sz w:val="24"/>
          <w:szCs w:val="24"/>
        </w:rPr>
        <w:t xml:space="preserve"> </w:t>
      </w:r>
      <w:r w:rsidRPr="00AE3072">
        <w:rPr>
          <w:rFonts w:ascii="Times New Roman" w:hAnsi="Times New Roman" w:cs="Times New Roman"/>
          <w:color w:val="252525"/>
          <w:sz w:val="24"/>
          <w:szCs w:val="24"/>
        </w:rPr>
        <w:t>uzturēšanas</w:t>
      </w:r>
      <w:r w:rsidRPr="00AE3072">
        <w:rPr>
          <w:rFonts w:ascii="Times New Roman" w:hAnsi="Times New Roman" w:cs="Times New Roman"/>
          <w:color w:val="252525"/>
          <w:spacing w:val="1"/>
          <w:sz w:val="24"/>
          <w:szCs w:val="24"/>
        </w:rPr>
        <w:t xml:space="preserve"> </w:t>
      </w:r>
      <w:r w:rsidRPr="00AE3072">
        <w:rPr>
          <w:rFonts w:ascii="Times New Roman" w:hAnsi="Times New Roman" w:cs="Times New Roman"/>
          <w:color w:val="252525"/>
          <w:sz w:val="24"/>
          <w:szCs w:val="24"/>
        </w:rPr>
        <w:t>posmā.</w:t>
      </w:r>
    </w:p>
    <w:p w14:paraId="2802981D" w14:textId="367D8FC2" w:rsidR="006921F9" w:rsidRPr="00AE3072" w:rsidRDefault="006921F9" w:rsidP="009267CD">
      <w:pPr>
        <w:pStyle w:val="BodyText"/>
        <w:tabs>
          <w:tab w:val="left" w:pos="3774"/>
        </w:tabs>
        <w:spacing w:before="8"/>
        <w:rPr>
          <w:rFonts w:ascii="Times New Roman" w:hAnsi="Times New Roman" w:cs="Times New Roman"/>
          <w:sz w:val="24"/>
          <w:szCs w:val="24"/>
        </w:rPr>
      </w:pPr>
    </w:p>
    <w:p w14:paraId="06926AD4" w14:textId="77777777" w:rsidR="006921F9" w:rsidRPr="00AE3072" w:rsidRDefault="00666612">
      <w:pPr>
        <w:spacing w:before="1" w:line="314" w:lineRule="auto"/>
        <w:ind w:left="795" w:right="670"/>
        <w:jc w:val="both"/>
        <w:rPr>
          <w:rFonts w:ascii="Times New Roman" w:hAnsi="Times New Roman" w:cs="Times New Roman"/>
          <w:b/>
          <w:sz w:val="24"/>
          <w:szCs w:val="24"/>
        </w:rPr>
      </w:pPr>
      <w:r w:rsidRPr="00AE3072">
        <w:rPr>
          <w:rFonts w:ascii="Times New Roman" w:hAnsi="Times New Roman" w:cs="Times New Roman"/>
          <w:b/>
          <w:color w:val="252525"/>
          <w:sz w:val="24"/>
          <w:szCs w:val="24"/>
        </w:rPr>
        <w:t>Kad</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izvērtēti</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iepriekš</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minētie</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aspekti,</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jāpieņem</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lēmums</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MK</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par</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vienoto</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pakalpojumu</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centra</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izveidi</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un</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iestāžu</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tvērumu</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centralizētajā</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modelī</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(t. sk.</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pakāpenisku</w:t>
      </w:r>
      <w:r w:rsidRPr="00AE3072">
        <w:rPr>
          <w:rFonts w:ascii="Times New Roman" w:hAnsi="Times New Roman" w:cs="Times New Roman"/>
          <w:b/>
          <w:color w:val="252525"/>
          <w:spacing w:val="-3"/>
          <w:sz w:val="24"/>
          <w:szCs w:val="24"/>
        </w:rPr>
        <w:t xml:space="preserve"> </w:t>
      </w:r>
      <w:r w:rsidRPr="00AE3072">
        <w:rPr>
          <w:rFonts w:ascii="Times New Roman" w:hAnsi="Times New Roman" w:cs="Times New Roman"/>
          <w:b/>
          <w:color w:val="252525"/>
          <w:sz w:val="24"/>
          <w:szCs w:val="24"/>
        </w:rPr>
        <w:t>pārejas</w:t>
      </w:r>
      <w:r w:rsidRPr="00AE3072">
        <w:rPr>
          <w:rFonts w:ascii="Times New Roman" w:hAnsi="Times New Roman" w:cs="Times New Roman"/>
          <w:b/>
          <w:color w:val="252525"/>
          <w:spacing w:val="-2"/>
          <w:sz w:val="24"/>
          <w:szCs w:val="24"/>
        </w:rPr>
        <w:t xml:space="preserve"> </w:t>
      </w:r>
      <w:r w:rsidRPr="00AE3072">
        <w:rPr>
          <w:rFonts w:ascii="Times New Roman" w:hAnsi="Times New Roman" w:cs="Times New Roman"/>
          <w:b/>
          <w:color w:val="252525"/>
          <w:sz w:val="24"/>
          <w:szCs w:val="24"/>
        </w:rPr>
        <w:t>plānu</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kā</w:t>
      </w:r>
      <w:r w:rsidRPr="00AE3072">
        <w:rPr>
          <w:rFonts w:ascii="Times New Roman" w:hAnsi="Times New Roman" w:cs="Times New Roman"/>
          <w:b/>
          <w:color w:val="252525"/>
          <w:spacing w:val="-2"/>
          <w:sz w:val="24"/>
          <w:szCs w:val="24"/>
        </w:rPr>
        <w:t xml:space="preserve"> </w:t>
      </w:r>
      <w:r w:rsidRPr="00AE3072">
        <w:rPr>
          <w:rFonts w:ascii="Times New Roman" w:hAnsi="Times New Roman" w:cs="Times New Roman"/>
          <w:b/>
          <w:color w:val="252525"/>
          <w:sz w:val="24"/>
          <w:szCs w:val="24"/>
        </w:rPr>
        <w:t>obligātu</w:t>
      </w:r>
      <w:r w:rsidRPr="00AE3072">
        <w:rPr>
          <w:rFonts w:ascii="Times New Roman" w:hAnsi="Times New Roman" w:cs="Times New Roman"/>
          <w:b/>
          <w:color w:val="252525"/>
          <w:spacing w:val="-1"/>
          <w:sz w:val="24"/>
          <w:szCs w:val="24"/>
        </w:rPr>
        <w:t xml:space="preserve"> </w:t>
      </w:r>
      <w:r w:rsidRPr="00AE3072">
        <w:rPr>
          <w:rFonts w:ascii="Times New Roman" w:hAnsi="Times New Roman" w:cs="Times New Roman"/>
          <w:b/>
          <w:color w:val="252525"/>
          <w:sz w:val="24"/>
          <w:szCs w:val="24"/>
        </w:rPr>
        <w:t>nosacījumu).</w:t>
      </w:r>
    </w:p>
    <w:p w14:paraId="3A18F5C6" w14:textId="77777777" w:rsidR="006921F9" w:rsidRPr="00EE71C3" w:rsidRDefault="006921F9">
      <w:pPr>
        <w:spacing w:line="314" w:lineRule="auto"/>
        <w:jc w:val="both"/>
        <w:rPr>
          <w:rFonts w:ascii="Times New Roman" w:hAnsi="Times New Roman" w:cs="Times New Roman"/>
          <w:sz w:val="28"/>
          <w:szCs w:val="28"/>
        </w:rPr>
        <w:sectPr w:rsidR="006921F9" w:rsidRPr="00EE71C3">
          <w:pgSz w:w="12240" w:h="15840"/>
          <w:pgMar w:top="1400" w:right="580" w:bottom="1120" w:left="760" w:header="0" w:footer="880" w:gutter="0"/>
          <w:cols w:space="720"/>
        </w:sectPr>
      </w:pPr>
      <w:bookmarkStart w:id="32" w:name="Secinājumi"/>
      <w:bookmarkStart w:id="33" w:name="_bookmark10"/>
      <w:bookmarkEnd w:id="32"/>
      <w:bookmarkEnd w:id="33"/>
    </w:p>
    <w:p w14:paraId="6A996D97" w14:textId="77777777" w:rsidR="006921F9" w:rsidRPr="001A5D73" w:rsidRDefault="00666612">
      <w:pPr>
        <w:pStyle w:val="Heading1"/>
        <w:rPr>
          <w:rFonts w:ascii="Times New Roman" w:hAnsi="Times New Roman" w:cs="Times New Roman"/>
          <w:sz w:val="28"/>
          <w:szCs w:val="28"/>
        </w:rPr>
      </w:pPr>
      <w:bookmarkStart w:id="34" w:name="_Toc98860404"/>
      <w:r w:rsidRPr="001A5D73">
        <w:rPr>
          <w:rFonts w:ascii="Times New Roman" w:hAnsi="Times New Roman" w:cs="Times New Roman"/>
          <w:sz w:val="28"/>
          <w:szCs w:val="28"/>
        </w:rPr>
        <w:lastRenderedPageBreak/>
        <w:t>Secinājumi</w:t>
      </w:r>
      <w:bookmarkEnd w:id="34"/>
    </w:p>
    <w:p w14:paraId="1B0E30B2" w14:textId="77777777" w:rsidR="006921F9" w:rsidRPr="00EE71C3" w:rsidRDefault="00666612">
      <w:pPr>
        <w:pStyle w:val="ListParagraph"/>
        <w:numPr>
          <w:ilvl w:val="0"/>
          <w:numId w:val="20"/>
        </w:numPr>
        <w:tabs>
          <w:tab w:val="left" w:pos="1397"/>
        </w:tabs>
        <w:spacing w:before="154" w:line="288" w:lineRule="auto"/>
        <w:ind w:right="854"/>
        <w:rPr>
          <w:rFonts w:ascii="Times New Roman" w:hAnsi="Times New Roman" w:cs="Times New Roman"/>
          <w:color w:val="252525"/>
          <w:sz w:val="28"/>
          <w:szCs w:val="28"/>
        </w:rPr>
      </w:pPr>
      <w:r w:rsidRPr="00EE71C3">
        <w:rPr>
          <w:rFonts w:ascii="Times New Roman" w:hAnsi="Times New Roman" w:cs="Times New Roman"/>
          <w:color w:val="252525"/>
          <w:sz w:val="28"/>
          <w:szCs w:val="28"/>
        </w:rPr>
        <w:t>Kopš 2009. gada MK vairākkārtīgi skatīti jautājumi saistībā ar 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centralizāciju,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tomēr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līdz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šim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nav</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ticis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pieņemts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viennozīmīgs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lēmums</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centralizāciju</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vienā</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pakalpojumu</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centrā.</w:t>
      </w:r>
      <w:r w:rsidRPr="00EE71C3">
        <w:rPr>
          <w:rFonts w:ascii="Times New Roman" w:hAnsi="Times New Roman" w:cs="Times New Roman"/>
          <w:color w:val="252525"/>
          <w:spacing w:val="-12"/>
          <w:sz w:val="28"/>
          <w:szCs w:val="28"/>
        </w:rPr>
        <w:t xml:space="preserve"> </w:t>
      </w:r>
      <w:r w:rsidRPr="00EE71C3">
        <w:rPr>
          <w:rFonts w:ascii="Times New Roman" w:hAnsi="Times New Roman" w:cs="Times New Roman"/>
          <w:color w:val="252525"/>
          <w:sz w:val="28"/>
          <w:szCs w:val="28"/>
        </w:rPr>
        <w:t>Rezultātā</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atsevišķi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resori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pēc</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pašu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iniciatīvas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daļēji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pilnībā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centralizējuši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grāmatvedību</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resoru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līmenī.</w:t>
      </w:r>
    </w:p>
    <w:p w14:paraId="0A6ED34A" w14:textId="77777777" w:rsidR="006921F9" w:rsidRPr="00EE71C3" w:rsidRDefault="00666612">
      <w:pPr>
        <w:pStyle w:val="ListParagraph"/>
        <w:numPr>
          <w:ilvl w:val="0"/>
          <w:numId w:val="20"/>
        </w:numPr>
        <w:tabs>
          <w:tab w:val="left" w:pos="1397"/>
        </w:tabs>
        <w:spacing w:before="119" w:line="288" w:lineRule="auto"/>
        <w:ind w:right="850"/>
        <w:rPr>
          <w:rFonts w:ascii="Times New Roman" w:hAnsi="Times New Roman" w:cs="Times New Roman"/>
          <w:color w:val="252525"/>
          <w:sz w:val="28"/>
          <w:szCs w:val="28"/>
        </w:rPr>
      </w:pPr>
      <w:r w:rsidRPr="00EE71C3">
        <w:rPr>
          <w:rFonts w:ascii="Times New Roman" w:hAnsi="Times New Roman" w:cs="Times New Roman"/>
          <w:color w:val="252525"/>
          <w:sz w:val="28"/>
          <w:szCs w:val="28"/>
        </w:rPr>
        <w:t>Kopš 2009. gada ir veikti dažādi pētījumi un analīzes. 2010. gadā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kancelejas pasūtītā pētījuma "Valsts pārvaldes atbalsta funkciju nodošanas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iespēju izpētes un rekomendējamā modeļa izstrādes pakalpojums" rezultātā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pacing w:val="-1"/>
          <w:sz w:val="28"/>
          <w:szCs w:val="28"/>
        </w:rPr>
        <w:t>SIA</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pacing w:val="-1"/>
          <w:sz w:val="28"/>
          <w:szCs w:val="28"/>
        </w:rPr>
        <w:t>"</w:t>
      </w:r>
      <w:proofErr w:type="spellStart"/>
      <w:r w:rsidRPr="00EE71C3">
        <w:rPr>
          <w:rFonts w:ascii="Times New Roman" w:hAnsi="Times New Roman" w:cs="Times New Roman"/>
          <w:color w:val="252525"/>
          <w:spacing w:val="-1"/>
          <w:sz w:val="28"/>
          <w:szCs w:val="28"/>
        </w:rPr>
        <w:t>Ernst&amp;Young</w:t>
      </w:r>
      <w:proofErr w:type="spellEnd"/>
      <w:r w:rsidRPr="00EE71C3">
        <w:rPr>
          <w:rFonts w:ascii="Times New Roman" w:hAnsi="Times New Roman" w:cs="Times New Roman"/>
          <w:color w:val="252525"/>
          <w:spacing w:val="-18"/>
          <w:sz w:val="28"/>
          <w:szCs w:val="28"/>
        </w:rPr>
        <w:t xml:space="preserve"> </w:t>
      </w:r>
      <w:proofErr w:type="spellStart"/>
      <w:r w:rsidRPr="00EE71C3">
        <w:rPr>
          <w:rFonts w:ascii="Times New Roman" w:hAnsi="Times New Roman" w:cs="Times New Roman"/>
          <w:color w:val="252525"/>
          <w:spacing w:val="-1"/>
          <w:sz w:val="28"/>
          <w:szCs w:val="28"/>
        </w:rPr>
        <w:t>Baltic</w:t>
      </w:r>
      <w:proofErr w:type="spellEnd"/>
      <w:r w:rsidRPr="00EE71C3">
        <w:rPr>
          <w:rFonts w:ascii="Times New Roman" w:hAnsi="Times New Roman" w:cs="Times New Roman"/>
          <w:color w:val="252525"/>
          <w:spacing w:val="-1"/>
          <w:sz w:val="28"/>
          <w:szCs w:val="28"/>
        </w:rPr>
        <w:t>"</w:t>
      </w:r>
      <w:r w:rsidRPr="00EE71C3">
        <w:rPr>
          <w:rFonts w:ascii="Times New Roman" w:hAnsi="Times New Roman" w:cs="Times New Roman"/>
          <w:color w:val="252525"/>
          <w:spacing w:val="-20"/>
          <w:sz w:val="28"/>
          <w:szCs w:val="28"/>
        </w:rPr>
        <w:t xml:space="preserve"> </w:t>
      </w:r>
      <w:r w:rsidRPr="00EE71C3">
        <w:rPr>
          <w:rFonts w:ascii="Times New Roman" w:hAnsi="Times New Roman" w:cs="Times New Roman"/>
          <w:color w:val="252525"/>
          <w:sz w:val="28"/>
          <w:szCs w:val="28"/>
        </w:rPr>
        <w:t>secināja,</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valstij</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būtu</w:t>
      </w:r>
      <w:r w:rsidRPr="00EE71C3">
        <w:rPr>
          <w:rFonts w:ascii="Times New Roman" w:hAnsi="Times New Roman" w:cs="Times New Roman"/>
          <w:color w:val="252525"/>
          <w:spacing w:val="-21"/>
          <w:sz w:val="28"/>
          <w:szCs w:val="28"/>
        </w:rPr>
        <w:t xml:space="preserve"> </w:t>
      </w:r>
      <w:r w:rsidRPr="00EE71C3">
        <w:rPr>
          <w:rFonts w:ascii="Times New Roman" w:hAnsi="Times New Roman" w:cs="Times New Roman"/>
          <w:color w:val="252525"/>
          <w:sz w:val="28"/>
          <w:szCs w:val="28"/>
        </w:rPr>
        <w:t>ieguvumi,</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ejot</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centralizācijas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virzienā, bet lēmums MK par to nav pieņemts. Kopš šī pētījuma nav veikts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izmaksu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ieguvumu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pārrēķins,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būtisks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stratēģisku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lēmumu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pieņemšanā.</w:t>
      </w:r>
    </w:p>
    <w:p w14:paraId="58AC8151" w14:textId="77777777" w:rsidR="006921F9" w:rsidRPr="00EE71C3" w:rsidRDefault="00666612">
      <w:pPr>
        <w:pStyle w:val="ListParagraph"/>
        <w:numPr>
          <w:ilvl w:val="0"/>
          <w:numId w:val="20"/>
        </w:numPr>
        <w:tabs>
          <w:tab w:val="left" w:pos="1401"/>
        </w:tabs>
        <w:spacing w:before="112" w:line="288" w:lineRule="auto"/>
        <w:ind w:left="1401" w:right="855"/>
        <w:rPr>
          <w:rFonts w:ascii="Times New Roman" w:hAnsi="Times New Roman" w:cs="Times New Roman"/>
          <w:color w:val="252525"/>
          <w:sz w:val="28"/>
          <w:szCs w:val="28"/>
        </w:rPr>
      </w:pPr>
      <w:r w:rsidRPr="00EE71C3">
        <w:rPr>
          <w:rFonts w:ascii="Times New Roman" w:hAnsi="Times New Roman" w:cs="Times New Roman"/>
          <w:color w:val="252525"/>
          <w:spacing w:val="-1"/>
          <w:sz w:val="28"/>
          <w:szCs w:val="28"/>
        </w:rPr>
        <w:t>Viena</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pacing w:val="-1"/>
          <w:sz w:val="28"/>
          <w:szCs w:val="28"/>
        </w:rPr>
        <w:t>resora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pacing w:val="-1"/>
          <w:sz w:val="28"/>
          <w:szCs w:val="28"/>
        </w:rPr>
        <w:t>iestāžu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pacing w:val="-1"/>
          <w:sz w:val="28"/>
          <w:szCs w:val="28"/>
        </w:rPr>
        <w:t>ietvaros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ir</w:t>
      </w:r>
      <w:r w:rsidRPr="00EE71C3">
        <w:rPr>
          <w:rFonts w:ascii="Times New Roman" w:hAnsi="Times New Roman" w:cs="Times New Roman"/>
          <w:color w:val="252525"/>
          <w:spacing w:val="-19"/>
          <w:sz w:val="28"/>
          <w:szCs w:val="28"/>
        </w:rPr>
        <w:t xml:space="preserve"> </w:t>
      </w:r>
      <w:r w:rsidRPr="00EE71C3">
        <w:rPr>
          <w:rFonts w:ascii="Times New Roman" w:hAnsi="Times New Roman" w:cs="Times New Roman"/>
          <w:color w:val="252525"/>
          <w:sz w:val="28"/>
          <w:szCs w:val="28"/>
        </w:rPr>
        <w:t>atšķirīgs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digitālās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attīstības</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līmenis,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18"/>
          <w:sz w:val="28"/>
          <w:szCs w:val="28"/>
        </w:rPr>
        <w:t xml:space="preserve"> </w:t>
      </w:r>
      <w:r w:rsidRPr="00EE71C3">
        <w:rPr>
          <w:rFonts w:ascii="Times New Roman" w:hAnsi="Times New Roman" w:cs="Times New Roman"/>
          <w:color w:val="252525"/>
          <w:sz w:val="28"/>
          <w:szCs w:val="28"/>
        </w:rPr>
        <w:t>starp</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resoriem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izmantotas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dažādas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resursu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sistēmas,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būtiski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apgrūtina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funkciju</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standartizāciju</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centralizāciju</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valsts</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pārvaldē,</w:t>
      </w:r>
      <w:r w:rsidRPr="00EE71C3">
        <w:rPr>
          <w:rFonts w:ascii="Times New Roman" w:hAnsi="Times New Roman" w:cs="Times New Roman"/>
          <w:color w:val="252525"/>
          <w:spacing w:val="-13"/>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5"/>
          <w:sz w:val="28"/>
          <w:szCs w:val="28"/>
        </w:rPr>
        <w:t xml:space="preserve"> </w:t>
      </w:r>
      <w:r w:rsidRPr="00EE71C3">
        <w:rPr>
          <w:rFonts w:ascii="Times New Roman" w:hAnsi="Times New Roman" w:cs="Times New Roman"/>
          <w:color w:val="252525"/>
          <w:sz w:val="28"/>
          <w:szCs w:val="28"/>
        </w:rPr>
        <w:t>efektīvu,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ātru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datu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analīzi.</w:t>
      </w:r>
    </w:p>
    <w:p w14:paraId="6CE9EC8B" w14:textId="77777777" w:rsidR="006921F9" w:rsidRPr="00EE71C3" w:rsidRDefault="00666612">
      <w:pPr>
        <w:pStyle w:val="ListParagraph"/>
        <w:numPr>
          <w:ilvl w:val="0"/>
          <w:numId w:val="20"/>
        </w:numPr>
        <w:tabs>
          <w:tab w:val="left" w:pos="1401"/>
        </w:tabs>
        <w:spacing w:before="119" w:line="288" w:lineRule="auto"/>
        <w:ind w:left="1401" w:right="852"/>
        <w:rPr>
          <w:rFonts w:ascii="Times New Roman" w:hAnsi="Times New Roman" w:cs="Times New Roman"/>
          <w:color w:val="252525"/>
          <w:sz w:val="28"/>
          <w:szCs w:val="28"/>
        </w:rPr>
      </w:pPr>
      <w:r w:rsidRPr="00EE71C3">
        <w:rPr>
          <w:rFonts w:ascii="Times New Roman" w:hAnsi="Times New Roman" w:cs="Times New Roman"/>
          <w:color w:val="252525"/>
          <w:sz w:val="28"/>
          <w:szCs w:val="28"/>
        </w:rPr>
        <w:t>Salīdzinot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Somijas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Zviedrijas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pieredzi,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secināts,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operatīva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efektīva pāreja uz VPC iespējama tikai pēc valdības lēmuma un brīvprātīga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būtiski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ieilgt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nenotikt,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ja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individuālas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pāreju</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neuzskata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nepieciešamu.</w:t>
      </w:r>
    </w:p>
    <w:p w14:paraId="652494D1" w14:textId="77777777" w:rsidR="006921F9" w:rsidRPr="00EE71C3" w:rsidRDefault="00666612">
      <w:pPr>
        <w:pStyle w:val="ListParagraph"/>
        <w:numPr>
          <w:ilvl w:val="0"/>
          <w:numId w:val="20"/>
        </w:numPr>
        <w:tabs>
          <w:tab w:val="left" w:pos="1401"/>
        </w:tabs>
        <w:spacing w:before="118" w:line="288" w:lineRule="auto"/>
        <w:ind w:left="1401" w:right="855"/>
        <w:rPr>
          <w:rFonts w:ascii="Times New Roman" w:hAnsi="Times New Roman" w:cs="Times New Roman"/>
          <w:color w:val="252525"/>
          <w:sz w:val="28"/>
          <w:szCs w:val="28"/>
        </w:rPr>
      </w:pPr>
      <w:r w:rsidRPr="00EE71C3">
        <w:rPr>
          <w:rFonts w:ascii="Times New Roman" w:hAnsi="Times New Roman" w:cs="Times New Roman"/>
          <w:color w:val="252525"/>
          <w:sz w:val="28"/>
          <w:szCs w:val="28"/>
        </w:rPr>
        <w:t>Grāmatvedības un personāla lietvedības centralizācija ir noteikta gan Eiropas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Savienības,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Latvijas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politikas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plānošanas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dokumentos.</w:t>
      </w:r>
    </w:p>
    <w:p w14:paraId="476E0DBC" w14:textId="77777777" w:rsidR="006921F9" w:rsidRPr="00EE71C3" w:rsidRDefault="00666612">
      <w:pPr>
        <w:pStyle w:val="ListParagraph"/>
        <w:numPr>
          <w:ilvl w:val="0"/>
          <w:numId w:val="20"/>
        </w:numPr>
        <w:tabs>
          <w:tab w:val="left" w:pos="1401"/>
        </w:tabs>
        <w:spacing w:before="117" w:line="288" w:lineRule="auto"/>
        <w:ind w:left="1401" w:right="849"/>
        <w:rPr>
          <w:rFonts w:ascii="Times New Roman" w:hAnsi="Times New Roman" w:cs="Times New Roman"/>
          <w:color w:val="252525"/>
          <w:sz w:val="28"/>
          <w:szCs w:val="28"/>
        </w:rPr>
      </w:pPr>
      <w:r w:rsidRPr="00EE71C3">
        <w:rPr>
          <w:rFonts w:ascii="Times New Roman" w:hAnsi="Times New Roman" w:cs="Times New Roman"/>
          <w:color w:val="252525"/>
          <w:sz w:val="28"/>
          <w:szCs w:val="28"/>
        </w:rPr>
        <w:t>Izvirzītie</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īstermiņa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ilgtermiņa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mērķi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rādītāji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sekmēs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pāreju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 xml:space="preserve">decentralizēta modeļa (t. i., grāmatvedība un </w:t>
      </w:r>
      <w:proofErr w:type="spellStart"/>
      <w:r w:rsidRPr="00EE71C3">
        <w:rPr>
          <w:rFonts w:ascii="Times New Roman" w:hAnsi="Times New Roman" w:cs="Times New Roman"/>
          <w:color w:val="252525"/>
          <w:sz w:val="28"/>
          <w:szCs w:val="28"/>
        </w:rPr>
        <w:t>personālvadība</w:t>
      </w:r>
      <w:proofErr w:type="spellEnd"/>
      <w:r w:rsidRPr="00EE71C3">
        <w:rPr>
          <w:rFonts w:ascii="Times New Roman" w:hAnsi="Times New Roman" w:cs="Times New Roman"/>
          <w:color w:val="252525"/>
          <w:sz w:val="28"/>
          <w:szCs w:val="28"/>
        </w:rPr>
        <w:t xml:space="preserve"> tiek veikta pēc</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atšķirīgiem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procesiem</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vairāk</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nekā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160</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iestādēs)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modeli,</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attīstot vienotu biznesa inteliģences risinājumu un uz rezultātu virzītu valsts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budžeta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līdzekļu</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vadību.</w:t>
      </w:r>
    </w:p>
    <w:p w14:paraId="6411D025" w14:textId="77777777" w:rsidR="006921F9" w:rsidRPr="00EE71C3" w:rsidRDefault="00666612">
      <w:pPr>
        <w:pStyle w:val="ListParagraph"/>
        <w:numPr>
          <w:ilvl w:val="0"/>
          <w:numId w:val="20"/>
        </w:numPr>
        <w:tabs>
          <w:tab w:val="left" w:pos="1401"/>
        </w:tabs>
        <w:spacing w:before="115" w:line="285" w:lineRule="auto"/>
        <w:ind w:left="1401" w:right="851"/>
        <w:rPr>
          <w:rFonts w:ascii="Times New Roman" w:hAnsi="Times New Roman" w:cs="Times New Roman"/>
          <w:color w:val="252525"/>
          <w:sz w:val="28"/>
          <w:szCs w:val="28"/>
        </w:rPr>
      </w:pPr>
      <w:r w:rsidRPr="00EE71C3">
        <w:rPr>
          <w:rFonts w:ascii="Times New Roman" w:hAnsi="Times New Roman" w:cs="Times New Roman"/>
          <w:color w:val="252525"/>
          <w:sz w:val="28"/>
          <w:szCs w:val="28"/>
        </w:rPr>
        <w:t>Vienoto pakalpojumu centra ieviešana nodrošinās efektīvu valsts pārvaldi,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sniedzot visaptverošu aktuālāko informāciju gan par</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cilvēkresursu vadības,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gan finanšu un grāmatvedības procesiem visā valsts pārvaldē kopumā, 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rezultātā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veikta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datos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balstīta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lēmumu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pieņemšana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komplicētu</w:t>
      </w:r>
      <w:r w:rsidRPr="00EE71C3">
        <w:rPr>
          <w:rFonts w:ascii="Times New Roman" w:hAnsi="Times New Roman" w:cs="Times New Roman"/>
          <w:color w:val="252525"/>
          <w:spacing w:val="1"/>
          <w:sz w:val="28"/>
          <w:szCs w:val="28"/>
        </w:rPr>
        <w:t xml:space="preserve"> </w:t>
      </w:r>
      <w:proofErr w:type="spellStart"/>
      <w:r w:rsidRPr="00EE71C3">
        <w:rPr>
          <w:rFonts w:ascii="Times New Roman" w:hAnsi="Times New Roman" w:cs="Times New Roman"/>
          <w:color w:val="252525"/>
          <w:sz w:val="28"/>
          <w:szCs w:val="28"/>
        </w:rPr>
        <w:lastRenderedPageBreak/>
        <w:t>problēmjautājumu</w:t>
      </w:r>
      <w:proofErr w:type="spellEnd"/>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risināšanā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izmantoti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augstas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kvalitātes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biznesa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inteliģences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risinājumi.</w:t>
      </w:r>
    </w:p>
    <w:p w14:paraId="425D6D50" w14:textId="2EFF7E69" w:rsidR="006921F9" w:rsidRPr="00AE3072" w:rsidRDefault="00666612" w:rsidP="00AE3072">
      <w:pPr>
        <w:pStyle w:val="ListParagraph"/>
        <w:numPr>
          <w:ilvl w:val="0"/>
          <w:numId w:val="20"/>
        </w:numPr>
        <w:tabs>
          <w:tab w:val="left" w:pos="1401"/>
        </w:tabs>
        <w:spacing w:before="120" w:line="283" w:lineRule="auto"/>
        <w:ind w:left="1401" w:right="856" w:hanging="363"/>
        <w:rPr>
          <w:rFonts w:ascii="Times New Roman" w:hAnsi="Times New Roman" w:cs="Times New Roman"/>
          <w:color w:val="252525"/>
          <w:sz w:val="28"/>
          <w:szCs w:val="28"/>
        </w:rPr>
      </w:pPr>
      <w:r w:rsidRPr="00EE71C3">
        <w:rPr>
          <w:rFonts w:ascii="Times New Roman" w:hAnsi="Times New Roman" w:cs="Times New Roman"/>
          <w:color w:val="252525"/>
          <w:sz w:val="28"/>
          <w:szCs w:val="28"/>
        </w:rPr>
        <w:t>Neatkarīgi no nododamo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procesu apjomiem centralizētās funkcijas veicējam,</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iestādes un to vadītāji saglabā atbildību par iestāžu darbību, finansējuma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plānošanu,</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izlietojumu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kontroli,</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kā</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arī</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4"/>
          <w:sz w:val="28"/>
          <w:szCs w:val="28"/>
        </w:rPr>
        <w:t xml:space="preserve"> </w:t>
      </w:r>
      <w:r w:rsidRPr="00EE71C3">
        <w:rPr>
          <w:rFonts w:ascii="Times New Roman" w:hAnsi="Times New Roman" w:cs="Times New Roman"/>
          <w:color w:val="252525"/>
          <w:sz w:val="28"/>
          <w:szCs w:val="28"/>
        </w:rPr>
        <w:t>stratēģisko</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vadību.</w:t>
      </w:r>
      <w:r w:rsidR="00AE3072">
        <w:rPr>
          <w:rFonts w:ascii="Times New Roman" w:hAnsi="Times New Roman" w:cs="Times New Roman"/>
          <w:color w:val="252525"/>
          <w:sz w:val="28"/>
          <w:szCs w:val="28"/>
        </w:rPr>
        <w:t xml:space="preserve"> </w:t>
      </w:r>
      <w:r w:rsidRPr="00AE3072">
        <w:rPr>
          <w:rFonts w:ascii="Times New Roman" w:hAnsi="Times New Roman" w:cs="Times New Roman"/>
          <w:color w:val="252525"/>
          <w:sz w:val="28"/>
          <w:szCs w:val="28"/>
        </w:rPr>
        <w:t>Savukārt,</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savstarpējo</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pienākumu</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un</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atbildības</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loks</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starp</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iestādēm,</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to</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vadītājiem</w:t>
      </w:r>
      <w:r w:rsidRPr="00AE3072">
        <w:rPr>
          <w:rFonts w:ascii="Times New Roman" w:hAnsi="Times New Roman" w:cs="Times New Roman"/>
          <w:color w:val="252525"/>
          <w:spacing w:val="-3"/>
          <w:sz w:val="28"/>
          <w:szCs w:val="28"/>
        </w:rPr>
        <w:t xml:space="preserve"> </w:t>
      </w:r>
      <w:r w:rsidRPr="00AE3072">
        <w:rPr>
          <w:rFonts w:ascii="Times New Roman" w:hAnsi="Times New Roman" w:cs="Times New Roman"/>
          <w:color w:val="252525"/>
          <w:sz w:val="28"/>
          <w:szCs w:val="28"/>
        </w:rPr>
        <w:t>un</w:t>
      </w:r>
      <w:r w:rsidRPr="00AE3072">
        <w:rPr>
          <w:rFonts w:ascii="Times New Roman" w:hAnsi="Times New Roman" w:cs="Times New Roman"/>
          <w:color w:val="252525"/>
          <w:spacing w:val="-4"/>
          <w:sz w:val="28"/>
          <w:szCs w:val="28"/>
        </w:rPr>
        <w:t xml:space="preserve"> </w:t>
      </w:r>
      <w:r w:rsidRPr="00AE3072">
        <w:rPr>
          <w:rFonts w:ascii="Times New Roman" w:hAnsi="Times New Roman" w:cs="Times New Roman"/>
          <w:color w:val="252525"/>
          <w:sz w:val="28"/>
          <w:szCs w:val="28"/>
        </w:rPr>
        <w:t>centralizētās</w:t>
      </w:r>
      <w:r w:rsidRPr="00AE3072">
        <w:rPr>
          <w:rFonts w:ascii="Times New Roman" w:hAnsi="Times New Roman" w:cs="Times New Roman"/>
          <w:color w:val="252525"/>
          <w:spacing w:val="-3"/>
          <w:sz w:val="28"/>
          <w:szCs w:val="28"/>
        </w:rPr>
        <w:t xml:space="preserve"> </w:t>
      </w:r>
      <w:r w:rsidRPr="00AE3072">
        <w:rPr>
          <w:rFonts w:ascii="Times New Roman" w:hAnsi="Times New Roman" w:cs="Times New Roman"/>
          <w:color w:val="252525"/>
          <w:sz w:val="28"/>
          <w:szCs w:val="28"/>
        </w:rPr>
        <w:t>funkcijas</w:t>
      </w:r>
      <w:r w:rsidRPr="00AE3072">
        <w:rPr>
          <w:rFonts w:ascii="Times New Roman" w:hAnsi="Times New Roman" w:cs="Times New Roman"/>
          <w:color w:val="252525"/>
          <w:spacing w:val="-3"/>
          <w:sz w:val="28"/>
          <w:szCs w:val="28"/>
        </w:rPr>
        <w:t xml:space="preserve"> </w:t>
      </w:r>
      <w:r w:rsidRPr="00AE3072">
        <w:rPr>
          <w:rFonts w:ascii="Times New Roman" w:hAnsi="Times New Roman" w:cs="Times New Roman"/>
          <w:color w:val="252525"/>
          <w:sz w:val="28"/>
          <w:szCs w:val="28"/>
        </w:rPr>
        <w:t>veicēju,</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būtu</w:t>
      </w:r>
      <w:r w:rsidRPr="00AE3072">
        <w:rPr>
          <w:rFonts w:ascii="Times New Roman" w:hAnsi="Times New Roman" w:cs="Times New Roman"/>
          <w:color w:val="252525"/>
          <w:spacing w:val="-4"/>
          <w:sz w:val="28"/>
          <w:szCs w:val="28"/>
        </w:rPr>
        <w:t xml:space="preserve"> </w:t>
      </w:r>
      <w:r w:rsidRPr="00AE3072">
        <w:rPr>
          <w:rFonts w:ascii="Times New Roman" w:hAnsi="Times New Roman" w:cs="Times New Roman"/>
          <w:color w:val="252525"/>
          <w:sz w:val="28"/>
          <w:szCs w:val="28"/>
        </w:rPr>
        <w:t>jādefinē</w:t>
      </w:r>
      <w:r w:rsidRPr="00AE3072">
        <w:rPr>
          <w:rFonts w:ascii="Times New Roman" w:hAnsi="Times New Roman" w:cs="Times New Roman"/>
          <w:color w:val="252525"/>
          <w:spacing w:val="-6"/>
          <w:sz w:val="28"/>
          <w:szCs w:val="28"/>
        </w:rPr>
        <w:t xml:space="preserve"> </w:t>
      </w:r>
      <w:r w:rsidRPr="00AE3072">
        <w:rPr>
          <w:rFonts w:ascii="Times New Roman" w:hAnsi="Times New Roman" w:cs="Times New Roman"/>
          <w:color w:val="252525"/>
          <w:sz w:val="28"/>
          <w:szCs w:val="28"/>
        </w:rPr>
        <w:t>atsevišķā</w:t>
      </w:r>
      <w:r w:rsidRPr="00AE3072">
        <w:rPr>
          <w:rFonts w:ascii="Times New Roman" w:hAnsi="Times New Roman" w:cs="Times New Roman"/>
          <w:color w:val="252525"/>
          <w:spacing w:val="-1"/>
          <w:sz w:val="28"/>
          <w:szCs w:val="28"/>
        </w:rPr>
        <w:t xml:space="preserve"> </w:t>
      </w:r>
      <w:r w:rsidRPr="00AE3072">
        <w:rPr>
          <w:rFonts w:ascii="Times New Roman" w:hAnsi="Times New Roman" w:cs="Times New Roman"/>
          <w:color w:val="252525"/>
          <w:sz w:val="28"/>
          <w:szCs w:val="28"/>
        </w:rPr>
        <w:t>kārtībā.</w:t>
      </w:r>
    </w:p>
    <w:p w14:paraId="15376809" w14:textId="77777777" w:rsidR="006921F9" w:rsidRPr="00EE71C3" w:rsidRDefault="00666612">
      <w:pPr>
        <w:pStyle w:val="ListParagraph"/>
        <w:numPr>
          <w:ilvl w:val="0"/>
          <w:numId w:val="20"/>
        </w:numPr>
        <w:tabs>
          <w:tab w:val="left" w:pos="1401"/>
        </w:tabs>
        <w:spacing w:before="8" w:line="288" w:lineRule="auto"/>
        <w:ind w:left="1401" w:right="849"/>
        <w:rPr>
          <w:rFonts w:ascii="Times New Roman" w:hAnsi="Times New Roman" w:cs="Times New Roman"/>
          <w:color w:val="252525"/>
          <w:sz w:val="28"/>
          <w:szCs w:val="28"/>
        </w:rPr>
      </w:pPr>
      <w:r w:rsidRPr="00EE71C3">
        <w:rPr>
          <w:rFonts w:ascii="Times New Roman" w:hAnsi="Times New Roman" w:cs="Times New Roman"/>
          <w:color w:val="252525"/>
          <w:sz w:val="28"/>
          <w:szCs w:val="28"/>
        </w:rPr>
        <w:t>Virzība uz valsts pārvaldes atbalsta funkciju – grāmatvedības uzskaite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lietvedība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 centralizāciju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grāmatvedības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personāla</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uzskaites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procesu</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realizēšana</w:t>
      </w:r>
      <w:r w:rsidRPr="00EE71C3">
        <w:rPr>
          <w:rFonts w:ascii="Times New Roman" w:hAnsi="Times New Roman" w:cs="Times New Roman"/>
          <w:color w:val="252525"/>
          <w:spacing w:val="-15"/>
          <w:sz w:val="28"/>
          <w:szCs w:val="28"/>
        </w:rPr>
        <w:t xml:space="preserve"> </w:t>
      </w:r>
      <w:r w:rsidRPr="00EE71C3">
        <w:rPr>
          <w:rFonts w:ascii="Times New Roman" w:hAnsi="Times New Roman" w:cs="Times New Roman"/>
          <w:color w:val="252525"/>
          <w:sz w:val="28"/>
          <w:szCs w:val="28"/>
        </w:rPr>
        <w:t>un</w:t>
      </w:r>
      <w:r w:rsidRPr="00EE71C3">
        <w:rPr>
          <w:rFonts w:ascii="Times New Roman" w:hAnsi="Times New Roman" w:cs="Times New Roman"/>
          <w:color w:val="252525"/>
          <w:spacing w:val="-17"/>
          <w:sz w:val="28"/>
          <w:szCs w:val="28"/>
        </w:rPr>
        <w:t xml:space="preserve"> </w:t>
      </w:r>
      <w:r w:rsidRPr="00EE71C3">
        <w:rPr>
          <w:rFonts w:ascii="Times New Roman" w:hAnsi="Times New Roman" w:cs="Times New Roman"/>
          <w:color w:val="252525"/>
          <w:sz w:val="28"/>
          <w:szCs w:val="28"/>
        </w:rPr>
        <w:t>centralizētas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informācijas</w:t>
      </w:r>
      <w:r w:rsidRPr="00EE71C3">
        <w:rPr>
          <w:rFonts w:ascii="Times New Roman" w:hAnsi="Times New Roman" w:cs="Times New Roman"/>
          <w:color w:val="252525"/>
          <w:spacing w:val="-16"/>
          <w:sz w:val="28"/>
          <w:szCs w:val="28"/>
        </w:rPr>
        <w:t xml:space="preserve"> </w:t>
      </w:r>
      <w:r w:rsidRPr="00EE71C3">
        <w:rPr>
          <w:rFonts w:ascii="Times New Roman" w:hAnsi="Times New Roman" w:cs="Times New Roman"/>
          <w:color w:val="252525"/>
          <w:sz w:val="28"/>
          <w:szCs w:val="28"/>
        </w:rPr>
        <w:t>sistēmas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ieviešana) un</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 vadības grāmatvedības un cilvēkresursu vadības procesu -</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standartizāciju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īstenota,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pielietojot</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ES Tehniskā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atbalsta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instrumenta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projekta rezultātus un ANM plāna digitālās komponentes ietvaros kā reformu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investīcijas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pasākums,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kas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paredz</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centralizētas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IS</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realizēšanu</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vienoto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pakalpojumu centra izveides ietvaros (reformu investīcijas pasākumu plānots</w:t>
      </w:r>
      <w:r w:rsidRPr="00EE71C3">
        <w:rPr>
          <w:rFonts w:ascii="Times New Roman" w:hAnsi="Times New Roman" w:cs="Times New Roman"/>
          <w:color w:val="252525"/>
          <w:spacing w:val="-75"/>
          <w:sz w:val="28"/>
          <w:szCs w:val="28"/>
        </w:rPr>
        <w:t xml:space="preserve"> </w:t>
      </w:r>
      <w:r w:rsidRPr="00EE71C3">
        <w:rPr>
          <w:rFonts w:ascii="Times New Roman" w:hAnsi="Times New Roman" w:cs="Times New Roman"/>
          <w:color w:val="252525"/>
          <w:sz w:val="28"/>
          <w:szCs w:val="28"/>
        </w:rPr>
        <w:t>realizēt līdz 2026. gadam). Norādām, ka šajā stadijā ir plānots analizēt tikai</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tiešās valsts pārvaldes iestādes, t.i. 175 iestādes, bet faktiski centralizējamo</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iestāžu</w:t>
      </w:r>
      <w:r w:rsidRPr="00EE71C3">
        <w:rPr>
          <w:rFonts w:ascii="Times New Roman" w:hAnsi="Times New Roman" w:cs="Times New Roman"/>
          <w:color w:val="252525"/>
          <w:spacing w:val="-4"/>
          <w:sz w:val="28"/>
          <w:szCs w:val="28"/>
        </w:rPr>
        <w:t xml:space="preserve"> </w:t>
      </w:r>
      <w:r w:rsidRPr="00EE71C3">
        <w:rPr>
          <w:rFonts w:ascii="Times New Roman" w:hAnsi="Times New Roman" w:cs="Times New Roman"/>
          <w:color w:val="252525"/>
          <w:sz w:val="28"/>
          <w:szCs w:val="28"/>
        </w:rPr>
        <w:t>skaits</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tiks</w:t>
      </w:r>
      <w:r w:rsidRPr="00EE71C3">
        <w:rPr>
          <w:rFonts w:ascii="Times New Roman" w:hAnsi="Times New Roman" w:cs="Times New Roman"/>
          <w:color w:val="252525"/>
          <w:spacing w:val="-3"/>
          <w:sz w:val="28"/>
          <w:szCs w:val="28"/>
        </w:rPr>
        <w:t xml:space="preserve"> </w:t>
      </w:r>
      <w:r w:rsidRPr="00EE71C3">
        <w:rPr>
          <w:rFonts w:ascii="Times New Roman" w:hAnsi="Times New Roman" w:cs="Times New Roman"/>
          <w:color w:val="252525"/>
          <w:sz w:val="28"/>
          <w:szCs w:val="28"/>
        </w:rPr>
        <w:t>norādīts</w:t>
      </w:r>
      <w:r w:rsidRPr="00EE71C3">
        <w:rPr>
          <w:rFonts w:ascii="Times New Roman" w:hAnsi="Times New Roman" w:cs="Times New Roman"/>
          <w:color w:val="252525"/>
          <w:spacing w:val="-2"/>
          <w:sz w:val="28"/>
          <w:szCs w:val="28"/>
        </w:rPr>
        <w:t xml:space="preserve"> </w:t>
      </w:r>
      <w:r w:rsidRPr="00EE71C3">
        <w:rPr>
          <w:rFonts w:ascii="Times New Roman" w:hAnsi="Times New Roman" w:cs="Times New Roman"/>
          <w:color w:val="252525"/>
          <w:sz w:val="28"/>
          <w:szCs w:val="28"/>
        </w:rPr>
        <w:t>konceptuālajā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ziņojumā</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2022.gada</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4.</w:t>
      </w:r>
      <w:r w:rsidRPr="00EE71C3">
        <w:rPr>
          <w:rFonts w:ascii="Times New Roman" w:hAnsi="Times New Roman" w:cs="Times New Roman"/>
          <w:color w:val="252525"/>
          <w:spacing w:val="-1"/>
          <w:sz w:val="28"/>
          <w:szCs w:val="28"/>
        </w:rPr>
        <w:t xml:space="preserve"> </w:t>
      </w:r>
      <w:r w:rsidRPr="00EE71C3">
        <w:rPr>
          <w:rFonts w:ascii="Times New Roman" w:hAnsi="Times New Roman" w:cs="Times New Roman"/>
          <w:color w:val="252525"/>
          <w:sz w:val="28"/>
          <w:szCs w:val="28"/>
        </w:rPr>
        <w:t>ceturksnī.</w:t>
      </w:r>
    </w:p>
    <w:p w14:paraId="20EF41B5" w14:textId="77777777" w:rsidR="003B6592" w:rsidRPr="00EE71C3" w:rsidRDefault="00666612" w:rsidP="003B6592">
      <w:pPr>
        <w:pStyle w:val="ListParagraph"/>
        <w:numPr>
          <w:ilvl w:val="0"/>
          <w:numId w:val="20"/>
        </w:numPr>
        <w:tabs>
          <w:tab w:val="left" w:pos="2121"/>
        </w:tabs>
        <w:spacing w:line="288" w:lineRule="auto"/>
        <w:ind w:left="1401" w:right="855"/>
        <w:rPr>
          <w:rFonts w:ascii="Times New Roman" w:hAnsi="Times New Roman" w:cs="Times New Roman"/>
          <w:color w:val="252525"/>
          <w:sz w:val="28"/>
          <w:szCs w:val="28"/>
        </w:rPr>
      </w:pPr>
      <w:r w:rsidRPr="00EE71C3">
        <w:rPr>
          <w:rFonts w:ascii="Times New Roman" w:hAnsi="Times New Roman" w:cs="Times New Roman"/>
          <w:sz w:val="28"/>
          <w:szCs w:val="28"/>
        </w:rPr>
        <w:t>Vienlaikus secinām, ka atbalsta funkciju centralizācijas gaitā ir jāņem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vērā dažādu resoru specifiskās funkcijas un informācijas drošība, ar kurām tā</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strādā. Saskaņā ar Ministru kabineta 2004. gada 26. oktobra noteikumiem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Nr.887</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noslēpuma</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objektu</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saraksts”</w:t>
      </w:r>
      <w:r w:rsidRPr="00EE71C3">
        <w:rPr>
          <w:rFonts w:ascii="Times New Roman" w:hAnsi="Times New Roman" w:cs="Times New Roman"/>
          <w:spacing w:val="-15"/>
          <w:sz w:val="28"/>
          <w:szCs w:val="28"/>
        </w:rPr>
        <w:t xml:space="preserve"> </w:t>
      </w:r>
      <w:r w:rsidRPr="00EE71C3">
        <w:rPr>
          <w:rFonts w:ascii="Times New Roman" w:hAnsi="Times New Roman" w:cs="Times New Roman"/>
          <w:sz w:val="28"/>
          <w:szCs w:val="28"/>
        </w:rPr>
        <w:t>par</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valsts</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noslēpumu</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ir</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atzīstama</w:t>
      </w:r>
      <w:r w:rsidRPr="00EE71C3">
        <w:rPr>
          <w:rFonts w:ascii="Times New Roman" w:hAnsi="Times New Roman" w:cs="Times New Roman"/>
          <w:spacing w:val="-75"/>
          <w:sz w:val="28"/>
          <w:szCs w:val="28"/>
        </w:rPr>
        <w:t xml:space="preserve"> </w:t>
      </w:r>
      <w:r w:rsidRPr="00EE71C3">
        <w:rPr>
          <w:rFonts w:ascii="Times New Roman" w:hAnsi="Times New Roman" w:cs="Times New Roman"/>
          <w:spacing w:val="-1"/>
          <w:sz w:val="28"/>
          <w:szCs w:val="28"/>
        </w:rPr>
        <w:t>informācija</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par</w:t>
      </w:r>
      <w:r w:rsidRPr="00EE71C3">
        <w:rPr>
          <w:rFonts w:ascii="Times New Roman" w:hAnsi="Times New Roman" w:cs="Times New Roman"/>
          <w:spacing w:val="-16"/>
          <w:sz w:val="28"/>
          <w:szCs w:val="28"/>
        </w:rPr>
        <w:t xml:space="preserve"> </w:t>
      </w:r>
      <w:r w:rsidRPr="00EE71C3">
        <w:rPr>
          <w:rFonts w:ascii="Times New Roman" w:hAnsi="Times New Roman" w:cs="Times New Roman"/>
          <w:sz w:val="28"/>
          <w:szCs w:val="28"/>
        </w:rPr>
        <w:t>Nacionālo</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bruņoto</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spēku</w:t>
      </w:r>
      <w:r w:rsidRPr="00EE71C3">
        <w:rPr>
          <w:rFonts w:ascii="Times New Roman" w:hAnsi="Times New Roman" w:cs="Times New Roman"/>
          <w:spacing w:val="-18"/>
          <w:sz w:val="28"/>
          <w:szCs w:val="28"/>
        </w:rPr>
        <w:t xml:space="preserve"> </w:t>
      </w:r>
      <w:r w:rsidRPr="00EE71C3">
        <w:rPr>
          <w:rFonts w:ascii="Times New Roman" w:hAnsi="Times New Roman" w:cs="Times New Roman"/>
          <w:sz w:val="28"/>
          <w:szCs w:val="28"/>
        </w:rPr>
        <w:t>militārās</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izlūkošanas</w:t>
      </w:r>
      <w:r w:rsidRPr="00EE71C3">
        <w:rPr>
          <w:rFonts w:ascii="Times New Roman" w:hAnsi="Times New Roman" w:cs="Times New Roman"/>
          <w:spacing w:val="-17"/>
          <w:sz w:val="28"/>
          <w:szCs w:val="28"/>
        </w:rPr>
        <w:t xml:space="preserve"> </w:t>
      </w:r>
      <w:r w:rsidRPr="00EE71C3">
        <w:rPr>
          <w:rFonts w:ascii="Times New Roman" w:hAnsi="Times New Roman" w:cs="Times New Roman"/>
          <w:sz w:val="28"/>
          <w:szCs w:val="28"/>
        </w:rPr>
        <w:t>struktūrvienības</w:t>
      </w:r>
      <w:r w:rsidRPr="00EE71C3">
        <w:rPr>
          <w:rFonts w:ascii="Times New Roman" w:hAnsi="Times New Roman" w:cs="Times New Roman"/>
          <w:spacing w:val="-74"/>
          <w:sz w:val="28"/>
          <w:szCs w:val="28"/>
        </w:rPr>
        <w:t xml:space="preserve"> </w:t>
      </w:r>
      <w:r w:rsidRPr="00EE71C3">
        <w:rPr>
          <w:rFonts w:ascii="Times New Roman" w:hAnsi="Times New Roman" w:cs="Times New Roman"/>
          <w:sz w:val="28"/>
          <w:szCs w:val="28"/>
        </w:rPr>
        <w:t>un valsts drošības iestāžu struktūru, bruņojumu, finansēm, materiāltehnisko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nodrošinājumu un tā iegādi,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informācija par drošības iestāžu štatiem 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personālsastāvu, tai skaitā informācija par valsts drošības iestāžu amatu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sarakstiem un darbinieku faktisko skaitu, kā arī citos 887.noteikumu punktos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noteiktā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stingrā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kārtība informācijas</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aizsardzībai.</w:t>
      </w:r>
    </w:p>
    <w:p w14:paraId="317085BA" w14:textId="0DB62D29" w:rsidR="006921F9" w:rsidRPr="00EE71C3" w:rsidRDefault="00666612" w:rsidP="003B6592">
      <w:pPr>
        <w:pStyle w:val="ListParagraph"/>
        <w:numPr>
          <w:ilvl w:val="0"/>
          <w:numId w:val="20"/>
        </w:numPr>
        <w:tabs>
          <w:tab w:val="left" w:pos="2121"/>
        </w:tabs>
        <w:spacing w:line="288" w:lineRule="auto"/>
        <w:ind w:left="1401" w:right="855"/>
        <w:rPr>
          <w:rFonts w:ascii="Times New Roman" w:hAnsi="Times New Roman" w:cs="Times New Roman"/>
          <w:color w:val="252525"/>
          <w:sz w:val="28"/>
          <w:szCs w:val="28"/>
        </w:rPr>
      </w:pPr>
      <w:r w:rsidRPr="00EE71C3">
        <w:rPr>
          <w:rFonts w:ascii="Times New Roman" w:hAnsi="Times New Roman" w:cs="Times New Roman"/>
          <w:sz w:val="28"/>
          <w:szCs w:val="28"/>
        </w:rPr>
        <w:t>Pēc esošās situācijas un līdz šim Vienoto pakalpojuma centra projekta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analīzes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ietvaros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secinātā,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funkciju</w:t>
      </w:r>
      <w:r w:rsidRPr="00EE71C3">
        <w:rPr>
          <w:rFonts w:ascii="Times New Roman" w:hAnsi="Times New Roman" w:cs="Times New Roman"/>
          <w:spacing w:val="-5"/>
          <w:sz w:val="28"/>
          <w:szCs w:val="28"/>
        </w:rPr>
        <w:t xml:space="preserve"> </w:t>
      </w:r>
      <w:r w:rsidRPr="00EE71C3">
        <w:rPr>
          <w:rFonts w:ascii="Times New Roman" w:hAnsi="Times New Roman" w:cs="Times New Roman"/>
          <w:sz w:val="28"/>
          <w:szCs w:val="28"/>
        </w:rPr>
        <w:t>reformas</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vīzija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2030.gadam:</w:t>
      </w:r>
    </w:p>
    <w:p w14:paraId="44C6FDD2" w14:textId="77777777" w:rsidR="006921F9" w:rsidRPr="00EE71C3" w:rsidRDefault="006921F9">
      <w:pPr>
        <w:pStyle w:val="BodyText"/>
        <w:rPr>
          <w:rFonts w:ascii="Times New Roman" w:hAnsi="Times New Roman" w:cs="Times New Roman"/>
          <w:sz w:val="28"/>
          <w:szCs w:val="28"/>
        </w:rPr>
      </w:pPr>
    </w:p>
    <w:p w14:paraId="2104458C" w14:textId="77777777" w:rsidR="006921F9" w:rsidRPr="00EE71C3" w:rsidRDefault="00666612">
      <w:pPr>
        <w:pStyle w:val="BodyText"/>
        <w:spacing w:before="8"/>
        <w:rPr>
          <w:rFonts w:ascii="Times New Roman" w:hAnsi="Times New Roman" w:cs="Times New Roman"/>
          <w:sz w:val="28"/>
          <w:szCs w:val="28"/>
        </w:rPr>
      </w:pPr>
      <w:r w:rsidRPr="00EE71C3">
        <w:rPr>
          <w:rFonts w:ascii="Times New Roman" w:hAnsi="Times New Roman" w:cs="Times New Roman"/>
          <w:noProof/>
          <w:sz w:val="28"/>
          <w:szCs w:val="28"/>
        </w:rPr>
        <w:lastRenderedPageBreak/>
        <w:drawing>
          <wp:anchor distT="0" distB="0" distL="0" distR="0" simplePos="0" relativeHeight="251653632" behindDoc="0" locked="0" layoutInCell="1" allowOverlap="1" wp14:anchorId="476A0207" wp14:editId="48DC9332">
            <wp:simplePos x="0" y="0"/>
            <wp:positionH relativeFrom="page">
              <wp:posOffset>1246947</wp:posOffset>
            </wp:positionH>
            <wp:positionV relativeFrom="paragraph">
              <wp:posOffset>176922</wp:posOffset>
            </wp:positionV>
            <wp:extent cx="5270622" cy="1937289"/>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6" cstate="print"/>
                    <a:stretch>
                      <a:fillRect/>
                    </a:stretch>
                  </pic:blipFill>
                  <pic:spPr>
                    <a:xfrm>
                      <a:off x="0" y="0"/>
                      <a:ext cx="5270622" cy="1937289"/>
                    </a:xfrm>
                    <a:prstGeom prst="rect">
                      <a:avLst/>
                    </a:prstGeom>
                  </pic:spPr>
                </pic:pic>
              </a:graphicData>
            </a:graphic>
          </wp:anchor>
        </w:drawing>
      </w:r>
    </w:p>
    <w:p w14:paraId="656076EA" w14:textId="77777777" w:rsidR="001F707C" w:rsidRDefault="001F707C">
      <w:pPr>
        <w:pStyle w:val="Heading1"/>
        <w:rPr>
          <w:rFonts w:ascii="Times New Roman" w:hAnsi="Times New Roman" w:cs="Times New Roman"/>
          <w:color w:val="9D2135"/>
          <w:sz w:val="28"/>
          <w:szCs w:val="28"/>
        </w:rPr>
      </w:pPr>
      <w:bookmarkStart w:id="35" w:name="Turpmākā_rīcība"/>
      <w:bookmarkStart w:id="36" w:name="_bookmark11"/>
      <w:bookmarkEnd w:id="35"/>
      <w:bookmarkEnd w:id="36"/>
    </w:p>
    <w:p w14:paraId="04A8D597" w14:textId="219ED50F" w:rsidR="006921F9" w:rsidRPr="001A5D73" w:rsidRDefault="00666612">
      <w:pPr>
        <w:pStyle w:val="Heading1"/>
        <w:rPr>
          <w:rFonts w:ascii="Times New Roman" w:hAnsi="Times New Roman" w:cs="Times New Roman"/>
          <w:sz w:val="28"/>
          <w:szCs w:val="28"/>
        </w:rPr>
      </w:pPr>
      <w:bookmarkStart w:id="37" w:name="_Toc98860405"/>
      <w:r w:rsidRPr="001A5D73">
        <w:rPr>
          <w:rFonts w:ascii="Times New Roman" w:hAnsi="Times New Roman" w:cs="Times New Roman"/>
          <w:sz w:val="28"/>
          <w:szCs w:val="28"/>
        </w:rPr>
        <w:t>Turpmākā</w:t>
      </w:r>
      <w:r w:rsidRPr="001A5D73">
        <w:rPr>
          <w:rFonts w:ascii="Times New Roman" w:hAnsi="Times New Roman" w:cs="Times New Roman"/>
          <w:spacing w:val="-8"/>
          <w:sz w:val="28"/>
          <w:szCs w:val="28"/>
        </w:rPr>
        <w:t xml:space="preserve"> </w:t>
      </w:r>
      <w:r w:rsidRPr="001A5D73">
        <w:rPr>
          <w:rFonts w:ascii="Times New Roman" w:hAnsi="Times New Roman" w:cs="Times New Roman"/>
          <w:sz w:val="28"/>
          <w:szCs w:val="28"/>
        </w:rPr>
        <w:t>rīcība</w:t>
      </w:r>
      <w:bookmarkEnd w:id="37"/>
    </w:p>
    <w:p w14:paraId="5C16B76E" w14:textId="77777777" w:rsidR="006921F9" w:rsidRPr="00EE71C3" w:rsidRDefault="00666612">
      <w:pPr>
        <w:pStyle w:val="BodyText"/>
        <w:spacing w:before="154"/>
        <w:ind w:left="1035"/>
        <w:rPr>
          <w:rFonts w:ascii="Times New Roman" w:hAnsi="Times New Roman" w:cs="Times New Roman"/>
          <w:sz w:val="28"/>
          <w:szCs w:val="28"/>
        </w:rPr>
      </w:pPr>
      <w:r w:rsidRPr="00EE71C3">
        <w:rPr>
          <w:rFonts w:ascii="Times New Roman" w:hAnsi="Times New Roman" w:cs="Times New Roman"/>
          <w:sz w:val="28"/>
          <w:szCs w:val="28"/>
        </w:rPr>
        <w:t>Ņemot</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vērā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informatīvajā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ziņojumā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sniegto</w:t>
      </w:r>
      <w:r w:rsidRPr="00EE71C3">
        <w:rPr>
          <w:rFonts w:ascii="Times New Roman" w:hAnsi="Times New Roman" w:cs="Times New Roman"/>
          <w:spacing w:val="-8"/>
          <w:sz w:val="28"/>
          <w:szCs w:val="28"/>
        </w:rPr>
        <w:t xml:space="preserve"> </w:t>
      </w:r>
      <w:r w:rsidRPr="00EE71C3">
        <w:rPr>
          <w:rFonts w:ascii="Times New Roman" w:hAnsi="Times New Roman" w:cs="Times New Roman"/>
          <w:sz w:val="28"/>
          <w:szCs w:val="28"/>
        </w:rPr>
        <w:t>informāciju:</w:t>
      </w:r>
    </w:p>
    <w:p w14:paraId="6E87CBED" w14:textId="77777777" w:rsidR="006921F9" w:rsidRPr="00EE71C3" w:rsidRDefault="00666612">
      <w:pPr>
        <w:pStyle w:val="ListParagraph"/>
        <w:numPr>
          <w:ilvl w:val="0"/>
          <w:numId w:val="19"/>
        </w:numPr>
        <w:tabs>
          <w:tab w:val="left" w:pos="1397"/>
        </w:tabs>
        <w:spacing w:before="174" w:line="288" w:lineRule="auto"/>
        <w:ind w:right="851"/>
        <w:rPr>
          <w:rFonts w:ascii="Times New Roman" w:hAnsi="Times New Roman" w:cs="Times New Roman"/>
          <w:color w:val="252525"/>
          <w:sz w:val="28"/>
          <w:szCs w:val="28"/>
        </w:rPr>
      </w:pPr>
      <w:r w:rsidRPr="00EE71C3">
        <w:rPr>
          <w:rFonts w:ascii="Times New Roman" w:hAnsi="Times New Roman" w:cs="Times New Roman"/>
          <w:sz w:val="28"/>
          <w:szCs w:val="28"/>
        </w:rPr>
        <w:t>Ir</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jāatzīst</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Ministru</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kabineta</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2019.</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gada</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17.</w:t>
      </w:r>
      <w:r w:rsidRPr="00EE71C3">
        <w:rPr>
          <w:rFonts w:ascii="Times New Roman" w:hAnsi="Times New Roman" w:cs="Times New Roman"/>
          <w:spacing w:val="-7"/>
          <w:sz w:val="28"/>
          <w:szCs w:val="28"/>
        </w:rPr>
        <w:t xml:space="preserve"> </w:t>
      </w:r>
      <w:r w:rsidRPr="00EE71C3">
        <w:rPr>
          <w:rFonts w:ascii="Times New Roman" w:hAnsi="Times New Roman" w:cs="Times New Roman"/>
          <w:sz w:val="28"/>
          <w:szCs w:val="28"/>
        </w:rPr>
        <w:t>septembra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sēdes</w:t>
      </w:r>
      <w:r w:rsidRPr="00EE71C3">
        <w:rPr>
          <w:rFonts w:ascii="Times New Roman" w:hAnsi="Times New Roman" w:cs="Times New Roman"/>
          <w:spacing w:val="-9"/>
          <w:sz w:val="28"/>
          <w:szCs w:val="28"/>
        </w:rPr>
        <w:t xml:space="preserve"> </w:t>
      </w:r>
      <w:proofErr w:type="spellStart"/>
      <w:r w:rsidRPr="00EE71C3">
        <w:rPr>
          <w:rFonts w:ascii="Times New Roman" w:hAnsi="Times New Roman" w:cs="Times New Roman"/>
          <w:sz w:val="28"/>
          <w:szCs w:val="28"/>
        </w:rPr>
        <w:t>protokollēmuma</w:t>
      </w:r>
      <w:proofErr w:type="spellEnd"/>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(prot. Nr. 42 27. §) "Informatīvais ziņojums "Valsts pārvaldes reformu plāns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2020. Progresa ziņojums 2018/2019"" (TA-1677) 4. punktā doto uzdevumu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par</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aktualitāti</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zaudējušu.</w:t>
      </w:r>
    </w:p>
    <w:p w14:paraId="6AA7428C" w14:textId="77777777" w:rsidR="006921F9" w:rsidRPr="00EE71C3" w:rsidRDefault="00666612">
      <w:pPr>
        <w:pStyle w:val="ListParagraph"/>
        <w:numPr>
          <w:ilvl w:val="0"/>
          <w:numId w:val="19"/>
        </w:numPr>
        <w:tabs>
          <w:tab w:val="left" w:pos="1397"/>
        </w:tabs>
        <w:spacing w:line="285" w:lineRule="auto"/>
        <w:ind w:right="850"/>
        <w:rPr>
          <w:rFonts w:ascii="Times New Roman" w:hAnsi="Times New Roman" w:cs="Times New Roman"/>
          <w:sz w:val="28"/>
          <w:szCs w:val="28"/>
        </w:rPr>
      </w:pPr>
      <w:r w:rsidRPr="00EE71C3">
        <w:rPr>
          <w:rFonts w:ascii="Times New Roman" w:hAnsi="Times New Roman" w:cs="Times New Roman"/>
          <w:sz w:val="28"/>
          <w:szCs w:val="28"/>
        </w:rPr>
        <w:t>Jānosaka,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pamatojoties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uz</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Eiropas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Savienības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Tehniskā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atbalsta</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instrumenta projekta ietvaros sasniegtajiem rezultātiem,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Valsts kancelejai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sadarbībā ar Finanšu ministriju (Valsts kasei) līdz 2022. gada 20. decembrim</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jāiesniedz</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MK</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konceptuālais</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ziņojums</w:t>
      </w:r>
      <w:r w:rsidRPr="00EE71C3">
        <w:rPr>
          <w:rFonts w:ascii="Times New Roman" w:hAnsi="Times New Roman" w:cs="Times New Roman"/>
          <w:spacing w:val="-12"/>
          <w:sz w:val="28"/>
          <w:szCs w:val="28"/>
        </w:rPr>
        <w:t xml:space="preserve"> </w:t>
      </w:r>
      <w:r w:rsidRPr="00EE71C3">
        <w:rPr>
          <w:rFonts w:ascii="Times New Roman" w:hAnsi="Times New Roman" w:cs="Times New Roman"/>
          <w:sz w:val="28"/>
          <w:szCs w:val="28"/>
        </w:rPr>
        <w:t>"Vienoto</w:t>
      </w:r>
      <w:r w:rsidRPr="00EE71C3">
        <w:rPr>
          <w:rFonts w:ascii="Times New Roman" w:hAnsi="Times New Roman" w:cs="Times New Roman"/>
          <w:spacing w:val="-1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13"/>
          <w:sz w:val="28"/>
          <w:szCs w:val="28"/>
        </w:rPr>
        <w:t xml:space="preserve"> </w:t>
      </w:r>
      <w:r w:rsidRPr="00EE71C3">
        <w:rPr>
          <w:rFonts w:ascii="Times New Roman" w:hAnsi="Times New Roman" w:cs="Times New Roman"/>
          <w:sz w:val="28"/>
          <w:szCs w:val="28"/>
        </w:rPr>
        <w:t>centra</w:t>
      </w:r>
      <w:r w:rsidRPr="00EE71C3">
        <w:rPr>
          <w:rFonts w:ascii="Times New Roman" w:hAnsi="Times New Roman" w:cs="Times New Roman"/>
          <w:spacing w:val="-9"/>
          <w:sz w:val="28"/>
          <w:szCs w:val="28"/>
        </w:rPr>
        <w:t xml:space="preserve"> </w:t>
      </w:r>
      <w:r w:rsidRPr="00EE71C3">
        <w:rPr>
          <w:rFonts w:ascii="Times New Roman" w:hAnsi="Times New Roman" w:cs="Times New Roman"/>
          <w:sz w:val="28"/>
          <w:szCs w:val="28"/>
        </w:rPr>
        <w:t>koncepts",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kurā jāietver:</w:t>
      </w:r>
    </w:p>
    <w:p w14:paraId="2DB0F404" w14:textId="77777777" w:rsidR="006921F9" w:rsidRPr="00EE71C3" w:rsidRDefault="00666612">
      <w:pPr>
        <w:pStyle w:val="ListParagraph"/>
        <w:numPr>
          <w:ilvl w:val="1"/>
          <w:numId w:val="19"/>
        </w:numPr>
        <w:tabs>
          <w:tab w:val="left" w:pos="2121"/>
        </w:tabs>
        <w:spacing w:before="127" w:line="285" w:lineRule="auto"/>
        <w:ind w:right="849"/>
        <w:rPr>
          <w:rFonts w:ascii="Times New Roman" w:hAnsi="Times New Roman" w:cs="Times New Roman"/>
          <w:sz w:val="28"/>
          <w:szCs w:val="28"/>
        </w:rPr>
      </w:pPr>
      <w:r w:rsidRPr="00EE71C3">
        <w:rPr>
          <w:rFonts w:ascii="Times New Roman" w:hAnsi="Times New Roman" w:cs="Times New Roman"/>
          <w:sz w:val="28"/>
          <w:szCs w:val="28"/>
          <w:u w:val="single"/>
        </w:rPr>
        <w:t>priekšlikums</w:t>
      </w:r>
      <w:r w:rsidRPr="00EE71C3">
        <w:rPr>
          <w:rFonts w:ascii="Times New Roman" w:hAnsi="Times New Roman" w:cs="Times New Roman"/>
          <w:spacing w:val="1"/>
          <w:sz w:val="28"/>
          <w:szCs w:val="28"/>
          <w:u w:val="single"/>
        </w:rPr>
        <w:t xml:space="preserve"> </w:t>
      </w:r>
      <w:r w:rsidRPr="00EE71C3">
        <w:rPr>
          <w:rFonts w:ascii="Times New Roman" w:hAnsi="Times New Roman" w:cs="Times New Roman"/>
          <w:sz w:val="28"/>
          <w:szCs w:val="28"/>
          <w:u w:val="single"/>
        </w:rPr>
        <w:t>par</w:t>
      </w:r>
      <w:r w:rsidRPr="00EE71C3">
        <w:rPr>
          <w:rFonts w:ascii="Times New Roman" w:hAnsi="Times New Roman" w:cs="Times New Roman"/>
          <w:spacing w:val="1"/>
          <w:sz w:val="28"/>
          <w:szCs w:val="28"/>
          <w:u w:val="single"/>
        </w:rPr>
        <w:t xml:space="preserve"> </w:t>
      </w:r>
      <w:r w:rsidRPr="00EE71C3">
        <w:rPr>
          <w:rFonts w:ascii="Times New Roman" w:hAnsi="Times New Roman" w:cs="Times New Roman"/>
          <w:sz w:val="28"/>
          <w:szCs w:val="28"/>
          <w:u w:val="single"/>
        </w:rPr>
        <w:t>iestāžu</w:t>
      </w:r>
      <w:r w:rsidRPr="00EE71C3">
        <w:rPr>
          <w:rFonts w:ascii="Times New Roman" w:hAnsi="Times New Roman" w:cs="Times New Roman"/>
          <w:spacing w:val="1"/>
          <w:sz w:val="28"/>
          <w:szCs w:val="28"/>
          <w:u w:val="single"/>
        </w:rPr>
        <w:t xml:space="preserve"> </w:t>
      </w:r>
      <w:r w:rsidRPr="00EE71C3">
        <w:rPr>
          <w:rFonts w:ascii="Times New Roman" w:hAnsi="Times New Roman" w:cs="Times New Roman"/>
          <w:sz w:val="28"/>
          <w:szCs w:val="28"/>
          <w:u w:val="single"/>
        </w:rPr>
        <w:t>tvērumu</w:t>
      </w:r>
      <w:r w:rsidRPr="00EE71C3">
        <w:rPr>
          <w:rFonts w:ascii="Times New Roman" w:hAnsi="Times New Roman" w:cs="Times New Roman"/>
          <w:spacing w:val="1"/>
          <w:sz w:val="28"/>
          <w:szCs w:val="28"/>
          <w:u w:val="single"/>
        </w:rPr>
        <w:t xml:space="preserve"> </w:t>
      </w:r>
      <w:r w:rsidRPr="00EE71C3">
        <w:rPr>
          <w:rFonts w:ascii="Times New Roman" w:hAnsi="Times New Roman" w:cs="Times New Roman"/>
          <w:sz w:val="28"/>
          <w:szCs w:val="28"/>
          <w:u w:val="single"/>
        </w:rPr>
        <w:t>centralizācijas</w:t>
      </w:r>
      <w:r w:rsidRPr="00EE71C3">
        <w:rPr>
          <w:rFonts w:ascii="Times New Roman" w:hAnsi="Times New Roman" w:cs="Times New Roman"/>
          <w:spacing w:val="1"/>
          <w:sz w:val="28"/>
          <w:szCs w:val="28"/>
          <w:u w:val="single"/>
        </w:rPr>
        <w:t xml:space="preserve"> </w:t>
      </w:r>
      <w:r w:rsidRPr="00EE71C3">
        <w:rPr>
          <w:rFonts w:ascii="Times New Roman" w:hAnsi="Times New Roman" w:cs="Times New Roman"/>
          <w:sz w:val="28"/>
          <w:szCs w:val="28"/>
          <w:u w:val="single"/>
        </w:rPr>
        <w:t>modelī,</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kas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būtu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balstīts gan uz izmaksu ieguvumu aprēķinu, gan ņemot vērā nozaru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iespējamos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ierobežojumus;</w:t>
      </w:r>
    </w:p>
    <w:p w14:paraId="788DFA4B" w14:textId="77777777" w:rsidR="006921F9" w:rsidRPr="00EE71C3" w:rsidRDefault="00666612">
      <w:pPr>
        <w:pStyle w:val="ListParagraph"/>
        <w:numPr>
          <w:ilvl w:val="1"/>
          <w:numId w:val="19"/>
        </w:numPr>
        <w:tabs>
          <w:tab w:val="left" w:pos="2121"/>
        </w:tabs>
        <w:spacing w:before="126"/>
        <w:rPr>
          <w:rFonts w:ascii="Times New Roman" w:hAnsi="Times New Roman" w:cs="Times New Roman"/>
          <w:sz w:val="28"/>
          <w:szCs w:val="28"/>
        </w:rPr>
      </w:pPr>
      <w:r w:rsidRPr="00EE71C3">
        <w:rPr>
          <w:rFonts w:ascii="Times New Roman" w:hAnsi="Times New Roman" w:cs="Times New Roman"/>
          <w:sz w:val="28"/>
          <w:szCs w:val="28"/>
          <w:u w:val="single"/>
        </w:rPr>
        <w:t>priekšlikums</w:t>
      </w:r>
      <w:r w:rsidRPr="00EE71C3">
        <w:rPr>
          <w:rFonts w:ascii="Times New Roman" w:hAnsi="Times New Roman" w:cs="Times New Roman"/>
          <w:spacing w:val="-4"/>
          <w:sz w:val="28"/>
          <w:szCs w:val="28"/>
          <w:u w:val="single"/>
        </w:rPr>
        <w:t xml:space="preserve"> </w:t>
      </w:r>
      <w:r w:rsidRPr="00EE71C3">
        <w:rPr>
          <w:rFonts w:ascii="Times New Roman" w:hAnsi="Times New Roman" w:cs="Times New Roman"/>
          <w:sz w:val="28"/>
          <w:szCs w:val="28"/>
          <w:u w:val="single"/>
        </w:rPr>
        <w:t>par</w:t>
      </w:r>
      <w:r w:rsidRPr="00EE71C3">
        <w:rPr>
          <w:rFonts w:ascii="Times New Roman" w:hAnsi="Times New Roman" w:cs="Times New Roman"/>
          <w:spacing w:val="-2"/>
          <w:sz w:val="28"/>
          <w:szCs w:val="28"/>
          <w:u w:val="single"/>
        </w:rPr>
        <w:t xml:space="preserve"> </w:t>
      </w:r>
      <w:r w:rsidRPr="00EE71C3">
        <w:rPr>
          <w:rFonts w:ascii="Times New Roman" w:hAnsi="Times New Roman" w:cs="Times New Roman"/>
          <w:sz w:val="28"/>
          <w:szCs w:val="28"/>
          <w:u w:val="single"/>
        </w:rPr>
        <w:t>vienoto</w:t>
      </w:r>
      <w:r w:rsidRPr="00EE71C3">
        <w:rPr>
          <w:rFonts w:ascii="Times New Roman" w:hAnsi="Times New Roman" w:cs="Times New Roman"/>
          <w:spacing w:val="-3"/>
          <w:sz w:val="28"/>
          <w:szCs w:val="28"/>
          <w:u w:val="single"/>
        </w:rPr>
        <w:t xml:space="preserve"> </w:t>
      </w:r>
      <w:r w:rsidRPr="00EE71C3">
        <w:rPr>
          <w:rFonts w:ascii="Times New Roman" w:hAnsi="Times New Roman" w:cs="Times New Roman"/>
          <w:sz w:val="28"/>
          <w:szCs w:val="28"/>
          <w:u w:val="single"/>
        </w:rPr>
        <w:t>pakalpojumu</w:t>
      </w:r>
      <w:r w:rsidRPr="00EE71C3">
        <w:rPr>
          <w:rFonts w:ascii="Times New Roman" w:hAnsi="Times New Roman" w:cs="Times New Roman"/>
          <w:spacing w:val="-4"/>
          <w:sz w:val="28"/>
          <w:szCs w:val="28"/>
          <w:u w:val="single"/>
        </w:rPr>
        <w:t xml:space="preserve"> </w:t>
      </w:r>
      <w:r w:rsidRPr="00EE71C3">
        <w:rPr>
          <w:rFonts w:ascii="Times New Roman" w:hAnsi="Times New Roman" w:cs="Times New Roman"/>
          <w:sz w:val="28"/>
          <w:szCs w:val="28"/>
          <w:u w:val="single"/>
        </w:rPr>
        <w:t>centra</w:t>
      </w:r>
      <w:r w:rsidRPr="00EE71C3">
        <w:rPr>
          <w:rFonts w:ascii="Times New Roman" w:hAnsi="Times New Roman" w:cs="Times New Roman"/>
          <w:spacing w:val="-2"/>
          <w:sz w:val="28"/>
          <w:szCs w:val="28"/>
          <w:u w:val="single"/>
        </w:rPr>
        <w:t xml:space="preserve"> </w:t>
      </w:r>
      <w:r w:rsidRPr="00EE71C3">
        <w:rPr>
          <w:rFonts w:ascii="Times New Roman" w:hAnsi="Times New Roman" w:cs="Times New Roman"/>
          <w:sz w:val="28"/>
          <w:szCs w:val="28"/>
          <w:u w:val="single"/>
        </w:rPr>
        <w:t>izveidi</w:t>
      </w:r>
      <w:r w:rsidRPr="00EE71C3">
        <w:rPr>
          <w:rFonts w:ascii="Times New Roman" w:hAnsi="Times New Roman" w:cs="Times New Roman"/>
          <w:sz w:val="28"/>
          <w:szCs w:val="28"/>
        </w:rPr>
        <w:t>,</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t.</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sk.:</w:t>
      </w:r>
    </w:p>
    <w:p w14:paraId="79C7FBF7" w14:textId="77777777" w:rsidR="006921F9" w:rsidRPr="00EE71C3" w:rsidRDefault="00666612">
      <w:pPr>
        <w:pStyle w:val="ListParagraph"/>
        <w:numPr>
          <w:ilvl w:val="2"/>
          <w:numId w:val="19"/>
        </w:numPr>
        <w:tabs>
          <w:tab w:val="left" w:pos="2842"/>
        </w:tabs>
        <w:spacing w:before="174"/>
        <w:ind w:hanging="323"/>
        <w:jc w:val="left"/>
        <w:rPr>
          <w:rFonts w:ascii="Times New Roman" w:hAnsi="Times New Roman" w:cs="Times New Roman"/>
          <w:sz w:val="28"/>
          <w:szCs w:val="28"/>
        </w:rPr>
      </w:pPr>
      <w:r w:rsidRPr="00EE71C3">
        <w:rPr>
          <w:rFonts w:ascii="Times New Roman" w:hAnsi="Times New Roman" w:cs="Times New Roman"/>
          <w:sz w:val="28"/>
          <w:szCs w:val="28"/>
        </w:rPr>
        <w:t>centra</w:t>
      </w:r>
      <w:r w:rsidRPr="00EE71C3">
        <w:rPr>
          <w:rFonts w:ascii="Times New Roman" w:hAnsi="Times New Roman" w:cs="Times New Roman"/>
          <w:spacing w:val="-4"/>
          <w:sz w:val="28"/>
          <w:szCs w:val="28"/>
        </w:rPr>
        <w:t xml:space="preserve"> </w:t>
      </w:r>
      <w:r w:rsidRPr="00EE71C3">
        <w:rPr>
          <w:rFonts w:ascii="Times New Roman" w:hAnsi="Times New Roman" w:cs="Times New Roman"/>
          <w:sz w:val="28"/>
          <w:szCs w:val="28"/>
        </w:rPr>
        <w:t>darbības</w:t>
      </w:r>
      <w:r w:rsidRPr="00EE71C3">
        <w:rPr>
          <w:rFonts w:ascii="Times New Roman" w:hAnsi="Times New Roman" w:cs="Times New Roman"/>
          <w:spacing w:val="-5"/>
          <w:sz w:val="28"/>
          <w:szCs w:val="28"/>
        </w:rPr>
        <w:t xml:space="preserve"> </w:t>
      </w:r>
      <w:r w:rsidRPr="00EE71C3">
        <w:rPr>
          <w:rFonts w:ascii="Times New Roman" w:hAnsi="Times New Roman" w:cs="Times New Roman"/>
          <w:sz w:val="28"/>
          <w:szCs w:val="28"/>
        </w:rPr>
        <w:t>modeli;</w:t>
      </w:r>
    </w:p>
    <w:p w14:paraId="081A2227" w14:textId="77777777" w:rsidR="006921F9" w:rsidRPr="00EE71C3" w:rsidRDefault="00666612">
      <w:pPr>
        <w:pStyle w:val="ListParagraph"/>
        <w:numPr>
          <w:ilvl w:val="2"/>
          <w:numId w:val="19"/>
        </w:numPr>
        <w:tabs>
          <w:tab w:val="left" w:pos="2842"/>
        </w:tabs>
        <w:spacing w:before="170"/>
        <w:ind w:hanging="380"/>
        <w:jc w:val="left"/>
        <w:rPr>
          <w:rFonts w:ascii="Times New Roman" w:hAnsi="Times New Roman" w:cs="Times New Roman"/>
          <w:sz w:val="28"/>
          <w:szCs w:val="28"/>
        </w:rPr>
      </w:pPr>
      <w:r w:rsidRPr="00EE71C3">
        <w:rPr>
          <w:rFonts w:ascii="Times New Roman" w:hAnsi="Times New Roman" w:cs="Times New Roman"/>
          <w:sz w:val="28"/>
          <w:szCs w:val="28"/>
        </w:rPr>
        <w:t>pakalpojumu</w:t>
      </w:r>
      <w:r w:rsidRPr="00EE71C3">
        <w:rPr>
          <w:rFonts w:ascii="Times New Roman" w:hAnsi="Times New Roman" w:cs="Times New Roman"/>
          <w:spacing w:val="-3"/>
          <w:sz w:val="28"/>
          <w:szCs w:val="28"/>
        </w:rPr>
        <w:t xml:space="preserve"> </w:t>
      </w:r>
      <w:r w:rsidRPr="00EE71C3">
        <w:rPr>
          <w:rFonts w:ascii="Times New Roman" w:hAnsi="Times New Roman" w:cs="Times New Roman"/>
          <w:sz w:val="28"/>
          <w:szCs w:val="28"/>
        </w:rPr>
        <w:t>grozu;</w:t>
      </w:r>
    </w:p>
    <w:p w14:paraId="6D9CE98A" w14:textId="77777777" w:rsidR="006921F9" w:rsidRPr="00EE71C3" w:rsidRDefault="00666612">
      <w:pPr>
        <w:pStyle w:val="ListParagraph"/>
        <w:numPr>
          <w:ilvl w:val="2"/>
          <w:numId w:val="19"/>
        </w:numPr>
        <w:tabs>
          <w:tab w:val="left" w:pos="2842"/>
        </w:tabs>
        <w:spacing w:before="174" w:line="288" w:lineRule="auto"/>
        <w:ind w:right="859" w:hanging="442"/>
        <w:jc w:val="both"/>
        <w:rPr>
          <w:rFonts w:ascii="Times New Roman" w:hAnsi="Times New Roman" w:cs="Times New Roman"/>
          <w:sz w:val="28"/>
          <w:szCs w:val="28"/>
        </w:rPr>
      </w:pPr>
      <w:r w:rsidRPr="00EE71C3">
        <w:rPr>
          <w:rFonts w:ascii="Times New Roman" w:hAnsi="Times New Roman" w:cs="Times New Roman"/>
          <w:sz w:val="28"/>
          <w:szCs w:val="28"/>
        </w:rPr>
        <w:t>atbildību/pienākumu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sadalījumu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starp</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iestādi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vienoto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centru;</w:t>
      </w:r>
    </w:p>
    <w:p w14:paraId="37B835E4" w14:textId="77777777" w:rsidR="006921F9" w:rsidRPr="00EE71C3" w:rsidRDefault="00666612">
      <w:pPr>
        <w:pStyle w:val="ListParagraph"/>
        <w:numPr>
          <w:ilvl w:val="2"/>
          <w:numId w:val="19"/>
        </w:numPr>
        <w:tabs>
          <w:tab w:val="left" w:pos="2842"/>
        </w:tabs>
        <w:spacing w:before="117" w:line="288" w:lineRule="auto"/>
        <w:ind w:right="856" w:hanging="452"/>
        <w:jc w:val="both"/>
        <w:rPr>
          <w:rFonts w:ascii="Times New Roman" w:hAnsi="Times New Roman" w:cs="Times New Roman"/>
          <w:sz w:val="28"/>
          <w:szCs w:val="28"/>
        </w:rPr>
      </w:pPr>
      <w:r w:rsidRPr="00EE71C3">
        <w:rPr>
          <w:rFonts w:ascii="Times New Roman" w:hAnsi="Times New Roman" w:cs="Times New Roman"/>
          <w:sz w:val="28"/>
          <w:szCs w:val="28"/>
        </w:rPr>
        <w:t>centra finansēšanas modeli gan pārejas posmā, gan uzturēšanas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posmā.</w:t>
      </w:r>
    </w:p>
    <w:p w14:paraId="30F82EE4" w14:textId="77777777" w:rsidR="006921F9" w:rsidRPr="00EE71C3" w:rsidRDefault="00666612">
      <w:pPr>
        <w:pStyle w:val="ListParagraph"/>
        <w:numPr>
          <w:ilvl w:val="1"/>
          <w:numId w:val="19"/>
        </w:numPr>
        <w:tabs>
          <w:tab w:val="left" w:pos="2121"/>
        </w:tabs>
        <w:spacing w:before="121" w:line="288" w:lineRule="auto"/>
        <w:ind w:right="851"/>
        <w:rPr>
          <w:rFonts w:ascii="Times New Roman" w:hAnsi="Times New Roman" w:cs="Times New Roman"/>
          <w:sz w:val="28"/>
          <w:szCs w:val="28"/>
        </w:rPr>
      </w:pPr>
      <w:r w:rsidRPr="00EE71C3">
        <w:rPr>
          <w:rFonts w:ascii="Times New Roman" w:hAnsi="Times New Roman" w:cs="Times New Roman"/>
          <w:sz w:val="28"/>
          <w:szCs w:val="28"/>
          <w:u w:val="single"/>
        </w:rPr>
        <w:lastRenderedPageBreak/>
        <w:t>priekšlikums par laika grafiku</w:t>
      </w:r>
      <w:r w:rsidRPr="00EE71C3">
        <w:rPr>
          <w:rFonts w:ascii="Times New Roman" w:hAnsi="Times New Roman" w:cs="Times New Roman"/>
          <w:sz w:val="28"/>
          <w:szCs w:val="28"/>
        </w:rPr>
        <w:t>, kādā iestādēm pakāpeniski obligāti būtu</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jāpāriet uz centralizēto modeli, ņemot vērā, ka viens no ANM plāna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rezultatīvajiem rādītājiem 2026. gadā ir: "15 % no kopējā darbinieku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skaita tiešajā publiskajā pārvaldē saņem centralizētus grāmatvedības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cilvēkresursu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no</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vienotā</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risinājuma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pakalpojumu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sniedzēja".</w:t>
      </w:r>
    </w:p>
    <w:p w14:paraId="3C2BAA1C" w14:textId="77777777" w:rsidR="006921F9" w:rsidRPr="00EE71C3" w:rsidRDefault="00666612">
      <w:pPr>
        <w:pStyle w:val="ListParagraph"/>
        <w:numPr>
          <w:ilvl w:val="0"/>
          <w:numId w:val="19"/>
        </w:numPr>
        <w:tabs>
          <w:tab w:val="left" w:pos="1397"/>
        </w:tabs>
        <w:spacing w:line="285" w:lineRule="auto"/>
        <w:ind w:right="851"/>
        <w:rPr>
          <w:rFonts w:ascii="Times New Roman" w:hAnsi="Times New Roman" w:cs="Times New Roman"/>
          <w:sz w:val="28"/>
          <w:szCs w:val="28"/>
        </w:rPr>
      </w:pPr>
      <w:r w:rsidRPr="00EE71C3">
        <w:rPr>
          <w:rFonts w:ascii="Times New Roman" w:hAnsi="Times New Roman" w:cs="Times New Roman"/>
          <w:sz w:val="28"/>
          <w:szCs w:val="28"/>
        </w:rPr>
        <w:t>Jānosaka, ka ministrijām un to padotības iestādēm pēc FM (Valsts kases) vai</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Valsts kancelejas uzaicinājuma ir jāiesaistās nozarei specifisku grāmatvedības</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uzskaites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un</w:t>
      </w:r>
      <w:r w:rsidRPr="00EE71C3">
        <w:rPr>
          <w:rFonts w:ascii="Times New Roman" w:hAnsi="Times New Roman" w:cs="Times New Roman"/>
          <w:spacing w:val="76"/>
          <w:sz w:val="28"/>
          <w:szCs w:val="28"/>
        </w:rPr>
        <w:t xml:space="preserve"> </w:t>
      </w:r>
      <w:r w:rsidRPr="00EE71C3">
        <w:rPr>
          <w:rFonts w:ascii="Times New Roman" w:hAnsi="Times New Roman" w:cs="Times New Roman"/>
          <w:sz w:val="28"/>
          <w:szCs w:val="28"/>
        </w:rPr>
        <w:t>cilvēkresursu</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vadības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procesu</w:t>
      </w:r>
      <w:r w:rsidRPr="00EE71C3">
        <w:rPr>
          <w:rFonts w:ascii="Times New Roman" w:hAnsi="Times New Roman" w:cs="Times New Roman"/>
          <w:spacing w:val="-6"/>
          <w:sz w:val="28"/>
          <w:szCs w:val="28"/>
        </w:rPr>
        <w:t xml:space="preserve"> </w:t>
      </w:r>
      <w:r w:rsidRPr="00EE71C3">
        <w:rPr>
          <w:rFonts w:ascii="Times New Roman" w:hAnsi="Times New Roman" w:cs="Times New Roman"/>
          <w:sz w:val="28"/>
          <w:szCs w:val="28"/>
        </w:rPr>
        <w:t>izstrādē.</w:t>
      </w:r>
    </w:p>
    <w:p w14:paraId="7229C05F" w14:textId="77777777" w:rsidR="006921F9" w:rsidRPr="00EE71C3" w:rsidRDefault="00666612">
      <w:pPr>
        <w:pStyle w:val="ListParagraph"/>
        <w:numPr>
          <w:ilvl w:val="0"/>
          <w:numId w:val="19"/>
        </w:numPr>
        <w:tabs>
          <w:tab w:val="left" w:pos="1397"/>
        </w:tabs>
        <w:spacing w:before="122" w:line="285" w:lineRule="auto"/>
        <w:ind w:right="848"/>
        <w:rPr>
          <w:rFonts w:ascii="Times New Roman" w:hAnsi="Times New Roman" w:cs="Times New Roman"/>
          <w:sz w:val="28"/>
          <w:szCs w:val="28"/>
        </w:rPr>
      </w:pPr>
      <w:r w:rsidRPr="00EE71C3">
        <w:rPr>
          <w:rFonts w:ascii="Times New Roman" w:hAnsi="Times New Roman" w:cs="Times New Roman"/>
          <w:sz w:val="28"/>
          <w:szCs w:val="28"/>
        </w:rPr>
        <w:t>Jānosaka, ka ministrijām un to padotības iestādēm līdz Vienoto pakalpojumu</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centra koncepta apstiprināšanai uz iniciatīvas pamata ir iespēja pieteikties un</w:t>
      </w:r>
      <w:r w:rsidRPr="00EE71C3">
        <w:rPr>
          <w:rFonts w:ascii="Times New Roman" w:hAnsi="Times New Roman" w:cs="Times New Roman"/>
          <w:spacing w:val="-75"/>
          <w:sz w:val="28"/>
          <w:szCs w:val="28"/>
        </w:rPr>
        <w:t xml:space="preserve"> </w:t>
      </w:r>
      <w:r w:rsidRPr="00EE71C3">
        <w:rPr>
          <w:rFonts w:ascii="Times New Roman" w:hAnsi="Times New Roman" w:cs="Times New Roman"/>
          <w:sz w:val="28"/>
          <w:szCs w:val="28"/>
        </w:rPr>
        <w:t>Valsts kasei jānodrošina grāmatvedības un personāla lietvedības uzskaites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informācijas sistēmas pakalpojums, savstarpēji vienojoties par pakalpojuma</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sniegšanas</w:t>
      </w:r>
      <w:r w:rsidRPr="00EE71C3">
        <w:rPr>
          <w:rFonts w:ascii="Times New Roman" w:hAnsi="Times New Roman" w:cs="Times New Roman"/>
          <w:spacing w:val="-2"/>
          <w:sz w:val="28"/>
          <w:szCs w:val="28"/>
        </w:rPr>
        <w:t xml:space="preserve"> </w:t>
      </w:r>
      <w:r w:rsidRPr="00EE71C3">
        <w:rPr>
          <w:rFonts w:ascii="Times New Roman" w:hAnsi="Times New Roman" w:cs="Times New Roman"/>
          <w:sz w:val="28"/>
          <w:szCs w:val="28"/>
        </w:rPr>
        <w:t>uzsākšanas</w:t>
      </w:r>
      <w:r w:rsidRPr="00EE71C3">
        <w:rPr>
          <w:rFonts w:ascii="Times New Roman" w:hAnsi="Times New Roman" w:cs="Times New Roman"/>
          <w:spacing w:val="-1"/>
          <w:sz w:val="28"/>
          <w:szCs w:val="28"/>
        </w:rPr>
        <w:t xml:space="preserve"> </w:t>
      </w:r>
      <w:r w:rsidRPr="00EE71C3">
        <w:rPr>
          <w:rFonts w:ascii="Times New Roman" w:hAnsi="Times New Roman" w:cs="Times New Roman"/>
          <w:sz w:val="28"/>
          <w:szCs w:val="28"/>
        </w:rPr>
        <w:t>laiku.</w:t>
      </w:r>
    </w:p>
    <w:p w14:paraId="46C5F24D" w14:textId="77777777" w:rsidR="006921F9" w:rsidRPr="003B6592" w:rsidRDefault="006921F9">
      <w:pPr>
        <w:spacing w:line="285" w:lineRule="auto"/>
        <w:jc w:val="both"/>
        <w:rPr>
          <w:rFonts w:ascii="Times New Roman" w:hAnsi="Times New Roman" w:cs="Times New Roman"/>
        </w:rPr>
        <w:sectPr w:rsidR="006921F9" w:rsidRPr="003B6592">
          <w:pgSz w:w="12240" w:h="15840"/>
          <w:pgMar w:top="1360" w:right="580" w:bottom="1120" w:left="760" w:header="0" w:footer="880" w:gutter="0"/>
          <w:cols w:space="720"/>
        </w:sectPr>
      </w:pPr>
    </w:p>
    <w:p w14:paraId="32ED3C21" w14:textId="77777777" w:rsidR="006921F9" w:rsidRPr="001A5D73" w:rsidRDefault="00666612">
      <w:pPr>
        <w:pStyle w:val="Heading2"/>
        <w:numPr>
          <w:ilvl w:val="0"/>
          <w:numId w:val="18"/>
        </w:numPr>
        <w:tabs>
          <w:tab w:val="left" w:pos="1055"/>
        </w:tabs>
        <w:spacing w:before="78"/>
        <w:rPr>
          <w:rFonts w:ascii="Times New Roman" w:hAnsi="Times New Roman" w:cs="Times New Roman"/>
          <w:sz w:val="24"/>
          <w:szCs w:val="24"/>
        </w:rPr>
      </w:pPr>
      <w:bookmarkStart w:id="38" w:name="1._pielikums"/>
      <w:bookmarkStart w:id="39" w:name="_bookmark12"/>
      <w:bookmarkStart w:id="40" w:name="_Toc98860406"/>
      <w:bookmarkEnd w:id="38"/>
      <w:bookmarkEnd w:id="39"/>
      <w:r w:rsidRPr="001A5D73">
        <w:rPr>
          <w:rFonts w:ascii="Times New Roman" w:hAnsi="Times New Roman" w:cs="Times New Roman"/>
          <w:sz w:val="24"/>
          <w:szCs w:val="24"/>
        </w:rPr>
        <w:lastRenderedPageBreak/>
        <w:t>pielikums</w:t>
      </w:r>
      <w:bookmarkEnd w:id="40"/>
    </w:p>
    <w:p w14:paraId="522894C1" w14:textId="77777777" w:rsidR="006921F9" w:rsidRPr="003B6592" w:rsidRDefault="00666612">
      <w:pPr>
        <w:spacing w:before="157" w:after="16"/>
        <w:ind w:left="680"/>
        <w:rPr>
          <w:rFonts w:ascii="Times New Roman" w:hAnsi="Times New Roman" w:cs="Times New Roman"/>
        </w:rPr>
      </w:pPr>
      <w:r w:rsidRPr="003B6592">
        <w:rPr>
          <w:rFonts w:ascii="Times New Roman" w:hAnsi="Times New Roman" w:cs="Times New Roman"/>
          <w:b/>
        </w:rPr>
        <w:t>Tabula</w:t>
      </w:r>
      <w:r w:rsidRPr="003B6592">
        <w:rPr>
          <w:rFonts w:ascii="Times New Roman" w:hAnsi="Times New Roman" w:cs="Times New Roman"/>
          <w:b/>
          <w:spacing w:val="-5"/>
        </w:rPr>
        <w:t xml:space="preserve"> </w:t>
      </w:r>
      <w:r w:rsidRPr="003B6592">
        <w:rPr>
          <w:rFonts w:ascii="Times New Roman" w:hAnsi="Times New Roman" w:cs="Times New Roman"/>
          <w:b/>
        </w:rPr>
        <w:t>nr.</w:t>
      </w:r>
      <w:r w:rsidRPr="003B6592">
        <w:rPr>
          <w:rFonts w:ascii="Times New Roman" w:hAnsi="Times New Roman" w:cs="Times New Roman"/>
          <w:b/>
          <w:spacing w:val="1"/>
        </w:rPr>
        <w:t xml:space="preserve"> </w:t>
      </w:r>
      <w:r w:rsidRPr="003B6592">
        <w:rPr>
          <w:rFonts w:ascii="Times New Roman" w:hAnsi="Times New Roman" w:cs="Times New Roman"/>
          <w:b/>
        </w:rPr>
        <w:t>2.</w:t>
      </w:r>
      <w:r w:rsidRPr="003B6592">
        <w:rPr>
          <w:rFonts w:ascii="Times New Roman" w:hAnsi="Times New Roman" w:cs="Times New Roman"/>
          <w:b/>
          <w:spacing w:val="2"/>
        </w:rPr>
        <w:t xml:space="preserve"> </w:t>
      </w:r>
      <w:r w:rsidRPr="003B6592">
        <w:rPr>
          <w:rFonts w:ascii="Times New Roman" w:hAnsi="Times New Roman" w:cs="Times New Roman"/>
          <w:color w:val="252525"/>
        </w:rPr>
        <w:t>Salīdzinošais</w:t>
      </w:r>
      <w:r w:rsidRPr="003B6592">
        <w:rPr>
          <w:rFonts w:ascii="Times New Roman" w:hAnsi="Times New Roman" w:cs="Times New Roman"/>
          <w:color w:val="252525"/>
          <w:spacing w:val="-3"/>
        </w:rPr>
        <w:t xml:space="preserve"> </w:t>
      </w:r>
      <w:r w:rsidRPr="003B6592">
        <w:rPr>
          <w:rFonts w:ascii="Times New Roman" w:hAnsi="Times New Roman" w:cs="Times New Roman"/>
          <w:color w:val="252525"/>
        </w:rPr>
        <w:t>novērtējums</w:t>
      </w:r>
      <w:r w:rsidRPr="003B6592">
        <w:rPr>
          <w:rFonts w:ascii="Times New Roman" w:hAnsi="Times New Roman" w:cs="Times New Roman"/>
          <w:color w:val="252525"/>
          <w:spacing w:val="-2"/>
        </w:rPr>
        <w:t xml:space="preserve"> </w:t>
      </w:r>
      <w:r w:rsidRPr="003B6592">
        <w:rPr>
          <w:rFonts w:ascii="Times New Roman" w:hAnsi="Times New Roman" w:cs="Times New Roman"/>
          <w:color w:val="252525"/>
        </w:rPr>
        <w:t>Somija,</w:t>
      </w:r>
      <w:r w:rsidRPr="003B6592">
        <w:rPr>
          <w:rFonts w:ascii="Times New Roman" w:hAnsi="Times New Roman" w:cs="Times New Roman"/>
          <w:color w:val="252525"/>
          <w:spacing w:val="-2"/>
        </w:rPr>
        <w:t xml:space="preserve"> </w:t>
      </w:r>
      <w:r w:rsidRPr="003B6592">
        <w:rPr>
          <w:rFonts w:ascii="Times New Roman" w:hAnsi="Times New Roman" w:cs="Times New Roman"/>
          <w:color w:val="252525"/>
        </w:rPr>
        <w:t>Zviedrija</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8"/>
        <w:gridCol w:w="4966"/>
      </w:tblGrid>
      <w:tr w:rsidR="006921F9" w:rsidRPr="003B6592" w14:paraId="3418FA6E" w14:textId="77777777">
        <w:trPr>
          <w:trHeight w:val="436"/>
        </w:trPr>
        <w:tc>
          <w:tcPr>
            <w:tcW w:w="5388" w:type="dxa"/>
            <w:shd w:val="clear" w:color="auto" w:fill="ADAAAA"/>
          </w:tcPr>
          <w:p w14:paraId="79DF96FD" w14:textId="77777777" w:rsidR="006921F9" w:rsidRPr="003B6592" w:rsidRDefault="00666612">
            <w:pPr>
              <w:pStyle w:val="TableParagraph"/>
              <w:spacing w:before="122"/>
              <w:ind w:left="105"/>
              <w:rPr>
                <w:rFonts w:ascii="Times New Roman" w:hAnsi="Times New Roman" w:cs="Times New Roman"/>
                <w:b/>
                <w:sz w:val="16"/>
              </w:rPr>
            </w:pPr>
            <w:r w:rsidRPr="003B6592">
              <w:rPr>
                <w:rFonts w:ascii="Times New Roman" w:hAnsi="Times New Roman" w:cs="Times New Roman"/>
                <w:b/>
                <w:sz w:val="16"/>
              </w:rPr>
              <w:t>Somija</w:t>
            </w:r>
          </w:p>
        </w:tc>
        <w:tc>
          <w:tcPr>
            <w:tcW w:w="4966" w:type="dxa"/>
            <w:shd w:val="clear" w:color="auto" w:fill="ADAAAA"/>
          </w:tcPr>
          <w:p w14:paraId="11B050D0" w14:textId="77777777" w:rsidR="006921F9" w:rsidRPr="003B6592" w:rsidRDefault="00666612">
            <w:pPr>
              <w:pStyle w:val="TableParagraph"/>
              <w:spacing w:before="122"/>
              <w:ind w:left="109"/>
              <w:rPr>
                <w:rFonts w:ascii="Times New Roman" w:hAnsi="Times New Roman" w:cs="Times New Roman"/>
                <w:b/>
                <w:sz w:val="16"/>
              </w:rPr>
            </w:pPr>
            <w:r w:rsidRPr="003B6592">
              <w:rPr>
                <w:rFonts w:ascii="Times New Roman" w:hAnsi="Times New Roman" w:cs="Times New Roman"/>
                <w:b/>
                <w:sz w:val="16"/>
              </w:rPr>
              <w:t>Zviedrija</w:t>
            </w:r>
          </w:p>
        </w:tc>
      </w:tr>
      <w:tr w:rsidR="006921F9" w:rsidRPr="003B6592" w14:paraId="2A277D1C" w14:textId="77777777">
        <w:trPr>
          <w:trHeight w:val="316"/>
        </w:trPr>
        <w:tc>
          <w:tcPr>
            <w:tcW w:w="10354" w:type="dxa"/>
            <w:gridSpan w:val="2"/>
            <w:shd w:val="clear" w:color="auto" w:fill="E7E6E6"/>
          </w:tcPr>
          <w:p w14:paraId="3D4C10A6" w14:textId="77777777" w:rsidR="006921F9" w:rsidRPr="003B6592" w:rsidRDefault="00666612">
            <w:pPr>
              <w:pStyle w:val="TableParagraph"/>
              <w:spacing w:before="59"/>
              <w:ind w:left="105"/>
              <w:rPr>
                <w:rFonts w:ascii="Times New Roman" w:hAnsi="Times New Roman" w:cs="Times New Roman"/>
                <w:b/>
                <w:sz w:val="16"/>
              </w:rPr>
            </w:pPr>
            <w:r w:rsidRPr="003B6592">
              <w:rPr>
                <w:rFonts w:ascii="Times New Roman" w:hAnsi="Times New Roman" w:cs="Times New Roman"/>
                <w:b/>
                <w:sz w:val="16"/>
              </w:rPr>
              <w:t>Īss</w:t>
            </w:r>
            <w:r w:rsidRPr="003B6592">
              <w:rPr>
                <w:rFonts w:ascii="Times New Roman" w:hAnsi="Times New Roman" w:cs="Times New Roman"/>
                <w:b/>
                <w:spacing w:val="-5"/>
                <w:sz w:val="16"/>
              </w:rPr>
              <w:t xml:space="preserve"> </w:t>
            </w:r>
            <w:r w:rsidRPr="003B6592">
              <w:rPr>
                <w:rFonts w:ascii="Times New Roman" w:hAnsi="Times New Roman" w:cs="Times New Roman"/>
                <w:b/>
                <w:sz w:val="16"/>
              </w:rPr>
              <w:t>apraksts,</w:t>
            </w:r>
            <w:r w:rsidRPr="003B6592">
              <w:rPr>
                <w:rFonts w:ascii="Times New Roman" w:hAnsi="Times New Roman" w:cs="Times New Roman"/>
                <w:b/>
                <w:spacing w:val="-5"/>
                <w:sz w:val="16"/>
              </w:rPr>
              <w:t xml:space="preserve"> </w:t>
            </w:r>
            <w:r w:rsidRPr="003B6592">
              <w:rPr>
                <w:rFonts w:ascii="Times New Roman" w:hAnsi="Times New Roman" w:cs="Times New Roman"/>
                <w:b/>
                <w:sz w:val="16"/>
              </w:rPr>
              <w:t>pārmaiņu</w:t>
            </w:r>
            <w:r w:rsidRPr="003B6592">
              <w:rPr>
                <w:rFonts w:ascii="Times New Roman" w:hAnsi="Times New Roman" w:cs="Times New Roman"/>
                <w:b/>
                <w:spacing w:val="-4"/>
                <w:sz w:val="16"/>
              </w:rPr>
              <w:t xml:space="preserve"> </w:t>
            </w:r>
            <w:r w:rsidRPr="003B6592">
              <w:rPr>
                <w:rFonts w:ascii="Times New Roman" w:hAnsi="Times New Roman" w:cs="Times New Roman"/>
                <w:b/>
                <w:sz w:val="16"/>
              </w:rPr>
              <w:t>stimuli</w:t>
            </w:r>
          </w:p>
        </w:tc>
      </w:tr>
      <w:tr w:rsidR="006921F9" w:rsidRPr="003B6592" w14:paraId="4D72729D" w14:textId="77777777">
        <w:trPr>
          <w:trHeight w:val="4080"/>
        </w:trPr>
        <w:tc>
          <w:tcPr>
            <w:tcW w:w="5388" w:type="dxa"/>
          </w:tcPr>
          <w:p w14:paraId="47F7559E" w14:textId="77777777" w:rsidR="006921F9" w:rsidRPr="003B6592" w:rsidRDefault="006921F9">
            <w:pPr>
              <w:pStyle w:val="TableParagraph"/>
              <w:spacing w:before="6"/>
              <w:rPr>
                <w:rFonts w:ascii="Times New Roman" w:hAnsi="Times New Roman" w:cs="Times New Roman"/>
                <w:sz w:val="17"/>
              </w:rPr>
            </w:pPr>
          </w:p>
          <w:p w14:paraId="769C5BF2" w14:textId="77777777" w:rsidR="006921F9" w:rsidRPr="003B6592" w:rsidRDefault="00666612">
            <w:pPr>
              <w:pStyle w:val="TableParagraph"/>
              <w:spacing w:line="396" w:lineRule="auto"/>
              <w:ind w:left="105" w:right="105"/>
              <w:jc w:val="both"/>
              <w:rPr>
                <w:rFonts w:ascii="Times New Roman" w:hAnsi="Times New Roman" w:cs="Times New Roman"/>
                <w:sz w:val="16"/>
              </w:rPr>
            </w:pPr>
            <w:r w:rsidRPr="003B6592">
              <w:rPr>
                <w:rFonts w:ascii="Times New Roman" w:hAnsi="Times New Roman" w:cs="Times New Roman"/>
                <w:color w:val="252525"/>
                <w:sz w:val="16"/>
              </w:rPr>
              <w:t>Somijas valdības cilvēkresursu un finanšu pārvaldības vienotais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pakalpojumu centrs (turpmāk – VPC) ir galvenais 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sniedzējs grāmatvedības, cilvēkresursu un finanšu pārvaldības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 visām Somijas ministrijām un valsts 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 darbojas 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2010. gada.</w:t>
            </w:r>
          </w:p>
          <w:p w14:paraId="6780530A" w14:textId="77777777" w:rsidR="006921F9" w:rsidRPr="003B6592" w:rsidRDefault="00666612">
            <w:pPr>
              <w:pStyle w:val="TableParagraph"/>
              <w:spacing w:before="120" w:line="393" w:lineRule="auto"/>
              <w:ind w:left="105" w:right="103"/>
              <w:jc w:val="both"/>
              <w:rPr>
                <w:rFonts w:ascii="Times New Roman" w:hAnsi="Times New Roman" w:cs="Times New Roman"/>
                <w:sz w:val="16"/>
              </w:rPr>
            </w:pPr>
            <w:r w:rsidRPr="003B6592">
              <w:rPr>
                <w:rFonts w:ascii="Times New Roman" w:hAnsi="Times New Roman" w:cs="Times New Roman"/>
                <w:color w:val="252525"/>
                <w:sz w:val="16"/>
              </w:rPr>
              <w:t>Šobrīd</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darbība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lokalizēta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ģeogrāfiski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vairākās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vietās:</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i/>
                <w:color w:val="252525"/>
                <w:sz w:val="16"/>
              </w:rPr>
              <w:t>Joensuu</w:t>
            </w:r>
            <w:proofErr w:type="spellEnd"/>
            <w:r w:rsidRPr="003B6592">
              <w:rPr>
                <w:rFonts w:ascii="Times New Roman" w:hAnsi="Times New Roman" w:cs="Times New Roman"/>
                <w:i/>
                <w:color w:val="252525"/>
                <w:spacing w:val="1"/>
                <w:sz w:val="16"/>
              </w:rPr>
              <w:t xml:space="preserve"> </w:t>
            </w:r>
            <w:r w:rsidRPr="003B6592">
              <w:rPr>
                <w:rFonts w:ascii="Times New Roman" w:hAnsi="Times New Roman" w:cs="Times New Roman"/>
                <w:color w:val="252525"/>
                <w:sz w:val="16"/>
              </w:rPr>
              <w:t>(galvenā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mītne),</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i/>
                <w:color w:val="252525"/>
                <w:sz w:val="16"/>
              </w:rPr>
              <w:t>Hameenlinna</w:t>
            </w:r>
            <w:proofErr w:type="spellEnd"/>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i/>
                <w:color w:val="252525"/>
                <w:sz w:val="16"/>
              </w:rPr>
              <w:t>Mikkeli</w:t>
            </w:r>
            <w:proofErr w:type="spellEnd"/>
            <w:r w:rsidRPr="003B6592">
              <w:rPr>
                <w:rFonts w:ascii="Times New Roman" w:hAnsi="Times New Roman" w:cs="Times New Roman"/>
                <w:i/>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i/>
                <w:color w:val="252525"/>
                <w:sz w:val="16"/>
              </w:rPr>
              <w:t>Pori</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pagaidu biroji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Helsinkos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7"/>
                <w:sz w:val="16"/>
              </w:rPr>
              <w:t xml:space="preserve"> </w:t>
            </w:r>
            <w:proofErr w:type="spellStart"/>
            <w:r w:rsidRPr="003B6592">
              <w:rPr>
                <w:rFonts w:ascii="Times New Roman" w:hAnsi="Times New Roman" w:cs="Times New Roman"/>
                <w:i/>
                <w:color w:val="252525"/>
                <w:sz w:val="16"/>
              </w:rPr>
              <w:t>Lappeenranta</w:t>
            </w:r>
            <w:proofErr w:type="spellEnd"/>
            <w:r w:rsidRPr="003B6592">
              <w:rPr>
                <w:rFonts w:ascii="Times New Roman" w:hAnsi="Times New Roman" w:cs="Times New Roman"/>
                <w:color w:val="252525"/>
                <w:sz w:val="16"/>
              </w:rPr>
              <w:t>.</w:t>
            </w:r>
          </w:p>
        </w:tc>
        <w:tc>
          <w:tcPr>
            <w:tcW w:w="4966" w:type="dxa"/>
          </w:tcPr>
          <w:p w14:paraId="40FE97DA" w14:textId="77777777" w:rsidR="006921F9" w:rsidRPr="003B6592" w:rsidRDefault="006921F9">
            <w:pPr>
              <w:pStyle w:val="TableParagraph"/>
              <w:spacing w:before="6"/>
              <w:rPr>
                <w:rFonts w:ascii="Times New Roman" w:hAnsi="Times New Roman" w:cs="Times New Roman"/>
                <w:sz w:val="17"/>
              </w:rPr>
            </w:pPr>
          </w:p>
          <w:p w14:paraId="02144B49" w14:textId="77777777" w:rsidR="006921F9" w:rsidRPr="003B6592" w:rsidRDefault="00666612">
            <w:pPr>
              <w:pStyle w:val="TableParagraph"/>
              <w:spacing w:line="396" w:lineRule="auto"/>
              <w:ind w:left="109" w:right="99"/>
              <w:jc w:val="both"/>
              <w:rPr>
                <w:rFonts w:ascii="Times New Roman" w:hAnsi="Times New Roman" w:cs="Times New Roman"/>
                <w:sz w:val="16"/>
              </w:rPr>
            </w:pPr>
            <w:r w:rsidRPr="003B6592">
              <w:rPr>
                <w:rFonts w:ascii="Times New Roman" w:hAnsi="Times New Roman" w:cs="Times New Roman"/>
                <w:color w:val="252525"/>
                <w:sz w:val="16"/>
              </w:rPr>
              <w:t>Zviedrijas valdības cilvēkresursu un finanšu pārvaldības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vienoto</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centrs</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tika</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izveidots</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2012.</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gadā.</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sniedz cilvēkresursu un finanšu pārvaldības pakalpojumus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Zviedrijas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izglītības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pašvaldībām. Laika gaitā pakalpojumu klāsts palielināts,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pārņemot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apkalpošanas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dienestu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Sociālās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apdrošināšanas</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aģentūras</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un Nodokļu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aģentūras.</w:t>
            </w:r>
          </w:p>
          <w:p w14:paraId="5F98CEC3" w14:textId="77777777" w:rsidR="006921F9" w:rsidRPr="003B6592" w:rsidRDefault="00666612">
            <w:pPr>
              <w:pStyle w:val="TableParagraph"/>
              <w:spacing w:before="117" w:line="396" w:lineRule="auto"/>
              <w:ind w:left="109" w:right="105"/>
              <w:jc w:val="both"/>
              <w:rPr>
                <w:rFonts w:ascii="Times New Roman" w:hAnsi="Times New Roman" w:cs="Times New Roman"/>
                <w:sz w:val="16"/>
              </w:rPr>
            </w:pPr>
            <w:r w:rsidRPr="003B6592">
              <w:rPr>
                <w:rFonts w:ascii="Times New Roman" w:hAnsi="Times New Roman" w:cs="Times New Roman"/>
                <w:color w:val="252525"/>
                <w:w w:val="95"/>
                <w:sz w:val="16"/>
              </w:rPr>
              <w:t>Ņemot vērā funkciju paplašināšanos, VPC darbība lokalizēta</w:t>
            </w:r>
            <w:r w:rsidRPr="003B6592">
              <w:rPr>
                <w:rFonts w:ascii="Times New Roman" w:hAnsi="Times New Roman" w:cs="Times New Roman"/>
                <w:color w:val="252525"/>
                <w:spacing w:val="1"/>
                <w:w w:val="95"/>
                <w:sz w:val="16"/>
              </w:rPr>
              <w:t xml:space="preserve"> </w:t>
            </w:r>
            <w:r w:rsidRPr="003B6592">
              <w:rPr>
                <w:rFonts w:ascii="Times New Roman" w:hAnsi="Times New Roman" w:cs="Times New Roman"/>
                <w:color w:val="252525"/>
                <w:w w:val="95"/>
                <w:sz w:val="16"/>
              </w:rPr>
              <w:t>vairākās vietās, ir 7 administratīvie biroji, tai skaitā galvenā</w:t>
            </w:r>
            <w:r w:rsidRPr="003B6592">
              <w:rPr>
                <w:rFonts w:ascii="Times New Roman" w:hAnsi="Times New Roman" w:cs="Times New Roman"/>
                <w:color w:val="252525"/>
                <w:spacing w:val="1"/>
                <w:w w:val="95"/>
                <w:sz w:val="16"/>
              </w:rPr>
              <w:t xml:space="preserve"> </w:t>
            </w:r>
            <w:r w:rsidRPr="003B6592">
              <w:rPr>
                <w:rFonts w:ascii="Times New Roman" w:hAnsi="Times New Roman" w:cs="Times New Roman"/>
                <w:color w:val="252525"/>
                <w:sz w:val="16"/>
              </w:rPr>
              <w:t xml:space="preserve">mītne </w:t>
            </w:r>
            <w:proofErr w:type="spellStart"/>
            <w:r w:rsidRPr="003B6592">
              <w:rPr>
                <w:rFonts w:ascii="Times New Roman" w:hAnsi="Times New Roman" w:cs="Times New Roman"/>
                <w:i/>
                <w:color w:val="252525"/>
                <w:sz w:val="16"/>
              </w:rPr>
              <w:t>Gävle</w:t>
            </w:r>
            <w:proofErr w:type="spellEnd"/>
            <w:r w:rsidRPr="003B6592">
              <w:rPr>
                <w:rFonts w:ascii="Times New Roman" w:hAnsi="Times New Roman" w:cs="Times New Roman"/>
                <w:i/>
                <w:color w:val="252525"/>
                <w:sz w:val="16"/>
              </w:rPr>
              <w:t xml:space="preserve"> </w:t>
            </w:r>
            <w:r w:rsidRPr="003B6592">
              <w:rPr>
                <w:rFonts w:ascii="Times New Roman" w:hAnsi="Times New Roman" w:cs="Times New Roman"/>
                <w:color w:val="252525"/>
                <w:sz w:val="16"/>
              </w:rPr>
              <w:t>un 117 apkalpošanas biroji visā valstī, kur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privātpersonas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uzņēmēji</w:t>
            </w:r>
            <w:r w:rsidRPr="003B6592">
              <w:rPr>
                <w:rFonts w:ascii="Times New Roman" w:hAnsi="Times New Roman" w:cs="Times New Roman"/>
                <w:color w:val="252525"/>
                <w:spacing w:val="28"/>
                <w:sz w:val="16"/>
              </w:rPr>
              <w:t xml:space="preserve"> </w:t>
            </w:r>
            <w:r w:rsidRPr="003B6592">
              <w:rPr>
                <w:rFonts w:ascii="Times New Roman" w:hAnsi="Times New Roman" w:cs="Times New Roman"/>
                <w:color w:val="252525"/>
                <w:sz w:val="16"/>
              </w:rPr>
              <w:t>var</w:t>
            </w:r>
            <w:r w:rsidRPr="003B6592">
              <w:rPr>
                <w:rFonts w:ascii="Times New Roman" w:hAnsi="Times New Roman" w:cs="Times New Roman"/>
                <w:color w:val="252525"/>
                <w:spacing w:val="28"/>
                <w:sz w:val="16"/>
              </w:rPr>
              <w:t xml:space="preserve"> </w:t>
            </w:r>
            <w:r w:rsidRPr="003B6592">
              <w:rPr>
                <w:rFonts w:ascii="Times New Roman" w:hAnsi="Times New Roman" w:cs="Times New Roman"/>
                <w:color w:val="252525"/>
                <w:sz w:val="16"/>
              </w:rPr>
              <w:t>saņemt</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attiecīgos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valsts</w:t>
            </w:r>
          </w:p>
          <w:p w14:paraId="0441053C" w14:textId="77777777" w:rsidR="006921F9" w:rsidRPr="003B6592" w:rsidRDefault="00666612">
            <w:pPr>
              <w:pStyle w:val="TableParagraph"/>
              <w:spacing w:line="193" w:lineRule="exact"/>
              <w:ind w:left="109"/>
              <w:rPr>
                <w:rFonts w:ascii="Times New Roman" w:hAnsi="Times New Roman" w:cs="Times New Roman"/>
                <w:sz w:val="16"/>
              </w:rPr>
            </w:pPr>
            <w:r w:rsidRPr="003B6592">
              <w:rPr>
                <w:rFonts w:ascii="Times New Roman" w:hAnsi="Times New Roman" w:cs="Times New Roman"/>
                <w:color w:val="252525"/>
                <w:sz w:val="16"/>
              </w:rPr>
              <w:t>pakalpojumus.</w:t>
            </w:r>
          </w:p>
        </w:tc>
      </w:tr>
      <w:tr w:rsidR="006921F9" w:rsidRPr="003B6592" w14:paraId="37A810B0" w14:textId="77777777">
        <w:trPr>
          <w:trHeight w:val="436"/>
        </w:trPr>
        <w:tc>
          <w:tcPr>
            <w:tcW w:w="10354" w:type="dxa"/>
            <w:gridSpan w:val="2"/>
            <w:shd w:val="clear" w:color="auto" w:fill="E7E6E6"/>
          </w:tcPr>
          <w:p w14:paraId="3AA3C422" w14:textId="77777777" w:rsidR="006921F9" w:rsidRPr="003B6592" w:rsidRDefault="00666612">
            <w:pPr>
              <w:pStyle w:val="TableParagraph"/>
              <w:spacing w:before="156"/>
              <w:ind w:left="105"/>
              <w:rPr>
                <w:rFonts w:ascii="Times New Roman" w:hAnsi="Times New Roman" w:cs="Times New Roman"/>
                <w:b/>
                <w:sz w:val="16"/>
              </w:rPr>
            </w:pPr>
            <w:r w:rsidRPr="003B6592">
              <w:rPr>
                <w:rFonts w:ascii="Times New Roman" w:hAnsi="Times New Roman" w:cs="Times New Roman"/>
                <w:b/>
                <w:color w:val="252525"/>
                <w:sz w:val="16"/>
              </w:rPr>
              <w:t>Pārmaiņu</w:t>
            </w:r>
            <w:r w:rsidRPr="003B6592">
              <w:rPr>
                <w:rFonts w:ascii="Times New Roman" w:hAnsi="Times New Roman" w:cs="Times New Roman"/>
                <w:b/>
                <w:color w:val="252525"/>
                <w:spacing w:val="-7"/>
                <w:sz w:val="16"/>
              </w:rPr>
              <w:t xml:space="preserve"> </w:t>
            </w:r>
            <w:r w:rsidRPr="003B6592">
              <w:rPr>
                <w:rFonts w:ascii="Times New Roman" w:hAnsi="Times New Roman" w:cs="Times New Roman"/>
                <w:b/>
                <w:color w:val="252525"/>
                <w:sz w:val="16"/>
              </w:rPr>
              <w:t>stimuls</w:t>
            </w:r>
          </w:p>
        </w:tc>
      </w:tr>
      <w:tr w:rsidR="006921F9" w:rsidRPr="003B6592" w14:paraId="3B8858A2" w14:textId="77777777">
        <w:trPr>
          <w:trHeight w:val="4080"/>
        </w:trPr>
        <w:tc>
          <w:tcPr>
            <w:tcW w:w="5388" w:type="dxa"/>
          </w:tcPr>
          <w:p w14:paraId="4594FC97" w14:textId="77777777" w:rsidR="006921F9" w:rsidRPr="003B6592" w:rsidRDefault="006921F9">
            <w:pPr>
              <w:pStyle w:val="TableParagraph"/>
              <w:spacing w:before="11"/>
              <w:rPr>
                <w:rFonts w:ascii="Times New Roman" w:hAnsi="Times New Roman" w:cs="Times New Roman"/>
                <w:sz w:val="17"/>
              </w:rPr>
            </w:pPr>
          </w:p>
          <w:p w14:paraId="7FAAFFB9" w14:textId="77777777" w:rsidR="006921F9" w:rsidRPr="003B6592" w:rsidRDefault="00666612">
            <w:pPr>
              <w:pStyle w:val="TableParagraph"/>
              <w:spacing w:line="396" w:lineRule="auto"/>
              <w:ind w:left="105" w:right="106"/>
              <w:jc w:val="both"/>
              <w:rPr>
                <w:rFonts w:ascii="Times New Roman" w:hAnsi="Times New Roman" w:cs="Times New Roman"/>
                <w:sz w:val="16"/>
              </w:rPr>
            </w:pPr>
            <w:r w:rsidRPr="003B6592">
              <w:rPr>
                <w:rFonts w:ascii="Times New Roman" w:hAnsi="Times New Roman" w:cs="Times New Roman"/>
                <w:color w:val="252525"/>
                <w:sz w:val="16"/>
              </w:rPr>
              <w:t>Pārmaiņas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stimulēja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augstais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pensionēšanās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līmenis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pārvaldē,</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izmaksu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samazināšanas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produktivitātes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paaugstināšanas plāns ar mērķi palielināt IKT darbinieku skaitu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pārvaldē.</w:t>
            </w:r>
          </w:p>
          <w:p w14:paraId="5E21585D" w14:textId="77777777" w:rsidR="006921F9" w:rsidRPr="003B6592" w:rsidRDefault="00666612">
            <w:pPr>
              <w:pStyle w:val="TableParagraph"/>
              <w:spacing w:before="119" w:line="393" w:lineRule="auto"/>
              <w:ind w:left="105" w:right="108"/>
              <w:jc w:val="both"/>
              <w:rPr>
                <w:rFonts w:ascii="Times New Roman" w:hAnsi="Times New Roman" w:cs="Times New Roman"/>
                <w:sz w:val="16"/>
              </w:rPr>
            </w:pPr>
            <w:r w:rsidRPr="003B6592">
              <w:rPr>
                <w:rFonts w:ascii="Times New Roman" w:hAnsi="Times New Roman" w:cs="Times New Roman"/>
                <w:color w:val="252525"/>
                <w:sz w:val="16"/>
              </w:rPr>
              <w:t>Risinājums – cilvēkresursu un finanšu pārvaldības pakalpojumu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centralizācija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centrā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darbinieku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pārvietošana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 izcelsmes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organizācijām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VPC.</w:t>
            </w:r>
          </w:p>
        </w:tc>
        <w:tc>
          <w:tcPr>
            <w:tcW w:w="4966" w:type="dxa"/>
          </w:tcPr>
          <w:p w14:paraId="4047C0E0" w14:textId="77777777" w:rsidR="006921F9" w:rsidRPr="003B6592" w:rsidRDefault="006921F9">
            <w:pPr>
              <w:pStyle w:val="TableParagraph"/>
              <w:spacing w:before="11"/>
              <w:rPr>
                <w:rFonts w:ascii="Times New Roman" w:hAnsi="Times New Roman" w:cs="Times New Roman"/>
                <w:sz w:val="17"/>
              </w:rPr>
            </w:pPr>
          </w:p>
          <w:p w14:paraId="1BBF2A18" w14:textId="77777777" w:rsidR="006921F9" w:rsidRPr="003B6592" w:rsidRDefault="00666612">
            <w:pPr>
              <w:pStyle w:val="TableParagraph"/>
              <w:spacing w:line="396" w:lineRule="auto"/>
              <w:ind w:left="109" w:right="96"/>
              <w:jc w:val="both"/>
              <w:rPr>
                <w:rFonts w:ascii="Times New Roman" w:hAnsi="Times New Roman" w:cs="Times New Roman"/>
                <w:sz w:val="16"/>
              </w:rPr>
            </w:pPr>
            <w:r w:rsidRPr="003B6592">
              <w:rPr>
                <w:rFonts w:ascii="Times New Roman" w:hAnsi="Times New Roman" w:cs="Times New Roman"/>
                <w:color w:val="252525"/>
                <w:sz w:val="16"/>
              </w:rPr>
              <w:t>Jau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2010.</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gadā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Zviedrijas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administratīvās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politikas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likumprojektā tika atzīmēts, ka liela daļa valsts pārvaldē</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pacing w:val="-1"/>
                <w:sz w:val="16"/>
              </w:rPr>
              <w:t>nodarbināto,</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pacing w:val="-1"/>
                <w:sz w:val="16"/>
              </w:rPr>
              <w:t>īpaši</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atbalsta</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funkcijās,</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z w:val="16"/>
              </w:rPr>
              <w:t>vecāka</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gadagājuma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nepieciešama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resursu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koncentrācija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sadarbības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veicināšana, lai atbalstītu paaudžu nomaiņu un mazinātu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iestāžu ievainojamību resursu ziņā, īpaši tas attiecas uz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mazām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 iestādēm.</w:t>
            </w:r>
          </w:p>
          <w:p w14:paraId="0FBE9098" w14:textId="77777777" w:rsidR="006921F9" w:rsidRPr="003B6592" w:rsidRDefault="00666612">
            <w:pPr>
              <w:pStyle w:val="TableParagraph"/>
              <w:spacing w:before="116" w:line="396" w:lineRule="auto"/>
              <w:ind w:left="109" w:right="98"/>
              <w:jc w:val="both"/>
              <w:rPr>
                <w:rFonts w:ascii="Times New Roman" w:hAnsi="Times New Roman" w:cs="Times New Roman"/>
                <w:sz w:val="16"/>
              </w:rPr>
            </w:pPr>
            <w:r w:rsidRPr="003B6592">
              <w:rPr>
                <w:rFonts w:ascii="Times New Roman" w:hAnsi="Times New Roman" w:cs="Times New Roman"/>
                <w:color w:val="252525"/>
                <w:sz w:val="16"/>
              </w:rPr>
              <w:t>Risinājums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standartizēt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vienkāršākās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administratīvās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funkcijas/uzdevumus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uzsvaru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lielapjoma</w:t>
            </w:r>
            <w:proofErr w:type="spellEnd"/>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atkārtotiem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uzdevumiem)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mērķi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samazināt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w w:val="95"/>
                <w:sz w:val="16"/>
              </w:rPr>
              <w:t>administratīvās</w:t>
            </w:r>
            <w:r w:rsidRPr="003B6592">
              <w:rPr>
                <w:rFonts w:ascii="Times New Roman" w:hAnsi="Times New Roman" w:cs="Times New Roman"/>
                <w:color w:val="252525"/>
                <w:spacing w:val="15"/>
                <w:w w:val="95"/>
                <w:sz w:val="16"/>
              </w:rPr>
              <w:t xml:space="preserve"> </w:t>
            </w:r>
            <w:r w:rsidRPr="003B6592">
              <w:rPr>
                <w:rFonts w:ascii="Times New Roman" w:hAnsi="Times New Roman" w:cs="Times New Roman"/>
                <w:color w:val="252525"/>
                <w:w w:val="95"/>
                <w:sz w:val="16"/>
              </w:rPr>
              <w:t>izmaksas</w:t>
            </w:r>
            <w:r w:rsidRPr="003B6592">
              <w:rPr>
                <w:rFonts w:ascii="Times New Roman" w:hAnsi="Times New Roman" w:cs="Times New Roman"/>
                <w:color w:val="252525"/>
                <w:spacing w:val="22"/>
                <w:w w:val="95"/>
                <w:sz w:val="16"/>
              </w:rPr>
              <w:t xml:space="preserve"> </w:t>
            </w:r>
            <w:r w:rsidRPr="003B6592">
              <w:rPr>
                <w:rFonts w:ascii="Times New Roman" w:hAnsi="Times New Roman" w:cs="Times New Roman"/>
                <w:color w:val="252525"/>
                <w:w w:val="95"/>
                <w:sz w:val="16"/>
              </w:rPr>
              <w:t>un</w:t>
            </w:r>
            <w:r w:rsidRPr="003B6592">
              <w:rPr>
                <w:rFonts w:ascii="Times New Roman" w:hAnsi="Times New Roman" w:cs="Times New Roman"/>
                <w:color w:val="252525"/>
                <w:spacing w:val="17"/>
                <w:w w:val="95"/>
                <w:sz w:val="16"/>
              </w:rPr>
              <w:t xml:space="preserve"> </w:t>
            </w:r>
            <w:r w:rsidRPr="003B6592">
              <w:rPr>
                <w:rFonts w:ascii="Times New Roman" w:hAnsi="Times New Roman" w:cs="Times New Roman"/>
                <w:color w:val="252525"/>
                <w:w w:val="95"/>
                <w:sz w:val="16"/>
              </w:rPr>
              <w:t>radīt</w:t>
            </w:r>
            <w:r w:rsidRPr="003B6592">
              <w:rPr>
                <w:rFonts w:ascii="Times New Roman" w:hAnsi="Times New Roman" w:cs="Times New Roman"/>
                <w:color w:val="252525"/>
                <w:spacing w:val="15"/>
                <w:w w:val="95"/>
                <w:sz w:val="16"/>
              </w:rPr>
              <w:t xml:space="preserve"> </w:t>
            </w:r>
            <w:r w:rsidRPr="003B6592">
              <w:rPr>
                <w:rFonts w:ascii="Times New Roman" w:hAnsi="Times New Roman" w:cs="Times New Roman"/>
                <w:color w:val="252525"/>
                <w:w w:val="95"/>
                <w:sz w:val="16"/>
              </w:rPr>
              <w:t>virkni</w:t>
            </w:r>
            <w:r w:rsidRPr="003B6592">
              <w:rPr>
                <w:rFonts w:ascii="Times New Roman" w:hAnsi="Times New Roman" w:cs="Times New Roman"/>
                <w:color w:val="252525"/>
                <w:spacing w:val="24"/>
                <w:w w:val="95"/>
                <w:sz w:val="16"/>
              </w:rPr>
              <w:t xml:space="preserve"> </w:t>
            </w:r>
            <w:r w:rsidRPr="003B6592">
              <w:rPr>
                <w:rFonts w:ascii="Times New Roman" w:hAnsi="Times New Roman" w:cs="Times New Roman"/>
                <w:color w:val="252525"/>
                <w:w w:val="95"/>
                <w:sz w:val="16"/>
              </w:rPr>
              <w:t>kvalitatīvu</w:t>
            </w:r>
            <w:r w:rsidRPr="003B6592">
              <w:rPr>
                <w:rFonts w:ascii="Times New Roman" w:hAnsi="Times New Roman" w:cs="Times New Roman"/>
                <w:color w:val="252525"/>
                <w:spacing w:val="17"/>
                <w:w w:val="95"/>
                <w:sz w:val="16"/>
              </w:rPr>
              <w:t xml:space="preserve"> </w:t>
            </w:r>
            <w:r w:rsidRPr="003B6592">
              <w:rPr>
                <w:rFonts w:ascii="Times New Roman" w:hAnsi="Times New Roman" w:cs="Times New Roman"/>
                <w:color w:val="252525"/>
                <w:w w:val="95"/>
                <w:sz w:val="16"/>
              </w:rPr>
              <w:t>labumu,</w:t>
            </w:r>
          </w:p>
          <w:p w14:paraId="1CBDE1B3" w14:textId="77777777" w:rsidR="006921F9" w:rsidRPr="003B6592" w:rsidRDefault="00666612">
            <w:pPr>
              <w:pStyle w:val="TableParagraph"/>
              <w:spacing w:line="188" w:lineRule="exact"/>
              <w:ind w:left="109"/>
              <w:jc w:val="both"/>
              <w:rPr>
                <w:rFonts w:ascii="Times New Roman" w:hAnsi="Times New Roman" w:cs="Times New Roman"/>
                <w:sz w:val="16"/>
              </w:rPr>
            </w:pPr>
            <w:r w:rsidRPr="003B6592">
              <w:rPr>
                <w:rFonts w:ascii="Times New Roman" w:hAnsi="Times New Roman" w:cs="Times New Roman"/>
                <w:color w:val="252525"/>
                <w:sz w:val="16"/>
              </w:rPr>
              <w:t>kā,</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nodrošināt</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kompetenču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pārnesi.</w:t>
            </w:r>
          </w:p>
        </w:tc>
      </w:tr>
      <w:tr w:rsidR="006921F9" w:rsidRPr="003B6592" w14:paraId="09776F54" w14:textId="77777777">
        <w:trPr>
          <w:trHeight w:val="441"/>
        </w:trPr>
        <w:tc>
          <w:tcPr>
            <w:tcW w:w="10354" w:type="dxa"/>
            <w:gridSpan w:val="2"/>
            <w:shd w:val="clear" w:color="auto" w:fill="E7E6E6"/>
          </w:tcPr>
          <w:p w14:paraId="78BD1910" w14:textId="77777777" w:rsidR="006921F9" w:rsidRPr="003B6592" w:rsidRDefault="00666612">
            <w:pPr>
              <w:pStyle w:val="TableParagraph"/>
              <w:spacing w:before="160"/>
              <w:ind w:left="105"/>
              <w:rPr>
                <w:rFonts w:ascii="Times New Roman" w:hAnsi="Times New Roman" w:cs="Times New Roman"/>
                <w:b/>
                <w:sz w:val="16"/>
              </w:rPr>
            </w:pPr>
            <w:r w:rsidRPr="003B6592">
              <w:rPr>
                <w:rFonts w:ascii="Times New Roman" w:hAnsi="Times New Roman" w:cs="Times New Roman"/>
                <w:b/>
                <w:color w:val="252525"/>
                <w:sz w:val="16"/>
              </w:rPr>
              <w:t>Pārmaiņu</w:t>
            </w:r>
            <w:r w:rsidRPr="003B6592">
              <w:rPr>
                <w:rFonts w:ascii="Times New Roman" w:hAnsi="Times New Roman" w:cs="Times New Roman"/>
                <w:b/>
                <w:color w:val="252525"/>
                <w:spacing w:val="-7"/>
                <w:sz w:val="16"/>
              </w:rPr>
              <w:t xml:space="preserve"> </w:t>
            </w:r>
            <w:r w:rsidRPr="003B6592">
              <w:rPr>
                <w:rFonts w:ascii="Times New Roman" w:hAnsi="Times New Roman" w:cs="Times New Roman"/>
                <w:b/>
                <w:color w:val="252525"/>
                <w:sz w:val="16"/>
              </w:rPr>
              <w:t>mērķis</w:t>
            </w:r>
          </w:p>
        </w:tc>
      </w:tr>
      <w:tr w:rsidR="006921F9" w:rsidRPr="003B6592" w14:paraId="6857D9AB" w14:textId="77777777">
        <w:trPr>
          <w:trHeight w:val="1200"/>
        </w:trPr>
        <w:tc>
          <w:tcPr>
            <w:tcW w:w="5388" w:type="dxa"/>
          </w:tcPr>
          <w:p w14:paraId="45F6AE60" w14:textId="77777777" w:rsidR="006921F9" w:rsidRPr="003B6592" w:rsidRDefault="006921F9">
            <w:pPr>
              <w:pStyle w:val="TableParagraph"/>
              <w:spacing w:before="11"/>
              <w:rPr>
                <w:rFonts w:ascii="Times New Roman" w:hAnsi="Times New Roman" w:cs="Times New Roman"/>
                <w:sz w:val="17"/>
              </w:rPr>
            </w:pPr>
          </w:p>
          <w:p w14:paraId="238C6FF2" w14:textId="77777777" w:rsidR="006921F9" w:rsidRPr="003B6592" w:rsidRDefault="00666612">
            <w:pPr>
              <w:pStyle w:val="TableParagraph"/>
              <w:spacing w:before="1" w:line="393" w:lineRule="auto"/>
              <w:ind w:left="105" w:right="104"/>
              <w:jc w:val="both"/>
              <w:rPr>
                <w:rFonts w:ascii="Times New Roman" w:hAnsi="Times New Roman" w:cs="Times New Roman"/>
                <w:sz w:val="16"/>
              </w:rPr>
            </w:pPr>
            <w:r w:rsidRPr="003B6592">
              <w:rPr>
                <w:rFonts w:ascii="Times New Roman" w:hAnsi="Times New Roman" w:cs="Times New Roman"/>
                <w:color w:val="252525"/>
                <w:sz w:val="16"/>
              </w:rPr>
              <w:t>Veicināt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darbību,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nodrošinot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kvalitatīvu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rentablu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finansiālo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cilvēkresursu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atbalstu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ekspertu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pakalpojumus.</w:t>
            </w:r>
          </w:p>
        </w:tc>
        <w:tc>
          <w:tcPr>
            <w:tcW w:w="4966" w:type="dxa"/>
          </w:tcPr>
          <w:p w14:paraId="5DAF4CF0" w14:textId="77777777" w:rsidR="006921F9" w:rsidRPr="003B6592" w:rsidRDefault="006921F9">
            <w:pPr>
              <w:pStyle w:val="TableParagraph"/>
              <w:spacing w:before="11"/>
              <w:rPr>
                <w:rFonts w:ascii="Times New Roman" w:hAnsi="Times New Roman" w:cs="Times New Roman"/>
                <w:sz w:val="17"/>
              </w:rPr>
            </w:pPr>
          </w:p>
          <w:p w14:paraId="29276B9B" w14:textId="77777777" w:rsidR="006921F9" w:rsidRPr="003B6592" w:rsidRDefault="00666612">
            <w:pPr>
              <w:pStyle w:val="TableParagraph"/>
              <w:tabs>
                <w:tab w:val="left" w:pos="1058"/>
                <w:tab w:val="left" w:pos="2141"/>
                <w:tab w:val="left" w:pos="2573"/>
                <w:tab w:val="left" w:pos="3613"/>
              </w:tabs>
              <w:spacing w:before="1" w:line="396" w:lineRule="auto"/>
              <w:ind w:left="109" w:right="107"/>
              <w:rPr>
                <w:rFonts w:ascii="Times New Roman" w:hAnsi="Times New Roman" w:cs="Times New Roman"/>
                <w:sz w:val="16"/>
              </w:rPr>
            </w:pPr>
            <w:r w:rsidRPr="003B6592">
              <w:rPr>
                <w:rFonts w:ascii="Times New Roman" w:hAnsi="Times New Roman" w:cs="Times New Roman"/>
                <w:color w:val="252525"/>
                <w:sz w:val="16"/>
              </w:rPr>
              <w:t>Palielināt</w:t>
            </w:r>
            <w:r w:rsidRPr="003B6592">
              <w:rPr>
                <w:rFonts w:ascii="Times New Roman" w:hAnsi="Times New Roman" w:cs="Times New Roman"/>
                <w:color w:val="252525"/>
                <w:sz w:val="16"/>
              </w:rPr>
              <w:tab/>
              <w:t>efektivitāti</w:t>
            </w:r>
            <w:r w:rsidRPr="003B6592">
              <w:rPr>
                <w:rFonts w:ascii="Times New Roman" w:hAnsi="Times New Roman" w:cs="Times New Roman"/>
                <w:color w:val="252525"/>
                <w:sz w:val="16"/>
              </w:rPr>
              <w:tab/>
              <w:t>un</w:t>
            </w:r>
            <w:r w:rsidRPr="003B6592">
              <w:rPr>
                <w:rFonts w:ascii="Times New Roman" w:hAnsi="Times New Roman" w:cs="Times New Roman"/>
                <w:color w:val="252525"/>
                <w:sz w:val="16"/>
              </w:rPr>
              <w:tab/>
              <w:t>samazināt</w:t>
            </w:r>
            <w:r w:rsidRPr="003B6592">
              <w:rPr>
                <w:rFonts w:ascii="Times New Roman" w:hAnsi="Times New Roman" w:cs="Times New Roman"/>
                <w:color w:val="252525"/>
                <w:sz w:val="16"/>
              </w:rPr>
              <w:tab/>
            </w:r>
            <w:r w:rsidRPr="003B6592">
              <w:rPr>
                <w:rFonts w:ascii="Times New Roman" w:hAnsi="Times New Roman" w:cs="Times New Roman"/>
                <w:color w:val="252525"/>
                <w:spacing w:val="-1"/>
                <w:sz w:val="16"/>
              </w:rPr>
              <w:t>administratīvās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centrālajā valdības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aparātā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kopumā.</w:t>
            </w:r>
          </w:p>
        </w:tc>
      </w:tr>
      <w:tr w:rsidR="006921F9" w:rsidRPr="003B6592" w14:paraId="633AE0E2" w14:textId="77777777">
        <w:trPr>
          <w:trHeight w:val="441"/>
        </w:trPr>
        <w:tc>
          <w:tcPr>
            <w:tcW w:w="10354" w:type="dxa"/>
            <w:gridSpan w:val="2"/>
            <w:shd w:val="clear" w:color="auto" w:fill="E7E6E6"/>
          </w:tcPr>
          <w:p w14:paraId="0D467673"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Atbildīgā</w:t>
            </w:r>
            <w:r w:rsidRPr="003B6592">
              <w:rPr>
                <w:rFonts w:ascii="Times New Roman" w:hAnsi="Times New Roman" w:cs="Times New Roman"/>
                <w:b/>
                <w:color w:val="252525"/>
                <w:spacing w:val="-7"/>
                <w:sz w:val="16"/>
              </w:rPr>
              <w:t xml:space="preserve"> </w:t>
            </w:r>
            <w:r w:rsidRPr="003B6592">
              <w:rPr>
                <w:rFonts w:ascii="Times New Roman" w:hAnsi="Times New Roman" w:cs="Times New Roman"/>
                <w:b/>
                <w:color w:val="252525"/>
                <w:sz w:val="16"/>
              </w:rPr>
              <w:t>institūcija</w:t>
            </w:r>
          </w:p>
        </w:tc>
      </w:tr>
      <w:tr w:rsidR="006921F9" w:rsidRPr="003B6592" w14:paraId="0563EF6A" w14:textId="77777777">
        <w:trPr>
          <w:trHeight w:val="441"/>
        </w:trPr>
        <w:tc>
          <w:tcPr>
            <w:tcW w:w="5388" w:type="dxa"/>
          </w:tcPr>
          <w:p w14:paraId="64D22666" w14:textId="77777777" w:rsidR="006921F9" w:rsidRPr="003B6592" w:rsidRDefault="006921F9">
            <w:pPr>
              <w:pStyle w:val="TableParagraph"/>
              <w:spacing w:before="12"/>
              <w:rPr>
                <w:rFonts w:ascii="Times New Roman" w:hAnsi="Times New Roman" w:cs="Times New Roman"/>
                <w:sz w:val="17"/>
              </w:rPr>
            </w:pPr>
          </w:p>
          <w:p w14:paraId="6D181143" w14:textId="77777777" w:rsidR="006921F9" w:rsidRPr="003B6592" w:rsidRDefault="00666612">
            <w:pPr>
              <w:pStyle w:val="TableParagraph"/>
              <w:ind w:left="105"/>
              <w:rPr>
                <w:rFonts w:ascii="Times New Roman" w:hAnsi="Times New Roman" w:cs="Times New Roman"/>
                <w:sz w:val="16"/>
              </w:rPr>
            </w:pPr>
            <w:r w:rsidRPr="003B6592">
              <w:rPr>
                <w:rFonts w:ascii="Times New Roman" w:hAnsi="Times New Roman" w:cs="Times New Roman"/>
                <w:color w:val="252525"/>
                <w:sz w:val="16"/>
              </w:rPr>
              <w:t>Finanšu</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ministrija</w:t>
            </w:r>
          </w:p>
        </w:tc>
        <w:tc>
          <w:tcPr>
            <w:tcW w:w="4966" w:type="dxa"/>
          </w:tcPr>
          <w:p w14:paraId="4F5B1AFE" w14:textId="77777777" w:rsidR="006921F9" w:rsidRPr="003B6592" w:rsidRDefault="006921F9">
            <w:pPr>
              <w:pStyle w:val="TableParagraph"/>
              <w:spacing w:before="12"/>
              <w:rPr>
                <w:rFonts w:ascii="Times New Roman" w:hAnsi="Times New Roman" w:cs="Times New Roman"/>
                <w:sz w:val="17"/>
              </w:rPr>
            </w:pPr>
          </w:p>
          <w:p w14:paraId="75277297" w14:textId="77777777" w:rsidR="006921F9" w:rsidRPr="003B6592" w:rsidRDefault="00666612">
            <w:pPr>
              <w:pStyle w:val="TableParagraph"/>
              <w:ind w:left="109"/>
              <w:rPr>
                <w:rFonts w:ascii="Times New Roman" w:hAnsi="Times New Roman" w:cs="Times New Roman"/>
                <w:sz w:val="16"/>
              </w:rPr>
            </w:pPr>
            <w:r w:rsidRPr="003B6592">
              <w:rPr>
                <w:rFonts w:ascii="Times New Roman" w:hAnsi="Times New Roman" w:cs="Times New Roman"/>
                <w:color w:val="252525"/>
                <w:sz w:val="16"/>
              </w:rPr>
              <w:t>Finanšu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ministrija</w:t>
            </w:r>
          </w:p>
        </w:tc>
      </w:tr>
    </w:tbl>
    <w:p w14:paraId="65E45FFD" w14:textId="77777777" w:rsidR="006921F9" w:rsidRPr="003B6592" w:rsidRDefault="006921F9">
      <w:pPr>
        <w:rPr>
          <w:rFonts w:ascii="Times New Roman" w:hAnsi="Times New Roman" w:cs="Times New Roman"/>
          <w:sz w:val="16"/>
        </w:rPr>
        <w:sectPr w:rsidR="006921F9" w:rsidRPr="003B6592">
          <w:pgSz w:w="12240" w:h="15840"/>
          <w:pgMar w:top="1460" w:right="580" w:bottom="1060" w:left="760" w:header="0" w:footer="880" w:gutter="0"/>
          <w:cols w:space="720"/>
        </w:sect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8"/>
        <w:gridCol w:w="4966"/>
      </w:tblGrid>
      <w:tr w:rsidR="006921F9" w:rsidRPr="003B6592" w14:paraId="11969031" w14:textId="77777777">
        <w:trPr>
          <w:trHeight w:val="436"/>
        </w:trPr>
        <w:tc>
          <w:tcPr>
            <w:tcW w:w="5388" w:type="dxa"/>
            <w:shd w:val="clear" w:color="auto" w:fill="ADAAAA"/>
          </w:tcPr>
          <w:p w14:paraId="05436CBE" w14:textId="77777777" w:rsidR="006921F9" w:rsidRPr="003B6592" w:rsidRDefault="00666612">
            <w:pPr>
              <w:pStyle w:val="TableParagraph"/>
              <w:spacing w:before="122"/>
              <w:ind w:left="105"/>
              <w:rPr>
                <w:rFonts w:ascii="Times New Roman" w:hAnsi="Times New Roman" w:cs="Times New Roman"/>
                <w:b/>
                <w:sz w:val="16"/>
              </w:rPr>
            </w:pPr>
            <w:r w:rsidRPr="003B6592">
              <w:rPr>
                <w:rFonts w:ascii="Times New Roman" w:hAnsi="Times New Roman" w:cs="Times New Roman"/>
                <w:b/>
                <w:sz w:val="16"/>
              </w:rPr>
              <w:lastRenderedPageBreak/>
              <w:t>Somija</w:t>
            </w:r>
          </w:p>
        </w:tc>
        <w:tc>
          <w:tcPr>
            <w:tcW w:w="4966" w:type="dxa"/>
            <w:shd w:val="clear" w:color="auto" w:fill="ADAAAA"/>
          </w:tcPr>
          <w:p w14:paraId="06AF63DC" w14:textId="77777777" w:rsidR="006921F9" w:rsidRPr="003B6592" w:rsidRDefault="00666612">
            <w:pPr>
              <w:pStyle w:val="TableParagraph"/>
              <w:spacing w:before="122"/>
              <w:ind w:left="109"/>
              <w:rPr>
                <w:rFonts w:ascii="Times New Roman" w:hAnsi="Times New Roman" w:cs="Times New Roman"/>
                <w:b/>
                <w:sz w:val="16"/>
              </w:rPr>
            </w:pPr>
            <w:r w:rsidRPr="003B6592">
              <w:rPr>
                <w:rFonts w:ascii="Times New Roman" w:hAnsi="Times New Roman" w:cs="Times New Roman"/>
                <w:b/>
                <w:sz w:val="16"/>
              </w:rPr>
              <w:t>Zviedrija</w:t>
            </w:r>
          </w:p>
        </w:tc>
      </w:tr>
      <w:tr w:rsidR="006921F9" w:rsidRPr="003B6592" w14:paraId="5642D987" w14:textId="77777777">
        <w:trPr>
          <w:trHeight w:val="436"/>
        </w:trPr>
        <w:tc>
          <w:tcPr>
            <w:tcW w:w="10354" w:type="dxa"/>
            <w:gridSpan w:val="2"/>
            <w:shd w:val="clear" w:color="auto" w:fill="E7E6E6"/>
          </w:tcPr>
          <w:p w14:paraId="58267427"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Centralizētās</w:t>
            </w:r>
            <w:r w:rsidRPr="003B6592">
              <w:rPr>
                <w:rFonts w:ascii="Times New Roman" w:hAnsi="Times New Roman" w:cs="Times New Roman"/>
                <w:b/>
                <w:color w:val="252525"/>
                <w:spacing w:val="-9"/>
                <w:sz w:val="16"/>
              </w:rPr>
              <w:t xml:space="preserve"> </w:t>
            </w:r>
            <w:r w:rsidRPr="003B6592">
              <w:rPr>
                <w:rFonts w:ascii="Times New Roman" w:hAnsi="Times New Roman" w:cs="Times New Roman"/>
                <w:b/>
                <w:color w:val="252525"/>
                <w:sz w:val="16"/>
              </w:rPr>
              <w:t>funkcijas</w:t>
            </w:r>
          </w:p>
        </w:tc>
      </w:tr>
      <w:tr w:rsidR="006921F9" w:rsidRPr="003B6592" w14:paraId="285718F5" w14:textId="77777777">
        <w:trPr>
          <w:trHeight w:val="1805"/>
        </w:trPr>
        <w:tc>
          <w:tcPr>
            <w:tcW w:w="5388" w:type="dxa"/>
          </w:tcPr>
          <w:p w14:paraId="5D9FF652" w14:textId="77777777" w:rsidR="006921F9" w:rsidRPr="003B6592" w:rsidRDefault="00666612">
            <w:pPr>
              <w:pStyle w:val="TableParagraph"/>
              <w:numPr>
                <w:ilvl w:val="0"/>
                <w:numId w:val="17"/>
              </w:numPr>
              <w:tabs>
                <w:tab w:val="left" w:pos="466"/>
              </w:tabs>
              <w:spacing w:before="6" w:line="235" w:lineRule="auto"/>
              <w:ind w:right="107"/>
              <w:jc w:val="both"/>
              <w:rPr>
                <w:rFonts w:ascii="Times New Roman" w:hAnsi="Times New Roman" w:cs="Times New Roman"/>
                <w:sz w:val="16"/>
              </w:rPr>
            </w:pPr>
            <w:r w:rsidRPr="003B6592">
              <w:rPr>
                <w:rFonts w:ascii="Times New Roman" w:hAnsi="Times New Roman" w:cs="Times New Roman"/>
                <w:color w:val="252525"/>
                <w:sz w:val="16"/>
              </w:rPr>
              <w:t>Personāla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tostarp</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darbinieku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atlase,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darbinieku</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snieguma</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analīze un</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algu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aprēķina</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veikšana.</w:t>
            </w:r>
          </w:p>
          <w:p w14:paraId="5CB97F4E" w14:textId="77777777" w:rsidR="006921F9" w:rsidRPr="003B6592" w:rsidRDefault="00666612">
            <w:pPr>
              <w:pStyle w:val="TableParagraph"/>
              <w:numPr>
                <w:ilvl w:val="0"/>
                <w:numId w:val="17"/>
              </w:numPr>
              <w:tabs>
                <w:tab w:val="left" w:pos="461"/>
              </w:tabs>
              <w:spacing w:before="5" w:line="237" w:lineRule="auto"/>
              <w:ind w:left="460" w:right="106" w:hanging="356"/>
              <w:jc w:val="both"/>
              <w:rPr>
                <w:rFonts w:ascii="Times New Roman" w:hAnsi="Times New Roman" w:cs="Times New Roman"/>
                <w:sz w:val="16"/>
              </w:rPr>
            </w:pPr>
            <w:r w:rsidRPr="003B6592">
              <w:rPr>
                <w:rFonts w:ascii="Times New Roman" w:hAnsi="Times New Roman" w:cs="Times New Roman"/>
                <w:color w:val="252525"/>
                <w:sz w:val="16"/>
              </w:rPr>
              <w:t>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grāmatvedības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tostarp</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rēķinu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izrakstīšana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debitoru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kreditoru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saistīto</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darījumu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grāmatošana,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pamatlīdzekļu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uzskaite,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mēneša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slēgšana.</w:t>
            </w:r>
          </w:p>
          <w:p w14:paraId="5355B32B" w14:textId="77777777" w:rsidR="006921F9" w:rsidRPr="003B6592" w:rsidRDefault="00666612">
            <w:pPr>
              <w:pStyle w:val="TableParagraph"/>
              <w:numPr>
                <w:ilvl w:val="0"/>
                <w:numId w:val="17"/>
              </w:numPr>
              <w:tabs>
                <w:tab w:val="left" w:pos="466"/>
              </w:tabs>
              <w:spacing w:before="5"/>
              <w:ind w:right="107"/>
              <w:jc w:val="both"/>
              <w:rPr>
                <w:rFonts w:ascii="Times New Roman" w:hAnsi="Times New Roman" w:cs="Times New Roman"/>
                <w:sz w:val="16"/>
              </w:rPr>
            </w:pPr>
            <w:r w:rsidRPr="003B6592">
              <w:rPr>
                <w:rFonts w:ascii="Times New Roman" w:hAnsi="Times New Roman" w:cs="Times New Roman"/>
                <w:color w:val="252525"/>
                <w:sz w:val="16"/>
              </w:rPr>
              <w:t>Vadības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grāmatvedības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tostarp</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iesaiste</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budžetēšanā</w:t>
            </w:r>
            <w:proofErr w:type="spellEnd"/>
            <w:r w:rsidRPr="003B6592">
              <w:rPr>
                <w:rFonts w:ascii="Times New Roman" w:hAnsi="Times New Roman" w:cs="Times New Roman"/>
                <w:color w:val="252525"/>
                <w:sz w:val="16"/>
              </w:rPr>
              <w:t>, grāmatvedības rezultātu analīze un ziņojumu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sagatavošana.</w:t>
            </w:r>
          </w:p>
        </w:tc>
        <w:tc>
          <w:tcPr>
            <w:tcW w:w="4966" w:type="dxa"/>
          </w:tcPr>
          <w:p w14:paraId="19C75EAD" w14:textId="77777777" w:rsidR="006921F9" w:rsidRPr="003B6592" w:rsidRDefault="00666612">
            <w:pPr>
              <w:pStyle w:val="TableParagraph"/>
              <w:numPr>
                <w:ilvl w:val="0"/>
                <w:numId w:val="16"/>
              </w:numPr>
              <w:tabs>
                <w:tab w:val="left" w:pos="470"/>
              </w:tabs>
              <w:spacing w:before="6" w:line="235" w:lineRule="auto"/>
              <w:ind w:right="99"/>
              <w:jc w:val="both"/>
              <w:rPr>
                <w:rFonts w:ascii="Times New Roman" w:hAnsi="Times New Roman" w:cs="Times New Roman"/>
                <w:sz w:val="16"/>
              </w:rPr>
            </w:pPr>
            <w:r w:rsidRPr="003B6592">
              <w:rPr>
                <w:rFonts w:ascii="Times New Roman" w:hAnsi="Times New Roman" w:cs="Times New Roman"/>
                <w:color w:val="252525"/>
                <w:sz w:val="16"/>
              </w:rPr>
              <w:t>Personāla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tostarp</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algu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aprēķina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veikšana.</w:t>
            </w:r>
          </w:p>
          <w:p w14:paraId="1087D576" w14:textId="77777777" w:rsidR="006921F9" w:rsidRPr="003B6592" w:rsidRDefault="00666612">
            <w:pPr>
              <w:pStyle w:val="TableParagraph"/>
              <w:numPr>
                <w:ilvl w:val="0"/>
                <w:numId w:val="16"/>
              </w:numPr>
              <w:tabs>
                <w:tab w:val="left" w:pos="470"/>
              </w:tabs>
              <w:spacing w:before="6" w:line="235" w:lineRule="auto"/>
              <w:ind w:right="104"/>
              <w:jc w:val="both"/>
              <w:rPr>
                <w:rFonts w:ascii="Times New Roman" w:hAnsi="Times New Roman" w:cs="Times New Roman"/>
                <w:sz w:val="16"/>
              </w:rPr>
            </w:pPr>
            <w:r w:rsidRPr="003B6592">
              <w:rPr>
                <w:rFonts w:ascii="Times New Roman" w:hAnsi="Times New Roman" w:cs="Times New Roman"/>
                <w:color w:val="252525"/>
                <w:sz w:val="16"/>
              </w:rPr>
              <w:t>Grāmatvedības funkcijas, tostarp rēķinu izrakstīšana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klientiem</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un 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pārskatu sagatavošana.</w:t>
            </w:r>
          </w:p>
          <w:p w14:paraId="4614D5B3" w14:textId="77777777" w:rsidR="006921F9" w:rsidRPr="003B6592" w:rsidRDefault="00666612">
            <w:pPr>
              <w:pStyle w:val="TableParagraph"/>
              <w:numPr>
                <w:ilvl w:val="0"/>
                <w:numId w:val="16"/>
              </w:numPr>
              <w:tabs>
                <w:tab w:val="left" w:pos="470"/>
              </w:tabs>
              <w:spacing w:before="4"/>
              <w:ind w:right="100"/>
              <w:jc w:val="both"/>
              <w:rPr>
                <w:rFonts w:ascii="Times New Roman" w:hAnsi="Times New Roman" w:cs="Times New Roman"/>
                <w:sz w:val="16"/>
              </w:rPr>
            </w:pPr>
            <w:r w:rsidRPr="003B6592">
              <w:rPr>
                <w:rFonts w:ascii="Times New Roman" w:hAnsi="Times New Roman" w:cs="Times New Roman"/>
                <w:color w:val="252525"/>
                <w:sz w:val="16"/>
              </w:rPr>
              <w:t>Elektronisko iepirkumu funkcija, tostarp elektronisko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iepirkumu administrācija, kā arī piegādātāju rēķinu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administrēšana</w:t>
            </w:r>
            <w:r w:rsidRPr="003B6592">
              <w:rPr>
                <w:rFonts w:ascii="Times New Roman" w:hAnsi="Times New Roman" w:cs="Times New Roman"/>
                <w:color w:val="252525"/>
                <w:sz w:val="16"/>
                <w:vertAlign w:val="superscript"/>
              </w:rPr>
              <w:t>4</w:t>
            </w:r>
            <w:r w:rsidRPr="003B6592">
              <w:rPr>
                <w:rFonts w:ascii="Times New Roman" w:hAnsi="Times New Roman" w:cs="Times New Roman"/>
                <w:color w:val="252525"/>
                <w:sz w:val="16"/>
              </w:rPr>
              <w:t>.</w:t>
            </w:r>
          </w:p>
        </w:tc>
      </w:tr>
      <w:tr w:rsidR="006921F9" w:rsidRPr="003B6592" w14:paraId="36C28DFF" w14:textId="77777777">
        <w:trPr>
          <w:trHeight w:val="436"/>
        </w:trPr>
        <w:tc>
          <w:tcPr>
            <w:tcW w:w="10354" w:type="dxa"/>
            <w:gridSpan w:val="2"/>
            <w:shd w:val="clear" w:color="auto" w:fill="E7E6E6"/>
          </w:tcPr>
          <w:p w14:paraId="30653C2E"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Apkalpoto</w:t>
            </w:r>
            <w:r w:rsidRPr="003B6592">
              <w:rPr>
                <w:rFonts w:ascii="Times New Roman" w:hAnsi="Times New Roman" w:cs="Times New Roman"/>
                <w:b/>
                <w:color w:val="252525"/>
                <w:spacing w:val="-8"/>
                <w:sz w:val="16"/>
              </w:rPr>
              <w:t xml:space="preserve"> </w:t>
            </w:r>
            <w:r w:rsidRPr="003B6592">
              <w:rPr>
                <w:rFonts w:ascii="Times New Roman" w:hAnsi="Times New Roman" w:cs="Times New Roman"/>
                <w:b/>
                <w:color w:val="252525"/>
                <w:sz w:val="16"/>
              </w:rPr>
              <w:t>klientu/personu</w:t>
            </w:r>
            <w:r w:rsidRPr="003B6592">
              <w:rPr>
                <w:rFonts w:ascii="Times New Roman" w:hAnsi="Times New Roman" w:cs="Times New Roman"/>
                <w:b/>
                <w:color w:val="252525"/>
                <w:spacing w:val="-8"/>
                <w:sz w:val="16"/>
              </w:rPr>
              <w:t xml:space="preserve"> </w:t>
            </w:r>
            <w:r w:rsidRPr="003B6592">
              <w:rPr>
                <w:rFonts w:ascii="Times New Roman" w:hAnsi="Times New Roman" w:cs="Times New Roman"/>
                <w:b/>
                <w:color w:val="252525"/>
                <w:sz w:val="16"/>
              </w:rPr>
              <w:t>skaits</w:t>
            </w:r>
          </w:p>
        </w:tc>
      </w:tr>
      <w:tr w:rsidR="006921F9" w:rsidRPr="003B6592" w14:paraId="4A2581AE" w14:textId="77777777">
        <w:trPr>
          <w:trHeight w:val="762"/>
        </w:trPr>
        <w:tc>
          <w:tcPr>
            <w:tcW w:w="5388" w:type="dxa"/>
          </w:tcPr>
          <w:p w14:paraId="60CE4EF2" w14:textId="77777777" w:rsidR="006921F9" w:rsidRPr="003B6592" w:rsidRDefault="00666612">
            <w:pPr>
              <w:pStyle w:val="TableParagraph"/>
              <w:spacing w:before="92" w:line="320" w:lineRule="atLeast"/>
              <w:ind w:left="105"/>
              <w:rPr>
                <w:rFonts w:ascii="Times New Roman" w:hAnsi="Times New Roman" w:cs="Times New Roman"/>
                <w:sz w:val="16"/>
              </w:rPr>
            </w:pP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bāzi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veido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ministrijas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iestādes.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Kopumā</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ap 100</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vienību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vairāk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nekā</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73</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000</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darbiniekiem.</w:t>
            </w:r>
          </w:p>
        </w:tc>
        <w:tc>
          <w:tcPr>
            <w:tcW w:w="4966" w:type="dxa"/>
          </w:tcPr>
          <w:p w14:paraId="65B7758D" w14:textId="77777777" w:rsidR="006921F9" w:rsidRPr="003B6592" w:rsidRDefault="00666612">
            <w:pPr>
              <w:pStyle w:val="TableParagraph"/>
              <w:spacing w:before="92" w:line="320" w:lineRule="atLeast"/>
              <w:ind w:left="109"/>
              <w:rPr>
                <w:rFonts w:ascii="Times New Roman" w:hAnsi="Times New Roman" w:cs="Times New Roman"/>
                <w:sz w:val="16"/>
              </w:rPr>
            </w:pPr>
            <w:r w:rsidRPr="003B6592">
              <w:rPr>
                <w:rFonts w:ascii="Times New Roman" w:hAnsi="Times New Roman" w:cs="Times New Roman"/>
                <w:color w:val="252525"/>
                <w:sz w:val="16"/>
              </w:rPr>
              <w:t>2019.</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gadā</w:t>
            </w:r>
            <w:r w:rsidRPr="003B6592">
              <w:rPr>
                <w:rFonts w:ascii="Times New Roman" w:hAnsi="Times New Roman" w:cs="Times New Roman"/>
                <w:color w:val="252525"/>
                <w:spacing w:val="30"/>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apkalpoja</w:t>
            </w:r>
            <w:r w:rsidRPr="003B6592">
              <w:rPr>
                <w:rFonts w:ascii="Times New Roman" w:hAnsi="Times New Roman" w:cs="Times New Roman"/>
                <w:color w:val="252525"/>
                <w:spacing w:val="30"/>
                <w:sz w:val="16"/>
              </w:rPr>
              <w:t xml:space="preserve"> </w:t>
            </w:r>
            <w:r w:rsidRPr="003B6592">
              <w:rPr>
                <w:rFonts w:ascii="Times New Roman" w:hAnsi="Times New Roman" w:cs="Times New Roman"/>
                <w:color w:val="252525"/>
                <w:sz w:val="16"/>
              </w:rPr>
              <w:t>156</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29"/>
                <w:sz w:val="16"/>
              </w:rPr>
              <w:t xml:space="preserve"> </w:t>
            </w:r>
            <w:r w:rsidRPr="003B6592">
              <w:rPr>
                <w:rFonts w:ascii="Times New Roman" w:hAnsi="Times New Roman" w:cs="Times New Roman"/>
                <w:color w:val="252525"/>
                <w:sz w:val="16"/>
              </w:rPr>
              <w:t>iestādes</w:t>
            </w:r>
            <w:r w:rsidRPr="003B6592">
              <w:rPr>
                <w:rFonts w:ascii="Times New Roman" w:hAnsi="Times New Roman" w:cs="Times New Roman"/>
                <w:color w:val="252525"/>
                <w:spacing w:val="28"/>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24"/>
                <w:sz w:val="16"/>
              </w:rPr>
              <w:t xml:space="preserve"> </w:t>
            </w:r>
            <w:r w:rsidRPr="003B6592">
              <w:rPr>
                <w:rFonts w:ascii="Times New Roman" w:hAnsi="Times New Roman" w:cs="Times New Roman"/>
                <w:color w:val="252525"/>
                <w:sz w:val="16"/>
              </w:rPr>
              <w:t>vairāk</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nekā 113</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000 darbiniekiem.</w:t>
            </w:r>
          </w:p>
        </w:tc>
      </w:tr>
      <w:tr w:rsidR="006921F9" w:rsidRPr="003B6592" w14:paraId="686BCB3C" w14:textId="77777777">
        <w:trPr>
          <w:trHeight w:val="441"/>
        </w:trPr>
        <w:tc>
          <w:tcPr>
            <w:tcW w:w="10354" w:type="dxa"/>
            <w:gridSpan w:val="2"/>
            <w:shd w:val="clear" w:color="auto" w:fill="E7E6E6"/>
          </w:tcPr>
          <w:p w14:paraId="1BECD9CA"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Centralizācijas</w:t>
            </w:r>
            <w:r w:rsidRPr="003B6592">
              <w:rPr>
                <w:rFonts w:ascii="Times New Roman" w:hAnsi="Times New Roman" w:cs="Times New Roman"/>
                <w:b/>
                <w:color w:val="252525"/>
                <w:spacing w:val="-11"/>
                <w:sz w:val="16"/>
              </w:rPr>
              <w:t xml:space="preserve"> </w:t>
            </w:r>
            <w:r w:rsidRPr="003B6592">
              <w:rPr>
                <w:rFonts w:ascii="Times New Roman" w:hAnsi="Times New Roman" w:cs="Times New Roman"/>
                <w:b/>
                <w:color w:val="252525"/>
                <w:sz w:val="16"/>
              </w:rPr>
              <w:t>pieeja</w:t>
            </w:r>
            <w:r w:rsidRPr="003B6592">
              <w:rPr>
                <w:rFonts w:ascii="Times New Roman" w:hAnsi="Times New Roman" w:cs="Times New Roman"/>
                <w:b/>
                <w:color w:val="252525"/>
                <w:spacing w:val="-8"/>
                <w:sz w:val="16"/>
              </w:rPr>
              <w:t xml:space="preserve"> </w:t>
            </w:r>
            <w:r w:rsidRPr="003B6592">
              <w:rPr>
                <w:rFonts w:ascii="Times New Roman" w:hAnsi="Times New Roman" w:cs="Times New Roman"/>
                <w:b/>
                <w:color w:val="252525"/>
                <w:sz w:val="16"/>
              </w:rPr>
              <w:t>(pilnvarota/brīvprātīga)</w:t>
            </w:r>
          </w:p>
        </w:tc>
      </w:tr>
      <w:tr w:rsidR="006921F9" w:rsidRPr="003B6592" w14:paraId="705170DB" w14:textId="77777777">
        <w:trPr>
          <w:trHeight w:val="1516"/>
        </w:trPr>
        <w:tc>
          <w:tcPr>
            <w:tcW w:w="5388" w:type="dxa"/>
          </w:tcPr>
          <w:p w14:paraId="0A60A720" w14:textId="77777777" w:rsidR="006921F9" w:rsidRPr="003B6592" w:rsidRDefault="006921F9">
            <w:pPr>
              <w:pStyle w:val="TableParagraph"/>
              <w:spacing w:before="6"/>
              <w:rPr>
                <w:rFonts w:ascii="Times New Roman" w:hAnsi="Times New Roman" w:cs="Times New Roman"/>
                <w:sz w:val="17"/>
              </w:rPr>
            </w:pPr>
          </w:p>
          <w:p w14:paraId="38F82070" w14:textId="77777777" w:rsidR="006921F9" w:rsidRPr="003B6592" w:rsidRDefault="00666612">
            <w:pPr>
              <w:pStyle w:val="TableParagraph"/>
              <w:ind w:left="105"/>
              <w:rPr>
                <w:rFonts w:ascii="Times New Roman" w:hAnsi="Times New Roman" w:cs="Times New Roman"/>
                <w:sz w:val="16"/>
              </w:rPr>
            </w:pPr>
            <w:r w:rsidRPr="003B6592">
              <w:rPr>
                <w:rFonts w:ascii="Times New Roman" w:hAnsi="Times New Roman" w:cs="Times New Roman"/>
                <w:color w:val="252525"/>
                <w:sz w:val="16"/>
              </w:rPr>
              <w:t>Pilnvarota</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pārmaiņu</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vadība,</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pamatojoties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valdības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rīkojumu.</w:t>
            </w:r>
          </w:p>
          <w:p w14:paraId="220129CD" w14:textId="77777777" w:rsidR="006921F9" w:rsidRPr="003B6592" w:rsidRDefault="006921F9">
            <w:pPr>
              <w:pStyle w:val="TableParagraph"/>
              <w:spacing w:before="4"/>
              <w:rPr>
                <w:rFonts w:ascii="Times New Roman" w:hAnsi="Times New Roman" w:cs="Times New Roman"/>
                <w:sz w:val="20"/>
              </w:rPr>
            </w:pPr>
          </w:p>
          <w:p w14:paraId="21AD7165" w14:textId="77777777" w:rsidR="006921F9" w:rsidRPr="003B6592" w:rsidRDefault="00666612">
            <w:pPr>
              <w:pStyle w:val="TableParagraph"/>
              <w:spacing w:before="1" w:line="396" w:lineRule="auto"/>
              <w:ind w:left="105"/>
              <w:rPr>
                <w:rFonts w:ascii="Times New Roman" w:hAnsi="Times New Roman" w:cs="Times New Roman"/>
                <w:sz w:val="16"/>
              </w:rPr>
            </w:pPr>
            <w:r w:rsidRPr="003B6592">
              <w:rPr>
                <w:rFonts w:ascii="Times New Roman" w:hAnsi="Times New Roman" w:cs="Times New Roman"/>
                <w:color w:val="252525"/>
                <w:sz w:val="16"/>
              </w:rPr>
              <w:t>Ministrijām</w:t>
            </w:r>
            <w:r w:rsidRPr="003B6592">
              <w:rPr>
                <w:rFonts w:ascii="Times New Roman" w:hAnsi="Times New Roman" w:cs="Times New Roman"/>
                <w:color w:val="252525"/>
                <w:spacing w:val="25"/>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30"/>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dalība</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24"/>
                <w:sz w:val="16"/>
              </w:rPr>
              <w:t xml:space="preserve"> </w:t>
            </w:r>
            <w:r w:rsidRPr="003B6592">
              <w:rPr>
                <w:rFonts w:ascii="Times New Roman" w:hAnsi="Times New Roman" w:cs="Times New Roman"/>
                <w:color w:val="252525"/>
                <w:sz w:val="16"/>
              </w:rPr>
              <w:t>obligāta</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noteikta</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likumu.</w:t>
            </w:r>
          </w:p>
        </w:tc>
        <w:tc>
          <w:tcPr>
            <w:tcW w:w="4966" w:type="dxa"/>
          </w:tcPr>
          <w:p w14:paraId="15E3F3F4" w14:textId="77777777" w:rsidR="006921F9" w:rsidRPr="003B6592" w:rsidRDefault="006921F9">
            <w:pPr>
              <w:pStyle w:val="TableParagraph"/>
              <w:spacing w:before="6"/>
              <w:rPr>
                <w:rFonts w:ascii="Times New Roman" w:hAnsi="Times New Roman" w:cs="Times New Roman"/>
                <w:sz w:val="17"/>
              </w:rPr>
            </w:pPr>
          </w:p>
          <w:p w14:paraId="65129D52" w14:textId="77777777" w:rsidR="006921F9" w:rsidRPr="003B6592" w:rsidRDefault="00666612">
            <w:pPr>
              <w:pStyle w:val="TableParagraph"/>
              <w:spacing w:line="396" w:lineRule="auto"/>
              <w:ind w:left="109"/>
              <w:rPr>
                <w:rFonts w:ascii="Times New Roman" w:hAnsi="Times New Roman" w:cs="Times New Roman"/>
                <w:sz w:val="16"/>
              </w:rPr>
            </w:pPr>
            <w:r w:rsidRPr="003B6592">
              <w:rPr>
                <w:rFonts w:ascii="Times New Roman" w:hAnsi="Times New Roman" w:cs="Times New Roman"/>
                <w:color w:val="252525"/>
                <w:sz w:val="16"/>
              </w:rPr>
              <w:t>Ministrijām</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50"/>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dalība</w:t>
            </w:r>
            <w:r w:rsidRPr="003B6592">
              <w:rPr>
                <w:rFonts w:ascii="Times New Roman" w:hAnsi="Times New Roman" w:cs="Times New Roman"/>
                <w:color w:val="252525"/>
                <w:spacing w:val="50"/>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nav</w:t>
            </w:r>
            <w:r w:rsidRPr="003B6592">
              <w:rPr>
                <w:rFonts w:ascii="Times New Roman" w:hAnsi="Times New Roman" w:cs="Times New Roman"/>
                <w:color w:val="252525"/>
                <w:spacing w:val="51"/>
                <w:sz w:val="16"/>
              </w:rPr>
              <w:t xml:space="preserve"> </w:t>
            </w:r>
            <w:r w:rsidRPr="003B6592">
              <w:rPr>
                <w:rFonts w:ascii="Times New Roman" w:hAnsi="Times New Roman" w:cs="Times New Roman"/>
                <w:color w:val="252525"/>
                <w:sz w:val="16"/>
              </w:rPr>
              <w:t>obligāta,</w:t>
            </w:r>
            <w:r w:rsidRPr="003B6592">
              <w:rPr>
                <w:rFonts w:ascii="Times New Roman" w:hAnsi="Times New Roman" w:cs="Times New Roman"/>
                <w:color w:val="252525"/>
                <w:spacing w:val="46"/>
                <w:sz w:val="16"/>
              </w:rPr>
              <w:t xml:space="preserve"> </w:t>
            </w:r>
            <w:r w:rsidRPr="003B6592">
              <w:rPr>
                <w:rFonts w:ascii="Times New Roman" w:hAnsi="Times New Roman" w:cs="Times New Roman"/>
                <w:color w:val="252525"/>
                <w:sz w:val="16"/>
              </w:rPr>
              <w:t>tā</w:t>
            </w:r>
            <w:r w:rsidRPr="003B6592">
              <w:rPr>
                <w:rFonts w:ascii="Times New Roman" w:hAnsi="Times New Roman" w:cs="Times New Roman"/>
                <w:color w:val="252525"/>
                <w:spacing w:val="5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brīvprātīga.</w:t>
            </w:r>
          </w:p>
          <w:p w14:paraId="162A5026" w14:textId="77777777" w:rsidR="006921F9" w:rsidRPr="003B6592" w:rsidRDefault="00666612">
            <w:pPr>
              <w:pStyle w:val="TableParagraph"/>
              <w:spacing w:before="10" w:line="316" w:lineRule="exact"/>
              <w:ind w:left="109"/>
              <w:rPr>
                <w:rFonts w:ascii="Times New Roman" w:hAnsi="Times New Roman" w:cs="Times New Roman"/>
                <w:sz w:val="16"/>
              </w:rPr>
            </w:pPr>
            <w:r w:rsidRPr="003B6592">
              <w:rPr>
                <w:rFonts w:ascii="Times New Roman" w:hAnsi="Times New Roman" w:cs="Times New Roman"/>
                <w:color w:val="252525"/>
                <w:sz w:val="16"/>
              </w:rPr>
              <w:t>Valdības</w:t>
            </w:r>
            <w:r w:rsidRPr="003B6592">
              <w:rPr>
                <w:rFonts w:ascii="Times New Roman" w:hAnsi="Times New Roman" w:cs="Times New Roman"/>
                <w:color w:val="252525"/>
                <w:spacing w:val="40"/>
                <w:sz w:val="16"/>
              </w:rPr>
              <w:t xml:space="preserve"> </w:t>
            </w:r>
            <w:r w:rsidRPr="003B6592">
              <w:rPr>
                <w:rFonts w:ascii="Times New Roman" w:hAnsi="Times New Roman" w:cs="Times New Roman"/>
                <w:color w:val="252525"/>
                <w:sz w:val="16"/>
              </w:rPr>
              <w:t>rīkojumi</w:t>
            </w:r>
            <w:r w:rsidRPr="003B6592">
              <w:rPr>
                <w:rFonts w:ascii="Times New Roman" w:hAnsi="Times New Roman" w:cs="Times New Roman"/>
                <w:color w:val="252525"/>
                <w:spacing w:val="40"/>
                <w:sz w:val="16"/>
              </w:rPr>
              <w:t xml:space="preserve"> </w:t>
            </w:r>
            <w:r w:rsidRPr="003B6592">
              <w:rPr>
                <w:rFonts w:ascii="Times New Roman" w:hAnsi="Times New Roman" w:cs="Times New Roman"/>
                <w:color w:val="252525"/>
                <w:sz w:val="16"/>
              </w:rPr>
              <w:t>sekmēja</w:t>
            </w:r>
            <w:r w:rsidRPr="003B6592">
              <w:rPr>
                <w:rFonts w:ascii="Times New Roman" w:hAnsi="Times New Roman" w:cs="Times New Roman"/>
                <w:color w:val="252525"/>
                <w:spacing w:val="4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40"/>
                <w:sz w:val="16"/>
              </w:rPr>
              <w:t xml:space="preserve"> </w:t>
            </w:r>
            <w:r w:rsidRPr="003B6592">
              <w:rPr>
                <w:rFonts w:ascii="Times New Roman" w:hAnsi="Times New Roman" w:cs="Times New Roman"/>
                <w:color w:val="252525"/>
                <w:sz w:val="16"/>
              </w:rPr>
              <w:t>darbības</w:t>
            </w:r>
            <w:r w:rsidRPr="003B6592">
              <w:rPr>
                <w:rFonts w:ascii="Times New Roman" w:hAnsi="Times New Roman" w:cs="Times New Roman"/>
                <w:color w:val="252525"/>
                <w:spacing w:val="40"/>
                <w:sz w:val="16"/>
              </w:rPr>
              <w:t xml:space="preserve"> </w:t>
            </w:r>
            <w:r w:rsidRPr="003B6592">
              <w:rPr>
                <w:rFonts w:ascii="Times New Roman" w:hAnsi="Times New Roman" w:cs="Times New Roman"/>
                <w:color w:val="252525"/>
                <w:sz w:val="16"/>
              </w:rPr>
              <w:t>paplašināšanos</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obligāta</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e-pasūtījumu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izmantošana).</w:t>
            </w:r>
          </w:p>
        </w:tc>
      </w:tr>
      <w:tr w:rsidR="006921F9" w:rsidRPr="003B6592" w14:paraId="27DD62EF" w14:textId="77777777">
        <w:trPr>
          <w:trHeight w:val="441"/>
        </w:trPr>
        <w:tc>
          <w:tcPr>
            <w:tcW w:w="10354" w:type="dxa"/>
            <w:gridSpan w:val="2"/>
            <w:shd w:val="clear" w:color="auto" w:fill="E7E6E6"/>
          </w:tcPr>
          <w:p w14:paraId="7F638474" w14:textId="77777777" w:rsidR="006921F9" w:rsidRPr="003B6592" w:rsidRDefault="00666612">
            <w:pPr>
              <w:pStyle w:val="TableParagraph"/>
              <w:spacing w:before="156"/>
              <w:ind w:left="105"/>
              <w:rPr>
                <w:rFonts w:ascii="Times New Roman" w:hAnsi="Times New Roman" w:cs="Times New Roman"/>
                <w:b/>
                <w:sz w:val="16"/>
              </w:rPr>
            </w:pPr>
            <w:r w:rsidRPr="003B6592">
              <w:rPr>
                <w:rFonts w:ascii="Times New Roman" w:hAnsi="Times New Roman" w:cs="Times New Roman"/>
                <w:b/>
                <w:color w:val="252525"/>
                <w:sz w:val="16"/>
              </w:rPr>
              <w:t>VPC</w:t>
            </w:r>
            <w:r w:rsidRPr="003B6592">
              <w:rPr>
                <w:rFonts w:ascii="Times New Roman" w:hAnsi="Times New Roman" w:cs="Times New Roman"/>
                <w:b/>
                <w:color w:val="252525"/>
                <w:spacing w:val="-7"/>
                <w:sz w:val="16"/>
              </w:rPr>
              <w:t xml:space="preserve"> </w:t>
            </w:r>
            <w:r w:rsidRPr="003B6592">
              <w:rPr>
                <w:rFonts w:ascii="Times New Roman" w:hAnsi="Times New Roman" w:cs="Times New Roman"/>
                <w:b/>
                <w:color w:val="252525"/>
                <w:sz w:val="16"/>
              </w:rPr>
              <w:t>finansējums</w:t>
            </w:r>
          </w:p>
        </w:tc>
      </w:tr>
      <w:tr w:rsidR="006921F9" w:rsidRPr="003B6592" w14:paraId="3EC7180E" w14:textId="77777777">
        <w:trPr>
          <w:trHeight w:val="1607"/>
        </w:trPr>
        <w:tc>
          <w:tcPr>
            <w:tcW w:w="5388" w:type="dxa"/>
          </w:tcPr>
          <w:p w14:paraId="732929FC" w14:textId="77777777" w:rsidR="006921F9" w:rsidRPr="003B6592" w:rsidRDefault="00666612">
            <w:pPr>
              <w:pStyle w:val="TableParagraph"/>
              <w:numPr>
                <w:ilvl w:val="0"/>
                <w:numId w:val="15"/>
              </w:numPr>
              <w:tabs>
                <w:tab w:val="left" w:pos="461"/>
              </w:tabs>
              <w:spacing w:before="3" w:line="237" w:lineRule="auto"/>
              <w:ind w:right="106"/>
              <w:jc w:val="both"/>
              <w:rPr>
                <w:rFonts w:ascii="Times New Roman" w:hAnsi="Times New Roman" w:cs="Times New Roman"/>
                <w:sz w:val="16"/>
              </w:rPr>
            </w:pP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darbojas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pēc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pašizmaksas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principa,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maksa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sedz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sniegšanas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Rēķini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asociētajām iestādēm tiek izrakstīti reizi gadā, balstoties uz</w:t>
            </w:r>
            <w:r w:rsidRPr="003B6592">
              <w:rPr>
                <w:rFonts w:ascii="Times New Roman" w:hAnsi="Times New Roman" w:cs="Times New Roman"/>
                <w:color w:val="252525"/>
                <w:spacing w:val="-55"/>
                <w:sz w:val="16"/>
              </w:rPr>
              <w:t xml:space="preserve"> </w:t>
            </w:r>
            <w:r w:rsidRPr="003B6592">
              <w:rPr>
                <w:rFonts w:ascii="Times New Roman" w:hAnsi="Times New Roman" w:cs="Times New Roman"/>
                <w:color w:val="252525"/>
                <w:sz w:val="16"/>
              </w:rPr>
              <w:t>faktisko darba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apjomu.</w:t>
            </w:r>
          </w:p>
          <w:p w14:paraId="0D3CAD79" w14:textId="77777777" w:rsidR="006921F9" w:rsidRPr="003B6592" w:rsidRDefault="00666612">
            <w:pPr>
              <w:pStyle w:val="TableParagraph"/>
              <w:numPr>
                <w:ilvl w:val="0"/>
                <w:numId w:val="15"/>
              </w:numPr>
              <w:tabs>
                <w:tab w:val="left" w:pos="461"/>
              </w:tabs>
              <w:spacing w:before="9" w:line="235" w:lineRule="auto"/>
              <w:ind w:right="106"/>
              <w:jc w:val="both"/>
              <w:rPr>
                <w:rFonts w:ascii="Times New Roman" w:hAnsi="Times New Roman" w:cs="Times New Roman"/>
                <w:sz w:val="16"/>
              </w:rPr>
            </w:pPr>
            <w:r w:rsidRPr="003B6592">
              <w:rPr>
                <w:rFonts w:ascii="Times New Roman" w:hAnsi="Times New Roman" w:cs="Times New Roman"/>
                <w:color w:val="252525"/>
                <w:sz w:val="16"/>
              </w:rPr>
              <w:t>Izmaksas par IS vai pamatlīdzekļu iegādi tiek segtas arī 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papildu finansējumu no 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budžeta.</w:t>
            </w:r>
          </w:p>
        </w:tc>
        <w:tc>
          <w:tcPr>
            <w:tcW w:w="4966" w:type="dxa"/>
          </w:tcPr>
          <w:p w14:paraId="6BD7B76C" w14:textId="77777777" w:rsidR="006921F9" w:rsidRPr="003B6592" w:rsidRDefault="00666612">
            <w:pPr>
              <w:pStyle w:val="TableParagraph"/>
              <w:numPr>
                <w:ilvl w:val="0"/>
                <w:numId w:val="14"/>
              </w:numPr>
              <w:tabs>
                <w:tab w:val="left" w:pos="465"/>
              </w:tabs>
              <w:spacing w:before="3" w:line="237" w:lineRule="auto"/>
              <w:ind w:right="104"/>
              <w:jc w:val="both"/>
              <w:rPr>
                <w:rFonts w:ascii="Times New Roman" w:hAnsi="Times New Roman" w:cs="Times New Roman"/>
                <w:sz w:val="16"/>
              </w:rPr>
            </w:pPr>
            <w:r w:rsidRPr="003B6592">
              <w:rPr>
                <w:rFonts w:ascii="Times New Roman" w:hAnsi="Times New Roman" w:cs="Times New Roman"/>
                <w:color w:val="252525"/>
                <w:sz w:val="16"/>
              </w:rPr>
              <w:t>VPC tiek pilnībā finansēts no iekasētās maksas 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rēķini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izrakstīti katru mēnesi, balstoties uz faktisko darba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apjomu.</w:t>
            </w:r>
          </w:p>
          <w:p w14:paraId="4DA49A7A" w14:textId="77777777" w:rsidR="006921F9" w:rsidRPr="003B6592" w:rsidRDefault="00666612">
            <w:pPr>
              <w:pStyle w:val="TableParagraph"/>
              <w:numPr>
                <w:ilvl w:val="0"/>
                <w:numId w:val="14"/>
              </w:numPr>
              <w:tabs>
                <w:tab w:val="left" w:pos="465"/>
              </w:tabs>
              <w:spacing w:before="7" w:line="237" w:lineRule="auto"/>
              <w:ind w:right="107"/>
              <w:jc w:val="both"/>
              <w:rPr>
                <w:rFonts w:ascii="Times New Roman" w:hAnsi="Times New Roman" w:cs="Times New Roman"/>
                <w:sz w:val="16"/>
              </w:rPr>
            </w:pPr>
            <w:r w:rsidRPr="003B6592">
              <w:rPr>
                <w:rFonts w:ascii="Times New Roman" w:hAnsi="Times New Roman" w:cs="Times New Roman"/>
                <w:color w:val="252525"/>
                <w:sz w:val="16"/>
              </w:rPr>
              <w:t>Iestāšanās</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sedz</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pievienošanās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iestāde,</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taču,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tā</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kā</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veido</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nemateriālu</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aktīvu</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amortizētas piecu gadu laikā, asociētajām 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izrakstīti rēķini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piecu gadu laikā.</w:t>
            </w:r>
          </w:p>
        </w:tc>
      </w:tr>
      <w:tr w:rsidR="006921F9" w:rsidRPr="003B6592" w14:paraId="57EA2861" w14:textId="77777777">
        <w:trPr>
          <w:trHeight w:val="441"/>
        </w:trPr>
        <w:tc>
          <w:tcPr>
            <w:tcW w:w="10354" w:type="dxa"/>
            <w:gridSpan w:val="2"/>
            <w:shd w:val="clear" w:color="auto" w:fill="E7E6E6"/>
          </w:tcPr>
          <w:p w14:paraId="76F2B3D7"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VPC</w:t>
            </w:r>
            <w:r w:rsidRPr="003B6592">
              <w:rPr>
                <w:rFonts w:ascii="Times New Roman" w:hAnsi="Times New Roman" w:cs="Times New Roman"/>
                <w:b/>
                <w:color w:val="252525"/>
                <w:spacing w:val="-6"/>
                <w:sz w:val="16"/>
              </w:rPr>
              <w:t xml:space="preserve"> </w:t>
            </w:r>
            <w:r w:rsidRPr="003B6592">
              <w:rPr>
                <w:rFonts w:ascii="Times New Roman" w:hAnsi="Times New Roman" w:cs="Times New Roman"/>
                <w:b/>
                <w:color w:val="252525"/>
                <w:sz w:val="16"/>
              </w:rPr>
              <w:t>ieviešanas</w:t>
            </w:r>
            <w:r w:rsidRPr="003B6592">
              <w:rPr>
                <w:rFonts w:ascii="Times New Roman" w:hAnsi="Times New Roman" w:cs="Times New Roman"/>
                <w:b/>
                <w:color w:val="252525"/>
                <w:spacing w:val="-4"/>
                <w:sz w:val="16"/>
              </w:rPr>
              <w:t xml:space="preserve"> </w:t>
            </w:r>
            <w:r w:rsidRPr="003B6592">
              <w:rPr>
                <w:rFonts w:ascii="Times New Roman" w:hAnsi="Times New Roman" w:cs="Times New Roman"/>
                <w:b/>
                <w:color w:val="252525"/>
                <w:sz w:val="16"/>
              </w:rPr>
              <w:t>izmaksas</w:t>
            </w:r>
          </w:p>
        </w:tc>
      </w:tr>
      <w:tr w:rsidR="006921F9" w:rsidRPr="003B6592" w14:paraId="5ACD734A" w14:textId="77777777">
        <w:trPr>
          <w:trHeight w:val="2798"/>
        </w:trPr>
        <w:tc>
          <w:tcPr>
            <w:tcW w:w="5388" w:type="dxa"/>
          </w:tcPr>
          <w:p w14:paraId="4D1BF305" w14:textId="77777777" w:rsidR="006921F9" w:rsidRPr="003B6592" w:rsidRDefault="006921F9">
            <w:pPr>
              <w:pStyle w:val="TableParagraph"/>
              <w:spacing w:before="6"/>
              <w:rPr>
                <w:rFonts w:ascii="Times New Roman" w:hAnsi="Times New Roman" w:cs="Times New Roman"/>
                <w:sz w:val="17"/>
              </w:rPr>
            </w:pPr>
          </w:p>
          <w:p w14:paraId="4446E23B" w14:textId="77777777" w:rsidR="006921F9" w:rsidRPr="003B6592" w:rsidRDefault="00666612">
            <w:pPr>
              <w:pStyle w:val="TableParagraph"/>
              <w:ind w:left="105"/>
              <w:rPr>
                <w:rFonts w:ascii="Times New Roman" w:hAnsi="Times New Roman" w:cs="Times New Roman"/>
                <w:sz w:val="16"/>
              </w:rPr>
            </w:pPr>
            <w:r w:rsidRPr="003B6592">
              <w:rPr>
                <w:rFonts w:ascii="Times New Roman" w:hAnsi="Times New Roman" w:cs="Times New Roman"/>
                <w:color w:val="252525"/>
                <w:sz w:val="16"/>
              </w:rPr>
              <w:t>IT</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ieviešanas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120</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milj.</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EUR.</w:t>
            </w:r>
          </w:p>
        </w:tc>
        <w:tc>
          <w:tcPr>
            <w:tcW w:w="4966" w:type="dxa"/>
          </w:tcPr>
          <w:p w14:paraId="6E61BBFC" w14:textId="77777777" w:rsidR="006921F9" w:rsidRPr="003B6592" w:rsidRDefault="006921F9">
            <w:pPr>
              <w:pStyle w:val="TableParagraph"/>
              <w:spacing w:before="6"/>
              <w:rPr>
                <w:rFonts w:ascii="Times New Roman" w:hAnsi="Times New Roman" w:cs="Times New Roman"/>
                <w:sz w:val="17"/>
              </w:rPr>
            </w:pPr>
          </w:p>
          <w:p w14:paraId="3675A87C" w14:textId="77777777" w:rsidR="006921F9" w:rsidRPr="003B6592" w:rsidRDefault="00666612">
            <w:pPr>
              <w:pStyle w:val="TableParagraph"/>
              <w:spacing w:line="396" w:lineRule="auto"/>
              <w:ind w:left="109" w:right="100"/>
              <w:jc w:val="both"/>
              <w:rPr>
                <w:rFonts w:ascii="Times New Roman" w:hAnsi="Times New Roman" w:cs="Times New Roman"/>
                <w:sz w:val="16"/>
              </w:rPr>
            </w:pPr>
            <w:r w:rsidRPr="003B6592">
              <w:rPr>
                <w:rFonts w:ascii="Times New Roman" w:hAnsi="Times New Roman" w:cs="Times New Roman"/>
                <w:color w:val="252525"/>
                <w:sz w:val="16"/>
              </w:rPr>
              <w:t>Visas darbības uzsākšanas izmaksas, ieskaitot lielāko daļu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VPC izpētes izmaksu, ir attiecinātas uz VPC, kas daļēji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 xml:space="preserve">izskaidro  </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 xml:space="preserve">zaudējumus  </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 xml:space="preserve">pirmajos  </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 xml:space="preserve">darbības  </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gados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(2012. gadā – zaudējumi 77,9 milj. SEK/~8,9 milj. EUR).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Saskaņā</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valdības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2012.</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gada</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rīkojumu</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jāsasniedz</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līdzsvars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līdz</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2019.</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gada</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beigām.</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pirmais</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gads</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peļņu</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2017. gads.</w:t>
            </w:r>
          </w:p>
        </w:tc>
      </w:tr>
      <w:tr w:rsidR="006921F9" w:rsidRPr="003B6592" w14:paraId="4715A15A" w14:textId="77777777">
        <w:trPr>
          <w:trHeight w:val="441"/>
        </w:trPr>
        <w:tc>
          <w:tcPr>
            <w:tcW w:w="10354" w:type="dxa"/>
            <w:gridSpan w:val="2"/>
            <w:shd w:val="clear" w:color="auto" w:fill="E7E6E6"/>
          </w:tcPr>
          <w:p w14:paraId="16CCBA59"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Ietaupījumi</w:t>
            </w:r>
            <w:r w:rsidRPr="003B6592">
              <w:rPr>
                <w:rFonts w:ascii="Times New Roman" w:hAnsi="Times New Roman" w:cs="Times New Roman"/>
                <w:b/>
                <w:color w:val="252525"/>
                <w:spacing w:val="-5"/>
                <w:sz w:val="16"/>
              </w:rPr>
              <w:t xml:space="preserve"> </w:t>
            </w:r>
            <w:r w:rsidRPr="003B6592">
              <w:rPr>
                <w:rFonts w:ascii="Times New Roman" w:hAnsi="Times New Roman" w:cs="Times New Roman"/>
                <w:b/>
                <w:color w:val="252525"/>
                <w:sz w:val="16"/>
              </w:rPr>
              <w:t>VPC</w:t>
            </w:r>
            <w:r w:rsidRPr="003B6592">
              <w:rPr>
                <w:rFonts w:ascii="Times New Roman" w:hAnsi="Times New Roman" w:cs="Times New Roman"/>
                <w:b/>
                <w:color w:val="252525"/>
                <w:spacing w:val="-3"/>
                <w:sz w:val="16"/>
              </w:rPr>
              <w:t xml:space="preserve"> </w:t>
            </w:r>
            <w:r w:rsidRPr="003B6592">
              <w:rPr>
                <w:rFonts w:ascii="Times New Roman" w:hAnsi="Times New Roman" w:cs="Times New Roman"/>
                <w:b/>
                <w:color w:val="252525"/>
                <w:sz w:val="16"/>
              </w:rPr>
              <w:t>ieviešanas</w:t>
            </w:r>
            <w:r w:rsidRPr="003B6592">
              <w:rPr>
                <w:rFonts w:ascii="Times New Roman" w:hAnsi="Times New Roman" w:cs="Times New Roman"/>
                <w:b/>
                <w:color w:val="252525"/>
                <w:spacing w:val="-6"/>
                <w:sz w:val="16"/>
              </w:rPr>
              <w:t xml:space="preserve"> </w:t>
            </w:r>
            <w:r w:rsidRPr="003B6592">
              <w:rPr>
                <w:rFonts w:ascii="Times New Roman" w:hAnsi="Times New Roman" w:cs="Times New Roman"/>
                <w:b/>
                <w:color w:val="252525"/>
                <w:sz w:val="16"/>
              </w:rPr>
              <w:t>rezultātā</w:t>
            </w:r>
          </w:p>
        </w:tc>
      </w:tr>
    </w:tbl>
    <w:p w14:paraId="23DBDC4E" w14:textId="77777777" w:rsidR="006921F9" w:rsidRPr="003B6592" w:rsidRDefault="006921F9">
      <w:pPr>
        <w:pStyle w:val="BodyText"/>
        <w:rPr>
          <w:rFonts w:ascii="Times New Roman" w:hAnsi="Times New Roman" w:cs="Times New Roman"/>
          <w:sz w:val="20"/>
        </w:rPr>
      </w:pPr>
    </w:p>
    <w:p w14:paraId="449F514F" w14:textId="77777777" w:rsidR="006921F9" w:rsidRPr="003B6592" w:rsidRDefault="006921F9">
      <w:pPr>
        <w:pStyle w:val="BodyText"/>
        <w:rPr>
          <w:rFonts w:ascii="Times New Roman" w:hAnsi="Times New Roman" w:cs="Times New Roman"/>
          <w:sz w:val="20"/>
        </w:rPr>
      </w:pPr>
    </w:p>
    <w:p w14:paraId="2EFF2DA6" w14:textId="2515847E" w:rsidR="006921F9" w:rsidRPr="003B6592" w:rsidRDefault="00A45F90">
      <w:pPr>
        <w:pStyle w:val="BodyText"/>
        <w:spacing w:before="8"/>
        <w:rPr>
          <w:rFonts w:ascii="Times New Roman" w:hAnsi="Times New Roman" w:cs="Times New Roman"/>
          <w:sz w:val="13"/>
        </w:rPr>
      </w:pPr>
      <w:r w:rsidRPr="003B6592">
        <w:rPr>
          <w:rFonts w:ascii="Times New Roman" w:hAnsi="Times New Roman" w:cs="Times New Roman"/>
          <w:noProof/>
        </w:rPr>
        <mc:AlternateContent>
          <mc:Choice Requires="wps">
            <w:drawing>
              <wp:anchor distT="0" distB="0" distL="0" distR="0" simplePos="0" relativeHeight="487597056" behindDoc="1" locked="0" layoutInCell="1" allowOverlap="1" wp14:anchorId="5107B809" wp14:editId="45DC076C">
                <wp:simplePos x="0" y="0"/>
                <wp:positionH relativeFrom="page">
                  <wp:posOffset>914400</wp:posOffset>
                </wp:positionH>
                <wp:positionV relativeFrom="paragraph">
                  <wp:posOffset>130175</wp:posOffset>
                </wp:positionV>
                <wp:extent cx="1829435" cy="8890"/>
                <wp:effectExtent l="0" t="0" r="0" b="0"/>
                <wp:wrapTopAndBottom/>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2525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BD5F9" id="Rectangle 6" o:spid="_x0000_s1026" style="position:absolute;margin-left:1in;margin-top:10.25pt;width:144.05pt;height:.7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15wEAALMDAAAOAAAAZHJzL2Uyb0RvYy54bWysU12L2zAQfC/0Pwi9N47TpE1MnOPIcaVw&#10;/YBrf8BGlm1RWauulDjXX9+VksuF9q0Ug9BqpdHMaLy+OQ5WHDQFg66W5WQqhXYKG+O6Wn7/dv9m&#10;KUWI4Bqw6HQtn3SQN5vXr9ajr/QMe7SNJsEgLlSjr2Ufo6+KIqheDxAm6LXjZos0QOSSuqIhGBl9&#10;sMVsOn1XjEiNJ1Q6BF69OzXlJuO3rVbxS9sGHYWtJXOLeaQ87tJYbNZQdQS+N+pMA/6BxQDG8aUX&#10;qDuIIPZk/oIajCIM2MaJwqHAtjVKZw2sppz+oeaxB6+zFjYn+ItN4f/Bqs+HR/+VEvXgH1D9CMLh&#10;tgfX6VsiHHsNDV9XJqOK0YfqciAVgY+K3fgJG35a2EfMHhxbGhIgqxPHbPXTxWp9jELxYrmcreZv&#10;F1Io7i2Xq/wSBVTPZz2F+EHjINKklsQPmbHh8BBi4gLV85bMHa1p7o21uaBut7UkDsCPPlukL9Nn&#10;idfbrEubHaZjJ8S0kkUmXSlCodph88QaCU/J4aTzpEf6JcXIqall+LkH0lLYj459WpXzeYpZLuaL&#10;9zMu6Lqzu+6AUwxVyyjFabqNp2juPZmu55vKLNrhLXvbmiz8hdWZLCcj+3FOcYredZ13vfxrm98A&#10;AAD//wMAUEsDBBQABgAIAAAAIQDQhPnf3wAAAAkBAAAPAAAAZHJzL2Rvd25yZXYueG1sTI/NTsMw&#10;EITvSLyDtUhcIuokBBRCnAqVn2MlCpU4OrEbR7XXUew24e1ZTnCc2dHsN/V6cZad9RQGjwKyVQpM&#10;Y+fVgL2Az4/XmxJYiBKVtB61gG8dYN1cXtSyUn7Gd33exZ5RCYZKCjAxjhXnoTPaybDyo0a6Hfzk&#10;ZCQ59VxNcqZyZ3mepvfcyQHpg5Gj3hjdHXcnJ+Dgkm2y75+P5qUsXfu12c9viRXi+mp5egQW9RL/&#10;wvCLT+jQEFPrT6gCs6SLgrZEAXl6B4wCxW2eAWvJyB6ANzX/v6D5AQAA//8DAFBLAQItABQABgAI&#10;AAAAIQC2gziS/gAAAOEBAAATAAAAAAAAAAAAAAAAAAAAAABbQ29udGVudF9UeXBlc10ueG1sUEsB&#10;Ai0AFAAGAAgAAAAhADj9If/WAAAAlAEAAAsAAAAAAAAAAAAAAAAALwEAAF9yZWxzLy5yZWxzUEsB&#10;Ai0AFAAGAAgAAAAhAOL/NHXnAQAAswMAAA4AAAAAAAAAAAAAAAAALgIAAGRycy9lMm9Eb2MueG1s&#10;UEsBAi0AFAAGAAgAAAAhANCE+d/fAAAACQEAAA8AAAAAAAAAAAAAAAAAQQQAAGRycy9kb3ducmV2&#10;LnhtbFBLBQYAAAAABAAEAPMAAABNBQAAAAA=&#10;" fillcolor="#252525" stroked="f">
                <w10:wrap type="topAndBottom" anchorx="page"/>
              </v:rect>
            </w:pict>
          </mc:Fallback>
        </mc:AlternateContent>
      </w:r>
    </w:p>
    <w:p w14:paraId="0E870D01" w14:textId="77777777" w:rsidR="006921F9" w:rsidRPr="003B6592" w:rsidRDefault="00666612">
      <w:pPr>
        <w:spacing w:before="69"/>
        <w:ind w:left="680"/>
        <w:rPr>
          <w:rFonts w:ascii="Times New Roman" w:hAnsi="Times New Roman" w:cs="Times New Roman"/>
          <w:i/>
          <w:sz w:val="16"/>
        </w:rPr>
      </w:pPr>
      <w:r w:rsidRPr="003B6592">
        <w:rPr>
          <w:rFonts w:ascii="Times New Roman" w:hAnsi="Times New Roman" w:cs="Times New Roman"/>
          <w:i/>
          <w:sz w:val="16"/>
          <w:vertAlign w:val="superscript"/>
        </w:rPr>
        <w:t>4</w:t>
      </w:r>
      <w:r w:rsidRPr="003B6592">
        <w:rPr>
          <w:rFonts w:ascii="Times New Roman" w:hAnsi="Times New Roman" w:cs="Times New Roman"/>
          <w:i/>
          <w:spacing w:val="-9"/>
          <w:sz w:val="16"/>
        </w:rPr>
        <w:t xml:space="preserve"> </w:t>
      </w:r>
      <w:r w:rsidRPr="003B6592">
        <w:rPr>
          <w:rFonts w:ascii="Times New Roman" w:hAnsi="Times New Roman" w:cs="Times New Roman"/>
          <w:i/>
          <w:sz w:val="16"/>
        </w:rPr>
        <w:t>Informācijas</w:t>
      </w:r>
      <w:r w:rsidRPr="003B6592">
        <w:rPr>
          <w:rFonts w:ascii="Times New Roman" w:hAnsi="Times New Roman" w:cs="Times New Roman"/>
          <w:i/>
          <w:spacing w:val="-8"/>
          <w:sz w:val="16"/>
        </w:rPr>
        <w:t xml:space="preserve"> </w:t>
      </w:r>
      <w:r w:rsidRPr="003B6592">
        <w:rPr>
          <w:rFonts w:ascii="Times New Roman" w:hAnsi="Times New Roman" w:cs="Times New Roman"/>
          <w:i/>
          <w:sz w:val="16"/>
        </w:rPr>
        <w:t>avots:</w:t>
      </w:r>
      <w:r w:rsidRPr="003B6592">
        <w:rPr>
          <w:rFonts w:ascii="Times New Roman" w:hAnsi="Times New Roman" w:cs="Times New Roman"/>
          <w:i/>
          <w:spacing w:val="-8"/>
          <w:sz w:val="16"/>
        </w:rPr>
        <w:t xml:space="preserve"> </w:t>
      </w:r>
      <w:r w:rsidRPr="003B6592">
        <w:rPr>
          <w:rFonts w:ascii="Times New Roman" w:hAnsi="Times New Roman" w:cs="Times New Roman"/>
          <w:i/>
          <w:sz w:val="16"/>
        </w:rPr>
        <w:t>Publikācijas</w:t>
      </w:r>
      <w:r w:rsidRPr="003B6592">
        <w:rPr>
          <w:rFonts w:ascii="Times New Roman" w:hAnsi="Times New Roman" w:cs="Times New Roman"/>
          <w:i/>
          <w:spacing w:val="-8"/>
          <w:sz w:val="16"/>
        </w:rPr>
        <w:t xml:space="preserve"> </w:t>
      </w:r>
      <w:r w:rsidRPr="003B6592">
        <w:rPr>
          <w:rFonts w:ascii="Times New Roman" w:hAnsi="Times New Roman" w:cs="Times New Roman"/>
          <w:i/>
          <w:sz w:val="16"/>
        </w:rPr>
        <w:t>no</w:t>
      </w:r>
      <w:r w:rsidRPr="003B6592">
        <w:rPr>
          <w:rFonts w:ascii="Times New Roman" w:hAnsi="Times New Roman" w:cs="Times New Roman"/>
          <w:i/>
          <w:spacing w:val="-7"/>
          <w:sz w:val="16"/>
        </w:rPr>
        <w:t xml:space="preserve"> </w:t>
      </w:r>
      <w:r w:rsidRPr="003B6592">
        <w:rPr>
          <w:rFonts w:ascii="Times New Roman" w:hAnsi="Times New Roman" w:cs="Times New Roman"/>
          <w:i/>
          <w:sz w:val="16"/>
        </w:rPr>
        <w:t>Zviedrijas</w:t>
      </w:r>
      <w:r w:rsidRPr="003B6592">
        <w:rPr>
          <w:rFonts w:ascii="Times New Roman" w:hAnsi="Times New Roman" w:cs="Times New Roman"/>
          <w:i/>
          <w:spacing w:val="-8"/>
          <w:sz w:val="16"/>
        </w:rPr>
        <w:t xml:space="preserve"> </w:t>
      </w:r>
      <w:r w:rsidRPr="003B6592">
        <w:rPr>
          <w:rFonts w:ascii="Times New Roman" w:hAnsi="Times New Roman" w:cs="Times New Roman"/>
          <w:i/>
          <w:sz w:val="16"/>
        </w:rPr>
        <w:t>Valsts</w:t>
      </w:r>
      <w:r w:rsidRPr="003B6592">
        <w:rPr>
          <w:rFonts w:ascii="Times New Roman" w:hAnsi="Times New Roman" w:cs="Times New Roman"/>
          <w:i/>
          <w:spacing w:val="-8"/>
          <w:sz w:val="16"/>
        </w:rPr>
        <w:t xml:space="preserve"> </w:t>
      </w:r>
      <w:r w:rsidRPr="003B6592">
        <w:rPr>
          <w:rFonts w:ascii="Times New Roman" w:hAnsi="Times New Roman" w:cs="Times New Roman"/>
          <w:i/>
          <w:sz w:val="16"/>
        </w:rPr>
        <w:t>pakalpojumu</w:t>
      </w:r>
      <w:r w:rsidRPr="003B6592">
        <w:rPr>
          <w:rFonts w:ascii="Times New Roman" w:hAnsi="Times New Roman" w:cs="Times New Roman"/>
          <w:i/>
          <w:spacing w:val="-7"/>
          <w:sz w:val="16"/>
        </w:rPr>
        <w:t xml:space="preserve"> </w:t>
      </w:r>
      <w:r w:rsidRPr="003B6592">
        <w:rPr>
          <w:rFonts w:ascii="Times New Roman" w:hAnsi="Times New Roman" w:cs="Times New Roman"/>
          <w:i/>
          <w:sz w:val="16"/>
        </w:rPr>
        <w:t>centra</w:t>
      </w:r>
      <w:r w:rsidRPr="003B6592">
        <w:rPr>
          <w:rFonts w:ascii="Times New Roman" w:hAnsi="Times New Roman" w:cs="Times New Roman"/>
          <w:i/>
          <w:spacing w:val="-7"/>
          <w:sz w:val="16"/>
        </w:rPr>
        <w:t xml:space="preserve"> </w:t>
      </w:r>
      <w:proofErr w:type="spellStart"/>
      <w:r w:rsidRPr="003B6592">
        <w:rPr>
          <w:rFonts w:ascii="Times New Roman" w:hAnsi="Times New Roman" w:cs="Times New Roman"/>
          <w:i/>
          <w:sz w:val="16"/>
        </w:rPr>
        <w:t>tīmekJvietnes</w:t>
      </w:r>
      <w:proofErr w:type="spellEnd"/>
      <w:r w:rsidRPr="003B6592">
        <w:rPr>
          <w:rFonts w:ascii="Times New Roman" w:hAnsi="Times New Roman" w:cs="Times New Roman"/>
          <w:i/>
          <w:spacing w:val="1"/>
          <w:sz w:val="16"/>
        </w:rPr>
        <w:t xml:space="preserve"> </w:t>
      </w:r>
      <w:hyperlink r:id="rId17">
        <w:r w:rsidRPr="003B6592">
          <w:rPr>
            <w:rFonts w:ascii="Times New Roman" w:hAnsi="Times New Roman" w:cs="Times New Roman"/>
            <w:i/>
            <w:color w:val="0462C1"/>
            <w:sz w:val="16"/>
            <w:u w:val="single" w:color="0462C1"/>
          </w:rPr>
          <w:t>https://www.statenssc.se</w:t>
        </w:r>
      </w:hyperlink>
    </w:p>
    <w:p w14:paraId="6E0A8EB7" w14:textId="77777777" w:rsidR="006921F9" w:rsidRPr="003B6592" w:rsidRDefault="006921F9">
      <w:pPr>
        <w:rPr>
          <w:rFonts w:ascii="Times New Roman" w:hAnsi="Times New Roman" w:cs="Times New Roman"/>
          <w:sz w:val="16"/>
        </w:rPr>
        <w:sectPr w:rsidR="006921F9" w:rsidRPr="003B6592">
          <w:pgSz w:w="12240" w:h="15840"/>
          <w:pgMar w:top="1440" w:right="580" w:bottom="1060" w:left="760" w:header="0" w:footer="880" w:gutter="0"/>
          <w:cols w:space="720"/>
        </w:sect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8"/>
        <w:gridCol w:w="4966"/>
      </w:tblGrid>
      <w:tr w:rsidR="006921F9" w:rsidRPr="003B6592" w14:paraId="24ECB685" w14:textId="77777777">
        <w:trPr>
          <w:trHeight w:val="436"/>
        </w:trPr>
        <w:tc>
          <w:tcPr>
            <w:tcW w:w="5388" w:type="dxa"/>
            <w:shd w:val="clear" w:color="auto" w:fill="ADAAAA"/>
          </w:tcPr>
          <w:p w14:paraId="2611FAE4" w14:textId="77777777" w:rsidR="006921F9" w:rsidRPr="003B6592" w:rsidRDefault="00666612">
            <w:pPr>
              <w:pStyle w:val="TableParagraph"/>
              <w:spacing w:before="122"/>
              <w:ind w:left="105"/>
              <w:rPr>
                <w:rFonts w:ascii="Times New Roman" w:hAnsi="Times New Roman" w:cs="Times New Roman"/>
                <w:b/>
                <w:sz w:val="16"/>
              </w:rPr>
            </w:pPr>
            <w:r w:rsidRPr="003B6592">
              <w:rPr>
                <w:rFonts w:ascii="Times New Roman" w:hAnsi="Times New Roman" w:cs="Times New Roman"/>
                <w:b/>
                <w:sz w:val="16"/>
              </w:rPr>
              <w:lastRenderedPageBreak/>
              <w:t>Somija</w:t>
            </w:r>
          </w:p>
        </w:tc>
        <w:tc>
          <w:tcPr>
            <w:tcW w:w="4966" w:type="dxa"/>
            <w:shd w:val="clear" w:color="auto" w:fill="ADAAAA"/>
          </w:tcPr>
          <w:p w14:paraId="1AD2D2C6" w14:textId="77777777" w:rsidR="006921F9" w:rsidRPr="003B6592" w:rsidRDefault="00666612">
            <w:pPr>
              <w:pStyle w:val="TableParagraph"/>
              <w:spacing w:before="122"/>
              <w:ind w:left="109"/>
              <w:rPr>
                <w:rFonts w:ascii="Times New Roman" w:hAnsi="Times New Roman" w:cs="Times New Roman"/>
                <w:b/>
                <w:sz w:val="16"/>
              </w:rPr>
            </w:pPr>
            <w:r w:rsidRPr="003B6592">
              <w:rPr>
                <w:rFonts w:ascii="Times New Roman" w:hAnsi="Times New Roman" w:cs="Times New Roman"/>
                <w:b/>
                <w:sz w:val="16"/>
              </w:rPr>
              <w:t>Zviedrija</w:t>
            </w:r>
          </w:p>
        </w:tc>
      </w:tr>
      <w:tr w:rsidR="006921F9" w:rsidRPr="003B6592" w14:paraId="16CB6E6F" w14:textId="77777777">
        <w:trPr>
          <w:trHeight w:val="1747"/>
        </w:trPr>
        <w:tc>
          <w:tcPr>
            <w:tcW w:w="5388" w:type="dxa"/>
          </w:tcPr>
          <w:p w14:paraId="2822D5D3" w14:textId="77777777" w:rsidR="006921F9" w:rsidRPr="003B6592" w:rsidRDefault="006921F9">
            <w:pPr>
              <w:pStyle w:val="TableParagraph"/>
              <w:spacing w:before="6"/>
              <w:rPr>
                <w:rFonts w:ascii="Times New Roman" w:hAnsi="Times New Roman" w:cs="Times New Roman"/>
                <w:i/>
                <w:sz w:val="17"/>
              </w:rPr>
            </w:pPr>
          </w:p>
          <w:p w14:paraId="5B71BA65" w14:textId="77777777" w:rsidR="006921F9" w:rsidRPr="003B6592" w:rsidRDefault="00666612">
            <w:pPr>
              <w:pStyle w:val="TableParagraph"/>
              <w:spacing w:line="398" w:lineRule="auto"/>
              <w:ind w:left="105"/>
              <w:rPr>
                <w:rFonts w:ascii="Times New Roman" w:hAnsi="Times New Roman" w:cs="Times New Roman"/>
                <w:sz w:val="16"/>
              </w:rPr>
            </w:pPr>
            <w:r w:rsidRPr="003B6592">
              <w:rPr>
                <w:rFonts w:ascii="Times New Roman" w:hAnsi="Times New Roman" w:cs="Times New Roman"/>
                <w:color w:val="252525"/>
                <w:sz w:val="16"/>
              </w:rPr>
              <w:t>2010.</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gadā</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cilvēkresursu</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pārvaldības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darbs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samazinājies vismaz</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30 %</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turpina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samazināties.</w:t>
            </w:r>
          </w:p>
          <w:p w14:paraId="35089E1E" w14:textId="77777777" w:rsidR="006921F9" w:rsidRPr="003B6592" w:rsidRDefault="00666612">
            <w:pPr>
              <w:pStyle w:val="TableParagraph"/>
              <w:spacing w:before="119" w:line="391" w:lineRule="auto"/>
              <w:ind w:left="105"/>
              <w:rPr>
                <w:rFonts w:ascii="Times New Roman" w:hAnsi="Times New Roman" w:cs="Times New Roman"/>
                <w:sz w:val="16"/>
              </w:rPr>
            </w:pPr>
            <w:r w:rsidRPr="003B6592">
              <w:rPr>
                <w:rFonts w:ascii="Times New Roman" w:hAnsi="Times New Roman" w:cs="Times New Roman"/>
                <w:color w:val="252525"/>
                <w:sz w:val="16"/>
              </w:rPr>
              <w:t>Aplēstie</w:t>
            </w:r>
            <w:r w:rsidRPr="003B6592">
              <w:rPr>
                <w:rFonts w:ascii="Times New Roman" w:hAnsi="Times New Roman" w:cs="Times New Roman"/>
                <w:color w:val="252525"/>
                <w:spacing w:val="50"/>
                <w:sz w:val="16"/>
              </w:rPr>
              <w:t xml:space="preserve"> </w:t>
            </w:r>
            <w:r w:rsidRPr="003B6592">
              <w:rPr>
                <w:rFonts w:ascii="Times New Roman" w:hAnsi="Times New Roman" w:cs="Times New Roman"/>
                <w:color w:val="252525"/>
                <w:sz w:val="16"/>
              </w:rPr>
              <w:t>ietaupījumi</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vienota</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izveidē</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50"/>
                <w:sz w:val="16"/>
              </w:rPr>
              <w:t xml:space="preserve"> </w:t>
            </w:r>
            <w:r w:rsidRPr="003B6592">
              <w:rPr>
                <w:rFonts w:ascii="Times New Roman" w:hAnsi="Times New Roman" w:cs="Times New Roman"/>
                <w:color w:val="252525"/>
                <w:sz w:val="16"/>
              </w:rPr>
              <w:t>70–80</w:t>
            </w:r>
            <w:r w:rsidRPr="003B6592">
              <w:rPr>
                <w:rFonts w:ascii="Times New Roman" w:hAnsi="Times New Roman" w:cs="Times New Roman"/>
                <w:color w:val="252525"/>
                <w:spacing w:val="48"/>
                <w:sz w:val="16"/>
              </w:rPr>
              <w:t xml:space="preserve"> </w:t>
            </w:r>
            <w:r w:rsidRPr="003B6592">
              <w:rPr>
                <w:rFonts w:ascii="Times New Roman" w:hAnsi="Times New Roman" w:cs="Times New Roman"/>
                <w:color w:val="252525"/>
                <w:sz w:val="16"/>
              </w:rPr>
              <w:t>milj.</w:t>
            </w:r>
            <w:r w:rsidRPr="003B6592">
              <w:rPr>
                <w:rFonts w:ascii="Times New Roman" w:hAnsi="Times New Roman" w:cs="Times New Roman"/>
                <w:color w:val="252525"/>
                <w:spacing w:val="49"/>
                <w:sz w:val="16"/>
              </w:rPr>
              <w:t xml:space="preserve"> </w:t>
            </w:r>
            <w:r w:rsidRPr="003B6592">
              <w:rPr>
                <w:rFonts w:ascii="Times New Roman" w:hAnsi="Times New Roman" w:cs="Times New Roman"/>
                <w:color w:val="252525"/>
                <w:sz w:val="16"/>
              </w:rPr>
              <w:t>EUR</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gadā.</w:t>
            </w:r>
            <w:r w:rsidRPr="003B6592">
              <w:rPr>
                <w:rFonts w:ascii="Times New Roman" w:hAnsi="Times New Roman" w:cs="Times New Roman"/>
                <w:color w:val="252525"/>
                <w:sz w:val="16"/>
                <w:vertAlign w:val="superscript"/>
              </w:rPr>
              <w:t>5</w:t>
            </w:r>
          </w:p>
        </w:tc>
        <w:tc>
          <w:tcPr>
            <w:tcW w:w="4966" w:type="dxa"/>
          </w:tcPr>
          <w:p w14:paraId="26A6AE2E" w14:textId="77777777" w:rsidR="006921F9" w:rsidRPr="003B6592" w:rsidRDefault="00666612">
            <w:pPr>
              <w:pStyle w:val="TableParagraph"/>
              <w:ind w:left="109" w:right="102"/>
              <w:jc w:val="both"/>
              <w:rPr>
                <w:rFonts w:ascii="Times New Roman" w:hAnsi="Times New Roman" w:cs="Times New Roman"/>
                <w:sz w:val="16"/>
              </w:rPr>
            </w:pPr>
            <w:r w:rsidRPr="003B6592">
              <w:rPr>
                <w:rFonts w:ascii="Times New Roman" w:hAnsi="Times New Roman" w:cs="Times New Roman"/>
                <w:sz w:val="16"/>
              </w:rPr>
              <w:t>Zviedrijas</w:t>
            </w:r>
            <w:r w:rsidRPr="003B6592">
              <w:rPr>
                <w:rFonts w:ascii="Times New Roman" w:hAnsi="Times New Roman" w:cs="Times New Roman"/>
                <w:spacing w:val="1"/>
                <w:sz w:val="16"/>
              </w:rPr>
              <w:t xml:space="preserve"> </w:t>
            </w:r>
            <w:r w:rsidRPr="003B6592">
              <w:rPr>
                <w:rFonts w:ascii="Times New Roman" w:hAnsi="Times New Roman" w:cs="Times New Roman"/>
                <w:sz w:val="16"/>
              </w:rPr>
              <w:t>valdības</w:t>
            </w:r>
            <w:r w:rsidRPr="003B6592">
              <w:rPr>
                <w:rFonts w:ascii="Times New Roman" w:hAnsi="Times New Roman" w:cs="Times New Roman"/>
                <w:spacing w:val="1"/>
                <w:sz w:val="16"/>
              </w:rPr>
              <w:t xml:space="preserve"> </w:t>
            </w:r>
            <w:r w:rsidRPr="003B6592">
              <w:rPr>
                <w:rFonts w:ascii="Times New Roman" w:hAnsi="Times New Roman" w:cs="Times New Roman"/>
                <w:sz w:val="16"/>
              </w:rPr>
              <w:t>sākotnējās</w:t>
            </w:r>
            <w:r w:rsidRPr="003B6592">
              <w:rPr>
                <w:rFonts w:ascii="Times New Roman" w:hAnsi="Times New Roman" w:cs="Times New Roman"/>
                <w:spacing w:val="1"/>
                <w:sz w:val="16"/>
              </w:rPr>
              <w:t xml:space="preserve"> </w:t>
            </w:r>
            <w:r w:rsidRPr="003B6592">
              <w:rPr>
                <w:rFonts w:ascii="Times New Roman" w:hAnsi="Times New Roman" w:cs="Times New Roman"/>
                <w:sz w:val="16"/>
              </w:rPr>
              <w:t>aplēses</w:t>
            </w:r>
            <w:r w:rsidRPr="003B6592">
              <w:rPr>
                <w:rFonts w:ascii="Times New Roman" w:hAnsi="Times New Roman" w:cs="Times New Roman"/>
                <w:spacing w:val="1"/>
                <w:sz w:val="16"/>
              </w:rPr>
              <w:t xml:space="preserve"> </w:t>
            </w:r>
            <w:r w:rsidRPr="003B6592">
              <w:rPr>
                <w:rFonts w:ascii="Times New Roman" w:hAnsi="Times New Roman" w:cs="Times New Roman"/>
                <w:sz w:val="16"/>
              </w:rPr>
              <w:t>par</w:t>
            </w:r>
            <w:r w:rsidRPr="003B6592">
              <w:rPr>
                <w:rFonts w:ascii="Times New Roman" w:hAnsi="Times New Roman" w:cs="Times New Roman"/>
                <w:spacing w:val="1"/>
                <w:sz w:val="16"/>
              </w:rPr>
              <w:t xml:space="preserve"> </w:t>
            </w:r>
            <w:r w:rsidRPr="003B6592">
              <w:rPr>
                <w:rFonts w:ascii="Times New Roman" w:hAnsi="Times New Roman" w:cs="Times New Roman"/>
                <w:sz w:val="16"/>
              </w:rPr>
              <w:t>plānotajiem</w:t>
            </w:r>
            <w:r w:rsidRPr="003B6592">
              <w:rPr>
                <w:rFonts w:ascii="Times New Roman" w:hAnsi="Times New Roman" w:cs="Times New Roman"/>
                <w:spacing w:val="1"/>
                <w:sz w:val="16"/>
              </w:rPr>
              <w:t xml:space="preserve"> </w:t>
            </w:r>
            <w:r w:rsidRPr="003B6592">
              <w:rPr>
                <w:rFonts w:ascii="Times New Roman" w:hAnsi="Times New Roman" w:cs="Times New Roman"/>
                <w:sz w:val="16"/>
              </w:rPr>
              <w:t>ietaupījumiem bija 295 milj. SEK (28 milj. EUR) apmērā</w:t>
            </w:r>
            <w:r w:rsidRPr="003B6592">
              <w:rPr>
                <w:rFonts w:ascii="Times New Roman" w:hAnsi="Times New Roman" w:cs="Times New Roman"/>
                <w:spacing w:val="1"/>
                <w:sz w:val="16"/>
              </w:rPr>
              <w:t xml:space="preserve"> </w:t>
            </w:r>
            <w:r w:rsidRPr="003B6592">
              <w:rPr>
                <w:rFonts w:ascii="Times New Roman" w:hAnsi="Times New Roman" w:cs="Times New Roman"/>
                <w:w w:val="95"/>
                <w:sz w:val="16"/>
              </w:rPr>
              <w:t>gadā, ja 85 % darbinieku 133 valsts iestādēs tiktu apkalpoti</w:t>
            </w:r>
            <w:r w:rsidRPr="003B6592">
              <w:rPr>
                <w:rFonts w:ascii="Times New Roman" w:hAnsi="Times New Roman" w:cs="Times New Roman"/>
                <w:spacing w:val="1"/>
                <w:w w:val="95"/>
                <w:sz w:val="16"/>
              </w:rPr>
              <w:t xml:space="preserve"> </w:t>
            </w:r>
            <w:r w:rsidRPr="003B6592">
              <w:rPr>
                <w:rFonts w:ascii="Times New Roman" w:hAnsi="Times New Roman" w:cs="Times New Roman"/>
                <w:sz w:val="16"/>
              </w:rPr>
              <w:t>caur VPC</w:t>
            </w:r>
            <w:r w:rsidRPr="003B6592">
              <w:rPr>
                <w:rFonts w:ascii="Times New Roman" w:hAnsi="Times New Roman" w:cs="Times New Roman"/>
                <w:sz w:val="16"/>
                <w:vertAlign w:val="superscript"/>
              </w:rPr>
              <w:t>6</w:t>
            </w:r>
            <w:r w:rsidRPr="003B6592">
              <w:rPr>
                <w:rFonts w:ascii="Times New Roman" w:hAnsi="Times New Roman" w:cs="Times New Roman"/>
                <w:sz w:val="16"/>
              </w:rPr>
              <w:t>, tomēr nav pieejama pamatota informācija par</w:t>
            </w:r>
            <w:r w:rsidRPr="003B6592">
              <w:rPr>
                <w:rFonts w:ascii="Times New Roman" w:hAnsi="Times New Roman" w:cs="Times New Roman"/>
                <w:spacing w:val="1"/>
                <w:sz w:val="16"/>
              </w:rPr>
              <w:t xml:space="preserve"> </w:t>
            </w:r>
            <w:r w:rsidRPr="003B6592">
              <w:rPr>
                <w:rFonts w:ascii="Times New Roman" w:hAnsi="Times New Roman" w:cs="Times New Roman"/>
                <w:sz w:val="16"/>
              </w:rPr>
              <w:t>faktiski</w:t>
            </w:r>
            <w:r w:rsidRPr="003B6592">
              <w:rPr>
                <w:rFonts w:ascii="Times New Roman" w:hAnsi="Times New Roman" w:cs="Times New Roman"/>
                <w:spacing w:val="1"/>
                <w:sz w:val="16"/>
              </w:rPr>
              <w:t xml:space="preserve"> </w:t>
            </w:r>
            <w:r w:rsidRPr="003B6592">
              <w:rPr>
                <w:rFonts w:ascii="Times New Roman" w:hAnsi="Times New Roman" w:cs="Times New Roman"/>
                <w:sz w:val="16"/>
              </w:rPr>
              <w:t>gūtajiem</w:t>
            </w:r>
            <w:r w:rsidRPr="003B6592">
              <w:rPr>
                <w:rFonts w:ascii="Times New Roman" w:hAnsi="Times New Roman" w:cs="Times New Roman"/>
                <w:spacing w:val="1"/>
                <w:sz w:val="16"/>
              </w:rPr>
              <w:t xml:space="preserve"> </w:t>
            </w:r>
            <w:r w:rsidRPr="003B6592">
              <w:rPr>
                <w:rFonts w:ascii="Times New Roman" w:hAnsi="Times New Roman" w:cs="Times New Roman"/>
                <w:sz w:val="16"/>
              </w:rPr>
              <w:t>ietaupījumiem.</w:t>
            </w:r>
            <w:r w:rsidRPr="003B6592">
              <w:rPr>
                <w:rFonts w:ascii="Times New Roman" w:hAnsi="Times New Roman" w:cs="Times New Roman"/>
                <w:spacing w:val="1"/>
                <w:sz w:val="16"/>
              </w:rPr>
              <w:t xml:space="preserve"> </w:t>
            </w:r>
            <w:r w:rsidRPr="003B6592">
              <w:rPr>
                <w:rFonts w:ascii="Times New Roman" w:hAnsi="Times New Roman" w:cs="Times New Roman"/>
                <w:sz w:val="16"/>
              </w:rPr>
              <w:t>Attiecībā</w:t>
            </w:r>
            <w:r w:rsidRPr="003B6592">
              <w:rPr>
                <w:rFonts w:ascii="Times New Roman" w:hAnsi="Times New Roman" w:cs="Times New Roman"/>
                <w:spacing w:val="1"/>
                <w:sz w:val="16"/>
              </w:rPr>
              <w:t xml:space="preserve"> </w:t>
            </w:r>
            <w:r w:rsidRPr="003B6592">
              <w:rPr>
                <w:rFonts w:ascii="Times New Roman" w:hAnsi="Times New Roman" w:cs="Times New Roman"/>
                <w:sz w:val="16"/>
              </w:rPr>
              <w:t>uz</w:t>
            </w:r>
            <w:r w:rsidRPr="003B6592">
              <w:rPr>
                <w:rFonts w:ascii="Times New Roman" w:hAnsi="Times New Roman" w:cs="Times New Roman"/>
                <w:spacing w:val="1"/>
                <w:sz w:val="16"/>
              </w:rPr>
              <w:t xml:space="preserve"> </w:t>
            </w:r>
            <w:r w:rsidRPr="003B6592">
              <w:rPr>
                <w:rFonts w:ascii="Times New Roman" w:hAnsi="Times New Roman" w:cs="Times New Roman"/>
                <w:sz w:val="16"/>
              </w:rPr>
              <w:t>izmaksu</w:t>
            </w:r>
            <w:r w:rsidRPr="003B6592">
              <w:rPr>
                <w:rFonts w:ascii="Times New Roman" w:hAnsi="Times New Roman" w:cs="Times New Roman"/>
                <w:spacing w:val="1"/>
                <w:sz w:val="16"/>
              </w:rPr>
              <w:t xml:space="preserve"> </w:t>
            </w:r>
            <w:r w:rsidRPr="003B6592">
              <w:rPr>
                <w:rFonts w:ascii="Times New Roman" w:hAnsi="Times New Roman" w:cs="Times New Roman"/>
                <w:sz w:val="16"/>
              </w:rPr>
              <w:t>ietaupījumiem</w:t>
            </w:r>
            <w:r w:rsidRPr="003B6592">
              <w:rPr>
                <w:rFonts w:ascii="Times New Roman" w:hAnsi="Times New Roman" w:cs="Times New Roman"/>
                <w:spacing w:val="1"/>
                <w:sz w:val="16"/>
              </w:rPr>
              <w:t xml:space="preserve"> </w:t>
            </w:r>
            <w:r w:rsidRPr="003B6592">
              <w:rPr>
                <w:rFonts w:ascii="Times New Roman" w:hAnsi="Times New Roman" w:cs="Times New Roman"/>
                <w:sz w:val="16"/>
              </w:rPr>
              <w:t>var</w:t>
            </w:r>
            <w:r w:rsidRPr="003B6592">
              <w:rPr>
                <w:rFonts w:ascii="Times New Roman" w:hAnsi="Times New Roman" w:cs="Times New Roman"/>
                <w:spacing w:val="1"/>
                <w:sz w:val="16"/>
              </w:rPr>
              <w:t xml:space="preserve"> </w:t>
            </w:r>
            <w:r w:rsidRPr="003B6592">
              <w:rPr>
                <w:rFonts w:ascii="Times New Roman" w:hAnsi="Times New Roman" w:cs="Times New Roman"/>
                <w:sz w:val="16"/>
              </w:rPr>
              <w:t>minēt</w:t>
            </w:r>
            <w:r w:rsidRPr="003B6592">
              <w:rPr>
                <w:rFonts w:ascii="Times New Roman" w:hAnsi="Times New Roman" w:cs="Times New Roman"/>
                <w:spacing w:val="1"/>
                <w:sz w:val="16"/>
              </w:rPr>
              <w:t xml:space="preserve"> </w:t>
            </w:r>
            <w:r w:rsidRPr="003B6592">
              <w:rPr>
                <w:rFonts w:ascii="Times New Roman" w:hAnsi="Times New Roman" w:cs="Times New Roman"/>
                <w:sz w:val="16"/>
              </w:rPr>
              <w:t>ietaupījumu</w:t>
            </w:r>
            <w:r w:rsidRPr="003B6592">
              <w:rPr>
                <w:rFonts w:ascii="Times New Roman" w:hAnsi="Times New Roman" w:cs="Times New Roman"/>
                <w:spacing w:val="1"/>
                <w:sz w:val="16"/>
              </w:rPr>
              <w:t xml:space="preserve"> </w:t>
            </w:r>
            <w:r w:rsidRPr="003B6592">
              <w:rPr>
                <w:rFonts w:ascii="Times New Roman" w:hAnsi="Times New Roman" w:cs="Times New Roman"/>
                <w:sz w:val="16"/>
              </w:rPr>
              <w:t>VPC</w:t>
            </w:r>
            <w:r w:rsidRPr="003B6592">
              <w:rPr>
                <w:rFonts w:ascii="Times New Roman" w:hAnsi="Times New Roman" w:cs="Times New Roman"/>
                <w:spacing w:val="1"/>
                <w:sz w:val="16"/>
              </w:rPr>
              <w:t xml:space="preserve"> </w:t>
            </w:r>
            <w:r w:rsidRPr="003B6592">
              <w:rPr>
                <w:rFonts w:ascii="Times New Roman" w:hAnsi="Times New Roman" w:cs="Times New Roman"/>
                <w:sz w:val="16"/>
              </w:rPr>
              <w:t>IT</w:t>
            </w:r>
            <w:r w:rsidRPr="003B6592">
              <w:rPr>
                <w:rFonts w:ascii="Times New Roman" w:hAnsi="Times New Roman" w:cs="Times New Roman"/>
                <w:spacing w:val="1"/>
                <w:sz w:val="16"/>
              </w:rPr>
              <w:t xml:space="preserve"> </w:t>
            </w:r>
            <w:r w:rsidRPr="003B6592">
              <w:rPr>
                <w:rFonts w:ascii="Times New Roman" w:hAnsi="Times New Roman" w:cs="Times New Roman"/>
                <w:sz w:val="16"/>
              </w:rPr>
              <w:t>sistēmu</w:t>
            </w:r>
            <w:r w:rsidRPr="003B6592">
              <w:rPr>
                <w:rFonts w:ascii="Times New Roman" w:hAnsi="Times New Roman" w:cs="Times New Roman"/>
                <w:spacing w:val="1"/>
                <w:sz w:val="16"/>
              </w:rPr>
              <w:t xml:space="preserve"> </w:t>
            </w:r>
            <w:r w:rsidRPr="003B6592">
              <w:rPr>
                <w:rFonts w:ascii="Times New Roman" w:hAnsi="Times New Roman" w:cs="Times New Roman"/>
                <w:spacing w:val="-1"/>
                <w:sz w:val="16"/>
              </w:rPr>
              <w:t>iepirkuma</w:t>
            </w:r>
            <w:r w:rsidRPr="003B6592">
              <w:rPr>
                <w:rFonts w:ascii="Times New Roman" w:hAnsi="Times New Roman" w:cs="Times New Roman"/>
                <w:spacing w:val="-12"/>
                <w:sz w:val="16"/>
              </w:rPr>
              <w:t xml:space="preserve"> </w:t>
            </w:r>
            <w:r w:rsidRPr="003B6592">
              <w:rPr>
                <w:rFonts w:ascii="Times New Roman" w:hAnsi="Times New Roman" w:cs="Times New Roman"/>
                <w:spacing w:val="-1"/>
                <w:sz w:val="16"/>
              </w:rPr>
              <w:t>īstenošanā,</w:t>
            </w:r>
            <w:r w:rsidRPr="003B6592">
              <w:rPr>
                <w:rFonts w:ascii="Times New Roman" w:hAnsi="Times New Roman" w:cs="Times New Roman"/>
                <w:spacing w:val="-12"/>
                <w:sz w:val="16"/>
              </w:rPr>
              <w:t xml:space="preserve"> </w:t>
            </w:r>
            <w:r w:rsidRPr="003B6592">
              <w:rPr>
                <w:rFonts w:ascii="Times New Roman" w:hAnsi="Times New Roman" w:cs="Times New Roman"/>
                <w:sz w:val="16"/>
              </w:rPr>
              <w:t>kas</w:t>
            </w:r>
            <w:r w:rsidRPr="003B6592">
              <w:rPr>
                <w:rFonts w:ascii="Times New Roman" w:hAnsi="Times New Roman" w:cs="Times New Roman"/>
                <w:spacing w:val="-14"/>
                <w:sz w:val="16"/>
              </w:rPr>
              <w:t xml:space="preserve"> </w:t>
            </w:r>
            <w:r w:rsidRPr="003B6592">
              <w:rPr>
                <w:rFonts w:ascii="Times New Roman" w:hAnsi="Times New Roman" w:cs="Times New Roman"/>
                <w:sz w:val="16"/>
              </w:rPr>
              <w:t>rezultējās</w:t>
            </w:r>
            <w:r w:rsidRPr="003B6592">
              <w:rPr>
                <w:rFonts w:ascii="Times New Roman" w:hAnsi="Times New Roman" w:cs="Times New Roman"/>
                <w:spacing w:val="-13"/>
                <w:sz w:val="16"/>
              </w:rPr>
              <w:t xml:space="preserve"> </w:t>
            </w:r>
            <w:r w:rsidRPr="003B6592">
              <w:rPr>
                <w:rFonts w:ascii="Times New Roman" w:hAnsi="Times New Roman" w:cs="Times New Roman"/>
                <w:sz w:val="16"/>
              </w:rPr>
              <w:t>apmēram</w:t>
            </w:r>
            <w:r w:rsidRPr="003B6592">
              <w:rPr>
                <w:rFonts w:ascii="Times New Roman" w:hAnsi="Times New Roman" w:cs="Times New Roman"/>
                <w:spacing w:val="-12"/>
                <w:sz w:val="16"/>
              </w:rPr>
              <w:t xml:space="preserve"> </w:t>
            </w:r>
            <w:r w:rsidRPr="003B6592">
              <w:rPr>
                <w:rFonts w:ascii="Times New Roman" w:hAnsi="Times New Roman" w:cs="Times New Roman"/>
                <w:sz w:val="16"/>
              </w:rPr>
              <w:t>15</w:t>
            </w:r>
            <w:r w:rsidRPr="003B6592">
              <w:rPr>
                <w:rFonts w:ascii="Times New Roman" w:hAnsi="Times New Roman" w:cs="Times New Roman"/>
                <w:spacing w:val="-13"/>
                <w:sz w:val="16"/>
              </w:rPr>
              <w:t xml:space="preserve"> </w:t>
            </w:r>
            <w:r w:rsidRPr="003B6592">
              <w:rPr>
                <w:rFonts w:ascii="Times New Roman" w:hAnsi="Times New Roman" w:cs="Times New Roman"/>
                <w:sz w:val="16"/>
              </w:rPr>
              <w:t>milj.</w:t>
            </w:r>
            <w:r w:rsidRPr="003B6592">
              <w:rPr>
                <w:rFonts w:ascii="Times New Roman" w:hAnsi="Times New Roman" w:cs="Times New Roman"/>
                <w:spacing w:val="-12"/>
                <w:sz w:val="16"/>
              </w:rPr>
              <w:t xml:space="preserve"> </w:t>
            </w:r>
            <w:r w:rsidRPr="003B6592">
              <w:rPr>
                <w:rFonts w:ascii="Times New Roman" w:hAnsi="Times New Roman" w:cs="Times New Roman"/>
                <w:sz w:val="16"/>
              </w:rPr>
              <w:t>SEK</w:t>
            </w:r>
          </w:p>
          <w:p w14:paraId="6374E6E9" w14:textId="77777777" w:rsidR="006921F9" w:rsidRPr="003B6592" w:rsidRDefault="00666612">
            <w:pPr>
              <w:pStyle w:val="TableParagraph"/>
              <w:spacing w:line="192" w:lineRule="exact"/>
              <w:ind w:left="109" w:right="109"/>
              <w:jc w:val="both"/>
              <w:rPr>
                <w:rFonts w:ascii="Times New Roman" w:hAnsi="Times New Roman" w:cs="Times New Roman"/>
                <w:sz w:val="16"/>
              </w:rPr>
            </w:pPr>
            <w:r w:rsidRPr="003B6592">
              <w:rPr>
                <w:rFonts w:ascii="Times New Roman" w:hAnsi="Times New Roman" w:cs="Times New Roman"/>
                <w:sz w:val="16"/>
              </w:rPr>
              <w:t>(1,5 milj. EUR) lētākā IT sistēmas iepirkumā, salīdzinot ar</w:t>
            </w:r>
            <w:r w:rsidRPr="003B6592">
              <w:rPr>
                <w:rFonts w:ascii="Times New Roman" w:hAnsi="Times New Roman" w:cs="Times New Roman"/>
                <w:spacing w:val="1"/>
                <w:sz w:val="16"/>
              </w:rPr>
              <w:t xml:space="preserve"> </w:t>
            </w:r>
            <w:r w:rsidRPr="003B6592">
              <w:rPr>
                <w:rFonts w:ascii="Times New Roman" w:hAnsi="Times New Roman" w:cs="Times New Roman"/>
                <w:sz w:val="16"/>
              </w:rPr>
              <w:t>iepriekšējo</w:t>
            </w:r>
            <w:r w:rsidRPr="003B6592">
              <w:rPr>
                <w:rFonts w:ascii="Times New Roman" w:hAnsi="Times New Roman" w:cs="Times New Roman"/>
                <w:spacing w:val="1"/>
                <w:sz w:val="16"/>
              </w:rPr>
              <w:t xml:space="preserve"> </w:t>
            </w:r>
            <w:r w:rsidRPr="003B6592">
              <w:rPr>
                <w:rFonts w:ascii="Times New Roman" w:hAnsi="Times New Roman" w:cs="Times New Roman"/>
                <w:sz w:val="16"/>
              </w:rPr>
              <w:t>valsts</w:t>
            </w:r>
            <w:r w:rsidRPr="003B6592">
              <w:rPr>
                <w:rFonts w:ascii="Times New Roman" w:hAnsi="Times New Roman" w:cs="Times New Roman"/>
                <w:spacing w:val="-1"/>
                <w:sz w:val="16"/>
              </w:rPr>
              <w:t xml:space="preserve"> </w:t>
            </w:r>
            <w:r w:rsidRPr="003B6592">
              <w:rPr>
                <w:rFonts w:ascii="Times New Roman" w:hAnsi="Times New Roman" w:cs="Times New Roman"/>
                <w:sz w:val="16"/>
              </w:rPr>
              <w:t>iestāžu</w:t>
            </w:r>
            <w:r w:rsidRPr="003B6592">
              <w:rPr>
                <w:rFonts w:ascii="Times New Roman" w:hAnsi="Times New Roman" w:cs="Times New Roman"/>
                <w:spacing w:val="2"/>
                <w:sz w:val="16"/>
              </w:rPr>
              <w:t xml:space="preserve"> </w:t>
            </w:r>
            <w:r w:rsidRPr="003B6592">
              <w:rPr>
                <w:rFonts w:ascii="Times New Roman" w:hAnsi="Times New Roman" w:cs="Times New Roman"/>
                <w:sz w:val="16"/>
              </w:rPr>
              <w:t>pieredzi.</w:t>
            </w:r>
          </w:p>
        </w:tc>
      </w:tr>
      <w:tr w:rsidR="006921F9" w:rsidRPr="003B6592" w14:paraId="7A7A2573" w14:textId="77777777">
        <w:trPr>
          <w:trHeight w:val="441"/>
        </w:trPr>
        <w:tc>
          <w:tcPr>
            <w:tcW w:w="10354" w:type="dxa"/>
            <w:gridSpan w:val="2"/>
            <w:shd w:val="clear" w:color="auto" w:fill="E7E6E6"/>
          </w:tcPr>
          <w:p w14:paraId="1558607C"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VPC</w:t>
            </w:r>
            <w:r w:rsidRPr="003B6592">
              <w:rPr>
                <w:rFonts w:ascii="Times New Roman" w:hAnsi="Times New Roman" w:cs="Times New Roman"/>
                <w:b/>
                <w:color w:val="252525"/>
                <w:spacing w:val="-6"/>
                <w:sz w:val="16"/>
              </w:rPr>
              <w:t xml:space="preserve"> </w:t>
            </w:r>
            <w:r w:rsidRPr="003B6592">
              <w:rPr>
                <w:rFonts w:ascii="Times New Roman" w:hAnsi="Times New Roman" w:cs="Times New Roman"/>
                <w:b/>
                <w:color w:val="252525"/>
                <w:sz w:val="16"/>
              </w:rPr>
              <w:t>ieviešanas</w:t>
            </w:r>
            <w:r w:rsidRPr="003B6592">
              <w:rPr>
                <w:rFonts w:ascii="Times New Roman" w:hAnsi="Times New Roman" w:cs="Times New Roman"/>
                <w:b/>
                <w:color w:val="252525"/>
                <w:spacing w:val="-5"/>
                <w:sz w:val="16"/>
              </w:rPr>
              <w:t xml:space="preserve"> </w:t>
            </w:r>
            <w:r w:rsidRPr="003B6592">
              <w:rPr>
                <w:rFonts w:ascii="Times New Roman" w:hAnsi="Times New Roman" w:cs="Times New Roman"/>
                <w:b/>
                <w:color w:val="252525"/>
                <w:sz w:val="16"/>
              </w:rPr>
              <w:t>ilgums</w:t>
            </w:r>
          </w:p>
        </w:tc>
      </w:tr>
      <w:tr w:rsidR="006921F9" w:rsidRPr="003B6592" w14:paraId="72357A18" w14:textId="77777777">
        <w:trPr>
          <w:trHeight w:val="2482"/>
        </w:trPr>
        <w:tc>
          <w:tcPr>
            <w:tcW w:w="5388" w:type="dxa"/>
          </w:tcPr>
          <w:p w14:paraId="3AFB93A8" w14:textId="77777777" w:rsidR="006921F9" w:rsidRPr="003B6592" w:rsidRDefault="006921F9">
            <w:pPr>
              <w:pStyle w:val="TableParagraph"/>
              <w:spacing w:before="11"/>
              <w:rPr>
                <w:rFonts w:ascii="Times New Roman" w:hAnsi="Times New Roman" w:cs="Times New Roman"/>
                <w:i/>
                <w:sz w:val="17"/>
              </w:rPr>
            </w:pPr>
          </w:p>
          <w:p w14:paraId="605C56A4" w14:textId="77777777" w:rsidR="006921F9" w:rsidRPr="003B6592" w:rsidRDefault="00666612">
            <w:pPr>
              <w:pStyle w:val="TableParagraph"/>
              <w:spacing w:before="1" w:line="393" w:lineRule="auto"/>
              <w:ind w:left="105" w:right="101"/>
              <w:jc w:val="both"/>
              <w:rPr>
                <w:rFonts w:ascii="Times New Roman" w:hAnsi="Times New Roman" w:cs="Times New Roman"/>
                <w:sz w:val="16"/>
              </w:rPr>
            </w:pPr>
            <w:r w:rsidRPr="003B6592">
              <w:rPr>
                <w:rFonts w:ascii="Times New Roman" w:hAnsi="Times New Roman" w:cs="Times New Roman"/>
                <w:color w:val="252525"/>
                <w:sz w:val="16"/>
              </w:rPr>
              <w:t xml:space="preserve">VPC izveide no </w:t>
            </w:r>
            <w:proofErr w:type="spellStart"/>
            <w:r w:rsidRPr="003B6592">
              <w:rPr>
                <w:rFonts w:ascii="Times New Roman" w:hAnsi="Times New Roman" w:cs="Times New Roman"/>
                <w:color w:val="252525"/>
                <w:sz w:val="16"/>
              </w:rPr>
              <w:t>priekšizpētes</w:t>
            </w:r>
            <w:proofErr w:type="spellEnd"/>
            <w:r w:rsidRPr="003B6592">
              <w:rPr>
                <w:rFonts w:ascii="Times New Roman" w:hAnsi="Times New Roman" w:cs="Times New Roman"/>
                <w:color w:val="252525"/>
                <w:sz w:val="16"/>
              </w:rPr>
              <w:t xml:space="preserve"> līdz izveidei un pirmo ministriju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apkalpošanai ilga nepilnus četrus gadus. Četru gadu laikā pēc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 izveides četru Somijas ministriju sektorā Somijas valdība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lēma</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apvienot</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vienā</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tika</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harmonizēti</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ministriju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procesi. Detalizēts laika grafiks pieejams Nodevuma pielikumā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Nr.</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1</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"Vienoto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centra izveidošana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Somijā".</w:t>
            </w:r>
          </w:p>
        </w:tc>
        <w:tc>
          <w:tcPr>
            <w:tcW w:w="4966" w:type="dxa"/>
          </w:tcPr>
          <w:p w14:paraId="5174BDC6" w14:textId="77777777" w:rsidR="006921F9" w:rsidRPr="003B6592" w:rsidRDefault="006921F9">
            <w:pPr>
              <w:pStyle w:val="TableParagraph"/>
              <w:spacing w:before="11"/>
              <w:rPr>
                <w:rFonts w:ascii="Times New Roman" w:hAnsi="Times New Roman" w:cs="Times New Roman"/>
                <w:i/>
                <w:sz w:val="17"/>
              </w:rPr>
            </w:pPr>
          </w:p>
          <w:p w14:paraId="06A139DD" w14:textId="77777777" w:rsidR="006921F9" w:rsidRPr="003B6592" w:rsidRDefault="00666612">
            <w:pPr>
              <w:pStyle w:val="TableParagraph"/>
              <w:spacing w:before="1" w:line="393" w:lineRule="auto"/>
              <w:ind w:left="109" w:right="101"/>
              <w:jc w:val="both"/>
              <w:rPr>
                <w:rFonts w:ascii="Times New Roman" w:hAnsi="Times New Roman" w:cs="Times New Roman"/>
                <w:sz w:val="16"/>
              </w:rPr>
            </w:pPr>
            <w:r w:rsidRPr="003B6592">
              <w:rPr>
                <w:rFonts w:ascii="Times New Roman" w:hAnsi="Times New Roman" w:cs="Times New Roman"/>
                <w:color w:val="252525"/>
                <w:sz w:val="16"/>
              </w:rPr>
              <w:t>VPC izveide no lēmuma pieņemšanas brīža ilga nepilnus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divus gadus. Septiņu gadu laikā no VPC izveides būtiski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palielinājās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nodarbināto</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skaits,</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tika</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paplašinātas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jomas.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Detalizēts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laika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grafiks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pieejams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Nodevuma pielikumā Nr. 2 "Vienoto pakalpojumu centra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izveidošana Zviedrijā".</w:t>
            </w:r>
          </w:p>
        </w:tc>
      </w:tr>
      <w:tr w:rsidR="006921F9" w:rsidRPr="003B6592" w14:paraId="145A6B89" w14:textId="77777777">
        <w:trPr>
          <w:trHeight w:val="441"/>
        </w:trPr>
        <w:tc>
          <w:tcPr>
            <w:tcW w:w="10354" w:type="dxa"/>
            <w:gridSpan w:val="2"/>
            <w:shd w:val="clear" w:color="auto" w:fill="E7E6E6"/>
          </w:tcPr>
          <w:p w14:paraId="0899EE5F"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Secinājumi</w:t>
            </w:r>
            <w:r w:rsidRPr="003B6592">
              <w:rPr>
                <w:rFonts w:ascii="Times New Roman" w:hAnsi="Times New Roman" w:cs="Times New Roman"/>
                <w:b/>
                <w:color w:val="252525"/>
                <w:spacing w:val="-5"/>
                <w:sz w:val="16"/>
              </w:rPr>
              <w:t xml:space="preserve"> </w:t>
            </w:r>
            <w:r w:rsidRPr="003B6592">
              <w:rPr>
                <w:rFonts w:ascii="Times New Roman" w:hAnsi="Times New Roman" w:cs="Times New Roman"/>
                <w:b/>
                <w:color w:val="252525"/>
                <w:sz w:val="16"/>
              </w:rPr>
              <w:t>centralizētās</w:t>
            </w:r>
            <w:r w:rsidRPr="003B6592">
              <w:rPr>
                <w:rFonts w:ascii="Times New Roman" w:hAnsi="Times New Roman" w:cs="Times New Roman"/>
                <w:b/>
                <w:color w:val="252525"/>
                <w:spacing w:val="-7"/>
                <w:sz w:val="16"/>
              </w:rPr>
              <w:t xml:space="preserve"> </w:t>
            </w:r>
            <w:r w:rsidRPr="003B6592">
              <w:rPr>
                <w:rFonts w:ascii="Times New Roman" w:hAnsi="Times New Roman" w:cs="Times New Roman"/>
                <w:b/>
                <w:color w:val="252525"/>
                <w:sz w:val="16"/>
              </w:rPr>
              <w:t>funkcijas</w:t>
            </w:r>
            <w:r w:rsidRPr="003B6592">
              <w:rPr>
                <w:rFonts w:ascii="Times New Roman" w:hAnsi="Times New Roman" w:cs="Times New Roman"/>
                <w:b/>
                <w:color w:val="252525"/>
                <w:spacing w:val="-6"/>
                <w:sz w:val="16"/>
              </w:rPr>
              <w:t xml:space="preserve"> </w:t>
            </w:r>
            <w:r w:rsidRPr="003B6592">
              <w:rPr>
                <w:rFonts w:ascii="Times New Roman" w:hAnsi="Times New Roman" w:cs="Times New Roman"/>
                <w:b/>
                <w:color w:val="252525"/>
                <w:sz w:val="16"/>
              </w:rPr>
              <w:t>ieviešanas</w:t>
            </w:r>
            <w:r w:rsidRPr="003B6592">
              <w:rPr>
                <w:rFonts w:ascii="Times New Roman" w:hAnsi="Times New Roman" w:cs="Times New Roman"/>
                <w:b/>
                <w:color w:val="252525"/>
                <w:spacing w:val="-2"/>
                <w:sz w:val="16"/>
              </w:rPr>
              <w:t xml:space="preserve"> </w:t>
            </w:r>
            <w:r w:rsidRPr="003B6592">
              <w:rPr>
                <w:rFonts w:ascii="Times New Roman" w:hAnsi="Times New Roman" w:cs="Times New Roman"/>
                <w:b/>
                <w:color w:val="252525"/>
                <w:sz w:val="16"/>
              </w:rPr>
              <w:t>laikā</w:t>
            </w:r>
          </w:p>
        </w:tc>
      </w:tr>
      <w:tr w:rsidR="006921F9" w:rsidRPr="003B6592" w14:paraId="546D194F" w14:textId="77777777">
        <w:trPr>
          <w:trHeight w:val="6164"/>
        </w:trPr>
        <w:tc>
          <w:tcPr>
            <w:tcW w:w="5388" w:type="dxa"/>
          </w:tcPr>
          <w:p w14:paraId="6BDC2302" w14:textId="77777777" w:rsidR="006921F9" w:rsidRPr="003B6592" w:rsidRDefault="00666612">
            <w:pPr>
              <w:pStyle w:val="TableParagraph"/>
              <w:numPr>
                <w:ilvl w:val="0"/>
                <w:numId w:val="13"/>
              </w:numPr>
              <w:tabs>
                <w:tab w:val="left" w:pos="466"/>
              </w:tabs>
              <w:ind w:right="108"/>
              <w:jc w:val="both"/>
              <w:rPr>
                <w:rFonts w:ascii="Times New Roman" w:hAnsi="Times New Roman" w:cs="Times New Roman"/>
                <w:sz w:val="16"/>
              </w:rPr>
            </w:pPr>
            <w:r w:rsidRPr="003B6592">
              <w:rPr>
                <w:rFonts w:ascii="Times New Roman" w:hAnsi="Times New Roman" w:cs="Times New Roman"/>
                <w:color w:val="252525"/>
                <w:sz w:val="16"/>
              </w:rPr>
              <w:t>Personāla samazināšana prasīja ilgāku laiku, kā sākotnēji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plānots,</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daļēji</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tāpēc,</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ka</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darbinieku</w:t>
            </w:r>
            <w:r w:rsidRPr="003B6592">
              <w:rPr>
                <w:rFonts w:ascii="Times New Roman" w:hAnsi="Times New Roman" w:cs="Times New Roman"/>
                <w:color w:val="252525"/>
                <w:spacing w:val="-14"/>
                <w:sz w:val="16"/>
              </w:rPr>
              <w:t xml:space="preserve"> </w:t>
            </w:r>
            <w:r w:rsidRPr="003B6592">
              <w:rPr>
                <w:rFonts w:ascii="Times New Roman" w:hAnsi="Times New Roman" w:cs="Times New Roman"/>
                <w:color w:val="252525"/>
                <w:sz w:val="16"/>
              </w:rPr>
              <w:t>pāreja</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ministrijām</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VPC bija lēna. Līdz ar to VPC bija jāpieņem darbā jauns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personāls,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nodrošinātu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izpildi.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savukārt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noteiktā</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laika</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periodā</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radīja</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risku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darbu</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pārklāšanos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samazināja produktivitāti.</w:t>
            </w:r>
          </w:p>
          <w:p w14:paraId="7738056D" w14:textId="77777777" w:rsidR="006921F9" w:rsidRPr="003B6592" w:rsidRDefault="00666612">
            <w:pPr>
              <w:pStyle w:val="TableParagraph"/>
              <w:numPr>
                <w:ilvl w:val="0"/>
                <w:numId w:val="13"/>
              </w:numPr>
              <w:tabs>
                <w:tab w:val="left" w:pos="466"/>
              </w:tabs>
              <w:spacing w:before="116"/>
              <w:ind w:right="101"/>
              <w:jc w:val="both"/>
              <w:rPr>
                <w:rFonts w:ascii="Times New Roman" w:hAnsi="Times New Roman" w:cs="Times New Roman"/>
                <w:sz w:val="16"/>
              </w:rPr>
            </w:pPr>
            <w:r w:rsidRPr="003B6592">
              <w:rPr>
                <w:rFonts w:ascii="Times New Roman" w:hAnsi="Times New Roman" w:cs="Times New Roman"/>
                <w:color w:val="252525"/>
                <w:sz w:val="16"/>
              </w:rPr>
              <w:t>Vairāki vienoto pakalpojumu centri ar dažādiem procesiem,</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atrašanās</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vietām</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palielina</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risku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nevienotu</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sniegšanu.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Rīkiem,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procesiem,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jābūt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vienotiem.</w:t>
            </w:r>
          </w:p>
          <w:p w14:paraId="3B35109F" w14:textId="77777777" w:rsidR="006921F9" w:rsidRPr="003B6592" w:rsidRDefault="00666612">
            <w:pPr>
              <w:pStyle w:val="TableParagraph"/>
              <w:numPr>
                <w:ilvl w:val="0"/>
                <w:numId w:val="13"/>
              </w:numPr>
              <w:tabs>
                <w:tab w:val="left" w:pos="466"/>
              </w:tabs>
              <w:spacing w:before="119"/>
              <w:ind w:right="106"/>
              <w:jc w:val="both"/>
              <w:rPr>
                <w:rFonts w:ascii="Times New Roman" w:hAnsi="Times New Roman" w:cs="Times New Roman"/>
                <w:sz w:val="16"/>
              </w:rPr>
            </w:pPr>
            <w:r w:rsidRPr="003B6592">
              <w:rPr>
                <w:rFonts w:ascii="Times New Roman" w:hAnsi="Times New Roman" w:cs="Times New Roman"/>
                <w:color w:val="252525"/>
                <w:sz w:val="16"/>
              </w:rPr>
              <w:t>Neskatoties uz kopējo regulējumu, pieeja cilvēkresursu 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finanšu pārvaldības procesu izpratnei un praksei visā valsts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pārvaldē</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nebija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vienota.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Daudz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nepieciešams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procesu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prakses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harmonizēšanā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vienotas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pieejas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radīšanā,</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īpaši,</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ja</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izmantotas</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vairākas</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IT</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sistēmas.</w:t>
            </w:r>
          </w:p>
        </w:tc>
        <w:tc>
          <w:tcPr>
            <w:tcW w:w="4966" w:type="dxa"/>
          </w:tcPr>
          <w:p w14:paraId="7DCB7E7F" w14:textId="77777777" w:rsidR="006921F9" w:rsidRPr="003B6592" w:rsidRDefault="00666612">
            <w:pPr>
              <w:pStyle w:val="TableParagraph"/>
              <w:numPr>
                <w:ilvl w:val="0"/>
                <w:numId w:val="12"/>
              </w:numPr>
              <w:tabs>
                <w:tab w:val="left" w:pos="470"/>
              </w:tabs>
              <w:ind w:right="99"/>
              <w:jc w:val="both"/>
              <w:rPr>
                <w:rFonts w:ascii="Times New Roman" w:hAnsi="Times New Roman" w:cs="Times New Roman"/>
                <w:sz w:val="16"/>
              </w:rPr>
            </w:pPr>
            <w:r w:rsidRPr="003B6592">
              <w:rPr>
                <w:rFonts w:ascii="Times New Roman" w:hAnsi="Times New Roman" w:cs="Times New Roman"/>
                <w:color w:val="252525"/>
                <w:sz w:val="16"/>
              </w:rPr>
              <w:t>Nepārtraukts darbs pie jaunu pakalpojumu izveides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visām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neatkarīgi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lieluma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paplašināta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sniegšana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augstākās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w w:val="95"/>
                <w:sz w:val="16"/>
              </w:rPr>
              <w:t>izglītības iestādēm, pašvaldībām, klientu apkalpošanas</w:t>
            </w:r>
            <w:r w:rsidRPr="003B6592">
              <w:rPr>
                <w:rFonts w:ascii="Times New Roman" w:hAnsi="Times New Roman" w:cs="Times New Roman"/>
                <w:color w:val="252525"/>
                <w:spacing w:val="1"/>
                <w:w w:val="95"/>
                <w:sz w:val="16"/>
              </w:rPr>
              <w:t xml:space="preserve"> </w:t>
            </w:r>
            <w:r w:rsidRPr="003B6592">
              <w:rPr>
                <w:rFonts w:ascii="Times New Roman" w:hAnsi="Times New Roman" w:cs="Times New Roman"/>
                <w:color w:val="252525"/>
                <w:sz w:val="16"/>
              </w:rPr>
              <w:t>funkciju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pārņemšana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Sociālās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aģentūras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Nodokļu aģentūras.</w:t>
            </w:r>
          </w:p>
          <w:p w14:paraId="02C0CD12" w14:textId="77777777" w:rsidR="006921F9" w:rsidRPr="003B6592" w:rsidRDefault="00666612">
            <w:pPr>
              <w:pStyle w:val="TableParagraph"/>
              <w:numPr>
                <w:ilvl w:val="0"/>
                <w:numId w:val="12"/>
              </w:numPr>
              <w:tabs>
                <w:tab w:val="left" w:pos="470"/>
              </w:tabs>
              <w:spacing w:before="116"/>
              <w:ind w:right="98"/>
              <w:jc w:val="both"/>
              <w:rPr>
                <w:rFonts w:ascii="Times New Roman" w:hAnsi="Times New Roman" w:cs="Times New Roman"/>
                <w:sz w:val="16"/>
              </w:rPr>
            </w:pPr>
            <w:r w:rsidRPr="003B6592">
              <w:rPr>
                <w:rFonts w:ascii="Times New Roman" w:hAnsi="Times New Roman" w:cs="Times New Roman"/>
                <w:color w:val="252525"/>
                <w:sz w:val="16"/>
              </w:rPr>
              <w:t>Procesu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harmonizēšana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procesu/funkciju harmonizēšanas tika uzsākts 2014.</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gadā. Mērķis – skaidri noteikt, kas ietilpst sniegtajā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ietvarā,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kādi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pienākumi/atbildība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funkcijas.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Administratīvo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57"/>
                <w:sz w:val="16"/>
              </w:rPr>
              <w:t xml:space="preserve"> </w:t>
            </w:r>
            <w:r w:rsidRPr="003B6592">
              <w:rPr>
                <w:rFonts w:ascii="Times New Roman" w:hAnsi="Times New Roman" w:cs="Times New Roman"/>
                <w:color w:val="252525"/>
                <w:sz w:val="16"/>
              </w:rPr>
              <w:t>standartizācijas</w:t>
            </w:r>
            <w:r w:rsidRPr="003B6592">
              <w:rPr>
                <w:rFonts w:ascii="Times New Roman" w:hAnsi="Times New Roman" w:cs="Times New Roman"/>
                <w:color w:val="252525"/>
                <w:spacing w:val="57"/>
                <w:sz w:val="16"/>
              </w:rPr>
              <w:t xml:space="preserve"> </w:t>
            </w:r>
            <w:r w:rsidRPr="003B6592">
              <w:rPr>
                <w:rFonts w:ascii="Times New Roman" w:hAnsi="Times New Roman" w:cs="Times New Roman"/>
                <w:color w:val="252525"/>
                <w:sz w:val="16"/>
              </w:rPr>
              <w:t>ideja</w:t>
            </w:r>
            <w:r w:rsidRPr="003B6592">
              <w:rPr>
                <w:rFonts w:ascii="Times New Roman" w:hAnsi="Times New Roman" w:cs="Times New Roman"/>
                <w:color w:val="252525"/>
                <w:spacing w:val="57"/>
                <w:sz w:val="16"/>
              </w:rPr>
              <w:t xml:space="preserve"> </w:t>
            </w:r>
            <w:r w:rsidRPr="003B6592">
              <w:rPr>
                <w:rFonts w:ascii="Times New Roman" w:hAnsi="Times New Roman" w:cs="Times New Roman"/>
                <w:color w:val="252525"/>
                <w:sz w:val="16"/>
              </w:rPr>
              <w:t xml:space="preserve">eksistē  </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2018. gada,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galvenokārt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fokusējoties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automatizācijas</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6"/>
                <w:sz w:val="16"/>
              </w:rPr>
              <w:t xml:space="preserve"> </w:t>
            </w:r>
            <w:proofErr w:type="spellStart"/>
            <w:r w:rsidRPr="003B6592">
              <w:rPr>
                <w:rFonts w:ascii="Times New Roman" w:hAnsi="Times New Roman" w:cs="Times New Roman"/>
                <w:color w:val="252525"/>
                <w:sz w:val="16"/>
              </w:rPr>
              <w:t>digitalizācijas</w:t>
            </w:r>
            <w:proofErr w:type="spellEnd"/>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attīstību.</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2019.</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gada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pilotprojekts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divām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 iestādēm.</w:t>
            </w:r>
          </w:p>
          <w:p w14:paraId="3987D3A0" w14:textId="77777777" w:rsidR="006921F9" w:rsidRPr="003B6592" w:rsidRDefault="00666612">
            <w:pPr>
              <w:pStyle w:val="TableParagraph"/>
              <w:numPr>
                <w:ilvl w:val="0"/>
                <w:numId w:val="12"/>
              </w:numPr>
              <w:tabs>
                <w:tab w:val="left" w:pos="470"/>
              </w:tabs>
              <w:spacing w:before="121"/>
              <w:ind w:right="101"/>
              <w:jc w:val="both"/>
              <w:rPr>
                <w:rFonts w:ascii="Times New Roman" w:hAnsi="Times New Roman" w:cs="Times New Roman"/>
                <w:sz w:val="16"/>
              </w:rPr>
            </w:pPr>
            <w:r w:rsidRPr="003B6592">
              <w:rPr>
                <w:rFonts w:ascii="Times New Roman" w:hAnsi="Times New Roman" w:cs="Times New Roman"/>
                <w:color w:val="252525"/>
                <w:spacing w:val="-1"/>
                <w:sz w:val="16"/>
              </w:rPr>
              <w:t>IT</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pacing w:val="-1"/>
                <w:sz w:val="16"/>
              </w:rPr>
              <w:t>sistēmu</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pacing w:val="-1"/>
                <w:sz w:val="16"/>
              </w:rPr>
              <w:t>izvēle,</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pielāgošana</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dažāds</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apmierinātības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līmenis</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sistēmu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lietojumu,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tāpēc</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meklēti</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risinājumi.</w:t>
            </w:r>
          </w:p>
          <w:p w14:paraId="2ACE81C9" w14:textId="77777777" w:rsidR="006921F9" w:rsidRPr="003B6592" w:rsidRDefault="00666612">
            <w:pPr>
              <w:pStyle w:val="TableParagraph"/>
              <w:numPr>
                <w:ilvl w:val="0"/>
                <w:numId w:val="12"/>
              </w:numPr>
              <w:tabs>
                <w:tab w:val="left" w:pos="470"/>
              </w:tabs>
              <w:spacing w:before="120"/>
              <w:ind w:right="106"/>
              <w:jc w:val="both"/>
              <w:rPr>
                <w:rFonts w:ascii="Times New Roman" w:hAnsi="Times New Roman" w:cs="Times New Roman"/>
                <w:sz w:val="16"/>
              </w:rPr>
            </w:pPr>
            <w:r w:rsidRPr="003B6592">
              <w:rPr>
                <w:rFonts w:ascii="Times New Roman" w:hAnsi="Times New Roman" w:cs="Times New Roman"/>
                <w:color w:val="252525"/>
                <w:sz w:val="16"/>
              </w:rPr>
              <w:t>Ieviests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kopīgs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pašapkalpošanās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portāls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kopīgiem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rīkiem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(programmām)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atbalstu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klientam.</w:t>
            </w:r>
          </w:p>
          <w:p w14:paraId="4F55D2A3" w14:textId="77777777" w:rsidR="006921F9" w:rsidRPr="003B6592" w:rsidRDefault="00666612">
            <w:pPr>
              <w:pStyle w:val="TableParagraph"/>
              <w:numPr>
                <w:ilvl w:val="0"/>
                <w:numId w:val="12"/>
              </w:numPr>
              <w:tabs>
                <w:tab w:val="left" w:pos="470"/>
              </w:tabs>
              <w:spacing w:before="116" w:line="242" w:lineRule="auto"/>
              <w:ind w:right="104"/>
              <w:jc w:val="both"/>
              <w:rPr>
                <w:rFonts w:ascii="Times New Roman" w:hAnsi="Times New Roman" w:cs="Times New Roman"/>
                <w:sz w:val="16"/>
              </w:rPr>
            </w:pPr>
            <w:r w:rsidRPr="003B6592">
              <w:rPr>
                <w:rFonts w:ascii="Times New Roman" w:hAnsi="Times New Roman" w:cs="Times New Roman"/>
                <w:color w:val="252525"/>
                <w:sz w:val="16"/>
              </w:rPr>
              <w:t>Ieviesta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cenu politika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 dažādiem cenu līmeņiem,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pamatlīmenis</w:t>
            </w:r>
            <w:proofErr w:type="spellEnd"/>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maksa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apstrādāto</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transakciju skaitu,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u. c.</w:t>
            </w:r>
          </w:p>
          <w:p w14:paraId="2A7E9028" w14:textId="77777777" w:rsidR="006921F9" w:rsidRPr="003B6592" w:rsidRDefault="00666612">
            <w:pPr>
              <w:pStyle w:val="TableParagraph"/>
              <w:numPr>
                <w:ilvl w:val="0"/>
                <w:numId w:val="12"/>
              </w:numPr>
              <w:tabs>
                <w:tab w:val="left" w:pos="470"/>
              </w:tabs>
              <w:spacing w:before="116"/>
              <w:ind w:right="100"/>
              <w:jc w:val="both"/>
              <w:rPr>
                <w:rFonts w:ascii="Times New Roman" w:hAnsi="Times New Roman" w:cs="Times New Roman"/>
                <w:sz w:val="16"/>
              </w:rPr>
            </w:pPr>
            <w:r w:rsidRPr="003B6592">
              <w:rPr>
                <w:rFonts w:ascii="Times New Roman" w:hAnsi="Times New Roman" w:cs="Times New Roman"/>
                <w:color w:val="252525"/>
                <w:sz w:val="16"/>
              </w:rPr>
              <w:t>Veiktas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regulāras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izmaksu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aplēses,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ietaupījumu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analīzes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salīdzinājumi.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Vienlaikus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nemitīgi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sekots līdzi VPC izmaksu samazinājumam ar mērķi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samazināt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kopējās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administratīvās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pārvaldē.</w:t>
            </w:r>
          </w:p>
        </w:tc>
      </w:tr>
    </w:tbl>
    <w:p w14:paraId="7870D02D" w14:textId="578BBC9A" w:rsidR="006921F9" w:rsidRPr="003B6592" w:rsidRDefault="00A45F90">
      <w:pPr>
        <w:pStyle w:val="BodyText"/>
        <w:spacing w:before="5"/>
        <w:rPr>
          <w:rFonts w:ascii="Times New Roman" w:hAnsi="Times New Roman" w:cs="Times New Roman"/>
          <w:i/>
          <w:sz w:val="20"/>
        </w:rPr>
      </w:pPr>
      <w:r w:rsidRPr="003B6592">
        <w:rPr>
          <w:rFonts w:ascii="Times New Roman" w:hAnsi="Times New Roman" w:cs="Times New Roman"/>
          <w:noProof/>
        </w:rPr>
        <mc:AlternateContent>
          <mc:Choice Requires="wps">
            <w:drawing>
              <wp:anchor distT="0" distB="0" distL="0" distR="0" simplePos="0" relativeHeight="487597568" behindDoc="1" locked="0" layoutInCell="1" allowOverlap="1" wp14:anchorId="302C0710" wp14:editId="688F2BAF">
                <wp:simplePos x="0" y="0"/>
                <wp:positionH relativeFrom="page">
                  <wp:posOffset>914400</wp:posOffset>
                </wp:positionH>
                <wp:positionV relativeFrom="paragraph">
                  <wp:posOffset>182880</wp:posOffset>
                </wp:positionV>
                <wp:extent cx="1829435" cy="8890"/>
                <wp:effectExtent l="0" t="0" r="0" b="0"/>
                <wp:wrapTopAndBottom/>
                <wp:docPr id="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2525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2E76F" id="Rectangle 5" o:spid="_x0000_s1026" style="position:absolute;margin-left:1in;margin-top:14.4pt;width:144.05pt;height:.7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15wEAALMDAAAOAAAAZHJzL2Uyb0RvYy54bWysU12L2zAQfC/0Pwi9N47TpE1MnOPIcaVw&#10;/YBrf8BGlm1RWauulDjXX9+VksuF9q0Ug9BqpdHMaLy+OQ5WHDQFg66W5WQqhXYKG+O6Wn7/dv9m&#10;KUWI4Bqw6HQtn3SQN5vXr9ajr/QMe7SNJsEgLlSjr2Ufo6+KIqheDxAm6LXjZos0QOSSuqIhGBl9&#10;sMVsOn1XjEiNJ1Q6BF69OzXlJuO3rVbxS9sGHYWtJXOLeaQ87tJYbNZQdQS+N+pMA/6BxQDG8aUX&#10;qDuIIPZk/oIajCIM2MaJwqHAtjVKZw2sppz+oeaxB6+zFjYn+ItN4f/Bqs+HR/+VEvXgH1D9CMLh&#10;tgfX6VsiHHsNDV9XJqOK0YfqciAVgY+K3fgJG35a2EfMHhxbGhIgqxPHbPXTxWp9jELxYrmcreZv&#10;F1Io7i2Xq/wSBVTPZz2F+EHjINKklsQPmbHh8BBi4gLV85bMHa1p7o21uaBut7UkDsCPPlukL9Nn&#10;idfbrEubHaZjJ8S0kkUmXSlCodph88QaCU/J4aTzpEf6JcXIqall+LkH0lLYj459WpXzeYpZLuaL&#10;9zMu6Lqzu+6AUwxVyyjFabqNp2juPZmu55vKLNrhLXvbmiz8hdWZLCcj+3FOcYredZ13vfxrm98A&#10;AAD//wMAUEsDBBQABgAIAAAAIQB2N5WO3wAAAAkBAAAPAAAAZHJzL2Rvd25yZXYueG1sTI9NS8NA&#10;EIbvgv9hGcFLsJumQULMpkj9OApWCx432Wk2NDsbstsm/nvHkx5f5uWd56m2ixvEBafQe1KwXqUg&#10;kFpveuoUfH683BUgQtRk9OAJFXxjgG19fVXp0viZ3vGyj53gEQqlVmBjHEspQ2vR6bDyIxLfjn5y&#10;OnKcOmkmPfO4G2SWpvfS6Z74g9Uj7iy2p/3ZKTi65C05dE8n+1wUrvnaHebXZFDq9mZ5fAARcYl/&#10;ZfjFZ3SomanxZzJBDJzznF2igqxgBS7km2wNolGwSTOQdSX/G9Q/AAAA//8DAFBLAQItABQABgAI&#10;AAAAIQC2gziS/gAAAOEBAAATAAAAAAAAAAAAAAAAAAAAAABbQ29udGVudF9UeXBlc10ueG1sUEsB&#10;Ai0AFAAGAAgAAAAhADj9If/WAAAAlAEAAAsAAAAAAAAAAAAAAAAALwEAAF9yZWxzLy5yZWxzUEsB&#10;Ai0AFAAGAAgAAAAhAOL/NHXnAQAAswMAAA4AAAAAAAAAAAAAAAAALgIAAGRycy9lMm9Eb2MueG1s&#10;UEsBAi0AFAAGAAgAAAAhAHY3lY7fAAAACQEAAA8AAAAAAAAAAAAAAAAAQQQAAGRycy9kb3ducmV2&#10;LnhtbFBLBQYAAAAABAAEAPMAAABNBQAAAAA=&#10;" fillcolor="#252525" stroked="f">
                <w10:wrap type="topAndBottom" anchorx="page"/>
              </v:rect>
            </w:pict>
          </mc:Fallback>
        </mc:AlternateContent>
      </w:r>
    </w:p>
    <w:p w14:paraId="1AEF3E71" w14:textId="77777777" w:rsidR="006921F9" w:rsidRPr="003B6592" w:rsidRDefault="00666612">
      <w:pPr>
        <w:spacing w:before="69" w:line="242" w:lineRule="auto"/>
        <w:ind w:left="680"/>
        <w:rPr>
          <w:rFonts w:ascii="Times New Roman" w:hAnsi="Times New Roman" w:cs="Times New Roman"/>
          <w:i/>
          <w:sz w:val="16"/>
        </w:rPr>
      </w:pPr>
      <w:r w:rsidRPr="003B6592">
        <w:rPr>
          <w:rFonts w:ascii="Times New Roman" w:hAnsi="Times New Roman" w:cs="Times New Roman"/>
          <w:i/>
          <w:sz w:val="16"/>
          <w:vertAlign w:val="superscript"/>
        </w:rPr>
        <w:t>5</w:t>
      </w:r>
      <w:r w:rsidRPr="003B6592">
        <w:rPr>
          <w:rFonts w:ascii="Times New Roman" w:hAnsi="Times New Roman" w:cs="Times New Roman"/>
          <w:i/>
          <w:spacing w:val="5"/>
          <w:sz w:val="16"/>
        </w:rPr>
        <w:t xml:space="preserve"> </w:t>
      </w:r>
      <w:r w:rsidRPr="003B6592">
        <w:rPr>
          <w:rFonts w:ascii="Times New Roman" w:hAnsi="Times New Roman" w:cs="Times New Roman"/>
          <w:i/>
          <w:sz w:val="16"/>
        </w:rPr>
        <w:t>Prezentācijas</w:t>
      </w:r>
      <w:r w:rsidRPr="003B6592">
        <w:rPr>
          <w:rFonts w:ascii="Times New Roman" w:hAnsi="Times New Roman" w:cs="Times New Roman"/>
          <w:i/>
          <w:spacing w:val="5"/>
          <w:sz w:val="16"/>
        </w:rPr>
        <w:t xml:space="preserve"> </w:t>
      </w:r>
      <w:r w:rsidRPr="003B6592">
        <w:rPr>
          <w:rFonts w:ascii="Times New Roman" w:hAnsi="Times New Roman" w:cs="Times New Roman"/>
          <w:i/>
          <w:sz w:val="16"/>
        </w:rPr>
        <w:t>materiāls.</w:t>
      </w:r>
      <w:r w:rsidRPr="003B6592">
        <w:rPr>
          <w:rFonts w:ascii="Times New Roman" w:hAnsi="Times New Roman" w:cs="Times New Roman"/>
          <w:i/>
          <w:spacing w:val="6"/>
          <w:sz w:val="16"/>
        </w:rPr>
        <w:t xml:space="preserve"> </w:t>
      </w:r>
      <w:proofErr w:type="spellStart"/>
      <w:r w:rsidRPr="003B6592">
        <w:rPr>
          <w:rFonts w:ascii="Times New Roman" w:hAnsi="Times New Roman" w:cs="Times New Roman"/>
          <w:i/>
          <w:sz w:val="16"/>
        </w:rPr>
        <w:t>Finnish</w:t>
      </w:r>
      <w:proofErr w:type="spellEnd"/>
      <w:r w:rsidRPr="003B6592">
        <w:rPr>
          <w:rFonts w:ascii="Times New Roman" w:hAnsi="Times New Roman" w:cs="Times New Roman"/>
          <w:i/>
          <w:spacing w:val="7"/>
          <w:sz w:val="16"/>
        </w:rPr>
        <w:t xml:space="preserve"> </w:t>
      </w:r>
      <w:proofErr w:type="spellStart"/>
      <w:r w:rsidRPr="003B6592">
        <w:rPr>
          <w:rFonts w:ascii="Times New Roman" w:hAnsi="Times New Roman" w:cs="Times New Roman"/>
          <w:i/>
          <w:sz w:val="16"/>
        </w:rPr>
        <w:t>Government</w:t>
      </w:r>
      <w:proofErr w:type="spellEnd"/>
      <w:r w:rsidRPr="003B6592">
        <w:rPr>
          <w:rFonts w:ascii="Times New Roman" w:hAnsi="Times New Roman" w:cs="Times New Roman"/>
          <w:i/>
          <w:spacing w:val="6"/>
          <w:sz w:val="16"/>
        </w:rPr>
        <w:t xml:space="preserve"> </w:t>
      </w:r>
      <w:r w:rsidRPr="003B6592">
        <w:rPr>
          <w:rFonts w:ascii="Times New Roman" w:hAnsi="Times New Roman" w:cs="Times New Roman"/>
          <w:i/>
          <w:sz w:val="16"/>
        </w:rPr>
        <w:t>Finance</w:t>
      </w:r>
      <w:r w:rsidRPr="003B6592">
        <w:rPr>
          <w:rFonts w:ascii="Times New Roman" w:hAnsi="Times New Roman" w:cs="Times New Roman"/>
          <w:i/>
          <w:spacing w:val="8"/>
          <w:sz w:val="16"/>
        </w:rPr>
        <w:t xml:space="preserve"> </w:t>
      </w:r>
      <w:proofErr w:type="spellStart"/>
      <w:r w:rsidRPr="003B6592">
        <w:rPr>
          <w:rFonts w:ascii="Times New Roman" w:hAnsi="Times New Roman" w:cs="Times New Roman"/>
          <w:i/>
          <w:sz w:val="16"/>
        </w:rPr>
        <w:t>and</w:t>
      </w:r>
      <w:proofErr w:type="spellEnd"/>
      <w:r w:rsidRPr="003B6592">
        <w:rPr>
          <w:rFonts w:ascii="Times New Roman" w:hAnsi="Times New Roman" w:cs="Times New Roman"/>
          <w:i/>
          <w:spacing w:val="8"/>
          <w:sz w:val="16"/>
        </w:rPr>
        <w:t xml:space="preserve"> </w:t>
      </w:r>
      <w:r w:rsidRPr="003B6592">
        <w:rPr>
          <w:rFonts w:ascii="Times New Roman" w:hAnsi="Times New Roman" w:cs="Times New Roman"/>
          <w:i/>
          <w:sz w:val="16"/>
        </w:rPr>
        <w:t>HR</w:t>
      </w:r>
      <w:r w:rsidRPr="003B6592">
        <w:rPr>
          <w:rFonts w:ascii="Times New Roman" w:hAnsi="Times New Roman" w:cs="Times New Roman"/>
          <w:i/>
          <w:spacing w:val="6"/>
          <w:sz w:val="16"/>
        </w:rPr>
        <w:t xml:space="preserve"> </w:t>
      </w:r>
      <w:proofErr w:type="spellStart"/>
      <w:r w:rsidRPr="003B6592">
        <w:rPr>
          <w:rFonts w:ascii="Times New Roman" w:hAnsi="Times New Roman" w:cs="Times New Roman"/>
          <w:i/>
          <w:sz w:val="16"/>
        </w:rPr>
        <w:t>Reform</w:t>
      </w:r>
      <w:proofErr w:type="spellEnd"/>
      <w:r w:rsidRPr="003B6592">
        <w:rPr>
          <w:rFonts w:ascii="Times New Roman" w:hAnsi="Times New Roman" w:cs="Times New Roman"/>
          <w:i/>
          <w:spacing w:val="14"/>
          <w:sz w:val="16"/>
        </w:rPr>
        <w:t xml:space="preserve"> </w:t>
      </w:r>
      <w:r w:rsidRPr="003B6592">
        <w:rPr>
          <w:rFonts w:ascii="Times New Roman" w:hAnsi="Times New Roman" w:cs="Times New Roman"/>
          <w:i/>
          <w:sz w:val="16"/>
        </w:rPr>
        <w:t>-</w:t>
      </w:r>
      <w:r w:rsidRPr="003B6592">
        <w:rPr>
          <w:rFonts w:ascii="Times New Roman" w:hAnsi="Times New Roman" w:cs="Times New Roman"/>
          <w:i/>
          <w:spacing w:val="7"/>
          <w:sz w:val="16"/>
        </w:rPr>
        <w:t xml:space="preserve"> </w:t>
      </w:r>
      <w:proofErr w:type="spellStart"/>
      <w:r w:rsidRPr="003B6592">
        <w:rPr>
          <w:rFonts w:ascii="Times New Roman" w:hAnsi="Times New Roman" w:cs="Times New Roman"/>
          <w:i/>
          <w:sz w:val="16"/>
        </w:rPr>
        <w:t>Palkeet</w:t>
      </w:r>
      <w:proofErr w:type="spellEnd"/>
      <w:r w:rsidRPr="003B6592">
        <w:rPr>
          <w:rFonts w:ascii="Times New Roman" w:hAnsi="Times New Roman" w:cs="Times New Roman"/>
          <w:i/>
          <w:spacing w:val="6"/>
          <w:sz w:val="16"/>
        </w:rPr>
        <w:t xml:space="preserve"> </w:t>
      </w:r>
      <w:r w:rsidRPr="003B6592">
        <w:rPr>
          <w:rFonts w:ascii="Times New Roman" w:hAnsi="Times New Roman" w:cs="Times New Roman"/>
          <w:i/>
          <w:sz w:val="16"/>
        </w:rPr>
        <w:t>SCC</w:t>
      </w:r>
      <w:r w:rsidRPr="003B6592">
        <w:rPr>
          <w:rFonts w:ascii="Times New Roman" w:hAnsi="Times New Roman" w:cs="Times New Roman"/>
          <w:i/>
          <w:spacing w:val="6"/>
          <w:sz w:val="16"/>
        </w:rPr>
        <w:t xml:space="preserve"> </w:t>
      </w:r>
      <w:proofErr w:type="spellStart"/>
      <w:r w:rsidRPr="003B6592">
        <w:rPr>
          <w:rFonts w:ascii="Times New Roman" w:hAnsi="Times New Roman" w:cs="Times New Roman"/>
          <w:i/>
          <w:sz w:val="16"/>
        </w:rPr>
        <w:t>for</w:t>
      </w:r>
      <w:proofErr w:type="spellEnd"/>
      <w:r w:rsidRPr="003B6592">
        <w:rPr>
          <w:rFonts w:ascii="Times New Roman" w:hAnsi="Times New Roman" w:cs="Times New Roman"/>
          <w:i/>
          <w:spacing w:val="7"/>
          <w:sz w:val="16"/>
        </w:rPr>
        <w:t xml:space="preserve"> </w:t>
      </w:r>
      <w:r w:rsidRPr="003B6592">
        <w:rPr>
          <w:rFonts w:ascii="Times New Roman" w:hAnsi="Times New Roman" w:cs="Times New Roman"/>
          <w:i/>
          <w:sz w:val="16"/>
        </w:rPr>
        <w:t>Finance</w:t>
      </w:r>
      <w:r w:rsidRPr="003B6592">
        <w:rPr>
          <w:rFonts w:ascii="Times New Roman" w:hAnsi="Times New Roman" w:cs="Times New Roman"/>
          <w:i/>
          <w:spacing w:val="8"/>
          <w:sz w:val="16"/>
        </w:rPr>
        <w:t xml:space="preserve"> </w:t>
      </w:r>
      <w:proofErr w:type="spellStart"/>
      <w:r w:rsidRPr="003B6592">
        <w:rPr>
          <w:rFonts w:ascii="Times New Roman" w:hAnsi="Times New Roman" w:cs="Times New Roman"/>
          <w:i/>
          <w:sz w:val="16"/>
        </w:rPr>
        <w:t>and</w:t>
      </w:r>
      <w:proofErr w:type="spellEnd"/>
      <w:r w:rsidRPr="003B6592">
        <w:rPr>
          <w:rFonts w:ascii="Times New Roman" w:hAnsi="Times New Roman" w:cs="Times New Roman"/>
          <w:i/>
          <w:spacing w:val="8"/>
          <w:sz w:val="16"/>
        </w:rPr>
        <w:t xml:space="preserve"> </w:t>
      </w:r>
      <w:r w:rsidRPr="003B6592">
        <w:rPr>
          <w:rFonts w:ascii="Times New Roman" w:hAnsi="Times New Roman" w:cs="Times New Roman"/>
          <w:i/>
          <w:sz w:val="16"/>
        </w:rPr>
        <w:t>HR.</w:t>
      </w:r>
      <w:r w:rsidRPr="003B6592">
        <w:rPr>
          <w:rFonts w:ascii="Times New Roman" w:hAnsi="Times New Roman" w:cs="Times New Roman"/>
          <w:i/>
          <w:spacing w:val="6"/>
          <w:sz w:val="16"/>
        </w:rPr>
        <w:t xml:space="preserve"> </w:t>
      </w:r>
      <w:r w:rsidRPr="003B6592">
        <w:rPr>
          <w:rFonts w:ascii="Times New Roman" w:hAnsi="Times New Roman" w:cs="Times New Roman"/>
          <w:i/>
          <w:sz w:val="16"/>
        </w:rPr>
        <w:t>HRWG2,</w:t>
      </w:r>
      <w:r w:rsidRPr="003B6592">
        <w:rPr>
          <w:rFonts w:ascii="Times New Roman" w:hAnsi="Times New Roman" w:cs="Times New Roman"/>
          <w:i/>
          <w:spacing w:val="-54"/>
          <w:sz w:val="16"/>
        </w:rPr>
        <w:t xml:space="preserve"> </w:t>
      </w:r>
      <w:proofErr w:type="spellStart"/>
      <w:r w:rsidRPr="003B6592">
        <w:rPr>
          <w:rFonts w:ascii="Times New Roman" w:hAnsi="Times New Roman" w:cs="Times New Roman"/>
          <w:i/>
          <w:sz w:val="16"/>
        </w:rPr>
        <w:t>Copenhagen</w:t>
      </w:r>
      <w:proofErr w:type="spellEnd"/>
      <w:r w:rsidRPr="003B6592">
        <w:rPr>
          <w:rFonts w:ascii="Times New Roman" w:hAnsi="Times New Roman" w:cs="Times New Roman"/>
          <w:i/>
          <w:sz w:val="16"/>
        </w:rPr>
        <w:t xml:space="preserve"> 3.5.2012.</w:t>
      </w:r>
      <w:r w:rsidRPr="003B6592">
        <w:rPr>
          <w:rFonts w:ascii="Times New Roman" w:hAnsi="Times New Roman" w:cs="Times New Roman"/>
          <w:i/>
          <w:spacing w:val="1"/>
          <w:sz w:val="16"/>
        </w:rPr>
        <w:t xml:space="preserve"> </w:t>
      </w:r>
      <w:proofErr w:type="spellStart"/>
      <w:r w:rsidRPr="003B6592">
        <w:rPr>
          <w:rFonts w:ascii="Times New Roman" w:hAnsi="Times New Roman" w:cs="Times New Roman"/>
          <w:i/>
          <w:sz w:val="16"/>
        </w:rPr>
        <w:t>Mr</w:t>
      </w:r>
      <w:proofErr w:type="spellEnd"/>
      <w:r w:rsidRPr="003B6592">
        <w:rPr>
          <w:rFonts w:ascii="Times New Roman" w:hAnsi="Times New Roman" w:cs="Times New Roman"/>
          <w:i/>
          <w:spacing w:val="-1"/>
          <w:sz w:val="16"/>
        </w:rPr>
        <w:t xml:space="preserve"> </w:t>
      </w:r>
      <w:r w:rsidRPr="003B6592">
        <w:rPr>
          <w:rFonts w:ascii="Times New Roman" w:hAnsi="Times New Roman" w:cs="Times New Roman"/>
          <w:i/>
          <w:sz w:val="16"/>
        </w:rPr>
        <w:t xml:space="preserve">Tomi </w:t>
      </w:r>
      <w:proofErr w:type="spellStart"/>
      <w:r w:rsidRPr="003B6592">
        <w:rPr>
          <w:rFonts w:ascii="Times New Roman" w:hAnsi="Times New Roman" w:cs="Times New Roman"/>
          <w:i/>
          <w:sz w:val="16"/>
        </w:rPr>
        <w:t>Hytönen</w:t>
      </w:r>
      <w:proofErr w:type="spellEnd"/>
      <w:r w:rsidRPr="003B6592">
        <w:rPr>
          <w:rFonts w:ascii="Times New Roman" w:hAnsi="Times New Roman" w:cs="Times New Roman"/>
          <w:i/>
          <w:sz w:val="16"/>
        </w:rPr>
        <w:t xml:space="preserve">, </w:t>
      </w:r>
      <w:proofErr w:type="spellStart"/>
      <w:r w:rsidRPr="003B6592">
        <w:rPr>
          <w:rFonts w:ascii="Times New Roman" w:hAnsi="Times New Roman" w:cs="Times New Roman"/>
          <w:i/>
          <w:sz w:val="16"/>
        </w:rPr>
        <w:t>Ministry</w:t>
      </w:r>
      <w:proofErr w:type="spellEnd"/>
      <w:r w:rsidRPr="003B6592">
        <w:rPr>
          <w:rFonts w:ascii="Times New Roman" w:hAnsi="Times New Roman" w:cs="Times New Roman"/>
          <w:i/>
          <w:spacing w:val="2"/>
          <w:sz w:val="16"/>
        </w:rPr>
        <w:t xml:space="preserve"> </w:t>
      </w:r>
      <w:proofErr w:type="spellStart"/>
      <w:r w:rsidRPr="003B6592">
        <w:rPr>
          <w:rFonts w:ascii="Times New Roman" w:hAnsi="Times New Roman" w:cs="Times New Roman"/>
          <w:i/>
          <w:sz w:val="16"/>
        </w:rPr>
        <w:t>of</w:t>
      </w:r>
      <w:proofErr w:type="spellEnd"/>
      <w:r w:rsidRPr="003B6592">
        <w:rPr>
          <w:rFonts w:ascii="Times New Roman" w:hAnsi="Times New Roman" w:cs="Times New Roman"/>
          <w:i/>
          <w:spacing w:val="1"/>
          <w:sz w:val="16"/>
        </w:rPr>
        <w:t xml:space="preserve"> </w:t>
      </w:r>
      <w:r w:rsidRPr="003B6592">
        <w:rPr>
          <w:rFonts w:ascii="Times New Roman" w:hAnsi="Times New Roman" w:cs="Times New Roman"/>
          <w:i/>
          <w:sz w:val="16"/>
        </w:rPr>
        <w:t>Finance,</w:t>
      </w:r>
      <w:r w:rsidRPr="003B6592">
        <w:rPr>
          <w:rFonts w:ascii="Times New Roman" w:hAnsi="Times New Roman" w:cs="Times New Roman"/>
          <w:i/>
          <w:spacing w:val="1"/>
          <w:sz w:val="16"/>
        </w:rPr>
        <w:t xml:space="preserve"> </w:t>
      </w:r>
      <w:proofErr w:type="spellStart"/>
      <w:r w:rsidRPr="003B6592">
        <w:rPr>
          <w:rFonts w:ascii="Times New Roman" w:hAnsi="Times New Roman" w:cs="Times New Roman"/>
          <w:i/>
          <w:sz w:val="16"/>
        </w:rPr>
        <w:t>Finland</w:t>
      </w:r>
      <w:proofErr w:type="spellEnd"/>
      <w:r w:rsidRPr="003B6592">
        <w:rPr>
          <w:rFonts w:ascii="Times New Roman" w:hAnsi="Times New Roman" w:cs="Times New Roman"/>
          <w:i/>
          <w:sz w:val="16"/>
        </w:rPr>
        <w:t>.</w:t>
      </w:r>
    </w:p>
    <w:p w14:paraId="673B44B3" w14:textId="77777777" w:rsidR="006921F9" w:rsidRPr="003B6592" w:rsidRDefault="00666612">
      <w:pPr>
        <w:spacing w:line="242" w:lineRule="auto"/>
        <w:ind w:left="680" w:right="857"/>
        <w:rPr>
          <w:rFonts w:ascii="Times New Roman" w:hAnsi="Times New Roman" w:cs="Times New Roman"/>
          <w:i/>
          <w:sz w:val="16"/>
        </w:rPr>
      </w:pPr>
      <w:r w:rsidRPr="003B6592">
        <w:rPr>
          <w:rFonts w:ascii="Times New Roman" w:hAnsi="Times New Roman" w:cs="Times New Roman"/>
          <w:i/>
          <w:sz w:val="16"/>
          <w:vertAlign w:val="superscript"/>
        </w:rPr>
        <w:t>6</w:t>
      </w:r>
      <w:r w:rsidRPr="003B6592">
        <w:rPr>
          <w:rFonts w:ascii="Times New Roman" w:hAnsi="Times New Roman" w:cs="Times New Roman"/>
          <w:i/>
          <w:sz w:val="16"/>
        </w:rPr>
        <w:t xml:space="preserve"> Zviedrijas Nacionālais Audita Birojs. Audita ziņojums. </w:t>
      </w:r>
      <w:proofErr w:type="spellStart"/>
      <w:r w:rsidRPr="003B6592">
        <w:rPr>
          <w:rFonts w:ascii="Times New Roman" w:hAnsi="Times New Roman" w:cs="Times New Roman"/>
          <w:i/>
          <w:sz w:val="16"/>
        </w:rPr>
        <w:t>Statens</w:t>
      </w:r>
      <w:proofErr w:type="spellEnd"/>
      <w:r w:rsidRPr="003B6592">
        <w:rPr>
          <w:rFonts w:ascii="Times New Roman" w:hAnsi="Times New Roman" w:cs="Times New Roman"/>
          <w:i/>
          <w:sz w:val="16"/>
        </w:rPr>
        <w:t xml:space="preserve"> </w:t>
      </w:r>
      <w:proofErr w:type="spellStart"/>
      <w:r w:rsidRPr="003B6592">
        <w:rPr>
          <w:rFonts w:ascii="Times New Roman" w:hAnsi="Times New Roman" w:cs="Times New Roman"/>
          <w:i/>
          <w:sz w:val="16"/>
        </w:rPr>
        <w:t>servicecenter</w:t>
      </w:r>
      <w:proofErr w:type="spellEnd"/>
      <w:r w:rsidRPr="003B6592">
        <w:rPr>
          <w:rFonts w:ascii="Times New Roman" w:hAnsi="Times New Roman" w:cs="Times New Roman"/>
          <w:i/>
          <w:sz w:val="16"/>
        </w:rPr>
        <w:t xml:space="preserve"> – vai pārvaldība ir </w:t>
      </w:r>
      <w:proofErr w:type="spellStart"/>
      <w:r w:rsidRPr="003B6592">
        <w:rPr>
          <w:rFonts w:ascii="Times New Roman" w:hAnsi="Times New Roman" w:cs="Times New Roman"/>
          <w:i/>
          <w:sz w:val="16"/>
        </w:rPr>
        <w:t>kJuvusi</w:t>
      </w:r>
      <w:proofErr w:type="spellEnd"/>
      <w:r w:rsidRPr="003B6592">
        <w:rPr>
          <w:rFonts w:ascii="Times New Roman" w:hAnsi="Times New Roman" w:cs="Times New Roman"/>
          <w:i/>
          <w:sz w:val="16"/>
        </w:rPr>
        <w:t xml:space="preserve"> efektīvāka?</w:t>
      </w:r>
      <w:r w:rsidRPr="003B6592">
        <w:rPr>
          <w:rFonts w:ascii="Times New Roman" w:hAnsi="Times New Roman" w:cs="Times New Roman"/>
          <w:i/>
          <w:spacing w:val="-54"/>
          <w:sz w:val="16"/>
        </w:rPr>
        <w:t xml:space="preserve"> </w:t>
      </w:r>
      <w:r w:rsidRPr="003B6592">
        <w:rPr>
          <w:rFonts w:ascii="Times New Roman" w:hAnsi="Times New Roman" w:cs="Times New Roman"/>
          <w:i/>
          <w:sz w:val="16"/>
        </w:rPr>
        <w:t>2016:19. 40.lpp.</w:t>
      </w:r>
    </w:p>
    <w:p w14:paraId="67C76416" w14:textId="77777777" w:rsidR="006921F9" w:rsidRPr="003B6592" w:rsidRDefault="006921F9">
      <w:pPr>
        <w:spacing w:line="242" w:lineRule="auto"/>
        <w:rPr>
          <w:rFonts w:ascii="Times New Roman" w:hAnsi="Times New Roman" w:cs="Times New Roman"/>
          <w:sz w:val="16"/>
        </w:rPr>
        <w:sectPr w:rsidR="006921F9" w:rsidRPr="003B6592">
          <w:pgSz w:w="12240" w:h="15840"/>
          <w:pgMar w:top="1440" w:right="580" w:bottom="1060" w:left="760" w:header="0" w:footer="880" w:gutter="0"/>
          <w:cols w:space="720"/>
        </w:sect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8"/>
        <w:gridCol w:w="4966"/>
      </w:tblGrid>
      <w:tr w:rsidR="006921F9" w:rsidRPr="003B6592" w14:paraId="6D8B08A7" w14:textId="77777777">
        <w:trPr>
          <w:trHeight w:val="436"/>
        </w:trPr>
        <w:tc>
          <w:tcPr>
            <w:tcW w:w="5388" w:type="dxa"/>
            <w:shd w:val="clear" w:color="auto" w:fill="ADAAAA"/>
          </w:tcPr>
          <w:p w14:paraId="675790C2" w14:textId="77777777" w:rsidR="006921F9" w:rsidRPr="003B6592" w:rsidRDefault="00666612">
            <w:pPr>
              <w:pStyle w:val="TableParagraph"/>
              <w:spacing w:before="122"/>
              <w:ind w:left="105"/>
              <w:rPr>
                <w:rFonts w:ascii="Times New Roman" w:hAnsi="Times New Roman" w:cs="Times New Roman"/>
                <w:b/>
                <w:sz w:val="16"/>
              </w:rPr>
            </w:pPr>
            <w:r w:rsidRPr="003B6592">
              <w:rPr>
                <w:rFonts w:ascii="Times New Roman" w:hAnsi="Times New Roman" w:cs="Times New Roman"/>
                <w:b/>
                <w:sz w:val="16"/>
              </w:rPr>
              <w:lastRenderedPageBreak/>
              <w:t>Somija</w:t>
            </w:r>
          </w:p>
        </w:tc>
        <w:tc>
          <w:tcPr>
            <w:tcW w:w="4966" w:type="dxa"/>
            <w:shd w:val="clear" w:color="auto" w:fill="ADAAAA"/>
          </w:tcPr>
          <w:p w14:paraId="25594A7B" w14:textId="77777777" w:rsidR="006921F9" w:rsidRPr="003B6592" w:rsidRDefault="00666612">
            <w:pPr>
              <w:pStyle w:val="TableParagraph"/>
              <w:spacing w:before="122"/>
              <w:ind w:left="109"/>
              <w:rPr>
                <w:rFonts w:ascii="Times New Roman" w:hAnsi="Times New Roman" w:cs="Times New Roman"/>
                <w:b/>
                <w:sz w:val="16"/>
              </w:rPr>
            </w:pPr>
            <w:r w:rsidRPr="003B6592">
              <w:rPr>
                <w:rFonts w:ascii="Times New Roman" w:hAnsi="Times New Roman" w:cs="Times New Roman"/>
                <w:b/>
                <w:sz w:val="16"/>
              </w:rPr>
              <w:t>Zviedrija</w:t>
            </w:r>
          </w:p>
        </w:tc>
      </w:tr>
      <w:tr w:rsidR="006921F9" w:rsidRPr="003B6592" w14:paraId="3A24E7A8" w14:textId="77777777">
        <w:trPr>
          <w:trHeight w:val="436"/>
        </w:trPr>
        <w:tc>
          <w:tcPr>
            <w:tcW w:w="10354" w:type="dxa"/>
            <w:gridSpan w:val="2"/>
            <w:shd w:val="clear" w:color="auto" w:fill="E7E6E6"/>
          </w:tcPr>
          <w:p w14:paraId="09D7E2CF"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Galvenie</w:t>
            </w:r>
            <w:r w:rsidRPr="003B6592">
              <w:rPr>
                <w:rFonts w:ascii="Times New Roman" w:hAnsi="Times New Roman" w:cs="Times New Roman"/>
                <w:b/>
                <w:color w:val="252525"/>
                <w:spacing w:val="-4"/>
                <w:sz w:val="16"/>
              </w:rPr>
              <w:t xml:space="preserve"> </w:t>
            </w:r>
            <w:r w:rsidRPr="003B6592">
              <w:rPr>
                <w:rFonts w:ascii="Times New Roman" w:hAnsi="Times New Roman" w:cs="Times New Roman"/>
                <w:b/>
                <w:color w:val="252525"/>
                <w:sz w:val="16"/>
              </w:rPr>
              <w:t>ieguvumi</w:t>
            </w:r>
          </w:p>
        </w:tc>
      </w:tr>
      <w:tr w:rsidR="006921F9" w:rsidRPr="003B6592" w14:paraId="51E63E30" w14:textId="77777777">
        <w:trPr>
          <w:trHeight w:val="3355"/>
        </w:trPr>
        <w:tc>
          <w:tcPr>
            <w:tcW w:w="5388" w:type="dxa"/>
          </w:tcPr>
          <w:p w14:paraId="34D7E44F" w14:textId="77777777" w:rsidR="006921F9" w:rsidRPr="003B6592" w:rsidRDefault="00666612">
            <w:pPr>
              <w:pStyle w:val="TableParagraph"/>
              <w:numPr>
                <w:ilvl w:val="0"/>
                <w:numId w:val="11"/>
              </w:numPr>
              <w:tabs>
                <w:tab w:val="left" w:pos="466"/>
              </w:tabs>
              <w:spacing w:before="2"/>
              <w:ind w:right="104"/>
              <w:jc w:val="both"/>
              <w:rPr>
                <w:rFonts w:ascii="Times New Roman" w:hAnsi="Times New Roman" w:cs="Times New Roman"/>
                <w:sz w:val="16"/>
              </w:rPr>
            </w:pPr>
            <w:r w:rsidRPr="003B6592">
              <w:rPr>
                <w:rFonts w:ascii="Times New Roman" w:hAnsi="Times New Roman" w:cs="Times New Roman"/>
                <w:color w:val="252525"/>
                <w:sz w:val="16"/>
              </w:rPr>
              <w:t>Grāmatvedības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uzskaites</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digitalizācija</w:t>
            </w:r>
            <w:proofErr w:type="spellEnd"/>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sākot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elektroniskā rēķina ieviešanas, skaidras naudas darījumu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izslēgšanas,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beidzot 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elektronisku arhivēšanu.</w:t>
            </w:r>
          </w:p>
          <w:p w14:paraId="595E8117" w14:textId="77777777" w:rsidR="006921F9" w:rsidRPr="003B6592" w:rsidRDefault="00666612">
            <w:pPr>
              <w:pStyle w:val="TableParagraph"/>
              <w:numPr>
                <w:ilvl w:val="0"/>
                <w:numId w:val="11"/>
              </w:numPr>
              <w:tabs>
                <w:tab w:val="left" w:pos="466"/>
              </w:tabs>
              <w:spacing w:before="117" w:line="242" w:lineRule="auto"/>
              <w:ind w:right="105"/>
              <w:jc w:val="both"/>
              <w:rPr>
                <w:rFonts w:ascii="Times New Roman" w:hAnsi="Times New Roman" w:cs="Times New Roman"/>
                <w:sz w:val="16"/>
              </w:rPr>
            </w:pPr>
            <w:r w:rsidRPr="003B6592">
              <w:rPr>
                <w:rFonts w:ascii="Times New Roman" w:hAnsi="Times New Roman" w:cs="Times New Roman"/>
                <w:color w:val="252525"/>
                <w:sz w:val="16"/>
              </w:rPr>
              <w:t>Automatizēti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procesi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(robotizācijas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ieviešana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procesu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automatizācija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galvenajiem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stratēģijas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mērķiem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2020.</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gadā).</w:t>
            </w:r>
          </w:p>
          <w:p w14:paraId="198B39C2" w14:textId="77777777" w:rsidR="006921F9" w:rsidRPr="003B6592" w:rsidRDefault="00666612">
            <w:pPr>
              <w:pStyle w:val="TableParagraph"/>
              <w:numPr>
                <w:ilvl w:val="0"/>
                <w:numId w:val="11"/>
              </w:numPr>
              <w:tabs>
                <w:tab w:val="left" w:pos="466"/>
              </w:tabs>
              <w:spacing w:before="115"/>
              <w:ind w:right="104"/>
              <w:jc w:val="both"/>
              <w:rPr>
                <w:rFonts w:ascii="Times New Roman" w:hAnsi="Times New Roman" w:cs="Times New Roman"/>
                <w:sz w:val="16"/>
              </w:rPr>
            </w:pPr>
            <w:r w:rsidRPr="003B6592">
              <w:rPr>
                <w:rFonts w:ascii="Times New Roman" w:hAnsi="Times New Roman" w:cs="Times New Roman"/>
                <w:color w:val="252525"/>
                <w:sz w:val="16"/>
              </w:rPr>
              <w:t>Noteikts, ka valsts pārvaldē nedrīkst tikt ieviesta neviena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jauna pieeja bez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atbilstošas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testēšanas.</w:t>
            </w:r>
          </w:p>
          <w:p w14:paraId="0D337842" w14:textId="77777777" w:rsidR="006921F9" w:rsidRPr="003B6592" w:rsidRDefault="00666612">
            <w:pPr>
              <w:pStyle w:val="TableParagraph"/>
              <w:numPr>
                <w:ilvl w:val="0"/>
                <w:numId w:val="11"/>
              </w:numPr>
              <w:tabs>
                <w:tab w:val="left" w:pos="466"/>
              </w:tabs>
              <w:spacing w:before="120" w:line="242" w:lineRule="auto"/>
              <w:ind w:right="108"/>
              <w:jc w:val="both"/>
              <w:rPr>
                <w:rFonts w:ascii="Times New Roman" w:hAnsi="Times New Roman" w:cs="Times New Roman"/>
                <w:sz w:val="16"/>
              </w:rPr>
            </w:pPr>
            <w:r w:rsidRPr="003B6592">
              <w:rPr>
                <w:rFonts w:ascii="Times New Roman" w:hAnsi="Times New Roman" w:cs="Times New Roman"/>
                <w:color w:val="252525"/>
                <w:sz w:val="16"/>
              </w:rPr>
              <w:t>Samazināts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pārskatu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sagatavošanas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laiks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pacing w:val="-1"/>
                <w:sz w:val="16"/>
              </w:rPr>
              <w:t>iesniegšana</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z w:val="16"/>
              </w:rPr>
              <w:t>kontrolei,</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kas</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z w:val="16"/>
              </w:rPr>
              <w:t>nozīmīgs</w:t>
            </w:r>
            <w:r w:rsidRPr="003B6592">
              <w:rPr>
                <w:rFonts w:ascii="Times New Roman" w:hAnsi="Times New Roman" w:cs="Times New Roman"/>
                <w:color w:val="252525"/>
                <w:spacing w:val="-14"/>
                <w:sz w:val="16"/>
              </w:rPr>
              <w:t xml:space="preserve"> </w:t>
            </w:r>
            <w:r w:rsidRPr="003B6592">
              <w:rPr>
                <w:rFonts w:ascii="Times New Roman" w:hAnsi="Times New Roman" w:cs="Times New Roman"/>
                <w:color w:val="252525"/>
                <w:sz w:val="16"/>
              </w:rPr>
              <w:t>faktors</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z w:val="16"/>
              </w:rPr>
              <w:t>lēmumu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pieņemšanai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nākamā gada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budžetam.</w:t>
            </w:r>
            <w:r w:rsidRPr="003B6592">
              <w:rPr>
                <w:rFonts w:ascii="Times New Roman" w:hAnsi="Times New Roman" w:cs="Times New Roman"/>
                <w:color w:val="252525"/>
                <w:sz w:val="16"/>
                <w:vertAlign w:val="superscript"/>
              </w:rPr>
              <w:t>7</w:t>
            </w:r>
          </w:p>
        </w:tc>
        <w:tc>
          <w:tcPr>
            <w:tcW w:w="4966" w:type="dxa"/>
          </w:tcPr>
          <w:p w14:paraId="0A9938F9" w14:textId="77777777" w:rsidR="006921F9" w:rsidRPr="003B6592" w:rsidRDefault="00666612">
            <w:pPr>
              <w:pStyle w:val="TableParagraph"/>
              <w:numPr>
                <w:ilvl w:val="0"/>
                <w:numId w:val="10"/>
              </w:numPr>
              <w:tabs>
                <w:tab w:val="left" w:pos="470"/>
              </w:tabs>
              <w:spacing w:before="2"/>
              <w:ind w:right="95"/>
              <w:jc w:val="both"/>
              <w:rPr>
                <w:rFonts w:ascii="Times New Roman" w:hAnsi="Times New Roman" w:cs="Times New Roman"/>
                <w:sz w:val="16"/>
              </w:rPr>
            </w:pPr>
            <w:r w:rsidRPr="003B6592">
              <w:rPr>
                <w:rFonts w:ascii="Times New Roman" w:hAnsi="Times New Roman" w:cs="Times New Roman"/>
                <w:color w:val="252525"/>
                <w:sz w:val="16"/>
              </w:rPr>
              <w:t>Obligātu prasību ieviešana attiecībā uz elektronisko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rēķinu sistēmu veicināja klientu skaita pieaugumu 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 darbību.</w:t>
            </w:r>
          </w:p>
          <w:p w14:paraId="332B5664" w14:textId="77777777" w:rsidR="006921F9" w:rsidRPr="003B6592" w:rsidRDefault="00666612">
            <w:pPr>
              <w:pStyle w:val="TableParagraph"/>
              <w:numPr>
                <w:ilvl w:val="0"/>
                <w:numId w:val="10"/>
              </w:numPr>
              <w:tabs>
                <w:tab w:val="left" w:pos="470"/>
              </w:tabs>
              <w:spacing w:before="117" w:line="242" w:lineRule="auto"/>
              <w:ind w:right="105"/>
              <w:jc w:val="both"/>
              <w:rPr>
                <w:rFonts w:ascii="Times New Roman" w:hAnsi="Times New Roman" w:cs="Times New Roman"/>
                <w:sz w:val="16"/>
              </w:rPr>
            </w:pPr>
            <w:r w:rsidRPr="003B6592">
              <w:rPr>
                <w:rFonts w:ascii="Times New Roman" w:hAnsi="Times New Roman" w:cs="Times New Roman"/>
                <w:color w:val="252525"/>
                <w:sz w:val="16"/>
              </w:rPr>
              <w:t>VPC virzītie priekšlikumi attiecībā uz administratīvā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sloga un izmaksu mazināšanu mazām valsts iestādēm</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(&lt;100 darbinieki),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tai skaitā:</w:t>
            </w:r>
          </w:p>
          <w:p w14:paraId="209DFB12" w14:textId="77777777" w:rsidR="006921F9" w:rsidRPr="003B6592" w:rsidRDefault="00666612">
            <w:pPr>
              <w:pStyle w:val="TableParagraph"/>
              <w:numPr>
                <w:ilvl w:val="1"/>
                <w:numId w:val="10"/>
              </w:numPr>
              <w:tabs>
                <w:tab w:val="left" w:pos="831"/>
              </w:tabs>
              <w:spacing w:before="115"/>
              <w:ind w:right="104"/>
              <w:jc w:val="both"/>
              <w:rPr>
                <w:rFonts w:ascii="Times New Roman" w:hAnsi="Times New Roman" w:cs="Times New Roman"/>
                <w:sz w:val="16"/>
              </w:rPr>
            </w:pPr>
            <w:r w:rsidRPr="003B6592">
              <w:rPr>
                <w:rFonts w:ascii="Times New Roman" w:hAnsi="Times New Roman" w:cs="Times New Roman"/>
                <w:color w:val="252525"/>
                <w:w w:val="95"/>
                <w:sz w:val="16"/>
              </w:rPr>
              <w:t>priekšlikums vienkāršot prasības mazām iestādēm</w:t>
            </w:r>
            <w:r w:rsidRPr="003B6592">
              <w:rPr>
                <w:rFonts w:ascii="Times New Roman" w:hAnsi="Times New Roman" w:cs="Times New Roman"/>
                <w:color w:val="252525"/>
                <w:spacing w:val="1"/>
                <w:w w:val="95"/>
                <w:sz w:val="16"/>
              </w:rPr>
              <w:t xml:space="preserve"> </w:t>
            </w:r>
            <w:r w:rsidRPr="003B6592">
              <w:rPr>
                <w:rFonts w:ascii="Times New Roman" w:hAnsi="Times New Roman" w:cs="Times New Roman"/>
                <w:color w:val="252525"/>
                <w:sz w:val="16"/>
              </w:rPr>
              <w:t>attiecībā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grāmatvedības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uzskaiti,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pārskatiem;</w:t>
            </w:r>
          </w:p>
          <w:p w14:paraId="67B5929D" w14:textId="77777777" w:rsidR="006921F9" w:rsidRPr="003B6592" w:rsidRDefault="00666612">
            <w:pPr>
              <w:pStyle w:val="TableParagraph"/>
              <w:numPr>
                <w:ilvl w:val="1"/>
                <w:numId w:val="10"/>
              </w:numPr>
              <w:tabs>
                <w:tab w:val="left" w:pos="831"/>
              </w:tabs>
              <w:spacing w:before="3"/>
              <w:ind w:right="100"/>
              <w:jc w:val="both"/>
              <w:rPr>
                <w:rFonts w:ascii="Times New Roman" w:hAnsi="Times New Roman" w:cs="Times New Roman"/>
                <w:sz w:val="16"/>
              </w:rPr>
            </w:pPr>
            <w:r w:rsidRPr="003B6592">
              <w:rPr>
                <w:rFonts w:ascii="Times New Roman" w:hAnsi="Times New Roman" w:cs="Times New Roman"/>
                <w:color w:val="252525"/>
                <w:sz w:val="16"/>
              </w:rPr>
              <w:t>priekšlikums Nekustamo īpašumu aģentūrai rast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kopīgu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risinājumu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biroja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telpām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darbiniekiem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50;</w:t>
            </w:r>
          </w:p>
          <w:p w14:paraId="3BC69044" w14:textId="77777777" w:rsidR="006921F9" w:rsidRPr="003B6592" w:rsidRDefault="00666612">
            <w:pPr>
              <w:pStyle w:val="TableParagraph"/>
              <w:numPr>
                <w:ilvl w:val="1"/>
                <w:numId w:val="10"/>
              </w:numPr>
              <w:tabs>
                <w:tab w:val="left" w:pos="831"/>
              </w:tabs>
              <w:ind w:right="98"/>
              <w:jc w:val="both"/>
              <w:rPr>
                <w:rFonts w:ascii="Times New Roman" w:hAnsi="Times New Roman" w:cs="Times New Roman"/>
                <w:sz w:val="16"/>
              </w:rPr>
            </w:pPr>
            <w:r w:rsidRPr="003B6592">
              <w:rPr>
                <w:rFonts w:ascii="Times New Roman" w:hAnsi="Times New Roman" w:cs="Times New Roman"/>
                <w:color w:val="252525"/>
                <w:sz w:val="16"/>
              </w:rPr>
              <w:t>impulss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mazām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iestādēm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paplašināt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loku,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kontroliera,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jurista,</w:t>
            </w:r>
            <w:r w:rsidRPr="003B6592">
              <w:rPr>
                <w:rFonts w:ascii="Times New Roman" w:hAnsi="Times New Roman" w:cs="Times New Roman"/>
                <w:color w:val="252525"/>
                <w:spacing w:val="55"/>
                <w:sz w:val="16"/>
              </w:rPr>
              <w:t xml:space="preserve"> </w:t>
            </w:r>
            <w:r w:rsidRPr="003B6592">
              <w:rPr>
                <w:rFonts w:ascii="Times New Roman" w:hAnsi="Times New Roman" w:cs="Times New Roman"/>
                <w:color w:val="252525"/>
                <w:sz w:val="16"/>
              </w:rPr>
              <w:t>dažādu</w:t>
            </w:r>
            <w:r w:rsidRPr="003B6592">
              <w:rPr>
                <w:rFonts w:ascii="Times New Roman" w:hAnsi="Times New Roman" w:cs="Times New Roman"/>
                <w:color w:val="252525"/>
                <w:spacing w:val="56"/>
                <w:sz w:val="16"/>
              </w:rPr>
              <w:t xml:space="preserve"> </w:t>
            </w:r>
            <w:r w:rsidRPr="003B6592">
              <w:rPr>
                <w:rFonts w:ascii="Times New Roman" w:hAnsi="Times New Roman" w:cs="Times New Roman"/>
                <w:color w:val="252525"/>
                <w:sz w:val="16"/>
              </w:rPr>
              <w:t>normatīvo</w:t>
            </w:r>
            <w:r w:rsidRPr="003B6592">
              <w:rPr>
                <w:rFonts w:ascii="Times New Roman" w:hAnsi="Times New Roman" w:cs="Times New Roman"/>
                <w:color w:val="252525"/>
                <w:spacing w:val="55"/>
                <w:sz w:val="16"/>
              </w:rPr>
              <w:t xml:space="preserve"> </w:t>
            </w:r>
            <w:r w:rsidRPr="003B6592">
              <w:rPr>
                <w:rFonts w:ascii="Times New Roman" w:hAnsi="Times New Roman" w:cs="Times New Roman"/>
                <w:color w:val="252525"/>
                <w:sz w:val="16"/>
              </w:rPr>
              <w:t>aktu</w:t>
            </w:r>
            <w:r w:rsidRPr="003B6592">
              <w:rPr>
                <w:rFonts w:ascii="Times New Roman" w:hAnsi="Times New Roman" w:cs="Times New Roman"/>
                <w:color w:val="252525"/>
                <w:spacing w:val="56"/>
                <w:sz w:val="16"/>
              </w:rPr>
              <w:t xml:space="preserve"> </w:t>
            </w:r>
            <w:r w:rsidRPr="003B6592">
              <w:rPr>
                <w:rFonts w:ascii="Times New Roman" w:hAnsi="Times New Roman" w:cs="Times New Roman"/>
                <w:color w:val="252525"/>
                <w:sz w:val="16"/>
              </w:rPr>
              <w:t>izveidošanas</w:t>
            </w:r>
          </w:p>
          <w:p w14:paraId="4B994483" w14:textId="77777777" w:rsidR="006921F9" w:rsidRPr="003B6592" w:rsidRDefault="00666612">
            <w:pPr>
              <w:pStyle w:val="TableParagraph"/>
              <w:spacing w:line="174" w:lineRule="exact"/>
              <w:ind w:left="830"/>
              <w:rPr>
                <w:rFonts w:ascii="Times New Roman" w:hAnsi="Times New Roman" w:cs="Times New Roman"/>
                <w:sz w:val="16"/>
              </w:rPr>
            </w:pPr>
            <w:r w:rsidRPr="003B6592">
              <w:rPr>
                <w:rFonts w:ascii="Times New Roman" w:hAnsi="Times New Roman" w:cs="Times New Roman"/>
                <w:color w:val="252525"/>
                <w:sz w:val="16"/>
              </w:rPr>
              <w:t>pakalpojumiem.</w:t>
            </w:r>
          </w:p>
        </w:tc>
      </w:tr>
      <w:tr w:rsidR="006921F9" w:rsidRPr="003B6592" w14:paraId="79D57CB3" w14:textId="77777777">
        <w:trPr>
          <w:trHeight w:val="436"/>
        </w:trPr>
        <w:tc>
          <w:tcPr>
            <w:tcW w:w="10354" w:type="dxa"/>
            <w:gridSpan w:val="2"/>
            <w:shd w:val="clear" w:color="auto" w:fill="E7E6E6"/>
          </w:tcPr>
          <w:p w14:paraId="08ECA729" w14:textId="77777777" w:rsidR="006921F9" w:rsidRPr="003B6592" w:rsidRDefault="00666612">
            <w:pPr>
              <w:pStyle w:val="TableParagraph"/>
              <w:spacing w:before="156"/>
              <w:ind w:left="105"/>
              <w:rPr>
                <w:rFonts w:ascii="Times New Roman" w:hAnsi="Times New Roman" w:cs="Times New Roman"/>
                <w:b/>
                <w:sz w:val="16"/>
              </w:rPr>
            </w:pPr>
            <w:r w:rsidRPr="003B6592">
              <w:rPr>
                <w:rFonts w:ascii="Times New Roman" w:hAnsi="Times New Roman" w:cs="Times New Roman"/>
                <w:b/>
                <w:color w:val="252525"/>
                <w:sz w:val="16"/>
              </w:rPr>
              <w:t>Galvenie</w:t>
            </w:r>
            <w:r w:rsidRPr="003B6592">
              <w:rPr>
                <w:rFonts w:ascii="Times New Roman" w:hAnsi="Times New Roman" w:cs="Times New Roman"/>
                <w:b/>
                <w:color w:val="252525"/>
                <w:spacing w:val="-6"/>
                <w:sz w:val="16"/>
              </w:rPr>
              <w:t xml:space="preserve"> </w:t>
            </w:r>
            <w:r w:rsidRPr="003B6592">
              <w:rPr>
                <w:rFonts w:ascii="Times New Roman" w:hAnsi="Times New Roman" w:cs="Times New Roman"/>
                <w:b/>
                <w:color w:val="252525"/>
                <w:sz w:val="16"/>
              </w:rPr>
              <w:t>izaicinājumi</w:t>
            </w:r>
          </w:p>
        </w:tc>
      </w:tr>
      <w:tr w:rsidR="006921F9" w:rsidRPr="003B6592" w14:paraId="63FA6751" w14:textId="77777777">
        <w:trPr>
          <w:trHeight w:val="1992"/>
        </w:trPr>
        <w:tc>
          <w:tcPr>
            <w:tcW w:w="5388" w:type="dxa"/>
          </w:tcPr>
          <w:p w14:paraId="0E1DD0B2" w14:textId="77777777" w:rsidR="006921F9" w:rsidRPr="003B6592" w:rsidRDefault="00666612">
            <w:pPr>
              <w:pStyle w:val="TableParagraph"/>
              <w:numPr>
                <w:ilvl w:val="0"/>
                <w:numId w:val="9"/>
              </w:numPr>
              <w:tabs>
                <w:tab w:val="left" w:pos="465"/>
                <w:tab w:val="left" w:pos="466"/>
              </w:tabs>
              <w:spacing w:before="2"/>
              <w:ind w:hanging="361"/>
              <w:rPr>
                <w:rFonts w:ascii="Times New Roman" w:hAnsi="Times New Roman" w:cs="Times New Roman"/>
                <w:sz w:val="16"/>
              </w:rPr>
            </w:pPr>
            <w:r w:rsidRPr="003B6592">
              <w:rPr>
                <w:rFonts w:ascii="Times New Roman" w:hAnsi="Times New Roman" w:cs="Times New Roman"/>
                <w:color w:val="252525"/>
                <w:sz w:val="16"/>
              </w:rPr>
              <w:t>Procesu</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standartizēšana/harmonizēšana.</w:t>
            </w:r>
          </w:p>
          <w:p w14:paraId="28DC0545" w14:textId="77777777" w:rsidR="006921F9" w:rsidRPr="003B6592" w:rsidRDefault="00666612">
            <w:pPr>
              <w:pStyle w:val="TableParagraph"/>
              <w:numPr>
                <w:ilvl w:val="0"/>
                <w:numId w:val="9"/>
              </w:numPr>
              <w:tabs>
                <w:tab w:val="left" w:pos="465"/>
                <w:tab w:val="left" w:pos="466"/>
              </w:tabs>
              <w:spacing w:before="40"/>
              <w:ind w:right="100"/>
              <w:rPr>
                <w:rFonts w:ascii="Times New Roman" w:hAnsi="Times New Roman" w:cs="Times New Roman"/>
                <w:sz w:val="16"/>
              </w:rPr>
            </w:pPr>
            <w:r w:rsidRPr="003B6592">
              <w:rPr>
                <w:rFonts w:ascii="Times New Roman" w:hAnsi="Times New Roman" w:cs="Times New Roman"/>
                <w:color w:val="252525"/>
                <w:sz w:val="16"/>
              </w:rPr>
              <w:t>Atbildības</w:t>
            </w:r>
            <w:r w:rsidRPr="003B6592">
              <w:rPr>
                <w:rFonts w:ascii="Times New Roman" w:hAnsi="Times New Roman" w:cs="Times New Roman"/>
                <w:color w:val="252525"/>
                <w:spacing w:val="45"/>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48"/>
                <w:sz w:val="16"/>
              </w:rPr>
              <w:t xml:space="preserve"> </w:t>
            </w:r>
            <w:r w:rsidRPr="003B6592">
              <w:rPr>
                <w:rFonts w:ascii="Times New Roman" w:hAnsi="Times New Roman" w:cs="Times New Roman"/>
                <w:color w:val="252525"/>
                <w:sz w:val="16"/>
              </w:rPr>
              <w:t>lomu</w:t>
            </w:r>
            <w:r w:rsidRPr="003B6592">
              <w:rPr>
                <w:rFonts w:ascii="Times New Roman" w:hAnsi="Times New Roman" w:cs="Times New Roman"/>
                <w:color w:val="252525"/>
                <w:spacing w:val="51"/>
                <w:sz w:val="16"/>
              </w:rPr>
              <w:t xml:space="preserve"> </w:t>
            </w:r>
            <w:r w:rsidRPr="003B6592">
              <w:rPr>
                <w:rFonts w:ascii="Times New Roman" w:hAnsi="Times New Roman" w:cs="Times New Roman"/>
                <w:color w:val="252525"/>
                <w:sz w:val="16"/>
              </w:rPr>
              <w:t>sadalījums,</w:t>
            </w:r>
            <w:r w:rsidRPr="003B6592">
              <w:rPr>
                <w:rFonts w:ascii="Times New Roman" w:hAnsi="Times New Roman" w:cs="Times New Roman"/>
                <w:color w:val="252525"/>
                <w:spacing w:val="47"/>
                <w:sz w:val="16"/>
              </w:rPr>
              <w:t xml:space="preserve"> </w:t>
            </w:r>
            <w:r w:rsidRPr="003B6592">
              <w:rPr>
                <w:rFonts w:ascii="Times New Roman" w:hAnsi="Times New Roman" w:cs="Times New Roman"/>
                <w:color w:val="252525"/>
                <w:sz w:val="16"/>
              </w:rPr>
              <w:t>tā</w:t>
            </w:r>
            <w:r w:rsidRPr="003B6592">
              <w:rPr>
                <w:rFonts w:ascii="Times New Roman" w:hAnsi="Times New Roman" w:cs="Times New Roman"/>
                <w:color w:val="252525"/>
                <w:spacing w:val="47"/>
                <w:sz w:val="16"/>
              </w:rPr>
              <w:t xml:space="preserve"> </w:t>
            </w:r>
            <w:r w:rsidRPr="003B6592">
              <w:rPr>
                <w:rFonts w:ascii="Times New Roman" w:hAnsi="Times New Roman" w:cs="Times New Roman"/>
                <w:color w:val="252525"/>
                <w:sz w:val="16"/>
              </w:rPr>
              <w:t>definēšana</w:t>
            </w:r>
            <w:r w:rsidRPr="003B6592">
              <w:rPr>
                <w:rFonts w:ascii="Times New Roman" w:hAnsi="Times New Roman" w:cs="Times New Roman"/>
                <w:color w:val="252525"/>
                <w:spacing w:val="52"/>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47"/>
                <w:sz w:val="16"/>
              </w:rPr>
              <w:t xml:space="preserve"> </w:t>
            </w:r>
            <w:r w:rsidRPr="003B6592">
              <w:rPr>
                <w:rFonts w:ascii="Times New Roman" w:hAnsi="Times New Roman" w:cs="Times New Roman"/>
                <w:color w:val="252525"/>
                <w:sz w:val="16"/>
              </w:rPr>
              <w:t>procesu</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īpašnieki,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atbildība.</w:t>
            </w:r>
          </w:p>
          <w:p w14:paraId="1BC30248" w14:textId="77777777" w:rsidR="006921F9" w:rsidRPr="003B6592" w:rsidRDefault="00666612">
            <w:pPr>
              <w:pStyle w:val="TableParagraph"/>
              <w:numPr>
                <w:ilvl w:val="0"/>
                <w:numId w:val="9"/>
              </w:numPr>
              <w:tabs>
                <w:tab w:val="left" w:pos="465"/>
                <w:tab w:val="left" w:pos="466"/>
              </w:tabs>
              <w:spacing w:before="42"/>
              <w:ind w:hanging="361"/>
              <w:rPr>
                <w:rFonts w:ascii="Times New Roman" w:hAnsi="Times New Roman" w:cs="Times New Roman"/>
                <w:sz w:val="16"/>
              </w:rPr>
            </w:pPr>
            <w:r w:rsidRPr="003B6592">
              <w:rPr>
                <w:rFonts w:ascii="Times New Roman" w:hAnsi="Times New Roman" w:cs="Times New Roman"/>
                <w:color w:val="252525"/>
                <w:sz w:val="16"/>
              </w:rPr>
              <w:t>Izpratnes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veicināšana</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vadību</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pārvaldē.</w:t>
            </w:r>
          </w:p>
          <w:p w14:paraId="233B524F" w14:textId="77777777" w:rsidR="006921F9" w:rsidRPr="003B6592" w:rsidRDefault="00666612">
            <w:pPr>
              <w:pStyle w:val="TableParagraph"/>
              <w:numPr>
                <w:ilvl w:val="0"/>
                <w:numId w:val="9"/>
              </w:numPr>
              <w:tabs>
                <w:tab w:val="left" w:pos="465"/>
                <w:tab w:val="left" w:pos="466"/>
              </w:tabs>
              <w:spacing w:before="35"/>
              <w:ind w:hanging="361"/>
              <w:rPr>
                <w:rFonts w:ascii="Times New Roman" w:hAnsi="Times New Roman" w:cs="Times New Roman"/>
                <w:sz w:val="16"/>
              </w:rPr>
            </w:pPr>
            <w:r w:rsidRPr="003B6592">
              <w:rPr>
                <w:rFonts w:ascii="Times New Roman" w:hAnsi="Times New Roman" w:cs="Times New Roman"/>
                <w:color w:val="252525"/>
                <w:sz w:val="16"/>
              </w:rPr>
              <w:t>Personāla</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kompetence</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apmācība.</w:t>
            </w:r>
          </w:p>
          <w:p w14:paraId="35D1657C" w14:textId="77777777" w:rsidR="006921F9" w:rsidRPr="003B6592" w:rsidRDefault="00666612">
            <w:pPr>
              <w:pStyle w:val="TableParagraph"/>
              <w:numPr>
                <w:ilvl w:val="0"/>
                <w:numId w:val="9"/>
              </w:numPr>
              <w:tabs>
                <w:tab w:val="left" w:pos="465"/>
                <w:tab w:val="left" w:pos="466"/>
              </w:tabs>
              <w:spacing w:before="39"/>
              <w:ind w:right="103"/>
              <w:rPr>
                <w:rFonts w:ascii="Times New Roman" w:hAnsi="Times New Roman" w:cs="Times New Roman"/>
                <w:sz w:val="16"/>
              </w:rPr>
            </w:pPr>
            <w:r w:rsidRPr="003B6592">
              <w:rPr>
                <w:rFonts w:ascii="Times New Roman" w:hAnsi="Times New Roman" w:cs="Times New Roman"/>
                <w:color w:val="252525"/>
                <w:sz w:val="16"/>
              </w:rPr>
              <w:t>Juridiskas nianses, piemēram, atbildības sadale par kļūdām</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iestāžu 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pārskatos.</w:t>
            </w:r>
          </w:p>
        </w:tc>
        <w:tc>
          <w:tcPr>
            <w:tcW w:w="4966" w:type="dxa"/>
          </w:tcPr>
          <w:p w14:paraId="3D2F1625" w14:textId="77777777" w:rsidR="006921F9" w:rsidRPr="003B6592" w:rsidRDefault="00666612">
            <w:pPr>
              <w:pStyle w:val="TableParagraph"/>
              <w:numPr>
                <w:ilvl w:val="0"/>
                <w:numId w:val="8"/>
              </w:numPr>
              <w:tabs>
                <w:tab w:val="left" w:pos="470"/>
              </w:tabs>
              <w:spacing w:before="2"/>
              <w:ind w:right="106"/>
              <w:jc w:val="both"/>
              <w:rPr>
                <w:rFonts w:ascii="Times New Roman" w:hAnsi="Times New Roman" w:cs="Times New Roman"/>
                <w:sz w:val="16"/>
              </w:rPr>
            </w:pPr>
            <w:r w:rsidRPr="003B6592">
              <w:rPr>
                <w:rFonts w:ascii="Times New Roman" w:hAnsi="Times New Roman" w:cs="Times New Roman"/>
                <w:color w:val="252525"/>
                <w:sz w:val="16"/>
              </w:rPr>
              <w:t>IT sistēmu risinājumi – laikietilpīgi, risinājumi prasa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laiku,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pilotprojektu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aprobāciju,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nepārtraukti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mērot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apmierinātību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sistēmām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gan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perspektīvas, gan darbības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efektivitātes.</w:t>
            </w:r>
          </w:p>
          <w:p w14:paraId="527169F3" w14:textId="77777777" w:rsidR="006921F9" w:rsidRPr="003B6592" w:rsidRDefault="00666612">
            <w:pPr>
              <w:pStyle w:val="TableParagraph"/>
              <w:numPr>
                <w:ilvl w:val="0"/>
                <w:numId w:val="8"/>
              </w:numPr>
              <w:tabs>
                <w:tab w:val="left" w:pos="470"/>
              </w:tabs>
              <w:spacing w:before="119" w:line="242" w:lineRule="auto"/>
              <w:ind w:right="106"/>
              <w:jc w:val="both"/>
              <w:rPr>
                <w:rFonts w:ascii="Times New Roman" w:hAnsi="Times New Roman" w:cs="Times New Roman"/>
                <w:sz w:val="16"/>
              </w:rPr>
            </w:pPr>
            <w:r w:rsidRPr="003B6592">
              <w:rPr>
                <w:rFonts w:ascii="Times New Roman" w:hAnsi="Times New Roman" w:cs="Times New Roman"/>
                <w:color w:val="252525"/>
                <w:sz w:val="16"/>
              </w:rPr>
              <w:t>Zviedrijas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kontrole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savā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revīzijas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ziņojumā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konstatēja, ka efektivitāte nerodas no mazu iestāžu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pacing w:val="-1"/>
                <w:sz w:val="16"/>
              </w:rPr>
              <w:t>apkalpošanas</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pacing w:val="-1"/>
                <w:sz w:val="16"/>
              </w:rPr>
              <w:t>un</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pacing w:val="-1"/>
                <w:sz w:val="16"/>
              </w:rPr>
              <w:t>liels</w:t>
            </w:r>
            <w:r w:rsidRPr="003B6592">
              <w:rPr>
                <w:rFonts w:ascii="Times New Roman" w:hAnsi="Times New Roman" w:cs="Times New Roman"/>
                <w:color w:val="252525"/>
                <w:spacing w:val="-13"/>
                <w:sz w:val="16"/>
              </w:rPr>
              <w:t xml:space="preserve"> </w:t>
            </w:r>
            <w:r w:rsidRPr="003B6592">
              <w:rPr>
                <w:rFonts w:ascii="Times New Roman" w:hAnsi="Times New Roman" w:cs="Times New Roman"/>
                <w:color w:val="252525"/>
                <w:spacing w:val="-1"/>
                <w:sz w:val="16"/>
              </w:rPr>
              <w:t>skaits</w:t>
            </w:r>
            <w:r w:rsidRPr="003B6592">
              <w:rPr>
                <w:rFonts w:ascii="Times New Roman" w:hAnsi="Times New Roman" w:cs="Times New Roman"/>
                <w:color w:val="252525"/>
                <w:spacing w:val="-12"/>
                <w:sz w:val="16"/>
              </w:rPr>
              <w:t xml:space="preserve"> </w:t>
            </w:r>
            <w:r w:rsidRPr="003B6592">
              <w:rPr>
                <w:rFonts w:ascii="Times New Roman" w:hAnsi="Times New Roman" w:cs="Times New Roman"/>
                <w:color w:val="252525"/>
                <w:sz w:val="16"/>
              </w:rPr>
              <w:t>mazu</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iestāžu</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zināmā</w:t>
            </w:r>
            <w:r w:rsidRPr="003B6592">
              <w:rPr>
                <w:rFonts w:ascii="Times New Roman" w:hAnsi="Times New Roman" w:cs="Times New Roman"/>
                <w:color w:val="252525"/>
                <w:spacing w:val="-11"/>
                <w:sz w:val="16"/>
              </w:rPr>
              <w:t xml:space="preserve"> </w:t>
            </w:r>
            <w:r w:rsidRPr="003B6592">
              <w:rPr>
                <w:rFonts w:ascii="Times New Roman" w:hAnsi="Times New Roman" w:cs="Times New Roman"/>
                <w:color w:val="252525"/>
                <w:sz w:val="16"/>
              </w:rPr>
              <w:t>mērā</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ierobežo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iespējas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sasniegt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apjoma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radītus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ietaupījumus.</w:t>
            </w:r>
          </w:p>
        </w:tc>
      </w:tr>
      <w:tr w:rsidR="006921F9" w:rsidRPr="003B6592" w14:paraId="61D44E0D" w14:textId="77777777">
        <w:trPr>
          <w:trHeight w:val="441"/>
        </w:trPr>
        <w:tc>
          <w:tcPr>
            <w:tcW w:w="10354" w:type="dxa"/>
            <w:gridSpan w:val="2"/>
            <w:shd w:val="clear" w:color="auto" w:fill="E7E6E6"/>
          </w:tcPr>
          <w:p w14:paraId="185A78AD" w14:textId="77777777" w:rsidR="006921F9" w:rsidRPr="003B6592" w:rsidRDefault="00666612">
            <w:pPr>
              <w:pStyle w:val="TableParagraph"/>
              <w:spacing w:before="155"/>
              <w:ind w:left="105"/>
              <w:rPr>
                <w:rFonts w:ascii="Times New Roman" w:hAnsi="Times New Roman" w:cs="Times New Roman"/>
                <w:b/>
                <w:sz w:val="16"/>
              </w:rPr>
            </w:pPr>
            <w:r w:rsidRPr="003B6592">
              <w:rPr>
                <w:rFonts w:ascii="Times New Roman" w:hAnsi="Times New Roman" w:cs="Times New Roman"/>
                <w:b/>
                <w:color w:val="252525"/>
                <w:sz w:val="16"/>
              </w:rPr>
              <w:t>Tehnoloģiskais</w:t>
            </w:r>
            <w:r w:rsidRPr="003B6592">
              <w:rPr>
                <w:rFonts w:ascii="Times New Roman" w:hAnsi="Times New Roman" w:cs="Times New Roman"/>
                <w:b/>
                <w:color w:val="252525"/>
                <w:spacing w:val="-8"/>
                <w:sz w:val="16"/>
              </w:rPr>
              <w:t xml:space="preserve"> </w:t>
            </w:r>
            <w:r w:rsidRPr="003B6592">
              <w:rPr>
                <w:rFonts w:ascii="Times New Roman" w:hAnsi="Times New Roman" w:cs="Times New Roman"/>
                <w:b/>
                <w:color w:val="252525"/>
                <w:sz w:val="16"/>
              </w:rPr>
              <w:t>risinājums</w:t>
            </w:r>
          </w:p>
        </w:tc>
      </w:tr>
      <w:tr w:rsidR="006921F9" w:rsidRPr="003B6592" w14:paraId="216E298E" w14:textId="77777777">
        <w:trPr>
          <w:trHeight w:val="4335"/>
        </w:trPr>
        <w:tc>
          <w:tcPr>
            <w:tcW w:w="5388" w:type="dxa"/>
          </w:tcPr>
          <w:p w14:paraId="28C33452" w14:textId="77777777" w:rsidR="006921F9" w:rsidRPr="003B6592" w:rsidRDefault="00666612">
            <w:pPr>
              <w:pStyle w:val="TableParagraph"/>
              <w:numPr>
                <w:ilvl w:val="0"/>
                <w:numId w:val="7"/>
              </w:numPr>
              <w:tabs>
                <w:tab w:val="left" w:pos="466"/>
              </w:tabs>
              <w:spacing w:before="2"/>
              <w:ind w:hanging="361"/>
              <w:jc w:val="both"/>
              <w:rPr>
                <w:rFonts w:ascii="Times New Roman" w:hAnsi="Times New Roman" w:cs="Times New Roman"/>
                <w:sz w:val="16"/>
              </w:rPr>
            </w:pPr>
            <w:r w:rsidRPr="003B6592">
              <w:rPr>
                <w:rFonts w:ascii="Times New Roman" w:hAnsi="Times New Roman" w:cs="Times New Roman"/>
                <w:color w:val="252525"/>
                <w:sz w:val="16"/>
              </w:rPr>
              <w:t>IT</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iepirkums</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uzsākts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2008.</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gadā.</w:t>
            </w:r>
          </w:p>
          <w:p w14:paraId="63BB0155" w14:textId="77777777" w:rsidR="006921F9" w:rsidRPr="003B6592" w:rsidRDefault="00666612">
            <w:pPr>
              <w:pStyle w:val="TableParagraph"/>
              <w:numPr>
                <w:ilvl w:val="0"/>
                <w:numId w:val="7"/>
              </w:numPr>
              <w:tabs>
                <w:tab w:val="left" w:pos="466"/>
              </w:tabs>
              <w:spacing w:before="40"/>
              <w:ind w:hanging="361"/>
              <w:jc w:val="both"/>
              <w:rPr>
                <w:rFonts w:ascii="Times New Roman" w:hAnsi="Times New Roman" w:cs="Times New Roman"/>
                <w:sz w:val="16"/>
              </w:rPr>
            </w:pPr>
            <w:r w:rsidRPr="003B6592">
              <w:rPr>
                <w:rFonts w:ascii="Times New Roman" w:hAnsi="Times New Roman" w:cs="Times New Roman"/>
                <w:color w:val="252525"/>
                <w:sz w:val="16"/>
              </w:rPr>
              <w:t>2009.–2011.:</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IT</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prasību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definēšana,</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pilotprojekti.</w:t>
            </w:r>
          </w:p>
          <w:p w14:paraId="182F0807" w14:textId="77777777" w:rsidR="006921F9" w:rsidRPr="003B6592" w:rsidRDefault="00666612">
            <w:pPr>
              <w:pStyle w:val="TableParagraph"/>
              <w:numPr>
                <w:ilvl w:val="0"/>
                <w:numId w:val="7"/>
              </w:numPr>
              <w:tabs>
                <w:tab w:val="left" w:pos="466"/>
              </w:tabs>
              <w:spacing w:before="35"/>
              <w:ind w:right="110"/>
              <w:jc w:val="both"/>
              <w:rPr>
                <w:rFonts w:ascii="Times New Roman" w:hAnsi="Times New Roman" w:cs="Times New Roman"/>
                <w:sz w:val="16"/>
              </w:rPr>
            </w:pPr>
            <w:r w:rsidRPr="003B6592">
              <w:rPr>
                <w:rFonts w:ascii="Times New Roman" w:hAnsi="Times New Roman" w:cs="Times New Roman"/>
                <w:color w:val="252525"/>
                <w:sz w:val="16"/>
              </w:rPr>
              <w:t>2012.–2015.:</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ieviešana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visā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centrālajā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pārvaldē.</w:t>
            </w:r>
          </w:p>
          <w:p w14:paraId="5F53A877" w14:textId="77777777" w:rsidR="006921F9" w:rsidRPr="003B6592" w:rsidRDefault="00666612">
            <w:pPr>
              <w:pStyle w:val="TableParagraph"/>
              <w:numPr>
                <w:ilvl w:val="0"/>
                <w:numId w:val="7"/>
              </w:numPr>
              <w:tabs>
                <w:tab w:val="left" w:pos="466"/>
              </w:tabs>
              <w:spacing w:before="37" w:line="242" w:lineRule="auto"/>
              <w:ind w:right="107"/>
              <w:jc w:val="both"/>
              <w:rPr>
                <w:rFonts w:ascii="Times New Roman" w:hAnsi="Times New Roman" w:cs="Times New Roman"/>
                <w:sz w:val="16"/>
              </w:rPr>
            </w:pPr>
            <w:proofErr w:type="spellStart"/>
            <w:r w:rsidRPr="003B6592">
              <w:rPr>
                <w:rFonts w:ascii="Times New Roman" w:hAnsi="Times New Roman" w:cs="Times New Roman"/>
                <w:i/>
                <w:color w:val="252525"/>
                <w:sz w:val="16"/>
              </w:rPr>
              <w:t>Kieku</w:t>
            </w:r>
            <w:proofErr w:type="spellEnd"/>
            <w:r w:rsidRPr="003B6592">
              <w:rPr>
                <w:rFonts w:ascii="Times New Roman" w:hAnsi="Times New Roman" w:cs="Times New Roman"/>
                <w:i/>
                <w:color w:val="252525"/>
                <w:sz w:val="16"/>
              </w:rPr>
              <w:t xml:space="preserve"> </w:t>
            </w:r>
            <w:r w:rsidRPr="003B6592">
              <w:rPr>
                <w:rFonts w:ascii="Times New Roman" w:hAnsi="Times New Roman" w:cs="Times New Roman"/>
                <w:color w:val="252525"/>
                <w:sz w:val="16"/>
              </w:rPr>
              <w:t>IT programma – uz SAP/CGI produktu bāzes balstīts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risinājums,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satur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kopīgus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cilvēkresursu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pārvaldības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procesus.</w:t>
            </w:r>
          </w:p>
          <w:p w14:paraId="2772D8B7" w14:textId="77777777" w:rsidR="006921F9" w:rsidRPr="003B6592" w:rsidRDefault="00666612">
            <w:pPr>
              <w:pStyle w:val="TableParagraph"/>
              <w:numPr>
                <w:ilvl w:val="0"/>
                <w:numId w:val="7"/>
              </w:numPr>
              <w:tabs>
                <w:tab w:val="left" w:pos="466"/>
              </w:tabs>
              <w:spacing w:before="39"/>
              <w:ind w:hanging="361"/>
              <w:jc w:val="both"/>
              <w:rPr>
                <w:rFonts w:ascii="Times New Roman" w:hAnsi="Times New Roman" w:cs="Times New Roman"/>
                <w:sz w:val="16"/>
              </w:rPr>
            </w:pPr>
            <w:proofErr w:type="spellStart"/>
            <w:r w:rsidRPr="003B6592">
              <w:rPr>
                <w:rFonts w:ascii="Times New Roman" w:hAnsi="Times New Roman" w:cs="Times New Roman"/>
                <w:i/>
                <w:color w:val="252525"/>
                <w:sz w:val="16"/>
              </w:rPr>
              <w:t>Kieku</w:t>
            </w:r>
            <w:proofErr w:type="spellEnd"/>
            <w:r w:rsidRPr="003B6592">
              <w:rPr>
                <w:rFonts w:ascii="Times New Roman" w:hAnsi="Times New Roman" w:cs="Times New Roman"/>
                <w:i/>
                <w:color w:val="252525"/>
                <w:spacing w:val="-2"/>
                <w:sz w:val="16"/>
              </w:rPr>
              <w:t xml:space="preserve"> </w:t>
            </w:r>
            <w:r w:rsidRPr="003B6592">
              <w:rPr>
                <w:rFonts w:ascii="Times New Roman" w:hAnsi="Times New Roman" w:cs="Times New Roman"/>
                <w:color w:val="252525"/>
                <w:sz w:val="16"/>
              </w:rPr>
              <w:t>ieviešanas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budžets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120</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miljoni</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EUR.</w:t>
            </w:r>
          </w:p>
          <w:p w14:paraId="7BF0A524" w14:textId="77777777" w:rsidR="006921F9" w:rsidRPr="003B6592" w:rsidRDefault="00666612">
            <w:pPr>
              <w:pStyle w:val="TableParagraph"/>
              <w:numPr>
                <w:ilvl w:val="0"/>
                <w:numId w:val="7"/>
              </w:numPr>
              <w:tabs>
                <w:tab w:val="left" w:pos="466"/>
              </w:tabs>
              <w:spacing w:before="35"/>
              <w:ind w:right="103"/>
              <w:jc w:val="both"/>
              <w:rPr>
                <w:rFonts w:ascii="Times New Roman" w:hAnsi="Times New Roman" w:cs="Times New Roman"/>
                <w:sz w:val="16"/>
              </w:rPr>
            </w:pPr>
            <w:r w:rsidRPr="003B6592">
              <w:rPr>
                <w:rFonts w:ascii="Times New Roman" w:hAnsi="Times New Roman" w:cs="Times New Roman"/>
                <w:color w:val="252525"/>
                <w:sz w:val="16"/>
              </w:rPr>
              <w:t>Analītikai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izmantots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"SAP</w:t>
            </w:r>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Business</w:t>
            </w:r>
            <w:proofErr w:type="spellEnd"/>
            <w:r w:rsidRPr="003B6592">
              <w:rPr>
                <w:rFonts w:ascii="Times New Roman" w:hAnsi="Times New Roman" w:cs="Times New Roman"/>
                <w:color w:val="252525"/>
                <w:spacing w:val="1"/>
                <w:sz w:val="16"/>
              </w:rPr>
              <w:t xml:space="preserve"> </w:t>
            </w:r>
            <w:proofErr w:type="spellStart"/>
            <w:r w:rsidRPr="003B6592">
              <w:rPr>
                <w:rFonts w:ascii="Times New Roman" w:hAnsi="Times New Roman" w:cs="Times New Roman"/>
                <w:color w:val="252525"/>
                <w:sz w:val="16"/>
              </w:rPr>
              <w:t>Intelligence</w:t>
            </w:r>
            <w:proofErr w:type="spellEnd"/>
            <w:r w:rsidRPr="003B6592">
              <w:rPr>
                <w:rFonts w:ascii="Times New Roman" w:hAnsi="Times New Roman" w:cs="Times New Roman"/>
                <w:color w:val="252525"/>
                <w:sz w:val="16"/>
              </w:rPr>
              <w:t>"</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risinājums.</w:t>
            </w:r>
          </w:p>
        </w:tc>
        <w:tc>
          <w:tcPr>
            <w:tcW w:w="4966" w:type="dxa"/>
          </w:tcPr>
          <w:p w14:paraId="59FC4CEA" w14:textId="77777777" w:rsidR="006921F9" w:rsidRPr="003B6592" w:rsidRDefault="00666612">
            <w:pPr>
              <w:pStyle w:val="TableParagraph"/>
              <w:numPr>
                <w:ilvl w:val="0"/>
                <w:numId w:val="6"/>
              </w:numPr>
              <w:tabs>
                <w:tab w:val="left" w:pos="470"/>
              </w:tabs>
              <w:spacing w:line="242" w:lineRule="auto"/>
              <w:ind w:right="108"/>
              <w:jc w:val="both"/>
              <w:rPr>
                <w:rFonts w:ascii="Times New Roman" w:hAnsi="Times New Roman" w:cs="Times New Roman"/>
                <w:sz w:val="16"/>
              </w:rPr>
            </w:pPr>
            <w:r w:rsidRPr="003B6592">
              <w:rPr>
                <w:rFonts w:ascii="Times New Roman" w:hAnsi="Times New Roman" w:cs="Times New Roman"/>
                <w:color w:val="252525"/>
                <w:sz w:val="16"/>
              </w:rPr>
              <w:t>Ne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visiem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eksistē</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viens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konkrēts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risinājums.</w:t>
            </w:r>
          </w:p>
          <w:p w14:paraId="3F1F8A25" w14:textId="77777777" w:rsidR="006921F9" w:rsidRPr="003B6592" w:rsidRDefault="00666612">
            <w:pPr>
              <w:pStyle w:val="TableParagraph"/>
              <w:numPr>
                <w:ilvl w:val="0"/>
                <w:numId w:val="6"/>
              </w:numPr>
              <w:tabs>
                <w:tab w:val="left" w:pos="470"/>
              </w:tabs>
              <w:spacing w:before="36"/>
              <w:ind w:right="104"/>
              <w:jc w:val="both"/>
              <w:rPr>
                <w:rFonts w:ascii="Times New Roman" w:hAnsi="Times New Roman" w:cs="Times New Roman"/>
                <w:sz w:val="16"/>
              </w:rPr>
            </w:pPr>
            <w:r w:rsidRPr="003B6592">
              <w:rPr>
                <w:rFonts w:ascii="Times New Roman" w:hAnsi="Times New Roman" w:cs="Times New Roman"/>
                <w:color w:val="252525"/>
                <w:sz w:val="16"/>
              </w:rPr>
              <w:t>Izveidojot</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tika</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pārņemti</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arī</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klientu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iestāžu</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līgumi</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par algu aprēķinu sistēmām. Papildus VPC veica savu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algu pārrēķinu sistēmas iepirkumu.</w:t>
            </w:r>
          </w:p>
          <w:p w14:paraId="38037ED0" w14:textId="77777777" w:rsidR="006921F9" w:rsidRPr="003B6592" w:rsidRDefault="00666612">
            <w:pPr>
              <w:pStyle w:val="TableParagraph"/>
              <w:numPr>
                <w:ilvl w:val="0"/>
                <w:numId w:val="6"/>
              </w:numPr>
              <w:tabs>
                <w:tab w:val="left" w:pos="470"/>
              </w:tabs>
              <w:spacing w:before="39"/>
              <w:ind w:right="99"/>
              <w:jc w:val="both"/>
              <w:rPr>
                <w:rFonts w:ascii="Times New Roman" w:hAnsi="Times New Roman" w:cs="Times New Roman"/>
                <w:sz w:val="16"/>
              </w:rPr>
            </w:pPr>
            <w:r w:rsidRPr="003B6592">
              <w:rPr>
                <w:rFonts w:ascii="Times New Roman" w:hAnsi="Times New Roman" w:cs="Times New Roman"/>
                <w:color w:val="252525"/>
                <w:sz w:val="16"/>
              </w:rPr>
              <w:t>Laika gaitā VPC pārņēma arī klientu iestāžu līgumus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finanšu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sistēmām.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Pašlaik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algu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aprēķināšanas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pakalpojumos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četri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atbalsti,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kuriem</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viena sistēma vēl nav nodota, viens sistēmas atbalsts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paredzēts</w:t>
            </w:r>
            <w:r w:rsidRPr="003B6592">
              <w:rPr>
                <w:rFonts w:ascii="Times New Roman" w:hAnsi="Times New Roman" w:cs="Times New Roman"/>
                <w:color w:val="252525"/>
                <w:spacing w:val="-7"/>
                <w:sz w:val="16"/>
              </w:rPr>
              <w:t xml:space="preserve"> </w:t>
            </w:r>
            <w:r w:rsidRPr="003B6592">
              <w:rPr>
                <w:rFonts w:ascii="Times New Roman" w:hAnsi="Times New Roman" w:cs="Times New Roman"/>
                <w:color w:val="252525"/>
                <w:sz w:val="16"/>
              </w:rPr>
              <w:t>finansēm</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vēl</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viens</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sistēmas</w:t>
            </w:r>
            <w:r w:rsidRPr="003B6592">
              <w:rPr>
                <w:rFonts w:ascii="Times New Roman" w:hAnsi="Times New Roman" w:cs="Times New Roman"/>
                <w:color w:val="252525"/>
                <w:spacing w:val="-9"/>
                <w:sz w:val="16"/>
              </w:rPr>
              <w:t xml:space="preserve"> </w:t>
            </w:r>
            <w:r w:rsidRPr="003B6592">
              <w:rPr>
                <w:rFonts w:ascii="Times New Roman" w:hAnsi="Times New Roman" w:cs="Times New Roman"/>
                <w:color w:val="252525"/>
                <w:sz w:val="16"/>
              </w:rPr>
              <w:t>atbalsts</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e-</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komercijas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pakalpojumiem.</w:t>
            </w:r>
          </w:p>
          <w:p w14:paraId="7924D570" w14:textId="77777777" w:rsidR="006921F9" w:rsidRPr="003B6592" w:rsidRDefault="00666612">
            <w:pPr>
              <w:pStyle w:val="TableParagraph"/>
              <w:numPr>
                <w:ilvl w:val="0"/>
                <w:numId w:val="6"/>
              </w:numPr>
              <w:tabs>
                <w:tab w:val="left" w:pos="470"/>
              </w:tabs>
              <w:spacing w:before="38"/>
              <w:ind w:right="108"/>
              <w:jc w:val="both"/>
              <w:rPr>
                <w:rFonts w:ascii="Times New Roman" w:hAnsi="Times New Roman" w:cs="Times New Roman"/>
                <w:sz w:val="16"/>
              </w:rPr>
            </w:pPr>
            <w:r w:rsidRPr="003B6592">
              <w:rPr>
                <w:rFonts w:ascii="Times New Roman" w:hAnsi="Times New Roman" w:cs="Times New Roman"/>
                <w:color w:val="252525"/>
                <w:sz w:val="16"/>
              </w:rPr>
              <w:t>Divu no četrām algu sistēmām lietošana pakāpeniski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tiks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pārtraukta</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laikposmā</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2020.</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līdz</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2024.</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gadam.</w:t>
            </w:r>
          </w:p>
          <w:p w14:paraId="151D2EC3" w14:textId="77777777" w:rsidR="006921F9" w:rsidRPr="003B6592" w:rsidRDefault="00666612">
            <w:pPr>
              <w:pStyle w:val="TableParagraph"/>
              <w:numPr>
                <w:ilvl w:val="0"/>
                <w:numId w:val="6"/>
              </w:numPr>
              <w:tabs>
                <w:tab w:val="left" w:pos="470"/>
              </w:tabs>
              <w:spacing w:before="42"/>
              <w:ind w:hanging="361"/>
              <w:jc w:val="both"/>
              <w:rPr>
                <w:rFonts w:ascii="Times New Roman" w:hAnsi="Times New Roman" w:cs="Times New Roman"/>
                <w:sz w:val="16"/>
              </w:rPr>
            </w:pPr>
            <w:r w:rsidRPr="003B6592">
              <w:rPr>
                <w:rFonts w:ascii="Times New Roman" w:hAnsi="Times New Roman" w:cs="Times New Roman"/>
                <w:color w:val="252525"/>
                <w:sz w:val="16"/>
              </w:rPr>
              <w:t>IT</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sistēmu</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uzskaitījums</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2020.</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gadu:</w:t>
            </w:r>
          </w:p>
          <w:p w14:paraId="1B97B919" w14:textId="77777777" w:rsidR="006921F9" w:rsidRPr="003B6592" w:rsidRDefault="00666612">
            <w:pPr>
              <w:pStyle w:val="TableParagraph"/>
              <w:numPr>
                <w:ilvl w:val="1"/>
                <w:numId w:val="6"/>
              </w:numPr>
              <w:tabs>
                <w:tab w:val="left" w:pos="831"/>
              </w:tabs>
              <w:spacing w:before="35"/>
              <w:ind w:hanging="362"/>
              <w:jc w:val="both"/>
              <w:rPr>
                <w:rFonts w:ascii="Times New Roman" w:hAnsi="Times New Roman" w:cs="Times New Roman"/>
                <w:i/>
                <w:sz w:val="16"/>
              </w:rPr>
            </w:pPr>
            <w:r w:rsidRPr="003B6592">
              <w:rPr>
                <w:rFonts w:ascii="Times New Roman" w:hAnsi="Times New Roman" w:cs="Times New Roman"/>
                <w:color w:val="252525"/>
                <w:sz w:val="16"/>
              </w:rPr>
              <w:t>algu</w:t>
            </w:r>
            <w:r w:rsidRPr="003B6592">
              <w:rPr>
                <w:rFonts w:ascii="Times New Roman" w:hAnsi="Times New Roman" w:cs="Times New Roman"/>
                <w:color w:val="252525"/>
                <w:spacing w:val="46"/>
                <w:sz w:val="16"/>
              </w:rPr>
              <w:t xml:space="preserve"> </w:t>
            </w:r>
            <w:r w:rsidRPr="003B6592">
              <w:rPr>
                <w:rFonts w:ascii="Times New Roman" w:hAnsi="Times New Roman" w:cs="Times New Roman"/>
                <w:color w:val="252525"/>
                <w:sz w:val="16"/>
              </w:rPr>
              <w:t>uzskaite</w:t>
            </w:r>
            <w:r w:rsidRPr="003B6592">
              <w:rPr>
                <w:rFonts w:ascii="Times New Roman" w:hAnsi="Times New Roman" w:cs="Times New Roman"/>
                <w:color w:val="252525"/>
                <w:spacing w:val="47"/>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45"/>
                <w:sz w:val="16"/>
              </w:rPr>
              <w:t xml:space="preserve"> </w:t>
            </w:r>
            <w:proofErr w:type="spellStart"/>
            <w:r w:rsidRPr="003B6592">
              <w:rPr>
                <w:rFonts w:ascii="Times New Roman" w:hAnsi="Times New Roman" w:cs="Times New Roman"/>
                <w:i/>
                <w:color w:val="252525"/>
                <w:sz w:val="16"/>
              </w:rPr>
              <w:t>Primula</w:t>
            </w:r>
            <w:proofErr w:type="spellEnd"/>
            <w:r w:rsidRPr="003B6592">
              <w:rPr>
                <w:rFonts w:ascii="Times New Roman" w:hAnsi="Times New Roman" w:cs="Times New Roman"/>
                <w:color w:val="252525"/>
                <w:sz w:val="16"/>
              </w:rPr>
              <w:t>,</w:t>
            </w:r>
            <w:r w:rsidRPr="003B6592">
              <w:rPr>
                <w:rFonts w:ascii="Times New Roman" w:hAnsi="Times New Roman" w:cs="Times New Roman"/>
                <w:color w:val="252525"/>
                <w:spacing w:val="45"/>
                <w:sz w:val="16"/>
              </w:rPr>
              <w:t xml:space="preserve"> </w:t>
            </w:r>
            <w:proofErr w:type="spellStart"/>
            <w:r w:rsidRPr="003B6592">
              <w:rPr>
                <w:rFonts w:ascii="Times New Roman" w:hAnsi="Times New Roman" w:cs="Times New Roman"/>
                <w:i/>
                <w:color w:val="252525"/>
                <w:sz w:val="16"/>
              </w:rPr>
              <w:t>Palasso</w:t>
            </w:r>
            <w:proofErr w:type="spellEnd"/>
            <w:r w:rsidRPr="003B6592">
              <w:rPr>
                <w:rFonts w:ascii="Times New Roman" w:hAnsi="Times New Roman" w:cs="Times New Roman"/>
                <w:color w:val="252525"/>
                <w:sz w:val="16"/>
              </w:rPr>
              <w:t>,</w:t>
            </w:r>
            <w:r w:rsidRPr="003B6592">
              <w:rPr>
                <w:rFonts w:ascii="Times New Roman" w:hAnsi="Times New Roman" w:cs="Times New Roman"/>
                <w:color w:val="252525"/>
                <w:spacing w:val="44"/>
                <w:sz w:val="16"/>
              </w:rPr>
              <w:t xml:space="preserve"> </w:t>
            </w:r>
            <w:r w:rsidRPr="003B6592">
              <w:rPr>
                <w:rFonts w:ascii="Times New Roman" w:hAnsi="Times New Roman" w:cs="Times New Roman"/>
                <w:color w:val="252525"/>
                <w:sz w:val="16"/>
              </w:rPr>
              <w:t>POL,</w:t>
            </w:r>
            <w:r w:rsidRPr="003B6592">
              <w:rPr>
                <w:rFonts w:ascii="Times New Roman" w:hAnsi="Times New Roman" w:cs="Times New Roman"/>
                <w:color w:val="252525"/>
                <w:spacing w:val="45"/>
                <w:sz w:val="16"/>
              </w:rPr>
              <w:t xml:space="preserve"> </w:t>
            </w:r>
            <w:proofErr w:type="spellStart"/>
            <w:r w:rsidRPr="003B6592">
              <w:rPr>
                <w:rFonts w:ascii="Times New Roman" w:hAnsi="Times New Roman" w:cs="Times New Roman"/>
                <w:i/>
                <w:color w:val="252525"/>
                <w:sz w:val="16"/>
              </w:rPr>
              <w:t>Heroma</w:t>
            </w:r>
            <w:proofErr w:type="spellEnd"/>
          </w:p>
          <w:p w14:paraId="26A4A7C9" w14:textId="77777777" w:rsidR="006921F9" w:rsidRPr="003B6592" w:rsidRDefault="00666612">
            <w:pPr>
              <w:pStyle w:val="TableParagraph"/>
              <w:spacing w:before="1" w:line="193" w:lineRule="exact"/>
              <w:ind w:left="830"/>
              <w:jc w:val="both"/>
              <w:rPr>
                <w:rFonts w:ascii="Times New Roman" w:hAnsi="Times New Roman" w:cs="Times New Roman"/>
                <w:sz w:val="16"/>
              </w:rPr>
            </w:pPr>
            <w:r w:rsidRPr="003B6592">
              <w:rPr>
                <w:rFonts w:ascii="Times New Roman" w:hAnsi="Times New Roman" w:cs="Times New Roman"/>
                <w:color w:val="252525"/>
                <w:sz w:val="16"/>
              </w:rPr>
              <w:t>(daļēji</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ieviesta);</w:t>
            </w:r>
          </w:p>
          <w:p w14:paraId="15C58A3C" w14:textId="77777777" w:rsidR="006921F9" w:rsidRPr="003B6592" w:rsidRDefault="00666612">
            <w:pPr>
              <w:pStyle w:val="TableParagraph"/>
              <w:numPr>
                <w:ilvl w:val="1"/>
                <w:numId w:val="6"/>
              </w:numPr>
              <w:tabs>
                <w:tab w:val="left" w:pos="831"/>
              </w:tabs>
              <w:spacing w:line="195" w:lineRule="exact"/>
              <w:ind w:hanging="362"/>
              <w:jc w:val="both"/>
              <w:rPr>
                <w:rFonts w:ascii="Times New Roman" w:hAnsi="Times New Roman" w:cs="Times New Roman"/>
                <w:sz w:val="16"/>
              </w:rPr>
            </w:pPr>
            <w:r w:rsidRPr="003B6592">
              <w:rPr>
                <w:rFonts w:ascii="Times New Roman" w:hAnsi="Times New Roman" w:cs="Times New Roman"/>
                <w:color w:val="252525"/>
                <w:sz w:val="16"/>
              </w:rPr>
              <w:t>e-rēķini</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w:t>
            </w:r>
            <w:r w:rsidRPr="003B6592">
              <w:rPr>
                <w:rFonts w:ascii="Times New Roman" w:hAnsi="Times New Roman" w:cs="Times New Roman"/>
                <w:color w:val="252525"/>
                <w:spacing w:val="-3"/>
                <w:sz w:val="16"/>
              </w:rPr>
              <w:t xml:space="preserve"> </w:t>
            </w:r>
            <w:proofErr w:type="spellStart"/>
            <w:r w:rsidRPr="003B6592">
              <w:rPr>
                <w:rFonts w:ascii="Times New Roman" w:hAnsi="Times New Roman" w:cs="Times New Roman"/>
                <w:i/>
                <w:color w:val="252525"/>
                <w:sz w:val="16"/>
              </w:rPr>
              <w:t>Visma</w:t>
            </w:r>
            <w:proofErr w:type="spellEnd"/>
            <w:r w:rsidRPr="003B6592">
              <w:rPr>
                <w:rFonts w:ascii="Times New Roman" w:hAnsi="Times New Roman" w:cs="Times New Roman"/>
                <w:i/>
                <w:color w:val="252525"/>
                <w:spacing w:val="-3"/>
                <w:sz w:val="16"/>
              </w:rPr>
              <w:t xml:space="preserve"> </w:t>
            </w:r>
            <w:proofErr w:type="spellStart"/>
            <w:r w:rsidRPr="003B6592">
              <w:rPr>
                <w:rFonts w:ascii="Times New Roman" w:hAnsi="Times New Roman" w:cs="Times New Roman"/>
                <w:i/>
                <w:color w:val="252525"/>
                <w:sz w:val="16"/>
              </w:rPr>
              <w:t>Proceed</w:t>
            </w:r>
            <w:proofErr w:type="spellEnd"/>
            <w:r w:rsidRPr="003B6592">
              <w:rPr>
                <w:rFonts w:ascii="Times New Roman" w:hAnsi="Times New Roman" w:cs="Times New Roman"/>
                <w:color w:val="252525"/>
                <w:sz w:val="16"/>
              </w:rPr>
              <w:t>;</w:t>
            </w:r>
          </w:p>
          <w:p w14:paraId="5654ECD2" w14:textId="77777777" w:rsidR="006921F9" w:rsidRPr="003B6592" w:rsidRDefault="00666612">
            <w:pPr>
              <w:pStyle w:val="TableParagraph"/>
              <w:numPr>
                <w:ilvl w:val="1"/>
                <w:numId w:val="6"/>
              </w:numPr>
              <w:tabs>
                <w:tab w:val="left" w:pos="831"/>
              </w:tabs>
              <w:spacing w:line="194" w:lineRule="exact"/>
              <w:ind w:hanging="362"/>
              <w:jc w:val="both"/>
              <w:rPr>
                <w:rFonts w:ascii="Times New Roman" w:hAnsi="Times New Roman" w:cs="Times New Roman"/>
                <w:i/>
                <w:sz w:val="16"/>
              </w:rPr>
            </w:pPr>
            <w:r w:rsidRPr="003B6592">
              <w:rPr>
                <w:rFonts w:ascii="Times New Roman" w:hAnsi="Times New Roman" w:cs="Times New Roman"/>
                <w:color w:val="252525"/>
                <w:sz w:val="16"/>
              </w:rPr>
              <w:t xml:space="preserve">finanšu  </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 xml:space="preserve">pārvaldība  </w:t>
            </w:r>
            <w:r w:rsidRPr="003B6592">
              <w:rPr>
                <w:rFonts w:ascii="Times New Roman" w:hAnsi="Times New Roman" w:cs="Times New Roman"/>
                <w:color w:val="252525"/>
                <w:spacing w:val="10"/>
                <w:sz w:val="16"/>
              </w:rPr>
              <w:t xml:space="preserve"> </w:t>
            </w:r>
            <w:r w:rsidRPr="003B6592">
              <w:rPr>
                <w:rFonts w:ascii="Times New Roman" w:hAnsi="Times New Roman" w:cs="Times New Roman"/>
                <w:color w:val="252525"/>
                <w:sz w:val="16"/>
              </w:rPr>
              <w:t xml:space="preserve">–  </w:t>
            </w:r>
            <w:r w:rsidRPr="003B6592">
              <w:rPr>
                <w:rFonts w:ascii="Times New Roman" w:hAnsi="Times New Roman" w:cs="Times New Roman"/>
                <w:color w:val="252525"/>
                <w:spacing w:val="7"/>
                <w:sz w:val="16"/>
              </w:rPr>
              <w:t xml:space="preserve"> </w:t>
            </w:r>
            <w:r w:rsidRPr="003B6592">
              <w:rPr>
                <w:rFonts w:ascii="Times New Roman" w:hAnsi="Times New Roman" w:cs="Times New Roman"/>
                <w:i/>
                <w:color w:val="252525"/>
                <w:sz w:val="16"/>
              </w:rPr>
              <w:t xml:space="preserve">Unit4  </w:t>
            </w:r>
            <w:r w:rsidRPr="003B6592">
              <w:rPr>
                <w:rFonts w:ascii="Times New Roman" w:hAnsi="Times New Roman" w:cs="Times New Roman"/>
                <w:i/>
                <w:color w:val="252525"/>
                <w:spacing w:val="7"/>
                <w:sz w:val="16"/>
              </w:rPr>
              <w:t xml:space="preserve"> </w:t>
            </w:r>
            <w:proofErr w:type="spellStart"/>
            <w:r w:rsidRPr="003B6592">
              <w:rPr>
                <w:rFonts w:ascii="Times New Roman" w:hAnsi="Times New Roman" w:cs="Times New Roman"/>
                <w:i/>
                <w:color w:val="252525"/>
                <w:sz w:val="16"/>
              </w:rPr>
              <w:t>Business</w:t>
            </w:r>
            <w:proofErr w:type="spellEnd"/>
            <w:r w:rsidRPr="003B6592">
              <w:rPr>
                <w:rFonts w:ascii="Times New Roman" w:hAnsi="Times New Roman" w:cs="Times New Roman"/>
                <w:i/>
                <w:color w:val="252525"/>
                <w:sz w:val="16"/>
              </w:rPr>
              <w:t xml:space="preserve">  </w:t>
            </w:r>
            <w:r w:rsidRPr="003B6592">
              <w:rPr>
                <w:rFonts w:ascii="Times New Roman" w:hAnsi="Times New Roman" w:cs="Times New Roman"/>
                <w:i/>
                <w:color w:val="252525"/>
                <w:spacing w:val="6"/>
                <w:sz w:val="16"/>
              </w:rPr>
              <w:t xml:space="preserve"> </w:t>
            </w:r>
            <w:proofErr w:type="spellStart"/>
            <w:r w:rsidRPr="003B6592">
              <w:rPr>
                <w:rFonts w:ascii="Times New Roman" w:hAnsi="Times New Roman" w:cs="Times New Roman"/>
                <w:i/>
                <w:color w:val="252525"/>
                <w:sz w:val="16"/>
              </w:rPr>
              <w:t>World</w:t>
            </w:r>
            <w:proofErr w:type="spellEnd"/>
          </w:p>
          <w:p w14:paraId="130E2A01" w14:textId="77777777" w:rsidR="006921F9" w:rsidRPr="003B6592" w:rsidRDefault="00666612">
            <w:pPr>
              <w:pStyle w:val="TableParagraph"/>
              <w:spacing w:line="192" w:lineRule="exact"/>
              <w:ind w:left="830"/>
              <w:rPr>
                <w:rFonts w:ascii="Times New Roman" w:hAnsi="Times New Roman" w:cs="Times New Roman"/>
                <w:sz w:val="16"/>
              </w:rPr>
            </w:pPr>
            <w:r w:rsidRPr="003B6592">
              <w:rPr>
                <w:rFonts w:ascii="Times New Roman" w:hAnsi="Times New Roman" w:cs="Times New Roman"/>
                <w:color w:val="252525"/>
                <w:sz w:val="16"/>
              </w:rPr>
              <w:t>(</w:t>
            </w:r>
            <w:proofErr w:type="spellStart"/>
            <w:r w:rsidRPr="003B6592">
              <w:rPr>
                <w:rFonts w:ascii="Times New Roman" w:hAnsi="Times New Roman" w:cs="Times New Roman"/>
                <w:i/>
                <w:color w:val="252525"/>
                <w:sz w:val="16"/>
              </w:rPr>
              <w:t>Agresso</w:t>
            </w:r>
            <w:proofErr w:type="spellEnd"/>
            <w:r w:rsidRPr="003B6592">
              <w:rPr>
                <w:rFonts w:ascii="Times New Roman" w:hAnsi="Times New Roman" w:cs="Times New Roman"/>
                <w:color w:val="252525"/>
                <w:sz w:val="16"/>
              </w:rPr>
              <w:t>).</w:t>
            </w:r>
          </w:p>
        </w:tc>
      </w:tr>
    </w:tbl>
    <w:p w14:paraId="1A3CE11D" w14:textId="77777777" w:rsidR="006921F9" w:rsidRPr="003B6592" w:rsidRDefault="006921F9">
      <w:pPr>
        <w:pStyle w:val="BodyText"/>
        <w:rPr>
          <w:rFonts w:ascii="Times New Roman" w:hAnsi="Times New Roman" w:cs="Times New Roman"/>
          <w:i/>
          <w:sz w:val="20"/>
        </w:rPr>
      </w:pPr>
    </w:p>
    <w:p w14:paraId="2C94D5AD" w14:textId="77777777" w:rsidR="006921F9" w:rsidRPr="003B6592" w:rsidRDefault="006921F9">
      <w:pPr>
        <w:pStyle w:val="BodyText"/>
        <w:rPr>
          <w:rFonts w:ascii="Times New Roman" w:hAnsi="Times New Roman" w:cs="Times New Roman"/>
          <w:i/>
          <w:sz w:val="20"/>
        </w:rPr>
      </w:pPr>
    </w:p>
    <w:p w14:paraId="64D613E7" w14:textId="77777777" w:rsidR="006921F9" w:rsidRPr="003B6592" w:rsidRDefault="006921F9">
      <w:pPr>
        <w:pStyle w:val="BodyText"/>
        <w:rPr>
          <w:rFonts w:ascii="Times New Roman" w:hAnsi="Times New Roman" w:cs="Times New Roman"/>
          <w:i/>
          <w:sz w:val="20"/>
        </w:rPr>
      </w:pPr>
    </w:p>
    <w:p w14:paraId="03C67EC1" w14:textId="13469CA4" w:rsidR="006921F9" w:rsidRPr="003B6592" w:rsidRDefault="00A45F90">
      <w:pPr>
        <w:pStyle w:val="BodyText"/>
        <w:spacing w:before="7"/>
        <w:rPr>
          <w:rFonts w:ascii="Times New Roman" w:hAnsi="Times New Roman" w:cs="Times New Roman"/>
          <w:i/>
          <w:sz w:val="14"/>
        </w:rPr>
      </w:pPr>
      <w:r w:rsidRPr="003B6592">
        <w:rPr>
          <w:rFonts w:ascii="Times New Roman" w:hAnsi="Times New Roman" w:cs="Times New Roman"/>
          <w:noProof/>
        </w:rPr>
        <mc:AlternateContent>
          <mc:Choice Requires="wps">
            <w:drawing>
              <wp:anchor distT="0" distB="0" distL="0" distR="0" simplePos="0" relativeHeight="487598080" behindDoc="1" locked="0" layoutInCell="1" allowOverlap="1" wp14:anchorId="2417C9D4" wp14:editId="4B40E2B8">
                <wp:simplePos x="0" y="0"/>
                <wp:positionH relativeFrom="page">
                  <wp:posOffset>914400</wp:posOffset>
                </wp:positionH>
                <wp:positionV relativeFrom="paragraph">
                  <wp:posOffset>137160</wp:posOffset>
                </wp:positionV>
                <wp:extent cx="1829435" cy="8890"/>
                <wp:effectExtent l="0" t="0" r="0" b="0"/>
                <wp:wrapTopAndBottom/>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2525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9EE0A" id="Rectangle 4" o:spid="_x0000_s1026" style="position:absolute;margin-left:1in;margin-top:10.8pt;width:144.05pt;height:.7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15wEAALMDAAAOAAAAZHJzL2Uyb0RvYy54bWysU12L2zAQfC/0Pwi9N47TpE1MnOPIcaVw&#10;/YBrf8BGlm1RWauulDjXX9+VksuF9q0Ug9BqpdHMaLy+OQ5WHDQFg66W5WQqhXYKG+O6Wn7/dv9m&#10;KUWI4Bqw6HQtn3SQN5vXr9ajr/QMe7SNJsEgLlSjr2Ufo6+KIqheDxAm6LXjZos0QOSSuqIhGBl9&#10;sMVsOn1XjEiNJ1Q6BF69OzXlJuO3rVbxS9sGHYWtJXOLeaQ87tJYbNZQdQS+N+pMA/6BxQDG8aUX&#10;qDuIIPZk/oIajCIM2MaJwqHAtjVKZw2sppz+oeaxB6+zFjYn+ItN4f/Bqs+HR/+VEvXgH1D9CMLh&#10;tgfX6VsiHHsNDV9XJqOK0YfqciAVgY+K3fgJG35a2EfMHhxbGhIgqxPHbPXTxWp9jELxYrmcreZv&#10;F1Io7i2Xq/wSBVTPZz2F+EHjINKklsQPmbHh8BBi4gLV85bMHa1p7o21uaBut7UkDsCPPlukL9Nn&#10;idfbrEubHaZjJ8S0kkUmXSlCodph88QaCU/J4aTzpEf6JcXIqall+LkH0lLYj459WpXzeYpZLuaL&#10;9zMu6Lqzu+6AUwxVyyjFabqNp2juPZmu55vKLNrhLXvbmiz8hdWZLCcj+3FOcYredZ13vfxrm98A&#10;AAD//wMAUEsDBBQABgAIAAAAIQBgA2Qv3wAAAAkBAAAPAAAAZHJzL2Rvd25yZXYueG1sTI/NasMw&#10;EITvhb6D2EIvppHtmGBcy6GkP8dC0wZ6lC3FMpFWxlJi9+27PTXHmR1mv6m3i7PsoqcweBSQrVJg&#10;GjuvBuwFfH2+PpTAQpSopPWoBfzoANvm9qaWlfIzfujLPvaMSjBUUoCJcaw4D53RToaVHzXS7egn&#10;JyPJqedqkjOVO8vzNN1wJwekD0aOemd0d9qfnYCjS96TQ/98Mi9l6drv3WF+S6wQ93fL0yOwqJf4&#10;H4Y/fEKHhphaf0YVmCVdFLQlCsizDTAKFOs8A9aSsU6BNzW/XtD8AgAA//8DAFBLAQItABQABgAI&#10;AAAAIQC2gziS/gAAAOEBAAATAAAAAAAAAAAAAAAAAAAAAABbQ29udGVudF9UeXBlc10ueG1sUEsB&#10;Ai0AFAAGAAgAAAAhADj9If/WAAAAlAEAAAsAAAAAAAAAAAAAAAAALwEAAF9yZWxzLy5yZWxzUEsB&#10;Ai0AFAAGAAgAAAAhAOL/NHXnAQAAswMAAA4AAAAAAAAAAAAAAAAALgIAAGRycy9lMm9Eb2MueG1s&#10;UEsBAi0AFAAGAAgAAAAhAGADZC/fAAAACQEAAA8AAAAAAAAAAAAAAAAAQQQAAGRycy9kb3ducmV2&#10;LnhtbFBLBQYAAAAABAAEAPMAAABNBQAAAAA=&#10;" fillcolor="#252525" stroked="f">
                <w10:wrap type="topAndBottom" anchorx="page"/>
              </v:rect>
            </w:pict>
          </mc:Fallback>
        </mc:AlternateContent>
      </w:r>
    </w:p>
    <w:p w14:paraId="70F972EC" w14:textId="77777777" w:rsidR="006921F9" w:rsidRPr="003B6592" w:rsidRDefault="00666612">
      <w:pPr>
        <w:spacing w:before="69" w:line="242" w:lineRule="auto"/>
        <w:ind w:left="680"/>
        <w:rPr>
          <w:rFonts w:ascii="Times New Roman" w:hAnsi="Times New Roman" w:cs="Times New Roman"/>
          <w:i/>
          <w:sz w:val="16"/>
        </w:rPr>
      </w:pPr>
      <w:r w:rsidRPr="003B6592">
        <w:rPr>
          <w:rFonts w:ascii="Times New Roman" w:hAnsi="Times New Roman" w:cs="Times New Roman"/>
          <w:i/>
          <w:sz w:val="16"/>
          <w:vertAlign w:val="superscript"/>
        </w:rPr>
        <w:t>7</w:t>
      </w:r>
      <w:r w:rsidRPr="003B6592">
        <w:rPr>
          <w:rFonts w:ascii="Times New Roman" w:hAnsi="Times New Roman" w:cs="Times New Roman"/>
          <w:i/>
          <w:spacing w:val="-14"/>
          <w:sz w:val="16"/>
        </w:rPr>
        <w:t xml:space="preserve"> </w:t>
      </w:r>
      <w:r w:rsidRPr="003B6592">
        <w:rPr>
          <w:rFonts w:ascii="Times New Roman" w:hAnsi="Times New Roman" w:cs="Times New Roman"/>
          <w:i/>
          <w:sz w:val="16"/>
        </w:rPr>
        <w:t>Somijas</w:t>
      </w:r>
      <w:r w:rsidRPr="003B6592">
        <w:rPr>
          <w:rFonts w:ascii="Times New Roman" w:hAnsi="Times New Roman" w:cs="Times New Roman"/>
          <w:i/>
          <w:spacing w:val="-13"/>
          <w:sz w:val="16"/>
        </w:rPr>
        <w:t xml:space="preserve"> </w:t>
      </w:r>
      <w:r w:rsidRPr="003B6592">
        <w:rPr>
          <w:rFonts w:ascii="Times New Roman" w:hAnsi="Times New Roman" w:cs="Times New Roman"/>
          <w:i/>
          <w:sz w:val="16"/>
        </w:rPr>
        <w:t>Valsts</w:t>
      </w:r>
      <w:r w:rsidRPr="003B6592">
        <w:rPr>
          <w:rFonts w:ascii="Times New Roman" w:hAnsi="Times New Roman" w:cs="Times New Roman"/>
          <w:i/>
          <w:spacing w:val="-9"/>
          <w:sz w:val="16"/>
        </w:rPr>
        <w:t xml:space="preserve"> </w:t>
      </w:r>
      <w:r w:rsidRPr="003B6592">
        <w:rPr>
          <w:rFonts w:ascii="Times New Roman" w:hAnsi="Times New Roman" w:cs="Times New Roman"/>
          <w:i/>
          <w:sz w:val="16"/>
        </w:rPr>
        <w:t>kase.</w:t>
      </w:r>
      <w:r w:rsidRPr="003B6592">
        <w:rPr>
          <w:rFonts w:ascii="Times New Roman" w:hAnsi="Times New Roman" w:cs="Times New Roman"/>
          <w:i/>
          <w:spacing w:val="-13"/>
          <w:sz w:val="16"/>
        </w:rPr>
        <w:t xml:space="preserve"> </w:t>
      </w:r>
      <w:r w:rsidRPr="003B6592">
        <w:rPr>
          <w:rFonts w:ascii="Times New Roman" w:hAnsi="Times New Roman" w:cs="Times New Roman"/>
          <w:i/>
          <w:sz w:val="16"/>
        </w:rPr>
        <w:t>Valsts</w:t>
      </w:r>
      <w:r w:rsidRPr="003B6592">
        <w:rPr>
          <w:rFonts w:ascii="Times New Roman" w:hAnsi="Times New Roman" w:cs="Times New Roman"/>
          <w:i/>
          <w:spacing w:val="-9"/>
          <w:sz w:val="16"/>
        </w:rPr>
        <w:t xml:space="preserve"> </w:t>
      </w:r>
      <w:r w:rsidRPr="003B6592">
        <w:rPr>
          <w:rFonts w:ascii="Times New Roman" w:hAnsi="Times New Roman" w:cs="Times New Roman"/>
          <w:i/>
          <w:sz w:val="16"/>
        </w:rPr>
        <w:t>finanšu</w:t>
      </w:r>
      <w:r w:rsidRPr="003B6592">
        <w:rPr>
          <w:rFonts w:ascii="Times New Roman" w:hAnsi="Times New Roman" w:cs="Times New Roman"/>
          <w:i/>
          <w:spacing w:val="-11"/>
          <w:sz w:val="16"/>
        </w:rPr>
        <w:t xml:space="preserve"> </w:t>
      </w:r>
      <w:r w:rsidRPr="003B6592">
        <w:rPr>
          <w:rFonts w:ascii="Times New Roman" w:hAnsi="Times New Roman" w:cs="Times New Roman"/>
          <w:i/>
          <w:sz w:val="16"/>
        </w:rPr>
        <w:t>administrācijas</w:t>
      </w:r>
      <w:r w:rsidRPr="003B6592">
        <w:rPr>
          <w:rFonts w:ascii="Times New Roman" w:hAnsi="Times New Roman" w:cs="Times New Roman"/>
          <w:i/>
          <w:spacing w:val="-14"/>
          <w:sz w:val="16"/>
        </w:rPr>
        <w:t xml:space="preserve"> </w:t>
      </w:r>
      <w:r w:rsidRPr="003B6592">
        <w:rPr>
          <w:rFonts w:ascii="Times New Roman" w:hAnsi="Times New Roman" w:cs="Times New Roman"/>
          <w:i/>
          <w:sz w:val="16"/>
        </w:rPr>
        <w:t>stratēģijas</w:t>
      </w:r>
      <w:r w:rsidRPr="003B6592">
        <w:rPr>
          <w:rFonts w:ascii="Times New Roman" w:hAnsi="Times New Roman" w:cs="Times New Roman"/>
          <w:i/>
          <w:spacing w:val="-13"/>
          <w:sz w:val="16"/>
        </w:rPr>
        <w:t xml:space="preserve"> </w:t>
      </w:r>
      <w:r w:rsidRPr="003B6592">
        <w:rPr>
          <w:rFonts w:ascii="Times New Roman" w:hAnsi="Times New Roman" w:cs="Times New Roman"/>
          <w:i/>
          <w:sz w:val="16"/>
        </w:rPr>
        <w:t>2020</w:t>
      </w:r>
      <w:r w:rsidRPr="003B6592">
        <w:rPr>
          <w:rFonts w:ascii="Times New Roman" w:hAnsi="Times New Roman" w:cs="Times New Roman"/>
          <w:i/>
          <w:spacing w:val="-8"/>
          <w:sz w:val="16"/>
        </w:rPr>
        <w:t xml:space="preserve"> </w:t>
      </w:r>
      <w:r w:rsidRPr="003B6592">
        <w:rPr>
          <w:rFonts w:ascii="Times New Roman" w:hAnsi="Times New Roman" w:cs="Times New Roman"/>
          <w:i/>
          <w:sz w:val="16"/>
        </w:rPr>
        <w:t>ieviešanas</w:t>
      </w:r>
      <w:r w:rsidRPr="003B6592">
        <w:rPr>
          <w:rFonts w:ascii="Times New Roman" w:hAnsi="Times New Roman" w:cs="Times New Roman"/>
          <w:i/>
          <w:spacing w:val="-14"/>
          <w:sz w:val="16"/>
        </w:rPr>
        <w:t xml:space="preserve"> </w:t>
      </w:r>
      <w:r w:rsidRPr="003B6592">
        <w:rPr>
          <w:rFonts w:ascii="Times New Roman" w:hAnsi="Times New Roman" w:cs="Times New Roman"/>
          <w:i/>
          <w:sz w:val="16"/>
        </w:rPr>
        <w:t>plāns.</w:t>
      </w:r>
      <w:r w:rsidRPr="003B6592">
        <w:rPr>
          <w:rFonts w:ascii="Times New Roman" w:hAnsi="Times New Roman" w:cs="Times New Roman"/>
          <w:i/>
          <w:spacing w:val="-12"/>
          <w:sz w:val="16"/>
        </w:rPr>
        <w:t xml:space="preserve"> </w:t>
      </w:r>
      <w:r w:rsidRPr="003B6592">
        <w:rPr>
          <w:rFonts w:ascii="Times New Roman" w:hAnsi="Times New Roman" w:cs="Times New Roman"/>
          <w:i/>
          <w:sz w:val="16"/>
        </w:rPr>
        <w:t>09/12/2014.</w:t>
      </w:r>
      <w:r w:rsidRPr="003B6592">
        <w:rPr>
          <w:rFonts w:ascii="Times New Roman" w:hAnsi="Times New Roman" w:cs="Times New Roman"/>
          <w:i/>
          <w:spacing w:val="-13"/>
          <w:sz w:val="16"/>
        </w:rPr>
        <w:t xml:space="preserve"> </w:t>
      </w:r>
      <w:r w:rsidRPr="003B6592">
        <w:rPr>
          <w:rFonts w:ascii="Times New Roman" w:hAnsi="Times New Roman" w:cs="Times New Roman"/>
          <w:i/>
          <w:sz w:val="16"/>
        </w:rPr>
        <w:t>8.lpp.</w:t>
      </w:r>
      <w:r w:rsidRPr="003B6592">
        <w:rPr>
          <w:rFonts w:ascii="Times New Roman" w:hAnsi="Times New Roman" w:cs="Times New Roman"/>
          <w:i/>
          <w:spacing w:val="-12"/>
          <w:sz w:val="16"/>
        </w:rPr>
        <w:t xml:space="preserve"> </w:t>
      </w:r>
      <w:r w:rsidRPr="003B6592">
        <w:rPr>
          <w:rFonts w:ascii="Times New Roman" w:hAnsi="Times New Roman" w:cs="Times New Roman"/>
          <w:i/>
          <w:sz w:val="16"/>
        </w:rPr>
        <w:t>Pieejams:</w:t>
      </w:r>
      <w:r w:rsidRPr="003B6592">
        <w:rPr>
          <w:rFonts w:ascii="Times New Roman" w:hAnsi="Times New Roman" w:cs="Times New Roman"/>
          <w:i/>
          <w:spacing w:val="-54"/>
          <w:sz w:val="16"/>
        </w:rPr>
        <w:t xml:space="preserve"> </w:t>
      </w:r>
      <w:hyperlink r:id="rId18">
        <w:r w:rsidRPr="003B6592">
          <w:rPr>
            <w:rFonts w:ascii="Times New Roman" w:hAnsi="Times New Roman" w:cs="Times New Roman"/>
            <w:i/>
            <w:sz w:val="16"/>
          </w:rPr>
          <w:t xml:space="preserve">www.vm.fi/julkaisut. </w:t>
        </w:r>
      </w:hyperlink>
      <w:r w:rsidRPr="003B6592">
        <w:rPr>
          <w:rFonts w:ascii="Times New Roman" w:hAnsi="Times New Roman" w:cs="Times New Roman"/>
          <w:i/>
          <w:sz w:val="16"/>
        </w:rPr>
        <w:t>Neoficiāls tulkojums.</w:t>
      </w:r>
    </w:p>
    <w:p w14:paraId="2CBACC82" w14:textId="77777777" w:rsidR="006921F9" w:rsidRPr="003B6592" w:rsidRDefault="006921F9">
      <w:pPr>
        <w:spacing w:line="242" w:lineRule="auto"/>
        <w:rPr>
          <w:rFonts w:ascii="Times New Roman" w:hAnsi="Times New Roman" w:cs="Times New Roman"/>
          <w:sz w:val="16"/>
        </w:rPr>
        <w:sectPr w:rsidR="006921F9" w:rsidRPr="003B6592">
          <w:pgSz w:w="12240" w:h="15840"/>
          <w:pgMar w:top="1440" w:right="580" w:bottom="1060" w:left="760" w:header="0" w:footer="880" w:gutter="0"/>
          <w:cols w:space="720"/>
        </w:sectPr>
      </w:pPr>
    </w:p>
    <w:p w14:paraId="15446BF9" w14:textId="77777777" w:rsidR="006921F9" w:rsidRPr="003B6592" w:rsidRDefault="00666612">
      <w:pPr>
        <w:pStyle w:val="Heading2"/>
        <w:numPr>
          <w:ilvl w:val="0"/>
          <w:numId w:val="18"/>
        </w:numPr>
        <w:tabs>
          <w:tab w:val="left" w:pos="1055"/>
        </w:tabs>
        <w:spacing w:before="85"/>
        <w:rPr>
          <w:rFonts w:ascii="Times New Roman" w:hAnsi="Times New Roman" w:cs="Times New Roman"/>
        </w:rPr>
      </w:pPr>
      <w:bookmarkStart w:id="41" w:name="2._pielikums"/>
      <w:bookmarkStart w:id="42" w:name="_bookmark13"/>
      <w:bookmarkStart w:id="43" w:name="_Toc98860407"/>
      <w:bookmarkEnd w:id="41"/>
      <w:bookmarkEnd w:id="42"/>
      <w:r w:rsidRPr="001A5D73">
        <w:rPr>
          <w:rFonts w:ascii="Times New Roman" w:hAnsi="Times New Roman" w:cs="Times New Roman"/>
        </w:rPr>
        <w:lastRenderedPageBreak/>
        <w:t>pielikums</w:t>
      </w:r>
      <w:bookmarkEnd w:id="43"/>
    </w:p>
    <w:p w14:paraId="7CEEF3A3" w14:textId="77777777" w:rsidR="006921F9" w:rsidRPr="003B6592" w:rsidRDefault="00666612">
      <w:pPr>
        <w:spacing w:before="177" w:after="21"/>
        <w:ind w:left="680"/>
        <w:rPr>
          <w:rFonts w:ascii="Times New Roman" w:hAnsi="Times New Roman" w:cs="Times New Roman"/>
          <w:sz w:val="20"/>
        </w:rPr>
      </w:pPr>
      <w:r w:rsidRPr="003B6592">
        <w:rPr>
          <w:rFonts w:ascii="Times New Roman" w:hAnsi="Times New Roman" w:cs="Times New Roman"/>
          <w:b/>
          <w:color w:val="252525"/>
          <w:sz w:val="20"/>
        </w:rPr>
        <w:t>Tabula</w:t>
      </w:r>
      <w:r w:rsidRPr="003B6592">
        <w:rPr>
          <w:rFonts w:ascii="Times New Roman" w:hAnsi="Times New Roman" w:cs="Times New Roman"/>
          <w:b/>
          <w:color w:val="252525"/>
          <w:spacing w:val="-4"/>
          <w:sz w:val="20"/>
        </w:rPr>
        <w:t xml:space="preserve"> </w:t>
      </w:r>
      <w:r w:rsidRPr="003B6592">
        <w:rPr>
          <w:rFonts w:ascii="Times New Roman" w:hAnsi="Times New Roman" w:cs="Times New Roman"/>
          <w:b/>
          <w:color w:val="252525"/>
          <w:sz w:val="20"/>
        </w:rPr>
        <w:t>Nr.</w:t>
      </w:r>
      <w:r w:rsidRPr="003B6592">
        <w:rPr>
          <w:rFonts w:ascii="Times New Roman" w:hAnsi="Times New Roman" w:cs="Times New Roman"/>
          <w:b/>
          <w:color w:val="252525"/>
          <w:spacing w:val="-3"/>
          <w:sz w:val="20"/>
        </w:rPr>
        <w:t xml:space="preserve"> </w:t>
      </w:r>
      <w:r w:rsidRPr="003B6592">
        <w:rPr>
          <w:rFonts w:ascii="Times New Roman" w:hAnsi="Times New Roman" w:cs="Times New Roman"/>
          <w:b/>
          <w:color w:val="252525"/>
          <w:sz w:val="20"/>
        </w:rPr>
        <w:t>3.</w:t>
      </w:r>
      <w:r w:rsidRPr="003B6592">
        <w:rPr>
          <w:rFonts w:ascii="Times New Roman" w:hAnsi="Times New Roman" w:cs="Times New Roman"/>
          <w:b/>
          <w:color w:val="252525"/>
          <w:spacing w:val="-4"/>
          <w:sz w:val="20"/>
        </w:rPr>
        <w:t xml:space="preserve"> </w:t>
      </w:r>
      <w:r w:rsidRPr="003B6592">
        <w:rPr>
          <w:rFonts w:ascii="Times New Roman" w:hAnsi="Times New Roman" w:cs="Times New Roman"/>
          <w:color w:val="252525"/>
          <w:sz w:val="20"/>
        </w:rPr>
        <w:t>Vienoto</w:t>
      </w:r>
      <w:r w:rsidRPr="003B6592">
        <w:rPr>
          <w:rFonts w:ascii="Times New Roman" w:hAnsi="Times New Roman" w:cs="Times New Roman"/>
          <w:color w:val="252525"/>
          <w:spacing w:val="-2"/>
          <w:sz w:val="20"/>
        </w:rPr>
        <w:t xml:space="preserve"> </w:t>
      </w:r>
      <w:r w:rsidRPr="003B6592">
        <w:rPr>
          <w:rFonts w:ascii="Times New Roman" w:hAnsi="Times New Roman" w:cs="Times New Roman"/>
          <w:color w:val="252525"/>
          <w:sz w:val="20"/>
        </w:rPr>
        <w:t>pakalpojumu</w:t>
      </w:r>
      <w:r w:rsidRPr="003B6592">
        <w:rPr>
          <w:rFonts w:ascii="Times New Roman" w:hAnsi="Times New Roman" w:cs="Times New Roman"/>
          <w:color w:val="252525"/>
          <w:spacing w:val="1"/>
          <w:sz w:val="20"/>
        </w:rPr>
        <w:t xml:space="preserve"> </w:t>
      </w:r>
      <w:r w:rsidRPr="003B6592">
        <w:rPr>
          <w:rFonts w:ascii="Times New Roman" w:hAnsi="Times New Roman" w:cs="Times New Roman"/>
          <w:color w:val="252525"/>
          <w:sz w:val="20"/>
        </w:rPr>
        <w:t>centra</w:t>
      </w:r>
      <w:r w:rsidRPr="003B6592">
        <w:rPr>
          <w:rFonts w:ascii="Times New Roman" w:hAnsi="Times New Roman" w:cs="Times New Roman"/>
          <w:color w:val="252525"/>
          <w:spacing w:val="-5"/>
          <w:sz w:val="20"/>
        </w:rPr>
        <w:t xml:space="preserve"> </w:t>
      </w:r>
      <w:r w:rsidRPr="003B6592">
        <w:rPr>
          <w:rFonts w:ascii="Times New Roman" w:hAnsi="Times New Roman" w:cs="Times New Roman"/>
          <w:color w:val="252525"/>
          <w:sz w:val="20"/>
        </w:rPr>
        <w:t>finansēšanas</w:t>
      </w:r>
      <w:r w:rsidRPr="003B6592">
        <w:rPr>
          <w:rFonts w:ascii="Times New Roman" w:hAnsi="Times New Roman" w:cs="Times New Roman"/>
          <w:color w:val="252525"/>
          <w:spacing w:val="-4"/>
          <w:sz w:val="20"/>
        </w:rPr>
        <w:t xml:space="preserve"> </w:t>
      </w:r>
      <w:r w:rsidRPr="003B6592">
        <w:rPr>
          <w:rFonts w:ascii="Times New Roman" w:hAnsi="Times New Roman" w:cs="Times New Roman"/>
          <w:color w:val="252525"/>
          <w:sz w:val="20"/>
        </w:rPr>
        <w:t>modeļi</w:t>
      </w:r>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9"/>
        <w:gridCol w:w="2790"/>
        <w:gridCol w:w="4941"/>
      </w:tblGrid>
      <w:tr w:rsidR="006921F9" w:rsidRPr="003B6592" w14:paraId="2E6EA1DE" w14:textId="77777777">
        <w:trPr>
          <w:trHeight w:val="484"/>
        </w:trPr>
        <w:tc>
          <w:tcPr>
            <w:tcW w:w="2339" w:type="dxa"/>
            <w:shd w:val="clear" w:color="auto" w:fill="D0CECE"/>
          </w:tcPr>
          <w:p w14:paraId="7605BFA7" w14:textId="77777777" w:rsidR="006921F9" w:rsidRPr="003B6592" w:rsidRDefault="00666612">
            <w:pPr>
              <w:pStyle w:val="TableParagraph"/>
              <w:spacing w:before="151"/>
              <w:ind w:left="105"/>
              <w:rPr>
                <w:rFonts w:ascii="Times New Roman" w:hAnsi="Times New Roman" w:cs="Times New Roman"/>
                <w:b/>
                <w:sz w:val="16"/>
              </w:rPr>
            </w:pPr>
            <w:r w:rsidRPr="003B6592">
              <w:rPr>
                <w:rFonts w:ascii="Times New Roman" w:hAnsi="Times New Roman" w:cs="Times New Roman"/>
                <w:b/>
                <w:sz w:val="16"/>
              </w:rPr>
              <w:t>Finansēšanas</w:t>
            </w:r>
            <w:r w:rsidRPr="003B6592">
              <w:rPr>
                <w:rFonts w:ascii="Times New Roman" w:hAnsi="Times New Roman" w:cs="Times New Roman"/>
                <w:b/>
                <w:spacing w:val="-9"/>
                <w:sz w:val="16"/>
              </w:rPr>
              <w:t xml:space="preserve"> </w:t>
            </w:r>
            <w:r w:rsidRPr="003B6592">
              <w:rPr>
                <w:rFonts w:ascii="Times New Roman" w:hAnsi="Times New Roman" w:cs="Times New Roman"/>
                <w:b/>
                <w:sz w:val="16"/>
              </w:rPr>
              <w:t>modelis</w:t>
            </w:r>
          </w:p>
        </w:tc>
        <w:tc>
          <w:tcPr>
            <w:tcW w:w="2790" w:type="dxa"/>
            <w:shd w:val="clear" w:color="auto" w:fill="D0CECE"/>
          </w:tcPr>
          <w:p w14:paraId="55966B38" w14:textId="77777777" w:rsidR="006921F9" w:rsidRPr="003B6592" w:rsidRDefault="00666612">
            <w:pPr>
              <w:pStyle w:val="TableParagraph"/>
              <w:spacing w:before="151"/>
              <w:ind w:left="104"/>
              <w:rPr>
                <w:rFonts w:ascii="Times New Roman" w:hAnsi="Times New Roman" w:cs="Times New Roman"/>
                <w:b/>
                <w:sz w:val="16"/>
              </w:rPr>
            </w:pPr>
            <w:r w:rsidRPr="003B6592">
              <w:rPr>
                <w:rFonts w:ascii="Times New Roman" w:hAnsi="Times New Roman" w:cs="Times New Roman"/>
                <w:b/>
                <w:sz w:val="16"/>
              </w:rPr>
              <w:t>Apraksts</w:t>
            </w:r>
          </w:p>
        </w:tc>
        <w:tc>
          <w:tcPr>
            <w:tcW w:w="4941" w:type="dxa"/>
            <w:shd w:val="clear" w:color="auto" w:fill="D0CECE"/>
          </w:tcPr>
          <w:p w14:paraId="069C1F6F" w14:textId="77777777" w:rsidR="006921F9" w:rsidRPr="003B6592" w:rsidRDefault="00666612">
            <w:pPr>
              <w:pStyle w:val="TableParagraph"/>
              <w:spacing w:before="151"/>
              <w:ind w:left="104"/>
              <w:rPr>
                <w:rFonts w:ascii="Times New Roman" w:hAnsi="Times New Roman" w:cs="Times New Roman"/>
                <w:b/>
                <w:sz w:val="16"/>
              </w:rPr>
            </w:pPr>
            <w:r w:rsidRPr="003B6592">
              <w:rPr>
                <w:rFonts w:ascii="Times New Roman" w:hAnsi="Times New Roman" w:cs="Times New Roman"/>
                <w:b/>
                <w:sz w:val="16"/>
              </w:rPr>
              <w:t>Priekšrocības/Trūkumi</w:t>
            </w:r>
          </w:p>
        </w:tc>
      </w:tr>
      <w:tr w:rsidR="006921F9" w:rsidRPr="003B6592" w14:paraId="57DC7809" w14:textId="77777777">
        <w:trPr>
          <w:trHeight w:val="1646"/>
        </w:trPr>
        <w:tc>
          <w:tcPr>
            <w:tcW w:w="2339" w:type="dxa"/>
          </w:tcPr>
          <w:p w14:paraId="6544927E" w14:textId="77777777" w:rsidR="006921F9" w:rsidRPr="003B6592" w:rsidRDefault="006921F9">
            <w:pPr>
              <w:pStyle w:val="TableParagraph"/>
              <w:rPr>
                <w:rFonts w:ascii="Times New Roman" w:hAnsi="Times New Roman" w:cs="Times New Roman"/>
                <w:sz w:val="18"/>
              </w:rPr>
            </w:pPr>
          </w:p>
          <w:p w14:paraId="12B4EB9B" w14:textId="77777777" w:rsidR="006921F9" w:rsidRPr="003B6592" w:rsidRDefault="006921F9">
            <w:pPr>
              <w:pStyle w:val="TableParagraph"/>
              <w:rPr>
                <w:rFonts w:ascii="Times New Roman" w:hAnsi="Times New Roman" w:cs="Times New Roman"/>
                <w:sz w:val="18"/>
              </w:rPr>
            </w:pPr>
          </w:p>
          <w:p w14:paraId="41BF4824" w14:textId="77777777" w:rsidR="006921F9" w:rsidRPr="003B6592" w:rsidRDefault="006921F9">
            <w:pPr>
              <w:pStyle w:val="TableParagraph"/>
              <w:spacing w:before="9"/>
              <w:rPr>
                <w:rFonts w:ascii="Times New Roman" w:hAnsi="Times New Roman" w:cs="Times New Roman"/>
                <w:sz w:val="16"/>
              </w:rPr>
            </w:pPr>
          </w:p>
          <w:p w14:paraId="623F54B5" w14:textId="77777777" w:rsidR="006921F9" w:rsidRPr="003B6592" w:rsidRDefault="00666612">
            <w:pPr>
              <w:pStyle w:val="TableParagraph"/>
              <w:spacing w:line="396" w:lineRule="auto"/>
              <w:ind w:left="105"/>
              <w:rPr>
                <w:rFonts w:ascii="Times New Roman" w:hAnsi="Times New Roman" w:cs="Times New Roman"/>
                <w:sz w:val="16"/>
              </w:rPr>
            </w:pPr>
            <w:r w:rsidRPr="003B6592">
              <w:rPr>
                <w:rFonts w:ascii="Times New Roman" w:hAnsi="Times New Roman" w:cs="Times New Roman"/>
                <w:color w:val="252525"/>
                <w:sz w:val="16"/>
              </w:rPr>
              <w:t>No</w:t>
            </w:r>
            <w:r w:rsidRPr="003B6592">
              <w:rPr>
                <w:rFonts w:ascii="Times New Roman" w:hAnsi="Times New Roman" w:cs="Times New Roman"/>
                <w:color w:val="252525"/>
                <w:spacing w:val="4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40"/>
                <w:sz w:val="16"/>
              </w:rPr>
              <w:t xml:space="preserve"> </w:t>
            </w:r>
            <w:r w:rsidRPr="003B6592">
              <w:rPr>
                <w:rFonts w:ascii="Times New Roman" w:hAnsi="Times New Roman" w:cs="Times New Roman"/>
                <w:color w:val="252525"/>
                <w:sz w:val="16"/>
              </w:rPr>
              <w:t>budžeta</w:t>
            </w:r>
            <w:r w:rsidRPr="003B6592">
              <w:rPr>
                <w:rFonts w:ascii="Times New Roman" w:hAnsi="Times New Roman" w:cs="Times New Roman"/>
                <w:color w:val="252525"/>
                <w:spacing w:val="42"/>
                <w:sz w:val="16"/>
              </w:rPr>
              <w:t xml:space="preserve"> </w:t>
            </w:r>
            <w:r w:rsidRPr="003B6592">
              <w:rPr>
                <w:rFonts w:ascii="Times New Roman" w:hAnsi="Times New Roman" w:cs="Times New Roman"/>
                <w:color w:val="252525"/>
                <w:sz w:val="16"/>
              </w:rPr>
              <w:t>tieši</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piešķirti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līdzekļi</w:t>
            </w:r>
          </w:p>
        </w:tc>
        <w:tc>
          <w:tcPr>
            <w:tcW w:w="2790" w:type="dxa"/>
          </w:tcPr>
          <w:p w14:paraId="32A19678" w14:textId="77777777" w:rsidR="006921F9" w:rsidRPr="003B6592" w:rsidRDefault="006921F9">
            <w:pPr>
              <w:pStyle w:val="TableParagraph"/>
              <w:rPr>
                <w:rFonts w:ascii="Times New Roman" w:hAnsi="Times New Roman" w:cs="Times New Roman"/>
                <w:sz w:val="18"/>
              </w:rPr>
            </w:pPr>
          </w:p>
          <w:p w14:paraId="7C1656F3" w14:textId="77777777" w:rsidR="006921F9" w:rsidRPr="003B6592" w:rsidRDefault="006921F9">
            <w:pPr>
              <w:pStyle w:val="TableParagraph"/>
              <w:rPr>
                <w:rFonts w:ascii="Times New Roman" w:hAnsi="Times New Roman" w:cs="Times New Roman"/>
                <w:sz w:val="18"/>
              </w:rPr>
            </w:pPr>
          </w:p>
          <w:p w14:paraId="0012B4EC" w14:textId="77777777" w:rsidR="006921F9" w:rsidRPr="003B6592" w:rsidRDefault="00666612">
            <w:pPr>
              <w:pStyle w:val="TableParagraph"/>
              <w:spacing w:before="136"/>
              <w:ind w:left="104" w:right="109"/>
              <w:jc w:val="both"/>
              <w:rPr>
                <w:rFonts w:ascii="Times New Roman" w:hAnsi="Times New Roman" w:cs="Times New Roman"/>
                <w:sz w:val="16"/>
              </w:rPr>
            </w:pPr>
            <w:r w:rsidRPr="003B6592">
              <w:rPr>
                <w:rFonts w:ascii="Times New Roman" w:hAnsi="Times New Roman" w:cs="Times New Roman"/>
                <w:color w:val="252525"/>
                <w:sz w:val="16"/>
              </w:rPr>
              <w:t>VPC darbības finansēšanai 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piešķirts budžets tieši darbības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nodrošināšanai.</w:t>
            </w:r>
          </w:p>
        </w:tc>
        <w:tc>
          <w:tcPr>
            <w:tcW w:w="4941" w:type="dxa"/>
          </w:tcPr>
          <w:p w14:paraId="68B372F6" w14:textId="77777777" w:rsidR="006921F9" w:rsidRPr="003B6592" w:rsidRDefault="00666612">
            <w:pPr>
              <w:pStyle w:val="TableParagraph"/>
              <w:numPr>
                <w:ilvl w:val="0"/>
                <w:numId w:val="5"/>
              </w:numPr>
              <w:tabs>
                <w:tab w:val="left" w:pos="460"/>
              </w:tabs>
              <w:spacing w:before="122"/>
              <w:ind w:right="112"/>
              <w:rPr>
                <w:rFonts w:ascii="Times New Roman" w:hAnsi="Times New Roman" w:cs="Times New Roman"/>
                <w:sz w:val="16"/>
              </w:rPr>
            </w:pPr>
            <w:r w:rsidRPr="003B6592">
              <w:rPr>
                <w:rFonts w:ascii="Times New Roman" w:hAnsi="Times New Roman" w:cs="Times New Roman"/>
                <w:color w:val="252525"/>
                <w:w w:val="95"/>
                <w:sz w:val="16"/>
              </w:rPr>
              <w:t>Izdevīga</w:t>
            </w:r>
            <w:r w:rsidRPr="003B6592">
              <w:rPr>
                <w:rFonts w:ascii="Times New Roman" w:hAnsi="Times New Roman" w:cs="Times New Roman"/>
                <w:color w:val="252525"/>
                <w:spacing w:val="22"/>
                <w:w w:val="95"/>
                <w:sz w:val="16"/>
              </w:rPr>
              <w:t xml:space="preserve"> </w:t>
            </w:r>
            <w:r w:rsidRPr="003B6592">
              <w:rPr>
                <w:rFonts w:ascii="Times New Roman" w:hAnsi="Times New Roman" w:cs="Times New Roman"/>
                <w:color w:val="252525"/>
                <w:w w:val="95"/>
                <w:sz w:val="16"/>
              </w:rPr>
              <w:t>metode</w:t>
            </w:r>
            <w:r w:rsidRPr="003B6592">
              <w:rPr>
                <w:rFonts w:ascii="Times New Roman" w:hAnsi="Times New Roman" w:cs="Times New Roman"/>
                <w:color w:val="252525"/>
                <w:spacing w:val="23"/>
                <w:w w:val="95"/>
                <w:sz w:val="16"/>
              </w:rPr>
              <w:t xml:space="preserve"> </w:t>
            </w:r>
            <w:r w:rsidRPr="003B6592">
              <w:rPr>
                <w:rFonts w:ascii="Times New Roman" w:hAnsi="Times New Roman" w:cs="Times New Roman"/>
                <w:color w:val="252525"/>
                <w:w w:val="95"/>
                <w:sz w:val="16"/>
              </w:rPr>
              <w:t>VPC</w:t>
            </w:r>
            <w:r w:rsidRPr="003B6592">
              <w:rPr>
                <w:rFonts w:ascii="Times New Roman" w:hAnsi="Times New Roman" w:cs="Times New Roman"/>
                <w:color w:val="252525"/>
                <w:spacing w:val="21"/>
                <w:w w:val="95"/>
                <w:sz w:val="16"/>
              </w:rPr>
              <w:t xml:space="preserve"> </w:t>
            </w:r>
            <w:r w:rsidRPr="003B6592">
              <w:rPr>
                <w:rFonts w:ascii="Times New Roman" w:hAnsi="Times New Roman" w:cs="Times New Roman"/>
                <w:color w:val="252525"/>
                <w:w w:val="95"/>
                <w:sz w:val="16"/>
              </w:rPr>
              <w:t>darbības</w:t>
            </w:r>
            <w:r w:rsidRPr="003B6592">
              <w:rPr>
                <w:rFonts w:ascii="Times New Roman" w:hAnsi="Times New Roman" w:cs="Times New Roman"/>
                <w:color w:val="252525"/>
                <w:spacing w:val="19"/>
                <w:w w:val="95"/>
                <w:sz w:val="16"/>
              </w:rPr>
              <w:t xml:space="preserve"> </w:t>
            </w:r>
            <w:r w:rsidRPr="003B6592">
              <w:rPr>
                <w:rFonts w:ascii="Times New Roman" w:hAnsi="Times New Roman" w:cs="Times New Roman"/>
                <w:color w:val="252525"/>
                <w:w w:val="95"/>
                <w:sz w:val="16"/>
              </w:rPr>
              <w:t>uzsākšanai</w:t>
            </w:r>
            <w:r w:rsidRPr="003B6592">
              <w:rPr>
                <w:rFonts w:ascii="Times New Roman" w:hAnsi="Times New Roman" w:cs="Times New Roman"/>
                <w:color w:val="252525"/>
                <w:spacing w:val="28"/>
                <w:w w:val="95"/>
                <w:sz w:val="16"/>
              </w:rPr>
              <w:t xml:space="preserve"> </w:t>
            </w:r>
            <w:r w:rsidRPr="003B6592">
              <w:rPr>
                <w:rFonts w:ascii="Times New Roman" w:hAnsi="Times New Roman" w:cs="Times New Roman"/>
                <w:color w:val="252525"/>
                <w:w w:val="95"/>
                <w:sz w:val="16"/>
              </w:rPr>
              <w:t>līdz</w:t>
            </w:r>
            <w:r w:rsidRPr="003B6592">
              <w:rPr>
                <w:rFonts w:ascii="Times New Roman" w:hAnsi="Times New Roman" w:cs="Times New Roman"/>
                <w:color w:val="252525"/>
                <w:spacing w:val="19"/>
                <w:w w:val="95"/>
                <w:sz w:val="16"/>
              </w:rPr>
              <w:t xml:space="preserve"> </w:t>
            </w:r>
            <w:r w:rsidRPr="003B6592">
              <w:rPr>
                <w:rFonts w:ascii="Times New Roman" w:hAnsi="Times New Roman" w:cs="Times New Roman"/>
                <w:color w:val="252525"/>
                <w:w w:val="95"/>
                <w:sz w:val="16"/>
              </w:rPr>
              <w:t>procesu</w:t>
            </w:r>
            <w:r w:rsidRPr="003B6592">
              <w:rPr>
                <w:rFonts w:ascii="Times New Roman" w:hAnsi="Times New Roman" w:cs="Times New Roman"/>
                <w:color w:val="252525"/>
                <w:spacing w:val="-50"/>
                <w:w w:val="95"/>
                <w:sz w:val="16"/>
              </w:rPr>
              <w:t xml:space="preserve"> </w:t>
            </w:r>
            <w:r w:rsidRPr="003B6592">
              <w:rPr>
                <w:rFonts w:ascii="Times New Roman" w:hAnsi="Times New Roman" w:cs="Times New Roman"/>
                <w:color w:val="252525"/>
                <w:sz w:val="16"/>
              </w:rPr>
              <w:t>stabilizācijai.</w:t>
            </w:r>
          </w:p>
          <w:p w14:paraId="474E2E2C" w14:textId="77777777" w:rsidR="006921F9" w:rsidRPr="003B6592" w:rsidRDefault="00666612">
            <w:pPr>
              <w:pStyle w:val="TableParagraph"/>
              <w:numPr>
                <w:ilvl w:val="0"/>
                <w:numId w:val="5"/>
              </w:numPr>
              <w:tabs>
                <w:tab w:val="left" w:pos="460"/>
                <w:tab w:val="left" w:pos="1073"/>
                <w:tab w:val="left" w:pos="2104"/>
                <w:tab w:val="left" w:pos="2661"/>
                <w:tab w:val="left" w:pos="3797"/>
              </w:tabs>
              <w:spacing w:before="119"/>
              <w:ind w:right="108"/>
              <w:rPr>
                <w:rFonts w:ascii="Times New Roman" w:hAnsi="Times New Roman" w:cs="Times New Roman"/>
                <w:sz w:val="16"/>
              </w:rPr>
            </w:pPr>
            <w:r w:rsidRPr="003B6592">
              <w:rPr>
                <w:rFonts w:ascii="Times New Roman" w:hAnsi="Times New Roman" w:cs="Times New Roman"/>
                <w:color w:val="252525"/>
                <w:sz w:val="16"/>
              </w:rPr>
              <w:t>VPC</w:t>
            </w:r>
            <w:r w:rsidRPr="003B6592">
              <w:rPr>
                <w:rFonts w:ascii="Times New Roman" w:hAnsi="Times New Roman" w:cs="Times New Roman"/>
                <w:color w:val="252525"/>
                <w:sz w:val="16"/>
              </w:rPr>
              <w:tab/>
              <w:t>klientiem</w:t>
            </w:r>
            <w:r w:rsidRPr="003B6592">
              <w:rPr>
                <w:rFonts w:ascii="Times New Roman" w:hAnsi="Times New Roman" w:cs="Times New Roman"/>
                <w:color w:val="252525"/>
                <w:sz w:val="16"/>
              </w:rPr>
              <w:tab/>
              <w:t>var</w:t>
            </w:r>
            <w:r w:rsidRPr="003B6592">
              <w:rPr>
                <w:rFonts w:ascii="Times New Roman" w:hAnsi="Times New Roman" w:cs="Times New Roman"/>
                <w:color w:val="252525"/>
                <w:sz w:val="16"/>
              </w:rPr>
              <w:tab/>
              <w:t>izveidoties</w:t>
            </w:r>
            <w:r w:rsidRPr="003B6592">
              <w:rPr>
                <w:rFonts w:ascii="Times New Roman" w:hAnsi="Times New Roman" w:cs="Times New Roman"/>
                <w:color w:val="252525"/>
                <w:sz w:val="16"/>
              </w:rPr>
              <w:tab/>
              <w:t>nesamērīgas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pakalpojuma prasības.</w:t>
            </w:r>
          </w:p>
          <w:p w14:paraId="1D4E1731" w14:textId="77777777" w:rsidR="006921F9" w:rsidRPr="003B6592" w:rsidRDefault="00666612">
            <w:pPr>
              <w:pStyle w:val="TableParagraph"/>
              <w:numPr>
                <w:ilvl w:val="0"/>
                <w:numId w:val="5"/>
              </w:numPr>
              <w:tabs>
                <w:tab w:val="left" w:pos="460"/>
              </w:tabs>
              <w:spacing w:before="119"/>
              <w:ind w:right="113"/>
              <w:rPr>
                <w:rFonts w:ascii="Times New Roman" w:hAnsi="Times New Roman" w:cs="Times New Roman"/>
                <w:sz w:val="16"/>
              </w:rPr>
            </w:pPr>
            <w:r w:rsidRPr="003B6592">
              <w:rPr>
                <w:rFonts w:ascii="Times New Roman" w:hAnsi="Times New Roman" w:cs="Times New Roman"/>
                <w:color w:val="252525"/>
                <w:sz w:val="16"/>
              </w:rPr>
              <w:t>Šis</w:t>
            </w:r>
            <w:r w:rsidRPr="003B6592">
              <w:rPr>
                <w:rFonts w:ascii="Times New Roman" w:hAnsi="Times New Roman" w:cs="Times New Roman"/>
                <w:color w:val="252525"/>
                <w:spacing w:val="21"/>
                <w:sz w:val="16"/>
              </w:rPr>
              <w:t xml:space="preserve"> </w:t>
            </w:r>
            <w:r w:rsidRPr="003B6592">
              <w:rPr>
                <w:rFonts w:ascii="Times New Roman" w:hAnsi="Times New Roman" w:cs="Times New Roman"/>
                <w:color w:val="252525"/>
                <w:sz w:val="16"/>
              </w:rPr>
              <w:t>finansēšanas</w:t>
            </w:r>
            <w:r w:rsidRPr="003B6592">
              <w:rPr>
                <w:rFonts w:ascii="Times New Roman" w:hAnsi="Times New Roman" w:cs="Times New Roman"/>
                <w:color w:val="252525"/>
                <w:spacing w:val="21"/>
                <w:sz w:val="16"/>
              </w:rPr>
              <w:t xml:space="preserve"> </w:t>
            </w:r>
            <w:r w:rsidRPr="003B6592">
              <w:rPr>
                <w:rFonts w:ascii="Times New Roman" w:hAnsi="Times New Roman" w:cs="Times New Roman"/>
                <w:color w:val="252525"/>
                <w:sz w:val="16"/>
              </w:rPr>
              <w:t>modelis</w:t>
            </w:r>
            <w:r w:rsidRPr="003B6592">
              <w:rPr>
                <w:rFonts w:ascii="Times New Roman" w:hAnsi="Times New Roman" w:cs="Times New Roman"/>
                <w:color w:val="252525"/>
                <w:spacing w:val="21"/>
                <w:sz w:val="16"/>
              </w:rPr>
              <w:t xml:space="preserve"> </w:t>
            </w:r>
            <w:r w:rsidRPr="003B6592">
              <w:rPr>
                <w:rFonts w:ascii="Times New Roman" w:hAnsi="Times New Roman" w:cs="Times New Roman"/>
                <w:color w:val="252525"/>
                <w:sz w:val="16"/>
              </w:rPr>
              <w:t>neveicina</w:t>
            </w:r>
            <w:r w:rsidRPr="003B6592">
              <w:rPr>
                <w:rFonts w:ascii="Times New Roman" w:hAnsi="Times New Roman" w:cs="Times New Roman"/>
                <w:color w:val="252525"/>
                <w:spacing w:val="23"/>
                <w:sz w:val="16"/>
              </w:rPr>
              <w:t xml:space="preserve"> </w:t>
            </w:r>
            <w:r w:rsidRPr="003B6592">
              <w:rPr>
                <w:rFonts w:ascii="Times New Roman" w:hAnsi="Times New Roman" w:cs="Times New Roman"/>
                <w:color w:val="252525"/>
                <w:sz w:val="16"/>
              </w:rPr>
              <w:t>efektīvu</w:t>
            </w:r>
            <w:r w:rsidRPr="003B6592">
              <w:rPr>
                <w:rFonts w:ascii="Times New Roman" w:hAnsi="Times New Roman" w:cs="Times New Roman"/>
                <w:color w:val="252525"/>
                <w:spacing w:val="18"/>
                <w:sz w:val="16"/>
              </w:rPr>
              <w:t xml:space="preserve"> </w:t>
            </w:r>
            <w:r w:rsidRPr="003B6592">
              <w:rPr>
                <w:rFonts w:ascii="Times New Roman" w:hAnsi="Times New Roman" w:cs="Times New Roman"/>
                <w:color w:val="252525"/>
                <w:sz w:val="16"/>
              </w:rPr>
              <w:t>izmaksu</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salīdzinošo novērtēšanu un vadību.</w:t>
            </w:r>
          </w:p>
        </w:tc>
      </w:tr>
      <w:tr w:rsidR="006921F9" w:rsidRPr="003B6592" w14:paraId="0E4A1625" w14:textId="77777777">
        <w:trPr>
          <w:trHeight w:val="1843"/>
        </w:trPr>
        <w:tc>
          <w:tcPr>
            <w:tcW w:w="2339" w:type="dxa"/>
            <w:vMerge w:val="restart"/>
          </w:tcPr>
          <w:p w14:paraId="3FF5C4D1" w14:textId="77777777" w:rsidR="006921F9" w:rsidRPr="003B6592" w:rsidRDefault="006921F9">
            <w:pPr>
              <w:pStyle w:val="TableParagraph"/>
              <w:rPr>
                <w:rFonts w:ascii="Times New Roman" w:hAnsi="Times New Roman" w:cs="Times New Roman"/>
                <w:sz w:val="18"/>
              </w:rPr>
            </w:pPr>
          </w:p>
          <w:p w14:paraId="528C4DB5" w14:textId="77777777" w:rsidR="006921F9" w:rsidRPr="003B6592" w:rsidRDefault="006921F9">
            <w:pPr>
              <w:pStyle w:val="TableParagraph"/>
              <w:rPr>
                <w:rFonts w:ascii="Times New Roman" w:hAnsi="Times New Roman" w:cs="Times New Roman"/>
                <w:sz w:val="18"/>
              </w:rPr>
            </w:pPr>
          </w:p>
          <w:p w14:paraId="6B8DF30A" w14:textId="77777777" w:rsidR="006921F9" w:rsidRPr="003B6592" w:rsidRDefault="006921F9">
            <w:pPr>
              <w:pStyle w:val="TableParagraph"/>
              <w:rPr>
                <w:rFonts w:ascii="Times New Roman" w:hAnsi="Times New Roman" w:cs="Times New Roman"/>
                <w:sz w:val="18"/>
              </w:rPr>
            </w:pPr>
          </w:p>
          <w:p w14:paraId="3FB1C21D" w14:textId="77777777" w:rsidR="006921F9" w:rsidRPr="003B6592" w:rsidRDefault="006921F9">
            <w:pPr>
              <w:pStyle w:val="TableParagraph"/>
              <w:rPr>
                <w:rFonts w:ascii="Times New Roman" w:hAnsi="Times New Roman" w:cs="Times New Roman"/>
                <w:sz w:val="18"/>
              </w:rPr>
            </w:pPr>
          </w:p>
          <w:p w14:paraId="2170B990" w14:textId="77777777" w:rsidR="006921F9" w:rsidRPr="003B6592" w:rsidRDefault="006921F9">
            <w:pPr>
              <w:pStyle w:val="TableParagraph"/>
              <w:rPr>
                <w:rFonts w:ascii="Times New Roman" w:hAnsi="Times New Roman" w:cs="Times New Roman"/>
                <w:sz w:val="18"/>
              </w:rPr>
            </w:pPr>
          </w:p>
          <w:p w14:paraId="7C8B99C8" w14:textId="77777777" w:rsidR="006921F9" w:rsidRPr="003B6592" w:rsidRDefault="006921F9">
            <w:pPr>
              <w:pStyle w:val="TableParagraph"/>
              <w:rPr>
                <w:rFonts w:ascii="Times New Roman" w:hAnsi="Times New Roman" w:cs="Times New Roman"/>
                <w:sz w:val="18"/>
              </w:rPr>
            </w:pPr>
          </w:p>
          <w:p w14:paraId="12979102" w14:textId="77777777" w:rsidR="006921F9" w:rsidRPr="003B6592" w:rsidRDefault="006921F9">
            <w:pPr>
              <w:pStyle w:val="TableParagraph"/>
              <w:rPr>
                <w:rFonts w:ascii="Times New Roman" w:hAnsi="Times New Roman" w:cs="Times New Roman"/>
                <w:sz w:val="18"/>
              </w:rPr>
            </w:pPr>
          </w:p>
          <w:p w14:paraId="5BA2BD3C" w14:textId="77777777" w:rsidR="006921F9" w:rsidRPr="003B6592" w:rsidRDefault="006921F9">
            <w:pPr>
              <w:pStyle w:val="TableParagraph"/>
              <w:rPr>
                <w:rFonts w:ascii="Times New Roman" w:hAnsi="Times New Roman" w:cs="Times New Roman"/>
                <w:sz w:val="18"/>
              </w:rPr>
            </w:pPr>
          </w:p>
          <w:p w14:paraId="0D4299E4" w14:textId="77777777" w:rsidR="006921F9" w:rsidRPr="003B6592" w:rsidRDefault="006921F9">
            <w:pPr>
              <w:pStyle w:val="TableParagraph"/>
              <w:rPr>
                <w:rFonts w:ascii="Times New Roman" w:hAnsi="Times New Roman" w:cs="Times New Roman"/>
                <w:sz w:val="18"/>
              </w:rPr>
            </w:pPr>
          </w:p>
          <w:p w14:paraId="4F16734E" w14:textId="77777777" w:rsidR="006921F9" w:rsidRPr="003B6592" w:rsidRDefault="006921F9">
            <w:pPr>
              <w:pStyle w:val="TableParagraph"/>
              <w:rPr>
                <w:rFonts w:ascii="Times New Roman" w:hAnsi="Times New Roman" w:cs="Times New Roman"/>
                <w:sz w:val="18"/>
              </w:rPr>
            </w:pPr>
          </w:p>
          <w:p w14:paraId="2B524902" w14:textId="77777777" w:rsidR="006921F9" w:rsidRPr="003B6592" w:rsidRDefault="006921F9">
            <w:pPr>
              <w:pStyle w:val="TableParagraph"/>
              <w:rPr>
                <w:rFonts w:ascii="Times New Roman" w:hAnsi="Times New Roman" w:cs="Times New Roman"/>
                <w:sz w:val="18"/>
              </w:rPr>
            </w:pPr>
          </w:p>
          <w:p w14:paraId="0EC7AB1F" w14:textId="77777777" w:rsidR="006921F9" w:rsidRPr="003B6592" w:rsidRDefault="006921F9">
            <w:pPr>
              <w:pStyle w:val="TableParagraph"/>
              <w:rPr>
                <w:rFonts w:ascii="Times New Roman" w:hAnsi="Times New Roman" w:cs="Times New Roman"/>
                <w:sz w:val="18"/>
              </w:rPr>
            </w:pPr>
          </w:p>
          <w:p w14:paraId="1CFC6C20" w14:textId="77777777" w:rsidR="006921F9" w:rsidRPr="003B6592" w:rsidRDefault="006921F9">
            <w:pPr>
              <w:pStyle w:val="TableParagraph"/>
              <w:rPr>
                <w:rFonts w:ascii="Times New Roman" w:hAnsi="Times New Roman" w:cs="Times New Roman"/>
              </w:rPr>
            </w:pPr>
          </w:p>
          <w:p w14:paraId="1ACCD361" w14:textId="77777777" w:rsidR="006921F9" w:rsidRPr="003B6592" w:rsidRDefault="00666612">
            <w:pPr>
              <w:pStyle w:val="TableParagraph"/>
              <w:tabs>
                <w:tab w:val="left" w:pos="2024"/>
              </w:tabs>
              <w:ind w:left="105"/>
              <w:rPr>
                <w:rFonts w:ascii="Times New Roman" w:hAnsi="Times New Roman" w:cs="Times New Roman"/>
                <w:sz w:val="16"/>
              </w:rPr>
            </w:pPr>
            <w:r w:rsidRPr="003B6592">
              <w:rPr>
                <w:rFonts w:ascii="Times New Roman" w:hAnsi="Times New Roman" w:cs="Times New Roman"/>
                <w:sz w:val="16"/>
              </w:rPr>
              <w:t>Ieņēmumi</w:t>
            </w:r>
            <w:r w:rsidRPr="003B6592">
              <w:rPr>
                <w:rFonts w:ascii="Times New Roman" w:hAnsi="Times New Roman" w:cs="Times New Roman"/>
                <w:sz w:val="16"/>
              </w:rPr>
              <w:tab/>
              <w:t>no</w:t>
            </w:r>
          </w:p>
          <w:p w14:paraId="3ED5FC37" w14:textId="77777777" w:rsidR="006921F9" w:rsidRPr="003B6592" w:rsidRDefault="00666612">
            <w:pPr>
              <w:pStyle w:val="TableParagraph"/>
              <w:spacing w:before="2" w:line="242" w:lineRule="auto"/>
              <w:ind w:left="105" w:right="267"/>
              <w:rPr>
                <w:rFonts w:ascii="Times New Roman" w:hAnsi="Times New Roman" w:cs="Times New Roman"/>
                <w:sz w:val="16"/>
              </w:rPr>
            </w:pPr>
            <w:r w:rsidRPr="003B6592">
              <w:rPr>
                <w:rFonts w:ascii="Times New Roman" w:hAnsi="Times New Roman" w:cs="Times New Roman"/>
                <w:w w:val="95"/>
                <w:sz w:val="16"/>
              </w:rPr>
              <w:t>pakalpojumu</w:t>
            </w:r>
            <w:r w:rsidRPr="003B6592">
              <w:rPr>
                <w:rFonts w:ascii="Times New Roman" w:hAnsi="Times New Roman" w:cs="Times New Roman"/>
                <w:spacing w:val="1"/>
                <w:w w:val="95"/>
                <w:sz w:val="16"/>
              </w:rPr>
              <w:t xml:space="preserve"> </w:t>
            </w:r>
            <w:r w:rsidRPr="003B6592">
              <w:rPr>
                <w:rFonts w:ascii="Times New Roman" w:hAnsi="Times New Roman" w:cs="Times New Roman"/>
                <w:w w:val="95"/>
                <w:sz w:val="16"/>
              </w:rPr>
              <w:t>saņēmējiem</w:t>
            </w:r>
            <w:r w:rsidRPr="003B6592">
              <w:rPr>
                <w:rFonts w:ascii="Times New Roman" w:hAnsi="Times New Roman" w:cs="Times New Roman"/>
                <w:w w:val="95"/>
                <w:sz w:val="16"/>
                <w:vertAlign w:val="superscript"/>
              </w:rPr>
              <w:t>8</w:t>
            </w:r>
          </w:p>
        </w:tc>
        <w:tc>
          <w:tcPr>
            <w:tcW w:w="2790" w:type="dxa"/>
          </w:tcPr>
          <w:p w14:paraId="3239AADD" w14:textId="77777777" w:rsidR="006921F9" w:rsidRPr="003B6592" w:rsidRDefault="006921F9">
            <w:pPr>
              <w:pStyle w:val="TableParagraph"/>
              <w:rPr>
                <w:rFonts w:ascii="Times New Roman" w:hAnsi="Times New Roman" w:cs="Times New Roman"/>
                <w:sz w:val="18"/>
              </w:rPr>
            </w:pPr>
          </w:p>
          <w:p w14:paraId="695CB4CD" w14:textId="77777777" w:rsidR="006921F9" w:rsidRPr="003B6592" w:rsidRDefault="006921F9">
            <w:pPr>
              <w:pStyle w:val="TableParagraph"/>
              <w:spacing w:before="4"/>
              <w:rPr>
                <w:rFonts w:ascii="Times New Roman" w:hAnsi="Times New Roman" w:cs="Times New Roman"/>
                <w:sz w:val="13"/>
              </w:rPr>
            </w:pPr>
          </w:p>
          <w:p w14:paraId="2491187B" w14:textId="77777777" w:rsidR="006921F9" w:rsidRPr="003B6592" w:rsidRDefault="00666612">
            <w:pPr>
              <w:pStyle w:val="TableParagraph"/>
              <w:tabs>
                <w:tab w:val="left" w:pos="1265"/>
                <w:tab w:val="left" w:pos="2419"/>
              </w:tabs>
              <w:spacing w:before="1"/>
              <w:ind w:left="104" w:right="94"/>
              <w:jc w:val="both"/>
              <w:rPr>
                <w:rFonts w:ascii="Times New Roman" w:hAnsi="Times New Roman" w:cs="Times New Roman"/>
                <w:sz w:val="16"/>
              </w:rPr>
            </w:pPr>
            <w:r w:rsidRPr="003B6592">
              <w:rPr>
                <w:rFonts w:ascii="Times New Roman" w:hAnsi="Times New Roman" w:cs="Times New Roman"/>
                <w:color w:val="252525"/>
                <w:sz w:val="16"/>
              </w:rPr>
              <w:t>Samaksa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noteikta,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balstoties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apjomu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fiksēta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maksa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atbilstoši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lielumam,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fiksēta</w:t>
            </w:r>
            <w:r w:rsidRPr="003B6592">
              <w:rPr>
                <w:rFonts w:ascii="Times New Roman" w:hAnsi="Times New Roman" w:cs="Times New Roman"/>
                <w:color w:val="252525"/>
                <w:sz w:val="16"/>
              </w:rPr>
              <w:tab/>
              <w:t>maksa</w:t>
            </w:r>
            <w:r w:rsidRPr="003B6592">
              <w:rPr>
                <w:rFonts w:ascii="Times New Roman" w:hAnsi="Times New Roman" w:cs="Times New Roman"/>
                <w:color w:val="252525"/>
                <w:sz w:val="16"/>
              </w:rPr>
              <w:tab/>
            </w:r>
            <w:r w:rsidRPr="003B6592">
              <w:rPr>
                <w:rFonts w:ascii="Times New Roman" w:hAnsi="Times New Roman" w:cs="Times New Roman"/>
                <w:color w:val="252525"/>
                <w:spacing w:val="-2"/>
                <w:sz w:val="16"/>
              </w:rPr>
              <w:t>par</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grāmatojumu).</w:t>
            </w:r>
          </w:p>
        </w:tc>
        <w:tc>
          <w:tcPr>
            <w:tcW w:w="4941" w:type="dxa"/>
          </w:tcPr>
          <w:p w14:paraId="6D64F1C2" w14:textId="77777777" w:rsidR="006921F9" w:rsidRPr="003B6592" w:rsidRDefault="00666612">
            <w:pPr>
              <w:pStyle w:val="TableParagraph"/>
              <w:numPr>
                <w:ilvl w:val="0"/>
                <w:numId w:val="4"/>
              </w:numPr>
              <w:tabs>
                <w:tab w:val="left" w:pos="460"/>
              </w:tabs>
              <w:spacing w:before="122"/>
              <w:ind w:right="111"/>
              <w:jc w:val="both"/>
              <w:rPr>
                <w:rFonts w:ascii="Times New Roman" w:hAnsi="Times New Roman" w:cs="Times New Roman"/>
                <w:sz w:val="16"/>
              </w:rPr>
            </w:pPr>
            <w:r w:rsidRPr="003B6592">
              <w:rPr>
                <w:rFonts w:ascii="Times New Roman" w:hAnsi="Times New Roman" w:cs="Times New Roman"/>
                <w:color w:val="252525"/>
                <w:sz w:val="16"/>
              </w:rPr>
              <w:t>Viegli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piemērojama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pieeja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noteikšanai.</w:t>
            </w:r>
          </w:p>
          <w:p w14:paraId="549B9FD4" w14:textId="77777777" w:rsidR="006921F9" w:rsidRPr="003B6592" w:rsidRDefault="00666612">
            <w:pPr>
              <w:pStyle w:val="TableParagraph"/>
              <w:numPr>
                <w:ilvl w:val="0"/>
                <w:numId w:val="4"/>
              </w:numPr>
              <w:tabs>
                <w:tab w:val="left" w:pos="460"/>
              </w:tabs>
              <w:spacing w:before="119"/>
              <w:ind w:right="105"/>
              <w:jc w:val="both"/>
              <w:rPr>
                <w:rFonts w:ascii="Times New Roman" w:hAnsi="Times New Roman" w:cs="Times New Roman"/>
                <w:sz w:val="16"/>
              </w:rPr>
            </w:pPr>
            <w:r w:rsidRPr="003B6592">
              <w:rPr>
                <w:rFonts w:ascii="Times New Roman" w:hAnsi="Times New Roman" w:cs="Times New Roman"/>
                <w:color w:val="252525"/>
                <w:sz w:val="16"/>
              </w:rPr>
              <w:t>Vērā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ņemts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fakts,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iestādes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darbībai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grāmatojumiem var būt dažāda sarežģītības pakāpe</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 izpildei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nepieciešamais laiks.</w:t>
            </w:r>
          </w:p>
          <w:p w14:paraId="714F67B2" w14:textId="77777777" w:rsidR="006921F9" w:rsidRPr="003B6592" w:rsidRDefault="00666612">
            <w:pPr>
              <w:pStyle w:val="TableParagraph"/>
              <w:numPr>
                <w:ilvl w:val="0"/>
                <w:numId w:val="4"/>
              </w:numPr>
              <w:tabs>
                <w:tab w:val="left" w:pos="460"/>
              </w:tabs>
              <w:spacing w:before="117"/>
              <w:ind w:right="104"/>
              <w:jc w:val="both"/>
              <w:rPr>
                <w:rFonts w:ascii="Times New Roman" w:hAnsi="Times New Roman" w:cs="Times New Roman"/>
                <w:sz w:val="16"/>
              </w:rPr>
            </w:pPr>
            <w:r w:rsidRPr="003B6592">
              <w:rPr>
                <w:rFonts w:ascii="Times New Roman" w:hAnsi="Times New Roman" w:cs="Times New Roman"/>
                <w:color w:val="252525"/>
                <w:sz w:val="16"/>
              </w:rPr>
              <w:t>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netiek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veicināti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nodrošināt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kvalitatīvus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datus.</w:t>
            </w:r>
          </w:p>
        </w:tc>
      </w:tr>
      <w:tr w:rsidR="006921F9" w:rsidRPr="003B6592" w14:paraId="3D8363D6" w14:textId="77777777">
        <w:trPr>
          <w:trHeight w:val="1767"/>
        </w:trPr>
        <w:tc>
          <w:tcPr>
            <w:tcW w:w="2339" w:type="dxa"/>
            <w:vMerge/>
            <w:tcBorders>
              <w:top w:val="nil"/>
            </w:tcBorders>
          </w:tcPr>
          <w:p w14:paraId="4B40544B" w14:textId="77777777" w:rsidR="006921F9" w:rsidRPr="003B6592" w:rsidRDefault="006921F9">
            <w:pPr>
              <w:rPr>
                <w:rFonts w:ascii="Times New Roman" w:hAnsi="Times New Roman" w:cs="Times New Roman"/>
                <w:sz w:val="2"/>
                <w:szCs w:val="2"/>
              </w:rPr>
            </w:pPr>
          </w:p>
        </w:tc>
        <w:tc>
          <w:tcPr>
            <w:tcW w:w="2790" w:type="dxa"/>
          </w:tcPr>
          <w:p w14:paraId="7DEEACB1" w14:textId="77777777" w:rsidR="006921F9" w:rsidRPr="003B6592" w:rsidRDefault="006921F9">
            <w:pPr>
              <w:pStyle w:val="TableParagraph"/>
              <w:rPr>
                <w:rFonts w:ascii="Times New Roman" w:hAnsi="Times New Roman" w:cs="Times New Roman"/>
                <w:sz w:val="18"/>
              </w:rPr>
            </w:pPr>
          </w:p>
          <w:p w14:paraId="4863EE46" w14:textId="77777777" w:rsidR="006921F9" w:rsidRPr="003B6592" w:rsidRDefault="006921F9">
            <w:pPr>
              <w:pStyle w:val="TableParagraph"/>
              <w:rPr>
                <w:rFonts w:ascii="Times New Roman" w:hAnsi="Times New Roman" w:cs="Times New Roman"/>
                <w:sz w:val="18"/>
              </w:rPr>
            </w:pPr>
          </w:p>
          <w:p w14:paraId="3CB8C387" w14:textId="77777777" w:rsidR="006921F9" w:rsidRPr="003B6592" w:rsidRDefault="006921F9">
            <w:pPr>
              <w:pStyle w:val="TableParagraph"/>
              <w:spacing w:before="11"/>
              <w:rPr>
                <w:rFonts w:ascii="Times New Roman" w:hAnsi="Times New Roman" w:cs="Times New Roman"/>
                <w:sz w:val="15"/>
              </w:rPr>
            </w:pPr>
          </w:p>
          <w:p w14:paraId="1731F28E" w14:textId="77777777" w:rsidR="006921F9" w:rsidRPr="003B6592" w:rsidRDefault="00666612">
            <w:pPr>
              <w:pStyle w:val="TableParagraph"/>
              <w:spacing w:line="242" w:lineRule="auto"/>
              <w:ind w:left="104" w:right="99"/>
              <w:jc w:val="both"/>
              <w:rPr>
                <w:rFonts w:ascii="Times New Roman" w:hAnsi="Times New Roman" w:cs="Times New Roman"/>
                <w:sz w:val="16"/>
              </w:rPr>
            </w:pPr>
            <w:r w:rsidRPr="003B6592">
              <w:rPr>
                <w:rFonts w:ascii="Times New Roman" w:hAnsi="Times New Roman" w:cs="Times New Roman"/>
                <w:color w:val="252525"/>
                <w:sz w:val="16"/>
              </w:rPr>
              <w:t>Samaksa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noteikta,</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balstoties uz VPC izmaksām 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peļņas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uzcenojumu.</w:t>
            </w:r>
          </w:p>
        </w:tc>
        <w:tc>
          <w:tcPr>
            <w:tcW w:w="4941" w:type="dxa"/>
          </w:tcPr>
          <w:p w14:paraId="7232E343" w14:textId="77777777" w:rsidR="006921F9" w:rsidRPr="003B6592" w:rsidRDefault="00666612">
            <w:pPr>
              <w:pStyle w:val="TableParagraph"/>
              <w:numPr>
                <w:ilvl w:val="0"/>
                <w:numId w:val="3"/>
              </w:numPr>
              <w:tabs>
                <w:tab w:val="left" w:pos="460"/>
              </w:tabs>
              <w:spacing w:before="122"/>
              <w:rPr>
                <w:rFonts w:ascii="Times New Roman" w:hAnsi="Times New Roman" w:cs="Times New Roman"/>
                <w:sz w:val="16"/>
              </w:rPr>
            </w:pPr>
            <w:r w:rsidRPr="003B6592">
              <w:rPr>
                <w:rFonts w:ascii="Times New Roman" w:hAnsi="Times New Roman" w:cs="Times New Roman"/>
                <w:color w:val="252525"/>
                <w:sz w:val="16"/>
              </w:rPr>
              <w:t>Viegli</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piemērojama</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atjaunojama</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pieeja.</w:t>
            </w:r>
          </w:p>
          <w:p w14:paraId="25456B97" w14:textId="77777777" w:rsidR="006921F9" w:rsidRPr="003B6592" w:rsidRDefault="00666612">
            <w:pPr>
              <w:pStyle w:val="TableParagraph"/>
              <w:numPr>
                <w:ilvl w:val="0"/>
                <w:numId w:val="3"/>
              </w:numPr>
              <w:tabs>
                <w:tab w:val="left" w:pos="460"/>
              </w:tabs>
              <w:spacing w:before="117"/>
              <w:ind w:right="112"/>
              <w:rPr>
                <w:rFonts w:ascii="Times New Roman" w:hAnsi="Times New Roman" w:cs="Times New Roman"/>
                <w:sz w:val="16"/>
              </w:rPr>
            </w:pPr>
            <w:r w:rsidRPr="003B6592">
              <w:rPr>
                <w:rFonts w:ascii="Times New Roman" w:hAnsi="Times New Roman" w:cs="Times New Roman"/>
                <w:color w:val="252525"/>
                <w:sz w:val="16"/>
              </w:rPr>
              <w:t>Šāds</w:t>
            </w:r>
            <w:r w:rsidRPr="003B6592">
              <w:rPr>
                <w:rFonts w:ascii="Times New Roman" w:hAnsi="Times New Roman" w:cs="Times New Roman"/>
                <w:color w:val="252525"/>
                <w:spacing w:val="22"/>
                <w:sz w:val="16"/>
              </w:rPr>
              <w:t xml:space="preserve"> </w:t>
            </w:r>
            <w:r w:rsidRPr="003B6592">
              <w:rPr>
                <w:rFonts w:ascii="Times New Roman" w:hAnsi="Times New Roman" w:cs="Times New Roman"/>
                <w:color w:val="252525"/>
                <w:sz w:val="16"/>
              </w:rPr>
              <w:t>finansēšanas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modelis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nemotivē</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28"/>
                <w:sz w:val="16"/>
              </w:rPr>
              <w:t xml:space="preserve"> </w:t>
            </w:r>
            <w:r w:rsidRPr="003B6592">
              <w:rPr>
                <w:rFonts w:ascii="Times New Roman" w:hAnsi="Times New Roman" w:cs="Times New Roman"/>
                <w:color w:val="252525"/>
                <w:sz w:val="16"/>
              </w:rPr>
              <w:t>samazināt</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izmaksas.</w:t>
            </w:r>
          </w:p>
          <w:p w14:paraId="733D4935" w14:textId="77777777" w:rsidR="006921F9" w:rsidRPr="003B6592" w:rsidRDefault="00666612">
            <w:pPr>
              <w:pStyle w:val="TableParagraph"/>
              <w:numPr>
                <w:ilvl w:val="0"/>
                <w:numId w:val="3"/>
              </w:numPr>
              <w:tabs>
                <w:tab w:val="left" w:pos="460"/>
                <w:tab w:val="left" w:pos="814"/>
                <w:tab w:val="left" w:pos="1715"/>
                <w:tab w:val="left" w:pos="2607"/>
                <w:tab w:val="left" w:pos="3796"/>
              </w:tabs>
              <w:spacing w:before="119"/>
              <w:ind w:right="111"/>
              <w:rPr>
                <w:rFonts w:ascii="Times New Roman" w:hAnsi="Times New Roman" w:cs="Times New Roman"/>
                <w:sz w:val="16"/>
              </w:rPr>
            </w:pPr>
            <w:r w:rsidRPr="003B6592">
              <w:rPr>
                <w:rFonts w:ascii="Times New Roman" w:hAnsi="Times New Roman" w:cs="Times New Roman"/>
                <w:color w:val="252525"/>
                <w:sz w:val="16"/>
              </w:rPr>
              <w:t>Ir</w:t>
            </w:r>
            <w:r w:rsidRPr="003B6592">
              <w:rPr>
                <w:rFonts w:ascii="Times New Roman" w:hAnsi="Times New Roman" w:cs="Times New Roman"/>
                <w:color w:val="252525"/>
                <w:sz w:val="16"/>
              </w:rPr>
              <w:tab/>
              <w:t>sarežģīti</w:t>
            </w:r>
            <w:r w:rsidRPr="003B6592">
              <w:rPr>
                <w:rFonts w:ascii="Times New Roman" w:hAnsi="Times New Roman" w:cs="Times New Roman"/>
                <w:color w:val="252525"/>
                <w:sz w:val="16"/>
              </w:rPr>
              <w:tab/>
              <w:t>pamatot</w:t>
            </w:r>
            <w:r w:rsidRPr="003B6592">
              <w:rPr>
                <w:rFonts w:ascii="Times New Roman" w:hAnsi="Times New Roman" w:cs="Times New Roman"/>
                <w:color w:val="252525"/>
                <w:sz w:val="16"/>
              </w:rPr>
              <w:tab/>
              <w:t>uzcenojuma</w:t>
            </w:r>
            <w:r w:rsidRPr="003B6592">
              <w:rPr>
                <w:rFonts w:ascii="Times New Roman" w:hAnsi="Times New Roman" w:cs="Times New Roman"/>
                <w:color w:val="252525"/>
                <w:sz w:val="16"/>
              </w:rPr>
              <w:tab/>
            </w:r>
            <w:r w:rsidRPr="003B6592">
              <w:rPr>
                <w:rFonts w:ascii="Times New Roman" w:hAnsi="Times New Roman" w:cs="Times New Roman"/>
                <w:color w:val="252525"/>
                <w:spacing w:val="-1"/>
                <w:sz w:val="16"/>
              </w:rPr>
              <w:t>izmantošanu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publiskajā sektorā.</w:t>
            </w:r>
          </w:p>
          <w:p w14:paraId="112E6FCA" w14:textId="77777777" w:rsidR="006921F9" w:rsidRPr="003B6592" w:rsidRDefault="00666612">
            <w:pPr>
              <w:pStyle w:val="TableParagraph"/>
              <w:numPr>
                <w:ilvl w:val="0"/>
                <w:numId w:val="3"/>
              </w:numPr>
              <w:tabs>
                <w:tab w:val="left" w:pos="460"/>
              </w:tabs>
              <w:spacing w:before="124"/>
              <w:rPr>
                <w:rFonts w:ascii="Times New Roman" w:hAnsi="Times New Roman" w:cs="Times New Roman"/>
                <w:sz w:val="16"/>
              </w:rPr>
            </w:pPr>
            <w:r w:rsidRPr="003B6592">
              <w:rPr>
                <w:rFonts w:ascii="Times New Roman" w:hAnsi="Times New Roman" w:cs="Times New Roman"/>
                <w:color w:val="252525"/>
                <w:sz w:val="16"/>
              </w:rPr>
              <w:t>Netiek</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veicināta</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vajadzība</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optimizēt</w:t>
            </w:r>
            <w:r w:rsidRPr="003B6592">
              <w:rPr>
                <w:rFonts w:ascii="Times New Roman" w:hAnsi="Times New Roman" w:cs="Times New Roman"/>
                <w:color w:val="252525"/>
                <w:spacing w:val="-6"/>
                <w:sz w:val="16"/>
              </w:rPr>
              <w:t xml:space="preserve"> </w:t>
            </w:r>
            <w:r w:rsidRPr="003B6592">
              <w:rPr>
                <w:rFonts w:ascii="Times New Roman" w:hAnsi="Times New Roman" w:cs="Times New Roman"/>
                <w:color w:val="252525"/>
                <w:sz w:val="16"/>
              </w:rPr>
              <w:t>procesus.</w:t>
            </w:r>
          </w:p>
        </w:tc>
      </w:tr>
      <w:tr w:rsidR="006921F9" w:rsidRPr="003B6592" w14:paraId="6D86522D" w14:textId="77777777">
        <w:trPr>
          <w:trHeight w:val="2740"/>
        </w:trPr>
        <w:tc>
          <w:tcPr>
            <w:tcW w:w="2339" w:type="dxa"/>
            <w:vMerge/>
            <w:tcBorders>
              <w:top w:val="nil"/>
            </w:tcBorders>
          </w:tcPr>
          <w:p w14:paraId="7499DF35" w14:textId="77777777" w:rsidR="006921F9" w:rsidRPr="003B6592" w:rsidRDefault="006921F9">
            <w:pPr>
              <w:rPr>
                <w:rFonts w:ascii="Times New Roman" w:hAnsi="Times New Roman" w:cs="Times New Roman"/>
                <w:sz w:val="2"/>
                <w:szCs w:val="2"/>
              </w:rPr>
            </w:pPr>
          </w:p>
        </w:tc>
        <w:tc>
          <w:tcPr>
            <w:tcW w:w="2790" w:type="dxa"/>
          </w:tcPr>
          <w:p w14:paraId="4E14E59F" w14:textId="77777777" w:rsidR="006921F9" w:rsidRPr="003B6592" w:rsidRDefault="006921F9">
            <w:pPr>
              <w:pStyle w:val="TableParagraph"/>
              <w:rPr>
                <w:rFonts w:ascii="Times New Roman" w:hAnsi="Times New Roman" w:cs="Times New Roman"/>
                <w:sz w:val="18"/>
              </w:rPr>
            </w:pPr>
          </w:p>
          <w:p w14:paraId="12B9D7DC" w14:textId="77777777" w:rsidR="006921F9" w:rsidRPr="003B6592" w:rsidRDefault="006921F9">
            <w:pPr>
              <w:pStyle w:val="TableParagraph"/>
              <w:rPr>
                <w:rFonts w:ascii="Times New Roman" w:hAnsi="Times New Roman" w:cs="Times New Roman"/>
                <w:sz w:val="18"/>
              </w:rPr>
            </w:pPr>
          </w:p>
          <w:p w14:paraId="7E9AD741" w14:textId="77777777" w:rsidR="006921F9" w:rsidRPr="003B6592" w:rsidRDefault="006921F9">
            <w:pPr>
              <w:pStyle w:val="TableParagraph"/>
              <w:rPr>
                <w:rFonts w:ascii="Times New Roman" w:hAnsi="Times New Roman" w:cs="Times New Roman"/>
                <w:sz w:val="18"/>
              </w:rPr>
            </w:pPr>
          </w:p>
          <w:p w14:paraId="1540CBA2" w14:textId="77777777" w:rsidR="006921F9" w:rsidRPr="003B6592" w:rsidRDefault="006921F9">
            <w:pPr>
              <w:pStyle w:val="TableParagraph"/>
              <w:rPr>
                <w:rFonts w:ascii="Times New Roman" w:hAnsi="Times New Roman" w:cs="Times New Roman"/>
                <w:sz w:val="18"/>
              </w:rPr>
            </w:pPr>
          </w:p>
          <w:p w14:paraId="71D0B26E" w14:textId="77777777" w:rsidR="006921F9" w:rsidRPr="003B6592" w:rsidRDefault="006921F9">
            <w:pPr>
              <w:pStyle w:val="TableParagraph"/>
              <w:spacing w:before="2"/>
              <w:rPr>
                <w:rFonts w:ascii="Times New Roman" w:hAnsi="Times New Roman" w:cs="Times New Roman"/>
                <w:sz w:val="20"/>
              </w:rPr>
            </w:pPr>
          </w:p>
          <w:p w14:paraId="6E5A2915" w14:textId="77777777" w:rsidR="006921F9" w:rsidRPr="003B6592" w:rsidRDefault="00666612">
            <w:pPr>
              <w:pStyle w:val="TableParagraph"/>
              <w:tabs>
                <w:tab w:val="left" w:pos="1040"/>
                <w:tab w:val="left" w:pos="2221"/>
              </w:tabs>
              <w:ind w:left="104" w:right="100"/>
              <w:jc w:val="both"/>
              <w:rPr>
                <w:rFonts w:ascii="Times New Roman" w:hAnsi="Times New Roman" w:cs="Times New Roman"/>
                <w:sz w:val="16"/>
              </w:rPr>
            </w:pPr>
            <w:r w:rsidRPr="003B6592">
              <w:rPr>
                <w:rFonts w:ascii="Times New Roman" w:hAnsi="Times New Roman" w:cs="Times New Roman"/>
                <w:color w:val="252525"/>
                <w:sz w:val="16"/>
              </w:rPr>
              <w:t>VPC</w:t>
            </w:r>
            <w:r w:rsidRPr="003B6592">
              <w:rPr>
                <w:rFonts w:ascii="Times New Roman" w:hAnsi="Times New Roman" w:cs="Times New Roman"/>
                <w:color w:val="252525"/>
                <w:sz w:val="16"/>
              </w:rPr>
              <w:tab/>
              <w:t>pārdod</w:t>
            </w:r>
            <w:r w:rsidRPr="003B6592">
              <w:rPr>
                <w:rFonts w:ascii="Times New Roman" w:hAnsi="Times New Roman" w:cs="Times New Roman"/>
                <w:color w:val="252525"/>
                <w:sz w:val="16"/>
              </w:rPr>
              <w:tab/>
            </w:r>
            <w:r w:rsidRPr="003B6592">
              <w:rPr>
                <w:rFonts w:ascii="Times New Roman" w:hAnsi="Times New Roman" w:cs="Times New Roman"/>
                <w:color w:val="252525"/>
                <w:spacing w:val="-2"/>
                <w:sz w:val="16"/>
              </w:rPr>
              <w:t>savus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pakalpojumus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klientiem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abpusēji</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izdevīgu</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tirgus</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cenu.</w:t>
            </w:r>
          </w:p>
        </w:tc>
        <w:tc>
          <w:tcPr>
            <w:tcW w:w="4941" w:type="dxa"/>
          </w:tcPr>
          <w:p w14:paraId="13E7060A" w14:textId="77777777" w:rsidR="006921F9" w:rsidRPr="003B6592" w:rsidRDefault="00666612">
            <w:pPr>
              <w:pStyle w:val="TableParagraph"/>
              <w:numPr>
                <w:ilvl w:val="0"/>
                <w:numId w:val="2"/>
              </w:numPr>
              <w:tabs>
                <w:tab w:val="left" w:pos="460"/>
              </w:tabs>
              <w:spacing w:before="122"/>
              <w:ind w:right="111"/>
              <w:jc w:val="both"/>
              <w:rPr>
                <w:rFonts w:ascii="Times New Roman" w:hAnsi="Times New Roman" w:cs="Times New Roman"/>
                <w:sz w:val="16"/>
              </w:rPr>
            </w:pPr>
            <w:r w:rsidRPr="003B6592">
              <w:rPr>
                <w:rFonts w:ascii="Times New Roman" w:hAnsi="Times New Roman" w:cs="Times New Roman"/>
                <w:color w:val="252525"/>
                <w:sz w:val="16"/>
              </w:rPr>
              <w:t>Pakalpojuma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tirgus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cenas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noteikšana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motivēs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nodrošināt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izmaksu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samazināšanu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efektivitātes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palielināšanu.</w:t>
            </w:r>
          </w:p>
          <w:p w14:paraId="20DF6768" w14:textId="77777777" w:rsidR="006921F9" w:rsidRPr="003B6592" w:rsidRDefault="00666612">
            <w:pPr>
              <w:pStyle w:val="TableParagraph"/>
              <w:numPr>
                <w:ilvl w:val="0"/>
                <w:numId w:val="2"/>
              </w:numPr>
              <w:tabs>
                <w:tab w:val="left" w:pos="460"/>
              </w:tabs>
              <w:spacing w:before="116"/>
              <w:ind w:right="108"/>
              <w:jc w:val="both"/>
              <w:rPr>
                <w:rFonts w:ascii="Times New Roman" w:hAnsi="Times New Roman" w:cs="Times New Roman"/>
                <w:sz w:val="16"/>
              </w:rPr>
            </w:pP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sarežģīti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pamatot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uzcenojuma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izmantošanu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publiskajā sektorā.</w:t>
            </w:r>
          </w:p>
          <w:p w14:paraId="358EB5FB" w14:textId="77777777" w:rsidR="006921F9" w:rsidRPr="003B6592" w:rsidRDefault="00666612">
            <w:pPr>
              <w:pStyle w:val="TableParagraph"/>
              <w:numPr>
                <w:ilvl w:val="0"/>
                <w:numId w:val="2"/>
              </w:numPr>
              <w:tabs>
                <w:tab w:val="left" w:pos="460"/>
              </w:tabs>
              <w:spacing w:before="119" w:line="242" w:lineRule="auto"/>
              <w:ind w:right="111"/>
              <w:jc w:val="both"/>
              <w:rPr>
                <w:rFonts w:ascii="Times New Roman" w:hAnsi="Times New Roman" w:cs="Times New Roman"/>
                <w:sz w:val="16"/>
              </w:rPr>
            </w:pPr>
            <w:r w:rsidRPr="003B6592">
              <w:rPr>
                <w:rFonts w:ascii="Times New Roman" w:hAnsi="Times New Roman" w:cs="Times New Roman"/>
                <w:color w:val="252525"/>
                <w:sz w:val="16"/>
              </w:rPr>
              <w:t>Šāds finansēšanas modelis nosaka, ka VPC darbojas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kā trešās puses pakalpojumu sniedzējs, kā rezultātā</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sadarbībai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jābūt abpusēji izdevīgai.</w:t>
            </w:r>
          </w:p>
          <w:p w14:paraId="3EE836AD" w14:textId="77777777" w:rsidR="006921F9" w:rsidRPr="003B6592" w:rsidRDefault="00666612">
            <w:pPr>
              <w:pStyle w:val="TableParagraph"/>
              <w:numPr>
                <w:ilvl w:val="0"/>
                <w:numId w:val="2"/>
              </w:numPr>
              <w:tabs>
                <w:tab w:val="left" w:pos="460"/>
              </w:tabs>
              <w:spacing w:before="116"/>
              <w:ind w:right="110"/>
              <w:jc w:val="both"/>
              <w:rPr>
                <w:rFonts w:ascii="Times New Roman" w:hAnsi="Times New Roman" w:cs="Times New Roman"/>
                <w:sz w:val="16"/>
              </w:rPr>
            </w:pPr>
            <w:r w:rsidRPr="003B6592">
              <w:rPr>
                <w:rFonts w:ascii="Times New Roman" w:hAnsi="Times New Roman" w:cs="Times New Roman"/>
                <w:color w:val="252525"/>
                <w:w w:val="95"/>
                <w:sz w:val="16"/>
              </w:rPr>
              <w:t>VPC vadītājiem jāpierāda šāda modeļa piemērojamība,</w:t>
            </w:r>
            <w:r w:rsidRPr="003B6592">
              <w:rPr>
                <w:rFonts w:ascii="Times New Roman" w:hAnsi="Times New Roman" w:cs="Times New Roman"/>
                <w:color w:val="252525"/>
                <w:spacing w:val="1"/>
                <w:w w:val="95"/>
                <w:sz w:val="16"/>
              </w:rPr>
              <w:t xml:space="preserve"> </w:t>
            </w:r>
            <w:r w:rsidRPr="003B6592">
              <w:rPr>
                <w:rFonts w:ascii="Times New Roman" w:hAnsi="Times New Roman" w:cs="Times New Roman"/>
                <w:color w:val="252525"/>
                <w:sz w:val="16"/>
              </w:rPr>
              <w:t>pamatojot to, kā tiek noteikti pakalpojumu apjomi un</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sarežģītība.</w:t>
            </w:r>
          </w:p>
        </w:tc>
      </w:tr>
      <w:tr w:rsidR="006921F9" w:rsidRPr="003B6592" w14:paraId="38A7AC4E" w14:textId="77777777">
        <w:trPr>
          <w:trHeight w:val="1713"/>
        </w:trPr>
        <w:tc>
          <w:tcPr>
            <w:tcW w:w="2339" w:type="dxa"/>
          </w:tcPr>
          <w:p w14:paraId="550B858D" w14:textId="77777777" w:rsidR="006921F9" w:rsidRPr="003B6592" w:rsidRDefault="006921F9">
            <w:pPr>
              <w:pStyle w:val="TableParagraph"/>
              <w:rPr>
                <w:rFonts w:ascii="Times New Roman" w:hAnsi="Times New Roman" w:cs="Times New Roman"/>
                <w:sz w:val="18"/>
              </w:rPr>
            </w:pPr>
          </w:p>
          <w:p w14:paraId="360F6025" w14:textId="77777777" w:rsidR="006921F9" w:rsidRPr="003B6592" w:rsidRDefault="006921F9">
            <w:pPr>
              <w:pStyle w:val="TableParagraph"/>
              <w:spacing w:before="6"/>
              <w:rPr>
                <w:rFonts w:ascii="Times New Roman" w:hAnsi="Times New Roman" w:cs="Times New Roman"/>
                <w:sz w:val="20"/>
              </w:rPr>
            </w:pPr>
          </w:p>
          <w:p w14:paraId="06E830D4" w14:textId="77777777" w:rsidR="006921F9" w:rsidRPr="003B6592" w:rsidRDefault="00666612">
            <w:pPr>
              <w:pStyle w:val="TableParagraph"/>
              <w:tabs>
                <w:tab w:val="left" w:pos="2024"/>
              </w:tabs>
              <w:ind w:left="105"/>
              <w:jc w:val="both"/>
              <w:rPr>
                <w:rFonts w:ascii="Times New Roman" w:hAnsi="Times New Roman" w:cs="Times New Roman"/>
                <w:sz w:val="16"/>
              </w:rPr>
            </w:pPr>
            <w:r w:rsidRPr="003B6592">
              <w:rPr>
                <w:rFonts w:ascii="Times New Roman" w:hAnsi="Times New Roman" w:cs="Times New Roman"/>
                <w:sz w:val="16"/>
              </w:rPr>
              <w:t>Ieņēmumi</w:t>
            </w:r>
            <w:r w:rsidRPr="003B6592">
              <w:rPr>
                <w:rFonts w:ascii="Times New Roman" w:hAnsi="Times New Roman" w:cs="Times New Roman"/>
                <w:sz w:val="16"/>
              </w:rPr>
              <w:tab/>
              <w:t>no</w:t>
            </w:r>
          </w:p>
          <w:p w14:paraId="14A5F023" w14:textId="77777777" w:rsidR="006921F9" w:rsidRPr="003B6592" w:rsidRDefault="00666612">
            <w:pPr>
              <w:pStyle w:val="TableParagraph"/>
              <w:tabs>
                <w:tab w:val="left" w:pos="1636"/>
              </w:tabs>
              <w:spacing w:before="3"/>
              <w:ind w:left="105" w:right="106"/>
              <w:jc w:val="both"/>
              <w:rPr>
                <w:rFonts w:ascii="Times New Roman" w:hAnsi="Times New Roman" w:cs="Times New Roman"/>
                <w:sz w:val="16"/>
              </w:rPr>
            </w:pPr>
            <w:r w:rsidRPr="003B6592">
              <w:rPr>
                <w:rFonts w:ascii="Times New Roman" w:hAnsi="Times New Roman" w:cs="Times New Roman"/>
                <w:sz w:val="16"/>
              </w:rPr>
              <w:t>pakalpojumiem</w:t>
            </w:r>
            <w:r w:rsidRPr="003B6592">
              <w:rPr>
                <w:rFonts w:ascii="Times New Roman" w:hAnsi="Times New Roman" w:cs="Times New Roman"/>
                <w:spacing w:val="1"/>
                <w:sz w:val="16"/>
              </w:rPr>
              <w:t xml:space="preserve"> </w:t>
            </w:r>
            <w:r w:rsidRPr="003B6592">
              <w:rPr>
                <w:rFonts w:ascii="Times New Roman" w:hAnsi="Times New Roman" w:cs="Times New Roman"/>
                <w:sz w:val="16"/>
              </w:rPr>
              <w:t>un</w:t>
            </w:r>
            <w:r w:rsidRPr="003B6592">
              <w:rPr>
                <w:rFonts w:ascii="Times New Roman" w:hAnsi="Times New Roman" w:cs="Times New Roman"/>
                <w:spacing w:val="1"/>
                <w:sz w:val="16"/>
              </w:rPr>
              <w:t xml:space="preserve"> </w:t>
            </w:r>
            <w:r w:rsidRPr="003B6592">
              <w:rPr>
                <w:rFonts w:ascii="Times New Roman" w:hAnsi="Times New Roman" w:cs="Times New Roman"/>
                <w:sz w:val="16"/>
              </w:rPr>
              <w:t>tieši</w:t>
            </w:r>
            <w:r w:rsidRPr="003B6592">
              <w:rPr>
                <w:rFonts w:ascii="Times New Roman" w:hAnsi="Times New Roman" w:cs="Times New Roman"/>
                <w:spacing w:val="-54"/>
                <w:sz w:val="16"/>
              </w:rPr>
              <w:t xml:space="preserve"> </w:t>
            </w:r>
            <w:r w:rsidRPr="003B6592">
              <w:rPr>
                <w:rFonts w:ascii="Times New Roman" w:hAnsi="Times New Roman" w:cs="Times New Roman"/>
                <w:sz w:val="16"/>
              </w:rPr>
              <w:t>saņemts</w:t>
            </w:r>
            <w:r w:rsidRPr="003B6592">
              <w:rPr>
                <w:rFonts w:ascii="Times New Roman" w:hAnsi="Times New Roman" w:cs="Times New Roman"/>
                <w:sz w:val="16"/>
              </w:rPr>
              <w:tab/>
            </w:r>
            <w:r w:rsidRPr="003B6592">
              <w:rPr>
                <w:rFonts w:ascii="Times New Roman" w:hAnsi="Times New Roman" w:cs="Times New Roman"/>
                <w:spacing w:val="-1"/>
                <w:sz w:val="16"/>
              </w:rPr>
              <w:t>papildu</w:t>
            </w:r>
            <w:r w:rsidRPr="003B6592">
              <w:rPr>
                <w:rFonts w:ascii="Times New Roman" w:hAnsi="Times New Roman" w:cs="Times New Roman"/>
                <w:spacing w:val="-54"/>
                <w:sz w:val="16"/>
              </w:rPr>
              <w:t xml:space="preserve"> </w:t>
            </w:r>
            <w:r w:rsidRPr="003B6592">
              <w:rPr>
                <w:rFonts w:ascii="Times New Roman" w:hAnsi="Times New Roman" w:cs="Times New Roman"/>
                <w:sz w:val="16"/>
              </w:rPr>
              <w:t>finansējums</w:t>
            </w:r>
          </w:p>
        </w:tc>
        <w:tc>
          <w:tcPr>
            <w:tcW w:w="2790" w:type="dxa"/>
          </w:tcPr>
          <w:p w14:paraId="3CFA2E41" w14:textId="77777777" w:rsidR="006921F9" w:rsidRPr="003B6592" w:rsidRDefault="00666612">
            <w:pPr>
              <w:pStyle w:val="TableParagraph"/>
              <w:tabs>
                <w:tab w:val="left" w:pos="1788"/>
              </w:tabs>
              <w:spacing w:before="117" w:line="242" w:lineRule="auto"/>
              <w:ind w:left="104" w:right="103"/>
              <w:jc w:val="both"/>
              <w:rPr>
                <w:rFonts w:ascii="Times New Roman" w:hAnsi="Times New Roman" w:cs="Times New Roman"/>
                <w:sz w:val="16"/>
              </w:rPr>
            </w:pPr>
            <w:r w:rsidRPr="003B6592">
              <w:rPr>
                <w:rFonts w:ascii="Times New Roman" w:hAnsi="Times New Roman" w:cs="Times New Roman"/>
                <w:color w:val="252525"/>
                <w:sz w:val="16"/>
              </w:rPr>
              <w:t>VPC pakalpojumu maksa sedz</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pakalpojumu</w:t>
            </w:r>
            <w:r w:rsidRPr="003B6592">
              <w:rPr>
                <w:rFonts w:ascii="Times New Roman" w:hAnsi="Times New Roman" w:cs="Times New Roman"/>
                <w:color w:val="252525"/>
                <w:sz w:val="16"/>
              </w:rPr>
              <w:tab/>
              <w:t>sniegšanas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savukārt</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papildu</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līdzekļi,</w:t>
            </w:r>
            <w:r w:rsidRPr="003B6592">
              <w:rPr>
                <w:rFonts w:ascii="Times New Roman" w:hAnsi="Times New Roman" w:cs="Times New Roman"/>
                <w:color w:val="252525"/>
                <w:spacing w:val="-8"/>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3"/>
                <w:sz w:val="16"/>
              </w:rPr>
              <w:t xml:space="preserve"> </w:t>
            </w:r>
            <w:r w:rsidRPr="003B6592">
              <w:rPr>
                <w:rFonts w:ascii="Times New Roman" w:hAnsi="Times New Roman" w:cs="Times New Roman"/>
                <w:color w:val="252525"/>
                <w:sz w:val="16"/>
              </w:rPr>
              <w:t>IS</w:t>
            </w:r>
            <w:r w:rsidRPr="003B6592">
              <w:rPr>
                <w:rFonts w:ascii="Times New Roman" w:hAnsi="Times New Roman" w:cs="Times New Roman"/>
                <w:color w:val="252525"/>
                <w:spacing w:val="-5"/>
                <w:sz w:val="16"/>
              </w:rPr>
              <w:t xml:space="preserve"> </w:t>
            </w:r>
            <w:r w:rsidRPr="003B6592">
              <w:rPr>
                <w:rFonts w:ascii="Times New Roman" w:hAnsi="Times New Roman" w:cs="Times New Roman"/>
                <w:color w:val="252525"/>
                <w:sz w:val="16"/>
              </w:rPr>
              <w:t>attīstībai,</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tiek</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nodrošināti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valsts</w:t>
            </w:r>
            <w:r w:rsidRPr="003B6592">
              <w:rPr>
                <w:rFonts w:ascii="Times New Roman" w:hAnsi="Times New Roman" w:cs="Times New Roman"/>
                <w:color w:val="252525"/>
                <w:spacing w:val="-54"/>
                <w:sz w:val="16"/>
              </w:rPr>
              <w:t xml:space="preserve"> </w:t>
            </w:r>
            <w:r w:rsidRPr="003B6592">
              <w:rPr>
                <w:rFonts w:ascii="Times New Roman" w:hAnsi="Times New Roman" w:cs="Times New Roman"/>
                <w:color w:val="252525"/>
                <w:sz w:val="16"/>
              </w:rPr>
              <w:t>budžeta</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vai,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piemēram,</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no</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Eiropas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Savienības</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fondu</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līdzekļiem.</w:t>
            </w:r>
          </w:p>
        </w:tc>
        <w:tc>
          <w:tcPr>
            <w:tcW w:w="4941" w:type="dxa"/>
          </w:tcPr>
          <w:p w14:paraId="64CD4EA6" w14:textId="77777777" w:rsidR="006921F9" w:rsidRPr="003B6592" w:rsidRDefault="006921F9">
            <w:pPr>
              <w:pStyle w:val="TableParagraph"/>
              <w:spacing w:before="8"/>
              <w:rPr>
                <w:rFonts w:ascii="Times New Roman" w:hAnsi="Times New Roman" w:cs="Times New Roman"/>
                <w:sz w:val="20"/>
              </w:rPr>
            </w:pPr>
          </w:p>
          <w:p w14:paraId="334F2ABF" w14:textId="77777777" w:rsidR="006921F9" w:rsidRPr="003B6592" w:rsidRDefault="00666612">
            <w:pPr>
              <w:pStyle w:val="TableParagraph"/>
              <w:numPr>
                <w:ilvl w:val="0"/>
                <w:numId w:val="1"/>
              </w:numPr>
              <w:tabs>
                <w:tab w:val="left" w:pos="460"/>
              </w:tabs>
              <w:rPr>
                <w:rFonts w:ascii="Times New Roman" w:hAnsi="Times New Roman" w:cs="Times New Roman"/>
                <w:sz w:val="16"/>
              </w:rPr>
            </w:pPr>
            <w:r w:rsidRPr="003B6592">
              <w:rPr>
                <w:rFonts w:ascii="Times New Roman" w:hAnsi="Times New Roman" w:cs="Times New Roman"/>
                <w:color w:val="252525"/>
                <w:sz w:val="16"/>
              </w:rPr>
              <w:t>Pakalpojumu</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cenai</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netiek</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piemērots</w:t>
            </w:r>
            <w:r w:rsidRPr="003B6592">
              <w:rPr>
                <w:rFonts w:ascii="Times New Roman" w:hAnsi="Times New Roman" w:cs="Times New Roman"/>
                <w:color w:val="252525"/>
                <w:spacing w:val="-4"/>
                <w:sz w:val="16"/>
              </w:rPr>
              <w:t xml:space="preserve"> </w:t>
            </w:r>
            <w:r w:rsidRPr="003B6592">
              <w:rPr>
                <w:rFonts w:ascii="Times New Roman" w:hAnsi="Times New Roman" w:cs="Times New Roman"/>
                <w:color w:val="252525"/>
                <w:sz w:val="16"/>
              </w:rPr>
              <w:t>uzcenojums.</w:t>
            </w:r>
          </w:p>
          <w:p w14:paraId="7F279F33" w14:textId="77777777" w:rsidR="006921F9" w:rsidRPr="003B6592" w:rsidRDefault="00666612">
            <w:pPr>
              <w:pStyle w:val="TableParagraph"/>
              <w:numPr>
                <w:ilvl w:val="0"/>
                <w:numId w:val="1"/>
              </w:numPr>
              <w:tabs>
                <w:tab w:val="left" w:pos="460"/>
              </w:tabs>
              <w:spacing w:before="118"/>
              <w:ind w:right="112"/>
              <w:rPr>
                <w:rFonts w:ascii="Times New Roman" w:hAnsi="Times New Roman" w:cs="Times New Roman"/>
                <w:sz w:val="16"/>
              </w:rPr>
            </w:pPr>
            <w:r w:rsidRPr="003B6592">
              <w:rPr>
                <w:rFonts w:ascii="Times New Roman" w:hAnsi="Times New Roman" w:cs="Times New Roman"/>
                <w:color w:val="252525"/>
                <w:sz w:val="16"/>
              </w:rPr>
              <w:t>Iestādēm</w:t>
            </w:r>
            <w:r w:rsidRPr="003B6592">
              <w:rPr>
                <w:rFonts w:ascii="Times New Roman" w:hAnsi="Times New Roman" w:cs="Times New Roman"/>
                <w:color w:val="252525"/>
                <w:spacing w:val="17"/>
                <w:sz w:val="16"/>
              </w:rPr>
              <w:t xml:space="preserve"> </w:t>
            </w:r>
            <w:r w:rsidRPr="003B6592">
              <w:rPr>
                <w:rFonts w:ascii="Times New Roman" w:hAnsi="Times New Roman" w:cs="Times New Roman"/>
                <w:color w:val="252525"/>
                <w:sz w:val="16"/>
              </w:rPr>
              <w:t>ir</w:t>
            </w:r>
            <w:r w:rsidRPr="003B6592">
              <w:rPr>
                <w:rFonts w:ascii="Times New Roman" w:hAnsi="Times New Roman" w:cs="Times New Roman"/>
                <w:color w:val="252525"/>
                <w:spacing w:val="18"/>
                <w:sz w:val="16"/>
              </w:rPr>
              <w:t xml:space="preserve"> </w:t>
            </w:r>
            <w:r w:rsidRPr="003B6592">
              <w:rPr>
                <w:rFonts w:ascii="Times New Roman" w:hAnsi="Times New Roman" w:cs="Times New Roman"/>
                <w:color w:val="252525"/>
                <w:sz w:val="16"/>
              </w:rPr>
              <w:t>iespēja</w:t>
            </w:r>
            <w:r w:rsidRPr="003B6592">
              <w:rPr>
                <w:rFonts w:ascii="Times New Roman" w:hAnsi="Times New Roman" w:cs="Times New Roman"/>
                <w:color w:val="252525"/>
                <w:spacing w:val="18"/>
                <w:sz w:val="16"/>
              </w:rPr>
              <w:t xml:space="preserve"> </w:t>
            </w:r>
            <w:r w:rsidRPr="003B6592">
              <w:rPr>
                <w:rFonts w:ascii="Times New Roman" w:hAnsi="Times New Roman" w:cs="Times New Roman"/>
                <w:color w:val="252525"/>
                <w:sz w:val="16"/>
              </w:rPr>
              <w:t>salīdzināt</w:t>
            </w:r>
            <w:r w:rsidRPr="003B6592">
              <w:rPr>
                <w:rFonts w:ascii="Times New Roman" w:hAnsi="Times New Roman" w:cs="Times New Roman"/>
                <w:color w:val="252525"/>
                <w:spacing w:val="18"/>
                <w:sz w:val="16"/>
              </w:rPr>
              <w:t xml:space="preserve"> </w:t>
            </w:r>
            <w:r w:rsidRPr="003B6592">
              <w:rPr>
                <w:rFonts w:ascii="Times New Roman" w:hAnsi="Times New Roman" w:cs="Times New Roman"/>
                <w:color w:val="252525"/>
                <w:sz w:val="16"/>
              </w:rPr>
              <w:t>pakalpojuma</w:t>
            </w:r>
            <w:r w:rsidRPr="003B6592">
              <w:rPr>
                <w:rFonts w:ascii="Times New Roman" w:hAnsi="Times New Roman" w:cs="Times New Roman"/>
                <w:color w:val="252525"/>
                <w:spacing w:val="19"/>
                <w:sz w:val="16"/>
              </w:rPr>
              <w:t xml:space="preserve"> </w:t>
            </w:r>
            <w:r w:rsidRPr="003B6592">
              <w:rPr>
                <w:rFonts w:ascii="Times New Roman" w:hAnsi="Times New Roman" w:cs="Times New Roman"/>
                <w:color w:val="252525"/>
                <w:sz w:val="16"/>
              </w:rPr>
              <w:t>izmaksas</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un</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efektivitāti</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starp VPC</w:t>
            </w:r>
            <w:r w:rsidRPr="003B6592">
              <w:rPr>
                <w:rFonts w:ascii="Times New Roman" w:hAnsi="Times New Roman" w:cs="Times New Roman"/>
                <w:color w:val="252525"/>
                <w:spacing w:val="-1"/>
                <w:sz w:val="16"/>
              </w:rPr>
              <w:t xml:space="preserve"> </w:t>
            </w:r>
            <w:r w:rsidRPr="003B6592">
              <w:rPr>
                <w:rFonts w:ascii="Times New Roman" w:hAnsi="Times New Roman" w:cs="Times New Roman"/>
                <w:color w:val="252525"/>
                <w:sz w:val="16"/>
              </w:rPr>
              <w:t>un iekšējiem</w:t>
            </w:r>
            <w:r w:rsidRPr="003B6592">
              <w:rPr>
                <w:rFonts w:ascii="Times New Roman" w:hAnsi="Times New Roman" w:cs="Times New Roman"/>
                <w:color w:val="252525"/>
                <w:spacing w:val="-2"/>
                <w:sz w:val="16"/>
              </w:rPr>
              <w:t xml:space="preserve"> </w:t>
            </w:r>
            <w:r w:rsidRPr="003B6592">
              <w:rPr>
                <w:rFonts w:ascii="Times New Roman" w:hAnsi="Times New Roman" w:cs="Times New Roman"/>
                <w:color w:val="252525"/>
                <w:sz w:val="16"/>
              </w:rPr>
              <w:t>resursiem.</w:t>
            </w:r>
          </w:p>
          <w:p w14:paraId="2E13621D" w14:textId="77777777" w:rsidR="006921F9" w:rsidRPr="003B6592" w:rsidRDefault="00666612">
            <w:pPr>
              <w:pStyle w:val="TableParagraph"/>
              <w:numPr>
                <w:ilvl w:val="0"/>
                <w:numId w:val="1"/>
              </w:numPr>
              <w:tabs>
                <w:tab w:val="left" w:pos="460"/>
              </w:tabs>
              <w:spacing w:before="118"/>
              <w:ind w:right="110"/>
              <w:rPr>
                <w:rFonts w:ascii="Times New Roman" w:hAnsi="Times New Roman" w:cs="Times New Roman"/>
                <w:sz w:val="16"/>
              </w:rPr>
            </w:pPr>
            <w:r w:rsidRPr="003B6592">
              <w:rPr>
                <w:rFonts w:ascii="Times New Roman" w:hAnsi="Times New Roman" w:cs="Times New Roman"/>
                <w:color w:val="252525"/>
                <w:sz w:val="16"/>
              </w:rPr>
              <w:t>Šāds</w:t>
            </w:r>
            <w:r w:rsidRPr="003B6592">
              <w:rPr>
                <w:rFonts w:ascii="Times New Roman" w:hAnsi="Times New Roman" w:cs="Times New Roman"/>
                <w:color w:val="252525"/>
                <w:spacing w:val="23"/>
                <w:sz w:val="16"/>
              </w:rPr>
              <w:t xml:space="preserve"> </w:t>
            </w:r>
            <w:r w:rsidRPr="003B6592">
              <w:rPr>
                <w:rFonts w:ascii="Times New Roman" w:hAnsi="Times New Roman" w:cs="Times New Roman"/>
                <w:color w:val="252525"/>
                <w:sz w:val="16"/>
              </w:rPr>
              <w:t>finansēšanas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modelis</w:t>
            </w:r>
            <w:r w:rsidRPr="003B6592">
              <w:rPr>
                <w:rFonts w:ascii="Times New Roman" w:hAnsi="Times New Roman" w:cs="Times New Roman"/>
                <w:color w:val="252525"/>
                <w:spacing w:val="27"/>
                <w:sz w:val="16"/>
              </w:rPr>
              <w:t xml:space="preserve"> </w:t>
            </w:r>
            <w:r w:rsidRPr="003B6592">
              <w:rPr>
                <w:rFonts w:ascii="Times New Roman" w:hAnsi="Times New Roman" w:cs="Times New Roman"/>
                <w:color w:val="252525"/>
                <w:sz w:val="16"/>
              </w:rPr>
              <w:t>nemotivē</w:t>
            </w:r>
            <w:r w:rsidRPr="003B6592">
              <w:rPr>
                <w:rFonts w:ascii="Times New Roman" w:hAnsi="Times New Roman" w:cs="Times New Roman"/>
                <w:color w:val="252525"/>
                <w:spacing w:val="26"/>
                <w:sz w:val="16"/>
              </w:rPr>
              <w:t xml:space="preserve"> </w:t>
            </w:r>
            <w:r w:rsidRPr="003B6592">
              <w:rPr>
                <w:rFonts w:ascii="Times New Roman" w:hAnsi="Times New Roman" w:cs="Times New Roman"/>
                <w:color w:val="252525"/>
                <w:sz w:val="16"/>
              </w:rPr>
              <w:t>VPC</w:t>
            </w:r>
            <w:r w:rsidRPr="003B6592">
              <w:rPr>
                <w:rFonts w:ascii="Times New Roman" w:hAnsi="Times New Roman" w:cs="Times New Roman"/>
                <w:color w:val="252525"/>
                <w:spacing w:val="28"/>
                <w:sz w:val="16"/>
              </w:rPr>
              <w:t xml:space="preserve"> </w:t>
            </w:r>
            <w:r w:rsidRPr="003B6592">
              <w:rPr>
                <w:rFonts w:ascii="Times New Roman" w:hAnsi="Times New Roman" w:cs="Times New Roman"/>
                <w:color w:val="252525"/>
                <w:sz w:val="16"/>
              </w:rPr>
              <w:t>samazināt</w:t>
            </w:r>
            <w:r w:rsidRPr="003B6592">
              <w:rPr>
                <w:rFonts w:ascii="Times New Roman" w:hAnsi="Times New Roman" w:cs="Times New Roman"/>
                <w:color w:val="252525"/>
                <w:spacing w:val="-53"/>
                <w:sz w:val="16"/>
              </w:rPr>
              <w:t xml:space="preserve"> </w:t>
            </w:r>
            <w:r w:rsidRPr="003B6592">
              <w:rPr>
                <w:rFonts w:ascii="Times New Roman" w:hAnsi="Times New Roman" w:cs="Times New Roman"/>
                <w:color w:val="252525"/>
                <w:sz w:val="16"/>
              </w:rPr>
              <w:t>izmaksas.</w:t>
            </w:r>
          </w:p>
        </w:tc>
      </w:tr>
    </w:tbl>
    <w:p w14:paraId="138A07E7" w14:textId="77777777" w:rsidR="006921F9" w:rsidRPr="003B6592" w:rsidRDefault="006921F9">
      <w:pPr>
        <w:pStyle w:val="BodyText"/>
        <w:rPr>
          <w:rFonts w:ascii="Times New Roman" w:hAnsi="Times New Roman" w:cs="Times New Roman"/>
          <w:sz w:val="20"/>
        </w:rPr>
      </w:pPr>
    </w:p>
    <w:p w14:paraId="315DDB0C" w14:textId="6B1F02C1" w:rsidR="006921F9" w:rsidRPr="003B6592" w:rsidRDefault="00A45F90">
      <w:pPr>
        <w:pStyle w:val="BodyText"/>
        <w:spacing w:before="8"/>
        <w:rPr>
          <w:rFonts w:ascii="Times New Roman" w:hAnsi="Times New Roman" w:cs="Times New Roman"/>
          <w:sz w:val="16"/>
        </w:rPr>
      </w:pPr>
      <w:r w:rsidRPr="003B6592">
        <w:rPr>
          <w:rFonts w:ascii="Times New Roman" w:hAnsi="Times New Roman" w:cs="Times New Roman"/>
          <w:noProof/>
        </w:rPr>
        <mc:AlternateContent>
          <mc:Choice Requires="wps">
            <w:drawing>
              <wp:anchor distT="0" distB="0" distL="0" distR="0" simplePos="0" relativeHeight="487598592" behindDoc="1" locked="0" layoutInCell="1" allowOverlap="1" wp14:anchorId="3FA69BC3" wp14:editId="1AF2AE8C">
                <wp:simplePos x="0" y="0"/>
                <wp:positionH relativeFrom="page">
                  <wp:posOffset>914400</wp:posOffset>
                </wp:positionH>
                <wp:positionV relativeFrom="paragraph">
                  <wp:posOffset>153670</wp:posOffset>
                </wp:positionV>
                <wp:extent cx="1829435" cy="8890"/>
                <wp:effectExtent l="0" t="0" r="0" b="0"/>
                <wp:wrapTopAndBottom/>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2525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E293A" id="Rectangle 3" o:spid="_x0000_s1026" style="position:absolute;margin-left:1in;margin-top:12.1pt;width:144.05pt;height:.7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15wEAALMDAAAOAAAAZHJzL2Uyb0RvYy54bWysU12L2zAQfC/0Pwi9N47TpE1MnOPIcaVw&#10;/YBrf8BGlm1RWauulDjXX9+VksuF9q0Ug9BqpdHMaLy+OQ5WHDQFg66W5WQqhXYKG+O6Wn7/dv9m&#10;KUWI4Bqw6HQtn3SQN5vXr9ajr/QMe7SNJsEgLlSjr2Ufo6+KIqheDxAm6LXjZos0QOSSuqIhGBl9&#10;sMVsOn1XjEiNJ1Q6BF69OzXlJuO3rVbxS9sGHYWtJXOLeaQ87tJYbNZQdQS+N+pMA/6BxQDG8aUX&#10;qDuIIPZk/oIajCIM2MaJwqHAtjVKZw2sppz+oeaxB6+zFjYn+ItN4f/Bqs+HR/+VEvXgH1D9CMLh&#10;tgfX6VsiHHsNDV9XJqOK0YfqciAVgY+K3fgJG35a2EfMHhxbGhIgqxPHbPXTxWp9jELxYrmcreZv&#10;F1Io7i2Xq/wSBVTPZz2F+EHjINKklsQPmbHh8BBi4gLV85bMHa1p7o21uaBut7UkDsCPPlukL9Nn&#10;idfbrEubHaZjJ8S0kkUmXSlCodph88QaCU/J4aTzpEf6JcXIqall+LkH0lLYj459WpXzeYpZLuaL&#10;9zMu6Lqzu+6AUwxVyyjFabqNp2juPZmu55vKLNrhLXvbmiz8hdWZLCcj+3FOcYredZ13vfxrm98A&#10;AAD//wMAUEsDBBQABgAIAAAAIQCRjGjg3wAAAAkBAAAPAAAAZHJzL2Rvd25yZXYueG1sTI/NasMw&#10;EITvhb6D2EIvppHjusE4lkNJf46FpA3kKFuKZSKtjKXE7tt3e2qPMzvMflNtZmfZVY+h9yhguUiB&#10;aWy96rET8PX59lAAC1GiktajFvCtA2zq25tKlspPuNPXfewYlWAopQAT41ByHlqjnQwLP2ik28mP&#10;TkaSY8fVKCcqd5ZnabriTvZIH4wc9Nbo9ry/OAEnl3wkh+7lbF6LwjXH7WF6T6wQ93fz8xpY1HP8&#10;C8MvPqFDTUyNv6AKzJLOc9oSBWR5BowC+WO2BNaQ8bQCXlf8/4L6BwAA//8DAFBLAQItABQABgAI&#10;AAAAIQC2gziS/gAAAOEBAAATAAAAAAAAAAAAAAAAAAAAAABbQ29udGVudF9UeXBlc10ueG1sUEsB&#10;Ai0AFAAGAAgAAAAhADj9If/WAAAAlAEAAAsAAAAAAAAAAAAAAAAALwEAAF9yZWxzLy5yZWxzUEsB&#10;Ai0AFAAGAAgAAAAhAOL/NHXnAQAAswMAAA4AAAAAAAAAAAAAAAAALgIAAGRycy9lMm9Eb2MueG1s&#10;UEsBAi0AFAAGAAgAAAAhAJGMaODfAAAACQEAAA8AAAAAAAAAAAAAAAAAQQQAAGRycy9kb3ducmV2&#10;LnhtbFBLBQYAAAAABAAEAPMAAABNBQAAAAA=&#10;" fillcolor="#252525" stroked="f">
                <w10:wrap type="topAndBottom" anchorx="page"/>
              </v:rect>
            </w:pict>
          </mc:Fallback>
        </mc:AlternateContent>
      </w:r>
    </w:p>
    <w:p w14:paraId="0BA4B725" w14:textId="57C7D68C" w:rsidR="006921F9" w:rsidRPr="00054A5D" w:rsidRDefault="00666612" w:rsidP="00054A5D">
      <w:pPr>
        <w:spacing w:before="75" w:line="237" w:lineRule="auto"/>
        <w:ind w:left="680" w:right="1149"/>
        <w:rPr>
          <w:rFonts w:ascii="Times New Roman" w:hAnsi="Times New Roman" w:cs="Times New Roman"/>
          <w:i/>
          <w:sz w:val="16"/>
        </w:rPr>
        <w:sectPr w:rsidR="006921F9" w:rsidRPr="00054A5D">
          <w:pgSz w:w="12240" w:h="15840"/>
          <w:pgMar w:top="920" w:right="580" w:bottom="1060" w:left="760" w:header="0" w:footer="880" w:gutter="0"/>
          <w:cols w:space="720"/>
        </w:sectPr>
      </w:pPr>
      <w:r w:rsidRPr="003B6592">
        <w:rPr>
          <w:rFonts w:ascii="Times New Roman" w:hAnsi="Times New Roman" w:cs="Times New Roman"/>
          <w:i/>
          <w:sz w:val="16"/>
          <w:vertAlign w:val="superscript"/>
        </w:rPr>
        <w:t>8</w:t>
      </w:r>
      <w:r w:rsidRPr="003B6592">
        <w:rPr>
          <w:rFonts w:ascii="Times New Roman" w:hAnsi="Times New Roman" w:cs="Times New Roman"/>
          <w:i/>
          <w:spacing w:val="-11"/>
          <w:sz w:val="16"/>
        </w:rPr>
        <w:t xml:space="preserve"> </w:t>
      </w:r>
      <w:r w:rsidRPr="003B6592">
        <w:rPr>
          <w:rFonts w:ascii="Times New Roman" w:hAnsi="Times New Roman" w:cs="Times New Roman"/>
          <w:i/>
          <w:sz w:val="16"/>
        </w:rPr>
        <w:t>Finansēšanas</w:t>
      </w:r>
      <w:r w:rsidRPr="003B6592">
        <w:rPr>
          <w:rFonts w:ascii="Times New Roman" w:hAnsi="Times New Roman" w:cs="Times New Roman"/>
          <w:i/>
          <w:spacing w:val="-9"/>
          <w:sz w:val="16"/>
        </w:rPr>
        <w:t xml:space="preserve"> </w:t>
      </w:r>
      <w:proofErr w:type="spellStart"/>
      <w:r w:rsidRPr="003B6592">
        <w:rPr>
          <w:rFonts w:ascii="Times New Roman" w:hAnsi="Times New Roman" w:cs="Times New Roman"/>
          <w:i/>
          <w:sz w:val="16"/>
        </w:rPr>
        <w:t>modeJa</w:t>
      </w:r>
      <w:proofErr w:type="spellEnd"/>
      <w:r w:rsidRPr="003B6592">
        <w:rPr>
          <w:rFonts w:ascii="Times New Roman" w:hAnsi="Times New Roman" w:cs="Times New Roman"/>
          <w:i/>
          <w:spacing w:val="-8"/>
          <w:sz w:val="16"/>
        </w:rPr>
        <w:t xml:space="preserve"> </w:t>
      </w:r>
      <w:r w:rsidRPr="003B6592">
        <w:rPr>
          <w:rFonts w:ascii="Times New Roman" w:hAnsi="Times New Roman" w:cs="Times New Roman"/>
          <w:i/>
          <w:sz w:val="16"/>
        </w:rPr>
        <w:t>"Ieņēmumi</w:t>
      </w:r>
      <w:r w:rsidRPr="003B6592">
        <w:rPr>
          <w:rFonts w:ascii="Times New Roman" w:hAnsi="Times New Roman" w:cs="Times New Roman"/>
          <w:i/>
          <w:spacing w:val="-10"/>
          <w:sz w:val="16"/>
        </w:rPr>
        <w:t xml:space="preserve"> </w:t>
      </w:r>
      <w:r w:rsidRPr="003B6592">
        <w:rPr>
          <w:rFonts w:ascii="Times New Roman" w:hAnsi="Times New Roman" w:cs="Times New Roman"/>
          <w:i/>
          <w:sz w:val="16"/>
        </w:rPr>
        <w:t>no</w:t>
      </w:r>
      <w:r w:rsidRPr="003B6592">
        <w:rPr>
          <w:rFonts w:ascii="Times New Roman" w:hAnsi="Times New Roman" w:cs="Times New Roman"/>
          <w:i/>
          <w:spacing w:val="-8"/>
          <w:sz w:val="16"/>
        </w:rPr>
        <w:t xml:space="preserve"> </w:t>
      </w:r>
      <w:r w:rsidRPr="003B6592">
        <w:rPr>
          <w:rFonts w:ascii="Times New Roman" w:hAnsi="Times New Roman" w:cs="Times New Roman"/>
          <w:i/>
          <w:sz w:val="16"/>
        </w:rPr>
        <w:t>pakalpojumu</w:t>
      </w:r>
      <w:r w:rsidRPr="003B6592">
        <w:rPr>
          <w:rFonts w:ascii="Times New Roman" w:hAnsi="Times New Roman" w:cs="Times New Roman"/>
          <w:i/>
          <w:spacing w:val="-9"/>
          <w:sz w:val="16"/>
        </w:rPr>
        <w:t xml:space="preserve"> </w:t>
      </w:r>
      <w:r w:rsidRPr="003B6592">
        <w:rPr>
          <w:rFonts w:ascii="Times New Roman" w:hAnsi="Times New Roman" w:cs="Times New Roman"/>
          <w:i/>
          <w:sz w:val="16"/>
        </w:rPr>
        <w:t>saņēmējiem"</w:t>
      </w:r>
      <w:r w:rsidRPr="003B6592">
        <w:rPr>
          <w:rFonts w:ascii="Times New Roman" w:hAnsi="Times New Roman" w:cs="Times New Roman"/>
          <w:i/>
          <w:spacing w:val="-9"/>
          <w:sz w:val="16"/>
        </w:rPr>
        <w:t xml:space="preserve"> </w:t>
      </w:r>
      <w:r w:rsidRPr="003B6592">
        <w:rPr>
          <w:rFonts w:ascii="Times New Roman" w:hAnsi="Times New Roman" w:cs="Times New Roman"/>
          <w:i/>
          <w:sz w:val="16"/>
        </w:rPr>
        <w:t>aprakstā</w:t>
      </w:r>
      <w:r w:rsidRPr="003B6592">
        <w:rPr>
          <w:rFonts w:ascii="Times New Roman" w:hAnsi="Times New Roman" w:cs="Times New Roman"/>
          <w:i/>
          <w:spacing w:val="-9"/>
          <w:sz w:val="16"/>
        </w:rPr>
        <w:t xml:space="preserve"> </w:t>
      </w:r>
      <w:r w:rsidRPr="003B6592">
        <w:rPr>
          <w:rFonts w:ascii="Times New Roman" w:hAnsi="Times New Roman" w:cs="Times New Roman"/>
          <w:i/>
          <w:sz w:val="16"/>
        </w:rPr>
        <w:t>ietvertais</w:t>
      </w:r>
      <w:r w:rsidRPr="003B6592">
        <w:rPr>
          <w:rFonts w:ascii="Times New Roman" w:hAnsi="Times New Roman" w:cs="Times New Roman"/>
          <w:i/>
          <w:spacing w:val="-9"/>
          <w:sz w:val="16"/>
        </w:rPr>
        <w:t xml:space="preserve"> </w:t>
      </w:r>
      <w:r w:rsidRPr="003B6592">
        <w:rPr>
          <w:rFonts w:ascii="Times New Roman" w:hAnsi="Times New Roman" w:cs="Times New Roman"/>
          <w:i/>
          <w:sz w:val="16"/>
        </w:rPr>
        <w:t>dalījums</w:t>
      </w:r>
      <w:r w:rsidRPr="003B6592">
        <w:rPr>
          <w:rFonts w:ascii="Times New Roman" w:hAnsi="Times New Roman" w:cs="Times New Roman"/>
          <w:i/>
          <w:spacing w:val="-9"/>
          <w:sz w:val="16"/>
        </w:rPr>
        <w:t xml:space="preserve"> </w:t>
      </w:r>
      <w:r w:rsidRPr="003B6592">
        <w:rPr>
          <w:rFonts w:ascii="Times New Roman" w:hAnsi="Times New Roman" w:cs="Times New Roman"/>
          <w:i/>
          <w:sz w:val="16"/>
        </w:rPr>
        <w:t>nav</w:t>
      </w:r>
      <w:r w:rsidRPr="003B6592">
        <w:rPr>
          <w:rFonts w:ascii="Times New Roman" w:hAnsi="Times New Roman" w:cs="Times New Roman"/>
          <w:i/>
          <w:spacing w:val="-7"/>
          <w:sz w:val="16"/>
        </w:rPr>
        <w:t xml:space="preserve"> </w:t>
      </w:r>
      <w:proofErr w:type="spellStart"/>
      <w:r w:rsidRPr="003B6592">
        <w:rPr>
          <w:rFonts w:ascii="Times New Roman" w:hAnsi="Times New Roman" w:cs="Times New Roman"/>
          <w:i/>
          <w:sz w:val="16"/>
        </w:rPr>
        <w:t>izsmeJošs</w:t>
      </w:r>
      <w:proofErr w:type="spellEnd"/>
      <w:r w:rsidRPr="003B6592">
        <w:rPr>
          <w:rFonts w:ascii="Times New Roman" w:hAnsi="Times New Roman" w:cs="Times New Roman"/>
          <w:i/>
          <w:spacing w:val="-9"/>
          <w:sz w:val="16"/>
        </w:rPr>
        <w:t xml:space="preserve"> </w:t>
      </w:r>
      <w:r w:rsidRPr="003B6592">
        <w:rPr>
          <w:rFonts w:ascii="Times New Roman" w:hAnsi="Times New Roman" w:cs="Times New Roman"/>
          <w:i/>
          <w:sz w:val="16"/>
        </w:rPr>
        <w:t>un</w:t>
      </w:r>
      <w:r w:rsidRPr="003B6592">
        <w:rPr>
          <w:rFonts w:ascii="Times New Roman" w:hAnsi="Times New Roman" w:cs="Times New Roman"/>
          <w:i/>
          <w:spacing w:val="-54"/>
          <w:sz w:val="16"/>
        </w:rPr>
        <w:t xml:space="preserve"> </w:t>
      </w:r>
      <w:r w:rsidRPr="003B6592">
        <w:rPr>
          <w:rFonts w:ascii="Times New Roman" w:hAnsi="Times New Roman" w:cs="Times New Roman"/>
          <w:i/>
          <w:sz w:val="16"/>
        </w:rPr>
        <w:t>praksē var</w:t>
      </w:r>
      <w:r w:rsidRPr="003B6592">
        <w:rPr>
          <w:rFonts w:ascii="Times New Roman" w:hAnsi="Times New Roman" w:cs="Times New Roman"/>
          <w:i/>
          <w:spacing w:val="-2"/>
          <w:sz w:val="16"/>
        </w:rPr>
        <w:t xml:space="preserve"> </w:t>
      </w:r>
      <w:r w:rsidRPr="003B6592">
        <w:rPr>
          <w:rFonts w:ascii="Times New Roman" w:hAnsi="Times New Roman" w:cs="Times New Roman"/>
          <w:i/>
          <w:sz w:val="16"/>
        </w:rPr>
        <w:t>būt kombinācijā</w:t>
      </w:r>
      <w:r w:rsidRPr="003B6592">
        <w:rPr>
          <w:rFonts w:ascii="Times New Roman" w:hAnsi="Times New Roman" w:cs="Times New Roman"/>
          <w:i/>
          <w:spacing w:val="-1"/>
          <w:sz w:val="16"/>
        </w:rPr>
        <w:t xml:space="preserve"> </w:t>
      </w:r>
      <w:r w:rsidRPr="003B6592">
        <w:rPr>
          <w:rFonts w:ascii="Times New Roman" w:hAnsi="Times New Roman" w:cs="Times New Roman"/>
          <w:i/>
          <w:sz w:val="16"/>
        </w:rPr>
        <w:t>no</w:t>
      </w:r>
      <w:r w:rsidRPr="003B6592">
        <w:rPr>
          <w:rFonts w:ascii="Times New Roman" w:hAnsi="Times New Roman" w:cs="Times New Roman"/>
          <w:i/>
          <w:spacing w:val="-1"/>
          <w:sz w:val="16"/>
        </w:rPr>
        <w:t xml:space="preserve"> </w:t>
      </w:r>
      <w:r w:rsidRPr="003B6592">
        <w:rPr>
          <w:rFonts w:ascii="Times New Roman" w:hAnsi="Times New Roman" w:cs="Times New Roman"/>
          <w:i/>
          <w:sz w:val="16"/>
        </w:rPr>
        <w:t>vairākām</w:t>
      </w:r>
      <w:r w:rsidRPr="003B6592">
        <w:rPr>
          <w:rFonts w:ascii="Times New Roman" w:hAnsi="Times New Roman" w:cs="Times New Roman"/>
          <w:i/>
          <w:spacing w:val="-1"/>
          <w:sz w:val="16"/>
        </w:rPr>
        <w:t xml:space="preserve"> </w:t>
      </w:r>
      <w:r w:rsidRPr="003B6592">
        <w:rPr>
          <w:rFonts w:ascii="Times New Roman" w:hAnsi="Times New Roman" w:cs="Times New Roman"/>
          <w:i/>
          <w:sz w:val="16"/>
        </w:rPr>
        <w:t>metodēm</w:t>
      </w:r>
      <w:r w:rsidRPr="003B6592">
        <w:rPr>
          <w:rFonts w:ascii="Times New Roman" w:hAnsi="Times New Roman" w:cs="Times New Roman"/>
          <w:i/>
          <w:spacing w:val="-2"/>
          <w:sz w:val="16"/>
        </w:rPr>
        <w:t xml:space="preserve"> </w:t>
      </w:r>
      <w:r w:rsidRPr="003B6592">
        <w:rPr>
          <w:rFonts w:ascii="Times New Roman" w:hAnsi="Times New Roman" w:cs="Times New Roman"/>
          <w:i/>
          <w:sz w:val="16"/>
        </w:rPr>
        <w:t>vai</w:t>
      </w:r>
      <w:r w:rsidRPr="003B6592">
        <w:rPr>
          <w:rFonts w:ascii="Times New Roman" w:hAnsi="Times New Roman" w:cs="Times New Roman"/>
          <w:i/>
          <w:spacing w:val="-1"/>
          <w:sz w:val="16"/>
        </w:rPr>
        <w:t xml:space="preserve"> </w:t>
      </w:r>
      <w:r w:rsidRPr="003B6592">
        <w:rPr>
          <w:rFonts w:ascii="Times New Roman" w:hAnsi="Times New Roman" w:cs="Times New Roman"/>
          <w:i/>
          <w:sz w:val="16"/>
        </w:rPr>
        <w:t>kā</w:t>
      </w:r>
      <w:r w:rsidRPr="003B6592">
        <w:rPr>
          <w:rFonts w:ascii="Times New Roman" w:hAnsi="Times New Roman" w:cs="Times New Roman"/>
          <w:i/>
          <w:spacing w:val="-1"/>
          <w:sz w:val="16"/>
        </w:rPr>
        <w:t xml:space="preserve"> </w:t>
      </w:r>
      <w:r w:rsidRPr="003B6592">
        <w:rPr>
          <w:rFonts w:ascii="Times New Roman" w:hAnsi="Times New Roman" w:cs="Times New Roman"/>
          <w:i/>
          <w:sz w:val="16"/>
        </w:rPr>
        <w:t>pilnīgi</w:t>
      </w:r>
      <w:r w:rsidRPr="003B6592">
        <w:rPr>
          <w:rFonts w:ascii="Times New Roman" w:hAnsi="Times New Roman" w:cs="Times New Roman"/>
          <w:i/>
          <w:spacing w:val="-2"/>
          <w:sz w:val="16"/>
        </w:rPr>
        <w:t xml:space="preserve"> </w:t>
      </w:r>
      <w:r w:rsidRPr="003B6592">
        <w:rPr>
          <w:rFonts w:ascii="Times New Roman" w:hAnsi="Times New Roman" w:cs="Times New Roman"/>
          <w:i/>
          <w:sz w:val="16"/>
        </w:rPr>
        <w:t>atsevišķa alternatīva</w:t>
      </w:r>
      <w:r w:rsidRPr="003B6592">
        <w:rPr>
          <w:rFonts w:ascii="Times New Roman" w:hAnsi="Times New Roman" w:cs="Times New Roman"/>
          <w:i/>
          <w:spacing w:val="-1"/>
          <w:sz w:val="16"/>
        </w:rPr>
        <w:t xml:space="preserve"> </w:t>
      </w:r>
      <w:r w:rsidRPr="003B6592">
        <w:rPr>
          <w:rFonts w:ascii="Times New Roman" w:hAnsi="Times New Roman" w:cs="Times New Roman"/>
          <w:i/>
          <w:sz w:val="16"/>
        </w:rPr>
        <w:t>met</w:t>
      </w:r>
      <w:r w:rsidR="001A5D73">
        <w:rPr>
          <w:rFonts w:ascii="Times New Roman" w:hAnsi="Times New Roman" w:cs="Times New Roman"/>
          <w:i/>
          <w:sz w:val="16"/>
        </w:rPr>
        <w:t>ode.</w:t>
      </w:r>
    </w:p>
    <w:p w14:paraId="43992106" w14:textId="55405D9C" w:rsidR="006921F9" w:rsidRDefault="006921F9" w:rsidP="001A5D73">
      <w:pPr>
        <w:pStyle w:val="BodyText"/>
        <w:rPr>
          <w:sz w:val="20"/>
        </w:rPr>
      </w:pPr>
    </w:p>
    <w:sectPr w:rsidR="006921F9">
      <w:footerReference w:type="default" r:id="rId19"/>
      <w:pgSz w:w="12240" w:h="15840"/>
      <w:pgMar w:top="1500" w:right="580" w:bottom="280" w:left="7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42D23" w14:textId="77777777" w:rsidR="000C5DBE" w:rsidRDefault="000C5DBE">
      <w:r>
        <w:separator/>
      </w:r>
    </w:p>
  </w:endnote>
  <w:endnote w:type="continuationSeparator" w:id="0">
    <w:p w14:paraId="43028273" w14:textId="77777777" w:rsidR="000C5DBE" w:rsidRDefault="000C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altName w:val="Verdana"/>
    <w:panose1 w:val="020B0604030504040204"/>
    <w:charset w:val="BA"/>
    <w:family w:val="swiss"/>
    <w:pitch w:val="variable"/>
    <w:sig w:usb0="A00006FF" w:usb1="4000205B" w:usb2="00000010" w:usb3="00000000" w:csb0="0000019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2A95" w14:textId="5B0E8D50" w:rsidR="006921F9" w:rsidRDefault="006921F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2632" w14:textId="30E118BF" w:rsidR="006921F9" w:rsidRDefault="00A45F90">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761C9767" wp14:editId="467F1A13">
              <wp:simplePos x="0" y="0"/>
              <wp:positionH relativeFrom="page">
                <wp:posOffset>3791585</wp:posOffset>
              </wp:positionH>
              <wp:positionV relativeFrom="page">
                <wp:posOffset>9323705</wp:posOffset>
              </wp:positionV>
              <wp:extent cx="186055" cy="174625"/>
              <wp:effectExtent l="0" t="0" r="0"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D6DE5" w14:textId="77777777" w:rsidR="006921F9" w:rsidRPr="001F707C" w:rsidRDefault="00666612">
                          <w:pPr>
                            <w:spacing w:before="71"/>
                            <w:ind w:left="60"/>
                            <w:rPr>
                              <w:rFonts w:ascii="Times New Roman" w:hAnsi="Times New Roman" w:cs="Times New Roman"/>
                              <w:sz w:val="16"/>
                            </w:rPr>
                          </w:pPr>
                          <w:r w:rsidRPr="001F707C">
                            <w:rPr>
                              <w:rFonts w:ascii="Times New Roman" w:hAnsi="Times New Roman" w:cs="Times New Roman"/>
                            </w:rPr>
                            <w:fldChar w:fldCharType="begin"/>
                          </w:r>
                          <w:r w:rsidRPr="001F707C">
                            <w:rPr>
                              <w:rFonts w:ascii="Times New Roman" w:hAnsi="Times New Roman" w:cs="Times New Roman"/>
                              <w:sz w:val="16"/>
                            </w:rPr>
                            <w:instrText xml:space="preserve"> PAGE </w:instrText>
                          </w:r>
                          <w:r w:rsidRPr="001F707C">
                            <w:rPr>
                              <w:rFonts w:ascii="Times New Roman" w:hAnsi="Times New Roman" w:cs="Times New Roman"/>
                            </w:rPr>
                            <w:fldChar w:fldCharType="separate"/>
                          </w:r>
                          <w:r w:rsidRPr="001F707C">
                            <w:rPr>
                              <w:rFonts w:ascii="Times New Roman" w:hAnsi="Times New Roman" w:cs="Times New Roman"/>
                            </w:rPr>
                            <w:t>23</w:t>
                          </w:r>
                          <w:r w:rsidRPr="001F707C">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C9767" id="_x0000_t202" coordsize="21600,21600" o:spt="202" path="m,l,21600r21600,l21600,xe">
              <v:stroke joinstyle="miter"/>
              <v:path gradientshapeok="t" o:connecttype="rect"/>
            </v:shapetype>
            <v:shape id="Text Box 1" o:spid="_x0000_s1076" type="#_x0000_t202" style="position:absolute;margin-left:298.55pt;margin-top:734.15pt;width:14.65pt;height:13.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A4x1gEAAJADAAAOAAAAZHJzL2Uyb0RvYy54bWysU9tu2zAMfR+wfxD0vtgJlqww4hRdiw4D&#10;ugvQ9QMUWbKN2aJGKrGzrx8lx+nWvQ17ESiJOjznkNpej30njgapBVfK5SKXwjgNVevqUj59u39z&#10;JQUF5SrVgTOlPBmS17vXr7aDL8wKGugqg4JBHBWDL2UTgi+yjHRjekUL8MbxpQXsVeAt1lmFamD0&#10;vstWeb7JBsDKI2hDxKd306XcJXxrjQ5frCUTRFdK5hbSimndxzXbbVVRo/JNq8801D+w6FXruOgF&#10;6k4FJQ7Y/gXVtxqBwIaFhj4Da1ttkgZWs8xfqHlslDdJC5tD/mIT/T9Y/fn46L+iCON7GLmBSQT5&#10;B9DfSTi4bZSrzQ0iDI1RFRdeRsuywVNxfhqtpoIiyH74BBU3WR0CJKDRYh9dYZ2C0bkBp4vpZgxC&#10;x5JXm3y9lkLz1fLd281qnSqoYn7skcIHA72IQSmRe5rA1fGBQiSjijkl1nJw33Zd6mvn/jjgxHiS&#10;yEe+E/Mw7kfOjiL2UJ1YBsI0JjzWHDSAP6UYeERKST8OCo0U3UfHVsR5mgOcg/0cKKf5aSmDFFN4&#10;G6a5O3hs64aRJ7Md3LBdtk1SnlmceXLbk8LziMa5+n2fsp4/0u4XAAAA//8DAFBLAwQUAAYACAAA&#10;ACEAJ8op8uIAAAANAQAADwAAAGRycy9kb3ducmV2LnhtbEyPwU7DMAyG70i8Q+RJ3Fi6sZW2azpN&#10;CE5IaF05cEybrI3WOKXJtvL2eCc42v+n35/z7WR7dtGjNw4FLOYRMI2NUwZbAZ/V22MCzAeJSvYO&#10;tYAf7WFb3N/lMlPuiqW+HELLqAR9JgV0IQwZ577ptJV+7gaNlB3daGWgcWy5GuWVym3Pl1EUcysN&#10;0oVODvql083pcLYCdl9Yvprvj3pfHktTVWmE7/FJiIfZtNsAC3oKfzDc9EkdCnKq3RmVZ72Adfq8&#10;IJSCVZw8ASMkXsYrYPVtla4T4EXO/39R/AIAAP//AwBQSwECLQAUAAYACAAAACEAtoM4kv4AAADh&#10;AQAAEwAAAAAAAAAAAAAAAAAAAAAAW0NvbnRlbnRfVHlwZXNdLnhtbFBLAQItABQABgAIAAAAIQA4&#10;/SH/1gAAAJQBAAALAAAAAAAAAAAAAAAAAC8BAABfcmVscy8ucmVsc1BLAQItABQABgAIAAAAIQC3&#10;YA4x1gEAAJADAAAOAAAAAAAAAAAAAAAAAC4CAABkcnMvZTJvRG9jLnhtbFBLAQItABQABgAIAAAA&#10;IQAnyiny4gAAAA0BAAAPAAAAAAAAAAAAAAAAADAEAABkcnMvZG93bnJldi54bWxQSwUGAAAAAAQA&#10;BADzAAAAPwUAAAAA&#10;" filled="f" stroked="f">
              <v:textbox inset="0,0,0,0">
                <w:txbxContent>
                  <w:p w14:paraId="41CD6DE5" w14:textId="77777777" w:rsidR="006921F9" w:rsidRPr="001F707C" w:rsidRDefault="00666612">
                    <w:pPr>
                      <w:spacing w:before="71"/>
                      <w:ind w:left="60"/>
                      <w:rPr>
                        <w:rFonts w:ascii="Times New Roman" w:hAnsi="Times New Roman" w:cs="Times New Roman"/>
                        <w:sz w:val="16"/>
                      </w:rPr>
                    </w:pPr>
                    <w:r w:rsidRPr="001F707C">
                      <w:rPr>
                        <w:rFonts w:ascii="Times New Roman" w:hAnsi="Times New Roman" w:cs="Times New Roman"/>
                      </w:rPr>
                      <w:fldChar w:fldCharType="begin"/>
                    </w:r>
                    <w:r w:rsidRPr="001F707C">
                      <w:rPr>
                        <w:rFonts w:ascii="Times New Roman" w:hAnsi="Times New Roman" w:cs="Times New Roman"/>
                        <w:sz w:val="16"/>
                      </w:rPr>
                      <w:instrText xml:space="preserve"> PAGE </w:instrText>
                    </w:r>
                    <w:r w:rsidRPr="001F707C">
                      <w:rPr>
                        <w:rFonts w:ascii="Times New Roman" w:hAnsi="Times New Roman" w:cs="Times New Roman"/>
                      </w:rPr>
                      <w:fldChar w:fldCharType="separate"/>
                    </w:r>
                    <w:r w:rsidRPr="001F707C">
                      <w:rPr>
                        <w:rFonts w:ascii="Times New Roman" w:hAnsi="Times New Roman" w:cs="Times New Roman"/>
                      </w:rPr>
                      <w:t>23</w:t>
                    </w:r>
                    <w:r w:rsidRPr="001F707C">
                      <w:rPr>
                        <w:rFonts w:ascii="Times New Roman" w:hAnsi="Times New Roman" w:cs="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6260" w14:textId="77777777" w:rsidR="006921F9" w:rsidRDefault="006921F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7A7EB" w14:textId="77777777" w:rsidR="000C5DBE" w:rsidRDefault="000C5DBE">
      <w:r>
        <w:separator/>
      </w:r>
    </w:p>
  </w:footnote>
  <w:footnote w:type="continuationSeparator" w:id="0">
    <w:p w14:paraId="2E3EB392" w14:textId="77777777" w:rsidR="000C5DBE" w:rsidRDefault="000C5DBE">
      <w:r>
        <w:continuationSeparator/>
      </w:r>
    </w:p>
  </w:footnote>
  <w:footnote w:id="1">
    <w:p w14:paraId="3B4FF9DD" w14:textId="16405DED" w:rsidR="001D263F" w:rsidRPr="001D263F" w:rsidRDefault="001D263F">
      <w:pPr>
        <w:pStyle w:val="FootnoteText"/>
        <w:rPr>
          <w:rFonts w:ascii="Times New Roman" w:hAnsi="Times New Roman" w:cs="Times New Roman"/>
        </w:rPr>
      </w:pPr>
      <w:r w:rsidRPr="001D263F">
        <w:rPr>
          <w:rStyle w:val="FootnoteReference"/>
          <w:rFonts w:ascii="Times New Roman" w:hAnsi="Times New Roman" w:cs="Times New Roman"/>
        </w:rPr>
        <w:footnoteRef/>
      </w:r>
      <w:r w:rsidRPr="001D263F">
        <w:rPr>
          <w:rFonts w:ascii="Times New Roman" w:hAnsi="Times New Roman" w:cs="Times New Roman"/>
        </w:rPr>
        <w:t xml:space="preserve"> Debitoru uzskaite, kreditoru un darbinieku avansa uzskaite, naudas līdzekļu uzskaite, pamatlīdzekļu, kapitāla projektu un nemateriālo ieguldījumu uzskaite, krājuma uzskaite, algu grāmatvedība, nodokļu pārvaldība, pārskatu sagatavošana, grāmatvedības uzskaite struktūrfondu un citu projektu pārvaldībai</w:t>
      </w:r>
    </w:p>
  </w:footnote>
  <w:footnote w:id="2">
    <w:p w14:paraId="4D9D383F" w14:textId="0F35EA3D" w:rsidR="00D76B65" w:rsidRPr="00D76B65" w:rsidRDefault="00D76B65" w:rsidP="00D76B65">
      <w:pPr>
        <w:pStyle w:val="FootnoteText"/>
        <w:jc w:val="both"/>
        <w:rPr>
          <w:rFonts w:ascii="Times New Roman" w:hAnsi="Times New Roman" w:cs="Times New Roman"/>
        </w:rPr>
      </w:pPr>
      <w:r w:rsidRPr="00D76B65">
        <w:rPr>
          <w:rStyle w:val="FootnoteReference"/>
          <w:rFonts w:ascii="Times New Roman" w:hAnsi="Times New Roman" w:cs="Times New Roman"/>
        </w:rPr>
        <w:footnoteRef/>
      </w:r>
      <w:r w:rsidRPr="00D76B65">
        <w:rPr>
          <w:rFonts w:ascii="Times New Roman" w:hAnsi="Times New Roman" w:cs="Times New Roman"/>
        </w:rPr>
        <w:t xml:space="preserve"> Personas lietas administrēšana, atvaļinājuma uzkrājuma uzskaite, rīkojumu sagatavošana un uzglabāšana, sludinājumu sagatavošana, darbinieku datu un dokumentu pārvaldība, darba laika uzskaite un prombūtņu</w:t>
      </w:r>
      <w:r>
        <w:rPr>
          <w:rFonts w:ascii="Times New Roman" w:hAnsi="Times New Roman" w:cs="Times New Roman"/>
        </w:rPr>
        <w:t xml:space="preserve"> </w:t>
      </w:r>
      <w:r w:rsidRPr="00D76B65">
        <w:rPr>
          <w:rFonts w:ascii="Times New Roman" w:hAnsi="Times New Roman" w:cs="Times New Roman"/>
        </w:rPr>
        <w:t>pārvaldība, atlīdzības sistēmas pārvaldība, personāla atbrīvošana.</w:t>
      </w:r>
    </w:p>
  </w:footnote>
  <w:footnote w:id="3">
    <w:p w14:paraId="4714D85B" w14:textId="423564B8" w:rsidR="00D76B65" w:rsidRDefault="00D76B65">
      <w:pPr>
        <w:pStyle w:val="FootnoteText"/>
      </w:pPr>
      <w:r>
        <w:rPr>
          <w:rStyle w:val="FootnoteReference"/>
        </w:rPr>
        <w:footnoteRef/>
      </w:r>
      <w:r>
        <w:t xml:space="preserve"> </w:t>
      </w:r>
      <w:hyperlink r:id="rId1">
        <w:r w:rsidRPr="00D76B65">
          <w:rPr>
            <w:rFonts w:ascii="Times New Roman" w:hAnsi="Times New Roman" w:cs="Times New Roman"/>
            <w:w w:val="95"/>
          </w:rPr>
          <w:t>http://petijumi.mk.gov.lv/node/3832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E3C"/>
    <w:multiLevelType w:val="hybridMultilevel"/>
    <w:tmpl w:val="4790BB74"/>
    <w:lvl w:ilvl="0" w:tplc="F4248F1A">
      <w:numFmt w:val="bullet"/>
      <w:lvlText w:val="►"/>
      <w:lvlJc w:val="left"/>
      <w:pPr>
        <w:ind w:left="459" w:hanging="356"/>
      </w:pPr>
      <w:rPr>
        <w:rFonts w:ascii="Times New Roman" w:eastAsia="Times New Roman" w:hAnsi="Times New Roman" w:cs="Times New Roman" w:hint="default"/>
        <w:color w:val="9D2135"/>
        <w:w w:val="99"/>
        <w:sz w:val="16"/>
        <w:szCs w:val="16"/>
        <w:lang w:val="lv-LV" w:eastAsia="en-US" w:bidi="ar-SA"/>
      </w:rPr>
    </w:lvl>
    <w:lvl w:ilvl="1" w:tplc="84C84AC0">
      <w:numFmt w:val="bullet"/>
      <w:lvlText w:val="•"/>
      <w:lvlJc w:val="left"/>
      <w:pPr>
        <w:ind w:left="907" w:hanging="356"/>
      </w:pPr>
      <w:rPr>
        <w:rFonts w:hint="default"/>
        <w:lang w:val="lv-LV" w:eastAsia="en-US" w:bidi="ar-SA"/>
      </w:rPr>
    </w:lvl>
    <w:lvl w:ilvl="2" w:tplc="04360ECE">
      <w:numFmt w:val="bullet"/>
      <w:lvlText w:val="•"/>
      <w:lvlJc w:val="left"/>
      <w:pPr>
        <w:ind w:left="1354" w:hanging="356"/>
      </w:pPr>
      <w:rPr>
        <w:rFonts w:hint="default"/>
        <w:lang w:val="lv-LV" w:eastAsia="en-US" w:bidi="ar-SA"/>
      </w:rPr>
    </w:lvl>
    <w:lvl w:ilvl="3" w:tplc="77044E1C">
      <w:numFmt w:val="bullet"/>
      <w:lvlText w:val="•"/>
      <w:lvlJc w:val="left"/>
      <w:pPr>
        <w:ind w:left="1801" w:hanging="356"/>
      </w:pPr>
      <w:rPr>
        <w:rFonts w:hint="default"/>
        <w:lang w:val="lv-LV" w:eastAsia="en-US" w:bidi="ar-SA"/>
      </w:rPr>
    </w:lvl>
    <w:lvl w:ilvl="4" w:tplc="066E15A8">
      <w:numFmt w:val="bullet"/>
      <w:lvlText w:val="•"/>
      <w:lvlJc w:val="left"/>
      <w:pPr>
        <w:ind w:left="2248" w:hanging="356"/>
      </w:pPr>
      <w:rPr>
        <w:rFonts w:hint="default"/>
        <w:lang w:val="lv-LV" w:eastAsia="en-US" w:bidi="ar-SA"/>
      </w:rPr>
    </w:lvl>
    <w:lvl w:ilvl="5" w:tplc="500AF206">
      <w:numFmt w:val="bullet"/>
      <w:lvlText w:val="•"/>
      <w:lvlJc w:val="left"/>
      <w:pPr>
        <w:ind w:left="2695" w:hanging="356"/>
      </w:pPr>
      <w:rPr>
        <w:rFonts w:hint="default"/>
        <w:lang w:val="lv-LV" w:eastAsia="en-US" w:bidi="ar-SA"/>
      </w:rPr>
    </w:lvl>
    <w:lvl w:ilvl="6" w:tplc="7E04F6CA">
      <w:numFmt w:val="bullet"/>
      <w:lvlText w:val="•"/>
      <w:lvlJc w:val="left"/>
      <w:pPr>
        <w:ind w:left="3142" w:hanging="356"/>
      </w:pPr>
      <w:rPr>
        <w:rFonts w:hint="default"/>
        <w:lang w:val="lv-LV" w:eastAsia="en-US" w:bidi="ar-SA"/>
      </w:rPr>
    </w:lvl>
    <w:lvl w:ilvl="7" w:tplc="3A10D0A0">
      <w:numFmt w:val="bullet"/>
      <w:lvlText w:val="•"/>
      <w:lvlJc w:val="left"/>
      <w:pPr>
        <w:ind w:left="3589" w:hanging="356"/>
      </w:pPr>
      <w:rPr>
        <w:rFonts w:hint="default"/>
        <w:lang w:val="lv-LV" w:eastAsia="en-US" w:bidi="ar-SA"/>
      </w:rPr>
    </w:lvl>
    <w:lvl w:ilvl="8" w:tplc="2FAEA9AC">
      <w:numFmt w:val="bullet"/>
      <w:lvlText w:val="•"/>
      <w:lvlJc w:val="left"/>
      <w:pPr>
        <w:ind w:left="4036" w:hanging="356"/>
      </w:pPr>
      <w:rPr>
        <w:rFonts w:hint="default"/>
        <w:lang w:val="lv-LV" w:eastAsia="en-US" w:bidi="ar-SA"/>
      </w:rPr>
    </w:lvl>
  </w:abstractNum>
  <w:abstractNum w:abstractNumId="1" w15:restartNumberingAfterBreak="0">
    <w:nsid w:val="0BA440B4"/>
    <w:multiLevelType w:val="hybridMultilevel"/>
    <w:tmpl w:val="E834BE3A"/>
    <w:lvl w:ilvl="0" w:tplc="4FA28EE8">
      <w:numFmt w:val="bullet"/>
      <w:lvlText w:val="►"/>
      <w:lvlJc w:val="left"/>
      <w:pPr>
        <w:ind w:left="459" w:hanging="356"/>
      </w:pPr>
      <w:rPr>
        <w:rFonts w:ascii="Times New Roman" w:eastAsia="Times New Roman" w:hAnsi="Times New Roman" w:cs="Times New Roman" w:hint="default"/>
        <w:color w:val="9D2135"/>
        <w:w w:val="99"/>
        <w:sz w:val="16"/>
        <w:szCs w:val="16"/>
        <w:lang w:val="lv-LV" w:eastAsia="en-US" w:bidi="ar-SA"/>
      </w:rPr>
    </w:lvl>
    <w:lvl w:ilvl="1" w:tplc="CA84BACE">
      <w:numFmt w:val="bullet"/>
      <w:lvlText w:val="•"/>
      <w:lvlJc w:val="left"/>
      <w:pPr>
        <w:ind w:left="907" w:hanging="356"/>
      </w:pPr>
      <w:rPr>
        <w:rFonts w:hint="default"/>
        <w:lang w:val="lv-LV" w:eastAsia="en-US" w:bidi="ar-SA"/>
      </w:rPr>
    </w:lvl>
    <w:lvl w:ilvl="2" w:tplc="023E75DE">
      <w:numFmt w:val="bullet"/>
      <w:lvlText w:val="•"/>
      <w:lvlJc w:val="left"/>
      <w:pPr>
        <w:ind w:left="1354" w:hanging="356"/>
      </w:pPr>
      <w:rPr>
        <w:rFonts w:hint="default"/>
        <w:lang w:val="lv-LV" w:eastAsia="en-US" w:bidi="ar-SA"/>
      </w:rPr>
    </w:lvl>
    <w:lvl w:ilvl="3" w:tplc="4E0ED81C">
      <w:numFmt w:val="bullet"/>
      <w:lvlText w:val="•"/>
      <w:lvlJc w:val="left"/>
      <w:pPr>
        <w:ind w:left="1801" w:hanging="356"/>
      </w:pPr>
      <w:rPr>
        <w:rFonts w:hint="default"/>
        <w:lang w:val="lv-LV" w:eastAsia="en-US" w:bidi="ar-SA"/>
      </w:rPr>
    </w:lvl>
    <w:lvl w:ilvl="4" w:tplc="4BC8B354">
      <w:numFmt w:val="bullet"/>
      <w:lvlText w:val="•"/>
      <w:lvlJc w:val="left"/>
      <w:pPr>
        <w:ind w:left="2248" w:hanging="356"/>
      </w:pPr>
      <w:rPr>
        <w:rFonts w:hint="default"/>
        <w:lang w:val="lv-LV" w:eastAsia="en-US" w:bidi="ar-SA"/>
      </w:rPr>
    </w:lvl>
    <w:lvl w:ilvl="5" w:tplc="206E707C">
      <w:numFmt w:val="bullet"/>
      <w:lvlText w:val="•"/>
      <w:lvlJc w:val="left"/>
      <w:pPr>
        <w:ind w:left="2695" w:hanging="356"/>
      </w:pPr>
      <w:rPr>
        <w:rFonts w:hint="default"/>
        <w:lang w:val="lv-LV" w:eastAsia="en-US" w:bidi="ar-SA"/>
      </w:rPr>
    </w:lvl>
    <w:lvl w:ilvl="6" w:tplc="CD0A7B0E">
      <w:numFmt w:val="bullet"/>
      <w:lvlText w:val="•"/>
      <w:lvlJc w:val="left"/>
      <w:pPr>
        <w:ind w:left="3142" w:hanging="356"/>
      </w:pPr>
      <w:rPr>
        <w:rFonts w:hint="default"/>
        <w:lang w:val="lv-LV" w:eastAsia="en-US" w:bidi="ar-SA"/>
      </w:rPr>
    </w:lvl>
    <w:lvl w:ilvl="7" w:tplc="42506CFE">
      <w:numFmt w:val="bullet"/>
      <w:lvlText w:val="•"/>
      <w:lvlJc w:val="left"/>
      <w:pPr>
        <w:ind w:left="3589" w:hanging="356"/>
      </w:pPr>
      <w:rPr>
        <w:rFonts w:hint="default"/>
        <w:lang w:val="lv-LV" w:eastAsia="en-US" w:bidi="ar-SA"/>
      </w:rPr>
    </w:lvl>
    <w:lvl w:ilvl="8" w:tplc="D8827960">
      <w:numFmt w:val="bullet"/>
      <w:lvlText w:val="•"/>
      <w:lvlJc w:val="left"/>
      <w:pPr>
        <w:ind w:left="4036" w:hanging="356"/>
      </w:pPr>
      <w:rPr>
        <w:rFonts w:hint="default"/>
        <w:lang w:val="lv-LV" w:eastAsia="en-US" w:bidi="ar-SA"/>
      </w:rPr>
    </w:lvl>
  </w:abstractNum>
  <w:abstractNum w:abstractNumId="2" w15:restartNumberingAfterBreak="0">
    <w:nsid w:val="0BA558CE"/>
    <w:multiLevelType w:val="hybridMultilevel"/>
    <w:tmpl w:val="59C8AC90"/>
    <w:lvl w:ilvl="0" w:tplc="9F72808C">
      <w:start w:val="1"/>
      <w:numFmt w:val="decimal"/>
      <w:lvlText w:val="%1)"/>
      <w:lvlJc w:val="left"/>
      <w:pPr>
        <w:ind w:left="1761" w:hanging="360"/>
      </w:pPr>
      <w:rPr>
        <w:rFonts w:hint="default"/>
        <w:spacing w:val="-2"/>
        <w:w w:val="100"/>
        <w:lang w:val="lv-LV" w:eastAsia="en-US" w:bidi="ar-SA"/>
      </w:rPr>
    </w:lvl>
    <w:lvl w:ilvl="1" w:tplc="FC226416">
      <w:numFmt w:val="bullet"/>
      <w:lvlText w:val="•"/>
      <w:lvlJc w:val="left"/>
      <w:pPr>
        <w:ind w:left="2674" w:hanging="360"/>
      </w:pPr>
      <w:rPr>
        <w:rFonts w:hint="default"/>
        <w:lang w:val="lv-LV" w:eastAsia="en-US" w:bidi="ar-SA"/>
      </w:rPr>
    </w:lvl>
    <w:lvl w:ilvl="2" w:tplc="2B9C889E">
      <w:numFmt w:val="bullet"/>
      <w:lvlText w:val="•"/>
      <w:lvlJc w:val="left"/>
      <w:pPr>
        <w:ind w:left="3588" w:hanging="360"/>
      </w:pPr>
      <w:rPr>
        <w:rFonts w:hint="default"/>
        <w:lang w:val="lv-LV" w:eastAsia="en-US" w:bidi="ar-SA"/>
      </w:rPr>
    </w:lvl>
    <w:lvl w:ilvl="3" w:tplc="85604874">
      <w:numFmt w:val="bullet"/>
      <w:lvlText w:val="•"/>
      <w:lvlJc w:val="left"/>
      <w:pPr>
        <w:ind w:left="4502" w:hanging="360"/>
      </w:pPr>
      <w:rPr>
        <w:rFonts w:hint="default"/>
        <w:lang w:val="lv-LV" w:eastAsia="en-US" w:bidi="ar-SA"/>
      </w:rPr>
    </w:lvl>
    <w:lvl w:ilvl="4" w:tplc="FEB2B856">
      <w:numFmt w:val="bullet"/>
      <w:lvlText w:val="•"/>
      <w:lvlJc w:val="left"/>
      <w:pPr>
        <w:ind w:left="5416" w:hanging="360"/>
      </w:pPr>
      <w:rPr>
        <w:rFonts w:hint="default"/>
        <w:lang w:val="lv-LV" w:eastAsia="en-US" w:bidi="ar-SA"/>
      </w:rPr>
    </w:lvl>
    <w:lvl w:ilvl="5" w:tplc="4018633C">
      <w:numFmt w:val="bullet"/>
      <w:lvlText w:val="•"/>
      <w:lvlJc w:val="left"/>
      <w:pPr>
        <w:ind w:left="6330" w:hanging="360"/>
      </w:pPr>
      <w:rPr>
        <w:rFonts w:hint="default"/>
        <w:lang w:val="lv-LV" w:eastAsia="en-US" w:bidi="ar-SA"/>
      </w:rPr>
    </w:lvl>
    <w:lvl w:ilvl="6" w:tplc="5F269F4E">
      <w:numFmt w:val="bullet"/>
      <w:lvlText w:val="•"/>
      <w:lvlJc w:val="left"/>
      <w:pPr>
        <w:ind w:left="7244" w:hanging="360"/>
      </w:pPr>
      <w:rPr>
        <w:rFonts w:hint="default"/>
        <w:lang w:val="lv-LV" w:eastAsia="en-US" w:bidi="ar-SA"/>
      </w:rPr>
    </w:lvl>
    <w:lvl w:ilvl="7" w:tplc="E13C6298">
      <w:numFmt w:val="bullet"/>
      <w:lvlText w:val="•"/>
      <w:lvlJc w:val="left"/>
      <w:pPr>
        <w:ind w:left="8158" w:hanging="360"/>
      </w:pPr>
      <w:rPr>
        <w:rFonts w:hint="default"/>
        <w:lang w:val="lv-LV" w:eastAsia="en-US" w:bidi="ar-SA"/>
      </w:rPr>
    </w:lvl>
    <w:lvl w:ilvl="8" w:tplc="BD6A3280">
      <w:numFmt w:val="bullet"/>
      <w:lvlText w:val="•"/>
      <w:lvlJc w:val="left"/>
      <w:pPr>
        <w:ind w:left="9072" w:hanging="360"/>
      </w:pPr>
      <w:rPr>
        <w:rFonts w:hint="default"/>
        <w:lang w:val="lv-LV" w:eastAsia="en-US" w:bidi="ar-SA"/>
      </w:rPr>
    </w:lvl>
  </w:abstractNum>
  <w:abstractNum w:abstractNumId="3" w15:restartNumberingAfterBreak="0">
    <w:nsid w:val="111B5C06"/>
    <w:multiLevelType w:val="hybridMultilevel"/>
    <w:tmpl w:val="5C0227DC"/>
    <w:lvl w:ilvl="0" w:tplc="75D4E1AE">
      <w:numFmt w:val="bullet"/>
      <w:lvlText w:val="►"/>
      <w:lvlJc w:val="left"/>
      <w:pPr>
        <w:ind w:left="876" w:hanging="361"/>
      </w:pPr>
      <w:rPr>
        <w:rFonts w:ascii="Times New Roman" w:eastAsia="Times New Roman" w:hAnsi="Times New Roman" w:cs="Times New Roman" w:hint="default"/>
        <w:color w:val="9D2135"/>
        <w:w w:val="99"/>
        <w:sz w:val="16"/>
        <w:szCs w:val="16"/>
        <w:lang w:val="lv-LV" w:eastAsia="en-US" w:bidi="ar-SA"/>
      </w:rPr>
    </w:lvl>
    <w:lvl w:ilvl="1" w:tplc="92F43AFC">
      <w:numFmt w:val="bullet"/>
      <w:lvlText w:val="•"/>
      <w:lvlJc w:val="left"/>
      <w:pPr>
        <w:ind w:left="1360" w:hanging="361"/>
      </w:pPr>
      <w:rPr>
        <w:rFonts w:hint="default"/>
        <w:lang w:val="lv-LV" w:eastAsia="en-US" w:bidi="ar-SA"/>
      </w:rPr>
    </w:lvl>
    <w:lvl w:ilvl="2" w:tplc="4D46EBEA">
      <w:numFmt w:val="bullet"/>
      <w:lvlText w:val="•"/>
      <w:lvlJc w:val="left"/>
      <w:pPr>
        <w:ind w:left="1840" w:hanging="361"/>
      </w:pPr>
      <w:rPr>
        <w:rFonts w:hint="default"/>
        <w:lang w:val="lv-LV" w:eastAsia="en-US" w:bidi="ar-SA"/>
      </w:rPr>
    </w:lvl>
    <w:lvl w:ilvl="3" w:tplc="EF16B2C6">
      <w:numFmt w:val="bullet"/>
      <w:lvlText w:val="•"/>
      <w:lvlJc w:val="left"/>
      <w:pPr>
        <w:ind w:left="2321" w:hanging="361"/>
      </w:pPr>
      <w:rPr>
        <w:rFonts w:hint="default"/>
        <w:lang w:val="lv-LV" w:eastAsia="en-US" w:bidi="ar-SA"/>
      </w:rPr>
    </w:lvl>
    <w:lvl w:ilvl="4" w:tplc="CDDC2B28">
      <w:numFmt w:val="bullet"/>
      <w:lvlText w:val="•"/>
      <w:lvlJc w:val="left"/>
      <w:pPr>
        <w:ind w:left="2801" w:hanging="361"/>
      </w:pPr>
      <w:rPr>
        <w:rFonts w:hint="default"/>
        <w:lang w:val="lv-LV" w:eastAsia="en-US" w:bidi="ar-SA"/>
      </w:rPr>
    </w:lvl>
    <w:lvl w:ilvl="5" w:tplc="18FA8512">
      <w:numFmt w:val="bullet"/>
      <w:lvlText w:val="•"/>
      <w:lvlJc w:val="left"/>
      <w:pPr>
        <w:ind w:left="3282" w:hanging="361"/>
      </w:pPr>
      <w:rPr>
        <w:rFonts w:hint="default"/>
        <w:lang w:val="lv-LV" w:eastAsia="en-US" w:bidi="ar-SA"/>
      </w:rPr>
    </w:lvl>
    <w:lvl w:ilvl="6" w:tplc="961894B8">
      <w:numFmt w:val="bullet"/>
      <w:lvlText w:val="•"/>
      <w:lvlJc w:val="left"/>
      <w:pPr>
        <w:ind w:left="3762" w:hanging="361"/>
      </w:pPr>
      <w:rPr>
        <w:rFonts w:hint="default"/>
        <w:lang w:val="lv-LV" w:eastAsia="en-US" w:bidi="ar-SA"/>
      </w:rPr>
    </w:lvl>
    <w:lvl w:ilvl="7" w:tplc="0526C82A">
      <w:numFmt w:val="bullet"/>
      <w:lvlText w:val="•"/>
      <w:lvlJc w:val="left"/>
      <w:pPr>
        <w:ind w:left="4243" w:hanging="361"/>
      </w:pPr>
      <w:rPr>
        <w:rFonts w:hint="default"/>
        <w:lang w:val="lv-LV" w:eastAsia="en-US" w:bidi="ar-SA"/>
      </w:rPr>
    </w:lvl>
    <w:lvl w:ilvl="8" w:tplc="6B004662">
      <w:numFmt w:val="bullet"/>
      <w:lvlText w:val="•"/>
      <w:lvlJc w:val="left"/>
      <w:pPr>
        <w:ind w:left="4723" w:hanging="361"/>
      </w:pPr>
      <w:rPr>
        <w:rFonts w:hint="default"/>
        <w:lang w:val="lv-LV" w:eastAsia="en-US" w:bidi="ar-SA"/>
      </w:rPr>
    </w:lvl>
  </w:abstractNum>
  <w:abstractNum w:abstractNumId="4" w15:restartNumberingAfterBreak="0">
    <w:nsid w:val="133B7F81"/>
    <w:multiLevelType w:val="hybridMultilevel"/>
    <w:tmpl w:val="979E2D04"/>
    <w:lvl w:ilvl="0" w:tplc="7F485B6C">
      <w:numFmt w:val="bullet"/>
      <w:lvlText w:val="►"/>
      <w:lvlJc w:val="left"/>
      <w:pPr>
        <w:ind w:left="465" w:hanging="360"/>
      </w:pPr>
      <w:rPr>
        <w:rFonts w:ascii="Times New Roman" w:eastAsia="Times New Roman" w:hAnsi="Times New Roman" w:cs="Times New Roman" w:hint="default"/>
        <w:color w:val="9D2135"/>
        <w:w w:val="99"/>
        <w:sz w:val="16"/>
        <w:szCs w:val="16"/>
        <w:lang w:val="lv-LV" w:eastAsia="en-US" w:bidi="ar-SA"/>
      </w:rPr>
    </w:lvl>
    <w:lvl w:ilvl="1" w:tplc="AA10A89E">
      <w:numFmt w:val="bullet"/>
      <w:lvlText w:val="•"/>
      <w:lvlJc w:val="left"/>
      <w:pPr>
        <w:ind w:left="951" w:hanging="360"/>
      </w:pPr>
      <w:rPr>
        <w:rFonts w:hint="default"/>
        <w:lang w:val="lv-LV" w:eastAsia="en-US" w:bidi="ar-SA"/>
      </w:rPr>
    </w:lvl>
    <w:lvl w:ilvl="2" w:tplc="691E3F3E">
      <w:numFmt w:val="bullet"/>
      <w:lvlText w:val="•"/>
      <w:lvlJc w:val="left"/>
      <w:pPr>
        <w:ind w:left="1443" w:hanging="360"/>
      </w:pPr>
      <w:rPr>
        <w:rFonts w:hint="default"/>
        <w:lang w:val="lv-LV" w:eastAsia="en-US" w:bidi="ar-SA"/>
      </w:rPr>
    </w:lvl>
    <w:lvl w:ilvl="3" w:tplc="BE44EB6A">
      <w:numFmt w:val="bullet"/>
      <w:lvlText w:val="•"/>
      <w:lvlJc w:val="left"/>
      <w:pPr>
        <w:ind w:left="1935" w:hanging="360"/>
      </w:pPr>
      <w:rPr>
        <w:rFonts w:hint="default"/>
        <w:lang w:val="lv-LV" w:eastAsia="en-US" w:bidi="ar-SA"/>
      </w:rPr>
    </w:lvl>
    <w:lvl w:ilvl="4" w:tplc="F5927BCE">
      <w:numFmt w:val="bullet"/>
      <w:lvlText w:val="•"/>
      <w:lvlJc w:val="left"/>
      <w:pPr>
        <w:ind w:left="2427" w:hanging="360"/>
      </w:pPr>
      <w:rPr>
        <w:rFonts w:hint="default"/>
        <w:lang w:val="lv-LV" w:eastAsia="en-US" w:bidi="ar-SA"/>
      </w:rPr>
    </w:lvl>
    <w:lvl w:ilvl="5" w:tplc="FF4EE9BC">
      <w:numFmt w:val="bullet"/>
      <w:lvlText w:val="•"/>
      <w:lvlJc w:val="left"/>
      <w:pPr>
        <w:ind w:left="2919" w:hanging="360"/>
      </w:pPr>
      <w:rPr>
        <w:rFonts w:hint="default"/>
        <w:lang w:val="lv-LV" w:eastAsia="en-US" w:bidi="ar-SA"/>
      </w:rPr>
    </w:lvl>
    <w:lvl w:ilvl="6" w:tplc="82C41020">
      <w:numFmt w:val="bullet"/>
      <w:lvlText w:val="•"/>
      <w:lvlJc w:val="left"/>
      <w:pPr>
        <w:ind w:left="3410" w:hanging="360"/>
      </w:pPr>
      <w:rPr>
        <w:rFonts w:hint="default"/>
        <w:lang w:val="lv-LV" w:eastAsia="en-US" w:bidi="ar-SA"/>
      </w:rPr>
    </w:lvl>
    <w:lvl w:ilvl="7" w:tplc="F53C9352">
      <w:numFmt w:val="bullet"/>
      <w:lvlText w:val="•"/>
      <w:lvlJc w:val="left"/>
      <w:pPr>
        <w:ind w:left="3902" w:hanging="360"/>
      </w:pPr>
      <w:rPr>
        <w:rFonts w:hint="default"/>
        <w:lang w:val="lv-LV" w:eastAsia="en-US" w:bidi="ar-SA"/>
      </w:rPr>
    </w:lvl>
    <w:lvl w:ilvl="8" w:tplc="5748BE32">
      <w:numFmt w:val="bullet"/>
      <w:lvlText w:val="•"/>
      <w:lvlJc w:val="left"/>
      <w:pPr>
        <w:ind w:left="4394" w:hanging="360"/>
      </w:pPr>
      <w:rPr>
        <w:rFonts w:hint="default"/>
        <w:lang w:val="lv-LV" w:eastAsia="en-US" w:bidi="ar-SA"/>
      </w:rPr>
    </w:lvl>
  </w:abstractNum>
  <w:abstractNum w:abstractNumId="5" w15:restartNumberingAfterBreak="0">
    <w:nsid w:val="14CC7E72"/>
    <w:multiLevelType w:val="hybridMultilevel"/>
    <w:tmpl w:val="060C3E42"/>
    <w:lvl w:ilvl="0" w:tplc="DB7A70AE">
      <w:start w:val="1"/>
      <w:numFmt w:val="decimal"/>
      <w:lvlText w:val="%1."/>
      <w:lvlJc w:val="left"/>
      <w:pPr>
        <w:ind w:left="1054" w:hanging="375"/>
      </w:pPr>
      <w:rPr>
        <w:rFonts w:ascii="Times New Roman" w:eastAsia="Verdana" w:hAnsi="Times New Roman" w:cs="Times New Roman" w:hint="default"/>
        <w:color w:val="auto"/>
        <w:w w:val="99"/>
        <w:sz w:val="24"/>
        <w:szCs w:val="24"/>
        <w:lang w:val="lv-LV" w:eastAsia="en-US" w:bidi="ar-SA"/>
      </w:rPr>
    </w:lvl>
    <w:lvl w:ilvl="1" w:tplc="033420F2">
      <w:numFmt w:val="bullet"/>
      <w:lvlText w:val="•"/>
      <w:lvlJc w:val="left"/>
      <w:pPr>
        <w:ind w:left="2044" w:hanging="375"/>
      </w:pPr>
      <w:rPr>
        <w:rFonts w:hint="default"/>
        <w:lang w:val="lv-LV" w:eastAsia="en-US" w:bidi="ar-SA"/>
      </w:rPr>
    </w:lvl>
    <w:lvl w:ilvl="2" w:tplc="30E2D92E">
      <w:numFmt w:val="bullet"/>
      <w:lvlText w:val="•"/>
      <w:lvlJc w:val="left"/>
      <w:pPr>
        <w:ind w:left="3028" w:hanging="375"/>
      </w:pPr>
      <w:rPr>
        <w:rFonts w:hint="default"/>
        <w:lang w:val="lv-LV" w:eastAsia="en-US" w:bidi="ar-SA"/>
      </w:rPr>
    </w:lvl>
    <w:lvl w:ilvl="3" w:tplc="59E63396">
      <w:numFmt w:val="bullet"/>
      <w:lvlText w:val="•"/>
      <w:lvlJc w:val="left"/>
      <w:pPr>
        <w:ind w:left="4012" w:hanging="375"/>
      </w:pPr>
      <w:rPr>
        <w:rFonts w:hint="default"/>
        <w:lang w:val="lv-LV" w:eastAsia="en-US" w:bidi="ar-SA"/>
      </w:rPr>
    </w:lvl>
    <w:lvl w:ilvl="4" w:tplc="6A2CB510">
      <w:numFmt w:val="bullet"/>
      <w:lvlText w:val="•"/>
      <w:lvlJc w:val="left"/>
      <w:pPr>
        <w:ind w:left="4996" w:hanging="375"/>
      </w:pPr>
      <w:rPr>
        <w:rFonts w:hint="default"/>
        <w:lang w:val="lv-LV" w:eastAsia="en-US" w:bidi="ar-SA"/>
      </w:rPr>
    </w:lvl>
    <w:lvl w:ilvl="5" w:tplc="D9624694">
      <w:numFmt w:val="bullet"/>
      <w:lvlText w:val="•"/>
      <w:lvlJc w:val="left"/>
      <w:pPr>
        <w:ind w:left="5980" w:hanging="375"/>
      </w:pPr>
      <w:rPr>
        <w:rFonts w:hint="default"/>
        <w:lang w:val="lv-LV" w:eastAsia="en-US" w:bidi="ar-SA"/>
      </w:rPr>
    </w:lvl>
    <w:lvl w:ilvl="6" w:tplc="212E59B2">
      <w:numFmt w:val="bullet"/>
      <w:lvlText w:val="•"/>
      <w:lvlJc w:val="left"/>
      <w:pPr>
        <w:ind w:left="6964" w:hanging="375"/>
      </w:pPr>
      <w:rPr>
        <w:rFonts w:hint="default"/>
        <w:lang w:val="lv-LV" w:eastAsia="en-US" w:bidi="ar-SA"/>
      </w:rPr>
    </w:lvl>
    <w:lvl w:ilvl="7" w:tplc="63FAD7AE">
      <w:numFmt w:val="bullet"/>
      <w:lvlText w:val="•"/>
      <w:lvlJc w:val="left"/>
      <w:pPr>
        <w:ind w:left="7948" w:hanging="375"/>
      </w:pPr>
      <w:rPr>
        <w:rFonts w:hint="default"/>
        <w:lang w:val="lv-LV" w:eastAsia="en-US" w:bidi="ar-SA"/>
      </w:rPr>
    </w:lvl>
    <w:lvl w:ilvl="8" w:tplc="DA86E514">
      <w:numFmt w:val="bullet"/>
      <w:lvlText w:val="•"/>
      <w:lvlJc w:val="left"/>
      <w:pPr>
        <w:ind w:left="8932" w:hanging="375"/>
      </w:pPr>
      <w:rPr>
        <w:rFonts w:hint="default"/>
        <w:lang w:val="lv-LV" w:eastAsia="en-US" w:bidi="ar-SA"/>
      </w:rPr>
    </w:lvl>
  </w:abstractNum>
  <w:abstractNum w:abstractNumId="6" w15:restartNumberingAfterBreak="0">
    <w:nsid w:val="14EA0B49"/>
    <w:multiLevelType w:val="hybridMultilevel"/>
    <w:tmpl w:val="34AC045A"/>
    <w:lvl w:ilvl="0" w:tplc="2BE0848C">
      <w:numFmt w:val="bullet"/>
      <w:lvlText w:val="-"/>
      <w:lvlJc w:val="left"/>
      <w:pPr>
        <w:ind w:left="1401" w:hanging="361"/>
      </w:pPr>
      <w:rPr>
        <w:rFonts w:ascii="Verdana" w:eastAsia="Verdana" w:hAnsi="Verdana" w:cs="Verdana" w:hint="default"/>
        <w:w w:val="100"/>
        <w:sz w:val="22"/>
        <w:szCs w:val="22"/>
        <w:lang w:val="lv-LV" w:eastAsia="en-US" w:bidi="ar-SA"/>
      </w:rPr>
    </w:lvl>
    <w:lvl w:ilvl="1" w:tplc="7E4A4008">
      <w:numFmt w:val="bullet"/>
      <w:lvlText w:val="•"/>
      <w:lvlJc w:val="left"/>
      <w:pPr>
        <w:ind w:left="2350" w:hanging="361"/>
      </w:pPr>
      <w:rPr>
        <w:rFonts w:hint="default"/>
        <w:lang w:val="lv-LV" w:eastAsia="en-US" w:bidi="ar-SA"/>
      </w:rPr>
    </w:lvl>
    <w:lvl w:ilvl="2" w:tplc="FB023C3C">
      <w:numFmt w:val="bullet"/>
      <w:lvlText w:val="•"/>
      <w:lvlJc w:val="left"/>
      <w:pPr>
        <w:ind w:left="3300" w:hanging="361"/>
      </w:pPr>
      <w:rPr>
        <w:rFonts w:hint="default"/>
        <w:lang w:val="lv-LV" w:eastAsia="en-US" w:bidi="ar-SA"/>
      </w:rPr>
    </w:lvl>
    <w:lvl w:ilvl="3" w:tplc="35CAE618">
      <w:numFmt w:val="bullet"/>
      <w:lvlText w:val="•"/>
      <w:lvlJc w:val="left"/>
      <w:pPr>
        <w:ind w:left="4250" w:hanging="361"/>
      </w:pPr>
      <w:rPr>
        <w:rFonts w:hint="default"/>
        <w:lang w:val="lv-LV" w:eastAsia="en-US" w:bidi="ar-SA"/>
      </w:rPr>
    </w:lvl>
    <w:lvl w:ilvl="4" w:tplc="E3EA34D8">
      <w:numFmt w:val="bullet"/>
      <w:lvlText w:val="•"/>
      <w:lvlJc w:val="left"/>
      <w:pPr>
        <w:ind w:left="5200" w:hanging="361"/>
      </w:pPr>
      <w:rPr>
        <w:rFonts w:hint="default"/>
        <w:lang w:val="lv-LV" w:eastAsia="en-US" w:bidi="ar-SA"/>
      </w:rPr>
    </w:lvl>
    <w:lvl w:ilvl="5" w:tplc="B47EBC2E">
      <w:numFmt w:val="bullet"/>
      <w:lvlText w:val="•"/>
      <w:lvlJc w:val="left"/>
      <w:pPr>
        <w:ind w:left="6150" w:hanging="361"/>
      </w:pPr>
      <w:rPr>
        <w:rFonts w:hint="default"/>
        <w:lang w:val="lv-LV" w:eastAsia="en-US" w:bidi="ar-SA"/>
      </w:rPr>
    </w:lvl>
    <w:lvl w:ilvl="6" w:tplc="DC58D2AC">
      <w:numFmt w:val="bullet"/>
      <w:lvlText w:val="•"/>
      <w:lvlJc w:val="left"/>
      <w:pPr>
        <w:ind w:left="7100" w:hanging="361"/>
      </w:pPr>
      <w:rPr>
        <w:rFonts w:hint="default"/>
        <w:lang w:val="lv-LV" w:eastAsia="en-US" w:bidi="ar-SA"/>
      </w:rPr>
    </w:lvl>
    <w:lvl w:ilvl="7" w:tplc="ADDE9196">
      <w:numFmt w:val="bullet"/>
      <w:lvlText w:val="•"/>
      <w:lvlJc w:val="left"/>
      <w:pPr>
        <w:ind w:left="8050" w:hanging="361"/>
      </w:pPr>
      <w:rPr>
        <w:rFonts w:hint="default"/>
        <w:lang w:val="lv-LV" w:eastAsia="en-US" w:bidi="ar-SA"/>
      </w:rPr>
    </w:lvl>
    <w:lvl w:ilvl="8" w:tplc="D58CF4A6">
      <w:numFmt w:val="bullet"/>
      <w:lvlText w:val="•"/>
      <w:lvlJc w:val="left"/>
      <w:pPr>
        <w:ind w:left="9000" w:hanging="361"/>
      </w:pPr>
      <w:rPr>
        <w:rFonts w:hint="default"/>
        <w:lang w:val="lv-LV" w:eastAsia="en-US" w:bidi="ar-SA"/>
      </w:rPr>
    </w:lvl>
  </w:abstractNum>
  <w:abstractNum w:abstractNumId="7" w15:restartNumberingAfterBreak="0">
    <w:nsid w:val="156E56A3"/>
    <w:multiLevelType w:val="hybridMultilevel"/>
    <w:tmpl w:val="D8FCE202"/>
    <w:lvl w:ilvl="0" w:tplc="E9286066">
      <w:numFmt w:val="bullet"/>
      <w:lvlText w:val="►"/>
      <w:lvlJc w:val="left"/>
      <w:pPr>
        <w:ind w:left="460" w:hanging="356"/>
      </w:pPr>
      <w:rPr>
        <w:rFonts w:ascii="Times New Roman" w:eastAsia="Times New Roman" w:hAnsi="Times New Roman" w:cs="Times New Roman" w:hint="default"/>
        <w:color w:val="9D2135"/>
        <w:w w:val="99"/>
        <w:sz w:val="16"/>
        <w:szCs w:val="16"/>
        <w:lang w:val="lv-LV" w:eastAsia="en-US" w:bidi="ar-SA"/>
      </w:rPr>
    </w:lvl>
    <w:lvl w:ilvl="1" w:tplc="8DBE19AE">
      <w:numFmt w:val="bullet"/>
      <w:lvlText w:val="•"/>
      <w:lvlJc w:val="left"/>
      <w:pPr>
        <w:ind w:left="951" w:hanging="356"/>
      </w:pPr>
      <w:rPr>
        <w:rFonts w:hint="default"/>
        <w:lang w:val="lv-LV" w:eastAsia="en-US" w:bidi="ar-SA"/>
      </w:rPr>
    </w:lvl>
    <w:lvl w:ilvl="2" w:tplc="7C146DDA">
      <w:numFmt w:val="bullet"/>
      <w:lvlText w:val="•"/>
      <w:lvlJc w:val="left"/>
      <w:pPr>
        <w:ind w:left="1443" w:hanging="356"/>
      </w:pPr>
      <w:rPr>
        <w:rFonts w:hint="default"/>
        <w:lang w:val="lv-LV" w:eastAsia="en-US" w:bidi="ar-SA"/>
      </w:rPr>
    </w:lvl>
    <w:lvl w:ilvl="3" w:tplc="DF8EC52A">
      <w:numFmt w:val="bullet"/>
      <w:lvlText w:val="•"/>
      <w:lvlJc w:val="left"/>
      <w:pPr>
        <w:ind w:left="1935" w:hanging="356"/>
      </w:pPr>
      <w:rPr>
        <w:rFonts w:hint="default"/>
        <w:lang w:val="lv-LV" w:eastAsia="en-US" w:bidi="ar-SA"/>
      </w:rPr>
    </w:lvl>
    <w:lvl w:ilvl="4" w:tplc="5B04187A">
      <w:numFmt w:val="bullet"/>
      <w:lvlText w:val="•"/>
      <w:lvlJc w:val="left"/>
      <w:pPr>
        <w:ind w:left="2427" w:hanging="356"/>
      </w:pPr>
      <w:rPr>
        <w:rFonts w:hint="default"/>
        <w:lang w:val="lv-LV" w:eastAsia="en-US" w:bidi="ar-SA"/>
      </w:rPr>
    </w:lvl>
    <w:lvl w:ilvl="5" w:tplc="60E0E148">
      <w:numFmt w:val="bullet"/>
      <w:lvlText w:val="•"/>
      <w:lvlJc w:val="left"/>
      <w:pPr>
        <w:ind w:left="2919" w:hanging="356"/>
      </w:pPr>
      <w:rPr>
        <w:rFonts w:hint="default"/>
        <w:lang w:val="lv-LV" w:eastAsia="en-US" w:bidi="ar-SA"/>
      </w:rPr>
    </w:lvl>
    <w:lvl w:ilvl="6" w:tplc="0A4684C8">
      <w:numFmt w:val="bullet"/>
      <w:lvlText w:val="•"/>
      <w:lvlJc w:val="left"/>
      <w:pPr>
        <w:ind w:left="3410" w:hanging="356"/>
      </w:pPr>
      <w:rPr>
        <w:rFonts w:hint="default"/>
        <w:lang w:val="lv-LV" w:eastAsia="en-US" w:bidi="ar-SA"/>
      </w:rPr>
    </w:lvl>
    <w:lvl w:ilvl="7" w:tplc="7DEC35CA">
      <w:numFmt w:val="bullet"/>
      <w:lvlText w:val="•"/>
      <w:lvlJc w:val="left"/>
      <w:pPr>
        <w:ind w:left="3902" w:hanging="356"/>
      </w:pPr>
      <w:rPr>
        <w:rFonts w:hint="default"/>
        <w:lang w:val="lv-LV" w:eastAsia="en-US" w:bidi="ar-SA"/>
      </w:rPr>
    </w:lvl>
    <w:lvl w:ilvl="8" w:tplc="D4D216DA">
      <w:numFmt w:val="bullet"/>
      <w:lvlText w:val="•"/>
      <w:lvlJc w:val="left"/>
      <w:pPr>
        <w:ind w:left="4394" w:hanging="356"/>
      </w:pPr>
      <w:rPr>
        <w:rFonts w:hint="default"/>
        <w:lang w:val="lv-LV" w:eastAsia="en-US" w:bidi="ar-SA"/>
      </w:rPr>
    </w:lvl>
  </w:abstractNum>
  <w:abstractNum w:abstractNumId="8" w15:restartNumberingAfterBreak="0">
    <w:nsid w:val="194E062B"/>
    <w:multiLevelType w:val="hybridMultilevel"/>
    <w:tmpl w:val="80A83246"/>
    <w:lvl w:ilvl="0" w:tplc="147C25B6">
      <w:numFmt w:val="bullet"/>
      <w:lvlText w:val="►"/>
      <w:lvlJc w:val="left"/>
      <w:pPr>
        <w:ind w:left="465" w:hanging="360"/>
      </w:pPr>
      <w:rPr>
        <w:rFonts w:ascii="Times New Roman" w:eastAsia="Times New Roman" w:hAnsi="Times New Roman" w:cs="Times New Roman" w:hint="default"/>
        <w:color w:val="9D2135"/>
        <w:w w:val="99"/>
        <w:sz w:val="16"/>
        <w:szCs w:val="16"/>
        <w:lang w:val="lv-LV" w:eastAsia="en-US" w:bidi="ar-SA"/>
      </w:rPr>
    </w:lvl>
    <w:lvl w:ilvl="1" w:tplc="067AC8D0">
      <w:numFmt w:val="bullet"/>
      <w:lvlText w:val="•"/>
      <w:lvlJc w:val="left"/>
      <w:pPr>
        <w:ind w:left="951" w:hanging="360"/>
      </w:pPr>
      <w:rPr>
        <w:rFonts w:hint="default"/>
        <w:lang w:val="lv-LV" w:eastAsia="en-US" w:bidi="ar-SA"/>
      </w:rPr>
    </w:lvl>
    <w:lvl w:ilvl="2" w:tplc="79620768">
      <w:numFmt w:val="bullet"/>
      <w:lvlText w:val="•"/>
      <w:lvlJc w:val="left"/>
      <w:pPr>
        <w:ind w:left="1443" w:hanging="360"/>
      </w:pPr>
      <w:rPr>
        <w:rFonts w:hint="default"/>
        <w:lang w:val="lv-LV" w:eastAsia="en-US" w:bidi="ar-SA"/>
      </w:rPr>
    </w:lvl>
    <w:lvl w:ilvl="3" w:tplc="70E45E38">
      <w:numFmt w:val="bullet"/>
      <w:lvlText w:val="•"/>
      <w:lvlJc w:val="left"/>
      <w:pPr>
        <w:ind w:left="1935" w:hanging="360"/>
      </w:pPr>
      <w:rPr>
        <w:rFonts w:hint="default"/>
        <w:lang w:val="lv-LV" w:eastAsia="en-US" w:bidi="ar-SA"/>
      </w:rPr>
    </w:lvl>
    <w:lvl w:ilvl="4" w:tplc="231438E0">
      <w:numFmt w:val="bullet"/>
      <w:lvlText w:val="•"/>
      <w:lvlJc w:val="left"/>
      <w:pPr>
        <w:ind w:left="2427" w:hanging="360"/>
      </w:pPr>
      <w:rPr>
        <w:rFonts w:hint="default"/>
        <w:lang w:val="lv-LV" w:eastAsia="en-US" w:bidi="ar-SA"/>
      </w:rPr>
    </w:lvl>
    <w:lvl w:ilvl="5" w:tplc="7B9A1EE4">
      <w:numFmt w:val="bullet"/>
      <w:lvlText w:val="•"/>
      <w:lvlJc w:val="left"/>
      <w:pPr>
        <w:ind w:left="2919" w:hanging="360"/>
      </w:pPr>
      <w:rPr>
        <w:rFonts w:hint="default"/>
        <w:lang w:val="lv-LV" w:eastAsia="en-US" w:bidi="ar-SA"/>
      </w:rPr>
    </w:lvl>
    <w:lvl w:ilvl="6" w:tplc="7304F858">
      <w:numFmt w:val="bullet"/>
      <w:lvlText w:val="•"/>
      <w:lvlJc w:val="left"/>
      <w:pPr>
        <w:ind w:left="3410" w:hanging="360"/>
      </w:pPr>
      <w:rPr>
        <w:rFonts w:hint="default"/>
        <w:lang w:val="lv-LV" w:eastAsia="en-US" w:bidi="ar-SA"/>
      </w:rPr>
    </w:lvl>
    <w:lvl w:ilvl="7" w:tplc="D4184760">
      <w:numFmt w:val="bullet"/>
      <w:lvlText w:val="•"/>
      <w:lvlJc w:val="left"/>
      <w:pPr>
        <w:ind w:left="3902" w:hanging="360"/>
      </w:pPr>
      <w:rPr>
        <w:rFonts w:hint="default"/>
        <w:lang w:val="lv-LV" w:eastAsia="en-US" w:bidi="ar-SA"/>
      </w:rPr>
    </w:lvl>
    <w:lvl w:ilvl="8" w:tplc="7B8296BE">
      <w:numFmt w:val="bullet"/>
      <w:lvlText w:val="•"/>
      <w:lvlJc w:val="left"/>
      <w:pPr>
        <w:ind w:left="4394" w:hanging="360"/>
      </w:pPr>
      <w:rPr>
        <w:rFonts w:hint="default"/>
        <w:lang w:val="lv-LV" w:eastAsia="en-US" w:bidi="ar-SA"/>
      </w:rPr>
    </w:lvl>
  </w:abstractNum>
  <w:abstractNum w:abstractNumId="9" w15:restartNumberingAfterBreak="0">
    <w:nsid w:val="1E486D3F"/>
    <w:multiLevelType w:val="multilevel"/>
    <w:tmpl w:val="39F6F6B2"/>
    <w:lvl w:ilvl="0">
      <w:start w:val="1"/>
      <w:numFmt w:val="decimal"/>
      <w:lvlText w:val="%1"/>
      <w:lvlJc w:val="left"/>
      <w:pPr>
        <w:ind w:left="2121" w:hanging="1441"/>
      </w:pPr>
      <w:rPr>
        <w:rFonts w:hint="default"/>
        <w:lang w:val="lv-LV" w:eastAsia="en-US" w:bidi="ar-SA"/>
      </w:rPr>
    </w:lvl>
    <w:lvl w:ilvl="1">
      <w:start w:val="1"/>
      <w:numFmt w:val="decimal"/>
      <w:lvlText w:val="%1.%2"/>
      <w:lvlJc w:val="left"/>
      <w:pPr>
        <w:ind w:left="2121" w:hanging="1441"/>
      </w:pPr>
      <w:rPr>
        <w:rFonts w:hint="default"/>
        <w:lang w:val="lv-LV" w:eastAsia="en-US" w:bidi="ar-SA"/>
      </w:rPr>
    </w:lvl>
    <w:lvl w:ilvl="2">
      <w:start w:val="1"/>
      <w:numFmt w:val="decimal"/>
      <w:lvlText w:val="%1.%2.%3"/>
      <w:lvlJc w:val="left"/>
      <w:pPr>
        <w:ind w:left="2121" w:hanging="1441"/>
      </w:pPr>
      <w:rPr>
        <w:rFonts w:ascii="Times New Roman" w:eastAsia="Verdana" w:hAnsi="Times New Roman" w:cs="Times New Roman" w:hint="default"/>
        <w:color w:val="auto"/>
        <w:w w:val="99"/>
        <w:sz w:val="24"/>
        <w:szCs w:val="24"/>
        <w:lang w:val="lv-LV" w:eastAsia="en-US" w:bidi="ar-SA"/>
      </w:rPr>
    </w:lvl>
    <w:lvl w:ilvl="3">
      <w:numFmt w:val="bullet"/>
      <w:lvlText w:val="-"/>
      <w:lvlJc w:val="left"/>
      <w:pPr>
        <w:ind w:left="1401" w:hanging="361"/>
      </w:pPr>
      <w:rPr>
        <w:rFonts w:hint="default"/>
        <w:w w:val="100"/>
        <w:lang w:val="lv-LV" w:eastAsia="en-US" w:bidi="ar-SA"/>
      </w:rPr>
    </w:lvl>
    <w:lvl w:ilvl="4">
      <w:numFmt w:val="bullet"/>
      <w:lvlText w:val="o"/>
      <w:lvlJc w:val="left"/>
      <w:pPr>
        <w:ind w:left="2121" w:hanging="360"/>
      </w:pPr>
      <w:rPr>
        <w:rFonts w:hint="default"/>
        <w:w w:val="100"/>
        <w:lang w:val="lv-LV" w:eastAsia="en-US" w:bidi="ar-SA"/>
      </w:rPr>
    </w:lvl>
    <w:lvl w:ilvl="5">
      <w:numFmt w:val="bullet"/>
      <w:lvlText w:val="•"/>
      <w:lvlJc w:val="left"/>
      <w:pPr>
        <w:ind w:left="6022" w:hanging="360"/>
      </w:pPr>
      <w:rPr>
        <w:rFonts w:hint="default"/>
        <w:lang w:val="lv-LV" w:eastAsia="en-US" w:bidi="ar-SA"/>
      </w:rPr>
    </w:lvl>
    <w:lvl w:ilvl="6">
      <w:numFmt w:val="bullet"/>
      <w:lvlText w:val="•"/>
      <w:lvlJc w:val="left"/>
      <w:pPr>
        <w:ind w:left="6997" w:hanging="360"/>
      </w:pPr>
      <w:rPr>
        <w:rFonts w:hint="default"/>
        <w:lang w:val="lv-LV" w:eastAsia="en-US" w:bidi="ar-SA"/>
      </w:rPr>
    </w:lvl>
    <w:lvl w:ilvl="7">
      <w:numFmt w:val="bullet"/>
      <w:lvlText w:val="•"/>
      <w:lvlJc w:val="left"/>
      <w:pPr>
        <w:ind w:left="7973" w:hanging="360"/>
      </w:pPr>
      <w:rPr>
        <w:rFonts w:hint="default"/>
        <w:lang w:val="lv-LV" w:eastAsia="en-US" w:bidi="ar-SA"/>
      </w:rPr>
    </w:lvl>
    <w:lvl w:ilvl="8">
      <w:numFmt w:val="bullet"/>
      <w:lvlText w:val="•"/>
      <w:lvlJc w:val="left"/>
      <w:pPr>
        <w:ind w:left="8948" w:hanging="360"/>
      </w:pPr>
      <w:rPr>
        <w:rFonts w:hint="default"/>
        <w:lang w:val="lv-LV" w:eastAsia="en-US" w:bidi="ar-SA"/>
      </w:rPr>
    </w:lvl>
  </w:abstractNum>
  <w:abstractNum w:abstractNumId="10" w15:restartNumberingAfterBreak="0">
    <w:nsid w:val="1FF061B1"/>
    <w:multiLevelType w:val="hybridMultilevel"/>
    <w:tmpl w:val="028C0832"/>
    <w:lvl w:ilvl="0" w:tplc="D55E0F5A">
      <w:numFmt w:val="bullet"/>
      <w:lvlText w:val="►"/>
      <w:lvlJc w:val="left"/>
      <w:pPr>
        <w:ind w:left="566" w:hanging="567"/>
      </w:pPr>
      <w:rPr>
        <w:rFonts w:ascii="Times New Roman" w:eastAsia="Times New Roman" w:hAnsi="Times New Roman" w:cs="Times New Roman" w:hint="default"/>
        <w:color w:val="9D2135"/>
        <w:w w:val="99"/>
        <w:sz w:val="16"/>
        <w:szCs w:val="16"/>
        <w:lang w:val="lv-LV" w:eastAsia="en-US" w:bidi="ar-SA"/>
      </w:rPr>
    </w:lvl>
    <w:lvl w:ilvl="1" w:tplc="6AEC7528">
      <w:numFmt w:val="bullet"/>
      <w:lvlText w:val="•"/>
      <w:lvlJc w:val="left"/>
      <w:pPr>
        <w:ind w:left="965" w:hanging="567"/>
      </w:pPr>
      <w:rPr>
        <w:rFonts w:hint="default"/>
        <w:lang w:val="lv-LV" w:eastAsia="en-US" w:bidi="ar-SA"/>
      </w:rPr>
    </w:lvl>
    <w:lvl w:ilvl="2" w:tplc="E4948968">
      <w:numFmt w:val="bullet"/>
      <w:lvlText w:val="•"/>
      <w:lvlJc w:val="left"/>
      <w:pPr>
        <w:ind w:left="1370" w:hanging="567"/>
      </w:pPr>
      <w:rPr>
        <w:rFonts w:hint="default"/>
        <w:lang w:val="lv-LV" w:eastAsia="en-US" w:bidi="ar-SA"/>
      </w:rPr>
    </w:lvl>
    <w:lvl w:ilvl="3" w:tplc="CC28AC10">
      <w:numFmt w:val="bullet"/>
      <w:lvlText w:val="•"/>
      <w:lvlJc w:val="left"/>
      <w:pPr>
        <w:ind w:left="1775" w:hanging="567"/>
      </w:pPr>
      <w:rPr>
        <w:rFonts w:hint="default"/>
        <w:lang w:val="lv-LV" w:eastAsia="en-US" w:bidi="ar-SA"/>
      </w:rPr>
    </w:lvl>
    <w:lvl w:ilvl="4" w:tplc="859423EC">
      <w:numFmt w:val="bullet"/>
      <w:lvlText w:val="•"/>
      <w:lvlJc w:val="left"/>
      <w:pPr>
        <w:ind w:left="2181" w:hanging="567"/>
      </w:pPr>
      <w:rPr>
        <w:rFonts w:hint="default"/>
        <w:lang w:val="lv-LV" w:eastAsia="en-US" w:bidi="ar-SA"/>
      </w:rPr>
    </w:lvl>
    <w:lvl w:ilvl="5" w:tplc="9CCA7D76">
      <w:numFmt w:val="bullet"/>
      <w:lvlText w:val="•"/>
      <w:lvlJc w:val="left"/>
      <w:pPr>
        <w:ind w:left="2586" w:hanging="567"/>
      </w:pPr>
      <w:rPr>
        <w:rFonts w:hint="default"/>
        <w:lang w:val="lv-LV" w:eastAsia="en-US" w:bidi="ar-SA"/>
      </w:rPr>
    </w:lvl>
    <w:lvl w:ilvl="6" w:tplc="C01A55AA">
      <w:numFmt w:val="bullet"/>
      <w:lvlText w:val="•"/>
      <w:lvlJc w:val="left"/>
      <w:pPr>
        <w:ind w:left="2991" w:hanging="567"/>
      </w:pPr>
      <w:rPr>
        <w:rFonts w:hint="default"/>
        <w:lang w:val="lv-LV" w:eastAsia="en-US" w:bidi="ar-SA"/>
      </w:rPr>
    </w:lvl>
    <w:lvl w:ilvl="7" w:tplc="E16A53A4">
      <w:numFmt w:val="bullet"/>
      <w:lvlText w:val="•"/>
      <w:lvlJc w:val="left"/>
      <w:pPr>
        <w:ind w:left="3397" w:hanging="567"/>
      </w:pPr>
      <w:rPr>
        <w:rFonts w:hint="default"/>
        <w:lang w:val="lv-LV" w:eastAsia="en-US" w:bidi="ar-SA"/>
      </w:rPr>
    </w:lvl>
    <w:lvl w:ilvl="8" w:tplc="407659B0">
      <w:numFmt w:val="bullet"/>
      <w:lvlText w:val="•"/>
      <w:lvlJc w:val="left"/>
      <w:pPr>
        <w:ind w:left="3802" w:hanging="567"/>
      </w:pPr>
      <w:rPr>
        <w:rFonts w:hint="default"/>
        <w:lang w:val="lv-LV" w:eastAsia="en-US" w:bidi="ar-SA"/>
      </w:rPr>
    </w:lvl>
  </w:abstractNum>
  <w:abstractNum w:abstractNumId="11" w15:restartNumberingAfterBreak="0">
    <w:nsid w:val="22751A3A"/>
    <w:multiLevelType w:val="hybridMultilevel"/>
    <w:tmpl w:val="A058F8C2"/>
    <w:lvl w:ilvl="0" w:tplc="C6E0FE60">
      <w:start w:val="1"/>
      <w:numFmt w:val="decimal"/>
      <w:lvlText w:val="(%1)"/>
      <w:lvlJc w:val="left"/>
      <w:pPr>
        <w:ind w:left="1396" w:hanging="361"/>
      </w:pPr>
      <w:rPr>
        <w:rFonts w:hint="default"/>
        <w:spacing w:val="-1"/>
        <w:w w:val="100"/>
        <w:lang w:val="lv-LV" w:eastAsia="en-US" w:bidi="ar-SA"/>
      </w:rPr>
    </w:lvl>
    <w:lvl w:ilvl="1" w:tplc="5EBA603E">
      <w:numFmt w:val="bullet"/>
      <w:lvlText w:val="•"/>
      <w:lvlJc w:val="left"/>
      <w:pPr>
        <w:ind w:left="2350" w:hanging="361"/>
      </w:pPr>
      <w:rPr>
        <w:rFonts w:hint="default"/>
        <w:lang w:val="lv-LV" w:eastAsia="en-US" w:bidi="ar-SA"/>
      </w:rPr>
    </w:lvl>
    <w:lvl w:ilvl="2" w:tplc="A8C2A56E">
      <w:numFmt w:val="bullet"/>
      <w:lvlText w:val="•"/>
      <w:lvlJc w:val="left"/>
      <w:pPr>
        <w:ind w:left="3300" w:hanging="361"/>
      </w:pPr>
      <w:rPr>
        <w:rFonts w:hint="default"/>
        <w:lang w:val="lv-LV" w:eastAsia="en-US" w:bidi="ar-SA"/>
      </w:rPr>
    </w:lvl>
    <w:lvl w:ilvl="3" w:tplc="D9DA30AC">
      <w:numFmt w:val="bullet"/>
      <w:lvlText w:val="•"/>
      <w:lvlJc w:val="left"/>
      <w:pPr>
        <w:ind w:left="4250" w:hanging="361"/>
      </w:pPr>
      <w:rPr>
        <w:rFonts w:hint="default"/>
        <w:lang w:val="lv-LV" w:eastAsia="en-US" w:bidi="ar-SA"/>
      </w:rPr>
    </w:lvl>
    <w:lvl w:ilvl="4" w:tplc="85E2B602">
      <w:numFmt w:val="bullet"/>
      <w:lvlText w:val="•"/>
      <w:lvlJc w:val="left"/>
      <w:pPr>
        <w:ind w:left="5200" w:hanging="361"/>
      </w:pPr>
      <w:rPr>
        <w:rFonts w:hint="default"/>
        <w:lang w:val="lv-LV" w:eastAsia="en-US" w:bidi="ar-SA"/>
      </w:rPr>
    </w:lvl>
    <w:lvl w:ilvl="5" w:tplc="159C429C">
      <w:numFmt w:val="bullet"/>
      <w:lvlText w:val="•"/>
      <w:lvlJc w:val="left"/>
      <w:pPr>
        <w:ind w:left="6150" w:hanging="361"/>
      </w:pPr>
      <w:rPr>
        <w:rFonts w:hint="default"/>
        <w:lang w:val="lv-LV" w:eastAsia="en-US" w:bidi="ar-SA"/>
      </w:rPr>
    </w:lvl>
    <w:lvl w:ilvl="6" w:tplc="B29C7BEE">
      <w:numFmt w:val="bullet"/>
      <w:lvlText w:val="•"/>
      <w:lvlJc w:val="left"/>
      <w:pPr>
        <w:ind w:left="7100" w:hanging="361"/>
      </w:pPr>
      <w:rPr>
        <w:rFonts w:hint="default"/>
        <w:lang w:val="lv-LV" w:eastAsia="en-US" w:bidi="ar-SA"/>
      </w:rPr>
    </w:lvl>
    <w:lvl w:ilvl="7" w:tplc="DBFE37B8">
      <w:numFmt w:val="bullet"/>
      <w:lvlText w:val="•"/>
      <w:lvlJc w:val="left"/>
      <w:pPr>
        <w:ind w:left="8050" w:hanging="361"/>
      </w:pPr>
      <w:rPr>
        <w:rFonts w:hint="default"/>
        <w:lang w:val="lv-LV" w:eastAsia="en-US" w:bidi="ar-SA"/>
      </w:rPr>
    </w:lvl>
    <w:lvl w:ilvl="8" w:tplc="FC948074">
      <w:numFmt w:val="bullet"/>
      <w:lvlText w:val="•"/>
      <w:lvlJc w:val="left"/>
      <w:pPr>
        <w:ind w:left="9000" w:hanging="361"/>
      </w:pPr>
      <w:rPr>
        <w:rFonts w:hint="default"/>
        <w:lang w:val="lv-LV" w:eastAsia="en-US" w:bidi="ar-SA"/>
      </w:rPr>
    </w:lvl>
  </w:abstractNum>
  <w:abstractNum w:abstractNumId="12" w15:restartNumberingAfterBreak="0">
    <w:nsid w:val="25684C97"/>
    <w:multiLevelType w:val="hybridMultilevel"/>
    <w:tmpl w:val="F5660A74"/>
    <w:lvl w:ilvl="0" w:tplc="488CA38A">
      <w:numFmt w:val="bullet"/>
      <w:lvlText w:val="►"/>
      <w:lvlJc w:val="left"/>
      <w:pPr>
        <w:ind w:left="465" w:hanging="360"/>
      </w:pPr>
      <w:rPr>
        <w:rFonts w:ascii="Times New Roman" w:eastAsia="Times New Roman" w:hAnsi="Times New Roman" w:cs="Times New Roman" w:hint="default"/>
        <w:color w:val="9D2135"/>
        <w:w w:val="99"/>
        <w:sz w:val="16"/>
        <w:szCs w:val="16"/>
        <w:lang w:val="lv-LV" w:eastAsia="en-US" w:bidi="ar-SA"/>
      </w:rPr>
    </w:lvl>
    <w:lvl w:ilvl="1" w:tplc="85B0464E">
      <w:numFmt w:val="bullet"/>
      <w:lvlText w:val="•"/>
      <w:lvlJc w:val="left"/>
      <w:pPr>
        <w:ind w:left="951" w:hanging="360"/>
      </w:pPr>
      <w:rPr>
        <w:rFonts w:hint="default"/>
        <w:lang w:val="lv-LV" w:eastAsia="en-US" w:bidi="ar-SA"/>
      </w:rPr>
    </w:lvl>
    <w:lvl w:ilvl="2" w:tplc="7F36BC90">
      <w:numFmt w:val="bullet"/>
      <w:lvlText w:val="•"/>
      <w:lvlJc w:val="left"/>
      <w:pPr>
        <w:ind w:left="1443" w:hanging="360"/>
      </w:pPr>
      <w:rPr>
        <w:rFonts w:hint="default"/>
        <w:lang w:val="lv-LV" w:eastAsia="en-US" w:bidi="ar-SA"/>
      </w:rPr>
    </w:lvl>
    <w:lvl w:ilvl="3" w:tplc="7C9E4D90">
      <w:numFmt w:val="bullet"/>
      <w:lvlText w:val="•"/>
      <w:lvlJc w:val="left"/>
      <w:pPr>
        <w:ind w:left="1935" w:hanging="360"/>
      </w:pPr>
      <w:rPr>
        <w:rFonts w:hint="default"/>
        <w:lang w:val="lv-LV" w:eastAsia="en-US" w:bidi="ar-SA"/>
      </w:rPr>
    </w:lvl>
    <w:lvl w:ilvl="4" w:tplc="1222FD88">
      <w:numFmt w:val="bullet"/>
      <w:lvlText w:val="•"/>
      <w:lvlJc w:val="left"/>
      <w:pPr>
        <w:ind w:left="2427" w:hanging="360"/>
      </w:pPr>
      <w:rPr>
        <w:rFonts w:hint="default"/>
        <w:lang w:val="lv-LV" w:eastAsia="en-US" w:bidi="ar-SA"/>
      </w:rPr>
    </w:lvl>
    <w:lvl w:ilvl="5" w:tplc="EBE6593C">
      <w:numFmt w:val="bullet"/>
      <w:lvlText w:val="•"/>
      <w:lvlJc w:val="left"/>
      <w:pPr>
        <w:ind w:left="2919" w:hanging="360"/>
      </w:pPr>
      <w:rPr>
        <w:rFonts w:hint="default"/>
        <w:lang w:val="lv-LV" w:eastAsia="en-US" w:bidi="ar-SA"/>
      </w:rPr>
    </w:lvl>
    <w:lvl w:ilvl="6" w:tplc="CAC8D7B6">
      <w:numFmt w:val="bullet"/>
      <w:lvlText w:val="•"/>
      <w:lvlJc w:val="left"/>
      <w:pPr>
        <w:ind w:left="3410" w:hanging="360"/>
      </w:pPr>
      <w:rPr>
        <w:rFonts w:hint="default"/>
        <w:lang w:val="lv-LV" w:eastAsia="en-US" w:bidi="ar-SA"/>
      </w:rPr>
    </w:lvl>
    <w:lvl w:ilvl="7" w:tplc="F322F006">
      <w:numFmt w:val="bullet"/>
      <w:lvlText w:val="•"/>
      <w:lvlJc w:val="left"/>
      <w:pPr>
        <w:ind w:left="3902" w:hanging="360"/>
      </w:pPr>
      <w:rPr>
        <w:rFonts w:hint="default"/>
        <w:lang w:val="lv-LV" w:eastAsia="en-US" w:bidi="ar-SA"/>
      </w:rPr>
    </w:lvl>
    <w:lvl w:ilvl="8" w:tplc="BEA43578">
      <w:numFmt w:val="bullet"/>
      <w:lvlText w:val="•"/>
      <w:lvlJc w:val="left"/>
      <w:pPr>
        <w:ind w:left="4394" w:hanging="360"/>
      </w:pPr>
      <w:rPr>
        <w:rFonts w:hint="default"/>
        <w:lang w:val="lv-LV" w:eastAsia="en-US" w:bidi="ar-SA"/>
      </w:rPr>
    </w:lvl>
  </w:abstractNum>
  <w:abstractNum w:abstractNumId="13" w15:restartNumberingAfterBreak="0">
    <w:nsid w:val="34A56ACE"/>
    <w:multiLevelType w:val="hybridMultilevel"/>
    <w:tmpl w:val="8384E7AC"/>
    <w:lvl w:ilvl="0" w:tplc="346EBB2A">
      <w:numFmt w:val="bullet"/>
      <w:lvlText w:val="-"/>
      <w:lvlJc w:val="left"/>
      <w:pPr>
        <w:ind w:left="1401" w:hanging="361"/>
      </w:pPr>
      <w:rPr>
        <w:rFonts w:ascii="Times New Roman" w:eastAsia="Times New Roman" w:hAnsi="Times New Roman" w:cs="Times New Roman" w:hint="default"/>
        <w:color w:val="252525"/>
        <w:w w:val="100"/>
        <w:sz w:val="22"/>
        <w:szCs w:val="22"/>
        <w:lang w:val="lv-LV" w:eastAsia="en-US" w:bidi="ar-SA"/>
      </w:rPr>
    </w:lvl>
    <w:lvl w:ilvl="1" w:tplc="E47C254E">
      <w:numFmt w:val="bullet"/>
      <w:lvlText w:val="•"/>
      <w:lvlJc w:val="left"/>
      <w:pPr>
        <w:ind w:left="2350" w:hanging="361"/>
      </w:pPr>
      <w:rPr>
        <w:rFonts w:hint="default"/>
        <w:lang w:val="lv-LV" w:eastAsia="en-US" w:bidi="ar-SA"/>
      </w:rPr>
    </w:lvl>
    <w:lvl w:ilvl="2" w:tplc="7FC07832">
      <w:numFmt w:val="bullet"/>
      <w:lvlText w:val="•"/>
      <w:lvlJc w:val="left"/>
      <w:pPr>
        <w:ind w:left="3300" w:hanging="361"/>
      </w:pPr>
      <w:rPr>
        <w:rFonts w:hint="default"/>
        <w:lang w:val="lv-LV" w:eastAsia="en-US" w:bidi="ar-SA"/>
      </w:rPr>
    </w:lvl>
    <w:lvl w:ilvl="3" w:tplc="A9A24DBE">
      <w:numFmt w:val="bullet"/>
      <w:lvlText w:val="•"/>
      <w:lvlJc w:val="left"/>
      <w:pPr>
        <w:ind w:left="4250" w:hanging="361"/>
      </w:pPr>
      <w:rPr>
        <w:rFonts w:hint="default"/>
        <w:lang w:val="lv-LV" w:eastAsia="en-US" w:bidi="ar-SA"/>
      </w:rPr>
    </w:lvl>
    <w:lvl w:ilvl="4" w:tplc="C0843B3C">
      <w:numFmt w:val="bullet"/>
      <w:lvlText w:val="•"/>
      <w:lvlJc w:val="left"/>
      <w:pPr>
        <w:ind w:left="5200" w:hanging="361"/>
      </w:pPr>
      <w:rPr>
        <w:rFonts w:hint="default"/>
        <w:lang w:val="lv-LV" w:eastAsia="en-US" w:bidi="ar-SA"/>
      </w:rPr>
    </w:lvl>
    <w:lvl w:ilvl="5" w:tplc="C87241C8">
      <w:numFmt w:val="bullet"/>
      <w:lvlText w:val="•"/>
      <w:lvlJc w:val="left"/>
      <w:pPr>
        <w:ind w:left="6150" w:hanging="361"/>
      </w:pPr>
      <w:rPr>
        <w:rFonts w:hint="default"/>
        <w:lang w:val="lv-LV" w:eastAsia="en-US" w:bidi="ar-SA"/>
      </w:rPr>
    </w:lvl>
    <w:lvl w:ilvl="6" w:tplc="02E465D6">
      <w:numFmt w:val="bullet"/>
      <w:lvlText w:val="•"/>
      <w:lvlJc w:val="left"/>
      <w:pPr>
        <w:ind w:left="7100" w:hanging="361"/>
      </w:pPr>
      <w:rPr>
        <w:rFonts w:hint="default"/>
        <w:lang w:val="lv-LV" w:eastAsia="en-US" w:bidi="ar-SA"/>
      </w:rPr>
    </w:lvl>
    <w:lvl w:ilvl="7" w:tplc="5EC89616">
      <w:numFmt w:val="bullet"/>
      <w:lvlText w:val="•"/>
      <w:lvlJc w:val="left"/>
      <w:pPr>
        <w:ind w:left="8050" w:hanging="361"/>
      </w:pPr>
      <w:rPr>
        <w:rFonts w:hint="default"/>
        <w:lang w:val="lv-LV" w:eastAsia="en-US" w:bidi="ar-SA"/>
      </w:rPr>
    </w:lvl>
    <w:lvl w:ilvl="8" w:tplc="453C7C4C">
      <w:numFmt w:val="bullet"/>
      <w:lvlText w:val="•"/>
      <w:lvlJc w:val="left"/>
      <w:pPr>
        <w:ind w:left="9000" w:hanging="361"/>
      </w:pPr>
      <w:rPr>
        <w:rFonts w:hint="default"/>
        <w:lang w:val="lv-LV" w:eastAsia="en-US" w:bidi="ar-SA"/>
      </w:rPr>
    </w:lvl>
  </w:abstractNum>
  <w:abstractNum w:abstractNumId="14" w15:restartNumberingAfterBreak="0">
    <w:nsid w:val="37172778"/>
    <w:multiLevelType w:val="hybridMultilevel"/>
    <w:tmpl w:val="FC90C242"/>
    <w:lvl w:ilvl="0" w:tplc="F31E58DC">
      <w:start w:val="1"/>
      <w:numFmt w:val="decimal"/>
      <w:lvlText w:val="%1."/>
      <w:lvlJc w:val="left"/>
      <w:pPr>
        <w:ind w:left="1516" w:hanging="361"/>
      </w:pPr>
      <w:rPr>
        <w:rFonts w:ascii="Times New Roman" w:eastAsia="Verdana" w:hAnsi="Times New Roman" w:cs="Times New Roman" w:hint="default"/>
        <w:color w:val="252525"/>
        <w:spacing w:val="0"/>
        <w:w w:val="100"/>
        <w:sz w:val="24"/>
        <w:szCs w:val="24"/>
        <w:lang w:val="lv-LV" w:eastAsia="en-US" w:bidi="ar-SA"/>
      </w:rPr>
    </w:lvl>
    <w:lvl w:ilvl="1" w:tplc="F9BC3FB0">
      <w:numFmt w:val="bullet"/>
      <w:lvlText w:val="•"/>
      <w:lvlJc w:val="left"/>
      <w:pPr>
        <w:ind w:left="1876" w:hanging="360"/>
      </w:pPr>
      <w:rPr>
        <w:rFonts w:ascii="Arial MT" w:eastAsia="Arial MT" w:hAnsi="Arial MT" w:cs="Arial MT" w:hint="default"/>
        <w:color w:val="252525"/>
        <w:w w:val="100"/>
        <w:sz w:val="20"/>
        <w:szCs w:val="20"/>
        <w:lang w:val="lv-LV" w:eastAsia="en-US" w:bidi="ar-SA"/>
      </w:rPr>
    </w:lvl>
    <w:lvl w:ilvl="2" w:tplc="983CDD04">
      <w:numFmt w:val="bullet"/>
      <w:lvlText w:val="•"/>
      <w:lvlJc w:val="left"/>
      <w:pPr>
        <w:ind w:left="2882" w:hanging="360"/>
      </w:pPr>
      <w:rPr>
        <w:rFonts w:hint="default"/>
        <w:lang w:val="lv-LV" w:eastAsia="en-US" w:bidi="ar-SA"/>
      </w:rPr>
    </w:lvl>
    <w:lvl w:ilvl="3" w:tplc="723A7A2A">
      <w:numFmt w:val="bullet"/>
      <w:lvlText w:val="•"/>
      <w:lvlJc w:val="left"/>
      <w:pPr>
        <w:ind w:left="3884" w:hanging="360"/>
      </w:pPr>
      <w:rPr>
        <w:rFonts w:hint="default"/>
        <w:lang w:val="lv-LV" w:eastAsia="en-US" w:bidi="ar-SA"/>
      </w:rPr>
    </w:lvl>
    <w:lvl w:ilvl="4" w:tplc="43E06DD2">
      <w:numFmt w:val="bullet"/>
      <w:lvlText w:val="•"/>
      <w:lvlJc w:val="left"/>
      <w:pPr>
        <w:ind w:left="4886" w:hanging="360"/>
      </w:pPr>
      <w:rPr>
        <w:rFonts w:hint="default"/>
        <w:lang w:val="lv-LV" w:eastAsia="en-US" w:bidi="ar-SA"/>
      </w:rPr>
    </w:lvl>
    <w:lvl w:ilvl="5" w:tplc="8DD80C70">
      <w:numFmt w:val="bullet"/>
      <w:lvlText w:val="•"/>
      <w:lvlJc w:val="left"/>
      <w:pPr>
        <w:ind w:left="5888" w:hanging="360"/>
      </w:pPr>
      <w:rPr>
        <w:rFonts w:hint="default"/>
        <w:lang w:val="lv-LV" w:eastAsia="en-US" w:bidi="ar-SA"/>
      </w:rPr>
    </w:lvl>
    <w:lvl w:ilvl="6" w:tplc="97FE668C">
      <w:numFmt w:val="bullet"/>
      <w:lvlText w:val="•"/>
      <w:lvlJc w:val="left"/>
      <w:pPr>
        <w:ind w:left="6891" w:hanging="360"/>
      </w:pPr>
      <w:rPr>
        <w:rFonts w:hint="default"/>
        <w:lang w:val="lv-LV" w:eastAsia="en-US" w:bidi="ar-SA"/>
      </w:rPr>
    </w:lvl>
    <w:lvl w:ilvl="7" w:tplc="8A7A0FC6">
      <w:numFmt w:val="bullet"/>
      <w:lvlText w:val="•"/>
      <w:lvlJc w:val="left"/>
      <w:pPr>
        <w:ind w:left="7893" w:hanging="360"/>
      </w:pPr>
      <w:rPr>
        <w:rFonts w:hint="default"/>
        <w:lang w:val="lv-LV" w:eastAsia="en-US" w:bidi="ar-SA"/>
      </w:rPr>
    </w:lvl>
    <w:lvl w:ilvl="8" w:tplc="8F809F6C">
      <w:numFmt w:val="bullet"/>
      <w:lvlText w:val="•"/>
      <w:lvlJc w:val="left"/>
      <w:pPr>
        <w:ind w:left="8895" w:hanging="360"/>
      </w:pPr>
      <w:rPr>
        <w:rFonts w:hint="default"/>
        <w:lang w:val="lv-LV" w:eastAsia="en-US" w:bidi="ar-SA"/>
      </w:rPr>
    </w:lvl>
  </w:abstractNum>
  <w:abstractNum w:abstractNumId="15" w15:restartNumberingAfterBreak="0">
    <w:nsid w:val="3F130997"/>
    <w:multiLevelType w:val="hybridMultilevel"/>
    <w:tmpl w:val="0CFA3B82"/>
    <w:lvl w:ilvl="0" w:tplc="48CC3D86">
      <w:numFmt w:val="bullet"/>
      <w:lvlText w:val="►"/>
      <w:lvlJc w:val="left"/>
      <w:pPr>
        <w:ind w:left="919" w:hanging="361"/>
      </w:pPr>
      <w:rPr>
        <w:rFonts w:ascii="Times New Roman" w:eastAsia="Times New Roman" w:hAnsi="Times New Roman" w:cs="Times New Roman" w:hint="default"/>
        <w:color w:val="9D2135"/>
        <w:w w:val="99"/>
        <w:sz w:val="16"/>
        <w:szCs w:val="16"/>
        <w:lang w:val="lv-LV" w:eastAsia="en-US" w:bidi="ar-SA"/>
      </w:rPr>
    </w:lvl>
    <w:lvl w:ilvl="1" w:tplc="97AC3602">
      <w:numFmt w:val="bullet"/>
      <w:lvlText w:val="•"/>
      <w:lvlJc w:val="left"/>
      <w:pPr>
        <w:ind w:left="1396" w:hanging="361"/>
      </w:pPr>
      <w:rPr>
        <w:rFonts w:hint="default"/>
        <w:lang w:val="lv-LV" w:eastAsia="en-US" w:bidi="ar-SA"/>
      </w:rPr>
    </w:lvl>
    <w:lvl w:ilvl="2" w:tplc="354279AC">
      <w:numFmt w:val="bullet"/>
      <w:lvlText w:val="•"/>
      <w:lvlJc w:val="left"/>
      <w:pPr>
        <w:ind w:left="1872" w:hanging="361"/>
      </w:pPr>
      <w:rPr>
        <w:rFonts w:hint="default"/>
        <w:lang w:val="lv-LV" w:eastAsia="en-US" w:bidi="ar-SA"/>
      </w:rPr>
    </w:lvl>
    <w:lvl w:ilvl="3" w:tplc="4D66BF18">
      <w:numFmt w:val="bullet"/>
      <w:lvlText w:val="•"/>
      <w:lvlJc w:val="left"/>
      <w:pPr>
        <w:ind w:left="2349" w:hanging="361"/>
      </w:pPr>
      <w:rPr>
        <w:rFonts w:hint="default"/>
        <w:lang w:val="lv-LV" w:eastAsia="en-US" w:bidi="ar-SA"/>
      </w:rPr>
    </w:lvl>
    <w:lvl w:ilvl="4" w:tplc="AE1A96F0">
      <w:numFmt w:val="bullet"/>
      <w:lvlText w:val="•"/>
      <w:lvlJc w:val="left"/>
      <w:pPr>
        <w:ind w:left="2825" w:hanging="361"/>
      </w:pPr>
      <w:rPr>
        <w:rFonts w:hint="default"/>
        <w:lang w:val="lv-LV" w:eastAsia="en-US" w:bidi="ar-SA"/>
      </w:rPr>
    </w:lvl>
    <w:lvl w:ilvl="5" w:tplc="04EC15BA">
      <w:numFmt w:val="bullet"/>
      <w:lvlText w:val="•"/>
      <w:lvlJc w:val="left"/>
      <w:pPr>
        <w:ind w:left="3302" w:hanging="361"/>
      </w:pPr>
      <w:rPr>
        <w:rFonts w:hint="default"/>
        <w:lang w:val="lv-LV" w:eastAsia="en-US" w:bidi="ar-SA"/>
      </w:rPr>
    </w:lvl>
    <w:lvl w:ilvl="6" w:tplc="00040A7E">
      <w:numFmt w:val="bullet"/>
      <w:lvlText w:val="•"/>
      <w:lvlJc w:val="left"/>
      <w:pPr>
        <w:ind w:left="3778" w:hanging="361"/>
      </w:pPr>
      <w:rPr>
        <w:rFonts w:hint="default"/>
        <w:lang w:val="lv-LV" w:eastAsia="en-US" w:bidi="ar-SA"/>
      </w:rPr>
    </w:lvl>
    <w:lvl w:ilvl="7" w:tplc="DEE8145A">
      <w:numFmt w:val="bullet"/>
      <w:lvlText w:val="•"/>
      <w:lvlJc w:val="left"/>
      <w:pPr>
        <w:ind w:left="4255" w:hanging="361"/>
      </w:pPr>
      <w:rPr>
        <w:rFonts w:hint="default"/>
        <w:lang w:val="lv-LV" w:eastAsia="en-US" w:bidi="ar-SA"/>
      </w:rPr>
    </w:lvl>
    <w:lvl w:ilvl="8" w:tplc="46D82524">
      <w:numFmt w:val="bullet"/>
      <w:lvlText w:val="•"/>
      <w:lvlJc w:val="left"/>
      <w:pPr>
        <w:ind w:left="4731" w:hanging="361"/>
      </w:pPr>
      <w:rPr>
        <w:rFonts w:hint="default"/>
        <w:lang w:val="lv-LV" w:eastAsia="en-US" w:bidi="ar-SA"/>
      </w:rPr>
    </w:lvl>
  </w:abstractNum>
  <w:abstractNum w:abstractNumId="16" w15:restartNumberingAfterBreak="0">
    <w:nsid w:val="3F722EEE"/>
    <w:multiLevelType w:val="hybridMultilevel"/>
    <w:tmpl w:val="55C62390"/>
    <w:lvl w:ilvl="0" w:tplc="A38E23AC">
      <w:numFmt w:val="bullet"/>
      <w:lvlText w:val="►"/>
      <w:lvlJc w:val="left"/>
      <w:pPr>
        <w:ind w:left="464" w:hanging="356"/>
      </w:pPr>
      <w:rPr>
        <w:rFonts w:ascii="Times New Roman" w:eastAsia="Times New Roman" w:hAnsi="Times New Roman" w:cs="Times New Roman" w:hint="default"/>
        <w:color w:val="9D2135"/>
        <w:w w:val="99"/>
        <w:sz w:val="16"/>
        <w:szCs w:val="16"/>
        <w:lang w:val="lv-LV" w:eastAsia="en-US" w:bidi="ar-SA"/>
      </w:rPr>
    </w:lvl>
    <w:lvl w:ilvl="1" w:tplc="BE72CE7C">
      <w:numFmt w:val="bullet"/>
      <w:lvlText w:val="•"/>
      <w:lvlJc w:val="left"/>
      <w:pPr>
        <w:ind w:left="909" w:hanging="356"/>
      </w:pPr>
      <w:rPr>
        <w:rFonts w:hint="default"/>
        <w:lang w:val="lv-LV" w:eastAsia="en-US" w:bidi="ar-SA"/>
      </w:rPr>
    </w:lvl>
    <w:lvl w:ilvl="2" w:tplc="F12A7174">
      <w:numFmt w:val="bullet"/>
      <w:lvlText w:val="•"/>
      <w:lvlJc w:val="left"/>
      <w:pPr>
        <w:ind w:left="1359" w:hanging="356"/>
      </w:pPr>
      <w:rPr>
        <w:rFonts w:hint="default"/>
        <w:lang w:val="lv-LV" w:eastAsia="en-US" w:bidi="ar-SA"/>
      </w:rPr>
    </w:lvl>
    <w:lvl w:ilvl="3" w:tplc="E7904312">
      <w:numFmt w:val="bullet"/>
      <w:lvlText w:val="•"/>
      <w:lvlJc w:val="left"/>
      <w:pPr>
        <w:ind w:left="1808" w:hanging="356"/>
      </w:pPr>
      <w:rPr>
        <w:rFonts w:hint="default"/>
        <w:lang w:val="lv-LV" w:eastAsia="en-US" w:bidi="ar-SA"/>
      </w:rPr>
    </w:lvl>
    <w:lvl w:ilvl="4" w:tplc="9BD83D10">
      <w:numFmt w:val="bullet"/>
      <w:lvlText w:val="•"/>
      <w:lvlJc w:val="left"/>
      <w:pPr>
        <w:ind w:left="2258" w:hanging="356"/>
      </w:pPr>
      <w:rPr>
        <w:rFonts w:hint="default"/>
        <w:lang w:val="lv-LV" w:eastAsia="en-US" w:bidi="ar-SA"/>
      </w:rPr>
    </w:lvl>
    <w:lvl w:ilvl="5" w:tplc="0A2E021C">
      <w:numFmt w:val="bullet"/>
      <w:lvlText w:val="•"/>
      <w:lvlJc w:val="left"/>
      <w:pPr>
        <w:ind w:left="2708" w:hanging="356"/>
      </w:pPr>
      <w:rPr>
        <w:rFonts w:hint="default"/>
        <w:lang w:val="lv-LV" w:eastAsia="en-US" w:bidi="ar-SA"/>
      </w:rPr>
    </w:lvl>
    <w:lvl w:ilvl="6" w:tplc="5290D38C">
      <w:numFmt w:val="bullet"/>
      <w:lvlText w:val="•"/>
      <w:lvlJc w:val="left"/>
      <w:pPr>
        <w:ind w:left="3157" w:hanging="356"/>
      </w:pPr>
      <w:rPr>
        <w:rFonts w:hint="default"/>
        <w:lang w:val="lv-LV" w:eastAsia="en-US" w:bidi="ar-SA"/>
      </w:rPr>
    </w:lvl>
    <w:lvl w:ilvl="7" w:tplc="633C94E2">
      <w:numFmt w:val="bullet"/>
      <w:lvlText w:val="•"/>
      <w:lvlJc w:val="left"/>
      <w:pPr>
        <w:ind w:left="3607" w:hanging="356"/>
      </w:pPr>
      <w:rPr>
        <w:rFonts w:hint="default"/>
        <w:lang w:val="lv-LV" w:eastAsia="en-US" w:bidi="ar-SA"/>
      </w:rPr>
    </w:lvl>
    <w:lvl w:ilvl="8" w:tplc="22D49E80">
      <w:numFmt w:val="bullet"/>
      <w:lvlText w:val="•"/>
      <w:lvlJc w:val="left"/>
      <w:pPr>
        <w:ind w:left="4056" w:hanging="356"/>
      </w:pPr>
      <w:rPr>
        <w:rFonts w:hint="default"/>
        <w:lang w:val="lv-LV" w:eastAsia="en-US" w:bidi="ar-SA"/>
      </w:rPr>
    </w:lvl>
  </w:abstractNum>
  <w:abstractNum w:abstractNumId="17" w15:restartNumberingAfterBreak="0">
    <w:nsid w:val="407B63B0"/>
    <w:multiLevelType w:val="hybridMultilevel"/>
    <w:tmpl w:val="28DE4024"/>
    <w:lvl w:ilvl="0" w:tplc="F0AA4064">
      <w:start w:val="2"/>
      <w:numFmt w:val="decimal"/>
      <w:lvlText w:val="%1."/>
      <w:lvlJc w:val="left"/>
      <w:pPr>
        <w:ind w:left="680" w:hanging="298"/>
      </w:pPr>
      <w:rPr>
        <w:rFonts w:hint="default"/>
        <w:spacing w:val="-2"/>
        <w:w w:val="100"/>
        <w:lang w:val="lv-LV" w:eastAsia="en-US" w:bidi="ar-SA"/>
      </w:rPr>
    </w:lvl>
    <w:lvl w:ilvl="1" w:tplc="9EDCDE16">
      <w:numFmt w:val="bullet"/>
      <w:lvlText w:val="-"/>
      <w:lvlJc w:val="left"/>
      <w:pPr>
        <w:ind w:left="1401" w:hanging="361"/>
      </w:pPr>
      <w:rPr>
        <w:rFonts w:ascii="Times New Roman" w:eastAsia="Times New Roman" w:hAnsi="Times New Roman" w:cs="Times New Roman" w:hint="default"/>
        <w:color w:val="252525"/>
        <w:w w:val="100"/>
        <w:sz w:val="22"/>
        <w:szCs w:val="22"/>
        <w:lang w:val="lv-LV" w:eastAsia="en-US" w:bidi="ar-SA"/>
      </w:rPr>
    </w:lvl>
    <w:lvl w:ilvl="2" w:tplc="983261AC">
      <w:numFmt w:val="bullet"/>
      <w:lvlText w:val="•"/>
      <w:lvlJc w:val="left"/>
      <w:pPr>
        <w:ind w:left="2455" w:hanging="361"/>
      </w:pPr>
      <w:rPr>
        <w:rFonts w:hint="default"/>
        <w:lang w:val="lv-LV" w:eastAsia="en-US" w:bidi="ar-SA"/>
      </w:rPr>
    </w:lvl>
    <w:lvl w:ilvl="3" w:tplc="6C9E55C0">
      <w:numFmt w:val="bullet"/>
      <w:lvlText w:val="•"/>
      <w:lvlJc w:val="left"/>
      <w:pPr>
        <w:ind w:left="3511" w:hanging="361"/>
      </w:pPr>
      <w:rPr>
        <w:rFonts w:hint="default"/>
        <w:lang w:val="lv-LV" w:eastAsia="en-US" w:bidi="ar-SA"/>
      </w:rPr>
    </w:lvl>
    <w:lvl w:ilvl="4" w:tplc="41D01428">
      <w:numFmt w:val="bullet"/>
      <w:lvlText w:val="•"/>
      <w:lvlJc w:val="left"/>
      <w:pPr>
        <w:ind w:left="4566" w:hanging="361"/>
      </w:pPr>
      <w:rPr>
        <w:rFonts w:hint="default"/>
        <w:lang w:val="lv-LV" w:eastAsia="en-US" w:bidi="ar-SA"/>
      </w:rPr>
    </w:lvl>
    <w:lvl w:ilvl="5" w:tplc="C2CCC706">
      <w:numFmt w:val="bullet"/>
      <w:lvlText w:val="•"/>
      <w:lvlJc w:val="left"/>
      <w:pPr>
        <w:ind w:left="5622" w:hanging="361"/>
      </w:pPr>
      <w:rPr>
        <w:rFonts w:hint="default"/>
        <w:lang w:val="lv-LV" w:eastAsia="en-US" w:bidi="ar-SA"/>
      </w:rPr>
    </w:lvl>
    <w:lvl w:ilvl="6" w:tplc="D0E2F60A">
      <w:numFmt w:val="bullet"/>
      <w:lvlText w:val="•"/>
      <w:lvlJc w:val="left"/>
      <w:pPr>
        <w:ind w:left="6677" w:hanging="361"/>
      </w:pPr>
      <w:rPr>
        <w:rFonts w:hint="default"/>
        <w:lang w:val="lv-LV" w:eastAsia="en-US" w:bidi="ar-SA"/>
      </w:rPr>
    </w:lvl>
    <w:lvl w:ilvl="7" w:tplc="A30C8CEC">
      <w:numFmt w:val="bullet"/>
      <w:lvlText w:val="•"/>
      <w:lvlJc w:val="left"/>
      <w:pPr>
        <w:ind w:left="7733" w:hanging="361"/>
      </w:pPr>
      <w:rPr>
        <w:rFonts w:hint="default"/>
        <w:lang w:val="lv-LV" w:eastAsia="en-US" w:bidi="ar-SA"/>
      </w:rPr>
    </w:lvl>
    <w:lvl w:ilvl="8" w:tplc="CC1ABC34">
      <w:numFmt w:val="bullet"/>
      <w:lvlText w:val="•"/>
      <w:lvlJc w:val="left"/>
      <w:pPr>
        <w:ind w:left="8788" w:hanging="361"/>
      </w:pPr>
      <w:rPr>
        <w:rFonts w:hint="default"/>
        <w:lang w:val="lv-LV" w:eastAsia="en-US" w:bidi="ar-SA"/>
      </w:rPr>
    </w:lvl>
  </w:abstractNum>
  <w:abstractNum w:abstractNumId="18" w15:restartNumberingAfterBreak="0">
    <w:nsid w:val="43BD5F5B"/>
    <w:multiLevelType w:val="hybridMultilevel"/>
    <w:tmpl w:val="E28A7F44"/>
    <w:lvl w:ilvl="0" w:tplc="C652F14E">
      <w:numFmt w:val="bullet"/>
      <w:lvlText w:val="►"/>
      <w:lvlJc w:val="left"/>
      <w:pPr>
        <w:ind w:left="905" w:hanging="361"/>
      </w:pPr>
      <w:rPr>
        <w:rFonts w:ascii="Times New Roman" w:eastAsia="Times New Roman" w:hAnsi="Times New Roman" w:cs="Times New Roman" w:hint="default"/>
        <w:color w:val="9D2135"/>
        <w:w w:val="99"/>
        <w:sz w:val="16"/>
        <w:szCs w:val="16"/>
        <w:lang w:val="lv-LV" w:eastAsia="en-US" w:bidi="ar-SA"/>
      </w:rPr>
    </w:lvl>
    <w:lvl w:ilvl="1" w:tplc="EDF09424">
      <w:numFmt w:val="bullet"/>
      <w:lvlText w:val="►"/>
      <w:lvlJc w:val="left"/>
      <w:pPr>
        <w:ind w:left="1236" w:hanging="567"/>
      </w:pPr>
      <w:rPr>
        <w:rFonts w:ascii="Times New Roman" w:eastAsia="Times New Roman" w:hAnsi="Times New Roman" w:cs="Times New Roman" w:hint="default"/>
        <w:color w:val="9D2135"/>
        <w:w w:val="99"/>
        <w:sz w:val="16"/>
        <w:szCs w:val="16"/>
        <w:lang w:val="lv-LV" w:eastAsia="en-US" w:bidi="ar-SA"/>
      </w:rPr>
    </w:lvl>
    <w:lvl w:ilvl="2" w:tplc="D2A6BE2A">
      <w:numFmt w:val="bullet"/>
      <w:lvlText w:val="•"/>
      <w:lvlJc w:val="left"/>
      <w:pPr>
        <w:ind w:left="1733" w:hanging="567"/>
      </w:pPr>
      <w:rPr>
        <w:rFonts w:hint="default"/>
        <w:lang w:val="lv-LV" w:eastAsia="en-US" w:bidi="ar-SA"/>
      </w:rPr>
    </w:lvl>
    <w:lvl w:ilvl="3" w:tplc="FDB80A96">
      <w:numFmt w:val="bullet"/>
      <w:lvlText w:val="•"/>
      <w:lvlJc w:val="left"/>
      <w:pPr>
        <w:ind w:left="2227" w:hanging="567"/>
      </w:pPr>
      <w:rPr>
        <w:rFonts w:hint="default"/>
        <w:lang w:val="lv-LV" w:eastAsia="en-US" w:bidi="ar-SA"/>
      </w:rPr>
    </w:lvl>
    <w:lvl w:ilvl="4" w:tplc="8F2E4604">
      <w:numFmt w:val="bullet"/>
      <w:lvlText w:val="•"/>
      <w:lvlJc w:val="left"/>
      <w:pPr>
        <w:ind w:left="2721" w:hanging="567"/>
      </w:pPr>
      <w:rPr>
        <w:rFonts w:hint="default"/>
        <w:lang w:val="lv-LV" w:eastAsia="en-US" w:bidi="ar-SA"/>
      </w:rPr>
    </w:lvl>
    <w:lvl w:ilvl="5" w:tplc="77764FE8">
      <w:numFmt w:val="bullet"/>
      <w:lvlText w:val="•"/>
      <w:lvlJc w:val="left"/>
      <w:pPr>
        <w:ind w:left="3215" w:hanging="567"/>
      </w:pPr>
      <w:rPr>
        <w:rFonts w:hint="default"/>
        <w:lang w:val="lv-LV" w:eastAsia="en-US" w:bidi="ar-SA"/>
      </w:rPr>
    </w:lvl>
    <w:lvl w:ilvl="6" w:tplc="E3A01EEE">
      <w:numFmt w:val="bullet"/>
      <w:lvlText w:val="•"/>
      <w:lvlJc w:val="left"/>
      <w:pPr>
        <w:ind w:left="3709" w:hanging="567"/>
      </w:pPr>
      <w:rPr>
        <w:rFonts w:hint="default"/>
        <w:lang w:val="lv-LV" w:eastAsia="en-US" w:bidi="ar-SA"/>
      </w:rPr>
    </w:lvl>
    <w:lvl w:ilvl="7" w:tplc="E03A90E0">
      <w:numFmt w:val="bullet"/>
      <w:lvlText w:val="•"/>
      <w:lvlJc w:val="left"/>
      <w:pPr>
        <w:ind w:left="4203" w:hanging="567"/>
      </w:pPr>
      <w:rPr>
        <w:rFonts w:hint="default"/>
        <w:lang w:val="lv-LV" w:eastAsia="en-US" w:bidi="ar-SA"/>
      </w:rPr>
    </w:lvl>
    <w:lvl w:ilvl="8" w:tplc="8F2AC18A">
      <w:numFmt w:val="bullet"/>
      <w:lvlText w:val="•"/>
      <w:lvlJc w:val="left"/>
      <w:pPr>
        <w:ind w:left="4697" w:hanging="567"/>
      </w:pPr>
      <w:rPr>
        <w:rFonts w:hint="default"/>
        <w:lang w:val="lv-LV" w:eastAsia="en-US" w:bidi="ar-SA"/>
      </w:rPr>
    </w:lvl>
  </w:abstractNum>
  <w:abstractNum w:abstractNumId="19" w15:restartNumberingAfterBreak="0">
    <w:nsid w:val="4AC22606"/>
    <w:multiLevelType w:val="hybridMultilevel"/>
    <w:tmpl w:val="FBA2F96A"/>
    <w:lvl w:ilvl="0" w:tplc="15CA4726">
      <w:numFmt w:val="bullet"/>
      <w:lvlText w:val="►"/>
      <w:lvlJc w:val="left"/>
      <w:pPr>
        <w:ind w:left="469" w:hanging="360"/>
      </w:pPr>
      <w:rPr>
        <w:rFonts w:ascii="Times New Roman" w:eastAsia="Times New Roman" w:hAnsi="Times New Roman" w:cs="Times New Roman" w:hint="default"/>
        <w:color w:val="9D2135"/>
        <w:w w:val="99"/>
        <w:sz w:val="16"/>
        <w:szCs w:val="16"/>
        <w:lang w:val="lv-LV" w:eastAsia="en-US" w:bidi="ar-SA"/>
      </w:rPr>
    </w:lvl>
    <w:lvl w:ilvl="1" w:tplc="DF52DF32">
      <w:numFmt w:val="bullet"/>
      <w:lvlText w:val="•"/>
      <w:lvlJc w:val="left"/>
      <w:pPr>
        <w:ind w:left="830" w:hanging="361"/>
      </w:pPr>
      <w:rPr>
        <w:rFonts w:ascii="Arial MT" w:eastAsia="Arial MT" w:hAnsi="Arial MT" w:cs="Arial MT" w:hint="default"/>
        <w:color w:val="252525"/>
        <w:w w:val="99"/>
        <w:sz w:val="16"/>
        <w:szCs w:val="16"/>
        <w:lang w:val="lv-LV" w:eastAsia="en-US" w:bidi="ar-SA"/>
      </w:rPr>
    </w:lvl>
    <w:lvl w:ilvl="2" w:tplc="0DCCD05E">
      <w:numFmt w:val="bullet"/>
      <w:lvlText w:val="•"/>
      <w:lvlJc w:val="left"/>
      <w:pPr>
        <w:ind w:left="1297" w:hanging="361"/>
      </w:pPr>
      <w:rPr>
        <w:rFonts w:hint="default"/>
        <w:lang w:val="lv-LV" w:eastAsia="en-US" w:bidi="ar-SA"/>
      </w:rPr>
    </w:lvl>
    <w:lvl w:ilvl="3" w:tplc="38F20B04">
      <w:numFmt w:val="bullet"/>
      <w:lvlText w:val="•"/>
      <w:lvlJc w:val="left"/>
      <w:pPr>
        <w:ind w:left="1754" w:hanging="361"/>
      </w:pPr>
      <w:rPr>
        <w:rFonts w:hint="default"/>
        <w:lang w:val="lv-LV" w:eastAsia="en-US" w:bidi="ar-SA"/>
      </w:rPr>
    </w:lvl>
    <w:lvl w:ilvl="4" w:tplc="1CE4C59A">
      <w:numFmt w:val="bullet"/>
      <w:lvlText w:val="•"/>
      <w:lvlJc w:val="left"/>
      <w:pPr>
        <w:ind w:left="2212" w:hanging="361"/>
      </w:pPr>
      <w:rPr>
        <w:rFonts w:hint="default"/>
        <w:lang w:val="lv-LV" w:eastAsia="en-US" w:bidi="ar-SA"/>
      </w:rPr>
    </w:lvl>
    <w:lvl w:ilvl="5" w:tplc="33E08798">
      <w:numFmt w:val="bullet"/>
      <w:lvlText w:val="•"/>
      <w:lvlJc w:val="left"/>
      <w:pPr>
        <w:ind w:left="2669" w:hanging="361"/>
      </w:pPr>
      <w:rPr>
        <w:rFonts w:hint="default"/>
        <w:lang w:val="lv-LV" w:eastAsia="en-US" w:bidi="ar-SA"/>
      </w:rPr>
    </w:lvl>
    <w:lvl w:ilvl="6" w:tplc="4C4EAF10">
      <w:numFmt w:val="bullet"/>
      <w:lvlText w:val="•"/>
      <w:lvlJc w:val="left"/>
      <w:pPr>
        <w:ind w:left="3126" w:hanging="361"/>
      </w:pPr>
      <w:rPr>
        <w:rFonts w:hint="default"/>
        <w:lang w:val="lv-LV" w:eastAsia="en-US" w:bidi="ar-SA"/>
      </w:rPr>
    </w:lvl>
    <w:lvl w:ilvl="7" w:tplc="71DC98BC">
      <w:numFmt w:val="bullet"/>
      <w:lvlText w:val="•"/>
      <w:lvlJc w:val="left"/>
      <w:pPr>
        <w:ind w:left="3584" w:hanging="361"/>
      </w:pPr>
      <w:rPr>
        <w:rFonts w:hint="default"/>
        <w:lang w:val="lv-LV" w:eastAsia="en-US" w:bidi="ar-SA"/>
      </w:rPr>
    </w:lvl>
    <w:lvl w:ilvl="8" w:tplc="ECEEF808">
      <w:numFmt w:val="bullet"/>
      <w:lvlText w:val="•"/>
      <w:lvlJc w:val="left"/>
      <w:pPr>
        <w:ind w:left="4041" w:hanging="361"/>
      </w:pPr>
      <w:rPr>
        <w:rFonts w:hint="default"/>
        <w:lang w:val="lv-LV" w:eastAsia="en-US" w:bidi="ar-SA"/>
      </w:rPr>
    </w:lvl>
  </w:abstractNum>
  <w:abstractNum w:abstractNumId="20" w15:restartNumberingAfterBreak="0">
    <w:nsid w:val="4E985B25"/>
    <w:multiLevelType w:val="hybridMultilevel"/>
    <w:tmpl w:val="B462985E"/>
    <w:lvl w:ilvl="0" w:tplc="F6B89952">
      <w:numFmt w:val="bullet"/>
      <w:lvlText w:val="-"/>
      <w:lvlJc w:val="left"/>
      <w:pPr>
        <w:ind w:left="830" w:hanging="361"/>
      </w:pPr>
      <w:rPr>
        <w:rFonts w:ascii="Verdana" w:eastAsia="Verdana" w:hAnsi="Verdana" w:cs="Verdana" w:hint="default"/>
        <w:color w:val="252525"/>
        <w:w w:val="100"/>
        <w:sz w:val="20"/>
        <w:szCs w:val="20"/>
        <w:lang w:val="lv-LV" w:eastAsia="en-US" w:bidi="ar-SA"/>
      </w:rPr>
    </w:lvl>
    <w:lvl w:ilvl="1" w:tplc="58843128">
      <w:numFmt w:val="bullet"/>
      <w:lvlText w:val="•"/>
      <w:lvlJc w:val="left"/>
      <w:pPr>
        <w:ind w:left="1691" w:hanging="361"/>
      </w:pPr>
      <w:rPr>
        <w:rFonts w:hint="default"/>
        <w:lang w:val="lv-LV" w:eastAsia="en-US" w:bidi="ar-SA"/>
      </w:rPr>
    </w:lvl>
    <w:lvl w:ilvl="2" w:tplc="4060F954">
      <w:numFmt w:val="bullet"/>
      <w:lvlText w:val="•"/>
      <w:lvlJc w:val="left"/>
      <w:pPr>
        <w:ind w:left="2542" w:hanging="361"/>
      </w:pPr>
      <w:rPr>
        <w:rFonts w:hint="default"/>
        <w:lang w:val="lv-LV" w:eastAsia="en-US" w:bidi="ar-SA"/>
      </w:rPr>
    </w:lvl>
    <w:lvl w:ilvl="3" w:tplc="D4A66D8A">
      <w:numFmt w:val="bullet"/>
      <w:lvlText w:val="•"/>
      <w:lvlJc w:val="left"/>
      <w:pPr>
        <w:ind w:left="3394" w:hanging="361"/>
      </w:pPr>
      <w:rPr>
        <w:rFonts w:hint="default"/>
        <w:lang w:val="lv-LV" w:eastAsia="en-US" w:bidi="ar-SA"/>
      </w:rPr>
    </w:lvl>
    <w:lvl w:ilvl="4" w:tplc="B7A0E376">
      <w:numFmt w:val="bullet"/>
      <w:lvlText w:val="•"/>
      <w:lvlJc w:val="left"/>
      <w:pPr>
        <w:ind w:left="4245" w:hanging="361"/>
      </w:pPr>
      <w:rPr>
        <w:rFonts w:hint="default"/>
        <w:lang w:val="lv-LV" w:eastAsia="en-US" w:bidi="ar-SA"/>
      </w:rPr>
    </w:lvl>
    <w:lvl w:ilvl="5" w:tplc="D94CE7DA">
      <w:numFmt w:val="bullet"/>
      <w:lvlText w:val="•"/>
      <w:lvlJc w:val="left"/>
      <w:pPr>
        <w:ind w:left="5096" w:hanging="361"/>
      </w:pPr>
      <w:rPr>
        <w:rFonts w:hint="default"/>
        <w:lang w:val="lv-LV" w:eastAsia="en-US" w:bidi="ar-SA"/>
      </w:rPr>
    </w:lvl>
    <w:lvl w:ilvl="6" w:tplc="46C42F66">
      <w:numFmt w:val="bullet"/>
      <w:lvlText w:val="•"/>
      <w:lvlJc w:val="left"/>
      <w:pPr>
        <w:ind w:left="5948" w:hanging="361"/>
      </w:pPr>
      <w:rPr>
        <w:rFonts w:hint="default"/>
        <w:lang w:val="lv-LV" w:eastAsia="en-US" w:bidi="ar-SA"/>
      </w:rPr>
    </w:lvl>
    <w:lvl w:ilvl="7" w:tplc="B2447A20">
      <w:numFmt w:val="bullet"/>
      <w:lvlText w:val="•"/>
      <w:lvlJc w:val="left"/>
      <w:pPr>
        <w:ind w:left="6799" w:hanging="361"/>
      </w:pPr>
      <w:rPr>
        <w:rFonts w:hint="default"/>
        <w:lang w:val="lv-LV" w:eastAsia="en-US" w:bidi="ar-SA"/>
      </w:rPr>
    </w:lvl>
    <w:lvl w:ilvl="8" w:tplc="A2926018">
      <w:numFmt w:val="bullet"/>
      <w:lvlText w:val="•"/>
      <w:lvlJc w:val="left"/>
      <w:pPr>
        <w:ind w:left="7650" w:hanging="361"/>
      </w:pPr>
      <w:rPr>
        <w:rFonts w:hint="default"/>
        <w:lang w:val="lv-LV" w:eastAsia="en-US" w:bidi="ar-SA"/>
      </w:rPr>
    </w:lvl>
  </w:abstractNum>
  <w:abstractNum w:abstractNumId="21" w15:restartNumberingAfterBreak="0">
    <w:nsid w:val="51F313CB"/>
    <w:multiLevelType w:val="hybridMultilevel"/>
    <w:tmpl w:val="1F5451C2"/>
    <w:lvl w:ilvl="0" w:tplc="15220762">
      <w:numFmt w:val="bullet"/>
      <w:lvlText w:val="►"/>
      <w:lvlJc w:val="left"/>
      <w:pPr>
        <w:ind w:left="459" w:hanging="356"/>
      </w:pPr>
      <w:rPr>
        <w:rFonts w:ascii="Times New Roman" w:eastAsia="Times New Roman" w:hAnsi="Times New Roman" w:cs="Times New Roman" w:hint="default"/>
        <w:color w:val="9D2135"/>
        <w:w w:val="99"/>
        <w:sz w:val="16"/>
        <w:szCs w:val="16"/>
        <w:lang w:val="lv-LV" w:eastAsia="en-US" w:bidi="ar-SA"/>
      </w:rPr>
    </w:lvl>
    <w:lvl w:ilvl="1" w:tplc="A48AF2D2">
      <w:numFmt w:val="bullet"/>
      <w:lvlText w:val="•"/>
      <w:lvlJc w:val="left"/>
      <w:pPr>
        <w:ind w:left="907" w:hanging="356"/>
      </w:pPr>
      <w:rPr>
        <w:rFonts w:hint="default"/>
        <w:lang w:val="lv-LV" w:eastAsia="en-US" w:bidi="ar-SA"/>
      </w:rPr>
    </w:lvl>
    <w:lvl w:ilvl="2" w:tplc="285473DE">
      <w:numFmt w:val="bullet"/>
      <w:lvlText w:val="•"/>
      <w:lvlJc w:val="left"/>
      <w:pPr>
        <w:ind w:left="1354" w:hanging="356"/>
      </w:pPr>
      <w:rPr>
        <w:rFonts w:hint="default"/>
        <w:lang w:val="lv-LV" w:eastAsia="en-US" w:bidi="ar-SA"/>
      </w:rPr>
    </w:lvl>
    <w:lvl w:ilvl="3" w:tplc="88827C46">
      <w:numFmt w:val="bullet"/>
      <w:lvlText w:val="•"/>
      <w:lvlJc w:val="left"/>
      <w:pPr>
        <w:ind w:left="1801" w:hanging="356"/>
      </w:pPr>
      <w:rPr>
        <w:rFonts w:hint="default"/>
        <w:lang w:val="lv-LV" w:eastAsia="en-US" w:bidi="ar-SA"/>
      </w:rPr>
    </w:lvl>
    <w:lvl w:ilvl="4" w:tplc="064CDDF8">
      <w:numFmt w:val="bullet"/>
      <w:lvlText w:val="•"/>
      <w:lvlJc w:val="left"/>
      <w:pPr>
        <w:ind w:left="2248" w:hanging="356"/>
      </w:pPr>
      <w:rPr>
        <w:rFonts w:hint="default"/>
        <w:lang w:val="lv-LV" w:eastAsia="en-US" w:bidi="ar-SA"/>
      </w:rPr>
    </w:lvl>
    <w:lvl w:ilvl="5" w:tplc="296CA012">
      <w:numFmt w:val="bullet"/>
      <w:lvlText w:val="•"/>
      <w:lvlJc w:val="left"/>
      <w:pPr>
        <w:ind w:left="2695" w:hanging="356"/>
      </w:pPr>
      <w:rPr>
        <w:rFonts w:hint="default"/>
        <w:lang w:val="lv-LV" w:eastAsia="en-US" w:bidi="ar-SA"/>
      </w:rPr>
    </w:lvl>
    <w:lvl w:ilvl="6" w:tplc="73226D42">
      <w:numFmt w:val="bullet"/>
      <w:lvlText w:val="•"/>
      <w:lvlJc w:val="left"/>
      <w:pPr>
        <w:ind w:left="3142" w:hanging="356"/>
      </w:pPr>
      <w:rPr>
        <w:rFonts w:hint="default"/>
        <w:lang w:val="lv-LV" w:eastAsia="en-US" w:bidi="ar-SA"/>
      </w:rPr>
    </w:lvl>
    <w:lvl w:ilvl="7" w:tplc="10B43C82">
      <w:numFmt w:val="bullet"/>
      <w:lvlText w:val="•"/>
      <w:lvlJc w:val="left"/>
      <w:pPr>
        <w:ind w:left="3589" w:hanging="356"/>
      </w:pPr>
      <w:rPr>
        <w:rFonts w:hint="default"/>
        <w:lang w:val="lv-LV" w:eastAsia="en-US" w:bidi="ar-SA"/>
      </w:rPr>
    </w:lvl>
    <w:lvl w:ilvl="8" w:tplc="93602D80">
      <w:numFmt w:val="bullet"/>
      <w:lvlText w:val="•"/>
      <w:lvlJc w:val="left"/>
      <w:pPr>
        <w:ind w:left="4036" w:hanging="356"/>
      </w:pPr>
      <w:rPr>
        <w:rFonts w:hint="default"/>
        <w:lang w:val="lv-LV" w:eastAsia="en-US" w:bidi="ar-SA"/>
      </w:rPr>
    </w:lvl>
  </w:abstractNum>
  <w:abstractNum w:abstractNumId="22" w15:restartNumberingAfterBreak="0">
    <w:nsid w:val="552B242A"/>
    <w:multiLevelType w:val="hybridMultilevel"/>
    <w:tmpl w:val="202CBAAC"/>
    <w:lvl w:ilvl="0" w:tplc="E2489102">
      <w:numFmt w:val="bullet"/>
      <w:lvlText w:val="►"/>
      <w:lvlJc w:val="left"/>
      <w:pPr>
        <w:ind w:left="469" w:hanging="360"/>
      </w:pPr>
      <w:rPr>
        <w:rFonts w:ascii="Times New Roman" w:eastAsia="Times New Roman" w:hAnsi="Times New Roman" w:cs="Times New Roman" w:hint="default"/>
        <w:color w:val="9D2135"/>
        <w:w w:val="99"/>
        <w:sz w:val="16"/>
        <w:szCs w:val="16"/>
        <w:lang w:val="lv-LV" w:eastAsia="en-US" w:bidi="ar-SA"/>
      </w:rPr>
    </w:lvl>
    <w:lvl w:ilvl="1" w:tplc="67BAB86E">
      <w:numFmt w:val="bullet"/>
      <w:lvlText w:val=""/>
      <w:lvlJc w:val="left"/>
      <w:pPr>
        <w:ind w:left="830" w:hanging="361"/>
      </w:pPr>
      <w:rPr>
        <w:rFonts w:ascii="Symbol" w:eastAsia="Symbol" w:hAnsi="Symbol" w:cs="Symbol" w:hint="default"/>
        <w:color w:val="252525"/>
        <w:w w:val="99"/>
        <w:sz w:val="16"/>
        <w:szCs w:val="16"/>
        <w:lang w:val="lv-LV" w:eastAsia="en-US" w:bidi="ar-SA"/>
      </w:rPr>
    </w:lvl>
    <w:lvl w:ilvl="2" w:tplc="CC30E8EE">
      <w:numFmt w:val="bullet"/>
      <w:lvlText w:val="•"/>
      <w:lvlJc w:val="left"/>
      <w:pPr>
        <w:ind w:left="1297" w:hanging="361"/>
      </w:pPr>
      <w:rPr>
        <w:rFonts w:hint="default"/>
        <w:lang w:val="lv-LV" w:eastAsia="en-US" w:bidi="ar-SA"/>
      </w:rPr>
    </w:lvl>
    <w:lvl w:ilvl="3" w:tplc="890ABBF6">
      <w:numFmt w:val="bullet"/>
      <w:lvlText w:val="•"/>
      <w:lvlJc w:val="left"/>
      <w:pPr>
        <w:ind w:left="1754" w:hanging="361"/>
      </w:pPr>
      <w:rPr>
        <w:rFonts w:hint="default"/>
        <w:lang w:val="lv-LV" w:eastAsia="en-US" w:bidi="ar-SA"/>
      </w:rPr>
    </w:lvl>
    <w:lvl w:ilvl="4" w:tplc="68784522">
      <w:numFmt w:val="bullet"/>
      <w:lvlText w:val="•"/>
      <w:lvlJc w:val="left"/>
      <w:pPr>
        <w:ind w:left="2212" w:hanging="361"/>
      </w:pPr>
      <w:rPr>
        <w:rFonts w:hint="default"/>
        <w:lang w:val="lv-LV" w:eastAsia="en-US" w:bidi="ar-SA"/>
      </w:rPr>
    </w:lvl>
    <w:lvl w:ilvl="5" w:tplc="A8044C24">
      <w:numFmt w:val="bullet"/>
      <w:lvlText w:val="•"/>
      <w:lvlJc w:val="left"/>
      <w:pPr>
        <w:ind w:left="2669" w:hanging="361"/>
      </w:pPr>
      <w:rPr>
        <w:rFonts w:hint="default"/>
        <w:lang w:val="lv-LV" w:eastAsia="en-US" w:bidi="ar-SA"/>
      </w:rPr>
    </w:lvl>
    <w:lvl w:ilvl="6" w:tplc="4FC80A84">
      <w:numFmt w:val="bullet"/>
      <w:lvlText w:val="•"/>
      <w:lvlJc w:val="left"/>
      <w:pPr>
        <w:ind w:left="3126" w:hanging="361"/>
      </w:pPr>
      <w:rPr>
        <w:rFonts w:hint="default"/>
        <w:lang w:val="lv-LV" w:eastAsia="en-US" w:bidi="ar-SA"/>
      </w:rPr>
    </w:lvl>
    <w:lvl w:ilvl="7" w:tplc="D2D007FC">
      <w:numFmt w:val="bullet"/>
      <w:lvlText w:val="•"/>
      <w:lvlJc w:val="left"/>
      <w:pPr>
        <w:ind w:left="3584" w:hanging="361"/>
      </w:pPr>
      <w:rPr>
        <w:rFonts w:hint="default"/>
        <w:lang w:val="lv-LV" w:eastAsia="en-US" w:bidi="ar-SA"/>
      </w:rPr>
    </w:lvl>
    <w:lvl w:ilvl="8" w:tplc="B42A5526">
      <w:numFmt w:val="bullet"/>
      <w:lvlText w:val="•"/>
      <w:lvlJc w:val="left"/>
      <w:pPr>
        <w:ind w:left="4041" w:hanging="361"/>
      </w:pPr>
      <w:rPr>
        <w:rFonts w:hint="default"/>
        <w:lang w:val="lv-LV" w:eastAsia="en-US" w:bidi="ar-SA"/>
      </w:rPr>
    </w:lvl>
  </w:abstractNum>
  <w:abstractNum w:abstractNumId="23" w15:restartNumberingAfterBreak="0">
    <w:nsid w:val="5667676C"/>
    <w:multiLevelType w:val="hybridMultilevel"/>
    <w:tmpl w:val="B6686628"/>
    <w:lvl w:ilvl="0" w:tplc="78C48C3E">
      <w:start w:val="1"/>
      <w:numFmt w:val="decimal"/>
      <w:lvlText w:val="%1."/>
      <w:lvlJc w:val="left"/>
      <w:pPr>
        <w:ind w:left="901" w:hanging="221"/>
      </w:pPr>
      <w:rPr>
        <w:rFonts w:ascii="Verdana" w:eastAsia="Verdana" w:hAnsi="Verdana" w:cs="Verdana" w:hint="default"/>
        <w:b/>
        <w:bCs/>
        <w:i/>
        <w:iCs/>
        <w:color w:val="808080"/>
        <w:spacing w:val="-3"/>
        <w:w w:val="99"/>
        <w:sz w:val="16"/>
        <w:szCs w:val="16"/>
        <w:lang w:val="lv-LV" w:eastAsia="en-US" w:bidi="ar-SA"/>
      </w:rPr>
    </w:lvl>
    <w:lvl w:ilvl="1" w:tplc="A4049A28">
      <w:numFmt w:val="bullet"/>
      <w:lvlText w:val="•"/>
      <w:lvlJc w:val="left"/>
      <w:pPr>
        <w:ind w:left="1900" w:hanging="221"/>
      </w:pPr>
      <w:rPr>
        <w:rFonts w:hint="default"/>
        <w:lang w:val="lv-LV" w:eastAsia="en-US" w:bidi="ar-SA"/>
      </w:rPr>
    </w:lvl>
    <w:lvl w:ilvl="2" w:tplc="68F03990">
      <w:numFmt w:val="bullet"/>
      <w:lvlText w:val="•"/>
      <w:lvlJc w:val="left"/>
      <w:pPr>
        <w:ind w:left="2900" w:hanging="221"/>
      </w:pPr>
      <w:rPr>
        <w:rFonts w:hint="default"/>
        <w:lang w:val="lv-LV" w:eastAsia="en-US" w:bidi="ar-SA"/>
      </w:rPr>
    </w:lvl>
    <w:lvl w:ilvl="3" w:tplc="C6BC9FD2">
      <w:numFmt w:val="bullet"/>
      <w:lvlText w:val="•"/>
      <w:lvlJc w:val="left"/>
      <w:pPr>
        <w:ind w:left="3900" w:hanging="221"/>
      </w:pPr>
      <w:rPr>
        <w:rFonts w:hint="default"/>
        <w:lang w:val="lv-LV" w:eastAsia="en-US" w:bidi="ar-SA"/>
      </w:rPr>
    </w:lvl>
    <w:lvl w:ilvl="4" w:tplc="D82EE5D2">
      <w:numFmt w:val="bullet"/>
      <w:lvlText w:val="•"/>
      <w:lvlJc w:val="left"/>
      <w:pPr>
        <w:ind w:left="4900" w:hanging="221"/>
      </w:pPr>
      <w:rPr>
        <w:rFonts w:hint="default"/>
        <w:lang w:val="lv-LV" w:eastAsia="en-US" w:bidi="ar-SA"/>
      </w:rPr>
    </w:lvl>
    <w:lvl w:ilvl="5" w:tplc="61D0E9C2">
      <w:numFmt w:val="bullet"/>
      <w:lvlText w:val="•"/>
      <w:lvlJc w:val="left"/>
      <w:pPr>
        <w:ind w:left="5900" w:hanging="221"/>
      </w:pPr>
      <w:rPr>
        <w:rFonts w:hint="default"/>
        <w:lang w:val="lv-LV" w:eastAsia="en-US" w:bidi="ar-SA"/>
      </w:rPr>
    </w:lvl>
    <w:lvl w:ilvl="6" w:tplc="6CC64334">
      <w:numFmt w:val="bullet"/>
      <w:lvlText w:val="•"/>
      <w:lvlJc w:val="left"/>
      <w:pPr>
        <w:ind w:left="6900" w:hanging="221"/>
      </w:pPr>
      <w:rPr>
        <w:rFonts w:hint="default"/>
        <w:lang w:val="lv-LV" w:eastAsia="en-US" w:bidi="ar-SA"/>
      </w:rPr>
    </w:lvl>
    <w:lvl w:ilvl="7" w:tplc="7C3C8D84">
      <w:numFmt w:val="bullet"/>
      <w:lvlText w:val="•"/>
      <w:lvlJc w:val="left"/>
      <w:pPr>
        <w:ind w:left="7900" w:hanging="221"/>
      </w:pPr>
      <w:rPr>
        <w:rFonts w:hint="default"/>
        <w:lang w:val="lv-LV" w:eastAsia="en-US" w:bidi="ar-SA"/>
      </w:rPr>
    </w:lvl>
    <w:lvl w:ilvl="8" w:tplc="8B665A5E">
      <w:numFmt w:val="bullet"/>
      <w:lvlText w:val="•"/>
      <w:lvlJc w:val="left"/>
      <w:pPr>
        <w:ind w:left="8900" w:hanging="221"/>
      </w:pPr>
      <w:rPr>
        <w:rFonts w:hint="default"/>
        <w:lang w:val="lv-LV" w:eastAsia="en-US" w:bidi="ar-SA"/>
      </w:rPr>
    </w:lvl>
  </w:abstractNum>
  <w:abstractNum w:abstractNumId="24" w15:restartNumberingAfterBreak="0">
    <w:nsid w:val="5B551DE7"/>
    <w:multiLevelType w:val="hybridMultilevel"/>
    <w:tmpl w:val="CC8EEA04"/>
    <w:lvl w:ilvl="0" w:tplc="359E4556">
      <w:numFmt w:val="bullet"/>
      <w:lvlText w:val="►"/>
      <w:lvlJc w:val="left"/>
      <w:pPr>
        <w:ind w:left="469" w:hanging="360"/>
      </w:pPr>
      <w:rPr>
        <w:rFonts w:ascii="Times New Roman" w:eastAsia="Times New Roman" w:hAnsi="Times New Roman" w:cs="Times New Roman" w:hint="default"/>
        <w:color w:val="9D2135"/>
        <w:w w:val="99"/>
        <w:sz w:val="16"/>
        <w:szCs w:val="16"/>
        <w:lang w:val="lv-LV" w:eastAsia="en-US" w:bidi="ar-SA"/>
      </w:rPr>
    </w:lvl>
    <w:lvl w:ilvl="1" w:tplc="60225838">
      <w:numFmt w:val="bullet"/>
      <w:lvlText w:val="•"/>
      <w:lvlJc w:val="left"/>
      <w:pPr>
        <w:ind w:left="909" w:hanging="360"/>
      </w:pPr>
      <w:rPr>
        <w:rFonts w:hint="default"/>
        <w:lang w:val="lv-LV" w:eastAsia="en-US" w:bidi="ar-SA"/>
      </w:rPr>
    </w:lvl>
    <w:lvl w:ilvl="2" w:tplc="F7BED686">
      <w:numFmt w:val="bullet"/>
      <w:lvlText w:val="•"/>
      <w:lvlJc w:val="left"/>
      <w:pPr>
        <w:ind w:left="1359" w:hanging="360"/>
      </w:pPr>
      <w:rPr>
        <w:rFonts w:hint="default"/>
        <w:lang w:val="lv-LV" w:eastAsia="en-US" w:bidi="ar-SA"/>
      </w:rPr>
    </w:lvl>
    <w:lvl w:ilvl="3" w:tplc="92683C14">
      <w:numFmt w:val="bullet"/>
      <w:lvlText w:val="•"/>
      <w:lvlJc w:val="left"/>
      <w:pPr>
        <w:ind w:left="1808" w:hanging="360"/>
      </w:pPr>
      <w:rPr>
        <w:rFonts w:hint="default"/>
        <w:lang w:val="lv-LV" w:eastAsia="en-US" w:bidi="ar-SA"/>
      </w:rPr>
    </w:lvl>
    <w:lvl w:ilvl="4" w:tplc="359626CA">
      <w:numFmt w:val="bullet"/>
      <w:lvlText w:val="•"/>
      <w:lvlJc w:val="left"/>
      <w:pPr>
        <w:ind w:left="2258" w:hanging="360"/>
      </w:pPr>
      <w:rPr>
        <w:rFonts w:hint="default"/>
        <w:lang w:val="lv-LV" w:eastAsia="en-US" w:bidi="ar-SA"/>
      </w:rPr>
    </w:lvl>
    <w:lvl w:ilvl="5" w:tplc="6EF41A2A">
      <w:numFmt w:val="bullet"/>
      <w:lvlText w:val="•"/>
      <w:lvlJc w:val="left"/>
      <w:pPr>
        <w:ind w:left="2708" w:hanging="360"/>
      </w:pPr>
      <w:rPr>
        <w:rFonts w:hint="default"/>
        <w:lang w:val="lv-LV" w:eastAsia="en-US" w:bidi="ar-SA"/>
      </w:rPr>
    </w:lvl>
    <w:lvl w:ilvl="6" w:tplc="410CE582">
      <w:numFmt w:val="bullet"/>
      <w:lvlText w:val="•"/>
      <w:lvlJc w:val="left"/>
      <w:pPr>
        <w:ind w:left="3157" w:hanging="360"/>
      </w:pPr>
      <w:rPr>
        <w:rFonts w:hint="default"/>
        <w:lang w:val="lv-LV" w:eastAsia="en-US" w:bidi="ar-SA"/>
      </w:rPr>
    </w:lvl>
    <w:lvl w:ilvl="7" w:tplc="715EC26E">
      <w:numFmt w:val="bullet"/>
      <w:lvlText w:val="•"/>
      <w:lvlJc w:val="left"/>
      <w:pPr>
        <w:ind w:left="3607" w:hanging="360"/>
      </w:pPr>
      <w:rPr>
        <w:rFonts w:hint="default"/>
        <w:lang w:val="lv-LV" w:eastAsia="en-US" w:bidi="ar-SA"/>
      </w:rPr>
    </w:lvl>
    <w:lvl w:ilvl="8" w:tplc="6F128AB2">
      <w:numFmt w:val="bullet"/>
      <w:lvlText w:val="•"/>
      <w:lvlJc w:val="left"/>
      <w:pPr>
        <w:ind w:left="4056" w:hanging="360"/>
      </w:pPr>
      <w:rPr>
        <w:rFonts w:hint="default"/>
        <w:lang w:val="lv-LV" w:eastAsia="en-US" w:bidi="ar-SA"/>
      </w:rPr>
    </w:lvl>
  </w:abstractNum>
  <w:abstractNum w:abstractNumId="25" w15:restartNumberingAfterBreak="0">
    <w:nsid w:val="692D3863"/>
    <w:multiLevelType w:val="hybridMultilevel"/>
    <w:tmpl w:val="EF808CBA"/>
    <w:lvl w:ilvl="0" w:tplc="65E2293C">
      <w:numFmt w:val="bullet"/>
      <w:lvlText w:val="►"/>
      <w:lvlJc w:val="left"/>
      <w:pPr>
        <w:ind w:left="465" w:hanging="360"/>
      </w:pPr>
      <w:rPr>
        <w:rFonts w:ascii="Times New Roman" w:eastAsia="Times New Roman" w:hAnsi="Times New Roman" w:cs="Times New Roman" w:hint="default"/>
        <w:color w:val="9D2135"/>
        <w:w w:val="99"/>
        <w:sz w:val="16"/>
        <w:szCs w:val="16"/>
        <w:lang w:val="lv-LV" w:eastAsia="en-US" w:bidi="ar-SA"/>
      </w:rPr>
    </w:lvl>
    <w:lvl w:ilvl="1" w:tplc="3A0EB568">
      <w:numFmt w:val="bullet"/>
      <w:lvlText w:val="•"/>
      <w:lvlJc w:val="left"/>
      <w:pPr>
        <w:ind w:left="951" w:hanging="360"/>
      </w:pPr>
      <w:rPr>
        <w:rFonts w:hint="default"/>
        <w:lang w:val="lv-LV" w:eastAsia="en-US" w:bidi="ar-SA"/>
      </w:rPr>
    </w:lvl>
    <w:lvl w:ilvl="2" w:tplc="072EB98A">
      <w:numFmt w:val="bullet"/>
      <w:lvlText w:val="•"/>
      <w:lvlJc w:val="left"/>
      <w:pPr>
        <w:ind w:left="1443" w:hanging="360"/>
      </w:pPr>
      <w:rPr>
        <w:rFonts w:hint="default"/>
        <w:lang w:val="lv-LV" w:eastAsia="en-US" w:bidi="ar-SA"/>
      </w:rPr>
    </w:lvl>
    <w:lvl w:ilvl="3" w:tplc="7466E070">
      <w:numFmt w:val="bullet"/>
      <w:lvlText w:val="•"/>
      <w:lvlJc w:val="left"/>
      <w:pPr>
        <w:ind w:left="1935" w:hanging="360"/>
      </w:pPr>
      <w:rPr>
        <w:rFonts w:hint="default"/>
        <w:lang w:val="lv-LV" w:eastAsia="en-US" w:bidi="ar-SA"/>
      </w:rPr>
    </w:lvl>
    <w:lvl w:ilvl="4" w:tplc="B2C8304C">
      <w:numFmt w:val="bullet"/>
      <w:lvlText w:val="•"/>
      <w:lvlJc w:val="left"/>
      <w:pPr>
        <w:ind w:left="2427" w:hanging="360"/>
      </w:pPr>
      <w:rPr>
        <w:rFonts w:hint="default"/>
        <w:lang w:val="lv-LV" w:eastAsia="en-US" w:bidi="ar-SA"/>
      </w:rPr>
    </w:lvl>
    <w:lvl w:ilvl="5" w:tplc="40D0BC30">
      <w:numFmt w:val="bullet"/>
      <w:lvlText w:val="•"/>
      <w:lvlJc w:val="left"/>
      <w:pPr>
        <w:ind w:left="2919" w:hanging="360"/>
      </w:pPr>
      <w:rPr>
        <w:rFonts w:hint="default"/>
        <w:lang w:val="lv-LV" w:eastAsia="en-US" w:bidi="ar-SA"/>
      </w:rPr>
    </w:lvl>
    <w:lvl w:ilvl="6" w:tplc="FC1EC568">
      <w:numFmt w:val="bullet"/>
      <w:lvlText w:val="•"/>
      <w:lvlJc w:val="left"/>
      <w:pPr>
        <w:ind w:left="3410" w:hanging="360"/>
      </w:pPr>
      <w:rPr>
        <w:rFonts w:hint="default"/>
        <w:lang w:val="lv-LV" w:eastAsia="en-US" w:bidi="ar-SA"/>
      </w:rPr>
    </w:lvl>
    <w:lvl w:ilvl="7" w:tplc="BDC0191C">
      <w:numFmt w:val="bullet"/>
      <w:lvlText w:val="•"/>
      <w:lvlJc w:val="left"/>
      <w:pPr>
        <w:ind w:left="3902" w:hanging="360"/>
      </w:pPr>
      <w:rPr>
        <w:rFonts w:hint="default"/>
        <w:lang w:val="lv-LV" w:eastAsia="en-US" w:bidi="ar-SA"/>
      </w:rPr>
    </w:lvl>
    <w:lvl w:ilvl="8" w:tplc="875EB52E">
      <w:numFmt w:val="bullet"/>
      <w:lvlText w:val="•"/>
      <w:lvlJc w:val="left"/>
      <w:pPr>
        <w:ind w:left="4394" w:hanging="360"/>
      </w:pPr>
      <w:rPr>
        <w:rFonts w:hint="default"/>
        <w:lang w:val="lv-LV" w:eastAsia="en-US" w:bidi="ar-SA"/>
      </w:rPr>
    </w:lvl>
  </w:abstractNum>
  <w:abstractNum w:abstractNumId="26" w15:restartNumberingAfterBreak="0">
    <w:nsid w:val="6A1C7214"/>
    <w:multiLevelType w:val="hybridMultilevel"/>
    <w:tmpl w:val="88A0DF5E"/>
    <w:lvl w:ilvl="0" w:tplc="94C4B06C">
      <w:numFmt w:val="bullet"/>
      <w:lvlText w:val="►"/>
      <w:lvlJc w:val="left"/>
      <w:pPr>
        <w:ind w:left="459" w:hanging="356"/>
      </w:pPr>
      <w:rPr>
        <w:rFonts w:ascii="Times New Roman" w:eastAsia="Times New Roman" w:hAnsi="Times New Roman" w:cs="Times New Roman" w:hint="default"/>
        <w:color w:val="9D2135"/>
        <w:w w:val="99"/>
        <w:sz w:val="16"/>
        <w:szCs w:val="16"/>
        <w:lang w:val="lv-LV" w:eastAsia="en-US" w:bidi="ar-SA"/>
      </w:rPr>
    </w:lvl>
    <w:lvl w:ilvl="1" w:tplc="BE9CF696">
      <w:numFmt w:val="bullet"/>
      <w:lvlText w:val="•"/>
      <w:lvlJc w:val="left"/>
      <w:pPr>
        <w:ind w:left="907" w:hanging="356"/>
      </w:pPr>
      <w:rPr>
        <w:rFonts w:hint="default"/>
        <w:lang w:val="lv-LV" w:eastAsia="en-US" w:bidi="ar-SA"/>
      </w:rPr>
    </w:lvl>
    <w:lvl w:ilvl="2" w:tplc="A2B0E248">
      <w:numFmt w:val="bullet"/>
      <w:lvlText w:val="•"/>
      <w:lvlJc w:val="left"/>
      <w:pPr>
        <w:ind w:left="1354" w:hanging="356"/>
      </w:pPr>
      <w:rPr>
        <w:rFonts w:hint="default"/>
        <w:lang w:val="lv-LV" w:eastAsia="en-US" w:bidi="ar-SA"/>
      </w:rPr>
    </w:lvl>
    <w:lvl w:ilvl="3" w:tplc="63309784">
      <w:numFmt w:val="bullet"/>
      <w:lvlText w:val="•"/>
      <w:lvlJc w:val="left"/>
      <w:pPr>
        <w:ind w:left="1801" w:hanging="356"/>
      </w:pPr>
      <w:rPr>
        <w:rFonts w:hint="default"/>
        <w:lang w:val="lv-LV" w:eastAsia="en-US" w:bidi="ar-SA"/>
      </w:rPr>
    </w:lvl>
    <w:lvl w:ilvl="4" w:tplc="15B088BC">
      <w:numFmt w:val="bullet"/>
      <w:lvlText w:val="•"/>
      <w:lvlJc w:val="left"/>
      <w:pPr>
        <w:ind w:left="2248" w:hanging="356"/>
      </w:pPr>
      <w:rPr>
        <w:rFonts w:hint="default"/>
        <w:lang w:val="lv-LV" w:eastAsia="en-US" w:bidi="ar-SA"/>
      </w:rPr>
    </w:lvl>
    <w:lvl w:ilvl="5" w:tplc="39AA94F2">
      <w:numFmt w:val="bullet"/>
      <w:lvlText w:val="•"/>
      <w:lvlJc w:val="left"/>
      <w:pPr>
        <w:ind w:left="2695" w:hanging="356"/>
      </w:pPr>
      <w:rPr>
        <w:rFonts w:hint="default"/>
        <w:lang w:val="lv-LV" w:eastAsia="en-US" w:bidi="ar-SA"/>
      </w:rPr>
    </w:lvl>
    <w:lvl w:ilvl="6" w:tplc="79EA76BC">
      <w:numFmt w:val="bullet"/>
      <w:lvlText w:val="•"/>
      <w:lvlJc w:val="left"/>
      <w:pPr>
        <w:ind w:left="3142" w:hanging="356"/>
      </w:pPr>
      <w:rPr>
        <w:rFonts w:hint="default"/>
        <w:lang w:val="lv-LV" w:eastAsia="en-US" w:bidi="ar-SA"/>
      </w:rPr>
    </w:lvl>
    <w:lvl w:ilvl="7" w:tplc="77161E0A">
      <w:numFmt w:val="bullet"/>
      <w:lvlText w:val="•"/>
      <w:lvlJc w:val="left"/>
      <w:pPr>
        <w:ind w:left="3589" w:hanging="356"/>
      </w:pPr>
      <w:rPr>
        <w:rFonts w:hint="default"/>
        <w:lang w:val="lv-LV" w:eastAsia="en-US" w:bidi="ar-SA"/>
      </w:rPr>
    </w:lvl>
    <w:lvl w:ilvl="8" w:tplc="DC265D10">
      <w:numFmt w:val="bullet"/>
      <w:lvlText w:val="•"/>
      <w:lvlJc w:val="left"/>
      <w:pPr>
        <w:ind w:left="4036" w:hanging="356"/>
      </w:pPr>
      <w:rPr>
        <w:rFonts w:hint="default"/>
        <w:lang w:val="lv-LV" w:eastAsia="en-US" w:bidi="ar-SA"/>
      </w:rPr>
    </w:lvl>
  </w:abstractNum>
  <w:abstractNum w:abstractNumId="27" w15:restartNumberingAfterBreak="0">
    <w:nsid w:val="6AA92F1F"/>
    <w:multiLevelType w:val="hybridMultilevel"/>
    <w:tmpl w:val="E61A19F0"/>
    <w:lvl w:ilvl="0" w:tplc="5EE00E36">
      <w:numFmt w:val="bullet"/>
      <w:lvlText w:val="►"/>
      <w:lvlJc w:val="left"/>
      <w:pPr>
        <w:ind w:left="1206" w:hanging="567"/>
      </w:pPr>
      <w:rPr>
        <w:rFonts w:ascii="Times New Roman" w:eastAsia="Times New Roman" w:hAnsi="Times New Roman" w:cs="Times New Roman" w:hint="default"/>
        <w:color w:val="9D2135"/>
        <w:w w:val="99"/>
        <w:sz w:val="16"/>
        <w:szCs w:val="16"/>
        <w:lang w:val="lv-LV" w:eastAsia="en-US" w:bidi="ar-SA"/>
      </w:rPr>
    </w:lvl>
    <w:lvl w:ilvl="1" w:tplc="AD54FEB8">
      <w:numFmt w:val="bullet"/>
      <w:lvlText w:val="•"/>
      <w:lvlJc w:val="left"/>
      <w:pPr>
        <w:ind w:left="1642" w:hanging="567"/>
      </w:pPr>
      <w:rPr>
        <w:rFonts w:hint="default"/>
        <w:lang w:val="lv-LV" w:eastAsia="en-US" w:bidi="ar-SA"/>
      </w:rPr>
    </w:lvl>
    <w:lvl w:ilvl="2" w:tplc="845C3642">
      <w:numFmt w:val="bullet"/>
      <w:lvlText w:val="•"/>
      <w:lvlJc w:val="left"/>
      <w:pPr>
        <w:ind w:left="2084" w:hanging="567"/>
      </w:pPr>
      <w:rPr>
        <w:rFonts w:hint="default"/>
        <w:lang w:val="lv-LV" w:eastAsia="en-US" w:bidi="ar-SA"/>
      </w:rPr>
    </w:lvl>
    <w:lvl w:ilvl="3" w:tplc="0EA2C9B4">
      <w:numFmt w:val="bullet"/>
      <w:lvlText w:val="•"/>
      <w:lvlJc w:val="left"/>
      <w:pPr>
        <w:ind w:left="2526" w:hanging="567"/>
      </w:pPr>
      <w:rPr>
        <w:rFonts w:hint="default"/>
        <w:lang w:val="lv-LV" w:eastAsia="en-US" w:bidi="ar-SA"/>
      </w:rPr>
    </w:lvl>
    <w:lvl w:ilvl="4" w:tplc="90DCCB7C">
      <w:numFmt w:val="bullet"/>
      <w:lvlText w:val="•"/>
      <w:lvlJc w:val="left"/>
      <w:pPr>
        <w:ind w:left="2968" w:hanging="567"/>
      </w:pPr>
      <w:rPr>
        <w:rFonts w:hint="default"/>
        <w:lang w:val="lv-LV" w:eastAsia="en-US" w:bidi="ar-SA"/>
      </w:rPr>
    </w:lvl>
    <w:lvl w:ilvl="5" w:tplc="EE140164">
      <w:numFmt w:val="bullet"/>
      <w:lvlText w:val="•"/>
      <w:lvlJc w:val="left"/>
      <w:pPr>
        <w:ind w:left="3411" w:hanging="567"/>
      </w:pPr>
      <w:rPr>
        <w:rFonts w:hint="default"/>
        <w:lang w:val="lv-LV" w:eastAsia="en-US" w:bidi="ar-SA"/>
      </w:rPr>
    </w:lvl>
    <w:lvl w:ilvl="6" w:tplc="96D626AA">
      <w:numFmt w:val="bullet"/>
      <w:lvlText w:val="•"/>
      <w:lvlJc w:val="left"/>
      <w:pPr>
        <w:ind w:left="3853" w:hanging="567"/>
      </w:pPr>
      <w:rPr>
        <w:rFonts w:hint="default"/>
        <w:lang w:val="lv-LV" w:eastAsia="en-US" w:bidi="ar-SA"/>
      </w:rPr>
    </w:lvl>
    <w:lvl w:ilvl="7" w:tplc="9FB4666E">
      <w:numFmt w:val="bullet"/>
      <w:lvlText w:val="•"/>
      <w:lvlJc w:val="left"/>
      <w:pPr>
        <w:ind w:left="4295" w:hanging="567"/>
      </w:pPr>
      <w:rPr>
        <w:rFonts w:hint="default"/>
        <w:lang w:val="lv-LV" w:eastAsia="en-US" w:bidi="ar-SA"/>
      </w:rPr>
    </w:lvl>
    <w:lvl w:ilvl="8" w:tplc="02A8378C">
      <w:numFmt w:val="bullet"/>
      <w:lvlText w:val="•"/>
      <w:lvlJc w:val="left"/>
      <w:pPr>
        <w:ind w:left="4737" w:hanging="567"/>
      </w:pPr>
      <w:rPr>
        <w:rFonts w:hint="default"/>
        <w:lang w:val="lv-LV" w:eastAsia="en-US" w:bidi="ar-SA"/>
      </w:rPr>
    </w:lvl>
  </w:abstractNum>
  <w:abstractNum w:abstractNumId="28" w15:restartNumberingAfterBreak="0">
    <w:nsid w:val="6C043458"/>
    <w:multiLevelType w:val="hybridMultilevel"/>
    <w:tmpl w:val="BFEA25A4"/>
    <w:lvl w:ilvl="0" w:tplc="F7808FB8">
      <w:start w:val="1"/>
      <w:numFmt w:val="decimal"/>
      <w:lvlText w:val="%1."/>
      <w:lvlJc w:val="left"/>
      <w:pPr>
        <w:ind w:left="1396" w:hanging="361"/>
      </w:pPr>
      <w:rPr>
        <w:rFonts w:hint="default"/>
        <w:spacing w:val="-2"/>
        <w:w w:val="100"/>
        <w:lang w:val="lv-LV" w:eastAsia="en-US" w:bidi="ar-SA"/>
      </w:rPr>
    </w:lvl>
    <w:lvl w:ilvl="1" w:tplc="50C612DC">
      <w:start w:val="1"/>
      <w:numFmt w:val="lowerLetter"/>
      <w:lvlText w:val="%2)"/>
      <w:lvlJc w:val="left"/>
      <w:pPr>
        <w:ind w:left="2121" w:hanging="360"/>
      </w:pPr>
      <w:rPr>
        <w:rFonts w:ascii="Times New Roman" w:eastAsia="Verdana" w:hAnsi="Times New Roman" w:cs="Times New Roman" w:hint="default"/>
        <w:spacing w:val="0"/>
        <w:w w:val="100"/>
        <w:sz w:val="24"/>
        <w:szCs w:val="24"/>
        <w:lang w:val="lv-LV" w:eastAsia="en-US" w:bidi="ar-SA"/>
      </w:rPr>
    </w:lvl>
    <w:lvl w:ilvl="2" w:tplc="8B4677C8">
      <w:start w:val="1"/>
      <w:numFmt w:val="lowerRoman"/>
      <w:lvlText w:val="%3."/>
      <w:lvlJc w:val="left"/>
      <w:pPr>
        <w:ind w:left="2841" w:hanging="322"/>
        <w:jc w:val="right"/>
      </w:pPr>
      <w:rPr>
        <w:rFonts w:ascii="Verdana" w:eastAsia="Verdana" w:hAnsi="Verdana" w:cs="Verdana" w:hint="default"/>
        <w:spacing w:val="-3"/>
        <w:w w:val="100"/>
        <w:sz w:val="22"/>
        <w:szCs w:val="22"/>
        <w:lang w:val="lv-LV" w:eastAsia="en-US" w:bidi="ar-SA"/>
      </w:rPr>
    </w:lvl>
    <w:lvl w:ilvl="3" w:tplc="945AE4A8">
      <w:numFmt w:val="bullet"/>
      <w:lvlText w:val="•"/>
      <w:lvlJc w:val="left"/>
      <w:pPr>
        <w:ind w:left="3847" w:hanging="322"/>
      </w:pPr>
      <w:rPr>
        <w:rFonts w:hint="default"/>
        <w:lang w:val="lv-LV" w:eastAsia="en-US" w:bidi="ar-SA"/>
      </w:rPr>
    </w:lvl>
    <w:lvl w:ilvl="4" w:tplc="B4F00B02">
      <w:numFmt w:val="bullet"/>
      <w:lvlText w:val="•"/>
      <w:lvlJc w:val="left"/>
      <w:pPr>
        <w:ind w:left="4855" w:hanging="322"/>
      </w:pPr>
      <w:rPr>
        <w:rFonts w:hint="default"/>
        <w:lang w:val="lv-LV" w:eastAsia="en-US" w:bidi="ar-SA"/>
      </w:rPr>
    </w:lvl>
    <w:lvl w:ilvl="5" w:tplc="ABCC4054">
      <w:numFmt w:val="bullet"/>
      <w:lvlText w:val="•"/>
      <w:lvlJc w:val="left"/>
      <w:pPr>
        <w:ind w:left="5862" w:hanging="322"/>
      </w:pPr>
      <w:rPr>
        <w:rFonts w:hint="default"/>
        <w:lang w:val="lv-LV" w:eastAsia="en-US" w:bidi="ar-SA"/>
      </w:rPr>
    </w:lvl>
    <w:lvl w:ilvl="6" w:tplc="414216FA">
      <w:numFmt w:val="bullet"/>
      <w:lvlText w:val="•"/>
      <w:lvlJc w:val="left"/>
      <w:pPr>
        <w:ind w:left="6870" w:hanging="322"/>
      </w:pPr>
      <w:rPr>
        <w:rFonts w:hint="default"/>
        <w:lang w:val="lv-LV" w:eastAsia="en-US" w:bidi="ar-SA"/>
      </w:rPr>
    </w:lvl>
    <w:lvl w:ilvl="7" w:tplc="D6F62074">
      <w:numFmt w:val="bullet"/>
      <w:lvlText w:val="•"/>
      <w:lvlJc w:val="left"/>
      <w:pPr>
        <w:ind w:left="7877" w:hanging="322"/>
      </w:pPr>
      <w:rPr>
        <w:rFonts w:hint="default"/>
        <w:lang w:val="lv-LV" w:eastAsia="en-US" w:bidi="ar-SA"/>
      </w:rPr>
    </w:lvl>
    <w:lvl w:ilvl="8" w:tplc="86E8E448">
      <w:numFmt w:val="bullet"/>
      <w:lvlText w:val="•"/>
      <w:lvlJc w:val="left"/>
      <w:pPr>
        <w:ind w:left="8885" w:hanging="322"/>
      </w:pPr>
      <w:rPr>
        <w:rFonts w:hint="default"/>
        <w:lang w:val="lv-LV" w:eastAsia="en-US" w:bidi="ar-SA"/>
      </w:rPr>
    </w:lvl>
  </w:abstractNum>
  <w:abstractNum w:abstractNumId="29" w15:restartNumberingAfterBreak="0">
    <w:nsid w:val="70BF2B1F"/>
    <w:multiLevelType w:val="hybridMultilevel"/>
    <w:tmpl w:val="FCF83F02"/>
    <w:lvl w:ilvl="0" w:tplc="A3C2BC8E">
      <w:numFmt w:val="bullet"/>
      <w:lvlText w:val="►"/>
      <w:lvlJc w:val="left"/>
      <w:pPr>
        <w:ind w:left="459" w:hanging="356"/>
      </w:pPr>
      <w:rPr>
        <w:rFonts w:ascii="Times New Roman" w:eastAsia="Times New Roman" w:hAnsi="Times New Roman" w:cs="Times New Roman" w:hint="default"/>
        <w:color w:val="9D2135"/>
        <w:w w:val="99"/>
        <w:sz w:val="16"/>
        <w:szCs w:val="16"/>
        <w:lang w:val="lv-LV" w:eastAsia="en-US" w:bidi="ar-SA"/>
      </w:rPr>
    </w:lvl>
    <w:lvl w:ilvl="1" w:tplc="2B98CD90">
      <w:numFmt w:val="bullet"/>
      <w:lvlText w:val="•"/>
      <w:lvlJc w:val="left"/>
      <w:pPr>
        <w:ind w:left="907" w:hanging="356"/>
      </w:pPr>
      <w:rPr>
        <w:rFonts w:hint="default"/>
        <w:lang w:val="lv-LV" w:eastAsia="en-US" w:bidi="ar-SA"/>
      </w:rPr>
    </w:lvl>
    <w:lvl w:ilvl="2" w:tplc="9666571C">
      <w:numFmt w:val="bullet"/>
      <w:lvlText w:val="•"/>
      <w:lvlJc w:val="left"/>
      <w:pPr>
        <w:ind w:left="1354" w:hanging="356"/>
      </w:pPr>
      <w:rPr>
        <w:rFonts w:hint="default"/>
        <w:lang w:val="lv-LV" w:eastAsia="en-US" w:bidi="ar-SA"/>
      </w:rPr>
    </w:lvl>
    <w:lvl w:ilvl="3" w:tplc="2EC6C9D4">
      <w:numFmt w:val="bullet"/>
      <w:lvlText w:val="•"/>
      <w:lvlJc w:val="left"/>
      <w:pPr>
        <w:ind w:left="1801" w:hanging="356"/>
      </w:pPr>
      <w:rPr>
        <w:rFonts w:hint="default"/>
        <w:lang w:val="lv-LV" w:eastAsia="en-US" w:bidi="ar-SA"/>
      </w:rPr>
    </w:lvl>
    <w:lvl w:ilvl="4" w:tplc="6B92225E">
      <w:numFmt w:val="bullet"/>
      <w:lvlText w:val="•"/>
      <w:lvlJc w:val="left"/>
      <w:pPr>
        <w:ind w:left="2248" w:hanging="356"/>
      </w:pPr>
      <w:rPr>
        <w:rFonts w:hint="default"/>
        <w:lang w:val="lv-LV" w:eastAsia="en-US" w:bidi="ar-SA"/>
      </w:rPr>
    </w:lvl>
    <w:lvl w:ilvl="5" w:tplc="BB9A7DF0">
      <w:numFmt w:val="bullet"/>
      <w:lvlText w:val="•"/>
      <w:lvlJc w:val="left"/>
      <w:pPr>
        <w:ind w:left="2695" w:hanging="356"/>
      </w:pPr>
      <w:rPr>
        <w:rFonts w:hint="default"/>
        <w:lang w:val="lv-LV" w:eastAsia="en-US" w:bidi="ar-SA"/>
      </w:rPr>
    </w:lvl>
    <w:lvl w:ilvl="6" w:tplc="C9869D26">
      <w:numFmt w:val="bullet"/>
      <w:lvlText w:val="•"/>
      <w:lvlJc w:val="left"/>
      <w:pPr>
        <w:ind w:left="3142" w:hanging="356"/>
      </w:pPr>
      <w:rPr>
        <w:rFonts w:hint="default"/>
        <w:lang w:val="lv-LV" w:eastAsia="en-US" w:bidi="ar-SA"/>
      </w:rPr>
    </w:lvl>
    <w:lvl w:ilvl="7" w:tplc="5442E894">
      <w:numFmt w:val="bullet"/>
      <w:lvlText w:val="•"/>
      <w:lvlJc w:val="left"/>
      <w:pPr>
        <w:ind w:left="3589" w:hanging="356"/>
      </w:pPr>
      <w:rPr>
        <w:rFonts w:hint="default"/>
        <w:lang w:val="lv-LV" w:eastAsia="en-US" w:bidi="ar-SA"/>
      </w:rPr>
    </w:lvl>
    <w:lvl w:ilvl="8" w:tplc="2EA00922">
      <w:numFmt w:val="bullet"/>
      <w:lvlText w:val="•"/>
      <w:lvlJc w:val="left"/>
      <w:pPr>
        <w:ind w:left="4036" w:hanging="356"/>
      </w:pPr>
      <w:rPr>
        <w:rFonts w:hint="default"/>
        <w:lang w:val="lv-LV" w:eastAsia="en-US" w:bidi="ar-SA"/>
      </w:rPr>
    </w:lvl>
  </w:abstractNum>
  <w:abstractNum w:abstractNumId="30" w15:restartNumberingAfterBreak="0">
    <w:nsid w:val="72434F8C"/>
    <w:multiLevelType w:val="hybridMultilevel"/>
    <w:tmpl w:val="237CBDCC"/>
    <w:lvl w:ilvl="0" w:tplc="CDD64480">
      <w:start w:val="1"/>
      <w:numFmt w:val="decimal"/>
      <w:lvlText w:val="%1."/>
      <w:lvlJc w:val="left"/>
      <w:pPr>
        <w:ind w:left="1199" w:hanging="299"/>
      </w:pPr>
      <w:rPr>
        <w:rFonts w:ascii="Verdana" w:eastAsia="Verdana" w:hAnsi="Verdana" w:cs="Verdana" w:hint="default"/>
        <w:color w:val="252525"/>
        <w:spacing w:val="-2"/>
        <w:w w:val="100"/>
        <w:sz w:val="22"/>
        <w:szCs w:val="22"/>
        <w:lang w:val="lv-LV" w:eastAsia="en-US" w:bidi="ar-SA"/>
      </w:rPr>
    </w:lvl>
    <w:lvl w:ilvl="1" w:tplc="C87E1A06">
      <w:start w:val="1"/>
      <w:numFmt w:val="decimal"/>
      <w:lvlText w:val="%2."/>
      <w:lvlJc w:val="left"/>
      <w:pPr>
        <w:ind w:left="1401" w:hanging="327"/>
      </w:pPr>
      <w:rPr>
        <w:rFonts w:ascii="Times New Roman" w:eastAsia="Verdana" w:hAnsi="Times New Roman" w:cs="Times New Roman" w:hint="default"/>
        <w:color w:val="252525"/>
        <w:spacing w:val="-2"/>
        <w:w w:val="100"/>
        <w:sz w:val="28"/>
        <w:szCs w:val="28"/>
        <w:lang w:val="lv-LV" w:eastAsia="en-US" w:bidi="ar-SA"/>
      </w:rPr>
    </w:lvl>
    <w:lvl w:ilvl="2" w:tplc="1E4CC496">
      <w:numFmt w:val="bullet"/>
      <w:lvlText w:val="•"/>
      <w:lvlJc w:val="left"/>
      <w:pPr>
        <w:ind w:left="2455" w:hanging="327"/>
      </w:pPr>
      <w:rPr>
        <w:rFonts w:hint="default"/>
        <w:lang w:val="lv-LV" w:eastAsia="en-US" w:bidi="ar-SA"/>
      </w:rPr>
    </w:lvl>
    <w:lvl w:ilvl="3" w:tplc="23667F0E">
      <w:numFmt w:val="bullet"/>
      <w:lvlText w:val="•"/>
      <w:lvlJc w:val="left"/>
      <w:pPr>
        <w:ind w:left="3511" w:hanging="327"/>
      </w:pPr>
      <w:rPr>
        <w:rFonts w:hint="default"/>
        <w:lang w:val="lv-LV" w:eastAsia="en-US" w:bidi="ar-SA"/>
      </w:rPr>
    </w:lvl>
    <w:lvl w:ilvl="4" w:tplc="BACCD458">
      <w:numFmt w:val="bullet"/>
      <w:lvlText w:val="•"/>
      <w:lvlJc w:val="left"/>
      <w:pPr>
        <w:ind w:left="4566" w:hanging="327"/>
      </w:pPr>
      <w:rPr>
        <w:rFonts w:hint="default"/>
        <w:lang w:val="lv-LV" w:eastAsia="en-US" w:bidi="ar-SA"/>
      </w:rPr>
    </w:lvl>
    <w:lvl w:ilvl="5" w:tplc="DA72DB7E">
      <w:numFmt w:val="bullet"/>
      <w:lvlText w:val="•"/>
      <w:lvlJc w:val="left"/>
      <w:pPr>
        <w:ind w:left="5622" w:hanging="327"/>
      </w:pPr>
      <w:rPr>
        <w:rFonts w:hint="default"/>
        <w:lang w:val="lv-LV" w:eastAsia="en-US" w:bidi="ar-SA"/>
      </w:rPr>
    </w:lvl>
    <w:lvl w:ilvl="6" w:tplc="1C6A5F28">
      <w:numFmt w:val="bullet"/>
      <w:lvlText w:val="•"/>
      <w:lvlJc w:val="left"/>
      <w:pPr>
        <w:ind w:left="6677" w:hanging="327"/>
      </w:pPr>
      <w:rPr>
        <w:rFonts w:hint="default"/>
        <w:lang w:val="lv-LV" w:eastAsia="en-US" w:bidi="ar-SA"/>
      </w:rPr>
    </w:lvl>
    <w:lvl w:ilvl="7" w:tplc="FDEE1DE6">
      <w:numFmt w:val="bullet"/>
      <w:lvlText w:val="•"/>
      <w:lvlJc w:val="left"/>
      <w:pPr>
        <w:ind w:left="7733" w:hanging="327"/>
      </w:pPr>
      <w:rPr>
        <w:rFonts w:hint="default"/>
        <w:lang w:val="lv-LV" w:eastAsia="en-US" w:bidi="ar-SA"/>
      </w:rPr>
    </w:lvl>
    <w:lvl w:ilvl="8" w:tplc="76B2FE5E">
      <w:numFmt w:val="bullet"/>
      <w:lvlText w:val="•"/>
      <w:lvlJc w:val="left"/>
      <w:pPr>
        <w:ind w:left="8788" w:hanging="327"/>
      </w:pPr>
      <w:rPr>
        <w:rFonts w:hint="default"/>
        <w:lang w:val="lv-LV" w:eastAsia="en-US" w:bidi="ar-SA"/>
      </w:rPr>
    </w:lvl>
  </w:abstractNum>
  <w:abstractNum w:abstractNumId="31" w15:restartNumberingAfterBreak="0">
    <w:nsid w:val="74117AB6"/>
    <w:multiLevelType w:val="hybridMultilevel"/>
    <w:tmpl w:val="E8BAE272"/>
    <w:lvl w:ilvl="0" w:tplc="D9B2015A">
      <w:numFmt w:val="bullet"/>
      <w:lvlText w:val="-"/>
      <w:lvlJc w:val="left"/>
      <w:pPr>
        <w:ind w:left="830" w:hanging="361"/>
      </w:pPr>
      <w:rPr>
        <w:rFonts w:ascii="Verdana" w:eastAsia="Verdana" w:hAnsi="Verdana" w:cs="Verdana" w:hint="default"/>
        <w:color w:val="252525"/>
        <w:w w:val="100"/>
        <w:sz w:val="20"/>
        <w:szCs w:val="20"/>
        <w:lang w:val="lv-LV" w:eastAsia="en-US" w:bidi="ar-SA"/>
      </w:rPr>
    </w:lvl>
    <w:lvl w:ilvl="1" w:tplc="30E41B40">
      <w:numFmt w:val="bullet"/>
      <w:lvlText w:val="•"/>
      <w:lvlJc w:val="left"/>
      <w:pPr>
        <w:ind w:left="1691" w:hanging="361"/>
      </w:pPr>
      <w:rPr>
        <w:rFonts w:hint="default"/>
        <w:lang w:val="lv-LV" w:eastAsia="en-US" w:bidi="ar-SA"/>
      </w:rPr>
    </w:lvl>
    <w:lvl w:ilvl="2" w:tplc="B91A9CB0">
      <w:numFmt w:val="bullet"/>
      <w:lvlText w:val="•"/>
      <w:lvlJc w:val="left"/>
      <w:pPr>
        <w:ind w:left="2542" w:hanging="361"/>
      </w:pPr>
      <w:rPr>
        <w:rFonts w:hint="default"/>
        <w:lang w:val="lv-LV" w:eastAsia="en-US" w:bidi="ar-SA"/>
      </w:rPr>
    </w:lvl>
    <w:lvl w:ilvl="3" w:tplc="929042C2">
      <w:numFmt w:val="bullet"/>
      <w:lvlText w:val="•"/>
      <w:lvlJc w:val="left"/>
      <w:pPr>
        <w:ind w:left="3394" w:hanging="361"/>
      </w:pPr>
      <w:rPr>
        <w:rFonts w:hint="default"/>
        <w:lang w:val="lv-LV" w:eastAsia="en-US" w:bidi="ar-SA"/>
      </w:rPr>
    </w:lvl>
    <w:lvl w:ilvl="4" w:tplc="894C9D2A">
      <w:numFmt w:val="bullet"/>
      <w:lvlText w:val="•"/>
      <w:lvlJc w:val="left"/>
      <w:pPr>
        <w:ind w:left="4245" w:hanging="361"/>
      </w:pPr>
      <w:rPr>
        <w:rFonts w:hint="default"/>
        <w:lang w:val="lv-LV" w:eastAsia="en-US" w:bidi="ar-SA"/>
      </w:rPr>
    </w:lvl>
    <w:lvl w:ilvl="5" w:tplc="CD5A7874">
      <w:numFmt w:val="bullet"/>
      <w:lvlText w:val="•"/>
      <w:lvlJc w:val="left"/>
      <w:pPr>
        <w:ind w:left="5096" w:hanging="361"/>
      </w:pPr>
      <w:rPr>
        <w:rFonts w:hint="default"/>
        <w:lang w:val="lv-LV" w:eastAsia="en-US" w:bidi="ar-SA"/>
      </w:rPr>
    </w:lvl>
    <w:lvl w:ilvl="6" w:tplc="5E8A7234">
      <w:numFmt w:val="bullet"/>
      <w:lvlText w:val="•"/>
      <w:lvlJc w:val="left"/>
      <w:pPr>
        <w:ind w:left="5948" w:hanging="361"/>
      </w:pPr>
      <w:rPr>
        <w:rFonts w:hint="default"/>
        <w:lang w:val="lv-LV" w:eastAsia="en-US" w:bidi="ar-SA"/>
      </w:rPr>
    </w:lvl>
    <w:lvl w:ilvl="7" w:tplc="B016E626">
      <w:numFmt w:val="bullet"/>
      <w:lvlText w:val="•"/>
      <w:lvlJc w:val="left"/>
      <w:pPr>
        <w:ind w:left="6799" w:hanging="361"/>
      </w:pPr>
      <w:rPr>
        <w:rFonts w:hint="default"/>
        <w:lang w:val="lv-LV" w:eastAsia="en-US" w:bidi="ar-SA"/>
      </w:rPr>
    </w:lvl>
    <w:lvl w:ilvl="8" w:tplc="BCD49C08">
      <w:numFmt w:val="bullet"/>
      <w:lvlText w:val="•"/>
      <w:lvlJc w:val="left"/>
      <w:pPr>
        <w:ind w:left="7650" w:hanging="361"/>
      </w:pPr>
      <w:rPr>
        <w:rFonts w:hint="default"/>
        <w:lang w:val="lv-LV" w:eastAsia="en-US" w:bidi="ar-SA"/>
      </w:rPr>
    </w:lvl>
  </w:abstractNum>
  <w:abstractNum w:abstractNumId="32" w15:restartNumberingAfterBreak="0">
    <w:nsid w:val="79557740"/>
    <w:multiLevelType w:val="hybridMultilevel"/>
    <w:tmpl w:val="2E54AC88"/>
    <w:lvl w:ilvl="0" w:tplc="5ABA2B14">
      <w:numFmt w:val="bullet"/>
      <w:lvlText w:val="►"/>
      <w:lvlJc w:val="left"/>
      <w:pPr>
        <w:ind w:left="469" w:hanging="360"/>
      </w:pPr>
      <w:rPr>
        <w:rFonts w:ascii="Times New Roman" w:eastAsia="Times New Roman" w:hAnsi="Times New Roman" w:cs="Times New Roman" w:hint="default"/>
        <w:color w:val="9D2135"/>
        <w:w w:val="99"/>
        <w:sz w:val="16"/>
        <w:szCs w:val="16"/>
        <w:lang w:val="lv-LV" w:eastAsia="en-US" w:bidi="ar-SA"/>
      </w:rPr>
    </w:lvl>
    <w:lvl w:ilvl="1" w:tplc="27180834">
      <w:numFmt w:val="bullet"/>
      <w:lvlText w:val="•"/>
      <w:lvlJc w:val="left"/>
      <w:pPr>
        <w:ind w:left="909" w:hanging="360"/>
      </w:pPr>
      <w:rPr>
        <w:rFonts w:hint="default"/>
        <w:lang w:val="lv-LV" w:eastAsia="en-US" w:bidi="ar-SA"/>
      </w:rPr>
    </w:lvl>
    <w:lvl w:ilvl="2" w:tplc="03D66E4E">
      <w:numFmt w:val="bullet"/>
      <w:lvlText w:val="•"/>
      <w:lvlJc w:val="left"/>
      <w:pPr>
        <w:ind w:left="1359" w:hanging="360"/>
      </w:pPr>
      <w:rPr>
        <w:rFonts w:hint="default"/>
        <w:lang w:val="lv-LV" w:eastAsia="en-US" w:bidi="ar-SA"/>
      </w:rPr>
    </w:lvl>
    <w:lvl w:ilvl="3" w:tplc="325E97A0">
      <w:numFmt w:val="bullet"/>
      <w:lvlText w:val="•"/>
      <w:lvlJc w:val="left"/>
      <w:pPr>
        <w:ind w:left="1808" w:hanging="360"/>
      </w:pPr>
      <w:rPr>
        <w:rFonts w:hint="default"/>
        <w:lang w:val="lv-LV" w:eastAsia="en-US" w:bidi="ar-SA"/>
      </w:rPr>
    </w:lvl>
    <w:lvl w:ilvl="4" w:tplc="4CC6A916">
      <w:numFmt w:val="bullet"/>
      <w:lvlText w:val="•"/>
      <w:lvlJc w:val="left"/>
      <w:pPr>
        <w:ind w:left="2258" w:hanging="360"/>
      </w:pPr>
      <w:rPr>
        <w:rFonts w:hint="default"/>
        <w:lang w:val="lv-LV" w:eastAsia="en-US" w:bidi="ar-SA"/>
      </w:rPr>
    </w:lvl>
    <w:lvl w:ilvl="5" w:tplc="5D82A96A">
      <w:numFmt w:val="bullet"/>
      <w:lvlText w:val="•"/>
      <w:lvlJc w:val="left"/>
      <w:pPr>
        <w:ind w:left="2708" w:hanging="360"/>
      </w:pPr>
      <w:rPr>
        <w:rFonts w:hint="default"/>
        <w:lang w:val="lv-LV" w:eastAsia="en-US" w:bidi="ar-SA"/>
      </w:rPr>
    </w:lvl>
    <w:lvl w:ilvl="6" w:tplc="E8709456">
      <w:numFmt w:val="bullet"/>
      <w:lvlText w:val="•"/>
      <w:lvlJc w:val="left"/>
      <w:pPr>
        <w:ind w:left="3157" w:hanging="360"/>
      </w:pPr>
      <w:rPr>
        <w:rFonts w:hint="default"/>
        <w:lang w:val="lv-LV" w:eastAsia="en-US" w:bidi="ar-SA"/>
      </w:rPr>
    </w:lvl>
    <w:lvl w:ilvl="7" w:tplc="3260F0B2">
      <w:numFmt w:val="bullet"/>
      <w:lvlText w:val="•"/>
      <w:lvlJc w:val="left"/>
      <w:pPr>
        <w:ind w:left="3607" w:hanging="360"/>
      </w:pPr>
      <w:rPr>
        <w:rFonts w:hint="default"/>
        <w:lang w:val="lv-LV" w:eastAsia="en-US" w:bidi="ar-SA"/>
      </w:rPr>
    </w:lvl>
    <w:lvl w:ilvl="8" w:tplc="A0C8C33E">
      <w:numFmt w:val="bullet"/>
      <w:lvlText w:val="•"/>
      <w:lvlJc w:val="left"/>
      <w:pPr>
        <w:ind w:left="4056" w:hanging="360"/>
      </w:pPr>
      <w:rPr>
        <w:rFonts w:hint="default"/>
        <w:lang w:val="lv-LV" w:eastAsia="en-US" w:bidi="ar-SA"/>
      </w:rPr>
    </w:lvl>
  </w:abstractNum>
  <w:abstractNum w:abstractNumId="33" w15:restartNumberingAfterBreak="0">
    <w:nsid w:val="7AA31582"/>
    <w:multiLevelType w:val="hybridMultilevel"/>
    <w:tmpl w:val="A322F766"/>
    <w:lvl w:ilvl="0" w:tplc="8EA0FB9C">
      <w:numFmt w:val="bullet"/>
      <w:lvlText w:val="►"/>
      <w:lvlJc w:val="left"/>
      <w:pPr>
        <w:ind w:left="465" w:hanging="360"/>
      </w:pPr>
      <w:rPr>
        <w:rFonts w:ascii="Times New Roman" w:eastAsia="Times New Roman" w:hAnsi="Times New Roman" w:cs="Times New Roman" w:hint="default"/>
        <w:color w:val="9D2135"/>
        <w:w w:val="99"/>
        <w:sz w:val="16"/>
        <w:szCs w:val="16"/>
        <w:lang w:val="lv-LV" w:eastAsia="en-US" w:bidi="ar-SA"/>
      </w:rPr>
    </w:lvl>
    <w:lvl w:ilvl="1" w:tplc="4840518A">
      <w:numFmt w:val="bullet"/>
      <w:lvlText w:val="•"/>
      <w:lvlJc w:val="left"/>
      <w:pPr>
        <w:ind w:left="951" w:hanging="360"/>
      </w:pPr>
      <w:rPr>
        <w:rFonts w:hint="default"/>
        <w:lang w:val="lv-LV" w:eastAsia="en-US" w:bidi="ar-SA"/>
      </w:rPr>
    </w:lvl>
    <w:lvl w:ilvl="2" w:tplc="7CAC4CEE">
      <w:numFmt w:val="bullet"/>
      <w:lvlText w:val="•"/>
      <w:lvlJc w:val="left"/>
      <w:pPr>
        <w:ind w:left="1443" w:hanging="360"/>
      </w:pPr>
      <w:rPr>
        <w:rFonts w:hint="default"/>
        <w:lang w:val="lv-LV" w:eastAsia="en-US" w:bidi="ar-SA"/>
      </w:rPr>
    </w:lvl>
    <w:lvl w:ilvl="3" w:tplc="D60ADAC0">
      <w:numFmt w:val="bullet"/>
      <w:lvlText w:val="•"/>
      <w:lvlJc w:val="left"/>
      <w:pPr>
        <w:ind w:left="1935" w:hanging="360"/>
      </w:pPr>
      <w:rPr>
        <w:rFonts w:hint="default"/>
        <w:lang w:val="lv-LV" w:eastAsia="en-US" w:bidi="ar-SA"/>
      </w:rPr>
    </w:lvl>
    <w:lvl w:ilvl="4" w:tplc="BB7869D0">
      <w:numFmt w:val="bullet"/>
      <w:lvlText w:val="•"/>
      <w:lvlJc w:val="left"/>
      <w:pPr>
        <w:ind w:left="2427" w:hanging="360"/>
      </w:pPr>
      <w:rPr>
        <w:rFonts w:hint="default"/>
        <w:lang w:val="lv-LV" w:eastAsia="en-US" w:bidi="ar-SA"/>
      </w:rPr>
    </w:lvl>
    <w:lvl w:ilvl="5" w:tplc="C7F6AF4E">
      <w:numFmt w:val="bullet"/>
      <w:lvlText w:val="•"/>
      <w:lvlJc w:val="left"/>
      <w:pPr>
        <w:ind w:left="2919" w:hanging="360"/>
      </w:pPr>
      <w:rPr>
        <w:rFonts w:hint="default"/>
        <w:lang w:val="lv-LV" w:eastAsia="en-US" w:bidi="ar-SA"/>
      </w:rPr>
    </w:lvl>
    <w:lvl w:ilvl="6" w:tplc="CA06D886">
      <w:numFmt w:val="bullet"/>
      <w:lvlText w:val="•"/>
      <w:lvlJc w:val="left"/>
      <w:pPr>
        <w:ind w:left="3410" w:hanging="360"/>
      </w:pPr>
      <w:rPr>
        <w:rFonts w:hint="default"/>
        <w:lang w:val="lv-LV" w:eastAsia="en-US" w:bidi="ar-SA"/>
      </w:rPr>
    </w:lvl>
    <w:lvl w:ilvl="7" w:tplc="4E1A986E">
      <w:numFmt w:val="bullet"/>
      <w:lvlText w:val="•"/>
      <w:lvlJc w:val="left"/>
      <w:pPr>
        <w:ind w:left="3902" w:hanging="360"/>
      </w:pPr>
      <w:rPr>
        <w:rFonts w:hint="default"/>
        <w:lang w:val="lv-LV" w:eastAsia="en-US" w:bidi="ar-SA"/>
      </w:rPr>
    </w:lvl>
    <w:lvl w:ilvl="8" w:tplc="1EF044BE">
      <w:numFmt w:val="bullet"/>
      <w:lvlText w:val="•"/>
      <w:lvlJc w:val="left"/>
      <w:pPr>
        <w:ind w:left="4394" w:hanging="360"/>
      </w:pPr>
      <w:rPr>
        <w:rFonts w:hint="default"/>
        <w:lang w:val="lv-LV" w:eastAsia="en-US" w:bidi="ar-SA"/>
      </w:rPr>
    </w:lvl>
  </w:abstractNum>
  <w:abstractNum w:abstractNumId="34" w15:restartNumberingAfterBreak="0">
    <w:nsid w:val="7ECB74FC"/>
    <w:multiLevelType w:val="hybridMultilevel"/>
    <w:tmpl w:val="6F8238A0"/>
    <w:lvl w:ilvl="0" w:tplc="DC0674D6">
      <w:numFmt w:val="bullet"/>
      <w:lvlText w:val="-"/>
      <w:lvlJc w:val="left"/>
      <w:pPr>
        <w:ind w:left="1401" w:hanging="361"/>
      </w:pPr>
      <w:rPr>
        <w:rFonts w:ascii="Verdana" w:eastAsia="Verdana" w:hAnsi="Verdana" w:cs="Verdana" w:hint="default"/>
        <w:w w:val="100"/>
        <w:sz w:val="22"/>
        <w:szCs w:val="22"/>
        <w:lang w:val="lv-LV" w:eastAsia="en-US" w:bidi="ar-SA"/>
      </w:rPr>
    </w:lvl>
    <w:lvl w:ilvl="1" w:tplc="CD4676AC">
      <w:numFmt w:val="bullet"/>
      <w:lvlText w:val="•"/>
      <w:lvlJc w:val="left"/>
      <w:pPr>
        <w:ind w:left="2350" w:hanging="361"/>
      </w:pPr>
      <w:rPr>
        <w:rFonts w:hint="default"/>
        <w:lang w:val="lv-LV" w:eastAsia="en-US" w:bidi="ar-SA"/>
      </w:rPr>
    </w:lvl>
    <w:lvl w:ilvl="2" w:tplc="188647BE">
      <w:numFmt w:val="bullet"/>
      <w:lvlText w:val="•"/>
      <w:lvlJc w:val="left"/>
      <w:pPr>
        <w:ind w:left="3300" w:hanging="361"/>
      </w:pPr>
      <w:rPr>
        <w:rFonts w:hint="default"/>
        <w:lang w:val="lv-LV" w:eastAsia="en-US" w:bidi="ar-SA"/>
      </w:rPr>
    </w:lvl>
    <w:lvl w:ilvl="3" w:tplc="BCEAD634">
      <w:numFmt w:val="bullet"/>
      <w:lvlText w:val="•"/>
      <w:lvlJc w:val="left"/>
      <w:pPr>
        <w:ind w:left="4250" w:hanging="361"/>
      </w:pPr>
      <w:rPr>
        <w:rFonts w:hint="default"/>
        <w:lang w:val="lv-LV" w:eastAsia="en-US" w:bidi="ar-SA"/>
      </w:rPr>
    </w:lvl>
    <w:lvl w:ilvl="4" w:tplc="4A946C38">
      <w:numFmt w:val="bullet"/>
      <w:lvlText w:val="•"/>
      <w:lvlJc w:val="left"/>
      <w:pPr>
        <w:ind w:left="5200" w:hanging="361"/>
      </w:pPr>
      <w:rPr>
        <w:rFonts w:hint="default"/>
        <w:lang w:val="lv-LV" w:eastAsia="en-US" w:bidi="ar-SA"/>
      </w:rPr>
    </w:lvl>
    <w:lvl w:ilvl="5" w:tplc="413C0E3C">
      <w:numFmt w:val="bullet"/>
      <w:lvlText w:val="•"/>
      <w:lvlJc w:val="left"/>
      <w:pPr>
        <w:ind w:left="6150" w:hanging="361"/>
      </w:pPr>
      <w:rPr>
        <w:rFonts w:hint="default"/>
        <w:lang w:val="lv-LV" w:eastAsia="en-US" w:bidi="ar-SA"/>
      </w:rPr>
    </w:lvl>
    <w:lvl w:ilvl="6" w:tplc="81C0178A">
      <w:numFmt w:val="bullet"/>
      <w:lvlText w:val="•"/>
      <w:lvlJc w:val="left"/>
      <w:pPr>
        <w:ind w:left="7100" w:hanging="361"/>
      </w:pPr>
      <w:rPr>
        <w:rFonts w:hint="default"/>
        <w:lang w:val="lv-LV" w:eastAsia="en-US" w:bidi="ar-SA"/>
      </w:rPr>
    </w:lvl>
    <w:lvl w:ilvl="7" w:tplc="87203B76">
      <w:numFmt w:val="bullet"/>
      <w:lvlText w:val="•"/>
      <w:lvlJc w:val="left"/>
      <w:pPr>
        <w:ind w:left="8050" w:hanging="361"/>
      </w:pPr>
      <w:rPr>
        <w:rFonts w:hint="default"/>
        <w:lang w:val="lv-LV" w:eastAsia="en-US" w:bidi="ar-SA"/>
      </w:rPr>
    </w:lvl>
    <w:lvl w:ilvl="8" w:tplc="8046A3B2">
      <w:numFmt w:val="bullet"/>
      <w:lvlText w:val="•"/>
      <w:lvlJc w:val="left"/>
      <w:pPr>
        <w:ind w:left="9000" w:hanging="361"/>
      </w:pPr>
      <w:rPr>
        <w:rFonts w:hint="default"/>
        <w:lang w:val="lv-LV" w:eastAsia="en-US" w:bidi="ar-SA"/>
      </w:rPr>
    </w:lvl>
  </w:abstractNum>
  <w:abstractNum w:abstractNumId="35" w15:restartNumberingAfterBreak="0">
    <w:nsid w:val="7FF818D6"/>
    <w:multiLevelType w:val="hybridMultilevel"/>
    <w:tmpl w:val="15FCE672"/>
    <w:lvl w:ilvl="0" w:tplc="6B3C545A">
      <w:numFmt w:val="bullet"/>
      <w:lvlText w:val="►"/>
      <w:lvlJc w:val="left"/>
      <w:pPr>
        <w:ind w:left="469" w:hanging="360"/>
      </w:pPr>
      <w:rPr>
        <w:rFonts w:ascii="Times New Roman" w:eastAsia="Times New Roman" w:hAnsi="Times New Roman" w:cs="Times New Roman" w:hint="default"/>
        <w:color w:val="9D2135"/>
        <w:w w:val="99"/>
        <w:sz w:val="16"/>
        <w:szCs w:val="16"/>
        <w:lang w:val="lv-LV" w:eastAsia="en-US" w:bidi="ar-SA"/>
      </w:rPr>
    </w:lvl>
    <w:lvl w:ilvl="1" w:tplc="8D2EA2E4">
      <w:numFmt w:val="bullet"/>
      <w:lvlText w:val="•"/>
      <w:lvlJc w:val="left"/>
      <w:pPr>
        <w:ind w:left="909" w:hanging="360"/>
      </w:pPr>
      <w:rPr>
        <w:rFonts w:hint="default"/>
        <w:lang w:val="lv-LV" w:eastAsia="en-US" w:bidi="ar-SA"/>
      </w:rPr>
    </w:lvl>
    <w:lvl w:ilvl="2" w:tplc="7E563192">
      <w:numFmt w:val="bullet"/>
      <w:lvlText w:val="•"/>
      <w:lvlJc w:val="left"/>
      <w:pPr>
        <w:ind w:left="1359" w:hanging="360"/>
      </w:pPr>
      <w:rPr>
        <w:rFonts w:hint="default"/>
        <w:lang w:val="lv-LV" w:eastAsia="en-US" w:bidi="ar-SA"/>
      </w:rPr>
    </w:lvl>
    <w:lvl w:ilvl="3" w:tplc="30E42060">
      <w:numFmt w:val="bullet"/>
      <w:lvlText w:val="•"/>
      <w:lvlJc w:val="left"/>
      <w:pPr>
        <w:ind w:left="1808" w:hanging="360"/>
      </w:pPr>
      <w:rPr>
        <w:rFonts w:hint="default"/>
        <w:lang w:val="lv-LV" w:eastAsia="en-US" w:bidi="ar-SA"/>
      </w:rPr>
    </w:lvl>
    <w:lvl w:ilvl="4" w:tplc="6112774E">
      <w:numFmt w:val="bullet"/>
      <w:lvlText w:val="•"/>
      <w:lvlJc w:val="left"/>
      <w:pPr>
        <w:ind w:left="2258" w:hanging="360"/>
      </w:pPr>
      <w:rPr>
        <w:rFonts w:hint="default"/>
        <w:lang w:val="lv-LV" w:eastAsia="en-US" w:bidi="ar-SA"/>
      </w:rPr>
    </w:lvl>
    <w:lvl w:ilvl="5" w:tplc="4EEAC44A">
      <w:numFmt w:val="bullet"/>
      <w:lvlText w:val="•"/>
      <w:lvlJc w:val="left"/>
      <w:pPr>
        <w:ind w:left="2708" w:hanging="360"/>
      </w:pPr>
      <w:rPr>
        <w:rFonts w:hint="default"/>
        <w:lang w:val="lv-LV" w:eastAsia="en-US" w:bidi="ar-SA"/>
      </w:rPr>
    </w:lvl>
    <w:lvl w:ilvl="6" w:tplc="D46CD260">
      <w:numFmt w:val="bullet"/>
      <w:lvlText w:val="•"/>
      <w:lvlJc w:val="left"/>
      <w:pPr>
        <w:ind w:left="3157" w:hanging="360"/>
      </w:pPr>
      <w:rPr>
        <w:rFonts w:hint="default"/>
        <w:lang w:val="lv-LV" w:eastAsia="en-US" w:bidi="ar-SA"/>
      </w:rPr>
    </w:lvl>
    <w:lvl w:ilvl="7" w:tplc="68D650A2">
      <w:numFmt w:val="bullet"/>
      <w:lvlText w:val="•"/>
      <w:lvlJc w:val="left"/>
      <w:pPr>
        <w:ind w:left="3607" w:hanging="360"/>
      </w:pPr>
      <w:rPr>
        <w:rFonts w:hint="default"/>
        <w:lang w:val="lv-LV" w:eastAsia="en-US" w:bidi="ar-SA"/>
      </w:rPr>
    </w:lvl>
    <w:lvl w:ilvl="8" w:tplc="CC5C8F26">
      <w:numFmt w:val="bullet"/>
      <w:lvlText w:val="•"/>
      <w:lvlJc w:val="left"/>
      <w:pPr>
        <w:ind w:left="4056" w:hanging="360"/>
      </w:pPr>
      <w:rPr>
        <w:rFonts w:hint="default"/>
        <w:lang w:val="lv-LV" w:eastAsia="en-US" w:bidi="ar-SA"/>
      </w:rPr>
    </w:lvl>
  </w:abstractNum>
  <w:num w:numId="1">
    <w:abstractNumId w:val="1"/>
  </w:num>
  <w:num w:numId="2">
    <w:abstractNumId w:val="29"/>
  </w:num>
  <w:num w:numId="3">
    <w:abstractNumId w:val="26"/>
  </w:num>
  <w:num w:numId="4">
    <w:abstractNumId w:val="21"/>
  </w:num>
  <w:num w:numId="5">
    <w:abstractNumId w:val="0"/>
  </w:num>
  <w:num w:numId="6">
    <w:abstractNumId w:val="22"/>
  </w:num>
  <w:num w:numId="7">
    <w:abstractNumId w:val="4"/>
  </w:num>
  <w:num w:numId="8">
    <w:abstractNumId w:val="35"/>
  </w:num>
  <w:num w:numId="9">
    <w:abstractNumId w:val="12"/>
  </w:num>
  <w:num w:numId="10">
    <w:abstractNumId w:val="19"/>
  </w:num>
  <w:num w:numId="11">
    <w:abstractNumId w:val="33"/>
  </w:num>
  <w:num w:numId="12">
    <w:abstractNumId w:val="24"/>
  </w:num>
  <w:num w:numId="13">
    <w:abstractNumId w:val="8"/>
  </w:num>
  <w:num w:numId="14">
    <w:abstractNumId w:val="16"/>
  </w:num>
  <w:num w:numId="15">
    <w:abstractNumId w:val="7"/>
  </w:num>
  <w:num w:numId="16">
    <w:abstractNumId w:val="32"/>
  </w:num>
  <w:num w:numId="17">
    <w:abstractNumId w:val="25"/>
  </w:num>
  <w:num w:numId="18">
    <w:abstractNumId w:val="5"/>
  </w:num>
  <w:num w:numId="19">
    <w:abstractNumId w:val="28"/>
  </w:num>
  <w:num w:numId="20">
    <w:abstractNumId w:val="11"/>
  </w:num>
  <w:num w:numId="21">
    <w:abstractNumId w:val="14"/>
  </w:num>
  <w:num w:numId="22">
    <w:abstractNumId w:val="20"/>
  </w:num>
  <w:num w:numId="23">
    <w:abstractNumId w:val="31"/>
  </w:num>
  <w:num w:numId="24">
    <w:abstractNumId w:val="18"/>
  </w:num>
  <w:num w:numId="25">
    <w:abstractNumId w:val="15"/>
  </w:num>
  <w:num w:numId="26">
    <w:abstractNumId w:val="3"/>
  </w:num>
  <w:num w:numId="27">
    <w:abstractNumId w:val="13"/>
  </w:num>
  <w:num w:numId="28">
    <w:abstractNumId w:val="27"/>
  </w:num>
  <w:num w:numId="29">
    <w:abstractNumId w:val="10"/>
  </w:num>
  <w:num w:numId="30">
    <w:abstractNumId w:val="9"/>
  </w:num>
  <w:num w:numId="31">
    <w:abstractNumId w:val="34"/>
  </w:num>
  <w:num w:numId="32">
    <w:abstractNumId w:val="17"/>
  </w:num>
  <w:num w:numId="33">
    <w:abstractNumId w:val="23"/>
  </w:num>
  <w:num w:numId="34">
    <w:abstractNumId w:val="6"/>
  </w:num>
  <w:num w:numId="35">
    <w:abstractNumId w:val="2"/>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F9"/>
    <w:rsid w:val="00054A5D"/>
    <w:rsid w:val="000C5DBE"/>
    <w:rsid w:val="00194A95"/>
    <w:rsid w:val="001A5D73"/>
    <w:rsid w:val="001D263F"/>
    <w:rsid w:val="001F707C"/>
    <w:rsid w:val="00264AAC"/>
    <w:rsid w:val="00355019"/>
    <w:rsid w:val="003623CA"/>
    <w:rsid w:val="003679F1"/>
    <w:rsid w:val="003B6592"/>
    <w:rsid w:val="00557F51"/>
    <w:rsid w:val="00666034"/>
    <w:rsid w:val="00666612"/>
    <w:rsid w:val="006921F9"/>
    <w:rsid w:val="00780CB1"/>
    <w:rsid w:val="007F0C0C"/>
    <w:rsid w:val="008127DC"/>
    <w:rsid w:val="00855855"/>
    <w:rsid w:val="009267CD"/>
    <w:rsid w:val="00950BEA"/>
    <w:rsid w:val="00997851"/>
    <w:rsid w:val="009C0D08"/>
    <w:rsid w:val="00A45F90"/>
    <w:rsid w:val="00AE3072"/>
    <w:rsid w:val="00B015AB"/>
    <w:rsid w:val="00CC05A7"/>
    <w:rsid w:val="00D76B65"/>
    <w:rsid w:val="00D84CDA"/>
    <w:rsid w:val="00D969BD"/>
    <w:rsid w:val="00DC6EDB"/>
    <w:rsid w:val="00E1778C"/>
    <w:rsid w:val="00E90590"/>
    <w:rsid w:val="00EE71C3"/>
    <w:rsid w:val="00EF5C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618DC"/>
  <w15:docId w15:val="{1E4ED811-4633-48F8-A987-E3C8171F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lv-LV"/>
    </w:rPr>
  </w:style>
  <w:style w:type="paragraph" w:styleId="Heading1">
    <w:name w:val="heading 1"/>
    <w:basedOn w:val="Normal"/>
    <w:uiPriority w:val="9"/>
    <w:qFormat/>
    <w:pPr>
      <w:spacing w:before="82"/>
      <w:ind w:left="680"/>
      <w:outlineLvl w:val="0"/>
    </w:pPr>
    <w:rPr>
      <w:b/>
      <w:bCs/>
      <w:sz w:val="48"/>
      <w:szCs w:val="48"/>
    </w:rPr>
  </w:style>
  <w:style w:type="paragraph" w:styleId="Heading2">
    <w:name w:val="heading 2"/>
    <w:basedOn w:val="Normal"/>
    <w:uiPriority w:val="9"/>
    <w:unhideWhenUsed/>
    <w:qFormat/>
    <w:pPr>
      <w:ind w:left="680"/>
      <w:outlineLvl w:val="1"/>
    </w:pPr>
    <w:rPr>
      <w:sz w:val="28"/>
      <w:szCs w:val="28"/>
    </w:rPr>
  </w:style>
  <w:style w:type="paragraph" w:styleId="Heading3">
    <w:name w:val="heading 3"/>
    <w:basedOn w:val="Normal"/>
    <w:uiPriority w:val="9"/>
    <w:unhideWhenUsed/>
    <w:qFormat/>
    <w:pPr>
      <w:spacing w:before="101"/>
      <w:ind w:left="79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74"/>
      <w:ind w:left="680"/>
    </w:pPr>
    <w:rPr>
      <w:b/>
      <w:bCs/>
    </w:rPr>
  </w:style>
  <w:style w:type="paragraph" w:styleId="TOC2">
    <w:name w:val="toc 2"/>
    <w:basedOn w:val="Normal"/>
    <w:uiPriority w:val="39"/>
    <w:qFormat/>
    <w:pPr>
      <w:spacing w:before="174"/>
      <w:ind w:left="901"/>
    </w:pPr>
  </w:style>
  <w:style w:type="paragraph" w:styleId="BodyText">
    <w:name w:val="Body Text"/>
    <w:basedOn w:val="Normal"/>
    <w:uiPriority w:val="1"/>
    <w:qFormat/>
  </w:style>
  <w:style w:type="paragraph" w:styleId="Title">
    <w:name w:val="Title"/>
    <w:basedOn w:val="Normal"/>
    <w:uiPriority w:val="10"/>
    <w:qFormat/>
    <w:pPr>
      <w:ind w:left="982" w:right="1164"/>
      <w:jc w:val="center"/>
    </w:pPr>
    <w:rPr>
      <w:b/>
      <w:bCs/>
      <w:sz w:val="64"/>
      <w:szCs w:val="64"/>
    </w:rPr>
  </w:style>
  <w:style w:type="paragraph" w:styleId="ListParagraph">
    <w:name w:val="List Paragraph"/>
    <w:basedOn w:val="Normal"/>
    <w:uiPriority w:val="1"/>
    <w:qFormat/>
    <w:pPr>
      <w:ind w:left="1401" w:hanging="361"/>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1D263F"/>
    <w:rPr>
      <w:sz w:val="20"/>
      <w:szCs w:val="20"/>
    </w:rPr>
  </w:style>
  <w:style w:type="character" w:customStyle="1" w:styleId="FootnoteTextChar">
    <w:name w:val="Footnote Text Char"/>
    <w:basedOn w:val="DefaultParagraphFont"/>
    <w:link w:val="FootnoteText"/>
    <w:uiPriority w:val="99"/>
    <w:semiHidden/>
    <w:rsid w:val="001D263F"/>
    <w:rPr>
      <w:rFonts w:ascii="Verdana" w:eastAsia="Verdana" w:hAnsi="Verdana" w:cs="Verdana"/>
      <w:sz w:val="20"/>
      <w:szCs w:val="20"/>
      <w:lang w:val="lv-LV"/>
    </w:rPr>
  </w:style>
  <w:style w:type="character" w:styleId="FootnoteReference">
    <w:name w:val="footnote reference"/>
    <w:basedOn w:val="DefaultParagraphFont"/>
    <w:uiPriority w:val="99"/>
    <w:semiHidden/>
    <w:unhideWhenUsed/>
    <w:rsid w:val="001D263F"/>
    <w:rPr>
      <w:vertAlign w:val="superscript"/>
    </w:rPr>
  </w:style>
  <w:style w:type="paragraph" w:styleId="Header">
    <w:name w:val="header"/>
    <w:basedOn w:val="Normal"/>
    <w:link w:val="HeaderChar"/>
    <w:uiPriority w:val="99"/>
    <w:unhideWhenUsed/>
    <w:rsid w:val="001F707C"/>
    <w:pPr>
      <w:tabs>
        <w:tab w:val="center" w:pos="4153"/>
        <w:tab w:val="right" w:pos="8306"/>
      </w:tabs>
    </w:pPr>
  </w:style>
  <w:style w:type="character" w:customStyle="1" w:styleId="HeaderChar">
    <w:name w:val="Header Char"/>
    <w:basedOn w:val="DefaultParagraphFont"/>
    <w:link w:val="Header"/>
    <w:uiPriority w:val="99"/>
    <w:rsid w:val="001F707C"/>
    <w:rPr>
      <w:rFonts w:ascii="Verdana" w:eastAsia="Verdana" w:hAnsi="Verdana" w:cs="Verdana"/>
      <w:lang w:val="lv-LV"/>
    </w:rPr>
  </w:style>
  <w:style w:type="paragraph" w:styleId="Footer">
    <w:name w:val="footer"/>
    <w:basedOn w:val="Normal"/>
    <w:link w:val="FooterChar"/>
    <w:uiPriority w:val="99"/>
    <w:unhideWhenUsed/>
    <w:rsid w:val="001F707C"/>
    <w:pPr>
      <w:tabs>
        <w:tab w:val="center" w:pos="4153"/>
        <w:tab w:val="right" w:pos="8306"/>
      </w:tabs>
    </w:pPr>
  </w:style>
  <w:style w:type="character" w:customStyle="1" w:styleId="FooterChar">
    <w:name w:val="Footer Char"/>
    <w:basedOn w:val="DefaultParagraphFont"/>
    <w:link w:val="Footer"/>
    <w:uiPriority w:val="99"/>
    <w:rsid w:val="001F707C"/>
    <w:rPr>
      <w:rFonts w:ascii="Verdana" w:eastAsia="Verdana" w:hAnsi="Verdana" w:cs="Verdana"/>
      <w:lang w:val="lv-LV"/>
    </w:rPr>
  </w:style>
  <w:style w:type="paragraph" w:styleId="NoSpacing">
    <w:name w:val="No Spacing"/>
    <w:uiPriority w:val="1"/>
    <w:qFormat/>
    <w:rsid w:val="001F707C"/>
    <w:rPr>
      <w:rFonts w:ascii="Verdana" w:eastAsia="Verdana" w:hAnsi="Verdana" w:cs="Verdana"/>
      <w:lang w:val="lv-LV"/>
    </w:rPr>
  </w:style>
  <w:style w:type="paragraph" w:styleId="TOCHeading">
    <w:name w:val="TOC Heading"/>
    <w:basedOn w:val="Heading1"/>
    <w:next w:val="Normal"/>
    <w:uiPriority w:val="39"/>
    <w:unhideWhenUsed/>
    <w:qFormat/>
    <w:rsid w:val="00CC05A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CC05A7"/>
    <w:pPr>
      <w:spacing w:after="100"/>
      <w:ind w:left="440"/>
    </w:pPr>
  </w:style>
  <w:style w:type="character" w:styleId="Hyperlink">
    <w:name w:val="Hyperlink"/>
    <w:basedOn w:val="DefaultParagraphFont"/>
    <w:uiPriority w:val="99"/>
    <w:unhideWhenUsed/>
    <w:rsid w:val="00CC0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www.vm.fi/julkaisu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statenssc.se/"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petijumi.mk.gov.lv/node/38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DFBE3-1ED4-4C42-85BF-2369672A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31</Pages>
  <Words>32366</Words>
  <Characters>18450</Characters>
  <Application>Microsoft Office Word</Application>
  <DocSecurity>0</DocSecurity>
  <Lines>153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Mārtiņš Kokalis</dc:creator>
  <cp:lastModifiedBy>Elīna Mīļā</cp:lastModifiedBy>
  <cp:revision>11</cp:revision>
  <dcterms:created xsi:type="dcterms:W3CDTF">2022-03-22T14:56:00Z</dcterms:created>
  <dcterms:modified xsi:type="dcterms:W3CDTF">2022-03-23T08:31:00Z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2022-03-03T00:00:00Z</vt:filetime>
  </property>
  <property fmtid="{D5CDD505-2E9C-101B-9397-08002B2CF9AE}" pid="3" name="Creator">
    <vt:lpwstr>Microsoft® Word 2016</vt:lpwstr>
  </property>
  <property fmtid="{D5CDD505-2E9C-101B-9397-08002B2CF9AE}" pid="4" name="LastSaved">
    <vt:filetime>2022-03-22T00:00:00Z</vt:filetime>
  </property>
</Properties>
</file>