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Props/thumbnail.emf" Type="http://schemas.openxmlformats.org/package/2006/relationships/metadata/thumbnail" Id="rId6"/>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691891" w:rsidR="00C66265" w:rsidP="009F1460" w:rsidRDefault="00C66265" w14:paraId="6BF8C2D2" w14:textId="267ED5A2">
      <w:pPr>
        <w:pStyle w:val="paragraph"/>
        <w:spacing w:before="0" w:beforeAutospacing="false" w:after="120" w:afterAutospacing="false"/>
        <w:ind w:firstLine="720"/>
        <w:jc w:val="center"/>
        <w:textAlignment w:val="baseline"/>
        <w15:collapsed w:val="false"/>
      </w:pPr>
      <w:r w:rsidRPr="00691891">
        <w:rPr>
          <w:rStyle w:val="normaltextrun"/>
          <w:b/>
          <w:bCs/>
        </w:rPr>
        <w:t>Informatīvais</w:t>
      </w:r>
      <w:r w:rsidRPr="00691891" w:rsidR="004F3059">
        <w:rPr>
          <w:rStyle w:val="normaltextrun"/>
          <w:b/>
          <w:bCs/>
        </w:rPr>
        <w:t xml:space="preserve"> </w:t>
      </w:r>
      <w:r w:rsidRPr="00691891">
        <w:rPr>
          <w:rStyle w:val="normaltextrun"/>
          <w:b/>
          <w:bCs/>
        </w:rPr>
        <w:t>ziņojums</w:t>
      </w:r>
    </w:p>
    <w:p w:rsidRPr="00691891" w:rsidR="00C66265" w:rsidP="009F1460" w:rsidRDefault="0075359C" w14:paraId="6BF8C2D3" w14:textId="4D680156">
      <w:pPr>
        <w:pStyle w:val="paragraph"/>
        <w:spacing w:before="0" w:beforeAutospacing="false" w:after="120" w:afterAutospacing="false"/>
        <w:ind w:firstLine="720"/>
        <w:jc w:val="center"/>
        <w:textAlignment w:val="baseline"/>
      </w:pPr>
      <w:r w:rsidRPr="00691891">
        <w:rPr>
          <w:rStyle w:val="normaltextrun"/>
          <w:b/>
          <w:bCs/>
        </w:rPr>
        <w:t>“</w:t>
      </w:r>
      <w:r w:rsidRPr="00691891" w:rsidR="00C6293D">
        <w:rPr>
          <w:b/>
        </w:rPr>
        <w:t>Par</w:t>
      </w:r>
      <w:r w:rsidRPr="00691891" w:rsidR="004F3059">
        <w:rPr>
          <w:b/>
        </w:rPr>
        <w:t xml:space="preserve"> </w:t>
      </w:r>
      <w:r w:rsidRPr="00691891" w:rsidR="00C6293D">
        <w:rPr>
          <w:b/>
        </w:rPr>
        <w:t>Eiropas</w:t>
      </w:r>
      <w:r w:rsidRPr="00691891" w:rsidR="004F3059">
        <w:rPr>
          <w:b/>
        </w:rPr>
        <w:t xml:space="preserve"> </w:t>
      </w:r>
      <w:r w:rsidRPr="00691891" w:rsidR="00C6293D">
        <w:rPr>
          <w:b/>
        </w:rPr>
        <w:t>Savienības</w:t>
      </w:r>
      <w:r w:rsidRPr="00691891" w:rsidR="004F3059">
        <w:rPr>
          <w:b/>
        </w:rPr>
        <w:t xml:space="preserve"> </w:t>
      </w:r>
      <w:r w:rsidRPr="00691891" w:rsidR="00C6293D">
        <w:rPr>
          <w:b/>
        </w:rPr>
        <w:t>Transporta,</w:t>
      </w:r>
      <w:r w:rsidRPr="00691891" w:rsidR="004F3059">
        <w:rPr>
          <w:b/>
        </w:rPr>
        <w:t xml:space="preserve"> </w:t>
      </w:r>
      <w:r w:rsidRPr="00691891" w:rsidR="00C6293D">
        <w:rPr>
          <w:b/>
          <w:u w:val="single"/>
        </w:rPr>
        <w:t>telekomunikāciju</w:t>
      </w:r>
      <w:r w:rsidRPr="00691891" w:rsidR="004F3059">
        <w:rPr>
          <w:b/>
        </w:rPr>
        <w:t xml:space="preserve"> </w:t>
      </w:r>
      <w:r w:rsidRPr="00691891" w:rsidR="00C6293D">
        <w:rPr>
          <w:b/>
        </w:rPr>
        <w:t>un</w:t>
      </w:r>
      <w:r w:rsidRPr="00691891" w:rsidR="004F3059">
        <w:rPr>
          <w:b/>
        </w:rPr>
        <w:t xml:space="preserve"> </w:t>
      </w:r>
      <w:r w:rsidRPr="00691891" w:rsidR="00C6293D">
        <w:rPr>
          <w:b/>
        </w:rPr>
        <w:t>enerģētikas</w:t>
      </w:r>
      <w:r w:rsidRPr="00691891" w:rsidR="004F3059">
        <w:rPr>
          <w:b/>
        </w:rPr>
        <w:t xml:space="preserve"> </w:t>
      </w:r>
      <w:r w:rsidRPr="00691891" w:rsidR="00C6293D">
        <w:rPr>
          <w:b/>
        </w:rPr>
        <w:t>ministru</w:t>
      </w:r>
      <w:r w:rsidRPr="00691891" w:rsidR="004F3059">
        <w:rPr>
          <w:b/>
        </w:rPr>
        <w:t xml:space="preserve"> </w:t>
      </w:r>
      <w:r w:rsidRPr="00691891" w:rsidR="00C6293D">
        <w:rPr>
          <w:b/>
        </w:rPr>
        <w:t>padomes</w:t>
      </w:r>
      <w:r w:rsidRPr="00691891" w:rsidR="004F3059">
        <w:rPr>
          <w:b/>
        </w:rPr>
        <w:t xml:space="preserve"> </w:t>
      </w:r>
      <w:r w:rsidRPr="00691891" w:rsidR="00C6293D">
        <w:rPr>
          <w:b/>
        </w:rPr>
        <w:t>2022.</w:t>
      </w:r>
      <w:r w:rsidRPr="00691891" w:rsidR="005879D7">
        <w:rPr>
          <w:b/>
        </w:rPr>
        <w:t> </w:t>
      </w:r>
      <w:r w:rsidRPr="00691891" w:rsidR="00C6293D">
        <w:rPr>
          <w:b/>
        </w:rPr>
        <w:t>gada</w:t>
      </w:r>
      <w:r w:rsidRPr="00691891" w:rsidR="004F3059">
        <w:rPr>
          <w:b/>
        </w:rPr>
        <w:t xml:space="preserve"> </w:t>
      </w:r>
      <w:r w:rsidRPr="00691891" w:rsidR="00BB164A">
        <w:rPr>
          <w:b/>
        </w:rPr>
        <w:t>3</w:t>
      </w:r>
      <w:r w:rsidRPr="00691891" w:rsidR="00C6293D">
        <w:rPr>
          <w:b/>
        </w:rPr>
        <w:t>.</w:t>
      </w:r>
      <w:r w:rsidRPr="00691891" w:rsidR="004F3059">
        <w:rPr>
          <w:b/>
        </w:rPr>
        <w:t xml:space="preserve"> </w:t>
      </w:r>
      <w:r w:rsidRPr="00691891" w:rsidR="00BB164A">
        <w:rPr>
          <w:b/>
        </w:rPr>
        <w:t>jūnij</w:t>
      </w:r>
      <w:r w:rsidRPr="00691891" w:rsidR="00C6293D">
        <w:rPr>
          <w:b/>
        </w:rPr>
        <w:t>a</w:t>
      </w:r>
      <w:r w:rsidRPr="00691891" w:rsidR="004F3059">
        <w:rPr>
          <w:b/>
        </w:rPr>
        <w:t xml:space="preserve"> </w:t>
      </w:r>
      <w:r w:rsidRPr="00691891" w:rsidR="00C6293D">
        <w:rPr>
          <w:b/>
        </w:rPr>
        <w:t>sanāksmē</w:t>
      </w:r>
      <w:r w:rsidRPr="00691891" w:rsidR="004F3059">
        <w:rPr>
          <w:b/>
        </w:rPr>
        <w:t xml:space="preserve"> </w:t>
      </w:r>
      <w:r w:rsidRPr="00691891" w:rsidR="00C6293D">
        <w:rPr>
          <w:b/>
        </w:rPr>
        <w:t>izskatāmajiem</w:t>
      </w:r>
      <w:r w:rsidRPr="00691891" w:rsidR="004F3059">
        <w:rPr>
          <w:b/>
        </w:rPr>
        <w:t xml:space="preserve"> </w:t>
      </w:r>
      <w:r w:rsidRPr="00691891" w:rsidR="00C6293D">
        <w:rPr>
          <w:b/>
        </w:rPr>
        <w:t>jautājumiem</w:t>
      </w:r>
      <w:r w:rsidRPr="00691891">
        <w:rPr>
          <w:rStyle w:val="normaltextrun"/>
          <w:b/>
          <w:bCs/>
        </w:rPr>
        <w:t>”</w:t>
      </w:r>
    </w:p>
    <w:p w:rsidRPr="00691891" w:rsidR="00AD65C4" w:rsidP="009F1460" w:rsidRDefault="00C66265" w14:paraId="6BF8C2D4" w14:textId="22E5D4E7">
      <w:pPr>
        <w:pStyle w:val="paragraph"/>
        <w:spacing w:before="0" w:beforeAutospacing="false" w:after="120" w:afterAutospacing="false"/>
        <w:ind w:firstLine="720"/>
        <w:jc w:val="both"/>
        <w:textAlignment w:val="baseline"/>
      </w:pPr>
      <w:r w:rsidRPr="00691891">
        <w:rPr>
          <w:rStyle w:val="normaltextrun"/>
        </w:rPr>
        <w:t>202</w:t>
      </w:r>
      <w:r w:rsidRPr="00691891" w:rsidR="0064283E">
        <w:rPr>
          <w:rStyle w:val="normaltextrun"/>
        </w:rPr>
        <w:t>2</w:t>
      </w:r>
      <w:r w:rsidRPr="00691891">
        <w:rPr>
          <w:rStyle w:val="normaltextrun"/>
        </w:rPr>
        <w:t>.</w:t>
      </w:r>
      <w:r w:rsidRPr="00691891" w:rsidR="004F3059">
        <w:rPr>
          <w:rStyle w:val="normaltextrun"/>
        </w:rPr>
        <w:t xml:space="preserve"> </w:t>
      </w:r>
      <w:r w:rsidRPr="00691891">
        <w:rPr>
          <w:rStyle w:val="normaltextrun"/>
        </w:rPr>
        <w:t>gada</w:t>
      </w:r>
      <w:r w:rsidRPr="00691891" w:rsidR="004F3059">
        <w:rPr>
          <w:rStyle w:val="normaltextrun"/>
        </w:rPr>
        <w:t xml:space="preserve"> </w:t>
      </w:r>
      <w:r w:rsidRPr="00691891" w:rsidR="00BB164A">
        <w:rPr>
          <w:rStyle w:val="normaltextrun"/>
        </w:rPr>
        <w:t>3</w:t>
      </w:r>
      <w:r w:rsidRPr="00691891">
        <w:rPr>
          <w:rStyle w:val="normaltextrun"/>
        </w:rPr>
        <w:t>.</w:t>
      </w:r>
      <w:r w:rsidRPr="00691891" w:rsidR="004F3059">
        <w:rPr>
          <w:rStyle w:val="normaltextrun"/>
        </w:rPr>
        <w:t xml:space="preserve"> </w:t>
      </w:r>
      <w:r w:rsidRPr="00691891" w:rsidR="00BB164A">
        <w:rPr>
          <w:rStyle w:val="normaltextrun"/>
        </w:rPr>
        <w:t>jūnij</w:t>
      </w:r>
      <w:r w:rsidRPr="00691891" w:rsidR="0064283E">
        <w:rPr>
          <w:rStyle w:val="normaltextrun"/>
        </w:rPr>
        <w:t>ā</w:t>
      </w:r>
      <w:r w:rsidRPr="00691891" w:rsidR="004F3059">
        <w:rPr>
          <w:rStyle w:val="normaltextrun"/>
        </w:rPr>
        <w:t xml:space="preserve"> </w:t>
      </w:r>
      <w:r w:rsidRPr="00691891" w:rsidR="00BB164A">
        <w:rPr>
          <w:rStyle w:val="normaltextrun"/>
        </w:rPr>
        <w:t>Luksemburgā</w:t>
      </w:r>
      <w:r w:rsidRPr="00691891" w:rsidR="004F3059">
        <w:rPr>
          <w:rStyle w:val="normaltextrun"/>
        </w:rPr>
        <w:t xml:space="preserve"> </w:t>
      </w:r>
      <w:r w:rsidRPr="00691891">
        <w:rPr>
          <w:rStyle w:val="normaltextrun"/>
        </w:rPr>
        <w:t>notiks</w:t>
      </w:r>
      <w:r w:rsidRPr="00691891" w:rsidR="004F3059">
        <w:rPr>
          <w:rStyle w:val="normaltextrun"/>
        </w:rPr>
        <w:t xml:space="preserve"> </w:t>
      </w:r>
      <w:r w:rsidRPr="00691891">
        <w:rPr>
          <w:rStyle w:val="normaltextrun"/>
        </w:rPr>
        <w:t>Eiropas</w:t>
      </w:r>
      <w:r w:rsidRPr="00691891" w:rsidR="004F3059">
        <w:rPr>
          <w:rStyle w:val="normaltextrun"/>
        </w:rPr>
        <w:t xml:space="preserve"> </w:t>
      </w:r>
      <w:r w:rsidRPr="00691891">
        <w:rPr>
          <w:rStyle w:val="normaltextrun"/>
        </w:rPr>
        <w:t>Savienības</w:t>
      </w:r>
      <w:r w:rsidRPr="00691891" w:rsidR="004F3059">
        <w:rPr>
          <w:rStyle w:val="normaltextrun"/>
        </w:rPr>
        <w:t xml:space="preserve"> </w:t>
      </w:r>
      <w:r w:rsidRPr="00691891">
        <w:rPr>
          <w:rStyle w:val="normaltextrun"/>
        </w:rPr>
        <w:t>(turpmāk</w:t>
      </w:r>
      <w:r w:rsidRPr="00691891" w:rsidR="004F3059">
        <w:rPr>
          <w:rStyle w:val="normaltextrun"/>
        </w:rPr>
        <w:t xml:space="preserve"> </w:t>
      </w:r>
      <w:r w:rsidRPr="00691891">
        <w:rPr>
          <w:rStyle w:val="normaltextrun"/>
        </w:rPr>
        <w:t>–</w:t>
      </w:r>
      <w:r w:rsidRPr="00691891" w:rsidR="004F3059">
        <w:rPr>
          <w:rStyle w:val="normaltextrun"/>
        </w:rPr>
        <w:t xml:space="preserve"> </w:t>
      </w:r>
      <w:r w:rsidRPr="00691891">
        <w:rPr>
          <w:rStyle w:val="normaltextrun"/>
        </w:rPr>
        <w:t>ES)</w:t>
      </w:r>
      <w:r w:rsidRPr="00691891" w:rsidR="004F3059">
        <w:rPr>
          <w:rStyle w:val="normaltextrun"/>
        </w:rPr>
        <w:t xml:space="preserve"> </w:t>
      </w:r>
      <w:r w:rsidRPr="00691891">
        <w:rPr>
          <w:rStyle w:val="normaltextrun"/>
        </w:rPr>
        <w:t>telekomunikāciju</w:t>
      </w:r>
      <w:r w:rsidRPr="00691891" w:rsidR="004F3059">
        <w:rPr>
          <w:rStyle w:val="normaltextrun"/>
        </w:rPr>
        <w:t xml:space="preserve"> </w:t>
      </w:r>
      <w:r w:rsidRPr="00691891">
        <w:rPr>
          <w:rStyle w:val="normaltextrun"/>
        </w:rPr>
        <w:t>ministru</w:t>
      </w:r>
      <w:r w:rsidRPr="00691891" w:rsidR="004F3059">
        <w:rPr>
          <w:rStyle w:val="normaltextrun"/>
        </w:rPr>
        <w:t xml:space="preserve"> </w:t>
      </w:r>
      <w:r w:rsidRPr="00691891" w:rsidR="00C044B3">
        <w:rPr>
          <w:rStyle w:val="normaltextrun"/>
        </w:rPr>
        <w:t>sanāksme</w:t>
      </w:r>
      <w:r w:rsidRPr="00691891" w:rsidR="004F3059">
        <w:rPr>
          <w:rStyle w:val="normaltextrun"/>
        </w:rPr>
        <w:t xml:space="preserve"> </w:t>
      </w:r>
      <w:r w:rsidRPr="00691891" w:rsidR="008751A4">
        <w:rPr>
          <w:rStyle w:val="normaltextrun"/>
        </w:rPr>
        <w:t>(turpmāk</w:t>
      </w:r>
      <w:r w:rsidRPr="00691891" w:rsidR="004F3059">
        <w:rPr>
          <w:rStyle w:val="normaltextrun"/>
        </w:rPr>
        <w:t xml:space="preserve"> </w:t>
      </w:r>
      <w:r w:rsidRPr="00691891" w:rsidR="008751A4">
        <w:rPr>
          <w:rStyle w:val="normaltextrun"/>
        </w:rPr>
        <w:t>–</w:t>
      </w:r>
      <w:r w:rsidRPr="00691891" w:rsidR="004F3059">
        <w:rPr>
          <w:rStyle w:val="normaltextrun"/>
        </w:rPr>
        <w:t xml:space="preserve"> </w:t>
      </w:r>
      <w:r w:rsidRPr="00691891" w:rsidR="003F2831">
        <w:rPr>
          <w:rStyle w:val="normaltextrun"/>
        </w:rPr>
        <w:t>sanāksme</w:t>
      </w:r>
      <w:r w:rsidRPr="00691891" w:rsidR="008751A4">
        <w:rPr>
          <w:rStyle w:val="normaltextrun"/>
        </w:rPr>
        <w:t>)</w:t>
      </w:r>
      <w:r w:rsidRPr="00691891" w:rsidR="00373C98">
        <w:rPr>
          <w:rStyle w:val="normaltextrun"/>
        </w:rPr>
        <w:t>,</w:t>
      </w:r>
      <w:r w:rsidRPr="00691891" w:rsidR="004F3059">
        <w:rPr>
          <w:rStyle w:val="normaltextrun"/>
        </w:rPr>
        <w:t xml:space="preserve"> </w:t>
      </w:r>
      <w:r w:rsidRPr="00691891">
        <w:rPr>
          <w:rStyle w:val="normaltextrun"/>
        </w:rPr>
        <w:t>kuras</w:t>
      </w:r>
      <w:r w:rsidRPr="00691891" w:rsidR="004F3059">
        <w:rPr>
          <w:rStyle w:val="normaltextrun"/>
        </w:rPr>
        <w:t xml:space="preserve"> </w:t>
      </w:r>
      <w:r w:rsidRPr="00691891">
        <w:rPr>
          <w:rStyle w:val="normaltextrun"/>
        </w:rPr>
        <w:t>darba</w:t>
      </w:r>
      <w:r w:rsidRPr="00691891" w:rsidR="004F3059">
        <w:rPr>
          <w:rStyle w:val="normaltextrun"/>
        </w:rPr>
        <w:t xml:space="preserve"> </w:t>
      </w:r>
      <w:r w:rsidRPr="00691891">
        <w:rPr>
          <w:rStyle w:val="normaltextrun"/>
        </w:rPr>
        <w:t>kārtībā</w:t>
      </w:r>
      <w:r w:rsidRPr="00691891" w:rsidR="004F3059">
        <w:rPr>
          <w:rStyle w:val="normaltextrun"/>
        </w:rPr>
        <w:t xml:space="preserve"> </w:t>
      </w:r>
      <w:r w:rsidRPr="00691891">
        <w:rPr>
          <w:rStyle w:val="normaltextrun"/>
        </w:rPr>
        <w:t>ir</w:t>
      </w:r>
      <w:r w:rsidRPr="00691891" w:rsidR="004F3059">
        <w:rPr>
          <w:rStyle w:val="normaltextrun"/>
        </w:rPr>
        <w:t xml:space="preserve"> </w:t>
      </w:r>
      <w:r w:rsidRPr="00691891">
        <w:rPr>
          <w:rStyle w:val="normaltextrun"/>
        </w:rPr>
        <w:t>iekļauti</w:t>
      </w:r>
      <w:r w:rsidRPr="00691891" w:rsidR="004F3059">
        <w:rPr>
          <w:rStyle w:val="normaltextrun"/>
        </w:rPr>
        <w:t xml:space="preserve"> </w:t>
      </w:r>
      <w:r w:rsidRPr="00691891" w:rsidR="00B65FBC">
        <w:rPr>
          <w:rStyle w:val="normaltextrun"/>
        </w:rPr>
        <w:t>Vides</w:t>
      </w:r>
      <w:r w:rsidRPr="00691891" w:rsidR="004F3059">
        <w:rPr>
          <w:rStyle w:val="normaltextrun"/>
        </w:rPr>
        <w:t xml:space="preserve"> </w:t>
      </w:r>
      <w:r w:rsidRPr="00691891" w:rsidR="00B65FBC">
        <w:rPr>
          <w:rStyle w:val="normaltextrun"/>
        </w:rPr>
        <w:t>aizsardzības</w:t>
      </w:r>
      <w:r w:rsidRPr="00691891" w:rsidR="004F3059">
        <w:rPr>
          <w:rStyle w:val="normaltextrun"/>
        </w:rPr>
        <w:t xml:space="preserve"> </w:t>
      </w:r>
      <w:r w:rsidRPr="00691891" w:rsidR="00B65FBC">
        <w:rPr>
          <w:rStyle w:val="normaltextrun"/>
        </w:rPr>
        <w:t>un</w:t>
      </w:r>
      <w:r w:rsidRPr="00691891" w:rsidR="004F3059">
        <w:rPr>
          <w:rStyle w:val="normaltextrun"/>
        </w:rPr>
        <w:t xml:space="preserve"> </w:t>
      </w:r>
      <w:r w:rsidRPr="00691891" w:rsidR="00B65FBC">
        <w:rPr>
          <w:rStyle w:val="normaltextrun"/>
        </w:rPr>
        <w:t>reģionālās</w:t>
      </w:r>
      <w:r w:rsidRPr="00691891" w:rsidR="004F3059">
        <w:rPr>
          <w:rStyle w:val="normaltextrun"/>
        </w:rPr>
        <w:t xml:space="preserve"> </w:t>
      </w:r>
      <w:r w:rsidRPr="00691891" w:rsidR="00B65FBC">
        <w:rPr>
          <w:rStyle w:val="normaltextrun"/>
        </w:rPr>
        <w:t>attīstības</w:t>
      </w:r>
      <w:r w:rsidRPr="00691891" w:rsidR="004F3059">
        <w:rPr>
          <w:rStyle w:val="normaltextrun"/>
        </w:rPr>
        <w:t xml:space="preserve"> </w:t>
      </w:r>
      <w:r w:rsidRPr="00691891" w:rsidR="00B65FBC">
        <w:rPr>
          <w:rStyle w:val="normaltextrun"/>
        </w:rPr>
        <w:t>ministrijas,</w:t>
      </w:r>
      <w:r w:rsidRPr="00691891" w:rsidR="004F3059">
        <w:rPr>
          <w:rStyle w:val="normaltextrun"/>
        </w:rPr>
        <w:t xml:space="preserve"> </w:t>
      </w:r>
      <w:r w:rsidRPr="00691891" w:rsidR="00B65FBC">
        <w:rPr>
          <w:rStyle w:val="normaltextrun"/>
        </w:rPr>
        <w:t>Satiksmes</w:t>
      </w:r>
      <w:r w:rsidRPr="00691891" w:rsidR="004F3059">
        <w:rPr>
          <w:rStyle w:val="normaltextrun"/>
        </w:rPr>
        <w:t xml:space="preserve"> </w:t>
      </w:r>
      <w:r w:rsidRPr="00691891" w:rsidR="00B65FBC">
        <w:rPr>
          <w:rStyle w:val="normaltextrun"/>
        </w:rPr>
        <w:t>ministrijas</w:t>
      </w:r>
      <w:r w:rsidRPr="00691891" w:rsidR="004F3059">
        <w:rPr>
          <w:rStyle w:val="normaltextrun"/>
        </w:rPr>
        <w:t xml:space="preserve"> </w:t>
      </w:r>
      <w:r w:rsidRPr="00691891" w:rsidR="0020160A">
        <w:rPr>
          <w:rStyle w:val="normaltextrun"/>
        </w:rPr>
        <w:t>un</w:t>
      </w:r>
      <w:r w:rsidRPr="00691891" w:rsidR="004F3059">
        <w:rPr>
          <w:rStyle w:val="normaltextrun"/>
        </w:rPr>
        <w:t xml:space="preserve"> </w:t>
      </w:r>
      <w:r w:rsidRPr="00691891" w:rsidR="00A6398E">
        <w:rPr>
          <w:rStyle w:val="normaltextrun"/>
        </w:rPr>
        <w:t>Aizsardzības</w:t>
      </w:r>
      <w:r w:rsidRPr="00691891" w:rsidR="004F3059">
        <w:rPr>
          <w:rStyle w:val="normaltextrun"/>
        </w:rPr>
        <w:t xml:space="preserve"> </w:t>
      </w:r>
      <w:r w:rsidRPr="00691891" w:rsidR="00A6398E">
        <w:rPr>
          <w:rStyle w:val="normaltextrun"/>
        </w:rPr>
        <w:t>ministrijas</w:t>
      </w:r>
      <w:r w:rsidRPr="00691891" w:rsidR="004F3059">
        <w:rPr>
          <w:rStyle w:val="normaltextrun"/>
        </w:rPr>
        <w:t xml:space="preserve"> </w:t>
      </w:r>
      <w:r w:rsidRPr="00691891" w:rsidR="009F6A8C">
        <w:rPr>
          <w:rStyle w:val="normaltextrun"/>
        </w:rPr>
        <w:t>kompetencē</w:t>
      </w:r>
      <w:r w:rsidRPr="00691891" w:rsidR="004F3059">
        <w:rPr>
          <w:rStyle w:val="normaltextrun"/>
        </w:rPr>
        <w:t xml:space="preserve"> </w:t>
      </w:r>
      <w:r w:rsidRPr="00691891" w:rsidR="009F6A8C">
        <w:rPr>
          <w:rStyle w:val="normaltextrun"/>
        </w:rPr>
        <w:t>esoši</w:t>
      </w:r>
      <w:r w:rsidRPr="00691891" w:rsidR="004F3059">
        <w:rPr>
          <w:rStyle w:val="normaltextrun"/>
        </w:rPr>
        <w:t xml:space="preserve"> </w:t>
      </w:r>
      <w:r w:rsidRPr="00691891" w:rsidR="004B309F">
        <w:rPr>
          <w:rStyle w:val="normaltextrun"/>
        </w:rPr>
        <w:t>jautājumi</w:t>
      </w:r>
      <w:r w:rsidRPr="00691891" w:rsidR="00A31900">
        <w:t>.</w:t>
      </w:r>
    </w:p>
    <w:p w:rsidRPr="00691891" w:rsidR="009953A7" w:rsidP="009F1460" w:rsidRDefault="008B09FF" w14:paraId="1C4C73D6" w14:textId="2F225BD0">
      <w:pPr>
        <w:pStyle w:val="statut"/>
        <w:shd w:val="clear" w:color="auto" w:fill="E7E6E6" w:themeFill="background2"/>
        <w:spacing w:before="0" w:beforeAutospacing="false" w:after="120" w:afterAutospacing="false"/>
        <w:textAlignment w:val="baseline"/>
        <w:rPr>
          <w:b/>
          <w:bCs/>
          <w:color w:val="000000"/>
        </w:rPr>
      </w:pPr>
      <w:r w:rsidRPr="00691891">
        <w:rPr>
          <w:b/>
          <w:bCs/>
          <w:color w:val="000000"/>
        </w:rPr>
        <w:t xml:space="preserve">1. </w:t>
      </w:r>
      <w:r w:rsidRPr="00691891" w:rsidR="00123CD5">
        <w:rPr>
          <w:b/>
          <w:bCs/>
          <w:color w:val="000000"/>
        </w:rPr>
        <w:t>Priekšlikums</w:t>
      </w:r>
      <w:r w:rsidRPr="00691891" w:rsidR="004F3059">
        <w:rPr>
          <w:b/>
          <w:bCs/>
          <w:color w:val="000000"/>
        </w:rPr>
        <w:t xml:space="preserve"> </w:t>
      </w:r>
      <w:r w:rsidRPr="00691891" w:rsidR="00123CD5">
        <w:rPr>
          <w:b/>
          <w:bCs/>
          <w:color w:val="000000"/>
        </w:rPr>
        <w:t>regulai</w:t>
      </w:r>
      <w:r w:rsidRPr="00691891" w:rsidR="004F3059">
        <w:rPr>
          <w:b/>
          <w:bCs/>
          <w:color w:val="000000"/>
        </w:rPr>
        <w:t xml:space="preserve"> </w:t>
      </w:r>
      <w:r w:rsidRPr="00691891" w:rsidR="00E50BF0">
        <w:rPr>
          <w:b/>
          <w:bCs/>
          <w:color w:val="000000"/>
        </w:rPr>
        <w:t>par</w:t>
      </w:r>
      <w:r w:rsidRPr="00691891" w:rsidR="004F3059">
        <w:rPr>
          <w:b/>
          <w:bCs/>
          <w:color w:val="000000"/>
        </w:rPr>
        <w:t xml:space="preserve"> </w:t>
      </w:r>
      <w:r w:rsidRPr="00691891" w:rsidR="00E50BF0">
        <w:rPr>
          <w:b/>
          <w:bCs/>
          <w:color w:val="000000"/>
        </w:rPr>
        <w:t>saskaņotiem</w:t>
      </w:r>
      <w:r w:rsidRPr="00691891" w:rsidR="004F3059">
        <w:rPr>
          <w:b/>
          <w:bCs/>
          <w:color w:val="000000"/>
        </w:rPr>
        <w:t xml:space="preserve"> </w:t>
      </w:r>
      <w:r w:rsidRPr="00691891" w:rsidR="00E50BF0">
        <w:rPr>
          <w:b/>
          <w:bCs/>
          <w:color w:val="000000"/>
        </w:rPr>
        <w:t>noteikumiem</w:t>
      </w:r>
      <w:r w:rsidRPr="00691891" w:rsidR="004F3059">
        <w:rPr>
          <w:b/>
          <w:bCs/>
          <w:color w:val="000000"/>
        </w:rPr>
        <w:t xml:space="preserve"> </w:t>
      </w:r>
      <w:r w:rsidRPr="00691891" w:rsidR="00E50BF0">
        <w:rPr>
          <w:b/>
          <w:bCs/>
          <w:color w:val="000000"/>
        </w:rPr>
        <w:t>par</w:t>
      </w:r>
      <w:r w:rsidRPr="00691891" w:rsidR="004F3059">
        <w:rPr>
          <w:b/>
          <w:bCs/>
          <w:color w:val="000000"/>
        </w:rPr>
        <w:t xml:space="preserve"> </w:t>
      </w:r>
      <w:r w:rsidRPr="00691891" w:rsidR="00E50BF0">
        <w:rPr>
          <w:b/>
          <w:bCs/>
          <w:color w:val="000000"/>
        </w:rPr>
        <w:t>taisnīgu</w:t>
      </w:r>
      <w:r w:rsidRPr="00691891" w:rsidR="004F3059">
        <w:rPr>
          <w:b/>
          <w:bCs/>
          <w:color w:val="000000"/>
        </w:rPr>
        <w:t xml:space="preserve"> </w:t>
      </w:r>
      <w:r w:rsidRPr="00691891" w:rsidR="00E50BF0">
        <w:rPr>
          <w:b/>
          <w:bCs/>
          <w:color w:val="000000"/>
        </w:rPr>
        <w:t>piekļuvi</w:t>
      </w:r>
      <w:r w:rsidRPr="00691891" w:rsidR="004F3059">
        <w:rPr>
          <w:b/>
          <w:bCs/>
          <w:color w:val="000000"/>
        </w:rPr>
        <w:t xml:space="preserve"> </w:t>
      </w:r>
      <w:r w:rsidRPr="00691891" w:rsidR="00E50BF0">
        <w:rPr>
          <w:b/>
          <w:bCs/>
          <w:color w:val="000000"/>
        </w:rPr>
        <w:t>datiem</w:t>
      </w:r>
      <w:r w:rsidRPr="00691891" w:rsidR="004F3059">
        <w:rPr>
          <w:b/>
          <w:bCs/>
          <w:color w:val="000000"/>
        </w:rPr>
        <w:t xml:space="preserve"> </w:t>
      </w:r>
      <w:r w:rsidRPr="00691891" w:rsidR="00E50BF0">
        <w:rPr>
          <w:b/>
          <w:bCs/>
          <w:color w:val="000000"/>
        </w:rPr>
        <w:t>un</w:t>
      </w:r>
      <w:r w:rsidRPr="00691891" w:rsidR="004F3059">
        <w:rPr>
          <w:b/>
          <w:bCs/>
          <w:color w:val="000000"/>
        </w:rPr>
        <w:t xml:space="preserve"> </w:t>
      </w:r>
      <w:r w:rsidRPr="00691891" w:rsidR="00E50BF0">
        <w:rPr>
          <w:b/>
          <w:bCs/>
          <w:color w:val="000000"/>
        </w:rPr>
        <w:t>to</w:t>
      </w:r>
      <w:r w:rsidRPr="00691891" w:rsidR="004F3059">
        <w:rPr>
          <w:b/>
          <w:bCs/>
          <w:color w:val="000000"/>
        </w:rPr>
        <w:t xml:space="preserve"> </w:t>
      </w:r>
      <w:r w:rsidRPr="00691891" w:rsidR="00E50BF0">
        <w:rPr>
          <w:b/>
          <w:bCs/>
          <w:color w:val="000000"/>
        </w:rPr>
        <w:t>lietošanu</w:t>
      </w:r>
      <w:r w:rsidRPr="00691891" w:rsidR="004F3059">
        <w:rPr>
          <w:b/>
          <w:bCs/>
          <w:color w:val="000000"/>
        </w:rPr>
        <w:t xml:space="preserve"> </w:t>
      </w:r>
      <w:r w:rsidRPr="00691891" w:rsidR="00E50BF0">
        <w:rPr>
          <w:b/>
          <w:bCs/>
          <w:color w:val="000000"/>
        </w:rPr>
        <w:t>(Datu</w:t>
      </w:r>
      <w:r w:rsidRPr="00691891" w:rsidR="004F3059">
        <w:rPr>
          <w:b/>
          <w:bCs/>
          <w:color w:val="000000"/>
        </w:rPr>
        <w:t xml:space="preserve"> </w:t>
      </w:r>
      <w:r w:rsidRPr="00691891" w:rsidR="00E50BF0">
        <w:rPr>
          <w:b/>
          <w:bCs/>
          <w:color w:val="000000"/>
        </w:rPr>
        <w:t>akts)</w:t>
      </w:r>
      <w:r w:rsidRPr="00691891" w:rsidR="00123CD5">
        <w:rPr>
          <w:b/>
          <w:bCs/>
          <w:color w:val="000000"/>
        </w:rPr>
        <w:br/>
      </w:r>
      <w:r w:rsidRPr="00691891" w:rsidR="00123CD5">
        <w:rPr>
          <w:b/>
          <w:bCs/>
          <w:i/>
          <w:iCs/>
          <w:color w:val="000000"/>
        </w:rPr>
        <w:t>-</w:t>
      </w:r>
      <w:r w:rsidRPr="00691891" w:rsidR="004F3059">
        <w:rPr>
          <w:b/>
          <w:bCs/>
          <w:i/>
          <w:iCs/>
          <w:color w:val="000000"/>
        </w:rPr>
        <w:t xml:space="preserve"> </w:t>
      </w:r>
      <w:r w:rsidRPr="00691891" w:rsidR="00123CD5">
        <w:rPr>
          <w:i/>
          <w:iCs/>
          <w:color w:val="000000"/>
        </w:rPr>
        <w:t>Progresa</w:t>
      </w:r>
      <w:r w:rsidRPr="00691891" w:rsidR="004F3059">
        <w:rPr>
          <w:i/>
          <w:iCs/>
          <w:color w:val="000000"/>
        </w:rPr>
        <w:t xml:space="preserve"> </w:t>
      </w:r>
      <w:r w:rsidRPr="00691891" w:rsidR="00123CD5">
        <w:rPr>
          <w:i/>
          <w:iCs/>
          <w:color w:val="000000"/>
        </w:rPr>
        <w:t>ziņojums</w:t>
      </w:r>
      <w:r w:rsidRPr="00691891" w:rsidR="004F3059">
        <w:rPr>
          <w:i/>
          <w:iCs/>
          <w:color w:val="000000"/>
        </w:rPr>
        <w:t xml:space="preserve"> </w:t>
      </w:r>
      <w:r w:rsidRPr="00691891" w:rsidR="00123CD5">
        <w:rPr>
          <w:i/>
        </w:rPr>
        <w:t>(Vides</w:t>
      </w:r>
      <w:r w:rsidRPr="00691891" w:rsidR="004F3059">
        <w:rPr>
          <w:i/>
        </w:rPr>
        <w:t xml:space="preserve"> </w:t>
      </w:r>
      <w:r w:rsidRPr="00691891" w:rsidR="00123CD5">
        <w:rPr>
          <w:i/>
        </w:rPr>
        <w:t>aizsardzības</w:t>
      </w:r>
      <w:r w:rsidRPr="00691891" w:rsidR="004F3059">
        <w:rPr>
          <w:i/>
        </w:rPr>
        <w:t xml:space="preserve"> </w:t>
      </w:r>
      <w:r w:rsidRPr="00691891" w:rsidR="00123CD5">
        <w:rPr>
          <w:i/>
        </w:rPr>
        <w:t>un</w:t>
      </w:r>
      <w:r w:rsidRPr="00691891" w:rsidR="004F3059">
        <w:rPr>
          <w:i/>
        </w:rPr>
        <w:t xml:space="preserve"> </w:t>
      </w:r>
      <w:r w:rsidRPr="00691891" w:rsidR="00123CD5">
        <w:rPr>
          <w:i/>
        </w:rPr>
        <w:t>reģionālās</w:t>
      </w:r>
      <w:r w:rsidRPr="00691891" w:rsidR="004F3059">
        <w:rPr>
          <w:i/>
        </w:rPr>
        <w:t xml:space="preserve"> </w:t>
      </w:r>
      <w:r w:rsidRPr="00691891" w:rsidR="00123CD5">
        <w:rPr>
          <w:i/>
        </w:rPr>
        <w:t>attīstības</w:t>
      </w:r>
      <w:r w:rsidRPr="00691891" w:rsidR="004F3059">
        <w:rPr>
          <w:i/>
        </w:rPr>
        <w:t xml:space="preserve"> </w:t>
      </w:r>
      <w:r w:rsidRPr="00691891" w:rsidR="00123CD5">
        <w:rPr>
          <w:i/>
        </w:rPr>
        <w:t>ministrijas</w:t>
      </w:r>
      <w:r w:rsidRPr="00691891" w:rsidR="004F3059">
        <w:rPr>
          <w:i/>
        </w:rPr>
        <w:t xml:space="preserve"> </w:t>
      </w:r>
      <w:r w:rsidRPr="00691891" w:rsidR="00123CD5">
        <w:rPr>
          <w:i/>
        </w:rPr>
        <w:t>kompetence,</w:t>
      </w:r>
      <w:r w:rsidRPr="00691891" w:rsidR="004F3059">
        <w:rPr>
          <w:i/>
        </w:rPr>
        <w:t xml:space="preserve"> </w:t>
      </w:r>
      <w:r w:rsidRPr="00691891" w:rsidR="00123CD5">
        <w:rPr>
          <w:i/>
        </w:rPr>
        <w:t>nacionālā</w:t>
      </w:r>
      <w:r w:rsidRPr="00691891" w:rsidR="004F3059">
        <w:rPr>
          <w:i/>
        </w:rPr>
        <w:t xml:space="preserve"> </w:t>
      </w:r>
      <w:r w:rsidRPr="00691891" w:rsidR="00123CD5">
        <w:rPr>
          <w:i/>
        </w:rPr>
        <w:t>pozīcija</w:t>
      </w:r>
      <w:r w:rsidRPr="00691891" w:rsidR="00DB78FD">
        <w:rPr>
          <w:i/>
        </w:rPr>
        <w:t xml:space="preserve"> iesniegta </w:t>
      </w:r>
      <w:r w:rsidRPr="00691891" w:rsidR="00123CD5">
        <w:rPr>
          <w:i/>
        </w:rPr>
        <w:t>apstiprinā</w:t>
      </w:r>
      <w:r w:rsidRPr="00691891" w:rsidR="005349AC">
        <w:rPr>
          <w:i/>
        </w:rPr>
        <w:t>šanai</w:t>
      </w:r>
      <w:r w:rsidRPr="00691891" w:rsidR="004F3059">
        <w:rPr>
          <w:i/>
        </w:rPr>
        <w:t xml:space="preserve"> </w:t>
      </w:r>
      <w:r w:rsidRPr="00691891" w:rsidR="00123CD5">
        <w:rPr>
          <w:i/>
        </w:rPr>
        <w:t>Ministru</w:t>
      </w:r>
      <w:r w:rsidRPr="00691891" w:rsidR="004F3059">
        <w:rPr>
          <w:i/>
        </w:rPr>
        <w:t xml:space="preserve"> </w:t>
      </w:r>
      <w:r w:rsidRPr="00691891" w:rsidR="00123CD5">
        <w:rPr>
          <w:i/>
        </w:rPr>
        <w:t>kabineta</w:t>
      </w:r>
      <w:r w:rsidRPr="00691891" w:rsidR="004F3059">
        <w:rPr>
          <w:i/>
        </w:rPr>
        <w:t xml:space="preserve"> </w:t>
      </w:r>
      <w:r w:rsidRPr="00691891" w:rsidR="00123CD5">
        <w:rPr>
          <w:i/>
        </w:rPr>
        <w:t>202</w:t>
      </w:r>
      <w:r w:rsidRPr="00691891" w:rsidR="00CB1AC6">
        <w:rPr>
          <w:i/>
        </w:rPr>
        <w:t>2</w:t>
      </w:r>
      <w:r w:rsidRPr="00691891" w:rsidR="00123CD5">
        <w:rPr>
          <w:i/>
        </w:rPr>
        <w:t>.</w:t>
      </w:r>
      <w:r w:rsidRPr="00691891" w:rsidR="004F3059">
        <w:rPr>
          <w:i/>
        </w:rPr>
        <w:t xml:space="preserve"> </w:t>
      </w:r>
      <w:r w:rsidRPr="00691891" w:rsidR="00123CD5">
        <w:rPr>
          <w:i/>
        </w:rPr>
        <w:t>gada</w:t>
      </w:r>
      <w:r w:rsidRPr="00691891" w:rsidR="004F3059">
        <w:rPr>
          <w:i/>
        </w:rPr>
        <w:t xml:space="preserve"> </w:t>
      </w:r>
      <w:r w:rsidRPr="00691891" w:rsidR="00123CD5">
        <w:rPr>
          <w:i/>
        </w:rPr>
        <w:t>3</w:t>
      </w:r>
      <w:r w:rsidRPr="00691891" w:rsidR="00CB1AC6">
        <w:rPr>
          <w:i/>
        </w:rPr>
        <w:t>1.</w:t>
      </w:r>
      <w:r w:rsidRPr="00691891" w:rsidR="004F3059">
        <w:rPr>
          <w:i/>
        </w:rPr>
        <w:t xml:space="preserve"> </w:t>
      </w:r>
      <w:r w:rsidRPr="00691891" w:rsidR="00CB1AC6">
        <w:rPr>
          <w:i/>
        </w:rPr>
        <w:t>maij</w:t>
      </w:r>
      <w:r w:rsidRPr="00691891" w:rsidR="00123CD5">
        <w:rPr>
          <w:i/>
        </w:rPr>
        <w:t>a</w:t>
      </w:r>
      <w:r w:rsidRPr="00691891" w:rsidR="004F3059">
        <w:rPr>
          <w:i/>
        </w:rPr>
        <w:t xml:space="preserve"> </w:t>
      </w:r>
      <w:r w:rsidRPr="00691891" w:rsidR="00123CD5">
        <w:rPr>
          <w:i/>
        </w:rPr>
        <w:t>sēdē).</w:t>
      </w:r>
    </w:p>
    <w:p w:rsidRPr="00691891" w:rsidR="00490187" w:rsidP="009F1460" w:rsidRDefault="00233257" w14:paraId="6E615FBA" w14:textId="2EB09772">
      <w:pPr>
        <w:shd w:val="clear" w:color="auto" w:fill="FFFFFF" w:themeFill="background1"/>
        <w:spacing w:after="120" w:line="240" w:lineRule="auto"/>
        <w:ind w:firstLine="720"/>
        <w:jc w:val="both"/>
        <w:textAlignment w:val="baseline"/>
        <w:rPr>
          <w:rFonts w:ascii="Times New Roman" w:hAnsi="Times New Roman" w:eastAsia="Calibri" w:cs="Times New Roman"/>
          <w:noProof/>
          <w:sz w:val="24"/>
          <w:szCs w:val="24"/>
        </w:rPr>
      </w:pPr>
      <w:r w:rsidRPr="00691891">
        <w:rPr>
          <w:rFonts w:ascii="Times New Roman" w:hAnsi="Times New Roman" w:eastAsia="Times New Roman" w:cs="Times New Roman"/>
          <w:sz w:val="24"/>
          <w:szCs w:val="24"/>
          <w:lang w:eastAsia="lv-LV"/>
        </w:rPr>
        <w:t>Eiropas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Komisija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(turpmāk</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EK)</w:t>
      </w:r>
      <w:r w:rsidRPr="00691891" w:rsidR="004F3059">
        <w:rPr>
          <w:rFonts w:ascii="Times New Roman" w:hAnsi="Times New Roman" w:eastAsia="Times New Roman" w:cs="Times New Roman"/>
          <w:sz w:val="24"/>
          <w:szCs w:val="24"/>
          <w:lang w:eastAsia="lv-LV"/>
        </w:rPr>
        <w:t xml:space="preserve"> </w:t>
      </w:r>
      <w:r w:rsidRPr="00691891" w:rsidR="008A538D">
        <w:rPr>
          <w:rFonts w:ascii="Times New Roman" w:hAnsi="Times New Roman" w:eastAsia="Times New Roman" w:cs="Times New Roman"/>
          <w:sz w:val="24"/>
          <w:szCs w:val="24"/>
          <w:lang w:eastAsia="lv-LV"/>
        </w:rPr>
        <w:t>202</w:t>
      </w:r>
      <w:r w:rsidRPr="00691891">
        <w:rPr>
          <w:rFonts w:ascii="Times New Roman" w:hAnsi="Times New Roman" w:eastAsia="Times New Roman" w:cs="Times New Roman"/>
          <w:sz w:val="24"/>
          <w:szCs w:val="24"/>
          <w:lang w:eastAsia="lv-LV"/>
        </w:rPr>
        <w:t>2</w:t>
      </w:r>
      <w:r w:rsidRPr="00691891" w:rsidR="008A538D">
        <w:rPr>
          <w:rFonts w:ascii="Times New Roman" w:hAnsi="Times New Roman" w:eastAsia="Times New Roman" w:cs="Times New Roman"/>
          <w:sz w:val="24"/>
          <w:szCs w:val="24"/>
          <w:lang w:eastAsia="lv-LV"/>
        </w:rPr>
        <w:t>.</w:t>
      </w:r>
      <w:r w:rsidRPr="00691891" w:rsidR="004F3059">
        <w:rPr>
          <w:rFonts w:ascii="Times New Roman" w:hAnsi="Times New Roman" w:eastAsia="Times New Roman" w:cs="Times New Roman"/>
          <w:sz w:val="24"/>
          <w:szCs w:val="24"/>
          <w:lang w:eastAsia="lv-LV"/>
        </w:rPr>
        <w:t xml:space="preserve"> </w:t>
      </w:r>
      <w:r w:rsidRPr="00691891" w:rsidR="008A538D">
        <w:rPr>
          <w:rFonts w:ascii="Times New Roman" w:hAnsi="Times New Roman" w:eastAsia="Times New Roman" w:cs="Times New Roman"/>
          <w:sz w:val="24"/>
          <w:szCs w:val="24"/>
          <w:lang w:eastAsia="lv-LV"/>
        </w:rPr>
        <w:t>gada</w:t>
      </w:r>
      <w:r w:rsidRPr="00691891" w:rsidR="004F3059">
        <w:rPr>
          <w:rFonts w:ascii="Times New Roman" w:hAnsi="Times New Roman" w:eastAsia="Times New Roman" w:cs="Times New Roman"/>
          <w:sz w:val="24"/>
          <w:szCs w:val="24"/>
          <w:lang w:eastAsia="lv-LV"/>
        </w:rPr>
        <w:t xml:space="preserve"> </w:t>
      </w:r>
      <w:r w:rsidRPr="00691891" w:rsidR="008A538D">
        <w:rPr>
          <w:rFonts w:ascii="Times New Roman" w:hAnsi="Times New Roman" w:eastAsia="Times New Roman" w:cs="Times New Roman"/>
          <w:sz w:val="24"/>
          <w:szCs w:val="24"/>
          <w:lang w:eastAsia="lv-LV"/>
        </w:rPr>
        <w:t>2</w:t>
      </w:r>
      <w:r w:rsidRPr="00691891">
        <w:rPr>
          <w:rFonts w:ascii="Times New Roman" w:hAnsi="Times New Roman" w:eastAsia="Times New Roman" w:cs="Times New Roman"/>
          <w:sz w:val="24"/>
          <w:szCs w:val="24"/>
          <w:lang w:eastAsia="lv-LV"/>
        </w:rPr>
        <w:t>3</w:t>
      </w:r>
      <w:r w:rsidRPr="00691891" w:rsidR="008A538D">
        <w:rPr>
          <w:rFonts w:ascii="Times New Roman" w:hAnsi="Times New Roman" w:eastAsia="Times New Roman" w:cs="Times New Roman"/>
          <w:sz w:val="24"/>
          <w:szCs w:val="24"/>
          <w:lang w:eastAsia="lv-LV"/>
        </w:rPr>
        <w:t>.</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februārī</w:t>
      </w:r>
      <w:r w:rsidRPr="00691891" w:rsidR="004F3059">
        <w:rPr>
          <w:rFonts w:ascii="Times New Roman" w:hAnsi="Times New Roman" w:eastAsia="Times New Roman" w:cs="Times New Roman"/>
          <w:sz w:val="24"/>
          <w:szCs w:val="24"/>
          <w:lang w:eastAsia="lv-LV"/>
        </w:rPr>
        <w:t xml:space="preserve"> </w:t>
      </w:r>
      <w:r w:rsidRPr="00691891" w:rsidR="008A538D">
        <w:rPr>
          <w:rFonts w:ascii="Times New Roman" w:hAnsi="Times New Roman" w:eastAsia="Times New Roman" w:cs="Times New Roman"/>
          <w:sz w:val="24"/>
          <w:szCs w:val="24"/>
          <w:lang w:eastAsia="lv-LV"/>
        </w:rPr>
        <w:t>publicēja</w:t>
      </w:r>
      <w:r w:rsidRPr="00691891" w:rsidR="004F3059">
        <w:rPr>
          <w:rFonts w:ascii="Times New Roman" w:hAnsi="Times New Roman" w:eastAsia="Times New Roman" w:cs="Times New Roman"/>
          <w:sz w:val="24"/>
          <w:szCs w:val="24"/>
          <w:lang w:eastAsia="lv-LV"/>
        </w:rPr>
        <w:t xml:space="preserve"> </w:t>
      </w:r>
      <w:r w:rsidRPr="00691891" w:rsidR="008A538D">
        <w:rPr>
          <w:rFonts w:ascii="Times New Roman" w:hAnsi="Times New Roman" w:eastAsia="Times New Roman" w:cs="Times New Roman"/>
          <w:sz w:val="24"/>
          <w:szCs w:val="24"/>
          <w:lang w:eastAsia="lv-LV"/>
        </w:rPr>
        <w:t>priekšlikumu</w:t>
      </w:r>
      <w:r w:rsidRPr="00691891" w:rsidR="004F3059">
        <w:rPr>
          <w:rFonts w:ascii="Times New Roman" w:hAnsi="Times New Roman" w:eastAsia="Times New Roman" w:cs="Times New Roman"/>
          <w:sz w:val="24"/>
          <w:szCs w:val="24"/>
          <w:lang w:eastAsia="lv-LV"/>
        </w:rPr>
        <w:t xml:space="preserve"> </w:t>
      </w:r>
      <w:r w:rsidRPr="00691891" w:rsidR="008A538D">
        <w:rPr>
          <w:rFonts w:ascii="Times New Roman" w:hAnsi="Times New Roman" w:eastAsia="Times New Roman" w:cs="Times New Roman"/>
          <w:sz w:val="24"/>
          <w:szCs w:val="24"/>
          <w:lang w:eastAsia="lv-LV"/>
        </w:rPr>
        <w:t>regulai</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par</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saskaņotiem</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noteikumiem</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par</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taisnīgu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piekļuvi</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datiem</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to</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lietošanu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(turpmāk</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Datu</w:t>
      </w:r>
      <w:r w:rsidRPr="00691891" w:rsidR="004F3059">
        <w:rPr>
          <w:rFonts w:ascii="Times New Roman" w:hAnsi="Times New Roman" w:eastAsia="Times New Roman" w:cs="Times New Roman"/>
          <w:sz w:val="24"/>
          <w:szCs w:val="24"/>
          <w:lang w:eastAsia="lv-LV"/>
        </w:rPr>
        <w:t xml:space="preserve"> </w:t>
      </w:r>
      <w:r w:rsidRPr="00691891" w:rsidR="00F61157">
        <w:rPr>
          <w:rFonts w:ascii="Times New Roman" w:hAnsi="Times New Roman" w:eastAsia="Times New Roman" w:cs="Times New Roman"/>
          <w:sz w:val="24"/>
          <w:szCs w:val="24"/>
          <w:lang w:eastAsia="lv-LV"/>
        </w:rPr>
        <w:t>akta priekšlikums</w:t>
      </w:r>
      <w:r w:rsidRPr="00691891">
        <w:rPr>
          <w:rFonts w:ascii="Times New Roman" w:hAnsi="Times New Roman" w:eastAsia="Times New Roman" w:cs="Times New Roman"/>
          <w:sz w:val="24"/>
          <w:szCs w:val="24"/>
          <w:lang w:eastAsia="lv-LV"/>
        </w:rPr>
        <w:t>)</w:t>
      </w:r>
      <w:r w:rsidRPr="00691891" w:rsidR="008A538D">
        <w:rPr>
          <w:rFonts w:ascii="Times New Roman" w:hAnsi="Times New Roman" w:eastAsia="Times New Roman" w:cs="Times New Roman"/>
          <w:sz w:val="24"/>
          <w:szCs w:val="24"/>
          <w:lang w:eastAsia="lv-LV"/>
        </w:rPr>
        <w:t>.</w:t>
      </w:r>
      <w:r w:rsidRPr="00691891" w:rsidR="004F3059">
        <w:rPr>
          <w:rFonts w:ascii="Times New Roman" w:hAnsi="Times New Roman" w:eastAsia="Times New Roman" w:cs="Times New Roman"/>
          <w:sz w:val="24"/>
          <w:szCs w:val="24"/>
          <w:lang w:eastAsia="lv-LV"/>
        </w:rPr>
        <w:t xml:space="preserve"> </w:t>
      </w:r>
      <w:r w:rsidRPr="00691891" w:rsidR="231AC8CB">
        <w:rPr>
          <w:rFonts w:ascii="Times New Roman" w:hAnsi="Times New Roman" w:eastAsia="Calibri" w:cs="Times New Roman"/>
          <w:sz w:val="24"/>
          <w:szCs w:val="24"/>
        </w:rPr>
        <w:t>Datu</w:t>
      </w:r>
      <w:r w:rsidRPr="00691891" w:rsidR="004F3059">
        <w:rPr>
          <w:rFonts w:ascii="Times New Roman" w:hAnsi="Times New Roman" w:eastAsia="Calibri" w:cs="Times New Roman"/>
          <w:sz w:val="24"/>
          <w:szCs w:val="24"/>
        </w:rPr>
        <w:t xml:space="preserve"> </w:t>
      </w:r>
      <w:r w:rsidRPr="00691891" w:rsidR="231AC8CB">
        <w:rPr>
          <w:rFonts w:ascii="Times New Roman" w:hAnsi="Times New Roman" w:eastAsia="Calibri" w:cs="Times New Roman"/>
          <w:sz w:val="24"/>
          <w:szCs w:val="24"/>
        </w:rPr>
        <w:t>akta</w:t>
      </w:r>
      <w:r w:rsidRPr="00691891" w:rsidR="004F3059">
        <w:rPr>
          <w:rFonts w:ascii="Times New Roman" w:hAnsi="Times New Roman" w:eastAsia="Calibri" w:cs="Times New Roman"/>
          <w:sz w:val="24"/>
          <w:szCs w:val="24"/>
        </w:rPr>
        <w:t xml:space="preserve"> </w:t>
      </w:r>
      <w:r w:rsidRPr="00691891" w:rsidR="231AC8CB">
        <w:rPr>
          <w:rFonts w:ascii="Times New Roman" w:hAnsi="Times New Roman" w:eastAsia="Calibri" w:cs="Times New Roman"/>
          <w:sz w:val="24"/>
          <w:szCs w:val="24"/>
        </w:rPr>
        <w:t>priekšlikuma</w:t>
      </w:r>
      <w:r w:rsidRPr="00691891" w:rsidR="004F3059">
        <w:rPr>
          <w:rFonts w:ascii="Times New Roman" w:hAnsi="Times New Roman" w:eastAsia="Calibri" w:cs="Times New Roman"/>
          <w:sz w:val="24"/>
          <w:szCs w:val="24"/>
        </w:rPr>
        <w:t xml:space="preserve"> </w:t>
      </w:r>
      <w:r w:rsidRPr="00691891" w:rsidR="231AC8CB">
        <w:rPr>
          <w:rFonts w:ascii="Times New Roman" w:hAnsi="Times New Roman" w:eastAsia="Calibri" w:cs="Times New Roman"/>
          <w:sz w:val="24"/>
          <w:szCs w:val="24"/>
        </w:rPr>
        <w:t>mērķis</w:t>
      </w:r>
      <w:r w:rsidRPr="00691891" w:rsidR="004F3059">
        <w:rPr>
          <w:rFonts w:ascii="Times New Roman" w:hAnsi="Times New Roman" w:eastAsia="Calibri" w:cs="Times New Roman"/>
          <w:sz w:val="24"/>
          <w:szCs w:val="24"/>
        </w:rPr>
        <w:t xml:space="preserve"> </w:t>
      </w:r>
      <w:r w:rsidRPr="00691891" w:rsidR="231AC8CB">
        <w:rPr>
          <w:rFonts w:ascii="Times New Roman" w:hAnsi="Times New Roman" w:eastAsia="Calibri" w:cs="Times New Roman"/>
          <w:sz w:val="24"/>
          <w:szCs w:val="24"/>
        </w:rPr>
        <w:t>ir</w:t>
      </w:r>
      <w:r w:rsidRPr="00691891" w:rsidR="004F3059">
        <w:rPr>
          <w:rFonts w:ascii="Times New Roman" w:hAnsi="Times New Roman" w:eastAsia="Calibri" w:cs="Times New Roman"/>
          <w:sz w:val="24"/>
          <w:szCs w:val="24"/>
        </w:rPr>
        <w:t xml:space="preserve"> </w:t>
      </w:r>
      <w:r w:rsidRPr="00691891" w:rsidR="231AC8CB">
        <w:rPr>
          <w:rFonts w:ascii="Times New Roman" w:hAnsi="Times New Roman" w:eastAsia="Calibri" w:cs="Times New Roman"/>
          <w:noProof/>
          <w:sz w:val="24"/>
          <w:szCs w:val="24"/>
        </w:rPr>
        <w:t>nodrošināt</w:t>
      </w:r>
      <w:r w:rsidRPr="00691891" w:rsidR="004F3059">
        <w:rPr>
          <w:rFonts w:ascii="Times New Roman" w:hAnsi="Times New Roman" w:eastAsia="Calibri" w:cs="Times New Roman"/>
          <w:noProof/>
          <w:sz w:val="24"/>
          <w:szCs w:val="24"/>
        </w:rPr>
        <w:t xml:space="preserve"> </w:t>
      </w:r>
      <w:r w:rsidRPr="00691891" w:rsidR="231AC8CB">
        <w:rPr>
          <w:rFonts w:ascii="Times New Roman" w:hAnsi="Times New Roman" w:eastAsia="Calibri" w:cs="Times New Roman"/>
          <w:noProof/>
          <w:sz w:val="24"/>
          <w:szCs w:val="24"/>
        </w:rPr>
        <w:t>taisnīgu</w:t>
      </w:r>
      <w:r w:rsidRPr="00691891" w:rsidR="004F3059">
        <w:rPr>
          <w:rFonts w:ascii="Times New Roman" w:hAnsi="Times New Roman" w:eastAsia="Calibri" w:cs="Times New Roman"/>
          <w:noProof/>
          <w:sz w:val="24"/>
          <w:szCs w:val="24"/>
        </w:rPr>
        <w:t xml:space="preserve"> </w:t>
      </w:r>
      <w:r w:rsidRPr="00691891" w:rsidR="231AC8CB">
        <w:rPr>
          <w:rFonts w:ascii="Times New Roman" w:hAnsi="Times New Roman" w:eastAsia="Calibri" w:cs="Times New Roman"/>
          <w:noProof/>
          <w:sz w:val="24"/>
          <w:szCs w:val="24"/>
        </w:rPr>
        <w:t>piekļuvi</w:t>
      </w:r>
      <w:r w:rsidRPr="00691891" w:rsidR="004F3059">
        <w:rPr>
          <w:rFonts w:ascii="Times New Roman" w:hAnsi="Times New Roman" w:eastAsia="Calibri" w:cs="Times New Roman"/>
          <w:noProof/>
          <w:sz w:val="24"/>
          <w:szCs w:val="24"/>
        </w:rPr>
        <w:t xml:space="preserve"> </w:t>
      </w:r>
      <w:r w:rsidRPr="00691891" w:rsidR="231AC8CB">
        <w:rPr>
          <w:rFonts w:ascii="Times New Roman" w:hAnsi="Times New Roman" w:eastAsia="Calibri" w:cs="Times New Roman"/>
          <w:noProof/>
          <w:sz w:val="24"/>
          <w:szCs w:val="24"/>
        </w:rPr>
        <w:t>datiem</w:t>
      </w:r>
      <w:r w:rsidRPr="00691891" w:rsidR="004F3059">
        <w:rPr>
          <w:rFonts w:ascii="Times New Roman" w:hAnsi="Times New Roman" w:eastAsia="Calibri" w:cs="Times New Roman"/>
          <w:noProof/>
          <w:sz w:val="24"/>
          <w:szCs w:val="24"/>
        </w:rPr>
        <w:t xml:space="preserve"> </w:t>
      </w:r>
      <w:r w:rsidRPr="00691891" w:rsidR="231AC8CB">
        <w:rPr>
          <w:rFonts w:ascii="Times New Roman" w:hAnsi="Times New Roman" w:eastAsia="Calibri" w:cs="Times New Roman"/>
          <w:noProof/>
          <w:sz w:val="24"/>
          <w:szCs w:val="24"/>
        </w:rPr>
        <w:t>un</w:t>
      </w:r>
      <w:r w:rsidRPr="00691891" w:rsidR="004F3059">
        <w:rPr>
          <w:rFonts w:ascii="Times New Roman" w:hAnsi="Times New Roman" w:eastAsia="Calibri" w:cs="Times New Roman"/>
          <w:noProof/>
          <w:sz w:val="24"/>
          <w:szCs w:val="24"/>
        </w:rPr>
        <w:t xml:space="preserve"> </w:t>
      </w:r>
      <w:r w:rsidRPr="00691891" w:rsidR="231AC8CB">
        <w:rPr>
          <w:rFonts w:ascii="Times New Roman" w:hAnsi="Times New Roman" w:eastAsia="Calibri" w:cs="Times New Roman"/>
          <w:noProof/>
          <w:sz w:val="24"/>
          <w:szCs w:val="24"/>
        </w:rPr>
        <w:t>to</w:t>
      </w:r>
      <w:r w:rsidRPr="00691891" w:rsidR="004F3059">
        <w:rPr>
          <w:rFonts w:ascii="Times New Roman" w:hAnsi="Times New Roman" w:eastAsia="Calibri" w:cs="Times New Roman"/>
          <w:noProof/>
          <w:sz w:val="24"/>
          <w:szCs w:val="24"/>
        </w:rPr>
        <w:t xml:space="preserve"> </w:t>
      </w:r>
      <w:r w:rsidRPr="00691891" w:rsidR="231AC8CB">
        <w:rPr>
          <w:rFonts w:ascii="Times New Roman" w:hAnsi="Times New Roman" w:eastAsia="Calibri" w:cs="Times New Roman"/>
          <w:noProof/>
          <w:sz w:val="24"/>
          <w:szCs w:val="24"/>
        </w:rPr>
        <w:t>izmantošanu,</w:t>
      </w:r>
      <w:r w:rsidRPr="00691891" w:rsidR="004F3059">
        <w:rPr>
          <w:rFonts w:ascii="Times New Roman" w:hAnsi="Times New Roman" w:eastAsia="Calibri" w:cs="Times New Roman"/>
          <w:noProof/>
          <w:sz w:val="24"/>
          <w:szCs w:val="24"/>
        </w:rPr>
        <w:t xml:space="preserve"> </w:t>
      </w:r>
      <w:r w:rsidRPr="00691891" w:rsidR="231AC8CB">
        <w:rPr>
          <w:rFonts w:ascii="Times New Roman" w:hAnsi="Times New Roman" w:eastAsia="Calibri" w:cs="Times New Roman"/>
          <w:noProof/>
          <w:sz w:val="24"/>
          <w:szCs w:val="24"/>
        </w:rPr>
        <w:t>tostarp,</w:t>
      </w:r>
      <w:r w:rsidRPr="00691891" w:rsidR="004F3059">
        <w:rPr>
          <w:rFonts w:ascii="Times New Roman" w:hAnsi="Times New Roman" w:eastAsia="Calibri" w:cs="Times New Roman"/>
          <w:noProof/>
          <w:sz w:val="24"/>
          <w:szCs w:val="24"/>
        </w:rPr>
        <w:t xml:space="preserve"> </w:t>
      </w:r>
      <w:r w:rsidRPr="00691891" w:rsidR="231AC8CB">
        <w:rPr>
          <w:rFonts w:ascii="Times New Roman" w:hAnsi="Times New Roman" w:eastAsia="Calibri" w:cs="Times New Roman"/>
          <w:noProof/>
          <w:sz w:val="24"/>
          <w:szCs w:val="24"/>
        </w:rPr>
        <w:t>1)</w:t>
      </w:r>
      <w:r w:rsidRPr="00691891" w:rsidR="004F3059">
        <w:rPr>
          <w:rFonts w:ascii="Times New Roman" w:hAnsi="Times New Roman" w:eastAsia="Calibri" w:cs="Times New Roman"/>
          <w:noProof/>
          <w:sz w:val="24"/>
          <w:szCs w:val="24"/>
        </w:rPr>
        <w:t xml:space="preserve"> </w:t>
      </w:r>
      <w:r w:rsidRPr="00691891" w:rsidR="00F46FFA">
        <w:rPr>
          <w:rFonts w:ascii="Times New Roman" w:hAnsi="Times New Roman" w:eastAsia="Calibri" w:cs="Times New Roman"/>
          <w:noProof/>
          <w:sz w:val="24"/>
          <w:szCs w:val="24"/>
        </w:rPr>
        <w:t>a</w:t>
      </w:r>
      <w:r w:rsidRPr="00691891" w:rsidR="00D7216E">
        <w:rPr>
          <w:rFonts w:ascii="Times New Roman" w:hAnsi="Times New Roman" w:eastAsia="Calibri" w:cs="Times New Roman"/>
          <w:noProof/>
          <w:sz w:val="24"/>
          <w:szCs w:val="24"/>
        </w:rPr>
        <w:t>tvieglojot</w:t>
      </w:r>
      <w:r w:rsidRPr="00691891" w:rsidR="004F3059">
        <w:rPr>
          <w:rFonts w:ascii="Times New Roman" w:hAnsi="Times New Roman" w:eastAsia="Calibri" w:cs="Times New Roman"/>
          <w:noProof/>
          <w:sz w:val="24"/>
          <w:szCs w:val="24"/>
        </w:rPr>
        <w:t xml:space="preserve"> </w:t>
      </w:r>
      <w:r w:rsidRPr="00691891" w:rsidR="00D7216E">
        <w:rPr>
          <w:rFonts w:ascii="Times New Roman" w:hAnsi="Times New Roman" w:eastAsia="Calibri" w:cs="Times New Roman"/>
          <w:noProof/>
          <w:sz w:val="24"/>
          <w:szCs w:val="24"/>
        </w:rPr>
        <w:t>patērētājiem</w:t>
      </w:r>
      <w:r w:rsidRPr="00691891" w:rsidR="004F3059">
        <w:rPr>
          <w:rFonts w:ascii="Times New Roman" w:hAnsi="Times New Roman" w:eastAsia="Calibri" w:cs="Times New Roman"/>
          <w:noProof/>
          <w:sz w:val="24"/>
          <w:szCs w:val="24"/>
        </w:rPr>
        <w:t xml:space="preserve"> </w:t>
      </w:r>
      <w:r w:rsidRPr="00691891" w:rsidR="00D7216E">
        <w:rPr>
          <w:rFonts w:ascii="Times New Roman" w:hAnsi="Times New Roman" w:eastAsia="Calibri" w:cs="Times New Roman"/>
          <w:noProof/>
          <w:sz w:val="24"/>
          <w:szCs w:val="24"/>
        </w:rPr>
        <w:t>un</w:t>
      </w:r>
      <w:r w:rsidRPr="00691891" w:rsidR="004F3059">
        <w:rPr>
          <w:rFonts w:ascii="Times New Roman" w:hAnsi="Times New Roman" w:eastAsia="Calibri" w:cs="Times New Roman"/>
          <w:noProof/>
          <w:sz w:val="24"/>
          <w:szCs w:val="24"/>
        </w:rPr>
        <w:t xml:space="preserve"> </w:t>
      </w:r>
      <w:r w:rsidRPr="00691891" w:rsidR="00D7216E">
        <w:rPr>
          <w:rFonts w:ascii="Times New Roman" w:hAnsi="Times New Roman" w:eastAsia="Calibri" w:cs="Times New Roman"/>
          <w:noProof/>
          <w:sz w:val="24"/>
          <w:szCs w:val="24"/>
        </w:rPr>
        <w:t>uzņēmumiem</w:t>
      </w:r>
      <w:r w:rsidRPr="00691891" w:rsidR="004F3059">
        <w:rPr>
          <w:rFonts w:ascii="Times New Roman" w:hAnsi="Times New Roman" w:eastAsia="Calibri" w:cs="Times New Roman"/>
          <w:noProof/>
          <w:sz w:val="24"/>
          <w:szCs w:val="24"/>
        </w:rPr>
        <w:t xml:space="preserve"> </w:t>
      </w:r>
      <w:r w:rsidRPr="00691891" w:rsidR="00D7216E">
        <w:rPr>
          <w:rFonts w:ascii="Times New Roman" w:hAnsi="Times New Roman" w:eastAsia="Calibri" w:cs="Times New Roman"/>
          <w:noProof/>
          <w:sz w:val="24"/>
          <w:szCs w:val="24"/>
        </w:rPr>
        <w:t>piekļuvi</w:t>
      </w:r>
      <w:r w:rsidRPr="00691891" w:rsidR="004F3059">
        <w:rPr>
          <w:rFonts w:ascii="Times New Roman" w:hAnsi="Times New Roman" w:eastAsia="Calibri" w:cs="Times New Roman"/>
          <w:noProof/>
          <w:sz w:val="24"/>
          <w:szCs w:val="24"/>
        </w:rPr>
        <w:t xml:space="preserve"> </w:t>
      </w:r>
      <w:r w:rsidRPr="00691891" w:rsidR="00D7216E">
        <w:rPr>
          <w:rFonts w:ascii="Times New Roman" w:hAnsi="Times New Roman" w:eastAsia="Calibri" w:cs="Times New Roman"/>
          <w:noProof/>
          <w:sz w:val="24"/>
          <w:szCs w:val="24"/>
        </w:rPr>
        <w:t>datiem</w:t>
      </w:r>
      <w:r w:rsidRPr="00691891" w:rsidR="004F3059">
        <w:rPr>
          <w:rFonts w:ascii="Times New Roman" w:hAnsi="Times New Roman" w:eastAsia="Calibri" w:cs="Times New Roman"/>
          <w:noProof/>
          <w:sz w:val="24"/>
          <w:szCs w:val="24"/>
        </w:rPr>
        <w:t xml:space="preserve"> </w:t>
      </w:r>
      <w:r w:rsidRPr="00691891" w:rsidR="00D7216E">
        <w:rPr>
          <w:rFonts w:ascii="Times New Roman" w:hAnsi="Times New Roman" w:eastAsia="Calibri" w:cs="Times New Roman"/>
          <w:noProof/>
          <w:sz w:val="24"/>
          <w:szCs w:val="24"/>
        </w:rPr>
        <w:t>un</w:t>
      </w:r>
      <w:r w:rsidRPr="00691891" w:rsidR="004F3059">
        <w:rPr>
          <w:rFonts w:ascii="Times New Roman" w:hAnsi="Times New Roman" w:eastAsia="Calibri" w:cs="Times New Roman"/>
          <w:noProof/>
          <w:sz w:val="24"/>
          <w:szCs w:val="24"/>
        </w:rPr>
        <w:t xml:space="preserve"> </w:t>
      </w:r>
      <w:r w:rsidRPr="00691891" w:rsidR="00D7216E">
        <w:rPr>
          <w:rFonts w:ascii="Times New Roman" w:hAnsi="Times New Roman" w:eastAsia="Calibri" w:cs="Times New Roman"/>
          <w:noProof/>
          <w:sz w:val="24"/>
          <w:szCs w:val="24"/>
        </w:rPr>
        <w:t>mudinot</w:t>
      </w:r>
      <w:r w:rsidRPr="00691891" w:rsidR="004F3059">
        <w:rPr>
          <w:rFonts w:ascii="Times New Roman" w:hAnsi="Times New Roman" w:eastAsia="Calibri" w:cs="Times New Roman"/>
          <w:noProof/>
          <w:sz w:val="24"/>
          <w:szCs w:val="24"/>
        </w:rPr>
        <w:t xml:space="preserve"> </w:t>
      </w:r>
      <w:r w:rsidRPr="00691891" w:rsidR="00D7216E">
        <w:rPr>
          <w:rFonts w:ascii="Times New Roman" w:hAnsi="Times New Roman" w:eastAsia="Calibri" w:cs="Times New Roman"/>
          <w:noProof/>
          <w:sz w:val="24"/>
          <w:szCs w:val="24"/>
        </w:rPr>
        <w:t>radīt</w:t>
      </w:r>
      <w:r w:rsidRPr="00691891" w:rsidR="004F3059">
        <w:rPr>
          <w:rFonts w:ascii="Times New Roman" w:hAnsi="Times New Roman" w:eastAsia="Calibri" w:cs="Times New Roman"/>
          <w:noProof/>
          <w:sz w:val="24"/>
          <w:szCs w:val="24"/>
        </w:rPr>
        <w:t xml:space="preserve"> </w:t>
      </w:r>
      <w:r w:rsidRPr="00691891" w:rsidR="00D7216E">
        <w:rPr>
          <w:rFonts w:ascii="Times New Roman" w:hAnsi="Times New Roman" w:eastAsia="Calibri" w:cs="Times New Roman"/>
          <w:noProof/>
          <w:sz w:val="24"/>
          <w:szCs w:val="24"/>
        </w:rPr>
        <w:t>jaunu</w:t>
      </w:r>
      <w:r w:rsidRPr="00691891" w:rsidR="004F3059">
        <w:rPr>
          <w:rFonts w:ascii="Times New Roman" w:hAnsi="Times New Roman" w:eastAsia="Calibri" w:cs="Times New Roman"/>
          <w:noProof/>
          <w:sz w:val="24"/>
          <w:szCs w:val="24"/>
        </w:rPr>
        <w:t xml:space="preserve"> </w:t>
      </w:r>
      <w:r w:rsidRPr="00691891" w:rsidR="00D7216E">
        <w:rPr>
          <w:rFonts w:ascii="Times New Roman" w:hAnsi="Times New Roman" w:eastAsia="Calibri" w:cs="Times New Roman"/>
          <w:noProof/>
          <w:sz w:val="24"/>
          <w:szCs w:val="24"/>
        </w:rPr>
        <w:t>pievienoto</w:t>
      </w:r>
      <w:r w:rsidRPr="00691891" w:rsidR="004F3059">
        <w:rPr>
          <w:rFonts w:ascii="Times New Roman" w:hAnsi="Times New Roman" w:eastAsia="Calibri" w:cs="Times New Roman"/>
          <w:noProof/>
          <w:sz w:val="24"/>
          <w:szCs w:val="24"/>
        </w:rPr>
        <w:t xml:space="preserve"> </w:t>
      </w:r>
      <w:r w:rsidRPr="00691891" w:rsidR="00D7216E">
        <w:rPr>
          <w:rFonts w:ascii="Times New Roman" w:hAnsi="Times New Roman" w:eastAsia="Calibri" w:cs="Times New Roman"/>
          <w:noProof/>
          <w:sz w:val="24"/>
          <w:szCs w:val="24"/>
        </w:rPr>
        <w:t>vērtību,</w:t>
      </w:r>
      <w:r w:rsidRPr="00691891" w:rsidR="004F3059">
        <w:rPr>
          <w:rFonts w:ascii="Times New Roman" w:hAnsi="Times New Roman" w:eastAsia="Calibri" w:cs="Times New Roman"/>
          <w:noProof/>
          <w:sz w:val="24"/>
          <w:szCs w:val="24"/>
        </w:rPr>
        <w:t xml:space="preserve"> </w:t>
      </w:r>
      <w:r w:rsidRPr="00691891" w:rsidR="00D7216E">
        <w:rPr>
          <w:rFonts w:ascii="Times New Roman" w:hAnsi="Times New Roman" w:eastAsia="Calibri" w:cs="Times New Roman"/>
          <w:noProof/>
          <w:sz w:val="24"/>
          <w:szCs w:val="24"/>
        </w:rPr>
        <w:t>izmantojot</w:t>
      </w:r>
      <w:r w:rsidRPr="00691891" w:rsidR="004F3059">
        <w:rPr>
          <w:rFonts w:ascii="Times New Roman" w:hAnsi="Times New Roman" w:eastAsia="Calibri" w:cs="Times New Roman"/>
          <w:noProof/>
          <w:sz w:val="24"/>
          <w:szCs w:val="24"/>
        </w:rPr>
        <w:t xml:space="preserve"> </w:t>
      </w:r>
      <w:r w:rsidRPr="00691891" w:rsidR="00D7216E">
        <w:rPr>
          <w:rFonts w:ascii="Times New Roman" w:hAnsi="Times New Roman" w:eastAsia="Calibri" w:cs="Times New Roman"/>
          <w:noProof/>
          <w:sz w:val="24"/>
          <w:szCs w:val="24"/>
        </w:rPr>
        <w:t>datus;</w:t>
      </w:r>
      <w:r w:rsidRPr="00691891" w:rsidR="004F3059">
        <w:rPr>
          <w:rFonts w:ascii="Times New Roman" w:hAnsi="Times New Roman" w:eastAsia="Calibri" w:cs="Times New Roman"/>
          <w:noProof/>
          <w:sz w:val="24"/>
          <w:szCs w:val="24"/>
        </w:rPr>
        <w:t xml:space="preserve"> </w:t>
      </w:r>
    </w:p>
    <w:p w:rsidRPr="00691891" w:rsidR="00490187" w:rsidP="009F1460" w:rsidRDefault="00D7216E" w14:paraId="649155EC" w14:textId="3893B50E">
      <w:pPr>
        <w:shd w:val="clear" w:color="auto" w:fill="FFFFFF" w:themeFill="background1"/>
        <w:spacing w:after="120" w:line="240" w:lineRule="auto"/>
        <w:ind w:firstLine="720"/>
        <w:jc w:val="both"/>
        <w:textAlignment w:val="baseline"/>
        <w:rPr>
          <w:rFonts w:ascii="Times New Roman" w:hAnsi="Times New Roman" w:eastAsia="Calibri" w:cs="Times New Roman"/>
          <w:noProof/>
          <w:sz w:val="24"/>
          <w:szCs w:val="24"/>
        </w:rPr>
      </w:pPr>
      <w:r w:rsidRPr="00691891">
        <w:rPr>
          <w:rFonts w:ascii="Times New Roman" w:hAnsi="Times New Roman" w:eastAsia="Calibri" w:cs="Times New Roman"/>
          <w:noProof/>
          <w:sz w:val="24"/>
          <w:szCs w:val="24"/>
        </w:rPr>
        <w:t>2)</w:t>
      </w:r>
      <w:r w:rsidRPr="00691891" w:rsidR="004F3059">
        <w:rPr>
          <w:rFonts w:ascii="Times New Roman" w:hAnsi="Times New Roman" w:eastAsia="Calibri" w:cs="Times New Roman"/>
          <w:noProof/>
          <w:sz w:val="24"/>
          <w:szCs w:val="24"/>
        </w:rPr>
        <w:t xml:space="preserve"> </w:t>
      </w:r>
      <w:r w:rsidRPr="00691891" w:rsidR="00F46FFA">
        <w:rPr>
          <w:rFonts w:ascii="Times New Roman" w:hAnsi="Times New Roman" w:eastAsia="Calibri" w:cs="Times New Roman"/>
          <w:noProof/>
          <w:sz w:val="24"/>
          <w:szCs w:val="24"/>
        </w:rPr>
        <w:t>n</w:t>
      </w:r>
      <w:r w:rsidRPr="00691891">
        <w:rPr>
          <w:rFonts w:ascii="Times New Roman" w:hAnsi="Times New Roman" w:eastAsia="Calibri" w:cs="Times New Roman"/>
          <w:noProof/>
          <w:sz w:val="24"/>
          <w:szCs w:val="24"/>
        </w:rPr>
        <w:t>odrošinot,</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ka</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publiskā</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sektora</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struktūras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un</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ES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iestādes</w:t>
      </w:r>
      <w:r w:rsidRPr="00691891" w:rsidR="008948DE">
        <w:rPr>
          <w:rFonts w:ascii="Times New Roman" w:hAnsi="Times New Roman" w:eastAsia="Calibri" w:cs="Times New Roman"/>
          <w:noProof/>
          <w:sz w:val="24"/>
          <w:szCs w:val="24"/>
        </w:rPr>
        <w:t xml:space="preserve"> un</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aģentūras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situācijās,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kad</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ir</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ārkārtēja</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vajadzība</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pēc</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datiem,</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var</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izmanto</w:t>
      </w:r>
      <w:r w:rsidRPr="00691891" w:rsidR="000030A8">
        <w:rPr>
          <w:rFonts w:ascii="Times New Roman" w:hAnsi="Times New Roman" w:eastAsia="Calibri" w:cs="Times New Roman"/>
          <w:noProof/>
          <w:sz w:val="24"/>
          <w:szCs w:val="24"/>
        </w:rPr>
        <w:t>t</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datus,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ir</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uzņēmumu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rīcībā;</w:t>
      </w:r>
    </w:p>
    <w:p w:rsidRPr="00691891" w:rsidR="00490187" w:rsidP="009F1460" w:rsidRDefault="00D7216E" w14:paraId="44DB1710" w14:textId="03DC555B">
      <w:pPr>
        <w:shd w:val="clear" w:color="auto" w:fill="FFFFFF" w:themeFill="background1"/>
        <w:spacing w:after="120" w:line="240" w:lineRule="auto"/>
        <w:ind w:firstLine="720"/>
        <w:jc w:val="both"/>
        <w:textAlignment w:val="baseline"/>
        <w:rPr>
          <w:rFonts w:ascii="Times New Roman" w:hAnsi="Times New Roman" w:eastAsia="Calibri" w:cs="Times New Roman"/>
          <w:noProof/>
          <w:sz w:val="24"/>
          <w:szCs w:val="24"/>
        </w:rPr>
      </w:pPr>
      <w:r w:rsidRPr="00691891">
        <w:rPr>
          <w:rFonts w:ascii="Times New Roman" w:hAnsi="Times New Roman" w:eastAsia="Calibri" w:cs="Times New Roman"/>
          <w:noProof/>
          <w:sz w:val="24"/>
          <w:szCs w:val="24"/>
        </w:rPr>
        <w:t>3)</w:t>
      </w:r>
      <w:r w:rsidRPr="00691891" w:rsidR="004F3059">
        <w:rPr>
          <w:rFonts w:ascii="Times New Roman" w:hAnsi="Times New Roman" w:eastAsia="Calibri" w:cs="Times New Roman"/>
          <w:noProof/>
          <w:sz w:val="24"/>
          <w:szCs w:val="24"/>
        </w:rPr>
        <w:t xml:space="preserve"> </w:t>
      </w:r>
      <w:r w:rsidRPr="00691891" w:rsidR="00116368">
        <w:rPr>
          <w:rFonts w:ascii="Times New Roman" w:hAnsi="Times New Roman" w:eastAsia="Calibri" w:cs="Times New Roman"/>
          <w:noProof/>
          <w:sz w:val="24"/>
          <w:szCs w:val="24"/>
        </w:rPr>
        <w:t>a</w:t>
      </w:r>
      <w:r w:rsidRPr="00691891">
        <w:rPr>
          <w:rFonts w:ascii="Times New Roman" w:hAnsi="Times New Roman" w:eastAsia="Calibri" w:cs="Times New Roman"/>
          <w:noProof/>
          <w:sz w:val="24"/>
          <w:szCs w:val="24"/>
        </w:rPr>
        <w:t>tvieglojot</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pāreju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starp</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mākoņdatošanas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un</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perifērdatošanas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pakalpojumiem,</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jo</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piekļuve</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konkurētspējīgiem</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un</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sadarbspējīgiem</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apstrādes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pakalpojumiem</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ir</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priekšnoteikums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plaukstošai</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ekonomikai,</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kurā</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datus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var</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viegli</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kopīgot</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nozaru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ekosistēmās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un</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starp</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tām</w:t>
      </w:r>
      <w:r w:rsidRPr="00691891" w:rsidR="00490187">
        <w:rPr>
          <w:rFonts w:ascii="Times New Roman" w:hAnsi="Times New Roman" w:eastAsia="Calibri" w:cs="Times New Roman"/>
          <w:noProof/>
          <w:sz w:val="24"/>
          <w:szCs w:val="24"/>
        </w:rPr>
        <w:t>;</w:t>
      </w:r>
    </w:p>
    <w:p w:rsidRPr="00691891" w:rsidR="00490187" w:rsidP="009F1460" w:rsidRDefault="00D7216E" w14:paraId="6C629420" w14:textId="77777777">
      <w:pPr>
        <w:shd w:val="clear" w:color="auto" w:fill="FFFFFF" w:themeFill="background1"/>
        <w:spacing w:after="120" w:line="240" w:lineRule="auto"/>
        <w:ind w:firstLine="720"/>
        <w:jc w:val="both"/>
        <w:textAlignment w:val="baseline"/>
        <w:rPr>
          <w:rFonts w:ascii="Times New Roman" w:hAnsi="Times New Roman" w:eastAsia="Calibri" w:cs="Times New Roman"/>
          <w:noProof/>
          <w:sz w:val="24"/>
          <w:szCs w:val="24"/>
        </w:rPr>
      </w:pPr>
      <w:r w:rsidRPr="00691891">
        <w:rPr>
          <w:rFonts w:ascii="Times New Roman" w:hAnsi="Times New Roman" w:eastAsia="Calibri" w:cs="Times New Roman"/>
          <w:noProof/>
          <w:sz w:val="24"/>
          <w:szCs w:val="24"/>
        </w:rPr>
        <w:t>4)</w:t>
      </w:r>
      <w:r w:rsidRPr="00691891" w:rsidR="004F3059">
        <w:rPr>
          <w:rFonts w:ascii="Times New Roman" w:hAnsi="Times New Roman" w:eastAsia="Calibri" w:cs="Times New Roman"/>
          <w:noProof/>
          <w:sz w:val="24"/>
          <w:szCs w:val="24"/>
        </w:rPr>
        <w:t xml:space="preserve"> </w:t>
      </w:r>
      <w:r w:rsidRPr="00691891" w:rsidR="00507500">
        <w:rPr>
          <w:rFonts w:ascii="Times New Roman" w:hAnsi="Times New Roman" w:eastAsia="Calibri" w:cs="Times New Roman"/>
          <w:noProof/>
          <w:sz w:val="24"/>
          <w:szCs w:val="24"/>
        </w:rPr>
        <w:t>i</w:t>
      </w:r>
      <w:r w:rsidRPr="00691891">
        <w:rPr>
          <w:rFonts w:ascii="Times New Roman" w:hAnsi="Times New Roman" w:eastAsia="Calibri" w:cs="Times New Roman"/>
          <w:noProof/>
          <w:sz w:val="24"/>
          <w:szCs w:val="24"/>
        </w:rPr>
        <w:t>eviešot</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aizsardzības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pasākumus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pret</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nelikumīgu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pārsūtīšanu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bez</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mākoņdatošanas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pakalpojumu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sniedzēju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paziņojuma,</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lai</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palielinātu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uzticēšanos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apstrādes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pakalpojumiem,</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arvien</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vairāk</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ir</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Eiropas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ekonomikas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pamatā;</w:t>
      </w:r>
      <w:r w:rsidRPr="00691891" w:rsidR="004F3059">
        <w:rPr>
          <w:rFonts w:ascii="Times New Roman" w:hAnsi="Times New Roman" w:eastAsia="Calibri" w:cs="Times New Roman"/>
          <w:noProof/>
          <w:sz w:val="24"/>
          <w:szCs w:val="24"/>
        </w:rPr>
        <w:t xml:space="preserve"> </w:t>
      </w:r>
    </w:p>
    <w:p w:rsidRPr="00691891" w:rsidR="00490187" w:rsidP="009F1460" w:rsidRDefault="00D7216E" w14:paraId="472C3BAC" w14:textId="77777777">
      <w:pPr>
        <w:shd w:val="clear" w:color="auto" w:fill="FFFFFF" w:themeFill="background1"/>
        <w:spacing w:after="120" w:line="240" w:lineRule="auto"/>
        <w:ind w:firstLine="720"/>
        <w:jc w:val="both"/>
        <w:textAlignment w:val="baseline"/>
        <w:rPr>
          <w:rFonts w:ascii="Times New Roman" w:hAnsi="Times New Roman" w:eastAsia="Calibri" w:cs="Times New Roman"/>
          <w:noProof/>
          <w:sz w:val="24"/>
          <w:szCs w:val="24"/>
        </w:rPr>
      </w:pPr>
      <w:r w:rsidRPr="00691891">
        <w:rPr>
          <w:rFonts w:ascii="Times New Roman" w:hAnsi="Times New Roman" w:eastAsia="Calibri" w:cs="Times New Roman"/>
          <w:noProof/>
          <w:sz w:val="24"/>
          <w:szCs w:val="24"/>
        </w:rPr>
        <w:t>5)</w:t>
      </w:r>
      <w:r w:rsidRPr="00691891" w:rsidR="004F3059">
        <w:rPr>
          <w:rFonts w:ascii="Times New Roman" w:hAnsi="Times New Roman" w:eastAsia="Calibri" w:cs="Times New Roman"/>
          <w:noProof/>
          <w:sz w:val="24"/>
          <w:szCs w:val="24"/>
        </w:rPr>
        <w:t xml:space="preserve"> </w:t>
      </w:r>
      <w:r w:rsidRPr="00691891" w:rsidR="00507500">
        <w:rPr>
          <w:rFonts w:ascii="Times New Roman" w:hAnsi="Times New Roman" w:eastAsia="Calibri" w:cs="Times New Roman"/>
          <w:noProof/>
          <w:sz w:val="24"/>
          <w:szCs w:val="24"/>
        </w:rPr>
        <w:t>p</w:t>
      </w:r>
      <w:r w:rsidRPr="00691891">
        <w:rPr>
          <w:rFonts w:ascii="Times New Roman" w:hAnsi="Times New Roman" w:eastAsia="Calibri" w:cs="Times New Roman"/>
          <w:noProof/>
          <w:sz w:val="24"/>
          <w:szCs w:val="24"/>
        </w:rPr>
        <w:t>aredzot</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sadarbspējas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standartu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izstrādi</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attiecībā</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uz</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datiem,</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nolūkā</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tos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atkalizmantot</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starp</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nozarēm,</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lai</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novērstu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šķēršļus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kopīgošanai</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konkrētās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kopējās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Eiropas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telpās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saskaņā</w:t>
      </w:r>
      <w:r w:rsidRPr="00691891" w:rsidR="004F3059">
        <w:rPr>
          <w:rFonts w:ascii="Times New Roman" w:hAnsi="Times New Roman" w:eastAsia="Calibri" w:cs="Times New Roman"/>
          <w:sz w:val="24"/>
          <w:szCs w:val="24"/>
        </w:rPr>
        <w:t xml:space="preserve"> </w:t>
      </w:r>
      <w:r w:rsidRPr="00691891" w:rsidR="00B108FA">
        <w:rPr>
          <w:rFonts w:ascii="Times New Roman" w:hAnsi="Times New Roman" w:eastAsia="Calibri" w:cs="Times New Roman"/>
          <w:sz w:val="24"/>
          <w:szCs w:val="24"/>
        </w:rPr>
        <w:t>ar</w:t>
      </w:r>
      <w:r w:rsidRPr="00691891" w:rsidR="004F3059">
        <w:rPr>
          <w:rFonts w:ascii="Times New Roman" w:hAnsi="Times New Roman" w:eastAsia="Calibri" w:cs="Times New Roman"/>
          <w:sz w:val="24"/>
          <w:szCs w:val="24"/>
        </w:rPr>
        <w:t xml:space="preserve"> </w:t>
      </w:r>
      <w:r w:rsidRPr="00691891">
        <w:rPr>
          <w:rFonts w:ascii="Times New Roman" w:hAnsi="Times New Roman" w:eastAsia="Calibri" w:cs="Times New Roman"/>
          <w:noProof/>
          <w:sz w:val="24"/>
          <w:szCs w:val="24"/>
        </w:rPr>
        <w:t>nozaru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sadarbspējas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prasībām,</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kā</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arī</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starp</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citiem</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datiem,</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neietilpst</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konkrētas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Eiropas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kopējās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telpas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darbības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jomā;</w:t>
      </w:r>
      <w:r w:rsidRPr="00691891" w:rsidR="004F3059">
        <w:rPr>
          <w:rFonts w:ascii="Times New Roman" w:hAnsi="Times New Roman" w:eastAsia="Calibri" w:cs="Times New Roman"/>
          <w:noProof/>
          <w:sz w:val="24"/>
          <w:szCs w:val="24"/>
        </w:rPr>
        <w:t xml:space="preserve"> </w:t>
      </w:r>
    </w:p>
    <w:p w:rsidRPr="00691891" w:rsidR="009C3AE4" w:rsidP="009F1460" w:rsidRDefault="00D7216E" w14:paraId="43D7052B" w14:textId="63D6EC18">
      <w:pPr>
        <w:shd w:val="clear" w:color="auto" w:fill="FFFFFF" w:themeFill="background1"/>
        <w:spacing w:after="120" w:line="240" w:lineRule="auto"/>
        <w:ind w:firstLine="720"/>
        <w:jc w:val="both"/>
        <w:textAlignment w:val="baseline"/>
        <w:rPr>
          <w:rFonts w:ascii="Times New Roman" w:hAnsi="Times New Roman" w:eastAsia="Calibri" w:cs="Times New Roman"/>
          <w:noProof/>
          <w:sz w:val="24"/>
          <w:szCs w:val="24"/>
        </w:rPr>
      </w:pPr>
      <w:r w:rsidRPr="00691891">
        <w:rPr>
          <w:rFonts w:ascii="Times New Roman" w:hAnsi="Times New Roman" w:eastAsia="Calibri" w:cs="Times New Roman"/>
          <w:noProof/>
          <w:sz w:val="24"/>
          <w:szCs w:val="24"/>
        </w:rPr>
        <w:t>6)</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atbalstot</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standartus</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viedlīgumiem</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starp</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turētājiem</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un</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datu</w:t>
      </w:r>
      <w:r w:rsidRPr="00691891" w:rsidR="004F3059">
        <w:rPr>
          <w:rFonts w:ascii="Times New Roman" w:hAnsi="Times New Roman" w:eastAsia="Calibri" w:cs="Times New Roman"/>
          <w:noProof/>
          <w:sz w:val="24"/>
          <w:szCs w:val="24"/>
        </w:rPr>
        <w:t xml:space="preserve"> </w:t>
      </w:r>
      <w:r w:rsidRPr="00691891">
        <w:rPr>
          <w:rFonts w:ascii="Times New Roman" w:hAnsi="Times New Roman" w:eastAsia="Calibri" w:cs="Times New Roman"/>
          <w:noProof/>
          <w:sz w:val="24"/>
          <w:szCs w:val="24"/>
        </w:rPr>
        <w:t>saņēmējiem.</w:t>
      </w:r>
    </w:p>
    <w:p w:rsidRPr="00691891" w:rsidR="00E65D95" w:rsidP="009F1460" w:rsidRDefault="00BA7E94" w14:paraId="7F3DD92C" w14:textId="66A13E54">
      <w:pPr>
        <w:shd w:val="clear" w:color="auto" w:fill="FFFFFF" w:themeFill="background1"/>
        <w:spacing w:after="120" w:line="240" w:lineRule="auto"/>
        <w:ind w:firstLine="720"/>
        <w:jc w:val="both"/>
        <w:textAlignment w:val="baseline"/>
        <w:rPr>
          <w:rFonts w:ascii="Times New Roman" w:hAnsi="Times New Roman" w:eastAsia="Calibri" w:cs="Times New Roman"/>
          <w:sz w:val="24"/>
          <w:szCs w:val="24"/>
        </w:rPr>
      </w:pPr>
      <w:r w:rsidRPr="00691891">
        <w:rPr>
          <w:rFonts w:ascii="Times New Roman" w:hAnsi="Times New Roman" w:eastAsia="Calibri" w:cs="Times New Roman"/>
          <w:sz w:val="24"/>
          <w:szCs w:val="24"/>
        </w:rPr>
        <w:t>Francija</w:t>
      </w:r>
      <w:r w:rsidRPr="00691891" w:rsidR="004F3059">
        <w:rPr>
          <w:rFonts w:ascii="Times New Roman" w:hAnsi="Times New Roman" w:eastAsia="Calibri" w:cs="Times New Roman"/>
          <w:sz w:val="24"/>
          <w:szCs w:val="24"/>
        </w:rPr>
        <w:t xml:space="preserve"> </w:t>
      </w:r>
      <w:r w:rsidRPr="00691891">
        <w:rPr>
          <w:rFonts w:ascii="Times New Roman" w:hAnsi="Times New Roman" w:eastAsia="Calibri" w:cs="Times New Roman"/>
          <w:sz w:val="24"/>
          <w:szCs w:val="24"/>
        </w:rPr>
        <w:t>kā</w:t>
      </w:r>
      <w:r w:rsidRPr="00691891" w:rsidR="004F3059">
        <w:rPr>
          <w:rFonts w:ascii="Times New Roman" w:hAnsi="Times New Roman" w:eastAsia="Calibri" w:cs="Times New Roman"/>
          <w:sz w:val="24"/>
          <w:szCs w:val="24"/>
        </w:rPr>
        <w:t xml:space="preserve"> </w:t>
      </w:r>
      <w:r w:rsidRPr="00691891">
        <w:rPr>
          <w:rFonts w:ascii="Times New Roman" w:hAnsi="Times New Roman" w:eastAsia="Calibri" w:cs="Times New Roman"/>
          <w:sz w:val="24"/>
          <w:szCs w:val="24"/>
        </w:rPr>
        <w:t>prezidējošā</w:t>
      </w:r>
      <w:r w:rsidRPr="00691891" w:rsidR="004F3059">
        <w:rPr>
          <w:rFonts w:ascii="Times New Roman" w:hAnsi="Times New Roman" w:eastAsia="Calibri" w:cs="Times New Roman"/>
          <w:sz w:val="24"/>
          <w:szCs w:val="24"/>
        </w:rPr>
        <w:t xml:space="preserve"> </w:t>
      </w:r>
      <w:r w:rsidRPr="00691891">
        <w:rPr>
          <w:rFonts w:ascii="Times New Roman" w:hAnsi="Times New Roman" w:eastAsia="Calibri" w:cs="Times New Roman"/>
          <w:sz w:val="24"/>
          <w:szCs w:val="24"/>
        </w:rPr>
        <w:t>valsts</w:t>
      </w:r>
      <w:r w:rsidRPr="00691891" w:rsidR="004F3059">
        <w:rPr>
          <w:rFonts w:ascii="Times New Roman" w:hAnsi="Times New Roman" w:eastAsia="Calibri" w:cs="Times New Roman"/>
          <w:sz w:val="24"/>
          <w:szCs w:val="24"/>
        </w:rPr>
        <w:t xml:space="preserve"> </w:t>
      </w:r>
      <w:r w:rsidRPr="00691891">
        <w:rPr>
          <w:rFonts w:ascii="Times New Roman" w:hAnsi="Times New Roman" w:eastAsia="Calibri" w:cs="Times New Roman"/>
          <w:sz w:val="24"/>
          <w:szCs w:val="24"/>
        </w:rPr>
        <w:t>ES</w:t>
      </w:r>
      <w:r w:rsidRPr="00691891" w:rsidR="004F3059">
        <w:rPr>
          <w:rFonts w:ascii="Times New Roman" w:hAnsi="Times New Roman" w:eastAsia="Calibri" w:cs="Times New Roman"/>
          <w:sz w:val="24"/>
          <w:szCs w:val="24"/>
        </w:rPr>
        <w:t xml:space="preserve"> </w:t>
      </w:r>
      <w:r w:rsidRPr="00691891">
        <w:rPr>
          <w:rFonts w:ascii="Times New Roman" w:hAnsi="Times New Roman" w:eastAsia="Calibri" w:cs="Times New Roman"/>
          <w:sz w:val="24"/>
          <w:szCs w:val="24"/>
        </w:rPr>
        <w:t>Padomē</w:t>
      </w:r>
      <w:r w:rsidRPr="00691891" w:rsidR="004F3059">
        <w:rPr>
          <w:rFonts w:ascii="Times New Roman" w:hAnsi="Times New Roman" w:eastAsia="Calibri" w:cs="Times New Roman"/>
          <w:sz w:val="24"/>
          <w:szCs w:val="24"/>
        </w:rPr>
        <w:t xml:space="preserve"> </w:t>
      </w:r>
      <w:r w:rsidRPr="00691891">
        <w:rPr>
          <w:rFonts w:ascii="Times New Roman" w:hAnsi="Times New Roman" w:eastAsia="Calibri" w:cs="Times New Roman"/>
          <w:sz w:val="24"/>
          <w:szCs w:val="24"/>
        </w:rPr>
        <w:t>ir</w:t>
      </w:r>
      <w:r w:rsidRPr="00691891" w:rsidR="004F3059">
        <w:rPr>
          <w:rFonts w:ascii="Times New Roman" w:hAnsi="Times New Roman" w:eastAsia="Calibri" w:cs="Times New Roman"/>
          <w:sz w:val="24"/>
          <w:szCs w:val="24"/>
        </w:rPr>
        <w:t xml:space="preserve"> </w:t>
      </w:r>
      <w:r w:rsidRPr="00691891">
        <w:rPr>
          <w:rFonts w:ascii="Times New Roman" w:hAnsi="Times New Roman" w:eastAsia="Calibri" w:cs="Times New Roman"/>
          <w:sz w:val="24"/>
          <w:szCs w:val="24"/>
        </w:rPr>
        <w:t>sagatavojusi</w:t>
      </w:r>
      <w:r w:rsidRPr="00691891" w:rsidR="004F3059">
        <w:rPr>
          <w:rFonts w:ascii="Times New Roman" w:hAnsi="Times New Roman" w:eastAsia="Calibri" w:cs="Times New Roman"/>
          <w:sz w:val="24"/>
          <w:szCs w:val="24"/>
        </w:rPr>
        <w:t xml:space="preserve"> </w:t>
      </w:r>
      <w:r w:rsidRPr="00691891">
        <w:rPr>
          <w:rFonts w:ascii="Times New Roman" w:hAnsi="Times New Roman" w:eastAsia="Calibri" w:cs="Times New Roman"/>
          <w:sz w:val="24"/>
          <w:szCs w:val="24"/>
        </w:rPr>
        <w:t>Progresa</w:t>
      </w:r>
      <w:r w:rsidRPr="00691891" w:rsidR="004F3059">
        <w:rPr>
          <w:rFonts w:ascii="Times New Roman" w:hAnsi="Times New Roman" w:eastAsia="Calibri" w:cs="Times New Roman"/>
          <w:sz w:val="24"/>
          <w:szCs w:val="24"/>
        </w:rPr>
        <w:t xml:space="preserve"> </w:t>
      </w:r>
      <w:r w:rsidRPr="00691891">
        <w:rPr>
          <w:rFonts w:ascii="Times New Roman" w:hAnsi="Times New Roman" w:eastAsia="Calibri" w:cs="Times New Roman"/>
          <w:sz w:val="24"/>
          <w:szCs w:val="24"/>
        </w:rPr>
        <w:t>ziņojumu</w:t>
      </w:r>
      <w:r w:rsidRPr="00691891" w:rsidR="00120495">
        <w:rPr>
          <w:rFonts w:ascii="Times New Roman" w:hAnsi="Times New Roman" w:eastAsia="Calibri" w:cs="Times New Roman"/>
          <w:sz w:val="24"/>
          <w:szCs w:val="24"/>
        </w:rPr>
        <w:t xml:space="preserve"> par </w:t>
      </w:r>
      <w:r w:rsidRPr="00691891">
        <w:rPr>
          <w:rFonts w:ascii="Times New Roman" w:hAnsi="Times New Roman" w:eastAsia="Calibri" w:cs="Times New Roman"/>
          <w:sz w:val="24"/>
          <w:szCs w:val="24"/>
        </w:rPr>
        <w:t>Datu</w:t>
      </w:r>
      <w:r w:rsidRPr="00691891" w:rsidR="004F3059">
        <w:rPr>
          <w:rFonts w:ascii="Times New Roman" w:hAnsi="Times New Roman" w:eastAsia="Calibri" w:cs="Times New Roman"/>
          <w:sz w:val="24"/>
          <w:szCs w:val="24"/>
        </w:rPr>
        <w:t xml:space="preserve"> </w:t>
      </w:r>
      <w:r w:rsidRPr="00691891" w:rsidR="00F61157">
        <w:rPr>
          <w:rFonts w:ascii="Times New Roman" w:hAnsi="Times New Roman" w:eastAsia="Calibri" w:cs="Times New Roman"/>
          <w:sz w:val="24"/>
          <w:szCs w:val="24"/>
        </w:rPr>
        <w:t>akta priekšlikumu</w:t>
      </w:r>
      <w:r w:rsidRPr="00691891">
        <w:rPr>
          <w:rFonts w:ascii="Times New Roman" w:hAnsi="Times New Roman" w:eastAsia="Calibri" w:cs="Times New Roman"/>
          <w:sz w:val="24"/>
          <w:szCs w:val="24"/>
        </w:rPr>
        <w:t>.</w:t>
      </w:r>
    </w:p>
    <w:p w:rsidRPr="00691891" w:rsidR="00B77F0F" w:rsidP="009F1460" w:rsidRDefault="00120495" w14:paraId="4E5F8A3D" w14:textId="7CC39E6B">
      <w:pPr>
        <w:shd w:val="clear" w:color="auto" w:fill="FFFFFF" w:themeFill="background1"/>
        <w:spacing w:after="120" w:line="240" w:lineRule="auto"/>
        <w:ind w:firstLine="720"/>
        <w:jc w:val="both"/>
        <w:textAlignment w:val="baseline"/>
        <w:rPr>
          <w:rFonts w:ascii="Times New Roman" w:hAnsi="Times New Roman" w:cs="Times New Roman"/>
          <w:color w:val="000000"/>
          <w:sz w:val="24"/>
          <w:szCs w:val="24"/>
        </w:rPr>
      </w:pPr>
      <w:r w:rsidRPr="00691891">
        <w:rPr>
          <w:rFonts w:ascii="Times New Roman" w:hAnsi="Times New Roman" w:eastAsia="Times New Roman" w:cs="Times New Roman"/>
          <w:sz w:val="24"/>
          <w:szCs w:val="24"/>
          <w:lang w:eastAsia="lv-LV"/>
        </w:rPr>
        <w:t xml:space="preserve">Francijas prezidentūras laikā ES padomē noticis aktīvs darbs darba grupās, kā arī notikuši trīs tiešsaistes semināri, kuros speciālistiem bija iespēja iesaistīties detalizētākās diskusijās un tematiskās jautājumu un atbilžu sesijās. </w:t>
      </w:r>
    </w:p>
    <w:p w:rsidRPr="00691891" w:rsidR="004F3059" w:rsidP="009F1460" w:rsidRDefault="004F3059" w14:paraId="772491D4" w14:textId="3FEA6945">
      <w:pPr>
        <w:shd w:val="clear" w:color="auto" w:fill="FFFFFF" w:themeFill="background1"/>
        <w:spacing w:after="120" w:line="240" w:lineRule="auto"/>
        <w:ind w:firstLine="720"/>
        <w:jc w:val="both"/>
        <w:textAlignment w:val="baseline"/>
        <w:rPr>
          <w:rFonts w:ascii="Times New Roman" w:hAnsi="Times New Roman" w:cs="Times New Roman"/>
          <w:color w:val="000000"/>
          <w:sz w:val="24"/>
          <w:szCs w:val="24"/>
        </w:rPr>
      </w:pPr>
      <w:r w:rsidRPr="00691891">
        <w:rPr>
          <w:rFonts w:ascii="Times New Roman" w:hAnsi="Times New Roman" w:eastAsia="Times New Roman" w:cs="Times New Roman"/>
          <w:sz w:val="24"/>
          <w:szCs w:val="24"/>
          <w:lang w:eastAsia="lv-LV"/>
        </w:rPr>
        <w:t xml:space="preserve">Lai gan diskusijas par ierosinātajiem tiesību aktiem par datiem joprojām ir ļoti agrīnā posmā, lielākā daļa dalībvalstu atzinīgi novērtēja priekšlikumu un tā galvenos noteikumus, kas ir svarīgs solis uz datiem balstītas Eiropas ekonomikas attīstībā. Šajā diskusiju posmā jau ir apzināti vairāki augsta līmeņa jautājumi, </w:t>
      </w:r>
      <w:r w:rsidRPr="00691891" w:rsidR="001212E7">
        <w:rPr>
          <w:rFonts w:ascii="Times New Roman" w:hAnsi="Times New Roman" w:eastAsia="Times New Roman" w:cs="Times New Roman"/>
          <w:sz w:val="24"/>
          <w:szCs w:val="24"/>
          <w:lang w:eastAsia="lv-LV"/>
        </w:rPr>
        <w:t>tostarp</w:t>
      </w:r>
      <w:r w:rsidRPr="00691891" w:rsidR="00D57E9B">
        <w:rPr>
          <w:rFonts w:ascii="Times New Roman" w:hAnsi="Times New Roman" w:eastAsia="Times New Roman" w:cs="Times New Roman"/>
          <w:sz w:val="24"/>
          <w:szCs w:val="24"/>
          <w:lang w:eastAsia="lv-LV"/>
        </w:rPr>
        <w:t xml:space="preserve">, par nepieciešamību paplašināt Datu akta priekšlikuma tvērumu, </w:t>
      </w:r>
      <w:r w:rsidRPr="00691891" w:rsidR="00E86288">
        <w:rPr>
          <w:rFonts w:ascii="Times New Roman" w:hAnsi="Times New Roman" w:eastAsia="Times New Roman" w:cs="Times New Roman"/>
          <w:sz w:val="24"/>
          <w:szCs w:val="24"/>
          <w:lang w:eastAsia="lv-LV"/>
        </w:rPr>
        <w:t>saskaņotību ar spēkā esošo</w:t>
      </w:r>
      <w:r w:rsidRPr="00691891" w:rsidR="0051435A">
        <w:rPr>
          <w:rFonts w:ascii="Times New Roman" w:hAnsi="Times New Roman" w:eastAsia="Times New Roman" w:cs="Times New Roman"/>
          <w:sz w:val="24"/>
          <w:szCs w:val="24"/>
          <w:lang w:eastAsia="lv-LV"/>
        </w:rPr>
        <w:t xml:space="preserve"> </w:t>
      </w:r>
      <w:r w:rsidRPr="00691891" w:rsidR="006B5B19">
        <w:rPr>
          <w:rFonts w:ascii="Times New Roman" w:hAnsi="Times New Roman" w:eastAsia="Times New Roman" w:cs="Times New Roman"/>
          <w:sz w:val="24"/>
          <w:szCs w:val="24"/>
          <w:lang w:eastAsia="lv-LV"/>
        </w:rPr>
        <w:t>horizontāl</w:t>
      </w:r>
      <w:r w:rsidRPr="00691891" w:rsidR="00E86288">
        <w:rPr>
          <w:rFonts w:ascii="Times New Roman" w:hAnsi="Times New Roman" w:eastAsia="Times New Roman" w:cs="Times New Roman"/>
          <w:sz w:val="24"/>
          <w:szCs w:val="24"/>
          <w:lang w:eastAsia="lv-LV"/>
        </w:rPr>
        <w:t>o</w:t>
      </w:r>
      <w:r w:rsidRPr="00691891" w:rsidR="006B5B19">
        <w:rPr>
          <w:rFonts w:ascii="Times New Roman" w:hAnsi="Times New Roman" w:eastAsia="Times New Roman" w:cs="Times New Roman"/>
          <w:sz w:val="24"/>
          <w:szCs w:val="24"/>
          <w:lang w:eastAsia="lv-LV"/>
        </w:rPr>
        <w:t xml:space="preserve"> un </w:t>
      </w:r>
      <w:r w:rsidRPr="00691891" w:rsidR="00485966">
        <w:rPr>
          <w:rFonts w:ascii="Times New Roman" w:hAnsi="Times New Roman" w:eastAsia="Times New Roman" w:cs="Times New Roman"/>
          <w:sz w:val="24"/>
          <w:szCs w:val="24"/>
          <w:lang w:eastAsia="lv-LV"/>
        </w:rPr>
        <w:t xml:space="preserve">nozaru </w:t>
      </w:r>
      <w:r w:rsidRPr="00691891" w:rsidR="006B5B19">
        <w:rPr>
          <w:rFonts w:ascii="Times New Roman" w:hAnsi="Times New Roman" w:eastAsia="Times New Roman" w:cs="Times New Roman"/>
          <w:sz w:val="24"/>
          <w:szCs w:val="24"/>
          <w:lang w:eastAsia="lv-LV"/>
        </w:rPr>
        <w:t>likumdošan</w:t>
      </w:r>
      <w:r w:rsidRPr="00691891" w:rsidR="00E86288">
        <w:rPr>
          <w:rFonts w:ascii="Times New Roman" w:hAnsi="Times New Roman" w:eastAsia="Times New Roman" w:cs="Times New Roman"/>
          <w:sz w:val="24"/>
          <w:szCs w:val="24"/>
          <w:lang w:eastAsia="lv-LV"/>
        </w:rPr>
        <w:t xml:space="preserve">u, </w:t>
      </w:r>
      <w:r w:rsidRPr="00691891" w:rsidR="00567501">
        <w:rPr>
          <w:rFonts w:ascii="Times New Roman" w:hAnsi="Times New Roman" w:eastAsia="Times New Roman" w:cs="Times New Roman"/>
          <w:sz w:val="24"/>
          <w:szCs w:val="24"/>
          <w:lang w:eastAsia="lv-LV"/>
        </w:rPr>
        <w:t>ārkārtas nepieciešamību</w:t>
      </w:r>
      <w:r w:rsidRPr="00691891" w:rsidR="002566BF">
        <w:rPr>
          <w:rFonts w:ascii="Times New Roman" w:hAnsi="Times New Roman" w:eastAsia="Times New Roman" w:cs="Times New Roman"/>
          <w:sz w:val="24"/>
          <w:szCs w:val="24"/>
          <w:lang w:eastAsia="lv-LV"/>
        </w:rPr>
        <w:t xml:space="preserve"> privātā sektora datus sniegt valsts pārvaldēm,</w:t>
      </w:r>
      <w:r w:rsidRPr="00691891" w:rsidR="00567501">
        <w:rPr>
          <w:rFonts w:ascii="Times New Roman" w:hAnsi="Times New Roman" w:eastAsia="Times New Roman" w:cs="Times New Roman"/>
          <w:sz w:val="24"/>
          <w:szCs w:val="24"/>
          <w:lang w:eastAsia="lv-LV"/>
        </w:rPr>
        <w:t xml:space="preserve"> </w:t>
      </w:r>
      <w:r w:rsidRPr="00691891" w:rsidR="00695D83">
        <w:rPr>
          <w:rFonts w:ascii="Times New Roman" w:hAnsi="Times New Roman" w:eastAsia="Times New Roman" w:cs="Times New Roman"/>
          <w:sz w:val="24"/>
          <w:szCs w:val="24"/>
          <w:lang w:eastAsia="lv-LV"/>
        </w:rPr>
        <w:t>datu apstrāde</w:t>
      </w:r>
      <w:r w:rsidRPr="00691891" w:rsidR="009D78E2">
        <w:rPr>
          <w:rFonts w:ascii="Times New Roman" w:hAnsi="Times New Roman" w:eastAsia="Times New Roman" w:cs="Times New Roman"/>
          <w:sz w:val="24"/>
          <w:szCs w:val="24"/>
          <w:lang w:eastAsia="lv-LV"/>
        </w:rPr>
        <w:t>i nepieciešamo termiņu</w:t>
      </w:r>
      <w:r w:rsidRPr="00691891" w:rsidR="00695D83">
        <w:rPr>
          <w:rFonts w:ascii="Times New Roman" w:hAnsi="Times New Roman" w:eastAsia="Times New Roman" w:cs="Times New Roman"/>
          <w:sz w:val="24"/>
          <w:szCs w:val="24"/>
          <w:lang w:eastAsia="lv-LV"/>
        </w:rPr>
        <w:t xml:space="preserve"> </w:t>
      </w:r>
      <w:r w:rsidRPr="00691891" w:rsidR="00567501">
        <w:rPr>
          <w:rFonts w:ascii="Times New Roman" w:hAnsi="Times New Roman" w:eastAsia="Times New Roman" w:cs="Times New Roman"/>
          <w:sz w:val="24"/>
          <w:szCs w:val="24"/>
          <w:lang w:eastAsia="lv-LV"/>
        </w:rPr>
        <w:t>un citiem</w:t>
      </w:r>
      <w:r w:rsidRPr="00691891" w:rsidR="00485966">
        <w:rPr>
          <w:rFonts w:ascii="Times New Roman" w:hAnsi="Times New Roman" w:eastAsia="Times New Roman" w:cs="Times New Roman"/>
          <w:sz w:val="24"/>
          <w:szCs w:val="24"/>
          <w:lang w:eastAsia="lv-LV"/>
        </w:rPr>
        <w:t xml:space="preserve"> aspektiem,</w:t>
      </w:r>
      <w:r w:rsidRPr="00691891" w:rsidR="006B5B19">
        <w:rPr>
          <w:rFonts w:ascii="Times New Roman" w:hAnsi="Times New Roman" w:eastAsia="Times New Roman" w:cs="Times New Roman"/>
          <w:sz w:val="24"/>
          <w:szCs w:val="24"/>
          <w:lang w:eastAsia="lv-LV"/>
        </w:rPr>
        <w:t xml:space="preserve"> </w:t>
      </w:r>
      <w:r w:rsidRPr="00691891" w:rsidR="004A069E">
        <w:rPr>
          <w:rFonts w:ascii="Times New Roman" w:hAnsi="Times New Roman" w:eastAsia="Times New Roman" w:cs="Times New Roman"/>
          <w:sz w:val="24"/>
          <w:szCs w:val="24"/>
          <w:lang w:eastAsia="lv-LV"/>
        </w:rPr>
        <w:t>par kuriem</w:t>
      </w:r>
      <w:r w:rsidRPr="00691891">
        <w:rPr>
          <w:rFonts w:ascii="Times New Roman" w:hAnsi="Times New Roman" w:eastAsia="Times New Roman" w:cs="Times New Roman"/>
          <w:sz w:val="24"/>
          <w:szCs w:val="24"/>
          <w:lang w:eastAsia="lv-LV"/>
        </w:rPr>
        <w:t xml:space="preserve"> būtu nepieciešamas turpmākas diskusijas</w:t>
      </w:r>
      <w:r w:rsidRPr="00691891" w:rsidR="004A069E">
        <w:rPr>
          <w:rFonts w:ascii="Times New Roman" w:hAnsi="Times New Roman" w:eastAsia="Times New Roman" w:cs="Times New Roman"/>
          <w:sz w:val="24"/>
          <w:szCs w:val="24"/>
          <w:lang w:eastAsia="lv-LV"/>
        </w:rPr>
        <w:t>.</w:t>
      </w:r>
    </w:p>
    <w:p w:rsidRPr="00691891" w:rsidR="008B09FF" w:rsidP="009F1460" w:rsidRDefault="008B09FF" w14:paraId="25F1F423" w14:textId="77777777">
      <w:pPr>
        <w:spacing w:after="120" w:line="240" w:lineRule="auto"/>
        <w:ind w:firstLine="720"/>
        <w:rPr>
          <w:rFonts w:ascii="Times New Roman" w:hAnsi="Times New Roman" w:eastAsia="Times New Roman" w:cs="Times New Roman"/>
          <w:b/>
          <w:sz w:val="24"/>
          <w:szCs w:val="24"/>
          <w:lang w:eastAsia="lv-LV"/>
        </w:rPr>
      </w:pPr>
    </w:p>
    <w:p w:rsidRPr="00691891" w:rsidR="006B2021" w:rsidP="009F1460" w:rsidRDefault="006B2021" w14:paraId="3383A8E6" w14:textId="557C8B1E">
      <w:pPr>
        <w:spacing w:after="120" w:line="240" w:lineRule="auto"/>
        <w:ind w:firstLine="720"/>
        <w:rPr>
          <w:rFonts w:ascii="Times New Roman" w:hAnsi="Times New Roman" w:eastAsia="Times New Roman" w:cs="Times New Roman"/>
          <w:b/>
          <w:sz w:val="24"/>
          <w:szCs w:val="24"/>
          <w:lang w:eastAsia="lv-LV"/>
        </w:rPr>
      </w:pPr>
      <w:r w:rsidRPr="00691891">
        <w:rPr>
          <w:rFonts w:ascii="Times New Roman" w:hAnsi="Times New Roman" w:eastAsia="Times New Roman" w:cs="Times New Roman"/>
          <w:b/>
          <w:sz w:val="24"/>
          <w:szCs w:val="24"/>
          <w:lang w:eastAsia="lv-LV"/>
        </w:rPr>
        <w:lastRenderedPageBreak/>
        <w:t>Latvijas</w:t>
      </w:r>
      <w:r w:rsidRPr="00691891" w:rsidR="004F3059">
        <w:rPr>
          <w:rFonts w:ascii="Times New Roman" w:hAnsi="Times New Roman" w:eastAsia="Times New Roman" w:cs="Times New Roman"/>
          <w:b/>
          <w:sz w:val="24"/>
          <w:szCs w:val="24"/>
          <w:lang w:eastAsia="lv-LV"/>
        </w:rPr>
        <w:t xml:space="preserve"> </w:t>
      </w:r>
      <w:r w:rsidRPr="00691891">
        <w:rPr>
          <w:rFonts w:ascii="Times New Roman" w:hAnsi="Times New Roman" w:eastAsia="Times New Roman" w:cs="Times New Roman"/>
          <w:b/>
          <w:sz w:val="24"/>
          <w:szCs w:val="24"/>
          <w:lang w:eastAsia="lv-LV"/>
        </w:rPr>
        <w:t>nostāja:</w:t>
      </w:r>
      <w:r w:rsidRPr="00691891" w:rsidR="004F3059">
        <w:rPr>
          <w:rFonts w:ascii="Times New Roman" w:hAnsi="Times New Roman" w:eastAsia="Times New Roman" w:cs="Times New Roman"/>
          <w:b/>
          <w:sz w:val="24"/>
          <w:szCs w:val="24"/>
          <w:lang w:eastAsia="lv-LV"/>
        </w:rPr>
        <w:t xml:space="preserve"> </w:t>
      </w:r>
    </w:p>
    <w:p w:rsidRPr="00691891" w:rsidR="00BC34F0" w:rsidP="009F1460" w:rsidRDefault="231AC8CB" w14:paraId="6F8015FB" w14:textId="715F888E">
      <w:pPr>
        <w:pStyle w:val="statut"/>
        <w:shd w:val="clear" w:color="auto" w:fill="FFFFFF" w:themeFill="background1"/>
        <w:spacing w:before="0" w:beforeAutospacing="false" w:after="120" w:afterAutospacing="false"/>
        <w:ind w:firstLine="720"/>
        <w:jc w:val="both"/>
        <w:textAlignment w:val="baseline"/>
      </w:pPr>
      <w:r w:rsidRPr="00691891">
        <w:rPr>
          <w:b/>
          <w:bCs/>
          <w:color w:val="000000" w:themeColor="text1"/>
        </w:rPr>
        <w:t>Latvija</w:t>
      </w:r>
      <w:r w:rsidRPr="00691891" w:rsidR="004F3059">
        <w:rPr>
          <w:b/>
          <w:bCs/>
          <w:color w:val="000000" w:themeColor="text1"/>
        </w:rPr>
        <w:t xml:space="preserve"> </w:t>
      </w:r>
      <w:r w:rsidRPr="00691891">
        <w:rPr>
          <w:b/>
          <w:bCs/>
          <w:color w:val="000000" w:themeColor="text1"/>
        </w:rPr>
        <w:t>kopumā</w:t>
      </w:r>
      <w:r w:rsidRPr="00691891" w:rsidR="004F3059">
        <w:rPr>
          <w:b/>
          <w:bCs/>
          <w:color w:val="000000" w:themeColor="text1"/>
        </w:rPr>
        <w:t xml:space="preserve"> </w:t>
      </w:r>
      <w:r w:rsidRPr="00691891">
        <w:rPr>
          <w:b/>
          <w:bCs/>
          <w:color w:val="000000" w:themeColor="text1"/>
        </w:rPr>
        <w:t>atbalsta</w:t>
      </w:r>
      <w:r w:rsidRPr="00691891" w:rsidR="004F3059">
        <w:rPr>
          <w:b/>
          <w:bCs/>
          <w:color w:val="000000" w:themeColor="text1"/>
        </w:rPr>
        <w:t xml:space="preserve"> </w:t>
      </w:r>
      <w:r w:rsidRPr="00691891" w:rsidR="00131B63">
        <w:rPr>
          <w:b/>
          <w:bCs/>
        </w:rPr>
        <w:t>Datu</w:t>
      </w:r>
      <w:r w:rsidRPr="00691891" w:rsidR="004F3059">
        <w:rPr>
          <w:b/>
          <w:bCs/>
        </w:rPr>
        <w:t xml:space="preserve"> </w:t>
      </w:r>
      <w:r w:rsidRPr="00691891" w:rsidR="00131B63">
        <w:rPr>
          <w:b/>
          <w:bCs/>
        </w:rPr>
        <w:t>akt</w:t>
      </w:r>
      <w:r w:rsidRPr="00691891" w:rsidR="0061054C">
        <w:rPr>
          <w:b/>
          <w:bCs/>
        </w:rPr>
        <w:t>a</w:t>
      </w:r>
      <w:r w:rsidRPr="00691891" w:rsidR="004F3059">
        <w:rPr>
          <w:b/>
          <w:bCs/>
        </w:rPr>
        <w:t xml:space="preserve"> </w:t>
      </w:r>
      <w:r w:rsidRPr="00691891" w:rsidR="0061054C">
        <w:rPr>
          <w:b/>
          <w:bCs/>
        </w:rPr>
        <w:t>priekšlikum</w:t>
      </w:r>
      <w:r w:rsidRPr="00691891" w:rsidR="00364E36">
        <w:rPr>
          <w:b/>
          <w:bCs/>
        </w:rPr>
        <w:t>u</w:t>
      </w:r>
      <w:r w:rsidRPr="00691891" w:rsidR="004F3059">
        <w:t xml:space="preserve"> </w:t>
      </w:r>
      <w:r w:rsidRPr="00691891" w:rsidR="00364E36">
        <w:t>un</w:t>
      </w:r>
      <w:r w:rsidRPr="00691891" w:rsidR="004F3059">
        <w:t xml:space="preserve"> </w:t>
      </w:r>
      <w:r w:rsidRPr="00691891" w:rsidR="00364E36">
        <w:t>ieceri</w:t>
      </w:r>
      <w:r w:rsidRPr="00691891" w:rsidR="004F3059">
        <w:t xml:space="preserve"> </w:t>
      </w:r>
      <w:r w:rsidRPr="00691891" w:rsidR="00131B63">
        <w:t>vienoties</w:t>
      </w:r>
      <w:r w:rsidRPr="00691891" w:rsidR="004F3059">
        <w:t xml:space="preserve"> </w:t>
      </w:r>
      <w:r w:rsidRPr="00691891" w:rsidR="00131B63">
        <w:t>par</w:t>
      </w:r>
      <w:r w:rsidRPr="00691891" w:rsidR="004F3059">
        <w:t xml:space="preserve"> </w:t>
      </w:r>
      <w:r w:rsidRPr="00691891" w:rsidR="00131B63">
        <w:t>kopīgu</w:t>
      </w:r>
      <w:r w:rsidRPr="00691891" w:rsidR="004F3059">
        <w:t xml:space="preserve"> </w:t>
      </w:r>
      <w:r w:rsidRPr="00691891" w:rsidR="00131B63">
        <w:t>regulējumu</w:t>
      </w:r>
      <w:r w:rsidRPr="00691891" w:rsidR="004F3059">
        <w:t xml:space="preserve"> </w:t>
      </w:r>
      <w:r w:rsidRPr="00691891" w:rsidR="00131B63">
        <w:t>un</w:t>
      </w:r>
      <w:r w:rsidRPr="00691891" w:rsidR="004F3059">
        <w:t xml:space="preserve"> </w:t>
      </w:r>
      <w:r w:rsidRPr="00691891" w:rsidR="00131B63">
        <w:t>mehānismu</w:t>
      </w:r>
      <w:r w:rsidRPr="00691891" w:rsidR="004F3059">
        <w:t xml:space="preserve"> </w:t>
      </w:r>
      <w:r w:rsidRPr="00691891" w:rsidR="00131B63">
        <w:t>izveidi,</w:t>
      </w:r>
      <w:r w:rsidRPr="00691891" w:rsidR="004F3059">
        <w:t xml:space="preserve"> </w:t>
      </w:r>
      <w:r w:rsidRPr="00691891" w:rsidR="00131B63">
        <w:t>kas</w:t>
      </w:r>
      <w:r w:rsidRPr="00691891" w:rsidR="004F3059">
        <w:t xml:space="preserve"> </w:t>
      </w:r>
      <w:r w:rsidRPr="00691891" w:rsidR="00131B63">
        <w:t>uzlabos</w:t>
      </w:r>
      <w:r w:rsidRPr="00691891" w:rsidR="004F3059">
        <w:t xml:space="preserve"> </w:t>
      </w:r>
      <w:r w:rsidRPr="00691891" w:rsidR="00131B63">
        <w:t>nosacījumus</w:t>
      </w:r>
      <w:r w:rsidRPr="00691891" w:rsidR="004F3059">
        <w:t xml:space="preserve"> </w:t>
      </w:r>
      <w:r w:rsidRPr="00691891" w:rsidR="00131B63">
        <w:t>datu</w:t>
      </w:r>
      <w:r w:rsidRPr="00691891" w:rsidR="004F3059">
        <w:t xml:space="preserve"> </w:t>
      </w:r>
      <w:r w:rsidRPr="00691891" w:rsidR="00131B63">
        <w:t>kopīgošanai,</w:t>
      </w:r>
      <w:r w:rsidRPr="00691891" w:rsidR="004F3059">
        <w:t xml:space="preserve"> </w:t>
      </w:r>
      <w:r w:rsidRPr="00691891" w:rsidR="00131B63">
        <w:t>izveidojot</w:t>
      </w:r>
      <w:r w:rsidRPr="00691891" w:rsidR="004F3059">
        <w:t xml:space="preserve"> </w:t>
      </w:r>
      <w:r w:rsidRPr="00691891" w:rsidR="00131B63">
        <w:t>saskaņotu</w:t>
      </w:r>
      <w:r w:rsidRPr="00691891" w:rsidR="004F3059">
        <w:t xml:space="preserve"> </w:t>
      </w:r>
      <w:r w:rsidRPr="00691891" w:rsidR="00131B63">
        <w:t>datu</w:t>
      </w:r>
      <w:r w:rsidRPr="00691891" w:rsidR="004F3059">
        <w:t xml:space="preserve"> </w:t>
      </w:r>
      <w:r w:rsidRPr="00691891" w:rsidR="00131B63">
        <w:t>apmaiņas</w:t>
      </w:r>
      <w:r w:rsidRPr="00691891" w:rsidR="004F3059">
        <w:t xml:space="preserve"> </w:t>
      </w:r>
      <w:r w:rsidRPr="00691891" w:rsidR="00131B63">
        <w:t>sistēmu.</w:t>
      </w:r>
      <w:r w:rsidRPr="00691891" w:rsidR="004F3059">
        <w:t xml:space="preserve"> </w:t>
      </w:r>
      <w:r w:rsidRPr="00691891" w:rsidR="00BC707A">
        <w:t>Latvijai</w:t>
      </w:r>
      <w:r w:rsidRPr="00691891" w:rsidR="004F3059">
        <w:t xml:space="preserve"> </w:t>
      </w:r>
      <w:r w:rsidRPr="00691891" w:rsidR="00BC707A">
        <w:t>ir</w:t>
      </w:r>
      <w:r w:rsidRPr="00691891" w:rsidR="004F3059">
        <w:t xml:space="preserve"> </w:t>
      </w:r>
      <w:r w:rsidRPr="00691891" w:rsidR="00BC707A">
        <w:t>svarīgi</w:t>
      </w:r>
      <w:r w:rsidRPr="00691891" w:rsidR="006D0864">
        <w:t>,</w:t>
      </w:r>
      <w:r w:rsidRPr="00691891" w:rsidR="004F3059">
        <w:t xml:space="preserve"> </w:t>
      </w:r>
      <w:r w:rsidRPr="00691891" w:rsidR="00F65F06">
        <w:t>ka</w:t>
      </w:r>
      <w:r w:rsidRPr="00691891" w:rsidR="004F3059">
        <w:t xml:space="preserve"> </w:t>
      </w:r>
      <w:r w:rsidRPr="00691891" w:rsidR="00F65F06">
        <w:t>a</w:t>
      </w:r>
      <w:r w:rsidRPr="00691891" w:rsidR="00131B63">
        <w:t>r</w:t>
      </w:r>
      <w:r w:rsidRPr="00691891" w:rsidR="004F3059">
        <w:t xml:space="preserve"> </w:t>
      </w:r>
      <w:r w:rsidRPr="00691891" w:rsidR="00131B63">
        <w:t>Datu</w:t>
      </w:r>
      <w:r w:rsidRPr="00691891" w:rsidR="004F3059">
        <w:t xml:space="preserve"> </w:t>
      </w:r>
      <w:r w:rsidRPr="00691891" w:rsidR="00131B63">
        <w:t>aktu</w:t>
      </w:r>
      <w:r w:rsidRPr="00691891" w:rsidR="004F3059">
        <w:t xml:space="preserve"> </w:t>
      </w:r>
      <w:r w:rsidRPr="00691891" w:rsidR="00131B63">
        <w:t>tiks</w:t>
      </w:r>
      <w:r w:rsidRPr="00691891" w:rsidR="004F3059">
        <w:t xml:space="preserve"> </w:t>
      </w:r>
      <w:r w:rsidRPr="00691891" w:rsidR="00131B63">
        <w:t>radīta</w:t>
      </w:r>
      <w:r w:rsidRPr="00691891" w:rsidR="004F3059">
        <w:t xml:space="preserve"> </w:t>
      </w:r>
      <w:r w:rsidRPr="00691891" w:rsidR="00131B63">
        <w:t>koordinēta</w:t>
      </w:r>
      <w:r w:rsidRPr="00691891" w:rsidR="004F3059">
        <w:t xml:space="preserve"> </w:t>
      </w:r>
      <w:r w:rsidRPr="00691891" w:rsidR="00131B63">
        <w:t>un</w:t>
      </w:r>
      <w:r w:rsidRPr="00691891" w:rsidR="004F3059">
        <w:t xml:space="preserve"> </w:t>
      </w:r>
      <w:r w:rsidRPr="00691891" w:rsidR="00131B63">
        <w:t>vienota</w:t>
      </w:r>
      <w:r w:rsidRPr="00691891" w:rsidR="004F3059">
        <w:t xml:space="preserve"> </w:t>
      </w:r>
      <w:r w:rsidRPr="00691891" w:rsidR="00131B63">
        <w:t>pieeja</w:t>
      </w:r>
      <w:r w:rsidRPr="00691891" w:rsidR="004F3059">
        <w:t xml:space="preserve"> </w:t>
      </w:r>
      <w:r w:rsidRPr="00691891" w:rsidR="00131B63">
        <w:t>datu</w:t>
      </w:r>
      <w:r w:rsidRPr="00691891" w:rsidR="004F3059">
        <w:t xml:space="preserve"> </w:t>
      </w:r>
      <w:r w:rsidRPr="00691891" w:rsidR="00131B63">
        <w:t>izmantošanai</w:t>
      </w:r>
      <w:r w:rsidRPr="00691891" w:rsidR="004F3059">
        <w:t xml:space="preserve"> </w:t>
      </w:r>
      <w:r w:rsidRPr="00691891" w:rsidR="00131B63">
        <w:t>dažādās</w:t>
      </w:r>
      <w:r w:rsidRPr="00691891" w:rsidR="004F3059">
        <w:t xml:space="preserve"> </w:t>
      </w:r>
      <w:r w:rsidRPr="00691891" w:rsidR="00131B63">
        <w:t>nozarēs</w:t>
      </w:r>
      <w:r w:rsidRPr="00691891" w:rsidR="004F3059">
        <w:t xml:space="preserve"> </w:t>
      </w:r>
      <w:r w:rsidRPr="00691891" w:rsidR="00131B63">
        <w:t>un</w:t>
      </w:r>
      <w:r w:rsidRPr="00691891" w:rsidR="004F3059">
        <w:t xml:space="preserve"> </w:t>
      </w:r>
      <w:r w:rsidRPr="00691891" w:rsidR="00131B63">
        <w:t>dažādās</w:t>
      </w:r>
      <w:r w:rsidRPr="00691891" w:rsidR="004F3059">
        <w:t xml:space="preserve"> </w:t>
      </w:r>
      <w:r w:rsidRPr="00691891" w:rsidR="00131B63">
        <w:t>dalībvalstīs,</w:t>
      </w:r>
      <w:r w:rsidRPr="00691891" w:rsidR="004F3059">
        <w:t xml:space="preserve"> </w:t>
      </w:r>
      <w:r w:rsidRPr="00691891" w:rsidR="00131B63">
        <w:t>kas</w:t>
      </w:r>
      <w:r w:rsidRPr="00691891" w:rsidR="004F3059">
        <w:t xml:space="preserve"> </w:t>
      </w:r>
      <w:r w:rsidRPr="00691891" w:rsidR="00131B63">
        <w:t>veicinās</w:t>
      </w:r>
      <w:r w:rsidRPr="00691891" w:rsidR="004F3059">
        <w:t xml:space="preserve"> </w:t>
      </w:r>
      <w:r w:rsidRPr="00691891" w:rsidR="00131B63">
        <w:t>vienotā</w:t>
      </w:r>
      <w:r w:rsidRPr="00691891" w:rsidR="004F3059">
        <w:t xml:space="preserve"> </w:t>
      </w:r>
      <w:r w:rsidRPr="00691891" w:rsidR="00131B63">
        <w:t>datu</w:t>
      </w:r>
      <w:r w:rsidRPr="00691891" w:rsidR="004F3059">
        <w:t xml:space="preserve"> </w:t>
      </w:r>
      <w:r w:rsidRPr="00691891" w:rsidR="00131B63">
        <w:t>tirgus</w:t>
      </w:r>
      <w:r w:rsidRPr="00691891" w:rsidR="004F3059">
        <w:t xml:space="preserve"> </w:t>
      </w:r>
      <w:r w:rsidRPr="00691891" w:rsidR="00131B63">
        <w:t>izveidi</w:t>
      </w:r>
      <w:r w:rsidRPr="00691891" w:rsidR="004F3059">
        <w:t xml:space="preserve"> </w:t>
      </w:r>
      <w:r w:rsidRPr="00691891" w:rsidR="00131B63">
        <w:t>un</w:t>
      </w:r>
      <w:r w:rsidRPr="00691891" w:rsidR="004F3059">
        <w:t xml:space="preserve"> </w:t>
      </w:r>
      <w:r w:rsidRPr="00691891" w:rsidR="00131B63">
        <w:t>jaunu</w:t>
      </w:r>
      <w:r w:rsidRPr="00691891" w:rsidR="004F3059">
        <w:t xml:space="preserve"> </w:t>
      </w:r>
      <w:r w:rsidRPr="00691891" w:rsidR="00131B63">
        <w:t>pakalpojumu</w:t>
      </w:r>
      <w:r w:rsidRPr="00691891" w:rsidR="004F3059">
        <w:t xml:space="preserve"> </w:t>
      </w:r>
      <w:r w:rsidRPr="00691891" w:rsidR="00131B63">
        <w:t>rašanos.</w:t>
      </w:r>
      <w:r w:rsidRPr="00691891" w:rsidR="004F3059">
        <w:t xml:space="preserve"> </w:t>
      </w:r>
      <w:r w:rsidRPr="00691891" w:rsidR="00803F94">
        <w:t>Latvijas</w:t>
      </w:r>
      <w:r w:rsidRPr="00691891" w:rsidR="004F3059">
        <w:t xml:space="preserve"> </w:t>
      </w:r>
      <w:r w:rsidRPr="00691891" w:rsidR="00803F94">
        <w:t>ieskatā</w:t>
      </w:r>
      <w:r w:rsidRPr="00691891" w:rsidR="004F3059">
        <w:t xml:space="preserve"> </w:t>
      </w:r>
      <w:r w:rsidRPr="00691891" w:rsidR="00803F94">
        <w:t>Datu</w:t>
      </w:r>
      <w:r w:rsidRPr="00691891" w:rsidR="004F3059">
        <w:t xml:space="preserve"> </w:t>
      </w:r>
      <w:r w:rsidRPr="00691891" w:rsidR="00F61157">
        <w:t>akta priekšlikumā</w:t>
      </w:r>
      <w:r w:rsidRPr="00691891" w:rsidR="00F61157">
        <w:rPr>
          <w:rFonts w:eastAsia="Calibri"/>
        </w:rPr>
        <w:t xml:space="preserve"> </w:t>
      </w:r>
      <w:r w:rsidRPr="00691891">
        <w:rPr>
          <w:rFonts w:eastAsia="Calibri"/>
        </w:rPr>
        <w:t>nepieciešams</w:t>
      </w:r>
      <w:r w:rsidRPr="00691891" w:rsidR="004F3059">
        <w:rPr>
          <w:rFonts w:eastAsia="Calibri"/>
        </w:rPr>
        <w:t xml:space="preserve"> </w:t>
      </w:r>
      <w:r w:rsidRPr="00691891">
        <w:rPr>
          <w:rFonts w:eastAsia="Calibri"/>
        </w:rPr>
        <w:t>skaidri</w:t>
      </w:r>
      <w:r w:rsidRPr="00691891" w:rsidR="004F3059">
        <w:rPr>
          <w:rFonts w:eastAsia="Calibri"/>
        </w:rPr>
        <w:t xml:space="preserve"> </w:t>
      </w:r>
      <w:r w:rsidRPr="00691891">
        <w:rPr>
          <w:rFonts w:eastAsia="Calibri"/>
        </w:rPr>
        <w:t>iezīmēt</w:t>
      </w:r>
      <w:r w:rsidRPr="00691891" w:rsidR="004F3059">
        <w:rPr>
          <w:rFonts w:eastAsia="Calibri"/>
        </w:rPr>
        <w:t xml:space="preserve"> </w:t>
      </w:r>
      <w:r w:rsidRPr="00691891">
        <w:rPr>
          <w:rFonts w:eastAsia="Calibri"/>
        </w:rPr>
        <w:t>sinerģiju</w:t>
      </w:r>
      <w:r w:rsidRPr="00691891" w:rsidR="004F3059">
        <w:rPr>
          <w:rFonts w:eastAsia="Calibri"/>
        </w:rPr>
        <w:t xml:space="preserve"> </w:t>
      </w:r>
      <w:r w:rsidRPr="00691891">
        <w:rPr>
          <w:rFonts w:eastAsia="Calibri"/>
        </w:rPr>
        <w:t>ar</w:t>
      </w:r>
      <w:r w:rsidRPr="00691891" w:rsidR="004F3059">
        <w:rPr>
          <w:rFonts w:eastAsia="Calibri"/>
        </w:rPr>
        <w:t xml:space="preserve"> </w:t>
      </w:r>
      <w:r w:rsidRPr="00691891">
        <w:rPr>
          <w:rFonts w:eastAsia="Calibri"/>
        </w:rPr>
        <w:t>esošo</w:t>
      </w:r>
      <w:r w:rsidRPr="00691891" w:rsidR="004F3059">
        <w:rPr>
          <w:rFonts w:eastAsia="Calibri"/>
        </w:rPr>
        <w:t xml:space="preserve"> </w:t>
      </w:r>
      <w:r w:rsidRPr="00691891">
        <w:rPr>
          <w:rFonts w:eastAsia="Calibri"/>
        </w:rPr>
        <w:t>ES</w:t>
      </w:r>
      <w:r w:rsidRPr="00691891" w:rsidR="004F3059">
        <w:rPr>
          <w:rFonts w:eastAsia="Calibri"/>
        </w:rPr>
        <w:t xml:space="preserve"> </w:t>
      </w:r>
      <w:r w:rsidRPr="00691891">
        <w:rPr>
          <w:rFonts w:eastAsia="Calibri"/>
        </w:rPr>
        <w:t>regulējumu</w:t>
      </w:r>
      <w:r w:rsidRPr="00691891" w:rsidR="004F3059">
        <w:rPr>
          <w:rFonts w:eastAsia="Calibri"/>
        </w:rPr>
        <w:t xml:space="preserve"> </w:t>
      </w:r>
      <w:r w:rsidRPr="00691891">
        <w:rPr>
          <w:rFonts w:eastAsia="Calibri"/>
        </w:rPr>
        <w:t>datu</w:t>
      </w:r>
      <w:r w:rsidRPr="00691891" w:rsidR="004F3059">
        <w:rPr>
          <w:rFonts w:eastAsia="Calibri"/>
        </w:rPr>
        <w:t xml:space="preserve"> </w:t>
      </w:r>
      <w:r w:rsidRPr="00691891">
        <w:rPr>
          <w:rFonts w:eastAsia="Calibri"/>
        </w:rPr>
        <w:t>pārvaldības</w:t>
      </w:r>
      <w:r w:rsidRPr="00691891" w:rsidR="004F3059">
        <w:rPr>
          <w:rFonts w:eastAsia="Calibri"/>
        </w:rPr>
        <w:t xml:space="preserve"> </w:t>
      </w:r>
      <w:r w:rsidRPr="00691891">
        <w:rPr>
          <w:rFonts w:eastAsia="Calibri"/>
        </w:rPr>
        <w:t>jomā,</w:t>
      </w:r>
      <w:r w:rsidRPr="00691891" w:rsidR="004F3059">
        <w:rPr>
          <w:rFonts w:eastAsia="Calibri"/>
        </w:rPr>
        <w:t xml:space="preserve"> </w:t>
      </w:r>
      <w:r w:rsidRPr="00691891">
        <w:rPr>
          <w:rFonts w:eastAsia="Calibri"/>
        </w:rPr>
        <w:t>tostarp</w:t>
      </w:r>
      <w:r w:rsidRPr="00691891" w:rsidR="004F3059">
        <w:rPr>
          <w:rFonts w:eastAsia="Calibri"/>
        </w:rPr>
        <w:t xml:space="preserve"> </w:t>
      </w:r>
      <w:r w:rsidRPr="00691891">
        <w:rPr>
          <w:rFonts w:eastAsia="Calibri"/>
        </w:rPr>
        <w:t>attiecībā</w:t>
      </w:r>
      <w:r w:rsidRPr="00691891" w:rsidR="004F3059">
        <w:rPr>
          <w:rFonts w:eastAsia="Calibri"/>
        </w:rPr>
        <w:t xml:space="preserve"> </w:t>
      </w:r>
      <w:r w:rsidRPr="00691891">
        <w:rPr>
          <w:rFonts w:eastAsia="Calibri"/>
        </w:rPr>
        <w:t>uz</w:t>
      </w:r>
      <w:r w:rsidRPr="00691891" w:rsidR="004F3059">
        <w:rPr>
          <w:rFonts w:eastAsia="Calibri"/>
        </w:rPr>
        <w:t xml:space="preserve"> </w:t>
      </w:r>
      <w:r w:rsidRPr="00691891">
        <w:rPr>
          <w:rFonts w:eastAsia="Calibri"/>
        </w:rPr>
        <w:t>kompetento</w:t>
      </w:r>
      <w:r w:rsidRPr="00691891" w:rsidR="004F3059">
        <w:rPr>
          <w:rFonts w:eastAsia="Calibri"/>
        </w:rPr>
        <w:t xml:space="preserve"> </w:t>
      </w:r>
      <w:r w:rsidRPr="00691891">
        <w:rPr>
          <w:rFonts w:eastAsia="Calibri"/>
        </w:rPr>
        <w:t>iestāžu</w:t>
      </w:r>
      <w:r w:rsidRPr="00691891" w:rsidR="004F3059">
        <w:rPr>
          <w:rFonts w:eastAsia="Calibri"/>
        </w:rPr>
        <w:t xml:space="preserve"> </w:t>
      </w:r>
      <w:r w:rsidRPr="00691891">
        <w:rPr>
          <w:rFonts w:eastAsia="Calibri"/>
        </w:rPr>
        <w:t>funkcijām</w:t>
      </w:r>
      <w:r w:rsidRPr="00691891" w:rsidR="004F3059">
        <w:rPr>
          <w:rFonts w:eastAsia="Calibri"/>
        </w:rPr>
        <w:t xml:space="preserve"> </w:t>
      </w:r>
      <w:r w:rsidRPr="00691891">
        <w:rPr>
          <w:rFonts w:eastAsia="Calibri"/>
        </w:rPr>
        <w:t>un</w:t>
      </w:r>
      <w:r w:rsidRPr="00691891" w:rsidR="004F3059">
        <w:rPr>
          <w:rFonts w:eastAsia="Calibri"/>
        </w:rPr>
        <w:t xml:space="preserve"> </w:t>
      </w:r>
      <w:r w:rsidRPr="00691891">
        <w:rPr>
          <w:rFonts w:eastAsia="Calibri"/>
        </w:rPr>
        <w:t>uzdevumiem,</w:t>
      </w:r>
      <w:r w:rsidRPr="00691891" w:rsidR="004F3059">
        <w:rPr>
          <w:rFonts w:eastAsia="Calibri"/>
        </w:rPr>
        <w:t xml:space="preserve"> </w:t>
      </w:r>
      <w:r w:rsidRPr="00691891">
        <w:rPr>
          <w:rFonts w:eastAsia="Calibri"/>
        </w:rPr>
        <w:t>kā</w:t>
      </w:r>
      <w:r w:rsidRPr="00691891" w:rsidR="004F3059">
        <w:rPr>
          <w:rFonts w:eastAsia="Calibri"/>
        </w:rPr>
        <w:t xml:space="preserve"> </w:t>
      </w:r>
      <w:r w:rsidRPr="00691891">
        <w:rPr>
          <w:rFonts w:eastAsia="Calibri"/>
        </w:rPr>
        <w:t>arī</w:t>
      </w:r>
      <w:r w:rsidRPr="00691891" w:rsidR="004F3059">
        <w:rPr>
          <w:rFonts w:eastAsia="Calibri"/>
        </w:rPr>
        <w:t xml:space="preserve"> </w:t>
      </w:r>
      <w:r w:rsidRPr="00691891">
        <w:rPr>
          <w:rFonts w:eastAsia="Calibri"/>
        </w:rPr>
        <w:t>definēt</w:t>
      </w:r>
      <w:r w:rsidRPr="00691891" w:rsidR="004F3059">
        <w:rPr>
          <w:rFonts w:eastAsia="Calibri"/>
        </w:rPr>
        <w:t xml:space="preserve"> </w:t>
      </w:r>
      <w:r w:rsidRPr="00691891">
        <w:rPr>
          <w:rFonts w:eastAsia="Calibri"/>
        </w:rPr>
        <w:t>tās</w:t>
      </w:r>
      <w:r w:rsidRPr="00691891" w:rsidR="004F3059">
        <w:rPr>
          <w:rFonts w:eastAsia="Calibri"/>
        </w:rPr>
        <w:t xml:space="preserve"> </w:t>
      </w:r>
      <w:r w:rsidRPr="00691891">
        <w:rPr>
          <w:rFonts w:eastAsia="Calibri"/>
        </w:rPr>
        <w:t>datu</w:t>
      </w:r>
      <w:r w:rsidRPr="00691891" w:rsidR="004F3059">
        <w:rPr>
          <w:rFonts w:eastAsia="Calibri"/>
        </w:rPr>
        <w:t xml:space="preserve"> </w:t>
      </w:r>
      <w:r w:rsidRPr="00691891">
        <w:rPr>
          <w:rFonts w:eastAsia="Calibri"/>
        </w:rPr>
        <w:t>telpas</w:t>
      </w:r>
      <w:r w:rsidRPr="00691891" w:rsidR="004F3059">
        <w:rPr>
          <w:rFonts w:eastAsia="Calibri"/>
        </w:rPr>
        <w:t xml:space="preserve"> </w:t>
      </w:r>
      <w:r w:rsidRPr="00691891">
        <w:rPr>
          <w:rFonts w:eastAsia="Calibri"/>
        </w:rPr>
        <w:t>un</w:t>
      </w:r>
      <w:r w:rsidRPr="00691891" w:rsidR="004F3059">
        <w:rPr>
          <w:rFonts w:eastAsia="Calibri"/>
        </w:rPr>
        <w:t xml:space="preserve"> </w:t>
      </w:r>
      <w:r w:rsidRPr="00691891">
        <w:rPr>
          <w:rFonts w:eastAsia="Calibri"/>
        </w:rPr>
        <w:t>jomas,</w:t>
      </w:r>
      <w:r w:rsidRPr="00691891" w:rsidR="004F3059">
        <w:rPr>
          <w:rFonts w:eastAsia="Calibri"/>
        </w:rPr>
        <w:t xml:space="preserve"> </w:t>
      </w:r>
      <w:r w:rsidRPr="00691891">
        <w:rPr>
          <w:rFonts w:eastAsia="Calibri"/>
        </w:rPr>
        <w:t>uz</w:t>
      </w:r>
      <w:r w:rsidRPr="00691891" w:rsidR="004F3059">
        <w:rPr>
          <w:rFonts w:eastAsia="Calibri"/>
        </w:rPr>
        <w:t xml:space="preserve"> </w:t>
      </w:r>
      <w:r w:rsidRPr="00691891">
        <w:rPr>
          <w:rFonts w:eastAsia="Calibri"/>
        </w:rPr>
        <w:t>kurām</w:t>
      </w:r>
      <w:r w:rsidRPr="00691891" w:rsidR="004F3059">
        <w:rPr>
          <w:rFonts w:eastAsia="Calibri"/>
        </w:rPr>
        <w:t xml:space="preserve"> </w:t>
      </w:r>
      <w:r w:rsidRPr="00691891">
        <w:rPr>
          <w:rFonts w:eastAsia="Calibri"/>
        </w:rPr>
        <w:t>attiecas</w:t>
      </w:r>
      <w:r w:rsidRPr="00691891" w:rsidR="004F3059">
        <w:rPr>
          <w:rFonts w:eastAsia="Calibri"/>
        </w:rPr>
        <w:t xml:space="preserve"> </w:t>
      </w:r>
      <w:r w:rsidRPr="00691891">
        <w:rPr>
          <w:rFonts w:eastAsia="Calibri"/>
        </w:rPr>
        <w:t>Datu</w:t>
      </w:r>
      <w:r w:rsidRPr="00691891" w:rsidR="004F3059">
        <w:rPr>
          <w:rFonts w:eastAsia="Calibri"/>
        </w:rPr>
        <w:t xml:space="preserve"> </w:t>
      </w:r>
      <w:r w:rsidRPr="00691891" w:rsidR="00F61157">
        <w:rPr>
          <w:rFonts w:eastAsia="Calibri"/>
        </w:rPr>
        <w:t>akta priekšlikums</w:t>
      </w:r>
      <w:r w:rsidRPr="00691891">
        <w:rPr>
          <w:rFonts w:eastAsia="Calibri"/>
        </w:rPr>
        <w:t>.</w:t>
      </w:r>
      <w:r w:rsidRPr="00691891" w:rsidR="004F3059">
        <w:rPr>
          <w:rFonts w:eastAsia="Calibri"/>
        </w:rPr>
        <w:t xml:space="preserve"> </w:t>
      </w:r>
      <w:r w:rsidRPr="00691891">
        <w:rPr>
          <w:rFonts w:eastAsia="Calibri"/>
        </w:rPr>
        <w:t>Attiecībā</w:t>
      </w:r>
      <w:r w:rsidRPr="00691891" w:rsidR="004F3059">
        <w:rPr>
          <w:rFonts w:eastAsia="Calibri"/>
        </w:rPr>
        <w:t xml:space="preserve"> </w:t>
      </w:r>
      <w:r w:rsidRPr="00691891">
        <w:rPr>
          <w:rFonts w:eastAsia="Calibri"/>
        </w:rPr>
        <w:t>uz</w:t>
      </w:r>
      <w:r w:rsidRPr="00691891" w:rsidR="004F3059">
        <w:rPr>
          <w:rFonts w:eastAsia="Calibri"/>
        </w:rPr>
        <w:t xml:space="preserve"> </w:t>
      </w:r>
      <w:r w:rsidRPr="00691891">
        <w:rPr>
          <w:rFonts w:eastAsia="Calibri"/>
        </w:rPr>
        <w:t>datu</w:t>
      </w:r>
      <w:r w:rsidRPr="00691891" w:rsidR="004F3059">
        <w:rPr>
          <w:rFonts w:eastAsia="Calibri"/>
        </w:rPr>
        <w:t xml:space="preserve"> </w:t>
      </w:r>
      <w:r w:rsidRPr="00691891">
        <w:rPr>
          <w:rFonts w:eastAsia="Calibri"/>
        </w:rPr>
        <w:t>nodošanas</w:t>
      </w:r>
      <w:r w:rsidRPr="00691891" w:rsidR="004F3059">
        <w:rPr>
          <w:rFonts w:eastAsia="Calibri"/>
        </w:rPr>
        <w:t xml:space="preserve"> </w:t>
      </w:r>
      <w:r w:rsidRPr="00691891">
        <w:rPr>
          <w:rFonts w:eastAsia="Calibri"/>
        </w:rPr>
        <w:t>veidiem</w:t>
      </w:r>
      <w:r w:rsidRPr="00691891" w:rsidR="004F3059">
        <w:rPr>
          <w:rFonts w:eastAsia="Calibri"/>
        </w:rPr>
        <w:t xml:space="preserve"> </w:t>
      </w:r>
      <w:r w:rsidRPr="00691891">
        <w:rPr>
          <w:rFonts w:eastAsia="Calibri"/>
        </w:rPr>
        <w:t>un</w:t>
      </w:r>
      <w:r w:rsidRPr="00691891" w:rsidR="004F3059">
        <w:rPr>
          <w:rFonts w:eastAsia="Calibri"/>
        </w:rPr>
        <w:t xml:space="preserve"> </w:t>
      </w:r>
      <w:proofErr w:type="spellStart"/>
      <w:r w:rsidRPr="00691891">
        <w:rPr>
          <w:rFonts w:eastAsia="Calibri"/>
        </w:rPr>
        <w:t>sadarbspējas</w:t>
      </w:r>
      <w:proofErr w:type="spellEnd"/>
      <w:r w:rsidRPr="00691891" w:rsidR="004F3059">
        <w:rPr>
          <w:rFonts w:eastAsia="Calibri"/>
        </w:rPr>
        <w:t xml:space="preserve"> </w:t>
      </w:r>
      <w:r w:rsidRPr="00691891">
        <w:rPr>
          <w:rFonts w:eastAsia="Calibri"/>
        </w:rPr>
        <w:t>standartiem,</w:t>
      </w:r>
      <w:r w:rsidRPr="00691891" w:rsidR="004F3059">
        <w:rPr>
          <w:rFonts w:eastAsia="Calibri"/>
        </w:rPr>
        <w:t xml:space="preserve"> </w:t>
      </w:r>
      <w:r w:rsidRPr="00691891">
        <w:rPr>
          <w:rFonts w:eastAsia="Calibri"/>
        </w:rPr>
        <w:t>būtu</w:t>
      </w:r>
      <w:r w:rsidRPr="00691891" w:rsidR="004F3059">
        <w:rPr>
          <w:rFonts w:eastAsia="Calibri"/>
        </w:rPr>
        <w:t xml:space="preserve"> </w:t>
      </w:r>
      <w:r w:rsidRPr="00691891">
        <w:rPr>
          <w:rFonts w:eastAsia="Calibri"/>
        </w:rPr>
        <w:t>nepieciešams</w:t>
      </w:r>
      <w:r w:rsidRPr="00691891" w:rsidR="004F3059">
        <w:rPr>
          <w:rFonts w:eastAsia="Calibri"/>
        </w:rPr>
        <w:t xml:space="preserve"> </w:t>
      </w:r>
      <w:r w:rsidRPr="00691891">
        <w:rPr>
          <w:rFonts w:eastAsia="Calibri"/>
        </w:rPr>
        <w:t>pēc</w:t>
      </w:r>
      <w:r w:rsidRPr="00691891" w:rsidR="004F3059">
        <w:rPr>
          <w:rFonts w:eastAsia="Calibri"/>
        </w:rPr>
        <w:t xml:space="preserve"> </w:t>
      </w:r>
      <w:r w:rsidRPr="00691891">
        <w:rPr>
          <w:rFonts w:eastAsia="Calibri"/>
        </w:rPr>
        <w:t>iespējas</w:t>
      </w:r>
      <w:r w:rsidRPr="00691891" w:rsidR="004F3059">
        <w:rPr>
          <w:rFonts w:eastAsia="Calibri"/>
        </w:rPr>
        <w:t xml:space="preserve"> </w:t>
      </w:r>
      <w:r w:rsidRPr="00691891">
        <w:rPr>
          <w:rFonts w:eastAsia="Calibri"/>
        </w:rPr>
        <w:t>konkrētāk</w:t>
      </w:r>
      <w:r w:rsidRPr="00691891" w:rsidR="004F3059">
        <w:rPr>
          <w:rFonts w:eastAsia="Calibri"/>
        </w:rPr>
        <w:t xml:space="preserve"> </w:t>
      </w:r>
      <w:r w:rsidRPr="00691891">
        <w:rPr>
          <w:rFonts w:eastAsia="Calibri"/>
        </w:rPr>
        <w:t>paredzēt</w:t>
      </w:r>
      <w:r w:rsidRPr="00691891" w:rsidR="004F3059">
        <w:rPr>
          <w:rFonts w:eastAsia="Calibri"/>
        </w:rPr>
        <w:t xml:space="preserve"> </w:t>
      </w:r>
      <w:r w:rsidRPr="00691891">
        <w:rPr>
          <w:rFonts w:eastAsia="Calibri"/>
        </w:rPr>
        <w:t>datu</w:t>
      </w:r>
      <w:r w:rsidRPr="00691891" w:rsidR="004F3059">
        <w:rPr>
          <w:rFonts w:eastAsia="Calibri"/>
        </w:rPr>
        <w:t xml:space="preserve"> </w:t>
      </w:r>
      <w:r w:rsidRPr="00691891">
        <w:rPr>
          <w:rFonts w:eastAsia="Calibri"/>
        </w:rPr>
        <w:t>subjektu</w:t>
      </w:r>
      <w:r w:rsidRPr="00691891" w:rsidR="004F3059">
        <w:rPr>
          <w:rFonts w:eastAsia="Calibri"/>
        </w:rPr>
        <w:t xml:space="preserve"> </w:t>
      </w:r>
      <w:r w:rsidRPr="00691891">
        <w:rPr>
          <w:rFonts w:eastAsia="Calibri"/>
        </w:rPr>
        <w:t>tiesības</w:t>
      </w:r>
      <w:r w:rsidRPr="00691891" w:rsidR="004F3059">
        <w:rPr>
          <w:rFonts w:eastAsia="Calibri"/>
        </w:rPr>
        <w:t xml:space="preserve"> </w:t>
      </w:r>
      <w:r w:rsidRPr="00691891">
        <w:rPr>
          <w:rFonts w:eastAsia="Calibri"/>
        </w:rPr>
        <w:t>un</w:t>
      </w:r>
      <w:r w:rsidRPr="00691891" w:rsidR="004F3059">
        <w:rPr>
          <w:rFonts w:eastAsia="Calibri"/>
        </w:rPr>
        <w:t xml:space="preserve"> </w:t>
      </w:r>
      <w:r w:rsidRPr="00691891">
        <w:rPr>
          <w:rFonts w:eastAsia="Calibri"/>
        </w:rPr>
        <w:t>pienākumus,</w:t>
      </w:r>
      <w:r w:rsidRPr="00691891" w:rsidR="004F3059">
        <w:rPr>
          <w:rFonts w:eastAsia="Calibri"/>
        </w:rPr>
        <w:t xml:space="preserve"> </w:t>
      </w:r>
      <w:r w:rsidRPr="00691891">
        <w:rPr>
          <w:rFonts w:eastAsia="Calibri"/>
        </w:rPr>
        <w:t>lai</w:t>
      </w:r>
      <w:r w:rsidRPr="00691891" w:rsidR="004F3059">
        <w:rPr>
          <w:rFonts w:eastAsia="Calibri"/>
        </w:rPr>
        <w:t xml:space="preserve"> </w:t>
      </w:r>
      <w:r w:rsidRPr="00691891">
        <w:rPr>
          <w:rFonts w:eastAsia="Calibri"/>
        </w:rPr>
        <w:t>novērstu</w:t>
      </w:r>
      <w:r w:rsidRPr="00691891" w:rsidR="004F3059">
        <w:rPr>
          <w:rFonts w:eastAsia="Calibri"/>
        </w:rPr>
        <w:t xml:space="preserve"> </w:t>
      </w:r>
      <w:r w:rsidRPr="00691891">
        <w:rPr>
          <w:rFonts w:eastAsia="Calibri"/>
        </w:rPr>
        <w:t>nepamatotu</w:t>
      </w:r>
      <w:r w:rsidRPr="00691891" w:rsidR="004F3059">
        <w:rPr>
          <w:rFonts w:eastAsia="Calibri"/>
        </w:rPr>
        <w:t xml:space="preserve"> </w:t>
      </w:r>
      <w:r w:rsidRPr="00691891">
        <w:rPr>
          <w:rFonts w:eastAsia="Calibri"/>
        </w:rPr>
        <w:t>un</w:t>
      </w:r>
      <w:r w:rsidRPr="00691891" w:rsidR="004F3059">
        <w:rPr>
          <w:rFonts w:eastAsia="Calibri"/>
        </w:rPr>
        <w:t xml:space="preserve"> </w:t>
      </w:r>
      <w:r w:rsidRPr="00691891">
        <w:rPr>
          <w:rFonts w:eastAsia="Calibri"/>
        </w:rPr>
        <w:t>nesamērīgu</w:t>
      </w:r>
      <w:r w:rsidRPr="00691891" w:rsidR="004F3059">
        <w:rPr>
          <w:rFonts w:eastAsia="Calibri"/>
        </w:rPr>
        <w:t xml:space="preserve"> </w:t>
      </w:r>
      <w:r w:rsidRPr="00691891">
        <w:rPr>
          <w:rFonts w:eastAsia="Calibri"/>
        </w:rPr>
        <w:t>slogu,</w:t>
      </w:r>
      <w:r w:rsidRPr="00691891" w:rsidR="004F3059">
        <w:rPr>
          <w:rFonts w:eastAsia="Calibri"/>
        </w:rPr>
        <w:t xml:space="preserve"> </w:t>
      </w:r>
      <w:r w:rsidRPr="00691891">
        <w:rPr>
          <w:rFonts w:eastAsia="Calibri"/>
        </w:rPr>
        <w:t>ieviešot</w:t>
      </w:r>
      <w:r w:rsidRPr="00691891" w:rsidR="004F3059">
        <w:rPr>
          <w:rFonts w:eastAsia="Calibri"/>
        </w:rPr>
        <w:t xml:space="preserve"> </w:t>
      </w:r>
      <w:r w:rsidRPr="00691891">
        <w:rPr>
          <w:rFonts w:eastAsia="Calibri"/>
        </w:rPr>
        <w:t>jaunu</w:t>
      </w:r>
      <w:r w:rsidRPr="00691891" w:rsidR="004F3059">
        <w:rPr>
          <w:rFonts w:eastAsia="Calibri"/>
        </w:rPr>
        <w:t xml:space="preserve"> </w:t>
      </w:r>
      <w:r w:rsidRPr="00691891">
        <w:rPr>
          <w:rFonts w:eastAsia="Calibri"/>
        </w:rPr>
        <w:t>tiesisko</w:t>
      </w:r>
      <w:r w:rsidRPr="00691891" w:rsidR="004F3059">
        <w:rPr>
          <w:rFonts w:eastAsia="Calibri"/>
        </w:rPr>
        <w:t xml:space="preserve"> </w:t>
      </w:r>
      <w:r w:rsidRPr="00691891">
        <w:rPr>
          <w:rFonts w:eastAsia="Calibri"/>
        </w:rPr>
        <w:t>regulējumu.</w:t>
      </w:r>
    </w:p>
    <w:p w:rsidRPr="00691891" w:rsidR="006554B7" w:rsidP="009F1460" w:rsidRDefault="006554B7" w14:paraId="75C1448B" w14:textId="77777777">
      <w:pPr>
        <w:spacing w:after="120" w:line="240" w:lineRule="auto"/>
        <w:ind w:firstLine="720"/>
        <w:jc w:val="both"/>
        <w:rPr>
          <w:rFonts w:ascii="Times New Roman" w:hAnsi="Times New Roman" w:cs="Times New Roman"/>
          <w:sz w:val="24"/>
          <w:szCs w:val="24"/>
        </w:rPr>
      </w:pPr>
      <w:r w:rsidRPr="00691891">
        <w:rPr>
          <w:rFonts w:ascii="Times New Roman" w:hAnsi="Times New Roman" w:cs="Times New Roman"/>
          <w:sz w:val="24"/>
          <w:szCs w:val="24"/>
        </w:rPr>
        <w:t>Latvijas nostāja iekļauta pozīcijas Nr. 1 “Par Eiropas Parlamenta un Padomes regulas priekšlikumu par saskaņotiem noteikumiem par taisnīgu piekļuvi datiem un to lietošanu (Datu akts)” projektā.</w:t>
      </w:r>
    </w:p>
    <w:p w:rsidRPr="00691891" w:rsidR="00FC2D99" w:rsidP="009F1460" w:rsidRDefault="00FC2D99" w14:paraId="0E3BDE12" w14:textId="65A0C209">
      <w:pPr>
        <w:spacing w:after="120" w:line="240" w:lineRule="auto"/>
        <w:ind w:firstLine="720"/>
        <w:rPr>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Latvija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pieņem</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zināšanai</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Francijas</w:t>
      </w:r>
      <w:r w:rsidRPr="00691891" w:rsidR="004F3059">
        <w:rPr>
          <w:rFonts w:ascii="Times New Roman" w:hAnsi="Times New Roman" w:eastAsia="Times New Roman" w:cs="Times New Roman"/>
          <w:sz w:val="24"/>
          <w:szCs w:val="24"/>
          <w:lang w:eastAsia="lv-LV"/>
        </w:rPr>
        <w:t xml:space="preserve"> </w:t>
      </w:r>
      <w:r w:rsidRPr="00691891" w:rsidR="00E11C89">
        <w:rPr>
          <w:rFonts w:ascii="Times New Roman" w:hAnsi="Times New Roman" w:eastAsia="Times New Roman" w:cs="Times New Roman"/>
          <w:sz w:val="24"/>
          <w:szCs w:val="24"/>
          <w:lang w:eastAsia="lv-LV"/>
        </w:rPr>
        <w:t xml:space="preserve">prezidentūras </w:t>
      </w:r>
      <w:r w:rsidRPr="00691891">
        <w:rPr>
          <w:rFonts w:ascii="Times New Roman" w:hAnsi="Times New Roman" w:eastAsia="Times New Roman" w:cs="Times New Roman"/>
          <w:sz w:val="24"/>
          <w:szCs w:val="24"/>
          <w:lang w:eastAsia="lv-LV"/>
        </w:rPr>
        <w:t>sagatavoto</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progresa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ziņojumu.</w:t>
      </w:r>
    </w:p>
    <w:p w:rsidRPr="00691891" w:rsidR="009F1460" w:rsidP="009F1460" w:rsidRDefault="008B09FF" w14:paraId="1498CBBE" w14:textId="77777777">
      <w:pPr>
        <w:shd w:val="clear" w:color="auto" w:fill="D9D9D9" w:themeFill="background1" w:themeFillShade="D9"/>
        <w:autoSpaceDE w:val="false"/>
        <w:autoSpaceDN w:val="false"/>
        <w:adjustRightInd w:val="false"/>
        <w:spacing w:after="120"/>
        <w:jc w:val="both"/>
        <w:rPr>
          <w:rFonts w:ascii="Times New Roman" w:hAnsi="Times New Roman" w:cs="Times New Roman"/>
          <w:b/>
          <w:bCs/>
          <w:color w:val="000000"/>
          <w:sz w:val="24"/>
          <w:szCs w:val="24"/>
        </w:rPr>
      </w:pPr>
      <w:r w:rsidRPr="00691891">
        <w:rPr>
          <w:rFonts w:ascii="Times New Roman" w:hAnsi="Times New Roman" w:cs="Times New Roman"/>
          <w:b/>
          <w:bCs/>
          <w:color w:val="000000"/>
          <w:sz w:val="24"/>
          <w:szCs w:val="24"/>
        </w:rPr>
        <w:t xml:space="preserve">2. </w:t>
      </w:r>
      <w:r w:rsidRPr="00691891" w:rsidR="00DC24D6">
        <w:rPr>
          <w:rFonts w:ascii="Times New Roman" w:hAnsi="Times New Roman" w:cs="Times New Roman"/>
          <w:b/>
          <w:bCs/>
          <w:color w:val="000000"/>
          <w:sz w:val="24"/>
          <w:szCs w:val="24"/>
        </w:rPr>
        <w:t>Priekšlikums</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regulai,</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kas</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nosaka</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saskaņotas</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normas</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mākslīgā</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intelekta</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jomā</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(Mākslīgā</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intelekta</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akts)</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un</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groza</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dažus</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Savienības</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leģislatīvos</w:t>
      </w:r>
      <w:r w:rsidRPr="00691891" w:rsidR="004F3059">
        <w:rPr>
          <w:rFonts w:ascii="Times New Roman" w:hAnsi="Times New Roman" w:cs="Times New Roman"/>
          <w:b/>
          <w:bCs/>
          <w:color w:val="000000"/>
          <w:sz w:val="24"/>
          <w:szCs w:val="24"/>
        </w:rPr>
        <w:t xml:space="preserve"> </w:t>
      </w:r>
      <w:r w:rsidRPr="00691891" w:rsidR="00DC24D6">
        <w:rPr>
          <w:rFonts w:ascii="Times New Roman" w:hAnsi="Times New Roman" w:cs="Times New Roman"/>
          <w:b/>
          <w:bCs/>
          <w:color w:val="000000"/>
          <w:sz w:val="24"/>
          <w:szCs w:val="24"/>
        </w:rPr>
        <w:t>aktus</w:t>
      </w:r>
    </w:p>
    <w:p w:rsidRPr="00691891" w:rsidR="00DC24D6" w:rsidP="009F1460" w:rsidRDefault="009F1460" w14:paraId="159FF0AD" w14:textId="38244EDF">
      <w:pPr>
        <w:shd w:val="clear" w:color="auto" w:fill="D9D9D9" w:themeFill="background1" w:themeFillShade="D9"/>
        <w:autoSpaceDE w:val="false"/>
        <w:autoSpaceDN w:val="false"/>
        <w:adjustRightInd w:val="false"/>
        <w:spacing w:after="120"/>
        <w:jc w:val="both"/>
        <w:rPr>
          <w:rFonts w:ascii="Times New Roman" w:hAnsi="Times New Roman" w:cs="Times New Roman"/>
          <w:b/>
          <w:bCs/>
          <w:i/>
          <w:iCs/>
          <w:color w:val="000000"/>
          <w:sz w:val="24"/>
          <w:szCs w:val="24"/>
        </w:rPr>
      </w:pPr>
      <w:r w:rsidRPr="00691891">
        <w:rPr>
          <w:rFonts w:ascii="Times New Roman" w:hAnsi="Times New Roman" w:cs="Times New Roman"/>
          <w:b/>
          <w:bCs/>
          <w:i/>
          <w:iCs/>
          <w:color w:val="000000"/>
          <w:sz w:val="24"/>
          <w:szCs w:val="24"/>
        </w:rPr>
        <w:t xml:space="preserve">- </w:t>
      </w:r>
      <w:r w:rsidRPr="00691891" w:rsidR="00DC24D6">
        <w:rPr>
          <w:rFonts w:ascii="Times New Roman" w:hAnsi="Times New Roman" w:cs="Times New Roman"/>
          <w:i/>
          <w:iCs/>
          <w:color w:val="000000"/>
          <w:sz w:val="24"/>
          <w:szCs w:val="24"/>
        </w:rPr>
        <w:t>Progresa</w:t>
      </w:r>
      <w:r w:rsidRPr="00691891" w:rsidR="004F3059">
        <w:rPr>
          <w:rFonts w:ascii="Times New Roman" w:hAnsi="Times New Roman" w:cs="Times New Roman"/>
          <w:i/>
          <w:iCs/>
          <w:color w:val="000000"/>
          <w:sz w:val="24"/>
          <w:szCs w:val="24"/>
        </w:rPr>
        <w:t xml:space="preserve"> </w:t>
      </w:r>
      <w:r w:rsidRPr="00691891" w:rsidR="00DC24D6">
        <w:rPr>
          <w:rFonts w:ascii="Times New Roman" w:hAnsi="Times New Roman" w:cs="Times New Roman"/>
          <w:i/>
          <w:iCs/>
          <w:color w:val="000000"/>
          <w:sz w:val="24"/>
          <w:szCs w:val="24"/>
        </w:rPr>
        <w:t>ziņojums</w:t>
      </w:r>
      <w:r w:rsidRPr="00691891" w:rsidR="004F3059">
        <w:rPr>
          <w:rFonts w:ascii="Times New Roman" w:hAnsi="Times New Roman" w:cs="Times New Roman"/>
          <w:b/>
          <w:bCs/>
          <w:i/>
          <w:iCs/>
          <w:color w:val="000000"/>
          <w:sz w:val="24"/>
          <w:szCs w:val="24"/>
        </w:rPr>
        <w:t xml:space="preserve"> </w:t>
      </w:r>
      <w:r w:rsidRPr="00691891" w:rsidR="00DC24D6">
        <w:rPr>
          <w:rFonts w:ascii="Times New Roman" w:hAnsi="Times New Roman" w:cs="Times New Roman"/>
          <w:i/>
          <w:sz w:val="24"/>
          <w:szCs w:val="24"/>
        </w:rPr>
        <w:t>(Vides</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aizsardzības</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un</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reģionālās</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attīstības</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ministrijas</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kompetence,</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nacionālā</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pozīcija</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apstiprināta</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Ministru</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kabineta</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2021.</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gada</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30.</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novembra</w:t>
      </w:r>
      <w:r w:rsidRPr="00691891" w:rsidR="004F3059">
        <w:rPr>
          <w:rFonts w:ascii="Times New Roman" w:hAnsi="Times New Roman" w:cs="Times New Roman"/>
          <w:i/>
          <w:sz w:val="24"/>
          <w:szCs w:val="24"/>
        </w:rPr>
        <w:t xml:space="preserve"> </w:t>
      </w:r>
      <w:r w:rsidRPr="00691891" w:rsidR="00DC24D6">
        <w:rPr>
          <w:rFonts w:ascii="Times New Roman" w:hAnsi="Times New Roman" w:cs="Times New Roman"/>
          <w:i/>
          <w:sz w:val="24"/>
          <w:szCs w:val="24"/>
        </w:rPr>
        <w:t>sēdē).</w:t>
      </w:r>
    </w:p>
    <w:p w:rsidRPr="00691891" w:rsidR="00490187" w:rsidP="009F1460" w:rsidRDefault="00DC24D6" w14:paraId="6FFBBFB2" w14:textId="77777777">
      <w:pPr>
        <w:shd w:val="clear" w:color="auto" w:fill="FFFFFF" w:themeFill="background1"/>
        <w:spacing w:after="120" w:line="240" w:lineRule="auto"/>
        <w:ind w:firstLine="720"/>
        <w:jc w:val="both"/>
        <w:rPr>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EK</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2021.</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gada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21.</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aprīlī</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publicēja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priekšlikumu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regulai,</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ar</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ko</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nosaka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saskaņotus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noteikumus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par</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mākslīgo</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intelektu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Mākslīgā</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intelekta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akts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(turpmāk</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MIA).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EK</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priekšlikuma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mērķis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ir</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nodrošināt,</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lai</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1)</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ES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tirgū</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laistās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ES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izmantotās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mākslīgā</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intelekta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(turpmāk</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MI)</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sistēmas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būtu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drošas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ievērotu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spēkā</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esošos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tiesību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aktus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par</w:t>
      </w:r>
      <w:r w:rsidRPr="00691891" w:rsidR="004F3059">
        <w:rPr>
          <w:rFonts w:ascii="Times New Roman" w:hAnsi="Times New Roman" w:eastAsia="Times New Roman" w:cs="Times New Roman"/>
          <w:sz w:val="24"/>
          <w:szCs w:val="24"/>
          <w:lang w:eastAsia="lv-LV"/>
        </w:rPr>
        <w:t xml:space="preserve"> </w:t>
      </w:r>
      <w:proofErr w:type="spellStart"/>
      <w:r w:rsidRPr="00691891">
        <w:rPr>
          <w:rFonts w:ascii="Times New Roman" w:hAnsi="Times New Roman" w:eastAsia="Times New Roman" w:cs="Times New Roman"/>
          <w:sz w:val="24"/>
          <w:szCs w:val="24"/>
          <w:lang w:eastAsia="lv-LV"/>
        </w:rPr>
        <w:t>pamattiesībām</w:t>
      </w:r>
      <w:proofErr w:type="spellEnd"/>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ES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vērtībām,</w:t>
      </w:r>
      <w:r w:rsidRPr="00691891" w:rsidR="004F3059">
        <w:rPr>
          <w:rFonts w:ascii="Times New Roman" w:hAnsi="Times New Roman" w:eastAsia="Times New Roman" w:cs="Times New Roman"/>
          <w:sz w:val="24"/>
          <w:szCs w:val="24"/>
          <w:lang w:eastAsia="lv-LV"/>
        </w:rPr>
        <w:t xml:space="preserve"> </w:t>
      </w:r>
    </w:p>
    <w:p w:rsidRPr="00691891" w:rsidR="00490187" w:rsidP="009F1460" w:rsidRDefault="00DC24D6" w14:paraId="34ACCBC4" w14:textId="77777777">
      <w:pPr>
        <w:shd w:val="clear" w:color="auto" w:fill="FFFFFF" w:themeFill="background1"/>
        <w:spacing w:after="120" w:line="240" w:lineRule="auto"/>
        <w:ind w:firstLine="720"/>
        <w:jc w:val="both"/>
        <w:rPr>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2)</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lai</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nodrošinātu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juridisko</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noteiktību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nolūkā</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veicināt</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ieguldījumus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jauninājumus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ES,</w:t>
      </w:r>
    </w:p>
    <w:p w:rsidRPr="00691891" w:rsidR="00490187" w:rsidP="009F1460" w:rsidRDefault="00DC24D6" w14:paraId="1774E81B" w14:textId="701A28D9">
      <w:pPr>
        <w:shd w:val="clear" w:color="auto" w:fill="FFFFFF" w:themeFill="background1"/>
        <w:spacing w:after="120" w:line="240" w:lineRule="auto"/>
        <w:ind w:firstLine="720"/>
        <w:jc w:val="both"/>
        <w:rPr>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3)</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lai</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uzlabotu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pārvaldību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spēkā</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esošo</w:t>
      </w:r>
      <w:r w:rsidRPr="00691891" w:rsidR="004F3059">
        <w:rPr>
          <w:rFonts w:ascii="Times New Roman" w:hAnsi="Times New Roman" w:eastAsia="Times New Roman" w:cs="Times New Roman"/>
          <w:sz w:val="24"/>
          <w:szCs w:val="24"/>
          <w:lang w:eastAsia="lv-LV"/>
        </w:rPr>
        <w:t xml:space="preserve"> </w:t>
      </w:r>
      <w:proofErr w:type="spellStart"/>
      <w:r w:rsidRPr="00691891">
        <w:rPr>
          <w:rFonts w:ascii="Times New Roman" w:hAnsi="Times New Roman" w:eastAsia="Times New Roman" w:cs="Times New Roman"/>
          <w:sz w:val="24"/>
          <w:szCs w:val="24"/>
          <w:lang w:eastAsia="lv-LV"/>
        </w:rPr>
        <w:t>pamattiesību</w:t>
      </w:r>
      <w:proofErr w:type="spellEnd"/>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drošības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tiesību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aktu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efektīvu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īstenošanu,</w:t>
      </w:r>
      <w:r w:rsidRPr="00691891" w:rsidR="004F3059">
        <w:rPr>
          <w:rFonts w:ascii="Times New Roman" w:hAnsi="Times New Roman" w:eastAsia="Times New Roman" w:cs="Times New Roman"/>
          <w:sz w:val="24"/>
          <w:szCs w:val="24"/>
          <w:lang w:eastAsia="lv-LV"/>
        </w:rPr>
        <w:t xml:space="preserve"> </w:t>
      </w:r>
    </w:p>
    <w:p w:rsidRPr="00691891" w:rsidR="00DC24D6" w:rsidP="009F1460" w:rsidRDefault="00DC24D6" w14:paraId="33E0CA7B" w14:textId="10A14F89">
      <w:pPr>
        <w:shd w:val="clear" w:color="auto" w:fill="FFFFFF" w:themeFill="background1"/>
        <w:spacing w:after="120" w:line="240" w:lineRule="auto"/>
        <w:ind w:firstLine="720"/>
        <w:jc w:val="both"/>
        <w:rPr>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4)</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lai</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veicinātu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vienota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tirgus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izveidi</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likumīgām,</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drošām</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uzticamām</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lietojumprogrammām,</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vienlaikus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novēršot</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tirgus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sadrumstalotību.</w:t>
      </w:r>
    </w:p>
    <w:p w:rsidRPr="00691891" w:rsidR="00C00F80" w:rsidP="009F1460" w:rsidRDefault="00E11C89" w14:paraId="07A6A06B" w14:textId="3731B062">
      <w:pPr>
        <w:shd w:val="clear" w:color="auto" w:fill="FFFFFF" w:themeFill="background1"/>
        <w:spacing w:after="120" w:line="240" w:lineRule="auto"/>
        <w:ind w:firstLine="720"/>
        <w:jc w:val="both"/>
        <w:rPr>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 xml:space="preserve">Gan Portugāles, gan Slovēnijas, gan Francijas prezidentūras laikā ES padomē noticis aktīvs darbs darba grupās, kā arī notikuši </w:t>
      </w:r>
      <w:r w:rsidRPr="00691891" w:rsidR="00BC7480">
        <w:rPr>
          <w:rFonts w:ascii="Times New Roman" w:hAnsi="Times New Roman" w:eastAsia="Times New Roman" w:cs="Times New Roman"/>
          <w:sz w:val="24"/>
          <w:szCs w:val="24"/>
          <w:lang w:eastAsia="lv-LV"/>
        </w:rPr>
        <w:t xml:space="preserve">vairāki </w:t>
      </w:r>
      <w:r w:rsidRPr="00691891">
        <w:rPr>
          <w:rFonts w:ascii="Times New Roman" w:hAnsi="Times New Roman" w:eastAsia="Times New Roman" w:cs="Times New Roman"/>
          <w:sz w:val="24"/>
          <w:szCs w:val="24"/>
          <w:lang w:eastAsia="lv-LV"/>
        </w:rPr>
        <w:t>tiešsaistes semināri, kuros speciālistiem bija iespēja iesaistīties detalizētākās diskusijās un tematiskās jautājumu un atbilžu sesijās. Ņ</w:t>
      </w:r>
      <w:r w:rsidRPr="00691891" w:rsidR="00C00F80">
        <w:rPr>
          <w:rFonts w:ascii="Times New Roman" w:hAnsi="Times New Roman" w:eastAsia="Times New Roman" w:cs="Times New Roman"/>
          <w:sz w:val="24"/>
          <w:szCs w:val="24"/>
          <w:lang w:eastAsia="lv-LV"/>
        </w:rPr>
        <w:t>emot</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vērā</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citu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tiesību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aktu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piemērojamību,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kas</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attiecas</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uz</w:t>
      </w:r>
      <w:r w:rsidRPr="00691891" w:rsidR="004F3059">
        <w:rPr>
          <w:rFonts w:ascii="Times New Roman" w:hAnsi="Times New Roman" w:eastAsia="Times New Roman" w:cs="Times New Roman"/>
          <w:sz w:val="24"/>
          <w:szCs w:val="24"/>
          <w:lang w:eastAsia="lv-LV"/>
        </w:rPr>
        <w:t xml:space="preserve"> </w:t>
      </w:r>
      <w:r w:rsidRPr="00691891" w:rsidR="00163251">
        <w:rPr>
          <w:rFonts w:ascii="Times New Roman" w:hAnsi="Times New Roman" w:eastAsia="Times New Roman" w:cs="Times New Roman"/>
          <w:sz w:val="24"/>
          <w:szCs w:val="24"/>
          <w:lang w:eastAsia="lv-LV"/>
        </w:rPr>
        <w:t>MI</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attīstību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izmantošanu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ES,</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piemēram,</w:t>
      </w:r>
      <w:r w:rsidRPr="00691891" w:rsidR="004F3059">
        <w:rPr>
          <w:rFonts w:ascii="Times New Roman" w:hAnsi="Times New Roman" w:eastAsia="Times New Roman" w:cs="Times New Roman"/>
          <w:sz w:val="24"/>
          <w:szCs w:val="24"/>
          <w:lang w:eastAsia="lv-LV"/>
        </w:rPr>
        <w:t xml:space="preserve"> </w:t>
      </w:r>
      <w:r w:rsidRPr="00691891" w:rsidR="00F3474B">
        <w:rPr>
          <w:rFonts w:ascii="Times New Roman" w:hAnsi="Times New Roman" w:eastAsia="Times New Roman" w:cs="Times New Roman"/>
          <w:sz w:val="24"/>
          <w:szCs w:val="24"/>
          <w:lang w:eastAsia="lv-LV"/>
        </w:rPr>
        <w:t>V</w:t>
      </w:r>
      <w:r w:rsidRPr="00691891" w:rsidR="006A6A43">
        <w:rPr>
          <w:rFonts w:ascii="Times New Roman" w:hAnsi="Times New Roman" w:eastAsia="Times New Roman" w:cs="Times New Roman"/>
          <w:sz w:val="24"/>
          <w:szCs w:val="24"/>
          <w:lang w:eastAsia="lv-LV"/>
        </w:rPr>
        <w:t>ispārēj</w:t>
      </w:r>
      <w:r w:rsidRPr="00691891" w:rsidR="00C745A8">
        <w:rPr>
          <w:rFonts w:ascii="Times New Roman" w:hAnsi="Times New Roman" w:eastAsia="Times New Roman" w:cs="Times New Roman"/>
          <w:sz w:val="24"/>
          <w:szCs w:val="24"/>
          <w:lang w:eastAsia="lv-LV"/>
        </w:rPr>
        <w:t>o</w:t>
      </w:r>
      <w:r w:rsidRPr="00691891" w:rsidR="004F3059">
        <w:rPr>
          <w:rFonts w:ascii="Times New Roman" w:hAnsi="Times New Roman" w:eastAsia="Times New Roman" w:cs="Times New Roman"/>
          <w:sz w:val="24"/>
          <w:szCs w:val="24"/>
          <w:lang w:eastAsia="lv-LV"/>
        </w:rPr>
        <w:t xml:space="preserve"> </w:t>
      </w:r>
      <w:r w:rsidRPr="00691891" w:rsidR="006A6A43">
        <w:rPr>
          <w:rFonts w:ascii="Times New Roman" w:hAnsi="Times New Roman" w:eastAsia="Times New Roman" w:cs="Times New Roman"/>
          <w:sz w:val="24"/>
          <w:szCs w:val="24"/>
          <w:lang w:eastAsia="lv-LV"/>
        </w:rPr>
        <w:t>datu</w:t>
      </w:r>
      <w:r w:rsidRPr="00691891" w:rsidR="004F3059">
        <w:rPr>
          <w:rFonts w:ascii="Times New Roman" w:hAnsi="Times New Roman" w:eastAsia="Times New Roman" w:cs="Times New Roman"/>
          <w:sz w:val="24"/>
          <w:szCs w:val="24"/>
          <w:lang w:eastAsia="lv-LV"/>
        </w:rPr>
        <w:t xml:space="preserve"> </w:t>
      </w:r>
      <w:r w:rsidRPr="00691891" w:rsidR="006A6A43">
        <w:rPr>
          <w:rFonts w:ascii="Times New Roman" w:hAnsi="Times New Roman" w:eastAsia="Times New Roman" w:cs="Times New Roman"/>
          <w:sz w:val="24"/>
          <w:szCs w:val="24"/>
          <w:lang w:eastAsia="lv-LV"/>
        </w:rPr>
        <w:t>aizsardzība</w:t>
      </w:r>
      <w:r w:rsidRPr="00691891" w:rsidR="00C745A8">
        <w:rPr>
          <w:rFonts w:ascii="Times New Roman" w:hAnsi="Times New Roman" w:eastAsia="Times New Roman" w:cs="Times New Roman"/>
          <w:sz w:val="24"/>
          <w:szCs w:val="24"/>
          <w:lang w:eastAsia="lv-LV"/>
        </w:rPr>
        <w:t>s</w:t>
      </w:r>
      <w:r w:rsidRPr="00691891" w:rsidR="004F3059">
        <w:rPr>
          <w:rFonts w:ascii="Times New Roman" w:hAnsi="Times New Roman" w:eastAsia="Times New Roman" w:cs="Times New Roman"/>
          <w:sz w:val="24"/>
          <w:szCs w:val="24"/>
          <w:lang w:eastAsia="lv-LV"/>
        </w:rPr>
        <w:t xml:space="preserve"> </w:t>
      </w:r>
      <w:r w:rsidRPr="00691891" w:rsidR="00C745A8">
        <w:rPr>
          <w:rFonts w:ascii="Times New Roman" w:hAnsi="Times New Roman" w:eastAsia="Times New Roman" w:cs="Times New Roman"/>
          <w:sz w:val="24"/>
          <w:szCs w:val="24"/>
          <w:lang w:eastAsia="lv-LV"/>
        </w:rPr>
        <w:t>regulu</w:t>
      </w:r>
      <w:r w:rsidRPr="00691891" w:rsidR="00C00F80">
        <w:rPr>
          <w:rFonts w:ascii="Times New Roman" w:hAnsi="Times New Roman" w:eastAsia="Times New Roman" w:cs="Times New Roman"/>
          <w:sz w:val="24"/>
          <w:szCs w:val="24"/>
          <w:lang w:eastAsia="lv-LV"/>
        </w:rPr>
        <w:t>,</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ES</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tiesību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aktus</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patērētāju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tiesību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aizsardzības</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jomā</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u</w:t>
      </w:r>
      <w:r w:rsidRPr="00691891" w:rsidR="00F3474B">
        <w:rPr>
          <w:rFonts w:ascii="Times New Roman" w:hAnsi="Times New Roman" w:eastAsia="Times New Roman" w:cs="Times New Roman"/>
          <w:sz w:val="24"/>
          <w:szCs w:val="24"/>
          <w:lang w:eastAsia="lv-LV"/>
        </w:rPr>
        <w:t>n</w:t>
      </w:r>
      <w:r w:rsidRPr="00691891" w:rsidR="004F3059">
        <w:rPr>
          <w:rFonts w:ascii="Times New Roman" w:hAnsi="Times New Roman" w:eastAsia="Times New Roman" w:cs="Times New Roman"/>
          <w:sz w:val="24"/>
          <w:szCs w:val="24"/>
          <w:lang w:eastAsia="lv-LV"/>
        </w:rPr>
        <w:t xml:space="preserve"> </w:t>
      </w:r>
      <w:r w:rsidRPr="00691891" w:rsidR="00F3474B">
        <w:rPr>
          <w:rFonts w:ascii="Times New Roman" w:hAnsi="Times New Roman" w:eastAsia="Times New Roman" w:cs="Times New Roman"/>
          <w:sz w:val="24"/>
          <w:szCs w:val="24"/>
          <w:lang w:eastAsia="lv-LV"/>
        </w:rPr>
        <w:t>citus</w:t>
      </w:r>
      <w:r w:rsidRPr="00691891" w:rsidR="00C00F80">
        <w:rPr>
          <w:rFonts w:ascii="Times New Roman" w:hAnsi="Times New Roman" w:eastAsia="Times New Roman" w:cs="Times New Roman"/>
          <w:sz w:val="24"/>
          <w:szCs w:val="24"/>
          <w:lang w:eastAsia="lv-LV"/>
        </w:rPr>
        <w:t>,</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Francijas</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prezidentūra</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ir</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pārskatījusi</w:t>
      </w:r>
      <w:r w:rsidRPr="00691891" w:rsidR="004F3059">
        <w:rPr>
          <w:rFonts w:ascii="Times New Roman" w:hAnsi="Times New Roman" w:eastAsia="Times New Roman" w:cs="Times New Roman"/>
          <w:sz w:val="24"/>
          <w:szCs w:val="24"/>
          <w:lang w:eastAsia="lv-LV"/>
        </w:rPr>
        <w:t xml:space="preserve"> </w:t>
      </w:r>
      <w:r w:rsidRPr="00691891" w:rsidR="00135A10">
        <w:rPr>
          <w:rFonts w:ascii="Times New Roman" w:hAnsi="Times New Roman" w:eastAsia="Times New Roman" w:cs="Times New Roman"/>
          <w:sz w:val="24"/>
          <w:szCs w:val="24"/>
          <w:lang w:eastAsia="lv-LV"/>
        </w:rPr>
        <w:t>MIA</w:t>
      </w:r>
      <w:r w:rsidRPr="00691891" w:rsidR="004F3059">
        <w:rPr>
          <w:rFonts w:ascii="Times New Roman" w:hAnsi="Times New Roman" w:eastAsia="Times New Roman" w:cs="Times New Roman"/>
          <w:sz w:val="24"/>
          <w:szCs w:val="24"/>
          <w:lang w:eastAsia="lv-LV"/>
        </w:rPr>
        <w:t xml:space="preserve"> </w:t>
      </w:r>
      <w:r w:rsidRPr="00691891" w:rsidR="00135A10">
        <w:rPr>
          <w:rFonts w:ascii="Times New Roman" w:hAnsi="Times New Roman" w:eastAsia="Times New Roman" w:cs="Times New Roman"/>
          <w:sz w:val="24"/>
          <w:szCs w:val="24"/>
          <w:lang w:eastAsia="lv-LV"/>
        </w:rPr>
        <w:t>priekšlikuma</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tekstu,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lai</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panāktu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līdzsvaru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starp</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nepieciešamo</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drošības</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proofErr w:type="spellStart"/>
      <w:r w:rsidRPr="00691891" w:rsidR="00C00F80">
        <w:rPr>
          <w:rFonts w:ascii="Times New Roman" w:hAnsi="Times New Roman" w:eastAsia="Times New Roman" w:cs="Times New Roman"/>
          <w:sz w:val="24"/>
          <w:szCs w:val="24"/>
          <w:lang w:eastAsia="lv-LV"/>
        </w:rPr>
        <w:t>pamattiesību</w:t>
      </w:r>
      <w:proofErr w:type="spellEnd"/>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aizsardzību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sidR="006155CA">
        <w:rPr>
          <w:rFonts w:ascii="Times New Roman" w:hAnsi="Times New Roman" w:eastAsia="Times New Roman" w:cs="Times New Roman"/>
          <w:sz w:val="24"/>
          <w:szCs w:val="24"/>
          <w:lang w:eastAsia="lv-LV"/>
        </w:rPr>
        <w:t>nepieciešam</w:t>
      </w:r>
      <w:r w:rsidRPr="00691891" w:rsidR="00C00F80">
        <w:rPr>
          <w:rFonts w:ascii="Times New Roman" w:hAnsi="Times New Roman" w:eastAsia="Times New Roman" w:cs="Times New Roman"/>
          <w:sz w:val="24"/>
          <w:szCs w:val="24"/>
          <w:lang w:eastAsia="lv-LV"/>
        </w:rPr>
        <w:t>ību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atbalstīt</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izaugsmi,</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konkurētspēju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inovāciju,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sniedzot</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ieinteresētajām</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personām</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skaidrus</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samērīgus</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noteikumus,</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kas</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atbalsta</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ētiska</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atbildīga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MI</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attīstību</w:t>
      </w:r>
      <w:r w:rsidRPr="00691891" w:rsidR="004F3059">
        <w:rPr>
          <w:rFonts w:ascii="Times New Roman" w:hAnsi="Times New Roman" w:eastAsia="Times New Roman" w:cs="Times New Roman"/>
          <w:sz w:val="24"/>
          <w:szCs w:val="24"/>
          <w:lang w:eastAsia="lv-LV"/>
        </w:rPr>
        <w:t xml:space="preserve"> </w:t>
      </w:r>
      <w:r w:rsidRPr="00691891" w:rsidR="00C00F80">
        <w:rPr>
          <w:rFonts w:ascii="Times New Roman" w:hAnsi="Times New Roman" w:eastAsia="Times New Roman" w:cs="Times New Roman"/>
          <w:sz w:val="24"/>
          <w:szCs w:val="24"/>
          <w:lang w:eastAsia="lv-LV"/>
        </w:rPr>
        <w:t>ES.</w:t>
      </w:r>
    </w:p>
    <w:p w:rsidRPr="00691891" w:rsidR="00DC24D6" w:rsidP="009F1460" w:rsidRDefault="00DC24D6" w14:paraId="137AB569" w14:textId="65D82A11">
      <w:pPr>
        <w:spacing w:after="120" w:line="240" w:lineRule="auto"/>
        <w:ind w:firstLine="720"/>
        <w:rPr>
          <w:rFonts w:ascii="Times New Roman" w:hAnsi="Times New Roman" w:eastAsia="Times New Roman" w:cs="Times New Roman"/>
          <w:b/>
          <w:sz w:val="24"/>
          <w:szCs w:val="24"/>
          <w:lang w:eastAsia="lv-LV"/>
        </w:rPr>
      </w:pPr>
      <w:r w:rsidRPr="00691891">
        <w:rPr>
          <w:rFonts w:ascii="Times New Roman" w:hAnsi="Times New Roman" w:eastAsia="Times New Roman" w:cs="Times New Roman"/>
          <w:b/>
          <w:sz w:val="24"/>
          <w:szCs w:val="24"/>
          <w:lang w:eastAsia="lv-LV"/>
        </w:rPr>
        <w:t>Latvijas</w:t>
      </w:r>
      <w:r w:rsidRPr="00691891" w:rsidR="004F3059">
        <w:rPr>
          <w:rFonts w:ascii="Times New Roman" w:hAnsi="Times New Roman" w:eastAsia="Times New Roman" w:cs="Times New Roman"/>
          <w:b/>
          <w:sz w:val="24"/>
          <w:szCs w:val="24"/>
          <w:lang w:eastAsia="lv-LV"/>
        </w:rPr>
        <w:t xml:space="preserve"> </w:t>
      </w:r>
      <w:r w:rsidRPr="00691891">
        <w:rPr>
          <w:rFonts w:ascii="Times New Roman" w:hAnsi="Times New Roman" w:eastAsia="Times New Roman" w:cs="Times New Roman"/>
          <w:b/>
          <w:sz w:val="24"/>
          <w:szCs w:val="24"/>
          <w:lang w:eastAsia="lv-LV"/>
        </w:rPr>
        <w:t>nostāja:</w:t>
      </w:r>
      <w:r w:rsidRPr="00691891" w:rsidR="004F3059">
        <w:rPr>
          <w:rFonts w:ascii="Times New Roman" w:hAnsi="Times New Roman" w:eastAsia="Times New Roman" w:cs="Times New Roman"/>
          <w:b/>
          <w:sz w:val="24"/>
          <w:szCs w:val="24"/>
          <w:lang w:eastAsia="lv-LV"/>
        </w:rPr>
        <w:t xml:space="preserve"> </w:t>
      </w:r>
    </w:p>
    <w:p w:rsidRPr="00691891" w:rsidR="00FE74E5" w:rsidP="009F1460" w:rsidRDefault="002E6406" w14:paraId="33D32358" w14:textId="6082CF42">
      <w:pPr>
        <w:tabs>
          <w:tab w:val="left" w:pos="3119"/>
        </w:tabs>
        <w:spacing w:after="120" w:line="240" w:lineRule="auto"/>
        <w:ind w:firstLine="720"/>
        <w:jc w:val="both"/>
        <w:rPr>
          <w:rFonts w:ascii="Times New Roman" w:hAnsi="Times New Roman" w:eastAsia="Times New Roman" w:cs="Times New Roman"/>
          <w:sz w:val="24"/>
          <w:szCs w:val="24"/>
        </w:rPr>
      </w:pPr>
      <w:r w:rsidRPr="00691891">
        <w:rPr>
          <w:rFonts w:ascii="Times New Roman" w:hAnsi="Times New Roman" w:eastAsia="Times New Roman" w:cs="Times New Roman"/>
          <w:sz w:val="24"/>
          <w:szCs w:val="24"/>
        </w:rPr>
        <w:t xml:space="preserve">Latvija atbalsta nostāju, ka ES ir nepieciešama vienota un sistemātiska pieeja uzticamam MI, kas garantē cilvēku un uzņēmumu drošību un </w:t>
      </w:r>
      <w:proofErr w:type="spellStart"/>
      <w:r w:rsidRPr="00691891">
        <w:rPr>
          <w:rFonts w:ascii="Times New Roman" w:hAnsi="Times New Roman" w:eastAsia="Times New Roman" w:cs="Times New Roman"/>
          <w:sz w:val="24"/>
          <w:szCs w:val="24"/>
        </w:rPr>
        <w:t>pamattiesības</w:t>
      </w:r>
      <w:proofErr w:type="spellEnd"/>
      <w:r w:rsidRPr="00691891">
        <w:rPr>
          <w:rFonts w:ascii="Times New Roman" w:hAnsi="Times New Roman" w:eastAsia="Times New Roman" w:cs="Times New Roman"/>
          <w:sz w:val="24"/>
          <w:szCs w:val="24"/>
        </w:rPr>
        <w:t xml:space="preserve"> un vienlaikus veicina MI ieviešanu, investīcijas un inovācijas visā ES. </w:t>
      </w:r>
      <w:r w:rsidRPr="00691891" w:rsidR="00DC24D6">
        <w:rPr>
          <w:rFonts w:ascii="Times New Roman" w:hAnsi="Times New Roman" w:eastAsia="Times New Roman" w:cs="Times New Roman"/>
          <w:sz w:val="24"/>
          <w:szCs w:val="24"/>
          <w:lang w:eastAsia="lv-LV"/>
        </w:rPr>
        <w:t>Latvija</w:t>
      </w:r>
      <w:r w:rsidRPr="00691891" w:rsidR="004F3059">
        <w:rPr>
          <w:rFonts w:ascii="Times New Roman" w:hAnsi="Times New Roman" w:eastAsia="Times New Roman" w:cs="Times New Roman"/>
          <w:sz w:val="24"/>
          <w:szCs w:val="24"/>
          <w:lang w:eastAsia="lv-LV"/>
        </w:rPr>
        <w:t xml:space="preserve"> </w:t>
      </w:r>
      <w:r w:rsidRPr="00691891" w:rsidR="00DC24D6">
        <w:rPr>
          <w:rFonts w:ascii="Times New Roman" w:hAnsi="Times New Roman" w:eastAsia="Times New Roman" w:cs="Times New Roman"/>
          <w:sz w:val="24"/>
          <w:szCs w:val="24"/>
          <w:lang w:eastAsia="lv-LV"/>
        </w:rPr>
        <w:t>atbalsta</w:t>
      </w:r>
      <w:r w:rsidRPr="00691891" w:rsidR="004F3059">
        <w:rPr>
          <w:rFonts w:ascii="Times New Roman" w:hAnsi="Times New Roman" w:eastAsia="Times New Roman" w:cs="Times New Roman"/>
          <w:sz w:val="24"/>
          <w:szCs w:val="24"/>
          <w:lang w:eastAsia="lv-LV"/>
        </w:rPr>
        <w:t xml:space="preserve"> </w:t>
      </w:r>
      <w:r w:rsidRPr="00691891" w:rsidR="00DC24D6">
        <w:rPr>
          <w:rFonts w:ascii="Times New Roman" w:hAnsi="Times New Roman" w:eastAsia="Times New Roman" w:cs="Times New Roman"/>
          <w:sz w:val="24"/>
          <w:szCs w:val="24"/>
          <w:lang w:eastAsia="lv-LV"/>
        </w:rPr>
        <w:t>MIA</w:t>
      </w:r>
      <w:r w:rsidRPr="00691891" w:rsidR="00F87CDF">
        <w:rPr>
          <w:rFonts w:ascii="Times New Roman" w:hAnsi="Times New Roman" w:eastAsia="Times New Roman" w:cs="Times New Roman"/>
          <w:sz w:val="24"/>
          <w:szCs w:val="24"/>
          <w:lang w:eastAsia="lv-LV"/>
        </w:rPr>
        <w:t xml:space="preserve">, </w:t>
      </w:r>
      <w:r w:rsidRPr="00691891" w:rsidR="00F338F7">
        <w:rPr>
          <w:rFonts w:ascii="Times New Roman" w:hAnsi="Times New Roman" w:eastAsia="Times New Roman" w:cs="Times New Roman"/>
          <w:sz w:val="24"/>
          <w:szCs w:val="24"/>
          <w:lang w:eastAsia="lv-LV"/>
        </w:rPr>
        <w:t xml:space="preserve">ar kuru tiek </w:t>
      </w:r>
      <w:r w:rsidRPr="00691891" w:rsidR="00F338F7">
        <w:rPr>
          <w:rFonts w:ascii="Times New Roman" w:hAnsi="Times New Roman" w:eastAsia="Times New Roman" w:cs="Times New Roman"/>
          <w:sz w:val="24"/>
          <w:szCs w:val="24"/>
        </w:rPr>
        <w:t>piedāvāta līdzsvarota un samērīga horizontāla pieeja MI regulējumam</w:t>
      </w:r>
      <w:r w:rsidRPr="00691891" w:rsidR="00E5561C">
        <w:rPr>
          <w:rFonts w:ascii="Times New Roman" w:hAnsi="Times New Roman" w:cs="Times New Roman"/>
          <w:sz w:val="24"/>
          <w:szCs w:val="24"/>
        </w:rPr>
        <w:t xml:space="preserve">, </w:t>
      </w:r>
      <w:r w:rsidRPr="00691891" w:rsidR="00F87CDF">
        <w:rPr>
          <w:rFonts w:ascii="Times New Roman" w:hAnsi="Times New Roman" w:cs="Times New Roman"/>
          <w:sz w:val="24"/>
          <w:szCs w:val="24"/>
        </w:rPr>
        <w:t>paredz</w:t>
      </w:r>
      <w:r w:rsidRPr="00691891" w:rsidR="00E5561C">
        <w:rPr>
          <w:rFonts w:ascii="Times New Roman" w:hAnsi="Times New Roman" w:cs="Times New Roman"/>
          <w:sz w:val="24"/>
          <w:szCs w:val="24"/>
        </w:rPr>
        <w:t>ot</w:t>
      </w:r>
      <w:r w:rsidRPr="00691891" w:rsidR="00F87CDF">
        <w:rPr>
          <w:rFonts w:ascii="Times New Roman" w:hAnsi="Times New Roman" w:cs="Times New Roman"/>
          <w:sz w:val="24"/>
          <w:szCs w:val="24"/>
        </w:rPr>
        <w:t xml:space="preserve"> nodrošināt, ka </w:t>
      </w:r>
      <w:r w:rsidRPr="00691891" w:rsidR="00B47225">
        <w:rPr>
          <w:rFonts w:ascii="Times New Roman" w:hAnsi="Times New Roman" w:cs="Times New Roman"/>
          <w:sz w:val="24"/>
          <w:szCs w:val="24"/>
        </w:rPr>
        <w:t xml:space="preserve">ES </w:t>
      </w:r>
      <w:r w:rsidRPr="00691891" w:rsidR="00F87CDF">
        <w:rPr>
          <w:rFonts w:ascii="Times New Roman" w:hAnsi="Times New Roman" w:cs="Times New Roman"/>
          <w:sz w:val="24"/>
          <w:szCs w:val="24"/>
        </w:rPr>
        <w:t xml:space="preserve">tirgū laistās un izmantotās </w:t>
      </w:r>
      <w:r w:rsidRPr="00691891" w:rsidR="00B47225">
        <w:rPr>
          <w:rFonts w:ascii="Times New Roman" w:hAnsi="Times New Roman" w:cs="Times New Roman"/>
          <w:sz w:val="24"/>
          <w:szCs w:val="24"/>
        </w:rPr>
        <w:t>MI</w:t>
      </w:r>
      <w:r w:rsidRPr="00691891" w:rsidR="00F87CDF">
        <w:rPr>
          <w:rFonts w:ascii="Times New Roman" w:hAnsi="Times New Roman" w:cs="Times New Roman"/>
          <w:sz w:val="24"/>
          <w:szCs w:val="24"/>
        </w:rPr>
        <w:t xml:space="preserve"> sistēmas ir drošas un atbilst pašreizējiem tiesību aktiem par </w:t>
      </w:r>
      <w:proofErr w:type="spellStart"/>
      <w:r w:rsidRPr="00691891" w:rsidR="00F87CDF">
        <w:rPr>
          <w:rFonts w:ascii="Times New Roman" w:hAnsi="Times New Roman" w:cs="Times New Roman"/>
          <w:sz w:val="24"/>
          <w:szCs w:val="24"/>
        </w:rPr>
        <w:t>pamattiesībām</w:t>
      </w:r>
      <w:proofErr w:type="spellEnd"/>
      <w:r w:rsidRPr="00691891" w:rsidR="00F87CDF">
        <w:rPr>
          <w:rFonts w:ascii="Times New Roman" w:hAnsi="Times New Roman" w:cs="Times New Roman"/>
          <w:sz w:val="24"/>
          <w:szCs w:val="24"/>
        </w:rPr>
        <w:t xml:space="preserve"> un ES vērtībām</w:t>
      </w:r>
      <w:r w:rsidRPr="00691891" w:rsidR="00AB6D32">
        <w:rPr>
          <w:rFonts w:ascii="Times New Roman" w:hAnsi="Times New Roman" w:cs="Times New Roman"/>
          <w:sz w:val="24"/>
          <w:szCs w:val="24"/>
        </w:rPr>
        <w:t>.</w:t>
      </w:r>
      <w:r w:rsidRPr="00691891" w:rsidR="0083003D">
        <w:rPr>
          <w:rFonts w:ascii="Times New Roman" w:hAnsi="Times New Roman" w:cs="Times New Roman"/>
          <w:sz w:val="24"/>
          <w:szCs w:val="24"/>
        </w:rPr>
        <w:t xml:space="preserve"> </w:t>
      </w:r>
      <w:r w:rsidRPr="00691891" w:rsidR="004C3DE1">
        <w:rPr>
          <w:rFonts w:ascii="Times New Roman" w:hAnsi="Times New Roman" w:eastAsia="Times New Roman" w:cs="Times New Roman"/>
          <w:sz w:val="24"/>
          <w:szCs w:val="24"/>
        </w:rPr>
        <w:t>Latvijas ieskatā, ierosinātā horizontālā pieeja atbilstoši risina šo vajadzību attiecībā uz MI sistēmām, uz kurām tā attiecas</w:t>
      </w:r>
      <w:r w:rsidRPr="00691891" w:rsidR="0083003D">
        <w:rPr>
          <w:rFonts w:ascii="Times New Roman" w:hAnsi="Times New Roman" w:eastAsia="Times New Roman" w:cs="Times New Roman"/>
          <w:sz w:val="24"/>
          <w:szCs w:val="24"/>
        </w:rPr>
        <w:t xml:space="preserve"> un r</w:t>
      </w:r>
      <w:r w:rsidRPr="00691891" w:rsidR="004C3DE1">
        <w:rPr>
          <w:rFonts w:ascii="Times New Roman" w:hAnsi="Times New Roman" w:eastAsia="Times New Roman" w:cs="Times New Roman"/>
          <w:sz w:val="24"/>
          <w:szCs w:val="24"/>
        </w:rPr>
        <w:t>egulējums nodrošinās juridisko noteiktību un priekšnoteikumus efektīvai pārvaldībai.</w:t>
      </w:r>
    </w:p>
    <w:p w:rsidRPr="00691891" w:rsidR="00F12918" w:rsidP="009F1460" w:rsidRDefault="00F12918" w14:paraId="3E17E6AB" w14:textId="18B8AD21">
      <w:pPr>
        <w:spacing w:after="120" w:line="240" w:lineRule="auto"/>
        <w:ind w:firstLine="720"/>
        <w:jc w:val="both"/>
        <w:rPr>
          <w:rFonts w:ascii="Times New Roman" w:hAnsi="Times New Roman" w:eastAsia="Times New Roman" w:cs="Times New Roman"/>
          <w:sz w:val="24"/>
          <w:szCs w:val="24"/>
        </w:rPr>
      </w:pPr>
      <w:r w:rsidRPr="00691891">
        <w:rPr>
          <w:rFonts w:ascii="Times New Roman" w:hAnsi="Times New Roman" w:eastAsia="Times New Roman" w:cs="Times New Roman"/>
          <w:sz w:val="24"/>
          <w:szCs w:val="24"/>
        </w:rPr>
        <w:t xml:space="preserve">Latvija atbalsta </w:t>
      </w:r>
      <w:r w:rsidRPr="00691891" w:rsidR="00095C7B">
        <w:rPr>
          <w:rFonts w:ascii="Times New Roman" w:hAnsi="Times New Roman" w:eastAsia="Times New Roman" w:cs="Times New Roman"/>
          <w:sz w:val="24"/>
          <w:szCs w:val="24"/>
        </w:rPr>
        <w:t xml:space="preserve">ar MIA </w:t>
      </w:r>
      <w:r w:rsidRPr="00691891">
        <w:rPr>
          <w:rFonts w:ascii="Times New Roman" w:hAnsi="Times New Roman" w:eastAsia="Times New Roman" w:cs="Times New Roman"/>
          <w:sz w:val="24"/>
          <w:szCs w:val="24"/>
        </w:rPr>
        <w:t>ierosinātos pasākumus, vienlaikus būtu jāveicina risinājumu izstrāde, lai personas ES brīvprātīgi atļautu piekļuvi saviem datiem, kas ir pieejami valstu informācijas sistēmās digitālu pārrobežu IKT pakalpojumu attīstī</w:t>
      </w:r>
      <w:r w:rsidRPr="00691891" w:rsidR="0093093E">
        <w:rPr>
          <w:rFonts w:ascii="Times New Roman" w:hAnsi="Times New Roman" w:eastAsia="Times New Roman" w:cs="Times New Roman"/>
          <w:sz w:val="24"/>
          <w:szCs w:val="24"/>
        </w:rPr>
        <w:t>šan</w:t>
      </w:r>
      <w:r w:rsidRPr="00691891">
        <w:rPr>
          <w:rFonts w:ascii="Times New Roman" w:hAnsi="Times New Roman" w:eastAsia="Times New Roman" w:cs="Times New Roman"/>
          <w:sz w:val="24"/>
          <w:szCs w:val="24"/>
        </w:rPr>
        <w:t>ai, standartizācijas veicināšanai un nozaru datu telpu izveidei.</w:t>
      </w:r>
      <w:r w:rsidRPr="00691891" w:rsidR="00AB6D32">
        <w:rPr>
          <w:rFonts w:ascii="Times New Roman" w:hAnsi="Times New Roman" w:eastAsia="Times New Roman" w:cs="Times New Roman"/>
          <w:sz w:val="24"/>
          <w:szCs w:val="24"/>
        </w:rPr>
        <w:t xml:space="preserve"> </w:t>
      </w:r>
      <w:r w:rsidRPr="00691891">
        <w:rPr>
          <w:rFonts w:ascii="Times New Roman" w:hAnsi="Times New Roman" w:eastAsia="Times New Roman" w:cs="Times New Roman"/>
          <w:sz w:val="24"/>
          <w:szCs w:val="24"/>
        </w:rPr>
        <w:t xml:space="preserve">Latvijas ieskatā pētniecības, inovāciju un ieviešanas MI darbību saskaņošana ES līmenī, to skaitā ar Eiropas digitālo inovāciju centriem, </w:t>
      </w:r>
      <w:r w:rsidRPr="00691891" w:rsidR="00782ABC">
        <w:rPr>
          <w:rFonts w:ascii="Times New Roman" w:hAnsi="Times New Roman" w:eastAsia="Times New Roman" w:cs="Times New Roman"/>
          <w:sz w:val="24"/>
          <w:szCs w:val="24"/>
        </w:rPr>
        <w:t>t</w:t>
      </w:r>
      <w:r w:rsidRPr="00691891">
        <w:rPr>
          <w:rFonts w:ascii="Times New Roman" w:hAnsi="Times New Roman" w:eastAsia="Times New Roman" w:cs="Times New Roman"/>
          <w:sz w:val="24"/>
          <w:szCs w:val="24"/>
        </w:rPr>
        <w:t>estēšanas un eksperimentēšanas vidēm, datu telpām, MI prasmju kontekstā programmas “Apvārsnis Eiropa”” un programmas “Digitālā Eiropa” ietvaros ļautu sasniegt labākus rezultātus.</w:t>
      </w:r>
    </w:p>
    <w:p w:rsidRPr="00691891" w:rsidR="00F12918" w:rsidP="009F1460" w:rsidRDefault="00F12918" w14:paraId="1D2C5212" w14:textId="2AF05BBB">
      <w:pPr>
        <w:tabs>
          <w:tab w:val="left" w:pos="3119"/>
        </w:tabs>
        <w:spacing w:after="120" w:line="240" w:lineRule="auto"/>
        <w:ind w:firstLine="720"/>
        <w:jc w:val="both"/>
        <w:rPr>
          <w:rFonts w:ascii="Times New Roman" w:hAnsi="Times New Roman" w:cs="Times New Roman"/>
          <w:sz w:val="24"/>
          <w:szCs w:val="24"/>
        </w:rPr>
      </w:pPr>
      <w:r w:rsidRPr="00691891">
        <w:rPr>
          <w:rFonts w:ascii="Times New Roman" w:hAnsi="Times New Roman" w:eastAsia="Times New Roman" w:cs="Times New Roman"/>
          <w:sz w:val="24"/>
          <w:szCs w:val="24"/>
        </w:rPr>
        <w:t>Ņemot vērā minēto programmu vērienu, minēto darbību saskaņošanai būtu jāparedz atbilstoši atbalsta pasākumi dalībvalstīm programmu pārvaldības koordinēšanai nacionālā, reģionālā un ES līmenī.</w:t>
      </w:r>
    </w:p>
    <w:p w:rsidRPr="00691891" w:rsidR="00DC24D6" w:rsidP="009F1460" w:rsidRDefault="00DC24D6" w14:paraId="21641816" w14:textId="1555FF81">
      <w:pPr>
        <w:pStyle w:val="CommentText"/>
        <w:spacing w:after="120"/>
        <w:ind w:firstLine="720"/>
        <w:jc w:val="both"/>
        <w:rPr>
          <w:rFonts w:ascii="Times New Roman" w:hAnsi="Times New Roman" w:cs="Times New Roman"/>
          <w:sz w:val="24"/>
          <w:szCs w:val="24"/>
          <w:lang w:eastAsia="lv-LV"/>
        </w:rPr>
      </w:pPr>
      <w:r w:rsidRPr="00691891">
        <w:rPr>
          <w:rFonts w:ascii="Times New Roman" w:hAnsi="Times New Roman" w:eastAsia="Times New Roman" w:cs="Times New Roman"/>
          <w:sz w:val="24"/>
          <w:szCs w:val="24"/>
          <w:lang w:eastAsia="lv-LV"/>
        </w:rPr>
        <w:t>Latvijas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nostāja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atspoguļota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nacionālajā</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pozīcijā</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“Priekšlikums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regulai,</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kas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nosaka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saskaņotas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normas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mākslīgā</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intelekta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jomā</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(Mākslīgā</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intelekta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akts)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un</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groza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dažus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Savienības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leģislatīvos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aktus”,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kas</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apstiprināta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2021.</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gada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30.</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novembra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Ministru</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kabineta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sēdē.</w:t>
      </w:r>
    </w:p>
    <w:p w:rsidRPr="00691891" w:rsidR="00780AC9" w:rsidP="009F1460" w:rsidRDefault="00780AC9" w14:paraId="269F71BB" w14:textId="37F1008B">
      <w:pPr>
        <w:spacing w:after="120" w:line="240" w:lineRule="auto"/>
        <w:ind w:firstLine="720"/>
        <w:jc w:val="both"/>
        <w:rPr>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Latvija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pieņem</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zināšanai</w:t>
      </w:r>
      <w:r w:rsidRPr="00691891" w:rsidR="004F3059">
        <w:rPr>
          <w:rFonts w:ascii="Times New Roman" w:hAnsi="Times New Roman" w:eastAsia="Times New Roman" w:cs="Times New Roman"/>
          <w:sz w:val="24"/>
          <w:szCs w:val="24"/>
          <w:lang w:eastAsia="lv-LV"/>
        </w:rPr>
        <w:t xml:space="preserve"> </w:t>
      </w:r>
      <w:r w:rsidRPr="00691891" w:rsidR="00AF1359">
        <w:rPr>
          <w:rFonts w:ascii="Times New Roman" w:hAnsi="Times New Roman" w:eastAsia="Times New Roman" w:cs="Times New Roman"/>
          <w:sz w:val="24"/>
          <w:szCs w:val="24"/>
          <w:lang w:eastAsia="lv-LV"/>
        </w:rPr>
        <w:t>Franc</w:t>
      </w:r>
      <w:r w:rsidRPr="00691891">
        <w:rPr>
          <w:rFonts w:ascii="Times New Roman" w:hAnsi="Times New Roman" w:eastAsia="Times New Roman" w:cs="Times New Roman"/>
          <w:sz w:val="24"/>
          <w:szCs w:val="24"/>
          <w:lang w:eastAsia="lv-LV"/>
        </w:rPr>
        <w:t>ijas</w:t>
      </w:r>
      <w:r w:rsidRPr="00691891" w:rsidR="004F3059">
        <w:rPr>
          <w:rFonts w:ascii="Times New Roman" w:hAnsi="Times New Roman" w:eastAsia="Times New Roman" w:cs="Times New Roman"/>
          <w:sz w:val="24"/>
          <w:szCs w:val="24"/>
          <w:lang w:eastAsia="lv-LV"/>
        </w:rPr>
        <w:t xml:space="preserve"> </w:t>
      </w:r>
      <w:r w:rsidRPr="00691891" w:rsidR="00BD091D">
        <w:rPr>
          <w:rFonts w:ascii="Times New Roman" w:hAnsi="Times New Roman" w:eastAsia="Times New Roman" w:cs="Times New Roman"/>
          <w:sz w:val="24"/>
          <w:szCs w:val="24"/>
          <w:lang w:eastAsia="lv-LV"/>
        </w:rPr>
        <w:t xml:space="preserve">prezidentūras </w:t>
      </w:r>
      <w:r w:rsidRPr="00691891">
        <w:rPr>
          <w:rFonts w:ascii="Times New Roman" w:hAnsi="Times New Roman" w:eastAsia="Times New Roman" w:cs="Times New Roman"/>
          <w:sz w:val="24"/>
          <w:szCs w:val="24"/>
          <w:lang w:eastAsia="lv-LV"/>
        </w:rPr>
        <w:t>sagatavoto</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progresa</w:t>
      </w:r>
      <w:r w:rsidRPr="00691891" w:rsidR="004F3059">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ziņojumu.</w:t>
      </w:r>
    </w:p>
    <w:p w:rsidRPr="00691891" w:rsidR="009F1460" w:rsidP="009F1460" w:rsidRDefault="008B09FF" w14:paraId="279ED967" w14:textId="77777777">
      <w:pPr>
        <w:shd w:val="clear" w:color="auto" w:fill="E7E6E6" w:themeFill="background2"/>
        <w:spacing w:after="120"/>
        <w:jc w:val="both"/>
        <w:rPr>
          <w:rFonts w:ascii="Times New Roman" w:hAnsi="Times New Roman" w:cs="Times New Roman"/>
          <w:b/>
          <w:noProof/>
          <w:sz w:val="24"/>
          <w:szCs w:val="24"/>
        </w:rPr>
      </w:pPr>
      <w:r w:rsidRPr="00691891">
        <w:rPr>
          <w:rFonts w:ascii="Times New Roman" w:hAnsi="Times New Roman" w:cs="Times New Roman"/>
          <w:b/>
          <w:noProof/>
          <w:sz w:val="24"/>
          <w:szCs w:val="24"/>
        </w:rPr>
        <w:t xml:space="preserve">3. </w:t>
      </w:r>
      <w:r w:rsidRPr="00691891" w:rsidR="004766FE">
        <w:rPr>
          <w:rFonts w:ascii="Times New Roman" w:hAnsi="Times New Roman" w:cs="Times New Roman"/>
          <w:b/>
          <w:noProof/>
          <w:sz w:val="24"/>
          <w:szCs w:val="24"/>
        </w:rPr>
        <w:t xml:space="preserve">Priekšlikums </w:t>
      </w:r>
      <w:r w:rsidRPr="00691891" w:rsidR="009038AE">
        <w:rPr>
          <w:rFonts w:ascii="Times New Roman" w:hAnsi="Times New Roman" w:cs="Times New Roman"/>
          <w:b/>
          <w:noProof/>
          <w:sz w:val="24"/>
          <w:szCs w:val="24"/>
        </w:rPr>
        <w:t>regula</w:t>
      </w:r>
      <w:r w:rsidRPr="00691891" w:rsidR="00B84E9D">
        <w:rPr>
          <w:rFonts w:ascii="Times New Roman" w:hAnsi="Times New Roman" w:cs="Times New Roman"/>
          <w:b/>
          <w:noProof/>
          <w:sz w:val="24"/>
          <w:szCs w:val="24"/>
        </w:rPr>
        <w:t>i</w:t>
      </w:r>
      <w:r w:rsidRPr="00691891" w:rsidR="009038AE">
        <w:rPr>
          <w:rFonts w:ascii="Times New Roman" w:hAnsi="Times New Roman" w:cs="Times New Roman"/>
          <w:b/>
          <w:noProof/>
          <w:sz w:val="24"/>
          <w:szCs w:val="24"/>
        </w:rPr>
        <w:t>, ar ko groza Eiropas Parlamenta un Padomes 2014. gada 23. jūlija Regulu (ES) Nr. 910/2014 par elektronisko identifikāciju un uzticamības pakalpojumiem elektronisko darījumu veikšanai iekšējā tirgū (</w:t>
      </w:r>
      <w:r w:rsidRPr="00691891" w:rsidR="009038AE">
        <w:rPr>
          <w:rFonts w:ascii="Times New Roman" w:hAnsi="Times New Roman" w:cs="Times New Roman"/>
          <w:b/>
          <w:i/>
          <w:iCs/>
          <w:noProof/>
          <w:sz w:val="24"/>
          <w:szCs w:val="24"/>
        </w:rPr>
        <w:t>eIDAS</w:t>
      </w:r>
      <w:r w:rsidRPr="00691891" w:rsidR="009038AE">
        <w:rPr>
          <w:rFonts w:ascii="Times New Roman" w:hAnsi="Times New Roman" w:cs="Times New Roman"/>
          <w:b/>
          <w:noProof/>
          <w:sz w:val="24"/>
          <w:szCs w:val="24"/>
        </w:rPr>
        <w:t>)</w:t>
      </w:r>
      <w:r w:rsidRPr="00691891" w:rsidR="009038AE">
        <w:rPr>
          <w:rStyle w:val="FootnoteReference"/>
          <w:rFonts w:ascii="Times New Roman" w:hAnsi="Times New Roman" w:cs="Times New Roman"/>
          <w:b/>
          <w:noProof/>
          <w:sz w:val="24"/>
          <w:szCs w:val="24"/>
        </w:rPr>
        <w:footnoteReference w:id="2"/>
      </w:r>
      <w:r w:rsidRPr="00691891" w:rsidR="009038AE">
        <w:rPr>
          <w:rFonts w:ascii="Times New Roman" w:hAnsi="Times New Roman" w:cs="Times New Roman"/>
          <w:b/>
          <w:noProof/>
          <w:sz w:val="24"/>
          <w:szCs w:val="24"/>
        </w:rPr>
        <w:t>.</w:t>
      </w:r>
    </w:p>
    <w:p w:rsidRPr="00691891" w:rsidR="004766FE" w:rsidP="009F1460" w:rsidRDefault="004766FE" w14:paraId="5305D864" w14:textId="4A07C860">
      <w:pPr>
        <w:shd w:val="clear" w:color="auto" w:fill="E7E6E6" w:themeFill="background2"/>
        <w:spacing w:after="120"/>
        <w:jc w:val="both"/>
        <w:rPr>
          <w:rFonts w:ascii="Times New Roman" w:hAnsi="Times New Roman" w:cs="Times New Roman"/>
          <w:b/>
          <w:noProof/>
          <w:sz w:val="24"/>
          <w:szCs w:val="24"/>
        </w:rPr>
      </w:pPr>
      <w:r w:rsidRPr="00691891">
        <w:rPr>
          <w:rFonts w:ascii="Times New Roman" w:hAnsi="Times New Roman" w:cs="Times New Roman"/>
          <w:b/>
          <w:bCs/>
          <w:i/>
          <w:iCs/>
          <w:color w:val="000000"/>
          <w:sz w:val="24"/>
          <w:szCs w:val="24"/>
        </w:rPr>
        <w:t xml:space="preserve">- </w:t>
      </w:r>
      <w:r w:rsidRPr="00691891">
        <w:rPr>
          <w:rFonts w:ascii="Times New Roman" w:hAnsi="Times New Roman" w:cs="Times New Roman"/>
          <w:i/>
          <w:iCs/>
          <w:color w:val="000000"/>
          <w:sz w:val="24"/>
          <w:szCs w:val="24"/>
        </w:rPr>
        <w:t>Progresa ziņojums</w:t>
      </w:r>
      <w:r w:rsidRPr="00691891">
        <w:rPr>
          <w:rFonts w:ascii="Times New Roman" w:hAnsi="Times New Roman" w:cs="Times New Roman"/>
          <w:b/>
          <w:bCs/>
          <w:i/>
          <w:iCs/>
          <w:color w:val="000000"/>
          <w:sz w:val="24"/>
          <w:szCs w:val="24"/>
        </w:rPr>
        <w:t xml:space="preserve"> </w:t>
      </w:r>
      <w:r w:rsidRPr="00691891">
        <w:rPr>
          <w:rFonts w:ascii="Times New Roman" w:hAnsi="Times New Roman" w:cs="Times New Roman"/>
          <w:i/>
          <w:sz w:val="24"/>
          <w:szCs w:val="24"/>
        </w:rPr>
        <w:t xml:space="preserve">(Vides aizsardzības un reģionālās attīstības ministrijas kompetence, nacionālā pozīcija apstiprināta Ministru kabineta 2022. gada </w:t>
      </w:r>
      <w:r w:rsidRPr="00691891" w:rsidR="00BC7480">
        <w:rPr>
          <w:rFonts w:ascii="Times New Roman" w:hAnsi="Times New Roman" w:cs="Times New Roman"/>
          <w:i/>
          <w:sz w:val="24"/>
          <w:szCs w:val="24"/>
        </w:rPr>
        <w:t>17</w:t>
      </w:r>
      <w:r w:rsidRPr="00691891">
        <w:rPr>
          <w:rFonts w:ascii="Times New Roman" w:hAnsi="Times New Roman" w:cs="Times New Roman"/>
          <w:i/>
          <w:sz w:val="24"/>
          <w:szCs w:val="24"/>
        </w:rPr>
        <w:t>. maija sēdē).</w:t>
      </w:r>
    </w:p>
    <w:p w:rsidRPr="00691891" w:rsidR="008C78F8" w:rsidP="009F1460" w:rsidRDefault="006A44B9" w14:paraId="776CEB97" w14:textId="77777777">
      <w:pPr>
        <w:pStyle w:val="Normal1"/>
        <w:shd w:val="clear" w:color="auto" w:fill="FFFFFF"/>
        <w:spacing w:before="0" w:beforeAutospacing="false" w:after="120" w:afterAutospacing="false"/>
        <w:ind w:firstLine="720"/>
        <w:jc w:val="both"/>
        <w:textAlignment w:val="baseline"/>
        <w:rPr>
          <w:color w:val="000000"/>
          <w:bdr w:val="none" w:color="auto" w:sz="0" w:space="0" w:frame="true"/>
        </w:rPr>
      </w:pPr>
      <w:r w:rsidRPr="00691891">
        <w:t xml:space="preserve">EK 2021. gada </w:t>
      </w:r>
      <w:r w:rsidRPr="00691891">
        <w:rPr>
          <w:color w:val="222222"/>
          <w:spacing w:val="3"/>
        </w:rPr>
        <w:t xml:space="preserve">3.jūnijā </w:t>
      </w:r>
      <w:r w:rsidRPr="00691891">
        <w:t xml:space="preserve">publicēja priekšlikumu regulai, ar ko </w:t>
      </w:r>
      <w:r w:rsidRPr="00691891">
        <w:rPr>
          <w:noProof/>
        </w:rPr>
        <w:t>groza Eiropas Parlamenta un Padomes 2014. gada 23. jūlija Regulu (ES) Nr. 910/2014 par elektronisko identifikāciju un uzticamības pakalpojumiem elektronisko darījumu veikšanai iekšējā tirgū (</w:t>
      </w:r>
      <w:r w:rsidRPr="00691891">
        <w:rPr>
          <w:i/>
          <w:iCs/>
          <w:noProof/>
        </w:rPr>
        <w:t>eIDAS</w:t>
      </w:r>
      <w:r w:rsidRPr="00691891" w:rsidR="00D56E65">
        <w:rPr>
          <w:i/>
          <w:iCs/>
          <w:noProof/>
        </w:rPr>
        <w:t xml:space="preserve">). </w:t>
      </w:r>
      <w:r w:rsidRPr="00691891" w:rsidR="00D56E65">
        <w:rPr>
          <w:noProof/>
        </w:rPr>
        <w:t>Priekšlikum</w:t>
      </w:r>
      <w:r w:rsidRPr="00691891" w:rsidR="00F8568A">
        <w:rPr>
          <w:noProof/>
        </w:rPr>
        <w:t xml:space="preserve">a </w:t>
      </w:r>
      <w:r w:rsidRPr="00691891" w:rsidR="00F8568A">
        <w:rPr>
          <w:color w:val="000000"/>
          <w:bdr w:val="none" w:color="auto" w:sz="0" w:space="0" w:frame="true"/>
        </w:rPr>
        <w:t>mērķis ir nodrošināt pārrobežu lietošanas vajadzībām</w:t>
      </w:r>
      <w:r w:rsidRPr="00691891" w:rsidR="00F87D42">
        <w:rPr>
          <w:color w:val="000000"/>
          <w:bdr w:val="none" w:color="auto" w:sz="0" w:space="0" w:frame="true"/>
        </w:rPr>
        <w:t xml:space="preserve">: </w:t>
      </w:r>
      <w:r w:rsidRPr="00691891" w:rsidR="000C0BDF">
        <w:rPr>
          <w:color w:val="000000"/>
          <w:bdr w:val="none" w:color="auto" w:sz="0" w:space="0" w:frame="true"/>
        </w:rPr>
        <w:t xml:space="preserve">1) </w:t>
      </w:r>
      <w:r w:rsidRPr="00691891" w:rsidR="00F8568A">
        <w:rPr>
          <w:color w:val="000000"/>
          <w:bdr w:val="none" w:color="auto" w:sz="0" w:space="0" w:frame="true"/>
        </w:rPr>
        <w:t>piekļuvi ļoti drošiem un uzticamiem elektroniskās identitātes risinājumiem,</w:t>
      </w:r>
      <w:r w:rsidRPr="00691891" w:rsidR="000C0BDF">
        <w:rPr>
          <w:color w:val="000000"/>
          <w:bdr w:val="none" w:color="auto" w:sz="0" w:space="0" w:frame="true"/>
        </w:rPr>
        <w:t xml:space="preserve"> </w:t>
      </w:r>
    </w:p>
    <w:p w:rsidRPr="00691891" w:rsidR="008C78F8" w:rsidP="009F1460" w:rsidRDefault="000C0BDF" w14:paraId="5971D877" w14:textId="77777777">
      <w:pPr>
        <w:pStyle w:val="Normal1"/>
        <w:shd w:val="clear" w:color="auto" w:fill="FFFFFF"/>
        <w:spacing w:before="0" w:beforeAutospacing="false" w:after="120" w:afterAutospacing="false"/>
        <w:ind w:firstLine="720"/>
        <w:jc w:val="both"/>
        <w:textAlignment w:val="baseline"/>
        <w:rPr>
          <w:color w:val="000000"/>
          <w:bdr w:val="none" w:color="auto" w:sz="0" w:space="0" w:frame="true"/>
        </w:rPr>
      </w:pPr>
      <w:r w:rsidRPr="00691891">
        <w:rPr>
          <w:color w:val="000000"/>
          <w:bdr w:val="none" w:color="auto" w:sz="0" w:space="0" w:frame="true"/>
        </w:rPr>
        <w:t xml:space="preserve">2) </w:t>
      </w:r>
      <w:r w:rsidRPr="00691891" w:rsidR="00F8568A">
        <w:rPr>
          <w:color w:val="000000"/>
          <w:bdr w:val="none" w:color="auto" w:sz="0" w:space="0" w:frame="true"/>
        </w:rPr>
        <w:t>to, ka, sniedzot sabiedriskus un privātus pakalpojumus, var paļauties uz uzticamiem un drošiem digitālās identitātes risinājumiem,</w:t>
      </w:r>
      <w:r w:rsidRPr="00691891">
        <w:rPr>
          <w:color w:val="000000"/>
          <w:bdr w:val="none" w:color="auto" w:sz="0" w:space="0" w:frame="true"/>
        </w:rPr>
        <w:t xml:space="preserve"> </w:t>
      </w:r>
    </w:p>
    <w:p w:rsidRPr="00691891" w:rsidR="008C78F8" w:rsidP="009F1460" w:rsidRDefault="00F87D42" w14:paraId="20231938" w14:textId="77777777">
      <w:pPr>
        <w:pStyle w:val="Normal1"/>
        <w:shd w:val="clear" w:color="auto" w:fill="FFFFFF"/>
        <w:spacing w:before="0" w:beforeAutospacing="false" w:after="120" w:afterAutospacing="false"/>
        <w:ind w:firstLine="720"/>
        <w:jc w:val="both"/>
        <w:textAlignment w:val="baseline"/>
        <w:rPr>
          <w:color w:val="000000"/>
          <w:bdr w:val="none" w:color="auto" w:sz="0" w:space="0" w:frame="true"/>
        </w:rPr>
      </w:pPr>
      <w:r w:rsidRPr="00691891">
        <w:rPr>
          <w:color w:val="000000"/>
          <w:bdr w:val="none" w:color="auto" w:sz="0" w:space="0" w:frame="true"/>
        </w:rPr>
        <w:t xml:space="preserve">3) </w:t>
      </w:r>
      <w:r w:rsidRPr="00691891" w:rsidR="00F8568A">
        <w:rPr>
          <w:color w:val="000000"/>
          <w:bdr w:val="none" w:color="auto" w:sz="0" w:space="0" w:frame="true"/>
        </w:rPr>
        <w:t>to, ka fiziskas un juridiskas personas ir pilnvarotas lietot digitālās identitātes risinājumus,</w:t>
      </w:r>
    </w:p>
    <w:p w:rsidRPr="00691891" w:rsidR="008C78F8" w:rsidP="009F1460" w:rsidRDefault="00F87D42" w14:paraId="006721D3" w14:textId="4C06FECD">
      <w:pPr>
        <w:pStyle w:val="Normal1"/>
        <w:shd w:val="clear" w:color="auto" w:fill="FFFFFF"/>
        <w:spacing w:before="0" w:beforeAutospacing="false" w:after="120" w:afterAutospacing="false"/>
        <w:ind w:firstLine="720"/>
        <w:jc w:val="both"/>
        <w:textAlignment w:val="baseline"/>
        <w:rPr>
          <w:color w:val="000000"/>
          <w:bdr w:val="none" w:color="auto" w:sz="0" w:space="0" w:frame="true"/>
        </w:rPr>
      </w:pPr>
      <w:r w:rsidRPr="00691891">
        <w:rPr>
          <w:color w:val="000000"/>
          <w:bdr w:val="none" w:color="auto" w:sz="0" w:space="0" w:frame="true"/>
        </w:rPr>
        <w:t xml:space="preserve">4) </w:t>
      </w:r>
      <w:r w:rsidRPr="00691891" w:rsidR="00F8568A">
        <w:rPr>
          <w:color w:val="000000"/>
          <w:bdr w:val="none" w:color="auto" w:sz="0" w:space="0" w:frame="true"/>
        </w:rPr>
        <w:t>to, ka šie risinājumi ir saistīti ar dažādiem atribūtiem un ļauj mērķtiecīgi koplietot identitātes datus vienīgi konkrēta pieprasītā pakalpojuma vajadzībām,</w:t>
      </w:r>
      <w:r w:rsidRPr="00691891">
        <w:rPr>
          <w:color w:val="000000"/>
          <w:bdr w:val="none" w:color="auto" w:sz="0" w:space="0" w:frame="true"/>
        </w:rPr>
        <w:t xml:space="preserve"> </w:t>
      </w:r>
    </w:p>
    <w:p w:rsidRPr="00691891" w:rsidR="00202D63" w:rsidP="009F1460" w:rsidRDefault="00F87D42" w14:paraId="785210E2" w14:textId="23C96652">
      <w:pPr>
        <w:pStyle w:val="Normal1"/>
        <w:shd w:val="clear" w:color="auto" w:fill="FFFFFF"/>
        <w:spacing w:before="0" w:beforeAutospacing="false" w:after="120" w:afterAutospacing="false"/>
        <w:ind w:firstLine="720"/>
        <w:jc w:val="both"/>
        <w:textAlignment w:val="baseline"/>
        <w:rPr>
          <w:color w:val="000000"/>
          <w:bdr w:val="none" w:color="auto" w:sz="0" w:space="0" w:frame="true"/>
        </w:rPr>
      </w:pPr>
      <w:r w:rsidRPr="00691891">
        <w:rPr>
          <w:color w:val="000000"/>
          <w:bdr w:val="none" w:color="auto" w:sz="0" w:space="0" w:frame="true"/>
        </w:rPr>
        <w:t xml:space="preserve">5) </w:t>
      </w:r>
      <w:r w:rsidRPr="00691891" w:rsidR="00F8568A">
        <w:rPr>
          <w:color w:val="000000"/>
          <w:bdr w:val="none" w:color="auto" w:sz="0" w:space="0" w:frame="true"/>
        </w:rPr>
        <w:t>kvalificētu uzticamības pakalpojumu pieņemšanu ES un vienlīdzīgus nosacījumus to sniegšanai.</w:t>
      </w:r>
    </w:p>
    <w:p w:rsidRPr="00691891" w:rsidR="00162D4E" w:rsidP="009F1460" w:rsidRDefault="00BD091D" w14:paraId="3D9F1EE4" w14:textId="3DA2DFCF">
      <w:pPr>
        <w:pStyle w:val="mt-translation"/>
        <w:shd w:val="clear" w:color="auto" w:fill="FFFFFF" w:themeFill="background1"/>
        <w:spacing w:before="0" w:beforeAutospacing="false" w:after="120" w:afterAutospacing="false"/>
        <w:ind w:firstLine="720"/>
        <w:jc w:val="both"/>
        <w:rPr>
          <w:rStyle w:val="word"/>
          <w:color w:val="222222"/>
          <w:spacing w:val="3"/>
        </w:rPr>
      </w:pPr>
      <w:r w:rsidRPr="00691891">
        <w:t>Portugāles, Slovēnijas</w:t>
      </w:r>
      <w:r w:rsidRPr="00691891" w:rsidR="008C78F8">
        <w:t xml:space="preserve"> un</w:t>
      </w:r>
      <w:r w:rsidRPr="00691891">
        <w:t xml:space="preserve"> Francijas prezidentūras laikā ES padomē noticis aktīvs darbs darba grupās. </w:t>
      </w:r>
    </w:p>
    <w:p w:rsidRPr="00691891" w:rsidR="00162D4E" w:rsidP="009F1460" w:rsidRDefault="00162D4E" w14:paraId="4CD2DD93" w14:textId="77777777">
      <w:pPr>
        <w:keepNext/>
        <w:spacing w:after="120" w:line="240" w:lineRule="auto"/>
        <w:ind w:firstLine="720"/>
        <w:rPr>
          <w:rFonts w:ascii="Times New Roman" w:hAnsi="Times New Roman" w:eastAsia="Times New Roman" w:cs="Times New Roman"/>
          <w:b/>
          <w:sz w:val="24"/>
          <w:szCs w:val="24"/>
          <w:lang w:eastAsia="lv-LV"/>
        </w:rPr>
      </w:pPr>
      <w:r w:rsidRPr="00691891">
        <w:rPr>
          <w:rFonts w:ascii="Times New Roman" w:hAnsi="Times New Roman" w:eastAsia="Times New Roman" w:cs="Times New Roman"/>
          <w:b/>
          <w:sz w:val="24"/>
          <w:szCs w:val="24"/>
          <w:lang w:eastAsia="lv-LV"/>
        </w:rPr>
        <w:t xml:space="preserve">Latvijas nostāja: </w:t>
      </w:r>
    </w:p>
    <w:p w:rsidRPr="00691891" w:rsidR="00D44C29" w:rsidP="009F1460" w:rsidRDefault="00D44C29" w14:paraId="7BC3F784" w14:textId="38FDD9FA">
      <w:pPr>
        <w:autoSpaceDE w:val="false"/>
        <w:autoSpaceDN w:val="false"/>
        <w:adjustRightInd w:val="false"/>
        <w:spacing w:after="120" w:line="240" w:lineRule="auto"/>
        <w:ind w:firstLine="720"/>
        <w:jc w:val="both"/>
        <w:rPr>
          <w:rFonts w:ascii="Times New Roman" w:hAnsi="Times New Roman" w:eastAsia="Times New Roman" w:cs="Times New Roman"/>
          <w:sz w:val="24"/>
          <w:szCs w:val="24"/>
        </w:rPr>
      </w:pPr>
      <w:r w:rsidRPr="00691891">
        <w:rPr>
          <w:rFonts w:ascii="Times New Roman" w:hAnsi="Times New Roman" w:eastAsia="Times New Roman" w:cs="Times New Roman"/>
          <w:sz w:val="24"/>
          <w:szCs w:val="24"/>
          <w:lang w:eastAsia="lv-LV"/>
        </w:rPr>
        <w:t xml:space="preserve">Latvija kopumā atbalsta priekšlikuma mērķi </w:t>
      </w:r>
      <w:r w:rsidRPr="00691891">
        <w:rPr>
          <w:rFonts w:ascii="Times New Roman" w:hAnsi="Times New Roman" w:eastAsia="Times New Roman" w:cs="Times New Roman"/>
          <w:sz w:val="24"/>
          <w:szCs w:val="24"/>
        </w:rPr>
        <w:t xml:space="preserve">nodrošināt pareizu iekšējā tirgus darbību, jo īpaši attiecībā uz sabiedrisko un privāto pakalpojumu pārrobežu un starpnozaru sniegšanu un lietošanu, pamatojoties uz ļoti drošu un uzticamu elektroniskās identitātes risinājumu pieejamību un lietošanu. Latvija atbalsta dalībvalstu izdotu Eiropas digitālās identitātes maku regulējuma izveidi, kam būtu jādod iespēja visiem </w:t>
      </w:r>
      <w:r w:rsidRPr="00691891" w:rsidR="003E1C68">
        <w:rPr>
          <w:rFonts w:ascii="Times New Roman" w:hAnsi="Times New Roman" w:eastAsia="Times New Roman" w:cs="Times New Roman"/>
          <w:sz w:val="24"/>
          <w:szCs w:val="24"/>
        </w:rPr>
        <w:t xml:space="preserve">ES </w:t>
      </w:r>
      <w:r w:rsidRPr="00691891">
        <w:rPr>
          <w:rFonts w:ascii="Times New Roman" w:hAnsi="Times New Roman" w:eastAsia="Times New Roman" w:cs="Times New Roman"/>
          <w:sz w:val="24"/>
          <w:szCs w:val="24"/>
        </w:rPr>
        <w:t xml:space="preserve">pilsoņiem un citiem iedzīvotājiem, kā noteikts </w:t>
      </w:r>
      <w:r w:rsidRPr="00691891" w:rsidR="00C1510A">
        <w:rPr>
          <w:rFonts w:ascii="Times New Roman" w:hAnsi="Times New Roman" w:eastAsia="Times New Roman" w:cs="Times New Roman"/>
          <w:sz w:val="24"/>
          <w:szCs w:val="24"/>
        </w:rPr>
        <w:t xml:space="preserve">nacionālajos </w:t>
      </w:r>
      <w:r w:rsidRPr="00691891">
        <w:rPr>
          <w:rFonts w:ascii="Times New Roman" w:hAnsi="Times New Roman" w:eastAsia="Times New Roman" w:cs="Times New Roman"/>
          <w:sz w:val="24"/>
          <w:szCs w:val="24"/>
        </w:rPr>
        <w:t>tiesību aktos, lietotāj</w:t>
      </w:r>
      <w:r w:rsidRPr="00691891" w:rsidR="00B55AA2">
        <w:rPr>
          <w:rFonts w:ascii="Times New Roman" w:hAnsi="Times New Roman" w:eastAsia="Times New Roman" w:cs="Times New Roman"/>
          <w:sz w:val="24"/>
          <w:szCs w:val="24"/>
        </w:rPr>
        <w:t xml:space="preserve">iem </w:t>
      </w:r>
      <w:r w:rsidRPr="00691891">
        <w:rPr>
          <w:rFonts w:ascii="Times New Roman" w:hAnsi="Times New Roman" w:eastAsia="Times New Roman" w:cs="Times New Roman"/>
          <w:sz w:val="24"/>
          <w:szCs w:val="24"/>
        </w:rPr>
        <w:t>draudzīgā un ērtā veidā droši koplietot ar viņu identitāti saistītu datus, ko kontrolē vienīgi lietotājs.</w:t>
      </w:r>
      <w:r w:rsidRPr="00691891" w:rsidR="00B55AA2">
        <w:rPr>
          <w:rFonts w:ascii="Times New Roman" w:hAnsi="Times New Roman" w:eastAsia="Times New Roman" w:cs="Times New Roman"/>
          <w:sz w:val="24"/>
          <w:szCs w:val="24"/>
        </w:rPr>
        <w:t xml:space="preserve"> </w:t>
      </w:r>
      <w:r w:rsidRPr="00691891">
        <w:rPr>
          <w:rFonts w:ascii="Times New Roman" w:hAnsi="Times New Roman" w:eastAsia="Times New Roman" w:cs="Times New Roman"/>
          <w:sz w:val="24"/>
          <w:szCs w:val="24"/>
        </w:rPr>
        <w:t xml:space="preserve">Latvija atbalsta priekšlikumā ietverto jauno uzticamības pakalpojumu izveidi. </w:t>
      </w:r>
    </w:p>
    <w:p w:rsidRPr="00691891" w:rsidR="00162D4E" w:rsidP="009F1460" w:rsidRDefault="003E1C68" w14:paraId="07812B72" w14:textId="32A266A6">
      <w:pPr>
        <w:autoSpaceDE w:val="false"/>
        <w:autoSpaceDN w:val="false"/>
        <w:adjustRightInd w:val="false"/>
        <w:spacing w:after="120" w:line="240" w:lineRule="auto"/>
        <w:ind w:firstLine="720"/>
        <w:jc w:val="both"/>
        <w:rPr>
          <w:rFonts w:ascii="Times New Roman" w:hAnsi="Times New Roman" w:cs="Times New Roman"/>
          <w:sz w:val="24"/>
          <w:szCs w:val="24"/>
        </w:rPr>
      </w:pPr>
      <w:r w:rsidRPr="00691891">
        <w:rPr>
          <w:rFonts w:ascii="Times New Roman" w:hAnsi="Times New Roman" w:eastAsia="Times New Roman" w:cs="Times New Roman"/>
          <w:sz w:val="24"/>
          <w:szCs w:val="24"/>
          <w:lang w:eastAsia="lv-LV"/>
        </w:rPr>
        <w:t>Latvijas nostāja atspoguļota nacionālajā pozīcijā “Priekšlikums Eiropas Parlamenta un Padomes regula, ar ko groza Eiropas Parlamenta un Padomes 2014.gada 23.jūlija Regulu (ES) Nr.910/2014 par elektronisko identifikāciju un uzticamības pakalpojumiem elektronisko darījumu veikšanai iekšējā tirgū (</w:t>
      </w:r>
      <w:proofErr w:type="spellStart"/>
      <w:r w:rsidRPr="00691891">
        <w:rPr>
          <w:rFonts w:ascii="Times New Roman" w:hAnsi="Times New Roman" w:eastAsia="Times New Roman" w:cs="Times New Roman"/>
          <w:sz w:val="24"/>
          <w:szCs w:val="24"/>
          <w:lang w:eastAsia="lv-LV"/>
        </w:rPr>
        <w:t>eIDAS</w:t>
      </w:r>
      <w:proofErr w:type="spellEnd"/>
      <w:r w:rsidRPr="00691891">
        <w:rPr>
          <w:rFonts w:ascii="Times New Roman" w:hAnsi="Times New Roman" w:eastAsia="Times New Roman" w:cs="Times New Roman"/>
          <w:sz w:val="24"/>
          <w:szCs w:val="24"/>
          <w:lang w:eastAsia="lv-LV"/>
        </w:rPr>
        <w:t xml:space="preserve">)”, kas apstiprināta Ministru kabineta 2022. gada </w:t>
      </w:r>
      <w:r w:rsidRPr="00691891" w:rsidR="008C78F8">
        <w:rPr>
          <w:rFonts w:ascii="Times New Roman" w:hAnsi="Times New Roman" w:eastAsia="Times New Roman" w:cs="Times New Roman"/>
          <w:sz w:val="24"/>
          <w:szCs w:val="24"/>
          <w:lang w:eastAsia="lv-LV"/>
        </w:rPr>
        <w:t>17</w:t>
      </w:r>
      <w:r w:rsidRPr="00691891">
        <w:rPr>
          <w:rFonts w:ascii="Times New Roman" w:hAnsi="Times New Roman" w:eastAsia="Times New Roman" w:cs="Times New Roman"/>
          <w:sz w:val="24"/>
          <w:szCs w:val="24"/>
          <w:lang w:eastAsia="lv-LV"/>
        </w:rPr>
        <w:t>. maija sēdē.</w:t>
      </w:r>
    </w:p>
    <w:p w:rsidRPr="00691891" w:rsidR="00162D4E" w:rsidP="009F1460" w:rsidRDefault="00162D4E" w14:paraId="3393EC09" w14:textId="2B33E0AB">
      <w:pPr>
        <w:spacing w:after="120" w:line="240" w:lineRule="auto"/>
        <w:ind w:firstLine="720"/>
        <w:rPr>
          <w:rStyle w:val="word"/>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 xml:space="preserve">Latvija pieņem zināšanai Francijas </w:t>
      </w:r>
      <w:r w:rsidRPr="00691891" w:rsidR="00BD091D">
        <w:rPr>
          <w:rFonts w:ascii="Times New Roman" w:hAnsi="Times New Roman" w:eastAsia="Times New Roman" w:cs="Times New Roman"/>
          <w:sz w:val="24"/>
          <w:szCs w:val="24"/>
          <w:lang w:eastAsia="lv-LV"/>
        </w:rPr>
        <w:t xml:space="preserve">prezidentūras </w:t>
      </w:r>
      <w:r w:rsidRPr="00691891">
        <w:rPr>
          <w:rFonts w:ascii="Times New Roman" w:hAnsi="Times New Roman" w:eastAsia="Times New Roman" w:cs="Times New Roman"/>
          <w:sz w:val="24"/>
          <w:szCs w:val="24"/>
          <w:lang w:eastAsia="lv-LV"/>
        </w:rPr>
        <w:t>sagatavoto progresa ziņojumu.</w:t>
      </w:r>
    </w:p>
    <w:p w:rsidRPr="00691891" w:rsidR="00202D63" w:rsidP="009F1460" w:rsidRDefault="00202D63" w14:paraId="23B704F5" w14:textId="134CBA1D">
      <w:pPr>
        <w:pStyle w:val="statut"/>
        <w:shd w:val="clear" w:color="auto" w:fill="FFFFFF"/>
        <w:spacing w:before="0" w:beforeAutospacing="false" w:after="120" w:afterAutospacing="false"/>
        <w:ind w:firstLine="720"/>
        <w:jc w:val="both"/>
        <w:textAlignment w:val="baseline"/>
        <w:rPr>
          <w:color w:val="000000"/>
        </w:rPr>
      </w:pPr>
    </w:p>
    <w:p w:rsidRPr="00691891" w:rsidR="008B09FF" w:rsidP="009F1460" w:rsidRDefault="008B09FF" w14:paraId="7A10AA9F" w14:textId="18BD67F1">
      <w:pPr>
        <w:pStyle w:val="statut"/>
        <w:shd w:val="clear" w:color="auto" w:fill="E7E6E6" w:themeFill="background2"/>
        <w:spacing w:before="0" w:beforeAutospacing="false" w:after="120" w:afterAutospacing="false"/>
        <w:jc w:val="both"/>
        <w:textAlignment w:val="baseline"/>
        <w:rPr>
          <w:b/>
          <w:bCs/>
          <w:color w:val="000000"/>
        </w:rPr>
      </w:pPr>
      <w:r w:rsidRPr="00691891">
        <w:rPr>
          <w:b/>
          <w:bCs/>
          <w:color w:val="000000"/>
        </w:rPr>
        <w:t xml:space="preserve">4 </w:t>
      </w:r>
      <w:r w:rsidRPr="00691891" w:rsidR="002C0AD3">
        <w:rPr>
          <w:b/>
          <w:bCs/>
          <w:color w:val="000000"/>
        </w:rPr>
        <w:t>D</w:t>
      </w:r>
      <w:r w:rsidRPr="00691891" w:rsidR="00C04E35">
        <w:rPr>
          <w:b/>
          <w:bCs/>
          <w:color w:val="000000"/>
        </w:rPr>
        <w:t>igitāl</w:t>
      </w:r>
      <w:r w:rsidRPr="00691891" w:rsidR="002C0AD3">
        <w:rPr>
          <w:b/>
          <w:bCs/>
          <w:color w:val="000000"/>
        </w:rPr>
        <w:t>ā</w:t>
      </w:r>
      <w:r w:rsidRPr="00691891" w:rsidR="004F3059">
        <w:rPr>
          <w:b/>
          <w:bCs/>
          <w:color w:val="000000"/>
        </w:rPr>
        <w:t xml:space="preserve"> </w:t>
      </w:r>
      <w:r w:rsidRPr="00691891" w:rsidR="00C04E35">
        <w:rPr>
          <w:b/>
          <w:bCs/>
          <w:color w:val="000000"/>
        </w:rPr>
        <w:t>un</w:t>
      </w:r>
      <w:r w:rsidRPr="00691891" w:rsidR="004F3059">
        <w:rPr>
          <w:b/>
          <w:bCs/>
          <w:color w:val="000000"/>
        </w:rPr>
        <w:t xml:space="preserve"> </w:t>
      </w:r>
      <w:r w:rsidRPr="00691891" w:rsidR="002C0AD3">
        <w:rPr>
          <w:b/>
          <w:bCs/>
          <w:color w:val="000000"/>
        </w:rPr>
        <w:t>zaļā pāreja</w:t>
      </w:r>
      <w:r w:rsidRPr="00691891" w:rsidR="00F370E4">
        <w:rPr>
          <w:i/>
          <w:iCs/>
        </w:rPr>
        <w:t>-politikas debates</w:t>
      </w:r>
    </w:p>
    <w:p w:rsidRPr="00691891" w:rsidR="002C0AD3" w:rsidP="009F1460" w:rsidRDefault="002C0AD3" w14:paraId="7A221F7D" w14:textId="263C8995">
      <w:pPr>
        <w:pStyle w:val="statut"/>
        <w:spacing w:before="0" w:beforeAutospacing="false" w:after="120" w:afterAutospacing="false"/>
        <w:ind w:firstLine="720"/>
        <w:jc w:val="both"/>
        <w:textAlignment w:val="baseline"/>
        <w:rPr>
          <w:color w:val="000000"/>
        </w:rPr>
      </w:pPr>
      <w:r w:rsidRPr="00691891">
        <w:rPr>
          <w:color w:val="000000"/>
        </w:rPr>
        <w:t xml:space="preserve">Padomes sanāksmē notiks politikas diskusija par digitālo un zaļo pāreju, lai </w:t>
      </w:r>
      <w:r w:rsidRPr="00691891">
        <w:t>apspriestu digitālās tehnoloģijas reālās ietekmes uz vidi mērīšanu/novērtēšanu, kā arī pasākumus ilgtspējīgai digitālās vides attīstībai un ekonomikas zaļajai pārveidei, balstoties uz Francijas prezidentūras sagatavotajiem diskusiju jautājumiem:</w:t>
      </w:r>
    </w:p>
    <w:p w:rsidRPr="00691891" w:rsidR="00BA45EE" w:rsidP="009F1460" w:rsidRDefault="00FE1671" w14:paraId="7D1AC5C2" w14:textId="577B2895">
      <w:pPr>
        <w:pStyle w:val="ListParagraph"/>
        <w:numPr>
          <w:ilvl w:val="0"/>
          <w:numId w:val="43"/>
        </w:numPr>
        <w:spacing w:after="120"/>
        <w:jc w:val="both"/>
        <w:rPr>
          <w:i/>
          <w:iCs/>
          <w:lang w:eastAsia="lv-LV"/>
        </w:rPr>
      </w:pPr>
      <w:r w:rsidRPr="00691891">
        <w:rPr>
          <w:i/>
          <w:iCs/>
          <w:lang w:eastAsia="lv-LV"/>
        </w:rPr>
        <w:t>Kā</w:t>
      </w:r>
      <w:r w:rsidRPr="00691891" w:rsidR="004F3059">
        <w:rPr>
          <w:i/>
          <w:iCs/>
          <w:lang w:eastAsia="lv-LV"/>
        </w:rPr>
        <w:t xml:space="preserve"> </w:t>
      </w:r>
      <w:r w:rsidRPr="00691891">
        <w:rPr>
          <w:i/>
          <w:iCs/>
          <w:lang w:eastAsia="lv-LV"/>
        </w:rPr>
        <w:t>Eiropas</w:t>
      </w:r>
      <w:r w:rsidRPr="00691891" w:rsidR="004F3059">
        <w:rPr>
          <w:i/>
          <w:iCs/>
          <w:lang w:eastAsia="lv-LV"/>
        </w:rPr>
        <w:t xml:space="preserve"> </w:t>
      </w:r>
      <w:r w:rsidRPr="00691891">
        <w:rPr>
          <w:i/>
          <w:iCs/>
          <w:lang w:eastAsia="lv-LV"/>
        </w:rPr>
        <w:t>līmenī</w:t>
      </w:r>
      <w:r w:rsidRPr="00691891" w:rsidR="004F3059">
        <w:rPr>
          <w:i/>
          <w:iCs/>
          <w:lang w:eastAsia="lv-LV"/>
        </w:rPr>
        <w:t xml:space="preserve"> </w:t>
      </w:r>
      <w:r w:rsidRPr="00691891">
        <w:rPr>
          <w:i/>
          <w:iCs/>
          <w:lang w:eastAsia="lv-LV"/>
        </w:rPr>
        <w:t>var</w:t>
      </w:r>
      <w:r w:rsidRPr="00691891" w:rsidR="004F3059">
        <w:rPr>
          <w:i/>
          <w:iCs/>
          <w:lang w:eastAsia="lv-LV"/>
        </w:rPr>
        <w:t xml:space="preserve"> </w:t>
      </w:r>
      <w:r w:rsidRPr="00691891">
        <w:rPr>
          <w:i/>
          <w:iCs/>
          <w:lang w:eastAsia="lv-LV"/>
        </w:rPr>
        <w:t>ieviest</w:t>
      </w:r>
      <w:r w:rsidRPr="00691891" w:rsidR="004F3059">
        <w:rPr>
          <w:i/>
          <w:iCs/>
          <w:lang w:eastAsia="lv-LV"/>
        </w:rPr>
        <w:t xml:space="preserve"> </w:t>
      </w:r>
      <w:r w:rsidRPr="00691891">
        <w:rPr>
          <w:i/>
          <w:iCs/>
          <w:lang w:eastAsia="lv-LV"/>
        </w:rPr>
        <w:t>metodes,</w:t>
      </w:r>
      <w:r w:rsidRPr="00691891" w:rsidR="004F3059">
        <w:rPr>
          <w:i/>
          <w:iCs/>
          <w:lang w:eastAsia="lv-LV"/>
        </w:rPr>
        <w:t xml:space="preserve"> </w:t>
      </w:r>
      <w:r w:rsidRPr="00691891">
        <w:rPr>
          <w:i/>
          <w:iCs/>
          <w:lang w:eastAsia="lv-LV"/>
        </w:rPr>
        <w:t>lai</w:t>
      </w:r>
      <w:r w:rsidRPr="00691891" w:rsidR="004F3059">
        <w:rPr>
          <w:i/>
          <w:iCs/>
          <w:lang w:eastAsia="lv-LV"/>
        </w:rPr>
        <w:t xml:space="preserve"> </w:t>
      </w:r>
      <w:r w:rsidRPr="00691891">
        <w:rPr>
          <w:i/>
          <w:iCs/>
          <w:lang w:eastAsia="lv-LV"/>
        </w:rPr>
        <w:t>novērtētu</w:t>
      </w:r>
      <w:r w:rsidRPr="00691891" w:rsidR="004F3059">
        <w:rPr>
          <w:i/>
          <w:iCs/>
          <w:lang w:eastAsia="lv-LV"/>
        </w:rPr>
        <w:t xml:space="preserve"> </w:t>
      </w:r>
      <w:r w:rsidRPr="00691891" w:rsidR="009C187C">
        <w:rPr>
          <w:i/>
          <w:iCs/>
          <w:lang w:eastAsia="lv-LV"/>
        </w:rPr>
        <w:t>“ekoloģisko</w:t>
      </w:r>
      <w:r w:rsidRPr="00691891" w:rsidR="004F3059">
        <w:rPr>
          <w:i/>
          <w:iCs/>
          <w:lang w:eastAsia="lv-LV"/>
        </w:rPr>
        <w:t xml:space="preserve"> </w:t>
      </w:r>
      <w:r w:rsidRPr="00691891">
        <w:rPr>
          <w:i/>
          <w:iCs/>
          <w:lang w:eastAsia="lv-LV"/>
        </w:rPr>
        <w:t>pēdu</w:t>
      </w:r>
      <w:r w:rsidRPr="00691891" w:rsidR="009C187C">
        <w:rPr>
          <w:i/>
          <w:iCs/>
          <w:lang w:eastAsia="lv-LV"/>
        </w:rPr>
        <w:t>”</w:t>
      </w:r>
      <w:r w:rsidRPr="00691891">
        <w:rPr>
          <w:i/>
          <w:iCs/>
          <w:lang w:eastAsia="lv-LV"/>
        </w:rPr>
        <w:t>,</w:t>
      </w:r>
      <w:r w:rsidRPr="00691891" w:rsidR="004F3059">
        <w:rPr>
          <w:i/>
          <w:iCs/>
          <w:lang w:eastAsia="lv-LV"/>
        </w:rPr>
        <w:t xml:space="preserve"> </w:t>
      </w:r>
      <w:r w:rsidRPr="00691891" w:rsidR="00C1725E">
        <w:rPr>
          <w:i/>
          <w:iCs/>
          <w:lang w:eastAsia="lv-LV"/>
        </w:rPr>
        <w:t>ko</w:t>
      </w:r>
      <w:r w:rsidRPr="00691891" w:rsidR="004F3059">
        <w:rPr>
          <w:i/>
          <w:iCs/>
          <w:lang w:eastAsia="lv-LV"/>
        </w:rPr>
        <w:t xml:space="preserve"> </w:t>
      </w:r>
      <w:r w:rsidRPr="00691891" w:rsidR="00C1725E">
        <w:rPr>
          <w:i/>
          <w:iCs/>
          <w:lang w:eastAsia="lv-LV"/>
        </w:rPr>
        <w:t>rada</w:t>
      </w:r>
      <w:r w:rsidRPr="00691891" w:rsidR="004F3059">
        <w:rPr>
          <w:i/>
          <w:iCs/>
          <w:lang w:eastAsia="lv-LV"/>
        </w:rPr>
        <w:t xml:space="preserve"> </w:t>
      </w:r>
      <w:proofErr w:type="spellStart"/>
      <w:r w:rsidRPr="00691891" w:rsidR="00C1725E">
        <w:rPr>
          <w:i/>
          <w:iCs/>
          <w:lang w:eastAsia="lv-LV"/>
        </w:rPr>
        <w:t>digitalizācija</w:t>
      </w:r>
      <w:proofErr w:type="spellEnd"/>
      <w:r w:rsidRPr="00691891" w:rsidR="00C1725E">
        <w:rPr>
          <w:i/>
          <w:iCs/>
          <w:lang w:eastAsia="lv-LV"/>
        </w:rPr>
        <w:t>,</w:t>
      </w:r>
      <w:r w:rsidRPr="00691891" w:rsidR="004F3059">
        <w:rPr>
          <w:i/>
          <w:iCs/>
          <w:lang w:eastAsia="lv-LV"/>
        </w:rPr>
        <w:t xml:space="preserve"> </w:t>
      </w:r>
      <w:r w:rsidRPr="00691891">
        <w:rPr>
          <w:i/>
          <w:iCs/>
          <w:lang w:eastAsia="lv-LV"/>
        </w:rPr>
        <w:t>ņemot</w:t>
      </w:r>
      <w:r w:rsidRPr="00691891" w:rsidR="004F3059">
        <w:rPr>
          <w:i/>
          <w:iCs/>
          <w:lang w:eastAsia="lv-LV"/>
        </w:rPr>
        <w:t xml:space="preserve"> </w:t>
      </w:r>
      <w:r w:rsidRPr="00691891">
        <w:rPr>
          <w:i/>
          <w:iCs/>
          <w:lang w:eastAsia="lv-LV"/>
        </w:rPr>
        <w:t>vērā</w:t>
      </w:r>
      <w:r w:rsidRPr="00691891" w:rsidR="004F3059">
        <w:rPr>
          <w:i/>
          <w:iCs/>
          <w:lang w:eastAsia="lv-LV"/>
        </w:rPr>
        <w:t xml:space="preserve"> </w:t>
      </w:r>
      <w:r w:rsidRPr="00691891">
        <w:rPr>
          <w:i/>
          <w:iCs/>
          <w:lang w:eastAsia="lv-LV"/>
        </w:rPr>
        <w:t>tās</w:t>
      </w:r>
      <w:r w:rsidRPr="00691891" w:rsidR="004F3059">
        <w:rPr>
          <w:i/>
          <w:iCs/>
          <w:lang w:eastAsia="lv-LV"/>
        </w:rPr>
        <w:t xml:space="preserve"> </w:t>
      </w:r>
      <w:r w:rsidRPr="00691891">
        <w:rPr>
          <w:i/>
          <w:iCs/>
          <w:lang w:eastAsia="lv-LV"/>
        </w:rPr>
        <w:t>potenciālu</w:t>
      </w:r>
      <w:r w:rsidRPr="00691891" w:rsidR="004F3059">
        <w:rPr>
          <w:i/>
          <w:iCs/>
          <w:lang w:eastAsia="lv-LV"/>
        </w:rPr>
        <w:t xml:space="preserve"> </w:t>
      </w:r>
      <w:r w:rsidRPr="00691891">
        <w:rPr>
          <w:i/>
          <w:iCs/>
          <w:lang w:eastAsia="lv-LV"/>
        </w:rPr>
        <w:t>racionalizēt</w:t>
      </w:r>
      <w:r w:rsidRPr="00691891" w:rsidR="004F3059">
        <w:rPr>
          <w:i/>
          <w:iCs/>
          <w:lang w:eastAsia="lv-LV"/>
        </w:rPr>
        <w:t xml:space="preserve"> </w:t>
      </w:r>
      <w:r w:rsidRPr="00691891">
        <w:rPr>
          <w:i/>
          <w:iCs/>
          <w:lang w:eastAsia="lv-LV"/>
        </w:rPr>
        <w:t>citu</w:t>
      </w:r>
      <w:r w:rsidRPr="00691891" w:rsidR="004F3059">
        <w:rPr>
          <w:i/>
          <w:iCs/>
          <w:lang w:eastAsia="lv-LV"/>
        </w:rPr>
        <w:t xml:space="preserve"> </w:t>
      </w:r>
      <w:r w:rsidRPr="00691891">
        <w:rPr>
          <w:i/>
          <w:iCs/>
          <w:lang w:eastAsia="lv-LV"/>
        </w:rPr>
        <w:t>nozaru</w:t>
      </w:r>
      <w:r w:rsidRPr="00691891" w:rsidR="004F3059">
        <w:rPr>
          <w:i/>
          <w:iCs/>
          <w:lang w:eastAsia="lv-LV"/>
        </w:rPr>
        <w:t xml:space="preserve"> </w:t>
      </w:r>
      <w:r w:rsidRPr="00691891">
        <w:rPr>
          <w:i/>
          <w:iCs/>
          <w:lang w:eastAsia="lv-LV"/>
        </w:rPr>
        <w:t>ietekmi</w:t>
      </w:r>
      <w:r w:rsidRPr="00691891" w:rsidR="004F3059">
        <w:rPr>
          <w:i/>
          <w:iCs/>
          <w:lang w:eastAsia="lv-LV"/>
        </w:rPr>
        <w:t xml:space="preserve"> </w:t>
      </w:r>
      <w:r w:rsidRPr="00691891">
        <w:rPr>
          <w:i/>
          <w:iCs/>
          <w:lang w:eastAsia="lv-LV"/>
        </w:rPr>
        <w:t>uz</w:t>
      </w:r>
      <w:r w:rsidRPr="00691891" w:rsidR="004F3059">
        <w:rPr>
          <w:i/>
          <w:iCs/>
          <w:lang w:eastAsia="lv-LV"/>
        </w:rPr>
        <w:t xml:space="preserve"> </w:t>
      </w:r>
      <w:r w:rsidRPr="00691891">
        <w:rPr>
          <w:i/>
          <w:iCs/>
          <w:lang w:eastAsia="lv-LV"/>
        </w:rPr>
        <w:t>vidi?</w:t>
      </w:r>
    </w:p>
    <w:p w:rsidRPr="00691891" w:rsidR="00FE1671" w:rsidP="009F1460" w:rsidRDefault="00FE1671" w14:paraId="47C51DB2" w14:textId="274FCB68">
      <w:pPr>
        <w:pStyle w:val="ListParagraph"/>
        <w:numPr>
          <w:ilvl w:val="0"/>
          <w:numId w:val="43"/>
        </w:numPr>
        <w:spacing w:after="120"/>
        <w:jc w:val="both"/>
        <w:rPr>
          <w:i/>
          <w:iCs/>
          <w:lang w:eastAsia="lv-LV"/>
        </w:rPr>
      </w:pPr>
      <w:r w:rsidRPr="00691891">
        <w:rPr>
          <w:i/>
          <w:iCs/>
          <w:lang w:eastAsia="lv-LV"/>
        </w:rPr>
        <w:t>Kādus</w:t>
      </w:r>
      <w:r w:rsidRPr="00691891" w:rsidR="004F3059">
        <w:rPr>
          <w:i/>
          <w:iCs/>
          <w:lang w:eastAsia="lv-LV"/>
        </w:rPr>
        <w:t xml:space="preserve"> </w:t>
      </w:r>
      <w:r w:rsidRPr="00691891">
        <w:rPr>
          <w:i/>
          <w:iCs/>
          <w:lang w:eastAsia="lv-LV"/>
        </w:rPr>
        <w:t>konkrētus</w:t>
      </w:r>
      <w:r w:rsidRPr="00691891" w:rsidR="004F3059">
        <w:rPr>
          <w:i/>
          <w:iCs/>
          <w:lang w:eastAsia="lv-LV"/>
        </w:rPr>
        <w:t xml:space="preserve"> </w:t>
      </w:r>
      <w:r w:rsidRPr="00691891">
        <w:rPr>
          <w:i/>
          <w:iCs/>
          <w:lang w:eastAsia="lv-LV"/>
        </w:rPr>
        <w:t>mērķus</w:t>
      </w:r>
      <w:r w:rsidRPr="00691891" w:rsidR="004F3059">
        <w:rPr>
          <w:i/>
          <w:iCs/>
          <w:lang w:eastAsia="lv-LV"/>
        </w:rPr>
        <w:t xml:space="preserve"> </w:t>
      </w:r>
      <w:r w:rsidRPr="00691891">
        <w:rPr>
          <w:i/>
          <w:iCs/>
          <w:lang w:eastAsia="lv-LV"/>
        </w:rPr>
        <w:t>Eiropai</w:t>
      </w:r>
      <w:r w:rsidRPr="00691891" w:rsidR="004F3059">
        <w:rPr>
          <w:i/>
          <w:iCs/>
          <w:lang w:eastAsia="lv-LV"/>
        </w:rPr>
        <w:t xml:space="preserve"> </w:t>
      </w:r>
      <w:r w:rsidRPr="00691891">
        <w:rPr>
          <w:i/>
          <w:iCs/>
          <w:lang w:eastAsia="lv-LV"/>
        </w:rPr>
        <w:t>vajadzētu</w:t>
      </w:r>
      <w:r w:rsidRPr="00691891" w:rsidR="004F3059">
        <w:rPr>
          <w:i/>
          <w:iCs/>
          <w:lang w:eastAsia="lv-LV"/>
        </w:rPr>
        <w:t xml:space="preserve"> </w:t>
      </w:r>
      <w:r w:rsidRPr="00691891">
        <w:rPr>
          <w:i/>
          <w:iCs/>
          <w:lang w:eastAsia="lv-LV"/>
        </w:rPr>
        <w:t>izvirzīt</w:t>
      </w:r>
      <w:r w:rsidRPr="00691891" w:rsidR="004F3059">
        <w:rPr>
          <w:i/>
          <w:iCs/>
          <w:lang w:eastAsia="lv-LV"/>
        </w:rPr>
        <w:t xml:space="preserve"> </w:t>
      </w:r>
      <w:r w:rsidRPr="00691891">
        <w:rPr>
          <w:i/>
          <w:iCs/>
          <w:lang w:eastAsia="lv-LV"/>
        </w:rPr>
        <w:t>līdz</w:t>
      </w:r>
      <w:r w:rsidRPr="00691891" w:rsidR="004F3059">
        <w:rPr>
          <w:i/>
          <w:iCs/>
          <w:lang w:eastAsia="lv-LV"/>
        </w:rPr>
        <w:t xml:space="preserve"> </w:t>
      </w:r>
      <w:r w:rsidRPr="00691891">
        <w:rPr>
          <w:i/>
          <w:iCs/>
          <w:lang w:eastAsia="lv-LV"/>
        </w:rPr>
        <w:t>2030.</w:t>
      </w:r>
      <w:r w:rsidRPr="00691891" w:rsidR="004F3059">
        <w:rPr>
          <w:i/>
          <w:iCs/>
          <w:lang w:eastAsia="lv-LV"/>
        </w:rPr>
        <w:t xml:space="preserve"> </w:t>
      </w:r>
      <w:r w:rsidRPr="00691891">
        <w:rPr>
          <w:i/>
          <w:iCs/>
          <w:lang w:eastAsia="lv-LV"/>
        </w:rPr>
        <w:t>gadam,</w:t>
      </w:r>
      <w:r w:rsidRPr="00691891" w:rsidR="004F3059">
        <w:rPr>
          <w:i/>
          <w:iCs/>
          <w:lang w:eastAsia="lv-LV"/>
        </w:rPr>
        <w:t xml:space="preserve"> </w:t>
      </w:r>
      <w:r w:rsidRPr="00691891">
        <w:rPr>
          <w:i/>
          <w:iCs/>
          <w:lang w:eastAsia="lv-LV"/>
        </w:rPr>
        <w:t>un</w:t>
      </w:r>
      <w:r w:rsidRPr="00691891" w:rsidR="004F3059">
        <w:rPr>
          <w:i/>
          <w:iCs/>
          <w:lang w:eastAsia="lv-LV"/>
        </w:rPr>
        <w:t xml:space="preserve"> </w:t>
      </w:r>
      <w:r w:rsidRPr="00691891">
        <w:rPr>
          <w:i/>
          <w:iCs/>
          <w:lang w:eastAsia="lv-LV"/>
        </w:rPr>
        <w:t>kādas</w:t>
      </w:r>
      <w:r w:rsidRPr="00691891" w:rsidR="004F3059">
        <w:rPr>
          <w:i/>
          <w:iCs/>
          <w:lang w:eastAsia="lv-LV"/>
        </w:rPr>
        <w:t xml:space="preserve"> </w:t>
      </w:r>
      <w:r w:rsidRPr="00691891">
        <w:rPr>
          <w:i/>
          <w:iCs/>
          <w:lang w:eastAsia="lv-LV"/>
        </w:rPr>
        <w:t>sviras</w:t>
      </w:r>
      <w:r w:rsidRPr="00691891" w:rsidR="004F3059">
        <w:rPr>
          <w:i/>
          <w:iCs/>
          <w:lang w:eastAsia="lv-LV"/>
        </w:rPr>
        <w:t xml:space="preserve"> </w:t>
      </w:r>
      <w:r w:rsidRPr="00691891">
        <w:rPr>
          <w:i/>
          <w:iCs/>
          <w:lang w:eastAsia="lv-LV"/>
        </w:rPr>
        <w:t>būtu</w:t>
      </w:r>
      <w:r w:rsidRPr="00691891" w:rsidR="004F3059">
        <w:rPr>
          <w:i/>
          <w:iCs/>
          <w:lang w:eastAsia="lv-LV"/>
        </w:rPr>
        <w:t xml:space="preserve"> </w:t>
      </w:r>
      <w:r w:rsidRPr="00691891" w:rsidR="00B62EAB">
        <w:rPr>
          <w:i/>
          <w:iCs/>
          <w:lang w:eastAsia="lv-LV"/>
        </w:rPr>
        <w:t>prioritāri</w:t>
      </w:r>
      <w:r w:rsidRPr="00691891" w:rsidR="004F3059">
        <w:rPr>
          <w:i/>
          <w:iCs/>
          <w:lang w:eastAsia="lv-LV"/>
        </w:rPr>
        <w:t xml:space="preserve"> </w:t>
      </w:r>
      <w:r w:rsidRPr="00691891">
        <w:rPr>
          <w:i/>
          <w:iCs/>
          <w:lang w:eastAsia="lv-LV"/>
        </w:rPr>
        <w:t>jā</w:t>
      </w:r>
      <w:r w:rsidRPr="00691891" w:rsidR="004E50BB">
        <w:rPr>
          <w:i/>
          <w:iCs/>
          <w:lang w:eastAsia="lv-LV"/>
        </w:rPr>
        <w:t>iedarbina</w:t>
      </w:r>
      <w:r w:rsidRPr="00691891" w:rsidR="004F3059">
        <w:rPr>
          <w:i/>
          <w:iCs/>
          <w:lang w:eastAsia="lv-LV"/>
        </w:rPr>
        <w:t xml:space="preserve"> </w:t>
      </w:r>
      <w:r w:rsidRPr="00691891">
        <w:rPr>
          <w:i/>
          <w:iCs/>
          <w:lang w:eastAsia="lv-LV"/>
        </w:rPr>
        <w:t>Eiropas</w:t>
      </w:r>
      <w:r w:rsidRPr="00691891" w:rsidR="004F3059">
        <w:rPr>
          <w:i/>
          <w:iCs/>
          <w:lang w:eastAsia="lv-LV"/>
        </w:rPr>
        <w:t xml:space="preserve"> </w:t>
      </w:r>
      <w:r w:rsidRPr="00691891">
        <w:rPr>
          <w:i/>
          <w:iCs/>
          <w:lang w:eastAsia="lv-LV"/>
        </w:rPr>
        <w:t>līmenī,</w:t>
      </w:r>
      <w:r w:rsidRPr="00691891" w:rsidR="004F3059">
        <w:rPr>
          <w:i/>
          <w:iCs/>
          <w:lang w:eastAsia="lv-LV"/>
        </w:rPr>
        <w:t xml:space="preserve"> </w:t>
      </w:r>
      <w:r w:rsidRPr="00691891">
        <w:rPr>
          <w:i/>
          <w:iCs/>
          <w:lang w:eastAsia="lv-LV"/>
        </w:rPr>
        <w:t>lai</w:t>
      </w:r>
      <w:r w:rsidRPr="00691891" w:rsidR="004F3059">
        <w:rPr>
          <w:i/>
          <w:iCs/>
          <w:lang w:eastAsia="lv-LV"/>
        </w:rPr>
        <w:t xml:space="preserve"> </w:t>
      </w:r>
      <w:r w:rsidRPr="00691891">
        <w:rPr>
          <w:i/>
          <w:iCs/>
          <w:lang w:eastAsia="lv-LV"/>
        </w:rPr>
        <w:t>risinātu</w:t>
      </w:r>
      <w:r w:rsidRPr="00691891" w:rsidR="004F3059">
        <w:rPr>
          <w:i/>
          <w:iCs/>
          <w:lang w:eastAsia="lv-LV"/>
        </w:rPr>
        <w:t xml:space="preserve"> </w:t>
      </w:r>
      <w:r w:rsidRPr="00691891">
        <w:rPr>
          <w:i/>
          <w:iCs/>
          <w:lang w:eastAsia="lv-LV"/>
        </w:rPr>
        <w:t>būtiskākos</w:t>
      </w:r>
      <w:r w:rsidRPr="00691891" w:rsidR="004F3059">
        <w:rPr>
          <w:i/>
          <w:iCs/>
          <w:lang w:eastAsia="lv-LV"/>
        </w:rPr>
        <w:t xml:space="preserve"> </w:t>
      </w:r>
      <w:r w:rsidRPr="00691891" w:rsidR="004D2D96">
        <w:rPr>
          <w:i/>
          <w:iCs/>
          <w:lang w:eastAsia="lv-LV"/>
        </w:rPr>
        <w:t>ar</w:t>
      </w:r>
      <w:r w:rsidRPr="00691891" w:rsidR="004F3059">
        <w:rPr>
          <w:i/>
          <w:iCs/>
          <w:lang w:eastAsia="lv-LV"/>
        </w:rPr>
        <w:t xml:space="preserve"> </w:t>
      </w:r>
      <w:r w:rsidRPr="00691891">
        <w:rPr>
          <w:i/>
          <w:iCs/>
          <w:lang w:eastAsia="lv-LV"/>
        </w:rPr>
        <w:t>vid</w:t>
      </w:r>
      <w:r w:rsidRPr="00691891" w:rsidR="004D2D96">
        <w:rPr>
          <w:i/>
          <w:iCs/>
          <w:lang w:eastAsia="lv-LV"/>
        </w:rPr>
        <w:t>i</w:t>
      </w:r>
      <w:r w:rsidRPr="00691891" w:rsidR="004F3059">
        <w:rPr>
          <w:i/>
          <w:iCs/>
          <w:lang w:eastAsia="lv-LV"/>
        </w:rPr>
        <w:t xml:space="preserve"> </w:t>
      </w:r>
      <w:r w:rsidRPr="00691891" w:rsidR="004D2D96">
        <w:rPr>
          <w:i/>
          <w:iCs/>
          <w:lang w:eastAsia="lv-LV"/>
        </w:rPr>
        <w:t>saistīt</w:t>
      </w:r>
      <w:r w:rsidRPr="00691891" w:rsidR="00A015A7">
        <w:rPr>
          <w:i/>
          <w:iCs/>
          <w:lang w:eastAsia="lv-LV"/>
        </w:rPr>
        <w:t>os</w:t>
      </w:r>
      <w:r w:rsidRPr="00691891" w:rsidR="004F3059">
        <w:rPr>
          <w:i/>
          <w:iCs/>
          <w:lang w:eastAsia="lv-LV"/>
        </w:rPr>
        <w:t xml:space="preserve"> </w:t>
      </w:r>
      <w:r w:rsidRPr="00691891">
        <w:rPr>
          <w:i/>
          <w:iCs/>
          <w:lang w:eastAsia="lv-LV"/>
        </w:rPr>
        <w:t>izmaksu</w:t>
      </w:r>
      <w:r w:rsidRPr="00691891" w:rsidR="004F3059">
        <w:rPr>
          <w:i/>
          <w:iCs/>
          <w:lang w:eastAsia="lv-LV"/>
        </w:rPr>
        <w:t xml:space="preserve"> </w:t>
      </w:r>
      <w:r w:rsidRPr="00691891">
        <w:rPr>
          <w:i/>
          <w:iCs/>
          <w:lang w:eastAsia="lv-LV"/>
        </w:rPr>
        <w:t>faktorus</w:t>
      </w:r>
      <w:r w:rsidRPr="00691891" w:rsidR="004F3059">
        <w:rPr>
          <w:i/>
          <w:iCs/>
          <w:lang w:eastAsia="lv-LV"/>
        </w:rPr>
        <w:t xml:space="preserve"> </w:t>
      </w:r>
      <w:r w:rsidRPr="00691891">
        <w:rPr>
          <w:i/>
          <w:iCs/>
          <w:lang w:eastAsia="lv-LV"/>
        </w:rPr>
        <w:t>digitālajā</w:t>
      </w:r>
      <w:r w:rsidRPr="00691891" w:rsidR="004F3059">
        <w:rPr>
          <w:i/>
          <w:iCs/>
          <w:lang w:eastAsia="lv-LV"/>
        </w:rPr>
        <w:t xml:space="preserve"> </w:t>
      </w:r>
      <w:r w:rsidRPr="00691891">
        <w:rPr>
          <w:i/>
          <w:iCs/>
          <w:lang w:eastAsia="lv-LV"/>
        </w:rPr>
        <w:t>jomā</w:t>
      </w:r>
      <w:r w:rsidRPr="00691891" w:rsidR="004F3059">
        <w:rPr>
          <w:i/>
          <w:iCs/>
          <w:lang w:eastAsia="lv-LV"/>
        </w:rPr>
        <w:t xml:space="preserve"> </w:t>
      </w:r>
      <w:r w:rsidRPr="00691891">
        <w:rPr>
          <w:i/>
          <w:iCs/>
          <w:lang w:eastAsia="lv-LV"/>
        </w:rPr>
        <w:t>(jo</w:t>
      </w:r>
      <w:r w:rsidRPr="00691891" w:rsidR="004F3059">
        <w:rPr>
          <w:i/>
          <w:iCs/>
          <w:lang w:eastAsia="lv-LV"/>
        </w:rPr>
        <w:t xml:space="preserve"> </w:t>
      </w:r>
      <w:r w:rsidRPr="00691891">
        <w:rPr>
          <w:i/>
          <w:iCs/>
          <w:lang w:eastAsia="lv-LV"/>
        </w:rPr>
        <w:t>īpaši</w:t>
      </w:r>
      <w:r w:rsidRPr="00691891" w:rsidR="004F3059">
        <w:rPr>
          <w:i/>
          <w:iCs/>
          <w:lang w:eastAsia="lv-LV"/>
        </w:rPr>
        <w:t xml:space="preserve"> </w:t>
      </w:r>
      <w:r w:rsidRPr="00691891">
        <w:rPr>
          <w:i/>
          <w:iCs/>
          <w:lang w:eastAsia="lv-LV"/>
        </w:rPr>
        <w:t>attiecībā</w:t>
      </w:r>
      <w:r w:rsidRPr="00691891" w:rsidR="004F3059">
        <w:rPr>
          <w:i/>
          <w:iCs/>
          <w:lang w:eastAsia="lv-LV"/>
        </w:rPr>
        <w:t xml:space="preserve"> </w:t>
      </w:r>
      <w:r w:rsidRPr="00691891">
        <w:rPr>
          <w:i/>
          <w:iCs/>
          <w:lang w:eastAsia="lv-LV"/>
        </w:rPr>
        <w:t>uz</w:t>
      </w:r>
      <w:r w:rsidRPr="00691891" w:rsidR="004F3059">
        <w:rPr>
          <w:i/>
          <w:iCs/>
          <w:lang w:eastAsia="lv-LV"/>
        </w:rPr>
        <w:t xml:space="preserve"> </w:t>
      </w:r>
      <w:r w:rsidRPr="00691891">
        <w:rPr>
          <w:i/>
          <w:iCs/>
          <w:lang w:eastAsia="lv-LV"/>
        </w:rPr>
        <w:t>digitālajām</w:t>
      </w:r>
      <w:r w:rsidRPr="00691891" w:rsidR="004F3059">
        <w:rPr>
          <w:i/>
          <w:iCs/>
          <w:lang w:eastAsia="lv-LV"/>
        </w:rPr>
        <w:t xml:space="preserve"> </w:t>
      </w:r>
      <w:r w:rsidRPr="00691891">
        <w:rPr>
          <w:i/>
          <w:iCs/>
          <w:lang w:eastAsia="lv-LV"/>
        </w:rPr>
        <w:t>iekārtām)</w:t>
      </w:r>
      <w:r w:rsidRPr="00691891" w:rsidR="004F3059">
        <w:rPr>
          <w:i/>
          <w:iCs/>
          <w:lang w:eastAsia="lv-LV"/>
        </w:rPr>
        <w:t xml:space="preserve"> </w:t>
      </w:r>
      <w:r w:rsidRPr="00691891">
        <w:rPr>
          <w:i/>
          <w:iCs/>
          <w:lang w:eastAsia="lv-LV"/>
        </w:rPr>
        <w:t>un</w:t>
      </w:r>
      <w:r w:rsidRPr="00691891" w:rsidR="004F3059">
        <w:rPr>
          <w:i/>
          <w:iCs/>
          <w:lang w:eastAsia="lv-LV"/>
        </w:rPr>
        <w:t xml:space="preserve"> </w:t>
      </w:r>
      <w:r w:rsidRPr="00691891">
        <w:rPr>
          <w:i/>
          <w:iCs/>
          <w:lang w:eastAsia="lv-LV"/>
        </w:rPr>
        <w:t>veicinātu</w:t>
      </w:r>
      <w:r w:rsidRPr="00691891" w:rsidR="004F3059">
        <w:rPr>
          <w:i/>
          <w:iCs/>
          <w:lang w:eastAsia="lv-LV"/>
        </w:rPr>
        <w:t xml:space="preserve"> </w:t>
      </w:r>
      <w:r w:rsidRPr="00691891">
        <w:rPr>
          <w:i/>
          <w:iCs/>
          <w:lang w:eastAsia="lv-LV"/>
        </w:rPr>
        <w:t>šai</w:t>
      </w:r>
      <w:r w:rsidRPr="00691891" w:rsidR="004F3059">
        <w:rPr>
          <w:i/>
          <w:iCs/>
          <w:lang w:eastAsia="lv-LV"/>
        </w:rPr>
        <w:t xml:space="preserve"> </w:t>
      </w:r>
      <w:r w:rsidRPr="00691891">
        <w:rPr>
          <w:i/>
          <w:iCs/>
          <w:lang w:eastAsia="lv-LV"/>
        </w:rPr>
        <w:t>pārejai</w:t>
      </w:r>
      <w:r w:rsidRPr="00691891" w:rsidR="004F3059">
        <w:rPr>
          <w:i/>
          <w:iCs/>
          <w:lang w:eastAsia="lv-LV"/>
        </w:rPr>
        <w:t xml:space="preserve"> </w:t>
      </w:r>
      <w:r w:rsidRPr="00691891">
        <w:rPr>
          <w:i/>
          <w:iCs/>
          <w:lang w:eastAsia="lv-LV"/>
        </w:rPr>
        <w:t>labvēlīgus</w:t>
      </w:r>
      <w:r w:rsidRPr="00691891" w:rsidR="004F3059">
        <w:rPr>
          <w:i/>
          <w:iCs/>
          <w:lang w:eastAsia="lv-LV"/>
        </w:rPr>
        <w:t xml:space="preserve"> </w:t>
      </w:r>
      <w:r w:rsidRPr="00691891">
        <w:rPr>
          <w:i/>
          <w:iCs/>
          <w:lang w:eastAsia="lv-LV"/>
        </w:rPr>
        <w:t>izmantošanas</w:t>
      </w:r>
      <w:r w:rsidRPr="00691891" w:rsidR="004F3059">
        <w:rPr>
          <w:i/>
          <w:iCs/>
          <w:lang w:eastAsia="lv-LV"/>
        </w:rPr>
        <w:t xml:space="preserve"> </w:t>
      </w:r>
      <w:r w:rsidRPr="00691891">
        <w:rPr>
          <w:i/>
          <w:iCs/>
          <w:lang w:eastAsia="lv-LV"/>
        </w:rPr>
        <w:t>veidus</w:t>
      </w:r>
      <w:r w:rsidRPr="00691891" w:rsidR="004F3059">
        <w:rPr>
          <w:i/>
          <w:iCs/>
          <w:lang w:eastAsia="lv-LV"/>
        </w:rPr>
        <w:t xml:space="preserve"> </w:t>
      </w:r>
      <w:r w:rsidRPr="00691891">
        <w:rPr>
          <w:i/>
          <w:iCs/>
          <w:lang w:eastAsia="lv-LV"/>
        </w:rPr>
        <w:t>un</w:t>
      </w:r>
      <w:r w:rsidRPr="00691891" w:rsidR="004F3059">
        <w:rPr>
          <w:i/>
          <w:iCs/>
          <w:lang w:eastAsia="lv-LV"/>
        </w:rPr>
        <w:t xml:space="preserve"> </w:t>
      </w:r>
      <w:r w:rsidRPr="00691891">
        <w:rPr>
          <w:i/>
          <w:iCs/>
          <w:lang w:eastAsia="lv-LV"/>
        </w:rPr>
        <w:t>pakalpojumus?</w:t>
      </w:r>
    </w:p>
    <w:p w:rsidRPr="00691891" w:rsidR="00D5119D" w:rsidP="009F1460" w:rsidRDefault="00EC199D" w14:paraId="22FFFDA1" w14:textId="046B4645">
      <w:pPr>
        <w:spacing w:after="120" w:line="240" w:lineRule="auto"/>
        <w:ind w:firstLine="720"/>
        <w:jc w:val="both"/>
        <w:rPr>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ES</w:t>
      </w:r>
      <w:r w:rsidRPr="00691891" w:rsidR="00D5119D">
        <w:rPr>
          <w:rFonts w:ascii="Times New Roman" w:hAnsi="Times New Roman" w:eastAsia="Times New Roman" w:cs="Times New Roman"/>
          <w:sz w:val="24"/>
          <w:szCs w:val="24"/>
          <w:lang w:eastAsia="lv-LV"/>
        </w:rPr>
        <w:t xml:space="preserve"> telekomunikāciju ministri 2021. gada 19. martā digitālajās dienās pieņēma ministru deklarāciju “ES </w:t>
      </w:r>
      <w:r w:rsidRPr="00691891" w:rsidR="00201C4E">
        <w:rPr>
          <w:rFonts w:ascii="Times New Roman" w:hAnsi="Times New Roman" w:eastAsia="Times New Roman" w:cs="Times New Roman"/>
          <w:sz w:val="24"/>
          <w:szCs w:val="24"/>
          <w:lang w:eastAsia="lv-LV"/>
        </w:rPr>
        <w:t>zaļā</w:t>
      </w:r>
      <w:r w:rsidRPr="00691891" w:rsidR="00D5119D">
        <w:rPr>
          <w:rFonts w:ascii="Times New Roman" w:hAnsi="Times New Roman" w:eastAsia="Times New Roman" w:cs="Times New Roman"/>
          <w:sz w:val="24"/>
          <w:szCs w:val="24"/>
          <w:lang w:eastAsia="lv-LV"/>
        </w:rPr>
        <w:t xml:space="preserve"> un digitālā pārveide”</w:t>
      </w:r>
      <w:r w:rsidRPr="00691891" w:rsidR="00E0138A">
        <w:rPr>
          <w:rStyle w:val="FootnoteReference"/>
          <w:rFonts w:ascii="Times New Roman" w:hAnsi="Times New Roman" w:eastAsia="Times New Roman" w:cs="Times New Roman"/>
          <w:sz w:val="24"/>
          <w:szCs w:val="24"/>
          <w:lang w:eastAsia="lv-LV"/>
        </w:rPr>
        <w:footnoteReference w:id="3"/>
      </w:r>
      <w:r w:rsidRPr="00691891" w:rsidR="00D5119D">
        <w:rPr>
          <w:rFonts w:ascii="Times New Roman" w:hAnsi="Times New Roman" w:eastAsia="Times New Roman" w:cs="Times New Roman"/>
          <w:sz w:val="24"/>
          <w:szCs w:val="24"/>
          <w:lang w:eastAsia="lv-LV"/>
        </w:rPr>
        <w:t xml:space="preserve">. Tā uzsver, ka, lai gan gudru digitālo tehnoloģiju izmantošana var kalpot par galveno katalizatoru rīcībai klimata jomā, vides ilgtspējai un Apvienoto Nāciju Organizācijas ilgtspējīgas attīstības mērķu sasniegšanai, </w:t>
      </w:r>
      <w:r w:rsidRPr="00691891" w:rsidR="00F370E4">
        <w:rPr>
          <w:rFonts w:ascii="Times New Roman" w:hAnsi="Times New Roman" w:eastAsia="Times New Roman" w:cs="Times New Roman"/>
          <w:sz w:val="24"/>
          <w:szCs w:val="24"/>
          <w:lang w:eastAsia="lv-LV"/>
        </w:rPr>
        <w:t>informācijas un komunikācijas tehnoloģiju</w:t>
      </w:r>
      <w:r w:rsidRPr="00691891" w:rsidR="00F25792">
        <w:rPr>
          <w:rFonts w:ascii="Times New Roman" w:hAnsi="Times New Roman" w:eastAsia="Times New Roman" w:cs="Times New Roman"/>
          <w:sz w:val="24"/>
          <w:szCs w:val="24"/>
          <w:lang w:eastAsia="lv-LV"/>
        </w:rPr>
        <w:t xml:space="preserve"> (turpmāk – IKT)</w:t>
      </w:r>
      <w:r w:rsidRPr="00691891" w:rsidR="00F370E4">
        <w:rPr>
          <w:rFonts w:ascii="Times New Roman" w:hAnsi="Times New Roman" w:eastAsia="Times New Roman" w:cs="Times New Roman"/>
          <w:sz w:val="24"/>
          <w:szCs w:val="24"/>
          <w:lang w:eastAsia="lv-LV"/>
        </w:rPr>
        <w:t xml:space="preserve"> </w:t>
      </w:r>
      <w:r w:rsidRPr="00691891" w:rsidR="00D5119D">
        <w:rPr>
          <w:rFonts w:ascii="Times New Roman" w:hAnsi="Times New Roman" w:eastAsia="Times New Roman" w:cs="Times New Roman"/>
          <w:sz w:val="24"/>
          <w:szCs w:val="24"/>
          <w:lang w:eastAsia="lv-LV"/>
        </w:rPr>
        <w:t xml:space="preserve">nozarei būtu arī jānodrošina videi </w:t>
      </w:r>
      <w:r w:rsidRPr="00691891" w:rsidR="00B73C30">
        <w:rPr>
          <w:rFonts w:ascii="Times New Roman" w:hAnsi="Times New Roman" w:eastAsia="Times New Roman" w:cs="Times New Roman"/>
          <w:sz w:val="24"/>
          <w:szCs w:val="24"/>
          <w:lang w:eastAsia="lv-LV"/>
        </w:rPr>
        <w:t xml:space="preserve">draudzīga </w:t>
      </w:r>
      <w:r w:rsidRPr="00691891" w:rsidR="00D5119D">
        <w:rPr>
          <w:rFonts w:ascii="Times New Roman" w:hAnsi="Times New Roman" w:eastAsia="Times New Roman" w:cs="Times New Roman"/>
          <w:sz w:val="24"/>
          <w:szCs w:val="24"/>
          <w:lang w:eastAsia="lv-LV"/>
        </w:rPr>
        <w:t>digitālo tīklu, tehnoloģiju un produktu izstrāde un ieviešana.</w:t>
      </w:r>
      <w:r w:rsidRPr="00691891" w:rsidR="007A5185">
        <w:rPr>
          <w:rFonts w:ascii="Times New Roman" w:hAnsi="Times New Roman" w:eastAsia="Times New Roman" w:cs="Times New Roman"/>
          <w:sz w:val="24"/>
          <w:szCs w:val="24"/>
          <w:lang w:eastAsia="lv-LV"/>
        </w:rPr>
        <w:t xml:space="preserve"> Minētā deklarācija pilnībā</w:t>
      </w:r>
      <w:r w:rsidRPr="00691891" w:rsidR="00D5119D">
        <w:rPr>
          <w:rFonts w:ascii="Times New Roman" w:hAnsi="Times New Roman" w:eastAsia="Times New Roman" w:cs="Times New Roman"/>
          <w:sz w:val="24"/>
          <w:szCs w:val="24"/>
          <w:lang w:eastAsia="lv-LV"/>
        </w:rPr>
        <w:t xml:space="preserve"> atbilst </w:t>
      </w:r>
      <w:r w:rsidRPr="00691891">
        <w:rPr>
          <w:rFonts w:ascii="Times New Roman" w:hAnsi="Times New Roman" w:eastAsia="Times New Roman" w:cs="Times New Roman"/>
          <w:sz w:val="24"/>
          <w:szCs w:val="24"/>
          <w:lang w:eastAsia="lv-LV"/>
        </w:rPr>
        <w:t xml:space="preserve">EK </w:t>
      </w:r>
      <w:r w:rsidRPr="00691891" w:rsidR="001F2B17">
        <w:rPr>
          <w:rFonts w:ascii="Times New Roman" w:hAnsi="Times New Roman" w:eastAsia="Times New Roman" w:cs="Times New Roman"/>
          <w:sz w:val="24"/>
          <w:szCs w:val="24"/>
          <w:lang w:eastAsia="lv-LV"/>
        </w:rPr>
        <w:t xml:space="preserve">virzītajām iniciatīvām </w:t>
      </w:r>
      <w:r w:rsidRPr="00691891" w:rsidR="00D5119D">
        <w:rPr>
          <w:rFonts w:ascii="Times New Roman" w:hAnsi="Times New Roman" w:eastAsia="Times New Roman" w:cs="Times New Roman"/>
          <w:sz w:val="24"/>
          <w:szCs w:val="24"/>
          <w:lang w:eastAsia="lv-LV"/>
        </w:rPr>
        <w:t xml:space="preserve">(“Zaļais kurss”, </w:t>
      </w:r>
      <w:r w:rsidRPr="00691891" w:rsidR="00180131">
        <w:rPr>
          <w:rFonts w:ascii="Times New Roman" w:hAnsi="Times New Roman" w:eastAsia="Times New Roman" w:cs="Times New Roman"/>
          <w:sz w:val="24"/>
          <w:szCs w:val="24"/>
          <w:lang w:eastAsia="lv-LV"/>
        </w:rPr>
        <w:t>programma</w:t>
      </w:r>
      <w:r w:rsidRPr="00691891" w:rsidR="00322EB1">
        <w:rPr>
          <w:rFonts w:ascii="Times New Roman" w:hAnsi="Times New Roman" w:eastAsia="Times New Roman" w:cs="Times New Roman"/>
          <w:sz w:val="24"/>
          <w:szCs w:val="24"/>
          <w:lang w:eastAsia="lv-LV"/>
        </w:rPr>
        <w:t>i</w:t>
      </w:r>
      <w:r w:rsidRPr="00691891" w:rsidR="00180131">
        <w:rPr>
          <w:rFonts w:ascii="Times New Roman" w:hAnsi="Times New Roman" w:eastAsia="Times New Roman" w:cs="Times New Roman"/>
          <w:sz w:val="24"/>
          <w:szCs w:val="24"/>
          <w:lang w:eastAsia="lv-LV"/>
        </w:rPr>
        <w:t xml:space="preserve"> </w:t>
      </w:r>
      <w:r w:rsidRPr="00691891" w:rsidR="00D5119D">
        <w:rPr>
          <w:rFonts w:ascii="Times New Roman" w:hAnsi="Times New Roman" w:eastAsia="Times New Roman" w:cs="Times New Roman"/>
          <w:sz w:val="24"/>
          <w:szCs w:val="24"/>
          <w:lang w:eastAsia="lv-LV"/>
        </w:rPr>
        <w:t>“Digitāl</w:t>
      </w:r>
      <w:r w:rsidRPr="00691891" w:rsidR="00180131">
        <w:rPr>
          <w:rFonts w:ascii="Times New Roman" w:hAnsi="Times New Roman" w:eastAsia="Times New Roman" w:cs="Times New Roman"/>
          <w:sz w:val="24"/>
          <w:szCs w:val="24"/>
          <w:lang w:eastAsia="lv-LV"/>
        </w:rPr>
        <w:t xml:space="preserve">a Eiropa”, </w:t>
      </w:r>
      <w:r w:rsidRPr="00691891" w:rsidR="00C27D8A">
        <w:rPr>
          <w:rFonts w:ascii="Times New Roman" w:hAnsi="Times New Roman" w:cs="Times New Roman"/>
          <w:color w:val="000000"/>
          <w:sz w:val="24"/>
          <w:szCs w:val="24"/>
        </w:rPr>
        <w:t>politikas programma</w:t>
      </w:r>
      <w:r w:rsidRPr="00691891" w:rsidR="00322EB1">
        <w:rPr>
          <w:rFonts w:ascii="Times New Roman" w:hAnsi="Times New Roman" w:cs="Times New Roman"/>
          <w:color w:val="000000"/>
          <w:sz w:val="24"/>
          <w:szCs w:val="24"/>
        </w:rPr>
        <w:t>i</w:t>
      </w:r>
      <w:r w:rsidRPr="00691891" w:rsidR="00C27D8A">
        <w:rPr>
          <w:rFonts w:ascii="Times New Roman" w:hAnsi="Times New Roman" w:cs="Times New Roman"/>
          <w:color w:val="000000"/>
          <w:sz w:val="24"/>
          <w:szCs w:val="24"/>
        </w:rPr>
        <w:t xml:space="preserve"> “Digitālās desmitgades ceļš” 2030. gadam</w:t>
      </w:r>
      <w:r w:rsidRPr="00691891" w:rsidR="00D5119D">
        <w:rPr>
          <w:rFonts w:ascii="Times New Roman" w:hAnsi="Times New Roman" w:eastAsia="Times New Roman" w:cs="Times New Roman"/>
          <w:sz w:val="24"/>
          <w:szCs w:val="24"/>
          <w:lang w:eastAsia="lv-LV"/>
        </w:rPr>
        <w:t xml:space="preserve">.) un dažādām </w:t>
      </w:r>
      <w:r w:rsidRPr="00691891">
        <w:rPr>
          <w:rFonts w:ascii="Times New Roman" w:hAnsi="Times New Roman" w:eastAsia="Times New Roman" w:cs="Times New Roman"/>
          <w:sz w:val="24"/>
          <w:szCs w:val="24"/>
          <w:lang w:eastAsia="lv-LV"/>
        </w:rPr>
        <w:t xml:space="preserve">EK </w:t>
      </w:r>
      <w:r w:rsidRPr="00691891" w:rsidR="00BB4586">
        <w:rPr>
          <w:rFonts w:ascii="Times New Roman" w:hAnsi="Times New Roman" w:eastAsia="Times New Roman" w:cs="Times New Roman"/>
          <w:sz w:val="24"/>
          <w:szCs w:val="24"/>
          <w:lang w:eastAsia="lv-LV"/>
        </w:rPr>
        <w:t>uzsāktām vai atbalstītām darbībām (gan likumdošanas, gan citās jomās</w:t>
      </w:r>
      <w:r w:rsidRPr="00691891" w:rsidR="002143D2">
        <w:rPr>
          <w:rFonts w:ascii="Times New Roman" w:hAnsi="Times New Roman" w:eastAsia="Times New Roman" w:cs="Times New Roman"/>
          <w:sz w:val="24"/>
          <w:szCs w:val="24"/>
          <w:lang w:eastAsia="lv-LV"/>
        </w:rPr>
        <w:t>)</w:t>
      </w:r>
      <w:r w:rsidRPr="00691891" w:rsidR="00BB4586">
        <w:rPr>
          <w:rFonts w:ascii="Times New Roman" w:hAnsi="Times New Roman" w:eastAsia="Times New Roman" w:cs="Times New Roman"/>
          <w:sz w:val="24"/>
          <w:szCs w:val="24"/>
          <w:lang w:eastAsia="lv-LV"/>
        </w:rPr>
        <w:t>, piemēram</w:t>
      </w:r>
      <w:r w:rsidRPr="00691891" w:rsidR="00D5119D">
        <w:rPr>
          <w:rFonts w:ascii="Times New Roman" w:hAnsi="Times New Roman" w:eastAsia="Times New Roman" w:cs="Times New Roman"/>
          <w:sz w:val="24"/>
          <w:szCs w:val="24"/>
          <w:lang w:eastAsia="lv-LV"/>
        </w:rPr>
        <w:t xml:space="preserve">, datu centriem, </w:t>
      </w:r>
      <w:proofErr w:type="spellStart"/>
      <w:r w:rsidRPr="00691891" w:rsidR="00D5119D">
        <w:rPr>
          <w:rFonts w:ascii="Times New Roman" w:hAnsi="Times New Roman" w:eastAsia="Times New Roman" w:cs="Times New Roman"/>
          <w:sz w:val="24"/>
          <w:szCs w:val="24"/>
          <w:lang w:eastAsia="lv-LV"/>
        </w:rPr>
        <w:t>ekodizainam</w:t>
      </w:r>
      <w:proofErr w:type="spellEnd"/>
      <w:r w:rsidRPr="00691891" w:rsidR="00D5119D">
        <w:rPr>
          <w:rFonts w:ascii="Times New Roman" w:hAnsi="Times New Roman" w:eastAsia="Times New Roman" w:cs="Times New Roman"/>
          <w:sz w:val="24"/>
          <w:szCs w:val="24"/>
          <w:lang w:eastAsia="lv-LV"/>
        </w:rPr>
        <w:t xml:space="preserve">, apstrādātājiem vai </w:t>
      </w:r>
      <w:r w:rsidRPr="00691891">
        <w:rPr>
          <w:rFonts w:ascii="Times New Roman" w:hAnsi="Times New Roman" w:eastAsia="Times New Roman" w:cs="Times New Roman"/>
          <w:sz w:val="24"/>
          <w:szCs w:val="24"/>
          <w:lang w:eastAsia="lv-LV"/>
        </w:rPr>
        <w:t>MI</w:t>
      </w:r>
      <w:r w:rsidRPr="00691891" w:rsidR="00D5119D">
        <w:rPr>
          <w:rFonts w:ascii="Times New Roman" w:hAnsi="Times New Roman" w:eastAsia="Times New Roman" w:cs="Times New Roman"/>
          <w:sz w:val="24"/>
          <w:szCs w:val="24"/>
          <w:lang w:eastAsia="lv-LV"/>
        </w:rPr>
        <w:t xml:space="preserve">, tostarp Zemes galamērķa iniciatīvai, kas, izmantojot augstas veiktspējas datoru un </w:t>
      </w:r>
      <w:r w:rsidRPr="00691891">
        <w:rPr>
          <w:rFonts w:ascii="Times New Roman" w:hAnsi="Times New Roman" w:eastAsia="Times New Roman" w:cs="Times New Roman"/>
          <w:sz w:val="24"/>
          <w:szCs w:val="24"/>
          <w:lang w:eastAsia="lv-LV"/>
        </w:rPr>
        <w:t>MI</w:t>
      </w:r>
      <w:r w:rsidRPr="00691891" w:rsidR="00D5119D">
        <w:rPr>
          <w:rFonts w:ascii="Times New Roman" w:hAnsi="Times New Roman" w:eastAsia="Times New Roman" w:cs="Times New Roman"/>
          <w:sz w:val="24"/>
          <w:szCs w:val="24"/>
          <w:lang w:eastAsia="lv-LV"/>
        </w:rPr>
        <w:t xml:space="preserve"> Eiropas spējas, būs labāk sagatavota, lai reaģētu uz lielām dabas katastrofām, </w:t>
      </w:r>
      <w:r w:rsidRPr="00691891" w:rsidR="000234C0">
        <w:rPr>
          <w:rFonts w:ascii="Times New Roman" w:hAnsi="Times New Roman" w:eastAsia="Times New Roman" w:cs="Times New Roman"/>
          <w:sz w:val="24"/>
          <w:szCs w:val="24"/>
          <w:lang w:eastAsia="lv-LV"/>
        </w:rPr>
        <w:t xml:space="preserve">prognozētu </w:t>
      </w:r>
      <w:r w:rsidRPr="00691891" w:rsidR="00D05F8D">
        <w:rPr>
          <w:rFonts w:ascii="Times New Roman" w:hAnsi="Times New Roman" w:eastAsia="Times New Roman" w:cs="Times New Roman"/>
          <w:sz w:val="24"/>
          <w:szCs w:val="24"/>
          <w:lang w:eastAsia="lv-LV"/>
        </w:rPr>
        <w:t xml:space="preserve">un reaģētu uz </w:t>
      </w:r>
      <w:r w:rsidRPr="00691891" w:rsidR="00D5119D">
        <w:rPr>
          <w:rFonts w:ascii="Times New Roman" w:hAnsi="Times New Roman" w:eastAsia="Times New Roman" w:cs="Times New Roman"/>
          <w:sz w:val="24"/>
          <w:szCs w:val="24"/>
          <w:lang w:eastAsia="lv-LV"/>
        </w:rPr>
        <w:t>klimata pārmaiņām.</w:t>
      </w:r>
    </w:p>
    <w:p w:rsidRPr="00691891" w:rsidR="00D5119D" w:rsidP="009F1460" w:rsidRDefault="00D5119D" w14:paraId="2AEA5E8F" w14:textId="1E6F0D79">
      <w:pPr>
        <w:spacing w:after="120" w:line="240" w:lineRule="auto"/>
        <w:ind w:firstLine="720"/>
        <w:jc w:val="both"/>
        <w:rPr>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 xml:space="preserve">Diskusijās par </w:t>
      </w:r>
      <w:r w:rsidRPr="00691891" w:rsidR="00D05F8D">
        <w:rPr>
          <w:rFonts w:ascii="Times New Roman" w:hAnsi="Times New Roman" w:cs="Times New Roman"/>
          <w:color w:val="000000"/>
          <w:sz w:val="24"/>
          <w:szCs w:val="24"/>
        </w:rPr>
        <w:t xml:space="preserve">Priekšlikumu Eiropas Parlamenta un Padomes lēmumam, ar ko izveido politikas programmu “Digitālās desmitgades ceļš” 2030. gadam  </w:t>
      </w:r>
      <w:r w:rsidRPr="00691891">
        <w:rPr>
          <w:rFonts w:ascii="Times New Roman" w:hAnsi="Times New Roman" w:eastAsia="Times New Roman" w:cs="Times New Roman"/>
          <w:sz w:val="24"/>
          <w:szCs w:val="24"/>
          <w:lang w:eastAsia="lv-LV"/>
        </w:rPr>
        <w:t xml:space="preserve">dalībvalstis lūdza </w:t>
      </w:r>
      <w:r w:rsidRPr="00691891" w:rsidR="00EC199D">
        <w:rPr>
          <w:rFonts w:ascii="Times New Roman" w:hAnsi="Times New Roman" w:eastAsia="Times New Roman" w:cs="Times New Roman"/>
          <w:sz w:val="24"/>
          <w:szCs w:val="24"/>
          <w:lang w:eastAsia="lv-LV"/>
        </w:rPr>
        <w:t xml:space="preserve">EK </w:t>
      </w:r>
      <w:r w:rsidRPr="00691891">
        <w:rPr>
          <w:rFonts w:ascii="Times New Roman" w:hAnsi="Times New Roman" w:eastAsia="Times New Roman" w:cs="Times New Roman"/>
          <w:sz w:val="24"/>
          <w:szCs w:val="24"/>
          <w:lang w:eastAsia="lv-LV"/>
        </w:rPr>
        <w:t>līdz 2026.</w:t>
      </w:r>
      <w:r w:rsidRPr="00691891" w:rsidR="00180131">
        <w:rPr>
          <w:rFonts w:ascii="Times New Roman" w:hAnsi="Times New Roman" w:eastAsia="Times New Roman" w:cs="Times New Roman"/>
          <w:sz w:val="24"/>
          <w:szCs w:val="24"/>
          <w:lang w:eastAsia="lv-LV"/>
        </w:rPr>
        <w:t> </w:t>
      </w:r>
      <w:r w:rsidRPr="00691891">
        <w:rPr>
          <w:rFonts w:ascii="Times New Roman" w:hAnsi="Times New Roman" w:eastAsia="Times New Roman" w:cs="Times New Roman"/>
          <w:sz w:val="24"/>
          <w:szCs w:val="24"/>
          <w:lang w:eastAsia="lv-LV"/>
        </w:rPr>
        <w:t xml:space="preserve">gadam ierosināt kvantitatīvus </w:t>
      </w:r>
      <w:r w:rsidRPr="00691891" w:rsidR="00E723C7">
        <w:rPr>
          <w:rFonts w:ascii="Times New Roman" w:hAnsi="Times New Roman" w:eastAsia="Times New Roman" w:cs="Times New Roman"/>
          <w:sz w:val="24"/>
          <w:szCs w:val="24"/>
          <w:lang w:eastAsia="lv-LV"/>
        </w:rPr>
        <w:t>digitālos</w:t>
      </w:r>
      <w:r w:rsidRPr="00691891">
        <w:rPr>
          <w:rFonts w:ascii="Times New Roman" w:hAnsi="Times New Roman" w:eastAsia="Times New Roman" w:cs="Times New Roman"/>
          <w:sz w:val="24"/>
          <w:szCs w:val="24"/>
          <w:lang w:eastAsia="lv-LV"/>
        </w:rPr>
        <w:t xml:space="preserve"> un vides mērķus 2030. gadam.</w:t>
      </w:r>
      <w:r w:rsidRPr="00691891" w:rsidR="001D7D11">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 xml:space="preserve">Tāpat arī Deklarācijas projektā par </w:t>
      </w:r>
      <w:r w:rsidRPr="00691891" w:rsidR="002C6868">
        <w:rPr>
          <w:rFonts w:ascii="Times New Roman" w:hAnsi="Times New Roman" w:eastAsia="Times New Roman" w:cs="Times New Roman"/>
          <w:bCs/>
          <w:color w:val="000000"/>
          <w:sz w:val="24"/>
          <w:szCs w:val="24"/>
          <w:shd w:val="clear" w:color="auto" w:fill="FFFFFF"/>
        </w:rPr>
        <w:t>digitālajām tiesībām un principiem</w:t>
      </w:r>
      <w:r w:rsidRPr="00691891" w:rsidR="002C6868">
        <w:rPr>
          <w:rFonts w:ascii="Times New Roman" w:hAnsi="Times New Roman" w:cs="Times New Roman"/>
          <w:sz w:val="24"/>
          <w:szCs w:val="24"/>
        </w:rPr>
        <w:t xml:space="preserve"> digitālajai desmitgadei,</w:t>
      </w:r>
      <w:r w:rsidRPr="00691891" w:rsidR="002C6868">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uzsvērts, ka digitālās pārejas galvenie principi ir digitālo ierīču ilgtspējība un informācijas veicināšana par to ietekmi uz vidi. Atveseļošanas un noturības mehānisms</w:t>
      </w:r>
      <w:r w:rsidRPr="00691891" w:rsidR="00BA4E50">
        <w:rPr>
          <w:rFonts w:ascii="Times New Roman" w:hAnsi="Times New Roman" w:eastAsia="Times New Roman" w:cs="Times New Roman"/>
          <w:sz w:val="24"/>
          <w:szCs w:val="24"/>
          <w:lang w:eastAsia="lv-LV"/>
        </w:rPr>
        <w:t xml:space="preserve"> (turpmāk – ANM)</w:t>
      </w:r>
      <w:r w:rsidRPr="00691891">
        <w:rPr>
          <w:rFonts w:ascii="Times New Roman" w:hAnsi="Times New Roman" w:eastAsia="Times New Roman" w:cs="Times New Roman"/>
          <w:sz w:val="24"/>
          <w:szCs w:val="24"/>
          <w:lang w:eastAsia="lv-LV"/>
        </w:rPr>
        <w:t xml:space="preserve"> ir saskaņots arī ar duālās zaļās un digitālās pārejas prioritātēm un iespējām. Lai gūtu labumu no </w:t>
      </w:r>
      <w:r w:rsidRPr="00691891" w:rsidR="00BA4E50">
        <w:rPr>
          <w:rFonts w:ascii="Times New Roman" w:hAnsi="Times New Roman" w:eastAsia="Times New Roman" w:cs="Times New Roman"/>
          <w:sz w:val="24"/>
          <w:szCs w:val="24"/>
          <w:lang w:eastAsia="lv-LV"/>
        </w:rPr>
        <w:t>ANM</w:t>
      </w:r>
      <w:r w:rsidRPr="00691891">
        <w:rPr>
          <w:rFonts w:ascii="Times New Roman" w:hAnsi="Times New Roman" w:eastAsia="Times New Roman" w:cs="Times New Roman"/>
          <w:sz w:val="24"/>
          <w:szCs w:val="24"/>
          <w:lang w:eastAsia="lv-LV"/>
        </w:rPr>
        <w:t xml:space="preserve">, dalībvalstis tiek mudinātas izstrādāt savus ieguldījumu plānus un reformas, lai atbalstītu </w:t>
      </w:r>
      <w:proofErr w:type="spellStart"/>
      <w:r w:rsidRPr="00691891">
        <w:rPr>
          <w:rFonts w:ascii="Times New Roman" w:hAnsi="Times New Roman" w:eastAsia="Times New Roman" w:cs="Times New Roman"/>
          <w:sz w:val="24"/>
          <w:szCs w:val="24"/>
          <w:lang w:eastAsia="lv-LV"/>
        </w:rPr>
        <w:t>atjaunīgās</w:t>
      </w:r>
      <w:proofErr w:type="spellEnd"/>
      <w:r w:rsidRPr="00691891">
        <w:rPr>
          <w:rFonts w:ascii="Times New Roman" w:hAnsi="Times New Roman" w:eastAsia="Times New Roman" w:cs="Times New Roman"/>
          <w:sz w:val="24"/>
          <w:szCs w:val="24"/>
          <w:lang w:eastAsia="lv-LV"/>
        </w:rPr>
        <w:t xml:space="preserve"> tehnoloģijas, kā arī ilgtspējīgu transportu un pārstrādātājus.</w:t>
      </w:r>
    </w:p>
    <w:p w:rsidRPr="00691891" w:rsidR="009F1460" w:rsidP="009F1460" w:rsidRDefault="009F1460" w14:paraId="265583A6" w14:textId="61761E40">
      <w:pPr>
        <w:spacing w:after="120" w:line="240" w:lineRule="auto"/>
        <w:ind w:firstLine="720"/>
        <w:jc w:val="both"/>
        <w:rPr>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 xml:space="preserve">Apvienoto Nāciju Organizācijas Klimata pārmaiņu starpvaldību padome atzīmēja, ka </w:t>
      </w:r>
      <w:proofErr w:type="spellStart"/>
      <w:r w:rsidRPr="00691891">
        <w:rPr>
          <w:rFonts w:ascii="Times New Roman" w:hAnsi="Times New Roman" w:eastAsia="Times New Roman" w:cs="Times New Roman"/>
          <w:sz w:val="24"/>
          <w:szCs w:val="24"/>
          <w:lang w:eastAsia="lv-LV"/>
        </w:rPr>
        <w:t>digitalizācija</w:t>
      </w:r>
      <w:proofErr w:type="spellEnd"/>
      <w:r w:rsidRPr="00691891">
        <w:rPr>
          <w:rFonts w:ascii="Times New Roman" w:hAnsi="Times New Roman" w:eastAsia="Times New Roman" w:cs="Times New Roman"/>
          <w:sz w:val="24"/>
          <w:szCs w:val="24"/>
          <w:lang w:eastAsia="lv-LV"/>
        </w:rPr>
        <w:t xml:space="preserve"> var samazināt siltumnīcefekta gāzu emisijas, bet tai var būt negatīvi blakusefekti, ja vien tie netiek pienācīgi regulēti.</w:t>
      </w:r>
    </w:p>
    <w:p w:rsidRPr="00691891" w:rsidR="00D5119D" w:rsidP="009F1460" w:rsidRDefault="00D5119D" w14:paraId="655EC95B" w14:textId="0937376A">
      <w:pPr>
        <w:spacing w:after="120" w:line="240" w:lineRule="auto"/>
        <w:ind w:firstLine="720"/>
        <w:jc w:val="both"/>
        <w:rPr>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 xml:space="preserve">Lai gan IKT tehnoloģiju tiešās ietekmes aprēķināšanas instrumenti pastāv, </w:t>
      </w:r>
      <w:proofErr w:type="spellStart"/>
      <w:r w:rsidRPr="00691891">
        <w:rPr>
          <w:rFonts w:ascii="Times New Roman" w:hAnsi="Times New Roman" w:eastAsia="Times New Roman" w:cs="Times New Roman"/>
          <w:sz w:val="24"/>
          <w:szCs w:val="24"/>
          <w:lang w:eastAsia="lv-LV"/>
        </w:rPr>
        <w:t>digitalizācijas</w:t>
      </w:r>
      <w:proofErr w:type="spellEnd"/>
      <w:r w:rsidRPr="00691891">
        <w:rPr>
          <w:rFonts w:ascii="Times New Roman" w:hAnsi="Times New Roman" w:eastAsia="Times New Roman" w:cs="Times New Roman"/>
          <w:sz w:val="24"/>
          <w:szCs w:val="24"/>
          <w:lang w:eastAsia="lv-LV"/>
        </w:rPr>
        <w:t xml:space="preserve"> ieguvumu mērīšana joprojām tiek </w:t>
      </w:r>
      <w:r w:rsidRPr="00691891" w:rsidR="0004598C">
        <w:rPr>
          <w:rFonts w:ascii="Times New Roman" w:hAnsi="Times New Roman" w:eastAsia="Times New Roman" w:cs="Times New Roman"/>
          <w:sz w:val="24"/>
          <w:szCs w:val="24"/>
          <w:lang w:eastAsia="lv-LV"/>
        </w:rPr>
        <w:t>attīstī</w:t>
      </w:r>
      <w:r w:rsidRPr="00691891">
        <w:rPr>
          <w:rFonts w:ascii="Times New Roman" w:hAnsi="Times New Roman" w:eastAsia="Times New Roman" w:cs="Times New Roman"/>
          <w:sz w:val="24"/>
          <w:szCs w:val="24"/>
          <w:lang w:eastAsia="lv-LV"/>
        </w:rPr>
        <w:t>ta</w:t>
      </w:r>
      <w:r w:rsidRPr="00691891" w:rsidR="007E4672">
        <w:rPr>
          <w:rFonts w:ascii="Times New Roman" w:hAnsi="Times New Roman" w:eastAsia="Times New Roman" w:cs="Times New Roman"/>
          <w:sz w:val="24"/>
          <w:szCs w:val="24"/>
          <w:lang w:eastAsia="lv-LV"/>
        </w:rPr>
        <w:t xml:space="preserve">, </w:t>
      </w:r>
      <w:r w:rsidRPr="00691891" w:rsidR="00164155">
        <w:rPr>
          <w:rFonts w:ascii="Times New Roman" w:hAnsi="Times New Roman" w:eastAsia="Times New Roman" w:cs="Times New Roman"/>
          <w:sz w:val="24"/>
          <w:szCs w:val="24"/>
          <w:lang w:eastAsia="lv-LV"/>
        </w:rPr>
        <w:t xml:space="preserve">tostarp, </w:t>
      </w:r>
      <w:r w:rsidRPr="00691891">
        <w:rPr>
          <w:rFonts w:ascii="Times New Roman" w:hAnsi="Times New Roman" w:eastAsia="Times New Roman" w:cs="Times New Roman"/>
          <w:sz w:val="24"/>
          <w:szCs w:val="24"/>
          <w:lang w:eastAsia="lv-LV"/>
        </w:rPr>
        <w:t>ar ES vadīt</w:t>
      </w:r>
      <w:r w:rsidRPr="00691891" w:rsidR="007E4672">
        <w:rPr>
          <w:rFonts w:ascii="Times New Roman" w:hAnsi="Times New Roman" w:eastAsia="Times New Roman" w:cs="Times New Roman"/>
          <w:sz w:val="24"/>
          <w:szCs w:val="24"/>
          <w:lang w:eastAsia="lv-LV"/>
        </w:rPr>
        <w:t>u</w:t>
      </w:r>
      <w:r w:rsidRPr="00691891">
        <w:rPr>
          <w:rFonts w:ascii="Times New Roman" w:hAnsi="Times New Roman" w:eastAsia="Times New Roman" w:cs="Times New Roman"/>
          <w:sz w:val="24"/>
          <w:szCs w:val="24"/>
          <w:lang w:eastAsia="lv-LV"/>
        </w:rPr>
        <w:t xml:space="preserve"> iniciatīv</w:t>
      </w:r>
      <w:r w:rsidRPr="00691891" w:rsidR="007E4672">
        <w:rPr>
          <w:rFonts w:ascii="Times New Roman" w:hAnsi="Times New Roman" w:eastAsia="Times New Roman" w:cs="Times New Roman"/>
          <w:sz w:val="24"/>
          <w:szCs w:val="24"/>
          <w:lang w:eastAsia="lv-LV"/>
        </w:rPr>
        <w:t>u</w:t>
      </w:r>
      <w:r w:rsidRPr="00691891">
        <w:rPr>
          <w:rFonts w:ascii="Times New Roman" w:hAnsi="Times New Roman" w:eastAsia="Times New Roman" w:cs="Times New Roman"/>
          <w:sz w:val="24"/>
          <w:szCs w:val="24"/>
          <w:lang w:eastAsia="lv-LV"/>
        </w:rPr>
        <w:t xml:space="preserve"> </w:t>
      </w:r>
      <w:r w:rsidRPr="00691891" w:rsidR="007E4672">
        <w:rPr>
          <w:rFonts w:ascii="Times New Roman" w:hAnsi="Times New Roman" w:eastAsia="Times New Roman" w:cs="Times New Roman"/>
          <w:sz w:val="24"/>
          <w:szCs w:val="24"/>
          <w:lang w:eastAsia="lv-LV"/>
        </w:rPr>
        <w:t>“</w:t>
      </w:r>
      <w:r w:rsidRPr="00691891">
        <w:rPr>
          <w:rFonts w:ascii="Times New Roman" w:hAnsi="Times New Roman" w:eastAsia="Times New Roman" w:cs="Times New Roman"/>
          <w:sz w:val="24"/>
          <w:szCs w:val="24"/>
          <w:lang w:eastAsia="lv-LV"/>
        </w:rPr>
        <w:t>Eiropas Zaļā digitālā koalīcija</w:t>
      </w:r>
      <w:r w:rsidRPr="00691891" w:rsidR="007A320C">
        <w:rPr>
          <w:rFonts w:ascii="Times New Roman" w:hAnsi="Times New Roman" w:eastAsia="Times New Roman" w:cs="Times New Roman"/>
          <w:sz w:val="24"/>
          <w:szCs w:val="24"/>
          <w:lang w:eastAsia="lv-LV"/>
        </w:rPr>
        <w:t>”</w:t>
      </w:r>
      <w:r w:rsidRPr="00691891">
        <w:rPr>
          <w:rFonts w:ascii="Times New Roman" w:hAnsi="Times New Roman" w:eastAsia="Times New Roman" w:cs="Times New Roman"/>
          <w:sz w:val="24"/>
          <w:szCs w:val="24"/>
          <w:lang w:eastAsia="lv-LV"/>
        </w:rPr>
        <w:t xml:space="preserve">. </w:t>
      </w:r>
      <w:r w:rsidRPr="00691891" w:rsidR="00AF736E">
        <w:rPr>
          <w:rFonts w:ascii="Times New Roman" w:hAnsi="Times New Roman" w:eastAsia="Times New Roman" w:cs="Times New Roman"/>
          <w:sz w:val="24"/>
          <w:szCs w:val="24"/>
          <w:lang w:eastAsia="lv-LV"/>
        </w:rPr>
        <w:t>N</w:t>
      </w:r>
      <w:r w:rsidRPr="00691891">
        <w:rPr>
          <w:rFonts w:ascii="Times New Roman" w:hAnsi="Times New Roman" w:eastAsia="Times New Roman" w:cs="Times New Roman"/>
          <w:sz w:val="24"/>
          <w:szCs w:val="24"/>
          <w:lang w:eastAsia="lv-LV"/>
        </w:rPr>
        <w:t xml:space="preserve">ovērtēšanas metodes un standartizētās pamatnostādnes ilgtspējīgai </w:t>
      </w:r>
      <w:proofErr w:type="spellStart"/>
      <w:r w:rsidRPr="00691891">
        <w:rPr>
          <w:rFonts w:ascii="Times New Roman" w:hAnsi="Times New Roman" w:eastAsia="Times New Roman" w:cs="Times New Roman"/>
          <w:sz w:val="24"/>
          <w:szCs w:val="24"/>
          <w:lang w:eastAsia="lv-LV"/>
        </w:rPr>
        <w:t>digitalizācijai</w:t>
      </w:r>
      <w:proofErr w:type="spellEnd"/>
      <w:r w:rsidRPr="00691891">
        <w:rPr>
          <w:rFonts w:ascii="Times New Roman" w:hAnsi="Times New Roman" w:eastAsia="Times New Roman" w:cs="Times New Roman"/>
          <w:sz w:val="24"/>
          <w:szCs w:val="24"/>
          <w:lang w:eastAsia="lv-LV"/>
        </w:rPr>
        <w:t xml:space="preserve"> ļaus nodrošināt ilgtspējīgu finansējumu, lai atbalstītu </w:t>
      </w:r>
      <w:proofErr w:type="spellStart"/>
      <w:r w:rsidRPr="00691891">
        <w:rPr>
          <w:rFonts w:ascii="Times New Roman" w:hAnsi="Times New Roman" w:eastAsia="Times New Roman" w:cs="Times New Roman"/>
          <w:sz w:val="24"/>
          <w:szCs w:val="24"/>
          <w:lang w:eastAsia="lv-LV"/>
        </w:rPr>
        <w:t>digitalizācijas</w:t>
      </w:r>
      <w:proofErr w:type="spellEnd"/>
      <w:r w:rsidRPr="00691891">
        <w:rPr>
          <w:rFonts w:ascii="Times New Roman" w:hAnsi="Times New Roman" w:eastAsia="Times New Roman" w:cs="Times New Roman"/>
          <w:sz w:val="24"/>
          <w:szCs w:val="24"/>
          <w:lang w:eastAsia="lv-LV"/>
        </w:rPr>
        <w:t xml:space="preserve"> iniciatīvu pastiprināšanu un palīdzētu sasniegt digitālās desmitgades mērķus. Turklāt šobrīd ir ļoti grūti iegūt skaidru priekšstatu par pasākumiem, ko ieinteresētās personas faktiski īsteno visā vērtību ķēdē, lai zinātu, vai tās iet pareizajā virzienā, un novērtētu to konkrēto ietekmi, jo īpaši, </w:t>
      </w:r>
      <w:r w:rsidRPr="00691891" w:rsidR="008D476F">
        <w:rPr>
          <w:rFonts w:ascii="Times New Roman" w:hAnsi="Times New Roman" w:eastAsia="Times New Roman" w:cs="Times New Roman"/>
          <w:sz w:val="24"/>
          <w:szCs w:val="24"/>
          <w:lang w:eastAsia="lv-LV"/>
        </w:rPr>
        <w:t>lai virzītu patērētāju izvēlēties produktus un pakalpojumus ar mazāku ietekmi uz vidi.</w:t>
      </w:r>
      <w:r w:rsidRPr="00691891">
        <w:rPr>
          <w:rFonts w:ascii="Times New Roman" w:hAnsi="Times New Roman" w:eastAsia="Times New Roman" w:cs="Times New Roman"/>
          <w:sz w:val="24"/>
          <w:szCs w:val="24"/>
          <w:lang w:eastAsia="lv-LV"/>
        </w:rPr>
        <w:t xml:space="preserve"> </w:t>
      </w:r>
      <w:r w:rsidRPr="00691891" w:rsidR="001C2DF7">
        <w:rPr>
          <w:rFonts w:ascii="Times New Roman" w:hAnsi="Times New Roman" w:eastAsia="Times New Roman" w:cs="Times New Roman"/>
          <w:sz w:val="24"/>
          <w:szCs w:val="24"/>
          <w:lang w:eastAsia="lv-LV"/>
        </w:rPr>
        <w:t>Tas attiecas uz</w:t>
      </w:r>
      <w:r w:rsidRPr="00691891">
        <w:rPr>
          <w:rFonts w:ascii="Times New Roman" w:hAnsi="Times New Roman" w:eastAsia="Times New Roman" w:cs="Times New Roman"/>
          <w:sz w:val="24"/>
          <w:szCs w:val="24"/>
          <w:lang w:eastAsia="lv-LV"/>
        </w:rPr>
        <w:t xml:space="preserve"> </w:t>
      </w:r>
      <w:r w:rsidRPr="00691891" w:rsidR="001C7EA4">
        <w:rPr>
          <w:rFonts w:ascii="Times New Roman" w:hAnsi="Times New Roman" w:eastAsia="Times New Roman" w:cs="Times New Roman"/>
          <w:sz w:val="24"/>
          <w:szCs w:val="24"/>
          <w:lang w:eastAsia="lv-LV"/>
        </w:rPr>
        <w:t>ES dalībvalstīm</w:t>
      </w:r>
      <w:r w:rsidRPr="00691891">
        <w:rPr>
          <w:rFonts w:ascii="Times New Roman" w:hAnsi="Times New Roman" w:eastAsia="Times New Roman" w:cs="Times New Roman"/>
          <w:sz w:val="24"/>
          <w:szCs w:val="24"/>
          <w:lang w:eastAsia="lv-LV"/>
        </w:rPr>
        <w:t xml:space="preserve">, un vēl jo vairāk </w:t>
      </w:r>
      <w:r w:rsidRPr="00691891" w:rsidR="00B222BC">
        <w:rPr>
          <w:rFonts w:ascii="Times New Roman" w:hAnsi="Times New Roman" w:eastAsia="Times New Roman" w:cs="Times New Roman"/>
          <w:sz w:val="24"/>
          <w:szCs w:val="24"/>
          <w:lang w:eastAsia="lv-LV"/>
        </w:rPr>
        <w:t xml:space="preserve">- </w:t>
      </w:r>
      <w:r w:rsidRPr="00691891" w:rsidR="000E082E">
        <w:rPr>
          <w:rFonts w:ascii="Times New Roman" w:hAnsi="Times New Roman" w:eastAsia="Times New Roman" w:cs="Times New Roman"/>
          <w:sz w:val="24"/>
          <w:szCs w:val="24"/>
          <w:lang w:eastAsia="lv-LV"/>
        </w:rPr>
        <w:t xml:space="preserve">uz </w:t>
      </w:r>
      <w:r w:rsidRPr="00691891" w:rsidR="001C7EA4">
        <w:rPr>
          <w:rFonts w:ascii="Times New Roman" w:hAnsi="Times New Roman" w:eastAsia="Times New Roman" w:cs="Times New Roman"/>
          <w:sz w:val="24"/>
          <w:szCs w:val="24"/>
          <w:lang w:eastAsia="lv-LV"/>
        </w:rPr>
        <w:t>trešajām valstīm</w:t>
      </w:r>
      <w:r w:rsidRPr="00691891">
        <w:rPr>
          <w:rFonts w:ascii="Times New Roman" w:hAnsi="Times New Roman" w:eastAsia="Times New Roman" w:cs="Times New Roman"/>
          <w:sz w:val="24"/>
          <w:szCs w:val="24"/>
          <w:lang w:eastAsia="lv-LV"/>
        </w:rPr>
        <w:t>.</w:t>
      </w:r>
    </w:p>
    <w:p w:rsidRPr="00691891" w:rsidR="00D5119D" w:rsidP="009F1460" w:rsidRDefault="00D5119D" w14:paraId="7704FF96" w14:textId="49189516">
      <w:pPr>
        <w:pStyle w:val="mt-translation"/>
        <w:spacing w:before="0" w:beforeAutospacing="false" w:after="120" w:afterAutospacing="false"/>
        <w:ind w:firstLine="720"/>
        <w:jc w:val="both"/>
        <w:rPr>
          <w:highlight w:val="yellow"/>
        </w:rPr>
      </w:pPr>
      <w:r w:rsidRPr="00691891">
        <w:t xml:space="preserve">Tādēļ 2022. gada 3. jūnijā ministri </w:t>
      </w:r>
      <w:r w:rsidRPr="00691891" w:rsidR="001C7EA4">
        <w:t xml:space="preserve">ir aicināti </w:t>
      </w:r>
      <w:r w:rsidRPr="00691891">
        <w:t>apsprie</w:t>
      </w:r>
      <w:r w:rsidRPr="00691891" w:rsidR="001C7EA4">
        <w:t>st</w:t>
      </w:r>
      <w:r w:rsidRPr="00691891">
        <w:t xml:space="preserve"> digitāl</w:t>
      </w:r>
      <w:r w:rsidRPr="00691891" w:rsidR="001B678D">
        <w:t>o</w:t>
      </w:r>
      <w:r w:rsidRPr="00691891">
        <w:t xml:space="preserve"> tehnoloģij</w:t>
      </w:r>
      <w:r w:rsidRPr="00691891" w:rsidR="001B678D">
        <w:t>u</w:t>
      </w:r>
      <w:r w:rsidRPr="00691891">
        <w:t xml:space="preserve"> neto ietekmes uz vidi novērtējumu, kā arī ilgtspējīgas digitālās vides attīstības kārtību un ekonomikas zaļās pārejas izmantošanu</w:t>
      </w:r>
      <w:r w:rsidRPr="00691891" w:rsidR="001B678D">
        <w:t>.</w:t>
      </w:r>
    </w:p>
    <w:p w:rsidRPr="00691891" w:rsidR="004444C8" w:rsidP="009F1460" w:rsidRDefault="004444C8" w14:paraId="023AFB19" w14:textId="00D0636C">
      <w:pPr>
        <w:spacing w:after="120" w:line="240" w:lineRule="auto"/>
        <w:ind w:firstLine="720"/>
        <w:jc w:val="both"/>
        <w:rPr>
          <w:rFonts w:ascii="Times New Roman" w:hAnsi="Times New Roman" w:eastAsia="Times New Roman" w:cs="Times New Roman"/>
          <w:b/>
          <w:bCs/>
          <w:sz w:val="24"/>
          <w:szCs w:val="24"/>
        </w:rPr>
      </w:pPr>
      <w:r w:rsidRPr="00691891">
        <w:rPr>
          <w:rFonts w:ascii="Times New Roman" w:hAnsi="Times New Roman" w:eastAsia="Times New Roman" w:cs="Times New Roman"/>
          <w:b/>
          <w:bCs/>
          <w:sz w:val="24"/>
          <w:szCs w:val="24"/>
        </w:rPr>
        <w:t>Latvijas</w:t>
      </w:r>
      <w:r w:rsidRPr="00691891" w:rsidR="004F3059">
        <w:rPr>
          <w:rFonts w:ascii="Times New Roman" w:hAnsi="Times New Roman" w:eastAsia="Times New Roman" w:cs="Times New Roman"/>
          <w:b/>
          <w:bCs/>
          <w:sz w:val="24"/>
          <w:szCs w:val="24"/>
        </w:rPr>
        <w:t xml:space="preserve"> </w:t>
      </w:r>
      <w:r w:rsidRPr="00691891" w:rsidR="00983D57">
        <w:rPr>
          <w:rFonts w:ascii="Times New Roman" w:hAnsi="Times New Roman" w:eastAsia="Times New Roman" w:cs="Times New Roman"/>
          <w:b/>
          <w:bCs/>
          <w:sz w:val="24"/>
          <w:szCs w:val="24"/>
        </w:rPr>
        <w:t>nostāja:</w:t>
      </w:r>
    </w:p>
    <w:p w:rsidRPr="00691891" w:rsidR="002909A0" w:rsidP="009F1460" w:rsidRDefault="004444C8" w14:paraId="52A1274B" w14:textId="5965872A">
      <w:pPr>
        <w:spacing w:after="120" w:line="240" w:lineRule="auto"/>
        <w:ind w:firstLine="720"/>
        <w:jc w:val="both"/>
        <w:rPr>
          <w:rFonts w:ascii="Times New Roman" w:hAnsi="Times New Roman" w:eastAsia="Times New Roman" w:cs="Times New Roman"/>
          <w:sz w:val="24"/>
          <w:szCs w:val="24"/>
        </w:rPr>
      </w:pPr>
      <w:r w:rsidRPr="00691891">
        <w:rPr>
          <w:rFonts w:ascii="Times New Roman" w:hAnsi="Times New Roman" w:cs="Times New Roman"/>
          <w:sz w:val="24"/>
          <w:szCs w:val="24"/>
        </w:rPr>
        <w:t>Latvijas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nostāja</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iekļauta</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informatīvajā</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ziņojumā</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par</w:t>
      </w:r>
      <w:r w:rsidRPr="00691891" w:rsidR="004F3059">
        <w:rPr>
          <w:rFonts w:ascii="Times New Roman" w:hAnsi="Times New Roman" w:cs="Times New Roman"/>
          <w:sz w:val="24"/>
          <w:szCs w:val="24"/>
        </w:rPr>
        <w:t xml:space="preserve"> </w:t>
      </w:r>
      <w:r w:rsidRPr="00691891" w:rsidR="008D476F">
        <w:rPr>
          <w:rFonts w:ascii="Times New Roman" w:hAnsi="Times New Roman" w:cs="Times New Roman"/>
          <w:sz w:val="24"/>
          <w:szCs w:val="24"/>
        </w:rPr>
        <w:t>EK</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paziņojumu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“Eiropas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Zaļais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kurss”,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kas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izskatīts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Ministru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kabineta</w:t>
      </w:r>
      <w:r w:rsidRPr="00691891" w:rsidR="004F3059">
        <w:rPr>
          <w:rFonts w:ascii="Times New Roman" w:hAnsi="Times New Roman" w:cs="Times New Roman"/>
          <w:sz w:val="24"/>
          <w:szCs w:val="24"/>
        </w:rPr>
        <w:t xml:space="preserve"> </w:t>
      </w:r>
      <w:r w:rsidRPr="00691891" w:rsidR="00F85680">
        <w:rPr>
          <w:rFonts w:ascii="Times New Roman" w:hAnsi="Times New Roman" w:cs="Times New Roman"/>
          <w:sz w:val="24"/>
          <w:szCs w:val="24"/>
        </w:rPr>
        <w:t>2020.</w:t>
      </w:r>
      <w:r w:rsidRPr="00691891" w:rsidR="004F3059">
        <w:rPr>
          <w:rFonts w:ascii="Times New Roman" w:hAnsi="Times New Roman" w:cs="Times New Roman"/>
          <w:sz w:val="24"/>
          <w:szCs w:val="24"/>
        </w:rPr>
        <w:t xml:space="preserve"> </w:t>
      </w:r>
      <w:r w:rsidRPr="00691891" w:rsidR="00F85680">
        <w:rPr>
          <w:rFonts w:ascii="Times New Roman" w:hAnsi="Times New Roman" w:cs="Times New Roman"/>
          <w:sz w:val="24"/>
          <w:szCs w:val="24"/>
        </w:rPr>
        <w:t>gada</w:t>
      </w:r>
      <w:r w:rsidRPr="00691891" w:rsidR="004F3059">
        <w:rPr>
          <w:rFonts w:ascii="Times New Roman" w:hAnsi="Times New Roman" w:cs="Times New Roman"/>
          <w:sz w:val="24"/>
          <w:szCs w:val="24"/>
        </w:rPr>
        <w:t xml:space="preserve"> </w:t>
      </w:r>
      <w:r w:rsidRPr="00691891" w:rsidR="00F85680">
        <w:rPr>
          <w:rFonts w:ascii="Times New Roman" w:hAnsi="Times New Roman" w:cs="Times New Roman"/>
          <w:sz w:val="24"/>
          <w:szCs w:val="24"/>
        </w:rPr>
        <w:t>4.</w:t>
      </w:r>
      <w:r w:rsidRPr="00691891" w:rsidR="004F3059">
        <w:rPr>
          <w:rFonts w:ascii="Times New Roman" w:hAnsi="Times New Roman" w:cs="Times New Roman"/>
          <w:sz w:val="24"/>
          <w:szCs w:val="24"/>
        </w:rPr>
        <w:t xml:space="preserve"> </w:t>
      </w:r>
      <w:r w:rsidRPr="00691891" w:rsidR="00F85680">
        <w:rPr>
          <w:rFonts w:ascii="Times New Roman" w:hAnsi="Times New Roman" w:cs="Times New Roman"/>
          <w:sz w:val="24"/>
          <w:szCs w:val="24"/>
        </w:rPr>
        <w:t>februāra</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sēdē,</w:t>
      </w:r>
      <w:r w:rsidRPr="00691891" w:rsidR="004F3059">
        <w:rPr>
          <w:rFonts w:ascii="Times New Roman" w:hAnsi="Times New Roman" w:cs="Times New Roman"/>
          <w:sz w:val="24"/>
          <w:szCs w:val="24"/>
        </w:rPr>
        <w:t xml:space="preserve"> </w:t>
      </w:r>
      <w:r w:rsidRPr="00691891" w:rsidR="00E608EC">
        <w:rPr>
          <w:rFonts w:ascii="Times New Roman" w:hAnsi="Times New Roman" w:cs="Times New Roman"/>
          <w:sz w:val="24"/>
          <w:szCs w:val="24"/>
        </w:rPr>
        <w:t>nacionālajā</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pozīcijā</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Nr.</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1</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“Jauns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aprites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ekonomikas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rīcības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plāns.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Par</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tīrāku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un</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konkurētspējīgāku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Eiropu”,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kas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apstiprināta</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Ministru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kabineta</w:t>
      </w:r>
      <w:r w:rsidRPr="00691891" w:rsidR="004F3059">
        <w:rPr>
          <w:rFonts w:ascii="Times New Roman" w:hAnsi="Times New Roman" w:cs="Times New Roman"/>
          <w:sz w:val="24"/>
          <w:szCs w:val="24"/>
        </w:rPr>
        <w:t xml:space="preserve"> </w:t>
      </w:r>
      <w:r w:rsidRPr="00691891" w:rsidR="00F85680">
        <w:rPr>
          <w:rFonts w:ascii="Times New Roman" w:hAnsi="Times New Roman" w:cs="Times New Roman"/>
          <w:sz w:val="24"/>
          <w:szCs w:val="24"/>
        </w:rPr>
        <w:t>2020.</w:t>
      </w:r>
      <w:r w:rsidRPr="00691891" w:rsidR="004F3059">
        <w:rPr>
          <w:rFonts w:ascii="Times New Roman" w:hAnsi="Times New Roman" w:cs="Times New Roman"/>
          <w:sz w:val="24"/>
          <w:szCs w:val="24"/>
        </w:rPr>
        <w:t xml:space="preserve"> </w:t>
      </w:r>
      <w:r w:rsidRPr="00691891" w:rsidR="00F85680">
        <w:rPr>
          <w:rFonts w:ascii="Times New Roman" w:hAnsi="Times New Roman" w:cs="Times New Roman"/>
          <w:sz w:val="24"/>
          <w:szCs w:val="24"/>
        </w:rPr>
        <w:t>gada</w:t>
      </w:r>
      <w:r w:rsidRPr="00691891" w:rsidR="004F3059">
        <w:rPr>
          <w:rFonts w:ascii="Times New Roman" w:hAnsi="Times New Roman" w:cs="Times New Roman"/>
          <w:sz w:val="24"/>
          <w:szCs w:val="24"/>
        </w:rPr>
        <w:t xml:space="preserve"> </w:t>
      </w:r>
      <w:r w:rsidRPr="00691891" w:rsidR="00F85680">
        <w:rPr>
          <w:rFonts w:ascii="Times New Roman" w:hAnsi="Times New Roman" w:cs="Times New Roman"/>
          <w:sz w:val="24"/>
          <w:szCs w:val="24"/>
        </w:rPr>
        <w:t>28.</w:t>
      </w:r>
      <w:r w:rsidRPr="00691891" w:rsidR="004F3059">
        <w:rPr>
          <w:rFonts w:ascii="Times New Roman" w:hAnsi="Times New Roman" w:cs="Times New Roman"/>
          <w:sz w:val="24"/>
          <w:szCs w:val="24"/>
        </w:rPr>
        <w:t xml:space="preserve"> </w:t>
      </w:r>
      <w:r w:rsidRPr="00691891" w:rsidR="00F85680">
        <w:rPr>
          <w:rFonts w:ascii="Times New Roman" w:hAnsi="Times New Roman" w:cs="Times New Roman"/>
          <w:sz w:val="24"/>
          <w:szCs w:val="24"/>
        </w:rPr>
        <w:t>aprīļa</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sēdē,</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kā</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arī</w:t>
      </w:r>
      <w:r w:rsidRPr="00691891" w:rsidR="004F3059">
        <w:rPr>
          <w:rFonts w:ascii="Times New Roman" w:hAnsi="Times New Roman" w:cs="Times New Roman"/>
          <w:sz w:val="24"/>
          <w:szCs w:val="24"/>
        </w:rPr>
        <w:t xml:space="preserve"> </w:t>
      </w:r>
      <w:r w:rsidRPr="00691891" w:rsidR="000F10D7">
        <w:rPr>
          <w:rFonts w:ascii="Times New Roman" w:hAnsi="Times New Roman" w:cs="Times New Roman"/>
          <w:sz w:val="24"/>
          <w:szCs w:val="24"/>
        </w:rPr>
        <w:t>Ministru</w:t>
      </w:r>
      <w:r w:rsidRPr="00691891" w:rsidR="004F3059">
        <w:rPr>
          <w:rFonts w:ascii="Times New Roman" w:hAnsi="Times New Roman" w:cs="Times New Roman"/>
          <w:sz w:val="24"/>
          <w:szCs w:val="24"/>
        </w:rPr>
        <w:t xml:space="preserve"> </w:t>
      </w:r>
      <w:r w:rsidRPr="00691891" w:rsidR="000F10D7">
        <w:rPr>
          <w:rFonts w:ascii="Times New Roman" w:hAnsi="Times New Roman" w:cs="Times New Roman"/>
          <w:sz w:val="24"/>
          <w:szCs w:val="24"/>
        </w:rPr>
        <w:t>kabineta</w:t>
      </w:r>
      <w:r w:rsidRPr="00691891" w:rsidR="004F3059">
        <w:rPr>
          <w:rFonts w:ascii="Times New Roman" w:hAnsi="Times New Roman" w:cs="Times New Roman"/>
          <w:sz w:val="24"/>
          <w:szCs w:val="24"/>
        </w:rPr>
        <w:t xml:space="preserve"> </w:t>
      </w:r>
      <w:r w:rsidRPr="00691891" w:rsidR="000F10D7">
        <w:rPr>
          <w:rFonts w:ascii="Times New Roman" w:hAnsi="Times New Roman" w:cs="Times New Roman"/>
          <w:sz w:val="24"/>
          <w:szCs w:val="24"/>
        </w:rPr>
        <w:t>2020.</w:t>
      </w:r>
      <w:r w:rsidRPr="00691891" w:rsidR="004F3059">
        <w:rPr>
          <w:rFonts w:ascii="Times New Roman" w:hAnsi="Times New Roman" w:cs="Times New Roman"/>
          <w:sz w:val="24"/>
          <w:szCs w:val="24"/>
        </w:rPr>
        <w:t xml:space="preserve"> </w:t>
      </w:r>
      <w:r w:rsidRPr="00691891" w:rsidR="000F10D7">
        <w:rPr>
          <w:rFonts w:ascii="Times New Roman" w:hAnsi="Times New Roman" w:cs="Times New Roman"/>
          <w:sz w:val="24"/>
          <w:szCs w:val="24"/>
        </w:rPr>
        <w:t>gada</w:t>
      </w:r>
      <w:r w:rsidRPr="00691891" w:rsidR="004F3059">
        <w:rPr>
          <w:rFonts w:ascii="Times New Roman" w:hAnsi="Times New Roman" w:cs="Times New Roman"/>
          <w:sz w:val="24"/>
          <w:szCs w:val="24"/>
        </w:rPr>
        <w:t xml:space="preserve"> </w:t>
      </w:r>
      <w:r w:rsidRPr="00691891" w:rsidR="000F10D7">
        <w:rPr>
          <w:rFonts w:ascii="Times New Roman" w:hAnsi="Times New Roman" w:cs="Times New Roman"/>
          <w:sz w:val="24"/>
          <w:szCs w:val="24"/>
        </w:rPr>
        <w:t>19.</w:t>
      </w:r>
      <w:r w:rsidRPr="00691891" w:rsidR="004F3059">
        <w:rPr>
          <w:rFonts w:ascii="Times New Roman" w:hAnsi="Times New Roman" w:cs="Times New Roman"/>
          <w:sz w:val="24"/>
          <w:szCs w:val="24"/>
        </w:rPr>
        <w:t xml:space="preserve"> </w:t>
      </w:r>
      <w:r w:rsidRPr="00691891" w:rsidR="000F10D7">
        <w:rPr>
          <w:rFonts w:ascii="Times New Roman" w:hAnsi="Times New Roman" w:cs="Times New Roman"/>
          <w:sz w:val="24"/>
          <w:szCs w:val="24"/>
        </w:rPr>
        <w:t>maija</w:t>
      </w:r>
      <w:r w:rsidRPr="00691891" w:rsidR="004F3059">
        <w:rPr>
          <w:rFonts w:ascii="Times New Roman" w:hAnsi="Times New Roman" w:cs="Times New Roman"/>
          <w:sz w:val="24"/>
          <w:szCs w:val="24"/>
        </w:rPr>
        <w:t xml:space="preserve"> </w:t>
      </w:r>
      <w:r w:rsidRPr="00691891" w:rsidR="000F10D7">
        <w:rPr>
          <w:rFonts w:ascii="Times New Roman" w:hAnsi="Times New Roman" w:cs="Times New Roman"/>
          <w:sz w:val="24"/>
          <w:szCs w:val="24"/>
        </w:rPr>
        <w:t>sēdē</w:t>
      </w:r>
      <w:r w:rsidRPr="00691891" w:rsidR="004F3059">
        <w:rPr>
          <w:rFonts w:ascii="Times New Roman" w:hAnsi="Times New Roman" w:cs="Times New Roman"/>
          <w:sz w:val="24"/>
          <w:szCs w:val="24"/>
        </w:rPr>
        <w:t xml:space="preserve"> </w:t>
      </w:r>
      <w:r w:rsidRPr="00691891" w:rsidR="000F10D7">
        <w:rPr>
          <w:rFonts w:ascii="Times New Roman" w:hAnsi="Times New Roman" w:cs="Times New Roman"/>
          <w:sz w:val="24"/>
          <w:szCs w:val="24"/>
        </w:rPr>
        <w:t>apstiprinātajā</w:t>
      </w:r>
      <w:r w:rsidRPr="00691891" w:rsidR="004F3059">
        <w:rPr>
          <w:rFonts w:ascii="Times New Roman" w:hAnsi="Times New Roman" w:cs="Times New Roman"/>
          <w:sz w:val="24"/>
          <w:szCs w:val="24"/>
        </w:rPr>
        <w:t xml:space="preserve"> </w:t>
      </w:r>
      <w:r w:rsidRPr="00691891" w:rsidR="00E608EC">
        <w:rPr>
          <w:rFonts w:ascii="Times New Roman" w:hAnsi="Times New Roman" w:cs="Times New Roman"/>
          <w:sz w:val="24"/>
          <w:szCs w:val="24"/>
        </w:rPr>
        <w:t>nacionālajā</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pozīcijā</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par</w:t>
      </w:r>
      <w:r w:rsidRPr="00691891" w:rsidR="004F3059">
        <w:rPr>
          <w:rFonts w:ascii="Times New Roman" w:hAnsi="Times New Roman" w:cs="Times New Roman"/>
          <w:sz w:val="24"/>
          <w:szCs w:val="24"/>
        </w:rPr>
        <w:t xml:space="preserve"> </w:t>
      </w:r>
      <w:r w:rsidRPr="00691891" w:rsidR="008D476F">
        <w:rPr>
          <w:rFonts w:ascii="Times New Roman" w:hAnsi="Times New Roman" w:cs="Times New Roman"/>
          <w:sz w:val="24"/>
          <w:szCs w:val="24"/>
        </w:rPr>
        <w:t>EK</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paziņojumu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“Eiropas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digitālās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nākotnes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veidošana”</w:t>
      </w:r>
      <w:r w:rsidRPr="00691891" w:rsidR="000F10D7">
        <w:rPr>
          <w:rFonts w:ascii="Times New Roman" w:hAnsi="Times New Roman" w:cs="Times New Roman"/>
          <w:sz w:val="24"/>
          <w:szCs w:val="24"/>
        </w:rPr>
        <w:t>,</w:t>
      </w:r>
      <w:r w:rsidRPr="00691891" w:rsidR="004F3059">
        <w:rPr>
          <w:rFonts w:ascii="Times New Roman" w:hAnsi="Times New Roman" w:cs="Times New Roman"/>
          <w:sz w:val="24"/>
          <w:szCs w:val="24"/>
        </w:rPr>
        <w:t xml:space="preserve"> </w:t>
      </w:r>
      <w:r w:rsidRPr="00691891" w:rsidR="00410843">
        <w:rPr>
          <w:rFonts w:ascii="Times New Roman" w:hAnsi="Times New Roman" w:cs="Times New Roman"/>
          <w:sz w:val="24"/>
          <w:szCs w:val="24"/>
        </w:rPr>
        <w:t>kurā</w:t>
      </w:r>
      <w:r w:rsidRPr="00691891" w:rsidR="004F3059">
        <w:rPr>
          <w:rFonts w:ascii="Times New Roman" w:hAnsi="Times New Roman" w:cs="Times New Roman"/>
          <w:sz w:val="24"/>
          <w:szCs w:val="24"/>
        </w:rPr>
        <w:t xml:space="preserve"> </w:t>
      </w:r>
      <w:r w:rsidRPr="00691891" w:rsidR="00D56948">
        <w:rPr>
          <w:rFonts w:ascii="Times New Roman" w:hAnsi="Times New Roman" w:cs="Times New Roman"/>
          <w:sz w:val="24"/>
          <w:szCs w:val="24"/>
        </w:rPr>
        <w:t>Latvija</w:t>
      </w:r>
      <w:r w:rsidRPr="00691891" w:rsidR="004F3059">
        <w:rPr>
          <w:rFonts w:ascii="Times New Roman" w:hAnsi="Times New Roman" w:cs="Times New Roman"/>
          <w:sz w:val="24"/>
          <w:szCs w:val="24"/>
        </w:rPr>
        <w:t xml:space="preserve"> </w:t>
      </w:r>
      <w:r w:rsidRPr="00691891" w:rsidR="00D56948">
        <w:rPr>
          <w:rFonts w:ascii="Times New Roman" w:hAnsi="Times New Roman" w:cs="Times New Roman"/>
          <w:sz w:val="24"/>
          <w:szCs w:val="24"/>
        </w:rPr>
        <w:t>ir</w:t>
      </w:r>
      <w:r w:rsidRPr="00691891" w:rsidR="004F3059">
        <w:rPr>
          <w:rFonts w:ascii="Times New Roman" w:hAnsi="Times New Roman" w:cs="Times New Roman"/>
          <w:sz w:val="24"/>
          <w:szCs w:val="24"/>
        </w:rPr>
        <w:t xml:space="preserve"> </w:t>
      </w:r>
      <w:r w:rsidRPr="00691891" w:rsidR="00D56948">
        <w:rPr>
          <w:rFonts w:ascii="Times New Roman" w:hAnsi="Times New Roman" w:cs="Times New Roman"/>
          <w:sz w:val="24"/>
          <w:szCs w:val="24"/>
        </w:rPr>
        <w:t>atbalstījusi</w:t>
      </w:r>
      <w:r w:rsidRPr="00691891" w:rsidR="004F3059">
        <w:rPr>
          <w:rFonts w:ascii="Times New Roman" w:hAnsi="Times New Roman" w:cs="Times New Roman"/>
          <w:sz w:val="24"/>
          <w:szCs w:val="24"/>
        </w:rPr>
        <w:t xml:space="preserve"> </w:t>
      </w:r>
      <w:r w:rsidRPr="00691891" w:rsidR="00410843">
        <w:rPr>
          <w:rFonts w:ascii="Times New Roman" w:hAnsi="Times New Roman" w:cs="Times New Roman"/>
          <w:noProof/>
          <w:sz w:val="24"/>
          <w:szCs w:val="24"/>
        </w:rPr>
        <w:t>Eiropas</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ceļ</w:t>
      </w:r>
      <w:r w:rsidRPr="00691891" w:rsidR="00D56948">
        <w:rPr>
          <w:rFonts w:ascii="Times New Roman" w:hAnsi="Times New Roman" w:cs="Times New Roman"/>
          <w:noProof/>
          <w:sz w:val="24"/>
          <w:szCs w:val="24"/>
        </w:rPr>
        <w:t>u</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uz</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digitālo</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pārveidi,</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kas</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stiprina</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Eiropas</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demokrātiskās</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vērtības,</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ievēro</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pamattiesības</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un</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veicina</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ilgtspējīgu,</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klimatneitrālu</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un</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resursefektīvu</w:t>
      </w:r>
      <w:r w:rsidRPr="00691891" w:rsidR="004F3059">
        <w:rPr>
          <w:rFonts w:ascii="Times New Roman" w:hAnsi="Times New Roman" w:cs="Times New Roman"/>
          <w:noProof/>
          <w:sz w:val="24"/>
          <w:szCs w:val="24"/>
        </w:rPr>
        <w:t xml:space="preserve"> </w:t>
      </w:r>
      <w:r w:rsidRPr="00691891" w:rsidR="00410843">
        <w:rPr>
          <w:rFonts w:ascii="Times New Roman" w:hAnsi="Times New Roman" w:cs="Times New Roman"/>
          <w:noProof/>
          <w:sz w:val="24"/>
          <w:szCs w:val="24"/>
        </w:rPr>
        <w:t>ekonomiku</w:t>
      </w:r>
      <w:r w:rsidRPr="00691891" w:rsidR="00512EA9">
        <w:rPr>
          <w:rFonts w:ascii="Times New Roman" w:hAnsi="Times New Roman" w:cs="Times New Roman"/>
          <w:sz w:val="24"/>
          <w:szCs w:val="24"/>
        </w:rPr>
        <w:t>.</w:t>
      </w:r>
    </w:p>
    <w:p w:rsidRPr="00691891" w:rsidR="005326E6" w:rsidP="009F1460" w:rsidRDefault="004444C8" w14:paraId="2A3BB983" w14:textId="69566736">
      <w:pPr>
        <w:spacing w:after="120" w:line="240" w:lineRule="auto"/>
        <w:ind w:firstLine="720"/>
        <w:jc w:val="both"/>
        <w:rPr>
          <w:rFonts w:ascii="Times New Roman" w:hAnsi="Times New Roman" w:eastAsia="Times New Roman" w:cs="Times New Roman"/>
          <w:sz w:val="24"/>
          <w:szCs w:val="24"/>
        </w:rPr>
      </w:pPr>
      <w:r w:rsidRPr="00691891">
        <w:rPr>
          <w:rFonts w:ascii="Times New Roman" w:hAnsi="Times New Roman" w:eastAsia="Times New Roman" w:cs="Times New Roman"/>
          <w:sz w:val="24"/>
          <w:szCs w:val="24"/>
        </w:rPr>
        <w:t>Latvija</w:t>
      </w:r>
      <w:r w:rsidRPr="00691891" w:rsidR="004F3059">
        <w:rPr>
          <w:rFonts w:ascii="Times New Roman" w:hAnsi="Times New Roman" w:eastAsia="Times New Roman" w:cs="Times New Roman"/>
          <w:sz w:val="24"/>
          <w:szCs w:val="24"/>
        </w:rPr>
        <w:t xml:space="preserve"> </w:t>
      </w:r>
      <w:r w:rsidRPr="00691891" w:rsidR="00A24D50">
        <w:rPr>
          <w:rFonts w:ascii="Times New Roman" w:hAnsi="Times New Roman" w:eastAsia="Times New Roman" w:cs="Times New Roman"/>
          <w:sz w:val="24"/>
          <w:szCs w:val="24"/>
        </w:rPr>
        <w:t>ir</w:t>
      </w:r>
      <w:r w:rsidRPr="00691891" w:rsidR="004F3059">
        <w:rPr>
          <w:rFonts w:ascii="Times New Roman" w:hAnsi="Times New Roman" w:eastAsia="Times New Roman" w:cs="Times New Roman"/>
          <w:sz w:val="24"/>
          <w:szCs w:val="24"/>
        </w:rPr>
        <w:t xml:space="preserve"> </w:t>
      </w:r>
      <w:r w:rsidRPr="00691891" w:rsidR="00A24D50">
        <w:rPr>
          <w:rFonts w:ascii="Times New Roman" w:hAnsi="Times New Roman" w:eastAsia="Times New Roman" w:cs="Times New Roman"/>
          <w:sz w:val="24"/>
          <w:szCs w:val="24"/>
        </w:rPr>
        <w:t>atb</w:t>
      </w:r>
      <w:r w:rsidRPr="00691891" w:rsidR="000F33D3">
        <w:rPr>
          <w:rFonts w:ascii="Times New Roman" w:hAnsi="Times New Roman" w:eastAsia="Times New Roman" w:cs="Times New Roman"/>
          <w:sz w:val="24"/>
          <w:szCs w:val="24"/>
        </w:rPr>
        <w:t>alstījusi</w:t>
      </w:r>
      <w:r w:rsidRPr="00691891" w:rsidR="004F3059">
        <w:rPr>
          <w:rFonts w:ascii="Times New Roman" w:hAnsi="Times New Roman" w:eastAsia="Times New Roman" w:cs="Times New Roman"/>
          <w:sz w:val="24"/>
          <w:szCs w:val="24"/>
        </w:rPr>
        <w:t xml:space="preserve"> </w:t>
      </w:r>
      <w:r w:rsidRPr="00691891" w:rsidR="008D476F">
        <w:rPr>
          <w:rFonts w:ascii="Times New Roman" w:hAnsi="Times New Roman" w:eastAsia="Times New Roman" w:cs="Times New Roman"/>
          <w:sz w:val="24"/>
          <w:szCs w:val="24"/>
        </w:rPr>
        <w:t>ES</w:t>
      </w:r>
      <w:r w:rsidRPr="00691891" w:rsidR="004F3059">
        <w:rPr>
          <w:rFonts w:ascii="Times New Roman" w:hAnsi="Times New Roman" w:eastAsia="Times New Roman" w:cs="Times New Roman"/>
          <w:sz w:val="24"/>
          <w:szCs w:val="24"/>
        </w:rPr>
        <w:t xml:space="preserve"> </w:t>
      </w:r>
      <w:r w:rsidRPr="00691891" w:rsidR="00DE63FD">
        <w:rPr>
          <w:rFonts w:ascii="Times New Roman" w:hAnsi="Times New Roman" w:eastAsia="Times New Roman" w:cs="Times New Roman"/>
          <w:sz w:val="24"/>
          <w:szCs w:val="24"/>
        </w:rPr>
        <w:t>vides</w:t>
      </w:r>
      <w:r w:rsidRPr="00691891" w:rsidR="004F3059">
        <w:rPr>
          <w:rFonts w:ascii="Times New Roman" w:hAnsi="Times New Roman" w:eastAsia="Times New Roman" w:cs="Times New Roman"/>
          <w:sz w:val="24"/>
          <w:szCs w:val="24"/>
        </w:rPr>
        <w:t xml:space="preserve"> </w:t>
      </w:r>
      <w:r w:rsidRPr="00691891" w:rsidR="00133971">
        <w:rPr>
          <w:rFonts w:ascii="Times New Roman" w:hAnsi="Times New Roman" w:eastAsia="Times New Roman" w:cs="Times New Roman"/>
          <w:sz w:val="24"/>
          <w:szCs w:val="24"/>
        </w:rPr>
        <w:t>ministru</w:t>
      </w:r>
      <w:r w:rsidRPr="00691891" w:rsidR="004F3059">
        <w:rPr>
          <w:rFonts w:ascii="Times New Roman" w:hAnsi="Times New Roman" w:eastAsia="Times New Roman" w:cs="Times New Roman"/>
          <w:sz w:val="24"/>
          <w:szCs w:val="24"/>
        </w:rPr>
        <w:t xml:space="preserve"> </w:t>
      </w:r>
      <w:r w:rsidRPr="00691891" w:rsidR="00DE63FD">
        <w:rPr>
          <w:rFonts w:ascii="Times New Roman" w:hAnsi="Times New Roman" w:eastAsia="Times New Roman" w:cs="Times New Roman"/>
          <w:sz w:val="24"/>
          <w:szCs w:val="24"/>
        </w:rPr>
        <w:t>padomes</w:t>
      </w:r>
      <w:r w:rsidRPr="00691891" w:rsidR="004F3059">
        <w:rPr>
          <w:rFonts w:ascii="Times New Roman" w:hAnsi="Times New Roman" w:eastAsia="Times New Roman" w:cs="Times New Roman"/>
          <w:sz w:val="24"/>
          <w:szCs w:val="24"/>
        </w:rPr>
        <w:t xml:space="preserve"> </w:t>
      </w:r>
      <w:r w:rsidRPr="00691891" w:rsidR="00DE63FD">
        <w:rPr>
          <w:rFonts w:ascii="Times New Roman" w:hAnsi="Times New Roman" w:eastAsia="Times New Roman" w:cs="Times New Roman"/>
          <w:sz w:val="24"/>
          <w:szCs w:val="24"/>
        </w:rPr>
        <w:t>sanāksmē</w:t>
      </w:r>
      <w:r w:rsidRPr="00691891" w:rsidR="004F3059">
        <w:rPr>
          <w:rFonts w:ascii="Times New Roman" w:hAnsi="Times New Roman" w:eastAsia="Times New Roman" w:cs="Times New Roman"/>
          <w:sz w:val="24"/>
          <w:szCs w:val="24"/>
        </w:rPr>
        <w:t xml:space="preserve"> </w:t>
      </w:r>
      <w:r w:rsidRPr="00691891" w:rsidR="00E608EC">
        <w:rPr>
          <w:rFonts w:ascii="Times New Roman" w:hAnsi="Times New Roman" w:eastAsia="Times New Roman" w:cs="Times New Roman"/>
          <w:sz w:val="24"/>
          <w:szCs w:val="24"/>
        </w:rPr>
        <w:t>2020.</w:t>
      </w:r>
      <w:r w:rsidRPr="00691891" w:rsidR="004F3059">
        <w:rPr>
          <w:rFonts w:ascii="Times New Roman" w:hAnsi="Times New Roman" w:eastAsia="Times New Roman" w:cs="Times New Roman"/>
          <w:sz w:val="24"/>
          <w:szCs w:val="24"/>
        </w:rPr>
        <w:t xml:space="preserve"> </w:t>
      </w:r>
      <w:r w:rsidRPr="00691891" w:rsidR="00E608EC">
        <w:rPr>
          <w:rFonts w:ascii="Times New Roman" w:hAnsi="Times New Roman" w:eastAsia="Times New Roman" w:cs="Times New Roman"/>
          <w:sz w:val="24"/>
          <w:szCs w:val="24"/>
        </w:rPr>
        <w:t>gada</w:t>
      </w:r>
      <w:r w:rsidRPr="00691891" w:rsidR="004F3059">
        <w:rPr>
          <w:rFonts w:ascii="Times New Roman" w:hAnsi="Times New Roman" w:eastAsia="Times New Roman" w:cs="Times New Roman"/>
          <w:sz w:val="24"/>
          <w:szCs w:val="24"/>
        </w:rPr>
        <w:t xml:space="preserve"> </w:t>
      </w:r>
      <w:r w:rsidRPr="00691891" w:rsidR="00E608EC">
        <w:rPr>
          <w:rFonts w:ascii="Times New Roman" w:hAnsi="Times New Roman" w:eastAsia="Times New Roman" w:cs="Times New Roman"/>
          <w:sz w:val="24"/>
          <w:szCs w:val="24"/>
        </w:rPr>
        <w:t>17.</w:t>
      </w:r>
      <w:r w:rsidRPr="00691891" w:rsidR="00540FAE">
        <w:rPr>
          <w:rFonts w:ascii="Times New Roman" w:hAnsi="Times New Roman" w:eastAsia="Times New Roman" w:cs="Times New Roman"/>
          <w:sz w:val="24"/>
          <w:szCs w:val="24"/>
        </w:rPr>
        <w:t> </w:t>
      </w:r>
      <w:r w:rsidRPr="00691891" w:rsidR="00E608EC">
        <w:rPr>
          <w:rFonts w:ascii="Times New Roman" w:hAnsi="Times New Roman" w:eastAsia="Times New Roman" w:cs="Times New Roman"/>
          <w:sz w:val="24"/>
          <w:szCs w:val="24"/>
        </w:rPr>
        <w:t>decembrī</w:t>
      </w:r>
      <w:r w:rsidRPr="00691891" w:rsidR="004F3059">
        <w:rPr>
          <w:rFonts w:ascii="Times New Roman" w:hAnsi="Times New Roman" w:eastAsia="Times New Roman" w:cs="Times New Roman"/>
          <w:sz w:val="24"/>
          <w:szCs w:val="24"/>
        </w:rPr>
        <w:t xml:space="preserve"> </w:t>
      </w:r>
      <w:r w:rsidRPr="00691891" w:rsidR="00E608EC">
        <w:rPr>
          <w:rFonts w:ascii="Times New Roman" w:hAnsi="Times New Roman" w:eastAsia="Times New Roman" w:cs="Times New Roman"/>
          <w:sz w:val="24"/>
          <w:szCs w:val="24"/>
        </w:rPr>
        <w:t>apstiprinātos</w:t>
      </w:r>
      <w:r w:rsidRPr="00691891" w:rsidR="004F3059">
        <w:rPr>
          <w:rFonts w:ascii="Times New Roman" w:hAnsi="Times New Roman" w:eastAsia="Times New Roman" w:cs="Times New Roman"/>
          <w:sz w:val="24"/>
          <w:szCs w:val="24"/>
        </w:rPr>
        <w:t xml:space="preserve"> </w:t>
      </w:r>
      <w:r w:rsidRPr="00691891" w:rsidR="00FB50CE">
        <w:rPr>
          <w:rFonts w:ascii="Times New Roman" w:hAnsi="Times New Roman" w:eastAsia="Times New Roman" w:cs="Times New Roman"/>
          <w:sz w:val="24"/>
          <w:szCs w:val="24"/>
        </w:rPr>
        <w:t>ES</w:t>
      </w:r>
      <w:r w:rsidRPr="00691891" w:rsidR="004F3059">
        <w:rPr>
          <w:rFonts w:ascii="Times New Roman" w:hAnsi="Times New Roman" w:eastAsia="Times New Roman" w:cs="Times New Roman"/>
          <w:sz w:val="24"/>
          <w:szCs w:val="24"/>
        </w:rPr>
        <w:t xml:space="preserve"> </w:t>
      </w:r>
      <w:r w:rsidRPr="00691891" w:rsidR="00E608EC">
        <w:rPr>
          <w:rFonts w:ascii="Times New Roman" w:hAnsi="Times New Roman" w:eastAsia="Times New Roman" w:cs="Times New Roman"/>
          <w:sz w:val="24"/>
          <w:szCs w:val="24"/>
        </w:rPr>
        <w:t>Padomes</w:t>
      </w:r>
      <w:r w:rsidRPr="00691891" w:rsidR="004F3059">
        <w:rPr>
          <w:rFonts w:ascii="Times New Roman" w:hAnsi="Times New Roman" w:eastAsia="Times New Roman" w:cs="Times New Roman"/>
          <w:sz w:val="24"/>
          <w:szCs w:val="24"/>
        </w:rPr>
        <w:t xml:space="preserve"> </w:t>
      </w:r>
      <w:r w:rsidRPr="00691891" w:rsidR="00E608EC">
        <w:rPr>
          <w:rFonts w:ascii="Times New Roman" w:hAnsi="Times New Roman" w:eastAsia="Times New Roman" w:cs="Times New Roman"/>
          <w:sz w:val="24"/>
          <w:szCs w:val="24"/>
        </w:rPr>
        <w:t>secinājumus</w:t>
      </w:r>
      <w:r w:rsidRPr="00691891" w:rsidR="004F3059">
        <w:rPr>
          <w:rFonts w:ascii="Times New Roman" w:hAnsi="Times New Roman" w:eastAsia="Times New Roman" w:cs="Times New Roman"/>
          <w:sz w:val="24"/>
          <w:szCs w:val="24"/>
        </w:rPr>
        <w:t xml:space="preserve"> </w:t>
      </w:r>
      <w:r w:rsidRPr="00691891" w:rsidR="00E608EC">
        <w:rPr>
          <w:rFonts w:ascii="Times New Roman" w:hAnsi="Times New Roman" w:eastAsia="Times New Roman" w:cs="Times New Roman"/>
          <w:sz w:val="24"/>
          <w:szCs w:val="24"/>
        </w:rPr>
        <w:t>“</w:t>
      </w:r>
      <w:proofErr w:type="spellStart"/>
      <w:r w:rsidRPr="00691891" w:rsidR="00E608EC">
        <w:rPr>
          <w:rFonts w:ascii="Times New Roman" w:hAnsi="Times New Roman" w:eastAsia="Times New Roman" w:cs="Times New Roman"/>
          <w:sz w:val="24"/>
          <w:szCs w:val="24"/>
        </w:rPr>
        <w:t>Digitalizācija</w:t>
      </w:r>
      <w:proofErr w:type="spellEnd"/>
      <w:r w:rsidRPr="00691891" w:rsidR="004F3059">
        <w:rPr>
          <w:rFonts w:ascii="Times New Roman" w:hAnsi="Times New Roman" w:eastAsia="Times New Roman" w:cs="Times New Roman"/>
          <w:sz w:val="24"/>
          <w:szCs w:val="24"/>
        </w:rPr>
        <w:t xml:space="preserve"> </w:t>
      </w:r>
      <w:r w:rsidRPr="00691891" w:rsidR="00E608EC">
        <w:rPr>
          <w:rFonts w:ascii="Times New Roman" w:hAnsi="Times New Roman" w:eastAsia="Times New Roman" w:cs="Times New Roman"/>
          <w:sz w:val="24"/>
          <w:szCs w:val="24"/>
        </w:rPr>
        <w:t>par</w:t>
      </w:r>
      <w:r w:rsidRPr="00691891" w:rsidR="004F3059">
        <w:rPr>
          <w:rFonts w:ascii="Times New Roman" w:hAnsi="Times New Roman" w:eastAsia="Times New Roman" w:cs="Times New Roman"/>
          <w:sz w:val="24"/>
          <w:szCs w:val="24"/>
        </w:rPr>
        <w:t xml:space="preserve"> </w:t>
      </w:r>
      <w:r w:rsidRPr="00691891" w:rsidR="00E608EC">
        <w:rPr>
          <w:rFonts w:ascii="Times New Roman" w:hAnsi="Times New Roman" w:eastAsia="Times New Roman" w:cs="Times New Roman"/>
          <w:sz w:val="24"/>
          <w:szCs w:val="24"/>
        </w:rPr>
        <w:t>labu</w:t>
      </w:r>
      <w:r w:rsidRPr="00691891" w:rsidR="004F3059">
        <w:rPr>
          <w:rFonts w:ascii="Times New Roman" w:hAnsi="Times New Roman" w:eastAsia="Times New Roman" w:cs="Times New Roman"/>
          <w:sz w:val="24"/>
          <w:szCs w:val="24"/>
        </w:rPr>
        <w:t xml:space="preserve"> </w:t>
      </w:r>
      <w:r w:rsidRPr="00691891" w:rsidR="00E608EC">
        <w:rPr>
          <w:rFonts w:ascii="Times New Roman" w:hAnsi="Times New Roman" w:eastAsia="Times New Roman" w:cs="Times New Roman"/>
          <w:sz w:val="24"/>
          <w:szCs w:val="24"/>
        </w:rPr>
        <w:t>videi”,</w:t>
      </w:r>
      <w:r w:rsidRPr="00691891" w:rsidR="004F3059">
        <w:rPr>
          <w:rFonts w:ascii="Times New Roman" w:hAnsi="Times New Roman" w:eastAsia="Times New Roman" w:cs="Times New Roman"/>
          <w:sz w:val="24"/>
          <w:szCs w:val="24"/>
        </w:rPr>
        <w:t xml:space="preserve"> </w:t>
      </w:r>
      <w:r w:rsidRPr="00691891" w:rsidR="00A24D50">
        <w:rPr>
          <w:rFonts w:ascii="Times New Roman" w:hAnsi="Times New Roman" w:eastAsia="Times New Roman" w:cs="Times New Roman"/>
          <w:sz w:val="24"/>
          <w:szCs w:val="24"/>
        </w:rPr>
        <w:t>īpaši</w:t>
      </w:r>
      <w:r w:rsidRPr="00691891" w:rsidR="004F3059">
        <w:rPr>
          <w:rFonts w:ascii="Times New Roman" w:hAnsi="Times New Roman" w:eastAsia="Times New Roman" w:cs="Times New Roman"/>
          <w:sz w:val="24"/>
          <w:szCs w:val="24"/>
        </w:rPr>
        <w:t xml:space="preserve"> </w:t>
      </w:r>
      <w:r w:rsidRPr="00691891">
        <w:rPr>
          <w:rFonts w:ascii="Times New Roman" w:hAnsi="Times New Roman" w:eastAsia="Times New Roman" w:cs="Times New Roman"/>
          <w:sz w:val="24"/>
          <w:szCs w:val="24"/>
        </w:rPr>
        <w:t>uzsverot</w:t>
      </w:r>
      <w:r w:rsidRPr="00691891" w:rsidR="004F3059">
        <w:rPr>
          <w:rFonts w:ascii="Times New Roman" w:hAnsi="Times New Roman" w:eastAsia="Times New Roman" w:cs="Times New Roman"/>
          <w:sz w:val="24"/>
          <w:szCs w:val="24"/>
        </w:rPr>
        <w:t xml:space="preserve"> </w:t>
      </w:r>
      <w:r w:rsidRPr="00691891">
        <w:rPr>
          <w:rFonts w:ascii="Times New Roman" w:hAnsi="Times New Roman" w:cs="Times New Roman"/>
          <w:sz w:val="24"/>
          <w:szCs w:val="24"/>
        </w:rPr>
        <w:t>digitālās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produktu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pases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iniciatīvas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attīstīšanu</w:t>
      </w:r>
      <w:r w:rsidRPr="00691891" w:rsidR="000F33D3">
        <w:rPr>
          <w:rFonts w:ascii="Times New Roman" w:hAnsi="Times New Roman" w:cs="Times New Roman"/>
          <w:sz w:val="24"/>
          <w:szCs w:val="24"/>
        </w:rPr>
        <w:t>,</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zaļo</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datu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centru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un</w:t>
      </w:r>
      <w:r w:rsidRPr="00691891" w:rsidR="004F3059">
        <w:rPr>
          <w:rFonts w:ascii="Times New Roman" w:hAnsi="Times New Roman" w:cs="Times New Roman"/>
          <w:sz w:val="24"/>
          <w:szCs w:val="24"/>
        </w:rPr>
        <w:t xml:space="preserve"> </w:t>
      </w:r>
      <w:proofErr w:type="spellStart"/>
      <w:r w:rsidRPr="00691891">
        <w:rPr>
          <w:rFonts w:ascii="Times New Roman" w:hAnsi="Times New Roman" w:cs="Times New Roman"/>
          <w:sz w:val="24"/>
          <w:szCs w:val="24"/>
        </w:rPr>
        <w:t>mākoņ</w:t>
      </w:r>
      <w:r w:rsidRPr="00691891" w:rsidR="000F33D3">
        <w:rPr>
          <w:rFonts w:ascii="Times New Roman" w:hAnsi="Times New Roman" w:cs="Times New Roman"/>
          <w:sz w:val="24"/>
          <w:szCs w:val="24"/>
        </w:rPr>
        <w:t>skaitļ</w:t>
      </w:r>
      <w:r w:rsidRPr="00691891">
        <w:rPr>
          <w:rFonts w:ascii="Times New Roman" w:hAnsi="Times New Roman" w:cs="Times New Roman"/>
          <w:sz w:val="24"/>
          <w:szCs w:val="24"/>
        </w:rPr>
        <w:t>ošanas</w:t>
      </w:r>
      <w:proofErr w:type="spellEnd"/>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infrastruktūras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pilnveidi</w:t>
      </w:r>
      <w:r w:rsidRPr="00691891" w:rsidR="004F3059">
        <w:rPr>
          <w:rFonts w:ascii="Times New Roman" w:hAnsi="Times New Roman" w:cs="Times New Roman"/>
          <w:sz w:val="24"/>
          <w:szCs w:val="24"/>
        </w:rPr>
        <w:t xml:space="preserve"> </w:t>
      </w:r>
      <w:r w:rsidRPr="00691891" w:rsidR="000F33D3">
        <w:rPr>
          <w:rFonts w:ascii="Times New Roman" w:hAnsi="Times New Roman" w:cs="Times New Roman"/>
          <w:sz w:val="24"/>
          <w:szCs w:val="24"/>
        </w:rPr>
        <w:t>un</w:t>
      </w:r>
      <w:r w:rsidRPr="00691891" w:rsidR="004F3059">
        <w:rPr>
          <w:rFonts w:ascii="Times New Roman" w:hAnsi="Times New Roman" w:cs="Times New Roman"/>
          <w:sz w:val="24"/>
          <w:szCs w:val="24"/>
        </w:rPr>
        <w:t xml:space="preserve"> </w:t>
      </w:r>
      <w:r w:rsidRPr="00691891" w:rsidR="00F12F0B">
        <w:rPr>
          <w:rFonts w:ascii="Times New Roman" w:hAnsi="Times New Roman" w:cs="Times New Roman"/>
          <w:sz w:val="24"/>
          <w:szCs w:val="24"/>
        </w:rPr>
        <w:t>n</w:t>
      </w:r>
      <w:r w:rsidRPr="00691891">
        <w:rPr>
          <w:rFonts w:ascii="Times New Roman" w:hAnsi="Times New Roman" w:cs="Times New Roman"/>
          <w:sz w:val="24"/>
          <w:szCs w:val="24"/>
        </w:rPr>
        <w:t>epieciešamību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izstrādāt</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vienotu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ES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datu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telpu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vides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un</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klimata</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datu</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apmaiņai.</w:t>
      </w:r>
    </w:p>
    <w:p w:rsidRPr="00691891" w:rsidR="00CA1F97" w:rsidP="009F1460" w:rsidRDefault="008D476F" w14:paraId="056B1F3B" w14:textId="14DF5287">
      <w:pPr>
        <w:spacing w:after="120" w:line="240" w:lineRule="auto"/>
        <w:ind w:firstLine="720"/>
        <w:jc w:val="both"/>
        <w:rPr>
          <w:rFonts w:ascii="Times New Roman" w:hAnsi="Times New Roman" w:eastAsia="Times New Roman" w:cs="Times New Roman"/>
          <w:sz w:val="24"/>
          <w:szCs w:val="24"/>
        </w:rPr>
      </w:pPr>
      <w:r w:rsidRPr="00691891">
        <w:rPr>
          <w:rFonts w:ascii="Times New Roman" w:hAnsi="Times New Roman" w:eastAsia="Times New Roman" w:cs="Times New Roman"/>
          <w:sz w:val="24"/>
          <w:szCs w:val="24"/>
          <w:lang w:eastAsia="lv-LV"/>
        </w:rPr>
        <w:t>D</w:t>
      </w:r>
      <w:r w:rsidRPr="00691891" w:rsidR="00AD7CD3">
        <w:rPr>
          <w:rFonts w:ascii="Times New Roman" w:hAnsi="Times New Roman" w:eastAsia="Times New Roman" w:cs="Times New Roman"/>
          <w:sz w:val="24"/>
          <w:szCs w:val="24"/>
          <w:lang w:eastAsia="lv-LV"/>
        </w:rPr>
        <w:t>igitālo iekārtu, tostarp, televīzijas, datoru</w:t>
      </w:r>
      <w:r w:rsidRPr="00691891" w:rsidR="005C7D01">
        <w:rPr>
          <w:rFonts w:ascii="Times New Roman" w:hAnsi="Times New Roman" w:eastAsia="Times New Roman" w:cs="Times New Roman"/>
          <w:sz w:val="24"/>
          <w:szCs w:val="24"/>
          <w:lang w:eastAsia="lv-LV"/>
        </w:rPr>
        <w:t xml:space="preserve"> un</w:t>
      </w:r>
      <w:r w:rsidRPr="00691891" w:rsidR="00AD7CD3">
        <w:rPr>
          <w:rFonts w:ascii="Times New Roman" w:hAnsi="Times New Roman" w:eastAsia="Times New Roman" w:cs="Times New Roman"/>
          <w:sz w:val="24"/>
          <w:szCs w:val="24"/>
          <w:lang w:eastAsia="lv-LV"/>
        </w:rPr>
        <w:t xml:space="preserve"> telefonu ražošana dažās Eiropas valstīs veido vairāk nekā 75% no digitālo tehnoloģiju ietekmes uz vidi (siltumnīcefekta gāzu emisijas, ūdens un resursu patēriņš, u.c.)</w:t>
      </w:r>
      <w:r w:rsidRPr="00691891" w:rsidR="005C7D01">
        <w:rPr>
          <w:rFonts w:ascii="Times New Roman" w:hAnsi="Times New Roman" w:eastAsia="Times New Roman" w:cs="Times New Roman"/>
          <w:sz w:val="24"/>
          <w:szCs w:val="24"/>
          <w:lang w:eastAsia="lv-LV"/>
        </w:rPr>
        <w:t>, p</w:t>
      </w:r>
      <w:r w:rsidRPr="00691891" w:rsidR="001635B0">
        <w:rPr>
          <w:rFonts w:ascii="Times New Roman" w:hAnsi="Times New Roman" w:eastAsia="Times New Roman" w:cs="Times New Roman"/>
          <w:sz w:val="24"/>
          <w:szCs w:val="24"/>
          <w:lang w:eastAsia="lv-LV"/>
        </w:rPr>
        <w:t>ie tam</w:t>
      </w:r>
      <w:r w:rsidRPr="00691891" w:rsidR="00F45B98">
        <w:rPr>
          <w:rFonts w:ascii="Times New Roman" w:hAnsi="Times New Roman" w:eastAsia="Times New Roman" w:cs="Times New Roman"/>
          <w:sz w:val="24"/>
          <w:szCs w:val="24"/>
          <w:lang w:eastAsia="lv-LV"/>
        </w:rPr>
        <w:t xml:space="preserve"> e</w:t>
      </w:r>
      <w:r w:rsidRPr="00691891" w:rsidR="00E61994">
        <w:rPr>
          <w:rFonts w:ascii="Times New Roman" w:hAnsi="Times New Roman" w:eastAsia="Times New Roman" w:cs="Times New Roman"/>
          <w:sz w:val="24"/>
          <w:szCs w:val="24"/>
          <w:lang w:eastAsia="lv-LV"/>
        </w:rPr>
        <w:t>lektrisko un elektronisko iekārtu atkritumu apjoms Eiropā pieaug par 2% gadā, un Eiropā tiek pārstrādāti mazāk nekā 40% šo atkritumu</w:t>
      </w:r>
      <w:r w:rsidRPr="00691891" w:rsidR="00F45B98">
        <w:rPr>
          <w:rFonts w:ascii="Times New Roman" w:hAnsi="Times New Roman" w:eastAsia="Times New Roman" w:cs="Times New Roman"/>
          <w:sz w:val="24"/>
          <w:szCs w:val="24"/>
          <w:lang w:eastAsia="lv-LV"/>
        </w:rPr>
        <w:t>,</w:t>
      </w:r>
      <w:r w:rsidRPr="00691891" w:rsidR="002D5D03">
        <w:rPr>
          <w:rFonts w:ascii="Times New Roman" w:hAnsi="Times New Roman" w:eastAsia="Times New Roman" w:cs="Times New Roman"/>
          <w:sz w:val="24"/>
          <w:szCs w:val="24"/>
          <w:lang w:eastAsia="lv-LV"/>
        </w:rPr>
        <w:t xml:space="preserve"> tāpēc</w:t>
      </w:r>
      <w:r w:rsidRPr="00691891" w:rsidR="00F45B98">
        <w:rPr>
          <w:rFonts w:ascii="Times New Roman" w:hAnsi="Times New Roman" w:eastAsia="Times New Roman" w:cs="Times New Roman"/>
          <w:sz w:val="24"/>
          <w:szCs w:val="24"/>
          <w:lang w:eastAsia="lv-LV"/>
        </w:rPr>
        <w:t xml:space="preserve"> </w:t>
      </w:r>
      <w:r w:rsidRPr="00691891" w:rsidR="00655B42">
        <w:rPr>
          <w:rFonts w:ascii="Times New Roman" w:hAnsi="Times New Roman" w:eastAsia="Times New Roman" w:cs="Times New Roman"/>
          <w:sz w:val="24"/>
          <w:szCs w:val="24"/>
          <w:lang w:eastAsia="lv-LV"/>
        </w:rPr>
        <w:t xml:space="preserve">Latvijas ieskatā ilgtspējīga un zaļa </w:t>
      </w:r>
      <w:proofErr w:type="spellStart"/>
      <w:r w:rsidRPr="00691891" w:rsidR="00655B42">
        <w:rPr>
          <w:rFonts w:ascii="Times New Roman" w:hAnsi="Times New Roman" w:eastAsia="Times New Roman" w:cs="Times New Roman"/>
          <w:sz w:val="24"/>
          <w:szCs w:val="24"/>
          <w:lang w:eastAsia="lv-LV"/>
        </w:rPr>
        <w:t>digitalizācija</w:t>
      </w:r>
      <w:proofErr w:type="spellEnd"/>
      <w:r w:rsidRPr="00691891" w:rsidR="00655B42">
        <w:rPr>
          <w:rFonts w:ascii="Times New Roman" w:hAnsi="Times New Roman" w:eastAsia="Times New Roman" w:cs="Times New Roman"/>
          <w:sz w:val="24"/>
          <w:szCs w:val="24"/>
          <w:lang w:eastAsia="lv-LV"/>
        </w:rPr>
        <w:t xml:space="preserve"> prasa īpašu uzmanību</w:t>
      </w:r>
      <w:r w:rsidRPr="00691891" w:rsidR="007E0201">
        <w:rPr>
          <w:rFonts w:ascii="Times New Roman" w:hAnsi="Times New Roman" w:eastAsia="Times New Roman" w:cs="Times New Roman"/>
          <w:sz w:val="24"/>
          <w:szCs w:val="24"/>
          <w:lang w:eastAsia="lv-LV"/>
        </w:rPr>
        <w:t>.</w:t>
      </w:r>
    </w:p>
    <w:p w:rsidRPr="00691891" w:rsidR="00CC5AFB" w:rsidP="009F1460" w:rsidRDefault="00F45B98" w14:paraId="439025BA" w14:textId="31566374">
      <w:pPr>
        <w:spacing w:after="120" w:line="240" w:lineRule="auto"/>
        <w:ind w:firstLine="720"/>
        <w:jc w:val="both"/>
        <w:rPr>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 xml:space="preserve">Latvija atbalsta </w:t>
      </w:r>
      <w:r w:rsidRPr="00691891" w:rsidR="002D5D03">
        <w:rPr>
          <w:rFonts w:ascii="Times New Roman" w:hAnsi="Times New Roman" w:eastAsia="Times New Roman" w:cs="Times New Roman"/>
          <w:sz w:val="24"/>
          <w:szCs w:val="24"/>
          <w:lang w:eastAsia="lv-LV"/>
        </w:rPr>
        <w:t xml:space="preserve">EK </w:t>
      </w:r>
      <w:r w:rsidRPr="00691891" w:rsidR="0012093A">
        <w:rPr>
          <w:rFonts w:ascii="Times New Roman" w:hAnsi="Times New Roman" w:eastAsia="Times New Roman" w:cs="Times New Roman"/>
          <w:sz w:val="24"/>
          <w:szCs w:val="24"/>
          <w:lang w:eastAsia="lv-LV"/>
        </w:rPr>
        <w:t xml:space="preserve">uzsākto darbu </w:t>
      </w:r>
      <w:r w:rsidRPr="00691891" w:rsidR="008440E9">
        <w:rPr>
          <w:rFonts w:ascii="Times New Roman" w:hAnsi="Times New Roman" w:eastAsia="Times New Roman" w:cs="Times New Roman"/>
          <w:sz w:val="24"/>
          <w:szCs w:val="24"/>
          <w:lang w:eastAsia="lv-LV"/>
        </w:rPr>
        <w:t xml:space="preserve">pie jauniem viedtālruņu, planšetdatoru un klēpjdatoru </w:t>
      </w:r>
      <w:proofErr w:type="spellStart"/>
      <w:r w:rsidRPr="00691891" w:rsidR="008440E9">
        <w:rPr>
          <w:rFonts w:ascii="Times New Roman" w:hAnsi="Times New Roman" w:eastAsia="Times New Roman" w:cs="Times New Roman"/>
          <w:sz w:val="24"/>
          <w:szCs w:val="24"/>
          <w:lang w:eastAsia="lv-LV"/>
        </w:rPr>
        <w:t>ekodizaina</w:t>
      </w:r>
      <w:proofErr w:type="spellEnd"/>
      <w:r w:rsidRPr="00691891" w:rsidR="008440E9">
        <w:rPr>
          <w:rFonts w:ascii="Times New Roman" w:hAnsi="Times New Roman" w:eastAsia="Times New Roman" w:cs="Times New Roman"/>
          <w:sz w:val="24"/>
          <w:szCs w:val="24"/>
          <w:lang w:eastAsia="lv-LV"/>
        </w:rPr>
        <w:t xml:space="preserve"> normatīviem, kas tiks pieņemti saskaņā ar</w:t>
      </w:r>
      <w:r w:rsidRPr="00691891" w:rsidR="00BF64D3">
        <w:rPr>
          <w:rFonts w:ascii="Times New Roman" w:hAnsi="Times New Roman" w:eastAsia="Times New Roman" w:cs="Times New Roman"/>
          <w:sz w:val="24"/>
          <w:szCs w:val="24"/>
          <w:lang w:eastAsia="lv-LV"/>
        </w:rPr>
        <w:t xml:space="preserve"> </w:t>
      </w:r>
      <w:r w:rsidRPr="00691891" w:rsidR="005A5BF4">
        <w:rPr>
          <w:rFonts w:ascii="Times New Roman" w:hAnsi="Times New Roman" w:eastAsia="Times New Roman" w:cs="Times New Roman"/>
          <w:sz w:val="24"/>
          <w:szCs w:val="24"/>
          <w:lang w:eastAsia="lv-LV"/>
        </w:rPr>
        <w:t xml:space="preserve">priekšlikumu </w:t>
      </w:r>
      <w:r w:rsidRPr="00691891" w:rsidR="00BF64D3">
        <w:rPr>
          <w:rFonts w:ascii="Times New Roman" w:hAnsi="Times New Roman" w:eastAsia="Times New Roman" w:cs="Times New Roman"/>
          <w:sz w:val="24"/>
          <w:szCs w:val="24"/>
          <w:lang w:eastAsia="lv-LV"/>
        </w:rPr>
        <w:t>regula</w:t>
      </w:r>
      <w:r w:rsidRPr="00691891" w:rsidR="005A5BF4">
        <w:rPr>
          <w:rFonts w:ascii="Times New Roman" w:hAnsi="Times New Roman" w:eastAsia="Times New Roman" w:cs="Times New Roman"/>
          <w:sz w:val="24"/>
          <w:szCs w:val="24"/>
          <w:lang w:eastAsia="lv-LV"/>
        </w:rPr>
        <w:t>i</w:t>
      </w:r>
      <w:r w:rsidRPr="00691891" w:rsidR="008440E9">
        <w:rPr>
          <w:rFonts w:ascii="Times New Roman" w:hAnsi="Times New Roman" w:eastAsia="Times New Roman" w:cs="Times New Roman"/>
          <w:sz w:val="24"/>
          <w:szCs w:val="24"/>
          <w:lang w:eastAsia="lv-LV"/>
        </w:rPr>
        <w:t xml:space="preserve"> </w:t>
      </w:r>
      <w:r w:rsidRPr="00691891" w:rsidR="00BF64D3">
        <w:rPr>
          <w:rFonts w:ascii="Times New Roman" w:hAnsi="Times New Roman" w:eastAsia="Times New Roman" w:cs="Times New Roman"/>
          <w:sz w:val="24"/>
          <w:szCs w:val="24"/>
          <w:lang w:eastAsia="lv-LV"/>
        </w:rPr>
        <w:t xml:space="preserve">ar ko izveido satvaru </w:t>
      </w:r>
      <w:proofErr w:type="spellStart"/>
      <w:r w:rsidRPr="00691891" w:rsidR="00BF64D3">
        <w:rPr>
          <w:rFonts w:ascii="Times New Roman" w:hAnsi="Times New Roman" w:eastAsia="Times New Roman" w:cs="Times New Roman"/>
          <w:sz w:val="24"/>
          <w:szCs w:val="24"/>
          <w:lang w:eastAsia="lv-LV"/>
        </w:rPr>
        <w:t>ekodizaina</w:t>
      </w:r>
      <w:proofErr w:type="spellEnd"/>
      <w:r w:rsidRPr="00691891" w:rsidR="00BF64D3">
        <w:rPr>
          <w:rFonts w:ascii="Times New Roman" w:hAnsi="Times New Roman" w:eastAsia="Times New Roman" w:cs="Times New Roman"/>
          <w:sz w:val="24"/>
          <w:szCs w:val="24"/>
          <w:lang w:eastAsia="lv-LV"/>
        </w:rPr>
        <w:t xml:space="preserve"> prasību noteikšanai ilgtspējīgiem produktiem un atceļ Direktīvu 2009/125/EK</w:t>
      </w:r>
      <w:r w:rsidRPr="00691891" w:rsidR="00632380">
        <w:rPr>
          <w:rStyle w:val="FootnoteReference"/>
          <w:rFonts w:ascii="Times New Roman" w:hAnsi="Times New Roman" w:eastAsia="Times New Roman" w:cs="Times New Roman"/>
          <w:sz w:val="24"/>
          <w:szCs w:val="24"/>
          <w:lang w:eastAsia="lv-LV"/>
        </w:rPr>
        <w:footnoteReference w:id="4"/>
      </w:r>
      <w:r w:rsidRPr="00691891" w:rsidR="00632380">
        <w:rPr>
          <w:rFonts w:ascii="Times New Roman" w:hAnsi="Times New Roman" w:eastAsia="Times New Roman" w:cs="Times New Roman"/>
          <w:sz w:val="24"/>
          <w:szCs w:val="24"/>
          <w:lang w:eastAsia="lv-LV"/>
        </w:rPr>
        <w:t xml:space="preserve"> un </w:t>
      </w:r>
      <w:r w:rsidRPr="00691891" w:rsidR="008440E9">
        <w:rPr>
          <w:rFonts w:ascii="Times New Roman" w:hAnsi="Times New Roman" w:eastAsia="Times New Roman" w:cs="Times New Roman"/>
          <w:sz w:val="24"/>
          <w:szCs w:val="24"/>
          <w:lang w:eastAsia="lv-LV"/>
        </w:rPr>
        <w:t xml:space="preserve">pašreizējā </w:t>
      </w:r>
      <w:proofErr w:type="spellStart"/>
      <w:r w:rsidRPr="00691891" w:rsidR="008440E9">
        <w:rPr>
          <w:rFonts w:ascii="Times New Roman" w:hAnsi="Times New Roman" w:eastAsia="Times New Roman" w:cs="Times New Roman"/>
          <w:sz w:val="24"/>
          <w:szCs w:val="24"/>
          <w:lang w:eastAsia="lv-LV"/>
        </w:rPr>
        <w:t>Ekodizaina</w:t>
      </w:r>
      <w:proofErr w:type="spellEnd"/>
      <w:r w:rsidRPr="00691891" w:rsidR="008440E9">
        <w:rPr>
          <w:rFonts w:ascii="Times New Roman" w:hAnsi="Times New Roman" w:eastAsia="Times New Roman" w:cs="Times New Roman"/>
          <w:sz w:val="24"/>
          <w:szCs w:val="24"/>
          <w:lang w:eastAsia="lv-LV"/>
        </w:rPr>
        <w:t xml:space="preserve"> direktīvā paredzēto darba plānu</w:t>
      </w:r>
      <w:r w:rsidRPr="00691891" w:rsidR="006A6B4F">
        <w:rPr>
          <w:rFonts w:ascii="Times New Roman" w:hAnsi="Times New Roman" w:eastAsia="Times New Roman" w:cs="Times New Roman"/>
          <w:sz w:val="24"/>
          <w:szCs w:val="24"/>
          <w:lang w:eastAsia="lv-LV"/>
        </w:rPr>
        <w:t xml:space="preserve">, kas </w:t>
      </w:r>
      <w:r w:rsidRPr="00691891" w:rsidR="008440E9">
        <w:rPr>
          <w:rFonts w:ascii="Times New Roman" w:hAnsi="Times New Roman" w:eastAsia="Times New Roman" w:cs="Times New Roman"/>
          <w:sz w:val="24"/>
          <w:szCs w:val="24"/>
          <w:lang w:eastAsia="lv-LV"/>
        </w:rPr>
        <w:t xml:space="preserve">līdztekus energoefektivitātei aptvers </w:t>
      </w:r>
      <w:r w:rsidRPr="00691891" w:rsidR="006A6B4F">
        <w:rPr>
          <w:rFonts w:ascii="Times New Roman" w:hAnsi="Times New Roman" w:eastAsia="Times New Roman" w:cs="Times New Roman"/>
          <w:sz w:val="24"/>
          <w:szCs w:val="24"/>
          <w:lang w:eastAsia="lv-LV"/>
        </w:rPr>
        <w:t xml:space="preserve">arī </w:t>
      </w:r>
      <w:r w:rsidRPr="00691891" w:rsidR="008440E9">
        <w:rPr>
          <w:rFonts w:ascii="Times New Roman" w:hAnsi="Times New Roman" w:eastAsia="Times New Roman" w:cs="Times New Roman"/>
          <w:sz w:val="24"/>
          <w:szCs w:val="24"/>
          <w:lang w:eastAsia="lv-LV"/>
        </w:rPr>
        <w:t xml:space="preserve">citus būtiskus </w:t>
      </w:r>
      <w:proofErr w:type="spellStart"/>
      <w:r w:rsidRPr="00691891" w:rsidR="008440E9">
        <w:rPr>
          <w:rFonts w:ascii="Times New Roman" w:hAnsi="Times New Roman" w:eastAsia="Times New Roman" w:cs="Times New Roman"/>
          <w:sz w:val="24"/>
          <w:szCs w:val="24"/>
          <w:lang w:eastAsia="lv-LV"/>
        </w:rPr>
        <w:t>ekodizaina</w:t>
      </w:r>
      <w:proofErr w:type="spellEnd"/>
      <w:r w:rsidRPr="00691891" w:rsidR="008440E9">
        <w:rPr>
          <w:rFonts w:ascii="Times New Roman" w:hAnsi="Times New Roman" w:eastAsia="Times New Roman" w:cs="Times New Roman"/>
          <w:sz w:val="24"/>
          <w:szCs w:val="24"/>
          <w:lang w:eastAsia="lv-LV"/>
        </w:rPr>
        <w:t xml:space="preserve"> aspektus no aprit</w:t>
      </w:r>
      <w:r w:rsidRPr="00691891" w:rsidR="00F063FB">
        <w:rPr>
          <w:rFonts w:ascii="Times New Roman" w:hAnsi="Times New Roman" w:eastAsia="Times New Roman" w:cs="Times New Roman"/>
          <w:sz w:val="24"/>
          <w:szCs w:val="24"/>
          <w:lang w:eastAsia="lv-LV"/>
        </w:rPr>
        <w:t>es</w:t>
      </w:r>
      <w:r w:rsidRPr="00691891" w:rsidR="008440E9">
        <w:rPr>
          <w:rFonts w:ascii="Times New Roman" w:hAnsi="Times New Roman" w:eastAsia="Times New Roman" w:cs="Times New Roman"/>
          <w:sz w:val="24"/>
          <w:szCs w:val="24"/>
          <w:lang w:eastAsia="lv-LV"/>
        </w:rPr>
        <w:t xml:space="preserve"> viedokļa, jo īpaši tādus kā ilgizturība, </w:t>
      </w:r>
      <w:r w:rsidRPr="00691891" w:rsidR="00457D45">
        <w:rPr>
          <w:rFonts w:ascii="Times New Roman" w:hAnsi="Times New Roman" w:eastAsia="Times New Roman" w:cs="Times New Roman"/>
          <w:sz w:val="24"/>
          <w:szCs w:val="24"/>
          <w:lang w:eastAsia="lv-LV"/>
        </w:rPr>
        <w:t>remonta iespējas</w:t>
      </w:r>
      <w:r w:rsidRPr="00691891" w:rsidR="008440E9">
        <w:rPr>
          <w:rFonts w:ascii="Times New Roman" w:hAnsi="Times New Roman" w:eastAsia="Times New Roman" w:cs="Times New Roman"/>
          <w:sz w:val="24"/>
          <w:szCs w:val="24"/>
          <w:lang w:eastAsia="lv-LV"/>
        </w:rPr>
        <w:t xml:space="preserve"> un </w:t>
      </w:r>
      <w:proofErr w:type="spellStart"/>
      <w:r w:rsidRPr="00691891" w:rsidR="008440E9">
        <w:rPr>
          <w:rFonts w:ascii="Times New Roman" w:hAnsi="Times New Roman" w:eastAsia="Times New Roman" w:cs="Times New Roman"/>
          <w:sz w:val="24"/>
          <w:szCs w:val="24"/>
          <w:lang w:eastAsia="lv-LV"/>
        </w:rPr>
        <w:t>reciklējamība</w:t>
      </w:r>
      <w:proofErr w:type="spellEnd"/>
      <w:r w:rsidRPr="00691891" w:rsidR="008440E9">
        <w:rPr>
          <w:rFonts w:ascii="Times New Roman" w:hAnsi="Times New Roman" w:eastAsia="Times New Roman" w:cs="Times New Roman"/>
          <w:sz w:val="24"/>
          <w:szCs w:val="24"/>
          <w:lang w:eastAsia="lv-LV"/>
        </w:rPr>
        <w:t>.</w:t>
      </w:r>
    </w:p>
    <w:p w:rsidRPr="00691891" w:rsidR="00EA254F" w:rsidP="009F1460" w:rsidRDefault="00157D1E" w14:paraId="66283991" w14:textId="1E34FE75">
      <w:pPr>
        <w:spacing w:after="120" w:line="240" w:lineRule="auto"/>
        <w:ind w:firstLine="720"/>
        <w:jc w:val="both"/>
        <w:rPr>
          <w:rFonts w:ascii="Times New Roman" w:hAnsi="Times New Roman" w:eastAsia="Times New Roman" w:cs="Times New Roman"/>
          <w:sz w:val="24"/>
          <w:szCs w:val="24"/>
          <w:lang w:eastAsia="lv-LV"/>
        </w:rPr>
      </w:pPr>
      <w:r w:rsidRPr="00691891">
        <w:rPr>
          <w:rFonts w:ascii="Times New Roman" w:hAnsi="Times New Roman" w:eastAsia="Times New Roman" w:cs="Times New Roman"/>
          <w:sz w:val="24"/>
          <w:szCs w:val="24"/>
          <w:lang w:eastAsia="lv-LV"/>
        </w:rPr>
        <w:t xml:space="preserve">Latvija atbalsta uzsākto </w:t>
      </w:r>
      <w:proofErr w:type="spellStart"/>
      <w:r w:rsidRPr="00691891">
        <w:rPr>
          <w:rFonts w:ascii="Times New Roman" w:hAnsi="Times New Roman" w:eastAsia="Times New Roman" w:cs="Times New Roman"/>
          <w:sz w:val="24"/>
          <w:szCs w:val="24"/>
          <w:lang w:eastAsia="lv-LV"/>
        </w:rPr>
        <w:t>ekodizaina</w:t>
      </w:r>
      <w:proofErr w:type="spellEnd"/>
      <w:r w:rsidRPr="00691891">
        <w:rPr>
          <w:rFonts w:ascii="Times New Roman" w:hAnsi="Times New Roman" w:eastAsia="Times New Roman" w:cs="Times New Roman"/>
          <w:sz w:val="24"/>
          <w:szCs w:val="24"/>
          <w:lang w:eastAsia="lv-LV"/>
        </w:rPr>
        <w:t xml:space="preserve"> noteikumu par ārējiem barošanas avotiem pārskatīšanu, galvenokārt ņemot vērā </w:t>
      </w:r>
      <w:proofErr w:type="spellStart"/>
      <w:r w:rsidRPr="00691891">
        <w:rPr>
          <w:rFonts w:ascii="Times New Roman" w:hAnsi="Times New Roman" w:eastAsia="Times New Roman" w:cs="Times New Roman"/>
          <w:sz w:val="24"/>
          <w:szCs w:val="24"/>
          <w:lang w:eastAsia="lv-LV"/>
        </w:rPr>
        <w:t>sadarbspējas</w:t>
      </w:r>
      <w:proofErr w:type="spellEnd"/>
      <w:r w:rsidRPr="00691891">
        <w:rPr>
          <w:rFonts w:ascii="Times New Roman" w:hAnsi="Times New Roman" w:eastAsia="Times New Roman" w:cs="Times New Roman"/>
          <w:sz w:val="24"/>
          <w:szCs w:val="24"/>
          <w:lang w:eastAsia="lv-LV"/>
        </w:rPr>
        <w:t xml:space="preserve"> un aprites ekonomikas prasības, kas papildinās iniciatīvu par radioiekārtu vienotajiem lādētājiem</w:t>
      </w:r>
      <w:r w:rsidRPr="00691891" w:rsidR="00693704">
        <w:rPr>
          <w:rFonts w:ascii="Times New Roman" w:hAnsi="Times New Roman" w:eastAsia="Times New Roman" w:cs="Times New Roman"/>
          <w:sz w:val="24"/>
          <w:szCs w:val="24"/>
          <w:lang w:eastAsia="lv-LV"/>
        </w:rPr>
        <w:t xml:space="preserve"> </w:t>
      </w:r>
      <w:r w:rsidRPr="00691891">
        <w:rPr>
          <w:rFonts w:ascii="Times New Roman" w:hAnsi="Times New Roman" w:eastAsia="Times New Roman" w:cs="Times New Roman"/>
          <w:sz w:val="24"/>
          <w:szCs w:val="24"/>
          <w:lang w:eastAsia="lv-LV"/>
        </w:rPr>
        <w:t>2021.gadā publiskots EK priekšlikums grozījumam Radioiekārtu direktīvā</w:t>
      </w:r>
      <w:r w:rsidRPr="00691891">
        <w:rPr>
          <w:rFonts w:ascii="Times New Roman" w:hAnsi="Times New Roman" w:cs="Times New Roman"/>
          <w:sz w:val="24"/>
          <w:szCs w:val="24"/>
          <w:vertAlign w:val="superscript"/>
        </w:rPr>
        <w:footnoteReference w:id="5"/>
      </w:r>
      <w:r w:rsidRPr="00691891">
        <w:rPr>
          <w:rFonts w:ascii="Times New Roman" w:hAnsi="Times New Roman" w:eastAsia="Times New Roman" w:cs="Times New Roman"/>
          <w:sz w:val="24"/>
          <w:szCs w:val="24"/>
          <w:lang w:eastAsia="lv-LV"/>
        </w:rPr>
        <w:t xml:space="preserve">). Latvija arī atbalsta, ka EK pēta iespējas, kā stimulēt to, ka mazas elektroniskas ierīces, kas glabājas pie iedzīvotājiem, piemēram, veci mobilie tālruņi, planšetdatori un lādētāji, tiek pieņemtas un nodotas atpakaļ ar mērķi pagarināt šo produktu kalpošanas laiku un uzlabot to savākšanu, tādējādi veicinot arī </w:t>
      </w:r>
      <w:proofErr w:type="spellStart"/>
      <w:r w:rsidRPr="00691891">
        <w:rPr>
          <w:rFonts w:ascii="Times New Roman" w:hAnsi="Times New Roman" w:eastAsia="Times New Roman" w:cs="Times New Roman"/>
          <w:sz w:val="24"/>
          <w:szCs w:val="24"/>
          <w:lang w:eastAsia="lv-LV"/>
        </w:rPr>
        <w:t>apritīgas</w:t>
      </w:r>
      <w:proofErr w:type="spellEnd"/>
      <w:r w:rsidRPr="00691891">
        <w:rPr>
          <w:rFonts w:ascii="Times New Roman" w:hAnsi="Times New Roman" w:eastAsia="Times New Roman" w:cs="Times New Roman"/>
          <w:sz w:val="24"/>
          <w:szCs w:val="24"/>
          <w:lang w:eastAsia="lv-LV"/>
        </w:rPr>
        <w:t xml:space="preserve"> ekonomikas </w:t>
      </w:r>
      <w:proofErr w:type="spellStart"/>
      <w:r w:rsidRPr="00691891">
        <w:rPr>
          <w:rFonts w:ascii="Times New Roman" w:hAnsi="Times New Roman" w:eastAsia="Times New Roman" w:cs="Times New Roman"/>
          <w:sz w:val="24"/>
          <w:szCs w:val="24"/>
          <w:lang w:eastAsia="lv-LV"/>
        </w:rPr>
        <w:t>modeļus</w:t>
      </w:r>
      <w:r w:rsidRPr="00691891" w:rsidR="004444C8">
        <w:rPr>
          <w:rFonts w:ascii="Times New Roman" w:hAnsi="Times New Roman" w:eastAsia="Times New Roman" w:cs="Times New Roman"/>
          <w:sz w:val="24"/>
          <w:szCs w:val="24"/>
        </w:rPr>
        <w:t>Papildus</w:t>
      </w:r>
      <w:proofErr w:type="spellEnd"/>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Latvija</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uzsver,</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ka</w:t>
      </w:r>
      <w:r w:rsidRPr="00691891" w:rsidR="004F3059">
        <w:rPr>
          <w:rFonts w:ascii="Times New Roman" w:hAnsi="Times New Roman" w:eastAsia="Times New Roman" w:cs="Times New Roman"/>
          <w:sz w:val="24"/>
          <w:szCs w:val="24"/>
        </w:rPr>
        <w:t xml:space="preserve"> </w:t>
      </w:r>
      <w:r w:rsidRPr="00691891" w:rsidR="003735B0">
        <w:rPr>
          <w:rFonts w:ascii="Times New Roman" w:hAnsi="Times New Roman" w:eastAsia="Times New Roman" w:cs="Times New Roman"/>
          <w:sz w:val="24"/>
          <w:szCs w:val="24"/>
        </w:rPr>
        <w:t>īpaša uzmanība ir veltāma</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savstarpēji</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saskaņotas</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politikas</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veidošana</w:t>
      </w:r>
      <w:r w:rsidRPr="00691891" w:rsidR="003735B0">
        <w:rPr>
          <w:rFonts w:ascii="Times New Roman" w:hAnsi="Times New Roman" w:eastAsia="Times New Roman" w:cs="Times New Roman"/>
          <w:sz w:val="24"/>
          <w:szCs w:val="24"/>
        </w:rPr>
        <w:t>i</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vides,</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klimata</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un</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digitālās</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transformācijas</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jomās,</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lai</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sasniegtu</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ES</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mērogā</w:t>
      </w:r>
      <w:r w:rsidRPr="00691891" w:rsidR="004F3059">
        <w:rPr>
          <w:rFonts w:ascii="Times New Roman" w:hAnsi="Times New Roman" w:eastAsia="Times New Roman" w:cs="Times New Roman"/>
          <w:sz w:val="24"/>
          <w:szCs w:val="24"/>
        </w:rPr>
        <w:t xml:space="preserve"> </w:t>
      </w:r>
      <w:r w:rsidRPr="00691891" w:rsidR="004444C8">
        <w:rPr>
          <w:rFonts w:ascii="Times New Roman" w:hAnsi="Times New Roman" w:eastAsia="Times New Roman" w:cs="Times New Roman"/>
          <w:sz w:val="24"/>
          <w:szCs w:val="24"/>
        </w:rPr>
        <w:t>nospraustos</w:t>
      </w:r>
      <w:r w:rsidRPr="00691891" w:rsidR="004F3059">
        <w:rPr>
          <w:rFonts w:ascii="Times New Roman" w:hAnsi="Times New Roman" w:eastAsia="Times New Roman" w:cs="Times New Roman"/>
          <w:sz w:val="24"/>
          <w:szCs w:val="24"/>
        </w:rPr>
        <w:t xml:space="preserve"> </w:t>
      </w:r>
      <w:r w:rsidRPr="00691891" w:rsidR="0020219C">
        <w:rPr>
          <w:rFonts w:ascii="Times New Roman" w:hAnsi="Times New Roman" w:eastAsia="Times New Roman" w:cs="Times New Roman"/>
          <w:sz w:val="24"/>
          <w:szCs w:val="24"/>
        </w:rPr>
        <w:t xml:space="preserve">zaļos un digitālos </w:t>
      </w:r>
      <w:r w:rsidRPr="00691891" w:rsidR="004444C8">
        <w:rPr>
          <w:rFonts w:ascii="Times New Roman" w:hAnsi="Times New Roman" w:eastAsia="Times New Roman" w:cs="Times New Roman"/>
          <w:sz w:val="24"/>
          <w:szCs w:val="24"/>
        </w:rPr>
        <w:t>mērķus.</w:t>
      </w:r>
    </w:p>
    <w:p w:rsidRPr="00691891" w:rsidR="000E4F88" w:rsidP="009F1460" w:rsidRDefault="000E4F88" w14:paraId="4BB3957C" w14:textId="77777777">
      <w:pPr>
        <w:spacing w:after="120" w:line="240" w:lineRule="auto"/>
        <w:ind w:firstLine="720"/>
        <w:jc w:val="both"/>
        <w:rPr>
          <w:rFonts w:ascii="Times New Roman" w:hAnsi="Times New Roman" w:eastAsia="Times New Roman" w:cs="Times New Roman"/>
          <w:sz w:val="24"/>
          <w:szCs w:val="24"/>
        </w:rPr>
      </w:pPr>
    </w:p>
    <w:p w:rsidRPr="00691891" w:rsidR="008B09FF" w:rsidP="009F1460" w:rsidRDefault="008B09FF" w14:paraId="36529225" w14:textId="0B735A77">
      <w:pPr>
        <w:pStyle w:val="PlainText"/>
        <w:shd w:val="clear" w:color="auto" w:fill="D9D9D9" w:themeFill="background1" w:themeFillShade="D9"/>
        <w:spacing w:after="120"/>
        <w:jc w:val="both"/>
        <w:rPr>
          <w:rFonts w:ascii="Times New Roman" w:hAnsi="Times New Roman" w:cs="Times New Roman"/>
          <w:b/>
          <w:sz w:val="24"/>
          <w:szCs w:val="24"/>
        </w:rPr>
      </w:pPr>
      <w:r w:rsidRPr="00691891">
        <w:rPr>
          <w:rFonts w:ascii="Times New Roman" w:hAnsi="Times New Roman" w:cs="Times New Roman"/>
          <w:b/>
          <w:sz w:val="24"/>
          <w:szCs w:val="24"/>
        </w:rPr>
        <w:t>5.</w:t>
      </w:r>
      <w:r w:rsidRPr="00691891" w:rsidR="009F1460">
        <w:rPr>
          <w:rFonts w:ascii="Times New Roman" w:hAnsi="Times New Roman" w:cs="Times New Roman"/>
          <w:b/>
          <w:sz w:val="24"/>
          <w:szCs w:val="24"/>
        </w:rPr>
        <w:t xml:space="preserve"> </w:t>
      </w:r>
      <w:r w:rsidRPr="00691891" w:rsidR="006E0FEA">
        <w:rPr>
          <w:rFonts w:ascii="Times New Roman" w:hAnsi="Times New Roman" w:cs="Times New Roman"/>
          <w:b/>
          <w:sz w:val="24"/>
          <w:szCs w:val="24"/>
        </w:rPr>
        <w:t>Ministru padomē sadaļā “Citi jautājumi” ir iekļauti šādi informatīvi jautājumi:</w:t>
      </w:r>
    </w:p>
    <w:p w:rsidRPr="00691891" w:rsidR="006E0FEA" w:rsidP="009F1460" w:rsidRDefault="009F1460" w14:paraId="25F96CFE" w14:textId="277D0DEB">
      <w:pPr>
        <w:pStyle w:val="NormalCentered"/>
        <w:spacing w:before="0" w:line="240" w:lineRule="auto"/>
        <w:jc w:val="both"/>
        <w:rPr>
          <w:bCs/>
          <w:szCs w:val="24"/>
        </w:rPr>
      </w:pPr>
      <w:r w:rsidRPr="00691891">
        <w:rPr>
          <w:bCs/>
          <w:szCs w:val="24"/>
        </w:rPr>
        <w:t xml:space="preserve">a) </w:t>
      </w:r>
      <w:r w:rsidRPr="00691891" w:rsidR="006E0FEA">
        <w:rPr>
          <w:bCs/>
          <w:szCs w:val="24"/>
        </w:rPr>
        <w:t xml:space="preserve">Pašreizējie tiesību aktu priekšlikumi - </w:t>
      </w:r>
      <w:r w:rsidRPr="00691891" w:rsidR="006E0FEA">
        <w:rPr>
          <w:bCs/>
          <w:i/>
          <w:iCs/>
          <w:szCs w:val="24"/>
        </w:rPr>
        <w:t>prezidentvalsts</w:t>
      </w:r>
      <w:r w:rsidRPr="00691891" w:rsidR="00E16E22">
        <w:rPr>
          <w:bCs/>
          <w:i/>
          <w:iCs/>
          <w:szCs w:val="24"/>
        </w:rPr>
        <w:t xml:space="preserve"> sniegta </w:t>
      </w:r>
      <w:r w:rsidRPr="00691891" w:rsidR="00C57B51">
        <w:rPr>
          <w:bCs/>
          <w:i/>
          <w:iCs/>
          <w:szCs w:val="24"/>
        </w:rPr>
        <w:t>informācija</w:t>
      </w:r>
      <w:r w:rsidRPr="00691891" w:rsidR="006E0FEA">
        <w:rPr>
          <w:bCs/>
          <w:szCs w:val="24"/>
        </w:rPr>
        <w:t>:</w:t>
      </w:r>
    </w:p>
    <w:p w:rsidRPr="00691891" w:rsidR="00600337" w:rsidP="009F1460" w:rsidRDefault="00E84DC5" w14:paraId="3B92BBE9" w14:textId="2359E585">
      <w:pPr>
        <w:pStyle w:val="statut"/>
        <w:shd w:val="clear" w:color="auto" w:fill="FFFFFF"/>
        <w:spacing w:before="0" w:beforeAutospacing="false" w:after="120" w:afterAutospacing="false"/>
        <w:ind w:firstLine="720"/>
        <w:jc w:val="both"/>
        <w:textAlignment w:val="baseline"/>
        <w:rPr>
          <w:color w:val="000000"/>
        </w:rPr>
      </w:pPr>
      <w:r w:rsidRPr="00691891">
        <w:t xml:space="preserve">i) </w:t>
      </w:r>
      <w:r w:rsidRPr="00691891">
        <w:rPr>
          <w:color w:val="000000"/>
        </w:rPr>
        <w:t>Priekšlikums Eiropas Parlamenta un Padomes regulai par privātās dzīves neaizskaramību un personas datu aizsardzību elektronisko sakaru jomā un ar ko atceļ direktīvu 2002/58/EK (Privātuma un elektronisko sakaru regula)</w:t>
      </w:r>
      <w:r w:rsidRPr="00691891" w:rsidR="003803A8">
        <w:rPr>
          <w:color w:val="000000"/>
        </w:rPr>
        <w:t xml:space="preserve"> -</w:t>
      </w:r>
      <w:r w:rsidRPr="00691891" w:rsidR="003803A8">
        <w:t xml:space="preserve"> </w:t>
      </w:r>
      <w:r w:rsidRPr="00691891" w:rsidR="003803A8">
        <w:rPr>
          <w:bCs/>
          <w:i/>
          <w:iCs/>
        </w:rPr>
        <w:t>prezidentvalsts sniegta informācija</w:t>
      </w:r>
      <w:r w:rsidRPr="00691891" w:rsidR="003803A8">
        <w:rPr>
          <w:bCs/>
        </w:rPr>
        <w:t>;</w:t>
      </w:r>
    </w:p>
    <w:p w:rsidRPr="00691891" w:rsidR="005579D9" w:rsidP="009F1460" w:rsidRDefault="00666A43" w14:paraId="1C090BAF" w14:textId="317FE789">
      <w:pPr>
        <w:spacing w:after="120" w:line="240" w:lineRule="auto"/>
        <w:ind w:firstLine="720"/>
        <w:jc w:val="both"/>
        <w:rPr>
          <w:rFonts w:ascii="Times New Roman" w:hAnsi="Times New Roman" w:cs="Times New Roman"/>
          <w:sz w:val="24"/>
          <w:szCs w:val="24"/>
          <w:highlight w:val="yellow"/>
        </w:rPr>
      </w:pPr>
      <w:r w:rsidRPr="00691891">
        <w:rPr>
          <w:rFonts w:ascii="Times New Roman" w:hAnsi="Times New Roman" w:cs="Times New Roman"/>
          <w:sz w:val="24"/>
          <w:szCs w:val="24"/>
        </w:rPr>
        <w:t xml:space="preserve">ii) </w:t>
      </w:r>
      <w:r w:rsidRPr="00691891" w:rsidR="00FA0F3E">
        <w:rPr>
          <w:rFonts w:ascii="Times New Roman" w:hAnsi="Times New Roman" w:cs="Times New Roman"/>
          <w:color w:val="000000"/>
          <w:sz w:val="24"/>
          <w:szCs w:val="24"/>
        </w:rPr>
        <w:t>Priekšlikums Eiropas Parlamenta un Padomes lēmumam, ar ko izveido politikas programmu “Digitālās desmitgades ceļš” 2030. gadam</w:t>
      </w:r>
      <w:r w:rsidRPr="00691891" w:rsidR="00EC10B3">
        <w:rPr>
          <w:rFonts w:ascii="Times New Roman" w:hAnsi="Times New Roman" w:cs="Times New Roman"/>
          <w:color w:val="000000"/>
          <w:sz w:val="24"/>
          <w:szCs w:val="24"/>
        </w:rPr>
        <w:t xml:space="preserve">  -</w:t>
      </w:r>
      <w:r w:rsidRPr="00691891" w:rsidR="00EC10B3">
        <w:rPr>
          <w:rFonts w:ascii="Times New Roman" w:hAnsi="Times New Roman" w:cs="Times New Roman"/>
          <w:sz w:val="24"/>
          <w:szCs w:val="24"/>
        </w:rPr>
        <w:t xml:space="preserve"> </w:t>
      </w:r>
      <w:r w:rsidRPr="00691891" w:rsidR="00EC10B3">
        <w:rPr>
          <w:rFonts w:ascii="Times New Roman" w:hAnsi="Times New Roman" w:cs="Times New Roman"/>
          <w:bCs/>
          <w:i/>
          <w:iCs/>
          <w:sz w:val="24"/>
          <w:szCs w:val="24"/>
        </w:rPr>
        <w:t>prezidentvalsts sniegta informācija</w:t>
      </w:r>
      <w:r w:rsidRPr="00691891" w:rsidR="00EC10B3">
        <w:rPr>
          <w:rFonts w:ascii="Times New Roman" w:hAnsi="Times New Roman" w:cs="Times New Roman"/>
          <w:bCs/>
          <w:sz w:val="24"/>
          <w:szCs w:val="24"/>
        </w:rPr>
        <w:t>;</w:t>
      </w:r>
      <w:r w:rsidRPr="00691891" w:rsidR="00FA0F3E">
        <w:rPr>
          <w:rFonts w:ascii="Times New Roman" w:hAnsi="Times New Roman" w:cs="Times New Roman"/>
          <w:color w:val="000000"/>
          <w:sz w:val="24"/>
          <w:szCs w:val="24"/>
        </w:rPr>
        <w:t>;</w:t>
      </w:r>
    </w:p>
    <w:p w:rsidRPr="00691891" w:rsidR="00DF500E" w:rsidP="009F1460" w:rsidRDefault="00666A43" w14:paraId="18C28F7E" w14:textId="3F254592">
      <w:pPr>
        <w:pStyle w:val="statut"/>
        <w:shd w:val="clear" w:color="auto" w:fill="FFFFFF"/>
        <w:spacing w:before="0" w:beforeAutospacing="false" w:after="120" w:afterAutospacing="false"/>
        <w:ind w:firstLine="720"/>
        <w:jc w:val="both"/>
        <w:textAlignment w:val="baseline"/>
        <w:rPr>
          <w:color w:val="000000"/>
        </w:rPr>
      </w:pPr>
      <w:r w:rsidRPr="00691891">
        <w:t xml:space="preserve">iii) </w:t>
      </w:r>
      <w:r w:rsidRPr="00691891" w:rsidR="00DF500E">
        <w:t>P</w:t>
      </w:r>
      <w:r w:rsidRPr="00691891" w:rsidR="00DF500E">
        <w:rPr>
          <w:color w:val="000000"/>
        </w:rPr>
        <w:t>riekšlikums</w:t>
      </w:r>
      <w:r w:rsidRPr="00691891" w:rsidR="00C52A20">
        <w:rPr>
          <w:color w:val="000000"/>
        </w:rPr>
        <w:t xml:space="preserve"> </w:t>
      </w:r>
      <w:r w:rsidRPr="00691891" w:rsidR="00DF500E">
        <w:rPr>
          <w:color w:val="000000"/>
        </w:rPr>
        <w:t xml:space="preserve">Eiropas Parlamenta un Padomes direktīvai, ar ko paredz pasākumus nolūkā panākt vienādi augsta līmeņa </w:t>
      </w:r>
      <w:proofErr w:type="spellStart"/>
      <w:r w:rsidRPr="00691891" w:rsidR="00DF500E">
        <w:rPr>
          <w:color w:val="000000"/>
        </w:rPr>
        <w:t>kiberdrošību</w:t>
      </w:r>
      <w:proofErr w:type="spellEnd"/>
      <w:r w:rsidRPr="00691891" w:rsidR="00DF500E">
        <w:rPr>
          <w:color w:val="000000"/>
        </w:rPr>
        <w:t xml:space="preserve"> visā Savienībā un ar ko atceļ direktīvu (ES) 2016/1148 -</w:t>
      </w:r>
      <w:r w:rsidRPr="00691891" w:rsidR="00DF500E">
        <w:t xml:space="preserve"> </w:t>
      </w:r>
      <w:r w:rsidRPr="00691891" w:rsidR="00DF500E">
        <w:rPr>
          <w:bCs/>
          <w:i/>
          <w:iCs/>
        </w:rPr>
        <w:t>prezidentvalsts sniegta informācija</w:t>
      </w:r>
      <w:r w:rsidRPr="00691891" w:rsidR="00DF500E">
        <w:rPr>
          <w:bCs/>
        </w:rPr>
        <w:t>;</w:t>
      </w:r>
    </w:p>
    <w:p w:rsidRPr="00691891" w:rsidR="00AB4541" w:rsidP="00691891" w:rsidRDefault="009F1460" w14:paraId="7F221F99" w14:textId="30FD02A7">
      <w:pPr>
        <w:spacing w:after="120"/>
        <w:jc w:val="both"/>
        <w:rPr>
          <w:rFonts w:ascii="Times New Roman" w:hAnsi="Times New Roman" w:cs="Times New Roman"/>
          <w:bCs/>
          <w:sz w:val="24"/>
          <w:szCs w:val="24"/>
        </w:rPr>
      </w:pPr>
      <w:r w:rsidRPr="00691891">
        <w:rPr>
          <w:rFonts w:ascii="Times New Roman" w:hAnsi="Times New Roman" w:cs="Times New Roman"/>
          <w:bCs/>
          <w:color w:val="000000"/>
          <w:sz w:val="24"/>
          <w:szCs w:val="24"/>
          <w:shd w:val="clear" w:color="auto" w:fill="FFFFFF"/>
        </w:rPr>
        <w:t>b)</w:t>
      </w:r>
      <w:r w:rsidRPr="00691891" w:rsidR="00691891">
        <w:rPr>
          <w:rFonts w:ascii="Times New Roman" w:hAnsi="Times New Roman" w:cs="Times New Roman"/>
          <w:bCs/>
          <w:color w:val="000000"/>
          <w:sz w:val="24"/>
          <w:szCs w:val="24"/>
          <w:shd w:val="clear" w:color="auto" w:fill="FFFFFF"/>
        </w:rPr>
        <w:t xml:space="preserve"> </w:t>
      </w:r>
      <w:r w:rsidRPr="00691891" w:rsidR="006012C2">
        <w:rPr>
          <w:rFonts w:ascii="Times New Roman" w:hAnsi="Times New Roman" w:cs="Times New Roman"/>
          <w:bCs/>
          <w:color w:val="000000"/>
          <w:sz w:val="24"/>
          <w:szCs w:val="24"/>
          <w:shd w:val="clear" w:color="auto" w:fill="FFFFFF"/>
        </w:rPr>
        <w:t>Eiropas deklarācija par digitālajām tiesībām un principiem</w:t>
      </w:r>
      <w:r w:rsidRPr="00691891" w:rsidR="006012C2">
        <w:rPr>
          <w:rFonts w:ascii="Times New Roman" w:hAnsi="Times New Roman" w:cs="Times New Roman"/>
          <w:sz w:val="24"/>
          <w:szCs w:val="24"/>
        </w:rPr>
        <w:t xml:space="preserve"> </w:t>
      </w:r>
      <w:r w:rsidRPr="00691891" w:rsidR="001C041E">
        <w:rPr>
          <w:rFonts w:ascii="Times New Roman" w:hAnsi="Times New Roman" w:cs="Times New Roman"/>
          <w:sz w:val="24"/>
          <w:szCs w:val="24"/>
        </w:rPr>
        <w:t>digitālajai desmitgadei</w:t>
      </w:r>
      <w:r w:rsidRPr="00691891" w:rsidR="001C041E">
        <w:rPr>
          <w:rFonts w:ascii="Times New Roman" w:hAnsi="Times New Roman" w:cs="Times New Roman"/>
          <w:sz w:val="24"/>
          <w:szCs w:val="24"/>
        </w:rPr>
        <w:br/>
        <w:t xml:space="preserve">- </w:t>
      </w:r>
      <w:r w:rsidRPr="00691891" w:rsidR="00C57B51">
        <w:rPr>
          <w:rFonts w:ascii="Times New Roman" w:hAnsi="Times New Roman" w:cs="Times New Roman"/>
          <w:bCs/>
          <w:i/>
          <w:iCs/>
          <w:sz w:val="24"/>
          <w:szCs w:val="24"/>
        </w:rPr>
        <w:t>prezidentvalsts sniegta informācija</w:t>
      </w:r>
      <w:r w:rsidRPr="00691891" w:rsidR="00C57B51">
        <w:rPr>
          <w:rFonts w:ascii="Times New Roman" w:hAnsi="Times New Roman" w:cs="Times New Roman"/>
          <w:bCs/>
          <w:sz w:val="24"/>
          <w:szCs w:val="24"/>
        </w:rPr>
        <w:t>;</w:t>
      </w:r>
    </w:p>
    <w:p w:rsidRPr="00691891" w:rsidR="008A14E6" w:rsidP="00691891" w:rsidRDefault="00691891" w14:paraId="685AC98D" w14:textId="38B96950">
      <w:pPr>
        <w:pStyle w:val="HTMLPreformatted"/>
        <w:shd w:val="clear" w:color="auto" w:fill="FFFFFF" w:themeFill="background1"/>
        <w:spacing w:after="120"/>
        <w:rPr>
          <w:rFonts w:ascii="Times New Roman" w:hAnsi="Times New Roman" w:cs="Times New Roman" w:eastAsiaTheme="minorHAnsi"/>
          <w:bCs/>
          <w:iCs/>
          <w:sz w:val="24"/>
          <w:szCs w:val="24"/>
          <w:lang w:eastAsia="en-US"/>
        </w:rPr>
      </w:pPr>
      <w:r w:rsidRPr="00691891">
        <w:rPr>
          <w:rFonts w:ascii="Times New Roman" w:hAnsi="Times New Roman" w:cs="Times New Roman" w:eastAsiaTheme="minorHAnsi"/>
          <w:bCs/>
          <w:iCs/>
          <w:sz w:val="24"/>
          <w:szCs w:val="24"/>
          <w:lang w:eastAsia="en-US"/>
        </w:rPr>
        <w:t xml:space="preserve">c) </w:t>
      </w:r>
      <w:r w:rsidRPr="00691891" w:rsidR="000C6BA4">
        <w:rPr>
          <w:rFonts w:ascii="Times New Roman" w:hAnsi="Times New Roman" w:cs="Times New Roman" w:eastAsiaTheme="minorHAnsi"/>
          <w:bCs/>
          <w:iCs/>
          <w:sz w:val="24"/>
          <w:szCs w:val="24"/>
          <w:lang w:eastAsia="en-US"/>
        </w:rPr>
        <w:t xml:space="preserve">Starptautiskās telekomunikāciju savienības pilnvaroto konference </w:t>
      </w:r>
      <w:r w:rsidRPr="00691891" w:rsidR="005579D9">
        <w:rPr>
          <w:rFonts w:ascii="Times New Roman" w:hAnsi="Times New Roman" w:cs="Times New Roman"/>
          <w:sz w:val="24"/>
          <w:szCs w:val="24"/>
        </w:rPr>
        <w:t>(Bu</w:t>
      </w:r>
      <w:r w:rsidRPr="00691891" w:rsidR="00BC6659">
        <w:rPr>
          <w:rFonts w:ascii="Times New Roman" w:hAnsi="Times New Roman" w:cs="Times New Roman"/>
          <w:sz w:val="24"/>
          <w:szCs w:val="24"/>
        </w:rPr>
        <w:t>karestē</w:t>
      </w:r>
      <w:r w:rsidRPr="00691891" w:rsidR="005579D9">
        <w:rPr>
          <w:rFonts w:ascii="Times New Roman" w:hAnsi="Times New Roman" w:cs="Times New Roman"/>
          <w:sz w:val="24"/>
          <w:szCs w:val="24"/>
        </w:rPr>
        <w:t>,</w:t>
      </w:r>
      <w:r w:rsidRPr="00691891" w:rsidR="00BC6659">
        <w:rPr>
          <w:rFonts w:ascii="Times New Roman" w:hAnsi="Times New Roman" w:cs="Times New Roman"/>
          <w:sz w:val="24"/>
          <w:szCs w:val="24"/>
        </w:rPr>
        <w:t xml:space="preserve"> </w:t>
      </w:r>
      <w:r w:rsidRPr="00691891" w:rsidR="005579D9">
        <w:rPr>
          <w:rFonts w:ascii="Times New Roman" w:hAnsi="Times New Roman" w:cs="Times New Roman"/>
          <w:sz w:val="24"/>
          <w:szCs w:val="24"/>
        </w:rPr>
        <w:t>26</w:t>
      </w:r>
      <w:r w:rsidRPr="00691891" w:rsidR="00BC6659">
        <w:rPr>
          <w:rFonts w:ascii="Times New Roman" w:hAnsi="Times New Roman" w:cs="Times New Roman"/>
          <w:sz w:val="24"/>
          <w:szCs w:val="24"/>
        </w:rPr>
        <w:t>.</w:t>
      </w:r>
      <w:r w:rsidRPr="00691891" w:rsidR="00D709B0">
        <w:rPr>
          <w:rFonts w:ascii="Times New Roman" w:hAnsi="Times New Roman" w:cs="Times New Roman"/>
          <w:sz w:val="24"/>
          <w:szCs w:val="24"/>
        </w:rPr>
        <w:t>09.2022.-</w:t>
      </w:r>
      <w:r w:rsidRPr="00691891" w:rsidR="005579D9">
        <w:rPr>
          <w:rFonts w:ascii="Times New Roman" w:hAnsi="Times New Roman" w:cs="Times New Roman"/>
          <w:sz w:val="24"/>
          <w:szCs w:val="24"/>
        </w:rPr>
        <w:t>14</w:t>
      </w:r>
      <w:r w:rsidRPr="00691891" w:rsidR="00D709B0">
        <w:rPr>
          <w:rFonts w:ascii="Times New Roman" w:hAnsi="Times New Roman" w:cs="Times New Roman"/>
          <w:sz w:val="24"/>
          <w:szCs w:val="24"/>
        </w:rPr>
        <w:t>.10.</w:t>
      </w:r>
      <w:r w:rsidRPr="00691891" w:rsidR="005579D9">
        <w:rPr>
          <w:rFonts w:ascii="Times New Roman" w:hAnsi="Times New Roman" w:cs="Times New Roman"/>
          <w:sz w:val="24"/>
          <w:szCs w:val="24"/>
        </w:rPr>
        <w:t>2022</w:t>
      </w:r>
      <w:r w:rsidRPr="00691891" w:rsidR="00D709B0">
        <w:rPr>
          <w:rFonts w:ascii="Times New Roman" w:hAnsi="Times New Roman" w:cs="Times New Roman"/>
          <w:sz w:val="24"/>
          <w:szCs w:val="24"/>
        </w:rPr>
        <w:t>.</w:t>
      </w:r>
      <w:r w:rsidRPr="00691891" w:rsidR="005579D9">
        <w:rPr>
          <w:rFonts w:ascii="Times New Roman" w:hAnsi="Times New Roman" w:cs="Times New Roman"/>
          <w:sz w:val="24"/>
          <w:szCs w:val="24"/>
        </w:rPr>
        <w:t>)</w:t>
      </w:r>
      <w:r w:rsidRPr="00691891" w:rsidR="00D228B4">
        <w:rPr>
          <w:rFonts w:ascii="Times New Roman" w:hAnsi="Times New Roman" w:cs="Times New Roman"/>
          <w:sz w:val="24"/>
          <w:szCs w:val="24"/>
        </w:rPr>
        <w:t xml:space="preserve"> </w:t>
      </w:r>
      <w:r w:rsidRPr="00691891" w:rsidR="001C041E">
        <w:rPr>
          <w:rFonts w:ascii="Times New Roman" w:hAnsi="Times New Roman" w:cs="Times New Roman"/>
          <w:sz w:val="24"/>
          <w:szCs w:val="24"/>
        </w:rPr>
        <w:t xml:space="preserve">- </w:t>
      </w:r>
      <w:r w:rsidRPr="00691891" w:rsidR="00A86CE6">
        <w:rPr>
          <w:rFonts w:ascii="Times New Roman" w:hAnsi="Times New Roman" w:cs="Times New Roman"/>
          <w:bCs/>
          <w:i/>
          <w:iCs/>
          <w:sz w:val="24"/>
          <w:szCs w:val="24"/>
        </w:rPr>
        <w:t>prezidentvalsts un delegāciju sniegta informācija;</w:t>
      </w:r>
    </w:p>
    <w:p w:rsidRPr="00691891" w:rsidR="008C588C" w:rsidP="00691891" w:rsidRDefault="00691891" w14:paraId="4A49962F" w14:textId="015EB7CF">
      <w:pPr>
        <w:shd w:val="clear" w:color="auto" w:fill="FFFFFF" w:themeFill="background1"/>
        <w:spacing w:after="120"/>
        <w:rPr>
          <w:rFonts w:ascii="Times New Roman" w:hAnsi="Times New Roman" w:cs="Times New Roman"/>
          <w:bCs/>
          <w:sz w:val="24"/>
          <w:szCs w:val="24"/>
        </w:rPr>
      </w:pPr>
      <w:r w:rsidRPr="00691891">
        <w:rPr>
          <w:rFonts w:ascii="Times New Roman" w:hAnsi="Times New Roman" w:cs="Times New Roman"/>
          <w:bCs/>
          <w:iCs/>
          <w:sz w:val="24"/>
          <w:szCs w:val="24"/>
        </w:rPr>
        <w:t xml:space="preserve">d) </w:t>
      </w:r>
      <w:r w:rsidRPr="00691891" w:rsidR="00D228B4">
        <w:rPr>
          <w:rFonts w:ascii="Times New Roman" w:hAnsi="Times New Roman" w:cs="Times New Roman"/>
          <w:bCs/>
          <w:iCs/>
          <w:sz w:val="24"/>
          <w:szCs w:val="24"/>
        </w:rPr>
        <w:t xml:space="preserve">Nākamās </w:t>
      </w:r>
      <w:r w:rsidRPr="00691891" w:rsidR="00B46181">
        <w:rPr>
          <w:rFonts w:ascii="Times New Roman" w:hAnsi="Times New Roman" w:cs="Times New Roman"/>
          <w:bCs/>
          <w:iCs/>
          <w:sz w:val="24"/>
          <w:szCs w:val="24"/>
        </w:rPr>
        <w:t>prezidentvalsts</w:t>
      </w:r>
      <w:r w:rsidRPr="00691891" w:rsidR="001C041E">
        <w:rPr>
          <w:rFonts w:ascii="Times New Roman" w:hAnsi="Times New Roman" w:cs="Times New Roman"/>
          <w:bCs/>
          <w:iCs/>
          <w:sz w:val="24"/>
          <w:szCs w:val="24"/>
        </w:rPr>
        <w:t> </w:t>
      </w:r>
      <w:r w:rsidRPr="00691891" w:rsidR="00B46181">
        <w:rPr>
          <w:rFonts w:ascii="Times New Roman" w:hAnsi="Times New Roman" w:cs="Times New Roman"/>
          <w:bCs/>
          <w:iCs/>
          <w:sz w:val="24"/>
          <w:szCs w:val="24"/>
        </w:rPr>
        <w:t>darba</w:t>
      </w:r>
      <w:r w:rsidRPr="00691891" w:rsidR="001C041E">
        <w:rPr>
          <w:rFonts w:ascii="Times New Roman" w:hAnsi="Times New Roman" w:cs="Times New Roman"/>
          <w:bCs/>
          <w:iCs/>
          <w:sz w:val="24"/>
          <w:szCs w:val="24"/>
        </w:rPr>
        <w:t> </w:t>
      </w:r>
      <w:r w:rsidRPr="00691891" w:rsidR="00B46181">
        <w:rPr>
          <w:rFonts w:ascii="Times New Roman" w:hAnsi="Times New Roman" w:cs="Times New Roman"/>
          <w:bCs/>
          <w:iCs/>
          <w:sz w:val="24"/>
          <w:szCs w:val="24"/>
        </w:rPr>
        <w:t>programma</w:t>
      </w:r>
      <w:r w:rsidRPr="00691891" w:rsidR="00D228B4">
        <w:rPr>
          <w:rFonts w:ascii="Times New Roman" w:hAnsi="Times New Roman" w:cs="Times New Roman"/>
          <w:bCs/>
          <w:iCs/>
          <w:sz w:val="24"/>
          <w:szCs w:val="24"/>
        </w:rPr>
        <w:t xml:space="preserve"> </w:t>
      </w:r>
      <w:r w:rsidRPr="00691891" w:rsidR="001C041E">
        <w:rPr>
          <w:rFonts w:ascii="Times New Roman" w:hAnsi="Times New Roman" w:cs="Times New Roman"/>
          <w:bCs/>
          <w:i/>
          <w:sz w:val="24"/>
          <w:szCs w:val="24"/>
        </w:rPr>
        <w:t xml:space="preserve">- </w:t>
      </w:r>
      <w:r w:rsidRPr="00691891" w:rsidR="00B46181">
        <w:rPr>
          <w:rFonts w:ascii="Times New Roman" w:hAnsi="Times New Roman" w:cs="Times New Roman"/>
          <w:i/>
          <w:color w:val="000000"/>
          <w:sz w:val="24"/>
          <w:szCs w:val="24"/>
        </w:rPr>
        <w:t>Čehijas delegācijas sniegta informācija</w:t>
      </w:r>
      <w:r w:rsidRPr="00691891" w:rsidR="00A5746C">
        <w:rPr>
          <w:rFonts w:ascii="Times New Roman" w:hAnsi="Times New Roman" w:cs="Times New Roman"/>
          <w:i/>
          <w:color w:val="000000"/>
          <w:sz w:val="24"/>
          <w:szCs w:val="24"/>
        </w:rPr>
        <w:t>.</w:t>
      </w:r>
    </w:p>
    <w:p w:rsidRPr="00691891" w:rsidR="00165D59" w:rsidP="009F1460" w:rsidRDefault="008C588C" w14:paraId="26E8D4B9" w14:textId="6715B41A">
      <w:pPr>
        <w:spacing w:after="120" w:line="240" w:lineRule="auto"/>
        <w:ind w:firstLine="720"/>
        <w:rPr>
          <w:rFonts w:ascii="Times New Roman" w:hAnsi="Times New Roman" w:cs="Times New Roman"/>
          <w:bCs/>
          <w:sz w:val="24"/>
          <w:szCs w:val="24"/>
        </w:rPr>
      </w:pPr>
      <w:r w:rsidRPr="00691891">
        <w:rPr>
          <w:rFonts w:ascii="Times New Roman" w:hAnsi="Times New Roman" w:cs="Times New Roman"/>
          <w:bCs/>
          <w:sz w:val="24"/>
          <w:szCs w:val="24"/>
        </w:rPr>
        <w:t>Latvija pieņem zināšanai prezidentvalsts, delegāciju un EK sniegto informāciju.</w:t>
      </w:r>
    </w:p>
    <w:p w:rsidR="00691891" w:rsidP="00691891" w:rsidRDefault="00691891" w14:paraId="5DBCFA22" w14:textId="77777777">
      <w:pPr>
        <w:keepNext/>
        <w:spacing w:after="120"/>
        <w:jc w:val="both"/>
        <w:rPr>
          <w:b/>
        </w:rPr>
      </w:pPr>
    </w:p>
    <w:p w:rsidRPr="00691891" w:rsidR="006C6D84" w:rsidP="00691891" w:rsidRDefault="00CF52F5" w14:paraId="6BF8C2FC" w14:textId="6DBBEE97">
      <w:pPr>
        <w:keepNext/>
        <w:spacing w:after="120"/>
        <w:jc w:val="both"/>
        <w:rPr>
          <w:rFonts w:ascii="Times New Roman" w:hAnsi="Times New Roman" w:cs="Times New Roman"/>
          <w:b/>
          <w:sz w:val="24"/>
          <w:szCs w:val="24"/>
        </w:rPr>
      </w:pPr>
      <w:r w:rsidRPr="00691891">
        <w:rPr>
          <w:rFonts w:ascii="Times New Roman" w:hAnsi="Times New Roman" w:cs="Times New Roman"/>
          <w:b/>
          <w:sz w:val="24"/>
          <w:szCs w:val="24"/>
        </w:rPr>
        <w:t>Latvijas</w:t>
      </w:r>
      <w:r w:rsidRPr="00691891" w:rsidR="004F3059">
        <w:rPr>
          <w:rFonts w:ascii="Times New Roman" w:hAnsi="Times New Roman" w:cs="Times New Roman"/>
          <w:b/>
          <w:sz w:val="24"/>
          <w:szCs w:val="24"/>
        </w:rPr>
        <w:t xml:space="preserve"> </w:t>
      </w:r>
      <w:r w:rsidRPr="00691891">
        <w:rPr>
          <w:rFonts w:ascii="Times New Roman" w:hAnsi="Times New Roman" w:cs="Times New Roman"/>
          <w:b/>
          <w:sz w:val="24"/>
          <w:szCs w:val="24"/>
        </w:rPr>
        <w:t>delegācija</w:t>
      </w:r>
      <w:r w:rsidRPr="00691891" w:rsidR="007E28A8">
        <w:rPr>
          <w:rStyle w:val="normaltextrun"/>
          <w:rFonts w:ascii="Times New Roman" w:hAnsi="Times New Roman" w:cs="Times New Roman"/>
          <w:b/>
          <w:bCs/>
          <w:sz w:val="24"/>
          <w:szCs w:val="24"/>
        </w:rPr>
        <w:t>:</w:t>
      </w:r>
    </w:p>
    <w:p w:rsidRPr="00691891" w:rsidR="00CF52F5" w:rsidP="00691891" w:rsidRDefault="00CF52F5" w14:paraId="6BF8C2FD" w14:textId="096EF262">
      <w:pPr>
        <w:tabs>
          <w:tab w:val="left" w:pos="1985"/>
          <w:tab w:val="left" w:pos="2880"/>
        </w:tabs>
        <w:spacing w:after="120" w:line="240" w:lineRule="auto"/>
        <w:jc w:val="both"/>
        <w:rPr>
          <w:rFonts w:ascii="Times New Roman" w:hAnsi="Times New Roman" w:cs="Times New Roman"/>
          <w:sz w:val="24"/>
          <w:szCs w:val="24"/>
        </w:rPr>
      </w:pPr>
      <w:r w:rsidRPr="00691891">
        <w:rPr>
          <w:rFonts w:ascii="Times New Roman" w:hAnsi="Times New Roman" w:cs="Times New Roman"/>
          <w:sz w:val="24"/>
          <w:szCs w:val="24"/>
        </w:rPr>
        <w:t>Delegācijas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vadītājs: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ab/>
      </w:r>
      <w:r w:rsidRPr="00691891" w:rsidR="00BB2DAF">
        <w:rPr>
          <w:rFonts w:ascii="Times New Roman" w:hAnsi="Times New Roman" w:cs="Times New Roman"/>
          <w:b/>
          <w:sz w:val="24"/>
          <w:szCs w:val="24"/>
        </w:rPr>
        <w:t>Edvīns</w:t>
      </w:r>
      <w:r w:rsidRPr="00691891" w:rsidR="004F3059">
        <w:rPr>
          <w:rFonts w:ascii="Times New Roman" w:hAnsi="Times New Roman" w:cs="Times New Roman"/>
          <w:b/>
          <w:sz w:val="24"/>
          <w:szCs w:val="24"/>
        </w:rPr>
        <w:t xml:space="preserve"> </w:t>
      </w:r>
      <w:r w:rsidRPr="00691891" w:rsidR="00BB2DAF">
        <w:rPr>
          <w:rFonts w:ascii="Times New Roman" w:hAnsi="Times New Roman" w:cs="Times New Roman"/>
          <w:b/>
          <w:sz w:val="24"/>
          <w:szCs w:val="24"/>
        </w:rPr>
        <w:t>Balševics</w:t>
      </w:r>
      <w:r w:rsidRPr="00691891">
        <w:rPr>
          <w:rFonts w:ascii="Times New Roman" w:hAnsi="Times New Roman" w:cs="Times New Roman"/>
          <w:b/>
          <w:sz w:val="24"/>
          <w:szCs w:val="24"/>
        </w:rPr>
        <w:t>,</w:t>
      </w:r>
      <w:r w:rsidRPr="00691891" w:rsidR="004F3059">
        <w:rPr>
          <w:rFonts w:ascii="Times New Roman" w:hAnsi="Times New Roman" w:cs="Times New Roman"/>
          <w:sz w:val="24"/>
          <w:szCs w:val="24"/>
        </w:rPr>
        <w:t xml:space="preserve"> </w:t>
      </w:r>
      <w:r w:rsidRPr="00691891" w:rsidR="001C5BFF">
        <w:rPr>
          <w:rFonts w:ascii="Times New Roman" w:hAnsi="Times New Roman" w:cs="Times New Roman"/>
          <w:sz w:val="24"/>
          <w:szCs w:val="24"/>
        </w:rPr>
        <w:t>V</w:t>
      </w:r>
      <w:r w:rsidRPr="00691891">
        <w:rPr>
          <w:rFonts w:ascii="Times New Roman" w:hAnsi="Times New Roman" w:cs="Times New Roman"/>
          <w:sz w:val="24"/>
          <w:szCs w:val="24"/>
        </w:rPr>
        <w:t>ides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aizsardzības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un</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reģionālās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attīstības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ministr</w:t>
      </w:r>
      <w:r w:rsidRPr="00691891" w:rsidR="001C5BFF">
        <w:rPr>
          <w:rFonts w:ascii="Times New Roman" w:hAnsi="Times New Roman" w:cs="Times New Roman"/>
          <w:sz w:val="24"/>
          <w:szCs w:val="24"/>
        </w:rPr>
        <w:t>ijas</w:t>
      </w:r>
      <w:r w:rsidRPr="00691891" w:rsidR="004F3059">
        <w:rPr>
          <w:rFonts w:ascii="Times New Roman" w:hAnsi="Times New Roman" w:cs="Times New Roman"/>
          <w:sz w:val="24"/>
          <w:szCs w:val="24"/>
        </w:rPr>
        <w:t xml:space="preserve"> </w:t>
      </w:r>
      <w:r w:rsidRPr="00691891" w:rsidR="001C5BFF">
        <w:rPr>
          <w:rFonts w:ascii="Times New Roman" w:hAnsi="Times New Roman" w:cs="Times New Roman"/>
          <w:sz w:val="24"/>
          <w:szCs w:val="24"/>
        </w:rPr>
        <w:t>valsts</w:t>
      </w:r>
      <w:r w:rsidRPr="00691891" w:rsidR="004F3059">
        <w:rPr>
          <w:rFonts w:ascii="Times New Roman" w:hAnsi="Times New Roman" w:cs="Times New Roman"/>
          <w:sz w:val="24"/>
          <w:szCs w:val="24"/>
        </w:rPr>
        <w:t xml:space="preserve"> </w:t>
      </w:r>
      <w:r w:rsidRPr="00691891" w:rsidR="001C5BFF">
        <w:rPr>
          <w:rFonts w:ascii="Times New Roman" w:hAnsi="Times New Roman" w:cs="Times New Roman"/>
          <w:sz w:val="24"/>
          <w:szCs w:val="24"/>
        </w:rPr>
        <w:t>sekretārs</w:t>
      </w:r>
    </w:p>
    <w:p w:rsidRPr="00691891" w:rsidR="00576F6F" w:rsidP="00691891" w:rsidRDefault="007762F8" w14:paraId="1399CF80" w14:textId="6B66AF2B">
      <w:pPr>
        <w:spacing w:after="120" w:line="240" w:lineRule="auto"/>
        <w:jc w:val="both"/>
        <w:rPr>
          <w:rFonts w:ascii="Times New Roman" w:hAnsi="Times New Roman" w:cs="Times New Roman"/>
          <w:sz w:val="24"/>
          <w:szCs w:val="24"/>
        </w:rPr>
      </w:pPr>
      <w:r w:rsidRPr="00691891">
        <w:rPr>
          <w:rFonts w:ascii="Times New Roman" w:hAnsi="Times New Roman" w:cs="Times New Roman"/>
          <w:sz w:val="24"/>
          <w:szCs w:val="24"/>
        </w:rPr>
        <w:t>Delegācijas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dalībnieki:</w:t>
      </w:r>
      <w:r w:rsidRPr="00691891" w:rsidR="004F3059">
        <w:rPr>
          <w:rFonts w:ascii="Times New Roman" w:hAnsi="Times New Roman" w:cs="Times New Roman"/>
          <w:sz w:val="24"/>
          <w:szCs w:val="24"/>
        </w:rPr>
        <w:t xml:space="preserve">  </w:t>
      </w:r>
      <w:r w:rsidRPr="00691891" w:rsidR="00CD2A61">
        <w:rPr>
          <w:rFonts w:ascii="Times New Roman" w:hAnsi="Times New Roman" w:cs="Times New Roman"/>
          <w:sz w:val="24"/>
          <w:szCs w:val="24"/>
        </w:rPr>
        <w:tab/>
      </w:r>
      <w:r w:rsidRPr="00691891" w:rsidR="00576F6F">
        <w:rPr>
          <w:rFonts w:ascii="Times New Roman" w:hAnsi="Times New Roman" w:cs="Times New Roman"/>
          <w:sz w:val="24"/>
          <w:szCs w:val="24"/>
        </w:rPr>
        <w:t>Mārtiņš</w:t>
      </w:r>
      <w:r w:rsidRPr="00691891" w:rsidR="004F3059">
        <w:rPr>
          <w:rFonts w:ascii="Times New Roman" w:hAnsi="Times New Roman" w:cs="Times New Roman"/>
          <w:sz w:val="24"/>
          <w:szCs w:val="24"/>
        </w:rPr>
        <w:t xml:space="preserve"> </w:t>
      </w:r>
      <w:r w:rsidRPr="00691891" w:rsidR="00576F6F">
        <w:rPr>
          <w:rFonts w:ascii="Times New Roman" w:hAnsi="Times New Roman" w:cs="Times New Roman"/>
          <w:sz w:val="24"/>
          <w:szCs w:val="24"/>
        </w:rPr>
        <w:t>Kreitus,</w:t>
      </w:r>
      <w:r w:rsidRPr="00691891" w:rsidR="004F3059">
        <w:rPr>
          <w:rFonts w:ascii="Times New Roman" w:hAnsi="Times New Roman" w:cs="Times New Roman"/>
          <w:sz w:val="24"/>
          <w:szCs w:val="24"/>
        </w:rPr>
        <w:t xml:space="preserve"> </w:t>
      </w:r>
      <w:r w:rsidRPr="00691891" w:rsidR="00B44FBE">
        <w:rPr>
          <w:rFonts w:ascii="Times New Roman" w:hAnsi="Times New Roman" w:cs="Times New Roman"/>
          <w:sz w:val="24"/>
          <w:szCs w:val="24"/>
        </w:rPr>
        <w:t>Vēstnieks,</w:t>
      </w:r>
      <w:r w:rsidRPr="00691891" w:rsidR="004F3059">
        <w:rPr>
          <w:rFonts w:ascii="Times New Roman" w:hAnsi="Times New Roman" w:cs="Times New Roman"/>
          <w:sz w:val="24"/>
          <w:szCs w:val="24"/>
        </w:rPr>
        <w:t xml:space="preserve"> </w:t>
      </w:r>
      <w:r w:rsidRPr="00691891" w:rsidR="00B44FBE">
        <w:rPr>
          <w:rFonts w:ascii="Times New Roman" w:hAnsi="Times New Roman" w:cs="Times New Roman"/>
          <w:sz w:val="24"/>
          <w:szCs w:val="24"/>
        </w:rPr>
        <w:t>pastāvīgās</w:t>
      </w:r>
      <w:r w:rsidRPr="00691891" w:rsidR="004F3059">
        <w:rPr>
          <w:rFonts w:ascii="Times New Roman" w:hAnsi="Times New Roman" w:cs="Times New Roman"/>
          <w:sz w:val="24"/>
          <w:szCs w:val="24"/>
        </w:rPr>
        <w:t xml:space="preserve"> </w:t>
      </w:r>
      <w:r w:rsidRPr="00691891" w:rsidR="00B44FBE">
        <w:rPr>
          <w:rFonts w:ascii="Times New Roman" w:hAnsi="Times New Roman" w:cs="Times New Roman"/>
          <w:sz w:val="24"/>
          <w:szCs w:val="24"/>
        </w:rPr>
        <w:t>pārstāves</w:t>
      </w:r>
      <w:r w:rsidRPr="00691891" w:rsidR="004F3059">
        <w:rPr>
          <w:rFonts w:ascii="Times New Roman" w:hAnsi="Times New Roman" w:cs="Times New Roman"/>
          <w:sz w:val="24"/>
          <w:szCs w:val="24"/>
        </w:rPr>
        <w:t xml:space="preserve"> </w:t>
      </w:r>
      <w:r w:rsidRPr="00691891" w:rsidR="00B44FBE">
        <w:rPr>
          <w:rFonts w:ascii="Times New Roman" w:hAnsi="Times New Roman" w:cs="Times New Roman"/>
          <w:sz w:val="24"/>
          <w:szCs w:val="24"/>
        </w:rPr>
        <w:t>vietnieks</w:t>
      </w:r>
      <w:r w:rsidRPr="00691891" w:rsidR="0097112F">
        <w:rPr>
          <w:rFonts w:ascii="Times New Roman" w:hAnsi="Times New Roman" w:cs="Times New Roman"/>
          <w:sz w:val="24"/>
          <w:szCs w:val="24"/>
        </w:rPr>
        <w:t>;</w:t>
      </w:r>
    </w:p>
    <w:p w:rsidRPr="00691891" w:rsidR="00BC2289" w:rsidP="00691891" w:rsidRDefault="00BC2289" w14:paraId="6ECC7FB3" w14:textId="6900B4B0">
      <w:pPr>
        <w:spacing w:after="120" w:line="240" w:lineRule="auto"/>
        <w:ind w:left="2880"/>
        <w:jc w:val="both"/>
        <w:rPr>
          <w:rFonts w:ascii="Times New Roman" w:hAnsi="Times New Roman" w:cs="Times New Roman"/>
          <w:sz w:val="24"/>
          <w:szCs w:val="24"/>
        </w:rPr>
      </w:pPr>
      <w:r w:rsidRPr="00691891">
        <w:rPr>
          <w:rFonts w:ascii="Times New Roman" w:hAnsi="Times New Roman" w:cs="Times New Roman"/>
          <w:sz w:val="24"/>
          <w:szCs w:val="24"/>
        </w:rPr>
        <w:t>Rolands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Strazdiņš,</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vides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aizsardzības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un</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reģionālās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attīstības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ministra</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padomnieks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digitālās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dienaskārtības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jautājumos</w:t>
      </w:r>
      <w:r w:rsidRPr="00691891" w:rsidR="0097112F">
        <w:rPr>
          <w:rFonts w:ascii="Times New Roman" w:hAnsi="Times New Roman" w:cs="Times New Roman"/>
          <w:sz w:val="24"/>
          <w:szCs w:val="24"/>
        </w:rPr>
        <w:t>;</w:t>
      </w:r>
    </w:p>
    <w:p w:rsidRPr="00691891" w:rsidR="00552DC5" w:rsidP="00691891" w:rsidRDefault="00552DC5" w14:paraId="487A6FB4" w14:textId="1F944B68">
      <w:pPr>
        <w:spacing w:after="120" w:line="240" w:lineRule="auto"/>
        <w:ind w:left="2880"/>
        <w:jc w:val="both"/>
        <w:rPr>
          <w:rFonts w:ascii="Times New Roman" w:hAnsi="Times New Roman" w:cs="Times New Roman"/>
          <w:sz w:val="24"/>
          <w:szCs w:val="24"/>
        </w:rPr>
      </w:pPr>
      <w:r w:rsidRPr="00691891">
        <w:rPr>
          <w:rFonts w:ascii="Times New Roman" w:hAnsi="Times New Roman" w:cs="Times New Roman"/>
          <w:sz w:val="24"/>
          <w:szCs w:val="24"/>
        </w:rPr>
        <w:t>Jānis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Glazkovs,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Vides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aizsardzības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un</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reģionālās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attīstības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ministrijas</w:t>
      </w:r>
      <w:r w:rsidRPr="00691891" w:rsidR="004F3059">
        <w:rPr>
          <w:rFonts w:ascii="Times New Roman" w:hAnsi="Times New Roman" w:cs="Times New Roman"/>
          <w:sz w:val="24"/>
          <w:szCs w:val="24"/>
        </w:rPr>
        <w:t xml:space="preserve"> </w:t>
      </w:r>
      <w:r w:rsidRPr="00691891" w:rsidR="006511DC">
        <w:rPr>
          <w:rFonts w:ascii="Times New Roman" w:hAnsi="Times New Roman" w:cs="Times New Roman"/>
          <w:sz w:val="24"/>
          <w:szCs w:val="24"/>
        </w:rPr>
        <w:t>nozares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padomnieks</w:t>
      </w:r>
      <w:r w:rsidRPr="00691891" w:rsidR="0097112F">
        <w:rPr>
          <w:rFonts w:ascii="Times New Roman" w:hAnsi="Times New Roman" w:cs="Times New Roman"/>
          <w:sz w:val="24"/>
          <w:szCs w:val="24"/>
        </w:rPr>
        <w:t>;</w:t>
      </w:r>
    </w:p>
    <w:p w:rsidRPr="00691891" w:rsidR="00552DC5" w:rsidP="00691891" w:rsidRDefault="00BC2289" w14:paraId="3C29B2CE" w14:textId="0AB03CB2">
      <w:pPr>
        <w:spacing w:after="120" w:line="240" w:lineRule="auto"/>
        <w:ind w:left="2160" w:firstLine="720"/>
        <w:jc w:val="both"/>
        <w:rPr>
          <w:rFonts w:ascii="Times New Roman" w:hAnsi="Times New Roman" w:cs="Times New Roman"/>
          <w:sz w:val="24"/>
          <w:szCs w:val="24"/>
        </w:rPr>
      </w:pPr>
      <w:r w:rsidRPr="00691891">
        <w:rPr>
          <w:rFonts w:ascii="Times New Roman" w:hAnsi="Times New Roman" w:cs="Times New Roman"/>
          <w:sz w:val="24"/>
          <w:szCs w:val="24"/>
        </w:rPr>
        <w:t>Zita</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Kanberga,</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Satiksmes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ministrijas</w:t>
      </w:r>
      <w:r w:rsidRPr="00691891" w:rsidR="004F3059">
        <w:rPr>
          <w:rFonts w:ascii="Times New Roman" w:hAnsi="Times New Roman" w:cs="Times New Roman"/>
          <w:sz w:val="24"/>
          <w:szCs w:val="24"/>
        </w:rPr>
        <w:t xml:space="preserve"> </w:t>
      </w:r>
      <w:r w:rsidRPr="00691891" w:rsidR="002D330A">
        <w:rPr>
          <w:rFonts w:ascii="Times New Roman" w:hAnsi="Times New Roman" w:cs="Times New Roman"/>
          <w:sz w:val="24"/>
          <w:szCs w:val="24"/>
        </w:rPr>
        <w:t>nozares</w:t>
      </w:r>
      <w:r w:rsidRPr="00691891" w:rsidR="004F3059">
        <w:rPr>
          <w:rFonts w:ascii="Times New Roman" w:hAnsi="Times New Roman" w:cs="Times New Roman"/>
          <w:sz w:val="24"/>
          <w:szCs w:val="24"/>
        </w:rPr>
        <w:t xml:space="preserve"> </w:t>
      </w:r>
      <w:r w:rsidRPr="00691891" w:rsidR="002D330A">
        <w:rPr>
          <w:rFonts w:ascii="Times New Roman" w:hAnsi="Times New Roman" w:cs="Times New Roman"/>
          <w:sz w:val="24"/>
          <w:szCs w:val="24"/>
        </w:rPr>
        <w:t>atašejs.</w:t>
      </w:r>
    </w:p>
    <w:p w:rsidRPr="00691891" w:rsidR="00552DC5" w:rsidP="009F1460" w:rsidRDefault="00552DC5" w14:paraId="710D23C2" w14:textId="2021B5AD">
      <w:pPr>
        <w:spacing w:after="120" w:line="240" w:lineRule="auto"/>
        <w:ind w:left="2880" w:firstLine="720"/>
        <w:jc w:val="both"/>
        <w:rPr>
          <w:rFonts w:ascii="Times New Roman" w:hAnsi="Times New Roman" w:cs="Times New Roman"/>
          <w:sz w:val="24"/>
          <w:szCs w:val="24"/>
        </w:rPr>
      </w:pPr>
    </w:p>
    <w:p w:rsidRPr="00691891" w:rsidR="00406CDD" w:rsidP="009F1460" w:rsidRDefault="00406CDD" w14:paraId="423DAD37" w14:textId="7C9FCE0C">
      <w:pPr>
        <w:spacing w:after="120" w:line="240" w:lineRule="auto"/>
        <w:ind w:firstLine="720"/>
        <w:jc w:val="both"/>
        <w:rPr>
          <w:rFonts w:ascii="Times New Roman" w:hAnsi="Times New Roman" w:eastAsia="Times New Roman" w:cs="Times New Roman"/>
          <w:sz w:val="24"/>
          <w:szCs w:val="24"/>
        </w:rPr>
      </w:pPr>
      <w:r w:rsidRPr="00691891">
        <w:rPr>
          <w:rFonts w:ascii="Times New Roman" w:hAnsi="Times New Roman" w:eastAsia="Times New Roman" w:cs="Times New Roman"/>
          <w:sz w:val="24"/>
          <w:szCs w:val="24"/>
        </w:rPr>
        <w:t>Vides</w:t>
      </w:r>
      <w:r w:rsidRPr="00691891" w:rsidR="004F3059">
        <w:rPr>
          <w:rFonts w:ascii="Times New Roman" w:hAnsi="Times New Roman" w:eastAsia="Times New Roman" w:cs="Times New Roman"/>
          <w:sz w:val="24"/>
          <w:szCs w:val="24"/>
        </w:rPr>
        <w:t xml:space="preserve"> </w:t>
      </w:r>
      <w:r w:rsidRPr="00691891">
        <w:rPr>
          <w:rFonts w:ascii="Times New Roman" w:hAnsi="Times New Roman" w:eastAsia="Times New Roman" w:cs="Times New Roman"/>
          <w:sz w:val="24"/>
          <w:szCs w:val="24"/>
        </w:rPr>
        <w:t>aizsardzības</w:t>
      </w:r>
      <w:r w:rsidRPr="00691891" w:rsidR="004F3059">
        <w:rPr>
          <w:rFonts w:ascii="Times New Roman" w:hAnsi="Times New Roman" w:eastAsia="Times New Roman" w:cs="Times New Roman"/>
          <w:sz w:val="24"/>
          <w:szCs w:val="24"/>
        </w:rPr>
        <w:t xml:space="preserve"> </w:t>
      </w:r>
      <w:r w:rsidRPr="00691891">
        <w:rPr>
          <w:rFonts w:ascii="Times New Roman" w:hAnsi="Times New Roman" w:eastAsia="Times New Roman" w:cs="Times New Roman"/>
          <w:sz w:val="24"/>
          <w:szCs w:val="24"/>
        </w:rPr>
        <w:t>un</w:t>
      </w:r>
      <w:r w:rsidRPr="00691891" w:rsidR="004F3059">
        <w:rPr>
          <w:rFonts w:ascii="Times New Roman" w:hAnsi="Times New Roman" w:eastAsia="Times New Roman" w:cs="Times New Roman"/>
          <w:sz w:val="24"/>
          <w:szCs w:val="24"/>
        </w:rPr>
        <w:t xml:space="preserve"> </w:t>
      </w:r>
      <w:r w:rsidRPr="00691891">
        <w:rPr>
          <w:rFonts w:ascii="Times New Roman" w:hAnsi="Times New Roman" w:eastAsia="Times New Roman" w:cs="Times New Roman"/>
          <w:sz w:val="24"/>
          <w:szCs w:val="24"/>
        </w:rPr>
        <w:t>reģionālās</w:t>
      </w:r>
      <w:r w:rsidRPr="00691891" w:rsidR="004F3059">
        <w:rPr>
          <w:rFonts w:ascii="Times New Roman" w:hAnsi="Times New Roman" w:eastAsia="Times New Roman" w:cs="Times New Roman"/>
          <w:sz w:val="24"/>
          <w:szCs w:val="24"/>
        </w:rPr>
        <w:t xml:space="preserve"> </w:t>
      </w:r>
      <w:r w:rsidRPr="00691891">
        <w:rPr>
          <w:rFonts w:ascii="Times New Roman" w:hAnsi="Times New Roman" w:eastAsia="Times New Roman" w:cs="Times New Roman"/>
          <w:sz w:val="24"/>
          <w:szCs w:val="24"/>
        </w:rPr>
        <w:t>attīstības</w:t>
      </w:r>
      <w:r w:rsidRPr="00691891" w:rsidR="004F3059">
        <w:rPr>
          <w:rFonts w:ascii="Times New Roman" w:hAnsi="Times New Roman" w:eastAsia="Times New Roman" w:cs="Times New Roman"/>
          <w:sz w:val="24"/>
          <w:szCs w:val="24"/>
        </w:rPr>
        <w:t xml:space="preserve"> </w:t>
      </w:r>
      <w:r w:rsidRPr="00691891">
        <w:rPr>
          <w:rFonts w:ascii="Times New Roman" w:hAnsi="Times New Roman" w:eastAsia="Times New Roman" w:cs="Times New Roman"/>
          <w:sz w:val="24"/>
          <w:szCs w:val="24"/>
        </w:rPr>
        <w:t>ministrs</w:t>
      </w:r>
      <w:r w:rsidRPr="00691891">
        <w:rPr>
          <w:rFonts w:ascii="Times New Roman" w:hAnsi="Times New Roman" w:cs="Times New Roman"/>
          <w:sz w:val="24"/>
          <w:szCs w:val="24"/>
        </w:rPr>
        <w:tab/>
      </w:r>
      <w:r w:rsidRPr="00691891">
        <w:rPr>
          <w:rFonts w:ascii="Times New Roman" w:hAnsi="Times New Roman" w:cs="Times New Roman"/>
          <w:sz w:val="24"/>
          <w:szCs w:val="24"/>
        </w:rPr>
        <w:tab/>
      </w:r>
      <w:r w:rsidRPr="00691891">
        <w:rPr>
          <w:rFonts w:ascii="Times New Roman" w:hAnsi="Times New Roman" w:cs="Times New Roman"/>
          <w:sz w:val="24"/>
          <w:szCs w:val="24"/>
        </w:rPr>
        <w:tab/>
      </w:r>
      <w:r w:rsidRPr="00691891">
        <w:rPr>
          <w:rFonts w:ascii="Times New Roman" w:hAnsi="Times New Roman" w:cs="Times New Roman"/>
          <w:sz w:val="24"/>
          <w:szCs w:val="24"/>
        </w:rPr>
        <w:tab/>
        <w:t>A.</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T.</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Plešs</w:t>
      </w:r>
    </w:p>
    <w:p w:rsidRPr="00691891" w:rsidR="00406CDD" w:rsidP="009F1460" w:rsidRDefault="00406CDD" w14:paraId="532AEC79" w14:textId="77777777">
      <w:pPr>
        <w:tabs>
          <w:tab w:val="right" w:pos="9071"/>
        </w:tabs>
        <w:spacing w:after="120" w:line="240" w:lineRule="auto"/>
        <w:ind w:firstLine="720"/>
        <w:jc w:val="both"/>
        <w:rPr>
          <w:rFonts w:ascii="Times New Roman" w:hAnsi="Times New Roman" w:cs="Times New Roman"/>
          <w:sz w:val="24"/>
          <w:szCs w:val="24"/>
        </w:rPr>
      </w:pPr>
    </w:p>
    <w:p w:rsidRPr="00691891" w:rsidR="00406CDD" w:rsidP="009F1460" w:rsidRDefault="00406CDD" w14:paraId="30BEC177" w14:textId="2D1E0F23">
      <w:pPr>
        <w:tabs>
          <w:tab w:val="right" w:pos="8505"/>
        </w:tabs>
        <w:spacing w:after="120" w:line="240" w:lineRule="auto"/>
        <w:ind w:firstLine="720"/>
        <w:jc w:val="both"/>
        <w:rPr>
          <w:rFonts w:ascii="Times New Roman" w:hAnsi="Times New Roman" w:cs="Times New Roman"/>
          <w:sz w:val="24"/>
          <w:szCs w:val="24"/>
        </w:rPr>
      </w:pPr>
      <w:r w:rsidRPr="00691891">
        <w:rPr>
          <w:rFonts w:ascii="Times New Roman" w:hAnsi="Times New Roman" w:cs="Times New Roman"/>
          <w:sz w:val="24"/>
          <w:szCs w:val="24"/>
        </w:rPr>
        <w:t>Valsts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sekretārs</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ab/>
        <w:t>E.</w:t>
      </w:r>
      <w:r w:rsidRPr="00691891" w:rsidR="004F3059">
        <w:rPr>
          <w:rFonts w:ascii="Times New Roman" w:hAnsi="Times New Roman" w:cs="Times New Roman"/>
          <w:sz w:val="24"/>
          <w:szCs w:val="24"/>
        </w:rPr>
        <w:t xml:space="preserve"> </w:t>
      </w:r>
      <w:r w:rsidRPr="00691891">
        <w:rPr>
          <w:rFonts w:ascii="Times New Roman" w:hAnsi="Times New Roman" w:cs="Times New Roman"/>
          <w:sz w:val="24"/>
          <w:szCs w:val="24"/>
        </w:rPr>
        <w:t>Balševics</w:t>
      </w:r>
    </w:p>
    <w:p w:rsidRPr="00691891" w:rsidR="000E6047" w:rsidP="009F1460" w:rsidRDefault="000E6047" w14:paraId="718E8099" w14:textId="77777777">
      <w:pPr>
        <w:pStyle w:val="paragraph"/>
        <w:spacing w:before="0" w:beforeAutospacing="false" w:after="120" w:afterAutospacing="false"/>
        <w:ind w:firstLine="720"/>
        <w:textAlignment w:val="baseline"/>
        <w:rPr>
          <w:rStyle w:val="normaltextrun"/>
        </w:rPr>
      </w:pPr>
    </w:p>
    <w:p w:rsidRPr="00691891" w:rsidR="0069281B" w:rsidP="00691891" w:rsidRDefault="00C66265" w14:paraId="6BF8C310" w14:textId="4320F0F0">
      <w:pPr>
        <w:pStyle w:val="paragraph"/>
        <w:spacing w:before="0" w:beforeAutospacing="false" w:after="120" w:afterAutospacing="false"/>
        <w:ind w:firstLine="720"/>
        <w:textAlignment w:val="baseline"/>
      </w:pPr>
      <w:r w:rsidRPr="00691891">
        <w:rPr>
          <w:rStyle w:val="normaltextrun"/>
          <w:sz w:val="22"/>
          <w:szCs w:val="22"/>
        </w:rPr>
        <w:t>Zvaigzne</w:t>
      </w:r>
      <w:r w:rsidRPr="00691891" w:rsidR="004F3059">
        <w:rPr>
          <w:rStyle w:val="normaltextrun"/>
          <w:sz w:val="22"/>
          <w:szCs w:val="22"/>
        </w:rPr>
        <w:t xml:space="preserve"> </w:t>
      </w:r>
      <w:r w:rsidRPr="00691891" w:rsidR="00CF52F5">
        <w:rPr>
          <w:rStyle w:val="normaltextrun"/>
          <w:sz w:val="22"/>
          <w:szCs w:val="22"/>
        </w:rPr>
        <w:t>67026507</w:t>
      </w:r>
      <w:r w:rsidR="00691891">
        <w:rPr>
          <w:rStyle w:val="normaltextrun"/>
          <w:sz w:val="22"/>
          <w:szCs w:val="22"/>
        </w:rPr>
        <w:t xml:space="preserve">, </w:t>
      </w:r>
      <w:hyperlink w:tgtFrame="_blank" w:history="true" r:id="rId11">
        <w:r w:rsidRPr="00691891">
          <w:rPr>
            <w:rStyle w:val="normaltextrun"/>
            <w:color w:val="0563C1"/>
            <w:sz w:val="22"/>
            <w:szCs w:val="22"/>
            <w:u w:val="single"/>
          </w:rPr>
          <w:t>Elita.Zvaigzne@varam.gov.lv</w:t>
        </w:r>
      </w:hyperlink>
    </w:p>
    <w:sectPr w:rsidRPr="00691891" w:rsidR="0069281B" w:rsidSect="00475940">
      <w:footerReference w:type="default" r:id="rId12"/>
      <w:pgSz w:w="12240" w:h="15840"/>
      <w:pgMar w:top="1134" w:right="104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3FE58" w14:textId="77777777" w:rsidR="00C52F78" w:rsidRDefault="00C52F78" w:rsidP="00B1149F">
      <w:pPr>
        <w:spacing w:after="0" w:line="240" w:lineRule="auto"/>
      </w:pPr>
      <w:r>
        <w:separator/>
      </w:r>
    </w:p>
  </w:endnote>
  <w:endnote w:type="continuationSeparator" w:id="0">
    <w:p w14:paraId="7C01C1D9" w14:textId="77777777" w:rsidR="00C52F78" w:rsidRDefault="00C52F78" w:rsidP="00B1149F">
      <w:pPr>
        <w:spacing w:after="0" w:line="240" w:lineRule="auto"/>
      </w:pPr>
      <w:r>
        <w:continuationSeparator/>
      </w:r>
    </w:p>
  </w:endnote>
  <w:endnote w:type="continuationNotice" w:id="1">
    <w:p w14:paraId="6615EF4A" w14:textId="77777777" w:rsidR="00C52F78" w:rsidRDefault="00C52F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Mariann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553190662"/>
      <w:docPartObj>
        <w:docPartGallery w:val="Page Numbers (Bottom of Page)"/>
        <w:docPartUnique/>
      </w:docPartObj>
    </w:sdtPr>
    <w:sdtEndPr>
      <w:rPr>
        <w:noProof/>
      </w:rPr>
    </w:sdtEndPr>
    <w:sdtContent>
      <w:p w14:paraId="6BF8C318" w14:textId="0E2FCB40" w:rsidR="00F74101" w:rsidRPr="003B59F1" w:rsidRDefault="008C7F8D" w:rsidP="00F03050">
        <w:pPr>
          <w:pStyle w:val="Footer"/>
          <w:rPr>
            <w:rFonts w:ascii="Times New Roman" w:hAnsi="Times New Roman" w:cs="Times New Roman"/>
          </w:rPr>
        </w:pPr>
        <w:r w:rsidRPr="00A00F4E">
          <w:rPr>
            <w:rFonts w:ascii="Times New Roman" w:hAnsi="Times New Roman" w:cs="Times New Roman"/>
            <w:noProof/>
          </w:rPr>
          <w:t>VARAMzino_TTE_</w:t>
        </w:r>
        <w:r w:rsidR="00C73106">
          <w:rPr>
            <w:rFonts w:ascii="Times New Roman" w:hAnsi="Times New Roman" w:cs="Times New Roman"/>
            <w:noProof/>
          </w:rPr>
          <w:t>0</w:t>
        </w:r>
        <w:r w:rsidR="00FD4D03">
          <w:rPr>
            <w:rFonts w:ascii="Times New Roman" w:hAnsi="Times New Roman" w:cs="Times New Roman"/>
            <w:noProof/>
          </w:rPr>
          <w:t>3</w:t>
        </w:r>
        <w:r w:rsidR="00A22C50">
          <w:rPr>
            <w:rFonts w:ascii="Times New Roman" w:hAnsi="Times New Roman" w:cs="Times New Roman"/>
            <w:noProof/>
          </w:rPr>
          <w:t>0</w:t>
        </w:r>
        <w:r w:rsidR="00FD4D03">
          <w:rPr>
            <w:rFonts w:ascii="Times New Roman" w:hAnsi="Times New Roman" w:cs="Times New Roman"/>
            <w:noProof/>
          </w:rPr>
          <w:t>6</w:t>
        </w:r>
        <w:r w:rsidR="00F03050" w:rsidRPr="00A00F4E">
          <w:rPr>
            <w:rFonts w:ascii="Times New Roman" w:hAnsi="Times New Roman" w:cs="Times New Roman"/>
            <w:noProof/>
          </w:rPr>
          <w:t>202</w:t>
        </w:r>
        <w:r w:rsidR="00A22C50">
          <w:rPr>
            <w:rFonts w:ascii="Times New Roman" w:hAnsi="Times New Roman" w:cs="Times New Roman"/>
            <w:noProof/>
          </w:rPr>
          <w:t>2</w:t>
        </w:r>
      </w:p>
      <w:p w14:paraId="6BF8C319" w14:textId="6D57F428" w:rsidR="00CF52F5" w:rsidRPr="003B59F1" w:rsidRDefault="00CF52F5" w:rsidP="003B59F1">
        <w:pPr>
          <w:pStyle w:val="Footer"/>
          <w:jc w:val="center"/>
          <w:rPr>
            <w:rFonts w:ascii="Times New Roman" w:hAnsi="Times New Roman" w:cs="Times New Roman"/>
          </w:rPr>
        </w:pPr>
        <w:r w:rsidRPr="003B59F1">
          <w:rPr>
            <w:rFonts w:ascii="Times New Roman" w:hAnsi="Times New Roman" w:cs="Times New Roman"/>
          </w:rPr>
          <w:fldChar w:fldCharType="begin"/>
        </w:r>
        <w:r w:rsidRPr="003B59F1">
          <w:rPr>
            <w:rFonts w:ascii="Times New Roman" w:hAnsi="Times New Roman" w:cs="Times New Roman"/>
          </w:rPr>
          <w:instrText xml:space="preserve"> PAGE   \* MERGEFORMAT </w:instrText>
        </w:r>
        <w:r w:rsidRPr="003B59F1">
          <w:rPr>
            <w:rFonts w:ascii="Times New Roman" w:hAnsi="Times New Roman" w:cs="Times New Roman"/>
          </w:rPr>
          <w:fldChar w:fldCharType="separate"/>
        </w:r>
        <w:r w:rsidR="00A07784">
          <w:rPr>
            <w:rFonts w:ascii="Times New Roman" w:hAnsi="Times New Roman" w:cs="Times New Roman"/>
            <w:noProof/>
          </w:rPr>
          <w:t>2</w:t>
        </w:r>
        <w:r w:rsidRPr="003B59F1">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8B46A" w14:textId="77777777" w:rsidR="00C52F78" w:rsidRDefault="00C52F78" w:rsidP="00B1149F">
      <w:pPr>
        <w:spacing w:after="0" w:line="240" w:lineRule="auto"/>
      </w:pPr>
      <w:r>
        <w:separator/>
      </w:r>
    </w:p>
  </w:footnote>
  <w:footnote w:type="continuationSeparator" w:id="0">
    <w:p w14:paraId="294FED40" w14:textId="77777777" w:rsidR="00C52F78" w:rsidRDefault="00C52F78" w:rsidP="00B1149F">
      <w:pPr>
        <w:spacing w:after="0" w:line="240" w:lineRule="auto"/>
      </w:pPr>
      <w:r>
        <w:continuationSeparator/>
      </w:r>
    </w:p>
  </w:footnote>
  <w:footnote w:type="continuationNotice" w:id="1">
    <w:p w14:paraId="0B4A2AF2" w14:textId="77777777" w:rsidR="00C52F78" w:rsidRDefault="00C52F78">
      <w:pPr>
        <w:spacing w:after="0" w:line="240" w:lineRule="auto"/>
      </w:pPr>
    </w:p>
  </w:footnote>
  <w:footnote w:id="2">
    <w:p w14:paraId="75EE05DF" w14:textId="77777777" w:rsidR="009038AE" w:rsidRPr="00646054" w:rsidRDefault="009038AE" w:rsidP="009038AE">
      <w:pPr>
        <w:pStyle w:val="FootnoteText"/>
        <w:rPr>
          <w:rFonts w:ascii="Times New Roman" w:hAnsi="Times New Roman" w:cs="Times New Roman"/>
        </w:rPr>
      </w:pPr>
      <w:r w:rsidRPr="00646054">
        <w:rPr>
          <w:rStyle w:val="FootnoteReference"/>
          <w:rFonts w:ascii="Times New Roman" w:hAnsi="Times New Roman" w:cs="Times New Roman"/>
        </w:rPr>
        <w:footnoteRef/>
      </w:r>
      <w:r w:rsidRPr="00646054">
        <w:rPr>
          <w:rFonts w:ascii="Times New Roman" w:hAnsi="Times New Roman" w:cs="Times New Roman"/>
        </w:rPr>
        <w:tab/>
        <w:t>OV L 257/73, 28.8.2014.</w:t>
      </w:r>
    </w:p>
  </w:footnote>
  <w:footnote w:id="3">
    <w:p w14:paraId="231E3C26" w14:textId="070BBAF8" w:rsidR="00E0138A" w:rsidRPr="00E0138A" w:rsidRDefault="00E0138A">
      <w:pPr>
        <w:pStyle w:val="FootnoteText"/>
        <w:rPr>
          <w:rFonts w:ascii="Times New Roman" w:hAnsi="Times New Roman" w:cs="Times New Roman"/>
        </w:rPr>
      </w:pPr>
      <w:r w:rsidRPr="00E0138A">
        <w:rPr>
          <w:rStyle w:val="FootnoteReference"/>
          <w:rFonts w:ascii="Times New Roman" w:hAnsi="Times New Roman" w:cs="Times New Roman"/>
        </w:rPr>
        <w:footnoteRef/>
      </w:r>
      <w:r w:rsidRPr="00E0138A">
        <w:rPr>
          <w:rFonts w:ascii="Times New Roman" w:hAnsi="Times New Roman" w:cs="Times New Roman"/>
        </w:rPr>
        <w:t xml:space="preserve"> </w:t>
      </w:r>
      <w:r w:rsidRPr="00E0138A">
        <w:rPr>
          <w:rFonts w:ascii="Times New Roman" w:hAnsi="Times New Roman" w:cs="Times New Roman"/>
        </w:rPr>
        <w:t>https://ec.europa.eu/information_society/newsroom/image/document/2021-12/european_green_digital_coaliton_declaration_-_final_-digital_day_2021_E592503B-D1CC-A599-5EF97E6891B038DF_74943.pdf</w:t>
      </w:r>
    </w:p>
  </w:footnote>
  <w:footnote w:id="4">
    <w:p w14:paraId="01B18F91" w14:textId="64AD7F8C" w:rsidR="00632380" w:rsidRPr="00B53722" w:rsidRDefault="00632380">
      <w:pPr>
        <w:pStyle w:val="FootnoteText"/>
        <w:rPr>
          <w:rFonts w:ascii="Times New Roman" w:hAnsi="Times New Roman" w:cs="Times New Roman"/>
        </w:rPr>
      </w:pPr>
      <w:r w:rsidRPr="00B53722">
        <w:rPr>
          <w:rStyle w:val="FootnoteReference"/>
          <w:rFonts w:ascii="Times New Roman" w:hAnsi="Times New Roman" w:cs="Times New Roman"/>
        </w:rPr>
        <w:footnoteRef/>
      </w:r>
      <w:r w:rsidRPr="00B53722">
        <w:rPr>
          <w:rFonts w:ascii="Times New Roman" w:hAnsi="Times New Roman" w:cs="Times New Roman"/>
        </w:rPr>
        <w:t xml:space="preserve"> </w:t>
      </w:r>
      <w:r w:rsidR="000C179C" w:rsidRPr="00B53722">
        <w:rPr>
          <w:rFonts w:ascii="Times New Roman" w:hAnsi="Times New Roman" w:cs="Times New Roman"/>
        </w:rPr>
        <w:t>https://eur-lex.europa.eu/legal-content/LV/TXT/HTML/?uri=CELEX:52022PC0142&amp;from=EN</w:t>
      </w:r>
    </w:p>
  </w:footnote>
  <w:footnote w:id="5">
    <w:p w14:paraId="3B30A0CD" w14:textId="77777777" w:rsidR="00157D1E" w:rsidRPr="007B2263" w:rsidRDefault="00157D1E" w:rsidP="00157D1E">
      <w:pPr>
        <w:pStyle w:val="FootnoteText"/>
        <w:rPr>
          <w:rFonts w:ascii="Times New Roman" w:hAnsi="Times New Roman" w:cs="Times New Roman"/>
        </w:rPr>
      </w:pPr>
      <w:r w:rsidRPr="007B2263">
        <w:rPr>
          <w:rStyle w:val="FootnoteReference"/>
          <w:rFonts w:ascii="Times New Roman" w:hAnsi="Times New Roman" w:cs="Times New Roman"/>
        </w:rPr>
        <w:footnoteRef/>
      </w:r>
      <w:r w:rsidRPr="007B2263">
        <w:rPr>
          <w:rFonts w:ascii="Times New Roman" w:hAnsi="Times New Roman" w:cs="Times New Roman"/>
        </w:rPr>
        <w:t xml:space="preserve"> https://eur-lex.europa.eu/legal-content/LV/TXT/?uri=CELEX:52021AE5089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51C5E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A5189"/>
    <w:multiLevelType w:val="multilevel"/>
    <w:tmpl w:val="722EE9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254E0A"/>
    <w:multiLevelType w:val="hybridMultilevel"/>
    <w:tmpl w:val="5742EE04"/>
    <w:lvl w:ilvl="0" w:tplc="8EBC6050">
      <w:start w:val="1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7A90412"/>
    <w:multiLevelType w:val="hybridMultilevel"/>
    <w:tmpl w:val="B9A0A3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BFB554E"/>
    <w:multiLevelType w:val="hybridMultilevel"/>
    <w:tmpl w:val="D5B64514"/>
    <w:lvl w:ilvl="0" w:tplc="0C4E60D8">
      <w:start w:val="3"/>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D134410"/>
    <w:multiLevelType w:val="hybridMultilevel"/>
    <w:tmpl w:val="D110F6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E1C79FC"/>
    <w:multiLevelType w:val="multilevel"/>
    <w:tmpl w:val="3C6E91B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713BA7"/>
    <w:multiLevelType w:val="hybridMultilevel"/>
    <w:tmpl w:val="BD588878"/>
    <w:lvl w:ilvl="0" w:tplc="07B4F89E">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3FC69E4"/>
    <w:multiLevelType w:val="multilevel"/>
    <w:tmpl w:val="43BE42D2"/>
    <w:lvl w:ilvl="0">
      <w:start w:val="1"/>
      <w:numFmt w:val="decimal"/>
      <w:lvlText w:val="%1."/>
      <w:lvlJc w:val="left"/>
      <w:pPr>
        <w:ind w:left="360" w:hanging="360"/>
      </w:pPr>
      <w:rPr>
        <w:rFonts w:hint="default"/>
        <w:b/>
      </w:rPr>
    </w:lvl>
    <w:lvl w:ilvl="1">
      <w:start w:val="1"/>
      <w:numFmt w:val="decimal"/>
      <w:lvlText w:val="%1.%2."/>
      <w:lvlJc w:val="left"/>
      <w:pPr>
        <w:ind w:left="1287" w:hanging="360"/>
      </w:pPr>
      <w:rPr>
        <w:rFonts w:hint="default"/>
        <w:b/>
      </w:rPr>
    </w:lvl>
    <w:lvl w:ilvl="2">
      <w:start w:val="1"/>
      <w:numFmt w:val="decimal"/>
      <w:lvlText w:val="%1.%2.%3."/>
      <w:lvlJc w:val="left"/>
      <w:pPr>
        <w:ind w:left="2574" w:hanging="720"/>
      </w:pPr>
      <w:rPr>
        <w:rFonts w:hint="default"/>
        <w:b/>
      </w:rPr>
    </w:lvl>
    <w:lvl w:ilvl="3">
      <w:start w:val="1"/>
      <w:numFmt w:val="decimal"/>
      <w:lvlText w:val="%1.%2.%3.%4."/>
      <w:lvlJc w:val="left"/>
      <w:pPr>
        <w:ind w:left="3501" w:hanging="720"/>
      </w:pPr>
      <w:rPr>
        <w:rFonts w:hint="default"/>
        <w:b/>
      </w:rPr>
    </w:lvl>
    <w:lvl w:ilvl="4">
      <w:start w:val="1"/>
      <w:numFmt w:val="decimal"/>
      <w:lvlText w:val="%1.%2.%3.%4.%5."/>
      <w:lvlJc w:val="left"/>
      <w:pPr>
        <w:ind w:left="4788" w:hanging="1080"/>
      </w:pPr>
      <w:rPr>
        <w:rFonts w:hint="default"/>
        <w:b/>
      </w:rPr>
    </w:lvl>
    <w:lvl w:ilvl="5">
      <w:start w:val="1"/>
      <w:numFmt w:val="decimal"/>
      <w:lvlText w:val="%1.%2.%3.%4.%5.%6."/>
      <w:lvlJc w:val="left"/>
      <w:pPr>
        <w:ind w:left="5715" w:hanging="1080"/>
      </w:pPr>
      <w:rPr>
        <w:rFonts w:hint="default"/>
        <w:b/>
      </w:rPr>
    </w:lvl>
    <w:lvl w:ilvl="6">
      <w:start w:val="1"/>
      <w:numFmt w:val="decimal"/>
      <w:lvlText w:val="%1.%2.%3.%4.%5.%6.%7."/>
      <w:lvlJc w:val="left"/>
      <w:pPr>
        <w:ind w:left="7002" w:hanging="1440"/>
      </w:pPr>
      <w:rPr>
        <w:rFonts w:hint="default"/>
        <w:b/>
      </w:rPr>
    </w:lvl>
    <w:lvl w:ilvl="7">
      <w:start w:val="1"/>
      <w:numFmt w:val="decimal"/>
      <w:lvlText w:val="%1.%2.%3.%4.%5.%6.%7.%8."/>
      <w:lvlJc w:val="left"/>
      <w:pPr>
        <w:ind w:left="7929" w:hanging="1440"/>
      </w:pPr>
      <w:rPr>
        <w:rFonts w:hint="default"/>
        <w:b/>
      </w:rPr>
    </w:lvl>
    <w:lvl w:ilvl="8">
      <w:start w:val="1"/>
      <w:numFmt w:val="decimal"/>
      <w:lvlText w:val="%1.%2.%3.%4.%5.%6.%7.%8.%9."/>
      <w:lvlJc w:val="left"/>
      <w:pPr>
        <w:ind w:left="9216" w:hanging="1800"/>
      </w:pPr>
      <w:rPr>
        <w:rFonts w:hint="default"/>
        <w:b/>
      </w:rPr>
    </w:lvl>
  </w:abstractNum>
  <w:abstractNum w:abstractNumId="9" w15:restartNumberingAfterBreak="0">
    <w:nsid w:val="170C5427"/>
    <w:multiLevelType w:val="hybridMultilevel"/>
    <w:tmpl w:val="49CEE3B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1787419B"/>
    <w:multiLevelType w:val="hybridMultilevel"/>
    <w:tmpl w:val="FDE608FC"/>
    <w:lvl w:ilvl="0" w:tplc="978081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187E3DC6"/>
    <w:multiLevelType w:val="hybridMultilevel"/>
    <w:tmpl w:val="4FD8A794"/>
    <w:lvl w:ilvl="0" w:tplc="DB943C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1A62676E"/>
    <w:multiLevelType w:val="hybridMultilevel"/>
    <w:tmpl w:val="21566050"/>
    <w:lvl w:ilvl="0" w:tplc="451E00F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1B176F5D"/>
    <w:multiLevelType w:val="hybridMultilevel"/>
    <w:tmpl w:val="BD22392A"/>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B2D508C"/>
    <w:multiLevelType w:val="hybridMultilevel"/>
    <w:tmpl w:val="B8262B02"/>
    <w:lvl w:ilvl="0" w:tplc="04260001">
      <w:start w:val="1"/>
      <w:numFmt w:val="bullet"/>
      <w:lvlText w:val=""/>
      <w:lvlJc w:val="left"/>
      <w:pPr>
        <w:ind w:left="0" w:hanging="360"/>
      </w:pPr>
      <w:rPr>
        <w:rFonts w:ascii="Symbol" w:hAnsi="Symbol" w:hint="default"/>
      </w:rPr>
    </w:lvl>
    <w:lvl w:ilvl="1" w:tplc="04260003" w:tentative="1">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15" w15:restartNumberingAfterBreak="0">
    <w:nsid w:val="1CA81510"/>
    <w:multiLevelType w:val="hybridMultilevel"/>
    <w:tmpl w:val="D63EB5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D15691C"/>
    <w:multiLevelType w:val="hybridMultilevel"/>
    <w:tmpl w:val="3FF60F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1FCC7EBC"/>
    <w:multiLevelType w:val="hybridMultilevel"/>
    <w:tmpl w:val="91E0D81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08F4E7D"/>
    <w:multiLevelType w:val="multilevel"/>
    <w:tmpl w:val="A8DCADE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881E5E"/>
    <w:multiLevelType w:val="multilevel"/>
    <w:tmpl w:val="5ABEB2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CD5479"/>
    <w:multiLevelType w:val="hybridMultilevel"/>
    <w:tmpl w:val="10F2938E"/>
    <w:lvl w:ilvl="0" w:tplc="04090001">
      <w:start w:val="1"/>
      <w:numFmt w:val="bullet"/>
      <w:lvlText w:val=""/>
      <w:lvlJc w:val="left"/>
      <w:pPr>
        <w:ind w:left="720" w:hanging="720"/>
      </w:pPr>
      <w:rPr>
        <w:rFonts w:ascii="Symbol" w:hAnsi="Symbol" w:hint="default"/>
      </w:rPr>
    </w:lvl>
    <w:lvl w:ilvl="1" w:tplc="12C8C4CC">
      <w:numFmt w:val="bullet"/>
      <w:lvlText w:val="-"/>
      <w:lvlJc w:val="left"/>
      <w:pPr>
        <w:ind w:left="1080" w:hanging="360"/>
      </w:pPr>
      <w:rPr>
        <w:rFonts w:ascii="Times New Roman" w:eastAsiaTheme="minorHAnsi" w:hAnsi="Times New Roman" w:cs="Times New Roman" w:hint="default"/>
        <w:b/>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6460120"/>
    <w:multiLevelType w:val="hybridMultilevel"/>
    <w:tmpl w:val="E57669D4"/>
    <w:lvl w:ilvl="0" w:tplc="040B000F">
      <w:start w:val="1"/>
      <w:numFmt w:val="decimal"/>
      <w:lvlText w:val="%1."/>
      <w:lvlJc w:val="left"/>
      <w:pPr>
        <w:ind w:left="2160" w:hanging="360"/>
      </w:pPr>
    </w:lvl>
    <w:lvl w:ilvl="1" w:tplc="040B0019">
      <w:start w:val="1"/>
      <w:numFmt w:val="lowerLetter"/>
      <w:lvlText w:val="%2."/>
      <w:lvlJc w:val="left"/>
      <w:pPr>
        <w:ind w:left="2880" w:hanging="360"/>
      </w:pPr>
    </w:lvl>
    <w:lvl w:ilvl="2" w:tplc="040B001B">
      <w:start w:val="1"/>
      <w:numFmt w:val="lowerRoman"/>
      <w:lvlText w:val="%3."/>
      <w:lvlJc w:val="right"/>
      <w:pPr>
        <w:ind w:left="3600" w:hanging="180"/>
      </w:pPr>
    </w:lvl>
    <w:lvl w:ilvl="3" w:tplc="040B000F">
      <w:start w:val="1"/>
      <w:numFmt w:val="decimal"/>
      <w:lvlText w:val="%4."/>
      <w:lvlJc w:val="left"/>
      <w:pPr>
        <w:ind w:left="4320" w:hanging="360"/>
      </w:pPr>
    </w:lvl>
    <w:lvl w:ilvl="4" w:tplc="040B0019">
      <w:start w:val="1"/>
      <w:numFmt w:val="lowerLetter"/>
      <w:lvlText w:val="%5."/>
      <w:lvlJc w:val="left"/>
      <w:pPr>
        <w:ind w:left="5040" w:hanging="360"/>
      </w:pPr>
    </w:lvl>
    <w:lvl w:ilvl="5" w:tplc="040B001B">
      <w:start w:val="1"/>
      <w:numFmt w:val="lowerRoman"/>
      <w:lvlText w:val="%6."/>
      <w:lvlJc w:val="right"/>
      <w:pPr>
        <w:ind w:left="5760" w:hanging="180"/>
      </w:pPr>
    </w:lvl>
    <w:lvl w:ilvl="6" w:tplc="040B000F">
      <w:start w:val="1"/>
      <w:numFmt w:val="decimal"/>
      <w:lvlText w:val="%7."/>
      <w:lvlJc w:val="left"/>
      <w:pPr>
        <w:ind w:left="6480" w:hanging="360"/>
      </w:pPr>
    </w:lvl>
    <w:lvl w:ilvl="7" w:tplc="040B0019">
      <w:start w:val="1"/>
      <w:numFmt w:val="lowerLetter"/>
      <w:lvlText w:val="%8."/>
      <w:lvlJc w:val="left"/>
      <w:pPr>
        <w:ind w:left="7200" w:hanging="360"/>
      </w:pPr>
    </w:lvl>
    <w:lvl w:ilvl="8" w:tplc="040B001B">
      <w:start w:val="1"/>
      <w:numFmt w:val="lowerRoman"/>
      <w:lvlText w:val="%9."/>
      <w:lvlJc w:val="right"/>
      <w:pPr>
        <w:ind w:left="7920" w:hanging="180"/>
      </w:pPr>
    </w:lvl>
  </w:abstractNum>
  <w:abstractNum w:abstractNumId="22" w15:restartNumberingAfterBreak="0">
    <w:nsid w:val="26CE6CE1"/>
    <w:multiLevelType w:val="hybridMultilevel"/>
    <w:tmpl w:val="2BE2E370"/>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2CF8594C"/>
    <w:multiLevelType w:val="hybridMultilevel"/>
    <w:tmpl w:val="DDB4D15C"/>
    <w:lvl w:ilvl="0" w:tplc="672C6B84">
      <w:start w:val="1"/>
      <w:numFmt w:val="decimal"/>
      <w:lvlText w:val="%1."/>
      <w:lvlJc w:val="left"/>
      <w:pPr>
        <w:ind w:left="720" w:hanging="360"/>
      </w:pPr>
      <w:rPr>
        <w:rFonts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6A462E2"/>
    <w:multiLevelType w:val="hybridMultilevel"/>
    <w:tmpl w:val="5ECE7180"/>
    <w:lvl w:ilvl="0" w:tplc="F5184AA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37642E86"/>
    <w:multiLevelType w:val="hybridMultilevel"/>
    <w:tmpl w:val="F3B29FA2"/>
    <w:lvl w:ilvl="0" w:tplc="4306A482">
      <w:start w:val="2017"/>
      <w:numFmt w:val="bullet"/>
      <w:lvlText w:val="-"/>
      <w:lvlJc w:val="left"/>
      <w:pPr>
        <w:ind w:left="720" w:hanging="360"/>
      </w:pPr>
      <w:rPr>
        <w:rFonts w:ascii="Times New Roman" w:eastAsia="Arial Unicode MS"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BB312B4"/>
    <w:multiLevelType w:val="hybridMultilevel"/>
    <w:tmpl w:val="865C04C0"/>
    <w:lvl w:ilvl="0" w:tplc="F09065C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7" w15:restartNumberingAfterBreak="0">
    <w:nsid w:val="3FF02B42"/>
    <w:multiLevelType w:val="hybridMultilevel"/>
    <w:tmpl w:val="FFFFFFFF"/>
    <w:lvl w:ilvl="0" w:tplc="A1F8191C">
      <w:start w:val="1"/>
      <w:numFmt w:val="bullet"/>
      <w:lvlText w:val=""/>
      <w:lvlJc w:val="left"/>
      <w:pPr>
        <w:ind w:left="720" w:hanging="360"/>
      </w:pPr>
      <w:rPr>
        <w:rFonts w:ascii="Symbol" w:hAnsi="Symbol" w:hint="default"/>
      </w:rPr>
    </w:lvl>
    <w:lvl w:ilvl="1" w:tplc="A6046D32">
      <w:start w:val="1"/>
      <w:numFmt w:val="bullet"/>
      <w:lvlText w:val="o"/>
      <w:lvlJc w:val="left"/>
      <w:pPr>
        <w:ind w:left="1440" w:hanging="360"/>
      </w:pPr>
      <w:rPr>
        <w:rFonts w:ascii="Courier New" w:hAnsi="Courier New" w:hint="default"/>
      </w:rPr>
    </w:lvl>
    <w:lvl w:ilvl="2" w:tplc="B72EF0A2">
      <w:start w:val="1"/>
      <w:numFmt w:val="bullet"/>
      <w:lvlText w:val=""/>
      <w:lvlJc w:val="left"/>
      <w:pPr>
        <w:ind w:left="2160" w:hanging="360"/>
      </w:pPr>
      <w:rPr>
        <w:rFonts w:ascii="Wingdings" w:hAnsi="Wingdings" w:hint="default"/>
      </w:rPr>
    </w:lvl>
    <w:lvl w:ilvl="3" w:tplc="29B69012">
      <w:start w:val="1"/>
      <w:numFmt w:val="bullet"/>
      <w:lvlText w:val=""/>
      <w:lvlJc w:val="left"/>
      <w:pPr>
        <w:ind w:left="2880" w:hanging="360"/>
      </w:pPr>
      <w:rPr>
        <w:rFonts w:ascii="Symbol" w:hAnsi="Symbol" w:hint="default"/>
      </w:rPr>
    </w:lvl>
    <w:lvl w:ilvl="4" w:tplc="99B4F53C">
      <w:start w:val="1"/>
      <w:numFmt w:val="bullet"/>
      <w:lvlText w:val="o"/>
      <w:lvlJc w:val="left"/>
      <w:pPr>
        <w:ind w:left="3600" w:hanging="360"/>
      </w:pPr>
      <w:rPr>
        <w:rFonts w:ascii="Courier New" w:hAnsi="Courier New" w:hint="default"/>
      </w:rPr>
    </w:lvl>
    <w:lvl w:ilvl="5" w:tplc="9E6AF204">
      <w:start w:val="1"/>
      <w:numFmt w:val="bullet"/>
      <w:lvlText w:val=""/>
      <w:lvlJc w:val="left"/>
      <w:pPr>
        <w:ind w:left="4320" w:hanging="360"/>
      </w:pPr>
      <w:rPr>
        <w:rFonts w:ascii="Wingdings" w:hAnsi="Wingdings" w:hint="default"/>
      </w:rPr>
    </w:lvl>
    <w:lvl w:ilvl="6" w:tplc="0DDC256E">
      <w:start w:val="1"/>
      <w:numFmt w:val="bullet"/>
      <w:lvlText w:val=""/>
      <w:lvlJc w:val="left"/>
      <w:pPr>
        <w:ind w:left="5040" w:hanging="360"/>
      </w:pPr>
      <w:rPr>
        <w:rFonts w:ascii="Symbol" w:hAnsi="Symbol" w:hint="default"/>
      </w:rPr>
    </w:lvl>
    <w:lvl w:ilvl="7" w:tplc="78E8002C">
      <w:start w:val="1"/>
      <w:numFmt w:val="bullet"/>
      <w:lvlText w:val="o"/>
      <w:lvlJc w:val="left"/>
      <w:pPr>
        <w:ind w:left="5760" w:hanging="360"/>
      </w:pPr>
      <w:rPr>
        <w:rFonts w:ascii="Courier New" w:hAnsi="Courier New" w:hint="default"/>
      </w:rPr>
    </w:lvl>
    <w:lvl w:ilvl="8" w:tplc="F6DCDB4C">
      <w:start w:val="1"/>
      <w:numFmt w:val="bullet"/>
      <w:lvlText w:val=""/>
      <w:lvlJc w:val="left"/>
      <w:pPr>
        <w:ind w:left="6480" w:hanging="360"/>
      </w:pPr>
      <w:rPr>
        <w:rFonts w:ascii="Wingdings" w:hAnsi="Wingdings" w:hint="default"/>
      </w:rPr>
    </w:lvl>
  </w:abstractNum>
  <w:abstractNum w:abstractNumId="28" w15:restartNumberingAfterBreak="0">
    <w:nsid w:val="44BF065C"/>
    <w:multiLevelType w:val="hybridMultilevel"/>
    <w:tmpl w:val="503C749A"/>
    <w:lvl w:ilvl="0" w:tplc="A0E4FA5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46794FCE"/>
    <w:multiLevelType w:val="hybridMultilevel"/>
    <w:tmpl w:val="C5AAC87E"/>
    <w:lvl w:ilvl="0" w:tplc="2E7A68F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47B939E4"/>
    <w:multiLevelType w:val="multilevel"/>
    <w:tmpl w:val="56FA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141ED8"/>
    <w:multiLevelType w:val="multilevel"/>
    <w:tmpl w:val="20D4B61A"/>
    <w:lvl w:ilvl="0">
      <w:start w:val="1"/>
      <w:numFmt w:val="decimal"/>
      <w:lvlText w:val="%1)"/>
      <w:lvlJc w:val="left"/>
      <w:pPr>
        <w:tabs>
          <w:tab w:val="num" w:pos="720"/>
        </w:tabs>
        <w:ind w:left="720" w:hanging="720"/>
      </w:pPr>
      <w:rPr>
        <w:rFonts w:ascii="Times New Roman" w:eastAsia="Calibri" w:hAnsi="Times New Roman"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58C65E78"/>
    <w:multiLevelType w:val="multilevel"/>
    <w:tmpl w:val="F28EB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6F6FF2"/>
    <w:multiLevelType w:val="hybridMultilevel"/>
    <w:tmpl w:val="BC3C0304"/>
    <w:lvl w:ilvl="0" w:tplc="F8FED1E6">
      <w:start w:val="1"/>
      <w:numFmt w:val="decimal"/>
      <w:lvlText w:val="%1."/>
      <w:lvlJc w:val="left"/>
      <w:pPr>
        <w:ind w:left="1080" w:hanging="360"/>
      </w:pPr>
      <w:rPr>
        <w:rFonts w:ascii="Times New Roman" w:hAnsi="Times New Roman" w:cs="Times New Roman" w:hint="default"/>
        <w:sz w:val="24"/>
        <w:szCs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5" w15:restartNumberingAfterBreak="0">
    <w:nsid w:val="64666CE4"/>
    <w:multiLevelType w:val="hybridMultilevel"/>
    <w:tmpl w:val="1EC864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7F6609"/>
    <w:multiLevelType w:val="hybridMultilevel"/>
    <w:tmpl w:val="4A504E14"/>
    <w:lvl w:ilvl="0" w:tplc="FFFFFFFF">
      <w:start w:val="1"/>
      <w:numFmt w:val="decimal"/>
      <w:lvlText w:val="%1."/>
      <w:lvlJc w:val="left"/>
      <w:pPr>
        <w:ind w:left="1080" w:hanging="360"/>
      </w:pPr>
      <w:rPr>
        <w:rFonts w:hint="default"/>
        <w:b/>
        <w:i w:val="0"/>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671445E9"/>
    <w:multiLevelType w:val="multilevel"/>
    <w:tmpl w:val="A298249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820CC2"/>
    <w:multiLevelType w:val="hybridMultilevel"/>
    <w:tmpl w:val="3DFC633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9" w15:restartNumberingAfterBreak="0">
    <w:nsid w:val="6A091A24"/>
    <w:multiLevelType w:val="multilevel"/>
    <w:tmpl w:val="8256A24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0C298C"/>
    <w:multiLevelType w:val="hybridMultilevel"/>
    <w:tmpl w:val="9EF49906"/>
    <w:lvl w:ilvl="0" w:tplc="3FCA92A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799A6930"/>
    <w:multiLevelType w:val="hybridMultilevel"/>
    <w:tmpl w:val="2D7A11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BFB13BC"/>
    <w:multiLevelType w:val="hybridMultilevel"/>
    <w:tmpl w:val="EE8C060A"/>
    <w:lvl w:ilvl="0" w:tplc="679401AE">
      <w:start w:val="18"/>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15:restartNumberingAfterBreak="0">
    <w:nsid w:val="7C4F3EE6"/>
    <w:multiLevelType w:val="hybridMultilevel"/>
    <w:tmpl w:val="7A16076A"/>
    <w:lvl w:ilvl="0" w:tplc="72B035A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309020370">
    <w:abstractNumId w:val="30"/>
  </w:num>
  <w:num w:numId="2" w16cid:durableId="382556253">
    <w:abstractNumId w:val="32"/>
  </w:num>
  <w:num w:numId="3" w16cid:durableId="1359156665">
    <w:abstractNumId w:val="39"/>
  </w:num>
  <w:num w:numId="4" w16cid:durableId="1641424105">
    <w:abstractNumId w:val="1"/>
  </w:num>
  <w:num w:numId="5" w16cid:durableId="1496997138">
    <w:abstractNumId w:val="19"/>
  </w:num>
  <w:num w:numId="6" w16cid:durableId="205068339">
    <w:abstractNumId w:val="15"/>
  </w:num>
  <w:num w:numId="7" w16cid:durableId="1531141334">
    <w:abstractNumId w:val="17"/>
  </w:num>
  <w:num w:numId="8" w16cid:durableId="856164001">
    <w:abstractNumId w:val="35"/>
  </w:num>
  <w:num w:numId="9" w16cid:durableId="2021198427">
    <w:abstractNumId w:val="0"/>
  </w:num>
  <w:num w:numId="10" w16cid:durableId="765273493">
    <w:abstractNumId w:val="33"/>
  </w:num>
  <w:num w:numId="11" w16cid:durableId="3738922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1414307">
    <w:abstractNumId w:val="24"/>
  </w:num>
  <w:num w:numId="13" w16cid:durableId="278951236">
    <w:abstractNumId w:val="12"/>
  </w:num>
  <w:num w:numId="14" w16cid:durableId="1681464990">
    <w:abstractNumId w:val="28"/>
  </w:num>
  <w:num w:numId="15" w16cid:durableId="971984213">
    <w:abstractNumId w:val="11"/>
  </w:num>
  <w:num w:numId="16" w16cid:durableId="1136948158">
    <w:abstractNumId w:val="43"/>
  </w:num>
  <w:num w:numId="17" w16cid:durableId="203376052">
    <w:abstractNumId w:val="26"/>
  </w:num>
  <w:num w:numId="18" w16cid:durableId="1259558651">
    <w:abstractNumId w:val="10"/>
  </w:num>
  <w:num w:numId="19" w16cid:durableId="1534340687">
    <w:abstractNumId w:val="23"/>
  </w:num>
  <w:num w:numId="20" w16cid:durableId="988825808">
    <w:abstractNumId w:val="40"/>
  </w:num>
  <w:num w:numId="21" w16cid:durableId="72122186">
    <w:abstractNumId w:val="42"/>
  </w:num>
  <w:num w:numId="22" w16cid:durableId="1633628709">
    <w:abstractNumId w:val="29"/>
  </w:num>
  <w:num w:numId="23" w16cid:durableId="1894852338">
    <w:abstractNumId w:val="41"/>
  </w:num>
  <w:num w:numId="24" w16cid:durableId="1709715726">
    <w:abstractNumId w:val="27"/>
  </w:num>
  <w:num w:numId="25" w16cid:durableId="272444692">
    <w:abstractNumId w:val="5"/>
  </w:num>
  <w:num w:numId="26" w16cid:durableId="1370448630">
    <w:abstractNumId w:val="9"/>
  </w:num>
  <w:num w:numId="27" w16cid:durableId="1925216450">
    <w:abstractNumId w:val="2"/>
  </w:num>
  <w:num w:numId="28" w16cid:durableId="621688604">
    <w:abstractNumId w:val="20"/>
  </w:num>
  <w:num w:numId="29" w16cid:durableId="1876964222">
    <w:abstractNumId w:val="25"/>
  </w:num>
  <w:num w:numId="30" w16cid:durableId="993224095">
    <w:abstractNumId w:val="34"/>
    <w:lvlOverride w:ilvl="0">
      <w:startOverride w:val="1"/>
    </w:lvlOverride>
  </w:num>
  <w:num w:numId="31" w16cid:durableId="256865297">
    <w:abstractNumId w:val="7"/>
  </w:num>
  <w:num w:numId="32" w16cid:durableId="1802576001">
    <w:abstractNumId w:val="18"/>
  </w:num>
  <w:num w:numId="33" w16cid:durableId="794442333">
    <w:abstractNumId w:val="6"/>
  </w:num>
  <w:num w:numId="34" w16cid:durableId="1932200298">
    <w:abstractNumId w:val="8"/>
  </w:num>
  <w:num w:numId="35" w16cid:durableId="261643388">
    <w:abstractNumId w:val="22"/>
  </w:num>
  <w:num w:numId="36" w16cid:durableId="1299068314">
    <w:abstractNumId w:val="16"/>
  </w:num>
  <w:num w:numId="37" w16cid:durableId="14469282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41811979">
    <w:abstractNumId w:val="14"/>
  </w:num>
  <w:num w:numId="39" w16cid:durableId="17540898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98506507">
    <w:abstractNumId w:val="36"/>
  </w:num>
  <w:num w:numId="41" w16cid:durableId="1541668950">
    <w:abstractNumId w:val="13"/>
  </w:num>
  <w:num w:numId="42" w16cid:durableId="1710495227">
    <w:abstractNumId w:val="37"/>
  </w:num>
  <w:num w:numId="43" w16cid:durableId="2130586473">
    <w:abstractNumId w:val="3"/>
  </w:num>
  <w:num w:numId="44" w16cid:durableId="15296824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265"/>
    <w:rsid w:val="00000B5B"/>
    <w:rsid w:val="00000F95"/>
    <w:rsid w:val="000017D0"/>
    <w:rsid w:val="00001B2F"/>
    <w:rsid w:val="000030A8"/>
    <w:rsid w:val="00003A78"/>
    <w:rsid w:val="000045E5"/>
    <w:rsid w:val="00005218"/>
    <w:rsid w:val="00006A73"/>
    <w:rsid w:val="00014A10"/>
    <w:rsid w:val="00014DBF"/>
    <w:rsid w:val="00015301"/>
    <w:rsid w:val="00015539"/>
    <w:rsid w:val="000156AB"/>
    <w:rsid w:val="00015A5F"/>
    <w:rsid w:val="00022585"/>
    <w:rsid w:val="000234C0"/>
    <w:rsid w:val="00026605"/>
    <w:rsid w:val="00027749"/>
    <w:rsid w:val="0003190D"/>
    <w:rsid w:val="000344B8"/>
    <w:rsid w:val="00037F83"/>
    <w:rsid w:val="00041E02"/>
    <w:rsid w:val="0004270B"/>
    <w:rsid w:val="000431BE"/>
    <w:rsid w:val="0004583D"/>
    <w:rsid w:val="0004598C"/>
    <w:rsid w:val="000461DD"/>
    <w:rsid w:val="00051DB0"/>
    <w:rsid w:val="00052F3D"/>
    <w:rsid w:val="0005449F"/>
    <w:rsid w:val="00054877"/>
    <w:rsid w:val="00055247"/>
    <w:rsid w:val="00057CF8"/>
    <w:rsid w:val="00064EF3"/>
    <w:rsid w:val="000717F8"/>
    <w:rsid w:val="0007269A"/>
    <w:rsid w:val="00072FA9"/>
    <w:rsid w:val="00081DD5"/>
    <w:rsid w:val="0008522C"/>
    <w:rsid w:val="00087239"/>
    <w:rsid w:val="00094BF1"/>
    <w:rsid w:val="00095C7B"/>
    <w:rsid w:val="0009704B"/>
    <w:rsid w:val="00097712"/>
    <w:rsid w:val="000A0213"/>
    <w:rsid w:val="000A337B"/>
    <w:rsid w:val="000A35FC"/>
    <w:rsid w:val="000A36AF"/>
    <w:rsid w:val="000A3922"/>
    <w:rsid w:val="000B1D24"/>
    <w:rsid w:val="000B2A5C"/>
    <w:rsid w:val="000B2D22"/>
    <w:rsid w:val="000B3C0F"/>
    <w:rsid w:val="000B5405"/>
    <w:rsid w:val="000C0BDF"/>
    <w:rsid w:val="000C179C"/>
    <w:rsid w:val="000C386A"/>
    <w:rsid w:val="000C58E6"/>
    <w:rsid w:val="000C6BA4"/>
    <w:rsid w:val="000C7968"/>
    <w:rsid w:val="000D079E"/>
    <w:rsid w:val="000D2669"/>
    <w:rsid w:val="000D35A9"/>
    <w:rsid w:val="000E082E"/>
    <w:rsid w:val="000E225A"/>
    <w:rsid w:val="000E22A3"/>
    <w:rsid w:val="000E4F88"/>
    <w:rsid w:val="000E6047"/>
    <w:rsid w:val="000E7755"/>
    <w:rsid w:val="000E7AF0"/>
    <w:rsid w:val="000F0B36"/>
    <w:rsid w:val="000F10AC"/>
    <w:rsid w:val="000F10D7"/>
    <w:rsid w:val="000F1927"/>
    <w:rsid w:val="000F33D3"/>
    <w:rsid w:val="000F540F"/>
    <w:rsid w:val="000F581F"/>
    <w:rsid w:val="000F63F8"/>
    <w:rsid w:val="001032BC"/>
    <w:rsid w:val="00105E89"/>
    <w:rsid w:val="00106828"/>
    <w:rsid w:val="001068BC"/>
    <w:rsid w:val="00106942"/>
    <w:rsid w:val="0011084F"/>
    <w:rsid w:val="00111147"/>
    <w:rsid w:val="00113E7A"/>
    <w:rsid w:val="00116368"/>
    <w:rsid w:val="00117671"/>
    <w:rsid w:val="001179E0"/>
    <w:rsid w:val="00120495"/>
    <w:rsid w:val="0012093A"/>
    <w:rsid w:val="001212E7"/>
    <w:rsid w:val="001223D3"/>
    <w:rsid w:val="001236DD"/>
    <w:rsid w:val="00123CD5"/>
    <w:rsid w:val="001250F5"/>
    <w:rsid w:val="00125C25"/>
    <w:rsid w:val="00126428"/>
    <w:rsid w:val="00127756"/>
    <w:rsid w:val="00130806"/>
    <w:rsid w:val="00130CC5"/>
    <w:rsid w:val="00131B63"/>
    <w:rsid w:val="0013311E"/>
    <w:rsid w:val="00133971"/>
    <w:rsid w:val="00135A10"/>
    <w:rsid w:val="00136C6D"/>
    <w:rsid w:val="00137D01"/>
    <w:rsid w:val="0014088A"/>
    <w:rsid w:val="0014101C"/>
    <w:rsid w:val="00144513"/>
    <w:rsid w:val="00157D1E"/>
    <w:rsid w:val="001608EB"/>
    <w:rsid w:val="00162D4E"/>
    <w:rsid w:val="00163251"/>
    <w:rsid w:val="001635B0"/>
    <w:rsid w:val="001635CB"/>
    <w:rsid w:val="001640B9"/>
    <w:rsid w:val="00164155"/>
    <w:rsid w:val="00164826"/>
    <w:rsid w:val="00165A16"/>
    <w:rsid w:val="00165D59"/>
    <w:rsid w:val="001676DF"/>
    <w:rsid w:val="0017085D"/>
    <w:rsid w:val="001722CF"/>
    <w:rsid w:val="001737F2"/>
    <w:rsid w:val="00173BE1"/>
    <w:rsid w:val="00173FDC"/>
    <w:rsid w:val="00177507"/>
    <w:rsid w:val="00180131"/>
    <w:rsid w:val="0018105B"/>
    <w:rsid w:val="0018135C"/>
    <w:rsid w:val="00181734"/>
    <w:rsid w:val="001833D1"/>
    <w:rsid w:val="001843C9"/>
    <w:rsid w:val="00186521"/>
    <w:rsid w:val="00187108"/>
    <w:rsid w:val="001902F1"/>
    <w:rsid w:val="00190403"/>
    <w:rsid w:val="00191D87"/>
    <w:rsid w:val="00194119"/>
    <w:rsid w:val="001A42DA"/>
    <w:rsid w:val="001A4524"/>
    <w:rsid w:val="001B471A"/>
    <w:rsid w:val="001B678D"/>
    <w:rsid w:val="001C041E"/>
    <w:rsid w:val="001C1CA2"/>
    <w:rsid w:val="001C2107"/>
    <w:rsid w:val="001C2DF7"/>
    <w:rsid w:val="001C5B98"/>
    <w:rsid w:val="001C5BFF"/>
    <w:rsid w:val="001C66CB"/>
    <w:rsid w:val="001C7EA4"/>
    <w:rsid w:val="001D082E"/>
    <w:rsid w:val="001D1664"/>
    <w:rsid w:val="001D341A"/>
    <w:rsid w:val="001D41FA"/>
    <w:rsid w:val="001D4AB6"/>
    <w:rsid w:val="001D754E"/>
    <w:rsid w:val="001D76AA"/>
    <w:rsid w:val="001D7AFA"/>
    <w:rsid w:val="001D7D11"/>
    <w:rsid w:val="001E0F04"/>
    <w:rsid w:val="001E3887"/>
    <w:rsid w:val="001E47A9"/>
    <w:rsid w:val="001E6EF7"/>
    <w:rsid w:val="001F149B"/>
    <w:rsid w:val="001F2304"/>
    <w:rsid w:val="001F2585"/>
    <w:rsid w:val="001F2B17"/>
    <w:rsid w:val="0020160A"/>
    <w:rsid w:val="00201C4E"/>
    <w:rsid w:val="0020219C"/>
    <w:rsid w:val="00202D63"/>
    <w:rsid w:val="002062BB"/>
    <w:rsid w:val="0021286E"/>
    <w:rsid w:val="00213F27"/>
    <w:rsid w:val="002143D2"/>
    <w:rsid w:val="00214A02"/>
    <w:rsid w:val="00215B3D"/>
    <w:rsid w:val="002165C3"/>
    <w:rsid w:val="0022124C"/>
    <w:rsid w:val="002241AA"/>
    <w:rsid w:val="00226707"/>
    <w:rsid w:val="00227438"/>
    <w:rsid w:val="002310C9"/>
    <w:rsid w:val="00233257"/>
    <w:rsid w:val="00234EE7"/>
    <w:rsid w:val="00235098"/>
    <w:rsid w:val="002352A1"/>
    <w:rsid w:val="00243557"/>
    <w:rsid w:val="002440C6"/>
    <w:rsid w:val="00245549"/>
    <w:rsid w:val="002458FC"/>
    <w:rsid w:val="00245BF0"/>
    <w:rsid w:val="002515BD"/>
    <w:rsid w:val="00252228"/>
    <w:rsid w:val="00254CC6"/>
    <w:rsid w:val="00255CF6"/>
    <w:rsid w:val="002566BF"/>
    <w:rsid w:val="002605D6"/>
    <w:rsid w:val="002611E2"/>
    <w:rsid w:val="00263BD8"/>
    <w:rsid w:val="002647A9"/>
    <w:rsid w:val="00265C87"/>
    <w:rsid w:val="00266290"/>
    <w:rsid w:val="0026642F"/>
    <w:rsid w:val="00270CE2"/>
    <w:rsid w:val="002763D4"/>
    <w:rsid w:val="00276492"/>
    <w:rsid w:val="00276C4A"/>
    <w:rsid w:val="00276E39"/>
    <w:rsid w:val="002808FE"/>
    <w:rsid w:val="00282618"/>
    <w:rsid w:val="0028342A"/>
    <w:rsid w:val="00283F8F"/>
    <w:rsid w:val="00284C08"/>
    <w:rsid w:val="00285988"/>
    <w:rsid w:val="00285EF1"/>
    <w:rsid w:val="00285F55"/>
    <w:rsid w:val="002875B4"/>
    <w:rsid w:val="002877A6"/>
    <w:rsid w:val="002909A0"/>
    <w:rsid w:val="00290CF8"/>
    <w:rsid w:val="00291260"/>
    <w:rsid w:val="00292903"/>
    <w:rsid w:val="0029316F"/>
    <w:rsid w:val="002A397B"/>
    <w:rsid w:val="002A5921"/>
    <w:rsid w:val="002A61C6"/>
    <w:rsid w:val="002A6992"/>
    <w:rsid w:val="002A7BA0"/>
    <w:rsid w:val="002B02A7"/>
    <w:rsid w:val="002B0C30"/>
    <w:rsid w:val="002B0F67"/>
    <w:rsid w:val="002B3517"/>
    <w:rsid w:val="002B6A79"/>
    <w:rsid w:val="002B7781"/>
    <w:rsid w:val="002C0138"/>
    <w:rsid w:val="002C0AD3"/>
    <w:rsid w:val="002C3983"/>
    <w:rsid w:val="002C432E"/>
    <w:rsid w:val="002C498F"/>
    <w:rsid w:val="002C6868"/>
    <w:rsid w:val="002C6C30"/>
    <w:rsid w:val="002D0A8B"/>
    <w:rsid w:val="002D1049"/>
    <w:rsid w:val="002D330A"/>
    <w:rsid w:val="002D39C8"/>
    <w:rsid w:val="002D453D"/>
    <w:rsid w:val="002D5D03"/>
    <w:rsid w:val="002E01A7"/>
    <w:rsid w:val="002E0730"/>
    <w:rsid w:val="002E42C6"/>
    <w:rsid w:val="002E6406"/>
    <w:rsid w:val="002E7A2C"/>
    <w:rsid w:val="002F1A70"/>
    <w:rsid w:val="002F4F1C"/>
    <w:rsid w:val="002F69E0"/>
    <w:rsid w:val="003006DF"/>
    <w:rsid w:val="00304E3D"/>
    <w:rsid w:val="003050B5"/>
    <w:rsid w:val="00305730"/>
    <w:rsid w:val="0031593A"/>
    <w:rsid w:val="00320837"/>
    <w:rsid w:val="00320B7A"/>
    <w:rsid w:val="003213D3"/>
    <w:rsid w:val="003216A0"/>
    <w:rsid w:val="00322EB1"/>
    <w:rsid w:val="003305A9"/>
    <w:rsid w:val="00330C7E"/>
    <w:rsid w:val="00331586"/>
    <w:rsid w:val="00331AEE"/>
    <w:rsid w:val="00333252"/>
    <w:rsid w:val="00340AF8"/>
    <w:rsid w:val="00341264"/>
    <w:rsid w:val="00342B31"/>
    <w:rsid w:val="00344113"/>
    <w:rsid w:val="003477D7"/>
    <w:rsid w:val="00355BC5"/>
    <w:rsid w:val="003566FE"/>
    <w:rsid w:val="003578B5"/>
    <w:rsid w:val="003578D1"/>
    <w:rsid w:val="0036108D"/>
    <w:rsid w:val="003625B3"/>
    <w:rsid w:val="00363D7D"/>
    <w:rsid w:val="00364E36"/>
    <w:rsid w:val="00365EE8"/>
    <w:rsid w:val="003735B0"/>
    <w:rsid w:val="00373C98"/>
    <w:rsid w:val="0037638B"/>
    <w:rsid w:val="003803A8"/>
    <w:rsid w:val="00380DD3"/>
    <w:rsid w:val="003836CF"/>
    <w:rsid w:val="00383BBC"/>
    <w:rsid w:val="00387E5A"/>
    <w:rsid w:val="00392BE8"/>
    <w:rsid w:val="00393C6A"/>
    <w:rsid w:val="003B0C8D"/>
    <w:rsid w:val="003B2A11"/>
    <w:rsid w:val="003B32E0"/>
    <w:rsid w:val="003B59F1"/>
    <w:rsid w:val="003C1913"/>
    <w:rsid w:val="003C32BF"/>
    <w:rsid w:val="003C54F0"/>
    <w:rsid w:val="003C6807"/>
    <w:rsid w:val="003D13A3"/>
    <w:rsid w:val="003D13F0"/>
    <w:rsid w:val="003D1F1E"/>
    <w:rsid w:val="003D5BE7"/>
    <w:rsid w:val="003D6EFB"/>
    <w:rsid w:val="003D76E7"/>
    <w:rsid w:val="003E1C68"/>
    <w:rsid w:val="003E2948"/>
    <w:rsid w:val="003E2B52"/>
    <w:rsid w:val="003E31B7"/>
    <w:rsid w:val="003E3A92"/>
    <w:rsid w:val="003E45CE"/>
    <w:rsid w:val="003F2831"/>
    <w:rsid w:val="003F3582"/>
    <w:rsid w:val="003F7264"/>
    <w:rsid w:val="003F7E5C"/>
    <w:rsid w:val="003F7F99"/>
    <w:rsid w:val="0040128A"/>
    <w:rsid w:val="00405518"/>
    <w:rsid w:val="00406B50"/>
    <w:rsid w:val="00406CDD"/>
    <w:rsid w:val="00407576"/>
    <w:rsid w:val="00410843"/>
    <w:rsid w:val="00412BC1"/>
    <w:rsid w:val="004135FB"/>
    <w:rsid w:val="004142E7"/>
    <w:rsid w:val="00417623"/>
    <w:rsid w:val="00420D43"/>
    <w:rsid w:val="004220FD"/>
    <w:rsid w:val="00424BD4"/>
    <w:rsid w:val="00432793"/>
    <w:rsid w:val="00432B5C"/>
    <w:rsid w:val="0043360F"/>
    <w:rsid w:val="00435A45"/>
    <w:rsid w:val="00441D6B"/>
    <w:rsid w:val="00442825"/>
    <w:rsid w:val="004444C8"/>
    <w:rsid w:val="004446D9"/>
    <w:rsid w:val="004460BF"/>
    <w:rsid w:val="004507F1"/>
    <w:rsid w:val="004507FB"/>
    <w:rsid w:val="004526A5"/>
    <w:rsid w:val="00453B80"/>
    <w:rsid w:val="00456005"/>
    <w:rsid w:val="00457D45"/>
    <w:rsid w:val="004630B5"/>
    <w:rsid w:val="004633D7"/>
    <w:rsid w:val="004661A2"/>
    <w:rsid w:val="00470EF5"/>
    <w:rsid w:val="0047460E"/>
    <w:rsid w:val="004746DB"/>
    <w:rsid w:val="00475933"/>
    <w:rsid w:val="00475940"/>
    <w:rsid w:val="00476698"/>
    <w:rsid w:val="004766FE"/>
    <w:rsid w:val="0047722B"/>
    <w:rsid w:val="00480193"/>
    <w:rsid w:val="004804CD"/>
    <w:rsid w:val="004820D4"/>
    <w:rsid w:val="00484063"/>
    <w:rsid w:val="004847F5"/>
    <w:rsid w:val="00485966"/>
    <w:rsid w:val="00485D4A"/>
    <w:rsid w:val="00487129"/>
    <w:rsid w:val="00490187"/>
    <w:rsid w:val="004A069E"/>
    <w:rsid w:val="004A2816"/>
    <w:rsid w:val="004A4882"/>
    <w:rsid w:val="004A7125"/>
    <w:rsid w:val="004B0CDF"/>
    <w:rsid w:val="004B1FE8"/>
    <w:rsid w:val="004B2AC8"/>
    <w:rsid w:val="004B309F"/>
    <w:rsid w:val="004B5704"/>
    <w:rsid w:val="004B7540"/>
    <w:rsid w:val="004C3DE1"/>
    <w:rsid w:val="004C55B8"/>
    <w:rsid w:val="004D01F1"/>
    <w:rsid w:val="004D029F"/>
    <w:rsid w:val="004D1AF5"/>
    <w:rsid w:val="004D2D96"/>
    <w:rsid w:val="004D6096"/>
    <w:rsid w:val="004E18AF"/>
    <w:rsid w:val="004E2CC3"/>
    <w:rsid w:val="004E3076"/>
    <w:rsid w:val="004E4221"/>
    <w:rsid w:val="004E50BB"/>
    <w:rsid w:val="004E5822"/>
    <w:rsid w:val="004E5827"/>
    <w:rsid w:val="004E6E9A"/>
    <w:rsid w:val="004E7943"/>
    <w:rsid w:val="004F2DAB"/>
    <w:rsid w:val="004F3059"/>
    <w:rsid w:val="004F4DBB"/>
    <w:rsid w:val="00505A71"/>
    <w:rsid w:val="00507500"/>
    <w:rsid w:val="00512EA9"/>
    <w:rsid w:val="00513365"/>
    <w:rsid w:val="0051435A"/>
    <w:rsid w:val="00517C30"/>
    <w:rsid w:val="00520B07"/>
    <w:rsid w:val="00520F15"/>
    <w:rsid w:val="00523DCD"/>
    <w:rsid w:val="00527768"/>
    <w:rsid w:val="0052D06C"/>
    <w:rsid w:val="005326E6"/>
    <w:rsid w:val="005349AC"/>
    <w:rsid w:val="00535101"/>
    <w:rsid w:val="00536042"/>
    <w:rsid w:val="0054012C"/>
    <w:rsid w:val="00540FAE"/>
    <w:rsid w:val="0054466E"/>
    <w:rsid w:val="005453A2"/>
    <w:rsid w:val="00546655"/>
    <w:rsid w:val="00550615"/>
    <w:rsid w:val="0055185F"/>
    <w:rsid w:val="005522DF"/>
    <w:rsid w:val="00552DC5"/>
    <w:rsid w:val="005551E1"/>
    <w:rsid w:val="005579D9"/>
    <w:rsid w:val="00560F85"/>
    <w:rsid w:val="0056192A"/>
    <w:rsid w:val="005637EB"/>
    <w:rsid w:val="00564C58"/>
    <w:rsid w:val="00564F30"/>
    <w:rsid w:val="00567501"/>
    <w:rsid w:val="005677B5"/>
    <w:rsid w:val="00570E32"/>
    <w:rsid w:val="005715FB"/>
    <w:rsid w:val="00576F6F"/>
    <w:rsid w:val="00580E1E"/>
    <w:rsid w:val="00584B10"/>
    <w:rsid w:val="00584DD4"/>
    <w:rsid w:val="00584EFF"/>
    <w:rsid w:val="005879D7"/>
    <w:rsid w:val="0059127F"/>
    <w:rsid w:val="00592BF2"/>
    <w:rsid w:val="00594505"/>
    <w:rsid w:val="005948FD"/>
    <w:rsid w:val="00595B2B"/>
    <w:rsid w:val="00596170"/>
    <w:rsid w:val="005965A8"/>
    <w:rsid w:val="00596F99"/>
    <w:rsid w:val="005976EB"/>
    <w:rsid w:val="005A516D"/>
    <w:rsid w:val="005A5BF4"/>
    <w:rsid w:val="005B0DE1"/>
    <w:rsid w:val="005B3587"/>
    <w:rsid w:val="005B376D"/>
    <w:rsid w:val="005B49D9"/>
    <w:rsid w:val="005B4ED0"/>
    <w:rsid w:val="005B58D7"/>
    <w:rsid w:val="005C0D40"/>
    <w:rsid w:val="005C1D7F"/>
    <w:rsid w:val="005C7603"/>
    <w:rsid w:val="005C7D01"/>
    <w:rsid w:val="005D187F"/>
    <w:rsid w:val="005D1DEF"/>
    <w:rsid w:val="005D46BF"/>
    <w:rsid w:val="005D5130"/>
    <w:rsid w:val="005D54AD"/>
    <w:rsid w:val="005E0FDB"/>
    <w:rsid w:val="005E2802"/>
    <w:rsid w:val="005E42F1"/>
    <w:rsid w:val="005E682E"/>
    <w:rsid w:val="005E6D6D"/>
    <w:rsid w:val="005F0419"/>
    <w:rsid w:val="005F279D"/>
    <w:rsid w:val="005F66A5"/>
    <w:rsid w:val="005F7D1E"/>
    <w:rsid w:val="00600337"/>
    <w:rsid w:val="006012C2"/>
    <w:rsid w:val="00601948"/>
    <w:rsid w:val="006028BF"/>
    <w:rsid w:val="0060530F"/>
    <w:rsid w:val="006068CD"/>
    <w:rsid w:val="0061054C"/>
    <w:rsid w:val="006121E2"/>
    <w:rsid w:val="006155CA"/>
    <w:rsid w:val="00620E1B"/>
    <w:rsid w:val="006224EE"/>
    <w:rsid w:val="006230CA"/>
    <w:rsid w:val="00632380"/>
    <w:rsid w:val="00636203"/>
    <w:rsid w:val="00636FB6"/>
    <w:rsid w:val="006370A6"/>
    <w:rsid w:val="00642584"/>
    <w:rsid w:val="0064283E"/>
    <w:rsid w:val="00643D70"/>
    <w:rsid w:val="0064402E"/>
    <w:rsid w:val="00644997"/>
    <w:rsid w:val="00645155"/>
    <w:rsid w:val="00646054"/>
    <w:rsid w:val="006511DC"/>
    <w:rsid w:val="0065497F"/>
    <w:rsid w:val="006554B7"/>
    <w:rsid w:val="00655B42"/>
    <w:rsid w:val="006565C0"/>
    <w:rsid w:val="00660B64"/>
    <w:rsid w:val="00660F5D"/>
    <w:rsid w:val="00661FBA"/>
    <w:rsid w:val="00663A3C"/>
    <w:rsid w:val="00666A43"/>
    <w:rsid w:val="00666D42"/>
    <w:rsid w:val="006716D1"/>
    <w:rsid w:val="0067282B"/>
    <w:rsid w:val="0067551E"/>
    <w:rsid w:val="006775E6"/>
    <w:rsid w:val="00681C40"/>
    <w:rsid w:val="0068204B"/>
    <w:rsid w:val="00682A17"/>
    <w:rsid w:val="006850BE"/>
    <w:rsid w:val="006853F1"/>
    <w:rsid w:val="00685A93"/>
    <w:rsid w:val="006870E4"/>
    <w:rsid w:val="00690F31"/>
    <w:rsid w:val="00691891"/>
    <w:rsid w:val="0069281B"/>
    <w:rsid w:val="00693704"/>
    <w:rsid w:val="00695D83"/>
    <w:rsid w:val="00696FBD"/>
    <w:rsid w:val="006A2CA5"/>
    <w:rsid w:val="006A44B9"/>
    <w:rsid w:val="006A6070"/>
    <w:rsid w:val="006A6997"/>
    <w:rsid w:val="006A6A43"/>
    <w:rsid w:val="006A6B4F"/>
    <w:rsid w:val="006B0074"/>
    <w:rsid w:val="006B193C"/>
    <w:rsid w:val="006B2021"/>
    <w:rsid w:val="006B38DC"/>
    <w:rsid w:val="006B5B19"/>
    <w:rsid w:val="006B698A"/>
    <w:rsid w:val="006B6D85"/>
    <w:rsid w:val="006C05C8"/>
    <w:rsid w:val="006C6D84"/>
    <w:rsid w:val="006C7FA1"/>
    <w:rsid w:val="006D0115"/>
    <w:rsid w:val="006D0864"/>
    <w:rsid w:val="006D436B"/>
    <w:rsid w:val="006D52D5"/>
    <w:rsid w:val="006E03B0"/>
    <w:rsid w:val="006E04BA"/>
    <w:rsid w:val="006E0FEA"/>
    <w:rsid w:val="006E35E0"/>
    <w:rsid w:val="006E4EE1"/>
    <w:rsid w:val="006E5E56"/>
    <w:rsid w:val="006E6C0E"/>
    <w:rsid w:val="006F2EA6"/>
    <w:rsid w:val="006F6260"/>
    <w:rsid w:val="007007C6"/>
    <w:rsid w:val="00700B72"/>
    <w:rsid w:val="0070454A"/>
    <w:rsid w:val="00707447"/>
    <w:rsid w:val="00711205"/>
    <w:rsid w:val="007156C5"/>
    <w:rsid w:val="00716999"/>
    <w:rsid w:val="007214B5"/>
    <w:rsid w:val="007240A4"/>
    <w:rsid w:val="00730EDE"/>
    <w:rsid w:val="0073140D"/>
    <w:rsid w:val="00733F8A"/>
    <w:rsid w:val="00734924"/>
    <w:rsid w:val="00740942"/>
    <w:rsid w:val="00741D0B"/>
    <w:rsid w:val="00746991"/>
    <w:rsid w:val="00747B10"/>
    <w:rsid w:val="007503A6"/>
    <w:rsid w:val="00751ED2"/>
    <w:rsid w:val="007523C1"/>
    <w:rsid w:val="007523DB"/>
    <w:rsid w:val="00753234"/>
    <w:rsid w:val="0075359C"/>
    <w:rsid w:val="007546AB"/>
    <w:rsid w:val="007547CA"/>
    <w:rsid w:val="00755ED6"/>
    <w:rsid w:val="00756445"/>
    <w:rsid w:val="00760B5F"/>
    <w:rsid w:val="00761E53"/>
    <w:rsid w:val="00765906"/>
    <w:rsid w:val="0076674B"/>
    <w:rsid w:val="00766DED"/>
    <w:rsid w:val="0076754A"/>
    <w:rsid w:val="00767F13"/>
    <w:rsid w:val="00771C03"/>
    <w:rsid w:val="00774D7F"/>
    <w:rsid w:val="007762F8"/>
    <w:rsid w:val="0078065B"/>
    <w:rsid w:val="0078089F"/>
    <w:rsid w:val="00780AC9"/>
    <w:rsid w:val="00782ABC"/>
    <w:rsid w:val="00784557"/>
    <w:rsid w:val="0079150B"/>
    <w:rsid w:val="00791659"/>
    <w:rsid w:val="00792A77"/>
    <w:rsid w:val="00792B23"/>
    <w:rsid w:val="00793E66"/>
    <w:rsid w:val="00795BBB"/>
    <w:rsid w:val="00797EB4"/>
    <w:rsid w:val="007A2F7A"/>
    <w:rsid w:val="007A320C"/>
    <w:rsid w:val="007A32D0"/>
    <w:rsid w:val="007A3EAB"/>
    <w:rsid w:val="007A449A"/>
    <w:rsid w:val="007A5185"/>
    <w:rsid w:val="007B1040"/>
    <w:rsid w:val="007B2263"/>
    <w:rsid w:val="007B24B1"/>
    <w:rsid w:val="007B32F5"/>
    <w:rsid w:val="007C0852"/>
    <w:rsid w:val="007C0FF5"/>
    <w:rsid w:val="007C3D17"/>
    <w:rsid w:val="007C6C5E"/>
    <w:rsid w:val="007D0F16"/>
    <w:rsid w:val="007D1117"/>
    <w:rsid w:val="007D3BE3"/>
    <w:rsid w:val="007D5EDF"/>
    <w:rsid w:val="007E0201"/>
    <w:rsid w:val="007E0FAB"/>
    <w:rsid w:val="007E1B44"/>
    <w:rsid w:val="007E25A6"/>
    <w:rsid w:val="007E28A8"/>
    <w:rsid w:val="007E449D"/>
    <w:rsid w:val="007E4672"/>
    <w:rsid w:val="007E759E"/>
    <w:rsid w:val="007F3E89"/>
    <w:rsid w:val="00802266"/>
    <w:rsid w:val="00803F94"/>
    <w:rsid w:val="00807FA8"/>
    <w:rsid w:val="00812274"/>
    <w:rsid w:val="00817032"/>
    <w:rsid w:val="00821658"/>
    <w:rsid w:val="00824A2E"/>
    <w:rsid w:val="00825DC1"/>
    <w:rsid w:val="0083003D"/>
    <w:rsid w:val="008308A9"/>
    <w:rsid w:val="00831838"/>
    <w:rsid w:val="00833A4B"/>
    <w:rsid w:val="008361C5"/>
    <w:rsid w:val="008428D5"/>
    <w:rsid w:val="00842A69"/>
    <w:rsid w:val="00843777"/>
    <w:rsid w:val="008440E9"/>
    <w:rsid w:val="00845632"/>
    <w:rsid w:val="00847A4E"/>
    <w:rsid w:val="00851F17"/>
    <w:rsid w:val="00853352"/>
    <w:rsid w:val="00855993"/>
    <w:rsid w:val="0085665B"/>
    <w:rsid w:val="008569ED"/>
    <w:rsid w:val="00857918"/>
    <w:rsid w:val="008633AD"/>
    <w:rsid w:val="00863FF2"/>
    <w:rsid w:val="008656AE"/>
    <w:rsid w:val="0087000A"/>
    <w:rsid w:val="008711B0"/>
    <w:rsid w:val="00872F02"/>
    <w:rsid w:val="008751A4"/>
    <w:rsid w:val="008757A5"/>
    <w:rsid w:val="0088477A"/>
    <w:rsid w:val="0088603F"/>
    <w:rsid w:val="00886AF8"/>
    <w:rsid w:val="00890F89"/>
    <w:rsid w:val="008948DE"/>
    <w:rsid w:val="00896A24"/>
    <w:rsid w:val="008A0D20"/>
    <w:rsid w:val="008A14E6"/>
    <w:rsid w:val="008A3126"/>
    <w:rsid w:val="008A454B"/>
    <w:rsid w:val="008A498F"/>
    <w:rsid w:val="008A538D"/>
    <w:rsid w:val="008B09FF"/>
    <w:rsid w:val="008B376F"/>
    <w:rsid w:val="008B487B"/>
    <w:rsid w:val="008C0125"/>
    <w:rsid w:val="008C102F"/>
    <w:rsid w:val="008C588C"/>
    <w:rsid w:val="008C78F8"/>
    <w:rsid w:val="008C7F8D"/>
    <w:rsid w:val="008D2CD9"/>
    <w:rsid w:val="008D3FBB"/>
    <w:rsid w:val="008D476F"/>
    <w:rsid w:val="008D4E28"/>
    <w:rsid w:val="008D59C6"/>
    <w:rsid w:val="008F25FF"/>
    <w:rsid w:val="008F33A9"/>
    <w:rsid w:val="008F3448"/>
    <w:rsid w:val="008F3C1E"/>
    <w:rsid w:val="008F665C"/>
    <w:rsid w:val="008F6E93"/>
    <w:rsid w:val="00902316"/>
    <w:rsid w:val="00903483"/>
    <w:rsid w:val="009038AE"/>
    <w:rsid w:val="00904FD7"/>
    <w:rsid w:val="00910B2D"/>
    <w:rsid w:val="00911680"/>
    <w:rsid w:val="009155EA"/>
    <w:rsid w:val="00920EA0"/>
    <w:rsid w:val="00926071"/>
    <w:rsid w:val="00926DA1"/>
    <w:rsid w:val="00926F39"/>
    <w:rsid w:val="0093093E"/>
    <w:rsid w:val="00932AAF"/>
    <w:rsid w:val="009334F5"/>
    <w:rsid w:val="00936CBC"/>
    <w:rsid w:val="0094216D"/>
    <w:rsid w:val="009425F3"/>
    <w:rsid w:val="00943B6D"/>
    <w:rsid w:val="00944491"/>
    <w:rsid w:val="00944B59"/>
    <w:rsid w:val="00944FF7"/>
    <w:rsid w:val="00946357"/>
    <w:rsid w:val="00946529"/>
    <w:rsid w:val="00947137"/>
    <w:rsid w:val="00947148"/>
    <w:rsid w:val="00947AAA"/>
    <w:rsid w:val="009524B7"/>
    <w:rsid w:val="00955BAA"/>
    <w:rsid w:val="00955D6B"/>
    <w:rsid w:val="009569B3"/>
    <w:rsid w:val="009576F0"/>
    <w:rsid w:val="0096213C"/>
    <w:rsid w:val="00965923"/>
    <w:rsid w:val="0097112F"/>
    <w:rsid w:val="00971EB4"/>
    <w:rsid w:val="00974451"/>
    <w:rsid w:val="00975C7A"/>
    <w:rsid w:val="009772CD"/>
    <w:rsid w:val="00980247"/>
    <w:rsid w:val="00981075"/>
    <w:rsid w:val="00983D57"/>
    <w:rsid w:val="009906B8"/>
    <w:rsid w:val="009914D6"/>
    <w:rsid w:val="00991D43"/>
    <w:rsid w:val="0099369B"/>
    <w:rsid w:val="00993AA3"/>
    <w:rsid w:val="00993D9F"/>
    <w:rsid w:val="009953A7"/>
    <w:rsid w:val="0099580B"/>
    <w:rsid w:val="009A1C1C"/>
    <w:rsid w:val="009A4E48"/>
    <w:rsid w:val="009A6A44"/>
    <w:rsid w:val="009A6C04"/>
    <w:rsid w:val="009B3838"/>
    <w:rsid w:val="009B3C6E"/>
    <w:rsid w:val="009B41C7"/>
    <w:rsid w:val="009B5DF3"/>
    <w:rsid w:val="009B7664"/>
    <w:rsid w:val="009C061B"/>
    <w:rsid w:val="009C187C"/>
    <w:rsid w:val="009C3AE4"/>
    <w:rsid w:val="009C48CE"/>
    <w:rsid w:val="009C5095"/>
    <w:rsid w:val="009C5613"/>
    <w:rsid w:val="009C5996"/>
    <w:rsid w:val="009C7223"/>
    <w:rsid w:val="009D0689"/>
    <w:rsid w:val="009D1009"/>
    <w:rsid w:val="009D5D75"/>
    <w:rsid w:val="009D78E2"/>
    <w:rsid w:val="009E4A18"/>
    <w:rsid w:val="009E5516"/>
    <w:rsid w:val="009F04B8"/>
    <w:rsid w:val="009F0756"/>
    <w:rsid w:val="009F1460"/>
    <w:rsid w:val="009F14DB"/>
    <w:rsid w:val="009F6A8C"/>
    <w:rsid w:val="00A00F4E"/>
    <w:rsid w:val="00A011BF"/>
    <w:rsid w:val="00A015A7"/>
    <w:rsid w:val="00A01B61"/>
    <w:rsid w:val="00A05712"/>
    <w:rsid w:val="00A07784"/>
    <w:rsid w:val="00A1126A"/>
    <w:rsid w:val="00A11623"/>
    <w:rsid w:val="00A11EDF"/>
    <w:rsid w:val="00A1425A"/>
    <w:rsid w:val="00A17C40"/>
    <w:rsid w:val="00A20DCE"/>
    <w:rsid w:val="00A20F63"/>
    <w:rsid w:val="00A21A3D"/>
    <w:rsid w:val="00A22C50"/>
    <w:rsid w:val="00A23814"/>
    <w:rsid w:val="00A24D50"/>
    <w:rsid w:val="00A253D8"/>
    <w:rsid w:val="00A2643C"/>
    <w:rsid w:val="00A27E68"/>
    <w:rsid w:val="00A309C7"/>
    <w:rsid w:val="00A313D5"/>
    <w:rsid w:val="00A31900"/>
    <w:rsid w:val="00A32272"/>
    <w:rsid w:val="00A3385D"/>
    <w:rsid w:val="00A3611C"/>
    <w:rsid w:val="00A36A0A"/>
    <w:rsid w:val="00A415D4"/>
    <w:rsid w:val="00A41C3D"/>
    <w:rsid w:val="00A44343"/>
    <w:rsid w:val="00A475B1"/>
    <w:rsid w:val="00A51AB6"/>
    <w:rsid w:val="00A5320C"/>
    <w:rsid w:val="00A5746C"/>
    <w:rsid w:val="00A60A2B"/>
    <w:rsid w:val="00A60BDF"/>
    <w:rsid w:val="00A61BB4"/>
    <w:rsid w:val="00A6398E"/>
    <w:rsid w:val="00A647A3"/>
    <w:rsid w:val="00A65094"/>
    <w:rsid w:val="00A715CB"/>
    <w:rsid w:val="00A72653"/>
    <w:rsid w:val="00A81973"/>
    <w:rsid w:val="00A83C1D"/>
    <w:rsid w:val="00A8428A"/>
    <w:rsid w:val="00A86CE6"/>
    <w:rsid w:val="00A92E07"/>
    <w:rsid w:val="00A9333B"/>
    <w:rsid w:val="00A937E0"/>
    <w:rsid w:val="00A94440"/>
    <w:rsid w:val="00A945DC"/>
    <w:rsid w:val="00A97701"/>
    <w:rsid w:val="00AA049D"/>
    <w:rsid w:val="00AA26DD"/>
    <w:rsid w:val="00AA35EE"/>
    <w:rsid w:val="00AA761E"/>
    <w:rsid w:val="00AB1537"/>
    <w:rsid w:val="00AB4541"/>
    <w:rsid w:val="00AB4D3F"/>
    <w:rsid w:val="00AB6D32"/>
    <w:rsid w:val="00AB7344"/>
    <w:rsid w:val="00AB7949"/>
    <w:rsid w:val="00AC004B"/>
    <w:rsid w:val="00AC2232"/>
    <w:rsid w:val="00AC3C52"/>
    <w:rsid w:val="00AC4D2A"/>
    <w:rsid w:val="00AC4F09"/>
    <w:rsid w:val="00AD0622"/>
    <w:rsid w:val="00AD3763"/>
    <w:rsid w:val="00AD41F2"/>
    <w:rsid w:val="00AD4B05"/>
    <w:rsid w:val="00AD65C4"/>
    <w:rsid w:val="00AD6700"/>
    <w:rsid w:val="00AD7CD3"/>
    <w:rsid w:val="00AE0CBC"/>
    <w:rsid w:val="00AE1202"/>
    <w:rsid w:val="00AE3B76"/>
    <w:rsid w:val="00AE404E"/>
    <w:rsid w:val="00AE6247"/>
    <w:rsid w:val="00AF1359"/>
    <w:rsid w:val="00AF4F68"/>
    <w:rsid w:val="00AF6204"/>
    <w:rsid w:val="00AF6ECF"/>
    <w:rsid w:val="00AF736E"/>
    <w:rsid w:val="00B0506C"/>
    <w:rsid w:val="00B108FA"/>
    <w:rsid w:val="00B1149F"/>
    <w:rsid w:val="00B116F6"/>
    <w:rsid w:val="00B16C0B"/>
    <w:rsid w:val="00B21678"/>
    <w:rsid w:val="00B222BC"/>
    <w:rsid w:val="00B23BA6"/>
    <w:rsid w:val="00B3366E"/>
    <w:rsid w:val="00B33894"/>
    <w:rsid w:val="00B340E3"/>
    <w:rsid w:val="00B34F09"/>
    <w:rsid w:val="00B37D15"/>
    <w:rsid w:val="00B44FBE"/>
    <w:rsid w:val="00B45664"/>
    <w:rsid w:val="00B46181"/>
    <w:rsid w:val="00B47225"/>
    <w:rsid w:val="00B51B63"/>
    <w:rsid w:val="00B53722"/>
    <w:rsid w:val="00B55AA2"/>
    <w:rsid w:val="00B562D3"/>
    <w:rsid w:val="00B568CB"/>
    <w:rsid w:val="00B60C8D"/>
    <w:rsid w:val="00B62EAB"/>
    <w:rsid w:val="00B63BC1"/>
    <w:rsid w:val="00B65338"/>
    <w:rsid w:val="00B65FBC"/>
    <w:rsid w:val="00B67637"/>
    <w:rsid w:val="00B726B1"/>
    <w:rsid w:val="00B72FFF"/>
    <w:rsid w:val="00B73C30"/>
    <w:rsid w:val="00B77F0F"/>
    <w:rsid w:val="00B80717"/>
    <w:rsid w:val="00B8200E"/>
    <w:rsid w:val="00B83673"/>
    <w:rsid w:val="00B84E9D"/>
    <w:rsid w:val="00B869AC"/>
    <w:rsid w:val="00B87C5C"/>
    <w:rsid w:val="00B90468"/>
    <w:rsid w:val="00B922F9"/>
    <w:rsid w:val="00B97D10"/>
    <w:rsid w:val="00BA1953"/>
    <w:rsid w:val="00BA2882"/>
    <w:rsid w:val="00BA2E99"/>
    <w:rsid w:val="00BA420A"/>
    <w:rsid w:val="00BA45EE"/>
    <w:rsid w:val="00BA4E50"/>
    <w:rsid w:val="00BA543B"/>
    <w:rsid w:val="00BA5689"/>
    <w:rsid w:val="00BA69EF"/>
    <w:rsid w:val="00BA7E94"/>
    <w:rsid w:val="00BB0227"/>
    <w:rsid w:val="00BB1028"/>
    <w:rsid w:val="00BB1526"/>
    <w:rsid w:val="00BB164A"/>
    <w:rsid w:val="00BB2DAF"/>
    <w:rsid w:val="00BB3385"/>
    <w:rsid w:val="00BB4586"/>
    <w:rsid w:val="00BC2289"/>
    <w:rsid w:val="00BC34F0"/>
    <w:rsid w:val="00BC372A"/>
    <w:rsid w:val="00BC4E2E"/>
    <w:rsid w:val="00BC6659"/>
    <w:rsid w:val="00BC707A"/>
    <w:rsid w:val="00BC7480"/>
    <w:rsid w:val="00BD091D"/>
    <w:rsid w:val="00BD3F81"/>
    <w:rsid w:val="00BE0ADF"/>
    <w:rsid w:val="00BE3A02"/>
    <w:rsid w:val="00BE3F5E"/>
    <w:rsid w:val="00BE5887"/>
    <w:rsid w:val="00BE58FC"/>
    <w:rsid w:val="00BF078E"/>
    <w:rsid w:val="00BF0857"/>
    <w:rsid w:val="00BF0C61"/>
    <w:rsid w:val="00BF2D24"/>
    <w:rsid w:val="00BF5A73"/>
    <w:rsid w:val="00BF619E"/>
    <w:rsid w:val="00BF64D3"/>
    <w:rsid w:val="00C00F80"/>
    <w:rsid w:val="00C01BAC"/>
    <w:rsid w:val="00C044B3"/>
    <w:rsid w:val="00C04E35"/>
    <w:rsid w:val="00C0559F"/>
    <w:rsid w:val="00C06286"/>
    <w:rsid w:val="00C1226C"/>
    <w:rsid w:val="00C12494"/>
    <w:rsid w:val="00C1510A"/>
    <w:rsid w:val="00C1725E"/>
    <w:rsid w:val="00C17380"/>
    <w:rsid w:val="00C23C39"/>
    <w:rsid w:val="00C25F78"/>
    <w:rsid w:val="00C27D8A"/>
    <w:rsid w:val="00C340C1"/>
    <w:rsid w:val="00C34133"/>
    <w:rsid w:val="00C34284"/>
    <w:rsid w:val="00C356C0"/>
    <w:rsid w:val="00C35B95"/>
    <w:rsid w:val="00C40855"/>
    <w:rsid w:val="00C40BD0"/>
    <w:rsid w:val="00C40EEB"/>
    <w:rsid w:val="00C41A62"/>
    <w:rsid w:val="00C4315A"/>
    <w:rsid w:val="00C43553"/>
    <w:rsid w:val="00C435FF"/>
    <w:rsid w:val="00C44A15"/>
    <w:rsid w:val="00C44E2D"/>
    <w:rsid w:val="00C514A8"/>
    <w:rsid w:val="00C52A20"/>
    <w:rsid w:val="00C52F78"/>
    <w:rsid w:val="00C533B3"/>
    <w:rsid w:val="00C57B51"/>
    <w:rsid w:val="00C60EA5"/>
    <w:rsid w:val="00C610E0"/>
    <w:rsid w:val="00C617E7"/>
    <w:rsid w:val="00C6293D"/>
    <w:rsid w:val="00C642DB"/>
    <w:rsid w:val="00C652EC"/>
    <w:rsid w:val="00C66265"/>
    <w:rsid w:val="00C70113"/>
    <w:rsid w:val="00C73106"/>
    <w:rsid w:val="00C745A8"/>
    <w:rsid w:val="00C76C5A"/>
    <w:rsid w:val="00C77E89"/>
    <w:rsid w:val="00C8078B"/>
    <w:rsid w:val="00C820CD"/>
    <w:rsid w:val="00C831D9"/>
    <w:rsid w:val="00C91D96"/>
    <w:rsid w:val="00CA02B9"/>
    <w:rsid w:val="00CA1F97"/>
    <w:rsid w:val="00CA429D"/>
    <w:rsid w:val="00CA5886"/>
    <w:rsid w:val="00CA63A9"/>
    <w:rsid w:val="00CA7965"/>
    <w:rsid w:val="00CA7A7B"/>
    <w:rsid w:val="00CB1AC6"/>
    <w:rsid w:val="00CB7547"/>
    <w:rsid w:val="00CC2F57"/>
    <w:rsid w:val="00CC34E1"/>
    <w:rsid w:val="00CC5AFB"/>
    <w:rsid w:val="00CC5DC8"/>
    <w:rsid w:val="00CD06F1"/>
    <w:rsid w:val="00CD1901"/>
    <w:rsid w:val="00CD1C1B"/>
    <w:rsid w:val="00CD2A61"/>
    <w:rsid w:val="00CD6C4E"/>
    <w:rsid w:val="00CD6E1A"/>
    <w:rsid w:val="00CE0FA9"/>
    <w:rsid w:val="00CE1651"/>
    <w:rsid w:val="00CE1AE3"/>
    <w:rsid w:val="00CE1E94"/>
    <w:rsid w:val="00CE3643"/>
    <w:rsid w:val="00CE47FD"/>
    <w:rsid w:val="00CE76CC"/>
    <w:rsid w:val="00CF3187"/>
    <w:rsid w:val="00CF3282"/>
    <w:rsid w:val="00CF357B"/>
    <w:rsid w:val="00CF52F5"/>
    <w:rsid w:val="00D00514"/>
    <w:rsid w:val="00D009D6"/>
    <w:rsid w:val="00D01132"/>
    <w:rsid w:val="00D01ADD"/>
    <w:rsid w:val="00D02AA2"/>
    <w:rsid w:val="00D042DE"/>
    <w:rsid w:val="00D04C47"/>
    <w:rsid w:val="00D05DDD"/>
    <w:rsid w:val="00D05F8D"/>
    <w:rsid w:val="00D07440"/>
    <w:rsid w:val="00D104DA"/>
    <w:rsid w:val="00D1157E"/>
    <w:rsid w:val="00D14EEB"/>
    <w:rsid w:val="00D21177"/>
    <w:rsid w:val="00D215C7"/>
    <w:rsid w:val="00D228B4"/>
    <w:rsid w:val="00D2690D"/>
    <w:rsid w:val="00D30CB3"/>
    <w:rsid w:val="00D36F62"/>
    <w:rsid w:val="00D37632"/>
    <w:rsid w:val="00D4167C"/>
    <w:rsid w:val="00D419FB"/>
    <w:rsid w:val="00D44C29"/>
    <w:rsid w:val="00D44F88"/>
    <w:rsid w:val="00D45A5A"/>
    <w:rsid w:val="00D47C41"/>
    <w:rsid w:val="00D50613"/>
    <w:rsid w:val="00D5081B"/>
    <w:rsid w:val="00D5119D"/>
    <w:rsid w:val="00D513F6"/>
    <w:rsid w:val="00D526D0"/>
    <w:rsid w:val="00D55F15"/>
    <w:rsid w:val="00D56948"/>
    <w:rsid w:val="00D56E65"/>
    <w:rsid w:val="00D57E9B"/>
    <w:rsid w:val="00D62360"/>
    <w:rsid w:val="00D63F1C"/>
    <w:rsid w:val="00D65FAB"/>
    <w:rsid w:val="00D6781C"/>
    <w:rsid w:val="00D67D7A"/>
    <w:rsid w:val="00D709B0"/>
    <w:rsid w:val="00D7216E"/>
    <w:rsid w:val="00D74CE5"/>
    <w:rsid w:val="00D81424"/>
    <w:rsid w:val="00D83C67"/>
    <w:rsid w:val="00D843A3"/>
    <w:rsid w:val="00D84C64"/>
    <w:rsid w:val="00D9064A"/>
    <w:rsid w:val="00D92464"/>
    <w:rsid w:val="00DA0C4F"/>
    <w:rsid w:val="00DA1D65"/>
    <w:rsid w:val="00DA2774"/>
    <w:rsid w:val="00DA2790"/>
    <w:rsid w:val="00DA5946"/>
    <w:rsid w:val="00DA618E"/>
    <w:rsid w:val="00DA69E1"/>
    <w:rsid w:val="00DA7AB4"/>
    <w:rsid w:val="00DB2448"/>
    <w:rsid w:val="00DB78FD"/>
    <w:rsid w:val="00DC1F4E"/>
    <w:rsid w:val="00DC24D6"/>
    <w:rsid w:val="00DC48B6"/>
    <w:rsid w:val="00DC5F0D"/>
    <w:rsid w:val="00DC6281"/>
    <w:rsid w:val="00DC6712"/>
    <w:rsid w:val="00DC6C9B"/>
    <w:rsid w:val="00DD08FA"/>
    <w:rsid w:val="00DD6DF6"/>
    <w:rsid w:val="00DE31B0"/>
    <w:rsid w:val="00DE36E9"/>
    <w:rsid w:val="00DE5E70"/>
    <w:rsid w:val="00DE63FD"/>
    <w:rsid w:val="00DE7800"/>
    <w:rsid w:val="00DF3E9E"/>
    <w:rsid w:val="00DF500E"/>
    <w:rsid w:val="00DF5CE5"/>
    <w:rsid w:val="00DF783D"/>
    <w:rsid w:val="00DF7A03"/>
    <w:rsid w:val="00E0138A"/>
    <w:rsid w:val="00E02907"/>
    <w:rsid w:val="00E06A1B"/>
    <w:rsid w:val="00E1076B"/>
    <w:rsid w:val="00E11C89"/>
    <w:rsid w:val="00E16E22"/>
    <w:rsid w:val="00E170BB"/>
    <w:rsid w:val="00E17863"/>
    <w:rsid w:val="00E25388"/>
    <w:rsid w:val="00E2540E"/>
    <w:rsid w:val="00E26570"/>
    <w:rsid w:val="00E27646"/>
    <w:rsid w:val="00E31FCA"/>
    <w:rsid w:val="00E330F3"/>
    <w:rsid w:val="00E347CB"/>
    <w:rsid w:val="00E34986"/>
    <w:rsid w:val="00E36B1D"/>
    <w:rsid w:val="00E40F29"/>
    <w:rsid w:val="00E41785"/>
    <w:rsid w:val="00E43A36"/>
    <w:rsid w:val="00E44C4B"/>
    <w:rsid w:val="00E46891"/>
    <w:rsid w:val="00E47CB7"/>
    <w:rsid w:val="00E50BF0"/>
    <w:rsid w:val="00E50D05"/>
    <w:rsid w:val="00E53743"/>
    <w:rsid w:val="00E55358"/>
    <w:rsid w:val="00E5561C"/>
    <w:rsid w:val="00E608EC"/>
    <w:rsid w:val="00E61994"/>
    <w:rsid w:val="00E61D6E"/>
    <w:rsid w:val="00E64B78"/>
    <w:rsid w:val="00E65D95"/>
    <w:rsid w:val="00E70294"/>
    <w:rsid w:val="00E70BBF"/>
    <w:rsid w:val="00E71975"/>
    <w:rsid w:val="00E723C7"/>
    <w:rsid w:val="00E80013"/>
    <w:rsid w:val="00E8299F"/>
    <w:rsid w:val="00E8414C"/>
    <w:rsid w:val="00E84DC5"/>
    <w:rsid w:val="00E853C0"/>
    <w:rsid w:val="00E86288"/>
    <w:rsid w:val="00E864C8"/>
    <w:rsid w:val="00E8698F"/>
    <w:rsid w:val="00E90E18"/>
    <w:rsid w:val="00E9173C"/>
    <w:rsid w:val="00E91C3F"/>
    <w:rsid w:val="00E91C9B"/>
    <w:rsid w:val="00E931E9"/>
    <w:rsid w:val="00E947FC"/>
    <w:rsid w:val="00E9491A"/>
    <w:rsid w:val="00E94922"/>
    <w:rsid w:val="00E950DA"/>
    <w:rsid w:val="00E95388"/>
    <w:rsid w:val="00E96E6A"/>
    <w:rsid w:val="00EA254F"/>
    <w:rsid w:val="00EA4EEC"/>
    <w:rsid w:val="00EA76EA"/>
    <w:rsid w:val="00EB330F"/>
    <w:rsid w:val="00EB3371"/>
    <w:rsid w:val="00EB418C"/>
    <w:rsid w:val="00EB4853"/>
    <w:rsid w:val="00EC10B3"/>
    <w:rsid w:val="00EC199D"/>
    <w:rsid w:val="00EC1BA4"/>
    <w:rsid w:val="00EC410B"/>
    <w:rsid w:val="00EC9DF1"/>
    <w:rsid w:val="00ED11CE"/>
    <w:rsid w:val="00ED2168"/>
    <w:rsid w:val="00ED300C"/>
    <w:rsid w:val="00ED310D"/>
    <w:rsid w:val="00ED70BE"/>
    <w:rsid w:val="00ED713C"/>
    <w:rsid w:val="00EE42A8"/>
    <w:rsid w:val="00EE5A2E"/>
    <w:rsid w:val="00EE5E57"/>
    <w:rsid w:val="00EE6F45"/>
    <w:rsid w:val="00EE745C"/>
    <w:rsid w:val="00EF01D4"/>
    <w:rsid w:val="00EF0B24"/>
    <w:rsid w:val="00EF250A"/>
    <w:rsid w:val="00EF4069"/>
    <w:rsid w:val="00EF586D"/>
    <w:rsid w:val="00EF7763"/>
    <w:rsid w:val="00F02AFB"/>
    <w:rsid w:val="00F02DBD"/>
    <w:rsid w:val="00F03050"/>
    <w:rsid w:val="00F041DC"/>
    <w:rsid w:val="00F0593B"/>
    <w:rsid w:val="00F063FB"/>
    <w:rsid w:val="00F079F6"/>
    <w:rsid w:val="00F07ABA"/>
    <w:rsid w:val="00F10523"/>
    <w:rsid w:val="00F11AB5"/>
    <w:rsid w:val="00F12918"/>
    <w:rsid w:val="00F12F0B"/>
    <w:rsid w:val="00F1325E"/>
    <w:rsid w:val="00F13FA7"/>
    <w:rsid w:val="00F14829"/>
    <w:rsid w:val="00F1646E"/>
    <w:rsid w:val="00F2378E"/>
    <w:rsid w:val="00F25163"/>
    <w:rsid w:val="00F25792"/>
    <w:rsid w:val="00F25A16"/>
    <w:rsid w:val="00F32318"/>
    <w:rsid w:val="00F32B65"/>
    <w:rsid w:val="00F338F7"/>
    <w:rsid w:val="00F3474B"/>
    <w:rsid w:val="00F35E87"/>
    <w:rsid w:val="00F36F50"/>
    <w:rsid w:val="00F370E4"/>
    <w:rsid w:val="00F40D9B"/>
    <w:rsid w:val="00F41D68"/>
    <w:rsid w:val="00F45B98"/>
    <w:rsid w:val="00F46FFA"/>
    <w:rsid w:val="00F52F10"/>
    <w:rsid w:val="00F5419B"/>
    <w:rsid w:val="00F5457E"/>
    <w:rsid w:val="00F54770"/>
    <w:rsid w:val="00F550CC"/>
    <w:rsid w:val="00F61157"/>
    <w:rsid w:val="00F65F06"/>
    <w:rsid w:val="00F66721"/>
    <w:rsid w:val="00F71B31"/>
    <w:rsid w:val="00F74101"/>
    <w:rsid w:val="00F748B5"/>
    <w:rsid w:val="00F85680"/>
    <w:rsid w:val="00F8568A"/>
    <w:rsid w:val="00F85890"/>
    <w:rsid w:val="00F87CDF"/>
    <w:rsid w:val="00F87D42"/>
    <w:rsid w:val="00F905AC"/>
    <w:rsid w:val="00F921FF"/>
    <w:rsid w:val="00F9304F"/>
    <w:rsid w:val="00FA03B7"/>
    <w:rsid w:val="00FA0F3E"/>
    <w:rsid w:val="00FA39CA"/>
    <w:rsid w:val="00FA59CE"/>
    <w:rsid w:val="00FB0889"/>
    <w:rsid w:val="00FB1115"/>
    <w:rsid w:val="00FB201E"/>
    <w:rsid w:val="00FB230C"/>
    <w:rsid w:val="00FB50CE"/>
    <w:rsid w:val="00FB56AD"/>
    <w:rsid w:val="00FB60F7"/>
    <w:rsid w:val="00FB7B19"/>
    <w:rsid w:val="00FC144C"/>
    <w:rsid w:val="00FC1F59"/>
    <w:rsid w:val="00FC2D99"/>
    <w:rsid w:val="00FC2DD0"/>
    <w:rsid w:val="00FC554D"/>
    <w:rsid w:val="00FD17AB"/>
    <w:rsid w:val="00FD1FE4"/>
    <w:rsid w:val="00FD4D03"/>
    <w:rsid w:val="00FE1671"/>
    <w:rsid w:val="00FE4902"/>
    <w:rsid w:val="00FE65EE"/>
    <w:rsid w:val="00FE74E5"/>
    <w:rsid w:val="00FF2086"/>
    <w:rsid w:val="00FF2DD4"/>
    <w:rsid w:val="00FF2EFD"/>
    <w:rsid w:val="00FF72DD"/>
    <w:rsid w:val="00FF79D5"/>
    <w:rsid w:val="013C06B4"/>
    <w:rsid w:val="018FEE93"/>
    <w:rsid w:val="01E7D2C8"/>
    <w:rsid w:val="020F4B3C"/>
    <w:rsid w:val="02322EF5"/>
    <w:rsid w:val="0234F3AB"/>
    <w:rsid w:val="04239BD3"/>
    <w:rsid w:val="04CD0B02"/>
    <w:rsid w:val="05190485"/>
    <w:rsid w:val="05195704"/>
    <w:rsid w:val="062A7039"/>
    <w:rsid w:val="06576DBB"/>
    <w:rsid w:val="06A6E1E6"/>
    <w:rsid w:val="08CD04CC"/>
    <w:rsid w:val="0907B150"/>
    <w:rsid w:val="09A5CE62"/>
    <w:rsid w:val="09A6A343"/>
    <w:rsid w:val="09C7DF69"/>
    <w:rsid w:val="0A6F60F2"/>
    <w:rsid w:val="0ABEDEBA"/>
    <w:rsid w:val="0B5C8C8D"/>
    <w:rsid w:val="0BE4BF96"/>
    <w:rsid w:val="0DD39A8F"/>
    <w:rsid w:val="0E156955"/>
    <w:rsid w:val="0E845ED1"/>
    <w:rsid w:val="0E91DB02"/>
    <w:rsid w:val="0E9395D7"/>
    <w:rsid w:val="0EA6DF17"/>
    <w:rsid w:val="0EBED884"/>
    <w:rsid w:val="0FB493B5"/>
    <w:rsid w:val="0FEF4039"/>
    <w:rsid w:val="103D79E1"/>
    <w:rsid w:val="10788C07"/>
    <w:rsid w:val="114BD08F"/>
    <w:rsid w:val="1185DB03"/>
    <w:rsid w:val="124260A1"/>
    <w:rsid w:val="12CC8150"/>
    <w:rsid w:val="12EDBD76"/>
    <w:rsid w:val="130E5016"/>
    <w:rsid w:val="1334A8FD"/>
    <w:rsid w:val="13BC8A9F"/>
    <w:rsid w:val="13C9C465"/>
    <w:rsid w:val="14325575"/>
    <w:rsid w:val="144AEFDC"/>
    <w:rsid w:val="14AF9AED"/>
    <w:rsid w:val="1583B456"/>
    <w:rsid w:val="15FE0E67"/>
    <w:rsid w:val="1624C6C0"/>
    <w:rsid w:val="167260C9"/>
    <w:rsid w:val="173D0237"/>
    <w:rsid w:val="17E6A437"/>
    <w:rsid w:val="18BB2342"/>
    <w:rsid w:val="18FEDFAE"/>
    <w:rsid w:val="19026B5C"/>
    <w:rsid w:val="1909CC29"/>
    <w:rsid w:val="19616A48"/>
    <w:rsid w:val="1A0D365C"/>
    <w:rsid w:val="1A8A7CEA"/>
    <w:rsid w:val="1AD8B692"/>
    <w:rsid w:val="1B26FBCD"/>
    <w:rsid w:val="1B5DC172"/>
    <w:rsid w:val="1C612BA5"/>
    <w:rsid w:val="1CEA7773"/>
    <w:rsid w:val="1DC0E424"/>
    <w:rsid w:val="1EB639B3"/>
    <w:rsid w:val="1ECE3320"/>
    <w:rsid w:val="1ED47EF2"/>
    <w:rsid w:val="1EF942FC"/>
    <w:rsid w:val="208FDDC6"/>
    <w:rsid w:val="210A949E"/>
    <w:rsid w:val="219F0955"/>
    <w:rsid w:val="21EE7D80"/>
    <w:rsid w:val="2274A125"/>
    <w:rsid w:val="231AC8CB"/>
    <w:rsid w:val="25F8FE23"/>
    <w:rsid w:val="264737CB"/>
    <w:rsid w:val="28D3C14D"/>
    <w:rsid w:val="292F655D"/>
    <w:rsid w:val="29517664"/>
    <w:rsid w:val="2A059F3D"/>
    <w:rsid w:val="2A0FB6D7"/>
    <w:rsid w:val="2B75ABA4"/>
    <w:rsid w:val="2BBA6FC2"/>
    <w:rsid w:val="2BE7A015"/>
    <w:rsid w:val="2C2177B8"/>
    <w:rsid w:val="2C59C757"/>
    <w:rsid w:val="2DA97D8C"/>
    <w:rsid w:val="2DB657AD"/>
    <w:rsid w:val="2DC176F9"/>
    <w:rsid w:val="2DEE747B"/>
    <w:rsid w:val="2F36D59D"/>
    <w:rsid w:val="2F63D31F"/>
    <w:rsid w:val="300B60D4"/>
    <w:rsid w:val="30ED60F7"/>
    <w:rsid w:val="31B3FE2F"/>
    <w:rsid w:val="31E3F109"/>
    <w:rsid w:val="329A3A59"/>
    <w:rsid w:val="32BC188F"/>
    <w:rsid w:val="338F8FE8"/>
    <w:rsid w:val="33CAA20E"/>
    <w:rsid w:val="34EE2FA2"/>
    <w:rsid w:val="35C1742A"/>
    <w:rsid w:val="35C42C8B"/>
    <w:rsid w:val="385B7927"/>
    <w:rsid w:val="3861F778"/>
    <w:rsid w:val="388BBED8"/>
    <w:rsid w:val="38D5CA5D"/>
    <w:rsid w:val="38D9D02A"/>
    <w:rsid w:val="395EE35A"/>
    <w:rsid w:val="3ADFC5F1"/>
    <w:rsid w:val="3B4D8B82"/>
    <w:rsid w:val="3B70A43B"/>
    <w:rsid w:val="3C220A8D"/>
    <w:rsid w:val="3C3A36CB"/>
    <w:rsid w:val="3C50F5B5"/>
    <w:rsid w:val="3D276266"/>
    <w:rsid w:val="3D6D5582"/>
    <w:rsid w:val="3E82D9F7"/>
    <w:rsid w:val="40467243"/>
    <w:rsid w:val="4128A050"/>
    <w:rsid w:val="41350B32"/>
    <w:rsid w:val="41A43D1C"/>
    <w:rsid w:val="41DB5238"/>
    <w:rsid w:val="42204927"/>
    <w:rsid w:val="43027734"/>
    <w:rsid w:val="4366BCA3"/>
    <w:rsid w:val="43CB34E3"/>
    <w:rsid w:val="43F6BC26"/>
    <w:rsid w:val="43F83265"/>
    <w:rsid w:val="4510A0AD"/>
    <w:rsid w:val="4554F58C"/>
    <w:rsid w:val="45E8C833"/>
    <w:rsid w:val="45FB3C92"/>
    <w:rsid w:val="47EF69C8"/>
    <w:rsid w:val="4802B308"/>
    <w:rsid w:val="487F24B5"/>
    <w:rsid w:val="49994DD2"/>
    <w:rsid w:val="4A6DCCDD"/>
    <w:rsid w:val="4B713710"/>
    <w:rsid w:val="4B841452"/>
    <w:rsid w:val="4CFB99C9"/>
    <w:rsid w:val="4E43260A"/>
    <w:rsid w:val="4ED53DDC"/>
    <w:rsid w:val="4F0C85C9"/>
    <w:rsid w:val="4F959EC6"/>
    <w:rsid w:val="4FABDD5E"/>
    <w:rsid w:val="4FCB2BDE"/>
    <w:rsid w:val="50517945"/>
    <w:rsid w:val="50522464"/>
    <w:rsid w:val="51408A82"/>
    <w:rsid w:val="51A502C2"/>
    <w:rsid w:val="5249DE7C"/>
    <w:rsid w:val="5250CED6"/>
    <w:rsid w:val="52BD3E39"/>
    <w:rsid w:val="52D024C4"/>
    <w:rsid w:val="5324325E"/>
    <w:rsid w:val="535E1DD2"/>
    <w:rsid w:val="554C9395"/>
    <w:rsid w:val="56598700"/>
    <w:rsid w:val="56C069C9"/>
    <w:rsid w:val="56E1A5EF"/>
    <w:rsid w:val="575B0B44"/>
    <w:rsid w:val="581A9D3A"/>
    <w:rsid w:val="584045A9"/>
    <w:rsid w:val="5852404D"/>
    <w:rsid w:val="59096892"/>
    <w:rsid w:val="590C351E"/>
    <w:rsid w:val="59707A8D"/>
    <w:rsid w:val="59BEB435"/>
    <w:rsid w:val="5AA83755"/>
    <w:rsid w:val="5B4A5171"/>
    <w:rsid w:val="5BC760FB"/>
    <w:rsid w:val="5C1019C8"/>
    <w:rsid w:val="5CB0F961"/>
    <w:rsid w:val="5CBBE5DC"/>
    <w:rsid w:val="5CFE7FE6"/>
    <w:rsid w:val="5DC77A03"/>
    <w:rsid w:val="5DDF7370"/>
    <w:rsid w:val="5EB1CD30"/>
    <w:rsid w:val="5FCBE36F"/>
    <w:rsid w:val="60778AC7"/>
    <w:rsid w:val="60F54D98"/>
    <w:rsid w:val="615AD199"/>
    <w:rsid w:val="6187CF1B"/>
    <w:rsid w:val="623CC687"/>
    <w:rsid w:val="6285B440"/>
    <w:rsid w:val="62D85A31"/>
    <w:rsid w:val="62F3DA2A"/>
    <w:rsid w:val="65512308"/>
    <w:rsid w:val="6680B5DC"/>
    <w:rsid w:val="677FA856"/>
    <w:rsid w:val="67C50F3B"/>
    <w:rsid w:val="67D37802"/>
    <w:rsid w:val="67FB3F7F"/>
    <w:rsid w:val="681F7A9A"/>
    <w:rsid w:val="68974FCC"/>
    <w:rsid w:val="6972C837"/>
    <w:rsid w:val="6A15F3E9"/>
    <w:rsid w:val="6B54C90F"/>
    <w:rsid w:val="6B64C277"/>
    <w:rsid w:val="6C59DC1E"/>
    <w:rsid w:val="6D9505D9"/>
    <w:rsid w:val="6FF5A272"/>
    <w:rsid w:val="703D0D79"/>
    <w:rsid w:val="71585BE2"/>
    <w:rsid w:val="71683E8F"/>
    <w:rsid w:val="71A2D361"/>
    <w:rsid w:val="7219D7B2"/>
    <w:rsid w:val="72BAB74B"/>
    <w:rsid w:val="72E7B4CD"/>
    <w:rsid w:val="735B5727"/>
    <w:rsid w:val="74A95F73"/>
    <w:rsid w:val="75519620"/>
    <w:rsid w:val="765BD313"/>
    <w:rsid w:val="78CE8205"/>
    <w:rsid w:val="78D60349"/>
    <w:rsid w:val="790F159D"/>
    <w:rsid w:val="79AAD5CA"/>
    <w:rsid w:val="79B0DE74"/>
    <w:rsid w:val="7B7C1D18"/>
    <w:rsid w:val="7C037B40"/>
    <w:rsid w:val="7CB51463"/>
    <w:rsid w:val="7EDE690F"/>
    <w:rsid w:val="7FB4D5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265"/>
  </w:style>
  <w:style w:type="paragraph" w:styleId="Heading2">
    <w:name w:val="heading 2"/>
    <w:basedOn w:val="Normal"/>
    <w:next w:val="Normal"/>
    <w:link w:val="Heading2Char"/>
    <w:uiPriority w:val="9"/>
    <w:semiHidden/>
    <w:unhideWhenUsed/>
    <w:qFormat/>
    <w:rsid w:val="00A9770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95B2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8656AE"/>
    <w:pPr>
      <w:spacing w:before="100" w:beforeAutospacing="1" w:after="100" w:afterAutospacing="1" w:line="240" w:lineRule="auto"/>
      <w:ind w:firstLine="578"/>
      <w:jc w:val="both"/>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626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ragraph">
    <w:name w:val="paragraph"/>
    <w:basedOn w:val="Normal"/>
    <w:rsid w:val="00C6626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extrun">
    <w:name w:val="textrun"/>
    <w:basedOn w:val="DefaultParagraphFont"/>
    <w:rsid w:val="00C66265"/>
  </w:style>
  <w:style w:type="character" w:customStyle="1" w:styleId="normaltextrun">
    <w:name w:val="normaltextrun"/>
    <w:basedOn w:val="DefaultParagraphFont"/>
    <w:rsid w:val="00C66265"/>
  </w:style>
  <w:style w:type="character" w:customStyle="1" w:styleId="eop">
    <w:name w:val="eop"/>
    <w:basedOn w:val="DefaultParagraphFont"/>
    <w:rsid w:val="00C66265"/>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740942"/>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740942"/>
    <w:rPr>
      <w:rFonts w:ascii="Times New Roman" w:eastAsia="Times New Roman" w:hAnsi="Times New Roman" w:cs="Times New Roman"/>
      <w:sz w:val="24"/>
      <w:szCs w:val="24"/>
    </w:rPr>
  </w:style>
  <w:style w:type="paragraph" w:styleId="FootnoteText">
    <w:name w:val="footnote text"/>
    <w:aliases w:val="Schriftart: 9 pt,Schriftart: 10 pt,Schriftart: 8 pt,Fußnotentext Char Char,WB-Fußnotentext,Footnote Char,fußn,Reference,Footnote text,o,Voetnoottekst Char,Voetnoottekst Char1,Voetnoottekst Char2 Char Char,Fußnote,Fußnote Char,Fußn,stile 1"/>
    <w:basedOn w:val="Normal"/>
    <w:link w:val="FootnoteTextChar"/>
    <w:uiPriority w:val="99"/>
    <w:unhideWhenUsed/>
    <w:qFormat/>
    <w:rsid w:val="00B1149F"/>
    <w:pPr>
      <w:spacing w:after="0" w:line="240" w:lineRule="auto"/>
    </w:pPr>
    <w:rPr>
      <w:sz w:val="20"/>
      <w:szCs w:val="20"/>
    </w:rPr>
  </w:style>
  <w:style w:type="character" w:customStyle="1" w:styleId="FootnoteTextChar">
    <w:name w:val="Footnote Text Char"/>
    <w:aliases w:val="Schriftart: 9 pt Char1,Schriftart: 10 pt Char1,Schriftart: 8 pt Char1,Fußnotentext Char Char Char1,WB-Fußnotentext Char1,Footnote Char Char1,fußn Char1,Reference Char1,Footnote text Char1,o Char1,Voetnoottekst Char Char1,Fußnote Char2"/>
    <w:basedOn w:val="DefaultParagraphFont"/>
    <w:link w:val="FootnoteText"/>
    <w:uiPriority w:val="99"/>
    <w:rsid w:val="00B1149F"/>
    <w:rPr>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basedOn w:val="DefaultParagraphFont"/>
    <w:link w:val="FootnoteRefernece"/>
    <w:uiPriority w:val="99"/>
    <w:unhideWhenUsed/>
    <w:qFormat/>
    <w:rsid w:val="00B1149F"/>
    <w:rPr>
      <w:vertAlign w:val="superscript"/>
    </w:rPr>
  </w:style>
  <w:style w:type="character" w:styleId="CommentReference">
    <w:name w:val="annotation reference"/>
    <w:basedOn w:val="DefaultParagraphFont"/>
    <w:uiPriority w:val="99"/>
    <w:semiHidden/>
    <w:unhideWhenUsed/>
    <w:rsid w:val="00AB4D3F"/>
    <w:rPr>
      <w:sz w:val="16"/>
      <w:szCs w:val="16"/>
    </w:rPr>
  </w:style>
  <w:style w:type="paragraph" w:styleId="CommentText">
    <w:name w:val="annotation text"/>
    <w:basedOn w:val="Normal"/>
    <w:link w:val="CommentTextChar"/>
    <w:uiPriority w:val="99"/>
    <w:unhideWhenUsed/>
    <w:rsid w:val="00AB4D3F"/>
    <w:pPr>
      <w:spacing w:line="240" w:lineRule="auto"/>
    </w:pPr>
    <w:rPr>
      <w:sz w:val="20"/>
      <w:szCs w:val="20"/>
    </w:rPr>
  </w:style>
  <w:style w:type="character" w:customStyle="1" w:styleId="CommentTextChar">
    <w:name w:val="Comment Text Char"/>
    <w:basedOn w:val="DefaultParagraphFont"/>
    <w:link w:val="CommentText"/>
    <w:uiPriority w:val="99"/>
    <w:rsid w:val="00AB4D3F"/>
    <w:rPr>
      <w:sz w:val="20"/>
      <w:szCs w:val="20"/>
    </w:rPr>
  </w:style>
  <w:style w:type="paragraph" w:styleId="CommentSubject">
    <w:name w:val="annotation subject"/>
    <w:basedOn w:val="CommentText"/>
    <w:next w:val="CommentText"/>
    <w:link w:val="CommentSubjectChar"/>
    <w:uiPriority w:val="99"/>
    <w:semiHidden/>
    <w:unhideWhenUsed/>
    <w:rsid w:val="00AB4D3F"/>
    <w:rPr>
      <w:b/>
      <w:bCs/>
    </w:rPr>
  </w:style>
  <w:style w:type="character" w:customStyle="1" w:styleId="CommentSubjectChar">
    <w:name w:val="Comment Subject Char"/>
    <w:basedOn w:val="CommentTextChar"/>
    <w:link w:val="CommentSubject"/>
    <w:uiPriority w:val="99"/>
    <w:semiHidden/>
    <w:rsid w:val="00AB4D3F"/>
    <w:rPr>
      <w:b/>
      <w:bCs/>
      <w:sz w:val="20"/>
      <w:szCs w:val="20"/>
    </w:rPr>
  </w:style>
  <w:style w:type="paragraph" w:styleId="BalloonText">
    <w:name w:val="Balloon Text"/>
    <w:basedOn w:val="Normal"/>
    <w:link w:val="BalloonTextChar"/>
    <w:uiPriority w:val="99"/>
    <w:semiHidden/>
    <w:unhideWhenUsed/>
    <w:rsid w:val="00AB4D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D3F"/>
    <w:rPr>
      <w:rFonts w:ascii="Segoe UI" w:hAnsi="Segoe UI" w:cs="Segoe UI"/>
      <w:sz w:val="18"/>
      <w:szCs w:val="18"/>
    </w:rPr>
  </w:style>
  <w:style w:type="paragraph" w:styleId="ListBullet">
    <w:name w:val="List Bullet"/>
    <w:basedOn w:val="Normal"/>
    <w:uiPriority w:val="99"/>
    <w:unhideWhenUsed/>
    <w:rsid w:val="006716D1"/>
    <w:pPr>
      <w:numPr>
        <w:numId w:val="9"/>
      </w:numPr>
      <w:contextualSpacing/>
    </w:pPr>
  </w:style>
  <w:style w:type="paragraph" w:customStyle="1" w:styleId="mt-translation">
    <w:name w:val="mt-translation"/>
    <w:basedOn w:val="Normal"/>
    <w:rsid w:val="009F6A8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9F6A8C"/>
  </w:style>
  <w:style w:type="character" w:customStyle="1" w:styleId="word">
    <w:name w:val="word"/>
    <w:basedOn w:val="DefaultParagraphFont"/>
    <w:rsid w:val="009F6A8C"/>
  </w:style>
  <w:style w:type="character" w:customStyle="1" w:styleId="FootnoteTextChar1">
    <w:name w:val="Footnote Text Char1"/>
    <w:aliases w:val="Schriftart: 9 pt Char,Schriftart: 10 pt Char,Schriftart: 8 pt Char,Fußnotentext Char Char Char,WB-Fußnotentext Char,Footnote Char Char,fußn Char,Reference Char,Footnote text Char,o Char,Voetnoottekst Char Char,Fußnote Char1,Fußn Char"/>
    <w:basedOn w:val="DefaultParagraphFont"/>
    <w:locked/>
    <w:rsid w:val="009576F0"/>
    <w:rPr>
      <w:rFonts w:ascii="Times New Roman" w:eastAsia="Times New Roman" w:hAnsi="Times New Roman" w:cs="Times New Roman"/>
      <w:sz w:val="20"/>
      <w:szCs w:val="20"/>
      <w:lang w:val="en-GB"/>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9576F0"/>
    <w:pPr>
      <w:spacing w:line="240" w:lineRule="exact"/>
      <w:jc w:val="both"/>
      <w:textAlignment w:val="baseline"/>
    </w:pPr>
    <w:rPr>
      <w:vertAlign w:val="superscript"/>
    </w:rPr>
  </w:style>
  <w:style w:type="character" w:styleId="Hyperlink">
    <w:name w:val="Hyperlink"/>
    <w:basedOn w:val="DefaultParagraphFont"/>
    <w:uiPriority w:val="99"/>
    <w:rsid w:val="009576F0"/>
    <w:rPr>
      <w:color w:val="0563C1"/>
      <w:u w:val="single"/>
    </w:rPr>
  </w:style>
  <w:style w:type="paragraph" w:styleId="Header">
    <w:name w:val="header"/>
    <w:basedOn w:val="Normal"/>
    <w:link w:val="HeaderChar"/>
    <w:uiPriority w:val="99"/>
    <w:unhideWhenUsed/>
    <w:rsid w:val="00CF52F5"/>
    <w:pPr>
      <w:tabs>
        <w:tab w:val="center" w:pos="4153"/>
        <w:tab w:val="right" w:pos="8306"/>
      </w:tabs>
      <w:spacing w:after="0" w:line="240" w:lineRule="auto"/>
    </w:pPr>
  </w:style>
  <w:style w:type="character" w:customStyle="1" w:styleId="HeaderChar">
    <w:name w:val="Header Char"/>
    <w:basedOn w:val="DefaultParagraphFont"/>
    <w:link w:val="Header"/>
    <w:uiPriority w:val="99"/>
    <w:rsid w:val="00CF52F5"/>
  </w:style>
  <w:style w:type="paragraph" w:styleId="Footer">
    <w:name w:val="footer"/>
    <w:basedOn w:val="Normal"/>
    <w:link w:val="FooterChar"/>
    <w:uiPriority w:val="99"/>
    <w:unhideWhenUsed/>
    <w:rsid w:val="00CF52F5"/>
    <w:pPr>
      <w:tabs>
        <w:tab w:val="center" w:pos="4153"/>
        <w:tab w:val="right" w:pos="8306"/>
      </w:tabs>
      <w:spacing w:after="0" w:line="240" w:lineRule="auto"/>
    </w:pPr>
  </w:style>
  <w:style w:type="character" w:customStyle="1" w:styleId="FooterChar">
    <w:name w:val="Footer Char"/>
    <w:basedOn w:val="DefaultParagraphFont"/>
    <w:link w:val="Footer"/>
    <w:uiPriority w:val="99"/>
    <w:rsid w:val="00CF52F5"/>
  </w:style>
  <w:style w:type="paragraph" w:customStyle="1" w:styleId="NormalCentered">
    <w:name w:val="Normal Centered"/>
    <w:basedOn w:val="Normal"/>
    <w:rsid w:val="004B309F"/>
    <w:pPr>
      <w:spacing w:before="200" w:after="120" w:line="360" w:lineRule="auto"/>
      <w:jc w:val="center"/>
    </w:pPr>
    <w:rPr>
      <w:rFonts w:ascii="Times New Roman" w:hAnsi="Times New Roman" w:cs="Times New Roman"/>
      <w:sz w:val="24"/>
    </w:rPr>
  </w:style>
  <w:style w:type="paragraph" w:styleId="PlainText">
    <w:name w:val="Plain Text"/>
    <w:basedOn w:val="Normal"/>
    <w:link w:val="PlainTextChar"/>
    <w:uiPriority w:val="99"/>
    <w:unhideWhenUsed/>
    <w:rsid w:val="00584B1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84B10"/>
    <w:rPr>
      <w:rFonts w:ascii="Consolas" w:hAnsi="Consolas"/>
      <w:sz w:val="21"/>
      <w:szCs w:val="21"/>
    </w:rPr>
  </w:style>
  <w:style w:type="character" w:customStyle="1" w:styleId="Heading4Char">
    <w:name w:val="Heading 4 Char"/>
    <w:basedOn w:val="DefaultParagraphFont"/>
    <w:link w:val="Heading4"/>
    <w:uiPriority w:val="9"/>
    <w:rsid w:val="008656AE"/>
    <w:rPr>
      <w:rFonts w:ascii="Times New Roman" w:eastAsia="Times New Roman" w:hAnsi="Times New Roman" w:cs="Times New Roman"/>
      <w:b/>
      <w:bCs/>
      <w:sz w:val="24"/>
      <w:szCs w:val="24"/>
      <w:lang w:eastAsia="lv-LV"/>
    </w:rPr>
  </w:style>
  <w:style w:type="paragraph" w:customStyle="1" w:styleId="Default">
    <w:name w:val="Default"/>
    <w:rsid w:val="00144513"/>
    <w:pPr>
      <w:autoSpaceDE w:val="0"/>
      <w:autoSpaceDN w:val="0"/>
      <w:adjustRightInd w:val="0"/>
      <w:spacing w:after="0" w:line="240" w:lineRule="auto"/>
    </w:pPr>
    <w:rPr>
      <w:rFonts w:ascii="Marianne" w:hAnsi="Marianne" w:cs="Marianne"/>
      <w:color w:val="000000"/>
      <w:sz w:val="24"/>
      <w:szCs w:val="24"/>
    </w:rPr>
  </w:style>
  <w:style w:type="character" w:styleId="Strong">
    <w:name w:val="Strong"/>
    <w:basedOn w:val="DefaultParagraphFont"/>
    <w:uiPriority w:val="22"/>
    <w:qFormat/>
    <w:rsid w:val="00165D59"/>
    <w:rPr>
      <w:b/>
      <w:bCs/>
    </w:rPr>
  </w:style>
  <w:style w:type="character" w:styleId="FollowedHyperlink">
    <w:name w:val="FollowedHyperlink"/>
    <w:basedOn w:val="DefaultParagraphFont"/>
    <w:uiPriority w:val="99"/>
    <w:semiHidden/>
    <w:unhideWhenUsed/>
    <w:rsid w:val="00F921FF"/>
    <w:rPr>
      <w:color w:val="954F72" w:themeColor="followedHyperlink"/>
      <w:u w:val="single"/>
    </w:rPr>
  </w:style>
  <w:style w:type="character" w:styleId="Emphasis">
    <w:name w:val="Emphasis"/>
    <w:basedOn w:val="DefaultParagraphFont"/>
    <w:uiPriority w:val="20"/>
    <w:qFormat/>
    <w:rsid w:val="00245BF0"/>
    <w:rPr>
      <w:i/>
      <w:iC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character" w:customStyle="1" w:styleId="article-shareitem--count">
    <w:name w:val="article-share__item--count"/>
    <w:basedOn w:val="DefaultParagraphFont"/>
    <w:rsid w:val="000F540F"/>
  </w:style>
  <w:style w:type="paragraph" w:styleId="Revision">
    <w:name w:val="Revision"/>
    <w:hidden/>
    <w:uiPriority w:val="99"/>
    <w:semiHidden/>
    <w:rsid w:val="00DE7800"/>
    <w:pPr>
      <w:spacing w:after="0" w:line="240" w:lineRule="auto"/>
    </w:pPr>
  </w:style>
  <w:style w:type="paragraph" w:customStyle="1" w:styleId="statut">
    <w:name w:val="statut"/>
    <w:basedOn w:val="Normal"/>
    <w:rsid w:val="0011084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ypedudocumentcp">
    <w:name w:val="typedudocument_cp"/>
    <w:basedOn w:val="Normal"/>
    <w:rsid w:val="0011084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reobjetcp">
    <w:name w:val="titreobjet_cp"/>
    <w:basedOn w:val="Normal"/>
    <w:rsid w:val="0011084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ommentTextChar1">
    <w:name w:val="Comment Text Char1"/>
    <w:uiPriority w:val="99"/>
    <w:semiHidden/>
    <w:rsid w:val="0076674B"/>
    <w:rPr>
      <w:rFonts w:ascii="Arial" w:eastAsia="SimSun" w:hAnsi="Arial" w:cs="Arial"/>
      <w:color w:val="000000"/>
      <w:lang w:eastAsia="ar-SA"/>
    </w:rPr>
  </w:style>
  <w:style w:type="paragraph" w:customStyle="1" w:styleId="P68B1DB1-Normal1">
    <w:name w:val="P68B1DB1-Normal1"/>
    <w:basedOn w:val="Normal"/>
    <w:rsid w:val="00BA45EE"/>
    <w:pPr>
      <w:spacing w:before="120" w:after="120" w:line="360" w:lineRule="auto"/>
    </w:pPr>
    <w:rPr>
      <w:rFonts w:asciiTheme="majorBidi" w:eastAsia="Calibri" w:hAnsiTheme="majorBidi" w:cstheme="majorBidi"/>
      <w:sz w:val="24"/>
      <w:szCs w:val="20"/>
      <w:lang w:val="en" w:eastAsia="lv-LV"/>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9038AE"/>
    <w:pPr>
      <w:spacing w:line="240" w:lineRule="exact"/>
      <w:jc w:val="both"/>
    </w:pPr>
    <w:rPr>
      <w:vertAlign w:val="superscript"/>
    </w:rPr>
  </w:style>
  <w:style w:type="paragraph" w:customStyle="1" w:styleId="Normal1">
    <w:name w:val="Normal1"/>
    <w:basedOn w:val="Normal"/>
    <w:rsid w:val="00F8568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
    <w:name w:val="li"/>
    <w:basedOn w:val="Normal"/>
    <w:rsid w:val="00F8568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um">
    <w:name w:val="num"/>
    <w:basedOn w:val="DefaultParagraphFont"/>
    <w:rsid w:val="00F8568A"/>
  </w:style>
  <w:style w:type="paragraph" w:styleId="HTMLPreformatted">
    <w:name w:val="HTML Preformatted"/>
    <w:basedOn w:val="Normal"/>
    <w:link w:val="HTMLPreformattedChar"/>
    <w:uiPriority w:val="99"/>
    <w:unhideWhenUsed/>
    <w:rsid w:val="000C6B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0C6BA4"/>
    <w:rPr>
      <w:rFonts w:ascii="Courier New" w:eastAsia="Times New Roman" w:hAnsi="Courier New" w:cs="Courier New"/>
      <w:sz w:val="20"/>
      <w:szCs w:val="20"/>
      <w:lang w:eastAsia="lv-LV"/>
    </w:rPr>
  </w:style>
  <w:style w:type="character" w:customStyle="1" w:styleId="y2iqfc">
    <w:name w:val="y2iqfc"/>
    <w:basedOn w:val="DefaultParagraphFont"/>
    <w:rsid w:val="000C6BA4"/>
  </w:style>
  <w:style w:type="character" w:customStyle="1" w:styleId="Heading3Char">
    <w:name w:val="Heading 3 Char"/>
    <w:basedOn w:val="DefaultParagraphFont"/>
    <w:link w:val="Heading3"/>
    <w:uiPriority w:val="9"/>
    <w:rsid w:val="00595B2B"/>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A97701"/>
    <w:rPr>
      <w:rFonts w:asciiTheme="majorHAnsi" w:eastAsiaTheme="majorEastAsia" w:hAnsiTheme="majorHAnsi" w:cstheme="majorBidi"/>
      <w:color w:val="2F5496" w:themeColor="accent1" w:themeShade="BF"/>
      <w:sz w:val="26"/>
      <w:szCs w:val="26"/>
    </w:rPr>
  </w:style>
  <w:style w:type="character" w:customStyle="1" w:styleId="footnotereference0">
    <w:name w:val="footnotereference"/>
    <w:basedOn w:val="DefaultParagraphFont"/>
    <w:rsid w:val="008440E9"/>
  </w:style>
  <w:style w:type="paragraph" w:customStyle="1" w:styleId="Normal2">
    <w:name w:val="Normal2"/>
    <w:basedOn w:val="Normal"/>
    <w:rsid w:val="00955BAA"/>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7245">
      <w:bodyDiv w:val="1"/>
      <w:marLeft w:val="0"/>
      <w:marRight w:val="0"/>
      <w:marTop w:val="0"/>
      <w:marBottom w:val="0"/>
      <w:divBdr>
        <w:top w:val="none" w:sz="0" w:space="0" w:color="auto"/>
        <w:left w:val="none" w:sz="0" w:space="0" w:color="auto"/>
        <w:bottom w:val="none" w:sz="0" w:space="0" w:color="auto"/>
        <w:right w:val="none" w:sz="0" w:space="0" w:color="auto"/>
      </w:divBdr>
    </w:div>
    <w:div w:id="47805591">
      <w:bodyDiv w:val="1"/>
      <w:marLeft w:val="0"/>
      <w:marRight w:val="0"/>
      <w:marTop w:val="0"/>
      <w:marBottom w:val="0"/>
      <w:divBdr>
        <w:top w:val="none" w:sz="0" w:space="0" w:color="auto"/>
        <w:left w:val="none" w:sz="0" w:space="0" w:color="auto"/>
        <w:bottom w:val="none" w:sz="0" w:space="0" w:color="auto"/>
        <w:right w:val="none" w:sz="0" w:space="0" w:color="auto"/>
      </w:divBdr>
    </w:div>
    <w:div w:id="177082229">
      <w:bodyDiv w:val="1"/>
      <w:marLeft w:val="0"/>
      <w:marRight w:val="0"/>
      <w:marTop w:val="0"/>
      <w:marBottom w:val="0"/>
      <w:divBdr>
        <w:top w:val="none" w:sz="0" w:space="0" w:color="auto"/>
        <w:left w:val="none" w:sz="0" w:space="0" w:color="auto"/>
        <w:bottom w:val="none" w:sz="0" w:space="0" w:color="auto"/>
        <w:right w:val="none" w:sz="0" w:space="0" w:color="auto"/>
      </w:divBdr>
    </w:div>
    <w:div w:id="292056191">
      <w:bodyDiv w:val="1"/>
      <w:marLeft w:val="0"/>
      <w:marRight w:val="0"/>
      <w:marTop w:val="0"/>
      <w:marBottom w:val="0"/>
      <w:divBdr>
        <w:top w:val="none" w:sz="0" w:space="0" w:color="auto"/>
        <w:left w:val="none" w:sz="0" w:space="0" w:color="auto"/>
        <w:bottom w:val="none" w:sz="0" w:space="0" w:color="auto"/>
        <w:right w:val="none" w:sz="0" w:space="0" w:color="auto"/>
      </w:divBdr>
    </w:div>
    <w:div w:id="355038605">
      <w:bodyDiv w:val="1"/>
      <w:marLeft w:val="0"/>
      <w:marRight w:val="0"/>
      <w:marTop w:val="0"/>
      <w:marBottom w:val="0"/>
      <w:divBdr>
        <w:top w:val="none" w:sz="0" w:space="0" w:color="auto"/>
        <w:left w:val="none" w:sz="0" w:space="0" w:color="auto"/>
        <w:bottom w:val="none" w:sz="0" w:space="0" w:color="auto"/>
        <w:right w:val="none" w:sz="0" w:space="0" w:color="auto"/>
      </w:divBdr>
    </w:div>
    <w:div w:id="374886951">
      <w:bodyDiv w:val="1"/>
      <w:marLeft w:val="0"/>
      <w:marRight w:val="0"/>
      <w:marTop w:val="0"/>
      <w:marBottom w:val="0"/>
      <w:divBdr>
        <w:top w:val="none" w:sz="0" w:space="0" w:color="auto"/>
        <w:left w:val="none" w:sz="0" w:space="0" w:color="auto"/>
        <w:bottom w:val="none" w:sz="0" w:space="0" w:color="auto"/>
        <w:right w:val="none" w:sz="0" w:space="0" w:color="auto"/>
      </w:divBdr>
      <w:divsChild>
        <w:div w:id="1139147143">
          <w:marLeft w:val="0"/>
          <w:marRight w:val="0"/>
          <w:marTop w:val="0"/>
          <w:marBottom w:val="0"/>
          <w:divBdr>
            <w:top w:val="none" w:sz="0" w:space="0" w:color="auto"/>
            <w:left w:val="none" w:sz="0" w:space="0" w:color="auto"/>
            <w:bottom w:val="none" w:sz="0" w:space="0" w:color="auto"/>
            <w:right w:val="none" w:sz="0" w:space="0" w:color="auto"/>
          </w:divBdr>
        </w:div>
        <w:div w:id="766580370">
          <w:marLeft w:val="0"/>
          <w:marRight w:val="0"/>
          <w:marTop w:val="0"/>
          <w:marBottom w:val="0"/>
          <w:divBdr>
            <w:top w:val="none" w:sz="0" w:space="0" w:color="auto"/>
            <w:left w:val="none" w:sz="0" w:space="0" w:color="auto"/>
            <w:bottom w:val="none" w:sz="0" w:space="0" w:color="auto"/>
            <w:right w:val="none" w:sz="0" w:space="0" w:color="auto"/>
          </w:divBdr>
        </w:div>
        <w:div w:id="1658806963">
          <w:marLeft w:val="0"/>
          <w:marRight w:val="0"/>
          <w:marTop w:val="0"/>
          <w:marBottom w:val="0"/>
          <w:divBdr>
            <w:top w:val="none" w:sz="0" w:space="0" w:color="auto"/>
            <w:left w:val="none" w:sz="0" w:space="0" w:color="auto"/>
            <w:bottom w:val="none" w:sz="0" w:space="0" w:color="auto"/>
            <w:right w:val="none" w:sz="0" w:space="0" w:color="auto"/>
          </w:divBdr>
        </w:div>
        <w:div w:id="131364571">
          <w:marLeft w:val="0"/>
          <w:marRight w:val="0"/>
          <w:marTop w:val="0"/>
          <w:marBottom w:val="0"/>
          <w:divBdr>
            <w:top w:val="none" w:sz="0" w:space="0" w:color="auto"/>
            <w:left w:val="none" w:sz="0" w:space="0" w:color="auto"/>
            <w:bottom w:val="none" w:sz="0" w:space="0" w:color="auto"/>
            <w:right w:val="none" w:sz="0" w:space="0" w:color="auto"/>
          </w:divBdr>
        </w:div>
        <w:div w:id="1522738641">
          <w:marLeft w:val="0"/>
          <w:marRight w:val="0"/>
          <w:marTop w:val="0"/>
          <w:marBottom w:val="0"/>
          <w:divBdr>
            <w:top w:val="none" w:sz="0" w:space="0" w:color="auto"/>
            <w:left w:val="none" w:sz="0" w:space="0" w:color="auto"/>
            <w:bottom w:val="none" w:sz="0" w:space="0" w:color="auto"/>
            <w:right w:val="none" w:sz="0" w:space="0" w:color="auto"/>
          </w:divBdr>
        </w:div>
        <w:div w:id="1455322054">
          <w:marLeft w:val="0"/>
          <w:marRight w:val="0"/>
          <w:marTop w:val="0"/>
          <w:marBottom w:val="0"/>
          <w:divBdr>
            <w:top w:val="none" w:sz="0" w:space="0" w:color="auto"/>
            <w:left w:val="none" w:sz="0" w:space="0" w:color="auto"/>
            <w:bottom w:val="none" w:sz="0" w:space="0" w:color="auto"/>
            <w:right w:val="none" w:sz="0" w:space="0" w:color="auto"/>
          </w:divBdr>
        </w:div>
        <w:div w:id="726874322">
          <w:marLeft w:val="0"/>
          <w:marRight w:val="0"/>
          <w:marTop w:val="0"/>
          <w:marBottom w:val="0"/>
          <w:divBdr>
            <w:top w:val="none" w:sz="0" w:space="0" w:color="auto"/>
            <w:left w:val="none" w:sz="0" w:space="0" w:color="auto"/>
            <w:bottom w:val="none" w:sz="0" w:space="0" w:color="auto"/>
            <w:right w:val="none" w:sz="0" w:space="0" w:color="auto"/>
          </w:divBdr>
        </w:div>
        <w:div w:id="1899515034">
          <w:marLeft w:val="0"/>
          <w:marRight w:val="0"/>
          <w:marTop w:val="0"/>
          <w:marBottom w:val="0"/>
          <w:divBdr>
            <w:top w:val="none" w:sz="0" w:space="0" w:color="auto"/>
            <w:left w:val="none" w:sz="0" w:space="0" w:color="auto"/>
            <w:bottom w:val="none" w:sz="0" w:space="0" w:color="auto"/>
            <w:right w:val="none" w:sz="0" w:space="0" w:color="auto"/>
          </w:divBdr>
        </w:div>
        <w:div w:id="1082021321">
          <w:marLeft w:val="0"/>
          <w:marRight w:val="0"/>
          <w:marTop w:val="0"/>
          <w:marBottom w:val="0"/>
          <w:divBdr>
            <w:top w:val="none" w:sz="0" w:space="0" w:color="auto"/>
            <w:left w:val="none" w:sz="0" w:space="0" w:color="auto"/>
            <w:bottom w:val="none" w:sz="0" w:space="0" w:color="auto"/>
            <w:right w:val="none" w:sz="0" w:space="0" w:color="auto"/>
          </w:divBdr>
        </w:div>
        <w:div w:id="416364380">
          <w:marLeft w:val="0"/>
          <w:marRight w:val="0"/>
          <w:marTop w:val="0"/>
          <w:marBottom w:val="0"/>
          <w:divBdr>
            <w:top w:val="none" w:sz="0" w:space="0" w:color="auto"/>
            <w:left w:val="none" w:sz="0" w:space="0" w:color="auto"/>
            <w:bottom w:val="none" w:sz="0" w:space="0" w:color="auto"/>
            <w:right w:val="none" w:sz="0" w:space="0" w:color="auto"/>
          </w:divBdr>
        </w:div>
        <w:div w:id="1399090746">
          <w:marLeft w:val="0"/>
          <w:marRight w:val="0"/>
          <w:marTop w:val="0"/>
          <w:marBottom w:val="0"/>
          <w:divBdr>
            <w:top w:val="none" w:sz="0" w:space="0" w:color="auto"/>
            <w:left w:val="none" w:sz="0" w:space="0" w:color="auto"/>
            <w:bottom w:val="none" w:sz="0" w:space="0" w:color="auto"/>
            <w:right w:val="none" w:sz="0" w:space="0" w:color="auto"/>
          </w:divBdr>
        </w:div>
        <w:div w:id="1568566709">
          <w:marLeft w:val="0"/>
          <w:marRight w:val="0"/>
          <w:marTop w:val="0"/>
          <w:marBottom w:val="0"/>
          <w:divBdr>
            <w:top w:val="none" w:sz="0" w:space="0" w:color="auto"/>
            <w:left w:val="none" w:sz="0" w:space="0" w:color="auto"/>
            <w:bottom w:val="none" w:sz="0" w:space="0" w:color="auto"/>
            <w:right w:val="none" w:sz="0" w:space="0" w:color="auto"/>
          </w:divBdr>
        </w:div>
        <w:div w:id="1579444404">
          <w:marLeft w:val="0"/>
          <w:marRight w:val="0"/>
          <w:marTop w:val="0"/>
          <w:marBottom w:val="0"/>
          <w:divBdr>
            <w:top w:val="none" w:sz="0" w:space="0" w:color="auto"/>
            <w:left w:val="none" w:sz="0" w:space="0" w:color="auto"/>
            <w:bottom w:val="none" w:sz="0" w:space="0" w:color="auto"/>
            <w:right w:val="none" w:sz="0" w:space="0" w:color="auto"/>
          </w:divBdr>
        </w:div>
        <w:div w:id="1717896784">
          <w:marLeft w:val="0"/>
          <w:marRight w:val="0"/>
          <w:marTop w:val="0"/>
          <w:marBottom w:val="0"/>
          <w:divBdr>
            <w:top w:val="none" w:sz="0" w:space="0" w:color="auto"/>
            <w:left w:val="none" w:sz="0" w:space="0" w:color="auto"/>
            <w:bottom w:val="none" w:sz="0" w:space="0" w:color="auto"/>
            <w:right w:val="none" w:sz="0" w:space="0" w:color="auto"/>
          </w:divBdr>
        </w:div>
        <w:div w:id="704403679">
          <w:marLeft w:val="0"/>
          <w:marRight w:val="0"/>
          <w:marTop w:val="0"/>
          <w:marBottom w:val="0"/>
          <w:divBdr>
            <w:top w:val="none" w:sz="0" w:space="0" w:color="auto"/>
            <w:left w:val="none" w:sz="0" w:space="0" w:color="auto"/>
            <w:bottom w:val="none" w:sz="0" w:space="0" w:color="auto"/>
            <w:right w:val="none" w:sz="0" w:space="0" w:color="auto"/>
          </w:divBdr>
        </w:div>
        <w:div w:id="239750206">
          <w:marLeft w:val="0"/>
          <w:marRight w:val="0"/>
          <w:marTop w:val="0"/>
          <w:marBottom w:val="0"/>
          <w:divBdr>
            <w:top w:val="none" w:sz="0" w:space="0" w:color="auto"/>
            <w:left w:val="none" w:sz="0" w:space="0" w:color="auto"/>
            <w:bottom w:val="none" w:sz="0" w:space="0" w:color="auto"/>
            <w:right w:val="none" w:sz="0" w:space="0" w:color="auto"/>
          </w:divBdr>
        </w:div>
        <w:div w:id="193419917">
          <w:marLeft w:val="0"/>
          <w:marRight w:val="0"/>
          <w:marTop w:val="0"/>
          <w:marBottom w:val="0"/>
          <w:divBdr>
            <w:top w:val="none" w:sz="0" w:space="0" w:color="auto"/>
            <w:left w:val="none" w:sz="0" w:space="0" w:color="auto"/>
            <w:bottom w:val="none" w:sz="0" w:space="0" w:color="auto"/>
            <w:right w:val="none" w:sz="0" w:space="0" w:color="auto"/>
          </w:divBdr>
        </w:div>
        <w:div w:id="1789735560">
          <w:marLeft w:val="0"/>
          <w:marRight w:val="0"/>
          <w:marTop w:val="0"/>
          <w:marBottom w:val="0"/>
          <w:divBdr>
            <w:top w:val="none" w:sz="0" w:space="0" w:color="auto"/>
            <w:left w:val="none" w:sz="0" w:space="0" w:color="auto"/>
            <w:bottom w:val="none" w:sz="0" w:space="0" w:color="auto"/>
            <w:right w:val="none" w:sz="0" w:space="0" w:color="auto"/>
          </w:divBdr>
        </w:div>
        <w:div w:id="356545352">
          <w:marLeft w:val="0"/>
          <w:marRight w:val="0"/>
          <w:marTop w:val="0"/>
          <w:marBottom w:val="0"/>
          <w:divBdr>
            <w:top w:val="none" w:sz="0" w:space="0" w:color="auto"/>
            <w:left w:val="none" w:sz="0" w:space="0" w:color="auto"/>
            <w:bottom w:val="none" w:sz="0" w:space="0" w:color="auto"/>
            <w:right w:val="none" w:sz="0" w:space="0" w:color="auto"/>
          </w:divBdr>
        </w:div>
        <w:div w:id="779224246">
          <w:marLeft w:val="0"/>
          <w:marRight w:val="0"/>
          <w:marTop w:val="0"/>
          <w:marBottom w:val="0"/>
          <w:divBdr>
            <w:top w:val="none" w:sz="0" w:space="0" w:color="auto"/>
            <w:left w:val="none" w:sz="0" w:space="0" w:color="auto"/>
            <w:bottom w:val="none" w:sz="0" w:space="0" w:color="auto"/>
            <w:right w:val="none" w:sz="0" w:space="0" w:color="auto"/>
          </w:divBdr>
        </w:div>
        <w:div w:id="1353143694">
          <w:marLeft w:val="0"/>
          <w:marRight w:val="0"/>
          <w:marTop w:val="0"/>
          <w:marBottom w:val="0"/>
          <w:divBdr>
            <w:top w:val="none" w:sz="0" w:space="0" w:color="auto"/>
            <w:left w:val="none" w:sz="0" w:space="0" w:color="auto"/>
            <w:bottom w:val="none" w:sz="0" w:space="0" w:color="auto"/>
            <w:right w:val="none" w:sz="0" w:space="0" w:color="auto"/>
          </w:divBdr>
        </w:div>
        <w:div w:id="1376808612">
          <w:marLeft w:val="0"/>
          <w:marRight w:val="0"/>
          <w:marTop w:val="0"/>
          <w:marBottom w:val="0"/>
          <w:divBdr>
            <w:top w:val="none" w:sz="0" w:space="0" w:color="auto"/>
            <w:left w:val="none" w:sz="0" w:space="0" w:color="auto"/>
            <w:bottom w:val="none" w:sz="0" w:space="0" w:color="auto"/>
            <w:right w:val="none" w:sz="0" w:space="0" w:color="auto"/>
          </w:divBdr>
        </w:div>
        <w:div w:id="1114862230">
          <w:marLeft w:val="0"/>
          <w:marRight w:val="0"/>
          <w:marTop w:val="0"/>
          <w:marBottom w:val="0"/>
          <w:divBdr>
            <w:top w:val="none" w:sz="0" w:space="0" w:color="auto"/>
            <w:left w:val="none" w:sz="0" w:space="0" w:color="auto"/>
            <w:bottom w:val="none" w:sz="0" w:space="0" w:color="auto"/>
            <w:right w:val="none" w:sz="0" w:space="0" w:color="auto"/>
          </w:divBdr>
        </w:div>
        <w:div w:id="295717807">
          <w:marLeft w:val="0"/>
          <w:marRight w:val="0"/>
          <w:marTop w:val="0"/>
          <w:marBottom w:val="0"/>
          <w:divBdr>
            <w:top w:val="none" w:sz="0" w:space="0" w:color="auto"/>
            <w:left w:val="none" w:sz="0" w:space="0" w:color="auto"/>
            <w:bottom w:val="none" w:sz="0" w:space="0" w:color="auto"/>
            <w:right w:val="none" w:sz="0" w:space="0" w:color="auto"/>
          </w:divBdr>
        </w:div>
        <w:div w:id="122306711">
          <w:marLeft w:val="0"/>
          <w:marRight w:val="0"/>
          <w:marTop w:val="0"/>
          <w:marBottom w:val="0"/>
          <w:divBdr>
            <w:top w:val="none" w:sz="0" w:space="0" w:color="auto"/>
            <w:left w:val="none" w:sz="0" w:space="0" w:color="auto"/>
            <w:bottom w:val="none" w:sz="0" w:space="0" w:color="auto"/>
            <w:right w:val="none" w:sz="0" w:space="0" w:color="auto"/>
          </w:divBdr>
        </w:div>
        <w:div w:id="1928535724">
          <w:marLeft w:val="0"/>
          <w:marRight w:val="0"/>
          <w:marTop w:val="0"/>
          <w:marBottom w:val="0"/>
          <w:divBdr>
            <w:top w:val="none" w:sz="0" w:space="0" w:color="auto"/>
            <w:left w:val="none" w:sz="0" w:space="0" w:color="auto"/>
            <w:bottom w:val="none" w:sz="0" w:space="0" w:color="auto"/>
            <w:right w:val="none" w:sz="0" w:space="0" w:color="auto"/>
          </w:divBdr>
        </w:div>
        <w:div w:id="920257268">
          <w:marLeft w:val="0"/>
          <w:marRight w:val="0"/>
          <w:marTop w:val="0"/>
          <w:marBottom w:val="0"/>
          <w:divBdr>
            <w:top w:val="none" w:sz="0" w:space="0" w:color="auto"/>
            <w:left w:val="none" w:sz="0" w:space="0" w:color="auto"/>
            <w:bottom w:val="none" w:sz="0" w:space="0" w:color="auto"/>
            <w:right w:val="none" w:sz="0" w:space="0" w:color="auto"/>
          </w:divBdr>
        </w:div>
        <w:div w:id="1678578227">
          <w:marLeft w:val="0"/>
          <w:marRight w:val="0"/>
          <w:marTop w:val="0"/>
          <w:marBottom w:val="0"/>
          <w:divBdr>
            <w:top w:val="none" w:sz="0" w:space="0" w:color="auto"/>
            <w:left w:val="none" w:sz="0" w:space="0" w:color="auto"/>
            <w:bottom w:val="none" w:sz="0" w:space="0" w:color="auto"/>
            <w:right w:val="none" w:sz="0" w:space="0" w:color="auto"/>
          </w:divBdr>
        </w:div>
        <w:div w:id="1300183162">
          <w:marLeft w:val="0"/>
          <w:marRight w:val="0"/>
          <w:marTop w:val="0"/>
          <w:marBottom w:val="0"/>
          <w:divBdr>
            <w:top w:val="none" w:sz="0" w:space="0" w:color="auto"/>
            <w:left w:val="none" w:sz="0" w:space="0" w:color="auto"/>
            <w:bottom w:val="none" w:sz="0" w:space="0" w:color="auto"/>
            <w:right w:val="none" w:sz="0" w:space="0" w:color="auto"/>
          </w:divBdr>
        </w:div>
        <w:div w:id="1183856707">
          <w:marLeft w:val="0"/>
          <w:marRight w:val="0"/>
          <w:marTop w:val="0"/>
          <w:marBottom w:val="0"/>
          <w:divBdr>
            <w:top w:val="none" w:sz="0" w:space="0" w:color="auto"/>
            <w:left w:val="none" w:sz="0" w:space="0" w:color="auto"/>
            <w:bottom w:val="none" w:sz="0" w:space="0" w:color="auto"/>
            <w:right w:val="none" w:sz="0" w:space="0" w:color="auto"/>
          </w:divBdr>
        </w:div>
        <w:div w:id="149953629">
          <w:marLeft w:val="0"/>
          <w:marRight w:val="0"/>
          <w:marTop w:val="0"/>
          <w:marBottom w:val="0"/>
          <w:divBdr>
            <w:top w:val="none" w:sz="0" w:space="0" w:color="auto"/>
            <w:left w:val="none" w:sz="0" w:space="0" w:color="auto"/>
            <w:bottom w:val="none" w:sz="0" w:space="0" w:color="auto"/>
            <w:right w:val="none" w:sz="0" w:space="0" w:color="auto"/>
          </w:divBdr>
        </w:div>
        <w:div w:id="701439573">
          <w:marLeft w:val="0"/>
          <w:marRight w:val="0"/>
          <w:marTop w:val="0"/>
          <w:marBottom w:val="0"/>
          <w:divBdr>
            <w:top w:val="none" w:sz="0" w:space="0" w:color="auto"/>
            <w:left w:val="none" w:sz="0" w:space="0" w:color="auto"/>
            <w:bottom w:val="none" w:sz="0" w:space="0" w:color="auto"/>
            <w:right w:val="none" w:sz="0" w:space="0" w:color="auto"/>
          </w:divBdr>
        </w:div>
        <w:div w:id="1073552852">
          <w:marLeft w:val="0"/>
          <w:marRight w:val="0"/>
          <w:marTop w:val="0"/>
          <w:marBottom w:val="0"/>
          <w:divBdr>
            <w:top w:val="none" w:sz="0" w:space="0" w:color="auto"/>
            <w:left w:val="none" w:sz="0" w:space="0" w:color="auto"/>
            <w:bottom w:val="none" w:sz="0" w:space="0" w:color="auto"/>
            <w:right w:val="none" w:sz="0" w:space="0" w:color="auto"/>
          </w:divBdr>
        </w:div>
        <w:div w:id="1579167340">
          <w:marLeft w:val="0"/>
          <w:marRight w:val="0"/>
          <w:marTop w:val="0"/>
          <w:marBottom w:val="0"/>
          <w:divBdr>
            <w:top w:val="none" w:sz="0" w:space="0" w:color="auto"/>
            <w:left w:val="none" w:sz="0" w:space="0" w:color="auto"/>
            <w:bottom w:val="none" w:sz="0" w:space="0" w:color="auto"/>
            <w:right w:val="none" w:sz="0" w:space="0" w:color="auto"/>
          </w:divBdr>
        </w:div>
        <w:div w:id="1819152803">
          <w:marLeft w:val="0"/>
          <w:marRight w:val="0"/>
          <w:marTop w:val="0"/>
          <w:marBottom w:val="0"/>
          <w:divBdr>
            <w:top w:val="none" w:sz="0" w:space="0" w:color="auto"/>
            <w:left w:val="none" w:sz="0" w:space="0" w:color="auto"/>
            <w:bottom w:val="none" w:sz="0" w:space="0" w:color="auto"/>
            <w:right w:val="none" w:sz="0" w:space="0" w:color="auto"/>
          </w:divBdr>
        </w:div>
        <w:div w:id="671298797">
          <w:marLeft w:val="0"/>
          <w:marRight w:val="0"/>
          <w:marTop w:val="0"/>
          <w:marBottom w:val="0"/>
          <w:divBdr>
            <w:top w:val="none" w:sz="0" w:space="0" w:color="auto"/>
            <w:left w:val="none" w:sz="0" w:space="0" w:color="auto"/>
            <w:bottom w:val="none" w:sz="0" w:space="0" w:color="auto"/>
            <w:right w:val="none" w:sz="0" w:space="0" w:color="auto"/>
          </w:divBdr>
        </w:div>
        <w:div w:id="923614464">
          <w:marLeft w:val="0"/>
          <w:marRight w:val="0"/>
          <w:marTop w:val="0"/>
          <w:marBottom w:val="0"/>
          <w:divBdr>
            <w:top w:val="none" w:sz="0" w:space="0" w:color="auto"/>
            <w:left w:val="none" w:sz="0" w:space="0" w:color="auto"/>
            <w:bottom w:val="none" w:sz="0" w:space="0" w:color="auto"/>
            <w:right w:val="none" w:sz="0" w:space="0" w:color="auto"/>
          </w:divBdr>
          <w:divsChild>
            <w:div w:id="2058623042">
              <w:marLeft w:val="0"/>
              <w:marRight w:val="0"/>
              <w:marTop w:val="0"/>
              <w:marBottom w:val="0"/>
              <w:divBdr>
                <w:top w:val="none" w:sz="0" w:space="0" w:color="auto"/>
                <w:left w:val="none" w:sz="0" w:space="0" w:color="auto"/>
                <w:bottom w:val="none" w:sz="0" w:space="0" w:color="auto"/>
                <w:right w:val="none" w:sz="0" w:space="0" w:color="auto"/>
              </w:divBdr>
            </w:div>
            <w:div w:id="906108756">
              <w:marLeft w:val="0"/>
              <w:marRight w:val="0"/>
              <w:marTop w:val="0"/>
              <w:marBottom w:val="0"/>
              <w:divBdr>
                <w:top w:val="none" w:sz="0" w:space="0" w:color="auto"/>
                <w:left w:val="none" w:sz="0" w:space="0" w:color="auto"/>
                <w:bottom w:val="none" w:sz="0" w:space="0" w:color="auto"/>
                <w:right w:val="none" w:sz="0" w:space="0" w:color="auto"/>
              </w:divBdr>
            </w:div>
            <w:div w:id="1600480608">
              <w:marLeft w:val="0"/>
              <w:marRight w:val="0"/>
              <w:marTop w:val="0"/>
              <w:marBottom w:val="0"/>
              <w:divBdr>
                <w:top w:val="none" w:sz="0" w:space="0" w:color="auto"/>
                <w:left w:val="none" w:sz="0" w:space="0" w:color="auto"/>
                <w:bottom w:val="none" w:sz="0" w:space="0" w:color="auto"/>
                <w:right w:val="none" w:sz="0" w:space="0" w:color="auto"/>
              </w:divBdr>
            </w:div>
            <w:div w:id="857621518">
              <w:marLeft w:val="0"/>
              <w:marRight w:val="0"/>
              <w:marTop w:val="0"/>
              <w:marBottom w:val="0"/>
              <w:divBdr>
                <w:top w:val="none" w:sz="0" w:space="0" w:color="auto"/>
                <w:left w:val="none" w:sz="0" w:space="0" w:color="auto"/>
                <w:bottom w:val="none" w:sz="0" w:space="0" w:color="auto"/>
                <w:right w:val="none" w:sz="0" w:space="0" w:color="auto"/>
              </w:divBdr>
            </w:div>
            <w:div w:id="1773091034">
              <w:marLeft w:val="0"/>
              <w:marRight w:val="0"/>
              <w:marTop w:val="0"/>
              <w:marBottom w:val="0"/>
              <w:divBdr>
                <w:top w:val="none" w:sz="0" w:space="0" w:color="auto"/>
                <w:left w:val="none" w:sz="0" w:space="0" w:color="auto"/>
                <w:bottom w:val="none" w:sz="0" w:space="0" w:color="auto"/>
                <w:right w:val="none" w:sz="0" w:space="0" w:color="auto"/>
              </w:divBdr>
            </w:div>
            <w:div w:id="522941824">
              <w:marLeft w:val="0"/>
              <w:marRight w:val="0"/>
              <w:marTop w:val="0"/>
              <w:marBottom w:val="0"/>
              <w:divBdr>
                <w:top w:val="none" w:sz="0" w:space="0" w:color="auto"/>
                <w:left w:val="none" w:sz="0" w:space="0" w:color="auto"/>
                <w:bottom w:val="none" w:sz="0" w:space="0" w:color="auto"/>
                <w:right w:val="none" w:sz="0" w:space="0" w:color="auto"/>
              </w:divBdr>
            </w:div>
            <w:div w:id="1299649089">
              <w:marLeft w:val="0"/>
              <w:marRight w:val="0"/>
              <w:marTop w:val="0"/>
              <w:marBottom w:val="0"/>
              <w:divBdr>
                <w:top w:val="none" w:sz="0" w:space="0" w:color="auto"/>
                <w:left w:val="none" w:sz="0" w:space="0" w:color="auto"/>
                <w:bottom w:val="none" w:sz="0" w:space="0" w:color="auto"/>
                <w:right w:val="none" w:sz="0" w:space="0" w:color="auto"/>
              </w:divBdr>
            </w:div>
            <w:div w:id="1286697609">
              <w:marLeft w:val="0"/>
              <w:marRight w:val="0"/>
              <w:marTop w:val="0"/>
              <w:marBottom w:val="0"/>
              <w:divBdr>
                <w:top w:val="none" w:sz="0" w:space="0" w:color="auto"/>
                <w:left w:val="none" w:sz="0" w:space="0" w:color="auto"/>
                <w:bottom w:val="none" w:sz="0" w:space="0" w:color="auto"/>
                <w:right w:val="none" w:sz="0" w:space="0" w:color="auto"/>
              </w:divBdr>
            </w:div>
            <w:div w:id="420151719">
              <w:marLeft w:val="0"/>
              <w:marRight w:val="0"/>
              <w:marTop w:val="0"/>
              <w:marBottom w:val="0"/>
              <w:divBdr>
                <w:top w:val="none" w:sz="0" w:space="0" w:color="auto"/>
                <w:left w:val="none" w:sz="0" w:space="0" w:color="auto"/>
                <w:bottom w:val="none" w:sz="0" w:space="0" w:color="auto"/>
                <w:right w:val="none" w:sz="0" w:space="0" w:color="auto"/>
              </w:divBdr>
            </w:div>
            <w:div w:id="1570798970">
              <w:marLeft w:val="0"/>
              <w:marRight w:val="0"/>
              <w:marTop w:val="0"/>
              <w:marBottom w:val="0"/>
              <w:divBdr>
                <w:top w:val="none" w:sz="0" w:space="0" w:color="auto"/>
                <w:left w:val="none" w:sz="0" w:space="0" w:color="auto"/>
                <w:bottom w:val="none" w:sz="0" w:space="0" w:color="auto"/>
                <w:right w:val="none" w:sz="0" w:space="0" w:color="auto"/>
              </w:divBdr>
            </w:div>
            <w:div w:id="1578515318">
              <w:marLeft w:val="0"/>
              <w:marRight w:val="0"/>
              <w:marTop w:val="0"/>
              <w:marBottom w:val="0"/>
              <w:divBdr>
                <w:top w:val="none" w:sz="0" w:space="0" w:color="auto"/>
                <w:left w:val="none" w:sz="0" w:space="0" w:color="auto"/>
                <w:bottom w:val="none" w:sz="0" w:space="0" w:color="auto"/>
                <w:right w:val="none" w:sz="0" w:space="0" w:color="auto"/>
              </w:divBdr>
            </w:div>
            <w:div w:id="2119130660">
              <w:marLeft w:val="0"/>
              <w:marRight w:val="0"/>
              <w:marTop w:val="0"/>
              <w:marBottom w:val="0"/>
              <w:divBdr>
                <w:top w:val="none" w:sz="0" w:space="0" w:color="auto"/>
                <w:left w:val="none" w:sz="0" w:space="0" w:color="auto"/>
                <w:bottom w:val="none" w:sz="0" w:space="0" w:color="auto"/>
                <w:right w:val="none" w:sz="0" w:space="0" w:color="auto"/>
              </w:divBdr>
            </w:div>
            <w:div w:id="768937183">
              <w:marLeft w:val="0"/>
              <w:marRight w:val="0"/>
              <w:marTop w:val="0"/>
              <w:marBottom w:val="0"/>
              <w:divBdr>
                <w:top w:val="none" w:sz="0" w:space="0" w:color="auto"/>
                <w:left w:val="none" w:sz="0" w:space="0" w:color="auto"/>
                <w:bottom w:val="none" w:sz="0" w:space="0" w:color="auto"/>
                <w:right w:val="none" w:sz="0" w:space="0" w:color="auto"/>
              </w:divBdr>
            </w:div>
            <w:div w:id="1262687419">
              <w:marLeft w:val="0"/>
              <w:marRight w:val="0"/>
              <w:marTop w:val="0"/>
              <w:marBottom w:val="0"/>
              <w:divBdr>
                <w:top w:val="none" w:sz="0" w:space="0" w:color="auto"/>
                <w:left w:val="none" w:sz="0" w:space="0" w:color="auto"/>
                <w:bottom w:val="none" w:sz="0" w:space="0" w:color="auto"/>
                <w:right w:val="none" w:sz="0" w:space="0" w:color="auto"/>
              </w:divBdr>
            </w:div>
            <w:div w:id="1258295870">
              <w:marLeft w:val="0"/>
              <w:marRight w:val="0"/>
              <w:marTop w:val="0"/>
              <w:marBottom w:val="0"/>
              <w:divBdr>
                <w:top w:val="none" w:sz="0" w:space="0" w:color="auto"/>
                <w:left w:val="none" w:sz="0" w:space="0" w:color="auto"/>
                <w:bottom w:val="none" w:sz="0" w:space="0" w:color="auto"/>
                <w:right w:val="none" w:sz="0" w:space="0" w:color="auto"/>
              </w:divBdr>
            </w:div>
            <w:div w:id="1061903766">
              <w:marLeft w:val="0"/>
              <w:marRight w:val="0"/>
              <w:marTop w:val="0"/>
              <w:marBottom w:val="0"/>
              <w:divBdr>
                <w:top w:val="none" w:sz="0" w:space="0" w:color="auto"/>
                <w:left w:val="none" w:sz="0" w:space="0" w:color="auto"/>
                <w:bottom w:val="none" w:sz="0" w:space="0" w:color="auto"/>
                <w:right w:val="none" w:sz="0" w:space="0" w:color="auto"/>
              </w:divBdr>
            </w:div>
            <w:div w:id="914555996">
              <w:marLeft w:val="0"/>
              <w:marRight w:val="0"/>
              <w:marTop w:val="0"/>
              <w:marBottom w:val="0"/>
              <w:divBdr>
                <w:top w:val="none" w:sz="0" w:space="0" w:color="auto"/>
                <w:left w:val="none" w:sz="0" w:space="0" w:color="auto"/>
                <w:bottom w:val="none" w:sz="0" w:space="0" w:color="auto"/>
                <w:right w:val="none" w:sz="0" w:space="0" w:color="auto"/>
              </w:divBdr>
            </w:div>
          </w:divsChild>
        </w:div>
        <w:div w:id="1704091786">
          <w:marLeft w:val="0"/>
          <w:marRight w:val="0"/>
          <w:marTop w:val="0"/>
          <w:marBottom w:val="0"/>
          <w:divBdr>
            <w:top w:val="none" w:sz="0" w:space="0" w:color="auto"/>
            <w:left w:val="none" w:sz="0" w:space="0" w:color="auto"/>
            <w:bottom w:val="none" w:sz="0" w:space="0" w:color="auto"/>
            <w:right w:val="none" w:sz="0" w:space="0" w:color="auto"/>
          </w:divBdr>
          <w:divsChild>
            <w:div w:id="1063869518">
              <w:marLeft w:val="0"/>
              <w:marRight w:val="0"/>
              <w:marTop w:val="0"/>
              <w:marBottom w:val="0"/>
              <w:divBdr>
                <w:top w:val="none" w:sz="0" w:space="0" w:color="auto"/>
                <w:left w:val="none" w:sz="0" w:space="0" w:color="auto"/>
                <w:bottom w:val="none" w:sz="0" w:space="0" w:color="auto"/>
                <w:right w:val="none" w:sz="0" w:space="0" w:color="auto"/>
              </w:divBdr>
            </w:div>
            <w:div w:id="1129129142">
              <w:marLeft w:val="0"/>
              <w:marRight w:val="0"/>
              <w:marTop w:val="0"/>
              <w:marBottom w:val="0"/>
              <w:divBdr>
                <w:top w:val="none" w:sz="0" w:space="0" w:color="auto"/>
                <w:left w:val="none" w:sz="0" w:space="0" w:color="auto"/>
                <w:bottom w:val="none" w:sz="0" w:space="0" w:color="auto"/>
                <w:right w:val="none" w:sz="0" w:space="0" w:color="auto"/>
              </w:divBdr>
            </w:div>
            <w:div w:id="1963463453">
              <w:marLeft w:val="0"/>
              <w:marRight w:val="0"/>
              <w:marTop w:val="0"/>
              <w:marBottom w:val="0"/>
              <w:divBdr>
                <w:top w:val="none" w:sz="0" w:space="0" w:color="auto"/>
                <w:left w:val="none" w:sz="0" w:space="0" w:color="auto"/>
                <w:bottom w:val="none" w:sz="0" w:space="0" w:color="auto"/>
                <w:right w:val="none" w:sz="0" w:space="0" w:color="auto"/>
              </w:divBdr>
            </w:div>
            <w:div w:id="1009018534">
              <w:marLeft w:val="0"/>
              <w:marRight w:val="0"/>
              <w:marTop w:val="0"/>
              <w:marBottom w:val="0"/>
              <w:divBdr>
                <w:top w:val="none" w:sz="0" w:space="0" w:color="auto"/>
                <w:left w:val="none" w:sz="0" w:space="0" w:color="auto"/>
                <w:bottom w:val="none" w:sz="0" w:space="0" w:color="auto"/>
                <w:right w:val="none" w:sz="0" w:space="0" w:color="auto"/>
              </w:divBdr>
            </w:div>
            <w:div w:id="1873228816">
              <w:marLeft w:val="0"/>
              <w:marRight w:val="0"/>
              <w:marTop w:val="0"/>
              <w:marBottom w:val="0"/>
              <w:divBdr>
                <w:top w:val="none" w:sz="0" w:space="0" w:color="auto"/>
                <w:left w:val="none" w:sz="0" w:space="0" w:color="auto"/>
                <w:bottom w:val="none" w:sz="0" w:space="0" w:color="auto"/>
                <w:right w:val="none" w:sz="0" w:space="0" w:color="auto"/>
              </w:divBdr>
            </w:div>
          </w:divsChild>
        </w:div>
        <w:div w:id="676813793">
          <w:marLeft w:val="0"/>
          <w:marRight w:val="0"/>
          <w:marTop w:val="0"/>
          <w:marBottom w:val="0"/>
          <w:divBdr>
            <w:top w:val="none" w:sz="0" w:space="0" w:color="auto"/>
            <w:left w:val="none" w:sz="0" w:space="0" w:color="auto"/>
            <w:bottom w:val="none" w:sz="0" w:space="0" w:color="auto"/>
            <w:right w:val="none" w:sz="0" w:space="0" w:color="auto"/>
          </w:divBdr>
          <w:divsChild>
            <w:div w:id="622073931">
              <w:marLeft w:val="0"/>
              <w:marRight w:val="0"/>
              <w:marTop w:val="0"/>
              <w:marBottom w:val="0"/>
              <w:divBdr>
                <w:top w:val="none" w:sz="0" w:space="0" w:color="auto"/>
                <w:left w:val="none" w:sz="0" w:space="0" w:color="auto"/>
                <w:bottom w:val="none" w:sz="0" w:space="0" w:color="auto"/>
                <w:right w:val="none" w:sz="0" w:space="0" w:color="auto"/>
              </w:divBdr>
            </w:div>
            <w:div w:id="144783782">
              <w:marLeft w:val="0"/>
              <w:marRight w:val="0"/>
              <w:marTop w:val="0"/>
              <w:marBottom w:val="0"/>
              <w:divBdr>
                <w:top w:val="none" w:sz="0" w:space="0" w:color="auto"/>
                <w:left w:val="none" w:sz="0" w:space="0" w:color="auto"/>
                <w:bottom w:val="none" w:sz="0" w:space="0" w:color="auto"/>
                <w:right w:val="none" w:sz="0" w:space="0" w:color="auto"/>
              </w:divBdr>
            </w:div>
            <w:div w:id="970136551">
              <w:marLeft w:val="0"/>
              <w:marRight w:val="0"/>
              <w:marTop w:val="0"/>
              <w:marBottom w:val="0"/>
              <w:divBdr>
                <w:top w:val="none" w:sz="0" w:space="0" w:color="auto"/>
                <w:left w:val="none" w:sz="0" w:space="0" w:color="auto"/>
                <w:bottom w:val="none" w:sz="0" w:space="0" w:color="auto"/>
                <w:right w:val="none" w:sz="0" w:space="0" w:color="auto"/>
              </w:divBdr>
            </w:div>
            <w:div w:id="144401015">
              <w:marLeft w:val="0"/>
              <w:marRight w:val="0"/>
              <w:marTop w:val="0"/>
              <w:marBottom w:val="0"/>
              <w:divBdr>
                <w:top w:val="none" w:sz="0" w:space="0" w:color="auto"/>
                <w:left w:val="none" w:sz="0" w:space="0" w:color="auto"/>
                <w:bottom w:val="none" w:sz="0" w:space="0" w:color="auto"/>
                <w:right w:val="none" w:sz="0" w:space="0" w:color="auto"/>
              </w:divBdr>
            </w:div>
            <w:div w:id="1325819442">
              <w:marLeft w:val="0"/>
              <w:marRight w:val="0"/>
              <w:marTop w:val="0"/>
              <w:marBottom w:val="0"/>
              <w:divBdr>
                <w:top w:val="none" w:sz="0" w:space="0" w:color="auto"/>
                <w:left w:val="none" w:sz="0" w:space="0" w:color="auto"/>
                <w:bottom w:val="none" w:sz="0" w:space="0" w:color="auto"/>
                <w:right w:val="none" w:sz="0" w:space="0" w:color="auto"/>
              </w:divBdr>
            </w:div>
          </w:divsChild>
        </w:div>
        <w:div w:id="1899046331">
          <w:marLeft w:val="0"/>
          <w:marRight w:val="0"/>
          <w:marTop w:val="0"/>
          <w:marBottom w:val="0"/>
          <w:divBdr>
            <w:top w:val="none" w:sz="0" w:space="0" w:color="auto"/>
            <w:left w:val="none" w:sz="0" w:space="0" w:color="auto"/>
            <w:bottom w:val="none" w:sz="0" w:space="0" w:color="auto"/>
            <w:right w:val="none" w:sz="0" w:space="0" w:color="auto"/>
          </w:divBdr>
        </w:div>
        <w:div w:id="339745071">
          <w:marLeft w:val="0"/>
          <w:marRight w:val="0"/>
          <w:marTop w:val="0"/>
          <w:marBottom w:val="0"/>
          <w:divBdr>
            <w:top w:val="none" w:sz="0" w:space="0" w:color="auto"/>
            <w:left w:val="none" w:sz="0" w:space="0" w:color="auto"/>
            <w:bottom w:val="none" w:sz="0" w:space="0" w:color="auto"/>
            <w:right w:val="none" w:sz="0" w:space="0" w:color="auto"/>
          </w:divBdr>
        </w:div>
        <w:div w:id="648437078">
          <w:marLeft w:val="0"/>
          <w:marRight w:val="0"/>
          <w:marTop w:val="0"/>
          <w:marBottom w:val="0"/>
          <w:divBdr>
            <w:top w:val="none" w:sz="0" w:space="0" w:color="auto"/>
            <w:left w:val="none" w:sz="0" w:space="0" w:color="auto"/>
            <w:bottom w:val="none" w:sz="0" w:space="0" w:color="auto"/>
            <w:right w:val="none" w:sz="0" w:space="0" w:color="auto"/>
          </w:divBdr>
        </w:div>
        <w:div w:id="1602370827">
          <w:marLeft w:val="0"/>
          <w:marRight w:val="0"/>
          <w:marTop w:val="0"/>
          <w:marBottom w:val="0"/>
          <w:divBdr>
            <w:top w:val="none" w:sz="0" w:space="0" w:color="auto"/>
            <w:left w:val="none" w:sz="0" w:space="0" w:color="auto"/>
            <w:bottom w:val="none" w:sz="0" w:space="0" w:color="auto"/>
            <w:right w:val="none" w:sz="0" w:space="0" w:color="auto"/>
          </w:divBdr>
        </w:div>
        <w:div w:id="1495217017">
          <w:marLeft w:val="0"/>
          <w:marRight w:val="0"/>
          <w:marTop w:val="0"/>
          <w:marBottom w:val="0"/>
          <w:divBdr>
            <w:top w:val="none" w:sz="0" w:space="0" w:color="auto"/>
            <w:left w:val="none" w:sz="0" w:space="0" w:color="auto"/>
            <w:bottom w:val="none" w:sz="0" w:space="0" w:color="auto"/>
            <w:right w:val="none" w:sz="0" w:space="0" w:color="auto"/>
          </w:divBdr>
        </w:div>
        <w:div w:id="975989806">
          <w:marLeft w:val="0"/>
          <w:marRight w:val="0"/>
          <w:marTop w:val="0"/>
          <w:marBottom w:val="0"/>
          <w:divBdr>
            <w:top w:val="none" w:sz="0" w:space="0" w:color="auto"/>
            <w:left w:val="none" w:sz="0" w:space="0" w:color="auto"/>
            <w:bottom w:val="none" w:sz="0" w:space="0" w:color="auto"/>
            <w:right w:val="none" w:sz="0" w:space="0" w:color="auto"/>
          </w:divBdr>
        </w:div>
        <w:div w:id="1265111004">
          <w:marLeft w:val="0"/>
          <w:marRight w:val="0"/>
          <w:marTop w:val="0"/>
          <w:marBottom w:val="0"/>
          <w:divBdr>
            <w:top w:val="none" w:sz="0" w:space="0" w:color="auto"/>
            <w:left w:val="none" w:sz="0" w:space="0" w:color="auto"/>
            <w:bottom w:val="none" w:sz="0" w:space="0" w:color="auto"/>
            <w:right w:val="none" w:sz="0" w:space="0" w:color="auto"/>
          </w:divBdr>
        </w:div>
        <w:div w:id="2125997051">
          <w:marLeft w:val="0"/>
          <w:marRight w:val="0"/>
          <w:marTop w:val="0"/>
          <w:marBottom w:val="0"/>
          <w:divBdr>
            <w:top w:val="none" w:sz="0" w:space="0" w:color="auto"/>
            <w:left w:val="none" w:sz="0" w:space="0" w:color="auto"/>
            <w:bottom w:val="none" w:sz="0" w:space="0" w:color="auto"/>
            <w:right w:val="none" w:sz="0" w:space="0" w:color="auto"/>
          </w:divBdr>
        </w:div>
        <w:div w:id="1864705090">
          <w:marLeft w:val="0"/>
          <w:marRight w:val="0"/>
          <w:marTop w:val="0"/>
          <w:marBottom w:val="0"/>
          <w:divBdr>
            <w:top w:val="none" w:sz="0" w:space="0" w:color="auto"/>
            <w:left w:val="none" w:sz="0" w:space="0" w:color="auto"/>
            <w:bottom w:val="none" w:sz="0" w:space="0" w:color="auto"/>
            <w:right w:val="none" w:sz="0" w:space="0" w:color="auto"/>
          </w:divBdr>
        </w:div>
        <w:div w:id="2071995073">
          <w:marLeft w:val="0"/>
          <w:marRight w:val="0"/>
          <w:marTop w:val="0"/>
          <w:marBottom w:val="0"/>
          <w:divBdr>
            <w:top w:val="none" w:sz="0" w:space="0" w:color="auto"/>
            <w:left w:val="none" w:sz="0" w:space="0" w:color="auto"/>
            <w:bottom w:val="none" w:sz="0" w:space="0" w:color="auto"/>
            <w:right w:val="none" w:sz="0" w:space="0" w:color="auto"/>
          </w:divBdr>
        </w:div>
        <w:div w:id="1555388446">
          <w:marLeft w:val="0"/>
          <w:marRight w:val="0"/>
          <w:marTop w:val="0"/>
          <w:marBottom w:val="0"/>
          <w:divBdr>
            <w:top w:val="none" w:sz="0" w:space="0" w:color="auto"/>
            <w:left w:val="none" w:sz="0" w:space="0" w:color="auto"/>
            <w:bottom w:val="none" w:sz="0" w:space="0" w:color="auto"/>
            <w:right w:val="none" w:sz="0" w:space="0" w:color="auto"/>
          </w:divBdr>
        </w:div>
        <w:div w:id="143399068">
          <w:marLeft w:val="0"/>
          <w:marRight w:val="0"/>
          <w:marTop w:val="0"/>
          <w:marBottom w:val="0"/>
          <w:divBdr>
            <w:top w:val="none" w:sz="0" w:space="0" w:color="auto"/>
            <w:left w:val="none" w:sz="0" w:space="0" w:color="auto"/>
            <w:bottom w:val="none" w:sz="0" w:space="0" w:color="auto"/>
            <w:right w:val="none" w:sz="0" w:space="0" w:color="auto"/>
          </w:divBdr>
        </w:div>
        <w:div w:id="631206107">
          <w:marLeft w:val="0"/>
          <w:marRight w:val="0"/>
          <w:marTop w:val="0"/>
          <w:marBottom w:val="0"/>
          <w:divBdr>
            <w:top w:val="none" w:sz="0" w:space="0" w:color="auto"/>
            <w:left w:val="none" w:sz="0" w:space="0" w:color="auto"/>
            <w:bottom w:val="none" w:sz="0" w:space="0" w:color="auto"/>
            <w:right w:val="none" w:sz="0" w:space="0" w:color="auto"/>
          </w:divBdr>
        </w:div>
        <w:div w:id="601690785">
          <w:marLeft w:val="0"/>
          <w:marRight w:val="0"/>
          <w:marTop w:val="0"/>
          <w:marBottom w:val="0"/>
          <w:divBdr>
            <w:top w:val="none" w:sz="0" w:space="0" w:color="auto"/>
            <w:left w:val="none" w:sz="0" w:space="0" w:color="auto"/>
            <w:bottom w:val="none" w:sz="0" w:space="0" w:color="auto"/>
            <w:right w:val="none" w:sz="0" w:space="0" w:color="auto"/>
          </w:divBdr>
        </w:div>
        <w:div w:id="617755569">
          <w:marLeft w:val="0"/>
          <w:marRight w:val="0"/>
          <w:marTop w:val="0"/>
          <w:marBottom w:val="0"/>
          <w:divBdr>
            <w:top w:val="none" w:sz="0" w:space="0" w:color="auto"/>
            <w:left w:val="none" w:sz="0" w:space="0" w:color="auto"/>
            <w:bottom w:val="none" w:sz="0" w:space="0" w:color="auto"/>
            <w:right w:val="none" w:sz="0" w:space="0" w:color="auto"/>
          </w:divBdr>
        </w:div>
        <w:div w:id="914360646">
          <w:marLeft w:val="0"/>
          <w:marRight w:val="0"/>
          <w:marTop w:val="0"/>
          <w:marBottom w:val="0"/>
          <w:divBdr>
            <w:top w:val="none" w:sz="0" w:space="0" w:color="auto"/>
            <w:left w:val="none" w:sz="0" w:space="0" w:color="auto"/>
            <w:bottom w:val="none" w:sz="0" w:space="0" w:color="auto"/>
            <w:right w:val="none" w:sz="0" w:space="0" w:color="auto"/>
          </w:divBdr>
        </w:div>
        <w:div w:id="1353143578">
          <w:marLeft w:val="0"/>
          <w:marRight w:val="0"/>
          <w:marTop w:val="0"/>
          <w:marBottom w:val="0"/>
          <w:divBdr>
            <w:top w:val="none" w:sz="0" w:space="0" w:color="auto"/>
            <w:left w:val="none" w:sz="0" w:space="0" w:color="auto"/>
            <w:bottom w:val="none" w:sz="0" w:space="0" w:color="auto"/>
            <w:right w:val="none" w:sz="0" w:space="0" w:color="auto"/>
          </w:divBdr>
        </w:div>
        <w:div w:id="1677226810">
          <w:marLeft w:val="0"/>
          <w:marRight w:val="0"/>
          <w:marTop w:val="0"/>
          <w:marBottom w:val="0"/>
          <w:divBdr>
            <w:top w:val="none" w:sz="0" w:space="0" w:color="auto"/>
            <w:left w:val="none" w:sz="0" w:space="0" w:color="auto"/>
            <w:bottom w:val="none" w:sz="0" w:space="0" w:color="auto"/>
            <w:right w:val="none" w:sz="0" w:space="0" w:color="auto"/>
          </w:divBdr>
        </w:div>
        <w:div w:id="452482024">
          <w:marLeft w:val="0"/>
          <w:marRight w:val="0"/>
          <w:marTop w:val="0"/>
          <w:marBottom w:val="0"/>
          <w:divBdr>
            <w:top w:val="none" w:sz="0" w:space="0" w:color="auto"/>
            <w:left w:val="none" w:sz="0" w:space="0" w:color="auto"/>
            <w:bottom w:val="none" w:sz="0" w:space="0" w:color="auto"/>
            <w:right w:val="none" w:sz="0" w:space="0" w:color="auto"/>
          </w:divBdr>
        </w:div>
        <w:div w:id="215163360">
          <w:marLeft w:val="0"/>
          <w:marRight w:val="0"/>
          <w:marTop w:val="0"/>
          <w:marBottom w:val="0"/>
          <w:divBdr>
            <w:top w:val="none" w:sz="0" w:space="0" w:color="auto"/>
            <w:left w:val="none" w:sz="0" w:space="0" w:color="auto"/>
            <w:bottom w:val="none" w:sz="0" w:space="0" w:color="auto"/>
            <w:right w:val="none" w:sz="0" w:space="0" w:color="auto"/>
          </w:divBdr>
        </w:div>
        <w:div w:id="428620116">
          <w:marLeft w:val="0"/>
          <w:marRight w:val="0"/>
          <w:marTop w:val="0"/>
          <w:marBottom w:val="0"/>
          <w:divBdr>
            <w:top w:val="none" w:sz="0" w:space="0" w:color="auto"/>
            <w:left w:val="none" w:sz="0" w:space="0" w:color="auto"/>
            <w:bottom w:val="none" w:sz="0" w:space="0" w:color="auto"/>
            <w:right w:val="none" w:sz="0" w:space="0" w:color="auto"/>
          </w:divBdr>
        </w:div>
        <w:div w:id="1727290881">
          <w:marLeft w:val="0"/>
          <w:marRight w:val="0"/>
          <w:marTop w:val="0"/>
          <w:marBottom w:val="0"/>
          <w:divBdr>
            <w:top w:val="none" w:sz="0" w:space="0" w:color="auto"/>
            <w:left w:val="none" w:sz="0" w:space="0" w:color="auto"/>
            <w:bottom w:val="none" w:sz="0" w:space="0" w:color="auto"/>
            <w:right w:val="none" w:sz="0" w:space="0" w:color="auto"/>
          </w:divBdr>
        </w:div>
        <w:div w:id="57672785">
          <w:marLeft w:val="0"/>
          <w:marRight w:val="0"/>
          <w:marTop w:val="0"/>
          <w:marBottom w:val="0"/>
          <w:divBdr>
            <w:top w:val="none" w:sz="0" w:space="0" w:color="auto"/>
            <w:left w:val="none" w:sz="0" w:space="0" w:color="auto"/>
            <w:bottom w:val="none" w:sz="0" w:space="0" w:color="auto"/>
            <w:right w:val="none" w:sz="0" w:space="0" w:color="auto"/>
          </w:divBdr>
        </w:div>
      </w:divsChild>
    </w:div>
    <w:div w:id="392002353">
      <w:bodyDiv w:val="1"/>
      <w:marLeft w:val="0"/>
      <w:marRight w:val="0"/>
      <w:marTop w:val="0"/>
      <w:marBottom w:val="0"/>
      <w:divBdr>
        <w:top w:val="none" w:sz="0" w:space="0" w:color="auto"/>
        <w:left w:val="none" w:sz="0" w:space="0" w:color="auto"/>
        <w:bottom w:val="none" w:sz="0" w:space="0" w:color="auto"/>
        <w:right w:val="none" w:sz="0" w:space="0" w:color="auto"/>
      </w:divBdr>
    </w:div>
    <w:div w:id="546181471">
      <w:bodyDiv w:val="1"/>
      <w:marLeft w:val="0"/>
      <w:marRight w:val="0"/>
      <w:marTop w:val="0"/>
      <w:marBottom w:val="0"/>
      <w:divBdr>
        <w:top w:val="none" w:sz="0" w:space="0" w:color="auto"/>
        <w:left w:val="none" w:sz="0" w:space="0" w:color="auto"/>
        <w:bottom w:val="none" w:sz="0" w:space="0" w:color="auto"/>
        <w:right w:val="none" w:sz="0" w:space="0" w:color="auto"/>
      </w:divBdr>
    </w:div>
    <w:div w:id="594829828">
      <w:bodyDiv w:val="1"/>
      <w:marLeft w:val="0"/>
      <w:marRight w:val="0"/>
      <w:marTop w:val="0"/>
      <w:marBottom w:val="0"/>
      <w:divBdr>
        <w:top w:val="none" w:sz="0" w:space="0" w:color="auto"/>
        <w:left w:val="none" w:sz="0" w:space="0" w:color="auto"/>
        <w:bottom w:val="none" w:sz="0" w:space="0" w:color="auto"/>
        <w:right w:val="none" w:sz="0" w:space="0" w:color="auto"/>
      </w:divBdr>
    </w:div>
    <w:div w:id="654186241">
      <w:bodyDiv w:val="1"/>
      <w:marLeft w:val="0"/>
      <w:marRight w:val="0"/>
      <w:marTop w:val="0"/>
      <w:marBottom w:val="0"/>
      <w:divBdr>
        <w:top w:val="none" w:sz="0" w:space="0" w:color="auto"/>
        <w:left w:val="none" w:sz="0" w:space="0" w:color="auto"/>
        <w:bottom w:val="none" w:sz="0" w:space="0" w:color="auto"/>
        <w:right w:val="none" w:sz="0" w:space="0" w:color="auto"/>
      </w:divBdr>
    </w:div>
    <w:div w:id="658778312">
      <w:bodyDiv w:val="1"/>
      <w:marLeft w:val="0"/>
      <w:marRight w:val="0"/>
      <w:marTop w:val="0"/>
      <w:marBottom w:val="0"/>
      <w:divBdr>
        <w:top w:val="none" w:sz="0" w:space="0" w:color="auto"/>
        <w:left w:val="none" w:sz="0" w:space="0" w:color="auto"/>
        <w:bottom w:val="none" w:sz="0" w:space="0" w:color="auto"/>
        <w:right w:val="none" w:sz="0" w:space="0" w:color="auto"/>
      </w:divBdr>
    </w:div>
    <w:div w:id="669215863">
      <w:bodyDiv w:val="1"/>
      <w:marLeft w:val="0"/>
      <w:marRight w:val="0"/>
      <w:marTop w:val="0"/>
      <w:marBottom w:val="0"/>
      <w:divBdr>
        <w:top w:val="none" w:sz="0" w:space="0" w:color="auto"/>
        <w:left w:val="none" w:sz="0" w:space="0" w:color="auto"/>
        <w:bottom w:val="none" w:sz="0" w:space="0" w:color="auto"/>
        <w:right w:val="none" w:sz="0" w:space="0" w:color="auto"/>
      </w:divBdr>
    </w:div>
    <w:div w:id="702680908">
      <w:bodyDiv w:val="1"/>
      <w:marLeft w:val="0"/>
      <w:marRight w:val="0"/>
      <w:marTop w:val="0"/>
      <w:marBottom w:val="0"/>
      <w:divBdr>
        <w:top w:val="none" w:sz="0" w:space="0" w:color="auto"/>
        <w:left w:val="none" w:sz="0" w:space="0" w:color="auto"/>
        <w:bottom w:val="none" w:sz="0" w:space="0" w:color="auto"/>
        <w:right w:val="none" w:sz="0" w:space="0" w:color="auto"/>
      </w:divBdr>
    </w:div>
    <w:div w:id="726220355">
      <w:bodyDiv w:val="1"/>
      <w:marLeft w:val="0"/>
      <w:marRight w:val="0"/>
      <w:marTop w:val="0"/>
      <w:marBottom w:val="0"/>
      <w:divBdr>
        <w:top w:val="none" w:sz="0" w:space="0" w:color="auto"/>
        <w:left w:val="none" w:sz="0" w:space="0" w:color="auto"/>
        <w:bottom w:val="none" w:sz="0" w:space="0" w:color="auto"/>
        <w:right w:val="none" w:sz="0" w:space="0" w:color="auto"/>
      </w:divBdr>
    </w:div>
    <w:div w:id="813107251">
      <w:bodyDiv w:val="1"/>
      <w:marLeft w:val="0"/>
      <w:marRight w:val="0"/>
      <w:marTop w:val="0"/>
      <w:marBottom w:val="0"/>
      <w:divBdr>
        <w:top w:val="none" w:sz="0" w:space="0" w:color="auto"/>
        <w:left w:val="none" w:sz="0" w:space="0" w:color="auto"/>
        <w:bottom w:val="none" w:sz="0" w:space="0" w:color="auto"/>
        <w:right w:val="none" w:sz="0" w:space="0" w:color="auto"/>
      </w:divBdr>
    </w:div>
    <w:div w:id="860974956">
      <w:bodyDiv w:val="1"/>
      <w:marLeft w:val="0"/>
      <w:marRight w:val="0"/>
      <w:marTop w:val="0"/>
      <w:marBottom w:val="0"/>
      <w:divBdr>
        <w:top w:val="none" w:sz="0" w:space="0" w:color="auto"/>
        <w:left w:val="none" w:sz="0" w:space="0" w:color="auto"/>
        <w:bottom w:val="none" w:sz="0" w:space="0" w:color="auto"/>
        <w:right w:val="none" w:sz="0" w:space="0" w:color="auto"/>
      </w:divBdr>
    </w:div>
    <w:div w:id="881945691">
      <w:bodyDiv w:val="1"/>
      <w:marLeft w:val="0"/>
      <w:marRight w:val="0"/>
      <w:marTop w:val="0"/>
      <w:marBottom w:val="0"/>
      <w:divBdr>
        <w:top w:val="none" w:sz="0" w:space="0" w:color="auto"/>
        <w:left w:val="none" w:sz="0" w:space="0" w:color="auto"/>
        <w:bottom w:val="none" w:sz="0" w:space="0" w:color="auto"/>
        <w:right w:val="none" w:sz="0" w:space="0" w:color="auto"/>
      </w:divBdr>
      <w:divsChild>
        <w:div w:id="520322232">
          <w:marLeft w:val="0"/>
          <w:marRight w:val="0"/>
          <w:marTop w:val="0"/>
          <w:marBottom w:val="0"/>
          <w:divBdr>
            <w:top w:val="none" w:sz="0" w:space="0" w:color="auto"/>
            <w:left w:val="none" w:sz="0" w:space="0" w:color="auto"/>
            <w:bottom w:val="none" w:sz="0" w:space="0" w:color="auto"/>
            <w:right w:val="none" w:sz="0" w:space="0" w:color="auto"/>
          </w:divBdr>
        </w:div>
      </w:divsChild>
    </w:div>
    <w:div w:id="882443743">
      <w:bodyDiv w:val="1"/>
      <w:marLeft w:val="0"/>
      <w:marRight w:val="0"/>
      <w:marTop w:val="0"/>
      <w:marBottom w:val="0"/>
      <w:divBdr>
        <w:top w:val="none" w:sz="0" w:space="0" w:color="auto"/>
        <w:left w:val="none" w:sz="0" w:space="0" w:color="auto"/>
        <w:bottom w:val="none" w:sz="0" w:space="0" w:color="auto"/>
        <w:right w:val="none" w:sz="0" w:space="0" w:color="auto"/>
      </w:divBdr>
    </w:div>
    <w:div w:id="1043402758">
      <w:bodyDiv w:val="1"/>
      <w:marLeft w:val="0"/>
      <w:marRight w:val="0"/>
      <w:marTop w:val="0"/>
      <w:marBottom w:val="0"/>
      <w:divBdr>
        <w:top w:val="none" w:sz="0" w:space="0" w:color="auto"/>
        <w:left w:val="none" w:sz="0" w:space="0" w:color="auto"/>
        <w:bottom w:val="none" w:sz="0" w:space="0" w:color="auto"/>
        <w:right w:val="none" w:sz="0" w:space="0" w:color="auto"/>
      </w:divBdr>
    </w:div>
    <w:div w:id="1084033724">
      <w:bodyDiv w:val="1"/>
      <w:marLeft w:val="0"/>
      <w:marRight w:val="0"/>
      <w:marTop w:val="0"/>
      <w:marBottom w:val="0"/>
      <w:divBdr>
        <w:top w:val="none" w:sz="0" w:space="0" w:color="auto"/>
        <w:left w:val="none" w:sz="0" w:space="0" w:color="auto"/>
        <w:bottom w:val="none" w:sz="0" w:space="0" w:color="auto"/>
        <w:right w:val="none" w:sz="0" w:space="0" w:color="auto"/>
      </w:divBdr>
      <w:divsChild>
        <w:div w:id="1827090005">
          <w:marLeft w:val="0"/>
          <w:marRight w:val="0"/>
          <w:marTop w:val="0"/>
          <w:marBottom w:val="0"/>
          <w:divBdr>
            <w:top w:val="none" w:sz="0" w:space="0" w:color="auto"/>
            <w:left w:val="none" w:sz="0" w:space="0" w:color="auto"/>
            <w:bottom w:val="none" w:sz="0" w:space="0" w:color="auto"/>
            <w:right w:val="none" w:sz="0" w:space="0" w:color="auto"/>
          </w:divBdr>
        </w:div>
        <w:div w:id="764307126">
          <w:marLeft w:val="0"/>
          <w:marRight w:val="0"/>
          <w:marTop w:val="0"/>
          <w:marBottom w:val="0"/>
          <w:divBdr>
            <w:top w:val="none" w:sz="0" w:space="0" w:color="auto"/>
            <w:left w:val="none" w:sz="0" w:space="0" w:color="auto"/>
            <w:bottom w:val="none" w:sz="0" w:space="0" w:color="auto"/>
            <w:right w:val="none" w:sz="0" w:space="0" w:color="auto"/>
          </w:divBdr>
          <w:divsChild>
            <w:div w:id="1432778938">
              <w:marLeft w:val="0"/>
              <w:marRight w:val="0"/>
              <w:marTop w:val="0"/>
              <w:marBottom w:val="0"/>
              <w:divBdr>
                <w:top w:val="none" w:sz="0" w:space="0" w:color="auto"/>
                <w:left w:val="none" w:sz="0" w:space="0" w:color="auto"/>
                <w:bottom w:val="none" w:sz="0" w:space="0" w:color="auto"/>
                <w:right w:val="none" w:sz="0" w:space="0" w:color="auto"/>
              </w:divBdr>
              <w:divsChild>
                <w:div w:id="2051373342">
                  <w:blockQuote w:val="1"/>
                  <w:marLeft w:val="0"/>
                  <w:marRight w:val="0"/>
                  <w:marTop w:val="240"/>
                  <w:marBottom w:val="240"/>
                  <w:divBdr>
                    <w:top w:val="none" w:sz="0" w:space="0" w:color="auto"/>
                    <w:left w:val="none" w:sz="0" w:space="0" w:color="auto"/>
                    <w:bottom w:val="none" w:sz="0" w:space="0" w:color="auto"/>
                    <w:right w:val="none" w:sz="0" w:space="0" w:color="auto"/>
                  </w:divBdr>
                </w:div>
                <w:div w:id="35554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78983">
          <w:marLeft w:val="0"/>
          <w:marRight w:val="0"/>
          <w:marTop w:val="0"/>
          <w:marBottom w:val="0"/>
          <w:divBdr>
            <w:top w:val="none" w:sz="0" w:space="0" w:color="auto"/>
            <w:left w:val="none" w:sz="0" w:space="0" w:color="auto"/>
            <w:bottom w:val="none" w:sz="0" w:space="0" w:color="auto"/>
            <w:right w:val="none" w:sz="0" w:space="0" w:color="auto"/>
          </w:divBdr>
        </w:div>
      </w:divsChild>
    </w:div>
    <w:div w:id="1117020916">
      <w:bodyDiv w:val="1"/>
      <w:marLeft w:val="0"/>
      <w:marRight w:val="0"/>
      <w:marTop w:val="0"/>
      <w:marBottom w:val="0"/>
      <w:divBdr>
        <w:top w:val="none" w:sz="0" w:space="0" w:color="auto"/>
        <w:left w:val="none" w:sz="0" w:space="0" w:color="auto"/>
        <w:bottom w:val="none" w:sz="0" w:space="0" w:color="auto"/>
        <w:right w:val="none" w:sz="0" w:space="0" w:color="auto"/>
      </w:divBdr>
    </w:div>
    <w:div w:id="1195271465">
      <w:bodyDiv w:val="1"/>
      <w:marLeft w:val="0"/>
      <w:marRight w:val="0"/>
      <w:marTop w:val="0"/>
      <w:marBottom w:val="0"/>
      <w:divBdr>
        <w:top w:val="none" w:sz="0" w:space="0" w:color="auto"/>
        <w:left w:val="none" w:sz="0" w:space="0" w:color="auto"/>
        <w:bottom w:val="none" w:sz="0" w:space="0" w:color="auto"/>
        <w:right w:val="none" w:sz="0" w:space="0" w:color="auto"/>
      </w:divBdr>
    </w:div>
    <w:div w:id="1195923123">
      <w:bodyDiv w:val="1"/>
      <w:marLeft w:val="0"/>
      <w:marRight w:val="0"/>
      <w:marTop w:val="0"/>
      <w:marBottom w:val="0"/>
      <w:divBdr>
        <w:top w:val="none" w:sz="0" w:space="0" w:color="auto"/>
        <w:left w:val="none" w:sz="0" w:space="0" w:color="auto"/>
        <w:bottom w:val="none" w:sz="0" w:space="0" w:color="auto"/>
        <w:right w:val="none" w:sz="0" w:space="0" w:color="auto"/>
      </w:divBdr>
    </w:div>
    <w:div w:id="1202672038">
      <w:bodyDiv w:val="1"/>
      <w:marLeft w:val="0"/>
      <w:marRight w:val="0"/>
      <w:marTop w:val="0"/>
      <w:marBottom w:val="0"/>
      <w:divBdr>
        <w:top w:val="none" w:sz="0" w:space="0" w:color="auto"/>
        <w:left w:val="none" w:sz="0" w:space="0" w:color="auto"/>
        <w:bottom w:val="none" w:sz="0" w:space="0" w:color="auto"/>
        <w:right w:val="none" w:sz="0" w:space="0" w:color="auto"/>
      </w:divBdr>
      <w:divsChild>
        <w:div w:id="637030791">
          <w:marLeft w:val="0"/>
          <w:marRight w:val="0"/>
          <w:marTop w:val="0"/>
          <w:marBottom w:val="0"/>
          <w:divBdr>
            <w:top w:val="none" w:sz="0" w:space="0" w:color="auto"/>
            <w:left w:val="none" w:sz="0" w:space="0" w:color="auto"/>
            <w:bottom w:val="none" w:sz="0" w:space="0" w:color="auto"/>
            <w:right w:val="none" w:sz="0" w:space="0" w:color="auto"/>
          </w:divBdr>
        </w:div>
      </w:divsChild>
    </w:div>
    <w:div w:id="1413891293">
      <w:bodyDiv w:val="1"/>
      <w:marLeft w:val="0"/>
      <w:marRight w:val="0"/>
      <w:marTop w:val="0"/>
      <w:marBottom w:val="0"/>
      <w:divBdr>
        <w:top w:val="none" w:sz="0" w:space="0" w:color="auto"/>
        <w:left w:val="none" w:sz="0" w:space="0" w:color="auto"/>
        <w:bottom w:val="none" w:sz="0" w:space="0" w:color="auto"/>
        <w:right w:val="none" w:sz="0" w:space="0" w:color="auto"/>
      </w:divBdr>
    </w:div>
    <w:div w:id="1452823737">
      <w:bodyDiv w:val="1"/>
      <w:marLeft w:val="0"/>
      <w:marRight w:val="0"/>
      <w:marTop w:val="0"/>
      <w:marBottom w:val="0"/>
      <w:divBdr>
        <w:top w:val="none" w:sz="0" w:space="0" w:color="auto"/>
        <w:left w:val="none" w:sz="0" w:space="0" w:color="auto"/>
        <w:bottom w:val="none" w:sz="0" w:space="0" w:color="auto"/>
        <w:right w:val="none" w:sz="0" w:space="0" w:color="auto"/>
      </w:divBdr>
    </w:div>
    <w:div w:id="1456409957">
      <w:bodyDiv w:val="1"/>
      <w:marLeft w:val="0"/>
      <w:marRight w:val="0"/>
      <w:marTop w:val="0"/>
      <w:marBottom w:val="0"/>
      <w:divBdr>
        <w:top w:val="none" w:sz="0" w:space="0" w:color="auto"/>
        <w:left w:val="none" w:sz="0" w:space="0" w:color="auto"/>
        <w:bottom w:val="none" w:sz="0" w:space="0" w:color="auto"/>
        <w:right w:val="none" w:sz="0" w:space="0" w:color="auto"/>
      </w:divBdr>
    </w:div>
    <w:div w:id="1474635059">
      <w:bodyDiv w:val="1"/>
      <w:marLeft w:val="0"/>
      <w:marRight w:val="0"/>
      <w:marTop w:val="0"/>
      <w:marBottom w:val="0"/>
      <w:divBdr>
        <w:top w:val="none" w:sz="0" w:space="0" w:color="auto"/>
        <w:left w:val="none" w:sz="0" w:space="0" w:color="auto"/>
        <w:bottom w:val="none" w:sz="0" w:space="0" w:color="auto"/>
        <w:right w:val="none" w:sz="0" w:space="0" w:color="auto"/>
      </w:divBdr>
    </w:div>
    <w:div w:id="1547378708">
      <w:bodyDiv w:val="1"/>
      <w:marLeft w:val="0"/>
      <w:marRight w:val="0"/>
      <w:marTop w:val="0"/>
      <w:marBottom w:val="0"/>
      <w:divBdr>
        <w:top w:val="none" w:sz="0" w:space="0" w:color="auto"/>
        <w:left w:val="none" w:sz="0" w:space="0" w:color="auto"/>
        <w:bottom w:val="none" w:sz="0" w:space="0" w:color="auto"/>
        <w:right w:val="none" w:sz="0" w:space="0" w:color="auto"/>
      </w:divBdr>
    </w:div>
    <w:div w:id="1619099327">
      <w:bodyDiv w:val="1"/>
      <w:marLeft w:val="0"/>
      <w:marRight w:val="0"/>
      <w:marTop w:val="0"/>
      <w:marBottom w:val="0"/>
      <w:divBdr>
        <w:top w:val="none" w:sz="0" w:space="0" w:color="auto"/>
        <w:left w:val="none" w:sz="0" w:space="0" w:color="auto"/>
        <w:bottom w:val="none" w:sz="0" w:space="0" w:color="auto"/>
        <w:right w:val="none" w:sz="0" w:space="0" w:color="auto"/>
      </w:divBdr>
      <w:divsChild>
        <w:div w:id="756630059">
          <w:marLeft w:val="0"/>
          <w:marRight w:val="0"/>
          <w:marTop w:val="0"/>
          <w:marBottom w:val="0"/>
          <w:divBdr>
            <w:top w:val="none" w:sz="0" w:space="0" w:color="auto"/>
            <w:left w:val="none" w:sz="0" w:space="0" w:color="auto"/>
            <w:bottom w:val="none" w:sz="0" w:space="0" w:color="auto"/>
            <w:right w:val="none" w:sz="0" w:space="0" w:color="auto"/>
          </w:divBdr>
        </w:div>
        <w:div w:id="64035929">
          <w:marLeft w:val="0"/>
          <w:marRight w:val="0"/>
          <w:marTop w:val="0"/>
          <w:marBottom w:val="0"/>
          <w:divBdr>
            <w:top w:val="none" w:sz="0" w:space="0" w:color="auto"/>
            <w:left w:val="none" w:sz="0" w:space="0" w:color="auto"/>
            <w:bottom w:val="none" w:sz="0" w:space="0" w:color="auto"/>
            <w:right w:val="none" w:sz="0" w:space="0" w:color="auto"/>
          </w:divBdr>
        </w:div>
        <w:div w:id="553395111">
          <w:marLeft w:val="0"/>
          <w:marRight w:val="0"/>
          <w:marTop w:val="0"/>
          <w:marBottom w:val="0"/>
          <w:divBdr>
            <w:top w:val="none" w:sz="0" w:space="0" w:color="auto"/>
            <w:left w:val="none" w:sz="0" w:space="0" w:color="auto"/>
            <w:bottom w:val="none" w:sz="0" w:space="0" w:color="auto"/>
            <w:right w:val="none" w:sz="0" w:space="0" w:color="auto"/>
          </w:divBdr>
        </w:div>
      </w:divsChild>
    </w:div>
    <w:div w:id="1621760250">
      <w:bodyDiv w:val="1"/>
      <w:marLeft w:val="0"/>
      <w:marRight w:val="0"/>
      <w:marTop w:val="0"/>
      <w:marBottom w:val="0"/>
      <w:divBdr>
        <w:top w:val="none" w:sz="0" w:space="0" w:color="auto"/>
        <w:left w:val="none" w:sz="0" w:space="0" w:color="auto"/>
        <w:bottom w:val="none" w:sz="0" w:space="0" w:color="auto"/>
        <w:right w:val="none" w:sz="0" w:space="0" w:color="auto"/>
      </w:divBdr>
    </w:div>
    <w:div w:id="1689914922">
      <w:bodyDiv w:val="1"/>
      <w:marLeft w:val="0"/>
      <w:marRight w:val="0"/>
      <w:marTop w:val="0"/>
      <w:marBottom w:val="0"/>
      <w:divBdr>
        <w:top w:val="none" w:sz="0" w:space="0" w:color="auto"/>
        <w:left w:val="none" w:sz="0" w:space="0" w:color="auto"/>
        <w:bottom w:val="none" w:sz="0" w:space="0" w:color="auto"/>
        <w:right w:val="none" w:sz="0" w:space="0" w:color="auto"/>
      </w:divBdr>
    </w:div>
    <w:div w:id="1707438306">
      <w:bodyDiv w:val="1"/>
      <w:marLeft w:val="0"/>
      <w:marRight w:val="0"/>
      <w:marTop w:val="0"/>
      <w:marBottom w:val="0"/>
      <w:divBdr>
        <w:top w:val="none" w:sz="0" w:space="0" w:color="auto"/>
        <w:left w:val="none" w:sz="0" w:space="0" w:color="auto"/>
        <w:bottom w:val="none" w:sz="0" w:space="0" w:color="auto"/>
        <w:right w:val="none" w:sz="0" w:space="0" w:color="auto"/>
      </w:divBdr>
    </w:div>
    <w:div w:id="1726023003">
      <w:bodyDiv w:val="1"/>
      <w:marLeft w:val="0"/>
      <w:marRight w:val="0"/>
      <w:marTop w:val="0"/>
      <w:marBottom w:val="0"/>
      <w:divBdr>
        <w:top w:val="none" w:sz="0" w:space="0" w:color="auto"/>
        <w:left w:val="none" w:sz="0" w:space="0" w:color="auto"/>
        <w:bottom w:val="none" w:sz="0" w:space="0" w:color="auto"/>
        <w:right w:val="none" w:sz="0" w:space="0" w:color="auto"/>
      </w:divBdr>
    </w:div>
    <w:div w:id="1736471650">
      <w:bodyDiv w:val="1"/>
      <w:marLeft w:val="0"/>
      <w:marRight w:val="0"/>
      <w:marTop w:val="0"/>
      <w:marBottom w:val="0"/>
      <w:divBdr>
        <w:top w:val="none" w:sz="0" w:space="0" w:color="auto"/>
        <w:left w:val="none" w:sz="0" w:space="0" w:color="auto"/>
        <w:bottom w:val="none" w:sz="0" w:space="0" w:color="auto"/>
        <w:right w:val="none" w:sz="0" w:space="0" w:color="auto"/>
      </w:divBdr>
    </w:div>
    <w:div w:id="1744521146">
      <w:bodyDiv w:val="1"/>
      <w:marLeft w:val="0"/>
      <w:marRight w:val="0"/>
      <w:marTop w:val="0"/>
      <w:marBottom w:val="0"/>
      <w:divBdr>
        <w:top w:val="none" w:sz="0" w:space="0" w:color="auto"/>
        <w:left w:val="none" w:sz="0" w:space="0" w:color="auto"/>
        <w:bottom w:val="none" w:sz="0" w:space="0" w:color="auto"/>
        <w:right w:val="none" w:sz="0" w:space="0" w:color="auto"/>
      </w:divBdr>
    </w:div>
    <w:div w:id="1805926546">
      <w:bodyDiv w:val="1"/>
      <w:marLeft w:val="0"/>
      <w:marRight w:val="0"/>
      <w:marTop w:val="0"/>
      <w:marBottom w:val="0"/>
      <w:divBdr>
        <w:top w:val="none" w:sz="0" w:space="0" w:color="auto"/>
        <w:left w:val="none" w:sz="0" w:space="0" w:color="auto"/>
        <w:bottom w:val="none" w:sz="0" w:space="0" w:color="auto"/>
        <w:right w:val="none" w:sz="0" w:space="0" w:color="auto"/>
      </w:divBdr>
    </w:div>
    <w:div w:id="1807891772">
      <w:bodyDiv w:val="1"/>
      <w:marLeft w:val="0"/>
      <w:marRight w:val="0"/>
      <w:marTop w:val="0"/>
      <w:marBottom w:val="0"/>
      <w:divBdr>
        <w:top w:val="none" w:sz="0" w:space="0" w:color="auto"/>
        <w:left w:val="none" w:sz="0" w:space="0" w:color="auto"/>
        <w:bottom w:val="none" w:sz="0" w:space="0" w:color="auto"/>
        <w:right w:val="none" w:sz="0" w:space="0" w:color="auto"/>
      </w:divBdr>
    </w:div>
    <w:div w:id="191840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fontTable.xml" Type="http://schemas.openxmlformats.org/officeDocument/2006/relationships/fontTable"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Mode="External" Target="mailto:Elita.Zvaigzne@varam.gov.lv" Type="http://schemas.openxmlformats.org/officeDocument/2006/relationships/hyperlink" Id="rId11"/>
    <Relationship Target="numbering.xml" Type="http://schemas.openxmlformats.org/officeDocument/2006/relationships/numbering" Id="rId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theme/theme1.xml" Type="http://schemas.openxmlformats.org/officeDocument/2006/relationships/them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pc="http://schemas.microsoft.com/office/infopath/2007/PartnerControls" xmlns:xsi="http://www.w3.org/2001/XMLSchema-instance">
  <documentManagement/>
</p:properties>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Description="Izveidot jaunu dokumentu." ma:contentTypeID="0x010100C2407A656F6F514882F54CB8A364491F" ma:contentTypeName="Dokuments" ma:contentTypeScope="" ma:contentTypeVersion="12" ma:versionID="a917e8babaa347670a0c8ae4e67f93d3">
  <xsd:schema xmlns:xsd="http://www.w3.org/2001/XMLSchema" xmlns:ns2="0026d777-7ea2-438a-b84f-f3e74dc1dd91" xmlns:ns3="7e61be5a-9f3f-46c0-883f-80dee6e80e67" xmlns:p="http://schemas.microsoft.com/office/2006/metadata/properties" xmlns:xs="http://www.w3.org/2001/XMLSchema" ma:fieldsID="e28ef98c0671c704d2793934ca587285" ma:root="true" ns2:_="" ns3:_="" targetNamespace="http://schemas.microsoft.com/office/2006/metadata/properties">
    <xsd:import namespace="0026d777-7ea2-438a-b84f-f3e74dc1dd91"/>
    <xsd:import namespace="7e61be5a-9f3f-46c0-883f-80dee6e80e67"/>
    <xsd:element name="properties">
      <xsd:complexType>
        <xsd:sequence>
          <xsd:element name="documentManagement">
            <xsd:complexType>
              <xsd:all>
                <xsd:element minOccurs="0" ref="ns2:MediaServiceMetadata"/>
                <xsd:element minOccurs="0" ref="ns2:MediaServiceFastMetadata"/>
                <xsd:element minOccurs="0" ref="ns3:SharedWithUsers"/>
                <xsd:element minOccurs="0" ref="ns3:SharedWithDetails"/>
                <xsd:element minOccurs="0" ref="ns2:MediaServiceAutoKeyPoints"/>
                <xsd:element minOccurs="0" ref="ns2:MediaServiceKeyPoints"/>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2:MediaLengthInSecond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0026d777-7ea2-438a-b84f-f3e74dc1dd91">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AutoKeyPoints" ma:hidden="true" ma:index="12" ma:internalName="MediaServiceAutoKeyPoints" ma:readOnly="true" name="MediaServiceAutoKeyPoints" nillable="true">
      <xsd:simpleType>
        <xsd:restriction base="dms:Note"/>
      </xsd:simpleType>
    </xsd:element>
    <xsd:element ma:displayName="KeyPoints" ma:index="13" ma:internalName="MediaServiceKeyPoints" ma:readOnly="true" name="MediaServiceKeyPoints" nillable="true">
      <xsd:simpleType>
        <xsd:restriction base="dms:Note">
          <xsd:maxLength value="255"/>
        </xsd:restriction>
      </xsd:simpleType>
    </xsd:element>
    <xsd:element ma:displayName="Tags" ma:index="14" ma:internalName="MediaServiceAutoTags" ma:readOnly="true" name="MediaServiceAutoTags" nillable="true">
      <xsd:simpleType>
        <xsd:restriction base="dms:Text"/>
      </xsd:simpleType>
    </xsd:element>
    <xsd:element ma:displayName="Extracted Text" ma:index="15" ma:internalName="MediaServiceOCR" ma:readOnly="true" name="MediaServiceOCR" nillable="true">
      <xsd:simpleType>
        <xsd:restriction base="dms:Note">
          <xsd:maxLength value="255"/>
        </xsd:restriction>
      </xsd:simpleType>
    </xsd:element>
    <xsd:element ma:displayName="MediaServiceGenerationTime" ma:hidden="true" ma:index="16" ma:internalName="MediaServiceGenerationTime" ma:readOnly="true" name="MediaServiceGenerationTime" nillable="true">
      <xsd:simpleType>
        <xsd:restriction base="dms:Text"/>
      </xsd:simpleType>
    </xsd:element>
    <xsd:element ma:displayName="MediaServiceEventHashCode" ma:hidden="true" ma:index="17" ma:internalName="MediaServiceEventHashCode" ma:readOnly="true" name="MediaServiceEventHashCode" nillable="true">
      <xsd:simpleType>
        <xsd:restriction base="dms:Text"/>
      </xsd:simpleType>
    </xsd:element>
    <xsd:element ma:displayName="MediaServiceDateTaken" ma:hidden="true" ma:index="18" ma:internalName="MediaServiceDateTaken" ma:readOnly="true" name="MediaServiceDateTaken" nillable="true">
      <xsd:simpleType>
        <xsd:restriction base="dms:Text"/>
      </xsd:simpleType>
    </xsd:element>
    <xsd:element ma:displayName="MediaLengthInSeconds" ma:hidden="true" ma:index="19" ma:internalName="MediaLengthInSeconds" ma:readOnly="true" name="MediaLengthInSeconds" nillable="true">
      <xsd:simpleType>
        <xsd:restriction base="dms:Unknow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7e61be5a-9f3f-46c0-883f-80dee6e80e67">
    <xsd:import namespace="http://schemas.microsoft.com/office/2006/documentManagement/types"/>
    <xsd:import namespace="http://schemas.microsoft.com/office/infopath/2007/PartnerControls"/>
    <xsd:element ma:displayName="Koplietots ar" ma:index="10"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1"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262FDB-49F3-4DEA-B1CC-55399CDB8B62}">
  <ds:schemaRefs>
    <ds:schemaRef ds:uri="http://schemas.microsoft.com/sharepoint/v3/contenttype/forms"/>
  </ds:schemaRefs>
</ds:datastoreItem>
</file>

<file path=customXml/itemProps2.xml><?xml version="1.0" encoding="utf-8"?>
<ds:datastoreItem xmlns:ds="http://schemas.openxmlformats.org/officeDocument/2006/customXml" ds:itemID="{AC1F292A-BD8E-4775-AF22-9B881D5389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E14EA0-1436-46C5-8B47-08BA05AC93B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5DED019B-D164-4212-A974-929D6C23C2B0}">
  <ds:schemaRefs>
    <ds:schemaRef ds:uri="http://schemas.microsoft.com/office/2006/metadata/contentType"/>
    <ds:schemaRef ds:uri="http://schemas.microsoft.com/office/2006/metadata/properties/metaAttributes"/>
    <ds:schemaRef ds:uri="http://www.w3.org/2001/XMLSchema"/>
    <ds:schemaRef ds:uri="0026d777-7ea2-438a-b84f-f3e74dc1dd91"/>
    <ds:schemaRef ds:uri="7e61be5a-9f3f-46c0-883f-80dee6e80e67"/>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12344</Words>
  <Characters>7037</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Par Eiropas Savienības Transporta, telekomunikāciju un enerģētikas ministru padomes 2022. gada 3. jūnija sanāksmē izskatāmajiem jautājumiem</vt:lpstr>
    </vt:vector>
  </TitlesOfParts>
  <Company>Vides aizsardzības un reģionālās attīstības ministrija</Company>
  <LinksUpToDate>false</LinksUpToDate>
  <CharactersWithSpaces>19343</CharactersWithSpaces>
  <SharedDoc>false</SharedDoc>
  <HLinks>
    <vt:vector size="6" baseType="variant">
      <vt:variant>
        <vt:i4>4456552</vt:i4>
      </vt:variant>
      <vt:variant>
        <vt:i4>0</vt:i4>
      </vt:variant>
      <vt:variant>
        <vt:i4>0</vt:i4>
      </vt:variant>
      <vt:variant>
        <vt:i4>5</vt:i4>
      </vt:variant>
      <vt:variant>
        <vt:lpwstr>mailto:Elita.Zvaigzne@varam.gov.lv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Transporta, telekomunikāciju un enerģētikas ministru padomes 2022. gada 3. jūnija sanāksmē izskatāmajiem jautājumiem</dc:title>
  <dc:subject>Informatīvais ziņojums</dc:subject>
  <dc:creator>Elita Zvaigzne</dc:creator>
  <cp:keywords/>
  <dc:description>67026507, elita.zvaigzne@varam.gov.lv</dc:description>
  <cp:lastModifiedBy>Laura Klimbe</cp:lastModifiedBy>
  <cp:revision>4</cp:revision>
  <cp:lastPrinted>2020-10-07T12:20:00Z</cp:lastPrinted>
  <dcterms:created xsi:type="dcterms:W3CDTF">2022-05-26T12:55:00Z</dcterms:created>
  <dcterms:modified xsi:type="dcterms:W3CDTF">2022-05-26T13:08:00Z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idcName">
    <vt:lpwstr>1020404016200</vt:lpwstr>
  </property>
  <property fmtid="{D5CDD505-2E9C-101B-9397-08002B2CF9AE}" pid="3" name="DISdID">
    <vt:lpwstr>405827</vt:lpwstr>
  </property>
  <property fmtid="{D5CDD505-2E9C-101B-9397-08002B2CF9AE}" pid="4" name="DISCesvisTitle">
    <vt:lpwstr>Informatīvais ziņojums
“Par Eiropas Savienības Transporta, telekomunikāciju un enerģētikas ministru padomes 2022. gada 3. jūnija sanāksmē izskatāmajiem jautājumiem”
</vt:lpwstr>
  </property>
  <property fmtid="{D5CDD505-2E9C-101B-9397-08002B2CF9AE}" pid="5" name="DIScgiUrl">
    <vt:lpwstr>https://lim.esvis.gov.lv/cs/idcplg</vt:lpwstr>
  </property>
  <property fmtid="{D5CDD505-2E9C-101B-9397-08002B2CF9AE}" pid="6" name="DISCesvisSafetyLevel">
    <vt:lpwstr>Vispārpieejams</vt:lpwstr>
  </property>
  <property fmtid="{D5CDD505-2E9C-101B-9397-08002B2CF9AE}" pid="7" name="DISCesvisSigner">
    <vt:lpwstr>Ministrs Artūrs Toms Plešs</vt:lpwstr>
  </property>
  <property fmtid="{D5CDD505-2E9C-101B-9397-08002B2CF9AE}" pid="8" name="DISProperties">
    <vt:lpwstr>DISCesvisAdditionalMakers,DIScgiUrl,DISdDocName,DISCesvisAdditionalTutors,DISCesvisAnnotation,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dID,DISCesvisMainMakerOrgUnitTitle</vt:lpwstr>
  </property>
  <property fmtid="{D5CDD505-2E9C-101B-9397-08002B2CF9AE}" pid="9" name="DISTaskPaneUrl">
    <vt:lpwstr>https://lim.esvis.gov.lv/cs/idcplg?ClientControlled=DocMan&amp;coreContentOnly=1&amp;WebdavRequest=1&amp;IdcService=DOC_INFO&amp;dID=405827</vt:lpwstr>
  </property>
  <property fmtid="{D5CDD505-2E9C-101B-9397-08002B2CF9AE}" pid="10" name="DISCesvisDescription">
    <vt:lpwstr>
</vt:lpwstr>
  </property>
  <property fmtid="{D5CDD505-2E9C-101B-9397-08002B2CF9AE}" pid="11" name="DISdUser">
    <vt:lpwstr>weblogic</vt:lpwstr>
  </property>
  <property fmtid="{D5CDD505-2E9C-101B-9397-08002B2CF9AE}" pid="12" name="DISdDocName">
    <vt:lpwstr>L315888</vt:lpwstr>
  </property>
  <property fmtid="{D5CDD505-2E9C-101B-9397-08002B2CF9AE}" pid="13" name="DISCesvisMainMakerOrgUnitTitle">
    <vt:lpwstr>Koordinācijas departaments</vt:lpwstr>
  </property>
  <property fmtid="{D5CDD505-2E9C-101B-9397-08002B2CF9AE}" pid="14" name="DISCesvisOrgApprovers">
    <vt:lpwstr>Aizsardzības ministrija, Ārlietu ministrija, Ekonomikas ministrija, Finanšu ministrija, Iekšlietu ministrija, Izglītības un zinātnes ministrija, Kultūras ministrija, Labklājības ministrija, Satiksmes ministrija, Tieslietu ministrija, Veselības ministrija, Zemkopības ministrija</vt:lpwstr>
  </property>
  <property fmtid="{D5CDD505-2E9C-101B-9397-08002B2CF9AE}" pid="15" name="DISCesvisMinistryOfMinister">
    <vt:lpwstr>wwTemplateNP_MinistryOfMinister(Vides aizsardzības un reģionālās attīstības,)</vt:lpwstr>
  </property>
  <property fmtid="{D5CDD505-2E9C-101B-9397-08002B2CF9AE}" pid="16" name="DISCesvisAuthor">
    <vt:lpwstr>Vides aizsardzības un reģionālās attīstības ministrija</vt:lpwstr>
  </property>
  <property fmtid="{D5CDD505-2E9C-101B-9397-08002B2CF9AE}" pid="17" name="DISCesvisMainMaker">
    <vt:lpwstr>Nodaļas vadītāja vietnieks Santa Ķipēna</vt:lpwstr>
  </property>
  <property fmtid="{D5CDD505-2E9C-101B-9397-08002B2CF9AE}" pid="18" name="DISCesvisAdditionalMakers">
    <vt:lpwstr>Nodaļas vadītāja vietnieks Santa Ķipēna, Vecākais eksperts Laura Klimbe, nodaļas vadītāja Evita Stanga</vt:lpwstr>
  </property>
  <property fmtid="{D5CDD505-2E9C-101B-9397-08002B2CF9AE}" pid="19" name="DISCesvisAdditionalTutors">
    <vt:lpwstr>nodaļas vadītāja Evita Stanga, Departamenta direktors Māris Klismets, Nodaļas vadītāja vietnieks Santa Ķipēna, Vecākais eksperts Laura Klimbe</vt:lpwstr>
  </property>
  <property fmtid="{D5CDD505-2E9C-101B-9397-08002B2CF9AE}" pid="20" name="DISCesvisAdditionalMakersPhone">
    <vt:lpwstr>67026452, 67026421, 66016787</vt:lpwstr>
  </property>
  <property fmtid="{D5CDD505-2E9C-101B-9397-08002B2CF9AE}" pid="21" name="DISCesvisAdditionalTutorsMail">
    <vt:lpwstr>evita.stanga@varam.gov.lv, maris.klismets@varam.gov.lv, santa.kipena@varam.gov.lv, laura.klimbe@varam.gov.lv</vt:lpwstr>
  </property>
  <property fmtid="{D5CDD505-2E9C-101B-9397-08002B2CF9AE}" pid="22" name="DISCesvisAdditionalTutorsPhone">
    <vt:lpwstr>66016787, 67026496, 67026452, 67026421</vt:lpwstr>
  </property>
  <property fmtid="{D5CDD505-2E9C-101B-9397-08002B2CF9AE}" pid="23" name="DISCesvisAdditionalMakersMail">
    <vt:lpwstr>santa.kipena@varam.gov.lv, laura.klimbe@varam.gov.lv, evita.stanga@varam.gov.lv</vt:lpwstr>
  </property>
  <property fmtid="{D5CDD505-2E9C-101B-9397-08002B2CF9AE}" pid="24" name="DISCesvisMeetingDate">
    <vt:lpwstr>2022-06-03</vt:lpwstr>
  </property>
  <property fmtid="{D5CDD505-2E9C-101B-9397-08002B2CF9AE}" pid="25" name="DISCesvisComments">
    <vt:lpwstr>LŪdzam līdz 13:00  saskaņot precizēto informatīvo ziņojumu. Īpašs lūgums AiM saskaņot vai precizēt padomes darba kārtības trešo punktu, papildus tam, lūdzam AiM izvērtēt nepieciešamību minētā darba kārtības punkta tekstu papildināt ar informāciju par kibe</vt:lpwstr>
  </property>
  <property fmtid="{D5CDD505-2E9C-101B-9397-08002B2CF9AE}" pid="26" name="DISCesvisDocRegDate">
    <vt:lpwstr>2020-10-10</vt:lpwstr>
  </property>
  <property fmtid="{D5CDD505-2E9C-101B-9397-08002B2CF9AE}" pid="27" name="DISCesvisRegDate">
    <vt:lpwstr>2020-10-10</vt:lpwstr>
  </property>
  <property fmtid="{D5CDD505-2E9C-101B-9397-08002B2CF9AE}" pid="28" name="DISCesvisDocRegNr">
    <vt:lpwstr>IZ-VARAM/2020-10</vt:lpwstr>
  </property>
  <property fmtid="{D5CDD505-2E9C-101B-9397-08002B2CF9AE}" pid="29" name="DISCesvisForInforming">
    <vt:lpwstr>Nozares padomnieks  Jānis Glazkovs</vt:lpwstr>
  </property>
  <property fmtid="{D5CDD505-2E9C-101B-9397-08002B2CF9AE}" pid="30" name="ContentTypeId">
    <vt:lpwstr>0x010100C2407A656F6F514882F54CB8A364491F</vt:lpwstr>
  </property>
  <property fmtid="{D5CDD505-2E9C-101B-9397-08002B2CF9AE}" pid="31" name="DISCesvisAnnotation">
    <vt:lpwstr>Informatīvais ziņojums saskaņots ar līdzatbildīgajām iestādēm ESVIS sistēmā (dokumenta Nr. L314662)</vt:lpwstr>
  </property>
</Properties>
</file>