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8B11B6D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971538">
              <w:rPr>
                <w:sz w:val="28"/>
                <w:szCs w:val="28"/>
                <w:lang w:eastAsia="lv-LV"/>
              </w:rPr>
              <w:t>5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8847F0" w:rsidP="008847F0" w:rsidRDefault="008847F0" w14:paraId="5C405FBD" w14:textId="3A1ABC6C">
      <w:pPr>
        <w:ind w:firstLine="709"/>
        <w:jc w:val="center"/>
        <w:rPr>
          <w:b/>
          <w:bCs/>
          <w:sz w:val="24"/>
          <w:szCs w:val="24"/>
          <w:lang w:eastAsia="lv-LV"/>
        </w:rPr>
      </w:pPr>
      <w:bookmarkStart w:id="0" w:name="_Hlk26280505"/>
      <w:bookmarkStart w:id="1" w:name="OLE_LINK35"/>
      <w:r w:rsidRPr="00DC0E6F">
        <w:rPr>
          <w:b/>
          <w:bCs/>
          <w:sz w:val="28"/>
          <w:szCs w:val="28"/>
        </w:rPr>
        <w:t>Par Eiropas Savienības Lauksaimniecības un zivsaimniecības ministru padomes 202</w:t>
      </w:r>
      <w:r w:rsidR="00971538">
        <w:rPr>
          <w:b/>
          <w:bCs/>
          <w:sz w:val="28"/>
          <w:szCs w:val="28"/>
        </w:rPr>
        <w:t>5</w:t>
      </w:r>
      <w:r w:rsidRPr="00DC0E6F">
        <w:rPr>
          <w:b/>
          <w:bCs/>
          <w:sz w:val="28"/>
          <w:szCs w:val="28"/>
        </w:rPr>
        <w:t xml:space="preserve">. gada </w:t>
      </w:r>
      <w:r w:rsidR="00773C53">
        <w:rPr>
          <w:b/>
          <w:sz w:val="28"/>
          <w:szCs w:val="28"/>
        </w:rPr>
        <w:t>17</w:t>
      </w:r>
      <w:r w:rsidR="00AF17FE">
        <w:rPr>
          <w:b/>
          <w:sz w:val="28"/>
          <w:szCs w:val="28"/>
        </w:rPr>
        <w:t>.</w:t>
      </w:r>
      <w:r w:rsidR="00773C53">
        <w:rPr>
          <w:b/>
          <w:sz w:val="28"/>
          <w:szCs w:val="28"/>
        </w:rPr>
        <w:t>novem</w:t>
      </w:r>
      <w:r w:rsidR="00CD642F">
        <w:rPr>
          <w:b/>
          <w:sz w:val="28"/>
          <w:szCs w:val="28"/>
        </w:rPr>
        <w:t>bra</w:t>
      </w:r>
      <w:r w:rsidRPr="00DC0E6F">
        <w:rPr>
          <w:b/>
          <w:sz w:val="28"/>
          <w:szCs w:val="28"/>
        </w:rPr>
        <w:t xml:space="preserve"> </w:t>
      </w:r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izskatāmajiem jautājumiem</w:t>
      </w:r>
      <w:bookmarkEnd w:id="0"/>
    </w:p>
    <w:bookmarkEnd w:id="1"/>
    <w:p w:rsidRPr="008B1863" w:rsidR="008B1863" w:rsidP="008B1863" w:rsidRDefault="008B1863" w14:paraId="60C8C327" w14:textId="14D8CD15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612369" w:rsidR="008B1863" w:rsidP="00E505D3" w:rsidRDefault="008B1863" w14:paraId="73E85CD5" w14:textId="77777777">
      <w:pPr>
        <w:jc w:val="both"/>
        <w:rPr>
          <w:sz w:val="28"/>
          <w:szCs w:val="28"/>
        </w:rPr>
      </w:pPr>
    </w:p>
    <w:p w:rsidRPr="00CD642F" w:rsidR="00CD642F" w:rsidP="00CD642F" w:rsidRDefault="00E35F65" w14:paraId="1ECEBBBA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CD642F">
        <w:rPr>
          <w:sz w:val="28"/>
          <w:szCs w:val="28"/>
        </w:rPr>
        <w:t xml:space="preserve">Pieņemt zināšanai </w:t>
      </w:r>
      <w:bookmarkStart w:id="2" w:name="OLE_LINK15"/>
      <w:r w:rsidRPr="00CD642F">
        <w:rPr>
          <w:sz w:val="28"/>
          <w:szCs w:val="28"/>
        </w:rPr>
        <w:t xml:space="preserve">Zemkopības ministrijas </w:t>
      </w:r>
      <w:bookmarkEnd w:id="2"/>
      <w:r w:rsidRPr="00CD642F">
        <w:rPr>
          <w:sz w:val="28"/>
          <w:szCs w:val="28"/>
        </w:rPr>
        <w:t>iesniegto informatīvo ziņojumu</w:t>
      </w:r>
      <w:bookmarkStart w:id="3" w:name="OLE_LINK7"/>
      <w:r w:rsidRPr="00CD642F" w:rsidR="00E505D3">
        <w:rPr>
          <w:sz w:val="28"/>
          <w:szCs w:val="28"/>
        </w:rPr>
        <w:t>;</w:t>
      </w:r>
      <w:bookmarkStart w:id="4" w:name="OLE_LINK16"/>
    </w:p>
    <w:p w:rsidRPr="00CD642F" w:rsidR="00AF17FE" w:rsidP="00CD642F" w:rsidRDefault="00AF17FE" w14:paraId="5B76E314" w14:textId="34935551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CD642F">
        <w:rPr>
          <w:sz w:val="28"/>
          <w:szCs w:val="28"/>
        </w:rPr>
        <w:t>Apstiprināt Zemkopības ministrijas pozīciju Nr.</w:t>
      </w:r>
      <w:r w:rsidR="00773C53">
        <w:rPr>
          <w:sz w:val="28"/>
          <w:szCs w:val="28"/>
        </w:rPr>
        <w:t>1</w:t>
      </w:r>
      <w:r w:rsidRPr="00CD642F">
        <w:rPr>
          <w:sz w:val="28"/>
          <w:szCs w:val="28"/>
        </w:rPr>
        <w:t xml:space="preserve"> “</w:t>
      </w:r>
      <w:bookmarkStart w:id="5" w:name="OLE_LINK23"/>
      <w:r w:rsidR="00773C53">
        <w:rPr>
          <w:sz w:val="28"/>
          <w:szCs w:val="28"/>
        </w:rPr>
        <w:t xml:space="preserve">Par </w:t>
      </w:r>
      <w:r w:rsidRPr="00773C53" w:rsidR="00773C53">
        <w:rPr>
          <w:bCs/>
          <w:sz w:val="28"/>
          <w:szCs w:val="28"/>
        </w:rPr>
        <w:t>Priekšlikum</w:t>
      </w:r>
      <w:r w:rsidR="00773C53">
        <w:rPr>
          <w:bCs/>
          <w:sz w:val="28"/>
          <w:szCs w:val="28"/>
        </w:rPr>
        <w:t>u</w:t>
      </w:r>
      <w:r w:rsidRPr="00773C53" w:rsidR="00773C53">
        <w:rPr>
          <w:bCs/>
          <w:sz w:val="28"/>
          <w:szCs w:val="28"/>
        </w:rPr>
        <w:t xml:space="preserve"> Padomes regulai, </w:t>
      </w:r>
      <w:r w:rsidRPr="00773C53" w:rsidR="00773C53">
        <w:rPr>
          <w:bCs/>
          <w:sz w:val="28"/>
          <w:szCs w:val="28"/>
          <w:lang w:eastAsia="lv-LV"/>
        </w:rPr>
        <w:t>ar ko 2026., 2027. un 2028. gadam nosaka konkrētu zivju krājumu un zivju krājumu grupu zvejas iespējas, kuras piemērojamas Savienības ūdeņos un – attiecībā uz Savienības zvejas kuģiem – konkrētos ūdeņos, kas nav Savienības ūdeņi</w:t>
      </w:r>
      <w:bookmarkEnd w:id="5"/>
      <w:r w:rsidRPr="00CD642F" w:rsidR="00CD642F">
        <w:rPr>
          <w:sz w:val="28"/>
          <w:szCs w:val="28"/>
        </w:rPr>
        <w:t>”;</w:t>
      </w:r>
    </w:p>
    <w:p w:rsidRPr="00CD642F" w:rsidR="0080243B" w:rsidP="00E505D3" w:rsidRDefault="00C73696" w14:paraId="7B24FEA3" w14:textId="55F8C020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bookmarkStart w:id="6" w:name="OLE_LINK63"/>
      <w:bookmarkEnd w:id="4"/>
      <w:bookmarkEnd w:id="3"/>
      <w:r w:rsidRPr="00CD642F">
        <w:rPr>
          <w:sz w:val="28"/>
          <w:szCs w:val="28"/>
        </w:rPr>
        <w:t>Zemkopības minist</w:t>
      </w:r>
      <w:bookmarkEnd w:id="6"/>
      <w:r w:rsidR="0048587A">
        <w:rPr>
          <w:sz w:val="28"/>
          <w:szCs w:val="28"/>
        </w:rPr>
        <w:t xml:space="preserve">rijas valsts sekretāram Ģirtam Krūmiņam </w:t>
      </w:r>
      <w:r w:rsidRPr="00CD642F" w:rsidR="00B51045">
        <w:rPr>
          <w:sz w:val="28"/>
          <w:szCs w:val="28"/>
        </w:rPr>
        <w:t xml:space="preserve">pārstāvēt </w:t>
      </w:r>
      <w:r w:rsidRPr="00CD642F">
        <w:rPr>
          <w:sz w:val="28"/>
          <w:szCs w:val="28"/>
        </w:rPr>
        <w:t>Latvijas Republiku</w:t>
      </w:r>
      <w:r w:rsidRPr="00CD642F" w:rsidR="0080243B">
        <w:rPr>
          <w:sz w:val="28"/>
          <w:szCs w:val="28"/>
        </w:rPr>
        <w:t xml:space="preserve"> Eiropas Savienības Lauksaimniecības un zivsaimniecības ministru padomes 202</w:t>
      </w:r>
      <w:r w:rsidRPr="00CD642F" w:rsidR="00971538">
        <w:rPr>
          <w:sz w:val="28"/>
          <w:szCs w:val="28"/>
        </w:rPr>
        <w:t>5</w:t>
      </w:r>
      <w:r w:rsidRPr="00CD642F" w:rsidR="0080243B">
        <w:rPr>
          <w:sz w:val="28"/>
          <w:szCs w:val="28"/>
        </w:rPr>
        <w:t xml:space="preserve">. gada </w:t>
      </w:r>
      <w:r w:rsidR="00773C53">
        <w:rPr>
          <w:sz w:val="28"/>
          <w:szCs w:val="28"/>
        </w:rPr>
        <w:t>17.</w:t>
      </w:r>
      <w:r w:rsidR="0067568A">
        <w:rPr>
          <w:sz w:val="28"/>
          <w:szCs w:val="28"/>
        </w:rPr>
        <w:t xml:space="preserve"> </w:t>
      </w:r>
      <w:r w:rsidR="00773C53">
        <w:rPr>
          <w:sz w:val="28"/>
          <w:szCs w:val="28"/>
        </w:rPr>
        <w:t>novembra</w:t>
      </w:r>
      <w:r w:rsidRPr="00CD642F" w:rsidR="00701B17">
        <w:rPr>
          <w:sz w:val="28"/>
          <w:szCs w:val="28"/>
        </w:rPr>
        <w:t xml:space="preserve"> </w:t>
      </w:r>
      <w:r w:rsidRPr="00CD642F" w:rsidR="0080243B">
        <w:rPr>
          <w:sz w:val="28"/>
          <w:szCs w:val="28"/>
        </w:rPr>
        <w:t>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AC90DC3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="007C1A3A" w:rsidP="00020F67" w:rsidRDefault="00E35F65" w14:paraId="02BDAA3F" w14:textId="22225665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>Valsts kancelejas direktor</w:t>
      </w:r>
      <w:r w:rsidR="008F3BA1">
        <w:rPr>
          <w:sz w:val="28"/>
          <w:szCs w:val="24"/>
        </w:rPr>
        <w:t>s</w:t>
      </w:r>
      <w:r w:rsidRPr="00B551C1" w:rsidR="006B0DCE">
        <w:rPr>
          <w:sz w:val="28"/>
          <w:szCs w:val="24"/>
        </w:rPr>
        <w:tab/>
      </w:r>
      <w:r w:rsidRPr="00B551C1" w:rsidR="003E5D91">
        <w:rPr>
          <w:sz w:val="28"/>
          <w:szCs w:val="24"/>
        </w:rPr>
        <w:tab/>
      </w:r>
      <w:r w:rsidR="008F3BA1">
        <w:rPr>
          <w:sz w:val="28"/>
          <w:szCs w:val="24"/>
        </w:rPr>
        <w:t>R</w:t>
      </w:r>
      <w:r w:rsidRPr="00B551C1" w:rsidR="001D3C8D">
        <w:rPr>
          <w:sz w:val="28"/>
          <w:szCs w:val="24"/>
        </w:rPr>
        <w:t>.</w:t>
      </w:r>
      <w:r w:rsidRPr="00B551C1" w:rsidR="005F0E9D">
        <w:rPr>
          <w:sz w:val="28"/>
          <w:szCs w:val="24"/>
        </w:rPr>
        <w:t xml:space="preserve"> </w:t>
      </w:r>
      <w:r w:rsidR="008F3BA1">
        <w:rPr>
          <w:sz w:val="28"/>
          <w:szCs w:val="24"/>
        </w:rPr>
        <w:t>Kronbergs</w:t>
      </w:r>
    </w:p>
    <w:p w:rsidR="0003687E" w:rsidP="00020F67" w:rsidRDefault="0003687E" w14:paraId="3B0DDFA6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p w:rsidRPr="00D96B4A" w:rsidR="0003687E" w:rsidP="00020F67" w:rsidRDefault="0003687E" w14:paraId="0B382528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03687E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F345" w14:textId="147EC3D5" w:rsidR="000A04FF" w:rsidRPr="00C67873" w:rsidRDefault="00C67873" w:rsidP="00C67873">
    <w:pPr>
      <w:pStyle w:val="Footer"/>
    </w:pPr>
    <w:bookmarkStart w:id="7" w:name="OLE_LINK36"/>
    <w:bookmarkStart w:id="8" w:name="OLE_LINK37"/>
    <w:bookmarkStart w:id="9" w:name="_Hlk183696636"/>
    <w:bookmarkStart w:id="10" w:name="OLE_LINK38"/>
    <w:bookmarkStart w:id="11" w:name="OLE_LINK39"/>
    <w:bookmarkStart w:id="12" w:name="_Hlk183696649"/>
    <w:r w:rsidRPr="00C67873">
      <w:t>ZMProt_</w:t>
    </w:r>
    <w:bookmarkEnd w:id="7"/>
    <w:bookmarkEnd w:id="8"/>
    <w:bookmarkEnd w:id="9"/>
    <w:bookmarkEnd w:id="10"/>
    <w:bookmarkEnd w:id="11"/>
    <w:bookmarkEnd w:id="12"/>
    <w:r w:rsidR="00773C53">
      <w:t>0711</w:t>
    </w:r>
    <w:r w:rsidR="00971538"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0F67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3687E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4B15"/>
    <w:rsid w:val="00087553"/>
    <w:rsid w:val="00090B57"/>
    <w:rsid w:val="0009124F"/>
    <w:rsid w:val="00091334"/>
    <w:rsid w:val="00093DE4"/>
    <w:rsid w:val="000943DB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AED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54A9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4CA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AA3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09DC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863"/>
    <w:rsid w:val="004769FF"/>
    <w:rsid w:val="00477C4A"/>
    <w:rsid w:val="00481318"/>
    <w:rsid w:val="00484096"/>
    <w:rsid w:val="0048587A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1270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1959"/>
    <w:rsid w:val="005233D0"/>
    <w:rsid w:val="00525E8D"/>
    <w:rsid w:val="00527E87"/>
    <w:rsid w:val="00531EA1"/>
    <w:rsid w:val="00531EB7"/>
    <w:rsid w:val="00532024"/>
    <w:rsid w:val="00541515"/>
    <w:rsid w:val="005441F4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6892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9795A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B6645"/>
    <w:rsid w:val="005C0532"/>
    <w:rsid w:val="005C1D01"/>
    <w:rsid w:val="005C2101"/>
    <w:rsid w:val="005C42F0"/>
    <w:rsid w:val="005C637C"/>
    <w:rsid w:val="005D0808"/>
    <w:rsid w:val="005D2512"/>
    <w:rsid w:val="005D3E2D"/>
    <w:rsid w:val="005D6243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2369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53A43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68A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15B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1B17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73C53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1A4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002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653"/>
    <w:rsid w:val="00874955"/>
    <w:rsid w:val="008755CD"/>
    <w:rsid w:val="0087570A"/>
    <w:rsid w:val="00875BDF"/>
    <w:rsid w:val="00876276"/>
    <w:rsid w:val="00877490"/>
    <w:rsid w:val="00883030"/>
    <w:rsid w:val="008847F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367A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8F3BA1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1538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443C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422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0C1A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17FE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045"/>
    <w:rsid w:val="00B51C46"/>
    <w:rsid w:val="00B52201"/>
    <w:rsid w:val="00B5304C"/>
    <w:rsid w:val="00B551C1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358B"/>
    <w:rsid w:val="00C354D1"/>
    <w:rsid w:val="00C3556D"/>
    <w:rsid w:val="00C369C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D642F"/>
    <w:rsid w:val="00CE1460"/>
    <w:rsid w:val="00CE16D7"/>
    <w:rsid w:val="00CE2ED9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0E9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5FB8"/>
    <w:rsid w:val="00DA751B"/>
    <w:rsid w:val="00DA7526"/>
    <w:rsid w:val="00DB0769"/>
    <w:rsid w:val="00DB28C6"/>
    <w:rsid w:val="00DB2B8B"/>
    <w:rsid w:val="00DB49BA"/>
    <w:rsid w:val="00DC01A7"/>
    <w:rsid w:val="00DC1083"/>
    <w:rsid w:val="00DC11AE"/>
    <w:rsid w:val="00DC1622"/>
    <w:rsid w:val="00DC27D9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05D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6F7E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69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C369C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105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2025. gada 27. – 28. oktobra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2025. gada 17. novembra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78</cp:revision>
  <cp:lastPrinted>2012-04-23T09:13:00Z</cp:lastPrinted>
  <dcterms:created xsi:type="dcterms:W3CDTF">2022-09-15T06:46:00Z</dcterms:created>
  <dcterms:modified xsi:type="dcterms:W3CDTF">2025-11-07T10:21:00Z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2025-11-17</vt:lpwstr>
  </property>
  <property fmtid="{D5CDD505-2E9C-101B-9397-08002B2CF9AE}" pid="23" name="DISCesvisAdditionalMakers">
    <vt:lpwstr>Nodaļas vadītāja vietnieks Zane Celmiņa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L585026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https://lim.esvis.gov.lv/cs/idcplg?ClientControlled=DocMan&amp;coreContentOnly=1&amp;WebdavRequest=1&amp;IdcService=DOC_INFO&amp;dID=674528</vt:lpwstr>
  </property>
  <property fmtid="{D5CDD505-2E9C-101B-9397-08002B2CF9AE}" pid="29" name="DISCesvisTitle">
    <vt:lpwstr>Par Eiropas Savienības Lauksaimniecības un zivsaimniecības ministru padomes 2025. gada 17.novembra sanāksmē izskatāmajiem jautājumiem</vt:lpwstr>
  </property>
  <property fmtid="{D5CDD505-2E9C-101B-9397-08002B2CF9AE}" pid="30" name="DISCesvisMinistryOfMinister">
    <vt:lpwstr>wwTemplateNP_MinistryOfMinister(Zemkopības,)</vt:lpwstr>
  </property>
  <property fmtid="{D5CDD505-2E9C-101B-9397-08002B2CF9AE}" pid="31" name="DISCesvisAuthor">
    <vt:lpwstr>Zemkopības ministrija</vt:lpwstr>
  </property>
  <property fmtid="{D5CDD505-2E9C-101B-9397-08002B2CF9AE}" pid="32" name="DISCesvisMainMaker">
    <vt:lpwstr>Nodaļas vadītāja vietnieks Zane Celmiņa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Zane.Celmina@zm.gov.lv</vt:lpwstr>
  </property>
  <property fmtid="{D5CDD505-2E9C-101B-9397-08002B2CF9AE}" pid="36" name="DISdUser">
    <vt:lpwstr>weblogic</vt:lpwstr>
  </property>
  <property fmtid="{D5CDD505-2E9C-101B-9397-08002B2CF9AE}" pid="37" name="DISdID">
    <vt:lpwstr>674528</vt:lpwstr>
  </property>
  <property fmtid="{D5CDD505-2E9C-101B-9397-08002B2CF9AE}" pid="38" name="DISCesvisAdditionalMakersPhone">
    <vt:lpwstr>28303722</vt:lpwstr>
  </property>
  <property fmtid="{D5CDD505-2E9C-101B-9397-08002B2CF9AE}" pid="39" name="DISCesvisDocRegDate">
    <vt:lpwstr>2025-11-07</vt:lpwstr>
  </property>
  <property fmtid="{D5CDD505-2E9C-101B-9397-08002B2CF9AE}" pid="40" name="DISCesvisRegDate">
    <vt:lpwstr>2025-11-07</vt:lpwstr>
  </property>
  <property fmtid="{D5CDD505-2E9C-101B-9397-08002B2CF9AE}" pid="41" name="DISCesvisMainMakerOrgUnitTitle">
    <vt:lpwstr>Eiropas Savienības lietu nodaļa</vt:lpwstr>
  </property>
</Properties>
</file>