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91791" w14:textId="77777777" w:rsidR="009051B4" w:rsidRPr="008F06A0" w:rsidRDefault="009051B4" w:rsidP="009051B4">
      <w:pPr>
        <w:spacing w:after="0" w:line="240" w:lineRule="auto"/>
        <w:contextualSpacing/>
        <w:jc w:val="center"/>
        <w:rPr>
          <w:rFonts w:ascii="Times New Roman" w:eastAsia="Calibri" w:hAnsi="Times New Roman" w:cs="Times New Roman"/>
          <w:b/>
          <w:sz w:val="24"/>
          <w:szCs w:val="24"/>
        </w:rPr>
      </w:pPr>
      <w:r w:rsidRPr="008F06A0">
        <w:rPr>
          <w:rFonts w:ascii="Times New Roman" w:hAnsi="Times New Roman" w:cs="Times New Roman"/>
          <w:b/>
          <w:bCs/>
          <w:sz w:val="24"/>
          <w:szCs w:val="24"/>
          <w:shd w:val="clear" w:color="auto" w:fill="FFFFFF"/>
        </w:rPr>
        <w:t xml:space="preserve">Likumprojekta </w:t>
      </w:r>
      <w:r w:rsidRPr="008F06A0">
        <w:rPr>
          <w:rFonts w:ascii="Times New Roman" w:eastAsia="Calibri" w:hAnsi="Times New Roman" w:cs="Times New Roman"/>
          <w:b/>
          <w:sz w:val="24"/>
          <w:szCs w:val="24"/>
        </w:rPr>
        <w:t xml:space="preserve">"Grozījumi Valsts un pašvaldību institūciju amatpersonu un darbinieku atlīdzības likumā" </w:t>
      </w:r>
      <w:r w:rsidRPr="008F06A0">
        <w:rPr>
          <w:rFonts w:ascii="Times New Roman" w:hAnsi="Times New Roman" w:cs="Times New Roman"/>
          <w:b/>
          <w:bCs/>
          <w:sz w:val="24"/>
          <w:szCs w:val="24"/>
          <w:shd w:val="clear" w:color="auto" w:fill="FFFFFF"/>
        </w:rPr>
        <w:t>sākotnējās ietekmes novērtējuma ziņojums (anotācija)</w:t>
      </w:r>
    </w:p>
    <w:p w14:paraId="72691792" w14:textId="77777777" w:rsidR="009051B4" w:rsidRPr="008F06A0" w:rsidRDefault="009051B4" w:rsidP="009051B4">
      <w:pPr>
        <w:spacing w:after="0" w:line="240" w:lineRule="auto"/>
        <w:jc w:val="center"/>
        <w:rPr>
          <w:rFonts w:ascii="Times New Roman" w:eastAsia="Times New Roman" w:hAnsi="Times New Roman" w:cs="Times New Roman"/>
          <w:b/>
          <w:sz w:val="24"/>
          <w:szCs w:val="24"/>
        </w:rPr>
      </w:pPr>
    </w:p>
    <w:tbl>
      <w:tblPr>
        <w:tblW w:w="9198" w:type="dxa"/>
        <w:tblInd w:w="8" w:type="dxa"/>
        <w:tblCellMar>
          <w:left w:w="10" w:type="dxa"/>
          <w:right w:w="10" w:type="dxa"/>
        </w:tblCellMar>
        <w:tblLook w:val="04A0" w:firstRow="1" w:lastRow="0" w:firstColumn="1" w:lastColumn="0" w:noHBand="0" w:noVBand="1"/>
      </w:tblPr>
      <w:tblGrid>
        <w:gridCol w:w="3250"/>
        <w:gridCol w:w="5948"/>
      </w:tblGrid>
      <w:tr w:rsidR="00AE1EC5" w:rsidRPr="008F06A0" w14:paraId="72691794" w14:textId="77777777" w:rsidTr="0F82B1BC">
        <w:trPr>
          <w:trHeight w:val="1"/>
        </w:trPr>
        <w:tc>
          <w:tcPr>
            <w:tcW w:w="919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6" w:type="dxa"/>
              <w:right w:w="6" w:type="dxa"/>
            </w:tcMar>
            <w:vAlign w:val="center"/>
          </w:tcPr>
          <w:p w14:paraId="72691793" w14:textId="77777777" w:rsidR="009051B4" w:rsidRPr="008F06A0" w:rsidRDefault="009051B4" w:rsidP="00DE3CF9">
            <w:pPr>
              <w:spacing w:after="0" w:line="240" w:lineRule="auto"/>
              <w:jc w:val="center"/>
              <w:rPr>
                <w:rFonts w:ascii="Times New Roman" w:hAnsi="Times New Roman" w:cs="Times New Roman"/>
                <w:sz w:val="24"/>
                <w:szCs w:val="24"/>
              </w:rPr>
            </w:pPr>
            <w:r w:rsidRPr="008F06A0">
              <w:rPr>
                <w:rFonts w:ascii="Times New Roman" w:eastAsia="Times New Roman" w:hAnsi="Times New Roman" w:cs="Times New Roman"/>
                <w:b/>
                <w:sz w:val="24"/>
                <w:szCs w:val="24"/>
              </w:rPr>
              <w:t>Tiesību akta projekta anotācijas kopsavilkums</w:t>
            </w:r>
          </w:p>
        </w:tc>
      </w:tr>
      <w:tr w:rsidR="00AE1EC5" w:rsidRPr="008F06A0" w14:paraId="7269179A" w14:textId="77777777" w:rsidTr="0F82B1BC">
        <w:trPr>
          <w:trHeight w:val="1"/>
        </w:trPr>
        <w:tc>
          <w:tcPr>
            <w:tcW w:w="32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6" w:type="dxa"/>
              <w:right w:w="6" w:type="dxa"/>
            </w:tcMar>
          </w:tcPr>
          <w:p w14:paraId="72691795"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Mērķis, risinājums un projekta spēkā stāšanās laiks (500 zīmes bez atstarpēm)</w:t>
            </w:r>
          </w:p>
        </w:tc>
        <w:tc>
          <w:tcPr>
            <w:tcW w:w="594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6" w:type="dxa"/>
              <w:right w:w="6" w:type="dxa"/>
            </w:tcMar>
          </w:tcPr>
          <w:p w14:paraId="72691796" w14:textId="0A57F87E" w:rsidR="00FA14F4" w:rsidRPr="00E36D00" w:rsidRDefault="00FA14F4" w:rsidP="00F742D6">
            <w:pPr>
              <w:spacing w:after="0" w:line="240" w:lineRule="auto"/>
              <w:ind w:right="136"/>
              <w:contextualSpacing/>
              <w:jc w:val="both"/>
              <w:rPr>
                <w:rFonts w:ascii="Times New Roman" w:eastAsia="Times New Roman" w:hAnsi="Times New Roman" w:cs="Times New Roman"/>
                <w:sz w:val="24"/>
                <w:szCs w:val="24"/>
              </w:rPr>
            </w:pPr>
            <w:r w:rsidRPr="00E36D00">
              <w:rPr>
                <w:rFonts w:ascii="Times New Roman" w:eastAsia="Calibri" w:hAnsi="Times New Roman" w:cs="Times New Roman"/>
                <w:sz w:val="24"/>
                <w:szCs w:val="24"/>
              </w:rPr>
              <w:t xml:space="preserve">Likumprojekts </w:t>
            </w:r>
            <w:r w:rsidRPr="00E36D00">
              <w:rPr>
                <w:rFonts w:ascii="Times New Roman" w:hAnsi="Times New Roman" w:cs="Times New Roman"/>
                <w:sz w:val="24"/>
                <w:szCs w:val="24"/>
              </w:rPr>
              <w:t xml:space="preserve">"Grozījumi Valsts un pašvaldību institūciju amatpersonu un darbinieku atlīdzības likumā" (turpmāk – Likumprojekts) </w:t>
            </w:r>
            <w:r w:rsidRPr="00E36D00">
              <w:rPr>
                <w:rFonts w:ascii="Times New Roman" w:eastAsia="Times New Roman" w:hAnsi="Times New Roman" w:cs="Times New Roman"/>
                <w:sz w:val="24"/>
                <w:szCs w:val="24"/>
              </w:rPr>
              <w:t>paredz noteikt atlaišanas pabalstu Ministru kabineta</w:t>
            </w:r>
            <w:r w:rsidR="001C39CC" w:rsidRPr="00E36D00">
              <w:rPr>
                <w:rFonts w:ascii="Times New Roman" w:eastAsia="Times New Roman" w:hAnsi="Times New Roman" w:cs="Times New Roman"/>
                <w:sz w:val="24"/>
                <w:szCs w:val="24"/>
              </w:rPr>
              <w:t xml:space="preserve"> </w:t>
            </w:r>
            <w:r w:rsidRPr="00E36D00">
              <w:rPr>
                <w:rFonts w:ascii="Times New Roman" w:eastAsia="Times New Roman" w:hAnsi="Times New Roman" w:cs="Times New Roman"/>
                <w:sz w:val="24"/>
                <w:szCs w:val="24"/>
              </w:rPr>
              <w:t>ieceltai vai apstiprinātai</w:t>
            </w:r>
            <w:r w:rsidR="008A23BD" w:rsidRPr="00E36D00">
              <w:rPr>
                <w:rFonts w:ascii="Times New Roman" w:eastAsia="Times New Roman" w:hAnsi="Times New Roman" w:cs="Times New Roman"/>
                <w:sz w:val="24"/>
                <w:szCs w:val="24"/>
              </w:rPr>
              <w:t xml:space="preserve"> vai ministra ieceltai</w:t>
            </w:r>
            <w:r w:rsidRPr="00E36D00">
              <w:rPr>
                <w:rFonts w:ascii="Times New Roman" w:eastAsia="Times New Roman" w:hAnsi="Times New Roman" w:cs="Times New Roman"/>
                <w:sz w:val="24"/>
                <w:szCs w:val="24"/>
              </w:rPr>
              <w:t xml:space="preserve"> amatpersonai, tai atstājot amatu sakarā ar sadarbības neveidošanos ar Ministru kabineta locekli, ar nosacījumu, ka tā nav pārcelta citā amatā.</w:t>
            </w:r>
          </w:p>
          <w:p w14:paraId="72691798" w14:textId="1B172826" w:rsidR="00FA14F4" w:rsidRPr="00E36D00" w:rsidRDefault="00FA14F4" w:rsidP="00F742D6">
            <w:pPr>
              <w:spacing w:after="0" w:line="240" w:lineRule="auto"/>
              <w:ind w:right="136"/>
              <w:contextualSpacing/>
              <w:jc w:val="both"/>
              <w:rPr>
                <w:rFonts w:ascii="Times New Roman" w:eastAsia="Times New Roman" w:hAnsi="Times New Roman" w:cs="Times New Roman"/>
                <w:sz w:val="24"/>
                <w:szCs w:val="24"/>
              </w:rPr>
            </w:pPr>
            <w:r w:rsidRPr="00E36D00">
              <w:rPr>
                <w:rFonts w:ascii="Times New Roman" w:eastAsia="Times New Roman" w:hAnsi="Times New Roman" w:cs="Times New Roman"/>
                <w:sz w:val="24"/>
                <w:szCs w:val="24"/>
              </w:rPr>
              <w:t>Vienlaikus ar Likumprojektu tiek virzīts likumprojekts "Grozījum</w:t>
            </w:r>
            <w:r w:rsidR="3697B897" w:rsidRPr="00E36D00">
              <w:rPr>
                <w:rFonts w:ascii="Times New Roman" w:eastAsia="Times New Roman" w:hAnsi="Times New Roman" w:cs="Times New Roman"/>
                <w:sz w:val="24"/>
                <w:szCs w:val="24"/>
              </w:rPr>
              <w:t>i</w:t>
            </w:r>
            <w:r w:rsidRPr="00E36D00">
              <w:rPr>
                <w:rFonts w:ascii="Times New Roman" w:eastAsia="Times New Roman" w:hAnsi="Times New Roman" w:cs="Times New Roman"/>
                <w:sz w:val="24"/>
                <w:szCs w:val="24"/>
              </w:rPr>
              <w:t xml:space="preserve"> Valsts civildienesta likumā"</w:t>
            </w:r>
            <w:r w:rsidR="008D7DF3" w:rsidRPr="00E36D00">
              <w:rPr>
                <w:rFonts w:ascii="Times New Roman" w:eastAsia="Times New Roman" w:hAnsi="Times New Roman" w:cs="Times New Roman"/>
                <w:sz w:val="24"/>
                <w:szCs w:val="24"/>
              </w:rPr>
              <w:t xml:space="preserve"> (</w:t>
            </w:r>
            <w:r w:rsidR="00F742D6" w:rsidRPr="00F742D6">
              <w:rPr>
                <w:rFonts w:ascii="Times New Roman" w:hAnsi="Times New Roman" w:cs="Times New Roman"/>
                <w:sz w:val="24"/>
                <w:szCs w:val="24"/>
                <w:shd w:val="clear" w:color="auto" w:fill="FFFFFF"/>
              </w:rPr>
              <w:t>21-TA-1748</w:t>
            </w:r>
            <w:r w:rsidR="008D7DF3" w:rsidRPr="00F742D6">
              <w:rPr>
                <w:rFonts w:ascii="Times New Roman" w:eastAsia="Times New Roman" w:hAnsi="Times New Roman" w:cs="Times New Roman"/>
                <w:sz w:val="24"/>
                <w:szCs w:val="24"/>
              </w:rPr>
              <w:t>)</w:t>
            </w:r>
            <w:r w:rsidRPr="00F742D6">
              <w:rPr>
                <w:rFonts w:ascii="Times New Roman" w:eastAsia="Times New Roman" w:hAnsi="Times New Roman" w:cs="Times New Roman"/>
                <w:sz w:val="24"/>
                <w:szCs w:val="24"/>
              </w:rPr>
              <w:t>.</w:t>
            </w:r>
          </w:p>
          <w:p w14:paraId="72691799" w14:textId="3EFB334F" w:rsidR="00FA14F4" w:rsidRPr="00E36D00" w:rsidRDefault="00FA14F4" w:rsidP="00FA14F4">
            <w:pPr>
              <w:spacing w:after="0" w:line="240" w:lineRule="auto"/>
              <w:contextualSpacing/>
              <w:jc w:val="both"/>
              <w:rPr>
                <w:rFonts w:ascii="Times New Roman" w:eastAsia="Times New Roman" w:hAnsi="Times New Roman" w:cs="Times New Roman"/>
                <w:sz w:val="24"/>
                <w:szCs w:val="24"/>
              </w:rPr>
            </w:pPr>
            <w:r w:rsidRPr="00E36D00">
              <w:rPr>
                <w:rFonts w:ascii="Times New Roman" w:hAnsi="Times New Roman" w:cs="Times New Roman"/>
                <w:sz w:val="24"/>
                <w:szCs w:val="24"/>
              </w:rPr>
              <w:t xml:space="preserve">Likumprojekts stāsies spēkā </w:t>
            </w:r>
            <w:r w:rsidR="00C50978">
              <w:rPr>
                <w:rFonts w:ascii="Times New Roman" w:hAnsi="Times New Roman" w:cs="Times New Roman"/>
                <w:sz w:val="24"/>
                <w:szCs w:val="24"/>
              </w:rPr>
              <w:t>2022. gada 1. jūlijā</w:t>
            </w:r>
          </w:p>
        </w:tc>
      </w:tr>
    </w:tbl>
    <w:p w14:paraId="7269179B" w14:textId="77777777" w:rsidR="009051B4" w:rsidRPr="008F06A0" w:rsidRDefault="009051B4" w:rsidP="009051B4">
      <w:pPr>
        <w:spacing w:after="0" w:line="240" w:lineRule="auto"/>
        <w:rPr>
          <w:rFonts w:ascii="Times New Roman" w:eastAsia="Times New Roman" w:hAnsi="Times New Roman" w:cs="Times New Roman"/>
          <w:b/>
          <w:sz w:val="24"/>
          <w:szCs w:val="24"/>
        </w:rPr>
      </w:pPr>
    </w:p>
    <w:tbl>
      <w:tblPr>
        <w:tblW w:w="9219" w:type="dxa"/>
        <w:tblInd w:w="30" w:type="dxa"/>
        <w:tblCellMar>
          <w:left w:w="10" w:type="dxa"/>
          <w:right w:w="10" w:type="dxa"/>
        </w:tblCellMar>
        <w:tblLook w:val="04A0" w:firstRow="1" w:lastRow="0" w:firstColumn="1" w:lastColumn="0" w:noHBand="0" w:noVBand="1"/>
      </w:tblPr>
      <w:tblGrid>
        <w:gridCol w:w="586"/>
        <w:gridCol w:w="2356"/>
        <w:gridCol w:w="6277"/>
      </w:tblGrid>
      <w:tr w:rsidR="00AE1EC5" w:rsidRPr="008F06A0" w14:paraId="7269179D" w14:textId="77777777" w:rsidTr="006493A3">
        <w:tc>
          <w:tcPr>
            <w:tcW w:w="92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vAlign w:val="center"/>
          </w:tcPr>
          <w:p w14:paraId="7269179C" w14:textId="77777777" w:rsidR="009051B4" w:rsidRPr="008F06A0" w:rsidRDefault="009051B4" w:rsidP="00DE3CF9">
            <w:pPr>
              <w:spacing w:after="0" w:line="240" w:lineRule="auto"/>
              <w:jc w:val="center"/>
              <w:rPr>
                <w:rFonts w:ascii="Times New Roman" w:hAnsi="Times New Roman" w:cs="Times New Roman"/>
                <w:sz w:val="24"/>
                <w:szCs w:val="24"/>
              </w:rPr>
            </w:pPr>
            <w:r w:rsidRPr="008F06A0">
              <w:rPr>
                <w:rFonts w:ascii="Times New Roman" w:eastAsia="Times New Roman" w:hAnsi="Times New Roman" w:cs="Times New Roman"/>
                <w:b/>
                <w:sz w:val="24"/>
                <w:szCs w:val="24"/>
              </w:rPr>
              <w:t>I. Tiesību akta projekta izstrādes nepieciešamība</w:t>
            </w:r>
          </w:p>
        </w:tc>
      </w:tr>
      <w:tr w:rsidR="00AE1EC5" w:rsidRPr="008F06A0" w14:paraId="726917A4" w14:textId="77777777" w:rsidTr="006493A3">
        <w:tc>
          <w:tcPr>
            <w:tcW w:w="586" w:type="dxa"/>
            <w:tcBorders>
              <w:top w:val="single" w:sz="6" w:space="0" w:color="414142"/>
              <w:left w:val="single" w:sz="6" w:space="0" w:color="414142"/>
              <w:bottom w:val="single" w:sz="6" w:space="0" w:color="414142"/>
              <w:right w:val="single" w:sz="4" w:space="0" w:color="auto"/>
            </w:tcBorders>
            <w:shd w:val="clear" w:color="auto" w:fill="FFFFFF" w:themeFill="background1"/>
            <w:tcMar>
              <w:left w:w="30" w:type="dxa"/>
              <w:right w:w="30" w:type="dxa"/>
            </w:tcMar>
          </w:tcPr>
          <w:p w14:paraId="7269179E"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1.</w:t>
            </w:r>
          </w:p>
        </w:tc>
        <w:tc>
          <w:tcPr>
            <w:tcW w:w="2356"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9F"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Pamatojums</w:t>
            </w:r>
          </w:p>
        </w:tc>
        <w:tc>
          <w:tcPr>
            <w:tcW w:w="6277"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A3" w14:textId="45EC4088" w:rsidR="009051B4" w:rsidRPr="009E2FEC" w:rsidRDefault="00FA14F4" w:rsidP="00F742D6">
            <w:pPr>
              <w:pStyle w:val="Heading3"/>
              <w:shd w:val="clear" w:color="auto" w:fill="FFFFFF"/>
              <w:spacing w:before="0" w:beforeAutospacing="0" w:after="0" w:afterAutospacing="0"/>
              <w:ind w:right="17"/>
              <w:jc w:val="both"/>
              <w:rPr>
                <w:b w:val="0"/>
                <w:sz w:val="24"/>
                <w:szCs w:val="24"/>
              </w:rPr>
            </w:pPr>
            <w:r w:rsidRPr="008F06A0">
              <w:rPr>
                <w:b w:val="0"/>
                <w:sz w:val="24"/>
                <w:szCs w:val="24"/>
              </w:rPr>
              <w:t>Ministru prezidenta 2020. gada 24. februāra rezolūcija Nr. 7.8.5./2020-DOC-281-365, kurā, ņemot vērā vēstulē "Par demokrātisku, tiesisku, efektīvu, atklātu un sabiedrībai pieejamu valsts pārvaldi" minēto, lūgts izstrādāt priekšlikumus tiesiskā regulējuma pilnveidei un līdz 2020.</w:t>
            </w:r>
            <w:r w:rsidR="00F742D6">
              <w:rPr>
                <w:b w:val="0"/>
                <w:sz w:val="24"/>
                <w:szCs w:val="24"/>
              </w:rPr>
              <w:t> </w:t>
            </w:r>
            <w:r w:rsidRPr="008F06A0">
              <w:rPr>
                <w:b w:val="0"/>
                <w:sz w:val="24"/>
                <w:szCs w:val="24"/>
              </w:rPr>
              <w:t>gada 1. jūnijam iesniegt attiecīgo tiesību akta projektu izskatīšanai Ministru kabinetā</w:t>
            </w:r>
          </w:p>
        </w:tc>
      </w:tr>
      <w:tr w:rsidR="00AE1EC5" w:rsidRPr="008F06A0" w14:paraId="726917C8" w14:textId="77777777" w:rsidTr="00B4145E">
        <w:trPr>
          <w:trHeight w:val="3381"/>
        </w:trPr>
        <w:tc>
          <w:tcPr>
            <w:tcW w:w="586" w:type="dxa"/>
            <w:tcBorders>
              <w:top w:val="single" w:sz="6" w:space="0" w:color="414142"/>
              <w:left w:val="single" w:sz="6" w:space="0" w:color="414142"/>
              <w:bottom w:val="single" w:sz="6" w:space="0" w:color="414142"/>
              <w:right w:val="single" w:sz="4" w:space="0" w:color="auto"/>
            </w:tcBorders>
            <w:shd w:val="clear" w:color="auto" w:fill="FFFFFF" w:themeFill="background1"/>
            <w:tcMar>
              <w:left w:w="30" w:type="dxa"/>
              <w:right w:w="30" w:type="dxa"/>
            </w:tcMar>
          </w:tcPr>
          <w:p w14:paraId="726917A5"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2.</w:t>
            </w:r>
          </w:p>
        </w:tc>
        <w:tc>
          <w:tcPr>
            <w:tcW w:w="2356"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BA" w14:textId="67D624A7" w:rsidR="009051B4" w:rsidRPr="008F06A0" w:rsidRDefault="009051B4" w:rsidP="00930D2C">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Pašreizējā situācija un problēmas, kuru risināšanai tiesību akta projekts izstrādāts, tiesiskā regulējuma mērķis un būtība</w:t>
            </w:r>
          </w:p>
        </w:tc>
        <w:tc>
          <w:tcPr>
            <w:tcW w:w="6277"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C1" w14:textId="6AC21A30" w:rsidR="00AE6C6C" w:rsidRPr="008F06A0" w:rsidRDefault="00AE6C6C" w:rsidP="00B4145E">
            <w:pPr>
              <w:shd w:val="clear" w:color="auto" w:fill="FFFFFF"/>
              <w:spacing w:after="0" w:line="240" w:lineRule="auto"/>
              <w:jc w:val="both"/>
              <w:rPr>
                <w:rFonts w:ascii="Times New Roman" w:hAnsi="Times New Roman" w:cs="Times New Roman"/>
                <w:sz w:val="24"/>
                <w:szCs w:val="24"/>
              </w:rPr>
            </w:pPr>
            <w:r w:rsidRPr="008F06A0">
              <w:rPr>
                <w:rFonts w:ascii="Times New Roman" w:hAnsi="Times New Roman" w:cs="Times New Roman"/>
                <w:sz w:val="24"/>
                <w:szCs w:val="24"/>
                <w:shd w:val="clear" w:color="auto" w:fill="FFFFFF"/>
              </w:rPr>
              <w:t>Līdz ar šo Likumprojektu tiek virzīts likumprojekts "Grozījumi Valsts civildienesta likumā"</w:t>
            </w:r>
            <w:r w:rsidR="001E29CF" w:rsidRPr="008F06A0">
              <w:rPr>
                <w:rFonts w:ascii="Times New Roman" w:hAnsi="Times New Roman" w:cs="Times New Roman"/>
                <w:sz w:val="24"/>
                <w:szCs w:val="24"/>
                <w:shd w:val="clear" w:color="auto" w:fill="FFFFFF"/>
              </w:rPr>
              <w:t xml:space="preserve"> (</w:t>
            </w:r>
            <w:r w:rsidR="00F742D6" w:rsidRPr="00F742D6">
              <w:rPr>
                <w:rFonts w:ascii="Times New Roman" w:hAnsi="Times New Roman" w:cs="Times New Roman"/>
                <w:sz w:val="24"/>
                <w:szCs w:val="24"/>
                <w:shd w:val="clear" w:color="auto" w:fill="FFFFFF"/>
              </w:rPr>
              <w:t>21-TA-1748</w:t>
            </w:r>
            <w:r w:rsidR="001E29CF" w:rsidRPr="008F06A0">
              <w:rPr>
                <w:rFonts w:ascii="Times New Roman" w:hAnsi="Times New Roman" w:cs="Times New Roman"/>
                <w:sz w:val="24"/>
                <w:szCs w:val="24"/>
                <w:shd w:val="clear" w:color="auto" w:fill="FFFFFF"/>
              </w:rPr>
              <w:t>)</w:t>
            </w:r>
            <w:r w:rsidRPr="008F06A0">
              <w:rPr>
                <w:rFonts w:ascii="Times New Roman" w:hAnsi="Times New Roman" w:cs="Times New Roman"/>
                <w:sz w:val="24"/>
                <w:szCs w:val="24"/>
                <w:shd w:val="clear" w:color="auto" w:fill="FFFFFF"/>
              </w:rPr>
              <w:t xml:space="preserve">, </w:t>
            </w:r>
            <w:r w:rsidR="00E36D00">
              <w:rPr>
                <w:rFonts w:ascii="Times New Roman" w:hAnsi="Times New Roman" w:cs="Times New Roman"/>
                <w:sz w:val="24"/>
                <w:szCs w:val="24"/>
                <w:shd w:val="clear" w:color="auto" w:fill="FFFFFF"/>
              </w:rPr>
              <w:t xml:space="preserve">kas </w:t>
            </w:r>
            <w:r w:rsidR="00FF23A1" w:rsidRPr="008F06A0">
              <w:rPr>
                <w:rFonts w:ascii="Times New Roman" w:hAnsi="Times New Roman" w:cs="Times New Roman"/>
                <w:sz w:val="24"/>
                <w:szCs w:val="24"/>
                <w:shd w:val="clear" w:color="auto" w:fill="FFFFFF"/>
              </w:rPr>
              <w:t xml:space="preserve">paredz, </w:t>
            </w:r>
            <w:r w:rsidRPr="008F06A0">
              <w:rPr>
                <w:rFonts w:ascii="Times New Roman" w:hAnsi="Times New Roman" w:cs="Times New Roman"/>
                <w:sz w:val="24"/>
                <w:szCs w:val="24"/>
                <w:shd w:val="clear" w:color="auto" w:fill="FFFFFF"/>
              </w:rPr>
              <w:t xml:space="preserve">ka valsts civildienesta attiecības var tikt izbeigtas, </w:t>
            </w:r>
            <w:r w:rsidRPr="008F06A0">
              <w:rPr>
                <w:rFonts w:ascii="Times New Roman" w:hAnsi="Times New Roman" w:cs="Times New Roman"/>
                <w:sz w:val="24"/>
                <w:szCs w:val="24"/>
              </w:rPr>
              <w:t xml:space="preserve">pamatojoties uz </w:t>
            </w:r>
            <w:r w:rsidR="00FF23A1" w:rsidRPr="008F06A0">
              <w:rPr>
                <w:rFonts w:ascii="Times New Roman" w:hAnsi="Times New Roman" w:cs="Times New Roman"/>
                <w:sz w:val="24"/>
                <w:szCs w:val="24"/>
              </w:rPr>
              <w:t>savstarpēju vienošanos</w:t>
            </w:r>
            <w:r w:rsidRPr="008F06A0">
              <w:rPr>
                <w:rFonts w:ascii="Times New Roman" w:hAnsi="Times New Roman" w:cs="Times New Roman"/>
                <w:sz w:val="24"/>
                <w:szCs w:val="24"/>
              </w:rPr>
              <w:t xml:space="preserve">, </w:t>
            </w:r>
            <w:r w:rsidR="004057C2" w:rsidRPr="00930D2C">
              <w:rPr>
                <w:rFonts w:ascii="Times New Roman" w:hAnsi="Times New Roman" w:cs="Times New Roman"/>
                <w:sz w:val="24"/>
                <w:szCs w:val="24"/>
              </w:rPr>
              <w:t>ja</w:t>
            </w:r>
            <w:r w:rsidRPr="00930D2C">
              <w:rPr>
                <w:rFonts w:ascii="Times New Roman" w:hAnsi="Times New Roman" w:cs="Times New Roman"/>
                <w:sz w:val="24"/>
                <w:szCs w:val="24"/>
              </w:rPr>
              <w:t xml:space="preserve"> </w:t>
            </w:r>
            <w:r w:rsidR="004057C2" w:rsidRPr="00930D2C">
              <w:rPr>
                <w:rFonts w:ascii="Times New Roman" w:hAnsi="Times New Roman" w:cs="Times New Roman"/>
                <w:sz w:val="24"/>
                <w:szCs w:val="24"/>
              </w:rPr>
              <w:t xml:space="preserve">neveidojas </w:t>
            </w:r>
            <w:r w:rsidRPr="00930D2C">
              <w:rPr>
                <w:rFonts w:ascii="Times New Roman" w:hAnsi="Times New Roman" w:cs="Times New Roman"/>
                <w:sz w:val="24"/>
                <w:szCs w:val="24"/>
              </w:rPr>
              <w:t>sadarbība starp ministru un iestādes vadītāju vai starp</w:t>
            </w:r>
            <w:r w:rsidRPr="008F06A0">
              <w:rPr>
                <w:rFonts w:ascii="Times New Roman" w:hAnsi="Times New Roman" w:cs="Times New Roman"/>
                <w:sz w:val="24"/>
                <w:szCs w:val="24"/>
              </w:rPr>
              <w:t xml:space="preserve"> Ministru prezidentu un Valsts kancelejas direktoru vai </w:t>
            </w:r>
            <w:proofErr w:type="spellStart"/>
            <w:r w:rsidRPr="008F06A0">
              <w:rPr>
                <w:rFonts w:ascii="Times New Roman" w:hAnsi="Times New Roman" w:cs="Times New Roman"/>
                <w:sz w:val="24"/>
                <w:szCs w:val="24"/>
              </w:rPr>
              <w:t>Pārresoru</w:t>
            </w:r>
            <w:proofErr w:type="spellEnd"/>
            <w:r w:rsidRPr="008F06A0">
              <w:rPr>
                <w:rFonts w:ascii="Times New Roman" w:hAnsi="Times New Roman" w:cs="Times New Roman"/>
                <w:sz w:val="24"/>
                <w:szCs w:val="24"/>
              </w:rPr>
              <w:t xml:space="preserve"> koordinācijas centra vadītāju.</w:t>
            </w:r>
          </w:p>
          <w:p w14:paraId="5EC1705E" w14:textId="69E2A032" w:rsidR="00B4145E" w:rsidRDefault="00FF23A1" w:rsidP="00AE6C6C">
            <w:pPr>
              <w:spacing w:after="0" w:line="240" w:lineRule="auto"/>
              <w:jc w:val="both"/>
              <w:rPr>
                <w:rFonts w:ascii="Times New Roman" w:hAnsi="Times New Roman" w:cs="Times New Roman"/>
                <w:sz w:val="24"/>
                <w:szCs w:val="24"/>
              </w:rPr>
            </w:pPr>
            <w:r w:rsidRPr="008F06A0">
              <w:rPr>
                <w:rFonts w:ascii="Times New Roman" w:hAnsi="Times New Roman" w:cs="Times New Roman"/>
                <w:sz w:val="24"/>
                <w:szCs w:val="24"/>
              </w:rPr>
              <w:t xml:space="preserve">Lai novērstu šāda atbrīvošanas pamata nepamatotu izmantošanu, </w:t>
            </w:r>
            <w:r w:rsidR="00DC2C68">
              <w:rPr>
                <w:rFonts w:ascii="Times New Roman" w:hAnsi="Times New Roman" w:cs="Times New Roman"/>
                <w:sz w:val="24"/>
                <w:szCs w:val="24"/>
              </w:rPr>
              <w:t>Valsts un pašvaldību institūciju amatpersonu un darbinieku atlīdzības likumā</w:t>
            </w:r>
            <w:r w:rsidRPr="008F06A0">
              <w:rPr>
                <w:rFonts w:ascii="Times New Roman" w:hAnsi="Times New Roman" w:cs="Times New Roman"/>
                <w:sz w:val="24"/>
                <w:szCs w:val="24"/>
              </w:rPr>
              <w:t xml:space="preserve"> jāparedz, ka šādos gadījumos amatpersonai izmaksājams atlaišanas pabalsts tr</w:t>
            </w:r>
            <w:r w:rsidR="008217A0">
              <w:rPr>
                <w:rFonts w:ascii="Times New Roman" w:hAnsi="Times New Roman" w:cs="Times New Roman"/>
                <w:sz w:val="24"/>
                <w:szCs w:val="24"/>
              </w:rPr>
              <w:t>iju</w:t>
            </w:r>
            <w:r w:rsidRPr="008F06A0">
              <w:rPr>
                <w:rFonts w:ascii="Times New Roman" w:hAnsi="Times New Roman" w:cs="Times New Roman"/>
                <w:sz w:val="24"/>
                <w:szCs w:val="24"/>
              </w:rPr>
              <w:t xml:space="preserve"> mēnešalgu apmērā</w:t>
            </w:r>
            <w:r w:rsidR="004612C9" w:rsidRPr="008F06A0">
              <w:rPr>
                <w:rFonts w:ascii="Times New Roman" w:hAnsi="Times New Roman" w:cs="Times New Roman"/>
                <w:sz w:val="24"/>
                <w:szCs w:val="24"/>
              </w:rPr>
              <w:t>.</w:t>
            </w:r>
          </w:p>
          <w:p w14:paraId="500BF6ED" w14:textId="42F6BEA7" w:rsidR="00B4145E" w:rsidRPr="00B4145E" w:rsidRDefault="00B4145E" w:rsidP="00B414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Pr="00B4145E">
              <w:rPr>
                <w:rFonts w:ascii="Times New Roman" w:hAnsi="Times New Roman" w:cs="Times New Roman"/>
                <w:sz w:val="24"/>
                <w:szCs w:val="24"/>
              </w:rPr>
              <w:t xml:space="preserve">tlaišanas pabalsts </w:t>
            </w:r>
            <w:r>
              <w:rPr>
                <w:rFonts w:ascii="Times New Roman" w:hAnsi="Times New Roman" w:cs="Times New Roman"/>
                <w:sz w:val="24"/>
                <w:szCs w:val="24"/>
              </w:rPr>
              <w:t xml:space="preserve">nosakāms </w:t>
            </w:r>
            <w:r w:rsidRPr="00B4145E">
              <w:rPr>
                <w:rFonts w:ascii="Times New Roman" w:hAnsi="Times New Roman" w:cs="Times New Roman"/>
                <w:sz w:val="24"/>
                <w:szCs w:val="24"/>
              </w:rPr>
              <w:t>triju mēnešalgu apmērā, kas, ņemot vērā to, ka pabalstam ir sociāla, atbalstoša funkcija, kas domāta, lai atvieglotu amatpersonas pielāgošanos jaunajiem no darba zaudēšanas izrietošajiem apstākļiem, nodrošinot ienākumu avotu jauna darba meklējumu laikā, ir samērīgs un atbilstošs pabalsts.</w:t>
            </w:r>
            <w:r>
              <w:rPr>
                <w:rFonts w:ascii="Times New Roman" w:hAnsi="Times New Roman" w:cs="Times New Roman"/>
                <w:sz w:val="24"/>
                <w:szCs w:val="24"/>
              </w:rPr>
              <w:t xml:space="preserve"> Turklāt šāds apmērs noteikts arī </w:t>
            </w:r>
            <w:r w:rsidRPr="00B4145E">
              <w:rPr>
                <w:rFonts w:ascii="Times New Roman" w:hAnsi="Times New Roman" w:cs="Times New Roman"/>
                <w:sz w:val="24"/>
                <w:szCs w:val="24"/>
              </w:rPr>
              <w:t>Ministru kabineta ieceltai vai apstiprinātai vai ministra ieceltai amatpersonai, tai atstājot amatu sakarā ar</w:t>
            </w:r>
            <w:r w:rsidR="00FD4700">
              <w:rPr>
                <w:rFonts w:ascii="Times New Roman" w:hAnsi="Times New Roman" w:cs="Times New Roman"/>
                <w:sz w:val="24"/>
                <w:szCs w:val="24"/>
              </w:rPr>
              <w:t xml:space="preserve"> </w:t>
            </w:r>
            <w:r w:rsidRPr="00B4145E">
              <w:rPr>
                <w:rFonts w:ascii="Times New Roman" w:hAnsi="Times New Roman" w:cs="Times New Roman"/>
                <w:sz w:val="24"/>
                <w:szCs w:val="24"/>
              </w:rPr>
              <w:t xml:space="preserve">termiņa izbeigšanos, ar nosacījumu, ka tā nav atkārtoti </w:t>
            </w:r>
          </w:p>
          <w:p w14:paraId="716C32B8" w14:textId="2162D464" w:rsidR="00DE3CF9" w:rsidRPr="008F06A0" w:rsidRDefault="00B4145E" w:rsidP="00B4145E">
            <w:pPr>
              <w:spacing w:after="0" w:line="240" w:lineRule="auto"/>
              <w:jc w:val="both"/>
              <w:rPr>
                <w:rFonts w:ascii="Times New Roman" w:hAnsi="Times New Roman" w:cs="Times New Roman"/>
                <w:sz w:val="24"/>
                <w:szCs w:val="24"/>
              </w:rPr>
            </w:pPr>
            <w:r w:rsidRPr="00B4145E">
              <w:rPr>
                <w:rFonts w:ascii="Times New Roman" w:hAnsi="Times New Roman" w:cs="Times New Roman"/>
                <w:sz w:val="24"/>
                <w:szCs w:val="24"/>
              </w:rPr>
              <w:t>apstiprināta vai iecelta šajā pašā amatā vai pārcelta citā amatā</w:t>
            </w:r>
            <w:r w:rsidR="00FD4700">
              <w:rPr>
                <w:rFonts w:ascii="Times New Roman" w:hAnsi="Times New Roman" w:cs="Times New Roman"/>
                <w:sz w:val="24"/>
                <w:szCs w:val="24"/>
              </w:rPr>
              <w:t xml:space="preserve"> (Valsts un pašvaldību institūciju amatpersonu un darbinieku atlīdzības likuma 17. panta 12.</w:t>
            </w:r>
            <w:r w:rsidR="00FD4700" w:rsidRPr="00FD4700">
              <w:rPr>
                <w:rFonts w:ascii="Times New Roman" w:hAnsi="Times New Roman" w:cs="Times New Roman"/>
                <w:sz w:val="24"/>
                <w:szCs w:val="24"/>
                <w:vertAlign w:val="superscript"/>
              </w:rPr>
              <w:t>1</w:t>
            </w:r>
            <w:r w:rsidR="00FD4700">
              <w:rPr>
                <w:rFonts w:ascii="Times New Roman" w:hAnsi="Times New Roman" w:cs="Times New Roman"/>
                <w:sz w:val="24"/>
                <w:szCs w:val="24"/>
              </w:rPr>
              <w:t xml:space="preserve"> daļas 2. punkts, kas </w:t>
            </w:r>
            <w:r w:rsidR="00F742D6">
              <w:rPr>
                <w:rFonts w:ascii="Times New Roman" w:hAnsi="Times New Roman" w:cs="Times New Roman"/>
                <w:sz w:val="24"/>
                <w:szCs w:val="24"/>
              </w:rPr>
              <w:t>stāsies spēkā 2022. gada 1. jūlijā</w:t>
            </w:r>
            <w:r w:rsidR="00FD4700">
              <w:rPr>
                <w:rFonts w:ascii="Times New Roman" w:hAnsi="Times New Roman" w:cs="Times New Roman"/>
                <w:sz w:val="24"/>
                <w:szCs w:val="24"/>
              </w:rPr>
              <w:t>).</w:t>
            </w:r>
          </w:p>
          <w:p w14:paraId="22710FB9" w14:textId="77777777" w:rsidR="00580A94" w:rsidRPr="008F06A0" w:rsidRDefault="00580A94" w:rsidP="00291EC6">
            <w:pPr>
              <w:spacing w:after="0" w:line="240" w:lineRule="auto"/>
              <w:jc w:val="both"/>
              <w:rPr>
                <w:rFonts w:ascii="Times New Roman" w:eastAsia="Times New Roman" w:hAnsi="Times New Roman" w:cs="Times New Roman"/>
                <w:sz w:val="24"/>
                <w:szCs w:val="24"/>
              </w:rPr>
            </w:pPr>
          </w:p>
          <w:p w14:paraId="7B64CF7C" w14:textId="36289D51" w:rsidR="00580A94" w:rsidRPr="008F06A0" w:rsidRDefault="004058EE" w:rsidP="004058EE">
            <w:pPr>
              <w:spacing w:after="0" w:line="240" w:lineRule="auto"/>
              <w:jc w:val="both"/>
              <w:rPr>
                <w:rFonts w:ascii="Times New Roman" w:hAnsi="Times New Roman" w:cs="Times New Roman"/>
                <w:sz w:val="24"/>
                <w:szCs w:val="24"/>
              </w:rPr>
            </w:pPr>
            <w:r w:rsidRPr="008F06A0">
              <w:rPr>
                <w:rFonts w:ascii="Times New Roman" w:hAnsi="Times New Roman" w:cs="Times New Roman"/>
                <w:sz w:val="24"/>
                <w:szCs w:val="24"/>
                <w:shd w:val="clear" w:color="auto" w:fill="FFFFFF"/>
              </w:rPr>
              <w:t>Likumprojekts "Grozījumi Valsts civildienesta likumā" (</w:t>
            </w:r>
            <w:r w:rsidR="00F742D6" w:rsidRPr="00F742D6">
              <w:rPr>
                <w:rFonts w:ascii="Times New Roman" w:hAnsi="Times New Roman" w:cs="Times New Roman"/>
                <w:sz w:val="24"/>
                <w:szCs w:val="24"/>
                <w:shd w:val="clear" w:color="auto" w:fill="FFFFFF"/>
              </w:rPr>
              <w:t>21-TA-1748</w:t>
            </w:r>
            <w:r w:rsidRPr="008F06A0">
              <w:rPr>
                <w:rFonts w:ascii="Times New Roman" w:hAnsi="Times New Roman" w:cs="Times New Roman"/>
                <w:sz w:val="24"/>
                <w:szCs w:val="24"/>
                <w:shd w:val="clear" w:color="auto" w:fill="FFFFFF"/>
              </w:rPr>
              <w:t xml:space="preserve">) </w:t>
            </w:r>
            <w:proofErr w:type="spellStart"/>
            <w:r w:rsidRPr="008F06A0">
              <w:rPr>
                <w:rFonts w:ascii="Times New Roman" w:hAnsi="Times New Roman" w:cs="Times New Roman"/>
                <w:sz w:val="24"/>
                <w:szCs w:val="24"/>
                <w:shd w:val="clear" w:color="auto" w:fill="FFFFFF"/>
              </w:rPr>
              <w:t>citastarp</w:t>
            </w:r>
            <w:proofErr w:type="spellEnd"/>
            <w:r w:rsidRPr="008F06A0">
              <w:rPr>
                <w:rFonts w:ascii="Times New Roman" w:hAnsi="Times New Roman" w:cs="Times New Roman"/>
                <w:sz w:val="24"/>
                <w:szCs w:val="24"/>
                <w:shd w:val="clear" w:color="auto" w:fill="FFFFFF"/>
              </w:rPr>
              <w:t xml:space="preserve"> izstrādāts, lai pārņemtu </w:t>
            </w:r>
            <w:r w:rsidRPr="008F06A0">
              <w:rPr>
                <w:rFonts w:ascii="Times New Roman" w:hAnsi="Times New Roman" w:cs="Times New Roman"/>
                <w:sz w:val="24"/>
                <w:szCs w:val="24"/>
              </w:rPr>
              <w:t>Eiropas Parlamenta un Padomes 2019. gada 20. jūnija Direktīvas (ES) 2019/1152 par pārredzamiem un paredzamiem darba apstākļiem Eiropas Savienībā (turpmāk – Direktīva) prasības.</w:t>
            </w:r>
          </w:p>
          <w:p w14:paraId="2CD215A9" w14:textId="71FC1C37" w:rsidR="004058EE" w:rsidRPr="008F06A0" w:rsidRDefault="004058EE" w:rsidP="004058EE">
            <w:pPr>
              <w:spacing w:after="0" w:line="240" w:lineRule="auto"/>
              <w:jc w:val="both"/>
              <w:rPr>
                <w:rFonts w:ascii="Times New Roman" w:hAnsi="Times New Roman" w:cs="Times New Roman"/>
                <w:sz w:val="24"/>
                <w:szCs w:val="24"/>
              </w:rPr>
            </w:pPr>
            <w:r w:rsidRPr="008F06A0">
              <w:rPr>
                <w:rFonts w:ascii="Times New Roman" w:hAnsi="Times New Roman" w:cs="Times New Roman"/>
                <w:sz w:val="24"/>
                <w:szCs w:val="24"/>
              </w:rPr>
              <w:lastRenderedPageBreak/>
              <w:t xml:space="preserve">Ievērojot to, ka Direktīvas 7. pantā noteikts, kāda informācija </w:t>
            </w:r>
            <w:r w:rsidR="00930D2C" w:rsidRPr="008F06A0">
              <w:rPr>
                <w:rFonts w:ascii="Times New Roman" w:hAnsi="Times New Roman" w:cs="Times New Roman"/>
                <w:sz w:val="24"/>
                <w:szCs w:val="24"/>
              </w:rPr>
              <w:t xml:space="preserve">sniedzama </w:t>
            </w:r>
            <w:r w:rsidRPr="008F06A0">
              <w:rPr>
                <w:rFonts w:ascii="Times New Roman" w:hAnsi="Times New Roman" w:cs="Times New Roman"/>
                <w:sz w:val="24"/>
                <w:szCs w:val="24"/>
              </w:rPr>
              <w:t xml:space="preserve">darba ņēmējiem, kuri nosūtīti uz citu dalībvalsti vai trešo valsti, nepieciešams precizēt </w:t>
            </w:r>
            <w:r w:rsidR="00B4145E" w:rsidRPr="008F06A0">
              <w:rPr>
                <w:rFonts w:ascii="Times New Roman" w:hAnsi="Times New Roman" w:cs="Times New Roman"/>
                <w:bCs/>
                <w:sz w:val="24"/>
                <w:szCs w:val="24"/>
                <w:shd w:val="clear" w:color="auto" w:fill="FFFFFF"/>
                <w:lang w:eastAsia="en-US"/>
              </w:rPr>
              <w:t xml:space="preserve">Valsts un pašvaldību institūciju amatpersonu un darbinieku atlīdzības </w:t>
            </w:r>
            <w:r w:rsidR="00B4145E" w:rsidRPr="008F06A0">
              <w:rPr>
                <w:rFonts w:ascii="Times New Roman" w:hAnsi="Times New Roman" w:cs="Times New Roman"/>
                <w:sz w:val="24"/>
                <w:szCs w:val="24"/>
                <w:shd w:val="clear" w:color="auto" w:fill="FFFFFF"/>
                <w:lang w:eastAsia="en-US"/>
              </w:rPr>
              <w:t>likuma</w:t>
            </w:r>
            <w:r w:rsidRPr="008F06A0">
              <w:rPr>
                <w:rFonts w:ascii="Times New Roman" w:hAnsi="Times New Roman" w:cs="Times New Roman"/>
                <w:sz w:val="24"/>
                <w:szCs w:val="24"/>
              </w:rPr>
              <w:t xml:space="preserve"> 36. panta vienpadsmitās daļas 1. punktā doto deleģējumu (</w:t>
            </w:r>
            <w:r w:rsidRPr="008217A0">
              <w:rPr>
                <w:rFonts w:ascii="Times New Roman" w:hAnsi="Times New Roman" w:cs="Times New Roman"/>
                <w:iCs/>
                <w:sz w:val="24"/>
                <w:szCs w:val="24"/>
              </w:rPr>
              <w:t xml:space="preserve">Ministru kabinets nosaka </w:t>
            </w:r>
            <w:r w:rsidRPr="008217A0">
              <w:rPr>
                <w:rFonts w:ascii="Times New Roman" w:hAnsi="Times New Roman" w:cs="Times New Roman"/>
                <w:iCs/>
                <w:sz w:val="24"/>
                <w:szCs w:val="24"/>
                <w:shd w:val="clear" w:color="auto" w:fill="FFFFFF"/>
              </w:rPr>
              <w:t>kārtību, kādā šā panta pirmajā daļā minētās amatpersonas (darbiniekus), izņemot prokuroru, norīko dienestā (darbā) starptautiskajā organizācijā vai tās dalībvalsts institūcijā ārvalstīs</w:t>
            </w:r>
            <w:r w:rsidRPr="008F06A0">
              <w:rPr>
                <w:rFonts w:ascii="Times New Roman" w:hAnsi="Times New Roman" w:cs="Times New Roman"/>
                <w:sz w:val="24"/>
                <w:szCs w:val="24"/>
                <w:shd w:val="clear" w:color="auto" w:fill="FFFFFF"/>
              </w:rPr>
              <w:t>)</w:t>
            </w:r>
            <w:r w:rsidR="00930D2C">
              <w:rPr>
                <w:rFonts w:ascii="Times New Roman" w:hAnsi="Times New Roman" w:cs="Times New Roman"/>
                <w:sz w:val="24"/>
                <w:szCs w:val="24"/>
                <w:shd w:val="clear" w:color="auto" w:fill="FFFFFF"/>
              </w:rPr>
              <w:t>,</w:t>
            </w:r>
            <w:r w:rsidRPr="008F06A0">
              <w:rPr>
                <w:rFonts w:ascii="Times New Roman" w:hAnsi="Times New Roman" w:cs="Times New Roman"/>
                <w:sz w:val="24"/>
                <w:szCs w:val="24"/>
                <w:shd w:val="clear" w:color="auto" w:fill="FFFFFF"/>
              </w:rPr>
              <w:t xml:space="preserve"> papildinot to ar</w:t>
            </w:r>
            <w:r w:rsidRPr="008F06A0">
              <w:rPr>
                <w:rFonts w:ascii="Times New Roman" w:hAnsi="Times New Roman" w:cs="Times New Roman"/>
                <w:sz w:val="24"/>
                <w:szCs w:val="24"/>
              </w:rPr>
              <w:t xml:space="preserve"> vārdiem "kā arī informāciju, kas sniedzama amatpersonai (darbiniekam)".</w:t>
            </w:r>
          </w:p>
          <w:p w14:paraId="0609D1DA" w14:textId="77777777" w:rsidR="004058EE" w:rsidRDefault="004058EE" w:rsidP="00511D1C">
            <w:pPr>
              <w:spacing w:after="0" w:line="240" w:lineRule="auto"/>
              <w:jc w:val="both"/>
              <w:rPr>
                <w:rFonts w:ascii="Times New Roman" w:hAnsi="Times New Roman" w:cs="Times New Roman"/>
                <w:sz w:val="24"/>
                <w:szCs w:val="24"/>
                <w:shd w:val="clear" w:color="auto" w:fill="FFFFFF"/>
              </w:rPr>
            </w:pPr>
            <w:r w:rsidRPr="008F06A0">
              <w:rPr>
                <w:rFonts w:ascii="Times New Roman" w:eastAsia="Times New Roman" w:hAnsi="Times New Roman" w:cs="Times New Roman"/>
                <w:sz w:val="24"/>
                <w:szCs w:val="24"/>
              </w:rPr>
              <w:t xml:space="preserve">Šāds deleģējums ietverams </w:t>
            </w:r>
            <w:r w:rsidR="00B4145E" w:rsidRPr="008F06A0">
              <w:rPr>
                <w:rFonts w:ascii="Times New Roman" w:hAnsi="Times New Roman" w:cs="Times New Roman"/>
                <w:bCs/>
                <w:sz w:val="24"/>
                <w:szCs w:val="24"/>
                <w:shd w:val="clear" w:color="auto" w:fill="FFFFFF"/>
                <w:lang w:eastAsia="en-US"/>
              </w:rPr>
              <w:t xml:space="preserve">Valsts un pašvaldību institūciju amatpersonu un darbinieku atlīdzības </w:t>
            </w:r>
            <w:r w:rsidR="00B4145E" w:rsidRPr="008F06A0">
              <w:rPr>
                <w:rFonts w:ascii="Times New Roman" w:hAnsi="Times New Roman" w:cs="Times New Roman"/>
                <w:sz w:val="24"/>
                <w:szCs w:val="24"/>
                <w:shd w:val="clear" w:color="auto" w:fill="FFFFFF"/>
                <w:lang w:eastAsia="en-US"/>
              </w:rPr>
              <w:t>likum</w:t>
            </w:r>
            <w:r w:rsidR="00B4145E">
              <w:rPr>
                <w:rFonts w:ascii="Times New Roman" w:hAnsi="Times New Roman" w:cs="Times New Roman"/>
                <w:sz w:val="24"/>
                <w:szCs w:val="24"/>
                <w:shd w:val="clear" w:color="auto" w:fill="FFFFFF"/>
                <w:lang w:eastAsia="en-US"/>
              </w:rPr>
              <w:t>ā</w:t>
            </w:r>
            <w:r w:rsidRPr="008F06A0">
              <w:rPr>
                <w:rFonts w:ascii="Times New Roman" w:eastAsia="Times New Roman" w:hAnsi="Times New Roman" w:cs="Times New Roman"/>
                <w:sz w:val="24"/>
                <w:szCs w:val="24"/>
              </w:rPr>
              <w:t xml:space="preserve">, jo Valsts civildienesta likums attiecas tikai uz valsts civildienesta ierēdņiem, savukārt </w:t>
            </w:r>
            <w:r w:rsidR="00DC2C68">
              <w:rPr>
                <w:rFonts w:ascii="Times New Roman" w:eastAsia="Times New Roman" w:hAnsi="Times New Roman" w:cs="Times New Roman"/>
                <w:sz w:val="24"/>
                <w:szCs w:val="24"/>
              </w:rPr>
              <w:t>l</w:t>
            </w:r>
            <w:r w:rsidRPr="008F06A0">
              <w:rPr>
                <w:rFonts w:ascii="Times New Roman" w:eastAsia="Times New Roman" w:hAnsi="Times New Roman" w:cs="Times New Roman"/>
                <w:sz w:val="24"/>
                <w:szCs w:val="24"/>
              </w:rPr>
              <w:t>ikumā ietvertais deleģējums attieksies uz</w:t>
            </w:r>
            <w:r w:rsidR="00511D1C" w:rsidRPr="008F06A0">
              <w:rPr>
                <w:rFonts w:ascii="Times New Roman" w:eastAsia="Times New Roman" w:hAnsi="Times New Roman" w:cs="Times New Roman"/>
                <w:sz w:val="24"/>
                <w:szCs w:val="24"/>
              </w:rPr>
              <w:t xml:space="preserve"> plašāku personu loku, kas atbilst arī Direktīvas tvērumam</w:t>
            </w:r>
            <w:r w:rsidR="00511D1C" w:rsidRPr="008F06A0">
              <w:rPr>
                <w:rFonts w:ascii="Times New Roman" w:hAnsi="Times New Roman" w:cs="Times New Roman"/>
                <w:sz w:val="24"/>
                <w:szCs w:val="24"/>
                <w:shd w:val="clear" w:color="auto" w:fill="FFFFFF"/>
              </w:rPr>
              <w:t>.</w:t>
            </w:r>
          </w:p>
          <w:p w14:paraId="220AFD7F" w14:textId="77777777" w:rsidR="00C50978" w:rsidRDefault="00C50978" w:rsidP="00511D1C">
            <w:pPr>
              <w:spacing w:after="0" w:line="240" w:lineRule="auto"/>
              <w:jc w:val="both"/>
              <w:rPr>
                <w:rFonts w:ascii="Arial" w:hAnsi="Arial" w:cs="Arial"/>
                <w:color w:val="414142"/>
                <w:sz w:val="24"/>
                <w:szCs w:val="24"/>
                <w:shd w:val="clear" w:color="auto" w:fill="FFFFFF"/>
              </w:rPr>
            </w:pPr>
          </w:p>
          <w:p w14:paraId="726917C7" w14:textId="4278B5D8" w:rsidR="00C50978" w:rsidRPr="008F06A0" w:rsidRDefault="00C50978" w:rsidP="00511D1C">
            <w:pPr>
              <w:spacing w:after="0" w:line="240" w:lineRule="auto"/>
              <w:jc w:val="both"/>
              <w:rPr>
                <w:rFonts w:ascii="Arial" w:hAnsi="Arial" w:cs="Arial"/>
                <w:color w:val="414142"/>
                <w:sz w:val="20"/>
                <w:szCs w:val="20"/>
                <w:shd w:val="clear" w:color="auto" w:fill="FFFFFF"/>
              </w:rPr>
            </w:pPr>
            <w:r>
              <w:rPr>
                <w:rFonts w:ascii="Times New Roman" w:hAnsi="Times New Roman" w:cs="Times New Roman"/>
                <w:sz w:val="24"/>
                <w:szCs w:val="24"/>
              </w:rPr>
              <w:t xml:space="preserve">Likumprojekts stāsies spēkā 2022. gada 1. jūlijā, lai nodrošinātu, ka gan Likumprojekts, gan </w:t>
            </w:r>
            <w:r w:rsidRPr="00E36D00">
              <w:rPr>
                <w:rFonts w:ascii="Times New Roman" w:eastAsia="Times New Roman" w:hAnsi="Times New Roman" w:cs="Times New Roman"/>
                <w:sz w:val="24"/>
                <w:szCs w:val="24"/>
              </w:rPr>
              <w:t>likumprojekts "Grozījumi Valsts civildienesta likumā" (</w:t>
            </w:r>
            <w:r w:rsidR="00B37A4E" w:rsidRPr="00F742D6">
              <w:rPr>
                <w:rFonts w:ascii="Times New Roman" w:hAnsi="Times New Roman" w:cs="Times New Roman"/>
                <w:sz w:val="24"/>
                <w:szCs w:val="24"/>
                <w:shd w:val="clear" w:color="auto" w:fill="FFFFFF"/>
              </w:rPr>
              <w:t>21-TA-1748</w:t>
            </w:r>
            <w:r w:rsidRPr="00E36D00">
              <w:rPr>
                <w:rFonts w:ascii="Times New Roman" w:eastAsia="Times New Roman" w:hAnsi="Times New Roman" w:cs="Times New Roman"/>
                <w:sz w:val="24"/>
                <w:szCs w:val="24"/>
              </w:rPr>
              <w:t>)</w:t>
            </w:r>
            <w:r>
              <w:rPr>
                <w:rFonts w:ascii="Times New Roman" w:hAnsi="Times New Roman" w:cs="Times New Roman"/>
                <w:sz w:val="24"/>
                <w:szCs w:val="24"/>
              </w:rPr>
              <w:t xml:space="preserve"> stā</w:t>
            </w:r>
            <w:r w:rsidR="00930D2C">
              <w:rPr>
                <w:rFonts w:ascii="Times New Roman" w:hAnsi="Times New Roman" w:cs="Times New Roman"/>
                <w:sz w:val="24"/>
                <w:szCs w:val="24"/>
              </w:rPr>
              <w:t xml:space="preserve">jas </w:t>
            </w:r>
            <w:r>
              <w:rPr>
                <w:rFonts w:ascii="Times New Roman" w:hAnsi="Times New Roman" w:cs="Times New Roman"/>
                <w:sz w:val="24"/>
                <w:szCs w:val="24"/>
              </w:rPr>
              <w:t>s</w:t>
            </w:r>
            <w:r w:rsidR="00930D2C">
              <w:rPr>
                <w:rFonts w:ascii="Times New Roman" w:hAnsi="Times New Roman" w:cs="Times New Roman"/>
                <w:sz w:val="24"/>
                <w:szCs w:val="24"/>
              </w:rPr>
              <w:t>pēkā</w:t>
            </w:r>
            <w:r>
              <w:rPr>
                <w:rFonts w:ascii="Times New Roman" w:hAnsi="Times New Roman" w:cs="Times New Roman"/>
                <w:sz w:val="24"/>
                <w:szCs w:val="24"/>
              </w:rPr>
              <w:t xml:space="preserve"> vienlai</w:t>
            </w:r>
            <w:r w:rsidR="008217A0">
              <w:rPr>
                <w:rFonts w:ascii="Times New Roman" w:hAnsi="Times New Roman" w:cs="Times New Roman"/>
                <w:sz w:val="24"/>
                <w:szCs w:val="24"/>
              </w:rPr>
              <w:t>kus</w:t>
            </w:r>
            <w:r>
              <w:rPr>
                <w:rFonts w:ascii="Times New Roman" w:hAnsi="Times New Roman" w:cs="Times New Roman"/>
                <w:sz w:val="24"/>
                <w:szCs w:val="24"/>
              </w:rPr>
              <w:t xml:space="preserve">, kā arī lai nodrošinātu sasaisti ar 2021. gada 16. novembra likumu "Grozījumi Valsts un pašvaldību institūciju amatpersonu un darbinieku atlīdzības likumā", kas paredz ar 2021. gada 1. jūliju noteikt atlaišanas pabalstu triju mēnešalgu apmērā </w:t>
            </w:r>
            <w:r w:rsidRPr="003F657A">
              <w:rPr>
                <w:rFonts w:ascii="Times New Roman" w:hAnsi="Times New Roman" w:cs="Times New Roman"/>
                <w:sz w:val="24"/>
                <w:szCs w:val="24"/>
              </w:rPr>
              <w:t>Ministru kabineta ieceltai vai apstiprinātai vai ministra ieceltai amatpersonai, tai atstājot amatu sakarā ar termiņa izbeigšanos, ar nosacījumu, ka tā nav atkārtoti apstiprināta vai iecelta šajā pašā amatā vai pārcelta citā amatā</w:t>
            </w:r>
          </w:p>
        </w:tc>
      </w:tr>
      <w:tr w:rsidR="00AE1EC5" w:rsidRPr="008F06A0" w14:paraId="726917CC" w14:textId="77777777" w:rsidTr="006493A3">
        <w:tc>
          <w:tcPr>
            <w:tcW w:w="586" w:type="dxa"/>
            <w:tcBorders>
              <w:top w:val="single" w:sz="6" w:space="0" w:color="414142"/>
              <w:left w:val="single" w:sz="6" w:space="0" w:color="414142"/>
              <w:bottom w:val="single" w:sz="6" w:space="0" w:color="414142"/>
              <w:right w:val="single" w:sz="4" w:space="0" w:color="auto"/>
            </w:tcBorders>
            <w:shd w:val="clear" w:color="auto" w:fill="FFFFFF" w:themeFill="background1"/>
            <w:tcMar>
              <w:left w:w="30" w:type="dxa"/>
              <w:right w:w="30" w:type="dxa"/>
            </w:tcMar>
          </w:tcPr>
          <w:p w14:paraId="726917C9" w14:textId="057D2713"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lastRenderedPageBreak/>
              <w:t>3.</w:t>
            </w:r>
          </w:p>
        </w:tc>
        <w:tc>
          <w:tcPr>
            <w:tcW w:w="2356"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CA"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 xml:space="preserve">Projekta izstrādē iesaistītās institūcijas </w:t>
            </w:r>
            <w:r w:rsidRPr="008F06A0">
              <w:rPr>
                <w:rFonts w:ascii="Times New Roman" w:hAnsi="Times New Roman" w:cs="Times New Roman"/>
                <w:sz w:val="24"/>
                <w:szCs w:val="24"/>
              </w:rPr>
              <w:t>un publiskas personas kapitālsabiedrības</w:t>
            </w:r>
          </w:p>
        </w:tc>
        <w:tc>
          <w:tcPr>
            <w:tcW w:w="6277"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CB" w14:textId="2BE4E514" w:rsidR="009051B4" w:rsidRPr="008F06A0" w:rsidRDefault="001A7DC0" w:rsidP="001A7DC0">
            <w:pPr>
              <w:spacing w:after="0" w:line="240" w:lineRule="auto"/>
              <w:jc w:val="both"/>
              <w:rPr>
                <w:rFonts w:ascii="Times New Roman" w:hAnsi="Times New Roman" w:cs="Times New Roman"/>
                <w:sz w:val="24"/>
                <w:szCs w:val="24"/>
              </w:rPr>
            </w:pPr>
            <w:r w:rsidRPr="008F06A0">
              <w:rPr>
                <w:rFonts w:ascii="Times New Roman" w:eastAsia="Times New Roman" w:hAnsi="Times New Roman" w:cs="Times New Roman"/>
                <w:sz w:val="24"/>
                <w:szCs w:val="24"/>
              </w:rPr>
              <w:t>Valsts kanceleja</w:t>
            </w:r>
          </w:p>
        </w:tc>
      </w:tr>
      <w:tr w:rsidR="00AE1EC5" w:rsidRPr="008F06A0" w14:paraId="726917D0" w14:textId="77777777" w:rsidTr="006493A3">
        <w:trPr>
          <w:trHeight w:val="1"/>
        </w:trPr>
        <w:tc>
          <w:tcPr>
            <w:tcW w:w="586" w:type="dxa"/>
            <w:tcBorders>
              <w:top w:val="single" w:sz="6" w:space="0" w:color="414142"/>
              <w:left w:val="single" w:sz="6" w:space="0" w:color="414142"/>
              <w:bottom w:val="single" w:sz="6" w:space="0" w:color="414142"/>
              <w:right w:val="single" w:sz="4" w:space="0" w:color="auto"/>
            </w:tcBorders>
            <w:shd w:val="clear" w:color="auto" w:fill="FFFFFF" w:themeFill="background1"/>
            <w:tcMar>
              <w:left w:w="30" w:type="dxa"/>
              <w:right w:w="30" w:type="dxa"/>
            </w:tcMar>
          </w:tcPr>
          <w:p w14:paraId="726917CD"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4.</w:t>
            </w:r>
          </w:p>
        </w:tc>
        <w:tc>
          <w:tcPr>
            <w:tcW w:w="2356"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CE"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Cita informācija</w:t>
            </w:r>
          </w:p>
        </w:tc>
        <w:tc>
          <w:tcPr>
            <w:tcW w:w="6277"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CF" w14:textId="524B15FD" w:rsidR="00F37F14" w:rsidRPr="008F06A0" w:rsidRDefault="00B4145E" w:rsidP="00F37F14">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rPr>
              <w:t>Nav</w:t>
            </w:r>
          </w:p>
        </w:tc>
      </w:tr>
      <w:tr w:rsidR="00AE1EC5" w:rsidRPr="008F06A0" w14:paraId="726917D2" w14:textId="77777777" w:rsidTr="006493A3">
        <w:tc>
          <w:tcPr>
            <w:tcW w:w="9219" w:type="dxa"/>
            <w:gridSpan w:val="3"/>
            <w:tcBorders>
              <w:bottom w:val="single" w:sz="4" w:space="0" w:color="auto"/>
            </w:tcBorders>
            <w:shd w:val="clear" w:color="auto" w:fill="FFFFFF" w:themeFill="background1"/>
            <w:tcMar>
              <w:left w:w="30" w:type="dxa"/>
              <w:right w:w="30" w:type="dxa"/>
            </w:tcMar>
          </w:tcPr>
          <w:p w14:paraId="726917D1" w14:textId="77777777" w:rsidR="009051B4" w:rsidRPr="008F06A0" w:rsidRDefault="009051B4" w:rsidP="00DE3CF9">
            <w:pPr>
              <w:tabs>
                <w:tab w:val="left" w:pos="990"/>
              </w:tabs>
              <w:spacing w:after="0" w:line="240" w:lineRule="auto"/>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ab/>
            </w:r>
          </w:p>
        </w:tc>
      </w:tr>
      <w:tr w:rsidR="00AE1EC5" w:rsidRPr="008F06A0" w14:paraId="726917D4" w14:textId="77777777" w:rsidTr="006493A3">
        <w:tc>
          <w:tcPr>
            <w:tcW w:w="9219"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vAlign w:val="center"/>
          </w:tcPr>
          <w:p w14:paraId="726917D3" w14:textId="77777777" w:rsidR="009051B4" w:rsidRPr="008F06A0" w:rsidRDefault="009051B4" w:rsidP="00DE3CF9">
            <w:pPr>
              <w:spacing w:after="0" w:line="240" w:lineRule="auto"/>
              <w:jc w:val="center"/>
              <w:rPr>
                <w:rFonts w:ascii="Times New Roman" w:hAnsi="Times New Roman" w:cs="Times New Roman"/>
                <w:sz w:val="24"/>
                <w:szCs w:val="24"/>
              </w:rPr>
            </w:pPr>
            <w:r w:rsidRPr="008F06A0">
              <w:rPr>
                <w:rFonts w:ascii="Times New Roman" w:eastAsia="Times New Roman" w:hAnsi="Times New Roman" w:cs="Times New Roman"/>
                <w:b/>
                <w:sz w:val="24"/>
                <w:szCs w:val="24"/>
              </w:rPr>
              <w:t>II. Tiesību akta projekta ietekme uz sabiedrību, tautsaimniecības attīstību un administratīvo slogu</w:t>
            </w:r>
          </w:p>
        </w:tc>
      </w:tr>
      <w:tr w:rsidR="00AE1EC5" w:rsidRPr="008F06A0" w14:paraId="726917DA" w14:textId="77777777" w:rsidTr="006493A3">
        <w:tc>
          <w:tcPr>
            <w:tcW w:w="586"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D5"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1.</w:t>
            </w:r>
          </w:p>
        </w:tc>
        <w:tc>
          <w:tcPr>
            <w:tcW w:w="2356"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D6"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 xml:space="preserve">Sabiedrības </w:t>
            </w:r>
            <w:proofErr w:type="spellStart"/>
            <w:r w:rsidRPr="008F06A0">
              <w:rPr>
                <w:rFonts w:ascii="Times New Roman" w:eastAsia="Times New Roman" w:hAnsi="Times New Roman" w:cs="Times New Roman"/>
                <w:sz w:val="24"/>
                <w:szCs w:val="24"/>
              </w:rPr>
              <w:t>mērķgrupas</w:t>
            </w:r>
            <w:proofErr w:type="spellEnd"/>
            <w:r w:rsidRPr="008F06A0">
              <w:rPr>
                <w:rFonts w:ascii="Times New Roman" w:eastAsia="Times New Roman" w:hAnsi="Times New Roman" w:cs="Times New Roman"/>
                <w:sz w:val="24"/>
                <w:szCs w:val="24"/>
              </w:rPr>
              <w:t>, kuras tiesiskais regulējums ietekmē vai varētu ietekmēt</w:t>
            </w:r>
          </w:p>
        </w:tc>
        <w:tc>
          <w:tcPr>
            <w:tcW w:w="6277"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D8" w14:textId="6F188E9F" w:rsidR="001A7DC0" w:rsidRPr="008F06A0" w:rsidRDefault="00F93136" w:rsidP="001A7DC0">
            <w:pPr>
              <w:spacing w:after="0" w:line="240" w:lineRule="auto"/>
              <w:jc w:val="both"/>
              <w:rPr>
                <w:rFonts w:ascii="Times New Roman" w:eastAsia="Times New Roman" w:hAnsi="Times New Roman" w:cs="Times New Roman"/>
                <w:sz w:val="24"/>
              </w:rPr>
            </w:pPr>
            <w:r w:rsidRPr="008F06A0">
              <w:rPr>
                <w:rFonts w:ascii="Times New Roman" w:eastAsia="Times New Roman" w:hAnsi="Times New Roman" w:cs="Times New Roman"/>
                <w:sz w:val="24"/>
              </w:rPr>
              <w:t xml:space="preserve">Ministru kabineta ieceltās </w:t>
            </w:r>
            <w:r w:rsidR="00B37A4E">
              <w:rPr>
                <w:rFonts w:ascii="Times New Roman" w:eastAsia="Times New Roman" w:hAnsi="Times New Roman" w:cs="Times New Roman"/>
                <w:sz w:val="24"/>
              </w:rPr>
              <w:t>un</w:t>
            </w:r>
            <w:r w:rsidRPr="008F06A0">
              <w:rPr>
                <w:rFonts w:ascii="Times New Roman" w:eastAsia="Times New Roman" w:hAnsi="Times New Roman" w:cs="Times New Roman"/>
                <w:sz w:val="24"/>
              </w:rPr>
              <w:t xml:space="preserve"> apstiprinātās</w:t>
            </w:r>
            <w:r w:rsidR="002B6D88" w:rsidRPr="008F06A0">
              <w:rPr>
                <w:rFonts w:ascii="Times New Roman" w:eastAsia="Times New Roman" w:hAnsi="Times New Roman" w:cs="Times New Roman"/>
                <w:sz w:val="24"/>
              </w:rPr>
              <w:t xml:space="preserve"> </w:t>
            </w:r>
            <w:r w:rsidR="00B37A4E">
              <w:rPr>
                <w:rFonts w:ascii="Times New Roman" w:eastAsia="Times New Roman" w:hAnsi="Times New Roman" w:cs="Times New Roman"/>
                <w:sz w:val="24"/>
              </w:rPr>
              <w:t>un</w:t>
            </w:r>
            <w:r w:rsidR="002B6D88" w:rsidRPr="008F06A0">
              <w:rPr>
                <w:rFonts w:ascii="Times New Roman" w:eastAsia="Times New Roman" w:hAnsi="Times New Roman" w:cs="Times New Roman"/>
                <w:sz w:val="24"/>
              </w:rPr>
              <w:t xml:space="preserve"> ministra ieceltās</w:t>
            </w:r>
            <w:r w:rsidRPr="008F06A0">
              <w:rPr>
                <w:rFonts w:ascii="Times New Roman" w:eastAsia="Times New Roman" w:hAnsi="Times New Roman" w:cs="Times New Roman"/>
                <w:sz w:val="24"/>
              </w:rPr>
              <w:t xml:space="preserve"> amatpersonas – v</w:t>
            </w:r>
            <w:r w:rsidR="000973D1" w:rsidRPr="008F06A0">
              <w:rPr>
                <w:rFonts w:ascii="Times New Roman" w:eastAsia="Times New Roman" w:hAnsi="Times New Roman" w:cs="Times New Roman"/>
                <w:sz w:val="24"/>
              </w:rPr>
              <w:t>alsts iestā</w:t>
            </w:r>
            <w:r w:rsidRPr="008F06A0">
              <w:rPr>
                <w:rFonts w:ascii="Times New Roman" w:eastAsia="Times New Roman" w:hAnsi="Times New Roman" w:cs="Times New Roman"/>
                <w:sz w:val="24"/>
              </w:rPr>
              <w:t>žu</w:t>
            </w:r>
            <w:r w:rsidR="000973D1" w:rsidRPr="008F06A0">
              <w:rPr>
                <w:rFonts w:ascii="Times New Roman" w:eastAsia="Times New Roman" w:hAnsi="Times New Roman" w:cs="Times New Roman"/>
                <w:sz w:val="24"/>
              </w:rPr>
              <w:t xml:space="preserve"> vadītāj</w:t>
            </w:r>
            <w:r w:rsidRPr="008F06A0">
              <w:rPr>
                <w:rFonts w:ascii="Times New Roman" w:eastAsia="Times New Roman" w:hAnsi="Times New Roman" w:cs="Times New Roman"/>
                <w:sz w:val="24"/>
              </w:rPr>
              <w:t>i (t.</w:t>
            </w:r>
            <w:r w:rsidR="008217A0">
              <w:rPr>
                <w:rFonts w:ascii="Times New Roman" w:eastAsia="Times New Roman" w:hAnsi="Times New Roman" w:cs="Times New Roman"/>
                <w:sz w:val="24"/>
              </w:rPr>
              <w:t xml:space="preserve"> </w:t>
            </w:r>
            <w:r w:rsidRPr="008F06A0">
              <w:rPr>
                <w:rFonts w:ascii="Times New Roman" w:eastAsia="Times New Roman" w:hAnsi="Times New Roman" w:cs="Times New Roman"/>
                <w:sz w:val="24"/>
              </w:rPr>
              <w:t>sk. valsts sekretāri saskaņā ar Valsts civildienesta likuma 6. panta otro daļu)</w:t>
            </w:r>
            <w:r w:rsidR="000973D1" w:rsidRPr="008F06A0">
              <w:rPr>
                <w:rFonts w:ascii="Times New Roman" w:eastAsia="Times New Roman" w:hAnsi="Times New Roman" w:cs="Times New Roman"/>
                <w:sz w:val="24"/>
              </w:rPr>
              <w:t xml:space="preserve">, Valsts kancelejas direktors, </w:t>
            </w:r>
            <w:proofErr w:type="spellStart"/>
            <w:r w:rsidR="000973D1" w:rsidRPr="008F06A0">
              <w:rPr>
                <w:rFonts w:ascii="Times New Roman" w:eastAsia="Times New Roman" w:hAnsi="Times New Roman" w:cs="Times New Roman"/>
                <w:sz w:val="24"/>
              </w:rPr>
              <w:t>Pārresoru</w:t>
            </w:r>
            <w:proofErr w:type="spellEnd"/>
            <w:r w:rsidR="000973D1" w:rsidRPr="008F06A0">
              <w:rPr>
                <w:rFonts w:ascii="Times New Roman" w:eastAsia="Times New Roman" w:hAnsi="Times New Roman" w:cs="Times New Roman"/>
                <w:sz w:val="24"/>
              </w:rPr>
              <w:t xml:space="preserve"> koordinācijas centra vadītājs.</w:t>
            </w:r>
          </w:p>
          <w:p w14:paraId="726917D9" w14:textId="0735004B" w:rsidR="001A7DC0" w:rsidRPr="008F06A0" w:rsidRDefault="001A7DC0" w:rsidP="00F93136">
            <w:pPr>
              <w:spacing w:after="0" w:line="240" w:lineRule="auto"/>
              <w:jc w:val="both"/>
              <w:rPr>
                <w:rFonts w:ascii="Times New Roman" w:eastAsia="Times New Roman" w:hAnsi="Times New Roman" w:cs="Times New Roman"/>
                <w:sz w:val="24"/>
              </w:rPr>
            </w:pPr>
            <w:r w:rsidRPr="008F06A0">
              <w:rPr>
                <w:rFonts w:ascii="Times New Roman" w:eastAsia="Times New Roman" w:hAnsi="Times New Roman" w:cs="Times New Roman"/>
                <w:sz w:val="24"/>
              </w:rPr>
              <w:t xml:space="preserve">Valsts </w:t>
            </w:r>
            <w:r w:rsidR="00F93136" w:rsidRPr="008F06A0">
              <w:rPr>
                <w:rFonts w:ascii="Times New Roman" w:eastAsia="Times New Roman" w:hAnsi="Times New Roman" w:cs="Times New Roman"/>
                <w:sz w:val="24"/>
              </w:rPr>
              <w:t>institūcijas</w:t>
            </w:r>
            <w:r w:rsidR="00B4145E">
              <w:rPr>
                <w:rFonts w:ascii="Times New Roman" w:eastAsia="Times New Roman" w:hAnsi="Times New Roman" w:cs="Times New Roman"/>
                <w:sz w:val="24"/>
              </w:rPr>
              <w:t xml:space="preserve"> un t</w:t>
            </w:r>
            <w:r w:rsidR="00B37A4E">
              <w:rPr>
                <w:rFonts w:ascii="Times New Roman" w:eastAsia="Times New Roman" w:hAnsi="Times New Roman" w:cs="Times New Roman"/>
                <w:sz w:val="24"/>
              </w:rPr>
              <w:t>o</w:t>
            </w:r>
            <w:r w:rsidR="00B4145E">
              <w:rPr>
                <w:rFonts w:ascii="Times New Roman" w:eastAsia="Times New Roman" w:hAnsi="Times New Roman" w:cs="Times New Roman"/>
                <w:sz w:val="24"/>
              </w:rPr>
              <w:t xml:space="preserve"> amatpersonas (darbinieki)</w:t>
            </w:r>
          </w:p>
        </w:tc>
      </w:tr>
      <w:tr w:rsidR="00AE1EC5" w:rsidRPr="008F06A0" w14:paraId="726917DE" w14:textId="77777777" w:rsidTr="006493A3">
        <w:tc>
          <w:tcPr>
            <w:tcW w:w="586"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DB"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2.</w:t>
            </w:r>
          </w:p>
        </w:tc>
        <w:tc>
          <w:tcPr>
            <w:tcW w:w="2356"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DC"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Tiesiskā regulējuma ietekme uz tautsaimniecību un administratīvo slogu</w:t>
            </w:r>
          </w:p>
        </w:tc>
        <w:tc>
          <w:tcPr>
            <w:tcW w:w="6277"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DD" w14:textId="1758F06D" w:rsidR="009051B4" w:rsidRPr="008F06A0" w:rsidRDefault="009051B4" w:rsidP="001A7DC0">
            <w:pPr>
              <w:spacing w:after="0" w:line="240" w:lineRule="auto"/>
              <w:jc w:val="both"/>
              <w:rPr>
                <w:rFonts w:ascii="Times New Roman" w:eastAsia="Times New Roman" w:hAnsi="Times New Roman" w:cs="Times New Roman"/>
                <w:sz w:val="24"/>
              </w:rPr>
            </w:pPr>
            <w:r w:rsidRPr="008F06A0">
              <w:rPr>
                <w:rFonts w:ascii="Times New Roman" w:eastAsia="Times New Roman" w:hAnsi="Times New Roman" w:cs="Times New Roman"/>
                <w:sz w:val="24"/>
              </w:rPr>
              <w:t xml:space="preserve">Likumprojekts šo jomu neskar </w:t>
            </w:r>
          </w:p>
        </w:tc>
      </w:tr>
      <w:tr w:rsidR="00AE1EC5" w:rsidRPr="008F06A0" w14:paraId="726917E2" w14:textId="77777777" w:rsidTr="006493A3">
        <w:tc>
          <w:tcPr>
            <w:tcW w:w="586"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DF"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3.</w:t>
            </w:r>
          </w:p>
        </w:tc>
        <w:tc>
          <w:tcPr>
            <w:tcW w:w="2356"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E0"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Administratīvo izmaksu monetārs novērtējums</w:t>
            </w:r>
          </w:p>
        </w:tc>
        <w:tc>
          <w:tcPr>
            <w:tcW w:w="6277"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E1" w14:textId="4A0C3B65" w:rsidR="009051B4" w:rsidRPr="008F06A0" w:rsidRDefault="009051B4" w:rsidP="001A7DC0">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Likumprojekts šo jomu neskar</w:t>
            </w:r>
          </w:p>
        </w:tc>
      </w:tr>
      <w:tr w:rsidR="00AE1EC5" w:rsidRPr="008F06A0" w14:paraId="726917E6" w14:textId="77777777" w:rsidTr="006493A3">
        <w:tc>
          <w:tcPr>
            <w:tcW w:w="586"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E3" w14:textId="77777777" w:rsidR="009051B4" w:rsidRPr="008F06A0" w:rsidRDefault="009051B4" w:rsidP="00DE3CF9">
            <w:pPr>
              <w:spacing w:after="0" w:line="240" w:lineRule="auto"/>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 xml:space="preserve">4. </w:t>
            </w:r>
          </w:p>
        </w:tc>
        <w:tc>
          <w:tcPr>
            <w:tcW w:w="2356"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E4" w14:textId="77777777" w:rsidR="009051B4" w:rsidRPr="008F06A0" w:rsidRDefault="009051B4" w:rsidP="00DE3CF9">
            <w:pPr>
              <w:spacing w:after="0" w:line="240" w:lineRule="auto"/>
              <w:rPr>
                <w:rFonts w:ascii="Times New Roman" w:eastAsia="Times New Roman" w:hAnsi="Times New Roman" w:cs="Times New Roman"/>
                <w:sz w:val="24"/>
                <w:szCs w:val="24"/>
              </w:rPr>
            </w:pPr>
            <w:r w:rsidRPr="008F06A0">
              <w:rPr>
                <w:rFonts w:ascii="Times New Roman" w:hAnsi="Times New Roman" w:cs="Times New Roman"/>
                <w:sz w:val="24"/>
                <w:szCs w:val="24"/>
              </w:rPr>
              <w:t>Atbilstības izmaksu monetārs novērtējums</w:t>
            </w:r>
          </w:p>
        </w:tc>
        <w:tc>
          <w:tcPr>
            <w:tcW w:w="6277"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E5" w14:textId="255B61CC" w:rsidR="009051B4" w:rsidRPr="008F06A0" w:rsidRDefault="009051B4" w:rsidP="001A7DC0">
            <w:pPr>
              <w:spacing w:after="0" w:line="240" w:lineRule="auto"/>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Likumprojekts šo jomu neskar</w:t>
            </w:r>
          </w:p>
        </w:tc>
      </w:tr>
      <w:tr w:rsidR="00AE1EC5" w:rsidRPr="008F06A0" w14:paraId="726917EA" w14:textId="77777777" w:rsidTr="006493A3">
        <w:tc>
          <w:tcPr>
            <w:tcW w:w="586"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E7"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5.</w:t>
            </w:r>
          </w:p>
        </w:tc>
        <w:tc>
          <w:tcPr>
            <w:tcW w:w="2356"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E8"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Cita informācija</w:t>
            </w:r>
          </w:p>
        </w:tc>
        <w:tc>
          <w:tcPr>
            <w:tcW w:w="6277" w:type="dxa"/>
            <w:tcBorders>
              <w:top w:val="single" w:sz="4" w:space="0" w:color="auto"/>
              <w:left w:val="single" w:sz="4" w:space="0" w:color="auto"/>
              <w:bottom w:val="single" w:sz="4" w:space="0" w:color="auto"/>
              <w:right w:val="single" w:sz="4" w:space="0" w:color="auto"/>
            </w:tcBorders>
            <w:shd w:val="clear" w:color="auto" w:fill="FFFFFF" w:themeFill="background1"/>
            <w:tcMar>
              <w:left w:w="30" w:type="dxa"/>
              <w:right w:w="30" w:type="dxa"/>
            </w:tcMar>
          </w:tcPr>
          <w:p w14:paraId="726917E9" w14:textId="7D1C17AA" w:rsidR="009051B4" w:rsidRPr="008F06A0" w:rsidRDefault="009051B4" w:rsidP="001A7DC0">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Nav</w:t>
            </w:r>
          </w:p>
        </w:tc>
      </w:tr>
      <w:tr w:rsidR="00AE1EC5" w:rsidRPr="008F06A0" w14:paraId="726918C8" w14:textId="77777777" w:rsidTr="006493A3">
        <w:tc>
          <w:tcPr>
            <w:tcW w:w="9219" w:type="dxa"/>
            <w:gridSpan w:val="3"/>
            <w:tcBorders>
              <w:top w:val="single" w:sz="4" w:space="0" w:color="auto"/>
            </w:tcBorders>
            <w:shd w:val="clear" w:color="auto" w:fill="FFFFFF" w:themeFill="background1"/>
            <w:tcMar>
              <w:left w:w="30" w:type="dxa"/>
              <w:right w:w="30" w:type="dxa"/>
            </w:tcMar>
          </w:tcPr>
          <w:p w14:paraId="726917EB" w14:textId="77777777" w:rsidR="009051B4" w:rsidRPr="008F06A0" w:rsidRDefault="009051B4" w:rsidP="00DE3CF9">
            <w:pPr>
              <w:spacing w:after="0" w:line="240" w:lineRule="auto"/>
              <w:rPr>
                <w:rFonts w:ascii="Times New Roman" w:eastAsia="Times New Roman" w:hAnsi="Times New Roman" w:cs="Times New Roman"/>
                <w:sz w:val="24"/>
                <w:szCs w:val="24"/>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2088"/>
              <w:gridCol w:w="992"/>
              <w:gridCol w:w="994"/>
              <w:gridCol w:w="990"/>
              <w:gridCol w:w="994"/>
              <w:gridCol w:w="991"/>
              <w:gridCol w:w="994"/>
              <w:gridCol w:w="1100"/>
            </w:tblGrid>
            <w:tr w:rsidR="00AE1EC5" w:rsidRPr="008F06A0" w14:paraId="726917ED" w14:textId="77777777" w:rsidTr="00DE3CF9">
              <w:tc>
                <w:tcPr>
                  <w:tcW w:w="0" w:type="auto"/>
                  <w:gridSpan w:val="8"/>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7EC" w14:textId="77777777" w:rsidR="00F93136" w:rsidRPr="008F06A0" w:rsidRDefault="00F93136" w:rsidP="00F93136">
                  <w:pPr>
                    <w:pStyle w:val="tvhtml"/>
                    <w:spacing w:before="0" w:beforeAutospacing="0" w:after="0" w:afterAutospacing="0"/>
                    <w:jc w:val="center"/>
                    <w:rPr>
                      <w:b/>
                    </w:rPr>
                  </w:pPr>
                  <w:r w:rsidRPr="008F06A0">
                    <w:rPr>
                      <w:b/>
                    </w:rPr>
                    <w:lastRenderedPageBreak/>
                    <w:t>III. Tiesību akta projekta ietekme uz valsts budžetu un pašvaldību budžetiem</w:t>
                  </w:r>
                </w:p>
              </w:tc>
            </w:tr>
            <w:tr w:rsidR="00AE1EC5" w:rsidRPr="008F06A0" w14:paraId="726917F1" w14:textId="77777777" w:rsidTr="00F93136">
              <w:tc>
                <w:tcPr>
                  <w:tcW w:w="1150" w:type="pct"/>
                  <w:vMerge w:val="restart"/>
                  <w:tcBorders>
                    <w:top w:val="outset" w:sz="6" w:space="0" w:color="414142"/>
                    <w:left w:val="outset" w:sz="6" w:space="0" w:color="414142"/>
                    <w:bottom w:val="outset" w:sz="6" w:space="0" w:color="414142"/>
                    <w:right w:val="single" w:sz="6" w:space="0" w:color="auto"/>
                  </w:tcBorders>
                  <w:shd w:val="clear" w:color="auto" w:fill="FFFFFF" w:themeFill="background1"/>
                  <w:vAlign w:val="center"/>
                  <w:hideMark/>
                </w:tcPr>
                <w:p w14:paraId="726917EE" w14:textId="77777777" w:rsidR="00F93136" w:rsidRPr="008F06A0" w:rsidRDefault="00F93136" w:rsidP="00F93136">
                  <w:pPr>
                    <w:pStyle w:val="tvhtml"/>
                    <w:spacing w:before="0" w:beforeAutospacing="0" w:after="0" w:afterAutospacing="0"/>
                    <w:jc w:val="center"/>
                  </w:pPr>
                  <w:r w:rsidRPr="008F06A0">
                    <w:t>Rādītāji</w:t>
                  </w:r>
                </w:p>
              </w:tc>
              <w:tc>
                <w:tcPr>
                  <w:tcW w:w="1100" w:type="pct"/>
                  <w:gridSpan w:val="2"/>
                  <w:vMerge w:val="restar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26917EF" w14:textId="45462E2B" w:rsidR="00F93136" w:rsidRPr="008F06A0" w:rsidRDefault="00FE4F5D" w:rsidP="00FE4F5D">
                  <w:pPr>
                    <w:pStyle w:val="tvhtml"/>
                    <w:spacing w:before="0" w:beforeAutospacing="0" w:after="0" w:afterAutospacing="0"/>
                    <w:jc w:val="center"/>
                  </w:pPr>
                  <w:r w:rsidRPr="008F06A0">
                    <w:t>202</w:t>
                  </w:r>
                  <w:r w:rsidR="004D2E89">
                    <w:t>2</w:t>
                  </w:r>
                  <w:r w:rsidR="00F93136" w:rsidRPr="008F06A0">
                    <w:t>.</w:t>
                  </w:r>
                  <w:r w:rsidR="00B37A4E">
                    <w:t> </w:t>
                  </w:r>
                  <w:r w:rsidR="00F93136" w:rsidRPr="008F06A0">
                    <w:t>gads</w:t>
                  </w:r>
                </w:p>
              </w:tc>
              <w:tc>
                <w:tcPr>
                  <w:tcW w:w="2750" w:type="pct"/>
                  <w:gridSpan w:val="5"/>
                  <w:tcBorders>
                    <w:top w:val="outset" w:sz="6" w:space="0" w:color="414142"/>
                    <w:left w:val="single" w:sz="6" w:space="0" w:color="auto"/>
                    <w:bottom w:val="outset" w:sz="6" w:space="0" w:color="414142"/>
                    <w:right w:val="outset" w:sz="6" w:space="0" w:color="414142"/>
                  </w:tcBorders>
                  <w:shd w:val="clear" w:color="auto" w:fill="FFFFFF" w:themeFill="background1"/>
                  <w:vAlign w:val="center"/>
                  <w:hideMark/>
                </w:tcPr>
                <w:p w14:paraId="726917F0" w14:textId="77777777" w:rsidR="00F93136" w:rsidRPr="008F06A0" w:rsidRDefault="00F93136" w:rsidP="00F93136">
                  <w:pPr>
                    <w:pStyle w:val="tvhtml"/>
                    <w:spacing w:before="0" w:beforeAutospacing="0" w:after="0" w:afterAutospacing="0"/>
                    <w:jc w:val="center"/>
                  </w:pPr>
                  <w:r w:rsidRPr="008F06A0">
                    <w:t>Turpmākie trīs gadi (</w:t>
                  </w:r>
                  <w:proofErr w:type="spellStart"/>
                  <w:r w:rsidRPr="008F06A0">
                    <w:rPr>
                      <w:i/>
                    </w:rPr>
                    <w:t>euro</w:t>
                  </w:r>
                  <w:proofErr w:type="spellEnd"/>
                  <w:r w:rsidRPr="008F06A0">
                    <w:t>)</w:t>
                  </w:r>
                </w:p>
              </w:tc>
            </w:tr>
            <w:tr w:rsidR="00AE1EC5" w:rsidRPr="008F06A0" w14:paraId="726917F7" w14:textId="77777777" w:rsidTr="00F93136">
              <w:tc>
                <w:tcPr>
                  <w:tcW w:w="0" w:type="auto"/>
                  <w:vMerge/>
                  <w:tcBorders>
                    <w:right w:val="single" w:sz="6" w:space="0" w:color="auto"/>
                  </w:tcBorders>
                  <w:vAlign w:val="center"/>
                  <w:hideMark/>
                </w:tcPr>
                <w:p w14:paraId="726917F2" w14:textId="77777777" w:rsidR="00F93136" w:rsidRPr="008F06A0" w:rsidRDefault="00F93136" w:rsidP="00F93136">
                  <w:pPr>
                    <w:spacing w:after="0" w:line="240" w:lineRule="auto"/>
                    <w:rPr>
                      <w:rFonts w:ascii="Times New Roman" w:hAnsi="Times New Roman" w:cs="Times New Roman"/>
                      <w:sz w:val="24"/>
                      <w:szCs w:val="24"/>
                    </w:rPr>
                  </w:pPr>
                </w:p>
              </w:tc>
              <w:tc>
                <w:tcPr>
                  <w:tcW w:w="0" w:type="auto"/>
                  <w:gridSpan w:val="2"/>
                  <w:vMerge/>
                  <w:tcBorders>
                    <w:top w:val="single" w:sz="6" w:space="0" w:color="auto"/>
                    <w:left w:val="single" w:sz="6" w:space="0" w:color="auto"/>
                    <w:bottom w:val="single" w:sz="6" w:space="0" w:color="auto"/>
                    <w:right w:val="single" w:sz="6" w:space="0" w:color="auto"/>
                  </w:tcBorders>
                  <w:vAlign w:val="center"/>
                  <w:hideMark/>
                </w:tcPr>
                <w:p w14:paraId="726917F3" w14:textId="77777777" w:rsidR="00F93136" w:rsidRPr="008F06A0" w:rsidRDefault="00F93136" w:rsidP="00F93136">
                  <w:pPr>
                    <w:spacing w:after="0" w:line="240" w:lineRule="auto"/>
                    <w:rPr>
                      <w:rFonts w:ascii="Times New Roman" w:hAnsi="Times New Roman" w:cs="Times New Roman"/>
                      <w:sz w:val="24"/>
                      <w:szCs w:val="24"/>
                    </w:rPr>
                  </w:pPr>
                </w:p>
              </w:tc>
              <w:tc>
                <w:tcPr>
                  <w:tcW w:w="1100" w:type="pct"/>
                  <w:gridSpan w:val="2"/>
                  <w:tcBorders>
                    <w:top w:val="outset" w:sz="6" w:space="0" w:color="414142"/>
                    <w:left w:val="single" w:sz="6" w:space="0" w:color="auto"/>
                    <w:bottom w:val="outset" w:sz="6" w:space="0" w:color="414142"/>
                    <w:right w:val="outset" w:sz="6" w:space="0" w:color="414142"/>
                  </w:tcBorders>
                  <w:shd w:val="clear" w:color="auto" w:fill="FFFFFF" w:themeFill="background1"/>
                  <w:vAlign w:val="center"/>
                  <w:hideMark/>
                </w:tcPr>
                <w:p w14:paraId="726917F4" w14:textId="6650FCDD" w:rsidR="00F93136" w:rsidRPr="008F06A0" w:rsidRDefault="00FE4F5D" w:rsidP="00FE4F5D">
                  <w:pPr>
                    <w:pStyle w:val="tvhtml"/>
                    <w:spacing w:before="0" w:beforeAutospacing="0" w:after="0" w:afterAutospacing="0"/>
                    <w:jc w:val="center"/>
                  </w:pPr>
                  <w:r w:rsidRPr="008F06A0">
                    <w:t>202</w:t>
                  </w:r>
                  <w:r w:rsidR="004D2E89">
                    <w:t>3</w:t>
                  </w:r>
                  <w:r w:rsidR="00F93136" w:rsidRPr="008F06A0">
                    <w:t>.</w:t>
                  </w:r>
                  <w:r w:rsidR="004D2E89">
                    <w:t> gads</w:t>
                  </w:r>
                </w:p>
              </w:tc>
              <w:tc>
                <w:tcPr>
                  <w:tcW w:w="11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7F5" w14:textId="6192FE29" w:rsidR="00F93136" w:rsidRPr="008F06A0" w:rsidRDefault="00FE4F5D" w:rsidP="00FE4F5D">
                  <w:pPr>
                    <w:pStyle w:val="tvhtml"/>
                    <w:spacing w:before="0" w:beforeAutospacing="0" w:after="0" w:afterAutospacing="0"/>
                    <w:jc w:val="center"/>
                  </w:pPr>
                  <w:r w:rsidRPr="008F06A0">
                    <w:t>202</w:t>
                  </w:r>
                  <w:r w:rsidR="004D2E89">
                    <w:t>4</w:t>
                  </w:r>
                  <w:r w:rsidR="00F93136" w:rsidRPr="008F06A0">
                    <w:t>.</w:t>
                  </w:r>
                  <w:r w:rsidR="004D2E89">
                    <w:t> gads</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7F6" w14:textId="62B979DF" w:rsidR="00F93136" w:rsidRPr="008F06A0" w:rsidRDefault="00FE4F5D" w:rsidP="00FE4F5D">
                  <w:pPr>
                    <w:pStyle w:val="tvhtml"/>
                    <w:spacing w:before="0" w:beforeAutospacing="0" w:after="0" w:afterAutospacing="0"/>
                    <w:jc w:val="center"/>
                  </w:pPr>
                  <w:r w:rsidRPr="008F06A0">
                    <w:t>202</w:t>
                  </w:r>
                  <w:r w:rsidR="004D2E89">
                    <w:t>5</w:t>
                  </w:r>
                  <w:r w:rsidR="00F93136" w:rsidRPr="008F06A0">
                    <w:t>.</w:t>
                  </w:r>
                  <w:r w:rsidR="004D2E89">
                    <w:t> gads</w:t>
                  </w:r>
                </w:p>
              </w:tc>
            </w:tr>
            <w:tr w:rsidR="00AE1EC5" w:rsidRPr="008F06A0" w14:paraId="72691800" w14:textId="77777777" w:rsidTr="00F93136">
              <w:tc>
                <w:tcPr>
                  <w:tcW w:w="0" w:type="auto"/>
                  <w:vMerge/>
                  <w:vAlign w:val="center"/>
                  <w:hideMark/>
                </w:tcPr>
                <w:p w14:paraId="726917F8" w14:textId="77777777" w:rsidR="00F93136" w:rsidRPr="008F06A0" w:rsidRDefault="00F93136" w:rsidP="00F93136">
                  <w:pPr>
                    <w:spacing w:after="0" w:line="240" w:lineRule="auto"/>
                    <w:rPr>
                      <w:rFonts w:ascii="Times New Roman" w:hAnsi="Times New Roman" w:cs="Times New Roman"/>
                      <w:sz w:val="24"/>
                      <w:szCs w:val="24"/>
                    </w:rPr>
                  </w:pPr>
                </w:p>
              </w:tc>
              <w:tc>
                <w:tcPr>
                  <w:tcW w:w="550" w:type="pct"/>
                  <w:tcBorders>
                    <w:top w:val="single" w:sz="6" w:space="0" w:color="auto"/>
                    <w:left w:val="outset" w:sz="6" w:space="0" w:color="414142"/>
                    <w:bottom w:val="outset" w:sz="6" w:space="0" w:color="414142"/>
                    <w:right w:val="outset" w:sz="6" w:space="0" w:color="414142"/>
                  </w:tcBorders>
                  <w:shd w:val="clear" w:color="auto" w:fill="FFFFFF" w:themeFill="background1"/>
                  <w:vAlign w:val="center"/>
                  <w:hideMark/>
                </w:tcPr>
                <w:p w14:paraId="726917F9" w14:textId="77777777" w:rsidR="00F93136" w:rsidRPr="008F06A0" w:rsidRDefault="00F93136" w:rsidP="00F93136">
                  <w:pPr>
                    <w:pStyle w:val="tvhtml"/>
                    <w:spacing w:before="0" w:beforeAutospacing="0" w:after="0" w:afterAutospacing="0"/>
                    <w:jc w:val="center"/>
                  </w:pPr>
                  <w:r w:rsidRPr="008F06A0">
                    <w:t>saskaņā ar valsts budžetu kārtējam gadam</w:t>
                  </w:r>
                </w:p>
              </w:tc>
              <w:tc>
                <w:tcPr>
                  <w:tcW w:w="550" w:type="pct"/>
                  <w:tcBorders>
                    <w:top w:val="single" w:sz="6" w:space="0" w:color="auto"/>
                    <w:left w:val="outset" w:sz="6" w:space="0" w:color="414142"/>
                    <w:bottom w:val="outset" w:sz="6" w:space="0" w:color="414142"/>
                    <w:right w:val="outset" w:sz="6" w:space="0" w:color="414142"/>
                  </w:tcBorders>
                  <w:shd w:val="clear" w:color="auto" w:fill="FFFFFF" w:themeFill="background1"/>
                  <w:vAlign w:val="center"/>
                  <w:hideMark/>
                </w:tcPr>
                <w:p w14:paraId="726917FA" w14:textId="77777777" w:rsidR="00F93136" w:rsidRPr="008F06A0" w:rsidRDefault="00F93136" w:rsidP="00F93136">
                  <w:pPr>
                    <w:pStyle w:val="tvhtml"/>
                    <w:spacing w:before="0" w:beforeAutospacing="0" w:after="0" w:afterAutospacing="0"/>
                    <w:jc w:val="center"/>
                  </w:pPr>
                  <w:r w:rsidRPr="008F06A0">
                    <w:t>izmaiņas kārtējā gadā, salīdzinot ar valsts budžetu kārtējam gadam</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7FB" w14:textId="77777777" w:rsidR="00F93136" w:rsidRPr="008F06A0" w:rsidRDefault="00F93136" w:rsidP="00F93136">
                  <w:pPr>
                    <w:pStyle w:val="tvhtml"/>
                    <w:spacing w:before="0" w:beforeAutospacing="0" w:after="0" w:afterAutospacing="0"/>
                    <w:jc w:val="center"/>
                  </w:pPr>
                  <w:r w:rsidRPr="008F06A0">
                    <w:t>saskaņā ar vidēja termiņa budžeta ietvaru</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7FC" w14:textId="13930027" w:rsidR="00F93136" w:rsidRPr="008F06A0" w:rsidRDefault="00F93136" w:rsidP="00AF453D">
                  <w:pPr>
                    <w:pStyle w:val="tvhtml"/>
                    <w:spacing w:before="0" w:beforeAutospacing="0" w:after="0" w:afterAutospacing="0"/>
                    <w:jc w:val="center"/>
                  </w:pPr>
                  <w:r w:rsidRPr="008F06A0">
                    <w:t>izmaiņas, salīdzinot ar vidēja termiņa budžeta ietvaru 202</w:t>
                  </w:r>
                  <w:r w:rsidR="004D2E89">
                    <w:t>3</w:t>
                  </w:r>
                  <w:r w:rsidRPr="008F06A0">
                    <w:t>. gadam</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7FD" w14:textId="77777777" w:rsidR="00F93136" w:rsidRPr="008F06A0" w:rsidRDefault="00F93136" w:rsidP="00F93136">
                  <w:pPr>
                    <w:pStyle w:val="tvhtml"/>
                    <w:spacing w:before="0" w:beforeAutospacing="0" w:after="0" w:afterAutospacing="0"/>
                    <w:jc w:val="center"/>
                  </w:pPr>
                  <w:r w:rsidRPr="008F06A0">
                    <w:t>saskaņā ar vidēja termiņa budžeta ietvaru</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7FE" w14:textId="187EA424" w:rsidR="00F93136" w:rsidRPr="008F06A0" w:rsidRDefault="00F93136" w:rsidP="00AF453D">
                  <w:pPr>
                    <w:pStyle w:val="tvhtml"/>
                    <w:spacing w:before="0" w:beforeAutospacing="0" w:after="0" w:afterAutospacing="0"/>
                    <w:jc w:val="center"/>
                  </w:pPr>
                  <w:r w:rsidRPr="008F06A0">
                    <w:t>izmaiņas, salīdzinot ar vidēja termiņa budžeta ietvaru 202</w:t>
                  </w:r>
                  <w:r w:rsidR="004D2E89">
                    <w:t>4</w:t>
                  </w:r>
                  <w:r w:rsidRPr="008F06A0">
                    <w:t>. gadam</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7FF" w14:textId="394CE83A" w:rsidR="00F93136" w:rsidRPr="008F06A0" w:rsidRDefault="00F93136" w:rsidP="00AF453D">
                  <w:pPr>
                    <w:pStyle w:val="tvhtml"/>
                    <w:spacing w:before="0" w:beforeAutospacing="0" w:after="0" w:afterAutospacing="0"/>
                    <w:jc w:val="center"/>
                  </w:pPr>
                  <w:r w:rsidRPr="008F06A0">
                    <w:t>izmaiņas, salīdzinot ar vidēja termiņa budžeta ietvaru 202</w:t>
                  </w:r>
                  <w:r w:rsidR="004D2E89">
                    <w:t>4</w:t>
                  </w:r>
                  <w:r w:rsidRPr="008F06A0">
                    <w:t>. gadam</w:t>
                  </w:r>
                </w:p>
              </w:tc>
            </w:tr>
            <w:tr w:rsidR="00AE1EC5" w:rsidRPr="008F06A0" w14:paraId="72691809"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01" w14:textId="77777777" w:rsidR="00F93136" w:rsidRPr="00197262" w:rsidRDefault="00F93136" w:rsidP="00F93136">
                  <w:pPr>
                    <w:pStyle w:val="tvhtml"/>
                    <w:spacing w:before="0" w:beforeAutospacing="0" w:after="0" w:afterAutospacing="0"/>
                    <w:jc w:val="center"/>
                    <w:rPr>
                      <w:sz w:val="20"/>
                      <w:szCs w:val="20"/>
                    </w:rPr>
                  </w:pPr>
                  <w:r w:rsidRPr="00197262">
                    <w:rPr>
                      <w:sz w:val="20"/>
                      <w:szCs w:val="20"/>
                    </w:rPr>
                    <w:t>1</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02" w14:textId="77777777" w:rsidR="00F93136" w:rsidRPr="00197262" w:rsidRDefault="00F93136" w:rsidP="00F93136">
                  <w:pPr>
                    <w:pStyle w:val="tvhtml"/>
                    <w:spacing w:before="0" w:beforeAutospacing="0" w:after="0" w:afterAutospacing="0"/>
                    <w:jc w:val="center"/>
                    <w:rPr>
                      <w:sz w:val="20"/>
                      <w:szCs w:val="20"/>
                    </w:rPr>
                  </w:pPr>
                  <w:r w:rsidRPr="00197262">
                    <w:rPr>
                      <w:sz w:val="20"/>
                      <w:szCs w:val="20"/>
                    </w:rPr>
                    <w:t>2</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03" w14:textId="77777777" w:rsidR="00F93136" w:rsidRPr="00197262" w:rsidRDefault="00F93136" w:rsidP="00F93136">
                  <w:pPr>
                    <w:pStyle w:val="tvhtml"/>
                    <w:spacing w:before="0" w:beforeAutospacing="0" w:after="0" w:afterAutospacing="0"/>
                    <w:jc w:val="center"/>
                    <w:rPr>
                      <w:sz w:val="20"/>
                      <w:szCs w:val="20"/>
                    </w:rPr>
                  </w:pPr>
                  <w:r w:rsidRPr="00197262">
                    <w:rPr>
                      <w:sz w:val="20"/>
                      <w:szCs w:val="20"/>
                    </w:rPr>
                    <w:t>3</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04" w14:textId="77777777" w:rsidR="00F93136" w:rsidRPr="00197262" w:rsidRDefault="00F93136" w:rsidP="00F93136">
                  <w:pPr>
                    <w:pStyle w:val="tvhtml"/>
                    <w:spacing w:before="0" w:beforeAutospacing="0" w:after="0" w:afterAutospacing="0"/>
                    <w:jc w:val="center"/>
                    <w:rPr>
                      <w:sz w:val="20"/>
                      <w:szCs w:val="20"/>
                    </w:rPr>
                  </w:pPr>
                  <w:r w:rsidRPr="00197262">
                    <w:rPr>
                      <w:sz w:val="20"/>
                      <w:szCs w:val="20"/>
                    </w:rPr>
                    <w:t>4</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05" w14:textId="77777777" w:rsidR="00F93136" w:rsidRPr="00197262" w:rsidRDefault="00F93136" w:rsidP="00F93136">
                  <w:pPr>
                    <w:pStyle w:val="tvhtml"/>
                    <w:spacing w:before="0" w:beforeAutospacing="0" w:after="0" w:afterAutospacing="0"/>
                    <w:jc w:val="center"/>
                    <w:rPr>
                      <w:sz w:val="20"/>
                      <w:szCs w:val="20"/>
                    </w:rPr>
                  </w:pPr>
                  <w:r w:rsidRPr="00197262">
                    <w:rPr>
                      <w:sz w:val="20"/>
                      <w:szCs w:val="20"/>
                    </w:rPr>
                    <w:t>5</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06" w14:textId="77777777" w:rsidR="00F93136" w:rsidRPr="00197262" w:rsidRDefault="00F93136" w:rsidP="00F93136">
                  <w:pPr>
                    <w:pStyle w:val="tvhtml"/>
                    <w:spacing w:before="0" w:beforeAutospacing="0" w:after="0" w:afterAutospacing="0"/>
                    <w:jc w:val="center"/>
                    <w:rPr>
                      <w:sz w:val="20"/>
                      <w:szCs w:val="20"/>
                    </w:rPr>
                  </w:pPr>
                  <w:r w:rsidRPr="00197262">
                    <w:rPr>
                      <w:sz w:val="20"/>
                      <w:szCs w:val="20"/>
                    </w:rPr>
                    <w:t>6</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07" w14:textId="77777777" w:rsidR="00F93136" w:rsidRPr="00197262" w:rsidRDefault="00F93136" w:rsidP="00F93136">
                  <w:pPr>
                    <w:pStyle w:val="tvhtml"/>
                    <w:spacing w:before="0" w:beforeAutospacing="0" w:after="0" w:afterAutospacing="0"/>
                    <w:jc w:val="center"/>
                    <w:rPr>
                      <w:sz w:val="20"/>
                      <w:szCs w:val="20"/>
                    </w:rPr>
                  </w:pPr>
                  <w:r w:rsidRPr="00197262">
                    <w:rPr>
                      <w:sz w:val="20"/>
                      <w:szCs w:val="20"/>
                    </w:rPr>
                    <w:t>7</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08" w14:textId="77777777" w:rsidR="00F93136" w:rsidRPr="00197262" w:rsidRDefault="00F93136" w:rsidP="00F93136">
                  <w:pPr>
                    <w:pStyle w:val="tvhtml"/>
                    <w:spacing w:before="0" w:beforeAutospacing="0" w:after="0" w:afterAutospacing="0"/>
                    <w:jc w:val="center"/>
                    <w:rPr>
                      <w:sz w:val="20"/>
                      <w:szCs w:val="20"/>
                    </w:rPr>
                  </w:pPr>
                  <w:r w:rsidRPr="00197262">
                    <w:rPr>
                      <w:sz w:val="20"/>
                      <w:szCs w:val="20"/>
                    </w:rPr>
                    <w:t>8</w:t>
                  </w:r>
                </w:p>
              </w:tc>
            </w:tr>
            <w:tr w:rsidR="00AE1EC5" w:rsidRPr="008F06A0" w14:paraId="72691812"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0A"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1. Budžeta ieņēmumi</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0B"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0C"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0D"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0E"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0F"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10"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11"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1B"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13"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1.1. valsts pamatbudžets, tai skaitā ieņēmumi no maksas pakalpojumiem un citi pašu ieņēmumi</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14"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15"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16"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17"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18"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19"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1A"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24"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1C"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1.2. valsts speciālais 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1D"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1E"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1F"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20"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21"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22"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23"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2D"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25"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1.3. pašvaldību 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26"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27"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28"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29"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2A"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2B"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2C"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36"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2E"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2. Budžeta izdevumi</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2F"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30"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31"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32"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33"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34"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35"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3F"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37"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2.1. valsts pamatbudžets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38"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39"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3A"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3B"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3C"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3D"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3E"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48"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40"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2.2. valsts speciālais 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41"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42"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43"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44"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45"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46"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47"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51"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49"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2.3. pašvaldību 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4A"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4B"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4C"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4D"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4E"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4F"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50"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5A"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52"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3. Finansiālā ietekme</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53"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54"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55"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56"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57"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58"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59"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63"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5B"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3.1. valsts pamatbudžets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5C"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5D"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5E"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5F"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60"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61"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62"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6C"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64"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3.2. speciālais 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65"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66"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67"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68"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69"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6A"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6B"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75"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6D"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3.3. pašvaldību budžets</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6E"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6F"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70"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71"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72"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73"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74"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7E"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76"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4. Finanšu līdzekļi papildu izdevumu finansēšanai (kompensējošu izdevumu samazinājumu norāda ar "+" zīmi)</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77"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X</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78"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79"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X</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7A"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7B"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X</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7C"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7D"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87"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7F"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lastRenderedPageBreak/>
                    <w:t>5. Precizēta finansiālā ietekme</w:t>
                  </w:r>
                </w:p>
              </w:tc>
              <w:tc>
                <w:tcPr>
                  <w:tcW w:w="550"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80"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X</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81"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82"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X</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83"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84"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X</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85"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86"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90"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88"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5.1. valsts pamatbudžets</w:t>
                  </w:r>
                </w:p>
              </w:tc>
              <w:tc>
                <w:tcPr>
                  <w:tcW w:w="0" w:type="auto"/>
                  <w:vMerge/>
                  <w:vAlign w:val="center"/>
                  <w:hideMark/>
                </w:tcPr>
                <w:p w14:paraId="72691889" w14:textId="77777777" w:rsidR="00F93136" w:rsidRPr="008F06A0" w:rsidRDefault="00F93136" w:rsidP="00F93136">
                  <w:pPr>
                    <w:spacing w:after="0" w:line="240" w:lineRule="auto"/>
                    <w:jc w:val="center"/>
                    <w:rPr>
                      <w:rFonts w:ascii="Times New Roman" w:hAnsi="Times New Roman" w:cs="Times New Roman"/>
                      <w:sz w:val="24"/>
                      <w:szCs w:val="24"/>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8A"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0" w:type="auto"/>
                  <w:vMerge/>
                  <w:vAlign w:val="center"/>
                  <w:hideMark/>
                </w:tcPr>
                <w:p w14:paraId="7269188B" w14:textId="77777777" w:rsidR="00F93136" w:rsidRPr="008F06A0" w:rsidRDefault="00F93136" w:rsidP="00F93136">
                  <w:pPr>
                    <w:spacing w:after="0" w:line="240" w:lineRule="auto"/>
                    <w:jc w:val="center"/>
                    <w:rPr>
                      <w:rFonts w:ascii="Times New Roman" w:hAnsi="Times New Roman" w:cs="Times New Roman"/>
                      <w:sz w:val="24"/>
                      <w:szCs w:val="24"/>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8C"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0" w:type="auto"/>
                  <w:vMerge/>
                  <w:vAlign w:val="center"/>
                  <w:hideMark/>
                </w:tcPr>
                <w:p w14:paraId="7269188D" w14:textId="77777777" w:rsidR="00F93136" w:rsidRPr="008F06A0" w:rsidRDefault="00F93136" w:rsidP="00F93136">
                  <w:pPr>
                    <w:spacing w:after="0" w:line="240" w:lineRule="auto"/>
                    <w:jc w:val="center"/>
                    <w:rPr>
                      <w:rFonts w:ascii="Times New Roman" w:hAnsi="Times New Roman" w:cs="Times New Roman"/>
                      <w:sz w:val="24"/>
                      <w:szCs w:val="24"/>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8E"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8F"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99"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91"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5.2. speciālais budžets</w:t>
                  </w:r>
                </w:p>
              </w:tc>
              <w:tc>
                <w:tcPr>
                  <w:tcW w:w="0" w:type="auto"/>
                  <w:vMerge/>
                  <w:vAlign w:val="center"/>
                  <w:hideMark/>
                </w:tcPr>
                <w:p w14:paraId="72691892" w14:textId="77777777" w:rsidR="00F93136" w:rsidRPr="008F06A0" w:rsidRDefault="00F93136" w:rsidP="00F93136">
                  <w:pPr>
                    <w:spacing w:after="0" w:line="240" w:lineRule="auto"/>
                    <w:jc w:val="center"/>
                    <w:rPr>
                      <w:rFonts w:ascii="Times New Roman" w:hAnsi="Times New Roman" w:cs="Times New Roman"/>
                      <w:sz w:val="24"/>
                      <w:szCs w:val="24"/>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93"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0" w:type="auto"/>
                  <w:vMerge/>
                  <w:vAlign w:val="center"/>
                  <w:hideMark/>
                </w:tcPr>
                <w:p w14:paraId="72691894" w14:textId="77777777" w:rsidR="00F93136" w:rsidRPr="008F06A0" w:rsidRDefault="00F93136" w:rsidP="00F93136">
                  <w:pPr>
                    <w:spacing w:after="0" w:line="240" w:lineRule="auto"/>
                    <w:jc w:val="center"/>
                    <w:rPr>
                      <w:rFonts w:ascii="Times New Roman" w:hAnsi="Times New Roman" w:cs="Times New Roman"/>
                      <w:sz w:val="24"/>
                      <w:szCs w:val="24"/>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95"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0" w:type="auto"/>
                  <w:vMerge/>
                  <w:vAlign w:val="center"/>
                  <w:hideMark/>
                </w:tcPr>
                <w:p w14:paraId="72691896" w14:textId="77777777" w:rsidR="00F93136" w:rsidRPr="008F06A0" w:rsidRDefault="00F93136" w:rsidP="00F93136">
                  <w:pPr>
                    <w:spacing w:after="0" w:line="240" w:lineRule="auto"/>
                    <w:jc w:val="center"/>
                    <w:rPr>
                      <w:rFonts w:ascii="Times New Roman" w:hAnsi="Times New Roman" w:cs="Times New Roman"/>
                      <w:sz w:val="24"/>
                      <w:szCs w:val="24"/>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97"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98"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A2"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9A"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5.3. pašvaldību budžets</w:t>
                  </w:r>
                </w:p>
              </w:tc>
              <w:tc>
                <w:tcPr>
                  <w:tcW w:w="0" w:type="auto"/>
                  <w:vMerge/>
                  <w:vAlign w:val="center"/>
                  <w:hideMark/>
                </w:tcPr>
                <w:p w14:paraId="7269189B" w14:textId="77777777" w:rsidR="00F93136" w:rsidRPr="008F06A0" w:rsidRDefault="00F93136" w:rsidP="00F93136">
                  <w:pPr>
                    <w:spacing w:after="0" w:line="240" w:lineRule="auto"/>
                    <w:rPr>
                      <w:rFonts w:ascii="Times New Roman" w:hAnsi="Times New Roman" w:cs="Times New Roman"/>
                      <w:sz w:val="24"/>
                      <w:szCs w:val="24"/>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9C"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0" w:type="auto"/>
                  <w:vMerge/>
                  <w:vAlign w:val="center"/>
                  <w:hideMark/>
                </w:tcPr>
                <w:p w14:paraId="7269189D" w14:textId="77777777" w:rsidR="00F93136" w:rsidRPr="008F06A0" w:rsidRDefault="00F93136" w:rsidP="00F93136">
                  <w:pPr>
                    <w:spacing w:after="0" w:line="240" w:lineRule="auto"/>
                    <w:jc w:val="center"/>
                    <w:rPr>
                      <w:rFonts w:ascii="Times New Roman" w:hAnsi="Times New Roman" w:cs="Times New Roman"/>
                      <w:sz w:val="24"/>
                      <w:szCs w:val="24"/>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9E"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0" w:type="auto"/>
                  <w:vMerge/>
                  <w:vAlign w:val="center"/>
                  <w:hideMark/>
                </w:tcPr>
                <w:p w14:paraId="7269189F" w14:textId="77777777" w:rsidR="00F93136" w:rsidRPr="008F06A0" w:rsidRDefault="00F93136" w:rsidP="00F93136">
                  <w:pPr>
                    <w:spacing w:after="0" w:line="240" w:lineRule="auto"/>
                    <w:jc w:val="center"/>
                    <w:rPr>
                      <w:rFonts w:ascii="Times New Roman" w:hAnsi="Times New Roman" w:cs="Times New Roman"/>
                      <w:sz w:val="24"/>
                      <w:szCs w:val="24"/>
                    </w:rPr>
                  </w:pP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A0"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c>
                <w:tcPr>
                  <w:tcW w:w="550"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A1" w14:textId="77777777" w:rsidR="00F93136" w:rsidRPr="008F06A0" w:rsidRDefault="00F93136" w:rsidP="00F93136">
                  <w:pPr>
                    <w:spacing w:after="0" w:line="240" w:lineRule="auto"/>
                    <w:jc w:val="center"/>
                    <w:rPr>
                      <w:rFonts w:ascii="Times New Roman" w:hAnsi="Times New Roman" w:cs="Times New Roman"/>
                      <w:sz w:val="24"/>
                      <w:szCs w:val="24"/>
                    </w:rPr>
                  </w:pPr>
                  <w:r w:rsidRPr="008F06A0">
                    <w:rPr>
                      <w:rFonts w:ascii="Times New Roman" w:hAnsi="Times New Roman" w:cs="Times New Roman"/>
                      <w:sz w:val="24"/>
                      <w:szCs w:val="24"/>
                    </w:rPr>
                    <w:t>0</w:t>
                  </w:r>
                </w:p>
              </w:tc>
            </w:tr>
            <w:tr w:rsidR="00AE1EC5" w:rsidRPr="008F06A0" w14:paraId="726918A5"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A3"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6. Detalizēts ieņēmumu un izdevumu aprēķins (ja nepieciešams, detalizētu ieņēmumu un izdevumu aprēķinu var pievienot anotācijas pielikumā)</w:t>
                  </w:r>
                </w:p>
              </w:tc>
              <w:tc>
                <w:tcPr>
                  <w:tcW w:w="3850" w:type="pct"/>
                  <w:gridSpan w:val="7"/>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26918A4"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 </w:t>
                  </w:r>
                </w:p>
              </w:tc>
            </w:tr>
            <w:tr w:rsidR="00AE1EC5" w:rsidRPr="008F06A0" w14:paraId="726918A8"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A6"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6.1. detalizēts ieņēmumu aprēķins</w:t>
                  </w:r>
                </w:p>
              </w:tc>
              <w:tc>
                <w:tcPr>
                  <w:tcW w:w="0" w:type="auto"/>
                  <w:gridSpan w:val="7"/>
                  <w:vMerge/>
                  <w:vAlign w:val="center"/>
                  <w:hideMark/>
                </w:tcPr>
                <w:p w14:paraId="726918A7" w14:textId="77777777" w:rsidR="00F93136" w:rsidRPr="008F06A0" w:rsidRDefault="00F93136" w:rsidP="00F93136">
                  <w:pPr>
                    <w:spacing w:after="0" w:line="240" w:lineRule="auto"/>
                    <w:rPr>
                      <w:rFonts w:ascii="Times New Roman" w:hAnsi="Times New Roman" w:cs="Times New Roman"/>
                      <w:sz w:val="24"/>
                      <w:szCs w:val="24"/>
                    </w:rPr>
                  </w:pPr>
                </w:p>
              </w:tc>
            </w:tr>
            <w:tr w:rsidR="00AE1EC5" w:rsidRPr="008F06A0" w14:paraId="726918AB"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A9"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6.2. detalizēts izdevumu aprēķins</w:t>
                  </w:r>
                </w:p>
              </w:tc>
              <w:tc>
                <w:tcPr>
                  <w:tcW w:w="0" w:type="auto"/>
                  <w:gridSpan w:val="7"/>
                  <w:vMerge/>
                  <w:vAlign w:val="center"/>
                  <w:hideMark/>
                </w:tcPr>
                <w:p w14:paraId="726918AA" w14:textId="77777777" w:rsidR="00F93136" w:rsidRPr="008F06A0" w:rsidRDefault="00F93136" w:rsidP="00F93136">
                  <w:pPr>
                    <w:spacing w:after="0" w:line="240" w:lineRule="auto"/>
                    <w:rPr>
                      <w:rFonts w:ascii="Times New Roman" w:hAnsi="Times New Roman" w:cs="Times New Roman"/>
                      <w:sz w:val="24"/>
                      <w:szCs w:val="24"/>
                    </w:rPr>
                  </w:pPr>
                </w:p>
              </w:tc>
            </w:tr>
            <w:tr w:rsidR="00AE1EC5" w:rsidRPr="008F06A0" w14:paraId="726918AE"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AC"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7. Amata vietu skaita izmaiņas</w:t>
                  </w:r>
                </w:p>
              </w:tc>
              <w:tc>
                <w:tcPr>
                  <w:tcW w:w="3850" w:type="pct"/>
                  <w:gridSpan w:val="7"/>
                  <w:tcBorders>
                    <w:top w:val="outset" w:sz="6" w:space="0" w:color="414142"/>
                    <w:left w:val="outset" w:sz="6" w:space="0" w:color="414142"/>
                    <w:bottom w:val="outset" w:sz="6" w:space="0" w:color="414142"/>
                    <w:right w:val="outset" w:sz="6" w:space="0" w:color="414142"/>
                  </w:tcBorders>
                  <w:shd w:val="clear" w:color="auto" w:fill="FFFFFF" w:themeFill="background1"/>
                </w:tcPr>
                <w:p w14:paraId="726918AD" w14:textId="3BA7D498"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Amata vietu skaita izmaiņ</w:t>
                  </w:r>
                  <w:r w:rsidR="0050743C">
                    <w:rPr>
                      <w:rFonts w:ascii="Times New Roman" w:hAnsi="Times New Roman" w:cs="Times New Roman"/>
                      <w:sz w:val="24"/>
                      <w:szCs w:val="24"/>
                    </w:rPr>
                    <w:t>u</w:t>
                  </w:r>
                  <w:r w:rsidRPr="008F06A0">
                    <w:rPr>
                      <w:rFonts w:ascii="Times New Roman" w:hAnsi="Times New Roman" w:cs="Times New Roman"/>
                      <w:sz w:val="24"/>
                      <w:szCs w:val="24"/>
                    </w:rPr>
                    <w:t xml:space="preserve"> nav</w:t>
                  </w:r>
                </w:p>
              </w:tc>
            </w:tr>
            <w:tr w:rsidR="00AE1EC5" w:rsidRPr="008F06A0" w14:paraId="726918B2" w14:textId="77777777" w:rsidTr="00DE3CF9">
              <w:tc>
                <w:tcPr>
                  <w:tcW w:w="115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26918AF" w14:textId="77777777" w:rsidR="00F93136" w:rsidRPr="008F06A0" w:rsidRDefault="00F93136" w:rsidP="00F93136">
                  <w:pPr>
                    <w:spacing w:after="0" w:line="240" w:lineRule="auto"/>
                    <w:rPr>
                      <w:rFonts w:ascii="Times New Roman" w:hAnsi="Times New Roman" w:cs="Times New Roman"/>
                      <w:sz w:val="24"/>
                      <w:szCs w:val="24"/>
                    </w:rPr>
                  </w:pPr>
                  <w:r w:rsidRPr="008F06A0">
                    <w:rPr>
                      <w:rFonts w:ascii="Times New Roman" w:hAnsi="Times New Roman" w:cs="Times New Roman"/>
                      <w:sz w:val="24"/>
                      <w:szCs w:val="24"/>
                    </w:rPr>
                    <w:t>8. Cita informācija</w:t>
                  </w:r>
                </w:p>
              </w:tc>
              <w:tc>
                <w:tcPr>
                  <w:tcW w:w="3850" w:type="pct"/>
                  <w:gridSpan w:val="7"/>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A5540C6" w14:textId="42FB2FB7" w:rsidR="00DE4E9E" w:rsidRPr="00DC2C68" w:rsidRDefault="00C318ED" w:rsidP="00F93136">
                  <w:pPr>
                    <w:spacing w:after="0" w:line="240" w:lineRule="auto"/>
                    <w:jc w:val="both"/>
                    <w:rPr>
                      <w:rFonts w:ascii="Times New Roman" w:hAnsi="Times New Roman" w:cs="Times New Roman"/>
                      <w:sz w:val="24"/>
                      <w:szCs w:val="24"/>
                    </w:rPr>
                  </w:pPr>
                  <w:r w:rsidRPr="008F06A0">
                    <w:rPr>
                      <w:rFonts w:ascii="Times New Roman" w:hAnsi="Times New Roman" w:cs="Times New Roman"/>
                      <w:sz w:val="24"/>
                      <w:szCs w:val="24"/>
                    </w:rPr>
                    <w:t xml:space="preserve">Šobrīd nav iespējams </w:t>
                  </w:r>
                  <w:r w:rsidR="008A164B" w:rsidRPr="008F06A0">
                    <w:rPr>
                      <w:rFonts w:ascii="Times New Roman" w:hAnsi="Times New Roman" w:cs="Times New Roman"/>
                      <w:sz w:val="24"/>
                      <w:szCs w:val="24"/>
                    </w:rPr>
                    <w:t xml:space="preserve">precīzi </w:t>
                  </w:r>
                  <w:r w:rsidRPr="008F06A0">
                    <w:rPr>
                      <w:rFonts w:ascii="Times New Roman" w:hAnsi="Times New Roman" w:cs="Times New Roman"/>
                      <w:sz w:val="24"/>
                      <w:szCs w:val="24"/>
                    </w:rPr>
                    <w:t>prognozēt gadījumu skaitu, kad</w:t>
                  </w:r>
                  <w:r w:rsidR="002132ED" w:rsidRPr="008F06A0">
                    <w:rPr>
                      <w:rFonts w:ascii="Times New Roman" w:hAnsi="Times New Roman" w:cs="Times New Roman"/>
                      <w:sz w:val="24"/>
                      <w:szCs w:val="24"/>
                    </w:rPr>
                    <w:t xml:space="preserve"> </w:t>
                  </w:r>
                  <w:r w:rsidR="002132ED" w:rsidRPr="008F06A0">
                    <w:rPr>
                      <w:rStyle w:val="normaltextrun"/>
                      <w:rFonts w:ascii="Times New Roman" w:hAnsi="Times New Roman" w:cs="Times New Roman"/>
                      <w:sz w:val="24"/>
                      <w:szCs w:val="24"/>
                      <w:shd w:val="clear" w:color="auto" w:fill="FFFFFF"/>
                    </w:rPr>
                    <w:t>Ministru kabineta ieceltai vai apstiprinātai</w:t>
                  </w:r>
                  <w:r w:rsidR="00197262">
                    <w:rPr>
                      <w:rStyle w:val="normaltextrun"/>
                      <w:rFonts w:ascii="Times New Roman" w:hAnsi="Times New Roman" w:cs="Times New Roman"/>
                      <w:sz w:val="24"/>
                      <w:szCs w:val="24"/>
                      <w:shd w:val="clear" w:color="auto" w:fill="FFFFFF"/>
                    </w:rPr>
                    <w:t xml:space="preserve"> </w:t>
                  </w:r>
                  <w:r w:rsidR="002132ED" w:rsidRPr="008F06A0">
                    <w:rPr>
                      <w:rStyle w:val="normaltextrun"/>
                      <w:rFonts w:ascii="Times New Roman" w:hAnsi="Times New Roman" w:cs="Times New Roman"/>
                      <w:sz w:val="24"/>
                      <w:szCs w:val="24"/>
                      <w:shd w:val="clear" w:color="auto" w:fill="FFFFFF"/>
                    </w:rPr>
                    <w:t>vai ministra ieceltai</w:t>
                  </w:r>
                  <w:r w:rsidR="00197262">
                    <w:rPr>
                      <w:rStyle w:val="normaltextrun"/>
                      <w:rFonts w:ascii="Times New Roman" w:hAnsi="Times New Roman" w:cs="Times New Roman"/>
                      <w:sz w:val="24"/>
                      <w:szCs w:val="24"/>
                      <w:shd w:val="clear" w:color="auto" w:fill="FFFFFF"/>
                    </w:rPr>
                    <w:t xml:space="preserve"> </w:t>
                  </w:r>
                  <w:r w:rsidR="002132ED" w:rsidRPr="008F06A0">
                    <w:rPr>
                      <w:rStyle w:val="normaltextrun"/>
                      <w:rFonts w:ascii="Times New Roman" w:hAnsi="Times New Roman" w:cs="Times New Roman"/>
                      <w:sz w:val="24"/>
                      <w:szCs w:val="24"/>
                      <w:shd w:val="clear" w:color="auto" w:fill="FFFFFF"/>
                    </w:rPr>
                    <w:t>amatpersonai būs jāatstāj amats</w:t>
                  </w:r>
                  <w:r w:rsidR="00197262">
                    <w:rPr>
                      <w:rStyle w:val="normaltextrun"/>
                      <w:rFonts w:ascii="Times New Roman" w:hAnsi="Times New Roman" w:cs="Times New Roman"/>
                      <w:sz w:val="24"/>
                      <w:szCs w:val="24"/>
                      <w:shd w:val="clear" w:color="auto" w:fill="FFFFFF"/>
                    </w:rPr>
                    <w:t xml:space="preserve"> </w:t>
                  </w:r>
                  <w:r w:rsidR="002132ED" w:rsidRPr="008F06A0">
                    <w:rPr>
                      <w:rStyle w:val="normaltextrun"/>
                      <w:rFonts w:ascii="Times New Roman" w:hAnsi="Times New Roman" w:cs="Times New Roman"/>
                      <w:sz w:val="24"/>
                      <w:szCs w:val="24"/>
                      <w:shd w:val="clear" w:color="auto" w:fill="FFFFFF"/>
                    </w:rPr>
                    <w:t>sakarā ar sadarbības neveidošanos ar Ministru kabineta locekli, līdz ar to nav iespējams prognozēt</w:t>
                  </w:r>
                  <w:r w:rsidR="00197262">
                    <w:rPr>
                      <w:rStyle w:val="normaltextrun"/>
                      <w:rFonts w:ascii="Times New Roman" w:hAnsi="Times New Roman" w:cs="Times New Roman"/>
                      <w:sz w:val="24"/>
                      <w:szCs w:val="24"/>
                      <w:shd w:val="clear" w:color="auto" w:fill="FFFFFF"/>
                    </w:rPr>
                    <w:t>,</w:t>
                  </w:r>
                  <w:r w:rsidR="002132ED" w:rsidRPr="008F06A0">
                    <w:rPr>
                      <w:rStyle w:val="normaltextrun"/>
                      <w:rFonts w:ascii="Times New Roman" w:hAnsi="Times New Roman" w:cs="Times New Roman"/>
                      <w:sz w:val="24"/>
                      <w:szCs w:val="24"/>
                      <w:shd w:val="clear" w:color="auto" w:fill="FFFFFF"/>
                    </w:rPr>
                    <w:t xml:space="preserve"> cik</w:t>
                  </w:r>
                  <w:r w:rsidRPr="008F06A0">
                    <w:rPr>
                      <w:rFonts w:ascii="Times New Roman" w:hAnsi="Times New Roman" w:cs="Times New Roman"/>
                      <w:sz w:val="24"/>
                      <w:szCs w:val="24"/>
                    </w:rPr>
                    <w:t xml:space="preserve"> atlaišanas pabalstu</w:t>
                  </w:r>
                  <w:r w:rsidR="008A680E" w:rsidRPr="008F06A0">
                    <w:rPr>
                      <w:rFonts w:ascii="Times New Roman" w:hAnsi="Times New Roman" w:cs="Times New Roman"/>
                      <w:sz w:val="24"/>
                      <w:szCs w:val="24"/>
                    </w:rPr>
                    <w:t xml:space="preserve"> un kurām </w:t>
                  </w:r>
                  <w:r w:rsidR="008A680E" w:rsidRPr="00DC2C68">
                    <w:rPr>
                      <w:rFonts w:ascii="Times New Roman" w:hAnsi="Times New Roman" w:cs="Times New Roman"/>
                      <w:sz w:val="24"/>
                      <w:szCs w:val="24"/>
                    </w:rPr>
                    <w:t>institūcijām</w:t>
                  </w:r>
                  <w:r w:rsidR="002132ED" w:rsidRPr="00DC2C68">
                    <w:rPr>
                      <w:rFonts w:ascii="Times New Roman" w:hAnsi="Times New Roman" w:cs="Times New Roman"/>
                      <w:sz w:val="24"/>
                      <w:szCs w:val="24"/>
                    </w:rPr>
                    <w:t xml:space="preserve"> būs nepieciešams </w:t>
                  </w:r>
                  <w:r w:rsidR="009C2E62" w:rsidRPr="00DC2C68">
                    <w:rPr>
                      <w:rFonts w:ascii="Times New Roman" w:hAnsi="Times New Roman" w:cs="Times New Roman"/>
                      <w:sz w:val="24"/>
                      <w:szCs w:val="24"/>
                    </w:rPr>
                    <w:t xml:space="preserve">tos </w:t>
                  </w:r>
                  <w:r w:rsidR="002132ED" w:rsidRPr="00DC2C68">
                    <w:rPr>
                      <w:rFonts w:ascii="Times New Roman" w:hAnsi="Times New Roman" w:cs="Times New Roman"/>
                      <w:sz w:val="24"/>
                      <w:szCs w:val="24"/>
                    </w:rPr>
                    <w:t>izmaksāt</w:t>
                  </w:r>
                  <w:r w:rsidRPr="00DC2C68">
                    <w:rPr>
                      <w:rFonts w:ascii="Times New Roman" w:hAnsi="Times New Roman" w:cs="Times New Roman"/>
                      <w:sz w:val="24"/>
                      <w:szCs w:val="24"/>
                    </w:rPr>
                    <w:t xml:space="preserve">. </w:t>
                  </w:r>
                </w:p>
                <w:p w14:paraId="08654427" w14:textId="0F8CDA6E" w:rsidR="00761442" w:rsidRPr="00DC2C68" w:rsidRDefault="00761442" w:rsidP="00761442">
                  <w:pPr>
                    <w:pStyle w:val="xmsonormal"/>
                    <w:shd w:val="clear" w:color="auto" w:fill="FFFFFF"/>
                    <w:spacing w:before="0" w:beforeAutospacing="0" w:after="0" w:afterAutospacing="0"/>
                    <w:jc w:val="both"/>
                  </w:pPr>
                  <w:r w:rsidRPr="00DC2C68">
                    <w:t xml:space="preserve">Turklāt šis regulējums </w:t>
                  </w:r>
                  <w:r w:rsidR="00FD4700" w:rsidRPr="00DC2C68">
                    <w:t xml:space="preserve">var </w:t>
                  </w:r>
                  <w:r w:rsidRPr="00DC2C68">
                    <w:t>skar</w:t>
                  </w:r>
                  <w:r w:rsidR="00FD4700" w:rsidRPr="00DC2C68">
                    <w:t>t</w:t>
                  </w:r>
                  <w:r w:rsidRPr="00DC2C68">
                    <w:t xml:space="preserve"> ne tikai visas ministrijas, bet arī tās padotībā esošās iestādes</w:t>
                  </w:r>
                  <w:r w:rsidR="00FD4700" w:rsidRPr="00DC2C68">
                    <w:t>,</w:t>
                  </w:r>
                  <w:r w:rsidRPr="00DC2C68">
                    <w:t xml:space="preserve"> un iestāžu vadītāju mēnešalgas katrā iestādē var būtiski atšķirties, proti, mēnešalgas ir no 2</w:t>
                  </w:r>
                  <w:r w:rsidR="00197262">
                    <w:t> </w:t>
                  </w:r>
                  <w:r w:rsidRPr="00DC2C68">
                    <w:t>264</w:t>
                  </w:r>
                  <w:r w:rsidR="00197262">
                    <w:t> </w:t>
                  </w:r>
                  <w:proofErr w:type="spellStart"/>
                  <w:r w:rsidRPr="00DC2C68">
                    <w:rPr>
                      <w:i/>
                    </w:rPr>
                    <w:t>euro</w:t>
                  </w:r>
                  <w:proofErr w:type="spellEnd"/>
                  <w:r w:rsidRPr="00DC2C68">
                    <w:rPr>
                      <w:i/>
                    </w:rPr>
                    <w:t xml:space="preserve"> </w:t>
                  </w:r>
                  <w:r w:rsidRPr="00DC2C68">
                    <w:t xml:space="preserve"> līdz 3 775 </w:t>
                  </w:r>
                  <w:proofErr w:type="spellStart"/>
                  <w:r w:rsidRPr="00DC2C68">
                    <w:rPr>
                      <w:i/>
                    </w:rPr>
                    <w:t>euro</w:t>
                  </w:r>
                  <w:proofErr w:type="spellEnd"/>
                  <w:r w:rsidRPr="00DC2C68">
                    <w:t xml:space="preserve"> (Valsts ieņēmu dienests). Ministriju valsts sekretāriem tā ir 2 441 </w:t>
                  </w:r>
                  <w:proofErr w:type="spellStart"/>
                  <w:r w:rsidRPr="00DC2C68">
                    <w:rPr>
                      <w:i/>
                    </w:rPr>
                    <w:t>euro</w:t>
                  </w:r>
                  <w:proofErr w:type="spellEnd"/>
                  <w:r w:rsidRPr="00DC2C68">
                    <w:t>.</w:t>
                  </w:r>
                </w:p>
                <w:p w14:paraId="2FF4445E" w14:textId="443D81C1" w:rsidR="00761442" w:rsidRPr="00DC2C68" w:rsidRDefault="00761442" w:rsidP="00761442">
                  <w:pPr>
                    <w:pStyle w:val="xmsonormal"/>
                    <w:shd w:val="clear" w:color="auto" w:fill="FFFFFF"/>
                    <w:spacing w:before="0" w:beforeAutospacing="0" w:after="0" w:afterAutospacing="0"/>
                    <w:jc w:val="both"/>
                  </w:pPr>
                  <w:r w:rsidRPr="00DC2C68">
                    <w:t>Atlaišanas pabalstam nepieciešamie papildu līdzekļi, kas rodami iestādes budžeta ietvaros varētu būt šādi:</w:t>
                  </w:r>
                </w:p>
                <w:p w14:paraId="2806658A" w14:textId="1DBAE204" w:rsidR="00761442" w:rsidRPr="00DC2C68" w:rsidRDefault="00761442" w:rsidP="00761442">
                  <w:pPr>
                    <w:pStyle w:val="xmsonormal"/>
                    <w:shd w:val="clear" w:color="auto" w:fill="FFFFFF"/>
                    <w:spacing w:before="0" w:beforeAutospacing="0" w:after="0" w:afterAutospacing="0"/>
                    <w:jc w:val="both"/>
                  </w:pPr>
                  <w:r w:rsidRPr="00DC2C68">
                    <w:t>Mēnešalga (2 264</w:t>
                  </w:r>
                  <w:r w:rsidRPr="00DC2C68">
                    <w:rPr>
                      <w:i/>
                    </w:rPr>
                    <w:t xml:space="preserve"> </w:t>
                  </w:r>
                  <w:proofErr w:type="spellStart"/>
                  <w:r w:rsidRPr="00DC2C68">
                    <w:rPr>
                      <w:i/>
                    </w:rPr>
                    <w:t>euro</w:t>
                  </w:r>
                  <w:proofErr w:type="spellEnd"/>
                  <w:r w:rsidRPr="00DC2C68">
                    <w:rPr>
                      <w:i/>
                    </w:rPr>
                    <w:t xml:space="preserve"> </w:t>
                  </w:r>
                  <w:r w:rsidRPr="00DC2C68">
                    <w:t>līdz 3 775</w:t>
                  </w:r>
                  <w:r w:rsidRPr="00DC2C68">
                    <w:rPr>
                      <w:i/>
                    </w:rPr>
                    <w:t xml:space="preserve"> </w:t>
                  </w:r>
                  <w:proofErr w:type="spellStart"/>
                  <w:r w:rsidRPr="00DC2C68">
                    <w:rPr>
                      <w:i/>
                    </w:rPr>
                    <w:t>euro</w:t>
                  </w:r>
                  <w:proofErr w:type="spellEnd"/>
                  <w:r w:rsidRPr="00DC2C68">
                    <w:rPr>
                      <w:i/>
                    </w:rPr>
                    <w:t>)</w:t>
                  </w:r>
                  <w:r w:rsidRPr="00DC2C68">
                    <w:t xml:space="preserve"> </w:t>
                  </w:r>
                  <w:r w:rsidR="00197262">
                    <w:t>×</w:t>
                  </w:r>
                  <w:r w:rsidRPr="00DC2C68">
                    <w:t xml:space="preserve"> 3 </w:t>
                  </w:r>
                  <w:r w:rsidR="00197262">
                    <w:t>×</w:t>
                  </w:r>
                  <w:r w:rsidRPr="00DC2C68">
                    <w:t xml:space="preserve"> 1,2359 (darba devēja soc. nodoklis) = no 8394 </w:t>
                  </w:r>
                  <w:proofErr w:type="spellStart"/>
                  <w:r w:rsidRPr="00DC2C68">
                    <w:rPr>
                      <w:i/>
                    </w:rPr>
                    <w:t>euro</w:t>
                  </w:r>
                  <w:proofErr w:type="spellEnd"/>
                  <w:r w:rsidRPr="00DC2C68">
                    <w:t xml:space="preserve"> līdz 13 997 </w:t>
                  </w:r>
                  <w:proofErr w:type="spellStart"/>
                  <w:r w:rsidRPr="00DC2C68">
                    <w:rPr>
                      <w:i/>
                    </w:rPr>
                    <w:t>euro</w:t>
                  </w:r>
                  <w:proofErr w:type="spellEnd"/>
                  <w:r w:rsidRPr="00DC2C68">
                    <w:t>. Valsts sekretāru gadījumā: 9 050 </w:t>
                  </w:r>
                  <w:proofErr w:type="spellStart"/>
                  <w:r w:rsidRPr="00DC2C68">
                    <w:t>e</w:t>
                  </w:r>
                  <w:r w:rsidRPr="00DC2C68">
                    <w:rPr>
                      <w:i/>
                    </w:rPr>
                    <w:t>uro</w:t>
                  </w:r>
                  <w:proofErr w:type="spellEnd"/>
                  <w:r w:rsidRPr="00DC2C68">
                    <w:t>.</w:t>
                  </w:r>
                </w:p>
                <w:p w14:paraId="726918B1" w14:textId="63456993" w:rsidR="00F93136" w:rsidRPr="008F06A0" w:rsidRDefault="00866B6E" w:rsidP="00FD4700">
                  <w:pPr>
                    <w:pStyle w:val="xmsonormal"/>
                    <w:shd w:val="clear" w:color="auto" w:fill="FFFFFF"/>
                    <w:spacing w:before="0" w:beforeAutospacing="0" w:after="0" w:afterAutospacing="0"/>
                    <w:jc w:val="both"/>
                  </w:pPr>
                  <w:r>
                    <w:t>Nepieciešamais finansējums atlaišanas pabalstu izmaksai tiks nodrošināts institūcij</w:t>
                  </w:r>
                  <w:r w:rsidR="00197262">
                    <w:t>as</w:t>
                  </w:r>
                  <w:r>
                    <w:t xml:space="preserve"> budžet</w:t>
                  </w:r>
                  <w:r w:rsidR="00197262">
                    <w:t>a</w:t>
                  </w:r>
                  <w:r>
                    <w:t xml:space="preserve"> ietvaros, nepieprasot papildu finansējumu no valsts budžeta</w:t>
                  </w:r>
                </w:p>
              </w:tc>
            </w:tr>
          </w:tbl>
          <w:p w14:paraId="4A2E30B9" w14:textId="77777777" w:rsidR="00322DC0" w:rsidRPr="008F06A0" w:rsidRDefault="00322DC0" w:rsidP="00322DC0">
            <w:pPr>
              <w:spacing w:after="0" w:line="240" w:lineRule="auto"/>
              <w:rPr>
                <w:rFonts w:ascii="Times New Roman" w:eastAsia="Times New Roman" w:hAnsi="Times New Roman" w:cs="Times New Roman"/>
                <w:sz w:val="24"/>
                <w:szCs w:val="24"/>
              </w:rPr>
            </w:pPr>
          </w:p>
          <w:p w14:paraId="4E0DF0DC" w14:textId="77777777" w:rsidR="00511D1C" w:rsidRPr="008F06A0" w:rsidRDefault="00511D1C" w:rsidP="00DE3CF9">
            <w:pPr>
              <w:spacing w:after="0" w:line="240" w:lineRule="auto"/>
              <w:rPr>
                <w:rFonts w:ascii="Times New Roman" w:eastAsia="Times New Roman" w:hAnsi="Times New Roman" w:cs="Times New Roman"/>
                <w:sz w:val="24"/>
                <w:szCs w:val="24"/>
              </w:rPr>
            </w:pPr>
          </w:p>
          <w:tbl>
            <w:tblPr>
              <w:tblW w:w="9143" w:type="dxa"/>
              <w:tblCellMar>
                <w:left w:w="10" w:type="dxa"/>
                <w:right w:w="10" w:type="dxa"/>
              </w:tblCellMar>
              <w:tblLook w:val="04A0" w:firstRow="1" w:lastRow="0" w:firstColumn="1" w:lastColumn="0" w:noHBand="0" w:noVBand="1"/>
            </w:tblPr>
            <w:tblGrid>
              <w:gridCol w:w="494"/>
              <w:gridCol w:w="2835"/>
              <w:gridCol w:w="5814"/>
            </w:tblGrid>
            <w:tr w:rsidR="00AE1EC5" w:rsidRPr="008F06A0" w14:paraId="726918B5" w14:textId="77777777" w:rsidTr="001A7DC0">
              <w:trPr>
                <w:trHeight w:val="261"/>
              </w:trPr>
              <w:tc>
                <w:tcPr>
                  <w:tcW w:w="9143" w:type="dxa"/>
                  <w:gridSpan w:val="3"/>
                  <w:tcBorders>
                    <w:top w:val="single" w:sz="6" w:space="0" w:color="414142"/>
                    <w:left w:val="single" w:sz="6" w:space="0" w:color="414142"/>
                    <w:bottom w:val="single" w:sz="6" w:space="0" w:color="414142"/>
                    <w:right w:val="single" w:sz="6" w:space="0" w:color="414142"/>
                  </w:tcBorders>
                  <w:shd w:val="clear" w:color="000000" w:fill="FFFFFF"/>
                  <w:tcMar>
                    <w:left w:w="30" w:type="dxa"/>
                    <w:right w:w="30" w:type="dxa"/>
                  </w:tcMar>
                  <w:vAlign w:val="center"/>
                </w:tcPr>
                <w:p w14:paraId="726918B4" w14:textId="77777777" w:rsidR="009051B4" w:rsidRPr="008F06A0" w:rsidRDefault="009051B4" w:rsidP="00DE3CF9">
                  <w:pPr>
                    <w:spacing w:after="0" w:line="240" w:lineRule="auto"/>
                    <w:ind w:firstLine="300"/>
                    <w:jc w:val="center"/>
                    <w:rPr>
                      <w:rFonts w:ascii="Times New Roman" w:hAnsi="Times New Roman" w:cs="Times New Roman"/>
                      <w:sz w:val="24"/>
                      <w:szCs w:val="24"/>
                    </w:rPr>
                  </w:pPr>
                  <w:r w:rsidRPr="008F06A0">
                    <w:rPr>
                      <w:rFonts w:ascii="Times New Roman" w:eastAsia="Times New Roman" w:hAnsi="Times New Roman" w:cs="Times New Roman"/>
                      <w:b/>
                      <w:sz w:val="24"/>
                      <w:szCs w:val="24"/>
                    </w:rPr>
                    <w:t>IV. Tiesību akta projekta ietekme uz spēkā esošo tiesību normu sistēmu</w:t>
                  </w:r>
                </w:p>
              </w:tc>
            </w:tr>
            <w:tr w:rsidR="00AE1EC5" w:rsidRPr="008F06A0" w14:paraId="726918B9" w14:textId="77777777" w:rsidTr="001B45D5">
              <w:trPr>
                <w:trHeight w:val="336"/>
              </w:trPr>
              <w:tc>
                <w:tcPr>
                  <w:tcW w:w="494" w:type="dxa"/>
                  <w:tcBorders>
                    <w:top w:val="single" w:sz="6" w:space="0" w:color="414142"/>
                    <w:left w:val="single" w:sz="6" w:space="0" w:color="414142"/>
                    <w:bottom w:val="single" w:sz="6" w:space="0" w:color="414142"/>
                    <w:right w:val="single" w:sz="6" w:space="0" w:color="414142"/>
                  </w:tcBorders>
                  <w:shd w:val="clear" w:color="000000" w:fill="FFFFFF"/>
                  <w:tcMar>
                    <w:left w:w="30" w:type="dxa"/>
                    <w:right w:w="30" w:type="dxa"/>
                  </w:tcMar>
                </w:tcPr>
                <w:p w14:paraId="726918B6" w14:textId="77777777" w:rsidR="001B45D5" w:rsidRPr="008F06A0" w:rsidRDefault="001B45D5" w:rsidP="001B45D5">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1.</w:t>
                  </w:r>
                </w:p>
              </w:tc>
              <w:tc>
                <w:tcPr>
                  <w:tcW w:w="2835" w:type="dxa"/>
                  <w:tcBorders>
                    <w:top w:val="single" w:sz="6" w:space="0" w:color="414142"/>
                    <w:left w:val="single" w:sz="6" w:space="0" w:color="414142"/>
                    <w:bottom w:val="single" w:sz="6" w:space="0" w:color="414142"/>
                    <w:right w:val="single" w:sz="6" w:space="0" w:color="414142"/>
                  </w:tcBorders>
                  <w:shd w:val="clear" w:color="000000" w:fill="FFFFFF"/>
                </w:tcPr>
                <w:p w14:paraId="726918B7" w14:textId="77777777" w:rsidR="001B45D5" w:rsidRPr="008F06A0" w:rsidRDefault="001B45D5" w:rsidP="001B45D5">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Saistītie tiesību aktu projekti</w:t>
                  </w:r>
                </w:p>
              </w:tc>
              <w:tc>
                <w:tcPr>
                  <w:tcW w:w="5814" w:type="dxa"/>
                  <w:tcBorders>
                    <w:top w:val="single" w:sz="6" w:space="0" w:color="414142"/>
                    <w:left w:val="single" w:sz="6" w:space="0" w:color="414142"/>
                    <w:bottom w:val="single" w:sz="6" w:space="0" w:color="414142"/>
                    <w:right w:val="single" w:sz="6" w:space="0" w:color="414142"/>
                  </w:tcBorders>
                  <w:shd w:val="clear" w:color="000000" w:fill="FFFFFF"/>
                </w:tcPr>
                <w:p w14:paraId="4B6DEEF4" w14:textId="415A8E39" w:rsidR="001B45D5" w:rsidRPr="008F06A0" w:rsidRDefault="001B45D5" w:rsidP="001B45D5">
                  <w:pPr>
                    <w:spacing w:after="0" w:line="240" w:lineRule="auto"/>
                    <w:jc w:val="both"/>
                    <w:rPr>
                      <w:rFonts w:ascii="Times New Roman" w:hAnsi="Times New Roman" w:cs="Times New Roman"/>
                      <w:sz w:val="24"/>
                      <w:szCs w:val="24"/>
                    </w:rPr>
                  </w:pPr>
                  <w:r w:rsidRPr="008F06A0">
                    <w:rPr>
                      <w:rFonts w:ascii="Times New Roman" w:eastAsia="Calibri" w:hAnsi="Times New Roman" w:cs="Times New Roman"/>
                      <w:sz w:val="24"/>
                      <w:szCs w:val="24"/>
                    </w:rPr>
                    <w:t xml:space="preserve">Likumprojekts </w:t>
                  </w:r>
                  <w:r w:rsidRPr="008F06A0">
                    <w:rPr>
                      <w:rFonts w:ascii="Times New Roman" w:hAnsi="Times New Roman" w:cs="Times New Roman"/>
                      <w:sz w:val="24"/>
                      <w:szCs w:val="24"/>
                    </w:rPr>
                    <w:t>"Grozījumi Valsts civildienesta likumā"</w:t>
                  </w:r>
                  <w:r w:rsidR="00FE4F5D" w:rsidRPr="008F06A0">
                    <w:rPr>
                      <w:rFonts w:ascii="Times New Roman" w:hAnsi="Times New Roman" w:cs="Times New Roman"/>
                      <w:sz w:val="24"/>
                      <w:szCs w:val="24"/>
                    </w:rPr>
                    <w:t xml:space="preserve"> (</w:t>
                  </w:r>
                  <w:r w:rsidR="00A67FF3" w:rsidRPr="00F742D6">
                    <w:rPr>
                      <w:rFonts w:ascii="Times New Roman" w:hAnsi="Times New Roman" w:cs="Times New Roman"/>
                      <w:sz w:val="24"/>
                      <w:szCs w:val="24"/>
                      <w:shd w:val="clear" w:color="auto" w:fill="FFFFFF"/>
                    </w:rPr>
                    <w:t>21-TA-1748</w:t>
                  </w:r>
                  <w:r w:rsidR="00FE4F5D" w:rsidRPr="008F06A0">
                    <w:rPr>
                      <w:rFonts w:ascii="Times New Roman" w:hAnsi="Times New Roman" w:cs="Times New Roman"/>
                      <w:sz w:val="24"/>
                      <w:szCs w:val="24"/>
                    </w:rPr>
                    <w:t>)</w:t>
                  </w:r>
                  <w:r w:rsidRPr="008F06A0">
                    <w:rPr>
                      <w:rFonts w:ascii="Times New Roman" w:hAnsi="Times New Roman" w:cs="Times New Roman"/>
                      <w:sz w:val="24"/>
                      <w:szCs w:val="24"/>
                    </w:rPr>
                    <w:t xml:space="preserve">, </w:t>
                  </w:r>
                  <w:r w:rsidRPr="008F06A0">
                    <w:rPr>
                      <w:rFonts w:ascii="Times New Roman" w:eastAsia="Times New Roman" w:hAnsi="Times New Roman" w:cs="Times New Roman"/>
                      <w:sz w:val="24"/>
                      <w:szCs w:val="24"/>
                    </w:rPr>
                    <w:t xml:space="preserve">kas paredz </w:t>
                  </w:r>
                  <w:r w:rsidRPr="008F06A0">
                    <w:rPr>
                      <w:rFonts w:ascii="Times New Roman" w:eastAsia="Times New Roman" w:hAnsi="Times New Roman" w:cs="Times New Roman"/>
                      <w:sz w:val="24"/>
                      <w:szCs w:val="24"/>
                      <w:lang w:eastAsia="x-none"/>
                    </w:rPr>
                    <w:t xml:space="preserve">noteikt, ka </w:t>
                  </w:r>
                  <w:r w:rsidRPr="008F06A0">
                    <w:rPr>
                      <w:rFonts w:ascii="Times New Roman" w:hAnsi="Times New Roman" w:cs="Times New Roman"/>
                      <w:sz w:val="24"/>
                      <w:szCs w:val="24"/>
                      <w:shd w:val="clear" w:color="auto" w:fill="FFFFFF"/>
                    </w:rPr>
                    <w:t xml:space="preserve">valsts civildienesta attiecības var tikt izbeigtas, </w:t>
                  </w:r>
                  <w:r w:rsidRPr="00A67FF3">
                    <w:rPr>
                      <w:rFonts w:ascii="Times New Roman" w:hAnsi="Times New Roman" w:cs="Times New Roman"/>
                      <w:sz w:val="24"/>
                      <w:szCs w:val="24"/>
                    </w:rPr>
                    <w:t xml:space="preserve">pamatojoties uz </w:t>
                  </w:r>
                  <w:r w:rsidR="00A67FF3" w:rsidRPr="00A67FF3">
                    <w:rPr>
                      <w:rFonts w:ascii="Times New Roman" w:hAnsi="Times New Roman" w:cs="Times New Roman"/>
                      <w:sz w:val="24"/>
                      <w:szCs w:val="24"/>
                    </w:rPr>
                    <w:t xml:space="preserve">savstarpēju vienošanos, kuras pamatā ir sadarbības neveidošanās starp </w:t>
                  </w:r>
                  <w:r w:rsidRPr="00A67FF3">
                    <w:rPr>
                      <w:rFonts w:ascii="Times New Roman" w:hAnsi="Times New Roman" w:cs="Times New Roman"/>
                      <w:sz w:val="24"/>
                      <w:szCs w:val="24"/>
                    </w:rPr>
                    <w:t xml:space="preserve">ministru un </w:t>
                  </w:r>
                  <w:r w:rsidRPr="008F06A0">
                    <w:rPr>
                      <w:rFonts w:ascii="Times New Roman" w:hAnsi="Times New Roman" w:cs="Times New Roman"/>
                      <w:sz w:val="24"/>
                      <w:szCs w:val="24"/>
                    </w:rPr>
                    <w:t xml:space="preserve">iestādes vadītāju vai Ministru prezidentu un </w:t>
                  </w:r>
                  <w:r w:rsidRPr="008F06A0">
                    <w:rPr>
                      <w:rFonts w:ascii="Times New Roman" w:hAnsi="Times New Roman" w:cs="Times New Roman"/>
                      <w:sz w:val="24"/>
                      <w:szCs w:val="24"/>
                    </w:rPr>
                    <w:lastRenderedPageBreak/>
                    <w:t xml:space="preserve">Valsts kancelejas direktoru vai </w:t>
                  </w:r>
                  <w:proofErr w:type="spellStart"/>
                  <w:r w:rsidRPr="008F06A0">
                    <w:rPr>
                      <w:rFonts w:ascii="Times New Roman" w:hAnsi="Times New Roman" w:cs="Times New Roman"/>
                      <w:sz w:val="24"/>
                      <w:szCs w:val="24"/>
                    </w:rPr>
                    <w:t>Pārresoru</w:t>
                  </w:r>
                  <w:proofErr w:type="spellEnd"/>
                  <w:r w:rsidRPr="008F06A0">
                    <w:rPr>
                      <w:rFonts w:ascii="Times New Roman" w:hAnsi="Times New Roman" w:cs="Times New Roman"/>
                      <w:sz w:val="24"/>
                      <w:szCs w:val="24"/>
                    </w:rPr>
                    <w:t xml:space="preserve"> koordinācijas centra vadītāju.</w:t>
                  </w:r>
                </w:p>
                <w:p w14:paraId="5374F443" w14:textId="77777777" w:rsidR="00E062C4" w:rsidRPr="008F06A0" w:rsidRDefault="00E062C4" w:rsidP="001B45D5">
                  <w:pPr>
                    <w:spacing w:after="0" w:line="240" w:lineRule="auto"/>
                    <w:jc w:val="both"/>
                    <w:rPr>
                      <w:rFonts w:ascii="Times New Roman" w:hAnsi="Times New Roman" w:cs="Times New Roman"/>
                      <w:sz w:val="24"/>
                      <w:szCs w:val="24"/>
                    </w:rPr>
                  </w:pPr>
                </w:p>
                <w:p w14:paraId="726918B8" w14:textId="78F01CB7" w:rsidR="00E062C4" w:rsidRPr="008F06A0" w:rsidRDefault="00E062C4" w:rsidP="00E062C4">
                  <w:pPr>
                    <w:spacing w:after="0" w:line="240" w:lineRule="auto"/>
                    <w:jc w:val="both"/>
                    <w:rPr>
                      <w:rFonts w:ascii="Times New Roman" w:hAnsi="Times New Roman" w:cs="Times New Roman"/>
                      <w:sz w:val="24"/>
                      <w:szCs w:val="24"/>
                    </w:rPr>
                  </w:pPr>
                  <w:r w:rsidRPr="008F06A0">
                    <w:rPr>
                      <w:rFonts w:ascii="Times New Roman" w:hAnsi="Times New Roman" w:cs="Times New Roman"/>
                      <w:sz w:val="24"/>
                      <w:szCs w:val="24"/>
                    </w:rPr>
                    <w:t xml:space="preserve">Pēc Likumprojekta pieņemšanas otrajā lasījumā virzāmi grozījumi </w:t>
                  </w:r>
                  <w:r w:rsidRPr="008F06A0">
                    <w:rPr>
                      <w:rFonts w:ascii="Times New Roman" w:eastAsia="Times New Roman" w:hAnsi="Times New Roman" w:cs="Times New Roman"/>
                      <w:sz w:val="24"/>
                      <w:szCs w:val="24"/>
                    </w:rPr>
                    <w:t>Ministru kabineta 2011. gada 22. marta noteikumos Nr. 219 "</w:t>
                  </w:r>
                  <w:r w:rsidRPr="008F06A0">
                    <w:rPr>
                      <w:rFonts w:ascii="Times New Roman" w:hAnsi="Times New Roman" w:cs="Times New Roman"/>
                      <w:bCs/>
                      <w:sz w:val="24"/>
                      <w:szCs w:val="24"/>
                      <w:shd w:val="clear" w:color="auto" w:fill="FFFFFF"/>
                    </w:rPr>
                    <w:t xml:space="preserve">Kārtība, kādā diplomāti, diplomātiskā un konsulārā dienesta amatpersonas (darbinieki), specializētie atašeji, sakaru virsnieki, karavīri, tiešās pārvaldes iestādes amatpersonas (darbinieki) un valsts drošības iestādes amatpersonas (darbinieki) tiek norīkoti dienestā (darbā) starptautiskajās organizācijās ārvalstīs, un atlīdzības piešķiršanas kārtība", paredzot, kāda informācija sniedzama, norīkojot ierēdni </w:t>
                  </w:r>
                  <w:r w:rsidRPr="008F06A0">
                    <w:rPr>
                      <w:rFonts w:ascii="Times New Roman" w:hAnsi="Times New Roman" w:cs="Times New Roman"/>
                      <w:sz w:val="24"/>
                      <w:szCs w:val="24"/>
                      <w:shd w:val="clear" w:color="auto" w:fill="FFFFFF"/>
                    </w:rPr>
                    <w:t>dienestā starptautiskajā organizācijā, kuras dalībvalsts ir Latvijas Republika vai ar kuru sadarbojas Latvijas Republika, vai šādas organizācijas dalībvalsts institūcijā ārvalstīs</w:t>
                  </w:r>
                </w:p>
              </w:tc>
            </w:tr>
            <w:tr w:rsidR="00AE1EC5" w:rsidRPr="008F06A0" w14:paraId="726918BD" w14:textId="77777777" w:rsidTr="001B45D5">
              <w:trPr>
                <w:trHeight w:val="336"/>
              </w:trPr>
              <w:tc>
                <w:tcPr>
                  <w:tcW w:w="494" w:type="dxa"/>
                  <w:tcBorders>
                    <w:top w:val="single" w:sz="6" w:space="0" w:color="414142"/>
                    <w:left w:val="single" w:sz="6" w:space="0" w:color="414142"/>
                    <w:bottom w:val="single" w:sz="6" w:space="0" w:color="414142"/>
                    <w:right w:val="single" w:sz="6" w:space="0" w:color="414142"/>
                  </w:tcBorders>
                  <w:shd w:val="clear" w:color="000000" w:fill="FFFFFF"/>
                  <w:tcMar>
                    <w:left w:w="30" w:type="dxa"/>
                    <w:right w:w="30" w:type="dxa"/>
                  </w:tcMar>
                </w:tcPr>
                <w:p w14:paraId="726918BA" w14:textId="77777777" w:rsidR="001B45D5" w:rsidRPr="008F06A0" w:rsidRDefault="001B45D5" w:rsidP="001B45D5">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lastRenderedPageBreak/>
                    <w:t>2.</w:t>
                  </w:r>
                </w:p>
              </w:tc>
              <w:tc>
                <w:tcPr>
                  <w:tcW w:w="2835" w:type="dxa"/>
                  <w:tcBorders>
                    <w:top w:val="single" w:sz="6" w:space="0" w:color="414142"/>
                    <w:left w:val="single" w:sz="6" w:space="0" w:color="414142"/>
                    <w:bottom w:val="single" w:sz="6" w:space="0" w:color="414142"/>
                    <w:right w:val="single" w:sz="6" w:space="0" w:color="414142"/>
                  </w:tcBorders>
                  <w:shd w:val="clear" w:color="000000" w:fill="FFFFFF"/>
                </w:tcPr>
                <w:p w14:paraId="726918BB" w14:textId="77777777" w:rsidR="001B45D5" w:rsidRPr="008F06A0" w:rsidRDefault="001B45D5" w:rsidP="001B45D5">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Atbildīgā institūcija</w:t>
                  </w:r>
                </w:p>
              </w:tc>
              <w:tc>
                <w:tcPr>
                  <w:tcW w:w="5814" w:type="dxa"/>
                  <w:tcBorders>
                    <w:top w:val="single" w:sz="6" w:space="0" w:color="414142"/>
                    <w:left w:val="single" w:sz="6" w:space="0" w:color="414142"/>
                    <w:bottom w:val="single" w:sz="6" w:space="0" w:color="414142"/>
                    <w:right w:val="single" w:sz="6" w:space="0" w:color="414142"/>
                  </w:tcBorders>
                  <w:shd w:val="clear" w:color="000000" w:fill="FFFFFF"/>
                </w:tcPr>
                <w:p w14:paraId="726918BC" w14:textId="2E8AA366" w:rsidR="001B45D5" w:rsidRPr="008F06A0" w:rsidRDefault="001B45D5" w:rsidP="001B45D5">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Valsts kanceleja</w:t>
                  </w:r>
                </w:p>
              </w:tc>
            </w:tr>
            <w:tr w:rsidR="00AE1EC5" w:rsidRPr="008F06A0" w14:paraId="726918C1" w14:textId="77777777" w:rsidTr="001B45D5">
              <w:trPr>
                <w:trHeight w:val="336"/>
              </w:trPr>
              <w:tc>
                <w:tcPr>
                  <w:tcW w:w="494" w:type="dxa"/>
                  <w:tcBorders>
                    <w:top w:val="single" w:sz="6" w:space="0" w:color="414142"/>
                    <w:left w:val="single" w:sz="6" w:space="0" w:color="414142"/>
                    <w:bottom w:val="single" w:sz="4" w:space="0" w:color="auto"/>
                    <w:right w:val="single" w:sz="6" w:space="0" w:color="414142"/>
                  </w:tcBorders>
                  <w:shd w:val="clear" w:color="000000" w:fill="FFFFFF"/>
                  <w:tcMar>
                    <w:left w:w="30" w:type="dxa"/>
                    <w:right w:w="30" w:type="dxa"/>
                  </w:tcMar>
                </w:tcPr>
                <w:p w14:paraId="726918BE" w14:textId="77777777" w:rsidR="001B45D5" w:rsidRPr="008F06A0" w:rsidRDefault="001B45D5" w:rsidP="001B45D5">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3.</w:t>
                  </w:r>
                </w:p>
              </w:tc>
              <w:tc>
                <w:tcPr>
                  <w:tcW w:w="2835" w:type="dxa"/>
                  <w:tcBorders>
                    <w:top w:val="single" w:sz="6" w:space="0" w:color="414142"/>
                    <w:left w:val="single" w:sz="6" w:space="0" w:color="414142"/>
                    <w:bottom w:val="single" w:sz="4" w:space="0" w:color="auto"/>
                    <w:right w:val="single" w:sz="6" w:space="0" w:color="414142"/>
                  </w:tcBorders>
                  <w:shd w:val="clear" w:color="000000" w:fill="FFFFFF"/>
                </w:tcPr>
                <w:p w14:paraId="726918BF" w14:textId="77777777" w:rsidR="001B45D5" w:rsidRPr="008F06A0" w:rsidRDefault="001B45D5" w:rsidP="001B45D5">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Cita informācija</w:t>
                  </w:r>
                </w:p>
              </w:tc>
              <w:tc>
                <w:tcPr>
                  <w:tcW w:w="5814" w:type="dxa"/>
                  <w:tcBorders>
                    <w:top w:val="single" w:sz="6" w:space="0" w:color="414142"/>
                    <w:left w:val="single" w:sz="6" w:space="0" w:color="414142"/>
                    <w:bottom w:val="single" w:sz="4" w:space="0" w:color="auto"/>
                    <w:right w:val="single" w:sz="6" w:space="0" w:color="414142"/>
                  </w:tcBorders>
                  <w:shd w:val="clear" w:color="000000" w:fill="FFFFFF"/>
                </w:tcPr>
                <w:p w14:paraId="726918C0" w14:textId="17AB50E8" w:rsidR="001B45D5" w:rsidRPr="008F06A0" w:rsidRDefault="001B45D5" w:rsidP="001B45D5">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Nav</w:t>
                  </w:r>
                </w:p>
              </w:tc>
            </w:tr>
          </w:tbl>
          <w:p w14:paraId="726918C2" w14:textId="26619B23" w:rsidR="009051B4" w:rsidRDefault="009051B4" w:rsidP="00DE3CF9">
            <w:pPr>
              <w:spacing w:after="0" w:line="240" w:lineRule="auto"/>
              <w:rPr>
                <w:rFonts w:ascii="Times New Roman" w:eastAsia="Times New Roman" w:hAnsi="Times New Roman" w:cs="Times New Roman"/>
                <w:sz w:val="24"/>
                <w:szCs w:val="24"/>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27"/>
              <w:gridCol w:w="2003"/>
              <w:gridCol w:w="6723"/>
            </w:tblGrid>
            <w:tr w:rsidR="009E2FEC" w:rsidRPr="008F06A0" w14:paraId="516726EF" w14:textId="77777777" w:rsidTr="00376E44">
              <w:tc>
                <w:tcPr>
                  <w:tcW w:w="9065" w:type="dxa"/>
                  <w:gridSpan w:val="3"/>
                  <w:tcBorders>
                    <w:bottom w:val="single" w:sz="4" w:space="0" w:color="auto"/>
                  </w:tcBorders>
                  <w:vAlign w:val="center"/>
                  <w:hideMark/>
                </w:tcPr>
                <w:p w14:paraId="436D4119" w14:textId="77777777" w:rsidR="009E2FEC" w:rsidRPr="008F06A0" w:rsidRDefault="009E2FEC" w:rsidP="009E2FEC">
                  <w:pPr>
                    <w:spacing w:after="0" w:line="240" w:lineRule="auto"/>
                    <w:jc w:val="center"/>
                    <w:rPr>
                      <w:rFonts w:ascii="Times New Roman" w:eastAsia="Times New Roman" w:hAnsi="Times New Roman" w:cs="Times New Roman"/>
                      <w:b/>
                      <w:sz w:val="24"/>
                      <w:szCs w:val="24"/>
                    </w:rPr>
                  </w:pPr>
                  <w:r w:rsidRPr="008F06A0">
                    <w:rPr>
                      <w:rFonts w:ascii="Times New Roman" w:eastAsia="Times New Roman" w:hAnsi="Times New Roman" w:cs="Times New Roman"/>
                      <w:b/>
                      <w:sz w:val="24"/>
                      <w:szCs w:val="24"/>
                    </w:rPr>
                    <w:t>V. Tiesību akta projekta atbilstība Latvijas Republikas starptautiskajām saistībām</w:t>
                  </w:r>
                </w:p>
              </w:tc>
            </w:tr>
            <w:tr w:rsidR="009E2FEC" w:rsidRPr="008F06A0" w14:paraId="4223E671" w14:textId="77777777" w:rsidTr="00376E44">
              <w:trPr>
                <w:trHeight w:val="290"/>
              </w:trPr>
              <w:tc>
                <w:tcPr>
                  <w:tcW w:w="423" w:type="dxa"/>
                </w:tcPr>
                <w:p w14:paraId="7D4D8A45" w14:textId="77777777" w:rsidR="009E2FEC" w:rsidRPr="008F06A0" w:rsidRDefault="009E2FEC" w:rsidP="009E2FEC">
                  <w:pPr>
                    <w:spacing w:after="0" w:line="240" w:lineRule="auto"/>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1.</w:t>
                  </w:r>
                </w:p>
              </w:tc>
              <w:tc>
                <w:tcPr>
                  <w:tcW w:w="1984" w:type="dxa"/>
                </w:tcPr>
                <w:p w14:paraId="22BE650A" w14:textId="77777777" w:rsidR="009E2FEC" w:rsidRPr="008F06A0" w:rsidRDefault="009E2FEC" w:rsidP="009E2FEC">
                  <w:pPr>
                    <w:spacing w:after="0" w:line="240" w:lineRule="auto"/>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Saistības pret Eiropas Savienību</w:t>
                  </w:r>
                </w:p>
              </w:tc>
              <w:tc>
                <w:tcPr>
                  <w:tcW w:w="6658" w:type="dxa"/>
                </w:tcPr>
                <w:p w14:paraId="7D3700BA" w14:textId="701EE15F" w:rsidR="009E2FEC" w:rsidRPr="008F06A0" w:rsidRDefault="009E2FEC" w:rsidP="009E2FEC">
                  <w:pPr>
                    <w:spacing w:after="0" w:line="240" w:lineRule="auto"/>
                    <w:jc w:val="both"/>
                    <w:rPr>
                      <w:rFonts w:ascii="Times New Roman" w:eastAsia="Times New Roman" w:hAnsi="Times New Roman" w:cs="Times New Roman"/>
                      <w:iCs/>
                      <w:sz w:val="24"/>
                      <w:szCs w:val="24"/>
                    </w:rPr>
                  </w:pPr>
                  <w:r w:rsidRPr="008F06A0">
                    <w:rPr>
                      <w:rFonts w:ascii="Times New Roman" w:hAnsi="Times New Roman" w:cs="Times New Roman"/>
                      <w:sz w:val="24"/>
                      <w:szCs w:val="24"/>
                      <w:lang w:eastAsia="x-none"/>
                    </w:rPr>
                    <w:t>Eiropas Parlamenta un Padomes 2019.</w:t>
                  </w:r>
                  <w:r w:rsidR="00197262">
                    <w:rPr>
                      <w:rFonts w:ascii="Times New Roman" w:hAnsi="Times New Roman" w:cs="Times New Roman"/>
                      <w:sz w:val="24"/>
                      <w:szCs w:val="24"/>
                      <w:lang w:eastAsia="x-none"/>
                    </w:rPr>
                    <w:t> </w:t>
                  </w:r>
                  <w:r w:rsidRPr="008F06A0">
                    <w:rPr>
                      <w:rFonts w:ascii="Times New Roman" w:hAnsi="Times New Roman" w:cs="Times New Roman"/>
                      <w:sz w:val="24"/>
                      <w:szCs w:val="24"/>
                      <w:lang w:eastAsia="x-none"/>
                    </w:rPr>
                    <w:t>gada 20.</w:t>
                  </w:r>
                  <w:r w:rsidR="00197262">
                    <w:rPr>
                      <w:rFonts w:ascii="Times New Roman" w:hAnsi="Times New Roman" w:cs="Times New Roman"/>
                      <w:sz w:val="24"/>
                      <w:szCs w:val="24"/>
                      <w:lang w:eastAsia="x-none"/>
                    </w:rPr>
                    <w:t> </w:t>
                  </w:r>
                  <w:r w:rsidRPr="008F06A0">
                    <w:rPr>
                      <w:rFonts w:ascii="Times New Roman" w:hAnsi="Times New Roman" w:cs="Times New Roman"/>
                      <w:sz w:val="24"/>
                      <w:szCs w:val="24"/>
                      <w:lang w:eastAsia="x-none"/>
                    </w:rPr>
                    <w:t>jūnija Direktīva (ES) 2019/1152 par pārredzamiem un paredzamiem darba nosacījumiem Eiropas Savienībā</w:t>
                  </w:r>
                </w:p>
              </w:tc>
            </w:tr>
            <w:tr w:rsidR="009E2FEC" w:rsidRPr="008F06A0" w14:paraId="485748EE" w14:textId="77777777" w:rsidTr="00376E44">
              <w:trPr>
                <w:trHeight w:val="290"/>
              </w:trPr>
              <w:tc>
                <w:tcPr>
                  <w:tcW w:w="423" w:type="dxa"/>
                </w:tcPr>
                <w:p w14:paraId="764C5517" w14:textId="77777777" w:rsidR="009E2FEC" w:rsidRPr="008F06A0" w:rsidRDefault="009E2FEC" w:rsidP="009E2FEC">
                  <w:pPr>
                    <w:spacing w:after="0" w:line="240" w:lineRule="auto"/>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2.</w:t>
                  </w:r>
                </w:p>
              </w:tc>
              <w:tc>
                <w:tcPr>
                  <w:tcW w:w="1984" w:type="dxa"/>
                </w:tcPr>
                <w:p w14:paraId="69693D9A" w14:textId="77777777" w:rsidR="009E2FEC" w:rsidRPr="008F06A0" w:rsidRDefault="009E2FEC" w:rsidP="009E2FEC">
                  <w:pPr>
                    <w:spacing w:after="0" w:line="240" w:lineRule="auto"/>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Citas starptautiskās saistības</w:t>
                  </w:r>
                </w:p>
              </w:tc>
              <w:tc>
                <w:tcPr>
                  <w:tcW w:w="6658" w:type="dxa"/>
                </w:tcPr>
                <w:p w14:paraId="056D2CAB" w14:textId="77777777" w:rsidR="009E2FEC" w:rsidRPr="008F06A0" w:rsidRDefault="009E2FEC" w:rsidP="009E2FEC">
                  <w:pPr>
                    <w:spacing w:after="0" w:line="240" w:lineRule="auto"/>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Likumprojekts šo jomu neskar</w:t>
                  </w:r>
                </w:p>
              </w:tc>
            </w:tr>
            <w:tr w:rsidR="009E2FEC" w:rsidRPr="008F06A0" w14:paraId="1A57F9C5" w14:textId="77777777" w:rsidTr="00376E44">
              <w:trPr>
                <w:trHeight w:val="290"/>
              </w:trPr>
              <w:tc>
                <w:tcPr>
                  <w:tcW w:w="423" w:type="dxa"/>
                </w:tcPr>
                <w:p w14:paraId="57959DC3" w14:textId="77777777" w:rsidR="009E2FEC" w:rsidRPr="008F06A0" w:rsidRDefault="009E2FEC" w:rsidP="009E2FEC">
                  <w:pPr>
                    <w:spacing w:after="0" w:line="240" w:lineRule="auto"/>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3.</w:t>
                  </w:r>
                </w:p>
              </w:tc>
              <w:tc>
                <w:tcPr>
                  <w:tcW w:w="1984" w:type="dxa"/>
                </w:tcPr>
                <w:p w14:paraId="21D230BC" w14:textId="77777777" w:rsidR="009E2FEC" w:rsidRPr="008F06A0" w:rsidRDefault="009E2FEC" w:rsidP="009E2FEC">
                  <w:pPr>
                    <w:spacing w:after="0" w:line="240" w:lineRule="auto"/>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Cita informācija</w:t>
                  </w:r>
                </w:p>
              </w:tc>
              <w:tc>
                <w:tcPr>
                  <w:tcW w:w="6658" w:type="dxa"/>
                </w:tcPr>
                <w:p w14:paraId="17A46F8C" w14:textId="77777777" w:rsidR="009E2FEC" w:rsidRPr="008F06A0" w:rsidRDefault="009E2FEC" w:rsidP="009E2FEC">
                  <w:pPr>
                    <w:spacing w:after="0" w:line="240" w:lineRule="auto"/>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Nav</w:t>
                  </w:r>
                </w:p>
              </w:tc>
            </w:tr>
          </w:tbl>
          <w:p w14:paraId="098959C5" w14:textId="77777777" w:rsidR="009E2FEC" w:rsidRPr="008F06A0" w:rsidRDefault="009E2FEC" w:rsidP="00DE3CF9">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2196"/>
              <w:gridCol w:w="2787"/>
              <w:gridCol w:w="1630"/>
              <w:gridCol w:w="2536"/>
            </w:tblGrid>
            <w:tr w:rsidR="009E2FEC" w:rsidRPr="008F06A0" w14:paraId="0E74D2CE" w14:textId="77777777" w:rsidTr="00376E44">
              <w:tc>
                <w:tcPr>
                  <w:tcW w:w="9149" w:type="dxa"/>
                  <w:gridSpan w:val="4"/>
                </w:tcPr>
                <w:p w14:paraId="47B88FE3"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b/>
                      <w:sz w:val="24"/>
                      <w:szCs w:val="24"/>
                    </w:rPr>
                    <w:t>1. tabula</w:t>
                  </w:r>
                  <w:r w:rsidRPr="008F06A0">
                    <w:rPr>
                      <w:rFonts w:ascii="Times New Roman" w:eastAsia="Times New Roman" w:hAnsi="Times New Roman" w:cs="Times New Roman"/>
                      <w:b/>
                      <w:sz w:val="24"/>
                      <w:szCs w:val="24"/>
                    </w:rPr>
                    <w:br/>
                    <w:t>Tiesību akta projekta atbilstība ES tiesību aktiem</w:t>
                  </w:r>
                </w:p>
              </w:tc>
            </w:tr>
            <w:tr w:rsidR="009E2FEC" w:rsidRPr="008F06A0" w14:paraId="133A64C3" w14:textId="77777777" w:rsidTr="00376E44">
              <w:tc>
                <w:tcPr>
                  <w:tcW w:w="2196" w:type="dxa"/>
                </w:tcPr>
                <w:p w14:paraId="32C7EC6C"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Attiecīgā ES tiesību akta datums, numurs un nosaukums</w:t>
                  </w:r>
                </w:p>
              </w:tc>
              <w:tc>
                <w:tcPr>
                  <w:tcW w:w="6953" w:type="dxa"/>
                  <w:gridSpan w:val="3"/>
                </w:tcPr>
                <w:p w14:paraId="4F3A862E" w14:textId="46958FCC" w:rsidR="009E2FEC" w:rsidRPr="008F06A0" w:rsidRDefault="009E2FEC" w:rsidP="0050743C">
                  <w:pPr>
                    <w:jc w:val="both"/>
                    <w:rPr>
                      <w:rFonts w:ascii="Times New Roman" w:eastAsia="Times New Roman" w:hAnsi="Times New Roman" w:cs="Times New Roman"/>
                      <w:sz w:val="24"/>
                      <w:szCs w:val="24"/>
                    </w:rPr>
                  </w:pPr>
                  <w:r w:rsidRPr="008F06A0">
                    <w:rPr>
                      <w:rFonts w:ascii="Times New Roman" w:hAnsi="Times New Roman" w:cs="Times New Roman"/>
                      <w:sz w:val="24"/>
                      <w:szCs w:val="24"/>
                      <w:lang w:eastAsia="x-none"/>
                    </w:rPr>
                    <w:t>Eiropas Parlamenta un Padomes 2019.</w:t>
                  </w:r>
                  <w:r w:rsidR="00197262">
                    <w:rPr>
                      <w:rFonts w:ascii="Times New Roman" w:hAnsi="Times New Roman" w:cs="Times New Roman"/>
                      <w:sz w:val="24"/>
                      <w:szCs w:val="24"/>
                      <w:lang w:eastAsia="x-none"/>
                    </w:rPr>
                    <w:t> </w:t>
                  </w:r>
                  <w:r w:rsidRPr="008F06A0">
                    <w:rPr>
                      <w:rFonts w:ascii="Times New Roman" w:hAnsi="Times New Roman" w:cs="Times New Roman"/>
                      <w:sz w:val="24"/>
                      <w:szCs w:val="24"/>
                      <w:lang w:eastAsia="x-none"/>
                    </w:rPr>
                    <w:t>gada 20.</w:t>
                  </w:r>
                  <w:r w:rsidR="00197262">
                    <w:rPr>
                      <w:rFonts w:ascii="Times New Roman" w:hAnsi="Times New Roman" w:cs="Times New Roman"/>
                      <w:sz w:val="24"/>
                      <w:szCs w:val="24"/>
                      <w:lang w:eastAsia="x-none"/>
                    </w:rPr>
                    <w:t> </w:t>
                  </w:r>
                  <w:r w:rsidRPr="008F06A0">
                    <w:rPr>
                      <w:rFonts w:ascii="Times New Roman" w:hAnsi="Times New Roman" w:cs="Times New Roman"/>
                      <w:sz w:val="24"/>
                      <w:szCs w:val="24"/>
                      <w:lang w:eastAsia="x-none"/>
                    </w:rPr>
                    <w:t>jūnija Direktīvas (ES) 2019/1152 par pārredzamiem un paredzamiem darba nosacījumiem Eiropas Savienībā</w:t>
                  </w:r>
                </w:p>
              </w:tc>
            </w:tr>
            <w:tr w:rsidR="009E2FEC" w:rsidRPr="008F06A0" w14:paraId="3D74E846" w14:textId="77777777" w:rsidTr="00376E44">
              <w:tc>
                <w:tcPr>
                  <w:tcW w:w="2196" w:type="dxa"/>
                </w:tcPr>
                <w:p w14:paraId="42383C58"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A</w:t>
                  </w:r>
                </w:p>
              </w:tc>
              <w:tc>
                <w:tcPr>
                  <w:tcW w:w="2787" w:type="dxa"/>
                </w:tcPr>
                <w:p w14:paraId="026FDBF5"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B</w:t>
                  </w:r>
                </w:p>
              </w:tc>
              <w:tc>
                <w:tcPr>
                  <w:tcW w:w="1630" w:type="dxa"/>
                </w:tcPr>
                <w:p w14:paraId="1855ED45"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C</w:t>
                  </w:r>
                </w:p>
              </w:tc>
              <w:tc>
                <w:tcPr>
                  <w:tcW w:w="2536" w:type="dxa"/>
                </w:tcPr>
                <w:p w14:paraId="337C2A70"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D</w:t>
                  </w:r>
                </w:p>
              </w:tc>
            </w:tr>
            <w:tr w:rsidR="009E2FEC" w:rsidRPr="008F06A0" w14:paraId="5921BB4E" w14:textId="77777777" w:rsidTr="00376E44">
              <w:tc>
                <w:tcPr>
                  <w:tcW w:w="2196" w:type="dxa"/>
                </w:tcPr>
                <w:p w14:paraId="48FF9A40" w14:textId="0FCFD6B8"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Attiecīgā ES tiesību akta panta numurs (uzskaitot katru tiesību akta vienību</w:t>
                  </w:r>
                  <w:r w:rsidR="0050743C">
                    <w:rPr>
                      <w:rFonts w:ascii="Times New Roman" w:eastAsia="Times New Roman" w:hAnsi="Times New Roman" w:cs="Times New Roman"/>
                      <w:sz w:val="24"/>
                      <w:szCs w:val="24"/>
                    </w:rPr>
                    <w:t> </w:t>
                  </w:r>
                  <w:r w:rsidRPr="008F06A0">
                    <w:rPr>
                      <w:rFonts w:ascii="Times New Roman" w:eastAsia="Times New Roman" w:hAnsi="Times New Roman" w:cs="Times New Roman"/>
                      <w:sz w:val="24"/>
                      <w:szCs w:val="24"/>
                    </w:rPr>
                    <w:t>– pantu, daļu, punktu, apakšpunktu)</w:t>
                  </w:r>
                </w:p>
              </w:tc>
              <w:tc>
                <w:tcPr>
                  <w:tcW w:w="2787" w:type="dxa"/>
                </w:tcPr>
                <w:p w14:paraId="10CD5468"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Projekta vienība, kas pārņem vai ievieš katru šīs tabulas A ailē minēto ES tiesību akta vienību, vai tiesību akts, kur attiecīgā ES tiesību akta vienība pārņemta vai ieviesta</w:t>
                  </w:r>
                </w:p>
              </w:tc>
              <w:tc>
                <w:tcPr>
                  <w:tcW w:w="1630" w:type="dxa"/>
                </w:tcPr>
                <w:p w14:paraId="302BD460"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Informācija par to, vai šīs tabulas A ailē minētās ES tiesību akta vienības tiek pārņemtas vai ieviestas pilnībā vai daļēji.</w:t>
                  </w:r>
                  <w:r w:rsidRPr="008F06A0">
                    <w:rPr>
                      <w:rFonts w:ascii="Times New Roman" w:eastAsia="Times New Roman" w:hAnsi="Times New Roman" w:cs="Times New Roman"/>
                      <w:sz w:val="24"/>
                      <w:szCs w:val="24"/>
                    </w:rPr>
                    <w:br/>
                    <w:t xml:space="preserve">Ja attiecīgā ES tiesību akta vienība tiek pārņemta vai ieviesta daļēji, </w:t>
                  </w:r>
                  <w:r w:rsidRPr="008F06A0">
                    <w:rPr>
                      <w:rFonts w:ascii="Times New Roman" w:eastAsia="Times New Roman" w:hAnsi="Times New Roman" w:cs="Times New Roman"/>
                      <w:sz w:val="24"/>
                      <w:szCs w:val="24"/>
                    </w:rPr>
                    <w:lastRenderedPageBreak/>
                    <w:t>sniedz attiecīgu skaidrojumu, kā arī precīzi norāda, kad un kādā veidā ES tiesību akta vienība tiks pārņemta vai ieviesta pilnībā.</w:t>
                  </w:r>
                  <w:r w:rsidRPr="008F06A0">
                    <w:rPr>
                      <w:rFonts w:ascii="Times New Roman" w:eastAsia="Times New Roman" w:hAnsi="Times New Roman" w:cs="Times New Roman"/>
                      <w:sz w:val="24"/>
                      <w:szCs w:val="24"/>
                    </w:rPr>
                    <w:br/>
                    <w:t>Norāda institūciju, kas ir atbildīga par šo saistību izpildi pilnībā</w:t>
                  </w:r>
                </w:p>
              </w:tc>
              <w:tc>
                <w:tcPr>
                  <w:tcW w:w="2536" w:type="dxa"/>
                </w:tcPr>
                <w:p w14:paraId="1C7F425D"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lastRenderedPageBreak/>
                    <w:t>Informācija par to, vai šīs tabulas B ailē minētās projekta vienības paredz stingrākas prasības nekā šīs tabulas A ailē minētās ES tiesību akta vienības.</w:t>
                  </w:r>
                  <w:r w:rsidRPr="008F06A0">
                    <w:rPr>
                      <w:rFonts w:ascii="Times New Roman" w:eastAsia="Times New Roman" w:hAnsi="Times New Roman" w:cs="Times New Roman"/>
                      <w:sz w:val="24"/>
                      <w:szCs w:val="24"/>
                    </w:rPr>
                    <w:br/>
                    <w:t>Ja projekts satur stingrākas prasības nekā attiecīgais ES tiesību akts, norāda pamatojumu un samērīgumu.</w:t>
                  </w:r>
                  <w:r w:rsidRPr="008F06A0">
                    <w:rPr>
                      <w:rFonts w:ascii="Times New Roman" w:eastAsia="Times New Roman" w:hAnsi="Times New Roman" w:cs="Times New Roman"/>
                      <w:sz w:val="24"/>
                      <w:szCs w:val="24"/>
                    </w:rPr>
                    <w:br/>
                    <w:t xml:space="preserve">Norāda iespējamās </w:t>
                  </w:r>
                  <w:r w:rsidRPr="008F06A0">
                    <w:rPr>
                      <w:rFonts w:ascii="Times New Roman" w:eastAsia="Times New Roman" w:hAnsi="Times New Roman" w:cs="Times New Roman"/>
                      <w:sz w:val="24"/>
                      <w:szCs w:val="24"/>
                    </w:rPr>
                    <w:lastRenderedPageBreak/>
                    <w:t>alternatīvas (t. sk. alternatīvas, kas neparedz tiesiskā regulējuma izstrādi) – kādos gadījumos būtu iespējams izvairīties no stingrāku prasību noteikšanas, nekā paredzēts attiecīgajos ES tiesību aktos</w:t>
                  </w:r>
                </w:p>
              </w:tc>
            </w:tr>
            <w:tr w:rsidR="009E2FEC" w:rsidRPr="008F06A0" w14:paraId="3C3D784D" w14:textId="77777777" w:rsidTr="00376E44">
              <w:tc>
                <w:tcPr>
                  <w:tcW w:w="2196" w:type="dxa"/>
                </w:tcPr>
                <w:p w14:paraId="7E1B9126" w14:textId="336D17BA"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lastRenderedPageBreak/>
                    <w:t>Direktīvas 7. pants</w:t>
                  </w:r>
                </w:p>
              </w:tc>
              <w:tc>
                <w:tcPr>
                  <w:tcW w:w="2787" w:type="dxa"/>
                </w:tcPr>
                <w:p w14:paraId="029C5BA4" w14:textId="7B341B9E"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 xml:space="preserve">Likumprojekta </w:t>
                  </w:r>
                  <w:r w:rsidR="00BC29ED">
                    <w:rPr>
                      <w:rFonts w:ascii="Times New Roman" w:eastAsia="Times New Roman" w:hAnsi="Times New Roman" w:cs="Times New Roman"/>
                      <w:sz w:val="24"/>
                      <w:szCs w:val="24"/>
                    </w:rPr>
                    <w:t>2</w:t>
                  </w:r>
                  <w:r w:rsidRPr="008F06A0">
                    <w:rPr>
                      <w:rFonts w:ascii="Times New Roman" w:eastAsia="Times New Roman" w:hAnsi="Times New Roman" w:cs="Times New Roman"/>
                      <w:sz w:val="24"/>
                      <w:szCs w:val="24"/>
                    </w:rPr>
                    <w:t>. pants</w:t>
                  </w:r>
                </w:p>
              </w:tc>
              <w:tc>
                <w:tcPr>
                  <w:tcW w:w="1630" w:type="dxa"/>
                </w:tcPr>
                <w:p w14:paraId="4374475E"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Atbilst pilnībā</w:t>
                  </w:r>
                </w:p>
              </w:tc>
              <w:tc>
                <w:tcPr>
                  <w:tcW w:w="2536" w:type="dxa"/>
                </w:tcPr>
                <w:p w14:paraId="5EE2C21B"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Neparedz stingrākas prasības</w:t>
                  </w:r>
                </w:p>
              </w:tc>
            </w:tr>
            <w:tr w:rsidR="009E2FEC" w:rsidRPr="008F06A0" w14:paraId="50FEDC8D" w14:textId="77777777" w:rsidTr="00376E44">
              <w:tc>
                <w:tcPr>
                  <w:tcW w:w="2196" w:type="dxa"/>
                </w:tcPr>
                <w:p w14:paraId="1D3CEA6E"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Kā ir izmantota ES tiesību aktā paredzētā rīcības brīvība dalībvalstij pārņemt vai ieviest noteiktas ES tiesību akta normas? Kādēļ?</w:t>
                  </w:r>
                </w:p>
              </w:tc>
              <w:tc>
                <w:tcPr>
                  <w:tcW w:w="6953" w:type="dxa"/>
                  <w:gridSpan w:val="3"/>
                </w:tcPr>
                <w:p w14:paraId="44FA4A3D" w14:textId="19147D5A"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Likumprojekts šo jomu neskar</w:t>
                  </w:r>
                </w:p>
              </w:tc>
            </w:tr>
            <w:tr w:rsidR="009E2FEC" w:rsidRPr="008F06A0" w14:paraId="12713247" w14:textId="77777777" w:rsidTr="00376E44">
              <w:tc>
                <w:tcPr>
                  <w:tcW w:w="2196" w:type="dxa"/>
                </w:tcPr>
                <w:p w14:paraId="5C5FF79F"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6953" w:type="dxa"/>
                  <w:gridSpan w:val="3"/>
                </w:tcPr>
                <w:p w14:paraId="68AB65E7" w14:textId="4219B066"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Likumprojekts šo jomu neskar</w:t>
                  </w:r>
                </w:p>
              </w:tc>
            </w:tr>
            <w:tr w:rsidR="009E2FEC" w:rsidRPr="008F06A0" w14:paraId="6CFC6123" w14:textId="77777777" w:rsidTr="00376E44">
              <w:tc>
                <w:tcPr>
                  <w:tcW w:w="2196" w:type="dxa"/>
                </w:tcPr>
                <w:p w14:paraId="1BA27BBA"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Cita informācija</w:t>
                  </w:r>
                </w:p>
              </w:tc>
              <w:tc>
                <w:tcPr>
                  <w:tcW w:w="6953" w:type="dxa"/>
                  <w:gridSpan w:val="3"/>
                </w:tcPr>
                <w:p w14:paraId="43714F4F"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Nav</w:t>
                  </w:r>
                </w:p>
              </w:tc>
            </w:tr>
            <w:tr w:rsidR="009E2FEC" w:rsidRPr="008F06A0" w14:paraId="6AA459DF" w14:textId="77777777" w:rsidTr="00376E44">
              <w:tc>
                <w:tcPr>
                  <w:tcW w:w="9149" w:type="dxa"/>
                  <w:gridSpan w:val="4"/>
                </w:tcPr>
                <w:p w14:paraId="29277AF2"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b/>
                      <w:sz w:val="24"/>
                      <w:szCs w:val="24"/>
                    </w:rPr>
                    <w:t>2. tabula</w:t>
                  </w:r>
                  <w:r w:rsidRPr="008F06A0">
                    <w:rPr>
                      <w:rFonts w:ascii="Times New Roman" w:eastAsia="Times New Roman" w:hAnsi="Times New Roman" w:cs="Times New Roman"/>
                      <w:b/>
                      <w:sz w:val="24"/>
                      <w:szCs w:val="24"/>
                    </w:rPr>
                    <w:br/>
                    <w:t>Ar tiesību akta projektu izpildītās vai uzņemtās saistības, kas izriet no starptautiskajiem tiesību aktiem vai starptautiskas institūcijas vai organizācijas dokumentiem.</w:t>
                  </w:r>
                  <w:r w:rsidRPr="008F06A0">
                    <w:rPr>
                      <w:rFonts w:ascii="Times New Roman" w:eastAsia="Times New Roman" w:hAnsi="Times New Roman" w:cs="Times New Roman"/>
                      <w:b/>
                      <w:sz w:val="24"/>
                      <w:szCs w:val="24"/>
                    </w:rPr>
                    <w:br/>
                    <w:t>Pasākumi šo saistību izpildei</w:t>
                  </w:r>
                </w:p>
              </w:tc>
            </w:tr>
            <w:tr w:rsidR="009E2FEC" w:rsidRPr="008F06A0" w14:paraId="3AB48A85" w14:textId="77777777" w:rsidTr="00376E44">
              <w:tc>
                <w:tcPr>
                  <w:tcW w:w="2196" w:type="dxa"/>
                </w:tcPr>
                <w:p w14:paraId="3E18B68C"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 xml:space="preserve">Attiecīgā starptautiskā tiesību akta vai </w:t>
                  </w:r>
                  <w:r w:rsidRPr="008F06A0">
                    <w:rPr>
                      <w:rFonts w:ascii="Times New Roman" w:eastAsia="Times New Roman" w:hAnsi="Times New Roman" w:cs="Times New Roman"/>
                      <w:sz w:val="24"/>
                      <w:szCs w:val="24"/>
                    </w:rPr>
                    <w:lastRenderedPageBreak/>
                    <w:t>starptautiskas institūcijas vai organizācijas dokumenta (turpmāk – starptautiskais dokuments) datums, numurs un nosaukums</w:t>
                  </w:r>
                </w:p>
              </w:tc>
              <w:tc>
                <w:tcPr>
                  <w:tcW w:w="6953" w:type="dxa"/>
                  <w:gridSpan w:val="3"/>
                </w:tcPr>
                <w:p w14:paraId="55200056" w14:textId="6E911690"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lastRenderedPageBreak/>
                    <w:t>Likumprojekts šo jomu neskar</w:t>
                  </w:r>
                </w:p>
                <w:p w14:paraId="47B9B729" w14:textId="77777777" w:rsidR="009E2FEC" w:rsidRPr="008F06A0" w:rsidRDefault="009E2FEC" w:rsidP="009E2FEC">
                  <w:pPr>
                    <w:rPr>
                      <w:rFonts w:ascii="Times New Roman" w:eastAsia="Times New Roman" w:hAnsi="Times New Roman" w:cs="Times New Roman"/>
                      <w:sz w:val="24"/>
                      <w:szCs w:val="24"/>
                    </w:rPr>
                  </w:pPr>
                </w:p>
              </w:tc>
            </w:tr>
            <w:tr w:rsidR="009E2FEC" w:rsidRPr="008F06A0" w14:paraId="2CE2C7D7" w14:textId="77777777" w:rsidTr="00376E44">
              <w:tc>
                <w:tcPr>
                  <w:tcW w:w="2196" w:type="dxa"/>
                </w:tcPr>
                <w:p w14:paraId="3B32D600"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A</w:t>
                  </w:r>
                </w:p>
              </w:tc>
              <w:tc>
                <w:tcPr>
                  <w:tcW w:w="2787" w:type="dxa"/>
                </w:tcPr>
                <w:p w14:paraId="284894FE"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B</w:t>
                  </w:r>
                </w:p>
              </w:tc>
              <w:tc>
                <w:tcPr>
                  <w:tcW w:w="4166" w:type="dxa"/>
                  <w:gridSpan w:val="2"/>
                </w:tcPr>
                <w:p w14:paraId="0388A9B2"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C</w:t>
                  </w:r>
                </w:p>
              </w:tc>
            </w:tr>
            <w:tr w:rsidR="009E2FEC" w:rsidRPr="008F06A0" w14:paraId="07E70660" w14:textId="77777777" w:rsidTr="00376E44">
              <w:tc>
                <w:tcPr>
                  <w:tcW w:w="2196" w:type="dxa"/>
                </w:tcPr>
                <w:p w14:paraId="13194319"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Starptautiskās saistības (pēc būtības), kas izriet no norādītā starptautiskā dokumenta.</w:t>
                  </w:r>
                  <w:r w:rsidRPr="008F06A0">
                    <w:rPr>
                      <w:rFonts w:ascii="Times New Roman" w:eastAsia="Times New Roman" w:hAnsi="Times New Roman" w:cs="Times New Roman"/>
                      <w:sz w:val="24"/>
                      <w:szCs w:val="24"/>
                    </w:rPr>
                    <w:br/>
                    <w:t>Konkrēti veicamie pasākumi vai uzdevumi, kas nepieciešami šo starptautisko saistību izpildei</w:t>
                  </w:r>
                </w:p>
              </w:tc>
              <w:tc>
                <w:tcPr>
                  <w:tcW w:w="2787" w:type="dxa"/>
                </w:tcPr>
                <w:p w14:paraId="4B2FCE34"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4166" w:type="dxa"/>
                  <w:gridSpan w:val="2"/>
                </w:tcPr>
                <w:p w14:paraId="04067C9B"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Informācija par to, vai starptautiskās saistības, kas minētas šīs tabulas A ailē, tiek izpildītas pilnībā vai daļēji.</w:t>
                  </w:r>
                  <w:r w:rsidRPr="008F06A0">
                    <w:rPr>
                      <w:rFonts w:ascii="Times New Roman" w:eastAsia="Times New Roman" w:hAnsi="Times New Roman" w:cs="Times New Roman"/>
                      <w:sz w:val="24"/>
                      <w:szCs w:val="24"/>
                    </w:rPr>
                    <w:br/>
                    <w:t>Ja attiecīgās starptautiskās saistības tiek izpildītas daļēji, sniedz skaidrojumu, kā arī precīzi norāda, kad un kādā veidā starptautiskās saistības tiks izpildītas pilnībā.</w:t>
                  </w:r>
                  <w:r w:rsidRPr="008F06A0">
                    <w:rPr>
                      <w:rFonts w:ascii="Times New Roman" w:eastAsia="Times New Roman" w:hAnsi="Times New Roman" w:cs="Times New Roman"/>
                      <w:sz w:val="24"/>
                      <w:szCs w:val="24"/>
                    </w:rPr>
                    <w:br/>
                    <w:t>Norāda institūciju, kas ir atbildīga par šo saistību izpildi pilnībā</w:t>
                  </w:r>
                </w:p>
              </w:tc>
            </w:tr>
            <w:tr w:rsidR="009E2FEC" w:rsidRPr="008F06A0" w14:paraId="73E741DE" w14:textId="77777777" w:rsidTr="00376E44">
              <w:tc>
                <w:tcPr>
                  <w:tcW w:w="2196" w:type="dxa"/>
                </w:tcPr>
                <w:p w14:paraId="6794C697" w14:textId="7D2A61BB" w:rsidR="009E2FEC" w:rsidRPr="008F06A0" w:rsidRDefault="009E2FEC" w:rsidP="0050743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Likumprojekts šo jomu neskar</w:t>
                  </w:r>
                </w:p>
              </w:tc>
              <w:tc>
                <w:tcPr>
                  <w:tcW w:w="2787" w:type="dxa"/>
                </w:tcPr>
                <w:p w14:paraId="205AB85F" w14:textId="3D8E81C7" w:rsidR="009E2FEC" w:rsidRPr="008F06A0" w:rsidRDefault="009E2FEC" w:rsidP="0050743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Likumprojekts šo jomu neskar</w:t>
                  </w:r>
                </w:p>
              </w:tc>
              <w:tc>
                <w:tcPr>
                  <w:tcW w:w="4166" w:type="dxa"/>
                  <w:gridSpan w:val="2"/>
                </w:tcPr>
                <w:p w14:paraId="1EC12CFA" w14:textId="6E04B864" w:rsidR="009E2FEC" w:rsidRPr="008F06A0" w:rsidRDefault="009E2FEC" w:rsidP="0050743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Likumprojekts šo jomu neskar</w:t>
                  </w:r>
                </w:p>
              </w:tc>
            </w:tr>
            <w:tr w:rsidR="009E2FEC" w:rsidRPr="008F06A0" w14:paraId="33B59251" w14:textId="77777777" w:rsidTr="00376E44">
              <w:tc>
                <w:tcPr>
                  <w:tcW w:w="2196" w:type="dxa"/>
                </w:tcPr>
                <w:p w14:paraId="09D6D3B1"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Vai starptautiskajā dokumentā paredzētās saistības nav pretrunā ar jau esošajām Latvijas Republikas starptautiskajām saistībām</w:t>
                  </w:r>
                </w:p>
              </w:tc>
              <w:tc>
                <w:tcPr>
                  <w:tcW w:w="6953" w:type="dxa"/>
                  <w:gridSpan w:val="3"/>
                </w:tcPr>
                <w:p w14:paraId="0DF96573" w14:textId="7FB1DC98" w:rsidR="009E2FEC" w:rsidRPr="008F06A0" w:rsidRDefault="009E2FEC" w:rsidP="0050743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Likumprojekts šo jomu neskar</w:t>
                  </w:r>
                </w:p>
              </w:tc>
            </w:tr>
            <w:tr w:rsidR="009E2FEC" w:rsidRPr="008F06A0" w14:paraId="5AD9D021" w14:textId="77777777" w:rsidTr="00376E44">
              <w:tc>
                <w:tcPr>
                  <w:tcW w:w="2196" w:type="dxa"/>
                </w:tcPr>
                <w:p w14:paraId="57BB0757" w14:textId="77777777" w:rsidR="009E2FEC" w:rsidRPr="008F06A0" w:rsidRDefault="009E2FEC" w:rsidP="009E2FE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Cita informācija</w:t>
                  </w:r>
                </w:p>
              </w:tc>
              <w:tc>
                <w:tcPr>
                  <w:tcW w:w="6953" w:type="dxa"/>
                  <w:gridSpan w:val="3"/>
                </w:tcPr>
                <w:p w14:paraId="7A0CDF27" w14:textId="6568B90A" w:rsidR="009E2FEC" w:rsidRPr="008F06A0" w:rsidRDefault="009E2FEC" w:rsidP="0050743C">
                  <w:pPr>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 xml:space="preserve">Nav </w:t>
                  </w:r>
                </w:p>
              </w:tc>
            </w:tr>
          </w:tbl>
          <w:p w14:paraId="726918C7" w14:textId="77777777" w:rsidR="009051B4" w:rsidRPr="008F06A0" w:rsidRDefault="009051B4" w:rsidP="00DE3CF9">
            <w:pPr>
              <w:spacing w:after="0" w:line="240" w:lineRule="auto"/>
              <w:rPr>
                <w:rFonts w:ascii="Times New Roman" w:hAnsi="Times New Roman" w:cs="Times New Roman"/>
                <w:sz w:val="24"/>
                <w:szCs w:val="24"/>
              </w:rPr>
            </w:pPr>
          </w:p>
        </w:tc>
      </w:tr>
      <w:tr w:rsidR="00AE1EC5" w:rsidRPr="008F06A0" w14:paraId="726918F2" w14:textId="77777777" w:rsidTr="006493A3">
        <w:tc>
          <w:tcPr>
            <w:tcW w:w="9219" w:type="dxa"/>
            <w:gridSpan w:val="3"/>
            <w:shd w:val="clear" w:color="auto" w:fill="FFFFFF" w:themeFill="background1"/>
            <w:tcMar>
              <w:left w:w="30" w:type="dxa"/>
              <w:right w:w="30" w:type="dxa"/>
            </w:tcMar>
            <w:vAlign w:val="center"/>
          </w:tcPr>
          <w:p w14:paraId="726918C9" w14:textId="77777777" w:rsidR="009051B4" w:rsidRPr="008F06A0" w:rsidRDefault="009051B4" w:rsidP="00DE3CF9">
            <w:pPr>
              <w:spacing w:after="0" w:line="240" w:lineRule="auto"/>
              <w:jc w:val="center"/>
              <w:rPr>
                <w:rFonts w:ascii="Times New Roman" w:eastAsia="Times New Roman" w:hAnsi="Times New Roman" w:cs="Times New Roman"/>
                <w:b/>
                <w:sz w:val="24"/>
                <w:szCs w:val="24"/>
              </w:rPr>
            </w:pPr>
          </w:p>
          <w:tbl>
            <w:tblPr>
              <w:tblW w:w="4993" w:type="pct"/>
              <w:tblInd w:w="11"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624"/>
              <w:gridCol w:w="3121"/>
              <w:gridCol w:w="5385"/>
            </w:tblGrid>
            <w:tr w:rsidR="00AE1EC5" w:rsidRPr="008F06A0" w14:paraId="726918CB" w14:textId="77777777" w:rsidTr="00DE3CF9">
              <w:trPr>
                <w:trHeight w:val="300"/>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726918CA" w14:textId="77777777" w:rsidR="009051B4" w:rsidRPr="008F06A0" w:rsidRDefault="009051B4" w:rsidP="00DE3CF9">
                  <w:pPr>
                    <w:spacing w:after="0" w:line="240" w:lineRule="auto"/>
                    <w:ind w:firstLine="300"/>
                    <w:jc w:val="center"/>
                    <w:rPr>
                      <w:rFonts w:ascii="Times New Roman" w:eastAsia="Times New Roman" w:hAnsi="Times New Roman" w:cs="Times New Roman"/>
                      <w:b/>
                      <w:bCs/>
                      <w:sz w:val="24"/>
                      <w:szCs w:val="24"/>
                    </w:rPr>
                  </w:pPr>
                  <w:r w:rsidRPr="008F06A0">
                    <w:rPr>
                      <w:rFonts w:ascii="Times New Roman" w:eastAsia="Times New Roman" w:hAnsi="Times New Roman" w:cs="Times New Roman"/>
                      <w:b/>
                      <w:bCs/>
                      <w:sz w:val="24"/>
                      <w:szCs w:val="24"/>
                    </w:rPr>
                    <w:t>VI. Sabiedrības līdzdalība un komunikācijas aktivitātes</w:t>
                  </w:r>
                </w:p>
              </w:tc>
            </w:tr>
            <w:tr w:rsidR="00AE1EC5" w:rsidRPr="008F06A0" w14:paraId="726918CF" w14:textId="77777777" w:rsidTr="001A7DC0">
              <w:trPr>
                <w:trHeight w:val="300"/>
              </w:trPr>
              <w:tc>
                <w:tcPr>
                  <w:tcW w:w="342" w:type="pct"/>
                  <w:tcBorders>
                    <w:top w:val="outset" w:sz="6" w:space="0" w:color="414142"/>
                    <w:left w:val="outset" w:sz="6" w:space="0" w:color="414142"/>
                    <w:bottom w:val="outset" w:sz="6" w:space="0" w:color="414142"/>
                    <w:right w:val="outset" w:sz="6" w:space="0" w:color="414142"/>
                  </w:tcBorders>
                  <w:hideMark/>
                </w:tcPr>
                <w:p w14:paraId="726918CC" w14:textId="77777777" w:rsidR="001A7DC0" w:rsidRPr="008F06A0" w:rsidRDefault="001A7DC0" w:rsidP="001A7DC0">
                  <w:pPr>
                    <w:spacing w:after="0" w:line="240" w:lineRule="auto"/>
                    <w:rPr>
                      <w:rFonts w:ascii="Times New Roman" w:eastAsia="Times New Roman" w:hAnsi="Times New Roman" w:cs="Times New Roman"/>
                      <w:iCs/>
                      <w:sz w:val="24"/>
                      <w:szCs w:val="24"/>
                    </w:rPr>
                  </w:pPr>
                  <w:r w:rsidRPr="008F06A0">
                    <w:rPr>
                      <w:rFonts w:ascii="Times New Roman" w:eastAsia="Times New Roman" w:hAnsi="Times New Roman" w:cs="Times New Roman"/>
                      <w:iCs/>
                      <w:sz w:val="24"/>
                      <w:szCs w:val="24"/>
                    </w:rPr>
                    <w:t>1.</w:t>
                  </w:r>
                </w:p>
              </w:tc>
              <w:tc>
                <w:tcPr>
                  <w:tcW w:w="1709" w:type="pct"/>
                  <w:tcBorders>
                    <w:top w:val="outset" w:sz="6" w:space="0" w:color="414142"/>
                    <w:left w:val="outset" w:sz="6" w:space="0" w:color="414142"/>
                    <w:bottom w:val="outset" w:sz="6" w:space="0" w:color="414142"/>
                    <w:right w:val="outset" w:sz="6" w:space="0" w:color="414142"/>
                  </w:tcBorders>
                </w:tcPr>
                <w:p w14:paraId="726918CD" w14:textId="77777777" w:rsidR="001A7DC0" w:rsidRPr="008F06A0" w:rsidRDefault="001A7DC0" w:rsidP="001A7DC0">
                  <w:pPr>
                    <w:spacing w:after="0" w:line="240" w:lineRule="auto"/>
                    <w:rPr>
                      <w:rFonts w:ascii="Times New Roman" w:eastAsia="Times New Roman" w:hAnsi="Times New Roman" w:cs="Times New Roman"/>
                      <w:iCs/>
                      <w:sz w:val="24"/>
                      <w:szCs w:val="24"/>
                    </w:rPr>
                  </w:pPr>
                  <w:r w:rsidRPr="008F06A0">
                    <w:rPr>
                      <w:rFonts w:ascii="Times New Roman" w:eastAsia="Times New Roman" w:hAnsi="Times New Roman" w:cs="Times New Roman"/>
                      <w:iCs/>
                      <w:sz w:val="24"/>
                      <w:szCs w:val="24"/>
                    </w:rPr>
                    <w:t>Plānotās sabiedrības līdzdalības un komunikācijas aktivitātes saistībā ar projektu</w:t>
                  </w:r>
                </w:p>
              </w:tc>
              <w:tc>
                <w:tcPr>
                  <w:tcW w:w="2949" w:type="pct"/>
                  <w:tcBorders>
                    <w:top w:val="outset" w:sz="6" w:space="0" w:color="414142"/>
                    <w:left w:val="outset" w:sz="6" w:space="0" w:color="414142"/>
                    <w:bottom w:val="outset" w:sz="6" w:space="0" w:color="414142"/>
                    <w:right w:val="outset" w:sz="6" w:space="0" w:color="414142"/>
                  </w:tcBorders>
                </w:tcPr>
                <w:p w14:paraId="726918CE" w14:textId="7D8F9E5A" w:rsidR="001A7DC0" w:rsidRPr="008F06A0" w:rsidRDefault="001A7DC0" w:rsidP="001A7DC0">
                  <w:pPr>
                    <w:spacing w:after="0" w:line="240" w:lineRule="auto"/>
                    <w:jc w:val="both"/>
                    <w:rPr>
                      <w:rFonts w:ascii="Times New Roman" w:eastAsia="Times New Roman" w:hAnsi="Times New Roman" w:cs="Times New Roman"/>
                      <w:iCs/>
                      <w:sz w:val="24"/>
                      <w:szCs w:val="24"/>
                    </w:rPr>
                  </w:pPr>
                  <w:r w:rsidRPr="008F06A0">
                    <w:rPr>
                      <w:rFonts w:ascii="Times New Roman" w:hAnsi="Times New Roman" w:cs="Times New Roman"/>
                      <w:sz w:val="24"/>
                      <w:szCs w:val="24"/>
                    </w:rPr>
                    <w:t>Par likumprojektu informēta sabiedrība, informāciju publicējot Ministru kabineta tīmekļvietnē</w:t>
                  </w:r>
                </w:p>
              </w:tc>
            </w:tr>
            <w:tr w:rsidR="00AE1EC5" w:rsidRPr="008F06A0" w14:paraId="726918D5" w14:textId="77777777" w:rsidTr="001A7DC0">
              <w:trPr>
                <w:trHeight w:val="300"/>
              </w:trPr>
              <w:tc>
                <w:tcPr>
                  <w:tcW w:w="342" w:type="pct"/>
                  <w:tcBorders>
                    <w:top w:val="outset" w:sz="6" w:space="0" w:color="414142"/>
                    <w:left w:val="outset" w:sz="6" w:space="0" w:color="414142"/>
                    <w:bottom w:val="outset" w:sz="6" w:space="0" w:color="414142"/>
                    <w:right w:val="outset" w:sz="6" w:space="0" w:color="414142"/>
                  </w:tcBorders>
                </w:tcPr>
                <w:p w14:paraId="726918D0" w14:textId="77777777" w:rsidR="001A7DC0" w:rsidRPr="008F06A0" w:rsidRDefault="001A7DC0" w:rsidP="001A7DC0">
                  <w:pPr>
                    <w:spacing w:after="0" w:line="240" w:lineRule="auto"/>
                    <w:rPr>
                      <w:rFonts w:ascii="Times New Roman" w:eastAsia="Times New Roman" w:hAnsi="Times New Roman" w:cs="Times New Roman"/>
                      <w:iCs/>
                      <w:sz w:val="24"/>
                      <w:szCs w:val="24"/>
                    </w:rPr>
                  </w:pPr>
                  <w:r w:rsidRPr="008F06A0">
                    <w:rPr>
                      <w:rFonts w:ascii="Times New Roman" w:eastAsia="Times New Roman" w:hAnsi="Times New Roman" w:cs="Times New Roman"/>
                      <w:iCs/>
                      <w:sz w:val="24"/>
                      <w:szCs w:val="24"/>
                    </w:rPr>
                    <w:t>2.</w:t>
                  </w:r>
                </w:p>
              </w:tc>
              <w:tc>
                <w:tcPr>
                  <w:tcW w:w="1709" w:type="pct"/>
                  <w:tcBorders>
                    <w:top w:val="outset" w:sz="6" w:space="0" w:color="414142"/>
                    <w:left w:val="outset" w:sz="6" w:space="0" w:color="414142"/>
                    <w:bottom w:val="outset" w:sz="6" w:space="0" w:color="414142"/>
                    <w:right w:val="outset" w:sz="6" w:space="0" w:color="414142"/>
                  </w:tcBorders>
                </w:tcPr>
                <w:p w14:paraId="726918D1" w14:textId="77777777" w:rsidR="001A7DC0" w:rsidRPr="008F06A0" w:rsidRDefault="001A7DC0" w:rsidP="001A7DC0">
                  <w:pPr>
                    <w:spacing w:after="0" w:line="240" w:lineRule="auto"/>
                    <w:rPr>
                      <w:rFonts w:ascii="Times New Roman" w:eastAsia="Times New Roman" w:hAnsi="Times New Roman" w:cs="Times New Roman"/>
                      <w:iCs/>
                      <w:sz w:val="24"/>
                      <w:szCs w:val="24"/>
                    </w:rPr>
                  </w:pPr>
                  <w:r w:rsidRPr="008F06A0">
                    <w:rPr>
                      <w:rFonts w:ascii="Times New Roman" w:eastAsia="Times New Roman" w:hAnsi="Times New Roman" w:cs="Times New Roman"/>
                      <w:iCs/>
                      <w:sz w:val="24"/>
                      <w:szCs w:val="24"/>
                    </w:rPr>
                    <w:t>Sabiedrības līdzdalība projekta izstrādē</w:t>
                  </w:r>
                </w:p>
              </w:tc>
              <w:tc>
                <w:tcPr>
                  <w:tcW w:w="2949" w:type="pct"/>
                  <w:tcBorders>
                    <w:top w:val="outset" w:sz="6" w:space="0" w:color="414142"/>
                    <w:left w:val="outset" w:sz="6" w:space="0" w:color="414142"/>
                    <w:bottom w:val="outset" w:sz="6" w:space="0" w:color="414142"/>
                    <w:right w:val="outset" w:sz="6" w:space="0" w:color="414142"/>
                  </w:tcBorders>
                </w:tcPr>
                <w:p w14:paraId="380EE133" w14:textId="77777777" w:rsidR="000E307C" w:rsidRDefault="001A7DC0" w:rsidP="001A7DC0">
                  <w:pPr>
                    <w:spacing w:after="0" w:line="240" w:lineRule="auto"/>
                    <w:jc w:val="both"/>
                    <w:rPr>
                      <w:rFonts w:ascii="Times New Roman" w:eastAsia="Calibri" w:hAnsi="Times New Roman" w:cs="Times New Roman"/>
                      <w:sz w:val="24"/>
                      <w:szCs w:val="24"/>
                    </w:rPr>
                  </w:pPr>
                  <w:r w:rsidRPr="008F06A0">
                    <w:rPr>
                      <w:rFonts w:ascii="Times New Roman" w:eastAsia="Calibri" w:hAnsi="Times New Roman" w:cs="Times New Roman"/>
                      <w:sz w:val="24"/>
                      <w:szCs w:val="24"/>
                    </w:rPr>
                    <w:t xml:space="preserve">Likumprojekts 2020. gada </w:t>
                  </w:r>
                  <w:r w:rsidR="00897A72" w:rsidRPr="008F06A0">
                    <w:rPr>
                      <w:rFonts w:ascii="Times New Roman" w:eastAsia="Calibri" w:hAnsi="Times New Roman" w:cs="Times New Roman"/>
                      <w:sz w:val="24"/>
                      <w:szCs w:val="24"/>
                    </w:rPr>
                    <w:t>15. </w:t>
                  </w:r>
                  <w:r w:rsidR="00291EC6" w:rsidRPr="008F06A0">
                    <w:rPr>
                      <w:rFonts w:ascii="Times New Roman" w:eastAsia="Calibri" w:hAnsi="Times New Roman" w:cs="Times New Roman"/>
                      <w:sz w:val="24"/>
                      <w:szCs w:val="24"/>
                    </w:rPr>
                    <w:t>maijā</w:t>
                  </w:r>
                  <w:r w:rsidRPr="008F06A0">
                    <w:rPr>
                      <w:rFonts w:ascii="Times New Roman" w:eastAsia="Calibri" w:hAnsi="Times New Roman" w:cs="Times New Roman"/>
                      <w:sz w:val="24"/>
                      <w:szCs w:val="24"/>
                    </w:rPr>
                    <w:t xml:space="preserve"> publicēts</w:t>
                  </w:r>
                  <w:r w:rsidR="0050743C">
                    <w:rPr>
                      <w:rFonts w:ascii="Times New Roman" w:eastAsia="Calibri" w:hAnsi="Times New Roman" w:cs="Times New Roman"/>
                      <w:sz w:val="24"/>
                      <w:szCs w:val="24"/>
                    </w:rPr>
                    <w:t xml:space="preserve"> </w:t>
                  </w:r>
                  <w:r w:rsidRPr="008F06A0">
                    <w:rPr>
                      <w:rFonts w:ascii="Times New Roman" w:eastAsia="Calibri" w:hAnsi="Times New Roman" w:cs="Times New Roman"/>
                      <w:sz w:val="24"/>
                      <w:szCs w:val="24"/>
                    </w:rPr>
                    <w:t>Ministru kabineta tīmekļvietnē</w:t>
                  </w:r>
                </w:p>
                <w:p w14:paraId="726918D3" w14:textId="5AE9D85F" w:rsidR="001A7DC0" w:rsidRPr="000E307C" w:rsidRDefault="00CB2039" w:rsidP="001A7DC0">
                  <w:pPr>
                    <w:spacing w:after="0" w:line="240" w:lineRule="auto"/>
                    <w:jc w:val="both"/>
                    <w:rPr>
                      <w:rFonts w:ascii="Times New Roman" w:eastAsia="Calibri" w:hAnsi="Times New Roman" w:cs="Times New Roman"/>
                      <w:sz w:val="24"/>
                      <w:szCs w:val="24"/>
                    </w:rPr>
                  </w:pPr>
                  <w:hyperlink r:id="rId10" w:history="1">
                    <w:r w:rsidR="00291EC6" w:rsidRPr="000E307C">
                      <w:rPr>
                        <w:rStyle w:val="Hyperlink"/>
                        <w:rFonts w:ascii="Times New Roman" w:eastAsia="Calibri" w:hAnsi="Times New Roman" w:cs="Times New Roman"/>
                        <w:color w:val="auto"/>
                        <w:sz w:val="24"/>
                        <w:szCs w:val="24"/>
                        <w:u w:val="none"/>
                      </w:rPr>
                      <w:t>http://www.mk.gov.lv/content/ministru-kabineta-diskusiju-dokumenti</w:t>
                    </w:r>
                  </w:hyperlink>
                  <w:r w:rsidR="000E307C" w:rsidRPr="000E307C">
                    <w:rPr>
                      <w:rStyle w:val="Hyperlink"/>
                      <w:rFonts w:ascii="Times New Roman" w:eastAsia="Calibri" w:hAnsi="Times New Roman" w:cs="Times New Roman"/>
                      <w:color w:val="auto"/>
                      <w:sz w:val="24"/>
                      <w:szCs w:val="24"/>
                      <w:u w:val="none"/>
                    </w:rPr>
                    <w:t>.</w:t>
                  </w:r>
                </w:p>
                <w:p w14:paraId="726918D4" w14:textId="4AF5EDD8" w:rsidR="001A7DC0" w:rsidRPr="008F06A0" w:rsidRDefault="001A7DC0" w:rsidP="00897A72">
                  <w:pPr>
                    <w:spacing w:after="0" w:line="240" w:lineRule="auto"/>
                    <w:jc w:val="both"/>
                    <w:rPr>
                      <w:rFonts w:ascii="Times New Roman" w:eastAsia="Times New Roman" w:hAnsi="Times New Roman" w:cs="Times New Roman"/>
                      <w:iCs/>
                      <w:sz w:val="24"/>
                      <w:szCs w:val="24"/>
                    </w:rPr>
                  </w:pPr>
                  <w:r w:rsidRPr="008F06A0">
                    <w:rPr>
                      <w:rFonts w:ascii="Times New Roman" w:eastAsia="Calibri" w:hAnsi="Times New Roman" w:cs="Times New Roman"/>
                      <w:sz w:val="24"/>
                      <w:szCs w:val="24"/>
                    </w:rPr>
                    <w:t xml:space="preserve">Sabiedrības pārstāvjiem tika dota iespēja līdzdarboties likumprojekta izstrādē, </w:t>
                  </w:r>
                  <w:proofErr w:type="spellStart"/>
                  <w:r w:rsidRPr="008F06A0">
                    <w:rPr>
                      <w:rFonts w:ascii="Times New Roman" w:eastAsia="Calibri" w:hAnsi="Times New Roman" w:cs="Times New Roman"/>
                      <w:sz w:val="24"/>
                      <w:szCs w:val="24"/>
                    </w:rPr>
                    <w:t>rakstveidā</w:t>
                  </w:r>
                  <w:proofErr w:type="spellEnd"/>
                  <w:r w:rsidRPr="008F06A0">
                    <w:rPr>
                      <w:rFonts w:ascii="Times New Roman" w:eastAsia="Calibri" w:hAnsi="Times New Roman" w:cs="Times New Roman"/>
                      <w:sz w:val="24"/>
                      <w:szCs w:val="24"/>
                    </w:rPr>
                    <w:t xml:space="preserve"> sniedzot viedokli par likumprojektu līdz 2020. gada </w:t>
                  </w:r>
                  <w:r w:rsidR="00897A72" w:rsidRPr="008F06A0">
                    <w:rPr>
                      <w:rFonts w:ascii="Times New Roman" w:eastAsia="Calibri" w:hAnsi="Times New Roman" w:cs="Times New Roman"/>
                      <w:sz w:val="24"/>
                      <w:szCs w:val="24"/>
                    </w:rPr>
                    <w:t>29. </w:t>
                  </w:r>
                  <w:r w:rsidRPr="008F06A0">
                    <w:rPr>
                      <w:rFonts w:ascii="Times New Roman" w:eastAsia="Calibri" w:hAnsi="Times New Roman" w:cs="Times New Roman"/>
                      <w:sz w:val="24"/>
                      <w:szCs w:val="24"/>
                    </w:rPr>
                    <w:t>maijam</w:t>
                  </w:r>
                </w:p>
              </w:tc>
            </w:tr>
            <w:tr w:rsidR="00AE1EC5" w:rsidRPr="008F06A0" w14:paraId="726918D9" w14:textId="77777777" w:rsidTr="001A7DC0">
              <w:trPr>
                <w:trHeight w:val="300"/>
              </w:trPr>
              <w:tc>
                <w:tcPr>
                  <w:tcW w:w="342" w:type="pct"/>
                  <w:tcBorders>
                    <w:top w:val="outset" w:sz="6" w:space="0" w:color="414142"/>
                    <w:left w:val="outset" w:sz="6" w:space="0" w:color="414142"/>
                    <w:bottom w:val="outset" w:sz="6" w:space="0" w:color="414142"/>
                    <w:right w:val="outset" w:sz="6" w:space="0" w:color="414142"/>
                  </w:tcBorders>
                </w:tcPr>
                <w:p w14:paraId="726918D6" w14:textId="77777777" w:rsidR="001A7DC0" w:rsidRPr="008F06A0" w:rsidRDefault="001A7DC0" w:rsidP="001A7DC0">
                  <w:pPr>
                    <w:spacing w:after="0" w:line="240" w:lineRule="auto"/>
                    <w:rPr>
                      <w:rFonts w:ascii="Times New Roman" w:eastAsia="Times New Roman" w:hAnsi="Times New Roman" w:cs="Times New Roman"/>
                      <w:iCs/>
                      <w:sz w:val="24"/>
                      <w:szCs w:val="24"/>
                    </w:rPr>
                  </w:pPr>
                  <w:r w:rsidRPr="008F06A0">
                    <w:rPr>
                      <w:rFonts w:ascii="Times New Roman" w:eastAsia="Times New Roman" w:hAnsi="Times New Roman" w:cs="Times New Roman"/>
                      <w:iCs/>
                      <w:sz w:val="24"/>
                      <w:szCs w:val="24"/>
                    </w:rPr>
                    <w:t>3.</w:t>
                  </w:r>
                </w:p>
              </w:tc>
              <w:tc>
                <w:tcPr>
                  <w:tcW w:w="1709" w:type="pct"/>
                  <w:tcBorders>
                    <w:top w:val="outset" w:sz="6" w:space="0" w:color="414142"/>
                    <w:left w:val="outset" w:sz="6" w:space="0" w:color="414142"/>
                    <w:bottom w:val="outset" w:sz="6" w:space="0" w:color="414142"/>
                    <w:right w:val="outset" w:sz="6" w:space="0" w:color="414142"/>
                  </w:tcBorders>
                </w:tcPr>
                <w:p w14:paraId="726918D7" w14:textId="77777777" w:rsidR="001A7DC0" w:rsidRPr="008F06A0" w:rsidRDefault="001A7DC0" w:rsidP="001A7DC0">
                  <w:pPr>
                    <w:spacing w:after="0" w:line="240" w:lineRule="auto"/>
                    <w:rPr>
                      <w:rFonts w:ascii="Times New Roman" w:eastAsia="Times New Roman" w:hAnsi="Times New Roman" w:cs="Times New Roman"/>
                      <w:iCs/>
                      <w:sz w:val="24"/>
                      <w:szCs w:val="24"/>
                    </w:rPr>
                  </w:pPr>
                  <w:r w:rsidRPr="008F06A0">
                    <w:rPr>
                      <w:rFonts w:ascii="Times New Roman" w:eastAsia="Times New Roman" w:hAnsi="Times New Roman" w:cs="Times New Roman"/>
                      <w:iCs/>
                      <w:sz w:val="24"/>
                      <w:szCs w:val="24"/>
                    </w:rPr>
                    <w:t>Sabiedrības līdzdalības rezultāti</w:t>
                  </w:r>
                </w:p>
              </w:tc>
              <w:tc>
                <w:tcPr>
                  <w:tcW w:w="2949" w:type="pct"/>
                  <w:tcBorders>
                    <w:top w:val="outset" w:sz="6" w:space="0" w:color="414142"/>
                    <w:left w:val="outset" w:sz="6" w:space="0" w:color="414142"/>
                    <w:bottom w:val="outset" w:sz="6" w:space="0" w:color="414142"/>
                    <w:right w:val="outset" w:sz="6" w:space="0" w:color="414142"/>
                  </w:tcBorders>
                </w:tcPr>
                <w:p w14:paraId="726918D8" w14:textId="57B2441F" w:rsidR="001A7DC0" w:rsidRPr="008F06A0" w:rsidRDefault="00FE4F5D" w:rsidP="001A7DC0">
                  <w:pPr>
                    <w:spacing w:after="0" w:line="240" w:lineRule="auto"/>
                    <w:rPr>
                      <w:rFonts w:ascii="Times New Roman" w:eastAsia="Times New Roman" w:hAnsi="Times New Roman" w:cs="Times New Roman"/>
                      <w:iCs/>
                      <w:sz w:val="24"/>
                      <w:szCs w:val="24"/>
                    </w:rPr>
                  </w:pPr>
                  <w:r w:rsidRPr="008F06A0">
                    <w:rPr>
                      <w:rFonts w:ascii="Times New Roman" w:eastAsia="Times New Roman" w:hAnsi="Times New Roman" w:cs="Times New Roman"/>
                      <w:iCs/>
                      <w:sz w:val="24"/>
                      <w:szCs w:val="24"/>
                    </w:rPr>
                    <w:t>Viedoklis par Likumprojektu netika sniegts</w:t>
                  </w:r>
                </w:p>
              </w:tc>
            </w:tr>
            <w:tr w:rsidR="00AE1EC5" w:rsidRPr="008F06A0" w14:paraId="726918DD" w14:textId="77777777" w:rsidTr="001A7DC0">
              <w:trPr>
                <w:trHeight w:val="300"/>
              </w:trPr>
              <w:tc>
                <w:tcPr>
                  <w:tcW w:w="342" w:type="pct"/>
                  <w:tcBorders>
                    <w:top w:val="outset" w:sz="6" w:space="0" w:color="414142"/>
                    <w:left w:val="outset" w:sz="6" w:space="0" w:color="414142"/>
                    <w:bottom w:val="outset" w:sz="6" w:space="0" w:color="414142"/>
                    <w:right w:val="outset" w:sz="6" w:space="0" w:color="414142"/>
                  </w:tcBorders>
                </w:tcPr>
                <w:p w14:paraId="726918DA" w14:textId="77777777" w:rsidR="001A7DC0" w:rsidRPr="008F06A0" w:rsidRDefault="001A7DC0" w:rsidP="001A7DC0">
                  <w:pPr>
                    <w:spacing w:after="0" w:line="240" w:lineRule="auto"/>
                    <w:rPr>
                      <w:rFonts w:ascii="Times New Roman" w:eastAsia="Times New Roman" w:hAnsi="Times New Roman" w:cs="Times New Roman"/>
                      <w:iCs/>
                      <w:sz w:val="24"/>
                      <w:szCs w:val="24"/>
                    </w:rPr>
                  </w:pPr>
                  <w:r w:rsidRPr="008F06A0">
                    <w:rPr>
                      <w:rFonts w:ascii="Times New Roman" w:eastAsia="Times New Roman" w:hAnsi="Times New Roman" w:cs="Times New Roman"/>
                      <w:iCs/>
                      <w:sz w:val="24"/>
                      <w:szCs w:val="24"/>
                    </w:rPr>
                    <w:t>4.</w:t>
                  </w:r>
                </w:p>
              </w:tc>
              <w:tc>
                <w:tcPr>
                  <w:tcW w:w="1709" w:type="pct"/>
                  <w:tcBorders>
                    <w:top w:val="outset" w:sz="6" w:space="0" w:color="414142"/>
                    <w:left w:val="outset" w:sz="6" w:space="0" w:color="414142"/>
                    <w:bottom w:val="outset" w:sz="6" w:space="0" w:color="414142"/>
                    <w:right w:val="outset" w:sz="6" w:space="0" w:color="414142"/>
                  </w:tcBorders>
                </w:tcPr>
                <w:p w14:paraId="726918DB" w14:textId="77777777" w:rsidR="001A7DC0" w:rsidRPr="008F06A0" w:rsidRDefault="001A7DC0" w:rsidP="001A7DC0">
                  <w:pPr>
                    <w:spacing w:after="0" w:line="240" w:lineRule="auto"/>
                    <w:rPr>
                      <w:rFonts w:ascii="Times New Roman" w:eastAsia="Times New Roman" w:hAnsi="Times New Roman" w:cs="Times New Roman"/>
                      <w:iCs/>
                      <w:sz w:val="24"/>
                      <w:szCs w:val="24"/>
                    </w:rPr>
                  </w:pPr>
                  <w:r w:rsidRPr="008F06A0">
                    <w:rPr>
                      <w:rFonts w:ascii="Times New Roman" w:eastAsia="Times New Roman" w:hAnsi="Times New Roman" w:cs="Times New Roman"/>
                      <w:iCs/>
                      <w:sz w:val="24"/>
                      <w:szCs w:val="24"/>
                    </w:rPr>
                    <w:t>Cita informācija</w:t>
                  </w:r>
                </w:p>
              </w:tc>
              <w:tc>
                <w:tcPr>
                  <w:tcW w:w="2949" w:type="pct"/>
                  <w:tcBorders>
                    <w:top w:val="outset" w:sz="6" w:space="0" w:color="414142"/>
                    <w:left w:val="outset" w:sz="6" w:space="0" w:color="414142"/>
                    <w:bottom w:val="outset" w:sz="6" w:space="0" w:color="414142"/>
                    <w:right w:val="outset" w:sz="6" w:space="0" w:color="414142"/>
                  </w:tcBorders>
                </w:tcPr>
                <w:p w14:paraId="726918DC" w14:textId="77777777" w:rsidR="001A7DC0" w:rsidRPr="008F06A0" w:rsidRDefault="001A7DC0" w:rsidP="001A7DC0">
                  <w:pPr>
                    <w:spacing w:after="0" w:line="240" w:lineRule="auto"/>
                    <w:jc w:val="both"/>
                    <w:rPr>
                      <w:rFonts w:ascii="Times New Roman" w:eastAsia="Times New Roman" w:hAnsi="Times New Roman" w:cs="Times New Roman"/>
                      <w:iCs/>
                      <w:sz w:val="24"/>
                      <w:szCs w:val="24"/>
                    </w:rPr>
                  </w:pPr>
                  <w:r w:rsidRPr="008F06A0">
                    <w:rPr>
                      <w:rFonts w:ascii="Times New Roman" w:eastAsia="Times New Roman" w:hAnsi="Times New Roman" w:cs="Times New Roman"/>
                      <w:iCs/>
                      <w:sz w:val="24"/>
                      <w:szCs w:val="24"/>
                    </w:rPr>
                    <w:t>Nav</w:t>
                  </w:r>
                </w:p>
              </w:tc>
            </w:tr>
          </w:tbl>
          <w:p w14:paraId="726918DE" w14:textId="77777777" w:rsidR="009051B4" w:rsidRPr="008F06A0" w:rsidRDefault="009051B4" w:rsidP="00DE3CF9">
            <w:pPr>
              <w:spacing w:after="0" w:line="240" w:lineRule="auto"/>
              <w:rPr>
                <w:rFonts w:ascii="Times New Roman" w:eastAsia="Times New Roman" w:hAnsi="Times New Roman" w:cs="Times New Roman"/>
                <w:b/>
                <w:sz w:val="24"/>
                <w:szCs w:val="24"/>
              </w:rPr>
            </w:pPr>
          </w:p>
          <w:p w14:paraId="726918DF" w14:textId="77777777" w:rsidR="009051B4" w:rsidRPr="008F06A0" w:rsidRDefault="009051B4" w:rsidP="00DE3CF9">
            <w:pPr>
              <w:spacing w:after="0" w:line="240" w:lineRule="auto"/>
              <w:rPr>
                <w:rFonts w:ascii="Times New Roman" w:eastAsia="Times New Roman" w:hAnsi="Times New Roman" w:cs="Times New Roman"/>
                <w:sz w:val="24"/>
                <w:szCs w:val="24"/>
              </w:rPr>
            </w:pPr>
          </w:p>
          <w:tbl>
            <w:tblPr>
              <w:tblW w:w="0" w:type="auto"/>
              <w:tblInd w:w="30" w:type="dxa"/>
              <w:tblCellMar>
                <w:left w:w="10" w:type="dxa"/>
                <w:right w:w="10" w:type="dxa"/>
              </w:tblCellMar>
              <w:tblLook w:val="04A0" w:firstRow="1" w:lastRow="0" w:firstColumn="1" w:lastColumn="0" w:noHBand="0" w:noVBand="1"/>
            </w:tblPr>
            <w:tblGrid>
              <w:gridCol w:w="452"/>
              <w:gridCol w:w="3338"/>
              <w:gridCol w:w="5235"/>
            </w:tblGrid>
            <w:tr w:rsidR="00AE1EC5" w:rsidRPr="008F06A0" w14:paraId="726918E1" w14:textId="77777777" w:rsidTr="00DE3CF9">
              <w:tc>
                <w:tcPr>
                  <w:tcW w:w="9025" w:type="dxa"/>
                  <w:gridSpan w:val="3"/>
                  <w:tcBorders>
                    <w:top w:val="single" w:sz="6" w:space="0" w:color="414142"/>
                    <w:left w:val="single" w:sz="6" w:space="0" w:color="414142"/>
                    <w:bottom w:val="single" w:sz="6" w:space="0" w:color="414142"/>
                    <w:right w:val="single" w:sz="6" w:space="0" w:color="414142"/>
                  </w:tcBorders>
                  <w:shd w:val="clear" w:color="000000" w:fill="FFFFFF"/>
                  <w:tcMar>
                    <w:left w:w="30" w:type="dxa"/>
                    <w:right w:w="30" w:type="dxa"/>
                  </w:tcMar>
                  <w:vAlign w:val="center"/>
                </w:tcPr>
                <w:p w14:paraId="726918E0" w14:textId="77777777" w:rsidR="009051B4" w:rsidRPr="008F06A0" w:rsidRDefault="009051B4" w:rsidP="00DE3CF9">
                  <w:pPr>
                    <w:spacing w:after="0" w:line="240" w:lineRule="auto"/>
                    <w:jc w:val="center"/>
                    <w:rPr>
                      <w:rFonts w:ascii="Times New Roman" w:hAnsi="Times New Roman" w:cs="Times New Roman"/>
                      <w:sz w:val="24"/>
                      <w:szCs w:val="24"/>
                    </w:rPr>
                  </w:pPr>
                  <w:r w:rsidRPr="008F06A0">
                    <w:rPr>
                      <w:rFonts w:ascii="Times New Roman" w:eastAsia="Times New Roman" w:hAnsi="Times New Roman" w:cs="Times New Roman"/>
                      <w:b/>
                      <w:sz w:val="24"/>
                      <w:szCs w:val="24"/>
                    </w:rPr>
                    <w:t>VII. Tiesību akta projekta izpildes nodrošināšana un tās ietekme uz institūcijām</w:t>
                  </w:r>
                </w:p>
              </w:tc>
            </w:tr>
            <w:tr w:rsidR="00AE1EC5" w:rsidRPr="008F06A0" w14:paraId="726918E5" w14:textId="77777777" w:rsidTr="00DE3CF9">
              <w:tc>
                <w:tcPr>
                  <w:tcW w:w="452" w:type="dxa"/>
                  <w:tcBorders>
                    <w:top w:val="single" w:sz="6" w:space="0" w:color="414142"/>
                    <w:left w:val="single" w:sz="6" w:space="0" w:color="414142"/>
                    <w:bottom w:val="single" w:sz="6" w:space="0" w:color="414142"/>
                    <w:right w:val="single" w:sz="6" w:space="0" w:color="414142"/>
                  </w:tcBorders>
                  <w:shd w:val="clear" w:color="000000" w:fill="FFFFFF"/>
                  <w:tcMar>
                    <w:left w:w="30" w:type="dxa"/>
                    <w:right w:w="30" w:type="dxa"/>
                  </w:tcMar>
                </w:tcPr>
                <w:p w14:paraId="726918E2"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1.</w:t>
                  </w:r>
                </w:p>
              </w:tc>
              <w:tc>
                <w:tcPr>
                  <w:tcW w:w="3338" w:type="dxa"/>
                  <w:tcBorders>
                    <w:top w:val="single" w:sz="6" w:space="0" w:color="414142"/>
                    <w:left w:val="single" w:sz="6" w:space="0" w:color="414142"/>
                    <w:bottom w:val="single" w:sz="6" w:space="0" w:color="414142"/>
                    <w:right w:val="single" w:sz="6" w:space="0" w:color="414142"/>
                  </w:tcBorders>
                  <w:shd w:val="clear" w:color="000000" w:fill="FFFFFF"/>
                  <w:tcMar>
                    <w:left w:w="30" w:type="dxa"/>
                    <w:right w:w="30" w:type="dxa"/>
                  </w:tcMar>
                </w:tcPr>
                <w:p w14:paraId="726918E3"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Projekta izpildē iesaistītās institūcijas</w:t>
                  </w:r>
                </w:p>
              </w:tc>
              <w:tc>
                <w:tcPr>
                  <w:tcW w:w="5235" w:type="dxa"/>
                  <w:tcBorders>
                    <w:top w:val="single" w:sz="6" w:space="0" w:color="414142"/>
                    <w:left w:val="single" w:sz="6" w:space="0" w:color="414142"/>
                    <w:bottom w:val="single" w:sz="6" w:space="0" w:color="414142"/>
                    <w:right w:val="single" w:sz="6" w:space="0" w:color="414142"/>
                  </w:tcBorders>
                  <w:shd w:val="clear" w:color="000000" w:fill="FFFFFF"/>
                  <w:tcMar>
                    <w:left w:w="30" w:type="dxa"/>
                    <w:right w:w="30" w:type="dxa"/>
                  </w:tcMar>
                </w:tcPr>
                <w:p w14:paraId="726918E4" w14:textId="6CEC2C21" w:rsidR="009051B4" w:rsidRPr="008F06A0" w:rsidRDefault="001A7DC0" w:rsidP="001A7DC0">
                  <w:pPr>
                    <w:spacing w:after="0" w:line="240" w:lineRule="auto"/>
                    <w:jc w:val="both"/>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Valsts institūcijas</w:t>
                  </w:r>
                </w:p>
              </w:tc>
            </w:tr>
            <w:tr w:rsidR="00AE1EC5" w:rsidRPr="008F06A0" w14:paraId="726918EC" w14:textId="77777777" w:rsidTr="00DE3CF9">
              <w:tc>
                <w:tcPr>
                  <w:tcW w:w="452" w:type="dxa"/>
                  <w:tcBorders>
                    <w:top w:val="single" w:sz="6" w:space="0" w:color="414142"/>
                    <w:left w:val="single" w:sz="6" w:space="0" w:color="414142"/>
                    <w:bottom w:val="single" w:sz="6" w:space="0" w:color="414142"/>
                    <w:right w:val="single" w:sz="6" w:space="0" w:color="414142"/>
                  </w:tcBorders>
                  <w:shd w:val="clear" w:color="000000" w:fill="FFFFFF"/>
                  <w:tcMar>
                    <w:left w:w="30" w:type="dxa"/>
                    <w:right w:w="30" w:type="dxa"/>
                  </w:tcMar>
                </w:tcPr>
                <w:p w14:paraId="726918E6"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2.</w:t>
                  </w:r>
                </w:p>
              </w:tc>
              <w:tc>
                <w:tcPr>
                  <w:tcW w:w="3338" w:type="dxa"/>
                  <w:tcBorders>
                    <w:top w:val="single" w:sz="6" w:space="0" w:color="414142"/>
                    <w:left w:val="single" w:sz="6" w:space="0" w:color="414142"/>
                    <w:bottom w:val="single" w:sz="6" w:space="0" w:color="414142"/>
                    <w:right w:val="single" w:sz="6" w:space="0" w:color="414142"/>
                  </w:tcBorders>
                  <w:shd w:val="clear" w:color="000000" w:fill="FFFFFF"/>
                  <w:tcMar>
                    <w:left w:w="30" w:type="dxa"/>
                    <w:right w:w="30" w:type="dxa"/>
                  </w:tcMar>
                </w:tcPr>
                <w:p w14:paraId="726918E7" w14:textId="77777777" w:rsidR="009051B4" w:rsidRPr="008F06A0" w:rsidRDefault="009051B4" w:rsidP="00DE3CF9">
                  <w:pPr>
                    <w:spacing w:after="0" w:line="240" w:lineRule="auto"/>
                    <w:rPr>
                      <w:rFonts w:ascii="Times New Roman" w:eastAsia="Times New Roman" w:hAnsi="Times New Roman" w:cs="Times New Roman"/>
                      <w:sz w:val="24"/>
                      <w:szCs w:val="24"/>
                    </w:rPr>
                  </w:pPr>
                  <w:r w:rsidRPr="008F06A0">
                    <w:rPr>
                      <w:rFonts w:ascii="Times New Roman" w:eastAsia="Times New Roman" w:hAnsi="Times New Roman" w:cs="Times New Roman"/>
                      <w:sz w:val="24"/>
                      <w:szCs w:val="24"/>
                    </w:rPr>
                    <w:t xml:space="preserve">Projekta izpildes ietekme uz pārvaldes funkcijām un institucionālo struktūru. </w:t>
                  </w:r>
                </w:p>
                <w:p w14:paraId="726918E8" w14:textId="77777777" w:rsidR="009051B4" w:rsidRPr="008F06A0" w:rsidRDefault="009051B4" w:rsidP="00DE3CF9">
                  <w:pPr>
                    <w:spacing w:after="0" w:line="240" w:lineRule="auto"/>
                    <w:rPr>
                      <w:rFonts w:ascii="Times New Roman" w:eastAsia="Times New Roman" w:hAnsi="Times New Roman" w:cs="Times New Roman"/>
                      <w:sz w:val="24"/>
                      <w:szCs w:val="24"/>
                    </w:rPr>
                  </w:pPr>
                </w:p>
                <w:p w14:paraId="726918E9"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Jaunu institūciju izveide, esošu institūciju likvidācija vai reorganizācija, to ietekme uz institūcijas cilvēkresursiem</w:t>
                  </w:r>
                </w:p>
              </w:tc>
              <w:tc>
                <w:tcPr>
                  <w:tcW w:w="5235" w:type="dxa"/>
                  <w:tcBorders>
                    <w:top w:val="single" w:sz="6" w:space="0" w:color="414142"/>
                    <w:left w:val="single" w:sz="6" w:space="0" w:color="414142"/>
                    <w:bottom w:val="single" w:sz="6" w:space="0" w:color="414142"/>
                    <w:right w:val="single" w:sz="6" w:space="0" w:color="414142"/>
                  </w:tcBorders>
                  <w:shd w:val="clear" w:color="000000" w:fill="FFFFFF"/>
                  <w:tcMar>
                    <w:left w:w="30" w:type="dxa"/>
                    <w:right w:w="30" w:type="dxa"/>
                  </w:tcMar>
                </w:tcPr>
                <w:p w14:paraId="726918EA" w14:textId="710B0F68" w:rsidR="001A7DC0" w:rsidRPr="008F06A0" w:rsidRDefault="001A7DC0" w:rsidP="001A7DC0">
                  <w:pPr>
                    <w:spacing w:after="0" w:line="240" w:lineRule="auto"/>
                    <w:jc w:val="both"/>
                    <w:rPr>
                      <w:rFonts w:ascii="Times New Roman" w:hAnsi="Times New Roman" w:cs="Times New Roman"/>
                      <w:sz w:val="24"/>
                      <w:szCs w:val="24"/>
                    </w:rPr>
                  </w:pPr>
                  <w:r w:rsidRPr="008F06A0">
                    <w:rPr>
                      <w:rFonts w:ascii="Times New Roman" w:hAnsi="Times New Roman" w:cs="Times New Roman"/>
                      <w:sz w:val="24"/>
                      <w:szCs w:val="24"/>
                    </w:rPr>
                    <w:t xml:space="preserve">Projekta </w:t>
                  </w:r>
                  <w:r w:rsidR="000E307C">
                    <w:rPr>
                      <w:rFonts w:ascii="Times New Roman" w:hAnsi="Times New Roman" w:cs="Times New Roman"/>
                      <w:sz w:val="24"/>
                      <w:szCs w:val="24"/>
                    </w:rPr>
                    <w:t>īstenošanas</w:t>
                  </w:r>
                  <w:r w:rsidRPr="008F06A0">
                    <w:rPr>
                      <w:rFonts w:ascii="Times New Roman" w:hAnsi="Times New Roman" w:cs="Times New Roman"/>
                      <w:sz w:val="24"/>
                      <w:szCs w:val="24"/>
                    </w:rPr>
                    <w:t xml:space="preserve"> rezultātā nav paredzēta esoš</w:t>
                  </w:r>
                  <w:r w:rsidR="0050743C">
                    <w:rPr>
                      <w:rFonts w:ascii="Times New Roman" w:hAnsi="Times New Roman" w:cs="Times New Roman"/>
                      <w:sz w:val="24"/>
                      <w:szCs w:val="24"/>
                    </w:rPr>
                    <w:t>o</w:t>
                  </w:r>
                  <w:r w:rsidRPr="008F06A0">
                    <w:rPr>
                      <w:rFonts w:ascii="Times New Roman" w:hAnsi="Times New Roman" w:cs="Times New Roman"/>
                      <w:sz w:val="24"/>
                      <w:szCs w:val="24"/>
                    </w:rPr>
                    <w:t xml:space="preserve"> institūciju likvidācija vai reorganizācija. Iestāžu institucionālā struktūra netiek ietekmēta, papildu cilvēkresursi nav nepieciešami.</w:t>
                  </w:r>
                </w:p>
                <w:p w14:paraId="726918EB" w14:textId="1C81240A" w:rsidR="009051B4" w:rsidRPr="008F06A0" w:rsidRDefault="001A7DC0" w:rsidP="001A7DC0">
                  <w:pPr>
                    <w:spacing w:after="0" w:line="240" w:lineRule="auto"/>
                    <w:jc w:val="both"/>
                    <w:rPr>
                      <w:rFonts w:ascii="Times New Roman" w:hAnsi="Times New Roman" w:cs="Times New Roman"/>
                      <w:sz w:val="24"/>
                      <w:szCs w:val="24"/>
                    </w:rPr>
                  </w:pPr>
                  <w:r w:rsidRPr="008F06A0">
                    <w:rPr>
                      <w:rFonts w:ascii="Times New Roman" w:hAnsi="Times New Roman" w:cs="Times New Roman"/>
                      <w:sz w:val="24"/>
                      <w:szCs w:val="24"/>
                    </w:rPr>
                    <w:t xml:space="preserve">Projekta </w:t>
                  </w:r>
                  <w:r w:rsidR="000E307C">
                    <w:rPr>
                      <w:rFonts w:ascii="Times New Roman" w:hAnsi="Times New Roman" w:cs="Times New Roman"/>
                      <w:sz w:val="24"/>
                      <w:szCs w:val="24"/>
                    </w:rPr>
                    <w:t>īstenošana</w:t>
                  </w:r>
                  <w:r w:rsidRPr="008F06A0">
                    <w:rPr>
                      <w:rFonts w:ascii="Times New Roman" w:hAnsi="Times New Roman" w:cs="Times New Roman"/>
                      <w:sz w:val="24"/>
                      <w:szCs w:val="24"/>
                    </w:rPr>
                    <w:t xml:space="preserve"> tiks </w:t>
                  </w:r>
                  <w:r w:rsidR="002B48AA">
                    <w:rPr>
                      <w:rFonts w:ascii="Times New Roman" w:hAnsi="Times New Roman" w:cs="Times New Roman"/>
                      <w:sz w:val="24"/>
                      <w:szCs w:val="24"/>
                    </w:rPr>
                    <w:t xml:space="preserve">nodrošināta </w:t>
                  </w:r>
                  <w:r w:rsidRPr="008F06A0">
                    <w:rPr>
                      <w:rFonts w:ascii="Times New Roman" w:hAnsi="Times New Roman" w:cs="Times New Roman"/>
                      <w:sz w:val="24"/>
                      <w:szCs w:val="24"/>
                    </w:rPr>
                    <w:t>esošo funkciju ietvaros</w:t>
                  </w:r>
                </w:p>
              </w:tc>
            </w:tr>
            <w:tr w:rsidR="00AE1EC5" w:rsidRPr="008F06A0" w14:paraId="726918F0" w14:textId="77777777" w:rsidTr="00DE3CF9">
              <w:tc>
                <w:tcPr>
                  <w:tcW w:w="452" w:type="dxa"/>
                  <w:tcBorders>
                    <w:top w:val="single" w:sz="6" w:space="0" w:color="414142"/>
                    <w:left w:val="single" w:sz="6" w:space="0" w:color="414142"/>
                    <w:bottom w:val="single" w:sz="6" w:space="0" w:color="414142"/>
                    <w:right w:val="single" w:sz="6" w:space="0" w:color="414142"/>
                  </w:tcBorders>
                  <w:shd w:val="clear" w:color="000000" w:fill="FFFFFF"/>
                  <w:tcMar>
                    <w:left w:w="30" w:type="dxa"/>
                    <w:right w:w="30" w:type="dxa"/>
                  </w:tcMar>
                </w:tcPr>
                <w:p w14:paraId="726918ED"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3.</w:t>
                  </w:r>
                </w:p>
              </w:tc>
              <w:tc>
                <w:tcPr>
                  <w:tcW w:w="3338" w:type="dxa"/>
                  <w:tcBorders>
                    <w:top w:val="single" w:sz="6" w:space="0" w:color="414142"/>
                    <w:left w:val="single" w:sz="6" w:space="0" w:color="414142"/>
                    <w:bottom w:val="single" w:sz="6" w:space="0" w:color="414142"/>
                    <w:right w:val="single" w:sz="6" w:space="0" w:color="414142"/>
                  </w:tcBorders>
                  <w:shd w:val="clear" w:color="000000" w:fill="FFFFFF"/>
                  <w:tcMar>
                    <w:left w:w="30" w:type="dxa"/>
                    <w:right w:w="30" w:type="dxa"/>
                  </w:tcMar>
                </w:tcPr>
                <w:p w14:paraId="726918EE" w14:textId="77777777" w:rsidR="009051B4" w:rsidRPr="008F06A0" w:rsidRDefault="009051B4" w:rsidP="00DE3CF9">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Cita informācija</w:t>
                  </w:r>
                </w:p>
              </w:tc>
              <w:tc>
                <w:tcPr>
                  <w:tcW w:w="5235" w:type="dxa"/>
                  <w:tcBorders>
                    <w:top w:val="single" w:sz="6" w:space="0" w:color="414142"/>
                    <w:left w:val="single" w:sz="6" w:space="0" w:color="414142"/>
                    <w:bottom w:val="single" w:sz="6" w:space="0" w:color="414142"/>
                    <w:right w:val="single" w:sz="6" w:space="0" w:color="414142"/>
                  </w:tcBorders>
                  <w:shd w:val="clear" w:color="000000" w:fill="FFFFFF"/>
                  <w:tcMar>
                    <w:left w:w="30" w:type="dxa"/>
                    <w:right w:w="30" w:type="dxa"/>
                  </w:tcMar>
                </w:tcPr>
                <w:p w14:paraId="726918EF" w14:textId="44BBD96C" w:rsidR="009051B4" w:rsidRPr="008F06A0" w:rsidRDefault="009051B4" w:rsidP="001A7DC0">
                  <w:pPr>
                    <w:spacing w:after="0" w:line="240" w:lineRule="auto"/>
                    <w:rPr>
                      <w:rFonts w:ascii="Times New Roman" w:hAnsi="Times New Roman" w:cs="Times New Roman"/>
                      <w:sz w:val="24"/>
                      <w:szCs w:val="24"/>
                    </w:rPr>
                  </w:pPr>
                  <w:r w:rsidRPr="008F06A0">
                    <w:rPr>
                      <w:rFonts w:ascii="Times New Roman" w:eastAsia="Times New Roman" w:hAnsi="Times New Roman" w:cs="Times New Roman"/>
                      <w:sz w:val="24"/>
                      <w:szCs w:val="24"/>
                    </w:rPr>
                    <w:t>Nav</w:t>
                  </w:r>
                </w:p>
              </w:tc>
            </w:tr>
          </w:tbl>
          <w:p w14:paraId="726918F1" w14:textId="77777777" w:rsidR="009051B4" w:rsidRPr="008F06A0" w:rsidRDefault="009051B4" w:rsidP="00DE3CF9">
            <w:pPr>
              <w:spacing w:after="0" w:line="240" w:lineRule="auto"/>
              <w:rPr>
                <w:rFonts w:ascii="Times New Roman" w:hAnsi="Times New Roman" w:cs="Times New Roman"/>
                <w:sz w:val="24"/>
                <w:szCs w:val="24"/>
              </w:rPr>
            </w:pPr>
          </w:p>
        </w:tc>
      </w:tr>
    </w:tbl>
    <w:p w14:paraId="726918F3" w14:textId="77777777" w:rsidR="009051B4" w:rsidRPr="008F06A0" w:rsidRDefault="009051B4" w:rsidP="009051B4">
      <w:pPr>
        <w:tabs>
          <w:tab w:val="left" w:pos="7371"/>
        </w:tabs>
        <w:spacing w:after="0" w:line="240" w:lineRule="auto"/>
        <w:jc w:val="both"/>
        <w:rPr>
          <w:rFonts w:ascii="Times New Roman" w:eastAsia="Times New Roman" w:hAnsi="Times New Roman" w:cs="Times New Roman"/>
          <w:sz w:val="24"/>
          <w:szCs w:val="24"/>
        </w:rPr>
      </w:pPr>
    </w:p>
    <w:p w14:paraId="616D9615" w14:textId="77777777" w:rsidR="004612C9" w:rsidRPr="008F06A0" w:rsidRDefault="004612C9" w:rsidP="009051B4">
      <w:pPr>
        <w:tabs>
          <w:tab w:val="left" w:pos="7371"/>
        </w:tabs>
        <w:spacing w:after="0" w:line="240" w:lineRule="auto"/>
        <w:jc w:val="both"/>
        <w:rPr>
          <w:rFonts w:ascii="Times New Roman" w:eastAsia="Times New Roman" w:hAnsi="Times New Roman" w:cs="Times New Roman"/>
          <w:sz w:val="24"/>
          <w:szCs w:val="24"/>
        </w:rPr>
      </w:pPr>
    </w:p>
    <w:p w14:paraId="726918F4" w14:textId="77777777" w:rsidR="001A7DC0" w:rsidRPr="008F06A0" w:rsidRDefault="001A7DC0" w:rsidP="00B05F1B">
      <w:pPr>
        <w:spacing w:after="0" w:line="240" w:lineRule="auto"/>
        <w:jc w:val="both"/>
        <w:rPr>
          <w:rFonts w:ascii="Times New Roman" w:eastAsia="Times New Roman" w:hAnsi="Times New Roman" w:cs="Times New Roman"/>
          <w:sz w:val="24"/>
          <w:szCs w:val="24"/>
        </w:rPr>
      </w:pPr>
    </w:p>
    <w:p w14:paraId="726918F5" w14:textId="6EA6A201" w:rsidR="001A7DC0" w:rsidRPr="008F06A0" w:rsidRDefault="001A7DC0" w:rsidP="00B05F1B">
      <w:pPr>
        <w:pStyle w:val="naisf"/>
        <w:tabs>
          <w:tab w:val="left" w:pos="6804"/>
          <w:tab w:val="right" w:pos="8820"/>
        </w:tabs>
        <w:spacing w:before="0" w:after="0"/>
        <w:ind w:firstLine="709"/>
        <w:rPr>
          <w:sz w:val="28"/>
          <w:szCs w:val="28"/>
        </w:rPr>
      </w:pPr>
      <w:r w:rsidRPr="008F06A0">
        <w:rPr>
          <w:sz w:val="28"/>
          <w:szCs w:val="28"/>
        </w:rPr>
        <w:t>Ministru prezidents</w:t>
      </w:r>
      <w:r w:rsidR="002B48AA">
        <w:rPr>
          <w:sz w:val="28"/>
          <w:szCs w:val="28"/>
        </w:rPr>
        <w:tab/>
      </w:r>
      <w:r w:rsidRPr="008F06A0">
        <w:rPr>
          <w:sz w:val="28"/>
          <w:szCs w:val="28"/>
        </w:rPr>
        <w:t>A. K. Kariņš</w:t>
      </w:r>
    </w:p>
    <w:p w14:paraId="726918F6" w14:textId="286D5C1C" w:rsidR="001A7DC0" w:rsidRDefault="001A7DC0" w:rsidP="00B05F1B">
      <w:pPr>
        <w:spacing w:after="0" w:line="240" w:lineRule="auto"/>
        <w:jc w:val="both"/>
        <w:rPr>
          <w:rFonts w:ascii="Times New Roman" w:hAnsi="Times New Roman" w:cs="Times New Roman"/>
          <w:sz w:val="28"/>
          <w:szCs w:val="28"/>
        </w:rPr>
      </w:pPr>
    </w:p>
    <w:p w14:paraId="06735459" w14:textId="11779A53" w:rsidR="00B05F1B" w:rsidRDefault="00B05F1B" w:rsidP="00B05F1B">
      <w:pPr>
        <w:spacing w:after="0" w:line="240" w:lineRule="auto"/>
        <w:jc w:val="both"/>
        <w:rPr>
          <w:rFonts w:ascii="Times New Roman" w:hAnsi="Times New Roman" w:cs="Times New Roman"/>
          <w:sz w:val="28"/>
          <w:szCs w:val="28"/>
        </w:rPr>
      </w:pPr>
    </w:p>
    <w:p w14:paraId="34681A46" w14:textId="77777777" w:rsidR="00B05F1B" w:rsidRPr="008F06A0" w:rsidRDefault="00B05F1B" w:rsidP="00B05F1B">
      <w:pPr>
        <w:spacing w:after="0" w:line="240" w:lineRule="auto"/>
        <w:jc w:val="both"/>
        <w:rPr>
          <w:rFonts w:ascii="Times New Roman" w:hAnsi="Times New Roman" w:cs="Times New Roman"/>
          <w:sz w:val="28"/>
          <w:szCs w:val="28"/>
        </w:rPr>
      </w:pPr>
    </w:p>
    <w:p w14:paraId="0ED780FD" w14:textId="7C7C32BD" w:rsidR="003D0C42" w:rsidRDefault="003D0C42" w:rsidP="001A7DC0">
      <w:pPr>
        <w:pStyle w:val="naisf"/>
        <w:tabs>
          <w:tab w:val="left" w:pos="6521"/>
          <w:tab w:val="right" w:pos="8820"/>
        </w:tabs>
        <w:spacing w:before="0" w:after="0"/>
        <w:rPr>
          <w:sz w:val="20"/>
        </w:rPr>
      </w:pPr>
    </w:p>
    <w:p w14:paraId="43B36BC7" w14:textId="553A9984" w:rsidR="003D0C42" w:rsidRDefault="003D0C42" w:rsidP="001A7DC0">
      <w:pPr>
        <w:pStyle w:val="naisf"/>
        <w:tabs>
          <w:tab w:val="left" w:pos="6521"/>
          <w:tab w:val="right" w:pos="8820"/>
        </w:tabs>
        <w:spacing w:before="0" w:after="0"/>
        <w:rPr>
          <w:sz w:val="20"/>
        </w:rPr>
      </w:pPr>
    </w:p>
    <w:p w14:paraId="44205031" w14:textId="26B14F94" w:rsidR="003D0C42" w:rsidRDefault="003D0C42" w:rsidP="001A7DC0">
      <w:pPr>
        <w:pStyle w:val="naisf"/>
        <w:tabs>
          <w:tab w:val="left" w:pos="6521"/>
          <w:tab w:val="right" w:pos="8820"/>
        </w:tabs>
        <w:spacing w:before="0" w:after="0"/>
        <w:rPr>
          <w:sz w:val="20"/>
        </w:rPr>
      </w:pPr>
    </w:p>
    <w:p w14:paraId="7B46AA31" w14:textId="60FC1A4D" w:rsidR="003D0C42" w:rsidRDefault="003D0C42" w:rsidP="001A7DC0">
      <w:pPr>
        <w:pStyle w:val="naisf"/>
        <w:tabs>
          <w:tab w:val="left" w:pos="6521"/>
          <w:tab w:val="right" w:pos="8820"/>
        </w:tabs>
        <w:spacing w:before="0" w:after="0"/>
        <w:rPr>
          <w:sz w:val="20"/>
        </w:rPr>
      </w:pPr>
    </w:p>
    <w:p w14:paraId="4289E998" w14:textId="3FD33C18" w:rsidR="003D0C42" w:rsidRDefault="003D0C42" w:rsidP="001A7DC0">
      <w:pPr>
        <w:pStyle w:val="naisf"/>
        <w:tabs>
          <w:tab w:val="left" w:pos="6521"/>
          <w:tab w:val="right" w:pos="8820"/>
        </w:tabs>
        <w:spacing w:before="0" w:after="0"/>
        <w:rPr>
          <w:sz w:val="20"/>
        </w:rPr>
      </w:pPr>
    </w:p>
    <w:p w14:paraId="25B53053" w14:textId="330B9E32" w:rsidR="003D0C42" w:rsidRDefault="003D0C42" w:rsidP="001A7DC0">
      <w:pPr>
        <w:pStyle w:val="naisf"/>
        <w:tabs>
          <w:tab w:val="left" w:pos="6521"/>
          <w:tab w:val="right" w:pos="8820"/>
        </w:tabs>
        <w:spacing w:before="0" w:after="0"/>
        <w:rPr>
          <w:sz w:val="20"/>
        </w:rPr>
      </w:pPr>
    </w:p>
    <w:p w14:paraId="5FC0A6EC" w14:textId="7CD0A5DD" w:rsidR="003D0C42" w:rsidRDefault="003D0C42" w:rsidP="001A7DC0">
      <w:pPr>
        <w:pStyle w:val="naisf"/>
        <w:tabs>
          <w:tab w:val="left" w:pos="6521"/>
          <w:tab w:val="right" w:pos="8820"/>
        </w:tabs>
        <w:spacing w:before="0" w:after="0"/>
        <w:rPr>
          <w:sz w:val="20"/>
        </w:rPr>
      </w:pPr>
    </w:p>
    <w:p w14:paraId="6B781255" w14:textId="78643B3D" w:rsidR="003D0C42" w:rsidRDefault="003D0C42" w:rsidP="001A7DC0">
      <w:pPr>
        <w:pStyle w:val="naisf"/>
        <w:tabs>
          <w:tab w:val="left" w:pos="6521"/>
          <w:tab w:val="right" w:pos="8820"/>
        </w:tabs>
        <w:spacing w:before="0" w:after="0"/>
        <w:rPr>
          <w:sz w:val="20"/>
        </w:rPr>
      </w:pPr>
    </w:p>
    <w:p w14:paraId="384196CF" w14:textId="68DA15C0" w:rsidR="003D0C42" w:rsidRPr="008F06A0" w:rsidRDefault="004057C2" w:rsidP="001A7DC0">
      <w:pPr>
        <w:pStyle w:val="naisf"/>
        <w:tabs>
          <w:tab w:val="left" w:pos="6521"/>
          <w:tab w:val="right" w:pos="8820"/>
        </w:tabs>
        <w:spacing w:before="0" w:after="0"/>
        <w:rPr>
          <w:sz w:val="20"/>
        </w:rPr>
      </w:pPr>
      <w:r>
        <w:rPr>
          <w:sz w:val="20"/>
        </w:rPr>
        <w:t>194</w:t>
      </w:r>
      <w:r w:rsidR="00DA5084">
        <w:rPr>
          <w:sz w:val="20"/>
        </w:rPr>
        <w:t>0</w:t>
      </w:r>
    </w:p>
    <w:p w14:paraId="726918FA" w14:textId="77777777" w:rsidR="001A7DC0" w:rsidRPr="008F06A0" w:rsidRDefault="001A7DC0" w:rsidP="001A7DC0">
      <w:pPr>
        <w:pStyle w:val="naisf"/>
        <w:tabs>
          <w:tab w:val="left" w:pos="6521"/>
          <w:tab w:val="right" w:pos="8820"/>
        </w:tabs>
        <w:spacing w:before="0" w:after="0"/>
        <w:rPr>
          <w:spacing w:val="6"/>
          <w:sz w:val="20"/>
        </w:rPr>
      </w:pPr>
      <w:r w:rsidRPr="008F06A0">
        <w:rPr>
          <w:sz w:val="20"/>
        </w:rPr>
        <w:t xml:space="preserve">Stone </w:t>
      </w:r>
      <w:r w:rsidRPr="008F06A0">
        <w:rPr>
          <w:spacing w:val="6"/>
          <w:sz w:val="20"/>
        </w:rPr>
        <w:t>67082954</w:t>
      </w:r>
    </w:p>
    <w:p w14:paraId="726918FB" w14:textId="4377E006" w:rsidR="00436456" w:rsidRPr="00AE1EC5" w:rsidRDefault="00CB2039" w:rsidP="00103F8D">
      <w:pPr>
        <w:pStyle w:val="naisf"/>
        <w:tabs>
          <w:tab w:val="left" w:pos="6521"/>
          <w:tab w:val="right" w:pos="8820"/>
        </w:tabs>
        <w:spacing w:before="0" w:after="0"/>
      </w:pPr>
      <w:hyperlink r:id="rId11" w:history="1">
        <w:r w:rsidR="001A7DC0" w:rsidRPr="008F06A0">
          <w:rPr>
            <w:rStyle w:val="Hyperlink"/>
            <w:color w:val="auto"/>
            <w:spacing w:val="6"/>
            <w:sz w:val="20"/>
          </w:rPr>
          <w:t>kristine.stone@mk.gov.lv</w:t>
        </w:r>
      </w:hyperlink>
    </w:p>
    <w:sectPr w:rsidR="00436456" w:rsidRPr="00AE1EC5" w:rsidSect="00DE3CF9">
      <w:headerReference w:type="default" r:id="rId12"/>
      <w:footerReference w:type="default" r:id="rId13"/>
      <w:footerReference w:type="first" r:id="rId14"/>
      <w:pgSz w:w="11906" w:h="16838"/>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6AE51" w14:textId="77777777" w:rsidR="00CB2039" w:rsidRDefault="00CB2039" w:rsidP="00001738">
      <w:pPr>
        <w:spacing w:after="0" w:line="240" w:lineRule="auto"/>
      </w:pPr>
      <w:r>
        <w:separator/>
      </w:r>
    </w:p>
  </w:endnote>
  <w:endnote w:type="continuationSeparator" w:id="0">
    <w:p w14:paraId="653F2A05" w14:textId="77777777" w:rsidR="00CB2039" w:rsidRDefault="00CB2039" w:rsidP="00001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91902" w14:textId="7C48E1DB" w:rsidR="005F740D" w:rsidRPr="001A7DC0" w:rsidRDefault="005F740D" w:rsidP="001A7DC0">
    <w:pPr>
      <w:pStyle w:val="Footer"/>
    </w:pPr>
    <w:r>
      <w:rPr>
        <w:rFonts w:ascii="Times New Roman" w:hAnsi="Times New Roman" w:cs="Times New Roman"/>
        <w:sz w:val="20"/>
        <w:szCs w:val="20"/>
      </w:rPr>
      <w:t>MKA</w:t>
    </w:r>
    <w:r w:rsidRPr="00A67E48">
      <w:rPr>
        <w:rFonts w:ascii="Times New Roman" w:hAnsi="Times New Roman" w:cs="Times New Roman"/>
        <w:sz w:val="20"/>
        <w:szCs w:val="20"/>
      </w:rPr>
      <w:t>not</w:t>
    </w:r>
    <w:r w:rsidR="00DC10A8">
      <w:rPr>
        <w:rFonts w:ascii="Times New Roman" w:hAnsi="Times New Roman" w:cs="Times New Roman"/>
        <w:sz w:val="20"/>
        <w:szCs w:val="20"/>
      </w:rPr>
      <w:t>_070122</w:t>
    </w:r>
    <w:r w:rsidRPr="00A67E48">
      <w:rPr>
        <w:rFonts w:ascii="Times New Roman" w:hAnsi="Times New Roman" w:cs="Times New Roman"/>
        <w:sz w:val="20"/>
        <w:szCs w:val="20"/>
      </w:rPr>
      <w:t>_</w:t>
    </w:r>
    <w:r>
      <w:rPr>
        <w:rFonts w:ascii="Times New Roman" w:hAnsi="Times New Roman" w:cs="Times New Roman"/>
        <w:sz w:val="20"/>
        <w:szCs w:val="20"/>
      </w:rPr>
      <w:t>grozAL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91903" w14:textId="3F9E8973" w:rsidR="005F740D" w:rsidRPr="002E0FDE" w:rsidRDefault="005F740D" w:rsidP="00DE3CF9">
    <w:pPr>
      <w:spacing w:after="0" w:line="240" w:lineRule="auto"/>
      <w:contextualSpacing/>
      <w:jc w:val="both"/>
    </w:pPr>
    <w:r>
      <w:rPr>
        <w:rFonts w:ascii="Times New Roman" w:hAnsi="Times New Roman" w:cs="Times New Roman"/>
        <w:sz w:val="20"/>
        <w:szCs w:val="20"/>
      </w:rPr>
      <w:t>MKA</w:t>
    </w:r>
    <w:r w:rsidRPr="00A67E48">
      <w:rPr>
        <w:rFonts w:ascii="Times New Roman" w:hAnsi="Times New Roman" w:cs="Times New Roman"/>
        <w:sz w:val="20"/>
        <w:szCs w:val="20"/>
      </w:rPr>
      <w:t>not_</w:t>
    </w:r>
    <w:r w:rsidR="00DC10A8">
      <w:rPr>
        <w:rFonts w:ascii="Times New Roman" w:hAnsi="Times New Roman" w:cs="Times New Roman"/>
        <w:sz w:val="20"/>
        <w:szCs w:val="20"/>
      </w:rPr>
      <w:t>070122</w:t>
    </w:r>
    <w:r w:rsidRPr="00A67E48">
      <w:rPr>
        <w:rFonts w:ascii="Times New Roman" w:hAnsi="Times New Roman" w:cs="Times New Roman"/>
        <w:sz w:val="20"/>
        <w:szCs w:val="20"/>
      </w:rPr>
      <w:t>_</w:t>
    </w:r>
    <w:r>
      <w:rPr>
        <w:rFonts w:ascii="Times New Roman" w:hAnsi="Times New Roman" w:cs="Times New Roman"/>
        <w:sz w:val="20"/>
        <w:szCs w:val="20"/>
      </w:rPr>
      <w:t>grozAL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A75C9" w14:textId="77777777" w:rsidR="00CB2039" w:rsidRDefault="00CB2039" w:rsidP="00001738">
      <w:pPr>
        <w:spacing w:after="0" w:line="240" w:lineRule="auto"/>
      </w:pPr>
      <w:r>
        <w:separator/>
      </w:r>
    </w:p>
  </w:footnote>
  <w:footnote w:type="continuationSeparator" w:id="0">
    <w:p w14:paraId="5034DDB0" w14:textId="77777777" w:rsidR="00CB2039" w:rsidRDefault="00CB2039" w:rsidP="00001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954283"/>
      <w:docPartObj>
        <w:docPartGallery w:val="Page Numbers (Top of Page)"/>
        <w:docPartUnique/>
      </w:docPartObj>
    </w:sdtPr>
    <w:sdtEndPr/>
    <w:sdtContent>
      <w:p w14:paraId="72691900" w14:textId="77777777" w:rsidR="005F740D" w:rsidRDefault="005F740D">
        <w:pPr>
          <w:pStyle w:val="Header"/>
          <w:jc w:val="center"/>
        </w:pPr>
        <w:r w:rsidRPr="006A39CB">
          <w:rPr>
            <w:rFonts w:ascii="Times New Roman" w:hAnsi="Times New Roman" w:cs="Times New Roman"/>
            <w:sz w:val="24"/>
            <w:szCs w:val="24"/>
          </w:rPr>
          <w:fldChar w:fldCharType="begin"/>
        </w:r>
        <w:r w:rsidRPr="006A39CB">
          <w:rPr>
            <w:rFonts w:ascii="Times New Roman" w:hAnsi="Times New Roman" w:cs="Times New Roman"/>
            <w:sz w:val="24"/>
            <w:szCs w:val="24"/>
          </w:rPr>
          <w:instrText>PAGE   \* MERGEFORMAT</w:instrText>
        </w:r>
        <w:r w:rsidRPr="006A39CB">
          <w:rPr>
            <w:rFonts w:ascii="Times New Roman" w:hAnsi="Times New Roman" w:cs="Times New Roman"/>
            <w:sz w:val="24"/>
            <w:szCs w:val="24"/>
          </w:rPr>
          <w:fldChar w:fldCharType="separate"/>
        </w:r>
        <w:r w:rsidR="00F37F14">
          <w:rPr>
            <w:rFonts w:ascii="Times New Roman" w:hAnsi="Times New Roman" w:cs="Times New Roman"/>
            <w:noProof/>
            <w:sz w:val="24"/>
            <w:szCs w:val="24"/>
          </w:rPr>
          <w:t>13</w:t>
        </w:r>
        <w:r w:rsidRPr="006A39CB">
          <w:rPr>
            <w:rFonts w:ascii="Times New Roman" w:hAnsi="Times New Roman" w:cs="Times New Roman"/>
            <w:sz w:val="24"/>
            <w:szCs w:val="24"/>
          </w:rPr>
          <w:fldChar w:fldCharType="end"/>
        </w:r>
      </w:p>
    </w:sdtContent>
  </w:sdt>
  <w:p w14:paraId="72691901" w14:textId="77777777" w:rsidR="005F740D" w:rsidRDefault="005F74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1B4"/>
    <w:rsid w:val="00001738"/>
    <w:rsid w:val="00045F7A"/>
    <w:rsid w:val="00081132"/>
    <w:rsid w:val="000973D1"/>
    <w:rsid w:val="000E307C"/>
    <w:rsid w:val="00103F8D"/>
    <w:rsid w:val="00197262"/>
    <w:rsid w:val="001A7DC0"/>
    <w:rsid w:val="001B45D5"/>
    <w:rsid w:val="001C39CC"/>
    <w:rsid w:val="001E29CF"/>
    <w:rsid w:val="002132ED"/>
    <w:rsid w:val="00251695"/>
    <w:rsid w:val="0027658C"/>
    <w:rsid w:val="00291EC6"/>
    <w:rsid w:val="002B48AA"/>
    <w:rsid w:val="002B6D88"/>
    <w:rsid w:val="00312182"/>
    <w:rsid w:val="00314FB3"/>
    <w:rsid w:val="00322DC0"/>
    <w:rsid w:val="003406BD"/>
    <w:rsid w:val="00341F1E"/>
    <w:rsid w:val="0034474B"/>
    <w:rsid w:val="00381E39"/>
    <w:rsid w:val="003905C9"/>
    <w:rsid w:val="003C17B1"/>
    <w:rsid w:val="003D0C42"/>
    <w:rsid w:val="003F401F"/>
    <w:rsid w:val="003F7358"/>
    <w:rsid w:val="004057C2"/>
    <w:rsid w:val="004058EE"/>
    <w:rsid w:val="00420277"/>
    <w:rsid w:val="00421B20"/>
    <w:rsid w:val="00435658"/>
    <w:rsid w:val="00436456"/>
    <w:rsid w:val="004612C9"/>
    <w:rsid w:val="00461B1C"/>
    <w:rsid w:val="004971E6"/>
    <w:rsid w:val="004A20D7"/>
    <w:rsid w:val="004A387C"/>
    <w:rsid w:val="004A59F0"/>
    <w:rsid w:val="004C5B8B"/>
    <w:rsid w:val="004D2E89"/>
    <w:rsid w:val="0050743C"/>
    <w:rsid w:val="00511D1C"/>
    <w:rsid w:val="00515147"/>
    <w:rsid w:val="00522A77"/>
    <w:rsid w:val="00580A94"/>
    <w:rsid w:val="005A02A7"/>
    <w:rsid w:val="005A6240"/>
    <w:rsid w:val="005D63E6"/>
    <w:rsid w:val="005E155A"/>
    <w:rsid w:val="005F740D"/>
    <w:rsid w:val="00623D06"/>
    <w:rsid w:val="006493A3"/>
    <w:rsid w:val="0065445A"/>
    <w:rsid w:val="00660531"/>
    <w:rsid w:val="006F7640"/>
    <w:rsid w:val="007074E7"/>
    <w:rsid w:val="00710975"/>
    <w:rsid w:val="007203A0"/>
    <w:rsid w:val="00761442"/>
    <w:rsid w:val="007A63A1"/>
    <w:rsid w:val="007C67A1"/>
    <w:rsid w:val="007E3849"/>
    <w:rsid w:val="007E5BA4"/>
    <w:rsid w:val="008217A0"/>
    <w:rsid w:val="008271AD"/>
    <w:rsid w:val="0083581F"/>
    <w:rsid w:val="00866B6E"/>
    <w:rsid w:val="00897A72"/>
    <w:rsid w:val="008A164B"/>
    <w:rsid w:val="008A23BD"/>
    <w:rsid w:val="008A680E"/>
    <w:rsid w:val="008C4C69"/>
    <w:rsid w:val="008D7DF3"/>
    <w:rsid w:val="008F06A0"/>
    <w:rsid w:val="008F5027"/>
    <w:rsid w:val="009051B4"/>
    <w:rsid w:val="00930D2C"/>
    <w:rsid w:val="0093651A"/>
    <w:rsid w:val="00942F4B"/>
    <w:rsid w:val="00947BC3"/>
    <w:rsid w:val="00982012"/>
    <w:rsid w:val="00985283"/>
    <w:rsid w:val="00987A10"/>
    <w:rsid w:val="009A46C4"/>
    <w:rsid w:val="009B6957"/>
    <w:rsid w:val="009C2E62"/>
    <w:rsid w:val="009D3132"/>
    <w:rsid w:val="009D428B"/>
    <w:rsid w:val="009E2FEC"/>
    <w:rsid w:val="00A229DA"/>
    <w:rsid w:val="00A43252"/>
    <w:rsid w:val="00A439A8"/>
    <w:rsid w:val="00A542DD"/>
    <w:rsid w:val="00A67FF3"/>
    <w:rsid w:val="00AC3664"/>
    <w:rsid w:val="00AD005A"/>
    <w:rsid w:val="00AE1EC5"/>
    <w:rsid w:val="00AE6C6C"/>
    <w:rsid w:val="00AF453D"/>
    <w:rsid w:val="00B05F1B"/>
    <w:rsid w:val="00B07A6E"/>
    <w:rsid w:val="00B249A7"/>
    <w:rsid w:val="00B37A4E"/>
    <w:rsid w:val="00B4145E"/>
    <w:rsid w:val="00B878F2"/>
    <w:rsid w:val="00B9258C"/>
    <w:rsid w:val="00B94F9D"/>
    <w:rsid w:val="00BC29ED"/>
    <w:rsid w:val="00BE029D"/>
    <w:rsid w:val="00BF6539"/>
    <w:rsid w:val="00C11A43"/>
    <w:rsid w:val="00C318ED"/>
    <w:rsid w:val="00C50978"/>
    <w:rsid w:val="00C81D4E"/>
    <w:rsid w:val="00C86CC0"/>
    <w:rsid w:val="00C920BD"/>
    <w:rsid w:val="00CA1B39"/>
    <w:rsid w:val="00CB2039"/>
    <w:rsid w:val="00CC23BC"/>
    <w:rsid w:val="00CC460B"/>
    <w:rsid w:val="00CC6939"/>
    <w:rsid w:val="00CE259F"/>
    <w:rsid w:val="00CF2A14"/>
    <w:rsid w:val="00D32F05"/>
    <w:rsid w:val="00D4205E"/>
    <w:rsid w:val="00D67682"/>
    <w:rsid w:val="00DA4EF6"/>
    <w:rsid w:val="00DA5084"/>
    <w:rsid w:val="00DC10A8"/>
    <w:rsid w:val="00DC2C68"/>
    <w:rsid w:val="00DD16C9"/>
    <w:rsid w:val="00DE3CF9"/>
    <w:rsid w:val="00DE4E9E"/>
    <w:rsid w:val="00E062C4"/>
    <w:rsid w:val="00E36D00"/>
    <w:rsid w:val="00E37C1F"/>
    <w:rsid w:val="00E57FE1"/>
    <w:rsid w:val="00E81F6B"/>
    <w:rsid w:val="00EE30F3"/>
    <w:rsid w:val="00EF27AC"/>
    <w:rsid w:val="00F06687"/>
    <w:rsid w:val="00F30A62"/>
    <w:rsid w:val="00F37F14"/>
    <w:rsid w:val="00F72B3A"/>
    <w:rsid w:val="00F742D6"/>
    <w:rsid w:val="00F74A76"/>
    <w:rsid w:val="00F75FA2"/>
    <w:rsid w:val="00F830AF"/>
    <w:rsid w:val="00F901C2"/>
    <w:rsid w:val="00F93136"/>
    <w:rsid w:val="00F96F3F"/>
    <w:rsid w:val="00FA14F4"/>
    <w:rsid w:val="00FD4700"/>
    <w:rsid w:val="00FE4F5D"/>
    <w:rsid w:val="00FF23A1"/>
    <w:rsid w:val="0F82B1BC"/>
    <w:rsid w:val="1DA704B0"/>
    <w:rsid w:val="3697B8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91791"/>
  <w15:chartTrackingRefBased/>
  <w15:docId w15:val="{3584B40B-5AF4-4060-A898-0A1B719A4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B4"/>
    <w:rPr>
      <w:rFonts w:eastAsiaTheme="minorEastAsia"/>
      <w:lang w:eastAsia="lv-LV"/>
    </w:rPr>
  </w:style>
  <w:style w:type="paragraph" w:styleId="Heading3">
    <w:name w:val="heading 3"/>
    <w:basedOn w:val="Normal"/>
    <w:link w:val="Heading3Char"/>
    <w:uiPriority w:val="9"/>
    <w:qFormat/>
    <w:rsid w:val="00FA14F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1B4"/>
    <w:pPr>
      <w:tabs>
        <w:tab w:val="center" w:pos="4153"/>
        <w:tab w:val="right" w:pos="8306"/>
      </w:tabs>
      <w:spacing w:after="0" w:line="240" w:lineRule="auto"/>
    </w:pPr>
  </w:style>
  <w:style w:type="character" w:customStyle="1" w:styleId="HeaderChar">
    <w:name w:val="Header Char"/>
    <w:basedOn w:val="DefaultParagraphFont"/>
    <w:link w:val="Header"/>
    <w:uiPriority w:val="99"/>
    <w:rsid w:val="009051B4"/>
    <w:rPr>
      <w:rFonts w:eastAsiaTheme="minorEastAsia"/>
      <w:lang w:eastAsia="lv-LV"/>
    </w:rPr>
  </w:style>
  <w:style w:type="paragraph" w:styleId="ListParagraph">
    <w:name w:val="List Paragraph"/>
    <w:basedOn w:val="Normal"/>
    <w:uiPriority w:val="34"/>
    <w:qFormat/>
    <w:rsid w:val="009051B4"/>
    <w:pPr>
      <w:ind w:left="720"/>
      <w:contextualSpacing/>
    </w:pPr>
    <w:rPr>
      <w:rFonts w:eastAsiaTheme="minorHAnsi"/>
      <w:lang w:eastAsia="en-US"/>
    </w:rPr>
  </w:style>
  <w:style w:type="character" w:styleId="FootnoteReference">
    <w:name w:val="footnote reference"/>
    <w:basedOn w:val="DefaultParagraphFont"/>
    <w:uiPriority w:val="99"/>
    <w:semiHidden/>
    <w:unhideWhenUsed/>
    <w:rsid w:val="00001738"/>
  </w:style>
  <w:style w:type="paragraph" w:styleId="FootnoteText">
    <w:name w:val="footnote text"/>
    <w:aliases w:val="Footnote Text Char2 Char,Footnote Text Char1 Char2 Char,Footnote Text Char Char Char Char,Footnote Text Char1 Char Char Char Char,Footnote Text Char Char Char Char Char Char,Rakstz.,Footnote,Fußnote,single space,ft Rakstz. Rakstz,Char,ft"/>
    <w:basedOn w:val="Normal"/>
    <w:link w:val="FootnoteTextChar"/>
    <w:uiPriority w:val="99"/>
    <w:unhideWhenUsed/>
    <w:qFormat/>
    <w:rsid w:val="0000173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Char,Footnote Char,ft Char"/>
    <w:basedOn w:val="DefaultParagraphFont"/>
    <w:link w:val="FootnoteText"/>
    <w:uiPriority w:val="99"/>
    <w:rsid w:val="00001738"/>
    <w:rPr>
      <w:rFonts w:ascii="Times New Roman" w:eastAsia="Times New Roman" w:hAnsi="Times New Roman" w:cs="Times New Roman"/>
      <w:sz w:val="20"/>
      <w:szCs w:val="20"/>
      <w:lang w:eastAsia="lv-LV"/>
    </w:rPr>
  </w:style>
  <w:style w:type="character" w:customStyle="1" w:styleId="Heading3Char">
    <w:name w:val="Heading 3 Char"/>
    <w:basedOn w:val="DefaultParagraphFont"/>
    <w:link w:val="Heading3"/>
    <w:uiPriority w:val="9"/>
    <w:rsid w:val="00FA14F4"/>
    <w:rPr>
      <w:rFonts w:ascii="Times New Roman" w:eastAsia="Times New Roman" w:hAnsi="Times New Roman" w:cs="Times New Roman"/>
      <w:b/>
      <w:bCs/>
      <w:sz w:val="27"/>
      <w:szCs w:val="27"/>
      <w:lang w:eastAsia="lv-LV"/>
    </w:rPr>
  </w:style>
  <w:style w:type="paragraph" w:styleId="Footer">
    <w:name w:val="footer"/>
    <w:basedOn w:val="Normal"/>
    <w:link w:val="FooterChar"/>
    <w:uiPriority w:val="99"/>
    <w:unhideWhenUsed/>
    <w:rsid w:val="001A7DC0"/>
    <w:pPr>
      <w:tabs>
        <w:tab w:val="center" w:pos="4153"/>
        <w:tab w:val="right" w:pos="8306"/>
      </w:tabs>
      <w:spacing w:after="0" w:line="240" w:lineRule="auto"/>
    </w:pPr>
  </w:style>
  <w:style w:type="character" w:customStyle="1" w:styleId="FooterChar">
    <w:name w:val="Footer Char"/>
    <w:basedOn w:val="DefaultParagraphFont"/>
    <w:link w:val="Footer"/>
    <w:uiPriority w:val="99"/>
    <w:rsid w:val="001A7DC0"/>
    <w:rPr>
      <w:rFonts w:eastAsiaTheme="minorEastAsia"/>
      <w:lang w:eastAsia="lv-LV"/>
    </w:rPr>
  </w:style>
  <w:style w:type="paragraph" w:styleId="BalloonText">
    <w:name w:val="Balloon Text"/>
    <w:basedOn w:val="Normal"/>
    <w:link w:val="BalloonTextChar"/>
    <w:uiPriority w:val="99"/>
    <w:semiHidden/>
    <w:unhideWhenUsed/>
    <w:rsid w:val="001A7D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DC0"/>
    <w:rPr>
      <w:rFonts w:ascii="Segoe UI" w:eastAsiaTheme="minorEastAsia" w:hAnsi="Segoe UI" w:cs="Segoe UI"/>
      <w:sz w:val="18"/>
      <w:szCs w:val="18"/>
      <w:lang w:eastAsia="lv-LV"/>
    </w:rPr>
  </w:style>
  <w:style w:type="character" w:styleId="Hyperlink">
    <w:name w:val="Hyperlink"/>
    <w:basedOn w:val="DefaultParagraphFont"/>
    <w:uiPriority w:val="99"/>
    <w:unhideWhenUsed/>
    <w:rsid w:val="001A7DC0"/>
    <w:rPr>
      <w:color w:val="0000FF"/>
      <w:u w:val="single"/>
    </w:rPr>
  </w:style>
  <w:style w:type="paragraph" w:customStyle="1" w:styleId="naisf">
    <w:name w:val="naisf"/>
    <w:basedOn w:val="Normal"/>
    <w:link w:val="naisfChar"/>
    <w:rsid w:val="001A7DC0"/>
    <w:pPr>
      <w:spacing w:before="100" w:after="100" w:line="240" w:lineRule="auto"/>
    </w:pPr>
    <w:rPr>
      <w:rFonts w:ascii="Times New Roman" w:eastAsia="Times New Roman" w:hAnsi="Times New Roman" w:cs="Times New Roman"/>
      <w:sz w:val="24"/>
      <w:szCs w:val="20"/>
    </w:rPr>
  </w:style>
  <w:style w:type="character" w:customStyle="1" w:styleId="naisfChar">
    <w:name w:val="naisf Char"/>
    <w:link w:val="naisf"/>
    <w:locked/>
    <w:rsid w:val="001A7DC0"/>
    <w:rPr>
      <w:rFonts w:ascii="Times New Roman" w:eastAsia="Times New Roman" w:hAnsi="Times New Roman" w:cs="Times New Roman"/>
      <w:sz w:val="24"/>
      <w:szCs w:val="20"/>
      <w:lang w:eastAsia="lv-LV"/>
    </w:rPr>
  </w:style>
  <w:style w:type="character" w:customStyle="1" w:styleId="normaltextrun">
    <w:name w:val="normaltextrun"/>
    <w:basedOn w:val="DefaultParagraphFont"/>
    <w:rsid w:val="00C86CC0"/>
  </w:style>
  <w:style w:type="character" w:customStyle="1" w:styleId="spellingerror">
    <w:name w:val="spellingerror"/>
    <w:basedOn w:val="DefaultParagraphFont"/>
    <w:rsid w:val="00C86CC0"/>
  </w:style>
  <w:style w:type="paragraph" w:customStyle="1" w:styleId="tvhtml">
    <w:name w:val="tv_html"/>
    <w:basedOn w:val="Normal"/>
    <w:rsid w:val="00F9313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C39CC"/>
    <w:rPr>
      <w:sz w:val="16"/>
      <w:szCs w:val="16"/>
    </w:rPr>
  </w:style>
  <w:style w:type="paragraph" w:styleId="CommentText">
    <w:name w:val="annotation text"/>
    <w:basedOn w:val="Normal"/>
    <w:link w:val="CommentTextChar"/>
    <w:uiPriority w:val="99"/>
    <w:semiHidden/>
    <w:unhideWhenUsed/>
    <w:rsid w:val="001C39CC"/>
    <w:pPr>
      <w:spacing w:line="240" w:lineRule="auto"/>
    </w:pPr>
    <w:rPr>
      <w:sz w:val="20"/>
      <w:szCs w:val="20"/>
    </w:rPr>
  </w:style>
  <w:style w:type="character" w:customStyle="1" w:styleId="CommentTextChar">
    <w:name w:val="Comment Text Char"/>
    <w:basedOn w:val="DefaultParagraphFont"/>
    <w:link w:val="CommentText"/>
    <w:uiPriority w:val="99"/>
    <w:semiHidden/>
    <w:rsid w:val="001C39CC"/>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1C39CC"/>
    <w:rPr>
      <w:b/>
      <w:bCs/>
    </w:rPr>
  </w:style>
  <w:style w:type="character" w:customStyle="1" w:styleId="CommentSubjectChar">
    <w:name w:val="Comment Subject Char"/>
    <w:basedOn w:val="CommentTextChar"/>
    <w:link w:val="CommentSubject"/>
    <w:uiPriority w:val="99"/>
    <w:semiHidden/>
    <w:rsid w:val="001C39CC"/>
    <w:rPr>
      <w:rFonts w:eastAsiaTheme="minorEastAsia"/>
      <w:b/>
      <w:bCs/>
      <w:sz w:val="20"/>
      <w:szCs w:val="20"/>
      <w:lang w:eastAsia="lv-LV"/>
    </w:rPr>
  </w:style>
  <w:style w:type="table" w:styleId="TableGrid">
    <w:name w:val="Table Grid"/>
    <w:basedOn w:val="TableNormal"/>
    <w:uiPriority w:val="39"/>
    <w:rsid w:val="00322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7614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80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ristine.stone@mk.gov.l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mk.gov.lv/content/ministru-kabineta-diskusiju-dokumenti"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75D0D5-B35B-4125-A6F2-91D1F46C5D1E}">
  <ds:schemaRefs>
    <ds:schemaRef ds:uri="http://schemas.microsoft.com/office/2006/metadata/properties"/>
    <ds:schemaRef ds:uri="http://schemas.microsoft.com/office/infopath/2007/PartnerControls"/>
    <ds:schemaRef ds:uri="5eea2664-1934-46d1-8c8d-a6d2e508accd"/>
  </ds:schemaRefs>
</ds:datastoreItem>
</file>

<file path=customXml/itemProps2.xml><?xml version="1.0" encoding="utf-8"?>
<ds:datastoreItem xmlns:ds="http://schemas.openxmlformats.org/officeDocument/2006/customXml" ds:itemID="{6A2530F3-98EC-44A2-9754-8189B8CECCA2}">
  <ds:schemaRefs>
    <ds:schemaRef ds:uri="http://schemas.microsoft.com/sharepoint/v3/contenttype/forms"/>
  </ds:schemaRefs>
</ds:datastoreItem>
</file>

<file path=customXml/itemProps3.xml><?xml version="1.0" encoding="utf-8"?>
<ds:datastoreItem xmlns:ds="http://schemas.openxmlformats.org/officeDocument/2006/customXml" ds:itemID="{E0069E63-84C1-430F-867E-5E05A16D9543}">
  <ds:schemaRefs>
    <ds:schemaRef ds:uri="http://schemas.openxmlformats.org/officeDocument/2006/bibliography"/>
  </ds:schemaRefs>
</ds:datastoreItem>
</file>

<file path=customXml/itemProps4.xml><?xml version="1.0" encoding="utf-8"?>
<ds:datastoreItem xmlns:ds="http://schemas.openxmlformats.org/officeDocument/2006/customXml" ds:itemID="{F9E6A552-C544-4395-B3B5-826F2453A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c9f71-8e3b-46a5-af80-6338f783ef2d"/>
    <ds:schemaRef ds:uri="5eea2664-1934-46d1-8c8d-a6d2e508a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Pages>
  <Words>9435</Words>
  <Characters>5379</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Likumprojekta "Grozījumi Valsts un pašvaldību institūciju amatpersonu un darbinieku atlīdzības likumā" sākotnējās ietekmes novērtējuma ziņojums (anotācija)</vt:lpstr>
    </vt:vector>
  </TitlesOfParts>
  <Company>Valsts kanceleja</Company>
  <LinksUpToDate>false</LinksUpToDate>
  <CharactersWithSpaces>14785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"Grozījumi Valsts un pašvaldību institūciju amatpersonu un darbinieku atlīdzības likumā" sākotnējās ietekmes novērtējuma ziņojums (anotācija)</dc:title>
  <dc:subject>Anotācija</dc:subject>
  <dc:creator>Kristīne Stone</dc:creator>
  <cp:keywords/>
  <dc:description>tālr.:67082954_x000d_
kristine.stone@mk.gov.lv</dc:description>
  <cp:lastModifiedBy>Sandra Rocēna</cp:lastModifiedBy>
  <cp:revision>4</cp:revision>
  <dcterms:created xsi:type="dcterms:W3CDTF">2022-01-07T08:24:00Z</dcterms:created>
  <dcterms:modified xsi:type="dcterms:W3CDTF">2022-01-18T14:17:00Z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294900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SharedWithUsers">
    <vt:lpwstr/>
  </property>
</Properties>
</file>