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55A87B" w14:textId="77777777" w:rsidR="00D5731C" w:rsidRDefault="00D5731C" w:rsidP="006C59FC">
      <w:pPr>
        <w:overflowPunct w:val="0"/>
        <w:autoSpaceDE w:val="0"/>
        <w:autoSpaceDN w:val="0"/>
        <w:adjustRightInd w:val="0"/>
        <w:spacing w:before="20"/>
        <w:jc w:val="right"/>
        <w:textAlignment w:val="baseline"/>
        <w:rPr>
          <w:sz w:val="28"/>
        </w:rPr>
      </w:pPr>
    </w:p>
    <w:p w14:paraId="38CAA93F" w14:textId="714125D7" w:rsidR="006C59FC" w:rsidRPr="006C59FC" w:rsidRDefault="006C59FC" w:rsidP="006C59FC">
      <w:pPr>
        <w:overflowPunct w:val="0"/>
        <w:autoSpaceDE w:val="0"/>
        <w:autoSpaceDN w:val="0"/>
        <w:adjustRightInd w:val="0"/>
        <w:spacing w:before="20"/>
        <w:jc w:val="right"/>
        <w:textAlignment w:val="baseline"/>
        <w:rPr>
          <w:sz w:val="28"/>
        </w:rPr>
      </w:pPr>
      <w:r w:rsidRPr="006C59FC">
        <w:rPr>
          <w:sz w:val="28"/>
        </w:rPr>
        <w:t xml:space="preserve">Ministru kabineta rīkojums Nr. </w:t>
      </w:r>
      <w:r w:rsidRPr="006C59FC">
        <w:rPr>
          <w:sz w:val="28"/>
        </w:rPr>
        <w:t>1111</w:t>
      </w:r>
    </w:p>
    <w:p w14:paraId="51CBAC6E" w14:textId="77777777" w:rsidR="006C59FC" w:rsidRPr="006C59FC" w:rsidRDefault="006C59FC" w:rsidP="006C59FC">
      <w:pPr>
        <w:overflowPunct w:val="0"/>
        <w:autoSpaceDE w:val="0"/>
        <w:autoSpaceDN w:val="0"/>
        <w:adjustRightInd w:val="0"/>
        <w:spacing w:before="20"/>
        <w:jc w:val="right"/>
        <w:textAlignment w:val="baseline"/>
        <w:rPr>
          <w:sz w:val="28"/>
        </w:rPr>
      </w:pPr>
      <w:r w:rsidRPr="006C59FC">
        <w:rPr>
          <w:sz w:val="28"/>
        </w:rPr>
        <w:t xml:space="preserve"> </w:t>
      </w:r>
    </w:p>
    <w:p w14:paraId="47258C1C" w14:textId="3D999CF1" w:rsidR="008676AB" w:rsidRPr="006C59FC" w:rsidRDefault="006C59FC" w:rsidP="006C59FC">
      <w:pPr>
        <w:pStyle w:val="BodyText3"/>
        <w:ind w:right="-58"/>
        <w:jc w:val="right"/>
        <w:rPr>
          <w:b w:val="0"/>
          <w:szCs w:val="28"/>
        </w:rPr>
      </w:pPr>
      <w:r w:rsidRPr="006C59FC">
        <w:rPr>
          <w:b w:val="0"/>
        </w:rPr>
        <w:t>Rīgā</w:t>
      </w:r>
      <w:r w:rsidRPr="006C59FC">
        <w:rPr>
          <w:b w:val="0"/>
        </w:rPr>
        <w:t xml:space="preserve"> </w:t>
      </w:r>
      <w:r w:rsidRPr="006C59FC">
        <w:rPr>
          <w:b w:val="0"/>
        </w:rPr>
        <w:t>2024. gada 18. decembrī</w:t>
      </w:r>
      <w:r w:rsidRPr="006C59FC">
        <w:rPr>
          <w:b w:val="0"/>
        </w:rPr>
        <w:t xml:space="preserve"> (prot. Nr. </w:t>
      </w:r>
      <w:r w:rsidRPr="006C59FC">
        <w:rPr>
          <w:b w:val="0"/>
        </w:rPr>
        <w:t>53</w:t>
      </w:r>
      <w:r w:rsidRPr="006C59FC">
        <w:rPr>
          <w:b w:val="0"/>
        </w:rPr>
        <w:t xml:space="preserve">  </w:t>
      </w:r>
      <w:r w:rsidRPr="006C59FC">
        <w:rPr>
          <w:b w:val="0"/>
        </w:rPr>
        <w:t>3. §</w:t>
      </w:r>
      <w:r w:rsidR="009D5909">
        <w:rPr>
          <w:b w:val="0"/>
        </w:rPr>
        <w:t>)</w:t>
      </w:r>
    </w:p>
    <w:p w14:paraId="019E241A" w14:textId="77777777" w:rsidR="008676AB" w:rsidRDefault="008676AB" w:rsidP="008676AB">
      <w:pPr>
        <w:pStyle w:val="BodyText3"/>
        <w:ind w:right="-58"/>
        <w:rPr>
          <w:bCs/>
          <w:szCs w:val="28"/>
        </w:rPr>
      </w:pPr>
    </w:p>
    <w:p w14:paraId="2ADBA4E8" w14:textId="3007BB54" w:rsidR="00CE0639" w:rsidRDefault="00CE0639" w:rsidP="006C59FC">
      <w:pPr>
        <w:pStyle w:val="BodyText3"/>
        <w:rPr>
          <w:bCs/>
          <w:szCs w:val="28"/>
        </w:rPr>
      </w:pPr>
      <w:r>
        <w:rPr>
          <w:bCs/>
          <w:szCs w:val="28"/>
        </w:rPr>
        <w:t>Par Ministru kabineta 2000.</w:t>
      </w:r>
      <w:r w:rsidR="006C59FC">
        <w:rPr>
          <w:bCs/>
          <w:szCs w:val="28"/>
        </w:rPr>
        <w:t xml:space="preserve"> </w:t>
      </w:r>
      <w:r>
        <w:rPr>
          <w:bCs/>
          <w:szCs w:val="28"/>
        </w:rPr>
        <w:t>gada 30.</w:t>
      </w:r>
      <w:r w:rsidR="006C59FC">
        <w:rPr>
          <w:bCs/>
          <w:szCs w:val="28"/>
        </w:rPr>
        <w:t xml:space="preserve"> </w:t>
      </w:r>
      <w:r>
        <w:rPr>
          <w:bCs/>
          <w:szCs w:val="28"/>
        </w:rPr>
        <w:t>augusta rīkojuma Nr.</w:t>
      </w:r>
      <w:r w:rsidR="006C59FC">
        <w:rPr>
          <w:bCs/>
          <w:szCs w:val="28"/>
        </w:rPr>
        <w:t xml:space="preserve"> </w:t>
      </w:r>
      <w:r>
        <w:rPr>
          <w:bCs/>
          <w:szCs w:val="28"/>
        </w:rPr>
        <w:t xml:space="preserve">440 </w:t>
      </w:r>
      <w:bookmarkStart w:id="0" w:name="_Hlk129092777"/>
      <w:r w:rsidR="006C59FC" w:rsidRPr="00C4505E">
        <w:rPr>
          <w:szCs w:val="28"/>
          <w:shd w:val="clear" w:color="auto" w:fill="FFFFFF"/>
        </w:rPr>
        <w:t>"</w:t>
      </w:r>
      <w:bookmarkEnd w:id="0"/>
      <w:r>
        <w:rPr>
          <w:bCs/>
          <w:szCs w:val="28"/>
        </w:rPr>
        <w:t>Par valsts īpašuma objektu</w:t>
      </w:r>
      <w:r w:rsidRPr="00CE0639">
        <w:rPr>
          <w:bCs/>
          <w:szCs w:val="28"/>
        </w:rPr>
        <w:t xml:space="preserve"> </w:t>
      </w:r>
      <w:r>
        <w:rPr>
          <w:bCs/>
          <w:szCs w:val="28"/>
        </w:rPr>
        <w:t>nodošanu privatizācijai</w:t>
      </w:r>
      <w:r w:rsidR="006C59FC" w:rsidRPr="00C4505E">
        <w:rPr>
          <w:szCs w:val="28"/>
          <w:shd w:val="clear" w:color="auto" w:fill="FFFFFF"/>
        </w:rPr>
        <w:t>"</w:t>
      </w:r>
      <w:r>
        <w:rPr>
          <w:bCs/>
          <w:szCs w:val="28"/>
        </w:rPr>
        <w:t xml:space="preserve"> atcelšanu daļā</w:t>
      </w:r>
    </w:p>
    <w:p w14:paraId="4752193F" w14:textId="77777777" w:rsidR="00CE0639" w:rsidRDefault="00CE0639" w:rsidP="00653A13">
      <w:pPr>
        <w:ind w:firstLine="709"/>
        <w:jc w:val="center"/>
        <w:rPr>
          <w:szCs w:val="20"/>
        </w:rPr>
      </w:pPr>
    </w:p>
    <w:p w14:paraId="339F575F" w14:textId="5FDCDCA6" w:rsidR="00CE0639" w:rsidRDefault="00CE0639" w:rsidP="00653A13">
      <w:pPr>
        <w:ind w:firstLine="709"/>
        <w:jc w:val="both"/>
        <w:rPr>
          <w:sz w:val="28"/>
          <w:szCs w:val="28"/>
        </w:rPr>
      </w:pPr>
      <w:r>
        <w:rPr>
          <w:sz w:val="28"/>
          <w:szCs w:val="28"/>
        </w:rPr>
        <w:t>1. Ministru kabinets (adrese</w:t>
      </w:r>
      <w:r w:rsidR="005D291F">
        <w:rPr>
          <w:sz w:val="28"/>
          <w:szCs w:val="28"/>
        </w:rPr>
        <w:t xml:space="preserve"> –</w:t>
      </w:r>
      <w:r>
        <w:rPr>
          <w:sz w:val="28"/>
          <w:szCs w:val="28"/>
        </w:rPr>
        <w:t xml:space="preserve"> Brīvības bulvārī 36, Rīgā, LV-1520) konstatē:</w:t>
      </w:r>
    </w:p>
    <w:p w14:paraId="02E7B2A1" w14:textId="08B065AF" w:rsidR="00DE588C" w:rsidRPr="00462A9A" w:rsidRDefault="00CE0639" w:rsidP="00653A13">
      <w:pPr>
        <w:ind w:firstLine="709"/>
        <w:jc w:val="both"/>
        <w:rPr>
          <w:sz w:val="28"/>
          <w:szCs w:val="28"/>
        </w:rPr>
      </w:pPr>
      <w:r>
        <w:rPr>
          <w:sz w:val="28"/>
          <w:szCs w:val="28"/>
        </w:rPr>
        <w:t xml:space="preserve">1.1. </w:t>
      </w:r>
      <w:r w:rsidR="00440F10">
        <w:rPr>
          <w:sz w:val="28"/>
          <w:szCs w:val="28"/>
        </w:rPr>
        <w:t>a</w:t>
      </w:r>
      <w:r>
        <w:rPr>
          <w:sz w:val="28"/>
          <w:szCs w:val="28"/>
        </w:rPr>
        <w:t xml:space="preserve">r Ministru kabineta </w:t>
      </w:r>
      <w:r w:rsidRPr="00CE0639">
        <w:rPr>
          <w:bCs/>
          <w:sz w:val="28"/>
          <w:szCs w:val="28"/>
        </w:rPr>
        <w:t>2000.</w:t>
      </w:r>
      <w:r w:rsidR="00F1128B">
        <w:rPr>
          <w:bCs/>
          <w:sz w:val="28"/>
          <w:szCs w:val="28"/>
        </w:rPr>
        <w:t> </w:t>
      </w:r>
      <w:r w:rsidRPr="00CE0639">
        <w:rPr>
          <w:bCs/>
          <w:sz w:val="28"/>
          <w:szCs w:val="28"/>
        </w:rPr>
        <w:t>gada 30.</w:t>
      </w:r>
      <w:r w:rsidR="00F1128B">
        <w:rPr>
          <w:bCs/>
          <w:sz w:val="28"/>
          <w:szCs w:val="28"/>
        </w:rPr>
        <w:t> </w:t>
      </w:r>
      <w:r w:rsidRPr="00CE0639">
        <w:rPr>
          <w:bCs/>
          <w:sz w:val="28"/>
          <w:szCs w:val="28"/>
        </w:rPr>
        <w:t xml:space="preserve">augusta </w:t>
      </w:r>
      <w:r w:rsidRPr="00CE0639">
        <w:rPr>
          <w:sz w:val="28"/>
          <w:szCs w:val="28"/>
        </w:rPr>
        <w:t>rīkojuma</w:t>
      </w:r>
      <w:r>
        <w:rPr>
          <w:sz w:val="28"/>
          <w:szCs w:val="28"/>
        </w:rPr>
        <w:t xml:space="preserve"> Nr.</w:t>
      </w:r>
      <w:r w:rsidR="006C59FC">
        <w:rPr>
          <w:sz w:val="28"/>
          <w:szCs w:val="28"/>
        </w:rPr>
        <w:t> </w:t>
      </w:r>
      <w:r>
        <w:rPr>
          <w:sz w:val="28"/>
          <w:szCs w:val="28"/>
        </w:rPr>
        <w:t xml:space="preserve">440 </w:t>
      </w:r>
      <w:r w:rsidR="006C59FC" w:rsidRPr="00C4505E">
        <w:rPr>
          <w:sz w:val="28"/>
          <w:szCs w:val="28"/>
          <w:shd w:val="clear" w:color="auto" w:fill="FFFFFF"/>
        </w:rPr>
        <w:t>"</w:t>
      </w:r>
      <w:r>
        <w:rPr>
          <w:sz w:val="28"/>
          <w:szCs w:val="28"/>
        </w:rPr>
        <w:t>Par valsts īpašuma objektu nodošanu privatizācijai</w:t>
      </w:r>
      <w:r w:rsidR="006C59FC" w:rsidRPr="00C4505E">
        <w:rPr>
          <w:sz w:val="28"/>
          <w:szCs w:val="28"/>
          <w:shd w:val="clear" w:color="auto" w:fill="FFFFFF"/>
        </w:rPr>
        <w:t>"</w:t>
      </w:r>
      <w:r>
        <w:rPr>
          <w:sz w:val="28"/>
          <w:szCs w:val="28"/>
        </w:rPr>
        <w:t xml:space="preserve"> (turpmāk –</w:t>
      </w:r>
      <w:r w:rsidR="006C59FC">
        <w:rPr>
          <w:sz w:val="28"/>
          <w:szCs w:val="28"/>
        </w:rPr>
        <w:t xml:space="preserve"> </w:t>
      </w:r>
      <w:r w:rsidR="00AF26AF">
        <w:rPr>
          <w:sz w:val="28"/>
          <w:szCs w:val="28"/>
        </w:rPr>
        <w:t xml:space="preserve">Ministru kabineta </w:t>
      </w:r>
      <w:r>
        <w:rPr>
          <w:sz w:val="28"/>
          <w:szCs w:val="28"/>
        </w:rPr>
        <w:t>rīkojums Nr.</w:t>
      </w:r>
      <w:r w:rsidR="006C59FC">
        <w:rPr>
          <w:sz w:val="28"/>
          <w:szCs w:val="28"/>
        </w:rPr>
        <w:t> </w:t>
      </w:r>
      <w:r>
        <w:rPr>
          <w:sz w:val="28"/>
          <w:szCs w:val="28"/>
        </w:rPr>
        <w:t>440) 2.14.</w:t>
      </w:r>
      <w:r w:rsidR="00F1128B">
        <w:rPr>
          <w:sz w:val="28"/>
          <w:szCs w:val="28"/>
        </w:rPr>
        <w:t> </w:t>
      </w:r>
      <w:r>
        <w:rPr>
          <w:sz w:val="28"/>
          <w:szCs w:val="28"/>
        </w:rPr>
        <w:t xml:space="preserve">apakšpunktu privatizācijai nodots </w:t>
      </w:r>
      <w:r w:rsidR="00A22138">
        <w:rPr>
          <w:sz w:val="28"/>
          <w:szCs w:val="28"/>
        </w:rPr>
        <w:t>valsts īpašuma objekts</w:t>
      </w:r>
      <w:r w:rsidR="00F1128B">
        <w:rPr>
          <w:sz w:val="28"/>
          <w:szCs w:val="28"/>
        </w:rPr>
        <w:t> </w:t>
      </w:r>
      <w:r w:rsidR="006C59FC">
        <w:rPr>
          <w:sz w:val="28"/>
          <w:szCs w:val="28"/>
        </w:rPr>
        <w:t>–</w:t>
      </w:r>
      <w:r w:rsidR="00A22138">
        <w:rPr>
          <w:sz w:val="28"/>
          <w:szCs w:val="28"/>
        </w:rPr>
        <w:t xml:space="preserve"> </w:t>
      </w:r>
      <w:r>
        <w:rPr>
          <w:sz w:val="28"/>
          <w:szCs w:val="28"/>
        </w:rPr>
        <w:t xml:space="preserve">nekustamais īpašums – </w:t>
      </w:r>
      <w:r w:rsidRPr="00770F2F">
        <w:rPr>
          <w:sz w:val="28"/>
          <w:szCs w:val="28"/>
        </w:rPr>
        <w:t>Daugavgrīvas cietoksnis –</w:t>
      </w:r>
      <w:r w:rsidR="00901BA5" w:rsidRPr="00770F2F">
        <w:rPr>
          <w:sz w:val="28"/>
          <w:szCs w:val="28"/>
        </w:rPr>
        <w:t xml:space="preserve"> </w:t>
      </w:r>
      <w:r w:rsidRPr="00770F2F">
        <w:rPr>
          <w:sz w:val="28"/>
          <w:szCs w:val="28"/>
        </w:rPr>
        <w:t>Flotes</w:t>
      </w:r>
      <w:r>
        <w:rPr>
          <w:sz w:val="28"/>
          <w:szCs w:val="28"/>
        </w:rPr>
        <w:t xml:space="preserve"> ielā 1</w:t>
      </w:r>
      <w:r w:rsidR="00D412E1">
        <w:rPr>
          <w:sz w:val="28"/>
          <w:szCs w:val="28"/>
        </w:rPr>
        <w:t xml:space="preserve">, </w:t>
      </w:r>
      <w:r w:rsidR="00D412E1" w:rsidRPr="00462A9A">
        <w:rPr>
          <w:sz w:val="28"/>
          <w:szCs w:val="28"/>
        </w:rPr>
        <w:t>Rīgā</w:t>
      </w:r>
      <w:r w:rsidR="00901BA5" w:rsidRPr="00462A9A">
        <w:rPr>
          <w:sz w:val="28"/>
          <w:szCs w:val="28"/>
        </w:rPr>
        <w:t xml:space="preserve"> (</w:t>
      </w:r>
      <w:r w:rsidR="00D412E1" w:rsidRPr="00462A9A">
        <w:rPr>
          <w:sz w:val="28"/>
          <w:szCs w:val="28"/>
        </w:rPr>
        <w:t xml:space="preserve">adrese mainīta uz </w:t>
      </w:r>
      <w:r w:rsidR="005D291F">
        <w:rPr>
          <w:sz w:val="28"/>
          <w:szCs w:val="28"/>
        </w:rPr>
        <w:t xml:space="preserve">– </w:t>
      </w:r>
      <w:r w:rsidR="00901BA5" w:rsidRPr="00462A9A">
        <w:rPr>
          <w:sz w:val="28"/>
          <w:szCs w:val="28"/>
        </w:rPr>
        <w:t>Birzes iel</w:t>
      </w:r>
      <w:r w:rsidR="00D412E1" w:rsidRPr="00462A9A">
        <w:rPr>
          <w:sz w:val="28"/>
          <w:szCs w:val="28"/>
        </w:rPr>
        <w:t>a</w:t>
      </w:r>
      <w:r w:rsidR="00901BA5" w:rsidRPr="00462A9A">
        <w:rPr>
          <w:sz w:val="28"/>
          <w:szCs w:val="28"/>
        </w:rPr>
        <w:t xml:space="preserve"> 2</w:t>
      </w:r>
      <w:r w:rsidR="00D412E1" w:rsidRPr="00462A9A">
        <w:rPr>
          <w:sz w:val="28"/>
          <w:szCs w:val="28"/>
        </w:rPr>
        <w:t>, Rīga)</w:t>
      </w:r>
      <w:r w:rsidR="00E55C6D">
        <w:rPr>
          <w:sz w:val="28"/>
          <w:szCs w:val="28"/>
        </w:rPr>
        <w:t>;</w:t>
      </w:r>
    </w:p>
    <w:p w14:paraId="0DBC792C" w14:textId="27D119F5" w:rsidR="001A5708" w:rsidRDefault="007577A0" w:rsidP="00653A13">
      <w:pPr>
        <w:ind w:firstLine="709"/>
        <w:jc w:val="both"/>
        <w:rPr>
          <w:sz w:val="28"/>
          <w:szCs w:val="28"/>
        </w:rPr>
      </w:pPr>
      <w:r>
        <w:rPr>
          <w:sz w:val="28"/>
          <w:szCs w:val="28"/>
        </w:rPr>
        <w:t>1.</w:t>
      </w:r>
      <w:r w:rsidR="0094325D">
        <w:rPr>
          <w:sz w:val="28"/>
          <w:szCs w:val="28"/>
        </w:rPr>
        <w:t>2</w:t>
      </w:r>
      <w:r>
        <w:rPr>
          <w:sz w:val="28"/>
          <w:szCs w:val="28"/>
        </w:rPr>
        <w:t>.</w:t>
      </w:r>
      <w:r w:rsidR="00306DEE">
        <w:rPr>
          <w:sz w:val="28"/>
          <w:szCs w:val="28"/>
        </w:rPr>
        <w:t xml:space="preserve"> </w:t>
      </w:r>
      <w:r w:rsidR="00440F10">
        <w:rPr>
          <w:sz w:val="28"/>
          <w:szCs w:val="28"/>
        </w:rPr>
        <w:t>p</w:t>
      </w:r>
      <w:r w:rsidR="001A5708">
        <w:rPr>
          <w:sz w:val="28"/>
          <w:szCs w:val="28"/>
        </w:rPr>
        <w:t xml:space="preserve">amatojoties uz </w:t>
      </w:r>
      <w:r w:rsidR="00AF26AF">
        <w:rPr>
          <w:sz w:val="28"/>
          <w:szCs w:val="28"/>
        </w:rPr>
        <w:t xml:space="preserve">Ministru kabineta </w:t>
      </w:r>
      <w:r w:rsidR="001A5708">
        <w:rPr>
          <w:sz w:val="28"/>
          <w:szCs w:val="28"/>
        </w:rPr>
        <w:t>rīkojuma Nr.</w:t>
      </w:r>
      <w:r w:rsidR="006C59FC">
        <w:rPr>
          <w:sz w:val="28"/>
          <w:szCs w:val="28"/>
        </w:rPr>
        <w:t> </w:t>
      </w:r>
      <w:r w:rsidR="001A5708">
        <w:rPr>
          <w:sz w:val="28"/>
          <w:szCs w:val="28"/>
        </w:rPr>
        <w:t>440 3.</w:t>
      </w:r>
      <w:r w:rsidR="00F1128B">
        <w:rPr>
          <w:sz w:val="28"/>
          <w:szCs w:val="28"/>
        </w:rPr>
        <w:t> </w:t>
      </w:r>
      <w:r w:rsidR="001A5708">
        <w:rPr>
          <w:sz w:val="28"/>
          <w:szCs w:val="28"/>
        </w:rPr>
        <w:t>punktu</w:t>
      </w:r>
      <w:r w:rsidR="00D568B6">
        <w:rPr>
          <w:sz w:val="28"/>
          <w:szCs w:val="28"/>
        </w:rPr>
        <w:t>,</w:t>
      </w:r>
      <w:r w:rsidR="001A5708">
        <w:rPr>
          <w:sz w:val="28"/>
          <w:szCs w:val="28"/>
        </w:rPr>
        <w:t xml:space="preserve"> </w:t>
      </w:r>
      <w:r w:rsidR="00A5510E">
        <w:rPr>
          <w:sz w:val="28"/>
          <w:szCs w:val="28"/>
        </w:rPr>
        <w:t xml:space="preserve">Aizsardzības ministrija </w:t>
      </w:r>
      <w:r w:rsidR="00B355F8">
        <w:rPr>
          <w:sz w:val="28"/>
          <w:szCs w:val="28"/>
        </w:rPr>
        <w:t>2000.</w:t>
      </w:r>
      <w:r w:rsidR="00F1128B">
        <w:rPr>
          <w:sz w:val="28"/>
          <w:szCs w:val="28"/>
        </w:rPr>
        <w:t> </w:t>
      </w:r>
      <w:r w:rsidR="00B355F8">
        <w:rPr>
          <w:sz w:val="28"/>
          <w:szCs w:val="28"/>
        </w:rPr>
        <w:t>gada 26.</w:t>
      </w:r>
      <w:r w:rsidR="00F1128B">
        <w:rPr>
          <w:sz w:val="28"/>
          <w:szCs w:val="28"/>
        </w:rPr>
        <w:t> </w:t>
      </w:r>
      <w:r w:rsidR="00B355F8">
        <w:rPr>
          <w:sz w:val="28"/>
          <w:szCs w:val="28"/>
        </w:rPr>
        <w:t xml:space="preserve">oktobrī </w:t>
      </w:r>
      <w:r w:rsidR="00A5510E">
        <w:rPr>
          <w:sz w:val="28"/>
          <w:szCs w:val="28"/>
        </w:rPr>
        <w:t xml:space="preserve">nodeva un </w:t>
      </w:r>
      <w:r w:rsidR="006C59FC">
        <w:rPr>
          <w:sz w:val="28"/>
          <w:szCs w:val="28"/>
        </w:rPr>
        <w:t>sabiedrība ar ierobežotu atbildību</w:t>
      </w:r>
      <w:r w:rsidR="00AF7CF2">
        <w:rPr>
          <w:sz w:val="28"/>
          <w:szCs w:val="28"/>
        </w:rPr>
        <w:t xml:space="preserve"> </w:t>
      </w:r>
      <w:r w:rsidR="006C59FC" w:rsidRPr="00C4505E">
        <w:rPr>
          <w:sz w:val="28"/>
          <w:szCs w:val="28"/>
          <w:shd w:val="clear" w:color="auto" w:fill="FFFFFF"/>
        </w:rPr>
        <w:t>"</w:t>
      </w:r>
      <w:r w:rsidR="00AF7CF2">
        <w:rPr>
          <w:sz w:val="28"/>
          <w:szCs w:val="28"/>
        </w:rPr>
        <w:t>Publisko aktīvu pārvaldītājs Possessor</w:t>
      </w:r>
      <w:r w:rsidR="006C59FC" w:rsidRPr="00C4505E">
        <w:rPr>
          <w:sz w:val="28"/>
          <w:szCs w:val="28"/>
          <w:shd w:val="clear" w:color="auto" w:fill="FFFFFF"/>
        </w:rPr>
        <w:t>"</w:t>
      </w:r>
      <w:r w:rsidR="00AF7CF2">
        <w:rPr>
          <w:sz w:val="28"/>
          <w:szCs w:val="28"/>
        </w:rPr>
        <w:t xml:space="preserve"> (iepriekšējais nosaukums </w:t>
      </w:r>
      <w:r w:rsidR="006C59FC">
        <w:rPr>
          <w:sz w:val="28"/>
          <w:szCs w:val="28"/>
        </w:rPr>
        <w:t xml:space="preserve">– </w:t>
      </w:r>
      <w:r w:rsidR="001A5708">
        <w:rPr>
          <w:sz w:val="28"/>
          <w:szCs w:val="28"/>
        </w:rPr>
        <w:t xml:space="preserve">valsts akciju sabiedrība </w:t>
      </w:r>
      <w:r w:rsidR="006C59FC" w:rsidRPr="00C4505E">
        <w:rPr>
          <w:sz w:val="28"/>
          <w:szCs w:val="28"/>
          <w:shd w:val="clear" w:color="auto" w:fill="FFFFFF"/>
        </w:rPr>
        <w:t>"</w:t>
      </w:r>
      <w:r w:rsidR="001A5708">
        <w:rPr>
          <w:sz w:val="28"/>
          <w:szCs w:val="28"/>
        </w:rPr>
        <w:t>Privatizācijas aģentūra</w:t>
      </w:r>
      <w:r w:rsidR="006C59FC" w:rsidRPr="00C4505E">
        <w:rPr>
          <w:sz w:val="28"/>
          <w:szCs w:val="28"/>
          <w:shd w:val="clear" w:color="auto" w:fill="FFFFFF"/>
        </w:rPr>
        <w:t>"</w:t>
      </w:r>
      <w:r w:rsidR="00AF7CF2">
        <w:rPr>
          <w:sz w:val="28"/>
          <w:szCs w:val="28"/>
        </w:rPr>
        <w:t>)</w:t>
      </w:r>
      <w:r w:rsidR="001A5708">
        <w:rPr>
          <w:sz w:val="28"/>
          <w:szCs w:val="28"/>
        </w:rPr>
        <w:t xml:space="preserve"> (turpmāk –</w:t>
      </w:r>
      <w:r w:rsidR="00EC117B">
        <w:rPr>
          <w:sz w:val="28"/>
          <w:szCs w:val="28"/>
        </w:rPr>
        <w:t xml:space="preserve"> sabiedrība </w:t>
      </w:r>
      <w:r w:rsidR="00EC117B" w:rsidRPr="00C4505E">
        <w:rPr>
          <w:sz w:val="28"/>
          <w:szCs w:val="28"/>
          <w:shd w:val="clear" w:color="auto" w:fill="FFFFFF"/>
        </w:rPr>
        <w:t>"</w:t>
      </w:r>
      <w:r w:rsidR="00AF7CF2" w:rsidRPr="00EC117B">
        <w:rPr>
          <w:sz w:val="28"/>
          <w:szCs w:val="28"/>
        </w:rPr>
        <w:t>Possessor</w:t>
      </w:r>
      <w:r w:rsidR="00EC117B" w:rsidRPr="00C4505E">
        <w:rPr>
          <w:sz w:val="28"/>
          <w:szCs w:val="28"/>
          <w:shd w:val="clear" w:color="auto" w:fill="FFFFFF"/>
        </w:rPr>
        <w:t>"</w:t>
      </w:r>
      <w:r w:rsidR="001A5708">
        <w:rPr>
          <w:sz w:val="28"/>
          <w:szCs w:val="28"/>
        </w:rPr>
        <w:t>)</w:t>
      </w:r>
      <w:r w:rsidR="006C59FC">
        <w:rPr>
          <w:sz w:val="28"/>
          <w:szCs w:val="28"/>
        </w:rPr>
        <w:t xml:space="preserve"> </w:t>
      </w:r>
      <w:r w:rsidR="00E94583">
        <w:rPr>
          <w:sz w:val="28"/>
          <w:szCs w:val="28"/>
        </w:rPr>
        <w:t xml:space="preserve">pārņēma </w:t>
      </w:r>
      <w:r w:rsidR="00D26725">
        <w:rPr>
          <w:sz w:val="28"/>
          <w:szCs w:val="28"/>
        </w:rPr>
        <w:t xml:space="preserve">savā valdījumā </w:t>
      </w:r>
      <w:r w:rsidR="00A5510E" w:rsidRPr="00770F2F">
        <w:rPr>
          <w:sz w:val="28"/>
          <w:szCs w:val="28"/>
        </w:rPr>
        <w:t xml:space="preserve">Daugavgrīvas cietokšņa teritorijā esošās </w:t>
      </w:r>
      <w:r w:rsidR="00D26725" w:rsidRPr="00770F2F">
        <w:rPr>
          <w:sz w:val="28"/>
          <w:szCs w:val="28"/>
        </w:rPr>
        <w:t xml:space="preserve">ēkas un būves </w:t>
      </w:r>
      <w:r w:rsidR="001A5708" w:rsidRPr="00770F2F">
        <w:rPr>
          <w:sz w:val="28"/>
          <w:szCs w:val="28"/>
        </w:rPr>
        <w:t>un</w:t>
      </w:r>
      <w:r w:rsidR="001A5708">
        <w:rPr>
          <w:sz w:val="28"/>
          <w:szCs w:val="28"/>
        </w:rPr>
        <w:t xml:space="preserve"> </w:t>
      </w:r>
      <w:r w:rsidR="000069E1">
        <w:rPr>
          <w:sz w:val="28"/>
          <w:szCs w:val="28"/>
        </w:rPr>
        <w:t>2001.</w:t>
      </w:r>
      <w:r w:rsidR="00EC117B">
        <w:rPr>
          <w:sz w:val="28"/>
          <w:szCs w:val="28"/>
        </w:rPr>
        <w:t> </w:t>
      </w:r>
      <w:r w:rsidR="000069E1">
        <w:rPr>
          <w:sz w:val="28"/>
          <w:szCs w:val="28"/>
        </w:rPr>
        <w:t>gada 26.</w:t>
      </w:r>
      <w:r w:rsidR="00EC117B">
        <w:rPr>
          <w:sz w:val="28"/>
          <w:szCs w:val="28"/>
        </w:rPr>
        <w:t> </w:t>
      </w:r>
      <w:r w:rsidR="000069E1">
        <w:rPr>
          <w:sz w:val="28"/>
          <w:szCs w:val="28"/>
        </w:rPr>
        <w:t>aprīlī</w:t>
      </w:r>
      <w:r w:rsidR="00B355F8">
        <w:rPr>
          <w:sz w:val="28"/>
          <w:szCs w:val="28"/>
        </w:rPr>
        <w:t xml:space="preserve"> </w:t>
      </w:r>
      <w:r w:rsidR="00EC117B" w:rsidRPr="00770F2F">
        <w:rPr>
          <w:sz w:val="28"/>
          <w:szCs w:val="28"/>
        </w:rPr>
        <w:t>–</w:t>
      </w:r>
      <w:r w:rsidR="000069E1">
        <w:rPr>
          <w:sz w:val="28"/>
          <w:szCs w:val="28"/>
        </w:rPr>
        <w:t xml:space="preserve"> </w:t>
      </w:r>
      <w:r w:rsidR="001B07C9">
        <w:rPr>
          <w:sz w:val="28"/>
          <w:szCs w:val="28"/>
        </w:rPr>
        <w:t>zemi, l</w:t>
      </w:r>
      <w:r w:rsidR="00A5510E">
        <w:rPr>
          <w:sz w:val="28"/>
          <w:szCs w:val="28"/>
        </w:rPr>
        <w:t>īdz ar to</w:t>
      </w:r>
      <w:r w:rsidR="001A5708">
        <w:rPr>
          <w:sz w:val="28"/>
          <w:szCs w:val="28"/>
        </w:rPr>
        <w:t xml:space="preserve"> saskaņā ar likuma </w:t>
      </w:r>
      <w:r w:rsidR="00EC117B" w:rsidRPr="00C4505E">
        <w:rPr>
          <w:sz w:val="28"/>
          <w:szCs w:val="28"/>
          <w:shd w:val="clear" w:color="auto" w:fill="FFFFFF"/>
        </w:rPr>
        <w:t>"</w:t>
      </w:r>
      <w:r w:rsidR="001A5708">
        <w:rPr>
          <w:sz w:val="28"/>
          <w:szCs w:val="28"/>
        </w:rPr>
        <w:t>Par valsts un pašvaldību īpašuma objektu privatizāciju</w:t>
      </w:r>
      <w:r w:rsidR="00EC117B" w:rsidRPr="00C4505E">
        <w:rPr>
          <w:sz w:val="28"/>
          <w:szCs w:val="28"/>
          <w:shd w:val="clear" w:color="auto" w:fill="FFFFFF"/>
        </w:rPr>
        <w:t>"</w:t>
      </w:r>
      <w:r w:rsidR="001A5708">
        <w:rPr>
          <w:sz w:val="28"/>
          <w:szCs w:val="28"/>
        </w:rPr>
        <w:t xml:space="preserve"> 14.</w:t>
      </w:r>
      <w:r w:rsidR="00440F10">
        <w:rPr>
          <w:sz w:val="28"/>
          <w:szCs w:val="28"/>
        </w:rPr>
        <w:t xml:space="preserve"> </w:t>
      </w:r>
      <w:r w:rsidR="001A5708">
        <w:rPr>
          <w:sz w:val="28"/>
          <w:szCs w:val="28"/>
        </w:rPr>
        <w:t>panta pirmo daļu valsts īpašuma objekta privati</w:t>
      </w:r>
      <w:r w:rsidR="00E55C6D">
        <w:rPr>
          <w:sz w:val="28"/>
          <w:szCs w:val="28"/>
        </w:rPr>
        <w:t>zācija ir uzskatāma par uzsāktu;</w:t>
      </w:r>
      <w:r w:rsidR="00EC117B">
        <w:rPr>
          <w:sz w:val="28"/>
          <w:szCs w:val="28"/>
        </w:rPr>
        <w:t xml:space="preserve"> </w:t>
      </w:r>
    </w:p>
    <w:p w14:paraId="128146AF" w14:textId="333D58DC" w:rsidR="00295BAF" w:rsidRDefault="002B4924" w:rsidP="00653A13">
      <w:pPr>
        <w:ind w:firstLine="709"/>
        <w:jc w:val="both"/>
        <w:rPr>
          <w:sz w:val="28"/>
          <w:szCs w:val="28"/>
        </w:rPr>
      </w:pPr>
      <w:r>
        <w:rPr>
          <w:sz w:val="28"/>
          <w:szCs w:val="28"/>
        </w:rPr>
        <w:t>1.</w:t>
      </w:r>
      <w:r w:rsidR="0094325D">
        <w:rPr>
          <w:sz w:val="28"/>
          <w:szCs w:val="28"/>
        </w:rPr>
        <w:t>3</w:t>
      </w:r>
      <w:r>
        <w:rPr>
          <w:sz w:val="28"/>
          <w:szCs w:val="28"/>
        </w:rPr>
        <w:t>.</w:t>
      </w:r>
      <w:r w:rsidR="00B71B21">
        <w:rPr>
          <w:sz w:val="28"/>
          <w:szCs w:val="28"/>
        </w:rPr>
        <w:t xml:space="preserve"> 2002.</w:t>
      </w:r>
      <w:r w:rsidR="00EC117B">
        <w:rPr>
          <w:sz w:val="28"/>
          <w:szCs w:val="28"/>
        </w:rPr>
        <w:t> </w:t>
      </w:r>
      <w:r w:rsidR="00B71B21">
        <w:rPr>
          <w:sz w:val="28"/>
          <w:szCs w:val="28"/>
        </w:rPr>
        <w:t>gada</w:t>
      </w:r>
      <w:r w:rsidR="002A5552">
        <w:rPr>
          <w:sz w:val="28"/>
          <w:szCs w:val="28"/>
        </w:rPr>
        <w:t xml:space="preserve"> </w:t>
      </w:r>
      <w:r w:rsidR="00B71B21">
        <w:rPr>
          <w:sz w:val="28"/>
          <w:szCs w:val="28"/>
        </w:rPr>
        <w:t>2.</w:t>
      </w:r>
      <w:r w:rsidR="00EC117B">
        <w:rPr>
          <w:sz w:val="28"/>
          <w:szCs w:val="28"/>
        </w:rPr>
        <w:t> </w:t>
      </w:r>
      <w:r w:rsidR="00B71B21">
        <w:rPr>
          <w:sz w:val="28"/>
          <w:szCs w:val="28"/>
        </w:rPr>
        <w:t xml:space="preserve">decembrī </w:t>
      </w:r>
      <w:r w:rsidR="00FB5F9D" w:rsidRPr="00770F2F">
        <w:rPr>
          <w:sz w:val="28"/>
          <w:szCs w:val="28"/>
        </w:rPr>
        <w:t>Daugavgrīvas cietokšņa teritorijā</w:t>
      </w:r>
      <w:r w:rsidR="00FB5F9D" w:rsidRPr="00635DE1">
        <w:rPr>
          <w:color w:val="C00000"/>
          <w:sz w:val="28"/>
          <w:szCs w:val="28"/>
        </w:rPr>
        <w:t xml:space="preserve"> </w:t>
      </w:r>
      <w:r w:rsidR="00FB5F9D">
        <w:rPr>
          <w:sz w:val="28"/>
          <w:szCs w:val="28"/>
        </w:rPr>
        <w:t xml:space="preserve">esošās </w:t>
      </w:r>
      <w:r>
        <w:rPr>
          <w:sz w:val="28"/>
          <w:szCs w:val="28"/>
        </w:rPr>
        <w:t xml:space="preserve">ēkas un būves </w:t>
      </w:r>
      <w:r w:rsidR="00A5510E">
        <w:rPr>
          <w:sz w:val="28"/>
          <w:szCs w:val="28"/>
        </w:rPr>
        <w:t>tika</w:t>
      </w:r>
      <w:r w:rsidR="00295BAF">
        <w:rPr>
          <w:sz w:val="28"/>
          <w:szCs w:val="28"/>
        </w:rPr>
        <w:t xml:space="preserve"> </w:t>
      </w:r>
      <w:r w:rsidR="00D568B6">
        <w:rPr>
          <w:sz w:val="28"/>
          <w:szCs w:val="28"/>
        </w:rPr>
        <w:t>ierakstīt</w:t>
      </w:r>
      <w:r w:rsidR="000C2D8C">
        <w:rPr>
          <w:sz w:val="28"/>
          <w:szCs w:val="28"/>
        </w:rPr>
        <w:t>a</w:t>
      </w:r>
      <w:r w:rsidR="00D568B6">
        <w:rPr>
          <w:sz w:val="28"/>
          <w:szCs w:val="28"/>
        </w:rPr>
        <w:t>s Rīgas pilsētas zemesgrāmatas nodalījumā</w:t>
      </w:r>
      <w:r w:rsidR="00EC117B">
        <w:rPr>
          <w:sz w:val="28"/>
          <w:szCs w:val="28"/>
        </w:rPr>
        <w:t xml:space="preserve"> Nr. </w:t>
      </w:r>
      <w:r w:rsidR="00D568B6">
        <w:rPr>
          <w:sz w:val="28"/>
          <w:szCs w:val="28"/>
        </w:rPr>
        <w:t>1000</w:t>
      </w:r>
      <w:r w:rsidR="00EC117B">
        <w:rPr>
          <w:sz w:val="28"/>
          <w:szCs w:val="28"/>
        </w:rPr>
        <w:t> </w:t>
      </w:r>
      <w:r w:rsidR="00D568B6">
        <w:rPr>
          <w:sz w:val="28"/>
          <w:szCs w:val="28"/>
        </w:rPr>
        <w:t>0008</w:t>
      </w:r>
      <w:r w:rsidR="00EC117B">
        <w:rPr>
          <w:sz w:val="28"/>
          <w:szCs w:val="28"/>
        </w:rPr>
        <w:t> </w:t>
      </w:r>
      <w:r w:rsidR="00D568B6">
        <w:rPr>
          <w:sz w:val="28"/>
          <w:szCs w:val="28"/>
        </w:rPr>
        <w:t>4531</w:t>
      </w:r>
      <w:r w:rsidR="00D568B6" w:rsidRPr="00D568B6">
        <w:rPr>
          <w:sz w:val="28"/>
          <w:szCs w:val="28"/>
        </w:rPr>
        <w:t xml:space="preserve"> </w:t>
      </w:r>
      <w:r w:rsidR="00D568B6">
        <w:rPr>
          <w:sz w:val="28"/>
          <w:szCs w:val="28"/>
        </w:rPr>
        <w:t xml:space="preserve">uz valsts vārda </w:t>
      </w:r>
      <w:r w:rsidR="00EC117B">
        <w:rPr>
          <w:sz w:val="28"/>
          <w:szCs w:val="28"/>
        </w:rPr>
        <w:t xml:space="preserve">sabiedrības </w:t>
      </w:r>
      <w:r w:rsidR="00EC117B" w:rsidRPr="00C4505E">
        <w:rPr>
          <w:sz w:val="28"/>
          <w:szCs w:val="28"/>
          <w:shd w:val="clear" w:color="auto" w:fill="FFFFFF"/>
        </w:rPr>
        <w:t>"</w:t>
      </w:r>
      <w:r w:rsidR="00EC117B" w:rsidRPr="00EC117B">
        <w:rPr>
          <w:sz w:val="28"/>
          <w:szCs w:val="28"/>
        </w:rPr>
        <w:t>Possessor</w:t>
      </w:r>
      <w:r w:rsidR="00EC117B" w:rsidRPr="00C4505E">
        <w:rPr>
          <w:sz w:val="28"/>
          <w:szCs w:val="28"/>
          <w:shd w:val="clear" w:color="auto" w:fill="FFFFFF"/>
        </w:rPr>
        <w:t>"</w:t>
      </w:r>
      <w:r w:rsidR="00D568B6">
        <w:rPr>
          <w:sz w:val="28"/>
          <w:szCs w:val="28"/>
        </w:rPr>
        <w:t xml:space="preserve"> personā</w:t>
      </w:r>
      <w:r w:rsidR="00E55C6D">
        <w:rPr>
          <w:sz w:val="28"/>
          <w:szCs w:val="28"/>
        </w:rPr>
        <w:t>;</w:t>
      </w:r>
      <w:r w:rsidR="009011B6">
        <w:rPr>
          <w:sz w:val="28"/>
          <w:szCs w:val="28"/>
        </w:rPr>
        <w:t xml:space="preserve"> </w:t>
      </w:r>
    </w:p>
    <w:p w14:paraId="04816CD0" w14:textId="6A95F048" w:rsidR="00B71B21" w:rsidRDefault="00316790" w:rsidP="00653A13">
      <w:pPr>
        <w:ind w:firstLine="709"/>
        <w:jc w:val="both"/>
        <w:rPr>
          <w:sz w:val="28"/>
          <w:szCs w:val="28"/>
        </w:rPr>
      </w:pPr>
      <w:r>
        <w:rPr>
          <w:sz w:val="28"/>
          <w:szCs w:val="28"/>
        </w:rPr>
        <w:t>1.</w:t>
      </w:r>
      <w:r w:rsidR="0006769B">
        <w:rPr>
          <w:sz w:val="28"/>
          <w:szCs w:val="28"/>
        </w:rPr>
        <w:t>4</w:t>
      </w:r>
      <w:r>
        <w:rPr>
          <w:sz w:val="28"/>
          <w:szCs w:val="28"/>
        </w:rPr>
        <w:t xml:space="preserve">. </w:t>
      </w:r>
      <w:r w:rsidR="00B71B21">
        <w:rPr>
          <w:sz w:val="28"/>
          <w:szCs w:val="28"/>
        </w:rPr>
        <w:t>2006.</w:t>
      </w:r>
      <w:r w:rsidR="00F1128B">
        <w:rPr>
          <w:sz w:val="28"/>
          <w:szCs w:val="28"/>
        </w:rPr>
        <w:t> </w:t>
      </w:r>
      <w:r w:rsidR="00B71B21">
        <w:rPr>
          <w:sz w:val="28"/>
          <w:szCs w:val="28"/>
        </w:rPr>
        <w:t>gada 8.</w:t>
      </w:r>
      <w:r w:rsidR="00F1128B">
        <w:rPr>
          <w:sz w:val="28"/>
          <w:szCs w:val="28"/>
        </w:rPr>
        <w:t> </w:t>
      </w:r>
      <w:r w:rsidR="00B71B21">
        <w:rPr>
          <w:sz w:val="28"/>
          <w:szCs w:val="28"/>
        </w:rPr>
        <w:t xml:space="preserve">maijā Rīgas pilsētas zemesgrāmatas nodalījumā </w:t>
      </w:r>
      <w:r w:rsidR="00F1128B">
        <w:rPr>
          <w:sz w:val="28"/>
          <w:szCs w:val="28"/>
        </w:rPr>
        <w:t>Nr. </w:t>
      </w:r>
      <w:r w:rsidR="00B71B21">
        <w:rPr>
          <w:sz w:val="28"/>
          <w:szCs w:val="28"/>
        </w:rPr>
        <w:t>1000</w:t>
      </w:r>
      <w:r w:rsidR="00F1128B">
        <w:rPr>
          <w:sz w:val="28"/>
          <w:szCs w:val="28"/>
        </w:rPr>
        <w:t> </w:t>
      </w:r>
      <w:r w:rsidR="00B71B21">
        <w:rPr>
          <w:sz w:val="28"/>
          <w:szCs w:val="28"/>
        </w:rPr>
        <w:t>0008</w:t>
      </w:r>
      <w:r w:rsidR="00F1128B">
        <w:rPr>
          <w:sz w:val="28"/>
          <w:szCs w:val="28"/>
        </w:rPr>
        <w:t> </w:t>
      </w:r>
      <w:r w:rsidR="00B71B21">
        <w:rPr>
          <w:sz w:val="28"/>
          <w:szCs w:val="28"/>
        </w:rPr>
        <w:t>4531</w:t>
      </w:r>
      <w:r w:rsidR="00EC117B">
        <w:rPr>
          <w:sz w:val="28"/>
          <w:szCs w:val="28"/>
        </w:rPr>
        <w:t> </w:t>
      </w:r>
      <w:r w:rsidR="000C2D8C">
        <w:rPr>
          <w:sz w:val="28"/>
          <w:szCs w:val="28"/>
        </w:rPr>
        <w:t>ēkām (būvēm) pievienota zemes vienība (zemes vienības kadastra apzīmējums 0100</w:t>
      </w:r>
      <w:r w:rsidR="00EC117B">
        <w:rPr>
          <w:sz w:val="28"/>
          <w:szCs w:val="28"/>
        </w:rPr>
        <w:t> </w:t>
      </w:r>
      <w:r w:rsidR="000C2D8C">
        <w:rPr>
          <w:sz w:val="28"/>
          <w:szCs w:val="28"/>
        </w:rPr>
        <w:t>103</w:t>
      </w:r>
      <w:r w:rsidR="00EC117B">
        <w:rPr>
          <w:sz w:val="28"/>
          <w:szCs w:val="28"/>
        </w:rPr>
        <w:t> </w:t>
      </w:r>
      <w:r w:rsidR="000C2D8C">
        <w:rPr>
          <w:sz w:val="28"/>
          <w:szCs w:val="28"/>
        </w:rPr>
        <w:t>0216)</w:t>
      </w:r>
      <w:r w:rsidR="00440F10">
        <w:rPr>
          <w:sz w:val="28"/>
          <w:szCs w:val="28"/>
        </w:rPr>
        <w:t xml:space="preserve"> 20,5982 ha platībā</w:t>
      </w:r>
      <w:r w:rsidR="00A5510E">
        <w:rPr>
          <w:sz w:val="28"/>
          <w:szCs w:val="28"/>
        </w:rPr>
        <w:t>, kas</w:t>
      </w:r>
      <w:r w:rsidR="00B1301C">
        <w:rPr>
          <w:sz w:val="28"/>
          <w:szCs w:val="28"/>
        </w:rPr>
        <w:t xml:space="preserve"> zemesgrāmatā </w:t>
      </w:r>
      <w:r w:rsidR="00496108">
        <w:rPr>
          <w:sz w:val="28"/>
          <w:szCs w:val="28"/>
        </w:rPr>
        <w:t xml:space="preserve">tika </w:t>
      </w:r>
      <w:r w:rsidR="00B97BB6">
        <w:rPr>
          <w:sz w:val="28"/>
          <w:szCs w:val="28"/>
        </w:rPr>
        <w:t xml:space="preserve">ierakstīta </w:t>
      </w:r>
      <w:r w:rsidR="00B71B21">
        <w:rPr>
          <w:sz w:val="28"/>
          <w:szCs w:val="28"/>
        </w:rPr>
        <w:t>uz valsts vārda Aizsardzības ministrijas personā</w:t>
      </w:r>
      <w:r w:rsidR="00770F2F">
        <w:rPr>
          <w:sz w:val="28"/>
          <w:szCs w:val="28"/>
        </w:rPr>
        <w:t>, un</w:t>
      </w:r>
      <w:r w:rsidR="00A5510E">
        <w:rPr>
          <w:sz w:val="28"/>
          <w:szCs w:val="28"/>
        </w:rPr>
        <w:t xml:space="preserve"> </w:t>
      </w:r>
      <w:r w:rsidR="00EC117B">
        <w:rPr>
          <w:sz w:val="28"/>
          <w:szCs w:val="28"/>
        </w:rPr>
        <w:t>n</w:t>
      </w:r>
      <w:r w:rsidR="000C2D8C">
        <w:rPr>
          <w:sz w:val="28"/>
          <w:szCs w:val="28"/>
        </w:rPr>
        <w:t>ekustamajam īpašumam mainīts kadastra numurs no</w:t>
      </w:r>
      <w:r w:rsidR="00B1301C">
        <w:rPr>
          <w:sz w:val="28"/>
          <w:szCs w:val="28"/>
        </w:rPr>
        <w:t xml:space="preserve"> Nr.</w:t>
      </w:r>
      <w:r w:rsidR="00EC117B">
        <w:rPr>
          <w:sz w:val="28"/>
          <w:szCs w:val="28"/>
        </w:rPr>
        <w:t> </w:t>
      </w:r>
      <w:r w:rsidR="000C2D8C">
        <w:rPr>
          <w:sz w:val="28"/>
          <w:szCs w:val="28"/>
        </w:rPr>
        <w:t>0100</w:t>
      </w:r>
      <w:r w:rsidR="00EC117B">
        <w:rPr>
          <w:sz w:val="28"/>
          <w:szCs w:val="28"/>
        </w:rPr>
        <w:t> </w:t>
      </w:r>
      <w:r w:rsidR="000C2D8C">
        <w:rPr>
          <w:sz w:val="28"/>
          <w:szCs w:val="28"/>
        </w:rPr>
        <w:t>6</w:t>
      </w:r>
      <w:r w:rsidR="00B1301C">
        <w:rPr>
          <w:sz w:val="28"/>
          <w:szCs w:val="28"/>
        </w:rPr>
        <w:t>0</w:t>
      </w:r>
      <w:r w:rsidR="000C2D8C">
        <w:rPr>
          <w:sz w:val="28"/>
          <w:szCs w:val="28"/>
        </w:rPr>
        <w:t>3</w:t>
      </w:r>
      <w:r w:rsidR="00EC117B">
        <w:rPr>
          <w:sz w:val="28"/>
          <w:szCs w:val="28"/>
        </w:rPr>
        <w:t> </w:t>
      </w:r>
      <w:r w:rsidR="000C2D8C">
        <w:rPr>
          <w:sz w:val="28"/>
          <w:szCs w:val="28"/>
        </w:rPr>
        <w:t xml:space="preserve">0103 uz </w:t>
      </w:r>
      <w:r w:rsidR="00B97BB6">
        <w:rPr>
          <w:sz w:val="28"/>
          <w:szCs w:val="28"/>
        </w:rPr>
        <w:t>Nr.</w:t>
      </w:r>
      <w:r w:rsidR="00EC117B">
        <w:rPr>
          <w:sz w:val="28"/>
          <w:szCs w:val="28"/>
        </w:rPr>
        <w:t> </w:t>
      </w:r>
      <w:r w:rsidR="000C2D8C">
        <w:rPr>
          <w:sz w:val="28"/>
          <w:szCs w:val="28"/>
        </w:rPr>
        <w:t>0100</w:t>
      </w:r>
      <w:r w:rsidR="00EC117B">
        <w:rPr>
          <w:sz w:val="28"/>
          <w:szCs w:val="28"/>
        </w:rPr>
        <w:t> </w:t>
      </w:r>
      <w:r w:rsidR="000C2D8C">
        <w:rPr>
          <w:sz w:val="28"/>
          <w:szCs w:val="28"/>
        </w:rPr>
        <w:t>103</w:t>
      </w:r>
      <w:r w:rsidR="00EC117B">
        <w:rPr>
          <w:sz w:val="28"/>
          <w:szCs w:val="28"/>
        </w:rPr>
        <w:t> </w:t>
      </w:r>
      <w:r w:rsidR="000C2D8C">
        <w:rPr>
          <w:sz w:val="28"/>
          <w:szCs w:val="28"/>
        </w:rPr>
        <w:t>0216</w:t>
      </w:r>
      <w:r w:rsidR="00E55C6D">
        <w:rPr>
          <w:sz w:val="28"/>
          <w:szCs w:val="28"/>
        </w:rPr>
        <w:t>;</w:t>
      </w:r>
      <w:r w:rsidR="00DE588C">
        <w:rPr>
          <w:sz w:val="28"/>
          <w:szCs w:val="28"/>
        </w:rPr>
        <w:t xml:space="preserve"> </w:t>
      </w:r>
    </w:p>
    <w:p w14:paraId="743814BE" w14:textId="5592200B" w:rsidR="00B1301C" w:rsidRDefault="00B71B21" w:rsidP="00653A13">
      <w:pPr>
        <w:ind w:firstLine="709"/>
        <w:jc w:val="both"/>
        <w:rPr>
          <w:sz w:val="28"/>
          <w:szCs w:val="28"/>
        </w:rPr>
      </w:pPr>
      <w:r>
        <w:rPr>
          <w:sz w:val="28"/>
          <w:szCs w:val="28"/>
        </w:rPr>
        <w:t>1.</w:t>
      </w:r>
      <w:r w:rsidR="0006769B">
        <w:rPr>
          <w:sz w:val="28"/>
          <w:szCs w:val="28"/>
        </w:rPr>
        <w:t>5</w:t>
      </w:r>
      <w:r>
        <w:rPr>
          <w:sz w:val="28"/>
          <w:szCs w:val="28"/>
        </w:rPr>
        <w:t xml:space="preserve">. </w:t>
      </w:r>
      <w:r w:rsidR="00DE588C">
        <w:rPr>
          <w:sz w:val="28"/>
          <w:szCs w:val="28"/>
        </w:rPr>
        <w:t>2008.</w:t>
      </w:r>
      <w:r w:rsidR="00EC117B">
        <w:rPr>
          <w:sz w:val="28"/>
          <w:szCs w:val="28"/>
        </w:rPr>
        <w:t> </w:t>
      </w:r>
      <w:r w:rsidR="00DE588C">
        <w:rPr>
          <w:sz w:val="28"/>
          <w:szCs w:val="28"/>
        </w:rPr>
        <w:t>gada 26.</w:t>
      </w:r>
      <w:r w:rsidR="00EC117B">
        <w:rPr>
          <w:sz w:val="28"/>
          <w:szCs w:val="28"/>
        </w:rPr>
        <w:t> </w:t>
      </w:r>
      <w:r w:rsidR="00DE588C">
        <w:rPr>
          <w:sz w:val="28"/>
          <w:szCs w:val="28"/>
        </w:rPr>
        <w:t xml:space="preserve">augustā </w:t>
      </w:r>
      <w:r>
        <w:rPr>
          <w:sz w:val="28"/>
          <w:szCs w:val="28"/>
        </w:rPr>
        <w:t xml:space="preserve">Rīgas pilsētas zemesgrāmatas nodalījumā </w:t>
      </w:r>
      <w:r w:rsidR="00EC117B">
        <w:rPr>
          <w:sz w:val="28"/>
          <w:szCs w:val="28"/>
        </w:rPr>
        <w:t>Nr. </w:t>
      </w:r>
      <w:r>
        <w:rPr>
          <w:sz w:val="28"/>
          <w:szCs w:val="28"/>
        </w:rPr>
        <w:t>1000</w:t>
      </w:r>
      <w:r w:rsidR="00EC117B">
        <w:rPr>
          <w:sz w:val="28"/>
          <w:szCs w:val="28"/>
        </w:rPr>
        <w:t> </w:t>
      </w:r>
      <w:r>
        <w:rPr>
          <w:sz w:val="28"/>
          <w:szCs w:val="28"/>
        </w:rPr>
        <w:t>0008</w:t>
      </w:r>
      <w:r w:rsidR="00EC117B">
        <w:rPr>
          <w:sz w:val="28"/>
          <w:szCs w:val="28"/>
        </w:rPr>
        <w:t> </w:t>
      </w:r>
      <w:r>
        <w:rPr>
          <w:sz w:val="28"/>
          <w:szCs w:val="28"/>
        </w:rPr>
        <w:t xml:space="preserve">4531 </w:t>
      </w:r>
      <w:r w:rsidR="00DE588C">
        <w:rPr>
          <w:sz w:val="28"/>
          <w:szCs w:val="28"/>
        </w:rPr>
        <w:t>veikts ieraksts par nekustamā īpašuma adreses maiņu no Flotes iela 1</w:t>
      </w:r>
      <w:r w:rsidR="000C2D8C">
        <w:rPr>
          <w:sz w:val="28"/>
          <w:szCs w:val="28"/>
        </w:rPr>
        <w:t>, Rīga, uz Flotes iela 1B, Rīga</w:t>
      </w:r>
      <w:r w:rsidR="00770F2F">
        <w:rPr>
          <w:sz w:val="28"/>
          <w:szCs w:val="28"/>
        </w:rPr>
        <w:t>,</w:t>
      </w:r>
      <w:r w:rsidR="000C2D8C">
        <w:rPr>
          <w:sz w:val="28"/>
          <w:szCs w:val="28"/>
        </w:rPr>
        <w:t xml:space="preserve"> un</w:t>
      </w:r>
      <w:r w:rsidR="00DE588C">
        <w:rPr>
          <w:sz w:val="28"/>
          <w:szCs w:val="28"/>
        </w:rPr>
        <w:t xml:space="preserve"> 2015.</w:t>
      </w:r>
      <w:r w:rsidR="00EC117B">
        <w:rPr>
          <w:sz w:val="28"/>
          <w:szCs w:val="28"/>
        </w:rPr>
        <w:t> </w:t>
      </w:r>
      <w:r w:rsidR="00DE588C">
        <w:rPr>
          <w:sz w:val="28"/>
          <w:szCs w:val="28"/>
        </w:rPr>
        <w:t xml:space="preserve">gada </w:t>
      </w:r>
      <w:r w:rsidR="000C2D8C">
        <w:rPr>
          <w:sz w:val="28"/>
          <w:szCs w:val="28"/>
        </w:rPr>
        <w:t>16.</w:t>
      </w:r>
      <w:r w:rsidR="00EC117B">
        <w:rPr>
          <w:sz w:val="28"/>
          <w:szCs w:val="28"/>
        </w:rPr>
        <w:t> </w:t>
      </w:r>
      <w:r w:rsidR="000C2D8C">
        <w:rPr>
          <w:sz w:val="28"/>
          <w:szCs w:val="28"/>
        </w:rPr>
        <w:t xml:space="preserve">martā </w:t>
      </w:r>
      <w:r w:rsidR="00DE588C">
        <w:rPr>
          <w:sz w:val="28"/>
          <w:szCs w:val="28"/>
        </w:rPr>
        <w:t>veikts ieraksts par nekustamā īpašuma adreses maiņu no Flotes iela 1B, Rīga</w:t>
      </w:r>
      <w:r w:rsidR="00EC117B">
        <w:rPr>
          <w:sz w:val="28"/>
          <w:szCs w:val="28"/>
        </w:rPr>
        <w:t>,</w:t>
      </w:r>
      <w:r w:rsidR="00DE588C">
        <w:rPr>
          <w:sz w:val="28"/>
          <w:szCs w:val="28"/>
        </w:rPr>
        <w:t xml:space="preserve"> uz </w:t>
      </w:r>
      <w:r w:rsidR="00DE588C" w:rsidRPr="00DE588C">
        <w:rPr>
          <w:sz w:val="28"/>
          <w:szCs w:val="28"/>
        </w:rPr>
        <w:t xml:space="preserve">Birzes iela 2, </w:t>
      </w:r>
      <w:r w:rsidR="00E55C6D">
        <w:rPr>
          <w:sz w:val="28"/>
          <w:szCs w:val="28"/>
        </w:rPr>
        <w:t>Rīga;</w:t>
      </w:r>
      <w:r w:rsidR="00DE588C" w:rsidRPr="00901BA5">
        <w:rPr>
          <w:sz w:val="28"/>
          <w:szCs w:val="28"/>
        </w:rPr>
        <w:t xml:space="preserve"> </w:t>
      </w:r>
    </w:p>
    <w:p w14:paraId="09509585" w14:textId="0EC0A201" w:rsidR="001C2E10" w:rsidRDefault="00B1301C" w:rsidP="00653A13">
      <w:pPr>
        <w:ind w:firstLine="709"/>
        <w:jc w:val="both"/>
        <w:rPr>
          <w:sz w:val="28"/>
          <w:szCs w:val="28"/>
        </w:rPr>
      </w:pPr>
      <w:r>
        <w:rPr>
          <w:sz w:val="28"/>
          <w:szCs w:val="28"/>
        </w:rPr>
        <w:t xml:space="preserve">1.6. </w:t>
      </w:r>
      <w:r w:rsidR="00EC117B">
        <w:rPr>
          <w:sz w:val="28"/>
          <w:szCs w:val="28"/>
        </w:rPr>
        <w:t xml:space="preserve">sabiedrība </w:t>
      </w:r>
      <w:r w:rsidR="00EC117B" w:rsidRPr="00C4505E">
        <w:rPr>
          <w:sz w:val="28"/>
          <w:szCs w:val="28"/>
          <w:shd w:val="clear" w:color="auto" w:fill="FFFFFF"/>
        </w:rPr>
        <w:t>"</w:t>
      </w:r>
      <w:r w:rsidR="00EC117B" w:rsidRPr="00EC117B">
        <w:rPr>
          <w:sz w:val="28"/>
          <w:szCs w:val="28"/>
        </w:rPr>
        <w:t>Possessor</w:t>
      </w:r>
      <w:r w:rsidR="00EC117B" w:rsidRPr="00C4505E">
        <w:rPr>
          <w:sz w:val="28"/>
          <w:szCs w:val="28"/>
          <w:shd w:val="clear" w:color="auto" w:fill="FFFFFF"/>
        </w:rPr>
        <w:t>"</w:t>
      </w:r>
      <w:r w:rsidR="00EC117B">
        <w:rPr>
          <w:sz w:val="28"/>
          <w:szCs w:val="28"/>
        </w:rPr>
        <w:t xml:space="preserve"> </w:t>
      </w:r>
      <w:r w:rsidR="003619A1">
        <w:rPr>
          <w:sz w:val="28"/>
          <w:szCs w:val="28"/>
        </w:rPr>
        <w:t>atsevišķ</w:t>
      </w:r>
      <w:r w:rsidR="009D5909">
        <w:rPr>
          <w:sz w:val="28"/>
          <w:szCs w:val="28"/>
        </w:rPr>
        <w:t>as</w:t>
      </w:r>
      <w:r w:rsidR="003619A1">
        <w:rPr>
          <w:sz w:val="28"/>
          <w:szCs w:val="28"/>
        </w:rPr>
        <w:t xml:space="preserve"> PSRS armijas vajadzībām celt</w:t>
      </w:r>
      <w:r w:rsidR="009D5909">
        <w:rPr>
          <w:sz w:val="28"/>
          <w:szCs w:val="28"/>
        </w:rPr>
        <w:t>ās</w:t>
      </w:r>
      <w:r w:rsidR="003619A1">
        <w:rPr>
          <w:sz w:val="28"/>
          <w:szCs w:val="28"/>
        </w:rPr>
        <w:t xml:space="preserve"> sagruvuš</w:t>
      </w:r>
      <w:r w:rsidR="009D5909">
        <w:rPr>
          <w:sz w:val="28"/>
          <w:szCs w:val="28"/>
        </w:rPr>
        <w:t>ās</w:t>
      </w:r>
      <w:r w:rsidR="003619A1">
        <w:rPr>
          <w:sz w:val="28"/>
          <w:szCs w:val="28"/>
        </w:rPr>
        <w:t xml:space="preserve"> ēk</w:t>
      </w:r>
      <w:r w:rsidR="009D5909">
        <w:rPr>
          <w:sz w:val="28"/>
          <w:szCs w:val="28"/>
        </w:rPr>
        <w:t>as</w:t>
      </w:r>
      <w:r w:rsidR="00950C0F">
        <w:rPr>
          <w:sz w:val="28"/>
          <w:szCs w:val="28"/>
        </w:rPr>
        <w:t>, kurām nebija kultūrvēsturiska</w:t>
      </w:r>
      <w:r w:rsidR="009D5909">
        <w:rPr>
          <w:sz w:val="28"/>
          <w:szCs w:val="28"/>
        </w:rPr>
        <w:t>s</w:t>
      </w:r>
      <w:r w:rsidR="00950C0F">
        <w:rPr>
          <w:sz w:val="28"/>
          <w:szCs w:val="28"/>
        </w:rPr>
        <w:t xml:space="preserve"> nozīme</w:t>
      </w:r>
      <w:r w:rsidR="009D5909">
        <w:rPr>
          <w:sz w:val="28"/>
          <w:szCs w:val="28"/>
        </w:rPr>
        <w:t>s</w:t>
      </w:r>
      <w:r w:rsidR="00950C0F">
        <w:rPr>
          <w:sz w:val="28"/>
          <w:szCs w:val="28"/>
        </w:rPr>
        <w:t>,</w:t>
      </w:r>
      <w:r w:rsidR="003619A1">
        <w:rPr>
          <w:sz w:val="28"/>
          <w:szCs w:val="28"/>
        </w:rPr>
        <w:t xml:space="preserve"> nojau</w:t>
      </w:r>
      <w:r w:rsidR="009D5909">
        <w:rPr>
          <w:sz w:val="28"/>
          <w:szCs w:val="28"/>
        </w:rPr>
        <w:t>ca</w:t>
      </w:r>
      <w:r w:rsidR="003619A1">
        <w:rPr>
          <w:sz w:val="28"/>
          <w:szCs w:val="28"/>
        </w:rPr>
        <w:t xml:space="preserve"> un </w:t>
      </w:r>
      <w:r w:rsidR="009D5909">
        <w:rPr>
          <w:sz w:val="28"/>
          <w:szCs w:val="28"/>
        </w:rPr>
        <w:t xml:space="preserve">veica </w:t>
      </w:r>
      <w:r w:rsidR="003619A1">
        <w:rPr>
          <w:sz w:val="28"/>
          <w:szCs w:val="28"/>
        </w:rPr>
        <w:lastRenderedPageBreak/>
        <w:t>kultūrvēsturisko ēku kadastrālo uzmērīšanu un ierakstīšanu zemesgrāmatā. Atbilstoši 2017.</w:t>
      </w:r>
      <w:r w:rsidR="00EC117B">
        <w:rPr>
          <w:sz w:val="28"/>
          <w:szCs w:val="28"/>
        </w:rPr>
        <w:t> </w:t>
      </w:r>
      <w:r w:rsidR="003619A1">
        <w:rPr>
          <w:sz w:val="28"/>
          <w:szCs w:val="28"/>
        </w:rPr>
        <w:t>gada 20.</w:t>
      </w:r>
      <w:r w:rsidR="00EC117B">
        <w:rPr>
          <w:sz w:val="28"/>
          <w:szCs w:val="28"/>
        </w:rPr>
        <w:t> </w:t>
      </w:r>
      <w:r w:rsidR="003619A1">
        <w:rPr>
          <w:sz w:val="28"/>
          <w:szCs w:val="28"/>
        </w:rPr>
        <w:t>janvāra ierakstiem Rīgas pilsētas zemesgrāmatas nodalījumā Nr.</w:t>
      </w:r>
      <w:r w:rsidR="00EC117B">
        <w:rPr>
          <w:sz w:val="28"/>
          <w:szCs w:val="28"/>
        </w:rPr>
        <w:t> </w:t>
      </w:r>
      <w:r w:rsidR="003619A1">
        <w:rPr>
          <w:sz w:val="28"/>
          <w:szCs w:val="28"/>
        </w:rPr>
        <w:t>1000</w:t>
      </w:r>
      <w:r w:rsidR="00EC117B">
        <w:rPr>
          <w:sz w:val="28"/>
          <w:szCs w:val="28"/>
        </w:rPr>
        <w:t> </w:t>
      </w:r>
      <w:r w:rsidR="003619A1">
        <w:rPr>
          <w:sz w:val="28"/>
          <w:szCs w:val="28"/>
        </w:rPr>
        <w:t>0008</w:t>
      </w:r>
      <w:r w:rsidR="00EC117B">
        <w:rPr>
          <w:sz w:val="28"/>
          <w:szCs w:val="28"/>
        </w:rPr>
        <w:t> </w:t>
      </w:r>
      <w:r w:rsidR="003619A1">
        <w:rPr>
          <w:sz w:val="28"/>
          <w:szCs w:val="28"/>
        </w:rPr>
        <w:t>4531</w:t>
      </w:r>
      <w:r w:rsidR="00473CAF">
        <w:rPr>
          <w:sz w:val="28"/>
          <w:szCs w:val="28"/>
        </w:rPr>
        <w:t xml:space="preserve"> </w:t>
      </w:r>
      <w:r w:rsidR="00A5510E">
        <w:rPr>
          <w:sz w:val="28"/>
          <w:szCs w:val="28"/>
        </w:rPr>
        <w:t>nekustam</w:t>
      </w:r>
      <w:r w:rsidR="00770F2F">
        <w:rPr>
          <w:sz w:val="28"/>
          <w:szCs w:val="28"/>
        </w:rPr>
        <w:t>ā</w:t>
      </w:r>
      <w:r w:rsidR="00A5510E">
        <w:rPr>
          <w:sz w:val="28"/>
          <w:szCs w:val="28"/>
        </w:rPr>
        <w:t xml:space="preserve"> īpašuma (nekustam</w:t>
      </w:r>
      <w:r w:rsidR="00770F2F">
        <w:rPr>
          <w:sz w:val="28"/>
          <w:szCs w:val="28"/>
        </w:rPr>
        <w:t>ā</w:t>
      </w:r>
      <w:r w:rsidR="00A5510E">
        <w:rPr>
          <w:sz w:val="28"/>
          <w:szCs w:val="28"/>
        </w:rPr>
        <w:t xml:space="preserve"> īpašuma kadastra Nr.</w:t>
      </w:r>
      <w:r w:rsidR="00EC117B">
        <w:rPr>
          <w:sz w:val="28"/>
          <w:szCs w:val="28"/>
        </w:rPr>
        <w:t> </w:t>
      </w:r>
      <w:r w:rsidR="00A5510E">
        <w:rPr>
          <w:sz w:val="28"/>
          <w:szCs w:val="28"/>
        </w:rPr>
        <w:t>0100</w:t>
      </w:r>
      <w:r w:rsidR="00EC117B">
        <w:rPr>
          <w:sz w:val="28"/>
          <w:szCs w:val="28"/>
        </w:rPr>
        <w:t> </w:t>
      </w:r>
      <w:r w:rsidR="00A5510E">
        <w:rPr>
          <w:sz w:val="28"/>
          <w:szCs w:val="28"/>
        </w:rPr>
        <w:t>103</w:t>
      </w:r>
      <w:r w:rsidR="00EC117B">
        <w:rPr>
          <w:sz w:val="28"/>
          <w:szCs w:val="28"/>
        </w:rPr>
        <w:t> </w:t>
      </w:r>
      <w:r w:rsidR="00A5510E">
        <w:rPr>
          <w:sz w:val="28"/>
          <w:szCs w:val="28"/>
        </w:rPr>
        <w:t xml:space="preserve">0216) sastāvā </w:t>
      </w:r>
      <w:r w:rsidR="003619A1">
        <w:rPr>
          <w:sz w:val="28"/>
          <w:szCs w:val="28"/>
        </w:rPr>
        <w:t xml:space="preserve">uz valsts vārda </w:t>
      </w:r>
      <w:r w:rsidR="00EC117B">
        <w:rPr>
          <w:sz w:val="28"/>
          <w:szCs w:val="28"/>
        </w:rPr>
        <w:t xml:space="preserve">sabiedrības </w:t>
      </w:r>
      <w:r w:rsidR="00EC117B" w:rsidRPr="00C4505E">
        <w:rPr>
          <w:sz w:val="28"/>
          <w:szCs w:val="28"/>
          <w:shd w:val="clear" w:color="auto" w:fill="FFFFFF"/>
        </w:rPr>
        <w:t>"</w:t>
      </w:r>
      <w:r w:rsidR="00AF7CF2">
        <w:rPr>
          <w:sz w:val="28"/>
          <w:szCs w:val="28"/>
        </w:rPr>
        <w:t>Possessor</w:t>
      </w:r>
      <w:r w:rsidR="00EC117B" w:rsidRPr="00C4505E">
        <w:rPr>
          <w:sz w:val="28"/>
          <w:szCs w:val="28"/>
          <w:shd w:val="clear" w:color="auto" w:fill="FFFFFF"/>
        </w:rPr>
        <w:t>"</w:t>
      </w:r>
      <w:r w:rsidR="003619A1">
        <w:rPr>
          <w:sz w:val="28"/>
          <w:szCs w:val="28"/>
        </w:rPr>
        <w:t xml:space="preserve"> personā ierakstītas 2</w:t>
      </w:r>
      <w:r w:rsidR="00FA2F3F">
        <w:rPr>
          <w:sz w:val="28"/>
          <w:szCs w:val="28"/>
        </w:rPr>
        <w:t>5</w:t>
      </w:r>
      <w:r w:rsidR="003619A1">
        <w:rPr>
          <w:sz w:val="28"/>
          <w:szCs w:val="28"/>
        </w:rPr>
        <w:t xml:space="preserve"> ēkas un būves (būvju kadastra apzīmējumi 0100 103 0143 068; 0100 103 0143 069; 0100 103 0143 070; 0100 103 0143 071; 0100 103 0143 072; 0100 103 0143 073; 0100 103 0143 074; 0100 103 0143 077; 0100 103 0143 080;</w:t>
      </w:r>
      <w:r w:rsidR="003619A1" w:rsidRPr="002B4924">
        <w:rPr>
          <w:sz w:val="28"/>
          <w:szCs w:val="28"/>
        </w:rPr>
        <w:t xml:space="preserve"> </w:t>
      </w:r>
      <w:r w:rsidR="003619A1">
        <w:rPr>
          <w:sz w:val="28"/>
          <w:szCs w:val="28"/>
        </w:rPr>
        <w:t xml:space="preserve">0100 103 0143 081; 0100 103 0143 082; 0100 103 0143 083; </w:t>
      </w:r>
      <w:r w:rsidR="00FA2F3F">
        <w:rPr>
          <w:sz w:val="28"/>
          <w:szCs w:val="28"/>
        </w:rPr>
        <w:t xml:space="preserve">0100 103 0143 084; </w:t>
      </w:r>
      <w:r w:rsidR="003619A1">
        <w:rPr>
          <w:sz w:val="28"/>
          <w:szCs w:val="28"/>
        </w:rPr>
        <w:t>0100 103 0143 086; 0100 103 0143 087; 0100 103 0143 088; 0100 103 0143 089; 0100 103 0143 090; 0100 103 0143 091; 0100 103 0143 093; 0100 103 0143 094; 0100 103 0143 095; 0100 103 0143 097; 0100 103 0143 098; 0100 103 0216 001)</w:t>
      </w:r>
      <w:r w:rsidR="00A5510E">
        <w:rPr>
          <w:sz w:val="28"/>
          <w:szCs w:val="28"/>
        </w:rPr>
        <w:t xml:space="preserve"> un zemes vienība (zemes vienības kadastra apzīmējums 0100 103 0216) 20</w:t>
      </w:r>
      <w:r w:rsidR="00440F10">
        <w:rPr>
          <w:sz w:val="28"/>
          <w:szCs w:val="28"/>
        </w:rPr>
        <w:t>,</w:t>
      </w:r>
      <w:r w:rsidR="00A5510E">
        <w:rPr>
          <w:sz w:val="28"/>
          <w:szCs w:val="28"/>
        </w:rPr>
        <w:t xml:space="preserve">5982 </w:t>
      </w:r>
      <w:r w:rsidR="00440F10">
        <w:rPr>
          <w:sz w:val="28"/>
          <w:szCs w:val="28"/>
        </w:rPr>
        <w:t>ha</w:t>
      </w:r>
      <w:r w:rsidR="00A5510E">
        <w:rPr>
          <w:sz w:val="28"/>
          <w:szCs w:val="28"/>
        </w:rPr>
        <w:t xml:space="preserve"> platībā</w:t>
      </w:r>
      <w:r w:rsidR="001C2E10">
        <w:rPr>
          <w:sz w:val="28"/>
          <w:szCs w:val="28"/>
        </w:rPr>
        <w:t xml:space="preserve"> </w:t>
      </w:r>
      <w:r w:rsidR="001C2E10" w:rsidRPr="00813182">
        <w:rPr>
          <w:rFonts w:eastAsia="Times New Roman"/>
          <w:sz w:val="28"/>
          <w:szCs w:val="28"/>
          <w:lang w:eastAsia="lv-LV"/>
        </w:rPr>
        <w:t>Birzes iel</w:t>
      </w:r>
      <w:r w:rsidR="005D291F" w:rsidRPr="00813182">
        <w:rPr>
          <w:rFonts w:eastAsia="Times New Roman"/>
          <w:sz w:val="28"/>
          <w:szCs w:val="28"/>
          <w:lang w:eastAsia="lv-LV"/>
        </w:rPr>
        <w:t>ā</w:t>
      </w:r>
      <w:r w:rsidR="001C2E10" w:rsidRPr="00813182">
        <w:rPr>
          <w:rFonts w:eastAsia="Times New Roman"/>
          <w:sz w:val="28"/>
          <w:szCs w:val="28"/>
          <w:lang w:eastAsia="lv-LV"/>
        </w:rPr>
        <w:t xml:space="preserve"> 2, Rīg</w:t>
      </w:r>
      <w:r w:rsidR="005D291F" w:rsidRPr="00813182">
        <w:rPr>
          <w:rFonts w:eastAsia="Times New Roman"/>
          <w:sz w:val="28"/>
          <w:szCs w:val="28"/>
          <w:lang w:eastAsia="lv-LV"/>
        </w:rPr>
        <w:t>ā</w:t>
      </w:r>
      <w:r w:rsidR="00A5510E" w:rsidRPr="00813182">
        <w:rPr>
          <w:sz w:val="28"/>
          <w:szCs w:val="28"/>
        </w:rPr>
        <w:t xml:space="preserve"> </w:t>
      </w:r>
      <w:r w:rsidR="00A5510E">
        <w:rPr>
          <w:sz w:val="28"/>
          <w:szCs w:val="28"/>
        </w:rPr>
        <w:t>(</w:t>
      </w:r>
      <w:r w:rsidR="00B97BB6">
        <w:rPr>
          <w:sz w:val="28"/>
          <w:szCs w:val="28"/>
        </w:rPr>
        <w:t xml:space="preserve">turpmāk </w:t>
      </w:r>
      <w:r w:rsidR="00DF08D0">
        <w:rPr>
          <w:sz w:val="28"/>
          <w:szCs w:val="28"/>
        </w:rPr>
        <w:t xml:space="preserve">– </w:t>
      </w:r>
      <w:r w:rsidR="00B97BB6">
        <w:rPr>
          <w:sz w:val="28"/>
          <w:szCs w:val="28"/>
        </w:rPr>
        <w:t>valsts īpašuma o</w:t>
      </w:r>
      <w:r w:rsidR="00DF08D0">
        <w:rPr>
          <w:sz w:val="28"/>
          <w:szCs w:val="28"/>
        </w:rPr>
        <w:t>bjekts)</w:t>
      </w:r>
      <w:r w:rsidR="00E55C6D">
        <w:rPr>
          <w:sz w:val="28"/>
          <w:szCs w:val="28"/>
        </w:rPr>
        <w:t>;</w:t>
      </w:r>
    </w:p>
    <w:p w14:paraId="31336B10" w14:textId="3C195803" w:rsidR="00295BAF" w:rsidRDefault="00E94583" w:rsidP="00653A13">
      <w:pPr>
        <w:ind w:firstLine="709"/>
        <w:jc w:val="both"/>
        <w:rPr>
          <w:sz w:val="28"/>
          <w:szCs w:val="28"/>
        </w:rPr>
      </w:pPr>
      <w:r w:rsidRPr="00D23616">
        <w:rPr>
          <w:sz w:val="28"/>
          <w:szCs w:val="28"/>
        </w:rPr>
        <w:t>1.</w:t>
      </w:r>
      <w:r w:rsidR="004C18A2">
        <w:rPr>
          <w:sz w:val="28"/>
          <w:szCs w:val="28"/>
        </w:rPr>
        <w:t>7</w:t>
      </w:r>
      <w:r w:rsidRPr="00D23616">
        <w:rPr>
          <w:sz w:val="28"/>
          <w:szCs w:val="28"/>
        </w:rPr>
        <w:t xml:space="preserve">. </w:t>
      </w:r>
      <w:r w:rsidR="00440F10">
        <w:rPr>
          <w:sz w:val="28"/>
          <w:szCs w:val="28"/>
        </w:rPr>
        <w:t>b</w:t>
      </w:r>
      <w:r w:rsidR="00306DEE" w:rsidRPr="00D23616">
        <w:rPr>
          <w:sz w:val="28"/>
          <w:szCs w:val="28"/>
        </w:rPr>
        <w:t xml:space="preserve">ezpeļņas organizācija valsts akciju sabiedrība </w:t>
      </w:r>
      <w:r w:rsidR="002A5552" w:rsidRPr="00C4505E">
        <w:rPr>
          <w:sz w:val="28"/>
          <w:szCs w:val="28"/>
          <w:shd w:val="clear" w:color="auto" w:fill="FFFFFF"/>
        </w:rPr>
        <w:t>"</w:t>
      </w:r>
      <w:r w:rsidR="00591593" w:rsidRPr="00950C0F">
        <w:rPr>
          <w:sz w:val="28"/>
          <w:szCs w:val="28"/>
        </w:rPr>
        <w:t>Aizsardzības īp</w:t>
      </w:r>
      <w:r w:rsidR="002A4C6C" w:rsidRPr="00950C0F">
        <w:rPr>
          <w:sz w:val="28"/>
          <w:szCs w:val="28"/>
        </w:rPr>
        <w:t>aš</w:t>
      </w:r>
      <w:r w:rsidR="00591593" w:rsidRPr="00950C0F">
        <w:rPr>
          <w:sz w:val="28"/>
          <w:szCs w:val="28"/>
        </w:rPr>
        <w:t>um</w:t>
      </w:r>
      <w:r w:rsidR="00950C0F" w:rsidRPr="00950C0F">
        <w:rPr>
          <w:sz w:val="28"/>
          <w:szCs w:val="28"/>
        </w:rPr>
        <w:t>u</w:t>
      </w:r>
      <w:r w:rsidR="00591593" w:rsidRPr="00950C0F">
        <w:rPr>
          <w:sz w:val="28"/>
          <w:szCs w:val="28"/>
        </w:rPr>
        <w:t xml:space="preserve"> fonds</w:t>
      </w:r>
      <w:r w:rsidR="002A5552" w:rsidRPr="00C4505E">
        <w:rPr>
          <w:sz w:val="28"/>
          <w:szCs w:val="28"/>
          <w:shd w:val="clear" w:color="auto" w:fill="FFFFFF"/>
        </w:rPr>
        <w:t>"</w:t>
      </w:r>
      <w:r w:rsidR="00591593" w:rsidRPr="00950C0F">
        <w:rPr>
          <w:sz w:val="28"/>
          <w:szCs w:val="28"/>
        </w:rPr>
        <w:t xml:space="preserve"> </w:t>
      </w:r>
      <w:r w:rsidR="00A51489" w:rsidRPr="00950C0F">
        <w:rPr>
          <w:sz w:val="28"/>
          <w:szCs w:val="28"/>
        </w:rPr>
        <w:t>1999.</w:t>
      </w:r>
      <w:r w:rsidR="001C2E10">
        <w:rPr>
          <w:sz w:val="28"/>
          <w:szCs w:val="28"/>
        </w:rPr>
        <w:t xml:space="preserve"> </w:t>
      </w:r>
      <w:r w:rsidR="00A51489" w:rsidRPr="00950C0F">
        <w:rPr>
          <w:sz w:val="28"/>
          <w:szCs w:val="28"/>
        </w:rPr>
        <w:t>gada 7.</w:t>
      </w:r>
      <w:r w:rsidR="001C2E10">
        <w:rPr>
          <w:sz w:val="28"/>
          <w:szCs w:val="28"/>
        </w:rPr>
        <w:t xml:space="preserve"> </w:t>
      </w:r>
      <w:r w:rsidR="00A51489" w:rsidRPr="00950C0F">
        <w:rPr>
          <w:sz w:val="28"/>
          <w:szCs w:val="28"/>
        </w:rPr>
        <w:t xml:space="preserve">jūnijā </w:t>
      </w:r>
      <w:r w:rsidR="00591593" w:rsidRPr="00950C0F">
        <w:rPr>
          <w:sz w:val="28"/>
          <w:szCs w:val="28"/>
        </w:rPr>
        <w:t>bija noslēgusi ilgtermiņa nomas līgumu ar</w:t>
      </w:r>
      <w:r w:rsidR="00591593" w:rsidRPr="00D23616">
        <w:rPr>
          <w:sz w:val="28"/>
          <w:szCs w:val="28"/>
        </w:rPr>
        <w:t xml:space="preserve"> </w:t>
      </w:r>
      <w:r w:rsidR="0006769B" w:rsidRPr="00D23616">
        <w:rPr>
          <w:sz w:val="28"/>
          <w:szCs w:val="28"/>
        </w:rPr>
        <w:t>sabiedrīb</w:t>
      </w:r>
      <w:r w:rsidR="00D23616">
        <w:rPr>
          <w:sz w:val="28"/>
          <w:szCs w:val="28"/>
        </w:rPr>
        <w:t>u</w:t>
      </w:r>
      <w:r w:rsidR="0006769B" w:rsidRPr="00D23616">
        <w:rPr>
          <w:sz w:val="28"/>
          <w:szCs w:val="28"/>
        </w:rPr>
        <w:t xml:space="preserve"> ar ierobežotu atbildību</w:t>
      </w:r>
      <w:r w:rsidR="00591593" w:rsidRPr="00D23616">
        <w:rPr>
          <w:sz w:val="28"/>
          <w:szCs w:val="28"/>
        </w:rPr>
        <w:t xml:space="preserve"> </w:t>
      </w:r>
      <w:r w:rsidR="002A5552" w:rsidRPr="00C4505E">
        <w:rPr>
          <w:sz w:val="28"/>
          <w:szCs w:val="28"/>
          <w:shd w:val="clear" w:color="auto" w:fill="FFFFFF"/>
        </w:rPr>
        <w:t>"</w:t>
      </w:r>
      <w:r w:rsidR="00591593" w:rsidRPr="00D23616">
        <w:rPr>
          <w:sz w:val="28"/>
          <w:szCs w:val="28"/>
        </w:rPr>
        <w:t>Aumei</w:t>
      </w:r>
      <w:r w:rsidR="00D23616" w:rsidRPr="00D23616">
        <w:rPr>
          <w:sz w:val="28"/>
          <w:szCs w:val="28"/>
        </w:rPr>
        <w:t>s</w:t>
      </w:r>
      <w:r w:rsidR="00591593" w:rsidRPr="00D23616">
        <w:rPr>
          <w:sz w:val="28"/>
          <w:szCs w:val="28"/>
        </w:rPr>
        <w:t>teru muiža</w:t>
      </w:r>
      <w:r w:rsidR="002A5552" w:rsidRPr="00C4505E">
        <w:rPr>
          <w:sz w:val="28"/>
          <w:szCs w:val="28"/>
          <w:shd w:val="clear" w:color="auto" w:fill="FFFFFF"/>
        </w:rPr>
        <w:t>"</w:t>
      </w:r>
      <w:r w:rsidR="00323359" w:rsidRPr="00D23616">
        <w:rPr>
          <w:sz w:val="28"/>
          <w:szCs w:val="28"/>
        </w:rPr>
        <w:t xml:space="preserve"> (</w:t>
      </w:r>
      <w:r w:rsidR="00591593" w:rsidRPr="00D23616">
        <w:rPr>
          <w:sz w:val="28"/>
          <w:szCs w:val="28"/>
        </w:rPr>
        <w:t>reģistrācijas Nr.</w:t>
      </w:r>
      <w:r w:rsidR="002A5552">
        <w:rPr>
          <w:sz w:val="28"/>
          <w:szCs w:val="28"/>
        </w:rPr>
        <w:t> </w:t>
      </w:r>
      <w:r w:rsidR="00323359" w:rsidRPr="00D23616">
        <w:rPr>
          <w:sz w:val="28"/>
          <w:szCs w:val="28"/>
        </w:rPr>
        <w:t>40003401938)</w:t>
      </w:r>
      <w:r w:rsidR="00591593" w:rsidRPr="00D23616">
        <w:rPr>
          <w:sz w:val="28"/>
          <w:szCs w:val="28"/>
        </w:rPr>
        <w:t xml:space="preserve"> par </w:t>
      </w:r>
      <w:r w:rsidR="00B97BB6">
        <w:rPr>
          <w:sz w:val="28"/>
          <w:szCs w:val="28"/>
        </w:rPr>
        <w:t xml:space="preserve">valsts īpašuma objekta </w:t>
      </w:r>
      <w:r w:rsidR="00591593" w:rsidRPr="00D23616">
        <w:rPr>
          <w:sz w:val="28"/>
          <w:szCs w:val="28"/>
        </w:rPr>
        <w:t>nomu līdz 2048.</w:t>
      </w:r>
      <w:r w:rsidR="001C2E10">
        <w:rPr>
          <w:sz w:val="28"/>
          <w:szCs w:val="28"/>
        </w:rPr>
        <w:t xml:space="preserve"> </w:t>
      </w:r>
      <w:r w:rsidR="00591593" w:rsidRPr="00D23616">
        <w:rPr>
          <w:sz w:val="28"/>
          <w:szCs w:val="28"/>
        </w:rPr>
        <w:t>gada 7.</w:t>
      </w:r>
      <w:r w:rsidR="001C2E10">
        <w:rPr>
          <w:sz w:val="28"/>
          <w:szCs w:val="28"/>
        </w:rPr>
        <w:t xml:space="preserve"> </w:t>
      </w:r>
      <w:r w:rsidR="00591593" w:rsidRPr="00D23616">
        <w:rPr>
          <w:sz w:val="28"/>
          <w:szCs w:val="28"/>
        </w:rPr>
        <w:t xml:space="preserve">jūnijam. </w:t>
      </w:r>
      <w:r w:rsidR="00C30A5D">
        <w:rPr>
          <w:sz w:val="28"/>
          <w:szCs w:val="28"/>
        </w:rPr>
        <w:t>V</w:t>
      </w:r>
      <w:r w:rsidR="00B97BB6">
        <w:rPr>
          <w:sz w:val="28"/>
          <w:szCs w:val="28"/>
        </w:rPr>
        <w:t>alsts īpašuma objekt</w:t>
      </w:r>
      <w:r w:rsidR="00A5510E">
        <w:rPr>
          <w:sz w:val="28"/>
          <w:szCs w:val="28"/>
        </w:rPr>
        <w:t>s</w:t>
      </w:r>
      <w:r w:rsidR="00D23616" w:rsidRPr="00D23616">
        <w:rPr>
          <w:sz w:val="28"/>
          <w:szCs w:val="28"/>
        </w:rPr>
        <w:t xml:space="preserve"> tika nodots nomā konkursa kārtībā</w:t>
      </w:r>
      <w:r w:rsidR="005B7B4D">
        <w:rPr>
          <w:sz w:val="28"/>
          <w:szCs w:val="28"/>
        </w:rPr>
        <w:t>,</w:t>
      </w:r>
      <w:r w:rsidR="00D23616" w:rsidRPr="00D23616">
        <w:rPr>
          <w:sz w:val="28"/>
          <w:szCs w:val="28"/>
        </w:rPr>
        <w:t xml:space="preserve"> un saskaņā </w:t>
      </w:r>
      <w:r w:rsidR="00B86AC2">
        <w:rPr>
          <w:sz w:val="28"/>
          <w:szCs w:val="28"/>
        </w:rPr>
        <w:t xml:space="preserve">ar </w:t>
      </w:r>
      <w:r w:rsidR="00D23616" w:rsidRPr="00D23616">
        <w:rPr>
          <w:sz w:val="28"/>
          <w:szCs w:val="28"/>
        </w:rPr>
        <w:t xml:space="preserve">nomas līgumā pielīgto nomniekam bija jāveic </w:t>
      </w:r>
      <w:r w:rsidR="00C30A5D">
        <w:rPr>
          <w:sz w:val="28"/>
          <w:szCs w:val="28"/>
        </w:rPr>
        <w:t>tā</w:t>
      </w:r>
      <w:r w:rsidR="00D23616" w:rsidRPr="00D23616">
        <w:rPr>
          <w:sz w:val="28"/>
          <w:szCs w:val="28"/>
        </w:rPr>
        <w:t xml:space="preserve"> restaurācija. </w:t>
      </w:r>
      <w:r w:rsidR="00D23616">
        <w:rPr>
          <w:sz w:val="28"/>
          <w:szCs w:val="28"/>
        </w:rPr>
        <w:t>Ievērojot</w:t>
      </w:r>
      <w:r w:rsidR="002A5552">
        <w:rPr>
          <w:sz w:val="28"/>
          <w:szCs w:val="28"/>
        </w:rPr>
        <w:t xml:space="preserve"> to</w:t>
      </w:r>
      <w:r w:rsidR="00D23616">
        <w:rPr>
          <w:sz w:val="28"/>
          <w:szCs w:val="28"/>
        </w:rPr>
        <w:t>, ka nomnieks nepildīja nomas līgumā pielīgtos pienākumus un neveica noteiktos nomas maksājumus</w:t>
      </w:r>
      <w:r w:rsidR="004C18A2">
        <w:rPr>
          <w:sz w:val="28"/>
          <w:szCs w:val="28"/>
        </w:rPr>
        <w:t xml:space="preserve">, tika nolemts izbeigt nomas līgumu. </w:t>
      </w:r>
      <w:r w:rsidR="006F4C4A" w:rsidRPr="00D23616">
        <w:rPr>
          <w:sz w:val="28"/>
          <w:szCs w:val="28"/>
        </w:rPr>
        <w:t>Nomas līgums ir izbeigts</w:t>
      </w:r>
      <w:r w:rsidR="002A5552">
        <w:rPr>
          <w:sz w:val="28"/>
          <w:szCs w:val="28"/>
        </w:rPr>
        <w:t>,</w:t>
      </w:r>
      <w:r w:rsidR="006F4C4A" w:rsidRPr="00D23616">
        <w:rPr>
          <w:sz w:val="28"/>
          <w:szCs w:val="28"/>
        </w:rPr>
        <w:t xml:space="preserve"> un</w:t>
      </w:r>
      <w:r w:rsidR="006F4C4A" w:rsidRPr="005B7B4D">
        <w:rPr>
          <w:iCs/>
          <w:sz w:val="28"/>
          <w:szCs w:val="28"/>
        </w:rPr>
        <w:t xml:space="preserve"> </w:t>
      </w:r>
      <w:r w:rsidRPr="004C18A2">
        <w:rPr>
          <w:sz w:val="28"/>
          <w:szCs w:val="28"/>
        </w:rPr>
        <w:t>2013.</w:t>
      </w:r>
      <w:r w:rsidR="002A5552">
        <w:rPr>
          <w:sz w:val="28"/>
          <w:szCs w:val="28"/>
        </w:rPr>
        <w:t> </w:t>
      </w:r>
      <w:r w:rsidRPr="004C18A2">
        <w:rPr>
          <w:sz w:val="28"/>
          <w:szCs w:val="28"/>
        </w:rPr>
        <w:t>gada 12.</w:t>
      </w:r>
      <w:r w:rsidR="002A5552">
        <w:rPr>
          <w:sz w:val="28"/>
          <w:szCs w:val="28"/>
        </w:rPr>
        <w:t> </w:t>
      </w:r>
      <w:r w:rsidRPr="004C18A2">
        <w:rPr>
          <w:sz w:val="28"/>
          <w:szCs w:val="28"/>
        </w:rPr>
        <w:t xml:space="preserve">decembrī </w:t>
      </w:r>
      <w:r w:rsidR="006F4C4A" w:rsidRPr="004C18A2">
        <w:rPr>
          <w:sz w:val="28"/>
          <w:szCs w:val="28"/>
        </w:rPr>
        <w:t xml:space="preserve">bijušais </w:t>
      </w:r>
      <w:r w:rsidRPr="004C18A2">
        <w:rPr>
          <w:sz w:val="28"/>
          <w:szCs w:val="28"/>
        </w:rPr>
        <w:t xml:space="preserve">nomnieks </w:t>
      </w:r>
      <w:r w:rsidR="0006769B" w:rsidRPr="004C18A2">
        <w:rPr>
          <w:sz w:val="28"/>
          <w:szCs w:val="28"/>
        </w:rPr>
        <w:t xml:space="preserve">ar aktu </w:t>
      </w:r>
      <w:r w:rsidRPr="004C18A2">
        <w:rPr>
          <w:sz w:val="28"/>
          <w:szCs w:val="28"/>
        </w:rPr>
        <w:t xml:space="preserve">nodeva </w:t>
      </w:r>
      <w:r w:rsidR="00C30A5D">
        <w:rPr>
          <w:sz w:val="28"/>
          <w:szCs w:val="28"/>
        </w:rPr>
        <w:t>valsts īpašuma objektu</w:t>
      </w:r>
      <w:r w:rsidR="00323359" w:rsidRPr="004C18A2">
        <w:rPr>
          <w:sz w:val="28"/>
          <w:szCs w:val="28"/>
        </w:rPr>
        <w:t xml:space="preserve"> </w:t>
      </w:r>
      <w:r w:rsidR="002A5552">
        <w:rPr>
          <w:sz w:val="28"/>
          <w:szCs w:val="28"/>
        </w:rPr>
        <w:t xml:space="preserve">sabiedrībai </w:t>
      </w:r>
      <w:r w:rsidR="002A5552" w:rsidRPr="00C4505E">
        <w:rPr>
          <w:sz w:val="28"/>
          <w:szCs w:val="28"/>
          <w:shd w:val="clear" w:color="auto" w:fill="FFFFFF"/>
        </w:rPr>
        <w:t>"</w:t>
      </w:r>
      <w:r w:rsidR="00AF7CF2">
        <w:rPr>
          <w:sz w:val="28"/>
          <w:szCs w:val="28"/>
        </w:rPr>
        <w:t>Possessor</w:t>
      </w:r>
      <w:r w:rsidR="002A5552" w:rsidRPr="00C4505E">
        <w:rPr>
          <w:sz w:val="28"/>
          <w:szCs w:val="28"/>
          <w:shd w:val="clear" w:color="auto" w:fill="FFFFFF"/>
        </w:rPr>
        <w:t>"</w:t>
      </w:r>
      <w:r w:rsidRPr="004C18A2">
        <w:rPr>
          <w:sz w:val="28"/>
          <w:szCs w:val="28"/>
        </w:rPr>
        <w:t>.</w:t>
      </w:r>
      <w:r w:rsidR="00295BAF" w:rsidRPr="004C18A2">
        <w:rPr>
          <w:sz w:val="28"/>
          <w:szCs w:val="28"/>
        </w:rPr>
        <w:t xml:space="preserve"> </w:t>
      </w:r>
      <w:r w:rsidR="003619A1" w:rsidRPr="004C18A2">
        <w:rPr>
          <w:sz w:val="28"/>
          <w:szCs w:val="28"/>
        </w:rPr>
        <w:t xml:space="preserve">Līdz ar to </w:t>
      </w:r>
      <w:r w:rsidR="00295BAF" w:rsidRPr="004C18A2">
        <w:rPr>
          <w:sz w:val="28"/>
          <w:szCs w:val="28"/>
        </w:rPr>
        <w:t>nav tādas personas</w:t>
      </w:r>
      <w:r w:rsidR="00295BAF">
        <w:rPr>
          <w:sz w:val="28"/>
          <w:szCs w:val="28"/>
        </w:rPr>
        <w:t xml:space="preserve"> </w:t>
      </w:r>
      <w:r w:rsidR="00295BAF" w:rsidRPr="004C18A2">
        <w:rPr>
          <w:sz w:val="28"/>
          <w:szCs w:val="28"/>
        </w:rPr>
        <w:t>(nomniek</w:t>
      </w:r>
      <w:r w:rsidR="002A5552">
        <w:rPr>
          <w:sz w:val="28"/>
          <w:szCs w:val="28"/>
        </w:rPr>
        <w:t>a</w:t>
      </w:r>
      <w:r w:rsidR="00295BAF" w:rsidRPr="004C18A2">
        <w:rPr>
          <w:sz w:val="28"/>
          <w:szCs w:val="28"/>
        </w:rPr>
        <w:t>), kura</w:t>
      </w:r>
      <w:r w:rsidR="00295BAF">
        <w:rPr>
          <w:sz w:val="28"/>
          <w:szCs w:val="28"/>
        </w:rPr>
        <w:t xml:space="preserve"> atbilstoši likuma </w:t>
      </w:r>
      <w:r w:rsidR="002A5552" w:rsidRPr="00C4505E">
        <w:rPr>
          <w:sz w:val="28"/>
          <w:szCs w:val="28"/>
          <w:shd w:val="clear" w:color="auto" w:fill="FFFFFF"/>
        </w:rPr>
        <w:t>"</w:t>
      </w:r>
      <w:r w:rsidR="00295BAF">
        <w:rPr>
          <w:sz w:val="28"/>
          <w:szCs w:val="28"/>
        </w:rPr>
        <w:t>Par valsts un pašvaldību īpašuma objektu privatizāciju</w:t>
      </w:r>
      <w:r w:rsidR="002A5552" w:rsidRPr="00C4505E">
        <w:rPr>
          <w:sz w:val="28"/>
          <w:szCs w:val="28"/>
          <w:shd w:val="clear" w:color="auto" w:fill="FFFFFF"/>
        </w:rPr>
        <w:t>"</w:t>
      </w:r>
      <w:r w:rsidR="00295BAF">
        <w:rPr>
          <w:sz w:val="28"/>
          <w:szCs w:val="28"/>
        </w:rPr>
        <w:t xml:space="preserve"> 17.</w:t>
      </w:r>
      <w:r w:rsidR="001C2E10">
        <w:rPr>
          <w:sz w:val="28"/>
          <w:szCs w:val="28"/>
        </w:rPr>
        <w:t xml:space="preserve"> </w:t>
      </w:r>
      <w:r w:rsidR="00295BAF">
        <w:rPr>
          <w:sz w:val="28"/>
          <w:szCs w:val="28"/>
        </w:rPr>
        <w:t xml:space="preserve">panta </w:t>
      </w:r>
      <w:r w:rsidR="00295BAF" w:rsidRPr="004C18A2">
        <w:rPr>
          <w:sz w:val="28"/>
          <w:szCs w:val="28"/>
        </w:rPr>
        <w:t>pirmās daļas 2.</w:t>
      </w:r>
      <w:r w:rsidR="005B7B4D">
        <w:rPr>
          <w:sz w:val="28"/>
          <w:szCs w:val="28"/>
        </w:rPr>
        <w:t> </w:t>
      </w:r>
      <w:r w:rsidR="00295BAF" w:rsidRPr="004C18A2">
        <w:rPr>
          <w:sz w:val="28"/>
          <w:szCs w:val="28"/>
        </w:rPr>
        <w:t>punk</w:t>
      </w:r>
      <w:r w:rsidR="006C59FC">
        <w:rPr>
          <w:sz w:val="28"/>
          <w:szCs w:val="28"/>
        </w:rPr>
        <w:t>t</w:t>
      </w:r>
      <w:r w:rsidR="00295BAF" w:rsidRPr="004C18A2">
        <w:rPr>
          <w:sz w:val="28"/>
          <w:szCs w:val="28"/>
        </w:rPr>
        <w:t>am</w:t>
      </w:r>
      <w:r w:rsidR="00295BAF">
        <w:rPr>
          <w:sz w:val="28"/>
          <w:szCs w:val="28"/>
        </w:rPr>
        <w:t xml:space="preserve"> var pretendēt uz pirmpirkuma tiesību </w:t>
      </w:r>
      <w:r w:rsidR="000B34BE">
        <w:rPr>
          <w:sz w:val="28"/>
          <w:szCs w:val="28"/>
        </w:rPr>
        <w:t xml:space="preserve">atzīšanu </w:t>
      </w:r>
      <w:r w:rsidR="00A5510E">
        <w:rPr>
          <w:sz w:val="28"/>
          <w:szCs w:val="28"/>
        </w:rPr>
        <w:t>uz valsts īpašuma objektu</w:t>
      </w:r>
      <w:r w:rsidR="00295BAF">
        <w:rPr>
          <w:sz w:val="28"/>
          <w:szCs w:val="28"/>
        </w:rPr>
        <w:t>.</w:t>
      </w:r>
      <w:r w:rsidR="002A5552">
        <w:rPr>
          <w:sz w:val="28"/>
          <w:szCs w:val="28"/>
        </w:rPr>
        <w:t xml:space="preserve">  </w:t>
      </w:r>
    </w:p>
    <w:p w14:paraId="0F597364" w14:textId="77777777" w:rsidR="002A5552" w:rsidRDefault="002A5552" w:rsidP="00653A13">
      <w:pPr>
        <w:ind w:firstLine="709"/>
        <w:jc w:val="both"/>
        <w:rPr>
          <w:sz w:val="28"/>
          <w:szCs w:val="28"/>
        </w:rPr>
      </w:pPr>
    </w:p>
    <w:p w14:paraId="1C9F0182" w14:textId="768FCB9A" w:rsidR="00462A9A" w:rsidRDefault="009F56B6" w:rsidP="00653A13">
      <w:pPr>
        <w:ind w:firstLine="709"/>
        <w:jc w:val="both"/>
        <w:rPr>
          <w:sz w:val="28"/>
          <w:szCs w:val="28"/>
        </w:rPr>
      </w:pPr>
      <w:r>
        <w:rPr>
          <w:sz w:val="28"/>
          <w:szCs w:val="28"/>
        </w:rPr>
        <w:t>2</w:t>
      </w:r>
      <w:r w:rsidR="00462A9A">
        <w:rPr>
          <w:sz w:val="28"/>
          <w:szCs w:val="28"/>
        </w:rPr>
        <w:t xml:space="preserve">. </w:t>
      </w:r>
      <w:r w:rsidR="00C30A5D">
        <w:rPr>
          <w:sz w:val="28"/>
          <w:szCs w:val="28"/>
        </w:rPr>
        <w:t xml:space="preserve">Valsts īpašuma objekts </w:t>
      </w:r>
      <w:r w:rsidR="00462A9A">
        <w:rPr>
          <w:sz w:val="28"/>
          <w:szCs w:val="28"/>
        </w:rPr>
        <w:t>kā nozīmīga 1</w:t>
      </w:r>
      <w:r w:rsidR="00AF7CF2">
        <w:rPr>
          <w:sz w:val="28"/>
          <w:szCs w:val="28"/>
        </w:rPr>
        <w:t>7</w:t>
      </w:r>
      <w:r w:rsidR="00462A9A">
        <w:rPr>
          <w:sz w:val="28"/>
          <w:szCs w:val="28"/>
        </w:rPr>
        <w:t>.</w:t>
      </w:r>
      <w:r w:rsidR="002A5552">
        <w:rPr>
          <w:sz w:val="28"/>
          <w:szCs w:val="28"/>
        </w:rPr>
        <w:t>–</w:t>
      </w:r>
      <w:r w:rsidR="00462A9A">
        <w:rPr>
          <w:sz w:val="28"/>
          <w:szCs w:val="28"/>
        </w:rPr>
        <w:t>20.</w:t>
      </w:r>
      <w:r w:rsidR="00440F10">
        <w:rPr>
          <w:sz w:val="28"/>
          <w:szCs w:val="28"/>
        </w:rPr>
        <w:t xml:space="preserve"> </w:t>
      </w:r>
      <w:r w:rsidR="00462A9A">
        <w:rPr>
          <w:sz w:val="28"/>
          <w:szCs w:val="28"/>
        </w:rPr>
        <w:t>g</w:t>
      </w:r>
      <w:r w:rsidR="00A22138">
        <w:rPr>
          <w:sz w:val="28"/>
          <w:szCs w:val="28"/>
        </w:rPr>
        <w:t>adsimta</w:t>
      </w:r>
      <w:r w:rsidR="00462A9A">
        <w:rPr>
          <w:sz w:val="28"/>
          <w:szCs w:val="28"/>
        </w:rPr>
        <w:t xml:space="preserve"> fortifikācijas būve ir valsts arhitektūras piemineklis </w:t>
      </w:r>
      <w:r w:rsidR="002A5552" w:rsidRPr="00C4505E">
        <w:rPr>
          <w:sz w:val="28"/>
          <w:szCs w:val="28"/>
          <w:shd w:val="clear" w:color="auto" w:fill="FFFFFF"/>
        </w:rPr>
        <w:t>"</w:t>
      </w:r>
      <w:r w:rsidR="00462A9A" w:rsidRPr="00C30A5D">
        <w:rPr>
          <w:sz w:val="28"/>
          <w:szCs w:val="28"/>
        </w:rPr>
        <w:t>Daugavgrīvas cietokšņa</w:t>
      </w:r>
      <w:r w:rsidR="00462A9A">
        <w:rPr>
          <w:sz w:val="28"/>
          <w:szCs w:val="28"/>
        </w:rPr>
        <w:t xml:space="preserve"> apbūve</w:t>
      </w:r>
      <w:r w:rsidR="002A5552" w:rsidRPr="00C4505E">
        <w:rPr>
          <w:sz w:val="28"/>
          <w:szCs w:val="28"/>
          <w:shd w:val="clear" w:color="auto" w:fill="FFFFFF"/>
        </w:rPr>
        <w:t>"</w:t>
      </w:r>
      <w:r w:rsidR="00462A9A">
        <w:rPr>
          <w:sz w:val="28"/>
          <w:szCs w:val="28"/>
        </w:rPr>
        <w:t xml:space="preserve">, kas iekļauts valsts aizsargājamo kultūras pieminekļu </w:t>
      </w:r>
      <w:r w:rsidR="00462A9A" w:rsidRPr="00C80E5F">
        <w:rPr>
          <w:sz w:val="28"/>
          <w:szCs w:val="28"/>
        </w:rPr>
        <w:t>sarak</w:t>
      </w:r>
      <w:r w:rsidR="00C44198">
        <w:rPr>
          <w:sz w:val="28"/>
          <w:szCs w:val="28"/>
        </w:rPr>
        <w:t>s</w:t>
      </w:r>
      <w:r w:rsidR="00462A9A" w:rsidRPr="00C80E5F">
        <w:rPr>
          <w:sz w:val="28"/>
          <w:szCs w:val="28"/>
        </w:rPr>
        <w:t>tā (aizsardzības Nr.</w:t>
      </w:r>
      <w:r w:rsidR="002A5552">
        <w:rPr>
          <w:sz w:val="28"/>
          <w:szCs w:val="28"/>
        </w:rPr>
        <w:t xml:space="preserve"> </w:t>
      </w:r>
      <w:r w:rsidR="00462A9A" w:rsidRPr="00C80E5F">
        <w:rPr>
          <w:sz w:val="28"/>
          <w:szCs w:val="28"/>
        </w:rPr>
        <w:t>6606).</w:t>
      </w:r>
    </w:p>
    <w:p w14:paraId="76A993BC" w14:textId="77777777" w:rsidR="002A5552" w:rsidRDefault="002A5552" w:rsidP="00653A13">
      <w:pPr>
        <w:ind w:firstLine="709"/>
        <w:jc w:val="both"/>
        <w:rPr>
          <w:sz w:val="28"/>
          <w:szCs w:val="28"/>
        </w:rPr>
      </w:pPr>
    </w:p>
    <w:p w14:paraId="1B0990A6" w14:textId="345A4FA2" w:rsidR="00462A9A" w:rsidRDefault="009F56B6" w:rsidP="00653A13">
      <w:pPr>
        <w:ind w:firstLine="709"/>
        <w:jc w:val="both"/>
        <w:rPr>
          <w:sz w:val="28"/>
          <w:szCs w:val="28"/>
        </w:rPr>
      </w:pPr>
      <w:r>
        <w:rPr>
          <w:sz w:val="28"/>
          <w:szCs w:val="28"/>
        </w:rPr>
        <w:t>3</w:t>
      </w:r>
      <w:r w:rsidR="00462A9A">
        <w:rPr>
          <w:sz w:val="28"/>
          <w:szCs w:val="28"/>
        </w:rPr>
        <w:t>.</w:t>
      </w:r>
      <w:r w:rsidR="00440F10">
        <w:rPr>
          <w:sz w:val="28"/>
          <w:szCs w:val="28"/>
        </w:rPr>
        <w:t xml:space="preserve"> </w:t>
      </w:r>
      <w:r w:rsidR="00462A9A" w:rsidRPr="00F44E49">
        <w:rPr>
          <w:sz w:val="28"/>
          <w:szCs w:val="28"/>
        </w:rPr>
        <w:t>Saskaņā ar likuma</w:t>
      </w:r>
      <w:r w:rsidR="00462A9A">
        <w:rPr>
          <w:sz w:val="28"/>
          <w:szCs w:val="28"/>
        </w:rPr>
        <w:t xml:space="preserve"> </w:t>
      </w:r>
      <w:r w:rsidR="002A5552" w:rsidRPr="00C4505E">
        <w:rPr>
          <w:sz w:val="28"/>
          <w:szCs w:val="28"/>
          <w:shd w:val="clear" w:color="auto" w:fill="FFFFFF"/>
        </w:rPr>
        <w:t>"</w:t>
      </w:r>
      <w:r w:rsidR="00462A9A">
        <w:rPr>
          <w:sz w:val="28"/>
          <w:szCs w:val="28"/>
        </w:rPr>
        <w:t>Par kultūras pieminekļu aizsardzību</w:t>
      </w:r>
      <w:r w:rsidR="002A5552" w:rsidRPr="00C4505E">
        <w:rPr>
          <w:sz w:val="28"/>
          <w:szCs w:val="28"/>
          <w:shd w:val="clear" w:color="auto" w:fill="FFFFFF"/>
        </w:rPr>
        <w:t>"</w:t>
      </w:r>
      <w:r w:rsidR="00462A9A">
        <w:rPr>
          <w:sz w:val="28"/>
          <w:szCs w:val="28"/>
        </w:rPr>
        <w:t xml:space="preserve"> 1.</w:t>
      </w:r>
      <w:r w:rsidR="001C2E10">
        <w:rPr>
          <w:sz w:val="28"/>
          <w:szCs w:val="28"/>
        </w:rPr>
        <w:t xml:space="preserve"> </w:t>
      </w:r>
      <w:r w:rsidR="00462A9A">
        <w:rPr>
          <w:sz w:val="28"/>
          <w:szCs w:val="28"/>
        </w:rPr>
        <w:t>pantu kultūras pieminekļi ir kultūrvēsturiskā mantojuma daļa, kuru saglabāšana nākamajām paaudzēm atbilst Latvijas valsts un tautas, kā arī starptautiskajām interesēm.</w:t>
      </w:r>
    </w:p>
    <w:p w14:paraId="1DDE378B" w14:textId="0582DBEB" w:rsidR="002A5552" w:rsidRDefault="002A5552" w:rsidP="00653A13">
      <w:pPr>
        <w:ind w:firstLine="709"/>
        <w:jc w:val="both"/>
        <w:rPr>
          <w:sz w:val="28"/>
          <w:szCs w:val="28"/>
        </w:rPr>
      </w:pPr>
    </w:p>
    <w:p w14:paraId="58FF0187" w14:textId="44CE6269" w:rsidR="004B361A" w:rsidRDefault="009F56B6" w:rsidP="00653A13">
      <w:pPr>
        <w:ind w:firstLine="709"/>
        <w:jc w:val="both"/>
        <w:rPr>
          <w:sz w:val="28"/>
          <w:szCs w:val="28"/>
        </w:rPr>
      </w:pPr>
      <w:r w:rsidRPr="00B416FA">
        <w:rPr>
          <w:sz w:val="28"/>
          <w:szCs w:val="28"/>
        </w:rPr>
        <w:t>4</w:t>
      </w:r>
      <w:r w:rsidR="006E55C0" w:rsidRPr="00B416FA">
        <w:rPr>
          <w:sz w:val="28"/>
          <w:szCs w:val="28"/>
        </w:rPr>
        <w:t xml:space="preserve">. </w:t>
      </w:r>
      <w:r w:rsidR="00D26725" w:rsidRPr="00B416FA">
        <w:rPr>
          <w:sz w:val="28"/>
          <w:szCs w:val="28"/>
        </w:rPr>
        <w:t>Ievērojot</w:t>
      </w:r>
      <w:r w:rsidR="00D26725" w:rsidRPr="006F11C4">
        <w:rPr>
          <w:sz w:val="28"/>
          <w:szCs w:val="28"/>
        </w:rPr>
        <w:t xml:space="preserve"> </w:t>
      </w:r>
      <w:r w:rsidR="00C30A5D">
        <w:rPr>
          <w:sz w:val="28"/>
          <w:szCs w:val="28"/>
        </w:rPr>
        <w:t xml:space="preserve">valsts īpašuma objekta </w:t>
      </w:r>
      <w:r w:rsidR="00E95947" w:rsidRPr="006F11C4">
        <w:rPr>
          <w:sz w:val="28"/>
          <w:szCs w:val="28"/>
        </w:rPr>
        <w:t>kā kultūras mantojuma īpašo vērtību</w:t>
      </w:r>
      <w:r w:rsidR="003619A1" w:rsidRPr="006F11C4">
        <w:rPr>
          <w:sz w:val="28"/>
          <w:szCs w:val="28"/>
        </w:rPr>
        <w:t>,</w:t>
      </w:r>
      <w:r w:rsidR="00E95947" w:rsidRPr="006F11C4">
        <w:rPr>
          <w:sz w:val="28"/>
          <w:szCs w:val="28"/>
        </w:rPr>
        <w:t xml:space="preserve"> </w:t>
      </w:r>
      <w:r w:rsidR="009F732C" w:rsidRPr="006F11C4">
        <w:rPr>
          <w:sz w:val="28"/>
          <w:szCs w:val="28"/>
        </w:rPr>
        <w:t xml:space="preserve">Latvijas Jūras </w:t>
      </w:r>
      <w:r w:rsidR="009F732C" w:rsidRPr="00DE3AB3">
        <w:rPr>
          <w:sz w:val="28"/>
          <w:szCs w:val="28"/>
        </w:rPr>
        <w:t>administrācija</w:t>
      </w:r>
      <w:r w:rsidR="009F732C">
        <w:rPr>
          <w:sz w:val="28"/>
          <w:szCs w:val="28"/>
        </w:rPr>
        <w:t xml:space="preserve">, </w:t>
      </w:r>
      <w:r w:rsidR="00E95947" w:rsidRPr="006F11C4">
        <w:rPr>
          <w:sz w:val="28"/>
          <w:szCs w:val="28"/>
        </w:rPr>
        <w:t>Valsts kultūras pieminekļu aizsardzības inspekcija</w:t>
      </w:r>
      <w:r w:rsidR="002D47FB">
        <w:rPr>
          <w:sz w:val="28"/>
          <w:szCs w:val="28"/>
        </w:rPr>
        <w:t xml:space="preserve"> (tagad </w:t>
      </w:r>
      <w:r w:rsidR="002D47FB" w:rsidRPr="002D47FB">
        <w:rPr>
          <w:sz w:val="28"/>
          <w:szCs w:val="28"/>
        </w:rPr>
        <w:t>Nacionālā kultūras mantojuma pārvalde</w:t>
      </w:r>
      <w:r w:rsidR="002D47FB">
        <w:rPr>
          <w:sz w:val="28"/>
          <w:szCs w:val="28"/>
        </w:rPr>
        <w:t>)</w:t>
      </w:r>
      <w:r w:rsidR="00E95947" w:rsidRPr="006F11C4">
        <w:rPr>
          <w:sz w:val="28"/>
          <w:szCs w:val="28"/>
        </w:rPr>
        <w:t xml:space="preserve">, </w:t>
      </w:r>
      <w:r w:rsidR="009F732C">
        <w:rPr>
          <w:sz w:val="28"/>
          <w:szCs w:val="28"/>
        </w:rPr>
        <w:t xml:space="preserve">Satiksmes ministrija, </w:t>
      </w:r>
      <w:r w:rsidR="00E95947" w:rsidRPr="006F11C4">
        <w:rPr>
          <w:sz w:val="28"/>
          <w:szCs w:val="28"/>
        </w:rPr>
        <w:t>Aizsar</w:t>
      </w:r>
      <w:r w:rsidR="009F732C">
        <w:rPr>
          <w:sz w:val="28"/>
          <w:szCs w:val="28"/>
        </w:rPr>
        <w:t>dzības ministrija</w:t>
      </w:r>
      <w:r w:rsidR="00E95947" w:rsidRPr="006F11C4">
        <w:rPr>
          <w:sz w:val="28"/>
          <w:szCs w:val="28"/>
        </w:rPr>
        <w:t xml:space="preserve"> </w:t>
      </w:r>
      <w:r w:rsidR="00E95947" w:rsidRPr="00DE3AB3">
        <w:rPr>
          <w:sz w:val="28"/>
          <w:szCs w:val="28"/>
        </w:rPr>
        <w:t>un</w:t>
      </w:r>
      <w:r w:rsidR="00E95947" w:rsidRPr="006F11C4">
        <w:rPr>
          <w:color w:val="FF0000"/>
          <w:sz w:val="28"/>
          <w:szCs w:val="28"/>
        </w:rPr>
        <w:t xml:space="preserve"> </w:t>
      </w:r>
      <w:r w:rsidR="009F732C" w:rsidRPr="006F11C4">
        <w:rPr>
          <w:sz w:val="28"/>
          <w:szCs w:val="28"/>
        </w:rPr>
        <w:t>Kultūras ministrija</w:t>
      </w:r>
      <w:r w:rsidR="002A5552">
        <w:rPr>
          <w:sz w:val="28"/>
          <w:szCs w:val="28"/>
        </w:rPr>
        <w:t xml:space="preserve"> </w:t>
      </w:r>
      <w:r w:rsidR="006F11C4" w:rsidRPr="00CB247B">
        <w:rPr>
          <w:sz w:val="28"/>
          <w:szCs w:val="28"/>
        </w:rPr>
        <w:t xml:space="preserve">ir </w:t>
      </w:r>
      <w:r w:rsidR="00B44C51" w:rsidRPr="00CB247B">
        <w:rPr>
          <w:sz w:val="28"/>
          <w:szCs w:val="28"/>
        </w:rPr>
        <w:t>iztei</w:t>
      </w:r>
      <w:r w:rsidR="006F11C4" w:rsidRPr="00CB247B">
        <w:rPr>
          <w:sz w:val="28"/>
          <w:szCs w:val="28"/>
        </w:rPr>
        <w:t>kušas</w:t>
      </w:r>
      <w:r w:rsidR="00B44C51" w:rsidRPr="00CB247B">
        <w:rPr>
          <w:sz w:val="28"/>
          <w:szCs w:val="28"/>
        </w:rPr>
        <w:t xml:space="preserve"> </w:t>
      </w:r>
      <w:r w:rsidR="00E95947" w:rsidRPr="00CB247B">
        <w:rPr>
          <w:sz w:val="28"/>
          <w:szCs w:val="28"/>
        </w:rPr>
        <w:t>viedokli</w:t>
      </w:r>
      <w:r w:rsidR="00EF3287" w:rsidRPr="00DE3AB3">
        <w:rPr>
          <w:sz w:val="28"/>
          <w:szCs w:val="28"/>
        </w:rPr>
        <w:t>, ka</w:t>
      </w:r>
      <w:r w:rsidR="00E95947" w:rsidRPr="00DE3AB3">
        <w:rPr>
          <w:sz w:val="28"/>
          <w:szCs w:val="28"/>
        </w:rPr>
        <w:t xml:space="preserve"> </w:t>
      </w:r>
      <w:r w:rsidR="00C44198" w:rsidRPr="00DE3AB3">
        <w:rPr>
          <w:sz w:val="28"/>
          <w:szCs w:val="28"/>
        </w:rPr>
        <w:t>valsts</w:t>
      </w:r>
      <w:r w:rsidR="00C44198">
        <w:rPr>
          <w:sz w:val="28"/>
          <w:szCs w:val="28"/>
        </w:rPr>
        <w:t xml:space="preserve"> īpašuma objekts</w:t>
      </w:r>
      <w:r w:rsidR="00D26725" w:rsidRPr="006F11C4">
        <w:rPr>
          <w:sz w:val="28"/>
          <w:szCs w:val="28"/>
        </w:rPr>
        <w:t xml:space="preserve"> </w:t>
      </w:r>
      <w:r w:rsidR="003619A1" w:rsidRPr="006F11C4">
        <w:rPr>
          <w:sz w:val="28"/>
          <w:szCs w:val="28"/>
        </w:rPr>
        <w:t>saglabā</w:t>
      </w:r>
      <w:r w:rsidR="00C44198">
        <w:rPr>
          <w:sz w:val="28"/>
          <w:szCs w:val="28"/>
        </w:rPr>
        <w:t>jams valsts īpašumā</w:t>
      </w:r>
      <w:r w:rsidR="00EF3287" w:rsidRPr="006F11C4">
        <w:rPr>
          <w:sz w:val="28"/>
          <w:szCs w:val="28"/>
        </w:rPr>
        <w:t xml:space="preserve"> kultūras </w:t>
      </w:r>
      <w:r w:rsidR="00EF3287" w:rsidRPr="00DE3AB3">
        <w:rPr>
          <w:sz w:val="28"/>
          <w:szCs w:val="28"/>
        </w:rPr>
        <w:t>funkciju īstenošanai</w:t>
      </w:r>
      <w:r w:rsidR="00AF7CF2">
        <w:rPr>
          <w:sz w:val="28"/>
          <w:szCs w:val="28"/>
        </w:rPr>
        <w:t>, savukārt</w:t>
      </w:r>
      <w:r w:rsidR="00AB7BBA">
        <w:rPr>
          <w:sz w:val="28"/>
          <w:szCs w:val="28"/>
        </w:rPr>
        <w:t xml:space="preserve"> </w:t>
      </w:r>
      <w:r w:rsidR="00BE3E5D">
        <w:rPr>
          <w:sz w:val="28"/>
          <w:szCs w:val="28"/>
        </w:rPr>
        <w:t xml:space="preserve">vairākas </w:t>
      </w:r>
      <w:r w:rsidR="00AB7BBA">
        <w:rPr>
          <w:sz w:val="28"/>
          <w:szCs w:val="28"/>
        </w:rPr>
        <w:t xml:space="preserve">institūcijas </w:t>
      </w:r>
      <w:r w:rsidR="00AB7BBA" w:rsidRPr="00AB7BBA">
        <w:rPr>
          <w:sz w:val="28"/>
          <w:szCs w:val="28"/>
        </w:rPr>
        <w:t xml:space="preserve">atbalstījušas priekšlikumu par </w:t>
      </w:r>
      <w:r w:rsidR="00AB7BBA">
        <w:rPr>
          <w:sz w:val="28"/>
          <w:szCs w:val="28"/>
        </w:rPr>
        <w:t xml:space="preserve">jauna </w:t>
      </w:r>
      <w:r w:rsidR="00AB7BBA" w:rsidRPr="00AB7BBA">
        <w:rPr>
          <w:sz w:val="28"/>
          <w:szCs w:val="28"/>
        </w:rPr>
        <w:t>Jūras muzeja izveidošanu</w:t>
      </w:r>
      <w:r w:rsidR="00AB7BBA" w:rsidRPr="00D66F21">
        <w:rPr>
          <w:i/>
          <w:sz w:val="28"/>
          <w:szCs w:val="28"/>
        </w:rPr>
        <w:t xml:space="preserve"> </w:t>
      </w:r>
      <w:r w:rsidR="00AB7BBA" w:rsidRPr="00AB7BBA">
        <w:rPr>
          <w:sz w:val="28"/>
          <w:szCs w:val="28"/>
        </w:rPr>
        <w:t xml:space="preserve">tajā </w:t>
      </w:r>
      <w:r w:rsidR="004B361A" w:rsidRPr="00AB7BBA">
        <w:rPr>
          <w:sz w:val="28"/>
          <w:szCs w:val="28"/>
        </w:rPr>
        <w:t>(</w:t>
      </w:r>
      <w:r w:rsidR="00AB7BBA" w:rsidRPr="006F11C4">
        <w:rPr>
          <w:sz w:val="28"/>
          <w:szCs w:val="28"/>
        </w:rPr>
        <w:t>Latvijas Jūras administrācijas</w:t>
      </w:r>
      <w:r w:rsidR="00AB7BBA">
        <w:rPr>
          <w:sz w:val="28"/>
          <w:szCs w:val="28"/>
        </w:rPr>
        <w:t xml:space="preserve"> </w:t>
      </w:r>
      <w:r w:rsidR="00AB7BBA" w:rsidRPr="00223536">
        <w:rPr>
          <w:sz w:val="28"/>
          <w:szCs w:val="28"/>
        </w:rPr>
        <w:t>2013.</w:t>
      </w:r>
      <w:r w:rsidR="001C2E10">
        <w:rPr>
          <w:sz w:val="28"/>
          <w:szCs w:val="28"/>
        </w:rPr>
        <w:t xml:space="preserve"> </w:t>
      </w:r>
      <w:r w:rsidR="00AB7BBA">
        <w:rPr>
          <w:sz w:val="28"/>
          <w:szCs w:val="28"/>
        </w:rPr>
        <w:t>gada 24.</w:t>
      </w:r>
      <w:r w:rsidR="001C2E10">
        <w:rPr>
          <w:sz w:val="28"/>
          <w:szCs w:val="28"/>
        </w:rPr>
        <w:t xml:space="preserve"> </w:t>
      </w:r>
      <w:r w:rsidR="00AB7BBA">
        <w:rPr>
          <w:sz w:val="28"/>
          <w:szCs w:val="28"/>
        </w:rPr>
        <w:t xml:space="preserve">septembra </w:t>
      </w:r>
      <w:r w:rsidR="00AB7BBA" w:rsidRPr="00223536">
        <w:rPr>
          <w:sz w:val="28"/>
          <w:szCs w:val="28"/>
        </w:rPr>
        <w:t>vēstule Nr.</w:t>
      </w:r>
      <w:r w:rsidR="002A5552">
        <w:rPr>
          <w:sz w:val="28"/>
          <w:szCs w:val="28"/>
        </w:rPr>
        <w:t> </w:t>
      </w:r>
      <w:r w:rsidR="00AB7BBA" w:rsidRPr="00223536">
        <w:rPr>
          <w:sz w:val="28"/>
          <w:szCs w:val="28"/>
        </w:rPr>
        <w:t>1-5/328</w:t>
      </w:r>
      <w:r w:rsidR="002A5552">
        <w:rPr>
          <w:sz w:val="28"/>
          <w:szCs w:val="28"/>
        </w:rPr>
        <w:t>,</w:t>
      </w:r>
      <w:r w:rsidR="00AB7BBA">
        <w:rPr>
          <w:sz w:val="28"/>
          <w:szCs w:val="28"/>
        </w:rPr>
        <w:t xml:space="preserve"> </w:t>
      </w:r>
      <w:r w:rsidR="004B361A" w:rsidRPr="006F11C4">
        <w:rPr>
          <w:sz w:val="28"/>
          <w:szCs w:val="28"/>
        </w:rPr>
        <w:t>Valsts kultūras pieminekļu aizsardzības inspekcija</w:t>
      </w:r>
      <w:r w:rsidR="00B86AC2">
        <w:rPr>
          <w:sz w:val="28"/>
          <w:szCs w:val="28"/>
        </w:rPr>
        <w:t>s</w:t>
      </w:r>
      <w:r w:rsidR="004B361A" w:rsidRPr="006F11C4">
        <w:rPr>
          <w:sz w:val="28"/>
          <w:szCs w:val="28"/>
        </w:rPr>
        <w:t xml:space="preserve"> </w:t>
      </w:r>
      <w:r w:rsidR="002D47FB">
        <w:rPr>
          <w:sz w:val="28"/>
          <w:szCs w:val="28"/>
        </w:rPr>
        <w:t xml:space="preserve">(tagad </w:t>
      </w:r>
      <w:r w:rsidR="002D47FB" w:rsidRPr="002D47FB">
        <w:rPr>
          <w:sz w:val="28"/>
          <w:szCs w:val="28"/>
        </w:rPr>
        <w:t xml:space="preserve">Nacionālā </w:t>
      </w:r>
      <w:r w:rsidR="002D47FB" w:rsidRPr="002D47FB">
        <w:rPr>
          <w:sz w:val="28"/>
          <w:szCs w:val="28"/>
        </w:rPr>
        <w:lastRenderedPageBreak/>
        <w:t>kultūras mantojuma pārvalde</w:t>
      </w:r>
      <w:r w:rsidR="002D47FB">
        <w:rPr>
          <w:sz w:val="28"/>
          <w:szCs w:val="28"/>
        </w:rPr>
        <w:t xml:space="preserve">) </w:t>
      </w:r>
      <w:r w:rsidR="004B361A" w:rsidRPr="006F11C4">
        <w:rPr>
          <w:sz w:val="28"/>
          <w:szCs w:val="28"/>
        </w:rPr>
        <w:t>2013.</w:t>
      </w:r>
      <w:r w:rsidR="001C2E10">
        <w:rPr>
          <w:sz w:val="28"/>
          <w:szCs w:val="28"/>
        </w:rPr>
        <w:t xml:space="preserve"> </w:t>
      </w:r>
      <w:r w:rsidR="004B361A" w:rsidRPr="006F11C4">
        <w:rPr>
          <w:sz w:val="28"/>
          <w:szCs w:val="28"/>
        </w:rPr>
        <w:t>gada 3.</w:t>
      </w:r>
      <w:r w:rsidR="001C2E10">
        <w:rPr>
          <w:sz w:val="28"/>
          <w:szCs w:val="28"/>
        </w:rPr>
        <w:t xml:space="preserve"> </w:t>
      </w:r>
      <w:r w:rsidR="004B361A" w:rsidRPr="006F11C4">
        <w:rPr>
          <w:sz w:val="28"/>
          <w:szCs w:val="28"/>
        </w:rPr>
        <w:t>oktobra vēstule Nr.</w:t>
      </w:r>
      <w:r w:rsidR="002A5552">
        <w:rPr>
          <w:sz w:val="28"/>
          <w:szCs w:val="28"/>
        </w:rPr>
        <w:t> </w:t>
      </w:r>
      <w:r w:rsidR="004B361A" w:rsidRPr="006F11C4">
        <w:rPr>
          <w:sz w:val="28"/>
          <w:szCs w:val="28"/>
        </w:rPr>
        <w:t>01-1/2153</w:t>
      </w:r>
      <w:r w:rsidR="002A5552">
        <w:rPr>
          <w:sz w:val="28"/>
          <w:szCs w:val="28"/>
        </w:rPr>
        <w:t>,</w:t>
      </w:r>
      <w:r w:rsidR="004B361A" w:rsidRPr="006F11C4">
        <w:rPr>
          <w:sz w:val="28"/>
          <w:szCs w:val="28"/>
        </w:rPr>
        <w:t xml:space="preserve"> </w:t>
      </w:r>
      <w:r w:rsidR="00AB7BBA">
        <w:rPr>
          <w:sz w:val="28"/>
          <w:szCs w:val="28"/>
        </w:rPr>
        <w:t>Satiksmes ministrijas 2013.</w:t>
      </w:r>
      <w:r w:rsidR="001C2E10">
        <w:rPr>
          <w:sz w:val="28"/>
          <w:szCs w:val="28"/>
        </w:rPr>
        <w:t xml:space="preserve"> </w:t>
      </w:r>
      <w:r w:rsidR="00AB7BBA">
        <w:rPr>
          <w:sz w:val="28"/>
          <w:szCs w:val="28"/>
        </w:rPr>
        <w:t>gada 3.</w:t>
      </w:r>
      <w:r w:rsidR="001C2E10">
        <w:rPr>
          <w:sz w:val="28"/>
          <w:szCs w:val="28"/>
        </w:rPr>
        <w:t xml:space="preserve"> </w:t>
      </w:r>
      <w:r w:rsidR="00AB7BBA">
        <w:rPr>
          <w:sz w:val="28"/>
          <w:szCs w:val="28"/>
        </w:rPr>
        <w:t>oktobra vēstule Nr.</w:t>
      </w:r>
      <w:r w:rsidR="002A5552">
        <w:rPr>
          <w:sz w:val="28"/>
          <w:szCs w:val="28"/>
        </w:rPr>
        <w:t> </w:t>
      </w:r>
      <w:r w:rsidR="00AB7BBA">
        <w:rPr>
          <w:sz w:val="28"/>
          <w:szCs w:val="28"/>
        </w:rPr>
        <w:t>03-01.3/3907</w:t>
      </w:r>
      <w:r w:rsidR="002A5552">
        <w:rPr>
          <w:sz w:val="28"/>
          <w:szCs w:val="28"/>
        </w:rPr>
        <w:t>,</w:t>
      </w:r>
      <w:r w:rsidR="00B86AC2">
        <w:rPr>
          <w:sz w:val="28"/>
          <w:szCs w:val="28"/>
        </w:rPr>
        <w:t xml:space="preserve"> </w:t>
      </w:r>
      <w:r w:rsidR="004B361A" w:rsidRPr="007A158A">
        <w:rPr>
          <w:sz w:val="28"/>
          <w:szCs w:val="28"/>
        </w:rPr>
        <w:t>Aizsardzības ministrija</w:t>
      </w:r>
      <w:r w:rsidR="00AB7BBA">
        <w:rPr>
          <w:sz w:val="28"/>
          <w:szCs w:val="28"/>
        </w:rPr>
        <w:t>s</w:t>
      </w:r>
      <w:r w:rsidR="004B361A" w:rsidRPr="007A158A">
        <w:rPr>
          <w:sz w:val="28"/>
          <w:szCs w:val="28"/>
        </w:rPr>
        <w:t xml:space="preserve"> 2013.</w:t>
      </w:r>
      <w:r w:rsidR="002A5552">
        <w:rPr>
          <w:sz w:val="28"/>
          <w:szCs w:val="28"/>
        </w:rPr>
        <w:t> </w:t>
      </w:r>
      <w:r w:rsidR="004B361A">
        <w:rPr>
          <w:sz w:val="28"/>
          <w:szCs w:val="28"/>
        </w:rPr>
        <w:t>gada 14.</w:t>
      </w:r>
      <w:r w:rsidR="002A5552">
        <w:rPr>
          <w:sz w:val="28"/>
          <w:szCs w:val="28"/>
        </w:rPr>
        <w:t> </w:t>
      </w:r>
      <w:r w:rsidR="004B361A">
        <w:rPr>
          <w:sz w:val="28"/>
          <w:szCs w:val="28"/>
        </w:rPr>
        <w:t xml:space="preserve">oktobra </w:t>
      </w:r>
      <w:r w:rsidR="004B361A" w:rsidRPr="007A158A">
        <w:rPr>
          <w:sz w:val="28"/>
          <w:szCs w:val="28"/>
        </w:rPr>
        <w:t>vēstul</w:t>
      </w:r>
      <w:r w:rsidR="00EF3287">
        <w:rPr>
          <w:sz w:val="28"/>
          <w:szCs w:val="28"/>
        </w:rPr>
        <w:t>e</w:t>
      </w:r>
      <w:r w:rsidR="004B361A">
        <w:rPr>
          <w:sz w:val="28"/>
          <w:szCs w:val="28"/>
        </w:rPr>
        <w:t xml:space="preserve"> Nr.</w:t>
      </w:r>
      <w:r w:rsidR="00F1128B">
        <w:rPr>
          <w:sz w:val="28"/>
          <w:szCs w:val="28"/>
        </w:rPr>
        <w:t> </w:t>
      </w:r>
      <w:r w:rsidR="004B361A">
        <w:rPr>
          <w:sz w:val="28"/>
          <w:szCs w:val="28"/>
        </w:rPr>
        <w:t>MV-N/2610</w:t>
      </w:r>
      <w:r w:rsidR="00950C0F">
        <w:rPr>
          <w:sz w:val="28"/>
          <w:szCs w:val="28"/>
        </w:rPr>
        <w:t>; Kultūras ministrijas 2014.</w:t>
      </w:r>
      <w:r w:rsidR="001C2E10">
        <w:rPr>
          <w:sz w:val="28"/>
          <w:szCs w:val="28"/>
        </w:rPr>
        <w:t xml:space="preserve"> </w:t>
      </w:r>
      <w:r w:rsidR="00950C0F">
        <w:rPr>
          <w:sz w:val="28"/>
          <w:szCs w:val="28"/>
        </w:rPr>
        <w:t>gada 4.</w:t>
      </w:r>
      <w:r w:rsidR="001C2E10">
        <w:rPr>
          <w:sz w:val="28"/>
          <w:szCs w:val="28"/>
        </w:rPr>
        <w:t xml:space="preserve"> </w:t>
      </w:r>
      <w:r w:rsidR="00950C0F">
        <w:rPr>
          <w:sz w:val="28"/>
          <w:szCs w:val="28"/>
        </w:rPr>
        <w:t>jūlija vēstule Nr.</w:t>
      </w:r>
      <w:r w:rsidR="001C2E10">
        <w:rPr>
          <w:sz w:val="28"/>
          <w:szCs w:val="28"/>
        </w:rPr>
        <w:t xml:space="preserve"> </w:t>
      </w:r>
      <w:r w:rsidR="00950C0F">
        <w:rPr>
          <w:sz w:val="28"/>
          <w:szCs w:val="28"/>
        </w:rPr>
        <w:t>3.1-1/2162</w:t>
      </w:r>
      <w:r w:rsidR="00AB7BBA">
        <w:rPr>
          <w:sz w:val="28"/>
          <w:szCs w:val="28"/>
        </w:rPr>
        <w:t>)</w:t>
      </w:r>
      <w:r w:rsidR="00317412">
        <w:rPr>
          <w:sz w:val="28"/>
          <w:szCs w:val="28"/>
        </w:rPr>
        <w:t>:</w:t>
      </w:r>
    </w:p>
    <w:p w14:paraId="49EA6DFC" w14:textId="79A7DBF0" w:rsidR="00E95947" w:rsidRDefault="009F56B6" w:rsidP="00653A13">
      <w:pPr>
        <w:ind w:firstLine="709"/>
        <w:jc w:val="both"/>
        <w:rPr>
          <w:sz w:val="28"/>
          <w:szCs w:val="28"/>
        </w:rPr>
      </w:pPr>
      <w:r w:rsidRPr="00B416FA">
        <w:rPr>
          <w:sz w:val="28"/>
          <w:szCs w:val="28"/>
        </w:rPr>
        <w:t>4.1.</w:t>
      </w:r>
      <w:r w:rsidR="00E95947" w:rsidRPr="00B416FA">
        <w:rPr>
          <w:sz w:val="28"/>
          <w:szCs w:val="28"/>
        </w:rPr>
        <w:t xml:space="preserve"> Kultūras</w:t>
      </w:r>
      <w:r w:rsidR="00E95947">
        <w:rPr>
          <w:sz w:val="28"/>
          <w:szCs w:val="28"/>
        </w:rPr>
        <w:t xml:space="preserve"> ministrija </w:t>
      </w:r>
      <w:r w:rsidR="003312D1">
        <w:rPr>
          <w:sz w:val="28"/>
          <w:szCs w:val="28"/>
        </w:rPr>
        <w:t>2</w:t>
      </w:r>
      <w:r w:rsidR="00C44198">
        <w:rPr>
          <w:sz w:val="28"/>
          <w:szCs w:val="28"/>
        </w:rPr>
        <w:t>014.</w:t>
      </w:r>
      <w:r w:rsidR="001C2E10">
        <w:rPr>
          <w:sz w:val="28"/>
          <w:szCs w:val="28"/>
        </w:rPr>
        <w:t xml:space="preserve"> </w:t>
      </w:r>
      <w:r w:rsidR="00C44198">
        <w:rPr>
          <w:sz w:val="28"/>
          <w:szCs w:val="28"/>
        </w:rPr>
        <w:t>gada 4.</w:t>
      </w:r>
      <w:r w:rsidR="001C2E10">
        <w:rPr>
          <w:sz w:val="28"/>
          <w:szCs w:val="28"/>
        </w:rPr>
        <w:t xml:space="preserve"> </w:t>
      </w:r>
      <w:r w:rsidR="00C44198">
        <w:rPr>
          <w:sz w:val="28"/>
          <w:szCs w:val="28"/>
        </w:rPr>
        <w:t>jūlija vēstulē</w:t>
      </w:r>
      <w:r w:rsidR="003D6FC6">
        <w:rPr>
          <w:sz w:val="28"/>
          <w:szCs w:val="28"/>
        </w:rPr>
        <w:t xml:space="preserve"> Nr.</w:t>
      </w:r>
      <w:r w:rsidR="002A5552">
        <w:rPr>
          <w:sz w:val="28"/>
          <w:szCs w:val="28"/>
        </w:rPr>
        <w:t xml:space="preserve"> </w:t>
      </w:r>
      <w:r w:rsidR="003D6FC6">
        <w:rPr>
          <w:sz w:val="28"/>
          <w:szCs w:val="28"/>
        </w:rPr>
        <w:t>3.1-1/2162</w:t>
      </w:r>
      <w:r w:rsidR="000C7B87">
        <w:rPr>
          <w:sz w:val="28"/>
          <w:szCs w:val="28"/>
        </w:rPr>
        <w:t xml:space="preserve"> norādīja, ka Kultūras ministrija jautājuma </w:t>
      </w:r>
      <w:r w:rsidR="006F11C4">
        <w:rPr>
          <w:sz w:val="28"/>
          <w:szCs w:val="28"/>
        </w:rPr>
        <w:t xml:space="preserve">izvērtēšanā </w:t>
      </w:r>
      <w:r w:rsidR="000C7B87">
        <w:rPr>
          <w:sz w:val="28"/>
          <w:szCs w:val="28"/>
        </w:rPr>
        <w:t xml:space="preserve">par </w:t>
      </w:r>
      <w:r w:rsidR="00C30A5D">
        <w:rPr>
          <w:sz w:val="28"/>
          <w:szCs w:val="28"/>
        </w:rPr>
        <w:t xml:space="preserve">valsts īpašuma objekta </w:t>
      </w:r>
      <w:r w:rsidR="000C7B87">
        <w:rPr>
          <w:sz w:val="28"/>
          <w:szCs w:val="28"/>
        </w:rPr>
        <w:t>saglabāšanu valsts īpašumā un turpmāko izmantošanu ir piesaistījusi par kultūras pieminekļu aizsardzību atbildīg</w:t>
      </w:r>
      <w:r w:rsidR="006F11C4">
        <w:rPr>
          <w:sz w:val="28"/>
          <w:szCs w:val="28"/>
        </w:rPr>
        <w:t>ās</w:t>
      </w:r>
      <w:r w:rsidR="000C7B87">
        <w:rPr>
          <w:sz w:val="28"/>
          <w:szCs w:val="28"/>
        </w:rPr>
        <w:t xml:space="preserve"> valsts pārvalde</w:t>
      </w:r>
      <w:r w:rsidR="00D630EE">
        <w:rPr>
          <w:sz w:val="28"/>
          <w:szCs w:val="28"/>
        </w:rPr>
        <w:t>s</w:t>
      </w:r>
      <w:r w:rsidR="000C7B87">
        <w:rPr>
          <w:sz w:val="28"/>
          <w:szCs w:val="28"/>
        </w:rPr>
        <w:t xml:space="preserve"> iestād</w:t>
      </w:r>
      <w:r w:rsidR="00D630EE">
        <w:rPr>
          <w:sz w:val="28"/>
          <w:szCs w:val="28"/>
        </w:rPr>
        <w:t>es</w:t>
      </w:r>
      <w:r w:rsidR="002A5552">
        <w:rPr>
          <w:sz w:val="28"/>
          <w:szCs w:val="28"/>
        </w:rPr>
        <w:t xml:space="preserve"> – </w:t>
      </w:r>
      <w:r w:rsidR="000C7B87">
        <w:rPr>
          <w:sz w:val="28"/>
          <w:szCs w:val="28"/>
        </w:rPr>
        <w:t xml:space="preserve">Valsts kultūras pieminekļu aizsardzības inspekcijas </w:t>
      </w:r>
      <w:r w:rsidR="002D47FB">
        <w:rPr>
          <w:sz w:val="28"/>
          <w:szCs w:val="28"/>
        </w:rPr>
        <w:t xml:space="preserve">(tagad </w:t>
      </w:r>
      <w:r w:rsidR="002D47FB" w:rsidRPr="002D47FB">
        <w:rPr>
          <w:sz w:val="28"/>
          <w:szCs w:val="28"/>
        </w:rPr>
        <w:t>Nacionālā kultūras mantojuma pārvalde</w:t>
      </w:r>
      <w:r w:rsidR="002D47FB">
        <w:rPr>
          <w:sz w:val="28"/>
          <w:szCs w:val="28"/>
        </w:rPr>
        <w:t xml:space="preserve">) </w:t>
      </w:r>
      <w:r w:rsidR="002A5552">
        <w:rPr>
          <w:sz w:val="28"/>
          <w:szCs w:val="28"/>
        </w:rPr>
        <w:t xml:space="preserve">– </w:t>
      </w:r>
      <w:r w:rsidR="000C7B87">
        <w:rPr>
          <w:sz w:val="28"/>
          <w:szCs w:val="28"/>
        </w:rPr>
        <w:t>ekspertus</w:t>
      </w:r>
      <w:r w:rsidR="005D291F">
        <w:rPr>
          <w:sz w:val="28"/>
          <w:szCs w:val="28"/>
        </w:rPr>
        <w:t>,</w:t>
      </w:r>
      <w:r w:rsidR="000C7B87">
        <w:rPr>
          <w:sz w:val="28"/>
          <w:szCs w:val="28"/>
        </w:rPr>
        <w:t xml:space="preserve"> un</w:t>
      </w:r>
      <w:r w:rsidR="00D630EE">
        <w:rPr>
          <w:sz w:val="28"/>
          <w:szCs w:val="28"/>
        </w:rPr>
        <w:t>,</w:t>
      </w:r>
      <w:r w:rsidR="000C7B87">
        <w:rPr>
          <w:sz w:val="28"/>
          <w:szCs w:val="28"/>
        </w:rPr>
        <w:t xml:space="preserve"> izvērtējot</w:t>
      </w:r>
      <w:r w:rsidR="00E95947">
        <w:rPr>
          <w:sz w:val="28"/>
          <w:szCs w:val="28"/>
        </w:rPr>
        <w:t xml:space="preserve"> </w:t>
      </w:r>
      <w:r w:rsidR="000C7B87">
        <w:rPr>
          <w:sz w:val="28"/>
          <w:szCs w:val="28"/>
        </w:rPr>
        <w:t xml:space="preserve">īpašuma tiesību jautājumu, pauda </w:t>
      </w:r>
      <w:r w:rsidR="00E95947">
        <w:rPr>
          <w:sz w:val="28"/>
          <w:szCs w:val="28"/>
        </w:rPr>
        <w:t xml:space="preserve">viedokli, ka </w:t>
      </w:r>
      <w:r w:rsidR="00C30A5D">
        <w:rPr>
          <w:sz w:val="28"/>
          <w:szCs w:val="28"/>
        </w:rPr>
        <w:t xml:space="preserve">valsts īpašuma objekts </w:t>
      </w:r>
      <w:r w:rsidR="0016192C">
        <w:rPr>
          <w:sz w:val="28"/>
          <w:szCs w:val="28"/>
        </w:rPr>
        <w:t xml:space="preserve">saglabājams </w:t>
      </w:r>
      <w:r w:rsidR="000C7B87">
        <w:rPr>
          <w:sz w:val="28"/>
          <w:szCs w:val="28"/>
        </w:rPr>
        <w:t>publiskā</w:t>
      </w:r>
      <w:r w:rsidR="0016192C">
        <w:rPr>
          <w:sz w:val="28"/>
          <w:szCs w:val="28"/>
        </w:rPr>
        <w:t xml:space="preserve"> īpašumā</w:t>
      </w:r>
      <w:r w:rsidR="000C7B87">
        <w:rPr>
          <w:sz w:val="28"/>
          <w:szCs w:val="28"/>
        </w:rPr>
        <w:t xml:space="preserve"> ar prioritāti </w:t>
      </w:r>
      <w:r w:rsidR="005D291F">
        <w:rPr>
          <w:sz w:val="28"/>
          <w:szCs w:val="28"/>
        </w:rPr>
        <w:t xml:space="preserve">– </w:t>
      </w:r>
      <w:r w:rsidR="004E0332">
        <w:rPr>
          <w:sz w:val="28"/>
          <w:szCs w:val="28"/>
        </w:rPr>
        <w:t>kultūras funkciju nodrošināšana</w:t>
      </w:r>
      <w:r w:rsidR="00A22138">
        <w:rPr>
          <w:sz w:val="28"/>
          <w:szCs w:val="28"/>
        </w:rPr>
        <w:t xml:space="preserve">. </w:t>
      </w:r>
      <w:r w:rsidR="00864A79" w:rsidRPr="00DE3AB3">
        <w:rPr>
          <w:sz w:val="28"/>
          <w:szCs w:val="28"/>
        </w:rPr>
        <w:t xml:space="preserve">Ievērojot </w:t>
      </w:r>
      <w:r w:rsidR="006F11C4" w:rsidRPr="00DE3AB3">
        <w:rPr>
          <w:sz w:val="28"/>
          <w:szCs w:val="28"/>
        </w:rPr>
        <w:t>k</w:t>
      </w:r>
      <w:r w:rsidR="00D630EE" w:rsidRPr="00DE3AB3">
        <w:rPr>
          <w:sz w:val="28"/>
          <w:szCs w:val="28"/>
        </w:rPr>
        <w:t>ultūrpolitikas pamatnostādn</w:t>
      </w:r>
      <w:r w:rsidR="00A22138" w:rsidRPr="00DE3AB3">
        <w:rPr>
          <w:sz w:val="28"/>
          <w:szCs w:val="28"/>
        </w:rPr>
        <w:t>es</w:t>
      </w:r>
      <w:r w:rsidR="00D630EE" w:rsidRPr="00DE3AB3">
        <w:rPr>
          <w:sz w:val="28"/>
          <w:szCs w:val="28"/>
        </w:rPr>
        <w:t xml:space="preserve"> 2014.</w:t>
      </w:r>
      <w:r w:rsidR="002A5552">
        <w:rPr>
          <w:sz w:val="28"/>
          <w:szCs w:val="28"/>
        </w:rPr>
        <w:t>–</w:t>
      </w:r>
      <w:r w:rsidR="00D630EE" w:rsidRPr="00DE3AB3">
        <w:rPr>
          <w:sz w:val="28"/>
          <w:szCs w:val="28"/>
        </w:rPr>
        <w:t>2020.</w:t>
      </w:r>
      <w:r w:rsidR="002A5552">
        <w:rPr>
          <w:sz w:val="28"/>
          <w:szCs w:val="28"/>
        </w:rPr>
        <w:t> </w:t>
      </w:r>
      <w:r w:rsidR="00D630EE" w:rsidRPr="00DE3AB3">
        <w:rPr>
          <w:sz w:val="28"/>
          <w:szCs w:val="28"/>
        </w:rPr>
        <w:t>gadam</w:t>
      </w:r>
      <w:r w:rsidR="00A22138" w:rsidRPr="00DE3AB3">
        <w:rPr>
          <w:sz w:val="28"/>
          <w:szCs w:val="28"/>
        </w:rPr>
        <w:t>, Kultūras ministrija neizteica gatavību pārņemt valsts īpašuma objektu savā valdījumā</w:t>
      </w:r>
      <w:r w:rsidR="002D19C9" w:rsidRPr="00DE3AB3">
        <w:rPr>
          <w:sz w:val="28"/>
          <w:szCs w:val="28"/>
        </w:rPr>
        <w:t>,</w:t>
      </w:r>
      <w:r w:rsidR="00A22138" w:rsidRPr="00DE3AB3">
        <w:rPr>
          <w:sz w:val="28"/>
          <w:szCs w:val="28"/>
        </w:rPr>
        <w:t xml:space="preserve"> bet</w:t>
      </w:r>
      <w:r w:rsidR="00E95947" w:rsidRPr="00DE3AB3">
        <w:rPr>
          <w:sz w:val="28"/>
          <w:szCs w:val="28"/>
        </w:rPr>
        <w:t xml:space="preserve"> neiebil</w:t>
      </w:r>
      <w:r w:rsidR="00D630EE" w:rsidRPr="00DE3AB3">
        <w:rPr>
          <w:sz w:val="28"/>
          <w:szCs w:val="28"/>
        </w:rPr>
        <w:t>da</w:t>
      </w:r>
      <w:r w:rsidR="00E95947" w:rsidRPr="00DE3AB3">
        <w:rPr>
          <w:sz w:val="28"/>
          <w:szCs w:val="28"/>
        </w:rPr>
        <w:t xml:space="preserve"> pret ieceri nodot </w:t>
      </w:r>
      <w:r w:rsidR="00864A79" w:rsidRPr="00DE3AB3">
        <w:rPr>
          <w:sz w:val="28"/>
          <w:szCs w:val="28"/>
        </w:rPr>
        <w:t xml:space="preserve">to </w:t>
      </w:r>
      <w:r w:rsidR="00E95947" w:rsidRPr="00DE3AB3">
        <w:rPr>
          <w:sz w:val="28"/>
          <w:szCs w:val="28"/>
        </w:rPr>
        <w:t xml:space="preserve">Rīgas pašvaldības īpašumā, ja </w:t>
      </w:r>
      <w:r w:rsidR="00864A79" w:rsidRPr="00DE3AB3">
        <w:rPr>
          <w:sz w:val="28"/>
          <w:szCs w:val="28"/>
        </w:rPr>
        <w:t>valsts īpašuma</w:t>
      </w:r>
      <w:r w:rsidR="00864A79">
        <w:rPr>
          <w:sz w:val="28"/>
          <w:szCs w:val="28"/>
        </w:rPr>
        <w:t xml:space="preserve"> </w:t>
      </w:r>
      <w:r w:rsidR="00E95947">
        <w:rPr>
          <w:sz w:val="28"/>
          <w:szCs w:val="28"/>
        </w:rPr>
        <w:t xml:space="preserve"> </w:t>
      </w:r>
      <w:r w:rsidR="00864A79">
        <w:rPr>
          <w:sz w:val="28"/>
          <w:szCs w:val="28"/>
        </w:rPr>
        <w:t xml:space="preserve">objektu </w:t>
      </w:r>
      <w:r w:rsidR="00E95947">
        <w:rPr>
          <w:sz w:val="28"/>
          <w:szCs w:val="28"/>
        </w:rPr>
        <w:t>nav iespējams</w:t>
      </w:r>
      <w:r w:rsidR="00D66F21">
        <w:rPr>
          <w:sz w:val="28"/>
          <w:szCs w:val="28"/>
        </w:rPr>
        <w:t xml:space="preserve"> </w:t>
      </w:r>
      <w:r w:rsidR="00AB7BBA">
        <w:rPr>
          <w:sz w:val="28"/>
          <w:szCs w:val="28"/>
        </w:rPr>
        <w:t>saglabāt valsts īpašumā;</w:t>
      </w:r>
    </w:p>
    <w:p w14:paraId="418A4380" w14:textId="06B7924E" w:rsidR="00A10747" w:rsidRDefault="009F56B6" w:rsidP="00653A13">
      <w:pPr>
        <w:ind w:firstLine="709"/>
        <w:jc w:val="both"/>
        <w:rPr>
          <w:sz w:val="28"/>
          <w:szCs w:val="28"/>
        </w:rPr>
      </w:pPr>
      <w:r>
        <w:rPr>
          <w:sz w:val="28"/>
          <w:szCs w:val="28"/>
        </w:rPr>
        <w:t>4.2</w:t>
      </w:r>
      <w:r w:rsidR="00A10747">
        <w:rPr>
          <w:sz w:val="28"/>
          <w:szCs w:val="28"/>
        </w:rPr>
        <w:t xml:space="preserve">. </w:t>
      </w:r>
      <w:r w:rsidR="00A10747" w:rsidRPr="007A158A">
        <w:rPr>
          <w:sz w:val="28"/>
          <w:szCs w:val="28"/>
        </w:rPr>
        <w:t>Rīgas domes Īpašuma departaments 2014.</w:t>
      </w:r>
      <w:r w:rsidR="001C2E10">
        <w:rPr>
          <w:sz w:val="28"/>
          <w:szCs w:val="28"/>
        </w:rPr>
        <w:t xml:space="preserve"> </w:t>
      </w:r>
      <w:r w:rsidR="00A10747" w:rsidRPr="007A158A">
        <w:rPr>
          <w:sz w:val="28"/>
          <w:szCs w:val="28"/>
        </w:rPr>
        <w:t>gada 18.</w:t>
      </w:r>
      <w:r w:rsidR="001C2E10">
        <w:rPr>
          <w:sz w:val="28"/>
          <w:szCs w:val="28"/>
        </w:rPr>
        <w:t xml:space="preserve"> </w:t>
      </w:r>
      <w:r w:rsidR="00A10747" w:rsidRPr="007A158A">
        <w:rPr>
          <w:sz w:val="28"/>
          <w:szCs w:val="28"/>
        </w:rPr>
        <w:t>septembra</w:t>
      </w:r>
      <w:r w:rsidR="00A10747">
        <w:rPr>
          <w:sz w:val="28"/>
          <w:szCs w:val="28"/>
        </w:rPr>
        <w:t xml:space="preserve"> vēstulē Nr.</w:t>
      </w:r>
      <w:r w:rsidR="00F1128B">
        <w:rPr>
          <w:sz w:val="28"/>
          <w:szCs w:val="28"/>
        </w:rPr>
        <w:t> </w:t>
      </w:r>
      <w:r w:rsidR="00A10747">
        <w:rPr>
          <w:sz w:val="28"/>
          <w:szCs w:val="28"/>
        </w:rPr>
        <w:t xml:space="preserve">1-7/D1-14-1385-nd informēja, ka Rīgas pilsētas pašvaldības īpašumā ir ievērojams skaits valsts un vietējās nozīmes kultūras pieminekļu, kuri sekmīgi tiek izmantoti kultūras un citu pašvaldības funkciju nodrošināšanā. </w:t>
      </w:r>
      <w:r w:rsidR="00AF26AF">
        <w:rPr>
          <w:sz w:val="28"/>
          <w:szCs w:val="28"/>
        </w:rPr>
        <w:t xml:space="preserve">Tādēļ </w:t>
      </w:r>
      <w:r w:rsidR="00AF26AF" w:rsidRPr="007A158A">
        <w:rPr>
          <w:sz w:val="28"/>
          <w:szCs w:val="28"/>
        </w:rPr>
        <w:t xml:space="preserve">Rīgas domes Īpašuma departaments </w:t>
      </w:r>
      <w:r w:rsidR="00AF26AF">
        <w:rPr>
          <w:sz w:val="28"/>
          <w:szCs w:val="28"/>
        </w:rPr>
        <w:t>neuzskat</w:t>
      </w:r>
      <w:r w:rsidR="00F1128B">
        <w:rPr>
          <w:sz w:val="28"/>
          <w:szCs w:val="28"/>
        </w:rPr>
        <w:t>a</w:t>
      </w:r>
      <w:r w:rsidR="00AF26AF">
        <w:rPr>
          <w:sz w:val="28"/>
          <w:szCs w:val="28"/>
        </w:rPr>
        <w:t xml:space="preserve"> par lietderīgu j</w:t>
      </w:r>
      <w:r w:rsidR="00A10747">
        <w:rPr>
          <w:sz w:val="28"/>
          <w:szCs w:val="28"/>
        </w:rPr>
        <w:t>aunu objektu</w:t>
      </w:r>
      <w:r w:rsidR="00AF26AF">
        <w:rPr>
          <w:sz w:val="28"/>
          <w:szCs w:val="28"/>
        </w:rPr>
        <w:t xml:space="preserve"> pārņemšanu īpašumā</w:t>
      </w:r>
      <w:r w:rsidR="00A10747">
        <w:rPr>
          <w:sz w:val="28"/>
          <w:szCs w:val="28"/>
        </w:rPr>
        <w:t>, kuru izmantošanai paredzētajai funkcijai būtu nepieciešami nozīmīgi pašvaldības līdzekļu ieguldījumi.</w:t>
      </w:r>
    </w:p>
    <w:p w14:paraId="7F8C0D70" w14:textId="77777777" w:rsidR="002A5552" w:rsidRDefault="002A5552" w:rsidP="00653A13">
      <w:pPr>
        <w:ind w:firstLine="709"/>
        <w:jc w:val="both"/>
        <w:rPr>
          <w:sz w:val="28"/>
          <w:szCs w:val="28"/>
        </w:rPr>
      </w:pPr>
    </w:p>
    <w:p w14:paraId="704C4F01" w14:textId="7EE19858" w:rsidR="00C44198" w:rsidRPr="00CB247B" w:rsidRDefault="00C44198" w:rsidP="00653A13">
      <w:pPr>
        <w:ind w:firstLine="709"/>
        <w:jc w:val="both"/>
        <w:rPr>
          <w:sz w:val="28"/>
          <w:szCs w:val="28"/>
        </w:rPr>
      </w:pPr>
      <w:r w:rsidRPr="00CB247B">
        <w:rPr>
          <w:sz w:val="28"/>
          <w:szCs w:val="28"/>
        </w:rPr>
        <w:t>5. Ievēro</w:t>
      </w:r>
      <w:r w:rsidR="00B86AC2">
        <w:rPr>
          <w:sz w:val="28"/>
          <w:szCs w:val="28"/>
        </w:rPr>
        <w:t>jo</w:t>
      </w:r>
      <w:r w:rsidRPr="00CB247B">
        <w:rPr>
          <w:sz w:val="28"/>
          <w:szCs w:val="28"/>
        </w:rPr>
        <w:t>t valsts institūciju pausto viedokli</w:t>
      </w:r>
      <w:r w:rsidR="0059089F">
        <w:rPr>
          <w:sz w:val="28"/>
          <w:szCs w:val="28"/>
        </w:rPr>
        <w:t xml:space="preserve"> par</w:t>
      </w:r>
      <w:r w:rsidRPr="00CB247B">
        <w:rPr>
          <w:sz w:val="28"/>
          <w:szCs w:val="28"/>
        </w:rPr>
        <w:t xml:space="preserve"> valsts īpašuma objekt</w:t>
      </w:r>
      <w:r w:rsidR="0059089F">
        <w:rPr>
          <w:sz w:val="28"/>
          <w:szCs w:val="28"/>
        </w:rPr>
        <w:t>a</w:t>
      </w:r>
      <w:r w:rsidRPr="00CB247B">
        <w:rPr>
          <w:sz w:val="28"/>
          <w:szCs w:val="28"/>
        </w:rPr>
        <w:t xml:space="preserve"> saglabā</w:t>
      </w:r>
      <w:r w:rsidR="0059089F">
        <w:rPr>
          <w:sz w:val="28"/>
          <w:szCs w:val="28"/>
        </w:rPr>
        <w:t>šanu</w:t>
      </w:r>
      <w:r w:rsidRPr="00CB247B">
        <w:rPr>
          <w:sz w:val="28"/>
          <w:szCs w:val="28"/>
        </w:rPr>
        <w:t xml:space="preserve"> valsts īpašumā kultūras funkciju nodrošināšanai, </w:t>
      </w:r>
      <w:r w:rsidR="00AF26AF">
        <w:rPr>
          <w:sz w:val="28"/>
          <w:szCs w:val="28"/>
        </w:rPr>
        <w:t xml:space="preserve">Ministru kabineta </w:t>
      </w:r>
      <w:r w:rsidRPr="00CB247B">
        <w:rPr>
          <w:sz w:val="28"/>
          <w:szCs w:val="28"/>
        </w:rPr>
        <w:t>rīkojums Nr.</w:t>
      </w:r>
      <w:r w:rsidR="00AF26AF">
        <w:rPr>
          <w:sz w:val="28"/>
          <w:szCs w:val="28"/>
        </w:rPr>
        <w:t> </w:t>
      </w:r>
      <w:r w:rsidRPr="00CB247B">
        <w:rPr>
          <w:sz w:val="28"/>
          <w:szCs w:val="28"/>
        </w:rPr>
        <w:t>440 daļā par valsts īpašuma objekta nodošanu privatizācijai</w:t>
      </w:r>
      <w:r w:rsidR="00B86AC2">
        <w:rPr>
          <w:sz w:val="28"/>
          <w:szCs w:val="28"/>
        </w:rPr>
        <w:t xml:space="preserve"> ir</w:t>
      </w:r>
      <w:r w:rsidRPr="00CB247B">
        <w:rPr>
          <w:sz w:val="28"/>
          <w:szCs w:val="28"/>
        </w:rPr>
        <w:t xml:space="preserve"> atceļams un tādējādi izbeidzama valsts īpašuma objekta privatizācija.</w:t>
      </w:r>
    </w:p>
    <w:p w14:paraId="1F764B9C" w14:textId="77777777" w:rsidR="002A5552" w:rsidRDefault="002A5552" w:rsidP="00653A13">
      <w:pPr>
        <w:ind w:firstLine="709"/>
        <w:jc w:val="both"/>
        <w:rPr>
          <w:sz w:val="28"/>
          <w:szCs w:val="28"/>
        </w:rPr>
      </w:pPr>
    </w:p>
    <w:p w14:paraId="3A7FBA79" w14:textId="3AEC89FC" w:rsidR="00770F2F" w:rsidRPr="00855A4D" w:rsidRDefault="00CB247B" w:rsidP="00653A13">
      <w:pPr>
        <w:ind w:firstLine="709"/>
        <w:jc w:val="both"/>
        <w:rPr>
          <w:sz w:val="28"/>
          <w:szCs w:val="28"/>
        </w:rPr>
      </w:pPr>
      <w:r>
        <w:rPr>
          <w:sz w:val="28"/>
          <w:szCs w:val="28"/>
        </w:rPr>
        <w:t>6</w:t>
      </w:r>
      <w:r w:rsidR="00770F2F">
        <w:rPr>
          <w:sz w:val="28"/>
          <w:szCs w:val="28"/>
        </w:rPr>
        <w:t xml:space="preserve">. </w:t>
      </w:r>
      <w:r w:rsidR="00770F2F" w:rsidRPr="00855A4D">
        <w:rPr>
          <w:sz w:val="28"/>
          <w:szCs w:val="28"/>
        </w:rPr>
        <w:t>Saskaņā ar Valsts un pašvaldību īpašuma privatizācijas un privatizācijas sertifikātu izmantošanas pabeigšanas likuma 6.</w:t>
      </w:r>
      <w:r w:rsidR="001C2E10">
        <w:rPr>
          <w:sz w:val="28"/>
          <w:szCs w:val="28"/>
        </w:rPr>
        <w:t xml:space="preserve"> </w:t>
      </w:r>
      <w:r w:rsidR="00770F2F" w:rsidRPr="00855A4D">
        <w:rPr>
          <w:sz w:val="28"/>
          <w:szCs w:val="28"/>
        </w:rPr>
        <w:t>panta trešo un piekto daļu Ministru kabinets var pieņemt lēmumu par valsts īpašuma objekta saglabāšanu valsts īpašumā valsts pārvaldes funkciju veikšanai saskaņā ar Valsts pārvaldes iekārtas likumu</w:t>
      </w:r>
      <w:r w:rsidR="00770F2F">
        <w:rPr>
          <w:sz w:val="28"/>
          <w:szCs w:val="28"/>
        </w:rPr>
        <w:t xml:space="preserve">. </w:t>
      </w:r>
    </w:p>
    <w:p w14:paraId="53AA24D8" w14:textId="77777777" w:rsidR="002A5552" w:rsidRDefault="002A5552" w:rsidP="00653A13">
      <w:pPr>
        <w:ind w:firstLine="709"/>
        <w:jc w:val="both"/>
        <w:rPr>
          <w:sz w:val="28"/>
          <w:szCs w:val="28"/>
        </w:rPr>
      </w:pPr>
    </w:p>
    <w:p w14:paraId="51217704" w14:textId="3FEBC3AE" w:rsidR="00B416FA" w:rsidRDefault="00CB247B" w:rsidP="00653A13">
      <w:pPr>
        <w:ind w:firstLine="709"/>
        <w:jc w:val="both"/>
        <w:rPr>
          <w:sz w:val="28"/>
          <w:szCs w:val="28"/>
        </w:rPr>
      </w:pPr>
      <w:r>
        <w:rPr>
          <w:sz w:val="28"/>
          <w:szCs w:val="28"/>
        </w:rPr>
        <w:t>7</w:t>
      </w:r>
      <w:r w:rsidR="00295BAF">
        <w:rPr>
          <w:sz w:val="28"/>
          <w:szCs w:val="28"/>
        </w:rPr>
        <w:t xml:space="preserve">. </w:t>
      </w:r>
      <w:r w:rsidR="00A73BD8">
        <w:rPr>
          <w:sz w:val="28"/>
          <w:szCs w:val="28"/>
        </w:rPr>
        <w:t>Administratīvā procesa likuma 51.</w:t>
      </w:r>
      <w:r w:rsidR="001C2E10">
        <w:rPr>
          <w:sz w:val="28"/>
          <w:szCs w:val="28"/>
        </w:rPr>
        <w:t xml:space="preserve"> </w:t>
      </w:r>
      <w:r w:rsidR="00A73BD8">
        <w:rPr>
          <w:sz w:val="28"/>
          <w:szCs w:val="28"/>
        </w:rPr>
        <w:t xml:space="preserve">pants </w:t>
      </w:r>
      <w:r w:rsidR="00AF26AF">
        <w:rPr>
          <w:sz w:val="28"/>
          <w:szCs w:val="28"/>
        </w:rPr>
        <w:t>nosaka</w:t>
      </w:r>
      <w:r w:rsidR="00A73BD8">
        <w:rPr>
          <w:sz w:val="28"/>
          <w:szCs w:val="28"/>
        </w:rPr>
        <w:t xml:space="preserve">, ka administratīvo lietu izskata iestāde atbilstoši savai kompetencei, kas tai piešķirta ar normatīvo aktu. </w:t>
      </w:r>
      <w:r w:rsidR="00950C0F">
        <w:rPr>
          <w:sz w:val="28"/>
          <w:szCs w:val="28"/>
        </w:rPr>
        <w:t xml:space="preserve">Saskaņā ar likuma </w:t>
      </w:r>
      <w:r w:rsidR="00AF26AF" w:rsidRPr="00C4505E">
        <w:rPr>
          <w:sz w:val="28"/>
          <w:szCs w:val="28"/>
          <w:shd w:val="clear" w:color="auto" w:fill="FFFFFF"/>
        </w:rPr>
        <w:t>"</w:t>
      </w:r>
      <w:r w:rsidR="00950C0F">
        <w:rPr>
          <w:sz w:val="28"/>
          <w:szCs w:val="28"/>
        </w:rPr>
        <w:t>Par valsts un pašvaldību īpašuma objektu privatizāciju</w:t>
      </w:r>
      <w:r w:rsidR="00AF26AF" w:rsidRPr="00C4505E">
        <w:rPr>
          <w:sz w:val="28"/>
          <w:szCs w:val="28"/>
          <w:shd w:val="clear" w:color="auto" w:fill="FFFFFF"/>
        </w:rPr>
        <w:t>"</w:t>
      </w:r>
      <w:r w:rsidR="00950C0F">
        <w:rPr>
          <w:sz w:val="28"/>
          <w:szCs w:val="28"/>
        </w:rPr>
        <w:t xml:space="preserve"> 12.</w:t>
      </w:r>
      <w:r w:rsidR="00AF26AF">
        <w:rPr>
          <w:sz w:val="28"/>
          <w:szCs w:val="28"/>
        </w:rPr>
        <w:t xml:space="preserve"> </w:t>
      </w:r>
      <w:r w:rsidR="00950C0F">
        <w:rPr>
          <w:sz w:val="28"/>
          <w:szCs w:val="28"/>
        </w:rPr>
        <w:t>panta ceturto daļu lēmumu par valsts īpašuma objekta nodošanu privatizācijai pieņem Ministru kabinets. Atbilstoši</w:t>
      </w:r>
      <w:r w:rsidR="00A73BD8">
        <w:rPr>
          <w:sz w:val="28"/>
          <w:szCs w:val="28"/>
        </w:rPr>
        <w:t xml:space="preserve"> Administratīvā procesa likum</w:t>
      </w:r>
      <w:r w:rsidR="00567057">
        <w:rPr>
          <w:sz w:val="28"/>
          <w:szCs w:val="28"/>
        </w:rPr>
        <w:t>a 83.</w:t>
      </w:r>
      <w:r w:rsidR="00AF26AF">
        <w:rPr>
          <w:sz w:val="28"/>
          <w:szCs w:val="28"/>
        </w:rPr>
        <w:t> </w:t>
      </w:r>
      <w:r w:rsidR="00567057">
        <w:rPr>
          <w:sz w:val="28"/>
          <w:szCs w:val="28"/>
        </w:rPr>
        <w:t>panta pirm</w:t>
      </w:r>
      <w:r w:rsidR="00950C0F">
        <w:rPr>
          <w:sz w:val="28"/>
          <w:szCs w:val="28"/>
        </w:rPr>
        <w:t>ajai</w:t>
      </w:r>
      <w:r w:rsidR="00567057">
        <w:rPr>
          <w:sz w:val="28"/>
          <w:szCs w:val="28"/>
        </w:rPr>
        <w:t xml:space="preserve"> daļ</w:t>
      </w:r>
      <w:r w:rsidR="00950C0F">
        <w:rPr>
          <w:sz w:val="28"/>
          <w:szCs w:val="28"/>
        </w:rPr>
        <w:t>ai</w:t>
      </w:r>
      <w:r w:rsidR="00567057">
        <w:rPr>
          <w:sz w:val="28"/>
          <w:szCs w:val="28"/>
        </w:rPr>
        <w:t xml:space="preserve"> iestāde pē</w:t>
      </w:r>
      <w:r w:rsidR="00A73BD8">
        <w:rPr>
          <w:sz w:val="28"/>
          <w:szCs w:val="28"/>
        </w:rPr>
        <w:t>c savas iniciatīvas var uzsākt administratīvo procesu no jauna un lemt par administratīvā akta atcelšanu saskaņā ar minētā likuma 85.</w:t>
      </w:r>
      <w:r w:rsidR="00AF26AF">
        <w:rPr>
          <w:sz w:val="28"/>
          <w:szCs w:val="28"/>
        </w:rPr>
        <w:t> </w:t>
      </w:r>
      <w:r w:rsidR="00A73BD8">
        <w:rPr>
          <w:sz w:val="28"/>
          <w:szCs w:val="28"/>
        </w:rPr>
        <w:t xml:space="preserve">pantu. </w:t>
      </w:r>
    </w:p>
    <w:p w14:paraId="52FC0611" w14:textId="77777777" w:rsidR="00AF26AF" w:rsidRDefault="00AF26AF" w:rsidP="00653A13">
      <w:pPr>
        <w:ind w:firstLine="709"/>
        <w:jc w:val="both"/>
        <w:rPr>
          <w:sz w:val="28"/>
          <w:szCs w:val="28"/>
        </w:rPr>
      </w:pPr>
    </w:p>
    <w:p w14:paraId="0BDFC41A" w14:textId="3A4061FD" w:rsidR="00B416FA" w:rsidRDefault="00DE3AB3" w:rsidP="00653A13">
      <w:pPr>
        <w:ind w:firstLine="709"/>
        <w:jc w:val="both"/>
        <w:rPr>
          <w:sz w:val="28"/>
          <w:szCs w:val="28"/>
        </w:rPr>
      </w:pPr>
      <w:r>
        <w:rPr>
          <w:sz w:val="28"/>
          <w:szCs w:val="28"/>
        </w:rPr>
        <w:lastRenderedPageBreak/>
        <w:t>8</w:t>
      </w:r>
      <w:r w:rsidR="00295BAF">
        <w:rPr>
          <w:sz w:val="28"/>
          <w:szCs w:val="28"/>
        </w:rPr>
        <w:t xml:space="preserve">. </w:t>
      </w:r>
      <w:r w:rsidR="00A73BD8">
        <w:rPr>
          <w:sz w:val="28"/>
          <w:szCs w:val="28"/>
        </w:rPr>
        <w:t xml:space="preserve">Ministru kabineta </w:t>
      </w:r>
      <w:r w:rsidR="00A73BD8" w:rsidRPr="00CE0639">
        <w:rPr>
          <w:sz w:val="28"/>
          <w:szCs w:val="28"/>
        </w:rPr>
        <w:t>rīkojum</w:t>
      </w:r>
      <w:r w:rsidR="00A73BD8">
        <w:rPr>
          <w:sz w:val="28"/>
          <w:szCs w:val="28"/>
        </w:rPr>
        <w:t>s Nr.</w:t>
      </w:r>
      <w:r w:rsidR="001C2E10">
        <w:rPr>
          <w:sz w:val="28"/>
          <w:szCs w:val="28"/>
        </w:rPr>
        <w:t xml:space="preserve"> </w:t>
      </w:r>
      <w:r w:rsidR="00A73BD8">
        <w:rPr>
          <w:sz w:val="28"/>
          <w:szCs w:val="28"/>
        </w:rPr>
        <w:t xml:space="preserve">440 daļā par </w:t>
      </w:r>
      <w:r w:rsidR="00C30A5D">
        <w:rPr>
          <w:sz w:val="28"/>
          <w:szCs w:val="28"/>
        </w:rPr>
        <w:t xml:space="preserve">valsts īpašuma objekta </w:t>
      </w:r>
      <w:r w:rsidR="00A73BD8" w:rsidRPr="00316C12">
        <w:rPr>
          <w:sz w:val="28"/>
          <w:szCs w:val="28"/>
        </w:rPr>
        <w:t>nodošanu privatizācijai</w:t>
      </w:r>
      <w:r w:rsidR="00A73BD8">
        <w:rPr>
          <w:sz w:val="28"/>
          <w:szCs w:val="28"/>
        </w:rPr>
        <w:t xml:space="preserve"> ir labvēlīgs tiesisks administratīvs akts</w:t>
      </w:r>
      <w:r w:rsidR="004679F7">
        <w:rPr>
          <w:sz w:val="28"/>
          <w:szCs w:val="28"/>
        </w:rPr>
        <w:t xml:space="preserve"> un </w:t>
      </w:r>
      <w:r w:rsidR="00A73BD8">
        <w:rPr>
          <w:sz w:val="28"/>
          <w:szCs w:val="28"/>
        </w:rPr>
        <w:t>to var atcelt tikai Administratīvā procesa likuma 85.</w:t>
      </w:r>
      <w:r w:rsidR="001C2E10">
        <w:rPr>
          <w:sz w:val="28"/>
          <w:szCs w:val="28"/>
        </w:rPr>
        <w:t xml:space="preserve"> </w:t>
      </w:r>
      <w:r w:rsidR="00A73BD8">
        <w:rPr>
          <w:sz w:val="28"/>
          <w:szCs w:val="28"/>
        </w:rPr>
        <w:t>panta otrajā daļā minētajos gadījumos. Saskaņā ar Administratīvā procesa likuma 85.</w:t>
      </w:r>
      <w:r w:rsidR="001C2E10">
        <w:rPr>
          <w:sz w:val="28"/>
          <w:szCs w:val="28"/>
        </w:rPr>
        <w:t xml:space="preserve"> </w:t>
      </w:r>
      <w:r w:rsidR="00A73BD8">
        <w:rPr>
          <w:sz w:val="28"/>
          <w:szCs w:val="28"/>
        </w:rPr>
        <w:t>panta otrās daļas 4.</w:t>
      </w:r>
      <w:r w:rsidR="001C2E10">
        <w:rPr>
          <w:sz w:val="28"/>
          <w:szCs w:val="28"/>
        </w:rPr>
        <w:t xml:space="preserve"> </w:t>
      </w:r>
      <w:r w:rsidR="00A73BD8">
        <w:rPr>
          <w:sz w:val="28"/>
          <w:szCs w:val="28"/>
        </w:rPr>
        <w:t>punktu adresātam labvēlīgu tiesisku administratīvo aktu var atcelt, ja mainījušies lietas faktiskie vai tiesiskie apstākļi, kuriem pastāvot administratīvā akta izdošanas brīdī iestāde varētu šādu aktu neizdot, un administratīvā akta palikšana spēkā skar būtiskas sabiedrības intereses.</w:t>
      </w:r>
    </w:p>
    <w:p w14:paraId="5870B659" w14:textId="77777777" w:rsidR="002A5552" w:rsidRDefault="002A5552" w:rsidP="00653A13">
      <w:pPr>
        <w:ind w:firstLine="709"/>
        <w:jc w:val="both"/>
        <w:rPr>
          <w:sz w:val="28"/>
          <w:szCs w:val="28"/>
        </w:rPr>
      </w:pPr>
    </w:p>
    <w:p w14:paraId="2272BF49" w14:textId="2F9E6EFE" w:rsidR="001E6C2D" w:rsidRPr="00342D2D" w:rsidRDefault="001E6C2D" w:rsidP="00653A13">
      <w:pPr>
        <w:ind w:firstLine="709"/>
        <w:jc w:val="both"/>
        <w:rPr>
          <w:sz w:val="28"/>
          <w:szCs w:val="28"/>
        </w:rPr>
      </w:pPr>
      <w:r>
        <w:rPr>
          <w:sz w:val="28"/>
          <w:szCs w:val="28"/>
        </w:rPr>
        <w:t>9. Saskaņā ar Valsts pārvaldes iekārtas likuma 10.</w:t>
      </w:r>
      <w:r w:rsidR="001C2E10">
        <w:rPr>
          <w:sz w:val="28"/>
          <w:szCs w:val="28"/>
        </w:rPr>
        <w:t xml:space="preserve"> </w:t>
      </w:r>
      <w:r>
        <w:rPr>
          <w:sz w:val="28"/>
          <w:szCs w:val="28"/>
        </w:rPr>
        <w:t xml:space="preserve">pantā minētajiem valsts pārvaldes principiem valsts pārvalde darbojas </w:t>
      </w:r>
      <w:r w:rsidRPr="00342D2D">
        <w:rPr>
          <w:sz w:val="28"/>
          <w:szCs w:val="28"/>
        </w:rPr>
        <w:t>sabiedrības interesēs</w:t>
      </w:r>
      <w:r w:rsidR="00AF26AF">
        <w:rPr>
          <w:sz w:val="28"/>
          <w:szCs w:val="28"/>
        </w:rPr>
        <w:t>,</w:t>
      </w:r>
      <w:r w:rsidRPr="00342D2D">
        <w:rPr>
          <w:sz w:val="28"/>
          <w:szCs w:val="28"/>
        </w:rPr>
        <w:t xml:space="preserve"> pie </w:t>
      </w:r>
      <w:r>
        <w:rPr>
          <w:sz w:val="28"/>
          <w:szCs w:val="28"/>
        </w:rPr>
        <w:t>kurām</w:t>
      </w:r>
      <w:r w:rsidRPr="00342D2D">
        <w:rPr>
          <w:sz w:val="28"/>
          <w:szCs w:val="28"/>
        </w:rPr>
        <w:t xml:space="preserve"> pieder arī samērīga privātpersonas tiesību un interešu ievērošana. </w:t>
      </w:r>
    </w:p>
    <w:p w14:paraId="471DE4F5" w14:textId="77777777" w:rsidR="002A5552" w:rsidRDefault="002A5552" w:rsidP="00653A13">
      <w:pPr>
        <w:ind w:firstLine="709"/>
        <w:jc w:val="both"/>
        <w:rPr>
          <w:sz w:val="28"/>
          <w:szCs w:val="28"/>
        </w:rPr>
      </w:pPr>
    </w:p>
    <w:p w14:paraId="3D466612" w14:textId="37AD7E86" w:rsidR="002476F3" w:rsidRDefault="001E6C2D" w:rsidP="00653A13">
      <w:pPr>
        <w:ind w:firstLine="709"/>
        <w:jc w:val="both"/>
        <w:rPr>
          <w:sz w:val="28"/>
          <w:szCs w:val="28"/>
        </w:rPr>
      </w:pPr>
      <w:r>
        <w:rPr>
          <w:sz w:val="28"/>
          <w:szCs w:val="28"/>
        </w:rPr>
        <w:t>10</w:t>
      </w:r>
      <w:r w:rsidR="00DE3AB3" w:rsidRPr="00DE3AB3">
        <w:rPr>
          <w:sz w:val="28"/>
          <w:szCs w:val="28"/>
        </w:rPr>
        <w:t xml:space="preserve">. </w:t>
      </w:r>
      <w:r w:rsidR="008B1866">
        <w:rPr>
          <w:sz w:val="28"/>
          <w:szCs w:val="28"/>
        </w:rPr>
        <w:t xml:space="preserve">Ministru kabineta </w:t>
      </w:r>
      <w:r w:rsidR="008B1866" w:rsidRPr="00CE0639">
        <w:rPr>
          <w:sz w:val="28"/>
          <w:szCs w:val="28"/>
        </w:rPr>
        <w:t>rīkojum</w:t>
      </w:r>
      <w:r w:rsidR="008B1866">
        <w:rPr>
          <w:sz w:val="28"/>
          <w:szCs w:val="28"/>
        </w:rPr>
        <w:t>a Nr.</w:t>
      </w:r>
      <w:r w:rsidR="001C2E10">
        <w:rPr>
          <w:sz w:val="28"/>
          <w:szCs w:val="28"/>
        </w:rPr>
        <w:t xml:space="preserve"> </w:t>
      </w:r>
      <w:r w:rsidR="008B1866">
        <w:rPr>
          <w:sz w:val="28"/>
          <w:szCs w:val="28"/>
        </w:rPr>
        <w:t>440</w:t>
      </w:r>
      <w:r w:rsidR="00E34208" w:rsidRPr="00E34208">
        <w:rPr>
          <w:sz w:val="28"/>
          <w:szCs w:val="28"/>
        </w:rPr>
        <w:t xml:space="preserve"> </w:t>
      </w:r>
      <w:r w:rsidR="00E34208">
        <w:rPr>
          <w:sz w:val="28"/>
          <w:szCs w:val="28"/>
        </w:rPr>
        <w:t xml:space="preserve"> 2.14.</w:t>
      </w:r>
      <w:r w:rsidR="001C2E10">
        <w:rPr>
          <w:sz w:val="28"/>
          <w:szCs w:val="28"/>
        </w:rPr>
        <w:t xml:space="preserve"> </w:t>
      </w:r>
      <w:r w:rsidR="00E34208">
        <w:rPr>
          <w:sz w:val="28"/>
          <w:szCs w:val="28"/>
        </w:rPr>
        <w:t xml:space="preserve">apakšpunkta </w:t>
      </w:r>
      <w:r w:rsidR="00E34208" w:rsidRPr="00DE3AB3">
        <w:rPr>
          <w:sz w:val="28"/>
          <w:szCs w:val="28"/>
        </w:rPr>
        <w:t>palikšana spēkā</w:t>
      </w:r>
      <w:r w:rsidR="008B1866">
        <w:rPr>
          <w:sz w:val="28"/>
          <w:szCs w:val="28"/>
        </w:rPr>
        <w:t xml:space="preserve">, </w:t>
      </w:r>
      <w:r w:rsidR="00DE3AB3" w:rsidRPr="00950C0F">
        <w:rPr>
          <w:sz w:val="28"/>
          <w:szCs w:val="28"/>
        </w:rPr>
        <w:t>saskaņā</w:t>
      </w:r>
      <w:r w:rsidR="008B1866" w:rsidRPr="00950C0F">
        <w:rPr>
          <w:sz w:val="28"/>
          <w:szCs w:val="28"/>
        </w:rPr>
        <w:t xml:space="preserve"> </w:t>
      </w:r>
      <w:r w:rsidR="00DE3AB3" w:rsidRPr="00950C0F">
        <w:rPr>
          <w:sz w:val="28"/>
          <w:szCs w:val="28"/>
        </w:rPr>
        <w:t>ar kuru valsts īpašuma objekts tiktu privatizēts</w:t>
      </w:r>
      <w:r w:rsidR="008B1866" w:rsidRPr="00950C0F">
        <w:rPr>
          <w:sz w:val="28"/>
          <w:szCs w:val="28"/>
        </w:rPr>
        <w:t>,</w:t>
      </w:r>
      <w:r w:rsidR="00DE3AB3" w:rsidRPr="00950C0F">
        <w:rPr>
          <w:sz w:val="28"/>
          <w:szCs w:val="28"/>
        </w:rPr>
        <w:t xml:space="preserve"> nodrošinātu</w:t>
      </w:r>
      <w:r w:rsidR="00DE3AB3" w:rsidRPr="00DE3AB3">
        <w:rPr>
          <w:sz w:val="28"/>
          <w:szCs w:val="28"/>
        </w:rPr>
        <w:t xml:space="preserve"> šī kultūras pieminekļa</w:t>
      </w:r>
      <w:r w:rsidR="00ED4010">
        <w:rPr>
          <w:sz w:val="28"/>
          <w:szCs w:val="28"/>
        </w:rPr>
        <w:t xml:space="preserve"> izmantošanu privātās interesēs</w:t>
      </w:r>
      <w:r w:rsidR="005D291F">
        <w:rPr>
          <w:sz w:val="28"/>
          <w:szCs w:val="28"/>
        </w:rPr>
        <w:t>,</w:t>
      </w:r>
      <w:r w:rsidR="00DE3AB3" w:rsidRPr="00DE3AB3">
        <w:rPr>
          <w:sz w:val="28"/>
          <w:szCs w:val="28"/>
        </w:rPr>
        <w:t xml:space="preserve"> nevis visas sabiedrības interesēs un līdz ar to skartu būtiskas sabiedrības intereses.</w:t>
      </w:r>
      <w:r w:rsidR="00AF26AF">
        <w:rPr>
          <w:sz w:val="28"/>
          <w:szCs w:val="28"/>
        </w:rPr>
        <w:t xml:space="preserve"> </w:t>
      </w:r>
      <w:r w:rsidR="002476F3">
        <w:rPr>
          <w:sz w:val="28"/>
          <w:szCs w:val="28"/>
        </w:rPr>
        <w:t xml:space="preserve">Saglabājot valsts īpašuma objektu valsts īpašumā kultūras funkciju attīstīšanai, samērīguma princips tiek ievērots un tiek sasniegts sabiedrības interesēm atbilstošs mērķis, līdz ar to sabiedrības ieguvums ir lielāks nekā </w:t>
      </w:r>
      <w:r w:rsidR="00085015" w:rsidRPr="001F3716">
        <w:rPr>
          <w:sz w:val="28"/>
          <w:szCs w:val="28"/>
        </w:rPr>
        <w:t>iespējamā privatizācijas subjekta</w:t>
      </w:r>
      <w:r w:rsidR="002476F3">
        <w:rPr>
          <w:sz w:val="28"/>
          <w:szCs w:val="28"/>
        </w:rPr>
        <w:t xml:space="preserve"> tiesību un tiesisko interešu ierobežojums.</w:t>
      </w:r>
    </w:p>
    <w:p w14:paraId="5D9F2A04" w14:textId="77777777" w:rsidR="002A5552" w:rsidRDefault="0049339C" w:rsidP="00653A13">
      <w:pPr>
        <w:ind w:firstLine="709"/>
        <w:jc w:val="both"/>
        <w:rPr>
          <w:sz w:val="28"/>
          <w:szCs w:val="28"/>
        </w:rPr>
      </w:pPr>
      <w:r>
        <w:rPr>
          <w:sz w:val="28"/>
          <w:szCs w:val="28"/>
        </w:rPr>
        <w:t xml:space="preserve"> </w:t>
      </w:r>
    </w:p>
    <w:p w14:paraId="50C6974E" w14:textId="15DBA9BB" w:rsidR="001F3716" w:rsidRPr="0072640B" w:rsidRDefault="00F76E55" w:rsidP="00653A13">
      <w:pPr>
        <w:ind w:firstLine="709"/>
        <w:jc w:val="both"/>
        <w:rPr>
          <w:sz w:val="28"/>
          <w:szCs w:val="28"/>
        </w:rPr>
      </w:pPr>
      <w:r w:rsidRPr="004E2DDB">
        <w:rPr>
          <w:sz w:val="28"/>
          <w:szCs w:val="28"/>
        </w:rPr>
        <w:t xml:space="preserve">11. </w:t>
      </w:r>
      <w:r w:rsidR="00864A79">
        <w:rPr>
          <w:sz w:val="28"/>
          <w:szCs w:val="28"/>
        </w:rPr>
        <w:t>Ņ</w:t>
      </w:r>
      <w:r w:rsidR="004E2DDB" w:rsidRPr="0072640B">
        <w:rPr>
          <w:sz w:val="28"/>
          <w:szCs w:val="28"/>
        </w:rPr>
        <w:t>emot vērā</w:t>
      </w:r>
      <w:r w:rsidR="00864A79">
        <w:rPr>
          <w:sz w:val="28"/>
          <w:szCs w:val="28"/>
        </w:rPr>
        <w:t>, ka nav</w:t>
      </w:r>
      <w:r w:rsidR="00864A79" w:rsidRPr="00864A79">
        <w:rPr>
          <w:sz w:val="28"/>
          <w:szCs w:val="28"/>
        </w:rPr>
        <w:t xml:space="preserve"> </w:t>
      </w:r>
      <w:r w:rsidR="00864A79">
        <w:rPr>
          <w:sz w:val="28"/>
          <w:szCs w:val="28"/>
        </w:rPr>
        <w:t>tādas personas, kura var pretendēt uz pirmpirkuma tiesību atzīšanu uz valsts īpašuma objektu</w:t>
      </w:r>
      <w:r w:rsidR="0072640B" w:rsidRPr="0072640B">
        <w:rPr>
          <w:sz w:val="28"/>
          <w:szCs w:val="28"/>
        </w:rPr>
        <w:t xml:space="preserve">, </w:t>
      </w:r>
      <w:r w:rsidR="00C91085">
        <w:rPr>
          <w:sz w:val="28"/>
          <w:szCs w:val="28"/>
        </w:rPr>
        <w:t>kā arī</w:t>
      </w:r>
      <w:r w:rsidR="00AF26AF">
        <w:rPr>
          <w:sz w:val="28"/>
          <w:szCs w:val="28"/>
        </w:rPr>
        <w:t xml:space="preserve"> to,</w:t>
      </w:r>
      <w:r w:rsidR="0072640B" w:rsidRPr="0072640B">
        <w:rPr>
          <w:sz w:val="28"/>
          <w:szCs w:val="28"/>
        </w:rPr>
        <w:t xml:space="preserve"> ka</w:t>
      </w:r>
      <w:r w:rsidR="000107BB" w:rsidRPr="0072640B">
        <w:rPr>
          <w:sz w:val="28"/>
          <w:szCs w:val="28"/>
        </w:rPr>
        <w:t xml:space="preserve"> iespējam</w:t>
      </w:r>
      <w:r w:rsidR="0072640B" w:rsidRPr="0072640B">
        <w:rPr>
          <w:sz w:val="28"/>
          <w:szCs w:val="28"/>
        </w:rPr>
        <w:t>o</w:t>
      </w:r>
      <w:r w:rsidR="000107BB" w:rsidRPr="0072640B">
        <w:rPr>
          <w:sz w:val="28"/>
          <w:szCs w:val="28"/>
        </w:rPr>
        <w:t xml:space="preserve"> privatizācijas subjekt</w:t>
      </w:r>
      <w:r w:rsidR="0072640B" w:rsidRPr="0072640B">
        <w:rPr>
          <w:sz w:val="28"/>
          <w:szCs w:val="28"/>
        </w:rPr>
        <w:t xml:space="preserve">u var </w:t>
      </w:r>
      <w:r w:rsidR="000107BB" w:rsidRPr="0072640B">
        <w:rPr>
          <w:sz w:val="28"/>
          <w:szCs w:val="28"/>
        </w:rPr>
        <w:t>no</w:t>
      </w:r>
      <w:r w:rsidR="0072640B" w:rsidRPr="0072640B">
        <w:rPr>
          <w:sz w:val="28"/>
          <w:szCs w:val="28"/>
        </w:rPr>
        <w:t>teikt</w:t>
      </w:r>
      <w:r w:rsidR="005D291F">
        <w:rPr>
          <w:sz w:val="28"/>
          <w:szCs w:val="28"/>
        </w:rPr>
        <w:t>,</w:t>
      </w:r>
      <w:r w:rsidR="000107BB" w:rsidRPr="0072640B">
        <w:rPr>
          <w:sz w:val="28"/>
          <w:szCs w:val="28"/>
        </w:rPr>
        <w:t xml:space="preserve"> tikai organizējot </w:t>
      </w:r>
      <w:r w:rsidR="0072640B" w:rsidRPr="0072640B">
        <w:rPr>
          <w:sz w:val="28"/>
          <w:szCs w:val="28"/>
        </w:rPr>
        <w:t>valsts īpašuma objekta izsoli</w:t>
      </w:r>
      <w:r w:rsidR="000107BB" w:rsidRPr="0072640B">
        <w:rPr>
          <w:sz w:val="28"/>
          <w:szCs w:val="28"/>
        </w:rPr>
        <w:t xml:space="preserve"> likuma </w:t>
      </w:r>
      <w:r w:rsidR="00AF26AF" w:rsidRPr="00C4505E">
        <w:rPr>
          <w:sz w:val="28"/>
          <w:szCs w:val="28"/>
          <w:shd w:val="clear" w:color="auto" w:fill="FFFFFF"/>
        </w:rPr>
        <w:t>"</w:t>
      </w:r>
      <w:r w:rsidR="0072640B" w:rsidRPr="0072640B">
        <w:rPr>
          <w:sz w:val="28"/>
          <w:szCs w:val="28"/>
        </w:rPr>
        <w:t>Par valsts un pašvaldību īpašuma objektu privatizāciju</w:t>
      </w:r>
      <w:r w:rsidR="00AF26AF" w:rsidRPr="00C4505E">
        <w:rPr>
          <w:sz w:val="28"/>
          <w:szCs w:val="28"/>
          <w:shd w:val="clear" w:color="auto" w:fill="FFFFFF"/>
        </w:rPr>
        <w:t>"</w:t>
      </w:r>
      <w:r w:rsidR="0072640B" w:rsidRPr="0072640B">
        <w:rPr>
          <w:sz w:val="28"/>
          <w:szCs w:val="28"/>
        </w:rPr>
        <w:t xml:space="preserve"> </w:t>
      </w:r>
      <w:r w:rsidR="000107BB" w:rsidRPr="0072640B">
        <w:rPr>
          <w:sz w:val="28"/>
          <w:szCs w:val="28"/>
        </w:rPr>
        <w:t>26.</w:t>
      </w:r>
      <w:r w:rsidR="00106508">
        <w:rPr>
          <w:sz w:val="28"/>
          <w:szCs w:val="28"/>
        </w:rPr>
        <w:t xml:space="preserve"> </w:t>
      </w:r>
      <w:r w:rsidR="000107BB" w:rsidRPr="0072640B">
        <w:rPr>
          <w:sz w:val="28"/>
          <w:szCs w:val="28"/>
        </w:rPr>
        <w:t>un 28.</w:t>
      </w:r>
      <w:r w:rsidR="001C2E10">
        <w:rPr>
          <w:sz w:val="28"/>
          <w:szCs w:val="28"/>
        </w:rPr>
        <w:t xml:space="preserve"> </w:t>
      </w:r>
      <w:r w:rsidR="000107BB" w:rsidRPr="0072640B">
        <w:rPr>
          <w:sz w:val="28"/>
          <w:szCs w:val="28"/>
        </w:rPr>
        <w:t>pantā noteiktajā kārtībā</w:t>
      </w:r>
      <w:r w:rsidR="00AF26AF">
        <w:rPr>
          <w:sz w:val="28"/>
          <w:szCs w:val="28"/>
        </w:rPr>
        <w:t>,</w:t>
      </w:r>
      <w:r w:rsidR="00106508">
        <w:rPr>
          <w:sz w:val="28"/>
          <w:szCs w:val="28"/>
        </w:rPr>
        <w:t xml:space="preserve"> un</w:t>
      </w:r>
      <w:r w:rsidR="000107BB" w:rsidRPr="0072640B">
        <w:rPr>
          <w:sz w:val="28"/>
          <w:szCs w:val="28"/>
        </w:rPr>
        <w:t xml:space="preserve"> saskaņā ar </w:t>
      </w:r>
      <w:r w:rsidR="004E2DDB" w:rsidRPr="0072640B">
        <w:rPr>
          <w:sz w:val="28"/>
          <w:szCs w:val="28"/>
        </w:rPr>
        <w:t>Administratīvā procesa likuma 62.</w:t>
      </w:r>
      <w:r w:rsidR="001C2E10">
        <w:rPr>
          <w:sz w:val="28"/>
          <w:szCs w:val="28"/>
        </w:rPr>
        <w:t xml:space="preserve"> </w:t>
      </w:r>
      <w:r w:rsidR="004E2DDB" w:rsidRPr="0072640B">
        <w:rPr>
          <w:sz w:val="28"/>
          <w:szCs w:val="28"/>
        </w:rPr>
        <w:t>panta otrās daļas 3.</w:t>
      </w:r>
      <w:r w:rsidR="00AF26AF">
        <w:rPr>
          <w:sz w:val="28"/>
          <w:szCs w:val="28"/>
        </w:rPr>
        <w:t> </w:t>
      </w:r>
      <w:r w:rsidR="004E2DDB" w:rsidRPr="0072640B">
        <w:rPr>
          <w:sz w:val="28"/>
          <w:szCs w:val="28"/>
        </w:rPr>
        <w:t xml:space="preserve">punktu personas viedokļa noskaidrošana nav </w:t>
      </w:r>
      <w:r w:rsidR="00E55472" w:rsidRPr="0072640B">
        <w:rPr>
          <w:sz w:val="28"/>
          <w:szCs w:val="28"/>
        </w:rPr>
        <w:t>nepieciešama</w:t>
      </w:r>
      <w:r w:rsidR="004E2DDB" w:rsidRPr="0072640B">
        <w:rPr>
          <w:sz w:val="28"/>
          <w:szCs w:val="28"/>
        </w:rPr>
        <w:t xml:space="preserve">, jo </w:t>
      </w:r>
      <w:r w:rsidR="00106508">
        <w:rPr>
          <w:sz w:val="28"/>
          <w:szCs w:val="28"/>
        </w:rPr>
        <w:t xml:space="preserve">tā </w:t>
      </w:r>
      <w:r w:rsidR="00655587" w:rsidRPr="0072640B">
        <w:rPr>
          <w:sz w:val="28"/>
          <w:szCs w:val="28"/>
        </w:rPr>
        <w:t>nav iespējama</w:t>
      </w:r>
      <w:r w:rsidR="00473CAF" w:rsidRPr="0072640B">
        <w:rPr>
          <w:sz w:val="28"/>
          <w:szCs w:val="28"/>
        </w:rPr>
        <w:t>.</w:t>
      </w:r>
      <w:r w:rsidR="00AF26AF">
        <w:rPr>
          <w:sz w:val="28"/>
          <w:szCs w:val="28"/>
        </w:rPr>
        <w:t xml:space="preserve"> </w:t>
      </w:r>
    </w:p>
    <w:p w14:paraId="49B03CC7" w14:textId="77777777" w:rsidR="002A5552" w:rsidRDefault="002A5552" w:rsidP="00653A13">
      <w:pPr>
        <w:ind w:firstLine="709"/>
        <w:jc w:val="both"/>
        <w:rPr>
          <w:sz w:val="28"/>
          <w:szCs w:val="28"/>
        </w:rPr>
      </w:pPr>
    </w:p>
    <w:p w14:paraId="6DA77236" w14:textId="5E2B7657" w:rsidR="00454DF1" w:rsidRDefault="00DF08D0" w:rsidP="00653A13">
      <w:pPr>
        <w:ind w:firstLine="709"/>
        <w:jc w:val="both"/>
        <w:rPr>
          <w:sz w:val="28"/>
          <w:szCs w:val="28"/>
        </w:rPr>
      </w:pPr>
      <w:r>
        <w:rPr>
          <w:sz w:val="28"/>
          <w:szCs w:val="28"/>
        </w:rPr>
        <w:t>1</w:t>
      </w:r>
      <w:r w:rsidR="00770F2F">
        <w:rPr>
          <w:sz w:val="28"/>
          <w:szCs w:val="28"/>
        </w:rPr>
        <w:t>2</w:t>
      </w:r>
      <w:r w:rsidR="00295BAF">
        <w:rPr>
          <w:sz w:val="28"/>
          <w:szCs w:val="28"/>
        </w:rPr>
        <w:t xml:space="preserve">. </w:t>
      </w:r>
      <w:r w:rsidR="005938B2">
        <w:rPr>
          <w:sz w:val="28"/>
          <w:szCs w:val="28"/>
        </w:rPr>
        <w:t xml:space="preserve">Likuma </w:t>
      </w:r>
      <w:r w:rsidR="00AF26AF" w:rsidRPr="00C4505E">
        <w:rPr>
          <w:sz w:val="28"/>
          <w:szCs w:val="28"/>
          <w:shd w:val="clear" w:color="auto" w:fill="FFFFFF"/>
        </w:rPr>
        <w:t>"</w:t>
      </w:r>
      <w:r w:rsidR="005938B2" w:rsidRPr="005938B2">
        <w:rPr>
          <w:sz w:val="28"/>
          <w:szCs w:val="28"/>
        </w:rPr>
        <w:t>Par valsts un pašvaldību īpašuma objektu privatizāciju</w:t>
      </w:r>
      <w:r w:rsidR="00AF26AF" w:rsidRPr="00C4505E">
        <w:rPr>
          <w:sz w:val="28"/>
          <w:szCs w:val="28"/>
          <w:shd w:val="clear" w:color="auto" w:fill="FFFFFF"/>
        </w:rPr>
        <w:t>"</w:t>
      </w:r>
      <w:r w:rsidR="005938B2" w:rsidRPr="005938B2">
        <w:rPr>
          <w:sz w:val="28"/>
          <w:szCs w:val="28"/>
        </w:rPr>
        <w:t xml:space="preserve"> 30.</w:t>
      </w:r>
      <w:r w:rsidR="005938B2" w:rsidRPr="005938B2">
        <w:rPr>
          <w:sz w:val="28"/>
          <w:szCs w:val="28"/>
          <w:vertAlign w:val="superscript"/>
        </w:rPr>
        <w:t>1</w:t>
      </w:r>
      <w:r w:rsidR="00AF26AF">
        <w:rPr>
          <w:sz w:val="28"/>
          <w:szCs w:val="28"/>
        </w:rPr>
        <w:t> </w:t>
      </w:r>
      <w:r w:rsidR="005938B2" w:rsidRPr="005938B2">
        <w:rPr>
          <w:sz w:val="28"/>
          <w:szCs w:val="28"/>
        </w:rPr>
        <w:t>pant</w:t>
      </w:r>
      <w:r w:rsidR="005938B2">
        <w:rPr>
          <w:sz w:val="28"/>
          <w:szCs w:val="28"/>
        </w:rPr>
        <w:t>ā noteikts, ka v</w:t>
      </w:r>
      <w:r w:rsidR="005938B2" w:rsidRPr="005938B2">
        <w:rPr>
          <w:sz w:val="28"/>
          <w:szCs w:val="28"/>
        </w:rPr>
        <w:t xml:space="preserve">alsts īpašuma objekts pēc privatizācijas izbeigšanas nododams valdījumā tai likumā noteiktajai institūcijai, kuru savā lēmumā par valsts īpašuma objekta privatizācijas izbeigšanu norādījis Ministru kabinets. </w:t>
      </w:r>
      <w:r w:rsidR="00454DF1" w:rsidRPr="00454DF1">
        <w:rPr>
          <w:sz w:val="28"/>
          <w:szCs w:val="28"/>
        </w:rPr>
        <w:t xml:space="preserve">Atbilstoši </w:t>
      </w:r>
      <w:r w:rsidR="008A5010">
        <w:rPr>
          <w:sz w:val="28"/>
          <w:szCs w:val="28"/>
        </w:rPr>
        <w:t xml:space="preserve">likuma </w:t>
      </w:r>
      <w:r w:rsidR="00AF26AF" w:rsidRPr="00C4505E">
        <w:rPr>
          <w:sz w:val="28"/>
          <w:szCs w:val="28"/>
          <w:shd w:val="clear" w:color="auto" w:fill="FFFFFF"/>
        </w:rPr>
        <w:t>"</w:t>
      </w:r>
      <w:r w:rsidR="008A5010" w:rsidRPr="008A5010">
        <w:rPr>
          <w:sz w:val="28"/>
          <w:szCs w:val="28"/>
        </w:rPr>
        <w:t>Par nekustamā īpašuma ierakstīšanu zemesgrāmatās</w:t>
      </w:r>
      <w:r w:rsidR="00AF26AF" w:rsidRPr="00C4505E">
        <w:rPr>
          <w:sz w:val="28"/>
          <w:szCs w:val="28"/>
          <w:shd w:val="clear" w:color="auto" w:fill="FFFFFF"/>
        </w:rPr>
        <w:t>"</w:t>
      </w:r>
      <w:r w:rsidR="008A5010">
        <w:rPr>
          <w:sz w:val="28"/>
          <w:szCs w:val="28"/>
        </w:rPr>
        <w:t xml:space="preserve"> 36.</w:t>
      </w:r>
      <w:r w:rsidR="00AF26AF">
        <w:rPr>
          <w:sz w:val="28"/>
          <w:szCs w:val="28"/>
        </w:rPr>
        <w:t> </w:t>
      </w:r>
      <w:r w:rsidR="008A5010">
        <w:rPr>
          <w:sz w:val="28"/>
          <w:szCs w:val="28"/>
        </w:rPr>
        <w:t xml:space="preserve">panta otrajai daļai </w:t>
      </w:r>
      <w:r w:rsidR="0021696C">
        <w:rPr>
          <w:sz w:val="28"/>
          <w:szCs w:val="28"/>
        </w:rPr>
        <w:t>v</w:t>
      </w:r>
      <w:r w:rsidR="0021696C" w:rsidRPr="0021696C">
        <w:rPr>
          <w:sz w:val="28"/>
          <w:szCs w:val="28"/>
        </w:rPr>
        <w:t>alsts ēkas (būves) ierakstāmas zemesgrāmatā uz valsts vārda attiecīgas valsts institūcijas personā atbilstoši likuma "Par valsts un pašvaldību zemes īpašuma tiesībām un to nostiprināšanu zemesgrāmatās" 8.</w:t>
      </w:r>
      <w:r w:rsidR="00AF26AF">
        <w:rPr>
          <w:sz w:val="28"/>
          <w:szCs w:val="28"/>
        </w:rPr>
        <w:t> </w:t>
      </w:r>
      <w:r w:rsidR="0021696C" w:rsidRPr="0021696C">
        <w:rPr>
          <w:sz w:val="28"/>
          <w:szCs w:val="28"/>
        </w:rPr>
        <w:t xml:space="preserve">panta </w:t>
      </w:r>
      <w:r w:rsidR="00AF26AF">
        <w:rPr>
          <w:sz w:val="28"/>
          <w:szCs w:val="28"/>
        </w:rPr>
        <w:t>nosacījumiem</w:t>
      </w:r>
      <w:r w:rsidR="00A8185F">
        <w:rPr>
          <w:sz w:val="28"/>
          <w:szCs w:val="28"/>
        </w:rPr>
        <w:t>,</w:t>
      </w:r>
      <w:r w:rsidR="0021696C">
        <w:rPr>
          <w:sz w:val="28"/>
          <w:szCs w:val="28"/>
        </w:rPr>
        <w:t xml:space="preserve"> </w:t>
      </w:r>
      <w:r w:rsidR="008A5010">
        <w:rPr>
          <w:sz w:val="28"/>
          <w:szCs w:val="28"/>
        </w:rPr>
        <w:t xml:space="preserve">un saskaņā ar likuma </w:t>
      </w:r>
      <w:r w:rsidR="00AF26AF" w:rsidRPr="00C4505E">
        <w:rPr>
          <w:sz w:val="28"/>
          <w:szCs w:val="28"/>
          <w:shd w:val="clear" w:color="auto" w:fill="FFFFFF"/>
        </w:rPr>
        <w:t>"</w:t>
      </w:r>
      <w:r w:rsidR="008A5010" w:rsidRPr="008A5010">
        <w:rPr>
          <w:sz w:val="28"/>
          <w:szCs w:val="28"/>
        </w:rPr>
        <w:t>Par valsts un pašvaldību zemes īpašuma tiesībām un to nostiprināšanu zemesgrāmatās</w:t>
      </w:r>
      <w:r w:rsidR="00AF26AF" w:rsidRPr="00C4505E">
        <w:rPr>
          <w:sz w:val="28"/>
          <w:szCs w:val="28"/>
          <w:shd w:val="clear" w:color="auto" w:fill="FFFFFF"/>
        </w:rPr>
        <w:t>"</w:t>
      </w:r>
      <w:r w:rsidR="008A5010">
        <w:rPr>
          <w:sz w:val="28"/>
          <w:szCs w:val="28"/>
        </w:rPr>
        <w:t xml:space="preserve"> 8.</w:t>
      </w:r>
      <w:r w:rsidR="00AF26AF">
        <w:rPr>
          <w:sz w:val="28"/>
          <w:szCs w:val="28"/>
        </w:rPr>
        <w:t xml:space="preserve"> </w:t>
      </w:r>
      <w:r w:rsidR="008A5010">
        <w:rPr>
          <w:sz w:val="28"/>
          <w:szCs w:val="28"/>
        </w:rPr>
        <w:t>panta sest</w:t>
      </w:r>
      <w:r w:rsidR="00A8185F">
        <w:rPr>
          <w:sz w:val="28"/>
          <w:szCs w:val="28"/>
        </w:rPr>
        <w:t>o</w:t>
      </w:r>
      <w:r w:rsidR="008A5010">
        <w:rPr>
          <w:sz w:val="28"/>
          <w:szCs w:val="28"/>
        </w:rPr>
        <w:t xml:space="preserve"> daļ</w:t>
      </w:r>
      <w:r w:rsidR="00A8185F">
        <w:rPr>
          <w:sz w:val="28"/>
          <w:szCs w:val="28"/>
        </w:rPr>
        <w:t>u</w:t>
      </w:r>
      <w:r w:rsidR="008A5010">
        <w:rPr>
          <w:sz w:val="28"/>
          <w:szCs w:val="28"/>
        </w:rPr>
        <w:t xml:space="preserve"> v</w:t>
      </w:r>
      <w:r w:rsidR="008A5010" w:rsidRPr="008A5010">
        <w:rPr>
          <w:sz w:val="28"/>
          <w:szCs w:val="28"/>
        </w:rPr>
        <w:t>alstij piederošā vai piekrītošā zeme, kas nav minēta šajā pantā, zemesgrāmatā ierakstāma uz valsts vārda Finanšu ministrijas vai citas ministrijas personā, ja to noteicis Ministru kabinets</w:t>
      </w:r>
      <w:r w:rsidR="00FC7395">
        <w:rPr>
          <w:sz w:val="28"/>
          <w:szCs w:val="28"/>
        </w:rPr>
        <w:t>.</w:t>
      </w:r>
    </w:p>
    <w:p w14:paraId="0B49BC14" w14:textId="77777777" w:rsidR="002A5552" w:rsidRDefault="002A5552" w:rsidP="00653A13">
      <w:pPr>
        <w:ind w:firstLine="709"/>
        <w:jc w:val="both"/>
        <w:rPr>
          <w:sz w:val="28"/>
          <w:szCs w:val="28"/>
        </w:rPr>
      </w:pPr>
    </w:p>
    <w:p w14:paraId="4BD56A84" w14:textId="6FE2559D" w:rsidR="00D27B70" w:rsidRDefault="00DF08D0" w:rsidP="00653A13">
      <w:pPr>
        <w:ind w:firstLine="709"/>
        <w:jc w:val="both"/>
        <w:rPr>
          <w:sz w:val="28"/>
          <w:szCs w:val="28"/>
        </w:rPr>
      </w:pPr>
      <w:r>
        <w:rPr>
          <w:sz w:val="28"/>
          <w:szCs w:val="28"/>
        </w:rPr>
        <w:lastRenderedPageBreak/>
        <w:t>1</w:t>
      </w:r>
      <w:r w:rsidR="00901E9D">
        <w:rPr>
          <w:sz w:val="28"/>
          <w:szCs w:val="28"/>
        </w:rPr>
        <w:t>3</w:t>
      </w:r>
      <w:r>
        <w:rPr>
          <w:sz w:val="28"/>
          <w:szCs w:val="28"/>
        </w:rPr>
        <w:t xml:space="preserve">. </w:t>
      </w:r>
      <w:r w:rsidR="008072F8">
        <w:rPr>
          <w:sz w:val="28"/>
          <w:szCs w:val="28"/>
        </w:rPr>
        <w:t xml:space="preserve">Ievērojot minētos apsvērumus un to, </w:t>
      </w:r>
      <w:r w:rsidR="00901E9D" w:rsidRPr="00901E9D">
        <w:rPr>
          <w:sz w:val="28"/>
          <w:szCs w:val="28"/>
        </w:rPr>
        <w:t xml:space="preserve">ka ir mainījušies </w:t>
      </w:r>
      <w:r w:rsidR="00864A79">
        <w:rPr>
          <w:sz w:val="28"/>
          <w:szCs w:val="28"/>
        </w:rPr>
        <w:t xml:space="preserve">lietas </w:t>
      </w:r>
      <w:r w:rsidR="00901E9D" w:rsidRPr="00901E9D">
        <w:rPr>
          <w:sz w:val="28"/>
          <w:szCs w:val="28"/>
        </w:rPr>
        <w:t xml:space="preserve">faktiskie apstākļi, </w:t>
      </w:r>
      <w:r w:rsidR="00901E9D" w:rsidRPr="00080D0D">
        <w:rPr>
          <w:sz w:val="28"/>
          <w:szCs w:val="28"/>
        </w:rPr>
        <w:t>kuriem pastāvot administratīvā akta izdošanas brīdī iestāde varētu šādu neizdot</w:t>
      </w:r>
      <w:r w:rsidR="005F32AE" w:rsidRPr="00080D0D">
        <w:rPr>
          <w:sz w:val="28"/>
          <w:szCs w:val="28"/>
        </w:rPr>
        <w:t>,</w:t>
      </w:r>
      <w:r w:rsidR="00901E9D" w:rsidRPr="00901E9D">
        <w:rPr>
          <w:sz w:val="28"/>
          <w:szCs w:val="28"/>
        </w:rPr>
        <w:t xml:space="preserve"> un </w:t>
      </w:r>
      <w:r w:rsidR="008072F8" w:rsidRPr="00901E9D">
        <w:rPr>
          <w:sz w:val="28"/>
          <w:szCs w:val="28"/>
        </w:rPr>
        <w:t>administr</w:t>
      </w:r>
      <w:r w:rsidR="00567057" w:rsidRPr="00901E9D">
        <w:rPr>
          <w:sz w:val="28"/>
          <w:szCs w:val="28"/>
        </w:rPr>
        <w:t>at</w:t>
      </w:r>
      <w:r w:rsidR="008072F8" w:rsidRPr="00901E9D">
        <w:rPr>
          <w:sz w:val="28"/>
          <w:szCs w:val="28"/>
        </w:rPr>
        <w:t>īvā akta palikšana spēkā skar būtiskas sabiedrības</w:t>
      </w:r>
      <w:r w:rsidR="008072F8">
        <w:rPr>
          <w:sz w:val="28"/>
          <w:szCs w:val="28"/>
        </w:rPr>
        <w:t xml:space="preserve"> intereses, pamatojoties uz likuma </w:t>
      </w:r>
      <w:r w:rsidR="00F1128B" w:rsidRPr="00C4505E">
        <w:rPr>
          <w:sz w:val="28"/>
          <w:szCs w:val="28"/>
          <w:shd w:val="clear" w:color="auto" w:fill="FFFFFF"/>
        </w:rPr>
        <w:t>"</w:t>
      </w:r>
      <w:r w:rsidR="008072F8">
        <w:rPr>
          <w:sz w:val="28"/>
          <w:szCs w:val="28"/>
        </w:rPr>
        <w:t>Par valsts un pašvaldību īpašuma objektu privatizāciju</w:t>
      </w:r>
      <w:r w:rsidR="00F1128B" w:rsidRPr="00C4505E">
        <w:rPr>
          <w:sz w:val="28"/>
          <w:szCs w:val="28"/>
          <w:shd w:val="clear" w:color="auto" w:fill="FFFFFF"/>
        </w:rPr>
        <w:t>"</w:t>
      </w:r>
      <w:r w:rsidR="008072F8">
        <w:rPr>
          <w:sz w:val="28"/>
          <w:szCs w:val="28"/>
        </w:rPr>
        <w:t xml:space="preserve"> 12.</w:t>
      </w:r>
      <w:r w:rsidR="001C2E10">
        <w:rPr>
          <w:sz w:val="28"/>
          <w:szCs w:val="28"/>
        </w:rPr>
        <w:t xml:space="preserve"> </w:t>
      </w:r>
      <w:r w:rsidR="008072F8">
        <w:rPr>
          <w:sz w:val="28"/>
          <w:szCs w:val="28"/>
        </w:rPr>
        <w:t xml:space="preserve">panta </w:t>
      </w:r>
      <w:r w:rsidR="005000E2" w:rsidRPr="005000E2">
        <w:rPr>
          <w:sz w:val="28"/>
          <w:szCs w:val="28"/>
        </w:rPr>
        <w:t>ses</w:t>
      </w:r>
      <w:r w:rsidR="008072F8" w:rsidRPr="005000E2">
        <w:rPr>
          <w:sz w:val="28"/>
          <w:szCs w:val="28"/>
        </w:rPr>
        <w:t>to daļu,</w:t>
      </w:r>
      <w:r w:rsidR="00B355F8" w:rsidRPr="00B355F8">
        <w:rPr>
          <w:sz w:val="28"/>
          <w:szCs w:val="28"/>
        </w:rPr>
        <w:t xml:space="preserve"> </w:t>
      </w:r>
      <w:r w:rsidR="00B355F8" w:rsidRPr="00195EBE">
        <w:rPr>
          <w:sz w:val="28"/>
          <w:szCs w:val="28"/>
        </w:rPr>
        <w:t xml:space="preserve">Valsts un pašvaldību īpašuma privatizācijas un </w:t>
      </w:r>
      <w:r w:rsidR="00B355F8" w:rsidRPr="00422E0D">
        <w:rPr>
          <w:sz w:val="28"/>
          <w:szCs w:val="28"/>
        </w:rPr>
        <w:t xml:space="preserve">privatizācijas sertifikātu izmantošanas pabeigšanas likuma </w:t>
      </w:r>
      <w:r w:rsidR="00B355F8" w:rsidRPr="00855A4D">
        <w:rPr>
          <w:sz w:val="28"/>
          <w:szCs w:val="28"/>
        </w:rPr>
        <w:t>6.</w:t>
      </w:r>
      <w:r w:rsidR="00F1128B">
        <w:rPr>
          <w:sz w:val="28"/>
          <w:szCs w:val="28"/>
        </w:rPr>
        <w:t> </w:t>
      </w:r>
      <w:r w:rsidR="00B355F8" w:rsidRPr="00855A4D">
        <w:rPr>
          <w:sz w:val="28"/>
          <w:szCs w:val="28"/>
        </w:rPr>
        <w:t>panta treš</w:t>
      </w:r>
      <w:r w:rsidR="00B355F8">
        <w:rPr>
          <w:sz w:val="28"/>
          <w:szCs w:val="28"/>
        </w:rPr>
        <w:t>o</w:t>
      </w:r>
      <w:r w:rsidR="00B355F8" w:rsidRPr="00855A4D">
        <w:rPr>
          <w:sz w:val="28"/>
          <w:szCs w:val="28"/>
        </w:rPr>
        <w:t xml:space="preserve"> un piekt</w:t>
      </w:r>
      <w:r w:rsidR="00B355F8">
        <w:rPr>
          <w:sz w:val="28"/>
          <w:szCs w:val="28"/>
        </w:rPr>
        <w:t>o</w:t>
      </w:r>
      <w:r w:rsidR="00B355F8" w:rsidRPr="00855A4D">
        <w:rPr>
          <w:sz w:val="28"/>
          <w:szCs w:val="28"/>
        </w:rPr>
        <w:t xml:space="preserve"> </w:t>
      </w:r>
      <w:r w:rsidR="00B355F8" w:rsidRPr="006D1301">
        <w:rPr>
          <w:sz w:val="28"/>
          <w:szCs w:val="28"/>
        </w:rPr>
        <w:t>daļ</w:t>
      </w:r>
      <w:r w:rsidR="00B355F8">
        <w:rPr>
          <w:sz w:val="28"/>
          <w:szCs w:val="28"/>
        </w:rPr>
        <w:t xml:space="preserve">u, </w:t>
      </w:r>
      <w:r w:rsidR="00FC7366" w:rsidRPr="00F44E49">
        <w:rPr>
          <w:sz w:val="28"/>
          <w:szCs w:val="28"/>
        </w:rPr>
        <w:t>likuma</w:t>
      </w:r>
      <w:r w:rsidR="00FC7366">
        <w:rPr>
          <w:sz w:val="28"/>
          <w:szCs w:val="28"/>
        </w:rPr>
        <w:t xml:space="preserve"> </w:t>
      </w:r>
      <w:r w:rsidR="00F1128B" w:rsidRPr="00C4505E">
        <w:rPr>
          <w:sz w:val="28"/>
          <w:szCs w:val="28"/>
          <w:shd w:val="clear" w:color="auto" w:fill="FFFFFF"/>
        </w:rPr>
        <w:t>"</w:t>
      </w:r>
      <w:r w:rsidR="00FC7366">
        <w:rPr>
          <w:sz w:val="28"/>
          <w:szCs w:val="28"/>
        </w:rPr>
        <w:t>Par kultūras pieminekļu aizsardzību</w:t>
      </w:r>
      <w:r w:rsidR="00F1128B" w:rsidRPr="00C4505E">
        <w:rPr>
          <w:sz w:val="28"/>
          <w:szCs w:val="28"/>
          <w:shd w:val="clear" w:color="auto" w:fill="FFFFFF"/>
        </w:rPr>
        <w:t>"</w:t>
      </w:r>
      <w:r w:rsidR="00FC7366">
        <w:rPr>
          <w:sz w:val="28"/>
          <w:szCs w:val="28"/>
        </w:rPr>
        <w:t xml:space="preserve"> 1.</w:t>
      </w:r>
      <w:r w:rsidR="00F1128B">
        <w:rPr>
          <w:sz w:val="28"/>
          <w:szCs w:val="28"/>
        </w:rPr>
        <w:t> </w:t>
      </w:r>
      <w:r w:rsidR="00FC7366">
        <w:rPr>
          <w:sz w:val="28"/>
          <w:szCs w:val="28"/>
        </w:rPr>
        <w:t>pantu,</w:t>
      </w:r>
      <w:r w:rsidR="008072F8">
        <w:rPr>
          <w:sz w:val="28"/>
          <w:szCs w:val="28"/>
        </w:rPr>
        <w:t xml:space="preserve"> Administratīvā procesa likuma 51.</w:t>
      </w:r>
      <w:r w:rsidR="001C2E10">
        <w:rPr>
          <w:sz w:val="28"/>
          <w:szCs w:val="28"/>
        </w:rPr>
        <w:t xml:space="preserve"> </w:t>
      </w:r>
      <w:r w:rsidR="008072F8">
        <w:rPr>
          <w:sz w:val="28"/>
          <w:szCs w:val="28"/>
        </w:rPr>
        <w:t>pantu, 83.</w:t>
      </w:r>
      <w:r w:rsidR="001C2E10">
        <w:rPr>
          <w:sz w:val="28"/>
          <w:szCs w:val="28"/>
        </w:rPr>
        <w:t xml:space="preserve"> </w:t>
      </w:r>
      <w:r w:rsidR="008072F8">
        <w:rPr>
          <w:sz w:val="28"/>
          <w:szCs w:val="28"/>
        </w:rPr>
        <w:t>panta pirmo daļu un 85.</w:t>
      </w:r>
      <w:r w:rsidR="00F1128B">
        <w:rPr>
          <w:sz w:val="28"/>
          <w:szCs w:val="28"/>
        </w:rPr>
        <w:t> </w:t>
      </w:r>
      <w:r w:rsidR="008072F8">
        <w:rPr>
          <w:sz w:val="28"/>
          <w:szCs w:val="28"/>
        </w:rPr>
        <w:t>panta otrās daļas 4.</w:t>
      </w:r>
      <w:r w:rsidR="00F1128B">
        <w:rPr>
          <w:sz w:val="28"/>
          <w:szCs w:val="28"/>
        </w:rPr>
        <w:t> </w:t>
      </w:r>
      <w:r w:rsidR="008072F8">
        <w:rPr>
          <w:sz w:val="28"/>
          <w:szCs w:val="28"/>
        </w:rPr>
        <w:t xml:space="preserve">punktu, Ministru kabinets nolemj atcelt Ministru kabineta </w:t>
      </w:r>
      <w:r w:rsidR="008072F8" w:rsidRPr="00CE0639">
        <w:rPr>
          <w:sz w:val="28"/>
          <w:szCs w:val="28"/>
        </w:rPr>
        <w:t>rīkojum</w:t>
      </w:r>
      <w:r w:rsidR="00E34208">
        <w:rPr>
          <w:sz w:val="28"/>
          <w:szCs w:val="28"/>
        </w:rPr>
        <w:t>u</w:t>
      </w:r>
      <w:r w:rsidR="008072F8">
        <w:rPr>
          <w:sz w:val="28"/>
          <w:szCs w:val="28"/>
        </w:rPr>
        <w:t xml:space="preserve"> Nr.</w:t>
      </w:r>
      <w:r w:rsidR="00F1128B">
        <w:rPr>
          <w:sz w:val="28"/>
          <w:szCs w:val="28"/>
        </w:rPr>
        <w:t> </w:t>
      </w:r>
      <w:r w:rsidR="008072F8">
        <w:rPr>
          <w:sz w:val="28"/>
          <w:szCs w:val="28"/>
        </w:rPr>
        <w:t xml:space="preserve">440 daļā par </w:t>
      </w:r>
      <w:r w:rsidR="00655587">
        <w:rPr>
          <w:sz w:val="28"/>
          <w:szCs w:val="28"/>
        </w:rPr>
        <w:t xml:space="preserve">valsts īpašuma objekta </w:t>
      </w:r>
      <w:r w:rsidR="008072F8" w:rsidRPr="00316C12">
        <w:rPr>
          <w:sz w:val="28"/>
          <w:szCs w:val="28"/>
        </w:rPr>
        <w:t>nodošanu privatizācijai</w:t>
      </w:r>
      <w:r w:rsidR="008072F8">
        <w:rPr>
          <w:sz w:val="28"/>
          <w:szCs w:val="28"/>
        </w:rPr>
        <w:t xml:space="preserve"> un svītrot Ministru kabineta</w:t>
      </w:r>
      <w:r w:rsidR="00655587">
        <w:rPr>
          <w:sz w:val="28"/>
          <w:szCs w:val="28"/>
        </w:rPr>
        <w:t xml:space="preserve"> </w:t>
      </w:r>
      <w:r w:rsidR="00D27B70" w:rsidRPr="00CE0639">
        <w:rPr>
          <w:sz w:val="28"/>
          <w:szCs w:val="28"/>
        </w:rPr>
        <w:t>rīkojum</w:t>
      </w:r>
      <w:r w:rsidR="00655587">
        <w:rPr>
          <w:sz w:val="28"/>
          <w:szCs w:val="28"/>
        </w:rPr>
        <w:t>a</w:t>
      </w:r>
      <w:r w:rsidR="00D27B70">
        <w:rPr>
          <w:sz w:val="28"/>
          <w:szCs w:val="28"/>
        </w:rPr>
        <w:t xml:space="preserve"> Nr</w:t>
      </w:r>
      <w:r w:rsidR="00F1128B">
        <w:rPr>
          <w:sz w:val="28"/>
          <w:szCs w:val="28"/>
        </w:rPr>
        <w:t>. </w:t>
      </w:r>
      <w:r w:rsidR="00D27B70">
        <w:rPr>
          <w:sz w:val="28"/>
          <w:szCs w:val="28"/>
        </w:rPr>
        <w:t>440 2.14.</w:t>
      </w:r>
      <w:r w:rsidR="001C2E10">
        <w:rPr>
          <w:sz w:val="28"/>
          <w:szCs w:val="28"/>
        </w:rPr>
        <w:t xml:space="preserve"> </w:t>
      </w:r>
      <w:r w:rsidR="00D27B70">
        <w:rPr>
          <w:sz w:val="28"/>
          <w:szCs w:val="28"/>
        </w:rPr>
        <w:t>apakšpunktu.</w:t>
      </w:r>
    </w:p>
    <w:p w14:paraId="553E8D97" w14:textId="77777777" w:rsidR="002A5552" w:rsidRDefault="002A5552" w:rsidP="00653A13">
      <w:pPr>
        <w:ind w:firstLine="709"/>
        <w:jc w:val="both"/>
        <w:rPr>
          <w:sz w:val="28"/>
          <w:szCs w:val="28"/>
        </w:rPr>
      </w:pPr>
    </w:p>
    <w:p w14:paraId="55642F2E" w14:textId="58FB6936" w:rsidR="004B361A" w:rsidRPr="00033913" w:rsidRDefault="00DF08D0" w:rsidP="00653A13">
      <w:pPr>
        <w:ind w:firstLine="709"/>
        <w:jc w:val="both"/>
        <w:rPr>
          <w:sz w:val="28"/>
          <w:szCs w:val="28"/>
        </w:rPr>
      </w:pPr>
      <w:r>
        <w:rPr>
          <w:sz w:val="28"/>
          <w:szCs w:val="28"/>
        </w:rPr>
        <w:t>1</w:t>
      </w:r>
      <w:r w:rsidR="00901E9D">
        <w:rPr>
          <w:sz w:val="28"/>
          <w:szCs w:val="28"/>
        </w:rPr>
        <w:t>4</w:t>
      </w:r>
      <w:r>
        <w:rPr>
          <w:sz w:val="28"/>
          <w:szCs w:val="28"/>
        </w:rPr>
        <w:t xml:space="preserve">. </w:t>
      </w:r>
      <w:r w:rsidR="003266F7" w:rsidRPr="003266F7">
        <w:rPr>
          <w:sz w:val="28"/>
          <w:szCs w:val="28"/>
        </w:rPr>
        <w:t>Ekonomikas</w:t>
      </w:r>
      <w:r w:rsidR="00055C9B" w:rsidRPr="003266F7">
        <w:rPr>
          <w:sz w:val="28"/>
          <w:szCs w:val="28"/>
        </w:rPr>
        <w:t xml:space="preserve"> ministrijai</w:t>
      </w:r>
      <w:r w:rsidR="00DD535F">
        <w:rPr>
          <w:sz w:val="28"/>
          <w:szCs w:val="28"/>
        </w:rPr>
        <w:t xml:space="preserve"> </w:t>
      </w:r>
      <w:r w:rsidR="00055C9B" w:rsidRPr="00055C9B">
        <w:rPr>
          <w:sz w:val="28"/>
          <w:szCs w:val="28"/>
        </w:rPr>
        <w:t xml:space="preserve">pārņemt valsts īpašuma objektu no </w:t>
      </w:r>
      <w:r w:rsidR="00F1128B">
        <w:rPr>
          <w:sz w:val="28"/>
          <w:szCs w:val="28"/>
        </w:rPr>
        <w:t xml:space="preserve">sabiedrības </w:t>
      </w:r>
      <w:r w:rsidR="00F1128B" w:rsidRPr="00C4505E">
        <w:rPr>
          <w:sz w:val="28"/>
          <w:szCs w:val="28"/>
          <w:shd w:val="clear" w:color="auto" w:fill="FFFFFF"/>
        </w:rPr>
        <w:t>"</w:t>
      </w:r>
      <w:r w:rsidR="00AF7CF2">
        <w:rPr>
          <w:sz w:val="28"/>
          <w:szCs w:val="28"/>
        </w:rPr>
        <w:t>Possessor</w:t>
      </w:r>
      <w:r w:rsidR="00F1128B" w:rsidRPr="00C4505E">
        <w:rPr>
          <w:sz w:val="28"/>
          <w:szCs w:val="28"/>
          <w:shd w:val="clear" w:color="auto" w:fill="FFFFFF"/>
        </w:rPr>
        <w:t>"</w:t>
      </w:r>
      <w:r w:rsidR="00F1128B">
        <w:rPr>
          <w:sz w:val="28"/>
          <w:szCs w:val="28"/>
          <w:shd w:val="clear" w:color="auto" w:fill="FFFFFF"/>
        </w:rPr>
        <w:t xml:space="preserve"> </w:t>
      </w:r>
      <w:r w:rsidR="00055C9B" w:rsidRPr="00055C9B">
        <w:rPr>
          <w:sz w:val="28"/>
          <w:szCs w:val="28"/>
        </w:rPr>
        <w:t>un normatīvajos aktos noteiktajā kārtībā nostiprināt īpašuma tiesības zemesgrāmatā uz valsts vā</w:t>
      </w:r>
      <w:r w:rsidR="00055C9B">
        <w:rPr>
          <w:sz w:val="28"/>
          <w:szCs w:val="28"/>
        </w:rPr>
        <w:t xml:space="preserve">rda </w:t>
      </w:r>
      <w:r w:rsidR="003266F7">
        <w:rPr>
          <w:sz w:val="28"/>
          <w:szCs w:val="28"/>
        </w:rPr>
        <w:t>Ekonomikas</w:t>
      </w:r>
      <w:r w:rsidR="00055C9B">
        <w:rPr>
          <w:sz w:val="28"/>
          <w:szCs w:val="28"/>
        </w:rPr>
        <w:t xml:space="preserve"> ministrijas personā</w:t>
      </w:r>
      <w:r w:rsidR="00033913" w:rsidRPr="00033913">
        <w:rPr>
          <w:sz w:val="28"/>
          <w:szCs w:val="28"/>
        </w:rPr>
        <w:t>.</w:t>
      </w:r>
    </w:p>
    <w:p w14:paraId="0CB82A2E" w14:textId="77777777" w:rsidR="002A5552" w:rsidRDefault="008072F8" w:rsidP="00653A13">
      <w:pPr>
        <w:ind w:firstLine="709"/>
        <w:jc w:val="both"/>
        <w:rPr>
          <w:sz w:val="28"/>
          <w:szCs w:val="28"/>
        </w:rPr>
      </w:pPr>
      <w:r w:rsidRPr="00033913">
        <w:rPr>
          <w:sz w:val="28"/>
          <w:szCs w:val="28"/>
        </w:rPr>
        <w:t xml:space="preserve"> </w:t>
      </w:r>
    </w:p>
    <w:p w14:paraId="7F72E0C2" w14:textId="7C8271A3" w:rsidR="00D27B70" w:rsidRDefault="00B416FA" w:rsidP="00653A13">
      <w:pPr>
        <w:ind w:firstLine="709"/>
        <w:jc w:val="both"/>
        <w:rPr>
          <w:sz w:val="28"/>
          <w:szCs w:val="28"/>
        </w:rPr>
      </w:pPr>
      <w:r>
        <w:rPr>
          <w:sz w:val="28"/>
          <w:szCs w:val="28"/>
        </w:rPr>
        <w:t>1</w:t>
      </w:r>
      <w:r w:rsidR="00901E9D">
        <w:rPr>
          <w:sz w:val="28"/>
          <w:szCs w:val="28"/>
        </w:rPr>
        <w:t>5</w:t>
      </w:r>
      <w:r>
        <w:rPr>
          <w:sz w:val="28"/>
          <w:szCs w:val="28"/>
        </w:rPr>
        <w:t xml:space="preserve">. </w:t>
      </w:r>
      <w:r w:rsidR="00D27B70">
        <w:rPr>
          <w:sz w:val="28"/>
          <w:szCs w:val="28"/>
        </w:rPr>
        <w:t>Šo rīkojumu saskaņā ar Administratīvā procesa likuma 76.</w:t>
      </w:r>
      <w:r w:rsidR="001C2E10">
        <w:rPr>
          <w:sz w:val="28"/>
          <w:szCs w:val="28"/>
        </w:rPr>
        <w:t xml:space="preserve"> </w:t>
      </w:r>
      <w:r w:rsidR="00D27B70">
        <w:rPr>
          <w:sz w:val="28"/>
          <w:szCs w:val="28"/>
        </w:rPr>
        <w:t>panta otro daļu, 188.</w:t>
      </w:r>
      <w:r w:rsidR="001C2E10">
        <w:rPr>
          <w:sz w:val="28"/>
          <w:szCs w:val="28"/>
        </w:rPr>
        <w:t xml:space="preserve"> </w:t>
      </w:r>
      <w:r w:rsidR="00D27B70">
        <w:rPr>
          <w:sz w:val="28"/>
          <w:szCs w:val="28"/>
        </w:rPr>
        <w:t xml:space="preserve">panta </w:t>
      </w:r>
      <w:r w:rsidR="00F55903">
        <w:rPr>
          <w:sz w:val="28"/>
          <w:szCs w:val="28"/>
        </w:rPr>
        <w:t>otro</w:t>
      </w:r>
      <w:r w:rsidR="00D27B70">
        <w:rPr>
          <w:sz w:val="28"/>
          <w:szCs w:val="28"/>
        </w:rPr>
        <w:t xml:space="preserve"> daļu un 189.</w:t>
      </w:r>
      <w:r w:rsidR="001C2E10">
        <w:rPr>
          <w:sz w:val="28"/>
          <w:szCs w:val="28"/>
        </w:rPr>
        <w:t xml:space="preserve"> </w:t>
      </w:r>
      <w:r w:rsidR="00D27B70">
        <w:rPr>
          <w:sz w:val="28"/>
          <w:szCs w:val="28"/>
        </w:rPr>
        <w:t>panta pirmo daļu var pārsūdzēt Administratīvajā rajona tiesā mēneš</w:t>
      </w:r>
      <w:r w:rsidR="00295BAF">
        <w:rPr>
          <w:sz w:val="28"/>
          <w:szCs w:val="28"/>
        </w:rPr>
        <w:t>a laikā no š</w:t>
      </w:r>
      <w:r w:rsidR="00F55903">
        <w:rPr>
          <w:sz w:val="28"/>
          <w:szCs w:val="28"/>
        </w:rPr>
        <w:t xml:space="preserve">ā </w:t>
      </w:r>
      <w:r w:rsidR="00D27B70">
        <w:rPr>
          <w:sz w:val="28"/>
          <w:szCs w:val="28"/>
        </w:rPr>
        <w:t xml:space="preserve">rīkojuma publicēšanas dienas oficiālajā izdevumā </w:t>
      </w:r>
      <w:r w:rsidR="00F1128B" w:rsidRPr="00C4505E">
        <w:rPr>
          <w:sz w:val="28"/>
          <w:szCs w:val="28"/>
          <w:shd w:val="clear" w:color="auto" w:fill="FFFFFF"/>
        </w:rPr>
        <w:t>"</w:t>
      </w:r>
      <w:r w:rsidR="00D27B70">
        <w:rPr>
          <w:sz w:val="28"/>
          <w:szCs w:val="28"/>
        </w:rPr>
        <w:t>Latvijas Vēstnesis</w:t>
      </w:r>
      <w:r w:rsidR="00F1128B" w:rsidRPr="00C4505E">
        <w:rPr>
          <w:sz w:val="28"/>
          <w:szCs w:val="28"/>
          <w:shd w:val="clear" w:color="auto" w:fill="FFFFFF"/>
        </w:rPr>
        <w:t>"</w:t>
      </w:r>
      <w:r w:rsidR="00751222">
        <w:rPr>
          <w:sz w:val="28"/>
          <w:szCs w:val="28"/>
        </w:rPr>
        <w:t>.</w:t>
      </w:r>
    </w:p>
    <w:p w14:paraId="752565A3" w14:textId="77777777" w:rsidR="00D27B70" w:rsidRDefault="00D27B70" w:rsidP="006C59FC">
      <w:pPr>
        <w:ind w:firstLine="567"/>
        <w:jc w:val="both"/>
        <w:rPr>
          <w:sz w:val="28"/>
          <w:szCs w:val="28"/>
        </w:rPr>
      </w:pPr>
    </w:p>
    <w:p w14:paraId="36B92576" w14:textId="77777777" w:rsidR="00D27B70" w:rsidRDefault="00D27B70" w:rsidP="008072F8">
      <w:pPr>
        <w:ind w:right="27" w:firstLine="567"/>
        <w:jc w:val="both"/>
        <w:rPr>
          <w:sz w:val="28"/>
          <w:szCs w:val="28"/>
        </w:rPr>
      </w:pPr>
    </w:p>
    <w:tbl>
      <w:tblPr>
        <w:tblStyle w:val="TableGrid"/>
        <w:tblW w:w="907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6"/>
      </w:tblGrid>
      <w:tr w:rsidR="006C59FC" w14:paraId="2C786F17" w14:textId="77777777" w:rsidTr="00A516A7">
        <w:tc>
          <w:tcPr>
            <w:tcW w:w="9076" w:type="dxa"/>
          </w:tcPr>
          <w:p w14:paraId="1028D865" w14:textId="77777777" w:rsidR="006C59FC" w:rsidRPr="00C02085" w:rsidRDefault="006C59FC" w:rsidP="006C59FC">
            <w:pPr>
              <w:overflowPunct w:val="0"/>
              <w:autoSpaceDE w:val="0"/>
              <w:autoSpaceDN w:val="0"/>
              <w:adjustRightInd w:val="0"/>
              <w:textAlignment w:val="baseline"/>
              <w:rPr>
                <w:rFonts w:ascii="Times New Roman" w:hAnsi="Times New Roman" w:cs="Times New Roman"/>
                <w:szCs w:val="22"/>
                <w:lang w:val="lv-LV"/>
              </w:rPr>
            </w:pPr>
            <w:bookmarkStart w:id="1" w:name="_Hlk83019340"/>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6C59FC" w:rsidRPr="00083E9F" w14:paraId="1E28A565" w14:textId="77777777" w:rsidTr="00A516A7">
              <w:tc>
                <w:tcPr>
                  <w:tcW w:w="2948" w:type="dxa"/>
                  <w:hideMark/>
                </w:tcPr>
                <w:p w14:paraId="0A024867" w14:textId="77777777" w:rsidR="006C59FC" w:rsidRPr="00C02085" w:rsidRDefault="006C59FC" w:rsidP="006C59FC">
                  <w:pPr>
                    <w:overflowPunct w:val="0"/>
                    <w:autoSpaceDE w:val="0"/>
                    <w:autoSpaceDN w:val="0"/>
                    <w:adjustRightInd w:val="0"/>
                    <w:textAlignment w:val="baseline"/>
                    <w:rPr>
                      <w:rFonts w:ascii="Times New Roman" w:hAnsi="Times New Roman" w:cs="Times New Roman"/>
                      <w:sz w:val="28"/>
                      <w:lang w:val="lv-LV"/>
                    </w:rPr>
                  </w:pPr>
                  <w:r w:rsidRPr="00C02085">
                    <w:rPr>
                      <w:rFonts w:ascii="Times New Roman" w:hAnsi="Times New Roman" w:cs="Times New Roman"/>
                      <w:sz w:val="28"/>
                      <w:lang w:val="lv-LV"/>
                    </w:rPr>
                    <w:t>Ministru prezidentes pienākumu izpildītāja ‒ tieslietu ministre</w:t>
                  </w:r>
                  <w:r w:rsidRPr="00C02085">
                    <w:rPr>
                      <w:rFonts w:ascii="Times New Roman" w:hAnsi="Times New Roman" w:cs="Times New Roman"/>
                      <w:sz w:val="28"/>
                      <w:lang w:val="lv-LV"/>
                    </w:rPr>
                    <w:t xml:space="preserve"> </w:t>
                  </w:r>
                </w:p>
              </w:tc>
              <w:tc>
                <w:tcPr>
                  <w:tcW w:w="2037" w:type="dxa"/>
                  <w:hideMark/>
                </w:tcPr>
                <w:p w14:paraId="14A04341" w14:textId="77777777" w:rsidR="006C59FC" w:rsidRPr="00C02085" w:rsidRDefault="006C59FC" w:rsidP="006C59FC">
                  <w:pPr>
                    <w:overflowPunct w:val="0"/>
                    <w:autoSpaceDE w:val="0"/>
                    <w:autoSpaceDN w:val="0"/>
                    <w:adjustRightInd w:val="0"/>
                    <w:textAlignment w:val="baseline"/>
                    <w:rPr>
                      <w:rFonts w:ascii="Times New Roman" w:hAnsi="Times New Roman" w:cs="Times New Roman"/>
                      <w:color w:val="242424"/>
                      <w:lang w:val="lv-LV" w:eastAsia="zh-CN"/>
                    </w:rPr>
                  </w:pPr>
                  <w:r w:rsidRPr="00C02085">
                    <w:rPr>
                      <w:rFonts w:ascii="Times New Roman" w:hAnsi="Times New Roman" w:cs="Times New Roman"/>
                      <w:color w:val="242424"/>
                      <w:lang w:val="lv-LV" w:eastAsia="zh-CN"/>
                    </w:rPr>
                    <w:t>(paraksts*)</w:t>
                  </w:r>
                </w:p>
                <w:p w14:paraId="6340D20D" w14:textId="77777777" w:rsidR="006C59FC" w:rsidRPr="00C02085" w:rsidRDefault="006C59FC" w:rsidP="006C59FC">
                  <w:pPr>
                    <w:overflowPunct w:val="0"/>
                    <w:autoSpaceDE w:val="0"/>
                    <w:autoSpaceDN w:val="0"/>
                    <w:adjustRightInd w:val="0"/>
                    <w:textAlignment w:val="baseline"/>
                    <w:rPr>
                      <w:rFonts w:ascii="Times New Roman" w:hAnsi="Times New Roman" w:cs="Times New Roman"/>
                      <w:color w:val="333333"/>
                      <w:sz w:val="28"/>
                      <w:szCs w:val="22"/>
                      <w:lang w:val="lv-LV" w:eastAsia="en-GB"/>
                    </w:rPr>
                  </w:pPr>
                  <w:r w:rsidRPr="00C02085">
                    <w:rPr>
                      <w:rFonts w:ascii="Times New Roman" w:hAnsi="Times New Roman" w:cs="Times New Roman"/>
                      <w:color w:val="242424"/>
                      <w:lang w:val="lv-LV" w:eastAsia="zh-CN"/>
                    </w:rPr>
                    <w:t xml:space="preserve"> </w:t>
                  </w:r>
                  <w:r w:rsidRPr="00C02085">
                    <w:rPr>
                      <w:rFonts w:ascii="Times New Roman" w:hAnsi="Times New Roman" w:cs="Times New Roman"/>
                      <w:szCs w:val="22"/>
                      <w:lang w:val="lv-LV"/>
                    </w:rPr>
                    <w:t xml:space="preserve">  </w:t>
                  </w:r>
                </w:p>
              </w:tc>
              <w:tc>
                <w:tcPr>
                  <w:tcW w:w="3861" w:type="dxa"/>
                  <w:hideMark/>
                </w:tcPr>
                <w:p w14:paraId="48C73AD4" w14:textId="77777777" w:rsidR="006C59FC" w:rsidRPr="00C02085" w:rsidRDefault="006C59FC" w:rsidP="006C59FC">
                  <w:pPr>
                    <w:overflowPunct w:val="0"/>
                    <w:autoSpaceDE w:val="0"/>
                    <w:autoSpaceDN w:val="0"/>
                    <w:adjustRightInd w:val="0"/>
                    <w:textAlignment w:val="baseline"/>
                    <w:rPr>
                      <w:rFonts w:ascii="Times New Roman" w:hAnsi="Times New Roman" w:cs="Times New Roman"/>
                      <w:sz w:val="28"/>
                      <w:lang w:val="lv-LV"/>
                    </w:rPr>
                  </w:pPr>
                  <w:r w:rsidRPr="00C02085">
                    <w:rPr>
                      <w:rFonts w:ascii="Times New Roman" w:hAnsi="Times New Roman" w:cs="Times New Roman"/>
                      <w:sz w:val="28"/>
                      <w:lang w:val="lv-LV"/>
                    </w:rPr>
                    <w:t>I. Lībiņa-Egnere</w:t>
                  </w:r>
                </w:p>
              </w:tc>
            </w:tr>
            <w:tr w:rsidR="006C59FC" w:rsidRPr="00083E9F" w14:paraId="39741709" w14:textId="77777777" w:rsidTr="00A516A7">
              <w:tc>
                <w:tcPr>
                  <w:tcW w:w="2948" w:type="dxa"/>
                  <w:hideMark/>
                </w:tcPr>
                <w:p w14:paraId="185DC705" w14:textId="77777777" w:rsidR="006C59FC" w:rsidRPr="00C02085" w:rsidRDefault="006C59FC" w:rsidP="006C59FC">
                  <w:pPr>
                    <w:rPr>
                      <w:rFonts w:ascii="Times New Roman" w:hAnsi="Times New Roman" w:cs="Times New Roman"/>
                      <w:sz w:val="28"/>
                      <w:lang w:val="lv-LV"/>
                    </w:rPr>
                  </w:pPr>
                  <w:r w:rsidRPr="00C02085">
                    <w:rPr>
                      <w:rFonts w:ascii="Times New Roman" w:hAnsi="Times New Roman" w:cs="Times New Roman"/>
                      <w:sz w:val="28"/>
                      <w:lang w:val="lv-LV"/>
                    </w:rPr>
                    <w:t>Ekonomikas ministrs</w:t>
                  </w:r>
                  <w:r w:rsidRPr="00C02085">
                    <w:rPr>
                      <w:rFonts w:ascii="Times New Roman" w:hAnsi="Times New Roman" w:cs="Times New Roman"/>
                      <w:sz w:val="28"/>
                      <w:lang w:val="lv-LV"/>
                    </w:rPr>
                    <w:t xml:space="preserve"> </w:t>
                  </w:r>
                </w:p>
              </w:tc>
              <w:tc>
                <w:tcPr>
                  <w:tcW w:w="2037" w:type="dxa"/>
                  <w:hideMark/>
                </w:tcPr>
                <w:p w14:paraId="60A8CE8D" w14:textId="77777777" w:rsidR="006C59FC" w:rsidRPr="00C02085" w:rsidRDefault="006C59FC" w:rsidP="006C59FC">
                  <w:pPr>
                    <w:overflowPunct w:val="0"/>
                    <w:autoSpaceDE w:val="0"/>
                    <w:autoSpaceDN w:val="0"/>
                    <w:adjustRightInd w:val="0"/>
                    <w:textAlignment w:val="baseline"/>
                    <w:rPr>
                      <w:rFonts w:ascii="Times New Roman" w:hAnsi="Times New Roman" w:cs="Times New Roman"/>
                      <w:color w:val="242424"/>
                      <w:lang w:val="lv-LV" w:eastAsia="zh-CN"/>
                    </w:rPr>
                  </w:pPr>
                  <w:r w:rsidRPr="00C02085">
                    <w:rPr>
                      <w:rFonts w:ascii="Times New Roman" w:hAnsi="Times New Roman" w:cs="Times New Roman"/>
                      <w:color w:val="242424"/>
                      <w:lang w:val="lv-LV" w:eastAsia="zh-CN"/>
                    </w:rPr>
                    <w:t xml:space="preserve">(paraksts**) </w:t>
                  </w:r>
                  <w:r w:rsidRPr="00C02085">
                    <w:rPr>
                      <w:rFonts w:ascii="Times New Roman" w:hAnsi="Times New Roman" w:cs="Times New Roman"/>
                      <w:szCs w:val="22"/>
                      <w:lang w:val="lv-LV"/>
                    </w:rPr>
                    <w:t xml:space="preserve">   </w:t>
                  </w:r>
                </w:p>
              </w:tc>
              <w:tc>
                <w:tcPr>
                  <w:tcW w:w="3861" w:type="dxa"/>
                  <w:hideMark/>
                </w:tcPr>
                <w:p w14:paraId="4708D8DB" w14:textId="77777777" w:rsidR="006C59FC" w:rsidRPr="00C02085" w:rsidRDefault="006C59FC" w:rsidP="006C59FC">
                  <w:pPr>
                    <w:overflowPunct w:val="0"/>
                    <w:autoSpaceDE w:val="0"/>
                    <w:autoSpaceDN w:val="0"/>
                    <w:adjustRightInd w:val="0"/>
                    <w:textAlignment w:val="baseline"/>
                    <w:rPr>
                      <w:rFonts w:ascii="Times New Roman" w:hAnsi="Times New Roman" w:cs="Times New Roman"/>
                      <w:color w:val="333333"/>
                      <w:sz w:val="28"/>
                      <w:lang w:val="lv-LV" w:eastAsia="en-GB"/>
                    </w:rPr>
                  </w:pPr>
                  <w:r w:rsidRPr="00C02085">
                    <w:rPr>
                      <w:rFonts w:ascii="Times New Roman" w:hAnsi="Times New Roman" w:cs="Times New Roman"/>
                      <w:sz w:val="28"/>
                      <w:lang w:val="lv-LV"/>
                    </w:rPr>
                    <w:t>V. Valainis</w:t>
                  </w:r>
                </w:p>
              </w:tc>
            </w:tr>
          </w:tbl>
          <w:p w14:paraId="35A48711" w14:textId="77777777" w:rsidR="006C59FC" w:rsidRPr="00C02085" w:rsidRDefault="006C59FC" w:rsidP="006C59FC">
            <w:pPr>
              <w:rPr>
                <w:rFonts w:ascii="Times New Roman" w:eastAsia="Times New Roman" w:hAnsi="Times New Roman" w:cs="Times New Roman"/>
                <w:color w:val="333333"/>
                <w:sz w:val="28"/>
                <w:szCs w:val="20"/>
                <w:lang w:val="lv-LV" w:eastAsia="en-GB"/>
              </w:rPr>
            </w:pPr>
          </w:p>
          <w:p w14:paraId="03DE6601" w14:textId="77777777" w:rsidR="006C59FC" w:rsidRPr="00C02085" w:rsidRDefault="006C59FC" w:rsidP="006C59FC">
            <w:pPr>
              <w:shd w:val="clear" w:color="auto" w:fill="FFFFFF"/>
              <w:rPr>
                <w:rFonts w:ascii="Times New Roman" w:hAnsi="Times New Roman" w:cs="Times New Roman"/>
                <w:color w:val="242424"/>
                <w:lang w:val="lv-LV" w:eastAsia="zh-CN"/>
              </w:rPr>
            </w:pPr>
            <w:r w:rsidRPr="00C02085">
              <w:rPr>
                <w:rFonts w:ascii="Times New Roman" w:hAnsi="Times New Roman" w:cs="Times New Roman"/>
                <w:color w:val="242424"/>
                <w:lang w:val="lv-LV" w:eastAsia="zh-CN"/>
              </w:rPr>
              <w:t>* Dokuments ir parakstīts ar drošu elektronisko parakstu</w:t>
            </w:r>
          </w:p>
          <w:p w14:paraId="05FBEB24" w14:textId="77777777" w:rsidR="006C59FC" w:rsidRPr="00C02085" w:rsidRDefault="006C59FC" w:rsidP="006C59FC">
            <w:pPr>
              <w:rPr>
                <w:rFonts w:ascii="Times New Roman" w:hAnsi="Times New Roman" w:cs="Times New Roman"/>
                <w:color w:val="333333"/>
                <w:sz w:val="28"/>
                <w:szCs w:val="20"/>
                <w:lang w:val="pt-BR" w:eastAsia="en-GB"/>
              </w:rPr>
            </w:pPr>
            <w:r w:rsidRPr="00C02085">
              <w:rPr>
                <w:rFonts w:ascii="Times New Roman" w:hAnsi="Times New Roman" w:cs="Times New Roman"/>
                <w:color w:val="242424"/>
                <w:lang w:val="pt-BR" w:eastAsia="zh-CN"/>
              </w:rPr>
              <w:t>** Dokuments ir parakstīts ar TAP portāla elektroniskās parakstīšanas rīku</w:t>
            </w:r>
          </w:p>
        </w:tc>
      </w:tr>
      <w:bookmarkEnd w:id="1"/>
    </w:tbl>
    <w:p w14:paraId="7EB3EB64" w14:textId="77777777" w:rsidR="00EF3287" w:rsidRDefault="00EF3287" w:rsidP="00EF3287">
      <w:pPr>
        <w:ind w:right="27" w:firstLine="567"/>
        <w:jc w:val="both"/>
        <w:rPr>
          <w:sz w:val="28"/>
          <w:szCs w:val="28"/>
        </w:rPr>
      </w:pPr>
    </w:p>
    <w:sectPr w:rsidR="00EF3287" w:rsidSect="00D5731C">
      <w:headerReference w:type="default" r:id="rId8"/>
      <w:footerReference w:type="default" r:id="rId9"/>
      <w:headerReference w:type="first" r:id="rId10"/>
      <w:footerReference w:type="first" r:id="rId1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DCA2A0" w14:textId="77777777" w:rsidR="009E6D31" w:rsidRDefault="009E6D31" w:rsidP="00B86AC2">
      <w:r>
        <w:separator/>
      </w:r>
    </w:p>
  </w:endnote>
  <w:endnote w:type="continuationSeparator" w:id="0">
    <w:p w14:paraId="69B7510F" w14:textId="77777777" w:rsidR="009E6D31" w:rsidRDefault="009E6D31" w:rsidP="00B8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000E02" w14:textId="2D9EE731" w:rsidR="00F1128B" w:rsidRPr="00D5731C" w:rsidRDefault="00F1128B">
    <w:pPr>
      <w:pStyle w:val="Footer"/>
      <w:rPr>
        <w:sz w:val="16"/>
        <w:szCs w:val="16"/>
      </w:rPr>
    </w:pPr>
    <w:r w:rsidRPr="00F1128B">
      <w:rPr>
        <w:sz w:val="16"/>
        <w:szCs w:val="16"/>
      </w:rPr>
      <w:t>R0804_4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DB2CE3" w14:textId="52AEE82F" w:rsidR="00F1128B" w:rsidRPr="00F1128B" w:rsidRDefault="00F1128B">
    <w:pPr>
      <w:pStyle w:val="Footer"/>
      <w:rPr>
        <w:sz w:val="16"/>
        <w:szCs w:val="16"/>
      </w:rPr>
    </w:pPr>
    <w:r w:rsidRPr="00F1128B">
      <w:rPr>
        <w:sz w:val="16"/>
        <w:szCs w:val="16"/>
      </w:rPr>
      <w:t>R0804_4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C303B3" w14:textId="77777777" w:rsidR="009E6D31" w:rsidRDefault="009E6D31" w:rsidP="00B86AC2">
      <w:r>
        <w:separator/>
      </w:r>
    </w:p>
  </w:footnote>
  <w:footnote w:type="continuationSeparator" w:id="0">
    <w:p w14:paraId="5B6DD68F" w14:textId="77777777" w:rsidR="009E6D31" w:rsidRDefault="009E6D31" w:rsidP="00B86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0785177"/>
      <w:docPartObj>
        <w:docPartGallery w:val="Page Numbers (Top of Page)"/>
        <w:docPartUnique/>
      </w:docPartObj>
    </w:sdtPr>
    <w:sdtEndPr>
      <w:rPr>
        <w:noProof/>
      </w:rPr>
    </w:sdtEndPr>
    <w:sdtContent>
      <w:p w14:paraId="64CC9C33" w14:textId="3A83D083" w:rsidR="006C59FC" w:rsidRDefault="006C59F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8A8491E" w14:textId="77777777" w:rsidR="006C59FC" w:rsidRDefault="006C59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8E769" w14:textId="77777777" w:rsidR="00D5731C" w:rsidRPr="003629D6" w:rsidRDefault="00D5731C">
    <w:pPr>
      <w:pStyle w:val="Header"/>
    </w:pPr>
  </w:p>
  <w:p w14:paraId="5CC25DD7" w14:textId="77777777" w:rsidR="00D5731C" w:rsidRDefault="00D5731C">
    <w:pPr>
      <w:pStyle w:val="Header"/>
    </w:pPr>
    <w:r>
      <w:rPr>
        <w:noProof/>
      </w:rPr>
      <w:drawing>
        <wp:inline distT="0" distB="0" distL="0" distR="0" wp14:anchorId="2796F1E0" wp14:editId="64C9E003">
          <wp:extent cx="5939790" cy="1002030"/>
          <wp:effectExtent l="0" t="0" r="0" b="0"/>
          <wp:docPr id="192342564" name="Picture 1"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p w14:paraId="37D026A0" w14:textId="286736AA" w:rsidR="00D5731C" w:rsidRDefault="00D573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262F8B"/>
    <w:multiLevelType w:val="hybridMultilevel"/>
    <w:tmpl w:val="C04C9574"/>
    <w:lvl w:ilvl="0" w:tplc="B97C838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5CB37ACF"/>
    <w:multiLevelType w:val="multilevel"/>
    <w:tmpl w:val="68B44FA4"/>
    <w:lvl w:ilvl="0">
      <w:start w:val="1"/>
      <w:numFmt w:val="decimal"/>
      <w:lvlText w:val="%1."/>
      <w:lvlJc w:val="left"/>
      <w:pPr>
        <w:ind w:left="600" w:hanging="600"/>
      </w:pPr>
      <w:rPr>
        <w:rFonts w:hint="default"/>
        <w:i w:val="0"/>
      </w:rPr>
    </w:lvl>
    <w:lvl w:ilvl="1">
      <w:start w:val="12"/>
      <w:numFmt w:val="decimal"/>
      <w:lvlText w:val="%1.%2."/>
      <w:lvlJc w:val="left"/>
      <w:pPr>
        <w:ind w:left="1287" w:hanging="72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781" w:hanging="108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4275" w:hanging="1440"/>
      </w:pPr>
      <w:rPr>
        <w:rFonts w:hint="default"/>
        <w:i w:val="0"/>
      </w:rPr>
    </w:lvl>
    <w:lvl w:ilvl="6">
      <w:start w:val="1"/>
      <w:numFmt w:val="decimal"/>
      <w:lvlText w:val="%1.%2.%3.%4.%5.%6.%7."/>
      <w:lvlJc w:val="left"/>
      <w:pPr>
        <w:ind w:left="5202" w:hanging="1800"/>
      </w:pPr>
      <w:rPr>
        <w:rFonts w:hint="default"/>
        <w:i w:val="0"/>
      </w:rPr>
    </w:lvl>
    <w:lvl w:ilvl="7">
      <w:start w:val="1"/>
      <w:numFmt w:val="decimal"/>
      <w:lvlText w:val="%1.%2.%3.%4.%5.%6.%7.%8."/>
      <w:lvlJc w:val="left"/>
      <w:pPr>
        <w:ind w:left="5769" w:hanging="1800"/>
      </w:pPr>
      <w:rPr>
        <w:rFonts w:hint="default"/>
        <w:i w:val="0"/>
      </w:rPr>
    </w:lvl>
    <w:lvl w:ilvl="8">
      <w:start w:val="1"/>
      <w:numFmt w:val="decimal"/>
      <w:lvlText w:val="%1.%2.%3.%4.%5.%6.%7.%8.%9."/>
      <w:lvlJc w:val="left"/>
      <w:pPr>
        <w:ind w:left="6696" w:hanging="2160"/>
      </w:pPr>
      <w:rPr>
        <w:rFonts w:hint="default"/>
        <w:i w:val="0"/>
      </w:rPr>
    </w:lvl>
  </w:abstractNum>
  <w:abstractNum w:abstractNumId="2" w15:restartNumberingAfterBreak="0">
    <w:nsid w:val="6AD1346D"/>
    <w:multiLevelType w:val="multilevel"/>
    <w:tmpl w:val="7430C9F6"/>
    <w:lvl w:ilvl="0">
      <w:start w:val="1"/>
      <w:numFmt w:val="decimal"/>
      <w:lvlText w:val="%1."/>
      <w:lvlJc w:val="left"/>
      <w:pPr>
        <w:ind w:left="600" w:hanging="600"/>
      </w:pPr>
      <w:rPr>
        <w:rFonts w:hint="default"/>
        <w:i w:val="0"/>
      </w:rPr>
    </w:lvl>
    <w:lvl w:ilvl="1">
      <w:start w:val="12"/>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800" w:hanging="180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num w:numId="1" w16cid:durableId="1147938161">
    <w:abstractNumId w:val="0"/>
  </w:num>
  <w:num w:numId="2" w16cid:durableId="117262999">
    <w:abstractNumId w:val="2"/>
  </w:num>
  <w:num w:numId="3" w16cid:durableId="1821069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639"/>
    <w:rsid w:val="000019EB"/>
    <w:rsid w:val="000069E1"/>
    <w:rsid w:val="000107BB"/>
    <w:rsid w:val="00011CEB"/>
    <w:rsid w:val="00033913"/>
    <w:rsid w:val="00055C9B"/>
    <w:rsid w:val="00055F4C"/>
    <w:rsid w:val="0006769B"/>
    <w:rsid w:val="00073663"/>
    <w:rsid w:val="00080D0D"/>
    <w:rsid w:val="00085015"/>
    <w:rsid w:val="00094B96"/>
    <w:rsid w:val="000A13C7"/>
    <w:rsid w:val="000B34BE"/>
    <w:rsid w:val="000C2D8C"/>
    <w:rsid w:val="000C7B87"/>
    <w:rsid w:val="000E653A"/>
    <w:rsid w:val="000E7C4A"/>
    <w:rsid w:val="00106508"/>
    <w:rsid w:val="00152AC7"/>
    <w:rsid w:val="0016192C"/>
    <w:rsid w:val="0019165F"/>
    <w:rsid w:val="001A10F3"/>
    <w:rsid w:val="001A160A"/>
    <w:rsid w:val="001A5708"/>
    <w:rsid w:val="001B07C9"/>
    <w:rsid w:val="001C1706"/>
    <w:rsid w:val="001C2E10"/>
    <w:rsid w:val="001D54D2"/>
    <w:rsid w:val="001E6C2D"/>
    <w:rsid w:val="001F117B"/>
    <w:rsid w:val="001F3716"/>
    <w:rsid w:val="00200E3D"/>
    <w:rsid w:val="0021301F"/>
    <w:rsid w:val="0021696C"/>
    <w:rsid w:val="00223536"/>
    <w:rsid w:val="002329F4"/>
    <w:rsid w:val="002476F3"/>
    <w:rsid w:val="00250DD4"/>
    <w:rsid w:val="00283EF6"/>
    <w:rsid w:val="00285A1A"/>
    <w:rsid w:val="00295BAF"/>
    <w:rsid w:val="002A4C6C"/>
    <w:rsid w:val="002A5552"/>
    <w:rsid w:val="002B20C9"/>
    <w:rsid w:val="002B4924"/>
    <w:rsid w:val="002D19C9"/>
    <w:rsid w:val="002D47FB"/>
    <w:rsid w:val="00306DEE"/>
    <w:rsid w:val="00315ABA"/>
    <w:rsid w:val="00316790"/>
    <w:rsid w:val="00316C12"/>
    <w:rsid w:val="00317412"/>
    <w:rsid w:val="003203DA"/>
    <w:rsid w:val="00320658"/>
    <w:rsid w:val="00323359"/>
    <w:rsid w:val="003266F7"/>
    <w:rsid w:val="003312D1"/>
    <w:rsid w:val="0033618F"/>
    <w:rsid w:val="00342D2D"/>
    <w:rsid w:val="0034737F"/>
    <w:rsid w:val="00347BB7"/>
    <w:rsid w:val="003619A1"/>
    <w:rsid w:val="0038396D"/>
    <w:rsid w:val="00385D41"/>
    <w:rsid w:val="003B2088"/>
    <w:rsid w:val="003B2925"/>
    <w:rsid w:val="003D216B"/>
    <w:rsid w:val="003D680E"/>
    <w:rsid w:val="003D6FC6"/>
    <w:rsid w:val="0040036A"/>
    <w:rsid w:val="00413A24"/>
    <w:rsid w:val="0041496A"/>
    <w:rsid w:val="00417669"/>
    <w:rsid w:val="004228BE"/>
    <w:rsid w:val="00425493"/>
    <w:rsid w:val="00437B55"/>
    <w:rsid w:val="00440F10"/>
    <w:rsid w:val="00454DF1"/>
    <w:rsid w:val="00462A9A"/>
    <w:rsid w:val="004679F7"/>
    <w:rsid w:val="00473CAF"/>
    <w:rsid w:val="00480ABC"/>
    <w:rsid w:val="0049339C"/>
    <w:rsid w:val="00496108"/>
    <w:rsid w:val="004A7B6A"/>
    <w:rsid w:val="004B361A"/>
    <w:rsid w:val="004B7BF2"/>
    <w:rsid w:val="004C18A2"/>
    <w:rsid w:val="004E0332"/>
    <w:rsid w:val="004E2DDB"/>
    <w:rsid w:val="004E3DAC"/>
    <w:rsid w:val="004E4CAB"/>
    <w:rsid w:val="005000E2"/>
    <w:rsid w:val="00513342"/>
    <w:rsid w:val="00545D46"/>
    <w:rsid w:val="00553045"/>
    <w:rsid w:val="00561189"/>
    <w:rsid w:val="00567057"/>
    <w:rsid w:val="0059089F"/>
    <w:rsid w:val="00591593"/>
    <w:rsid w:val="005938B2"/>
    <w:rsid w:val="005A5330"/>
    <w:rsid w:val="005B7B4D"/>
    <w:rsid w:val="005D2457"/>
    <w:rsid w:val="005D291F"/>
    <w:rsid w:val="005D599E"/>
    <w:rsid w:val="005F2608"/>
    <w:rsid w:val="005F32AE"/>
    <w:rsid w:val="00616AF2"/>
    <w:rsid w:val="00635DE1"/>
    <w:rsid w:val="00653A13"/>
    <w:rsid w:val="00654F87"/>
    <w:rsid w:val="00655587"/>
    <w:rsid w:val="0067163C"/>
    <w:rsid w:val="00671CF4"/>
    <w:rsid w:val="006864B8"/>
    <w:rsid w:val="00693A14"/>
    <w:rsid w:val="006B4474"/>
    <w:rsid w:val="006C59FC"/>
    <w:rsid w:val="006C6732"/>
    <w:rsid w:val="006E2682"/>
    <w:rsid w:val="006E3733"/>
    <w:rsid w:val="006E3BD8"/>
    <w:rsid w:val="006E55C0"/>
    <w:rsid w:val="006F11C4"/>
    <w:rsid w:val="006F4C4A"/>
    <w:rsid w:val="006F601B"/>
    <w:rsid w:val="0072640B"/>
    <w:rsid w:val="007369E6"/>
    <w:rsid w:val="00745895"/>
    <w:rsid w:val="00751222"/>
    <w:rsid w:val="007577A0"/>
    <w:rsid w:val="007705AC"/>
    <w:rsid w:val="00770F2F"/>
    <w:rsid w:val="00795AAD"/>
    <w:rsid w:val="0079772E"/>
    <w:rsid w:val="007A158A"/>
    <w:rsid w:val="007C0FDF"/>
    <w:rsid w:val="007D0763"/>
    <w:rsid w:val="007D1879"/>
    <w:rsid w:val="008072F8"/>
    <w:rsid w:val="00811EBA"/>
    <w:rsid w:val="00813182"/>
    <w:rsid w:val="0082250F"/>
    <w:rsid w:val="00830A63"/>
    <w:rsid w:val="00837FD1"/>
    <w:rsid w:val="00855A4D"/>
    <w:rsid w:val="008635A7"/>
    <w:rsid w:val="00864A79"/>
    <w:rsid w:val="008676AB"/>
    <w:rsid w:val="008706BF"/>
    <w:rsid w:val="008A5010"/>
    <w:rsid w:val="008B1866"/>
    <w:rsid w:val="008C45DC"/>
    <w:rsid w:val="008F5C93"/>
    <w:rsid w:val="009011B6"/>
    <w:rsid w:val="00901BA5"/>
    <w:rsid w:val="00901E9D"/>
    <w:rsid w:val="00915448"/>
    <w:rsid w:val="00927A13"/>
    <w:rsid w:val="00932B9D"/>
    <w:rsid w:val="00935015"/>
    <w:rsid w:val="0094325D"/>
    <w:rsid w:val="00950C0F"/>
    <w:rsid w:val="009573D1"/>
    <w:rsid w:val="00971924"/>
    <w:rsid w:val="009816F9"/>
    <w:rsid w:val="00995A6A"/>
    <w:rsid w:val="009D5909"/>
    <w:rsid w:val="009E4607"/>
    <w:rsid w:val="009E6D31"/>
    <w:rsid w:val="009F0B2A"/>
    <w:rsid w:val="009F56B6"/>
    <w:rsid w:val="009F732C"/>
    <w:rsid w:val="00A10747"/>
    <w:rsid w:val="00A22138"/>
    <w:rsid w:val="00A51489"/>
    <w:rsid w:val="00A5510E"/>
    <w:rsid w:val="00A57B68"/>
    <w:rsid w:val="00A67423"/>
    <w:rsid w:val="00A73BD8"/>
    <w:rsid w:val="00A8185F"/>
    <w:rsid w:val="00A8455C"/>
    <w:rsid w:val="00A94AF2"/>
    <w:rsid w:val="00AB7BBA"/>
    <w:rsid w:val="00AE330F"/>
    <w:rsid w:val="00AF1533"/>
    <w:rsid w:val="00AF26AF"/>
    <w:rsid w:val="00AF7940"/>
    <w:rsid w:val="00AF7CF2"/>
    <w:rsid w:val="00B1301C"/>
    <w:rsid w:val="00B355F8"/>
    <w:rsid w:val="00B404E5"/>
    <w:rsid w:val="00B416FA"/>
    <w:rsid w:val="00B44C51"/>
    <w:rsid w:val="00B71B21"/>
    <w:rsid w:val="00B74C3C"/>
    <w:rsid w:val="00B75054"/>
    <w:rsid w:val="00B754A4"/>
    <w:rsid w:val="00B76FCA"/>
    <w:rsid w:val="00B86AC2"/>
    <w:rsid w:val="00B97BB6"/>
    <w:rsid w:val="00BA30E9"/>
    <w:rsid w:val="00BA531E"/>
    <w:rsid w:val="00BB6DA6"/>
    <w:rsid w:val="00BE3E5D"/>
    <w:rsid w:val="00BF5911"/>
    <w:rsid w:val="00C00AD2"/>
    <w:rsid w:val="00C26C1E"/>
    <w:rsid w:val="00C30A5D"/>
    <w:rsid w:val="00C44198"/>
    <w:rsid w:val="00C7722E"/>
    <w:rsid w:val="00C80349"/>
    <w:rsid w:val="00C80E5F"/>
    <w:rsid w:val="00C868DD"/>
    <w:rsid w:val="00C91085"/>
    <w:rsid w:val="00CA0B56"/>
    <w:rsid w:val="00CA52C9"/>
    <w:rsid w:val="00CB247B"/>
    <w:rsid w:val="00CB4FC8"/>
    <w:rsid w:val="00CC5201"/>
    <w:rsid w:val="00CE0639"/>
    <w:rsid w:val="00CF077F"/>
    <w:rsid w:val="00D23616"/>
    <w:rsid w:val="00D26725"/>
    <w:rsid w:val="00D27B70"/>
    <w:rsid w:val="00D3085E"/>
    <w:rsid w:val="00D412E1"/>
    <w:rsid w:val="00D4727B"/>
    <w:rsid w:val="00D568B6"/>
    <w:rsid w:val="00D5731C"/>
    <w:rsid w:val="00D630EE"/>
    <w:rsid w:val="00D66F21"/>
    <w:rsid w:val="00D7410A"/>
    <w:rsid w:val="00D76476"/>
    <w:rsid w:val="00D769E4"/>
    <w:rsid w:val="00D91252"/>
    <w:rsid w:val="00DA7C76"/>
    <w:rsid w:val="00DD535F"/>
    <w:rsid w:val="00DD6C34"/>
    <w:rsid w:val="00DE3AB3"/>
    <w:rsid w:val="00DE588C"/>
    <w:rsid w:val="00DF08D0"/>
    <w:rsid w:val="00DF1767"/>
    <w:rsid w:val="00DF5C13"/>
    <w:rsid w:val="00E24288"/>
    <w:rsid w:val="00E34208"/>
    <w:rsid w:val="00E3615C"/>
    <w:rsid w:val="00E55472"/>
    <w:rsid w:val="00E55C6D"/>
    <w:rsid w:val="00E5611B"/>
    <w:rsid w:val="00E66ABD"/>
    <w:rsid w:val="00E71B76"/>
    <w:rsid w:val="00E82C74"/>
    <w:rsid w:val="00E94583"/>
    <w:rsid w:val="00E95947"/>
    <w:rsid w:val="00E95BCD"/>
    <w:rsid w:val="00EA6FF3"/>
    <w:rsid w:val="00EC117B"/>
    <w:rsid w:val="00ED0870"/>
    <w:rsid w:val="00ED4010"/>
    <w:rsid w:val="00EF3287"/>
    <w:rsid w:val="00EF36DC"/>
    <w:rsid w:val="00F1128B"/>
    <w:rsid w:val="00F11395"/>
    <w:rsid w:val="00F44E49"/>
    <w:rsid w:val="00F47F49"/>
    <w:rsid w:val="00F55903"/>
    <w:rsid w:val="00F61955"/>
    <w:rsid w:val="00F633E0"/>
    <w:rsid w:val="00F76E55"/>
    <w:rsid w:val="00F81618"/>
    <w:rsid w:val="00F92948"/>
    <w:rsid w:val="00F9428F"/>
    <w:rsid w:val="00FA2F3F"/>
    <w:rsid w:val="00FB3F39"/>
    <w:rsid w:val="00FB5F9D"/>
    <w:rsid w:val="00FC4F30"/>
    <w:rsid w:val="00FC7366"/>
    <w:rsid w:val="00FC7395"/>
    <w:rsid w:val="00FE50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7C844"/>
  <w15:chartTrackingRefBased/>
  <w15:docId w15:val="{DC73BF11-AE3F-4130-B3EE-559CC9067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nhideWhenUsed/>
    <w:rsid w:val="00CE0639"/>
    <w:pPr>
      <w:jc w:val="center"/>
    </w:pPr>
    <w:rPr>
      <w:rFonts w:eastAsia="Times New Roman"/>
      <w:b/>
      <w:sz w:val="28"/>
      <w:szCs w:val="20"/>
      <w:lang w:eastAsia="lv-LV"/>
    </w:rPr>
  </w:style>
  <w:style w:type="character" w:customStyle="1" w:styleId="BodyText3Char">
    <w:name w:val="Body Text 3 Char"/>
    <w:link w:val="BodyText3"/>
    <w:rsid w:val="00CE0639"/>
    <w:rPr>
      <w:rFonts w:eastAsia="Times New Roman"/>
      <w:b/>
      <w:sz w:val="28"/>
    </w:rPr>
  </w:style>
  <w:style w:type="paragraph" w:styleId="BodyTextIndent">
    <w:name w:val="Body Text Indent"/>
    <w:basedOn w:val="Normal"/>
    <w:link w:val="BodyTextIndentChar"/>
    <w:uiPriority w:val="99"/>
    <w:semiHidden/>
    <w:unhideWhenUsed/>
    <w:rsid w:val="00347BB7"/>
    <w:pPr>
      <w:spacing w:after="120"/>
      <w:ind w:left="283"/>
    </w:pPr>
  </w:style>
  <w:style w:type="character" w:customStyle="1" w:styleId="BodyTextIndentChar">
    <w:name w:val="Body Text Indent Char"/>
    <w:link w:val="BodyTextIndent"/>
    <w:uiPriority w:val="99"/>
    <w:semiHidden/>
    <w:rsid w:val="00347BB7"/>
    <w:rPr>
      <w:sz w:val="24"/>
      <w:szCs w:val="24"/>
      <w:lang w:eastAsia="en-US"/>
    </w:rPr>
  </w:style>
  <w:style w:type="paragraph" w:customStyle="1" w:styleId="Adrese">
    <w:name w:val="Adrese"/>
    <w:basedOn w:val="Normal"/>
    <w:rsid w:val="00347BB7"/>
    <w:pPr>
      <w:framePr w:w="4253" w:hSpace="181" w:wrap="notBeside" w:vAnchor="page" w:hAnchor="page" w:x="6805" w:y="3687"/>
    </w:pPr>
    <w:rPr>
      <w:rFonts w:eastAsia="Times New Roman"/>
      <w:szCs w:val="20"/>
      <w:lang w:val="en-GB" w:eastAsia="lv-LV"/>
    </w:rPr>
  </w:style>
  <w:style w:type="character" w:customStyle="1" w:styleId="st">
    <w:name w:val="st"/>
    <w:rsid w:val="00D27B70"/>
  </w:style>
  <w:style w:type="paragraph" w:styleId="BalloonText">
    <w:name w:val="Balloon Text"/>
    <w:basedOn w:val="Normal"/>
    <w:link w:val="BalloonTextChar"/>
    <w:uiPriority w:val="99"/>
    <w:semiHidden/>
    <w:unhideWhenUsed/>
    <w:rsid w:val="004E4CAB"/>
    <w:rPr>
      <w:rFonts w:ascii="Tahoma" w:hAnsi="Tahoma" w:cs="Tahoma"/>
      <w:sz w:val="16"/>
      <w:szCs w:val="16"/>
    </w:rPr>
  </w:style>
  <w:style w:type="character" w:customStyle="1" w:styleId="BalloonTextChar">
    <w:name w:val="Balloon Text Char"/>
    <w:link w:val="BalloonText"/>
    <w:uiPriority w:val="99"/>
    <w:semiHidden/>
    <w:rsid w:val="004E4CAB"/>
    <w:rPr>
      <w:rFonts w:ascii="Tahoma" w:hAnsi="Tahoma" w:cs="Tahoma"/>
      <w:sz w:val="16"/>
      <w:szCs w:val="16"/>
      <w:lang w:eastAsia="en-US"/>
    </w:rPr>
  </w:style>
  <w:style w:type="paragraph" w:styleId="Header">
    <w:name w:val="header"/>
    <w:basedOn w:val="Normal"/>
    <w:link w:val="HeaderChar"/>
    <w:uiPriority w:val="99"/>
    <w:unhideWhenUsed/>
    <w:rsid w:val="00B86AC2"/>
    <w:pPr>
      <w:tabs>
        <w:tab w:val="center" w:pos="4153"/>
        <w:tab w:val="right" w:pos="8306"/>
      </w:tabs>
    </w:pPr>
  </w:style>
  <w:style w:type="character" w:customStyle="1" w:styleId="HeaderChar">
    <w:name w:val="Header Char"/>
    <w:link w:val="Header"/>
    <w:uiPriority w:val="99"/>
    <w:rsid w:val="00B86AC2"/>
    <w:rPr>
      <w:sz w:val="24"/>
      <w:szCs w:val="24"/>
      <w:lang w:eastAsia="en-US"/>
    </w:rPr>
  </w:style>
  <w:style w:type="paragraph" w:styleId="Footer">
    <w:name w:val="footer"/>
    <w:basedOn w:val="Normal"/>
    <w:link w:val="FooterChar"/>
    <w:uiPriority w:val="99"/>
    <w:unhideWhenUsed/>
    <w:rsid w:val="00B86AC2"/>
    <w:pPr>
      <w:tabs>
        <w:tab w:val="center" w:pos="4153"/>
        <w:tab w:val="right" w:pos="8306"/>
      </w:tabs>
    </w:pPr>
  </w:style>
  <w:style w:type="character" w:customStyle="1" w:styleId="FooterChar">
    <w:name w:val="Footer Char"/>
    <w:link w:val="Footer"/>
    <w:uiPriority w:val="99"/>
    <w:rsid w:val="00B86AC2"/>
    <w:rPr>
      <w:sz w:val="24"/>
      <w:szCs w:val="24"/>
      <w:lang w:eastAsia="en-US"/>
    </w:rPr>
  </w:style>
  <w:style w:type="table" w:styleId="TableGrid">
    <w:name w:val="Table Grid"/>
    <w:basedOn w:val="TableNormal"/>
    <w:uiPriority w:val="59"/>
    <w:qFormat/>
    <w:rsid w:val="006C59FC"/>
    <w:rPr>
      <w:rFonts w:asciiTheme="minorHAnsi" w:eastAsiaTheme="minorHAnsi" w:hAnsiTheme="minorHAnsi" w:cstheme="minorBidi"/>
      <w:sz w:val="24"/>
      <w:szCs w:val="24"/>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7812245">
      <w:bodyDiv w:val="1"/>
      <w:marLeft w:val="0"/>
      <w:marRight w:val="0"/>
      <w:marTop w:val="0"/>
      <w:marBottom w:val="0"/>
      <w:divBdr>
        <w:top w:val="none" w:sz="0" w:space="0" w:color="auto"/>
        <w:left w:val="none" w:sz="0" w:space="0" w:color="auto"/>
        <w:bottom w:val="none" w:sz="0" w:space="0" w:color="auto"/>
        <w:right w:val="none" w:sz="0" w:space="0" w:color="auto"/>
      </w:divBdr>
    </w:div>
    <w:div w:id="729770751">
      <w:bodyDiv w:val="1"/>
      <w:marLeft w:val="0"/>
      <w:marRight w:val="0"/>
      <w:marTop w:val="0"/>
      <w:marBottom w:val="0"/>
      <w:divBdr>
        <w:top w:val="none" w:sz="0" w:space="0" w:color="auto"/>
        <w:left w:val="none" w:sz="0" w:space="0" w:color="auto"/>
        <w:bottom w:val="none" w:sz="0" w:space="0" w:color="auto"/>
        <w:right w:val="none" w:sz="0" w:space="0" w:color="auto"/>
      </w:divBdr>
    </w:div>
    <w:div w:id="1206989042">
      <w:bodyDiv w:val="1"/>
      <w:marLeft w:val="0"/>
      <w:marRight w:val="0"/>
      <w:marTop w:val="0"/>
      <w:marBottom w:val="0"/>
      <w:divBdr>
        <w:top w:val="none" w:sz="0" w:space="0" w:color="auto"/>
        <w:left w:val="none" w:sz="0" w:space="0" w:color="auto"/>
        <w:bottom w:val="none" w:sz="0" w:space="0" w:color="auto"/>
        <w:right w:val="none" w:sz="0" w:space="0" w:color="auto"/>
      </w:divBdr>
    </w:div>
    <w:div w:id="1432244756">
      <w:bodyDiv w:val="1"/>
      <w:marLeft w:val="0"/>
      <w:marRight w:val="0"/>
      <w:marTop w:val="0"/>
      <w:marBottom w:val="0"/>
      <w:divBdr>
        <w:top w:val="none" w:sz="0" w:space="0" w:color="auto"/>
        <w:left w:val="none" w:sz="0" w:space="0" w:color="auto"/>
        <w:bottom w:val="none" w:sz="0" w:space="0" w:color="auto"/>
        <w:right w:val="none" w:sz="0" w:space="0" w:color="auto"/>
      </w:divBdr>
      <w:divsChild>
        <w:div w:id="242107319">
          <w:marLeft w:val="0"/>
          <w:marRight w:val="0"/>
          <w:marTop w:val="0"/>
          <w:marBottom w:val="0"/>
          <w:divBdr>
            <w:top w:val="none" w:sz="0" w:space="0" w:color="auto"/>
            <w:left w:val="none" w:sz="0" w:space="0" w:color="auto"/>
            <w:bottom w:val="none" w:sz="0" w:space="0" w:color="auto"/>
            <w:right w:val="none" w:sz="0" w:space="0" w:color="auto"/>
          </w:divBdr>
          <w:divsChild>
            <w:div w:id="985548985">
              <w:marLeft w:val="0"/>
              <w:marRight w:val="0"/>
              <w:marTop w:val="0"/>
              <w:marBottom w:val="0"/>
              <w:divBdr>
                <w:top w:val="none" w:sz="0" w:space="0" w:color="auto"/>
                <w:left w:val="none" w:sz="0" w:space="0" w:color="auto"/>
                <w:bottom w:val="none" w:sz="0" w:space="0" w:color="auto"/>
                <w:right w:val="none" w:sz="0" w:space="0" w:color="auto"/>
              </w:divBdr>
              <w:divsChild>
                <w:div w:id="1861816116">
                  <w:marLeft w:val="0"/>
                  <w:marRight w:val="0"/>
                  <w:marTop w:val="0"/>
                  <w:marBottom w:val="0"/>
                  <w:divBdr>
                    <w:top w:val="none" w:sz="0" w:space="0" w:color="auto"/>
                    <w:left w:val="none" w:sz="0" w:space="0" w:color="auto"/>
                    <w:bottom w:val="none" w:sz="0" w:space="0" w:color="auto"/>
                    <w:right w:val="none" w:sz="0" w:space="0" w:color="auto"/>
                  </w:divBdr>
                  <w:divsChild>
                    <w:div w:id="20135256">
                      <w:marLeft w:val="0"/>
                      <w:marRight w:val="0"/>
                      <w:marTop w:val="0"/>
                      <w:marBottom w:val="0"/>
                      <w:divBdr>
                        <w:top w:val="none" w:sz="0" w:space="0" w:color="auto"/>
                        <w:left w:val="none" w:sz="0" w:space="0" w:color="auto"/>
                        <w:bottom w:val="none" w:sz="0" w:space="0" w:color="auto"/>
                        <w:right w:val="none" w:sz="0" w:space="0" w:color="auto"/>
                      </w:divBdr>
                      <w:divsChild>
                        <w:div w:id="802580627">
                          <w:marLeft w:val="0"/>
                          <w:marRight w:val="0"/>
                          <w:marTop w:val="0"/>
                          <w:marBottom w:val="0"/>
                          <w:divBdr>
                            <w:top w:val="none" w:sz="0" w:space="0" w:color="auto"/>
                            <w:left w:val="none" w:sz="0" w:space="0" w:color="auto"/>
                            <w:bottom w:val="none" w:sz="0" w:space="0" w:color="auto"/>
                            <w:right w:val="none" w:sz="0" w:space="0" w:color="auto"/>
                          </w:divBdr>
                          <w:divsChild>
                            <w:div w:id="23273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396160">
      <w:bodyDiv w:val="1"/>
      <w:marLeft w:val="0"/>
      <w:marRight w:val="0"/>
      <w:marTop w:val="0"/>
      <w:marBottom w:val="0"/>
      <w:divBdr>
        <w:top w:val="none" w:sz="0" w:space="0" w:color="auto"/>
        <w:left w:val="none" w:sz="0" w:space="0" w:color="auto"/>
        <w:bottom w:val="none" w:sz="0" w:space="0" w:color="auto"/>
        <w:right w:val="none" w:sz="0" w:space="0" w:color="auto"/>
      </w:divBdr>
      <w:divsChild>
        <w:div w:id="2038195690">
          <w:marLeft w:val="0"/>
          <w:marRight w:val="0"/>
          <w:marTop w:val="0"/>
          <w:marBottom w:val="0"/>
          <w:divBdr>
            <w:top w:val="none" w:sz="0" w:space="0" w:color="auto"/>
            <w:left w:val="none" w:sz="0" w:space="0" w:color="auto"/>
            <w:bottom w:val="none" w:sz="0" w:space="0" w:color="auto"/>
            <w:right w:val="none" w:sz="0" w:space="0" w:color="auto"/>
          </w:divBdr>
          <w:divsChild>
            <w:div w:id="1687631879">
              <w:marLeft w:val="0"/>
              <w:marRight w:val="0"/>
              <w:marTop w:val="0"/>
              <w:marBottom w:val="0"/>
              <w:divBdr>
                <w:top w:val="none" w:sz="0" w:space="0" w:color="auto"/>
                <w:left w:val="none" w:sz="0" w:space="0" w:color="auto"/>
                <w:bottom w:val="none" w:sz="0" w:space="0" w:color="auto"/>
                <w:right w:val="none" w:sz="0" w:space="0" w:color="auto"/>
              </w:divBdr>
              <w:divsChild>
                <w:div w:id="268045862">
                  <w:marLeft w:val="0"/>
                  <w:marRight w:val="0"/>
                  <w:marTop w:val="0"/>
                  <w:marBottom w:val="0"/>
                  <w:divBdr>
                    <w:top w:val="none" w:sz="0" w:space="0" w:color="auto"/>
                    <w:left w:val="none" w:sz="0" w:space="0" w:color="auto"/>
                    <w:bottom w:val="none" w:sz="0" w:space="0" w:color="auto"/>
                    <w:right w:val="none" w:sz="0" w:space="0" w:color="auto"/>
                  </w:divBdr>
                  <w:divsChild>
                    <w:div w:id="1166627102">
                      <w:marLeft w:val="0"/>
                      <w:marRight w:val="0"/>
                      <w:marTop w:val="0"/>
                      <w:marBottom w:val="0"/>
                      <w:divBdr>
                        <w:top w:val="none" w:sz="0" w:space="0" w:color="auto"/>
                        <w:left w:val="none" w:sz="0" w:space="0" w:color="auto"/>
                        <w:bottom w:val="none" w:sz="0" w:space="0" w:color="auto"/>
                        <w:right w:val="none" w:sz="0" w:space="0" w:color="auto"/>
                      </w:divBdr>
                      <w:divsChild>
                        <w:div w:id="584723902">
                          <w:marLeft w:val="0"/>
                          <w:marRight w:val="0"/>
                          <w:marTop w:val="0"/>
                          <w:marBottom w:val="0"/>
                          <w:divBdr>
                            <w:top w:val="none" w:sz="0" w:space="0" w:color="auto"/>
                            <w:left w:val="none" w:sz="0" w:space="0" w:color="auto"/>
                            <w:bottom w:val="none" w:sz="0" w:space="0" w:color="auto"/>
                            <w:right w:val="none" w:sz="0" w:space="0" w:color="auto"/>
                          </w:divBdr>
                          <w:divsChild>
                            <w:div w:id="12833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18387-E526-43D5-A9B9-68710339C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8200</Words>
  <Characters>4674</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Latvia Privatisation Agency</Company>
  <LinksUpToDate>false</LinksUpToDate>
  <CharactersWithSpaces>12849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Ausma Vilsone</dc:creator>
  <cp:keywords/>
  <cp:lastModifiedBy>Ilze Pintane</cp:lastModifiedBy>
  <cp:revision>3</cp:revision>
  <cp:lastPrinted>2021-07-13T11:19:00Z</cp:lastPrinted>
  <dcterms:created xsi:type="dcterms:W3CDTF">2024-12-04T11:19:00Z</dcterms:created>
  <dcterms:modified xsi:type="dcterms:W3CDTF">2024-12-04T11:29:00Z</dcterms:modified>
  <cp:contentStatus/>
</cp:coreProperties>
</file>