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71C93" w14:textId="77777777" w:rsidR="00F93DBB" w:rsidRPr="00613943" w:rsidRDefault="00F93DBB" w:rsidP="000B28C4">
      <w:pPr>
        <w:tabs>
          <w:tab w:val="left" w:pos="3544"/>
        </w:tabs>
        <w:ind w:right="-257"/>
        <w:jc w:val="center"/>
        <w:rPr>
          <w:b/>
          <w:color w:val="000000" w:themeColor="text1"/>
          <w:sz w:val="26"/>
          <w:szCs w:val="26"/>
        </w:rPr>
      </w:pPr>
      <w:bookmarkStart w:id="0" w:name="OLE_LINK3"/>
      <w:bookmarkStart w:id="1" w:name="OLE_LINK4"/>
      <w:bookmarkStart w:id="2" w:name="OLE_LINK1"/>
      <w:r w:rsidRPr="00613943">
        <w:rPr>
          <w:b/>
          <w:color w:val="000000" w:themeColor="text1"/>
          <w:sz w:val="26"/>
          <w:szCs w:val="26"/>
        </w:rPr>
        <w:t>Ministru kabineta rīkojuma projekta</w:t>
      </w:r>
    </w:p>
    <w:p w14:paraId="31AFF7AA" w14:textId="77777777" w:rsidR="00761B03" w:rsidRPr="00613943" w:rsidRDefault="00F93DBB" w:rsidP="008C1677">
      <w:pPr>
        <w:ind w:left="-142" w:right="-257"/>
        <w:jc w:val="center"/>
        <w:rPr>
          <w:b/>
          <w:color w:val="000000" w:themeColor="text1"/>
          <w:sz w:val="26"/>
          <w:szCs w:val="26"/>
        </w:rPr>
      </w:pPr>
      <w:r w:rsidRPr="00613943">
        <w:rPr>
          <w:b/>
          <w:color w:val="000000" w:themeColor="text1"/>
          <w:sz w:val="26"/>
          <w:szCs w:val="26"/>
        </w:rPr>
        <w:t>“</w:t>
      </w:r>
      <w:r w:rsidR="007F3AE0" w:rsidRPr="00613943">
        <w:rPr>
          <w:b/>
          <w:color w:val="000000" w:themeColor="text1"/>
          <w:sz w:val="26"/>
          <w:szCs w:val="26"/>
        </w:rPr>
        <w:t>Par nacionālās sporta bāzes statusa piešķiršanu sporta bāzei “</w:t>
      </w:r>
      <w:r w:rsidR="0071172A" w:rsidRPr="00613943">
        <w:rPr>
          <w:b/>
          <w:color w:val="000000" w:themeColor="text1"/>
          <w:sz w:val="26"/>
          <w:szCs w:val="26"/>
        </w:rPr>
        <w:t>Arēna Rīga</w:t>
      </w:r>
      <w:r w:rsidR="007F3AE0" w:rsidRPr="00613943">
        <w:rPr>
          <w:b/>
          <w:color w:val="000000" w:themeColor="text1"/>
          <w:sz w:val="26"/>
          <w:szCs w:val="26"/>
        </w:rPr>
        <w:t>””</w:t>
      </w:r>
      <w:r w:rsidRPr="00613943">
        <w:rPr>
          <w:b/>
          <w:color w:val="000000" w:themeColor="text1"/>
          <w:sz w:val="26"/>
          <w:szCs w:val="26"/>
        </w:rPr>
        <w:t xml:space="preserve"> sākotnējās ietekmes novērtējuma ziņojums (anotācija)</w:t>
      </w:r>
    </w:p>
    <w:p w14:paraId="46BCFA71" w14:textId="77777777" w:rsidR="003B3143" w:rsidRPr="00613943" w:rsidRDefault="003B3143" w:rsidP="00F93DBB">
      <w:pPr>
        <w:jc w:val="center"/>
        <w:rPr>
          <w:b/>
          <w:color w:val="000000" w:themeColor="text1"/>
          <w:sz w:val="26"/>
          <w:szCs w:val="26"/>
        </w:rPr>
      </w:pPr>
    </w:p>
    <w:tbl>
      <w:tblPr>
        <w:tblpPr w:leftFromText="180" w:rightFromText="180" w:vertAnchor="text" w:horzAnchor="margin" w:tblpXSpec="center" w:tblpY="149"/>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56"/>
        <w:gridCol w:w="6945"/>
      </w:tblGrid>
      <w:tr w:rsidR="00613943" w:rsidRPr="00613943" w14:paraId="7535B369" w14:textId="77777777" w:rsidTr="00A02240">
        <w:tc>
          <w:tcPr>
            <w:tcW w:w="10201" w:type="dxa"/>
            <w:gridSpan w:val="2"/>
            <w:vAlign w:val="center"/>
          </w:tcPr>
          <w:p w14:paraId="5AE0980B" w14:textId="77777777" w:rsidR="00717D4B" w:rsidRPr="00613943" w:rsidRDefault="00717D4B" w:rsidP="00217A67">
            <w:pPr>
              <w:pStyle w:val="naisnod"/>
              <w:spacing w:before="0" w:after="0"/>
              <w:rPr>
                <w:color w:val="000000" w:themeColor="text1"/>
              </w:rPr>
            </w:pPr>
            <w:r w:rsidRPr="00613943">
              <w:rPr>
                <w:color w:val="000000" w:themeColor="text1"/>
              </w:rPr>
              <w:t>Tiesību akta projekta anotācijas kopsavilkums</w:t>
            </w:r>
          </w:p>
        </w:tc>
      </w:tr>
      <w:tr w:rsidR="00613943" w:rsidRPr="00613943" w14:paraId="62A766AF" w14:textId="77777777" w:rsidTr="00A02240">
        <w:trPr>
          <w:trHeight w:val="1979"/>
        </w:trPr>
        <w:tc>
          <w:tcPr>
            <w:tcW w:w="3256" w:type="dxa"/>
            <w:tcBorders>
              <w:bottom w:val="single" w:sz="4" w:space="0" w:color="auto"/>
            </w:tcBorders>
          </w:tcPr>
          <w:p w14:paraId="2830C60C" w14:textId="77777777" w:rsidR="00667437" w:rsidRPr="00613943" w:rsidRDefault="00667437" w:rsidP="00667437">
            <w:pPr>
              <w:pStyle w:val="naiskr"/>
              <w:spacing w:before="0" w:after="0"/>
              <w:ind w:left="141"/>
              <w:rPr>
                <w:color w:val="000000" w:themeColor="text1"/>
              </w:rPr>
            </w:pPr>
            <w:r w:rsidRPr="00613943">
              <w:rPr>
                <w:color w:val="000000" w:themeColor="text1"/>
              </w:rPr>
              <w:t>Mērķis, risinājums un projekta spēkā stāšanās laiks (500 zīmes bez atstarpēm)</w:t>
            </w:r>
          </w:p>
        </w:tc>
        <w:tc>
          <w:tcPr>
            <w:tcW w:w="6945" w:type="dxa"/>
            <w:tcBorders>
              <w:bottom w:val="single" w:sz="4" w:space="0" w:color="auto"/>
            </w:tcBorders>
          </w:tcPr>
          <w:p w14:paraId="722A7A6C" w14:textId="5ED5D933" w:rsidR="00377A82" w:rsidRPr="00613943" w:rsidRDefault="002F1581" w:rsidP="00603ACD">
            <w:pPr>
              <w:ind w:left="82" w:right="141"/>
              <w:jc w:val="both"/>
              <w:rPr>
                <w:color w:val="000000" w:themeColor="text1"/>
              </w:rPr>
            </w:pPr>
            <w:r w:rsidRPr="00613943">
              <w:rPr>
                <w:color w:val="000000" w:themeColor="text1"/>
              </w:rPr>
              <w:t>Projekta mērķis ir</w:t>
            </w:r>
            <w:r w:rsidR="00800605" w:rsidRPr="00613943">
              <w:rPr>
                <w:color w:val="000000" w:themeColor="text1"/>
              </w:rPr>
              <w:t xml:space="preserve"> nacionālās sporta bāzes statusa piešķiršana sporta bāzei “</w:t>
            </w:r>
            <w:r w:rsidR="00BD5459" w:rsidRPr="00613943">
              <w:rPr>
                <w:color w:val="000000" w:themeColor="text1"/>
              </w:rPr>
              <w:t>Arēna Rīga</w:t>
            </w:r>
            <w:r w:rsidR="00800605" w:rsidRPr="00613943">
              <w:rPr>
                <w:color w:val="000000" w:themeColor="text1"/>
              </w:rPr>
              <w:t>”</w:t>
            </w:r>
            <w:r w:rsidR="00925338" w:rsidRPr="00613943">
              <w:rPr>
                <w:color w:val="000000" w:themeColor="text1"/>
              </w:rPr>
              <w:t xml:space="preserve">, tādējādi veicinot nacionālo sporta bāzu attīstību, lai radītu apstākļus Latvijas sportistu sagatavošanai startiem olimpiskajās spēlēs, pasaules un Eiropas čempionātos un citās sporta sacensībās, kā arī starptautisku sporta sacensību norisei Latvijā.  </w:t>
            </w:r>
            <w:r w:rsidR="00603ACD">
              <w:t xml:space="preserve"> </w:t>
            </w:r>
            <w:r w:rsidR="00603ACD" w:rsidRPr="00603ACD">
              <w:rPr>
                <w:color w:val="000000" w:themeColor="text1"/>
              </w:rPr>
              <w:t>Ministru kabineta rīkojuma projekts  stājas spēkā Oficiālo publikāciju un tiesiskās informācijas likuma noteiktajā kārtībā.</w:t>
            </w:r>
          </w:p>
        </w:tc>
      </w:tr>
    </w:tbl>
    <w:p w14:paraId="4B1B45AE" w14:textId="77777777" w:rsidR="00717D4B" w:rsidRPr="00613943" w:rsidRDefault="00717D4B" w:rsidP="00920A52">
      <w:pPr>
        <w:jc w:val="center"/>
        <w:rPr>
          <w:b/>
          <w:color w:val="000000" w:themeColor="text1"/>
          <w:sz w:val="26"/>
          <w:szCs w:val="26"/>
        </w:rPr>
      </w:pPr>
    </w:p>
    <w:tbl>
      <w:tblPr>
        <w:tblpPr w:leftFromText="180" w:rightFromText="180" w:vertAnchor="text" w:horzAnchor="margin" w:tblpXSpec="center" w:tblpY="14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9"/>
        <w:gridCol w:w="2547"/>
        <w:gridCol w:w="6662"/>
      </w:tblGrid>
      <w:tr w:rsidR="00613943" w:rsidRPr="00613943" w14:paraId="53033E2E" w14:textId="77777777" w:rsidTr="00EF003D">
        <w:tc>
          <w:tcPr>
            <w:tcW w:w="9918" w:type="dxa"/>
            <w:gridSpan w:val="3"/>
            <w:vAlign w:val="center"/>
          </w:tcPr>
          <w:bookmarkEnd w:id="0"/>
          <w:bookmarkEnd w:id="1"/>
          <w:bookmarkEnd w:id="2"/>
          <w:p w14:paraId="704CF295" w14:textId="77777777" w:rsidR="00585B7B" w:rsidRPr="00613943" w:rsidRDefault="00585B7B" w:rsidP="00194A0F">
            <w:pPr>
              <w:pStyle w:val="naisnod"/>
              <w:spacing w:before="0" w:after="0"/>
              <w:rPr>
                <w:color w:val="000000" w:themeColor="text1"/>
              </w:rPr>
            </w:pPr>
            <w:r w:rsidRPr="00613943">
              <w:rPr>
                <w:color w:val="000000" w:themeColor="text1"/>
              </w:rPr>
              <w:t>I. Tiesību akta projekta izstrādes nepieciešamība</w:t>
            </w:r>
          </w:p>
        </w:tc>
      </w:tr>
      <w:tr w:rsidR="00613943" w:rsidRPr="00613943" w14:paraId="01BD6742" w14:textId="77777777" w:rsidTr="00EF003D">
        <w:trPr>
          <w:trHeight w:val="630"/>
        </w:trPr>
        <w:tc>
          <w:tcPr>
            <w:tcW w:w="709" w:type="dxa"/>
          </w:tcPr>
          <w:p w14:paraId="3E7554E2" w14:textId="77777777" w:rsidR="00585B7B" w:rsidRPr="00613943" w:rsidRDefault="00585B7B" w:rsidP="00BD696A">
            <w:pPr>
              <w:pStyle w:val="naiskr"/>
              <w:spacing w:before="0" w:after="0"/>
              <w:jc w:val="center"/>
              <w:rPr>
                <w:color w:val="000000" w:themeColor="text1"/>
              </w:rPr>
            </w:pPr>
            <w:r w:rsidRPr="00613943">
              <w:rPr>
                <w:color w:val="000000" w:themeColor="text1"/>
              </w:rPr>
              <w:t>1.</w:t>
            </w:r>
          </w:p>
        </w:tc>
        <w:tc>
          <w:tcPr>
            <w:tcW w:w="2547" w:type="dxa"/>
          </w:tcPr>
          <w:p w14:paraId="36464AB4" w14:textId="77777777" w:rsidR="00585B7B" w:rsidRPr="00613943" w:rsidRDefault="00585B7B" w:rsidP="00B33243">
            <w:pPr>
              <w:pStyle w:val="naiskr"/>
              <w:tabs>
                <w:tab w:val="right" w:pos="2537"/>
              </w:tabs>
              <w:spacing w:before="0" w:after="0"/>
              <w:ind w:left="141" w:hanging="10"/>
              <w:rPr>
                <w:color w:val="000000" w:themeColor="text1"/>
              </w:rPr>
            </w:pPr>
            <w:r w:rsidRPr="00613943">
              <w:rPr>
                <w:color w:val="000000" w:themeColor="text1"/>
              </w:rPr>
              <w:t>Pamatojums</w:t>
            </w:r>
            <w:r w:rsidR="00B33243" w:rsidRPr="00613943">
              <w:rPr>
                <w:color w:val="000000" w:themeColor="text1"/>
              </w:rPr>
              <w:tab/>
            </w:r>
          </w:p>
        </w:tc>
        <w:tc>
          <w:tcPr>
            <w:tcW w:w="6662" w:type="dxa"/>
          </w:tcPr>
          <w:p w14:paraId="41ACA4BF" w14:textId="77777777" w:rsidR="003C6DE5" w:rsidRPr="00613943" w:rsidRDefault="00E61BA1" w:rsidP="00E61BA1">
            <w:pPr>
              <w:pStyle w:val="ListParagraph"/>
              <w:numPr>
                <w:ilvl w:val="0"/>
                <w:numId w:val="26"/>
              </w:numPr>
              <w:ind w:right="142"/>
              <w:jc w:val="both"/>
              <w:rPr>
                <w:color w:val="000000" w:themeColor="text1"/>
              </w:rPr>
            </w:pPr>
            <w:r w:rsidRPr="00613943">
              <w:rPr>
                <w:color w:val="000000" w:themeColor="text1"/>
              </w:rPr>
              <w:t xml:space="preserve">Likuma  „Par nacionālās sporta bāzes statusu” </w:t>
            </w:r>
            <w:r w:rsidR="003925C9" w:rsidRPr="00613943">
              <w:rPr>
                <w:color w:val="000000" w:themeColor="text1"/>
              </w:rPr>
              <w:t xml:space="preserve">(turpmāk – Likums) </w:t>
            </w:r>
            <w:r w:rsidRPr="00613943">
              <w:rPr>
                <w:color w:val="000000" w:themeColor="text1"/>
              </w:rPr>
              <w:t>6.panta ceturtajā daļā Ministru kabinetam noteiktā kompetence</w:t>
            </w:r>
            <w:r w:rsidR="006F77B3" w:rsidRPr="00613943">
              <w:rPr>
                <w:color w:val="000000" w:themeColor="text1"/>
              </w:rPr>
              <w:t>.</w:t>
            </w:r>
          </w:p>
          <w:p w14:paraId="1739068F" w14:textId="77777777" w:rsidR="000E6280" w:rsidRPr="00613943" w:rsidRDefault="00F93DBB" w:rsidP="003F6D52">
            <w:pPr>
              <w:pStyle w:val="ListParagraph"/>
              <w:numPr>
                <w:ilvl w:val="0"/>
                <w:numId w:val="26"/>
              </w:numPr>
              <w:ind w:right="127"/>
              <w:jc w:val="both"/>
              <w:rPr>
                <w:color w:val="000000" w:themeColor="text1"/>
              </w:rPr>
            </w:pPr>
            <w:r w:rsidRPr="00613943">
              <w:rPr>
                <w:color w:val="000000" w:themeColor="text1"/>
              </w:rPr>
              <w:t xml:space="preserve">Latvijas Nacionālās sporta padomes </w:t>
            </w:r>
            <w:r w:rsidR="00FD554A" w:rsidRPr="00613943">
              <w:rPr>
                <w:color w:val="000000" w:themeColor="text1"/>
              </w:rPr>
              <w:t>2020.gada 3. decembra sēdē nolemtais (prot. Nr. 3 7.§, 7.</w:t>
            </w:r>
            <w:r w:rsidR="003F6D52" w:rsidRPr="00613943">
              <w:rPr>
                <w:color w:val="000000" w:themeColor="text1"/>
              </w:rPr>
              <w:t>2</w:t>
            </w:r>
            <w:r w:rsidR="00FD554A" w:rsidRPr="00613943">
              <w:rPr>
                <w:color w:val="000000" w:themeColor="text1"/>
              </w:rPr>
              <w:t>.apakšpunkts)</w:t>
            </w:r>
            <w:r w:rsidR="00804462" w:rsidRPr="00613943">
              <w:rPr>
                <w:color w:val="000000" w:themeColor="text1"/>
              </w:rPr>
              <w:t>.</w:t>
            </w:r>
          </w:p>
        </w:tc>
      </w:tr>
      <w:tr w:rsidR="00613943" w:rsidRPr="00613943" w14:paraId="774B554E" w14:textId="77777777" w:rsidTr="00EF003D">
        <w:trPr>
          <w:trHeight w:val="562"/>
        </w:trPr>
        <w:tc>
          <w:tcPr>
            <w:tcW w:w="709" w:type="dxa"/>
          </w:tcPr>
          <w:p w14:paraId="5A2EF125" w14:textId="77777777" w:rsidR="00585B7B" w:rsidRPr="00613943" w:rsidRDefault="00585B7B" w:rsidP="00BD696A">
            <w:pPr>
              <w:pStyle w:val="naiskr"/>
              <w:spacing w:before="0" w:after="0"/>
              <w:jc w:val="center"/>
              <w:rPr>
                <w:color w:val="000000" w:themeColor="text1"/>
              </w:rPr>
            </w:pPr>
            <w:r w:rsidRPr="00613943">
              <w:rPr>
                <w:color w:val="000000" w:themeColor="text1"/>
              </w:rPr>
              <w:t>2.</w:t>
            </w:r>
          </w:p>
        </w:tc>
        <w:tc>
          <w:tcPr>
            <w:tcW w:w="2547" w:type="dxa"/>
          </w:tcPr>
          <w:p w14:paraId="55E5EBB0" w14:textId="77777777" w:rsidR="00955825" w:rsidRPr="00613943" w:rsidRDefault="00005A9D" w:rsidP="003B3F3B">
            <w:pPr>
              <w:pStyle w:val="naiskr"/>
              <w:tabs>
                <w:tab w:val="left" w:pos="170"/>
              </w:tabs>
              <w:spacing w:before="0" w:after="0"/>
              <w:ind w:left="141"/>
              <w:jc w:val="both"/>
              <w:rPr>
                <w:color w:val="000000" w:themeColor="text1"/>
              </w:rPr>
            </w:pPr>
            <w:r w:rsidRPr="00613943">
              <w:rPr>
                <w:color w:val="000000" w:themeColor="text1"/>
              </w:rPr>
              <w:t>Pašreizējā situācija un problēmas, kuru risināšanai tiesību akta projekts izstrādāts, tiesiskā regulējuma mērķis un būtība</w:t>
            </w:r>
          </w:p>
          <w:p w14:paraId="708FA836" w14:textId="77777777" w:rsidR="00955825" w:rsidRPr="00613943" w:rsidRDefault="00955825" w:rsidP="00955825">
            <w:pPr>
              <w:rPr>
                <w:color w:val="000000" w:themeColor="text1"/>
              </w:rPr>
            </w:pPr>
          </w:p>
          <w:p w14:paraId="52350153" w14:textId="77777777" w:rsidR="00585B7B" w:rsidRPr="00613943" w:rsidRDefault="00585B7B" w:rsidP="00955825">
            <w:pPr>
              <w:ind w:firstLine="720"/>
              <w:rPr>
                <w:color w:val="000000" w:themeColor="text1"/>
              </w:rPr>
            </w:pPr>
          </w:p>
        </w:tc>
        <w:tc>
          <w:tcPr>
            <w:tcW w:w="6662" w:type="dxa"/>
          </w:tcPr>
          <w:p w14:paraId="7BA0F18A" w14:textId="0582F280" w:rsidR="008E2BD4" w:rsidRDefault="00D966F2" w:rsidP="00DE56B8">
            <w:pPr>
              <w:ind w:left="144" w:right="142" w:firstLine="426"/>
              <w:jc w:val="both"/>
              <w:rPr>
                <w:color w:val="000000" w:themeColor="text1"/>
              </w:rPr>
            </w:pPr>
            <w:r w:rsidRPr="00613943">
              <w:rPr>
                <w:color w:val="000000" w:themeColor="text1"/>
              </w:rPr>
              <w:t>Atbilstoši Likuma 6.panta pirmajā daļā noteiktajam</w:t>
            </w:r>
            <w:r w:rsidR="003925C9" w:rsidRPr="00613943">
              <w:rPr>
                <w:color w:val="000000" w:themeColor="text1"/>
              </w:rPr>
              <w:t>,</w:t>
            </w:r>
            <w:r w:rsidR="00BD5459" w:rsidRPr="00613943">
              <w:rPr>
                <w:color w:val="000000" w:themeColor="text1"/>
              </w:rPr>
              <w:t xml:space="preserve"> </w:t>
            </w:r>
            <w:r w:rsidR="00D02ACF" w:rsidRPr="00613943">
              <w:rPr>
                <w:color w:val="000000" w:themeColor="text1"/>
              </w:rPr>
              <w:t>sabiedrība ar ierobežotu atbildību „</w:t>
            </w:r>
            <w:r w:rsidR="0071172A" w:rsidRPr="00613943">
              <w:rPr>
                <w:color w:val="000000" w:themeColor="text1"/>
              </w:rPr>
              <w:t>Arēna Rīga</w:t>
            </w:r>
            <w:r w:rsidR="00D02ACF" w:rsidRPr="00613943">
              <w:rPr>
                <w:color w:val="000000" w:themeColor="text1"/>
              </w:rPr>
              <w:t>”</w:t>
            </w:r>
            <w:r w:rsidR="0071172A" w:rsidRPr="00613943">
              <w:rPr>
                <w:color w:val="000000" w:themeColor="text1"/>
              </w:rPr>
              <w:t xml:space="preserve"> (turpmāk – </w:t>
            </w:r>
            <w:r w:rsidR="008077F1">
              <w:rPr>
                <w:color w:val="000000" w:themeColor="text1"/>
              </w:rPr>
              <w:t>SIA “</w:t>
            </w:r>
            <w:r w:rsidR="0071172A" w:rsidRPr="00613943">
              <w:rPr>
                <w:color w:val="000000" w:themeColor="text1"/>
              </w:rPr>
              <w:t>Arēna Rīga</w:t>
            </w:r>
            <w:r w:rsidR="008077F1">
              <w:rPr>
                <w:color w:val="000000" w:themeColor="text1"/>
              </w:rPr>
              <w:t>”</w:t>
            </w:r>
            <w:r w:rsidR="003925C9" w:rsidRPr="00613943">
              <w:rPr>
                <w:color w:val="000000" w:themeColor="text1"/>
              </w:rPr>
              <w:t>)</w:t>
            </w:r>
            <w:r w:rsidRPr="00613943">
              <w:rPr>
                <w:color w:val="000000" w:themeColor="text1"/>
              </w:rPr>
              <w:t xml:space="preserve"> </w:t>
            </w:r>
            <w:r w:rsidR="0071172A" w:rsidRPr="00613943">
              <w:rPr>
                <w:color w:val="000000" w:themeColor="text1"/>
              </w:rPr>
              <w:t>2020.gada 18.martā (papildināts 2020.gada 6.maijā</w:t>
            </w:r>
            <w:r w:rsidR="00C7493B" w:rsidRPr="00613943">
              <w:rPr>
                <w:color w:val="000000" w:themeColor="text1"/>
              </w:rPr>
              <w:t xml:space="preserve">, </w:t>
            </w:r>
            <w:r w:rsidR="0071172A" w:rsidRPr="00613943">
              <w:rPr>
                <w:color w:val="000000" w:themeColor="text1"/>
              </w:rPr>
              <w:t xml:space="preserve">2020.gada </w:t>
            </w:r>
            <w:r w:rsidR="000C5A86" w:rsidRPr="00613943">
              <w:rPr>
                <w:color w:val="000000" w:themeColor="text1"/>
              </w:rPr>
              <w:t>19</w:t>
            </w:r>
            <w:r w:rsidR="0071172A" w:rsidRPr="00613943">
              <w:rPr>
                <w:color w:val="000000" w:themeColor="text1"/>
              </w:rPr>
              <w:t>.augustā</w:t>
            </w:r>
            <w:r w:rsidR="00C7493B" w:rsidRPr="00613943">
              <w:rPr>
                <w:color w:val="000000" w:themeColor="text1"/>
              </w:rPr>
              <w:t xml:space="preserve"> un 2021.gada 17.maijā</w:t>
            </w:r>
            <w:r w:rsidR="0071172A" w:rsidRPr="00613943">
              <w:rPr>
                <w:color w:val="000000" w:themeColor="text1"/>
              </w:rPr>
              <w:t xml:space="preserve">) </w:t>
            </w:r>
            <w:r w:rsidRPr="00613943">
              <w:rPr>
                <w:color w:val="000000" w:themeColor="text1"/>
              </w:rPr>
              <w:t>ir iesniegusi Izglītības un zinātnes ministrijā</w:t>
            </w:r>
            <w:r w:rsidR="003925C9" w:rsidRPr="00613943">
              <w:rPr>
                <w:color w:val="000000" w:themeColor="text1"/>
              </w:rPr>
              <w:t xml:space="preserve"> (turpmāk – Ministrija)</w:t>
            </w:r>
            <w:r w:rsidRPr="00613943">
              <w:rPr>
                <w:color w:val="000000" w:themeColor="text1"/>
              </w:rPr>
              <w:t xml:space="preserve"> iesniegumu par nacionālās sporta bāzes statusa piešķiršanu un dokumentu</w:t>
            </w:r>
            <w:r w:rsidR="009C7215" w:rsidRPr="00613943">
              <w:rPr>
                <w:color w:val="000000" w:themeColor="text1"/>
              </w:rPr>
              <w:t xml:space="preserve">s, kas apliecina </w:t>
            </w:r>
            <w:r w:rsidR="00D02ACF" w:rsidRPr="00613943">
              <w:rPr>
                <w:color w:val="000000" w:themeColor="text1"/>
              </w:rPr>
              <w:t xml:space="preserve"> sporta bāzes “</w:t>
            </w:r>
            <w:r w:rsidR="0071172A" w:rsidRPr="00613943">
              <w:rPr>
                <w:color w:val="000000" w:themeColor="text1"/>
              </w:rPr>
              <w:t>Arēna Rīga</w:t>
            </w:r>
            <w:r w:rsidR="00D02ACF" w:rsidRPr="00613943">
              <w:rPr>
                <w:color w:val="000000" w:themeColor="text1"/>
              </w:rPr>
              <w:t xml:space="preserve">” </w:t>
            </w:r>
            <w:r w:rsidR="003925C9" w:rsidRPr="00613943">
              <w:rPr>
                <w:color w:val="000000" w:themeColor="text1"/>
              </w:rPr>
              <w:t xml:space="preserve">(turpmāk – Sporta bāze) </w:t>
            </w:r>
            <w:r w:rsidRPr="00613943">
              <w:rPr>
                <w:color w:val="000000" w:themeColor="text1"/>
              </w:rPr>
              <w:t>atbilstību Likuma 5.pantā minētajiem nacionālās sporta bāzes statusa piešķiršanas nosacījumiem</w:t>
            </w:r>
            <w:r w:rsidR="006B325D">
              <w:rPr>
                <w:color w:val="000000" w:themeColor="text1"/>
              </w:rPr>
              <w:t>:</w:t>
            </w:r>
          </w:p>
          <w:p w14:paraId="79FB4BF3" w14:textId="3CDB47B2" w:rsidR="008E2BD4" w:rsidRPr="008077F1" w:rsidRDefault="008077F1" w:rsidP="008077F1">
            <w:pPr>
              <w:ind w:right="142"/>
              <w:jc w:val="both"/>
              <w:rPr>
                <w:color w:val="000000" w:themeColor="text1"/>
              </w:rPr>
            </w:pPr>
            <w:r w:rsidRPr="008077F1">
              <w:rPr>
                <w:color w:val="000000" w:themeColor="text1"/>
              </w:rPr>
              <w:t>1)</w:t>
            </w:r>
            <w:r w:rsidR="008E2BD4" w:rsidRPr="008077F1">
              <w:rPr>
                <w:color w:val="000000" w:themeColor="text1"/>
              </w:rPr>
              <w:t>sporta bāze ir reģistrēta Sporta bāzu reģistrā - Saskaņā ar likuma “Par nacionālās sporta bāzes statusu” 5.panta pirmā daļas 1.punktu, Sporta bāze ir reģistrēta sporta bāzu reģistrā.</w:t>
            </w:r>
          </w:p>
          <w:p w14:paraId="488BEFD6" w14:textId="5291BF54" w:rsidR="008E2BD4" w:rsidRPr="008077F1" w:rsidRDefault="008077F1" w:rsidP="008077F1">
            <w:pPr>
              <w:ind w:right="142"/>
              <w:jc w:val="both"/>
              <w:rPr>
                <w:color w:val="000000" w:themeColor="text1"/>
              </w:rPr>
            </w:pPr>
            <w:r>
              <w:rPr>
                <w:color w:val="000000" w:themeColor="text1"/>
              </w:rPr>
              <w:t>2)</w:t>
            </w:r>
            <w:r w:rsidR="008E2BD4" w:rsidRPr="008077F1">
              <w:rPr>
                <w:color w:val="000000" w:themeColor="text1"/>
              </w:rPr>
              <w:t xml:space="preserve">sporta bāzes darbība un tehniskais stāvoklis atbilst normatīvo aktu prasībām – Sporta bāze atrodas </w:t>
            </w:r>
            <w:r>
              <w:t xml:space="preserve"> </w:t>
            </w:r>
            <w:r w:rsidRPr="008077F1">
              <w:rPr>
                <w:color w:val="000000" w:themeColor="text1"/>
              </w:rPr>
              <w:t>SIA “Arēna Rīga”</w:t>
            </w:r>
            <w:r>
              <w:rPr>
                <w:color w:val="000000" w:themeColor="text1"/>
              </w:rPr>
              <w:t xml:space="preserve"> </w:t>
            </w:r>
            <w:r w:rsidR="008E2BD4" w:rsidRPr="008077F1">
              <w:rPr>
                <w:color w:val="000000" w:themeColor="text1"/>
              </w:rPr>
              <w:t xml:space="preserve">īpašumā, kuras īpašumtiesības pamato  ieraksts Rīgas pilsētas zemesgrāmatas nodalījumā Nr. 100000105814.  </w:t>
            </w:r>
          </w:p>
          <w:p w14:paraId="3B7CB3A4" w14:textId="77692A4B" w:rsidR="008E2BD4" w:rsidRPr="00D948AF" w:rsidRDefault="008E2BD4" w:rsidP="00D948AF">
            <w:pPr>
              <w:ind w:firstLine="709"/>
              <w:jc w:val="both"/>
              <w:rPr>
                <w:rFonts w:eastAsia="Times New Roman"/>
                <w:color w:val="000000" w:themeColor="text1"/>
                <w:lang w:eastAsia="en-GB"/>
              </w:rPr>
            </w:pPr>
            <w:r w:rsidRPr="00D948AF">
              <w:rPr>
                <w:color w:val="000000" w:themeColor="text1"/>
              </w:rPr>
              <w:t>Sporta bāze ir daudzfunkcionālās sporta halles objekts, kuru var pielāgot dažādu sporta veidu starptautiskajām prasībām, kuru veido zemes vienība 5,8885 ha platībā  un  ēku (būvju) nekustamais īpašums – viena būve Rīgā, Skanstes ielā 21</w:t>
            </w:r>
            <w:r w:rsidR="00D948AF" w:rsidRPr="00D948AF">
              <w:rPr>
                <w:color w:val="000000" w:themeColor="text1"/>
              </w:rPr>
              <w:t xml:space="preserve"> </w:t>
            </w:r>
            <w:r w:rsidR="00D948AF" w:rsidRPr="00D948AF">
              <w:rPr>
                <w:rFonts w:eastAsia="Times New Roman"/>
                <w:color w:val="000000" w:themeColor="text1"/>
                <w:lang w:eastAsia="en-GB"/>
              </w:rPr>
              <w:t xml:space="preserve"> </w:t>
            </w:r>
            <w:r w:rsidR="00D948AF" w:rsidRPr="0080237E">
              <w:rPr>
                <w:rFonts w:eastAsia="Times New Roman"/>
                <w:color w:val="000000" w:themeColor="text1"/>
                <w:lang w:eastAsia="en-GB"/>
              </w:rPr>
              <w:t>nekustamā īpašuma kadastra numurs 01000242103, Rīgas pilsētas zemesgrāmatas nodalījuma numurs 100000105814, zemes vienības kadastra apzīmējums 01000242103, nekustamā īpašuma sastāvā ietilpst būve ar kadastra apzīmējumu 01000242103001 (daudzfunkcionālā halle).</w:t>
            </w:r>
          </w:p>
          <w:p w14:paraId="3C6CD21E" w14:textId="77777777" w:rsidR="00E30F78" w:rsidRPr="00603ACD" w:rsidRDefault="00E30F78" w:rsidP="00E30F78">
            <w:pPr>
              <w:jc w:val="both"/>
              <w:rPr>
                <w:color w:val="000000" w:themeColor="text1"/>
                <w:shd w:val="clear" w:color="auto" w:fill="FFFFFF"/>
              </w:rPr>
            </w:pPr>
            <w:r w:rsidRPr="00603ACD">
              <w:rPr>
                <w:color w:val="000000" w:themeColor="text1"/>
                <w:shd w:val="clear" w:color="auto" w:fill="FFFFFF"/>
              </w:rPr>
              <w:t>Saskaņā ar Nekustamā īpašuma valsts kadastra informācijas sistēmas datiem uz nekustamā īpašuma (nekustamā īpašuma kadastra Nr. 0100 024 2103) Skanstes ielā 21, Rīgā, sastāvā esošās zemes vienības atrodas vēl astoņas zemesgrāmatā nereģistrētas būves ar dažādu piederības statusu.</w:t>
            </w:r>
          </w:p>
          <w:p w14:paraId="35C58AE9" w14:textId="77777777" w:rsidR="00E30F78" w:rsidRPr="00603ACD" w:rsidRDefault="00E30F78" w:rsidP="00E30F78">
            <w:pPr>
              <w:jc w:val="both"/>
              <w:rPr>
                <w:color w:val="000000" w:themeColor="text1"/>
                <w:shd w:val="clear" w:color="auto" w:fill="FFFFFF"/>
              </w:rPr>
            </w:pPr>
            <w:r w:rsidRPr="00603ACD">
              <w:rPr>
                <w:color w:val="000000" w:themeColor="text1"/>
                <w:shd w:val="clear" w:color="auto" w:fill="FFFFFF"/>
              </w:rPr>
              <w:t>Būv</w:t>
            </w:r>
            <w:bookmarkStart w:id="3" w:name="_GoBack"/>
            <w:bookmarkEnd w:id="3"/>
            <w:r w:rsidRPr="00603ACD">
              <w:rPr>
                <w:color w:val="000000" w:themeColor="text1"/>
                <w:shd w:val="clear" w:color="auto" w:fill="FFFFFF"/>
              </w:rPr>
              <w:t>es (būvju kadastra apzīmējumi 01000242103002, 01000242103003) atrodas “SIA "E-</w:t>
            </w:r>
            <w:proofErr w:type="spellStart"/>
            <w:r w:rsidRPr="00603ACD">
              <w:rPr>
                <w:color w:val="000000" w:themeColor="text1"/>
                <w:shd w:val="clear" w:color="auto" w:fill="FFFFFF"/>
              </w:rPr>
              <w:t>genitor</w:t>
            </w:r>
            <w:proofErr w:type="spellEnd"/>
            <w:r w:rsidRPr="00603ACD">
              <w:rPr>
                <w:color w:val="000000" w:themeColor="text1"/>
                <w:shd w:val="clear" w:color="auto" w:fill="FFFFFF"/>
              </w:rPr>
              <w:t xml:space="preserve">"  tiesiskajā valdījumā. Būve ar kadastra apzīmējumu 01000242103002  ir koģenerācijas stacija, kas atrodas SIA “Arēna Rīga” tehniskajā zonā (pagalmā) un nodrošina alternatīvu siltuma </w:t>
            </w:r>
            <w:proofErr w:type="spellStart"/>
            <w:r w:rsidRPr="00603ACD">
              <w:rPr>
                <w:color w:val="000000" w:themeColor="text1"/>
                <w:shd w:val="clear" w:color="auto" w:fill="FFFFFF"/>
              </w:rPr>
              <w:t>pieslēgumu</w:t>
            </w:r>
            <w:proofErr w:type="spellEnd"/>
            <w:r w:rsidRPr="00603ACD">
              <w:rPr>
                <w:color w:val="000000" w:themeColor="text1"/>
                <w:shd w:val="clear" w:color="auto" w:fill="FFFFFF"/>
              </w:rPr>
              <w:t xml:space="preserve"> SIA “Arēna Rīga”, otrs </w:t>
            </w:r>
            <w:r w:rsidRPr="00603ACD">
              <w:rPr>
                <w:color w:val="000000" w:themeColor="text1"/>
                <w:shd w:val="clear" w:color="auto" w:fill="FFFFFF"/>
              </w:rPr>
              <w:lastRenderedPageBreak/>
              <w:t xml:space="preserve">siltuma </w:t>
            </w:r>
            <w:proofErr w:type="spellStart"/>
            <w:r w:rsidRPr="00603ACD">
              <w:rPr>
                <w:color w:val="000000" w:themeColor="text1"/>
                <w:shd w:val="clear" w:color="auto" w:fill="FFFFFF"/>
              </w:rPr>
              <w:t>pieslēguma</w:t>
            </w:r>
            <w:proofErr w:type="spellEnd"/>
            <w:r w:rsidRPr="00603ACD">
              <w:rPr>
                <w:color w:val="000000" w:themeColor="text1"/>
                <w:shd w:val="clear" w:color="auto" w:fill="FFFFFF"/>
              </w:rPr>
              <w:t xml:space="preserve"> nodrošinātājs ir SIA “Rīgas Siltums”. Būve ar kadastra apzīmējumu 01000242103003 ir elektrības </w:t>
            </w:r>
            <w:proofErr w:type="spellStart"/>
            <w:r w:rsidRPr="00603ACD">
              <w:rPr>
                <w:color w:val="000000" w:themeColor="text1"/>
                <w:shd w:val="clear" w:color="auto" w:fill="FFFFFF"/>
              </w:rPr>
              <w:t>pieslēguma</w:t>
            </w:r>
            <w:proofErr w:type="spellEnd"/>
            <w:r w:rsidRPr="00603ACD">
              <w:rPr>
                <w:color w:val="000000" w:themeColor="text1"/>
                <w:shd w:val="clear" w:color="auto" w:fill="FFFFFF"/>
              </w:rPr>
              <w:t xml:space="preserve"> apakšstacija, kas apkalpo koģenerācijas staciju. </w:t>
            </w:r>
          </w:p>
          <w:p w14:paraId="766EE774" w14:textId="77777777" w:rsidR="00E30F78" w:rsidRPr="00603ACD" w:rsidRDefault="00E30F78" w:rsidP="00E30F78">
            <w:pPr>
              <w:jc w:val="both"/>
              <w:rPr>
                <w:color w:val="000000" w:themeColor="text1"/>
                <w:shd w:val="clear" w:color="auto" w:fill="FFFFFF"/>
              </w:rPr>
            </w:pPr>
            <w:r w:rsidRPr="00603ACD">
              <w:rPr>
                <w:color w:val="000000" w:themeColor="text1"/>
                <w:shd w:val="clear" w:color="auto" w:fill="FFFFFF"/>
              </w:rPr>
              <w:t xml:space="preserve">Uz zemes vienības esošās būves (būvju kadastra apzīmējums 01000242103004 un  01000242103005) ar nosaukumu ēka ir ar nenoskaidrotu piederības statusu.  Saskaņā ar </w:t>
            </w:r>
            <w:proofErr w:type="spellStart"/>
            <w:r w:rsidRPr="00603ACD">
              <w:rPr>
                <w:color w:val="000000" w:themeColor="text1"/>
                <w:shd w:val="clear" w:color="auto" w:fill="FFFFFF"/>
              </w:rPr>
              <w:t>SIA"Arēna</w:t>
            </w:r>
            <w:proofErr w:type="spellEnd"/>
            <w:r w:rsidRPr="00603ACD">
              <w:rPr>
                <w:color w:val="000000" w:themeColor="text1"/>
                <w:shd w:val="clear" w:color="auto" w:fill="FFFFFF"/>
              </w:rPr>
              <w:t xml:space="preserve"> Rīga” sniegto informāciju būve ar kadastra apzīmējumu 01000242103004  ir A/S “Sadales tīkls” jaudas transformators, objekta EIC kods: 43Z-STO002734265, bet būve ar kadastra apzīmējumu 01000242103005 - A/S “Sadales tīkls” jaudas transformators, objekta EIC kods: 43Z-STO002734265. Minētās būves nodrošina jaudas </w:t>
            </w:r>
            <w:proofErr w:type="spellStart"/>
            <w:r w:rsidRPr="00603ACD">
              <w:rPr>
                <w:color w:val="000000" w:themeColor="text1"/>
                <w:shd w:val="clear" w:color="auto" w:fill="FFFFFF"/>
              </w:rPr>
              <w:t>pieslēgumu</w:t>
            </w:r>
            <w:proofErr w:type="spellEnd"/>
            <w:r w:rsidRPr="00603ACD">
              <w:rPr>
                <w:color w:val="000000" w:themeColor="text1"/>
                <w:shd w:val="clear" w:color="auto" w:fill="FFFFFF"/>
              </w:rPr>
              <w:t xml:space="preserve"> hallei “Arēna Rīga” un visai teritorijai. SIA "Arēna Rīga” kā zemes īpašnieks noslēdzis nomas līgumus ar SIA "E-</w:t>
            </w:r>
            <w:proofErr w:type="spellStart"/>
            <w:r w:rsidRPr="00603ACD">
              <w:rPr>
                <w:color w:val="000000" w:themeColor="text1"/>
                <w:shd w:val="clear" w:color="auto" w:fill="FFFFFF"/>
              </w:rPr>
              <w:t>genitor</w:t>
            </w:r>
            <w:proofErr w:type="spellEnd"/>
            <w:r w:rsidRPr="00603ACD">
              <w:rPr>
                <w:color w:val="000000" w:themeColor="text1"/>
                <w:shd w:val="clear" w:color="auto" w:fill="FFFFFF"/>
              </w:rPr>
              <w:t>"  un A/S “Sadales tīkls”, nosakot zemes lietošanas nosacījumus.</w:t>
            </w:r>
          </w:p>
          <w:p w14:paraId="17B2530A" w14:textId="77777777" w:rsidR="00E30F78" w:rsidRPr="00603ACD" w:rsidRDefault="00E30F78" w:rsidP="00E30F78">
            <w:pPr>
              <w:jc w:val="both"/>
              <w:rPr>
                <w:color w:val="000000" w:themeColor="text1"/>
                <w:shd w:val="clear" w:color="auto" w:fill="FFFFFF"/>
              </w:rPr>
            </w:pPr>
            <w:r w:rsidRPr="00603ACD">
              <w:rPr>
                <w:color w:val="000000" w:themeColor="text1"/>
                <w:shd w:val="clear" w:color="auto" w:fill="FFFFFF"/>
              </w:rPr>
              <w:t xml:space="preserve">Savukārt uz SIA “Arēna Rīga” piederošās zemes vienības esošās būves (būvju kadastra apzīmējumi 01000242103006, 01000242103007, 01000242103008 un 01000242103009) ir autostāvvietas un saskaņā ar Nekustamā īpašuma valsts kadastra informācijas sistēmas datiem atrodas SIA “Arēna Rīga” lietojumā. </w:t>
            </w:r>
          </w:p>
          <w:p w14:paraId="2F2870E3" w14:textId="77777777" w:rsidR="00E30F78" w:rsidRPr="00603ACD" w:rsidRDefault="00E30F78" w:rsidP="00E30F78">
            <w:pPr>
              <w:jc w:val="both"/>
              <w:rPr>
                <w:color w:val="000000" w:themeColor="text1"/>
                <w:shd w:val="clear" w:color="auto" w:fill="FFFFFF"/>
              </w:rPr>
            </w:pPr>
            <w:r w:rsidRPr="00603ACD">
              <w:rPr>
                <w:color w:val="000000" w:themeColor="text1"/>
                <w:shd w:val="clear" w:color="auto" w:fill="FFFFFF"/>
              </w:rPr>
              <w:t>Saskaņā ar likuma “Par nekustamā īpašuma ierakstīšanu zemesgrāmatās” 19.panta pirmās daļas 3.punktā norādīto, zemesgrāmatā kā patstāvīgi īpašuma objekti nav ierakstāmas, lineāras inženierbūves, izņemot transporta būves. Pie tam minētā panta otrajā daļā ir norādīts, ka pirmās daļas 5.punktā minētie apjoma ierobežojumi (inženierbūves, kuru laukums ir mazāks par 50 kvadrātmetriem vai augstums ir mazāks par 10 metriem ) neattiecas uz inženierbūvēm, kas ir transporta būves.</w:t>
            </w:r>
          </w:p>
          <w:p w14:paraId="3B6C5237" w14:textId="3D7F8E87" w:rsidR="008E41CF" w:rsidRPr="00603ACD" w:rsidRDefault="00E30F78" w:rsidP="00E30F78">
            <w:pPr>
              <w:jc w:val="both"/>
              <w:rPr>
                <w:color w:val="000000" w:themeColor="text1"/>
                <w:shd w:val="clear" w:color="auto" w:fill="FFFFFF"/>
              </w:rPr>
            </w:pPr>
            <w:r w:rsidRPr="00603ACD">
              <w:rPr>
                <w:color w:val="000000" w:themeColor="text1"/>
                <w:shd w:val="clear" w:color="auto" w:fill="FFFFFF"/>
              </w:rPr>
              <w:t xml:space="preserve">Ņemot vērā, ka visas inženierbūves, kas ir transporta būves ir ierakstāmas zemesgrāmatā, kā arī to, ka ar rīkojuma projektu tiek paredzēts piešķirt nacionālās sporta bāzes statusu “Arēna Rīga”,  tai skaitā arī funkcionāli saistītajām skatītāju autostāvvietām, kas nodrošina </w:t>
            </w:r>
            <w:proofErr w:type="spellStart"/>
            <w:r w:rsidRPr="00603ACD">
              <w:rPr>
                <w:color w:val="000000" w:themeColor="text1"/>
                <w:shd w:val="clear" w:color="auto" w:fill="FFFFFF"/>
              </w:rPr>
              <w:t>multifunkcionālās</w:t>
            </w:r>
            <w:proofErr w:type="spellEnd"/>
            <w:r w:rsidRPr="00603ACD">
              <w:rPr>
                <w:color w:val="000000" w:themeColor="text1"/>
                <w:shd w:val="clear" w:color="auto" w:fill="FFFFFF"/>
              </w:rPr>
              <w:t xml:space="preserve"> halles “Arēna Rīga” darbību un iekļaujas tās darbību nodrošinošajā infrastruktūrā, SIA “Arēna Rīga” veiks nepieciešamās darbības, lai inženierbūves – autostāvvietas normatīvajos aktos noteiktajā kārtībā ierakstītu  zemesgrāmatā  nekustamā īpašuma  (nekustamā īpašuma kadastra Nr. 01000242103) Skanstes ielā 21, Rīgā, sastāvā uz SIA “Arēna Rīga” vārda.”</w:t>
            </w:r>
          </w:p>
          <w:p w14:paraId="5D673165" w14:textId="66939537" w:rsidR="008E2BD4" w:rsidRPr="008E41CF" w:rsidRDefault="008E2BD4" w:rsidP="008E41CF">
            <w:pPr>
              <w:ind w:left="144" w:firstLine="426"/>
              <w:jc w:val="both"/>
              <w:rPr>
                <w:color w:val="000000" w:themeColor="text1"/>
                <w:shd w:val="clear" w:color="auto" w:fill="FFFFFF"/>
              </w:rPr>
            </w:pPr>
            <w:r w:rsidRPr="008E41CF">
              <w:rPr>
                <w:color w:val="000000" w:themeColor="text1"/>
                <w:shd w:val="clear" w:color="auto" w:fill="FFFFFF"/>
              </w:rPr>
              <w:t xml:space="preserve">Augstākminētās būves ir tieši saistītas ar SIA “Arēna Rīga” īpašumā esošās </w:t>
            </w:r>
            <w:proofErr w:type="spellStart"/>
            <w:r w:rsidRPr="008E41CF">
              <w:rPr>
                <w:color w:val="000000" w:themeColor="text1"/>
                <w:shd w:val="clear" w:color="auto" w:fill="FFFFFF"/>
              </w:rPr>
              <w:t>multifunkcionālās</w:t>
            </w:r>
            <w:proofErr w:type="spellEnd"/>
            <w:r w:rsidRPr="008E41CF">
              <w:rPr>
                <w:color w:val="000000" w:themeColor="text1"/>
                <w:shd w:val="clear" w:color="auto" w:fill="FFFFFF"/>
              </w:rPr>
              <w:t xml:space="preserve"> halles “Arēna Rīga” darbības nodrošinājumu un iekļaujas tās darbību nodrošinošajā infrastruktūrā, un līdz ar to nekādā veidā neietekmē </w:t>
            </w:r>
            <w:r w:rsidR="00E30F78">
              <w:rPr>
                <w:color w:val="000000" w:themeColor="text1"/>
                <w:shd w:val="clear" w:color="auto" w:fill="FFFFFF"/>
              </w:rPr>
              <w:t>sporta bāzes “Arēna Rīga”</w:t>
            </w:r>
            <w:r w:rsidRPr="008E41CF">
              <w:rPr>
                <w:color w:val="000000" w:themeColor="text1"/>
                <w:shd w:val="clear" w:color="auto" w:fill="FFFFFF"/>
              </w:rPr>
              <w:t xml:space="preserve"> atbilstību likuma „Par nacionālās sporta bāzes statusu” 5.panta pirmās daļas minētajiem nosacījumiem.</w:t>
            </w:r>
          </w:p>
          <w:p w14:paraId="722D0FBC" w14:textId="080E3745" w:rsidR="008E2BD4" w:rsidRPr="00613943" w:rsidRDefault="008E2BD4" w:rsidP="00DE56B8">
            <w:pPr>
              <w:ind w:left="144" w:right="142" w:firstLine="426"/>
              <w:jc w:val="both"/>
              <w:rPr>
                <w:color w:val="000000" w:themeColor="text1"/>
              </w:rPr>
            </w:pPr>
            <w:r w:rsidRPr="00613943">
              <w:rPr>
                <w:color w:val="000000" w:themeColor="text1"/>
              </w:rPr>
              <w:t>Sporta bāzē 23357,4 m</w:t>
            </w:r>
            <w:r w:rsidRPr="00613943">
              <w:rPr>
                <w:color w:val="000000" w:themeColor="text1"/>
                <w:vertAlign w:val="superscript"/>
              </w:rPr>
              <w:t>2</w:t>
            </w:r>
            <w:r w:rsidRPr="00613943">
              <w:rPr>
                <w:color w:val="000000" w:themeColor="text1"/>
              </w:rPr>
              <w:t xml:space="preserve"> platībā pieejama daudzfunkcionālā sporta halle līdz 11 200 skatītāju vietām. Tehniskajā zonā ir pieejams vairāku sporta veidu sporta pasākumu norises nodrošināšanai nepieciešamais aprīkojums, t.sk. starptautiskajiem standartiem atbilstoši basketbola un hokeja laukumi uzstādīšanai, nodrošinot atbilstošus tehnoloģiskos risinājumus.  Sporta bāzē atrodas biroja telpas un astoņas ģērbtuves, kuras nepieciešamības gadījumā ir pielāgojamas izmantošanai kā konferenču zāles vai dopinga kontroles telpas. Starptautisko sporta federāciju prasībām atbilstošu sporta pasākumu norises nodrošināšanai, ir uzstādīti </w:t>
            </w:r>
            <w:r w:rsidRPr="00613943">
              <w:rPr>
                <w:color w:val="000000" w:themeColor="text1"/>
              </w:rPr>
              <w:lastRenderedPageBreak/>
              <w:t>vairāki tablo un interaktīvais kubs, kuru programmatūra ir atbilstoša visiem starptautiskajiem standartiem.  Pie sporta bāzes (23356,7 m</w:t>
            </w:r>
            <w:r w:rsidRPr="00613943">
              <w:rPr>
                <w:color w:val="000000" w:themeColor="text1"/>
                <w:vertAlign w:val="superscript"/>
              </w:rPr>
              <w:t>2</w:t>
            </w:r>
            <w:r w:rsidRPr="00613943">
              <w:rPr>
                <w:color w:val="000000" w:themeColor="text1"/>
              </w:rPr>
              <w:t xml:space="preserve"> teritorijā) izvietota viena personāla un trīs apmeklētāju autostāvvietas, kuras atsevišķu sporta pasākumu laikā, atbilstoši Eiropas un pasaules čempionātu rīkošanas prasībām, tiek izmantotas arī kā tehniskā un televīzijas zona. Tāpat arī liela mēroga sporta pasākumu laikā šajā teritorijā tiek nodrošinātas arī fanu teltis, papildus biroja telpas un palielināta drošības zona ap sporta bāzi. </w:t>
            </w:r>
          </w:p>
          <w:p w14:paraId="3841FCDC" w14:textId="77777777" w:rsidR="00DE56B8" w:rsidRPr="00613943" w:rsidRDefault="00DE56B8" w:rsidP="00DE56B8">
            <w:pPr>
              <w:ind w:left="144" w:right="142" w:firstLine="426"/>
              <w:jc w:val="both"/>
              <w:rPr>
                <w:color w:val="000000" w:themeColor="text1"/>
              </w:rPr>
            </w:pPr>
            <w:r w:rsidRPr="00613943">
              <w:rPr>
                <w:color w:val="000000" w:themeColor="text1"/>
              </w:rPr>
              <w:t xml:space="preserve">Lai pārliecinātos par Sporta bāzes atbilstību Likuma 5.pantā minētajiem nacionālās sporta bāzes statusa piešķiršanas nosacījumiem un, ievērojot Ministru kabineta 2012.gada 20.marta noteikumos Nr.192 “Sporta bāzu un nacionālo sporta bāzu pārbaudes kārtība” noteikto, Ministrijas pārstāvji 2020.gada 6.augustā veica Sporta bāzes sākotnējo pārbaudi (turpmāk – pārbaude). </w:t>
            </w:r>
          </w:p>
          <w:p w14:paraId="568E52D2" w14:textId="77777777" w:rsidR="00DE56B8" w:rsidRPr="00EF1B4D" w:rsidRDefault="00DE56B8" w:rsidP="00DE56B8">
            <w:pPr>
              <w:ind w:left="144" w:right="142" w:firstLine="426"/>
              <w:jc w:val="both"/>
              <w:rPr>
                <w:color w:val="000000" w:themeColor="text1"/>
              </w:rPr>
            </w:pPr>
            <w:r w:rsidRPr="00613943">
              <w:rPr>
                <w:color w:val="000000" w:themeColor="text1"/>
              </w:rPr>
              <w:t xml:space="preserve">Sporta bāze ir piemērota dažādu vietēja, nacionāla un starptautiska mēroga sporta sacensību organizēšanai. Sporta bāzes vispārējais vizuālais stāvoklis un dokumentācija, kas saistīta ar tās darbību sporta jomā, atbilst normatīvo aktu prasībām.  Saskaņā ar Arēnas Rīga 2020.gada 18.marta iesniegumam pievienoto Sporta bāzes </w:t>
            </w:r>
            <w:r w:rsidRPr="00EF1B4D">
              <w:rPr>
                <w:color w:val="000000" w:themeColor="text1"/>
              </w:rPr>
              <w:t>pasākumu plānu 2019./2020.gadam un uzklausot pārbaudāmās sporta bāzes pārstāvi, kā arī klātienē (pārbaudes laikā) apsekojot sporta bāzi, ir gūta pārliecība par plānoto sacensību un pasākumu plānā 2019./2020.gadam norādīto pasākumu (t.sk., plānotajiem starptautiskas nozīmes pasākumiem) norises iespējamību.</w:t>
            </w:r>
          </w:p>
          <w:p w14:paraId="0F57EA2C" w14:textId="77777777" w:rsidR="00EF1B4D" w:rsidRPr="00EF1B4D" w:rsidRDefault="00DE56B8" w:rsidP="00EF1B4D">
            <w:pPr>
              <w:ind w:left="144" w:right="142" w:firstLine="426"/>
              <w:jc w:val="both"/>
              <w:rPr>
                <w:color w:val="000000" w:themeColor="text1"/>
              </w:rPr>
            </w:pPr>
            <w:r w:rsidRPr="00EF1B4D">
              <w:rPr>
                <w:color w:val="000000" w:themeColor="text1"/>
              </w:rPr>
              <w:t>Sākotnējās pārbaudes laikā, apsekojot Sporta bāzi, tika secināts, kā tā atbilst ekspluatācijas drošības, ugunsdrošības, darba drošības un higiēnas normu prasībām.</w:t>
            </w:r>
          </w:p>
          <w:p w14:paraId="460F54A8" w14:textId="6B1309F6" w:rsidR="00EF1B4D" w:rsidRPr="00EF1B4D" w:rsidRDefault="00EF1B4D" w:rsidP="00EF1B4D">
            <w:pPr>
              <w:pStyle w:val="ListParagraph"/>
              <w:numPr>
                <w:ilvl w:val="0"/>
                <w:numId w:val="41"/>
              </w:numPr>
              <w:ind w:left="144" w:right="142" w:hanging="141"/>
              <w:jc w:val="both"/>
              <w:rPr>
                <w:color w:val="000000" w:themeColor="text1"/>
              </w:rPr>
            </w:pPr>
            <w:r>
              <w:rPr>
                <w:color w:val="000000" w:themeColor="text1"/>
              </w:rPr>
              <w:t>S</w:t>
            </w:r>
            <w:r w:rsidR="008E2BD4" w:rsidRPr="00EF1B4D">
              <w:rPr>
                <w:color w:val="000000" w:themeColor="text1"/>
              </w:rPr>
              <w:t xml:space="preserve">porta bāzes darbība tiek organizēta, </w:t>
            </w:r>
            <w:r w:rsidR="008E2BD4" w:rsidRPr="00EF1B4D">
              <w:rPr>
                <w:color w:val="000000" w:themeColor="text1"/>
                <w:u w:val="single"/>
              </w:rPr>
              <w:t>priekšroku dodot pasākumiem, kurus rīko</w:t>
            </w:r>
            <w:r w:rsidR="008E2BD4" w:rsidRPr="00EF1B4D">
              <w:rPr>
                <w:color w:val="000000" w:themeColor="text1"/>
              </w:rPr>
              <w:t xml:space="preserve"> atzītās sporta federācijas vai profesionālās ievirzes sporta izglītības iestādes</w:t>
            </w:r>
            <w:r w:rsidRPr="00EF1B4D">
              <w:rPr>
                <w:color w:val="000000" w:themeColor="text1"/>
              </w:rPr>
              <w:t xml:space="preserve"> – </w:t>
            </w:r>
            <w:r w:rsidRPr="00EF1B4D">
              <w:rPr>
                <w:color w:val="212121"/>
                <w:shd w:val="clear" w:color="auto" w:fill="FFFFFF"/>
              </w:rPr>
              <w:t xml:space="preserve">Sporta bāze kā daudzfunkcionāla arēna spēj nodrošināt un ir nodrošinājusi tādu sporta veidu treniņu un sacensību norisi kā basketbols, hokejs, teniss, volejbols, florbols, džudo, </w:t>
            </w:r>
            <w:proofErr w:type="spellStart"/>
            <w:r w:rsidRPr="00EF1B4D">
              <w:rPr>
                <w:color w:val="212121"/>
                <w:shd w:val="clear" w:color="auto" w:fill="FFFFFF"/>
              </w:rPr>
              <w:t>futzāls</w:t>
            </w:r>
            <w:proofErr w:type="spellEnd"/>
            <w:r w:rsidRPr="00EF1B4D">
              <w:rPr>
                <w:color w:val="212121"/>
                <w:shd w:val="clear" w:color="auto" w:fill="FFFFFF"/>
              </w:rPr>
              <w:t>, grieķu - romiešu cīņa, brīvā cīņa, bokss. Ņemot vērā to, ka lielākā daļa pasākumu augstākminētajos sporta veidos ir starptautiska rakstura, tad tos gandrīz vienmēr ir rīkojušas attiecīgā sporta veida federācijas, kas ir Latvijas Sporta federāciju padomes Atzīto sporta federāciju reģistrā - Latvijas Basketbola savienība, Latvijas Hokeja federācija, Latvijas Tenisa savienība, Latvijas Volejbola federācija, Latvijas Florbola savienība, Latvijas Džudo federācija, Latvijas Futbola federācija, Latvijas Sporta cīņas federācija, Latvijas Boksa federācija. No infrastruktūras aprīkojuma viedokļa Sporta bāze var nodrošināt vēl vairāku sporta veidu norisi, ja nepieciešams un ja attiecīgās sporta veida federācijas vēlētos rīkot pasākumus arēnā.</w:t>
            </w:r>
          </w:p>
          <w:p w14:paraId="7C87668B" w14:textId="4BB886B0" w:rsidR="00DE56B8" w:rsidRPr="00EF1B4D" w:rsidRDefault="008E2BD4" w:rsidP="00EF1B4D">
            <w:pPr>
              <w:pStyle w:val="ListParagraph"/>
              <w:numPr>
                <w:ilvl w:val="0"/>
                <w:numId w:val="41"/>
              </w:numPr>
              <w:ind w:left="3" w:right="142" w:firstLine="0"/>
              <w:jc w:val="both"/>
              <w:rPr>
                <w:color w:val="000000" w:themeColor="text1"/>
              </w:rPr>
            </w:pPr>
            <w:r w:rsidRPr="00EF1B4D">
              <w:rPr>
                <w:color w:val="000000" w:themeColor="text1"/>
              </w:rPr>
              <w:t xml:space="preserve">sporta bāze </w:t>
            </w:r>
            <w:r w:rsidRPr="00EF1B4D">
              <w:rPr>
                <w:color w:val="000000" w:themeColor="text1"/>
                <w:u w:val="single"/>
              </w:rPr>
              <w:t>spēj nodrošināt regulāru</w:t>
            </w:r>
            <w:r w:rsidRPr="00EF1B4D">
              <w:rPr>
                <w:color w:val="000000" w:themeColor="text1"/>
              </w:rPr>
              <w:t xml:space="preserve"> valsts nacionālo izlašu dalībnieku </w:t>
            </w:r>
            <w:r w:rsidRPr="00EF1B4D">
              <w:rPr>
                <w:color w:val="000000" w:themeColor="text1"/>
                <w:u w:val="single"/>
              </w:rPr>
              <w:t>treniņprocesu</w:t>
            </w:r>
            <w:r w:rsidRPr="00EF1B4D">
              <w:rPr>
                <w:color w:val="000000" w:themeColor="text1"/>
              </w:rPr>
              <w:t xml:space="preserve">, kā arī </w:t>
            </w:r>
            <w:r w:rsidRPr="00EF1B4D">
              <w:rPr>
                <w:color w:val="000000" w:themeColor="text1"/>
                <w:u w:val="single"/>
              </w:rPr>
              <w:t xml:space="preserve">bērnu, jauniešu un invalīdu sporta pasākumus </w:t>
            </w:r>
            <w:r w:rsidR="00EF1B4D">
              <w:rPr>
                <w:color w:val="000000" w:themeColor="text1"/>
                <w:u w:val="single"/>
              </w:rPr>
              <w:t>–</w:t>
            </w:r>
            <w:r w:rsidR="00EF1B4D" w:rsidRPr="00EF1B4D">
              <w:rPr>
                <w:color w:val="000000" w:themeColor="text1"/>
                <w:u w:val="single"/>
              </w:rPr>
              <w:t xml:space="preserve"> </w:t>
            </w:r>
            <w:r w:rsidR="00EF1B4D">
              <w:rPr>
                <w:color w:val="212121"/>
                <w:shd w:val="clear" w:color="auto" w:fill="FFFFFF"/>
              </w:rPr>
              <w:t>Sporta bāze</w:t>
            </w:r>
            <w:r w:rsidR="00EF1B4D" w:rsidRPr="00EF1B4D">
              <w:rPr>
                <w:color w:val="212121"/>
                <w:shd w:val="clear" w:color="auto" w:fill="FFFFFF"/>
              </w:rPr>
              <w:t xml:space="preserve"> spēj nodrošināt regulāru valsts nacionālo izlašu dalībnieku treniņprocesu, kā arī bērnu, jauniešu un invalīdu sporta pasākumus. Katra sporta veida federācija, rīkojot pasākumu </w:t>
            </w:r>
            <w:r w:rsidR="00EF1B4D" w:rsidRPr="00EF1B4D">
              <w:rPr>
                <w:color w:val="212121"/>
                <w:shd w:val="clear" w:color="auto" w:fill="FFFFFF"/>
              </w:rPr>
              <w:lastRenderedPageBreak/>
              <w:t xml:space="preserve">ar nacionālās izlases dalībnieku dalību, ir ņēmusi vērā vajadzību nodrošināt treniņprocesu </w:t>
            </w:r>
            <w:r w:rsidR="00EF1B4D">
              <w:rPr>
                <w:color w:val="212121"/>
                <w:shd w:val="clear" w:color="auto" w:fill="FFFFFF"/>
              </w:rPr>
              <w:t>Sporta bāzē</w:t>
            </w:r>
            <w:r w:rsidR="00EF1B4D" w:rsidRPr="00EF1B4D">
              <w:rPr>
                <w:color w:val="212121"/>
                <w:shd w:val="clear" w:color="auto" w:fill="FFFFFF"/>
              </w:rPr>
              <w:t xml:space="preserve">, lai izlases dalībnieki treniņprocesa laikā tiktu maksimāli pieradināti sacensību apstākļiem. </w:t>
            </w:r>
            <w:r w:rsidR="00EF1B4D">
              <w:rPr>
                <w:color w:val="212121"/>
                <w:shd w:val="clear" w:color="auto" w:fill="FFFFFF"/>
              </w:rPr>
              <w:t>Sporta bāzē</w:t>
            </w:r>
            <w:r w:rsidR="00EF1B4D" w:rsidRPr="00EF1B4D">
              <w:rPr>
                <w:color w:val="212121"/>
                <w:shd w:val="clear" w:color="auto" w:fill="FFFFFF"/>
              </w:rPr>
              <w:t xml:space="preserve"> ir notikuši un notiek gan bērnu sporta (dažāda vecuma hokeja komandu spēles), gan jauniešu sporta (dažāda vecuma hokeja un basketbola spēles, kā arī Eiropas un Pasaules čempionāti) pasākumi, kā arī ir notikuši pasākumi  ar invalīdu līdzdalību (</w:t>
            </w:r>
            <w:proofErr w:type="spellStart"/>
            <w:r w:rsidR="00EF1B4D" w:rsidRPr="00EF1B4D">
              <w:rPr>
                <w:color w:val="212121"/>
                <w:shd w:val="clear" w:color="auto" w:fill="FFFFFF"/>
              </w:rPr>
              <w:t>ratiņkrēslu</w:t>
            </w:r>
            <w:proofErr w:type="spellEnd"/>
            <w:r w:rsidR="00EF1B4D" w:rsidRPr="00EF1B4D">
              <w:rPr>
                <w:color w:val="212121"/>
                <w:shd w:val="clear" w:color="auto" w:fill="FFFFFF"/>
              </w:rPr>
              <w:t> basketbolā).</w:t>
            </w:r>
          </w:p>
          <w:p w14:paraId="27343CE1" w14:textId="0EA06F04" w:rsidR="00DE56B8" w:rsidRPr="00EF1B4D" w:rsidRDefault="008E2BD4" w:rsidP="00EF1B4D">
            <w:pPr>
              <w:pStyle w:val="ListParagraph"/>
              <w:numPr>
                <w:ilvl w:val="0"/>
                <w:numId w:val="41"/>
              </w:numPr>
              <w:ind w:left="3" w:right="142" w:firstLine="0"/>
              <w:jc w:val="both"/>
              <w:rPr>
                <w:color w:val="000000" w:themeColor="text1"/>
              </w:rPr>
            </w:pPr>
            <w:r w:rsidRPr="00EF1B4D">
              <w:rPr>
                <w:color w:val="000000" w:themeColor="text1"/>
              </w:rPr>
              <w:t xml:space="preserve">sporta bāze ir piemērota pasaules vai Eiropas čempionātu, to posmu, kausu </w:t>
            </w:r>
            <w:proofErr w:type="spellStart"/>
            <w:r w:rsidRPr="00EF1B4D">
              <w:rPr>
                <w:color w:val="000000" w:themeColor="text1"/>
              </w:rPr>
              <w:t>izcīņas</w:t>
            </w:r>
            <w:proofErr w:type="spellEnd"/>
            <w:r w:rsidRPr="00EF1B4D">
              <w:rPr>
                <w:color w:val="000000" w:themeColor="text1"/>
              </w:rPr>
              <w:t xml:space="preserve"> un kvalifikācijas sacensību rīkošanai </w:t>
            </w:r>
            <w:r w:rsidRPr="00EF1B4D">
              <w:rPr>
                <w:color w:val="000000" w:themeColor="text1"/>
                <w:lang w:eastAsia="zh-CN"/>
              </w:rPr>
              <w:t xml:space="preserve">– </w:t>
            </w:r>
            <w:r w:rsidRPr="00EF1B4D">
              <w:rPr>
                <w:color w:val="000000" w:themeColor="text1"/>
              </w:rPr>
              <w:t xml:space="preserve"> Iesniegumam pievienota informācija par Sporta bāzes atbilstību starptautiskajiem standartiem. Apliecinājumus tam, ka Sporta bāze atbilst starptautisko sporta federāciju standartiem, ir sniegusi Starptautiskā Basketbola federācija (turpmāk – FIBA), Apvienotā Eiropas Futbola asociācija (turpmāk – UEFA), Starptautiskā Florbola federācija (turpmāk – IFF) un Starptautiskā hokeja federācija (turpmāk – IIHF) .  Sporta bāze atbilst visām starptautisko sporta federāciju noteiktajām prasībām, lai varētu organizēt valsts izlašu treniņprocesu un sacensības hokejā, basketbolā, telpu futbolā, florbolā un citos sporta veidos. </w:t>
            </w:r>
            <w:r w:rsidR="00DE56B8" w:rsidRPr="00EF1B4D">
              <w:rPr>
                <w:color w:val="000000" w:themeColor="text1"/>
              </w:rPr>
              <w:t xml:space="preserve"> Saskaņā ar Likuma par nacionālās sporta bāzes statusu sporta bāzes atbilstību šī likuma 5.panta pirmās daļas 5.punktā minētajam nosacījumam (tā ir piemērota pasaules vai Eiropas čempionātu, to posmu, kausu </w:t>
            </w:r>
            <w:proofErr w:type="spellStart"/>
            <w:r w:rsidR="00DE56B8" w:rsidRPr="00EF1B4D">
              <w:rPr>
                <w:color w:val="000000" w:themeColor="text1"/>
              </w:rPr>
              <w:t>izcīņas</w:t>
            </w:r>
            <w:proofErr w:type="spellEnd"/>
            <w:r w:rsidR="00DE56B8" w:rsidRPr="00EF1B4D">
              <w:rPr>
                <w:color w:val="000000" w:themeColor="text1"/>
              </w:rPr>
              <w:t xml:space="preserve"> un kvalifikācijas sacensību rīkošanai) apliecina vismaz viena attiecīgā starptautiskā sporta federācija, vai šīs federācijas vārdā tam pilnvarota Sporta likumā noteiktajā kārtībā atzīta attiecīgā sporta federācija. Sporta bāzes pārstāvji ir iesnieguši UEFA, IIHF, FIBA, IFF atzinums par sporta bāzes atbilstību Likuma par nacionālās sporta bāzes statusu prasībām. </w:t>
            </w:r>
          </w:p>
          <w:p w14:paraId="2849DA93" w14:textId="121CC480" w:rsidR="00B42019" w:rsidRPr="00EF1B4D" w:rsidRDefault="008E2BD4" w:rsidP="00EF1B4D">
            <w:pPr>
              <w:pStyle w:val="ListParagraph"/>
              <w:numPr>
                <w:ilvl w:val="0"/>
                <w:numId w:val="41"/>
              </w:numPr>
              <w:ind w:left="3" w:right="142" w:firstLine="0"/>
              <w:jc w:val="both"/>
              <w:rPr>
                <w:color w:val="000000" w:themeColor="text1"/>
              </w:rPr>
            </w:pPr>
            <w:r w:rsidRPr="00EF1B4D">
              <w:rPr>
                <w:color w:val="000000" w:themeColor="text1"/>
              </w:rPr>
              <w:t xml:space="preserve">sporta bāzē </w:t>
            </w:r>
            <w:r w:rsidRPr="00EF1B4D">
              <w:rPr>
                <w:color w:val="000000" w:themeColor="text1"/>
                <w:u w:val="single"/>
              </w:rPr>
              <w:t>rīkotie</w:t>
            </w:r>
            <w:r w:rsidRPr="00EF1B4D">
              <w:rPr>
                <w:color w:val="000000" w:themeColor="text1"/>
              </w:rPr>
              <w:t xml:space="preserve"> ar sportu saistītie pasākumi </w:t>
            </w:r>
            <w:r w:rsidRPr="00EF1B4D">
              <w:rPr>
                <w:color w:val="000000" w:themeColor="text1"/>
                <w:u w:val="single"/>
              </w:rPr>
              <w:t>veido vismaz 50 procentus</w:t>
            </w:r>
            <w:r w:rsidRPr="00EF1B4D">
              <w:rPr>
                <w:color w:val="000000" w:themeColor="text1"/>
              </w:rPr>
              <w:t xml:space="preserve"> no faktiskā sporta bāzes noslogojuma – </w:t>
            </w:r>
            <w:r w:rsidR="00DE56B8" w:rsidRPr="00EF1B4D">
              <w:rPr>
                <w:color w:val="000000" w:themeColor="text1"/>
              </w:rPr>
              <w:t xml:space="preserve"> Uzklausot pārbaudāmās Sporta bāzes pārstāvjus, kā arī klātienē (pārbaudes laikā) apsekojot Sporta bāzi, ir gūta pārliecība par plānoto sacensību un pasākumu plānā (pievienoti iesniegumam) 2020.gadam norādīto pasākumu norises iespējamību.</w:t>
            </w:r>
            <w:r w:rsidR="00D22E40" w:rsidRPr="00EF1B4D">
              <w:rPr>
                <w:color w:val="000000" w:themeColor="text1"/>
              </w:rPr>
              <w:t xml:space="preserve"> </w:t>
            </w:r>
            <w:r w:rsidR="00DE56B8" w:rsidRPr="00EF1B4D">
              <w:rPr>
                <w:color w:val="000000" w:themeColor="text1"/>
              </w:rPr>
              <w:t xml:space="preserve">Pēc </w:t>
            </w:r>
            <w:r w:rsidR="008077F1">
              <w:rPr>
                <w:color w:val="000000" w:themeColor="text1"/>
              </w:rPr>
              <w:t>SIA “</w:t>
            </w:r>
            <w:r w:rsidR="00DE56B8" w:rsidRPr="00EF1B4D">
              <w:rPr>
                <w:color w:val="000000" w:themeColor="text1"/>
              </w:rPr>
              <w:t>Arēna Rīga</w:t>
            </w:r>
            <w:r w:rsidR="008077F1">
              <w:rPr>
                <w:color w:val="000000" w:themeColor="text1"/>
              </w:rPr>
              <w:t>”</w:t>
            </w:r>
            <w:r w:rsidR="00DE56B8" w:rsidRPr="00EF1B4D">
              <w:rPr>
                <w:color w:val="000000" w:themeColor="text1"/>
              </w:rPr>
              <w:t xml:space="preserve"> pārstāvju sniegtās informācijas Sporta bāzē ar sportu saistītie pasākumi veido 55 - 70 procentus no faktiskā sporta bāzes noslogojuma.</w:t>
            </w:r>
          </w:p>
          <w:p w14:paraId="34531138" w14:textId="77777777" w:rsidR="00B42019" w:rsidRPr="00EF1B4D" w:rsidRDefault="00B42019" w:rsidP="00DE56B8">
            <w:pPr>
              <w:ind w:left="144" w:right="142" w:firstLine="426"/>
              <w:jc w:val="both"/>
              <w:rPr>
                <w:color w:val="000000" w:themeColor="text1"/>
              </w:rPr>
            </w:pPr>
            <w:r w:rsidRPr="00EF1B4D">
              <w:rPr>
                <w:color w:val="000000" w:themeColor="text1"/>
              </w:rPr>
              <w:t xml:space="preserve">Pārbaudes laikā tika secināts, ka  nepieciešams papildus iesniegt informāciju par Sporta bāzi veidojošo nekustamo īpašumu sastāvu (zemes vienības, būves), informāciju par darba aizsardzības pasākumu nodrošināšanu, informāciju par normatīvajos aktos paredzēto citu uzraugošo institūciju pārbaudes aktiem.  </w:t>
            </w:r>
          </w:p>
          <w:p w14:paraId="77AA4FF6" w14:textId="77777777" w:rsidR="00EF1B4D" w:rsidRPr="00EF1B4D" w:rsidRDefault="00B42019" w:rsidP="00EF1B4D">
            <w:pPr>
              <w:ind w:left="144" w:right="142" w:firstLine="426"/>
              <w:jc w:val="both"/>
              <w:rPr>
                <w:color w:val="000000" w:themeColor="text1"/>
              </w:rPr>
            </w:pPr>
            <w:r w:rsidRPr="00EF1B4D">
              <w:rPr>
                <w:color w:val="000000" w:themeColor="text1"/>
              </w:rPr>
              <w:t>Atbilstoši pārbaudes laikā konstatētajam par papildus iesniedzamo informāciju, Sporta bāze 2020.gada 19.augustā (ar 2020.gada 7.augusta vēstuli Nr.20/2/46) iesniedza pieprasīto informāciju apliecinošus dokumentus (</w:t>
            </w:r>
            <w:r w:rsidR="00FA7308" w:rsidRPr="00EF1B4D">
              <w:rPr>
                <w:color w:val="000000" w:themeColor="text1"/>
              </w:rPr>
              <w:t>ē</w:t>
            </w:r>
            <w:r w:rsidRPr="00EF1B4D">
              <w:rPr>
                <w:color w:val="000000" w:themeColor="text1"/>
              </w:rPr>
              <w:t>kas ekspluatācijas drošību  apliecino</w:t>
            </w:r>
            <w:r w:rsidR="00FA7308" w:rsidRPr="00EF1B4D">
              <w:rPr>
                <w:color w:val="000000" w:themeColor="text1"/>
              </w:rPr>
              <w:t>ša</w:t>
            </w:r>
            <w:r w:rsidRPr="00EF1B4D">
              <w:rPr>
                <w:color w:val="000000" w:themeColor="text1"/>
              </w:rPr>
              <w:t xml:space="preserve"> tehniskās apseko</w:t>
            </w:r>
            <w:r w:rsidR="00FA7308" w:rsidRPr="00EF1B4D">
              <w:rPr>
                <w:color w:val="000000" w:themeColor="text1"/>
              </w:rPr>
              <w:t>šanas atzinuma kopsavilkumu</w:t>
            </w:r>
            <w:r w:rsidRPr="00EF1B4D">
              <w:rPr>
                <w:color w:val="000000" w:themeColor="text1"/>
              </w:rPr>
              <w:t>, Valsts ugunsdzēsības un glābšanas dienesta pārbaudes akta kopij</w:t>
            </w:r>
            <w:r w:rsidR="00FA7308" w:rsidRPr="00EF1B4D">
              <w:rPr>
                <w:color w:val="000000" w:themeColor="text1"/>
              </w:rPr>
              <w:t>u</w:t>
            </w:r>
            <w:r w:rsidRPr="00EF1B4D">
              <w:rPr>
                <w:color w:val="000000" w:themeColor="text1"/>
              </w:rPr>
              <w:t xml:space="preserve">, </w:t>
            </w:r>
            <w:r w:rsidR="00FA7308" w:rsidRPr="00EF1B4D">
              <w:rPr>
                <w:color w:val="000000" w:themeColor="text1"/>
              </w:rPr>
              <w:t>iekārtu t</w:t>
            </w:r>
            <w:r w:rsidRPr="00EF1B4D">
              <w:rPr>
                <w:color w:val="000000" w:themeColor="text1"/>
              </w:rPr>
              <w:t>ehniskās apkopes uzskaites žurn</w:t>
            </w:r>
            <w:r w:rsidR="00FA7308" w:rsidRPr="00EF1B4D">
              <w:rPr>
                <w:color w:val="000000" w:themeColor="text1"/>
              </w:rPr>
              <w:t>ālus, darba aizsardzības dokumentāciju</w:t>
            </w:r>
            <w:r w:rsidRPr="00EF1B4D">
              <w:rPr>
                <w:color w:val="000000" w:themeColor="text1"/>
              </w:rPr>
              <w:t xml:space="preserve">). </w:t>
            </w:r>
          </w:p>
          <w:p w14:paraId="4C437A20" w14:textId="3A31D59A" w:rsidR="00D22E40" w:rsidRPr="00EF1B4D" w:rsidRDefault="00D22E40" w:rsidP="00EF1B4D">
            <w:pPr>
              <w:ind w:left="144" w:right="142" w:firstLine="426"/>
              <w:jc w:val="both"/>
              <w:rPr>
                <w:color w:val="000000" w:themeColor="text1"/>
              </w:rPr>
            </w:pPr>
            <w:r w:rsidRPr="00EF1B4D">
              <w:rPr>
                <w:color w:val="000000" w:themeColor="text1"/>
              </w:rPr>
              <w:t>7) tiek nodrošināta tās nepārtraukta darbība sporta jomā –</w:t>
            </w:r>
            <w:r w:rsidR="00EF1B4D" w:rsidRPr="00EF1B4D">
              <w:rPr>
                <w:color w:val="000000" w:themeColor="text1"/>
              </w:rPr>
              <w:t xml:space="preserve"> </w:t>
            </w:r>
            <w:r w:rsidR="00EF1B4D">
              <w:rPr>
                <w:color w:val="212121"/>
                <w:shd w:val="clear" w:color="auto" w:fill="FFFFFF"/>
              </w:rPr>
              <w:t>Sporta bāze</w:t>
            </w:r>
            <w:r w:rsidR="00EF1B4D" w:rsidRPr="00EF1B4D">
              <w:rPr>
                <w:color w:val="212121"/>
                <w:shd w:val="clear" w:color="auto" w:fill="FFFFFF"/>
              </w:rPr>
              <w:t xml:space="preserve"> tika uzcelta 2006.gadā un 15 gadu laikā ir pierādījusi </w:t>
            </w:r>
            <w:r w:rsidR="00EF1B4D" w:rsidRPr="00EF1B4D">
              <w:rPr>
                <w:color w:val="212121"/>
                <w:shd w:val="clear" w:color="auto" w:fill="FFFFFF"/>
              </w:rPr>
              <w:lastRenderedPageBreak/>
              <w:t xml:space="preserve">sevi kā lielākā un populārākā sporta pasākumu norises vieta, kas spēj pulcēt lielu skaitu sporta pasākumu līdzjutēju un vienlaikus atbilst augstākajām FIBA (Eiropas basketbola federācija), IIHF (Starptautiskā ledus hokeja federācija), UEFA (Eiropas futbola federācija) un citu starptautisku sporta federāciju prasībām. Kopš 2006.gada vidēji no gadā notiekošajiem pasākumiem </w:t>
            </w:r>
            <w:r w:rsidR="00EF1B4D">
              <w:rPr>
                <w:color w:val="212121"/>
                <w:shd w:val="clear" w:color="auto" w:fill="FFFFFF"/>
              </w:rPr>
              <w:t xml:space="preserve"> Sporta bāze</w:t>
            </w:r>
            <w:r w:rsidR="00EF1B4D" w:rsidRPr="00EF1B4D">
              <w:rPr>
                <w:color w:val="212121"/>
                <w:shd w:val="clear" w:color="auto" w:fill="FFFFFF"/>
              </w:rPr>
              <w:t xml:space="preserve">  sporta pasākumi veido 55% un apmeklētāji veido 53% no kopējā apmeklētāju skaita. Kopš 2006.gada sporta pasākumus </w:t>
            </w:r>
            <w:r w:rsidR="00EF1B4D">
              <w:rPr>
                <w:color w:val="212121"/>
                <w:shd w:val="clear" w:color="auto" w:fill="FFFFFF"/>
              </w:rPr>
              <w:t xml:space="preserve"> Sporta bāzē </w:t>
            </w:r>
            <w:r w:rsidR="00EF1B4D" w:rsidRPr="00EF1B4D">
              <w:rPr>
                <w:color w:val="212121"/>
                <w:shd w:val="clear" w:color="auto" w:fill="FFFFFF"/>
              </w:rPr>
              <w:t>kopā ir apmeklējuši vairāk kā 4 100 000 skatītāji. Gadu no gada arvien vairāk dažādu sporta veidu pārstāvji nolemj savus sporta pasākumus rīkot </w:t>
            </w:r>
            <w:r w:rsidR="00EF1B4D">
              <w:rPr>
                <w:color w:val="212121"/>
                <w:shd w:val="clear" w:color="auto" w:fill="FFFFFF"/>
              </w:rPr>
              <w:t xml:space="preserve"> Sporta bāzē</w:t>
            </w:r>
            <w:r w:rsidR="00EF1B4D" w:rsidRPr="00EF1B4D">
              <w:rPr>
                <w:color w:val="212121"/>
                <w:shd w:val="clear" w:color="auto" w:fill="FFFFFF"/>
              </w:rPr>
              <w:t>, jo tā ļauj katru sporta veidu pacelt kvalitatīvi jaunā līmenī un piesaistīt jaunus līdzjutējus.</w:t>
            </w:r>
            <w:r w:rsidR="00EF1B4D" w:rsidRPr="00EF1B4D">
              <w:rPr>
                <w:color w:val="212121"/>
              </w:rPr>
              <w:br/>
            </w:r>
            <w:r w:rsidR="00EF1B4D" w:rsidRPr="00EF1B4D">
              <w:rPr>
                <w:color w:val="212121"/>
                <w:shd w:val="clear" w:color="auto" w:fill="FFFFFF"/>
              </w:rPr>
              <w:t>Sporta bāzes sastāvā esošie objekti nodrošina kvalitatīvu laika pavadīšanu sporta pasākumu laikā, sniedzot iespēju novietot automašīnu, izvēlēties sēdvietu zālē vai paaugstināta komforta zonās, iegādāties suvenīrus, atspirdzinājumus un uzkodas atbilstoši mūsdienīgas arēnas prasībām.</w:t>
            </w:r>
            <w:r w:rsidR="00EF1B4D" w:rsidRPr="00EF1B4D">
              <w:rPr>
                <w:color w:val="212121"/>
              </w:rPr>
              <w:br/>
            </w:r>
            <w:r w:rsidR="00EF1B4D">
              <w:rPr>
                <w:color w:val="212121"/>
                <w:shd w:val="clear" w:color="auto" w:fill="FFFFFF"/>
              </w:rPr>
              <w:t>I</w:t>
            </w:r>
            <w:r w:rsidR="00EF1B4D" w:rsidRPr="00EF1B4D">
              <w:rPr>
                <w:color w:val="212121"/>
                <w:shd w:val="clear" w:color="auto" w:fill="FFFFFF"/>
              </w:rPr>
              <w:t>r pamatoti uzskatīt, ka </w:t>
            </w:r>
            <w:r w:rsidR="00EF1B4D">
              <w:rPr>
                <w:color w:val="212121"/>
                <w:shd w:val="clear" w:color="auto" w:fill="FFFFFF"/>
              </w:rPr>
              <w:t xml:space="preserve"> Sporta bāze</w:t>
            </w:r>
            <w:r w:rsidR="00EF1B4D" w:rsidRPr="00EF1B4D">
              <w:rPr>
                <w:color w:val="212121"/>
                <w:shd w:val="clear" w:color="auto" w:fill="FFFFFF"/>
              </w:rPr>
              <w:t xml:space="preserve"> ne tikai nepārtraukti darbojas sporta jomā, nodrošinot kvalitatīvus un starptautiskajām prasībām atbilstošus apstākļus nacionālo izlašu dalībniekiem, bet sniedz arī neatsveramu ieguldījumu sportiska dzīvesveida popularizēšanā ne tikai starp pieaugušajiem, bet arī starp bērniem, ļaujot tiem klātienē iepazīt sportu un satikt savus sportiskos elkus. Vienlaikus “</w:t>
            </w:r>
            <w:r w:rsidR="00EF1B4D">
              <w:rPr>
                <w:color w:val="212121"/>
                <w:shd w:val="clear" w:color="auto" w:fill="FFFFFF"/>
              </w:rPr>
              <w:t xml:space="preserve"> Sporta bāze</w:t>
            </w:r>
            <w:r w:rsidR="00EF1B4D" w:rsidRPr="00EF1B4D">
              <w:rPr>
                <w:color w:val="212121"/>
                <w:shd w:val="clear" w:color="auto" w:fill="FFFFFF"/>
              </w:rPr>
              <w:t xml:space="preserve"> starp visām Baltijas arēnām ir populārākā un šo gadu gaitā uzņēmusi visvairāk Eiropas un Pasaules čempionātu, kas apliecina tās veiksmīgo sadarbību ar vietējām sporta federācijām.</w:t>
            </w:r>
          </w:p>
          <w:p w14:paraId="3B807E4D" w14:textId="472C518D" w:rsidR="00D22E40" w:rsidRPr="00613943" w:rsidRDefault="00D22E40" w:rsidP="00EF1B4D">
            <w:pPr>
              <w:ind w:left="144" w:right="142" w:firstLine="426"/>
              <w:jc w:val="both"/>
              <w:rPr>
                <w:color w:val="000000" w:themeColor="text1"/>
              </w:rPr>
            </w:pPr>
            <w:r w:rsidRPr="00EF1B4D">
              <w:rPr>
                <w:color w:val="000000" w:themeColor="text1"/>
              </w:rPr>
              <w:t xml:space="preserve">8) tās sastāvā esošie objekti netiek izmantoti tādiem mērķiem, kas nav savienojami ar sporta un veselīga dzīvesveida popularizēšanu - </w:t>
            </w:r>
            <w:r w:rsidRPr="00EF1B4D">
              <w:t>Sporta bāzes darbības mērķi nav pretrunā</w:t>
            </w:r>
            <w:r>
              <w:t xml:space="preserve"> ar likuma “Par nacionālās sporta bāzes statusu” 5.panta pirmās daļas nacionālās sporta bāzes statusa piešķiršanas nosacījumiem, tostarp, kā tās pārbaudes laikā tika konstatēts, tās sastāvā esošie objekti netiek izmantoti tādiem mērķiem, kas nav savienojami ar sporta un veselīga dzīvesveida popularizēšanu.</w:t>
            </w:r>
          </w:p>
          <w:p w14:paraId="679D7071" w14:textId="19BC673C" w:rsidR="00113AB9" w:rsidRDefault="00231D8D" w:rsidP="006B325D">
            <w:pPr>
              <w:ind w:left="144" w:right="142" w:firstLine="426"/>
              <w:jc w:val="both"/>
              <w:rPr>
                <w:color w:val="000000" w:themeColor="text1"/>
              </w:rPr>
            </w:pPr>
            <w:r w:rsidRPr="00613943">
              <w:rPr>
                <w:color w:val="000000" w:themeColor="text1"/>
              </w:rPr>
              <w:t>Ievērojot  Likuma 6.panta 3</w:t>
            </w:r>
            <w:r w:rsidRPr="00613943">
              <w:rPr>
                <w:color w:val="000000" w:themeColor="text1"/>
                <w:vertAlign w:val="superscript"/>
              </w:rPr>
              <w:t>1</w:t>
            </w:r>
            <w:r w:rsidRPr="00613943">
              <w:rPr>
                <w:color w:val="000000" w:themeColor="text1"/>
              </w:rPr>
              <w:t xml:space="preserve"> daļā noteikto, lai saņemtu atzinumu par Sporta bāzes atbilstību nacionālās sporta bāzes statusam (atbilstība Likuma 5.panta </w:t>
            </w:r>
            <w:r w:rsidR="00CE1CB1" w:rsidRPr="00613943">
              <w:rPr>
                <w:color w:val="000000" w:themeColor="text1"/>
              </w:rPr>
              <w:t xml:space="preserve">pirmās daļas </w:t>
            </w:r>
            <w:r w:rsidRPr="00613943">
              <w:rPr>
                <w:color w:val="000000" w:themeColor="text1"/>
              </w:rPr>
              <w:t xml:space="preserve">nosacījumiem), pārbaudes laikā iegūtā informācija tika iesniegta izskatīšanai </w:t>
            </w:r>
            <w:r w:rsidR="000A3881" w:rsidRPr="00613943">
              <w:rPr>
                <w:color w:val="000000" w:themeColor="text1"/>
              </w:rPr>
              <w:t>Latvija</w:t>
            </w:r>
            <w:r w:rsidR="00CB20ED" w:rsidRPr="00613943">
              <w:rPr>
                <w:color w:val="000000" w:themeColor="text1"/>
              </w:rPr>
              <w:t>s Nacionālās sporta padomes 20</w:t>
            </w:r>
            <w:r w:rsidR="00FA7308" w:rsidRPr="00613943">
              <w:rPr>
                <w:color w:val="000000" w:themeColor="text1"/>
              </w:rPr>
              <w:t>20</w:t>
            </w:r>
            <w:r w:rsidR="000A3881" w:rsidRPr="00613943">
              <w:rPr>
                <w:color w:val="000000" w:themeColor="text1"/>
              </w:rPr>
              <w:t xml:space="preserve">.gada </w:t>
            </w:r>
            <w:r w:rsidR="00FD554A" w:rsidRPr="00613943">
              <w:rPr>
                <w:color w:val="000000" w:themeColor="text1"/>
              </w:rPr>
              <w:t>3.decembra sēdē</w:t>
            </w:r>
            <w:r w:rsidR="006B325D">
              <w:rPr>
                <w:color w:val="000000" w:themeColor="text1"/>
              </w:rPr>
              <w:t>.</w:t>
            </w:r>
          </w:p>
          <w:p w14:paraId="6BD119F3" w14:textId="24D0349C" w:rsidR="006B325D" w:rsidRPr="00613943" w:rsidRDefault="006B325D" w:rsidP="006B325D">
            <w:pPr>
              <w:ind w:left="144" w:right="142" w:firstLine="426"/>
              <w:jc w:val="both"/>
              <w:rPr>
                <w:color w:val="000000" w:themeColor="text1"/>
              </w:rPr>
            </w:pPr>
            <w:r>
              <w:rPr>
                <w:color w:val="000000" w:themeColor="text1"/>
              </w:rPr>
              <w:t>Minētā informācija bija sekojoša:</w:t>
            </w:r>
          </w:p>
          <w:p w14:paraId="2DE2967D" w14:textId="3BCFB31C" w:rsidR="00D966F2" w:rsidRPr="00613943" w:rsidRDefault="00D966F2" w:rsidP="00DE56B8">
            <w:pPr>
              <w:ind w:left="144" w:right="142" w:firstLine="426"/>
              <w:jc w:val="both"/>
              <w:rPr>
                <w:color w:val="000000" w:themeColor="text1"/>
              </w:rPr>
            </w:pPr>
            <w:r w:rsidRPr="00613943">
              <w:rPr>
                <w:color w:val="000000" w:themeColor="text1"/>
              </w:rPr>
              <w:t>1) tā ir reģistrēta sporta bāzu reģistrā;</w:t>
            </w:r>
            <w:r w:rsidR="003B120B" w:rsidRPr="00613943">
              <w:rPr>
                <w:color w:val="000000" w:themeColor="text1"/>
              </w:rPr>
              <w:t xml:space="preserve"> </w:t>
            </w:r>
            <w:r w:rsidR="00231D8D" w:rsidRPr="00613943">
              <w:rPr>
                <w:color w:val="000000" w:themeColor="text1"/>
              </w:rPr>
              <w:t xml:space="preserve">2) </w:t>
            </w:r>
            <w:r w:rsidRPr="00613943">
              <w:rPr>
                <w:color w:val="000000" w:themeColor="text1"/>
              </w:rPr>
              <w:t>tās darbība un tehniskais stāvoklis atbilst normatīvo aktu prasībām;</w:t>
            </w:r>
            <w:r w:rsidR="003B120B" w:rsidRPr="00613943">
              <w:rPr>
                <w:color w:val="000000" w:themeColor="text1"/>
              </w:rPr>
              <w:t xml:space="preserve"> </w:t>
            </w:r>
            <w:r w:rsidRPr="00613943">
              <w:rPr>
                <w:color w:val="000000" w:themeColor="text1"/>
              </w:rPr>
              <w:t>3)</w:t>
            </w:r>
            <w:r w:rsidR="00231D8D" w:rsidRPr="00613943">
              <w:rPr>
                <w:color w:val="000000" w:themeColor="text1"/>
              </w:rPr>
              <w:t xml:space="preserve"> </w:t>
            </w:r>
            <w:r w:rsidRPr="00613943">
              <w:rPr>
                <w:color w:val="000000" w:themeColor="text1"/>
              </w:rPr>
              <w:t>tās darbība tiek organizēta, priekšroku dodot pasākumiem, kurus rīko atzītās sporta federācijas vai profesionālās ievirzes sporta izglītības iestādes;</w:t>
            </w:r>
            <w:r w:rsidR="003B120B" w:rsidRPr="00613943">
              <w:rPr>
                <w:color w:val="000000" w:themeColor="text1"/>
              </w:rPr>
              <w:t xml:space="preserve"> </w:t>
            </w:r>
            <w:r w:rsidRPr="00613943">
              <w:rPr>
                <w:color w:val="000000" w:themeColor="text1"/>
              </w:rPr>
              <w:t>4) tā spēj nodrošināt regulāru valsts nacionālo izlašu dalībnieku treniņprocesu, kā arī bērnu, jauniešu un invalīdu sporta pasākumus;</w:t>
            </w:r>
            <w:r w:rsidR="003B120B" w:rsidRPr="00613943">
              <w:rPr>
                <w:color w:val="000000" w:themeColor="text1"/>
              </w:rPr>
              <w:t xml:space="preserve"> </w:t>
            </w:r>
            <w:r w:rsidRPr="00613943">
              <w:rPr>
                <w:color w:val="000000" w:themeColor="text1"/>
              </w:rPr>
              <w:t xml:space="preserve">5) tā ir piemērota pasaules vai Eiropas čempionātu, to posmu, kausu </w:t>
            </w:r>
            <w:proofErr w:type="spellStart"/>
            <w:r w:rsidRPr="00613943">
              <w:rPr>
                <w:color w:val="000000" w:themeColor="text1"/>
              </w:rPr>
              <w:t>izcīņas</w:t>
            </w:r>
            <w:proofErr w:type="spellEnd"/>
            <w:r w:rsidRPr="00613943">
              <w:rPr>
                <w:color w:val="000000" w:themeColor="text1"/>
              </w:rPr>
              <w:t xml:space="preserve"> un kvalifikācijas sacensību rīkošanai, un par to saņemti arī attiecīgo starptautisko sporta federāciju apliecinājumi;</w:t>
            </w:r>
            <w:r w:rsidR="00420312" w:rsidRPr="00613943">
              <w:rPr>
                <w:color w:val="000000" w:themeColor="text1"/>
              </w:rPr>
              <w:t xml:space="preserve"> </w:t>
            </w:r>
            <w:r w:rsidRPr="00613943">
              <w:rPr>
                <w:color w:val="000000" w:themeColor="text1"/>
              </w:rPr>
              <w:t>6) tajā rīkotie ar sportu saistītie pasākumi veido vismaz 50 procentus no faktiskā sporta bāzes noslogojuma;</w:t>
            </w:r>
            <w:r w:rsidR="003B120B" w:rsidRPr="00613943">
              <w:rPr>
                <w:color w:val="000000" w:themeColor="text1"/>
              </w:rPr>
              <w:t xml:space="preserve"> </w:t>
            </w:r>
            <w:r w:rsidRPr="00613943">
              <w:rPr>
                <w:color w:val="000000" w:themeColor="text1"/>
              </w:rPr>
              <w:t xml:space="preserve">7) tiek </w:t>
            </w:r>
            <w:r w:rsidRPr="00613943">
              <w:rPr>
                <w:color w:val="000000" w:themeColor="text1"/>
              </w:rPr>
              <w:lastRenderedPageBreak/>
              <w:t>nodrošināta tās nepārtraukta darbība sporta jomā;</w:t>
            </w:r>
            <w:r w:rsidR="003B120B" w:rsidRPr="00613943">
              <w:rPr>
                <w:color w:val="000000" w:themeColor="text1"/>
              </w:rPr>
              <w:t xml:space="preserve"> </w:t>
            </w:r>
            <w:r w:rsidRPr="00613943">
              <w:rPr>
                <w:color w:val="000000" w:themeColor="text1"/>
              </w:rPr>
              <w:t>8) tās sastāvā esošie objekti netiek izmantoti tādiem mērķiem, kas nav savienojami ar sporta un veselīga dzīvesveida popularizēšanu.</w:t>
            </w:r>
          </w:p>
          <w:p w14:paraId="5C4E12B6" w14:textId="27729ABC" w:rsidR="0008442F" w:rsidRPr="00613943" w:rsidRDefault="00D966F2" w:rsidP="00DE56B8">
            <w:pPr>
              <w:ind w:left="144" w:firstLine="426"/>
              <w:jc w:val="both"/>
              <w:rPr>
                <w:color w:val="000000" w:themeColor="text1"/>
              </w:rPr>
            </w:pPr>
            <w:r w:rsidRPr="00613943">
              <w:rPr>
                <w:color w:val="000000" w:themeColor="text1"/>
              </w:rPr>
              <w:t>Sporta bāze ir komplekss veidojums, kas savas funkcijas sporta jomā var nodrošināt tikai tad, ja tās sastāvā ir atbilstošas un sporta funkciju tieši vai p</w:t>
            </w:r>
            <w:r w:rsidR="00BF208C" w:rsidRPr="00613943">
              <w:rPr>
                <w:color w:val="000000" w:themeColor="text1"/>
              </w:rPr>
              <w:t>astarpināti nodrošinošas būves.</w:t>
            </w:r>
          </w:p>
          <w:p w14:paraId="72A6E361" w14:textId="20B20551" w:rsidR="00C7493B" w:rsidRPr="00613943" w:rsidRDefault="00C7493B" w:rsidP="00DE56B8">
            <w:pPr>
              <w:ind w:left="144" w:firstLine="426"/>
              <w:jc w:val="both"/>
              <w:rPr>
                <w:color w:val="000000" w:themeColor="text1"/>
              </w:rPr>
            </w:pPr>
            <w:r w:rsidRPr="00613943">
              <w:rPr>
                <w:color w:val="000000" w:themeColor="text1"/>
              </w:rPr>
              <w:t>Papildinot iesniegumu par nacionālās sporta bāzes statusa piešķiršanu, Sporta bāze ir pievienojusi Rīgas Domes Izglītības, kultūras un sporta departamenta 2021.gada 13.maija vēstuli Nr.</w:t>
            </w:r>
            <w:r w:rsidR="00222A00" w:rsidRPr="00613943">
              <w:rPr>
                <w:color w:val="000000" w:themeColor="text1"/>
              </w:rPr>
              <w:t>DIKS</w:t>
            </w:r>
            <w:r w:rsidRPr="00613943">
              <w:rPr>
                <w:color w:val="000000" w:themeColor="text1"/>
              </w:rPr>
              <w:t>-21-883-nd “</w:t>
            </w:r>
            <w:r w:rsidRPr="00613943">
              <w:rPr>
                <w:i/>
                <w:iCs/>
                <w:color w:val="000000" w:themeColor="text1"/>
              </w:rPr>
              <w:t>Par nacionālās sporta bāzes statusu</w:t>
            </w:r>
            <w:r w:rsidRPr="00613943">
              <w:rPr>
                <w:color w:val="000000" w:themeColor="text1"/>
              </w:rPr>
              <w:t>”, kurā tika norādīts, ka likums neparedz pašvaldības atzinumu vai saskaņojumu nacionālās sporta bāzes statusa saņemšanai</w:t>
            </w:r>
            <w:r w:rsidR="00222A00" w:rsidRPr="00613943">
              <w:rPr>
                <w:color w:val="000000" w:themeColor="text1"/>
              </w:rPr>
              <w:t xml:space="preserve"> un vienlaikus sniedza informāciju par to, ka saskaņā ar likuma “Par nekustamā īpašuma nodokli” 1.panta otrās daļas 8.punktu nacionālās sporta bāzes un zemi to uzturēšanai ar nekustamā īpašuma nodokli neapliek.</w:t>
            </w:r>
          </w:p>
          <w:p w14:paraId="2E16E9F3" w14:textId="41EF73C7" w:rsidR="00222A00" w:rsidRPr="00613943" w:rsidRDefault="00222A00" w:rsidP="00DE56B8">
            <w:pPr>
              <w:ind w:left="144" w:firstLine="426"/>
              <w:jc w:val="both"/>
              <w:rPr>
                <w:color w:val="000000" w:themeColor="text1"/>
              </w:rPr>
            </w:pPr>
            <w:r w:rsidRPr="00613943">
              <w:rPr>
                <w:color w:val="000000" w:themeColor="text1"/>
              </w:rPr>
              <w:t>Ņemot vērā minēto, Rīgas Domes Izglītības, kultūras un sporta departaments ir informēts par nodokļu samazinājumu, kurš izriet, ja Sporta bāzei tiek piešķirts nacionālas sporta bāzes statuss.</w:t>
            </w:r>
          </w:p>
          <w:p w14:paraId="3A30A589" w14:textId="0A76D6E5" w:rsidR="009956FF" w:rsidRPr="00613943" w:rsidRDefault="00936FAB" w:rsidP="00DE56B8">
            <w:pPr>
              <w:ind w:left="144" w:right="142" w:firstLine="426"/>
              <w:jc w:val="both"/>
              <w:rPr>
                <w:color w:val="000000" w:themeColor="text1"/>
              </w:rPr>
            </w:pPr>
            <w:r w:rsidRPr="00613943">
              <w:rPr>
                <w:color w:val="000000" w:themeColor="text1"/>
              </w:rPr>
              <w:t>Anotācijai ir pievienoti un Rīkojuma projekta izskatīšanā iesaistītajām institūcijām nosūtīti paskaidrojošie materiāli (</w:t>
            </w:r>
            <w:r w:rsidR="00511AE7" w:rsidRPr="00613943">
              <w:rPr>
                <w:color w:val="000000" w:themeColor="text1"/>
              </w:rPr>
              <w:t>Arēnas Rīga</w:t>
            </w:r>
            <w:r w:rsidRPr="00613943">
              <w:rPr>
                <w:color w:val="000000" w:themeColor="text1"/>
              </w:rPr>
              <w:t xml:space="preserve"> iesnieguma par nacionālās sporta bāzes statusa piešķiršanu un ar to saistīto pielikumu, sporta bāzes pārbaudes akta, </w:t>
            </w:r>
            <w:r w:rsidR="00DE503F" w:rsidRPr="00613943">
              <w:rPr>
                <w:color w:val="000000" w:themeColor="text1"/>
              </w:rPr>
              <w:t xml:space="preserve">Starptautiskās federācijas atzīts tulkojuma, </w:t>
            </w:r>
            <w:r w:rsidRPr="00613943">
              <w:rPr>
                <w:color w:val="000000" w:themeColor="text1"/>
              </w:rPr>
              <w:t xml:space="preserve">Zemesgrāmatu apliecības un ar nacionālās sporta bāzes darbību saistītu dokumentu kopijas). </w:t>
            </w:r>
          </w:p>
        </w:tc>
      </w:tr>
      <w:tr w:rsidR="00613943" w:rsidRPr="00613943" w14:paraId="5FBAA11F" w14:textId="77777777" w:rsidTr="00EF003D">
        <w:trPr>
          <w:trHeight w:val="476"/>
        </w:trPr>
        <w:tc>
          <w:tcPr>
            <w:tcW w:w="709" w:type="dxa"/>
            <w:tcBorders>
              <w:bottom w:val="single" w:sz="4" w:space="0" w:color="auto"/>
            </w:tcBorders>
          </w:tcPr>
          <w:p w14:paraId="201477B1" w14:textId="77777777" w:rsidR="00585B7B" w:rsidRPr="00613943" w:rsidRDefault="00005A9D" w:rsidP="00BD696A">
            <w:pPr>
              <w:pStyle w:val="naiskr"/>
              <w:spacing w:before="0" w:after="0"/>
              <w:jc w:val="center"/>
              <w:rPr>
                <w:color w:val="000000" w:themeColor="text1"/>
              </w:rPr>
            </w:pPr>
            <w:r w:rsidRPr="00613943">
              <w:rPr>
                <w:color w:val="000000" w:themeColor="text1"/>
              </w:rPr>
              <w:lastRenderedPageBreak/>
              <w:t>3.</w:t>
            </w:r>
          </w:p>
        </w:tc>
        <w:tc>
          <w:tcPr>
            <w:tcW w:w="2547" w:type="dxa"/>
            <w:tcBorders>
              <w:bottom w:val="single" w:sz="4" w:space="0" w:color="auto"/>
            </w:tcBorders>
          </w:tcPr>
          <w:p w14:paraId="4C407992" w14:textId="77777777" w:rsidR="00585B7B" w:rsidRPr="00613943" w:rsidRDefault="00943E1D" w:rsidP="00916055">
            <w:pPr>
              <w:pStyle w:val="naiskr"/>
              <w:spacing w:before="0" w:after="0"/>
              <w:ind w:left="141"/>
              <w:rPr>
                <w:color w:val="000000" w:themeColor="text1"/>
              </w:rPr>
            </w:pPr>
            <w:r w:rsidRPr="00613943">
              <w:rPr>
                <w:color w:val="000000" w:themeColor="text1"/>
              </w:rPr>
              <w:t>Projekta izstrādē iesaistītās institūcijas un publiskas personas kapitālsabiedrības</w:t>
            </w:r>
          </w:p>
        </w:tc>
        <w:tc>
          <w:tcPr>
            <w:tcW w:w="6662" w:type="dxa"/>
            <w:tcBorders>
              <w:bottom w:val="single" w:sz="4" w:space="0" w:color="auto"/>
            </w:tcBorders>
          </w:tcPr>
          <w:p w14:paraId="6084BFB0" w14:textId="77777777" w:rsidR="00643E6C" w:rsidRPr="00613943" w:rsidRDefault="00D966F2" w:rsidP="00D966F2">
            <w:pPr>
              <w:ind w:left="82" w:right="141"/>
              <w:jc w:val="both"/>
              <w:rPr>
                <w:color w:val="000000" w:themeColor="text1"/>
              </w:rPr>
            </w:pPr>
            <w:r w:rsidRPr="00613943">
              <w:rPr>
                <w:color w:val="000000" w:themeColor="text1"/>
              </w:rPr>
              <w:t>Izglītības un zinātnes ministrija un Latvijas Nacionālā sporta padome</w:t>
            </w:r>
            <w:r w:rsidR="003B38AA" w:rsidRPr="00613943">
              <w:rPr>
                <w:color w:val="000000" w:themeColor="text1"/>
              </w:rPr>
              <w:t>.</w:t>
            </w:r>
          </w:p>
        </w:tc>
      </w:tr>
      <w:tr w:rsidR="00613943" w:rsidRPr="00613943" w14:paraId="0EADABC5" w14:textId="77777777" w:rsidTr="00EF003D">
        <w:tc>
          <w:tcPr>
            <w:tcW w:w="709" w:type="dxa"/>
            <w:tcBorders>
              <w:top w:val="single" w:sz="4" w:space="0" w:color="auto"/>
              <w:left w:val="single" w:sz="4" w:space="0" w:color="auto"/>
              <w:bottom w:val="single" w:sz="4" w:space="0" w:color="auto"/>
              <w:right w:val="single" w:sz="4" w:space="0" w:color="auto"/>
            </w:tcBorders>
          </w:tcPr>
          <w:p w14:paraId="15C40878" w14:textId="77777777" w:rsidR="00585B7B" w:rsidRPr="00613943" w:rsidRDefault="00005A9D" w:rsidP="00BD696A">
            <w:pPr>
              <w:pStyle w:val="naiskr"/>
              <w:spacing w:before="0" w:after="0"/>
              <w:jc w:val="center"/>
              <w:rPr>
                <w:color w:val="000000" w:themeColor="text1"/>
              </w:rPr>
            </w:pPr>
            <w:r w:rsidRPr="00613943">
              <w:rPr>
                <w:color w:val="000000" w:themeColor="text1"/>
              </w:rPr>
              <w:t>4</w:t>
            </w:r>
            <w:r w:rsidR="00585B7B" w:rsidRPr="00613943">
              <w:rPr>
                <w:color w:val="000000" w:themeColor="text1"/>
              </w:rPr>
              <w:t>.</w:t>
            </w:r>
          </w:p>
        </w:tc>
        <w:tc>
          <w:tcPr>
            <w:tcW w:w="2547" w:type="dxa"/>
            <w:tcBorders>
              <w:top w:val="single" w:sz="4" w:space="0" w:color="auto"/>
              <w:left w:val="single" w:sz="4" w:space="0" w:color="auto"/>
              <w:bottom w:val="single" w:sz="4" w:space="0" w:color="auto"/>
              <w:right w:val="single" w:sz="4" w:space="0" w:color="auto"/>
            </w:tcBorders>
          </w:tcPr>
          <w:p w14:paraId="1C858DC8" w14:textId="77777777" w:rsidR="00585B7B" w:rsidRPr="00613943" w:rsidRDefault="00585B7B" w:rsidP="00916055">
            <w:pPr>
              <w:pStyle w:val="naiskr"/>
              <w:spacing w:before="0" w:after="0"/>
              <w:ind w:left="141"/>
              <w:rPr>
                <w:color w:val="000000" w:themeColor="text1"/>
              </w:rPr>
            </w:pPr>
            <w:r w:rsidRPr="00613943">
              <w:rPr>
                <w:color w:val="000000" w:themeColor="text1"/>
              </w:rPr>
              <w:t>Cita informācija</w:t>
            </w:r>
          </w:p>
        </w:tc>
        <w:tc>
          <w:tcPr>
            <w:tcW w:w="6662" w:type="dxa"/>
            <w:tcBorders>
              <w:top w:val="single" w:sz="4" w:space="0" w:color="auto"/>
              <w:left w:val="single" w:sz="4" w:space="0" w:color="auto"/>
              <w:bottom w:val="single" w:sz="4" w:space="0" w:color="auto"/>
              <w:right w:val="single" w:sz="4" w:space="0" w:color="auto"/>
            </w:tcBorders>
          </w:tcPr>
          <w:p w14:paraId="4A9CEF3F" w14:textId="77777777" w:rsidR="00941B29" w:rsidRPr="00613943" w:rsidRDefault="00941B29" w:rsidP="00941B29">
            <w:pPr>
              <w:ind w:right="127"/>
              <w:jc w:val="both"/>
              <w:rPr>
                <w:color w:val="000000" w:themeColor="text1"/>
              </w:rPr>
            </w:pPr>
            <w:r w:rsidRPr="00613943">
              <w:rPr>
                <w:color w:val="000000" w:themeColor="text1"/>
              </w:rPr>
              <w:t>Rīkojuma projekts tiešā veidā attiecas uz  budžeta un finanšu politiku. Pastarpināti Rīkojuma projekts attiecas uz  tūrisma, sporta un brīvā laika politiku (sporta politiku).</w:t>
            </w:r>
          </w:p>
          <w:p w14:paraId="01932992" w14:textId="1D57D998" w:rsidR="00941B29" w:rsidRPr="00613943" w:rsidRDefault="00941B29" w:rsidP="00941B29">
            <w:pPr>
              <w:ind w:right="127"/>
              <w:jc w:val="both"/>
              <w:rPr>
                <w:color w:val="000000" w:themeColor="text1"/>
              </w:rPr>
            </w:pPr>
            <w:r w:rsidRPr="00613943">
              <w:rPr>
                <w:color w:val="000000" w:themeColor="text1"/>
              </w:rPr>
              <w:t xml:space="preserve">Nacionālās sporta bāzes īpašniekam (tai skaitā privātpersonai) no Likuma 5.panta pirmās daļas izriet pienākums nodrošināt, ka tās darbība un tehniskais stāvoklis atbilst normatīvo aktu prasībām. Par vienīgo ierobežojumu varētu tikt uzskatīts Likuma 9.pantā nacionālās sporta bāzes īpašniekam uzliktais paziņošanas pienākums par rīcību ar nacionālās sporta bāzes sastāvā esošo nekustamo īpašumu, proti – ja nacionālo sporta bāzi veidojošais nekustamais īpašums ir sadalīts (arī ja no tā tiek atdalīta kāda atsevišķa daļa), atsavināts vai apgrūtināts ar lietu tiesībām normatīvajos aktos noteiktajā kārtībā, sporta bāzes īpašniekam ir pienākums 30 dienu laikā pēc attiecīgā darījuma noslēgšanas (nekustamā īpašuma sadales gadījumā – pēc attiecīgu izmaiņu izdarīšanas </w:t>
            </w:r>
            <w:r w:rsidR="00613943" w:rsidRPr="0012592B">
              <w:t xml:space="preserve"> Nekustamā īpašuma valsts kadastra informācijas sistēmā</w:t>
            </w:r>
            <w:r w:rsidR="00613943" w:rsidRPr="00613943">
              <w:rPr>
                <w:color w:val="000000" w:themeColor="text1"/>
              </w:rPr>
              <w:t xml:space="preserve"> </w:t>
            </w:r>
            <w:r w:rsidRPr="00613943">
              <w:rPr>
                <w:color w:val="000000" w:themeColor="text1"/>
              </w:rPr>
              <w:t xml:space="preserve">) par to </w:t>
            </w:r>
            <w:proofErr w:type="spellStart"/>
            <w:r w:rsidRPr="00613943">
              <w:rPr>
                <w:color w:val="000000" w:themeColor="text1"/>
              </w:rPr>
              <w:t>rakstveidā</w:t>
            </w:r>
            <w:proofErr w:type="spellEnd"/>
            <w:r w:rsidRPr="00613943">
              <w:rPr>
                <w:color w:val="000000" w:themeColor="text1"/>
              </w:rPr>
              <w:t xml:space="preserve"> paziņot Izglītības un zinātnes ministrijai.</w:t>
            </w:r>
          </w:p>
          <w:p w14:paraId="0E8490A4" w14:textId="5E1148F9" w:rsidR="006C400D" w:rsidRPr="00613943" w:rsidRDefault="00941B29" w:rsidP="00941B29">
            <w:pPr>
              <w:ind w:right="127"/>
              <w:jc w:val="both"/>
              <w:rPr>
                <w:color w:val="000000" w:themeColor="text1"/>
              </w:rPr>
            </w:pPr>
            <w:r w:rsidRPr="00613943">
              <w:rPr>
                <w:color w:val="000000" w:themeColor="text1"/>
              </w:rPr>
              <w:t>Savukārt pie nacionālās sporta bāzes īpašnieka tiesībām var pieminēt faktu, ka saskaņā ar likuma „Par nekustamā īpašuma nodokli” 1.panta otrās daļas 8.punktu ar nekustamā īpašuma nodokli neapliek nacionālās sporta bāzes un zemi to uzturēšanai.</w:t>
            </w:r>
          </w:p>
        </w:tc>
      </w:tr>
    </w:tbl>
    <w:p w14:paraId="37A36403" w14:textId="77777777" w:rsidR="008C1677" w:rsidRPr="00613943" w:rsidRDefault="008C1677">
      <w:pPr>
        <w:rPr>
          <w:b/>
          <w:bCs/>
          <w:color w:val="000000" w:themeColor="text1"/>
        </w:rPr>
      </w:pPr>
    </w:p>
    <w:tbl>
      <w:tblPr>
        <w:tblW w:w="5378" w:type="pct"/>
        <w:tblInd w:w="-292"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66"/>
        <w:gridCol w:w="2898"/>
        <w:gridCol w:w="6685"/>
      </w:tblGrid>
      <w:tr w:rsidR="00613943" w:rsidRPr="00613943" w14:paraId="54BA6090" w14:textId="77777777" w:rsidTr="00655F51">
        <w:trPr>
          <w:trHeight w:val="555"/>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240A303" w14:textId="77777777" w:rsidR="00655F51" w:rsidRPr="00613943" w:rsidRDefault="00655F51" w:rsidP="00245BCA">
            <w:pPr>
              <w:pStyle w:val="tvhtml"/>
              <w:spacing w:line="293" w:lineRule="atLeast"/>
              <w:jc w:val="center"/>
              <w:rPr>
                <w:b/>
                <w:bCs/>
                <w:color w:val="000000" w:themeColor="text1"/>
              </w:rPr>
            </w:pPr>
            <w:r w:rsidRPr="00613943">
              <w:rPr>
                <w:b/>
                <w:bCs/>
                <w:color w:val="000000" w:themeColor="text1"/>
              </w:rPr>
              <w:t>II. Tiesību akta projekta ietekme uz sabiedrību, tautsaimniecības attīstību un administratīvo slogu</w:t>
            </w:r>
          </w:p>
        </w:tc>
      </w:tr>
      <w:tr w:rsidR="00613943" w:rsidRPr="00613943" w14:paraId="64238480" w14:textId="77777777" w:rsidTr="00655F51">
        <w:trPr>
          <w:trHeight w:val="465"/>
        </w:trPr>
        <w:tc>
          <w:tcPr>
            <w:tcW w:w="370" w:type="pct"/>
            <w:tcBorders>
              <w:top w:val="outset" w:sz="6" w:space="0" w:color="414142"/>
              <w:left w:val="outset" w:sz="6" w:space="0" w:color="414142"/>
              <w:bottom w:val="outset" w:sz="6" w:space="0" w:color="414142"/>
              <w:right w:val="outset" w:sz="6" w:space="0" w:color="414142"/>
            </w:tcBorders>
            <w:shd w:val="clear" w:color="auto" w:fill="FFFFFF"/>
            <w:hideMark/>
          </w:tcPr>
          <w:p w14:paraId="0D17502E" w14:textId="77777777" w:rsidR="00655F51" w:rsidRPr="00613943" w:rsidRDefault="00655F51" w:rsidP="00245BCA">
            <w:pPr>
              <w:rPr>
                <w:color w:val="000000" w:themeColor="text1"/>
              </w:rPr>
            </w:pPr>
            <w:r w:rsidRPr="00613943">
              <w:rPr>
                <w:color w:val="000000" w:themeColor="text1"/>
              </w:rPr>
              <w:lastRenderedPageBreak/>
              <w:t>1.</w:t>
            </w:r>
          </w:p>
        </w:tc>
        <w:tc>
          <w:tcPr>
            <w:tcW w:w="1400" w:type="pct"/>
            <w:tcBorders>
              <w:top w:val="outset" w:sz="6" w:space="0" w:color="414142"/>
              <w:left w:val="outset" w:sz="6" w:space="0" w:color="414142"/>
              <w:bottom w:val="outset" w:sz="6" w:space="0" w:color="414142"/>
              <w:right w:val="outset" w:sz="6" w:space="0" w:color="414142"/>
            </w:tcBorders>
            <w:shd w:val="clear" w:color="auto" w:fill="auto"/>
            <w:hideMark/>
          </w:tcPr>
          <w:p w14:paraId="526B9C59" w14:textId="77777777" w:rsidR="00655F51" w:rsidRPr="00613943" w:rsidRDefault="00655F51" w:rsidP="00245BCA">
            <w:pPr>
              <w:rPr>
                <w:color w:val="000000" w:themeColor="text1"/>
              </w:rPr>
            </w:pPr>
            <w:r w:rsidRPr="00613943">
              <w:rPr>
                <w:color w:val="000000" w:themeColor="text1"/>
              </w:rPr>
              <w:t xml:space="preserve">Sabiedrības </w:t>
            </w:r>
            <w:proofErr w:type="spellStart"/>
            <w:r w:rsidRPr="00613943">
              <w:rPr>
                <w:color w:val="000000" w:themeColor="text1"/>
              </w:rPr>
              <w:t>mērķgrupas</w:t>
            </w:r>
            <w:proofErr w:type="spellEnd"/>
            <w:r w:rsidRPr="00613943">
              <w:rPr>
                <w:color w:val="000000" w:themeColor="text1"/>
              </w:rPr>
              <w:t>, kuras tiesiskais regulējums ietekmē vai varētu ietekmēt</w:t>
            </w:r>
          </w:p>
        </w:tc>
        <w:tc>
          <w:tcPr>
            <w:tcW w:w="3230" w:type="pct"/>
            <w:tcBorders>
              <w:top w:val="outset" w:sz="6" w:space="0" w:color="414142"/>
              <w:left w:val="outset" w:sz="6" w:space="0" w:color="414142"/>
              <w:bottom w:val="outset" w:sz="6" w:space="0" w:color="414142"/>
              <w:right w:val="outset" w:sz="6" w:space="0" w:color="414142"/>
            </w:tcBorders>
            <w:shd w:val="clear" w:color="auto" w:fill="auto"/>
            <w:hideMark/>
          </w:tcPr>
          <w:p w14:paraId="0559DF8C" w14:textId="77777777" w:rsidR="00511AE7" w:rsidRPr="00613943" w:rsidRDefault="00DA2486" w:rsidP="00511AE7">
            <w:pPr>
              <w:ind w:right="110"/>
              <w:jc w:val="both"/>
              <w:rPr>
                <w:color w:val="000000" w:themeColor="text1"/>
              </w:rPr>
            </w:pPr>
            <w:r w:rsidRPr="00613943">
              <w:rPr>
                <w:color w:val="000000" w:themeColor="text1"/>
              </w:rPr>
              <w:t xml:space="preserve">Rīkojuma projekts ietekmē pašvaldības pamatbudžeta ieņēmumu daļu, samazinot pašvaldības budžeta ieņēmumus par ienākumiem no nekustamā īpašuma nodokļiem. Ņemot vērā likuma „Par nekustamā īpašuma nodokli” 1.panta otrās daļas 8.punktā noteikto, kas paredz, ka  ar nekustamā īpašuma nodokli neapliek nacionālās sporta bāzes un zemi to uzturēšanai, kā arī likuma “Par nodokļiem un nodevām” 20.panta 3.punktā noteikto, kas paredz, ka nekustamā īpašuma nodokli administrē Valsts ieņēmumu dienests un pašvaldības atbilstoši </w:t>
            </w:r>
            <w:r w:rsidR="00B352DE" w:rsidRPr="00613943">
              <w:rPr>
                <w:color w:val="000000" w:themeColor="text1"/>
              </w:rPr>
              <w:t xml:space="preserve">šim </w:t>
            </w:r>
            <w:r w:rsidRPr="00613943">
              <w:rPr>
                <w:color w:val="000000" w:themeColor="text1"/>
              </w:rPr>
              <w:t>likumam</w:t>
            </w:r>
            <w:r w:rsidR="00B352DE" w:rsidRPr="00613943">
              <w:rPr>
                <w:color w:val="000000" w:themeColor="text1"/>
              </w:rPr>
              <w:t>.</w:t>
            </w:r>
            <w:r w:rsidR="004C0F70" w:rsidRPr="00613943">
              <w:rPr>
                <w:color w:val="000000" w:themeColor="text1"/>
              </w:rPr>
              <w:t xml:space="preserve"> </w:t>
            </w:r>
          </w:p>
          <w:p w14:paraId="63E1AFD6" w14:textId="77777777" w:rsidR="004142B1" w:rsidRPr="00613943" w:rsidRDefault="00E837BF" w:rsidP="00511AE7">
            <w:pPr>
              <w:ind w:right="110"/>
              <w:jc w:val="both"/>
              <w:rPr>
                <w:color w:val="000000" w:themeColor="text1"/>
              </w:rPr>
            </w:pPr>
            <w:r w:rsidRPr="00613943">
              <w:rPr>
                <w:color w:val="000000" w:themeColor="text1"/>
              </w:rPr>
              <w:t>Rīkojuma projekta tiesiskais regulējums – nacionālās sporta bāzes statusa piešķiršana Sporta bāzei, kā rezultātā Sporta bāze  saskaņā ar likuma „Par nekustamā īpašuma nodokli” 1.panta otrās daļas 8.punktā noteikto netiek aplikta ar nekustamā īpašuma nodokli, ietekmē Sporta bāzes īpašnieku.</w:t>
            </w:r>
          </w:p>
        </w:tc>
      </w:tr>
      <w:tr w:rsidR="00613943" w:rsidRPr="00613943" w14:paraId="49FF0F7E" w14:textId="77777777" w:rsidTr="00655F51">
        <w:trPr>
          <w:trHeight w:val="510"/>
        </w:trPr>
        <w:tc>
          <w:tcPr>
            <w:tcW w:w="370" w:type="pct"/>
            <w:tcBorders>
              <w:top w:val="outset" w:sz="6" w:space="0" w:color="414142"/>
              <w:left w:val="outset" w:sz="6" w:space="0" w:color="414142"/>
              <w:bottom w:val="outset" w:sz="6" w:space="0" w:color="414142"/>
              <w:right w:val="outset" w:sz="6" w:space="0" w:color="414142"/>
            </w:tcBorders>
            <w:shd w:val="clear" w:color="auto" w:fill="FFFFFF"/>
            <w:hideMark/>
          </w:tcPr>
          <w:p w14:paraId="419F0196" w14:textId="77777777" w:rsidR="00655F51" w:rsidRPr="00613943" w:rsidRDefault="00655F51" w:rsidP="00245BCA">
            <w:pPr>
              <w:rPr>
                <w:color w:val="000000" w:themeColor="text1"/>
              </w:rPr>
            </w:pPr>
            <w:r w:rsidRPr="00613943">
              <w:rPr>
                <w:color w:val="000000" w:themeColor="text1"/>
              </w:rPr>
              <w:t>2.</w:t>
            </w:r>
          </w:p>
        </w:tc>
        <w:tc>
          <w:tcPr>
            <w:tcW w:w="1400" w:type="pct"/>
            <w:tcBorders>
              <w:top w:val="outset" w:sz="6" w:space="0" w:color="414142"/>
              <w:left w:val="outset" w:sz="6" w:space="0" w:color="414142"/>
              <w:bottom w:val="outset" w:sz="6" w:space="0" w:color="414142"/>
              <w:right w:val="outset" w:sz="6" w:space="0" w:color="414142"/>
            </w:tcBorders>
            <w:shd w:val="clear" w:color="auto" w:fill="auto"/>
            <w:hideMark/>
          </w:tcPr>
          <w:p w14:paraId="0C0C9E3A" w14:textId="77777777" w:rsidR="00655F51" w:rsidRPr="00613943" w:rsidRDefault="00655F51" w:rsidP="00CD464B">
            <w:pPr>
              <w:ind w:right="-204"/>
              <w:rPr>
                <w:color w:val="000000" w:themeColor="text1"/>
              </w:rPr>
            </w:pPr>
            <w:r w:rsidRPr="00613943">
              <w:rPr>
                <w:color w:val="000000" w:themeColor="text1"/>
              </w:rPr>
              <w:t>Tiesiskā regulējuma ietekme uz tautsaimniecību un administratīvo slogu</w:t>
            </w:r>
          </w:p>
        </w:tc>
        <w:tc>
          <w:tcPr>
            <w:tcW w:w="3230" w:type="pct"/>
            <w:tcBorders>
              <w:top w:val="outset" w:sz="6" w:space="0" w:color="414142"/>
              <w:left w:val="outset" w:sz="6" w:space="0" w:color="414142"/>
              <w:bottom w:val="outset" w:sz="6" w:space="0" w:color="414142"/>
              <w:right w:val="outset" w:sz="6" w:space="0" w:color="414142"/>
            </w:tcBorders>
            <w:shd w:val="clear" w:color="auto" w:fill="auto"/>
            <w:hideMark/>
          </w:tcPr>
          <w:p w14:paraId="5B1EDC87" w14:textId="77777777" w:rsidR="00655F51" w:rsidRPr="00613943" w:rsidRDefault="00420312" w:rsidP="007F30E3">
            <w:pPr>
              <w:ind w:right="111"/>
              <w:jc w:val="both"/>
              <w:rPr>
                <w:color w:val="000000" w:themeColor="text1"/>
              </w:rPr>
            </w:pPr>
            <w:r w:rsidRPr="00613943">
              <w:rPr>
                <w:color w:val="000000" w:themeColor="text1"/>
              </w:rPr>
              <w:t>Rīkojuma projekts tautsaimniecību kā valsts saimniecības nozari neietekmē un administratīvo slogu nerada.</w:t>
            </w:r>
          </w:p>
        </w:tc>
      </w:tr>
      <w:tr w:rsidR="00613943" w:rsidRPr="00613943" w14:paraId="6CA30228" w14:textId="77777777" w:rsidTr="00655F51">
        <w:trPr>
          <w:trHeight w:val="253"/>
        </w:trPr>
        <w:tc>
          <w:tcPr>
            <w:tcW w:w="370" w:type="pct"/>
            <w:tcBorders>
              <w:top w:val="outset" w:sz="6" w:space="0" w:color="414142"/>
              <w:left w:val="outset" w:sz="6" w:space="0" w:color="414142"/>
              <w:bottom w:val="outset" w:sz="6" w:space="0" w:color="414142"/>
              <w:right w:val="outset" w:sz="6" w:space="0" w:color="414142"/>
            </w:tcBorders>
            <w:shd w:val="clear" w:color="auto" w:fill="FFFFFF"/>
            <w:hideMark/>
          </w:tcPr>
          <w:p w14:paraId="5902368E" w14:textId="77777777" w:rsidR="00655F51" w:rsidRPr="00613943" w:rsidRDefault="00655F51" w:rsidP="00245BCA">
            <w:pPr>
              <w:rPr>
                <w:color w:val="000000" w:themeColor="text1"/>
              </w:rPr>
            </w:pPr>
            <w:r w:rsidRPr="00613943">
              <w:rPr>
                <w:color w:val="000000" w:themeColor="text1"/>
              </w:rPr>
              <w:t>3.</w:t>
            </w:r>
          </w:p>
        </w:tc>
        <w:tc>
          <w:tcPr>
            <w:tcW w:w="1400" w:type="pct"/>
            <w:tcBorders>
              <w:top w:val="outset" w:sz="6" w:space="0" w:color="414142"/>
              <w:left w:val="outset" w:sz="6" w:space="0" w:color="414142"/>
              <w:bottom w:val="outset" w:sz="6" w:space="0" w:color="414142"/>
              <w:right w:val="outset" w:sz="6" w:space="0" w:color="414142"/>
            </w:tcBorders>
            <w:shd w:val="clear" w:color="auto" w:fill="auto"/>
            <w:hideMark/>
          </w:tcPr>
          <w:p w14:paraId="44F3C100" w14:textId="77777777" w:rsidR="00655F51" w:rsidRPr="00613943" w:rsidRDefault="006502EE" w:rsidP="00245BCA">
            <w:pPr>
              <w:rPr>
                <w:color w:val="000000" w:themeColor="text1"/>
              </w:rPr>
            </w:pPr>
            <w:r w:rsidRPr="00613943">
              <w:rPr>
                <w:color w:val="000000" w:themeColor="text1"/>
              </w:rPr>
              <w:t>Administratīvo izmaksu monetārs novērtējums</w:t>
            </w:r>
          </w:p>
        </w:tc>
        <w:tc>
          <w:tcPr>
            <w:tcW w:w="3230" w:type="pct"/>
            <w:tcBorders>
              <w:top w:val="outset" w:sz="6" w:space="0" w:color="414142"/>
              <w:left w:val="outset" w:sz="6" w:space="0" w:color="414142"/>
              <w:bottom w:val="outset" w:sz="6" w:space="0" w:color="414142"/>
              <w:right w:val="outset" w:sz="6" w:space="0" w:color="414142"/>
            </w:tcBorders>
            <w:shd w:val="clear" w:color="auto" w:fill="auto"/>
            <w:hideMark/>
          </w:tcPr>
          <w:p w14:paraId="563FE78D" w14:textId="77777777" w:rsidR="00655F51" w:rsidRPr="00613943" w:rsidRDefault="00420312" w:rsidP="007F30E3">
            <w:pPr>
              <w:ind w:right="111"/>
              <w:jc w:val="both"/>
              <w:rPr>
                <w:color w:val="000000" w:themeColor="text1"/>
              </w:rPr>
            </w:pPr>
            <w:r w:rsidRPr="00613943">
              <w:rPr>
                <w:color w:val="000000" w:themeColor="text1"/>
              </w:rPr>
              <w:t>Projekts šo jomu neskar</w:t>
            </w:r>
            <w:r w:rsidR="00655F51" w:rsidRPr="00613943">
              <w:rPr>
                <w:color w:val="000000" w:themeColor="text1"/>
              </w:rPr>
              <w:t>.</w:t>
            </w:r>
          </w:p>
        </w:tc>
      </w:tr>
      <w:tr w:rsidR="00613943" w:rsidRPr="00613943" w14:paraId="49C47706" w14:textId="77777777" w:rsidTr="00655F51">
        <w:trPr>
          <w:trHeight w:val="345"/>
        </w:trPr>
        <w:tc>
          <w:tcPr>
            <w:tcW w:w="370" w:type="pct"/>
            <w:tcBorders>
              <w:top w:val="outset" w:sz="6" w:space="0" w:color="414142"/>
              <w:left w:val="outset" w:sz="6" w:space="0" w:color="414142"/>
              <w:bottom w:val="outset" w:sz="6" w:space="0" w:color="414142"/>
              <w:right w:val="outset" w:sz="6" w:space="0" w:color="414142"/>
            </w:tcBorders>
            <w:shd w:val="clear" w:color="auto" w:fill="FFFFFF"/>
            <w:hideMark/>
          </w:tcPr>
          <w:p w14:paraId="4496B4FD" w14:textId="77777777" w:rsidR="00655F51" w:rsidRPr="00613943" w:rsidRDefault="00655F51" w:rsidP="00245BCA">
            <w:pPr>
              <w:rPr>
                <w:color w:val="000000" w:themeColor="text1"/>
              </w:rPr>
            </w:pPr>
            <w:r w:rsidRPr="00613943">
              <w:rPr>
                <w:color w:val="000000" w:themeColor="text1"/>
              </w:rPr>
              <w:t>4.</w:t>
            </w:r>
          </w:p>
        </w:tc>
        <w:tc>
          <w:tcPr>
            <w:tcW w:w="1400" w:type="pct"/>
            <w:tcBorders>
              <w:top w:val="outset" w:sz="6" w:space="0" w:color="414142"/>
              <w:left w:val="outset" w:sz="6" w:space="0" w:color="414142"/>
              <w:bottom w:val="outset" w:sz="6" w:space="0" w:color="414142"/>
              <w:right w:val="outset" w:sz="6" w:space="0" w:color="414142"/>
            </w:tcBorders>
            <w:shd w:val="clear" w:color="auto" w:fill="auto"/>
            <w:hideMark/>
          </w:tcPr>
          <w:p w14:paraId="64AA1C82" w14:textId="77777777" w:rsidR="00655F51" w:rsidRPr="00613943" w:rsidRDefault="006502EE" w:rsidP="00245BCA">
            <w:pPr>
              <w:rPr>
                <w:color w:val="000000" w:themeColor="text1"/>
              </w:rPr>
            </w:pPr>
            <w:r w:rsidRPr="00613943">
              <w:rPr>
                <w:color w:val="000000" w:themeColor="text1"/>
              </w:rPr>
              <w:t>Atbilstības izmaksu monetārs novērtējums</w:t>
            </w:r>
          </w:p>
        </w:tc>
        <w:tc>
          <w:tcPr>
            <w:tcW w:w="3230" w:type="pct"/>
            <w:tcBorders>
              <w:top w:val="outset" w:sz="6" w:space="0" w:color="414142"/>
              <w:left w:val="outset" w:sz="6" w:space="0" w:color="414142"/>
              <w:bottom w:val="outset" w:sz="6" w:space="0" w:color="414142"/>
              <w:right w:val="outset" w:sz="6" w:space="0" w:color="414142"/>
            </w:tcBorders>
            <w:shd w:val="clear" w:color="auto" w:fill="auto"/>
            <w:hideMark/>
          </w:tcPr>
          <w:p w14:paraId="6D1495D1" w14:textId="77777777" w:rsidR="00655F51" w:rsidRPr="00613943" w:rsidRDefault="00420312" w:rsidP="007F30E3">
            <w:pPr>
              <w:ind w:right="111"/>
              <w:jc w:val="both"/>
              <w:rPr>
                <w:color w:val="000000" w:themeColor="text1"/>
              </w:rPr>
            </w:pPr>
            <w:r w:rsidRPr="00613943">
              <w:rPr>
                <w:color w:val="000000" w:themeColor="text1"/>
              </w:rPr>
              <w:t>Projekts šo jomu neskar</w:t>
            </w:r>
            <w:r w:rsidR="00655F51" w:rsidRPr="00613943">
              <w:rPr>
                <w:color w:val="000000" w:themeColor="text1"/>
              </w:rPr>
              <w:t>.</w:t>
            </w:r>
          </w:p>
        </w:tc>
      </w:tr>
      <w:tr w:rsidR="00613943" w:rsidRPr="00613943" w14:paraId="4CA0A308" w14:textId="77777777" w:rsidTr="00655F51">
        <w:trPr>
          <w:trHeight w:val="345"/>
        </w:trPr>
        <w:tc>
          <w:tcPr>
            <w:tcW w:w="370" w:type="pct"/>
            <w:tcBorders>
              <w:top w:val="outset" w:sz="6" w:space="0" w:color="414142"/>
              <w:left w:val="outset" w:sz="6" w:space="0" w:color="414142"/>
              <w:bottom w:val="outset" w:sz="6" w:space="0" w:color="414142"/>
              <w:right w:val="outset" w:sz="6" w:space="0" w:color="414142"/>
            </w:tcBorders>
            <w:shd w:val="clear" w:color="auto" w:fill="FFFFFF"/>
          </w:tcPr>
          <w:p w14:paraId="11170403" w14:textId="77777777" w:rsidR="00655F51" w:rsidRPr="00613943" w:rsidRDefault="00655F51" w:rsidP="00245BCA">
            <w:pPr>
              <w:rPr>
                <w:color w:val="000000" w:themeColor="text1"/>
              </w:rPr>
            </w:pPr>
            <w:r w:rsidRPr="00613943">
              <w:rPr>
                <w:color w:val="000000" w:themeColor="text1"/>
              </w:rPr>
              <w:t>5.</w:t>
            </w:r>
          </w:p>
        </w:tc>
        <w:tc>
          <w:tcPr>
            <w:tcW w:w="1400" w:type="pct"/>
            <w:tcBorders>
              <w:top w:val="outset" w:sz="6" w:space="0" w:color="414142"/>
              <w:left w:val="outset" w:sz="6" w:space="0" w:color="414142"/>
              <w:bottom w:val="outset" w:sz="6" w:space="0" w:color="414142"/>
              <w:right w:val="outset" w:sz="6" w:space="0" w:color="414142"/>
            </w:tcBorders>
            <w:shd w:val="clear" w:color="auto" w:fill="auto"/>
          </w:tcPr>
          <w:p w14:paraId="3B01B0F8" w14:textId="77777777" w:rsidR="00655F51" w:rsidRPr="00613943" w:rsidRDefault="006502EE" w:rsidP="00245BCA">
            <w:pPr>
              <w:rPr>
                <w:color w:val="000000" w:themeColor="text1"/>
              </w:rPr>
            </w:pPr>
            <w:r w:rsidRPr="00613943">
              <w:rPr>
                <w:color w:val="000000" w:themeColor="text1"/>
              </w:rPr>
              <w:t>Cita informācija</w:t>
            </w:r>
          </w:p>
        </w:tc>
        <w:tc>
          <w:tcPr>
            <w:tcW w:w="3230" w:type="pct"/>
            <w:tcBorders>
              <w:top w:val="outset" w:sz="6" w:space="0" w:color="414142"/>
              <w:left w:val="outset" w:sz="6" w:space="0" w:color="414142"/>
              <w:bottom w:val="outset" w:sz="6" w:space="0" w:color="414142"/>
              <w:right w:val="outset" w:sz="6" w:space="0" w:color="414142"/>
            </w:tcBorders>
            <w:shd w:val="clear" w:color="auto" w:fill="auto"/>
          </w:tcPr>
          <w:p w14:paraId="4AEEF7AE" w14:textId="1F2F5C39" w:rsidR="00655F51" w:rsidRPr="00613943" w:rsidRDefault="00613943" w:rsidP="00245BCA">
            <w:pPr>
              <w:ind w:left="113" w:right="111"/>
              <w:jc w:val="both"/>
              <w:rPr>
                <w:color w:val="000000" w:themeColor="text1"/>
              </w:rPr>
            </w:pPr>
            <w:r w:rsidRPr="00613943">
              <w:rPr>
                <w:color w:val="000000" w:themeColor="text1"/>
              </w:rPr>
              <w:t>Projekts šo jomu neskar.</w:t>
            </w:r>
          </w:p>
        </w:tc>
      </w:tr>
    </w:tbl>
    <w:p w14:paraId="499B350F" w14:textId="77777777" w:rsidR="00655F51" w:rsidRPr="00613943" w:rsidRDefault="00655F51">
      <w:pPr>
        <w:rPr>
          <w:color w:val="000000" w:themeColor="text1"/>
        </w:rPr>
      </w:pPr>
    </w:p>
    <w:p w14:paraId="624F6168" w14:textId="77777777" w:rsidR="00A02240" w:rsidRPr="00613943" w:rsidRDefault="00A02240">
      <w:pPr>
        <w:rPr>
          <w:color w:val="000000" w:themeColor="text1"/>
        </w:rPr>
      </w:pPr>
    </w:p>
    <w:p w14:paraId="1A58AE45" w14:textId="77777777" w:rsidR="00A02240" w:rsidRPr="00613943" w:rsidRDefault="00A02240">
      <w:pPr>
        <w:rPr>
          <w:color w:val="000000" w:themeColor="text1"/>
        </w:rPr>
      </w:pPr>
    </w:p>
    <w:tbl>
      <w:tblPr>
        <w:tblW w:w="10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1177"/>
        <w:gridCol w:w="1261"/>
        <w:gridCol w:w="1177"/>
        <w:gridCol w:w="1210"/>
        <w:gridCol w:w="1243"/>
        <w:gridCol w:w="1396"/>
        <w:gridCol w:w="1396"/>
      </w:tblGrid>
      <w:tr w:rsidR="00613943" w:rsidRPr="00613943" w14:paraId="5C93924F" w14:textId="77777777" w:rsidTr="007E4D63">
        <w:trPr>
          <w:trHeight w:val="361"/>
          <w:jc w:val="center"/>
        </w:trPr>
        <w:tc>
          <w:tcPr>
            <w:tcW w:w="10719" w:type="dxa"/>
            <w:gridSpan w:val="8"/>
            <w:vAlign w:val="center"/>
          </w:tcPr>
          <w:p w14:paraId="57225E96" w14:textId="77777777" w:rsidR="00183338" w:rsidRPr="00613943" w:rsidRDefault="00183338" w:rsidP="00217A67">
            <w:pPr>
              <w:jc w:val="center"/>
              <w:rPr>
                <w:color w:val="000000" w:themeColor="text1"/>
              </w:rPr>
            </w:pPr>
            <w:r w:rsidRPr="00613943">
              <w:rPr>
                <w:color w:val="000000" w:themeColor="text1"/>
              </w:rPr>
              <w:br w:type="page"/>
            </w:r>
            <w:r w:rsidRPr="00613943">
              <w:rPr>
                <w:color w:val="000000" w:themeColor="text1"/>
              </w:rPr>
              <w:br w:type="page"/>
            </w:r>
            <w:r w:rsidRPr="00613943">
              <w:rPr>
                <w:color w:val="000000" w:themeColor="text1"/>
              </w:rPr>
              <w:br w:type="page"/>
            </w:r>
            <w:r w:rsidRPr="00613943">
              <w:rPr>
                <w:b/>
                <w:color w:val="000000" w:themeColor="text1"/>
              </w:rPr>
              <w:t>III. Tiesību akta projekta ietekme uz valsts budžetu un pašvaldību budžetiem</w:t>
            </w:r>
          </w:p>
        </w:tc>
      </w:tr>
      <w:tr w:rsidR="00613943" w:rsidRPr="00613943" w14:paraId="4120972C" w14:textId="77777777" w:rsidTr="00557BE5">
        <w:trPr>
          <w:jc w:val="center"/>
        </w:trPr>
        <w:tc>
          <w:tcPr>
            <w:tcW w:w="1940" w:type="dxa"/>
            <w:vMerge w:val="restart"/>
            <w:vAlign w:val="center"/>
          </w:tcPr>
          <w:p w14:paraId="2460B72B" w14:textId="77777777" w:rsidR="00511AE7" w:rsidRPr="00613943" w:rsidRDefault="00511AE7" w:rsidP="00511AE7">
            <w:pPr>
              <w:jc w:val="center"/>
              <w:rPr>
                <w:b/>
                <w:color w:val="000000" w:themeColor="text1"/>
              </w:rPr>
            </w:pPr>
            <w:r w:rsidRPr="00613943">
              <w:rPr>
                <w:b/>
                <w:color w:val="000000" w:themeColor="text1"/>
              </w:rPr>
              <w:t>Rādītāji</w:t>
            </w:r>
          </w:p>
        </w:tc>
        <w:tc>
          <w:tcPr>
            <w:tcW w:w="2564" w:type="dxa"/>
            <w:gridSpan w:val="2"/>
            <w:vMerge w:val="restart"/>
            <w:vAlign w:val="center"/>
          </w:tcPr>
          <w:p w14:paraId="2D5FB7A0" w14:textId="77777777" w:rsidR="00511AE7" w:rsidRPr="00613943" w:rsidRDefault="00511AE7" w:rsidP="00677B2A">
            <w:pPr>
              <w:jc w:val="center"/>
              <w:rPr>
                <w:b/>
                <w:color w:val="000000" w:themeColor="text1"/>
              </w:rPr>
            </w:pPr>
            <w:r w:rsidRPr="00613943">
              <w:rPr>
                <w:b/>
                <w:color w:val="000000" w:themeColor="text1"/>
              </w:rPr>
              <w:t>202</w:t>
            </w:r>
            <w:r w:rsidR="00677B2A" w:rsidRPr="00613943">
              <w:rPr>
                <w:b/>
                <w:color w:val="000000" w:themeColor="text1"/>
              </w:rPr>
              <w:t>1</w:t>
            </w:r>
          </w:p>
        </w:tc>
        <w:tc>
          <w:tcPr>
            <w:tcW w:w="6215" w:type="dxa"/>
            <w:gridSpan w:val="5"/>
            <w:vAlign w:val="center"/>
          </w:tcPr>
          <w:p w14:paraId="4C144825" w14:textId="77777777" w:rsidR="00511AE7" w:rsidRPr="00613943" w:rsidRDefault="00511AE7" w:rsidP="00511AE7">
            <w:pPr>
              <w:jc w:val="center"/>
              <w:rPr>
                <w:color w:val="000000" w:themeColor="text1"/>
              </w:rPr>
            </w:pPr>
            <w:r w:rsidRPr="00613943">
              <w:rPr>
                <w:color w:val="000000" w:themeColor="text1"/>
              </w:rPr>
              <w:t>Turpmākie trīs gadi (</w:t>
            </w:r>
            <w:proofErr w:type="spellStart"/>
            <w:r w:rsidRPr="00613943">
              <w:rPr>
                <w:i/>
                <w:color w:val="000000" w:themeColor="text1"/>
              </w:rPr>
              <w:t>euro</w:t>
            </w:r>
            <w:proofErr w:type="spellEnd"/>
            <w:r w:rsidRPr="00613943">
              <w:rPr>
                <w:color w:val="000000" w:themeColor="text1"/>
              </w:rPr>
              <w:t>)</w:t>
            </w:r>
          </w:p>
        </w:tc>
      </w:tr>
      <w:tr w:rsidR="00613943" w:rsidRPr="00613943" w14:paraId="37E668AA" w14:textId="77777777" w:rsidTr="00557BE5">
        <w:trPr>
          <w:jc w:val="center"/>
        </w:trPr>
        <w:tc>
          <w:tcPr>
            <w:tcW w:w="1940" w:type="dxa"/>
            <w:vMerge/>
            <w:vAlign w:val="center"/>
          </w:tcPr>
          <w:p w14:paraId="1A5443C2" w14:textId="77777777" w:rsidR="00511AE7" w:rsidRPr="00613943" w:rsidRDefault="00511AE7" w:rsidP="00511AE7">
            <w:pPr>
              <w:jc w:val="center"/>
              <w:rPr>
                <w:b/>
                <w:i/>
                <w:color w:val="000000" w:themeColor="text1"/>
              </w:rPr>
            </w:pPr>
          </w:p>
        </w:tc>
        <w:tc>
          <w:tcPr>
            <w:tcW w:w="2564" w:type="dxa"/>
            <w:gridSpan w:val="2"/>
            <w:vMerge/>
            <w:vAlign w:val="center"/>
          </w:tcPr>
          <w:p w14:paraId="2DB83BF9" w14:textId="77777777" w:rsidR="00511AE7" w:rsidRPr="00613943" w:rsidRDefault="00511AE7" w:rsidP="00511AE7">
            <w:pPr>
              <w:jc w:val="center"/>
              <w:rPr>
                <w:b/>
                <w:i/>
                <w:color w:val="000000" w:themeColor="text1"/>
              </w:rPr>
            </w:pPr>
          </w:p>
        </w:tc>
        <w:tc>
          <w:tcPr>
            <w:tcW w:w="2486" w:type="dxa"/>
            <w:gridSpan w:val="2"/>
            <w:vAlign w:val="center"/>
          </w:tcPr>
          <w:p w14:paraId="0FE198C6" w14:textId="77777777" w:rsidR="00511AE7" w:rsidRPr="00613943" w:rsidRDefault="00511AE7" w:rsidP="00677B2A">
            <w:pPr>
              <w:jc w:val="center"/>
              <w:rPr>
                <w:b/>
                <w:i/>
                <w:color w:val="000000" w:themeColor="text1"/>
              </w:rPr>
            </w:pPr>
            <w:r w:rsidRPr="00613943">
              <w:rPr>
                <w:b/>
                <w:bCs/>
                <w:color w:val="000000" w:themeColor="text1"/>
              </w:rPr>
              <w:t>202</w:t>
            </w:r>
            <w:r w:rsidR="00677B2A" w:rsidRPr="00613943">
              <w:rPr>
                <w:b/>
                <w:bCs/>
                <w:color w:val="000000" w:themeColor="text1"/>
              </w:rPr>
              <w:t>2</w:t>
            </w:r>
          </w:p>
        </w:tc>
        <w:tc>
          <w:tcPr>
            <w:tcW w:w="2486" w:type="dxa"/>
            <w:gridSpan w:val="2"/>
            <w:vAlign w:val="center"/>
          </w:tcPr>
          <w:p w14:paraId="5CAEAB2F" w14:textId="77777777" w:rsidR="00511AE7" w:rsidRPr="00613943" w:rsidRDefault="00511AE7" w:rsidP="00677B2A">
            <w:pPr>
              <w:jc w:val="center"/>
              <w:rPr>
                <w:b/>
                <w:color w:val="000000" w:themeColor="text1"/>
              </w:rPr>
            </w:pPr>
            <w:r w:rsidRPr="00613943">
              <w:rPr>
                <w:b/>
                <w:color w:val="000000" w:themeColor="text1"/>
              </w:rPr>
              <w:t>202</w:t>
            </w:r>
            <w:r w:rsidR="00677B2A" w:rsidRPr="00613943">
              <w:rPr>
                <w:b/>
                <w:color w:val="000000" w:themeColor="text1"/>
              </w:rPr>
              <w:t>3</w:t>
            </w:r>
          </w:p>
        </w:tc>
        <w:tc>
          <w:tcPr>
            <w:tcW w:w="1243" w:type="dxa"/>
            <w:vAlign w:val="center"/>
          </w:tcPr>
          <w:p w14:paraId="33EA2050" w14:textId="77777777" w:rsidR="00511AE7" w:rsidRPr="00613943" w:rsidRDefault="00511AE7" w:rsidP="00677B2A">
            <w:pPr>
              <w:jc w:val="center"/>
              <w:rPr>
                <w:b/>
                <w:i/>
                <w:color w:val="000000" w:themeColor="text1"/>
              </w:rPr>
            </w:pPr>
            <w:r w:rsidRPr="00613943">
              <w:rPr>
                <w:b/>
                <w:bCs/>
                <w:color w:val="000000" w:themeColor="text1"/>
              </w:rPr>
              <w:t>202</w:t>
            </w:r>
            <w:r w:rsidR="00677B2A" w:rsidRPr="00613943">
              <w:rPr>
                <w:b/>
                <w:bCs/>
                <w:color w:val="000000" w:themeColor="text1"/>
              </w:rPr>
              <w:t>4</w:t>
            </w:r>
          </w:p>
        </w:tc>
      </w:tr>
      <w:tr w:rsidR="00613943" w:rsidRPr="00613943" w14:paraId="6B4AC923" w14:textId="77777777" w:rsidTr="00557BE5">
        <w:trPr>
          <w:jc w:val="center"/>
        </w:trPr>
        <w:tc>
          <w:tcPr>
            <w:tcW w:w="1940" w:type="dxa"/>
            <w:vMerge/>
            <w:vAlign w:val="center"/>
          </w:tcPr>
          <w:p w14:paraId="1D4A262A" w14:textId="77777777" w:rsidR="00511AE7" w:rsidRPr="00613943" w:rsidRDefault="00511AE7" w:rsidP="00511AE7">
            <w:pPr>
              <w:jc w:val="center"/>
              <w:rPr>
                <w:b/>
                <w:i/>
                <w:color w:val="000000" w:themeColor="text1"/>
              </w:rPr>
            </w:pPr>
          </w:p>
        </w:tc>
        <w:tc>
          <w:tcPr>
            <w:tcW w:w="1243" w:type="dxa"/>
            <w:vAlign w:val="center"/>
          </w:tcPr>
          <w:p w14:paraId="40A6DC05" w14:textId="77777777" w:rsidR="00511AE7" w:rsidRPr="00613943" w:rsidRDefault="00511AE7" w:rsidP="00511AE7">
            <w:pPr>
              <w:jc w:val="center"/>
              <w:rPr>
                <w:b/>
                <w:i/>
                <w:color w:val="000000" w:themeColor="text1"/>
              </w:rPr>
            </w:pPr>
            <w:r w:rsidRPr="00613943">
              <w:rPr>
                <w:color w:val="000000" w:themeColor="text1"/>
              </w:rPr>
              <w:t>saskaņā ar valsts budžetu kārtējam gadam</w:t>
            </w:r>
          </w:p>
        </w:tc>
        <w:tc>
          <w:tcPr>
            <w:tcW w:w="1321" w:type="dxa"/>
            <w:vAlign w:val="center"/>
          </w:tcPr>
          <w:p w14:paraId="5C537F96" w14:textId="77777777" w:rsidR="00511AE7" w:rsidRPr="00613943" w:rsidRDefault="00511AE7" w:rsidP="00511AE7">
            <w:pPr>
              <w:jc w:val="center"/>
              <w:rPr>
                <w:b/>
                <w:i/>
                <w:color w:val="000000" w:themeColor="text1"/>
              </w:rPr>
            </w:pPr>
            <w:r w:rsidRPr="00613943">
              <w:rPr>
                <w:color w:val="000000" w:themeColor="text1"/>
              </w:rPr>
              <w:t>izmaiņas kārtējā gadā, salīdzinot ar budžetu kārtējam gadam</w:t>
            </w:r>
          </w:p>
        </w:tc>
        <w:tc>
          <w:tcPr>
            <w:tcW w:w="1243" w:type="dxa"/>
            <w:vAlign w:val="center"/>
          </w:tcPr>
          <w:p w14:paraId="0A527A2F" w14:textId="77777777" w:rsidR="00511AE7" w:rsidRPr="00613943" w:rsidRDefault="00511AE7" w:rsidP="00511AE7">
            <w:pPr>
              <w:jc w:val="center"/>
              <w:rPr>
                <w:b/>
                <w:i/>
                <w:color w:val="000000" w:themeColor="text1"/>
              </w:rPr>
            </w:pPr>
            <w:r w:rsidRPr="00613943">
              <w:rPr>
                <w:color w:val="000000" w:themeColor="text1"/>
              </w:rPr>
              <w:t>saskaņā ar valsts budžetu kārtējam gadam</w:t>
            </w:r>
          </w:p>
        </w:tc>
        <w:tc>
          <w:tcPr>
            <w:tcW w:w="1243" w:type="dxa"/>
            <w:vAlign w:val="center"/>
          </w:tcPr>
          <w:p w14:paraId="192604A4" w14:textId="77777777" w:rsidR="00511AE7" w:rsidRPr="00613943" w:rsidRDefault="00511AE7" w:rsidP="00511AE7">
            <w:pPr>
              <w:jc w:val="center"/>
              <w:rPr>
                <w:b/>
                <w:i/>
                <w:color w:val="000000" w:themeColor="text1"/>
              </w:rPr>
            </w:pPr>
            <w:r w:rsidRPr="00613943">
              <w:rPr>
                <w:color w:val="000000" w:themeColor="text1"/>
              </w:rPr>
              <w:t>izmaiņas kārtējā gadā, salīdzinot ar budžetu kārtējam gadam</w:t>
            </w:r>
          </w:p>
        </w:tc>
        <w:tc>
          <w:tcPr>
            <w:tcW w:w="1243" w:type="dxa"/>
            <w:vAlign w:val="center"/>
          </w:tcPr>
          <w:p w14:paraId="628CB775" w14:textId="77777777" w:rsidR="00511AE7" w:rsidRPr="00613943" w:rsidRDefault="00511AE7" w:rsidP="00511AE7">
            <w:pPr>
              <w:jc w:val="center"/>
              <w:rPr>
                <w:b/>
                <w:i/>
                <w:color w:val="000000" w:themeColor="text1"/>
              </w:rPr>
            </w:pPr>
            <w:r w:rsidRPr="00613943">
              <w:rPr>
                <w:color w:val="000000" w:themeColor="text1"/>
              </w:rPr>
              <w:t>saskaņā ar valsts budžetu kārtējam gadam</w:t>
            </w:r>
          </w:p>
        </w:tc>
        <w:tc>
          <w:tcPr>
            <w:tcW w:w="1243" w:type="dxa"/>
            <w:vAlign w:val="center"/>
          </w:tcPr>
          <w:p w14:paraId="4B66DFF7" w14:textId="6A03196E" w:rsidR="00511AE7" w:rsidRPr="00613943" w:rsidRDefault="00511AE7" w:rsidP="00511AE7">
            <w:pPr>
              <w:jc w:val="center"/>
              <w:rPr>
                <w:b/>
                <w:i/>
                <w:color w:val="000000" w:themeColor="text1"/>
              </w:rPr>
            </w:pPr>
            <w:r w:rsidRPr="00613943">
              <w:rPr>
                <w:color w:val="000000" w:themeColor="text1"/>
              </w:rPr>
              <w:t xml:space="preserve">izmaiņas kārtējā gadā, salīdzinot ar budžetu </w:t>
            </w:r>
            <w:r w:rsidR="00F27402" w:rsidRPr="00613943">
              <w:rPr>
                <w:color w:val="000000" w:themeColor="text1"/>
              </w:rPr>
              <w:t>2023.gadam</w:t>
            </w:r>
          </w:p>
        </w:tc>
        <w:tc>
          <w:tcPr>
            <w:tcW w:w="1243" w:type="dxa"/>
            <w:vAlign w:val="center"/>
          </w:tcPr>
          <w:p w14:paraId="44AAE61D" w14:textId="2911D97E" w:rsidR="00511AE7" w:rsidRPr="00613943" w:rsidRDefault="00511AE7" w:rsidP="00511AE7">
            <w:pPr>
              <w:jc w:val="center"/>
              <w:rPr>
                <w:b/>
                <w:i/>
                <w:color w:val="000000" w:themeColor="text1"/>
              </w:rPr>
            </w:pPr>
            <w:r w:rsidRPr="00613943">
              <w:rPr>
                <w:color w:val="000000" w:themeColor="text1"/>
              </w:rPr>
              <w:t xml:space="preserve">saskaņā ar valsts budžetu </w:t>
            </w:r>
            <w:r w:rsidR="00F27402" w:rsidRPr="00613943">
              <w:rPr>
                <w:color w:val="000000" w:themeColor="text1"/>
              </w:rPr>
              <w:t>2023.gadam</w:t>
            </w:r>
          </w:p>
        </w:tc>
      </w:tr>
      <w:tr w:rsidR="00613943" w:rsidRPr="00613943" w14:paraId="0E7B641A" w14:textId="77777777" w:rsidTr="007A46D1">
        <w:trPr>
          <w:jc w:val="center"/>
        </w:trPr>
        <w:tc>
          <w:tcPr>
            <w:tcW w:w="1940" w:type="dxa"/>
            <w:vAlign w:val="center"/>
          </w:tcPr>
          <w:p w14:paraId="2F13456B" w14:textId="77777777" w:rsidR="00511AE7" w:rsidRPr="00613943" w:rsidRDefault="00511AE7" w:rsidP="00511AE7">
            <w:pPr>
              <w:jc w:val="center"/>
              <w:rPr>
                <w:bCs/>
                <w:color w:val="000000" w:themeColor="text1"/>
              </w:rPr>
            </w:pPr>
            <w:r w:rsidRPr="00613943">
              <w:rPr>
                <w:bCs/>
                <w:color w:val="000000" w:themeColor="text1"/>
              </w:rPr>
              <w:t>1</w:t>
            </w:r>
          </w:p>
        </w:tc>
        <w:tc>
          <w:tcPr>
            <w:tcW w:w="1243" w:type="dxa"/>
            <w:vAlign w:val="center"/>
          </w:tcPr>
          <w:p w14:paraId="115ADD89" w14:textId="77777777" w:rsidR="00511AE7" w:rsidRPr="00613943" w:rsidRDefault="00511AE7" w:rsidP="00511AE7">
            <w:pPr>
              <w:jc w:val="center"/>
              <w:rPr>
                <w:bCs/>
                <w:color w:val="000000" w:themeColor="text1"/>
              </w:rPr>
            </w:pPr>
            <w:r w:rsidRPr="00613943">
              <w:rPr>
                <w:bCs/>
                <w:color w:val="000000" w:themeColor="text1"/>
              </w:rPr>
              <w:t>2</w:t>
            </w:r>
          </w:p>
        </w:tc>
        <w:tc>
          <w:tcPr>
            <w:tcW w:w="1321" w:type="dxa"/>
            <w:vAlign w:val="center"/>
          </w:tcPr>
          <w:p w14:paraId="65F18511" w14:textId="77777777" w:rsidR="00511AE7" w:rsidRPr="00613943" w:rsidRDefault="00511AE7" w:rsidP="00511AE7">
            <w:pPr>
              <w:jc w:val="center"/>
              <w:rPr>
                <w:bCs/>
                <w:color w:val="000000" w:themeColor="text1"/>
              </w:rPr>
            </w:pPr>
            <w:r w:rsidRPr="00613943">
              <w:rPr>
                <w:bCs/>
                <w:color w:val="000000" w:themeColor="text1"/>
              </w:rPr>
              <w:t>3</w:t>
            </w:r>
          </w:p>
        </w:tc>
        <w:tc>
          <w:tcPr>
            <w:tcW w:w="1243" w:type="dxa"/>
            <w:vAlign w:val="center"/>
          </w:tcPr>
          <w:p w14:paraId="7D8AD522" w14:textId="77777777" w:rsidR="00511AE7" w:rsidRPr="00613943" w:rsidRDefault="00511AE7" w:rsidP="00511AE7">
            <w:pPr>
              <w:jc w:val="center"/>
              <w:rPr>
                <w:bCs/>
                <w:color w:val="000000" w:themeColor="text1"/>
              </w:rPr>
            </w:pPr>
            <w:r w:rsidRPr="00613943">
              <w:rPr>
                <w:bCs/>
                <w:color w:val="000000" w:themeColor="text1"/>
              </w:rPr>
              <w:t>2</w:t>
            </w:r>
          </w:p>
        </w:tc>
        <w:tc>
          <w:tcPr>
            <w:tcW w:w="1243" w:type="dxa"/>
            <w:vAlign w:val="center"/>
          </w:tcPr>
          <w:p w14:paraId="521F7223" w14:textId="77777777" w:rsidR="00511AE7" w:rsidRPr="00613943" w:rsidRDefault="00511AE7" w:rsidP="00511AE7">
            <w:pPr>
              <w:jc w:val="center"/>
              <w:rPr>
                <w:bCs/>
                <w:color w:val="000000" w:themeColor="text1"/>
              </w:rPr>
            </w:pPr>
            <w:r w:rsidRPr="00613943">
              <w:rPr>
                <w:bCs/>
                <w:color w:val="000000" w:themeColor="text1"/>
              </w:rPr>
              <w:t>3</w:t>
            </w:r>
          </w:p>
        </w:tc>
        <w:tc>
          <w:tcPr>
            <w:tcW w:w="1243" w:type="dxa"/>
            <w:vAlign w:val="center"/>
          </w:tcPr>
          <w:p w14:paraId="1B6A7B10" w14:textId="77777777" w:rsidR="00511AE7" w:rsidRPr="00613943" w:rsidRDefault="00511AE7" w:rsidP="00511AE7">
            <w:pPr>
              <w:jc w:val="center"/>
              <w:rPr>
                <w:bCs/>
                <w:color w:val="000000" w:themeColor="text1"/>
              </w:rPr>
            </w:pPr>
            <w:r w:rsidRPr="00613943">
              <w:rPr>
                <w:bCs/>
                <w:color w:val="000000" w:themeColor="text1"/>
              </w:rPr>
              <w:t>2</w:t>
            </w:r>
          </w:p>
        </w:tc>
        <w:tc>
          <w:tcPr>
            <w:tcW w:w="1243" w:type="dxa"/>
            <w:vAlign w:val="center"/>
          </w:tcPr>
          <w:p w14:paraId="5EFFE030" w14:textId="77777777" w:rsidR="00511AE7" w:rsidRPr="00613943" w:rsidRDefault="00511AE7" w:rsidP="00511AE7">
            <w:pPr>
              <w:jc w:val="center"/>
              <w:rPr>
                <w:bCs/>
                <w:color w:val="000000" w:themeColor="text1"/>
              </w:rPr>
            </w:pPr>
            <w:r w:rsidRPr="00613943">
              <w:rPr>
                <w:bCs/>
                <w:color w:val="000000" w:themeColor="text1"/>
              </w:rPr>
              <w:t>3</w:t>
            </w:r>
          </w:p>
        </w:tc>
        <w:tc>
          <w:tcPr>
            <w:tcW w:w="1243" w:type="dxa"/>
            <w:vAlign w:val="center"/>
          </w:tcPr>
          <w:p w14:paraId="1948874D" w14:textId="77777777" w:rsidR="00511AE7" w:rsidRPr="00613943" w:rsidRDefault="00511AE7" w:rsidP="00511AE7">
            <w:pPr>
              <w:jc w:val="center"/>
              <w:rPr>
                <w:bCs/>
                <w:color w:val="000000" w:themeColor="text1"/>
              </w:rPr>
            </w:pPr>
            <w:r w:rsidRPr="00613943">
              <w:rPr>
                <w:bCs/>
                <w:color w:val="000000" w:themeColor="text1"/>
              </w:rPr>
              <w:t>2</w:t>
            </w:r>
          </w:p>
        </w:tc>
      </w:tr>
      <w:tr w:rsidR="00613943" w:rsidRPr="00613943" w14:paraId="79BDFB3C" w14:textId="77777777" w:rsidTr="00557BE5">
        <w:trPr>
          <w:jc w:val="center"/>
        </w:trPr>
        <w:tc>
          <w:tcPr>
            <w:tcW w:w="1940" w:type="dxa"/>
          </w:tcPr>
          <w:p w14:paraId="2EBBE5BB" w14:textId="77777777" w:rsidR="00511AE7" w:rsidRPr="00613943" w:rsidRDefault="00511AE7" w:rsidP="00511AE7">
            <w:pPr>
              <w:rPr>
                <w:i/>
                <w:color w:val="000000" w:themeColor="text1"/>
              </w:rPr>
            </w:pPr>
            <w:r w:rsidRPr="00613943">
              <w:rPr>
                <w:color w:val="000000" w:themeColor="text1"/>
              </w:rPr>
              <w:t>1. Budžeta ieņēmumi:</w:t>
            </w:r>
          </w:p>
        </w:tc>
        <w:tc>
          <w:tcPr>
            <w:tcW w:w="1243" w:type="dxa"/>
          </w:tcPr>
          <w:p w14:paraId="7968F7D1" w14:textId="77777777" w:rsidR="00511AE7" w:rsidRPr="00613943" w:rsidRDefault="00511AE7" w:rsidP="00511AE7">
            <w:pPr>
              <w:jc w:val="center"/>
              <w:rPr>
                <w:color w:val="000000" w:themeColor="text1"/>
              </w:rPr>
            </w:pPr>
            <w:r w:rsidRPr="00613943">
              <w:rPr>
                <w:color w:val="000000" w:themeColor="text1"/>
              </w:rPr>
              <w:t>0</w:t>
            </w:r>
          </w:p>
        </w:tc>
        <w:tc>
          <w:tcPr>
            <w:tcW w:w="1321" w:type="dxa"/>
          </w:tcPr>
          <w:p w14:paraId="4AF818AB"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2AD728D2"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1B45CBD2"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5FA8EE5C"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6ECD2CAA"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50376F84" w14:textId="77777777" w:rsidR="00511AE7" w:rsidRPr="00613943" w:rsidRDefault="00511AE7" w:rsidP="00511AE7">
            <w:pPr>
              <w:jc w:val="center"/>
              <w:rPr>
                <w:color w:val="000000" w:themeColor="text1"/>
              </w:rPr>
            </w:pPr>
            <w:r w:rsidRPr="00613943">
              <w:rPr>
                <w:color w:val="000000" w:themeColor="text1"/>
              </w:rPr>
              <w:t>0</w:t>
            </w:r>
          </w:p>
        </w:tc>
      </w:tr>
      <w:tr w:rsidR="00613943" w:rsidRPr="00613943" w14:paraId="366C60C1" w14:textId="77777777" w:rsidTr="00557BE5">
        <w:trPr>
          <w:jc w:val="center"/>
        </w:trPr>
        <w:tc>
          <w:tcPr>
            <w:tcW w:w="1940" w:type="dxa"/>
          </w:tcPr>
          <w:p w14:paraId="085C164D" w14:textId="77777777" w:rsidR="00511AE7" w:rsidRPr="00613943" w:rsidRDefault="00511AE7" w:rsidP="00511AE7">
            <w:pPr>
              <w:rPr>
                <w:i/>
                <w:color w:val="000000" w:themeColor="text1"/>
              </w:rPr>
            </w:pPr>
            <w:r w:rsidRPr="00613943">
              <w:rPr>
                <w:color w:val="000000" w:themeColor="text1"/>
              </w:rPr>
              <w:t>1.1. valsts pamatbudžets, tai skaitā ieņēmumi no maksas pakalpojumiem un citi pašu ieņēmumi</w:t>
            </w:r>
          </w:p>
        </w:tc>
        <w:tc>
          <w:tcPr>
            <w:tcW w:w="1243" w:type="dxa"/>
          </w:tcPr>
          <w:p w14:paraId="4FD031DB" w14:textId="77777777" w:rsidR="00511AE7" w:rsidRPr="00613943" w:rsidRDefault="00511AE7" w:rsidP="00511AE7">
            <w:pPr>
              <w:jc w:val="center"/>
              <w:rPr>
                <w:color w:val="000000" w:themeColor="text1"/>
              </w:rPr>
            </w:pPr>
            <w:r w:rsidRPr="00613943">
              <w:rPr>
                <w:color w:val="000000" w:themeColor="text1"/>
              </w:rPr>
              <w:t>0</w:t>
            </w:r>
          </w:p>
        </w:tc>
        <w:tc>
          <w:tcPr>
            <w:tcW w:w="1321" w:type="dxa"/>
          </w:tcPr>
          <w:p w14:paraId="01158D02"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32CF2F2A"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515122E4"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30B478DB"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168D3AA2"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430F20DC" w14:textId="77777777" w:rsidR="00511AE7" w:rsidRPr="00613943" w:rsidRDefault="00511AE7" w:rsidP="00511AE7">
            <w:pPr>
              <w:jc w:val="center"/>
              <w:rPr>
                <w:color w:val="000000" w:themeColor="text1"/>
              </w:rPr>
            </w:pPr>
            <w:r w:rsidRPr="00613943">
              <w:rPr>
                <w:color w:val="000000" w:themeColor="text1"/>
              </w:rPr>
              <w:t>0</w:t>
            </w:r>
          </w:p>
        </w:tc>
      </w:tr>
      <w:tr w:rsidR="00613943" w:rsidRPr="00613943" w14:paraId="6F84B926" w14:textId="77777777" w:rsidTr="00557BE5">
        <w:trPr>
          <w:jc w:val="center"/>
        </w:trPr>
        <w:tc>
          <w:tcPr>
            <w:tcW w:w="1940" w:type="dxa"/>
          </w:tcPr>
          <w:p w14:paraId="76C894DE" w14:textId="77777777" w:rsidR="00511AE7" w:rsidRPr="00613943" w:rsidRDefault="00511AE7" w:rsidP="00511AE7">
            <w:pPr>
              <w:rPr>
                <w:i/>
                <w:color w:val="000000" w:themeColor="text1"/>
              </w:rPr>
            </w:pPr>
            <w:r w:rsidRPr="00613943">
              <w:rPr>
                <w:color w:val="000000" w:themeColor="text1"/>
              </w:rPr>
              <w:t>1.2. valsts speciālais budžets</w:t>
            </w:r>
          </w:p>
        </w:tc>
        <w:tc>
          <w:tcPr>
            <w:tcW w:w="1243" w:type="dxa"/>
          </w:tcPr>
          <w:p w14:paraId="0803F0CD" w14:textId="77777777" w:rsidR="00511AE7" w:rsidRPr="00613943" w:rsidRDefault="00511AE7" w:rsidP="00511AE7">
            <w:pPr>
              <w:jc w:val="center"/>
              <w:rPr>
                <w:color w:val="000000" w:themeColor="text1"/>
              </w:rPr>
            </w:pPr>
            <w:r w:rsidRPr="00613943">
              <w:rPr>
                <w:color w:val="000000" w:themeColor="text1"/>
              </w:rPr>
              <w:t>0</w:t>
            </w:r>
          </w:p>
        </w:tc>
        <w:tc>
          <w:tcPr>
            <w:tcW w:w="1321" w:type="dxa"/>
          </w:tcPr>
          <w:p w14:paraId="1A39AE89"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31E96AE1"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62B5FA8D"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7A59D1A1"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62CC0898"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487299D7" w14:textId="77777777" w:rsidR="00511AE7" w:rsidRPr="00613943" w:rsidRDefault="00511AE7" w:rsidP="00511AE7">
            <w:pPr>
              <w:jc w:val="center"/>
              <w:rPr>
                <w:color w:val="000000" w:themeColor="text1"/>
              </w:rPr>
            </w:pPr>
            <w:r w:rsidRPr="00613943">
              <w:rPr>
                <w:color w:val="000000" w:themeColor="text1"/>
              </w:rPr>
              <w:t>0</w:t>
            </w:r>
          </w:p>
        </w:tc>
      </w:tr>
      <w:tr w:rsidR="00613943" w:rsidRPr="00613943" w14:paraId="7D9C4D49" w14:textId="77777777" w:rsidTr="00557BE5">
        <w:trPr>
          <w:jc w:val="center"/>
        </w:trPr>
        <w:tc>
          <w:tcPr>
            <w:tcW w:w="1940" w:type="dxa"/>
          </w:tcPr>
          <w:p w14:paraId="51BFE429" w14:textId="77777777" w:rsidR="00511AE7" w:rsidRPr="00613943" w:rsidRDefault="00511AE7" w:rsidP="00511AE7">
            <w:pPr>
              <w:rPr>
                <w:i/>
                <w:color w:val="000000" w:themeColor="text1"/>
              </w:rPr>
            </w:pPr>
            <w:r w:rsidRPr="00613943">
              <w:rPr>
                <w:color w:val="000000" w:themeColor="text1"/>
              </w:rPr>
              <w:lastRenderedPageBreak/>
              <w:t>1.3. pašvaldību budžets</w:t>
            </w:r>
          </w:p>
        </w:tc>
        <w:tc>
          <w:tcPr>
            <w:tcW w:w="1243" w:type="dxa"/>
          </w:tcPr>
          <w:p w14:paraId="49A0CE63" w14:textId="77777777" w:rsidR="00511AE7" w:rsidRPr="00613943" w:rsidRDefault="00511AE7" w:rsidP="00511AE7">
            <w:pPr>
              <w:jc w:val="center"/>
              <w:rPr>
                <w:color w:val="000000" w:themeColor="text1"/>
              </w:rPr>
            </w:pPr>
            <w:r w:rsidRPr="00613943">
              <w:rPr>
                <w:color w:val="000000" w:themeColor="text1"/>
              </w:rPr>
              <w:t>0</w:t>
            </w:r>
          </w:p>
        </w:tc>
        <w:tc>
          <w:tcPr>
            <w:tcW w:w="1321" w:type="dxa"/>
          </w:tcPr>
          <w:p w14:paraId="391A8F78" w14:textId="77777777" w:rsidR="00511AE7" w:rsidRPr="00613943" w:rsidRDefault="00511AE7" w:rsidP="00511AE7">
            <w:pPr>
              <w:jc w:val="center"/>
              <w:rPr>
                <w:color w:val="000000" w:themeColor="text1"/>
              </w:rPr>
            </w:pPr>
            <w:r w:rsidRPr="00613943">
              <w:rPr>
                <w:color w:val="000000" w:themeColor="text1"/>
                <w:sz w:val="22"/>
                <w:szCs w:val="22"/>
              </w:rPr>
              <w:t>0</w:t>
            </w:r>
          </w:p>
        </w:tc>
        <w:tc>
          <w:tcPr>
            <w:tcW w:w="1243" w:type="dxa"/>
          </w:tcPr>
          <w:p w14:paraId="4AFED0D3"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2C9E0D83" w14:textId="77777777" w:rsidR="00511AE7" w:rsidRPr="00613943" w:rsidRDefault="00511AE7" w:rsidP="00511AE7">
            <w:pPr>
              <w:jc w:val="center"/>
              <w:rPr>
                <w:color w:val="000000" w:themeColor="text1"/>
              </w:rPr>
            </w:pPr>
            <w:r w:rsidRPr="00613943">
              <w:rPr>
                <w:color w:val="000000" w:themeColor="text1"/>
                <w:sz w:val="22"/>
                <w:szCs w:val="22"/>
              </w:rPr>
              <w:t>0</w:t>
            </w:r>
          </w:p>
        </w:tc>
        <w:tc>
          <w:tcPr>
            <w:tcW w:w="1243" w:type="dxa"/>
          </w:tcPr>
          <w:p w14:paraId="467932C8" w14:textId="77777777" w:rsidR="00511AE7" w:rsidRPr="00613943" w:rsidRDefault="00511AE7" w:rsidP="00511AE7">
            <w:pPr>
              <w:rPr>
                <w:color w:val="000000" w:themeColor="text1"/>
              </w:rPr>
            </w:pPr>
            <w:r w:rsidRPr="00613943">
              <w:rPr>
                <w:i/>
                <w:color w:val="000000" w:themeColor="text1"/>
                <w:sz w:val="22"/>
                <w:szCs w:val="22"/>
              </w:rPr>
              <w:t>Nav precīzi aprēķināms</w:t>
            </w:r>
          </w:p>
        </w:tc>
        <w:tc>
          <w:tcPr>
            <w:tcW w:w="1243" w:type="dxa"/>
          </w:tcPr>
          <w:p w14:paraId="329DF47B" w14:textId="77777777" w:rsidR="00511AE7" w:rsidRPr="00613943" w:rsidRDefault="00511AE7" w:rsidP="00511AE7">
            <w:pPr>
              <w:rPr>
                <w:color w:val="000000" w:themeColor="text1"/>
              </w:rPr>
            </w:pPr>
            <w:r w:rsidRPr="00613943">
              <w:rPr>
                <w:i/>
                <w:color w:val="000000" w:themeColor="text1"/>
                <w:sz w:val="22"/>
                <w:szCs w:val="22"/>
              </w:rPr>
              <w:t>Nav precīzi aprēķināms</w:t>
            </w:r>
          </w:p>
        </w:tc>
        <w:tc>
          <w:tcPr>
            <w:tcW w:w="1243" w:type="dxa"/>
          </w:tcPr>
          <w:p w14:paraId="70B8D3A5" w14:textId="77777777" w:rsidR="00511AE7" w:rsidRPr="00613943" w:rsidRDefault="00511AE7" w:rsidP="00511AE7">
            <w:pPr>
              <w:rPr>
                <w:color w:val="000000" w:themeColor="text1"/>
              </w:rPr>
            </w:pPr>
            <w:r w:rsidRPr="00613943">
              <w:rPr>
                <w:i/>
                <w:color w:val="000000" w:themeColor="text1"/>
                <w:sz w:val="22"/>
                <w:szCs w:val="22"/>
              </w:rPr>
              <w:t>Nav precīzi aprēķināms</w:t>
            </w:r>
          </w:p>
        </w:tc>
      </w:tr>
      <w:tr w:rsidR="00613943" w:rsidRPr="00613943" w14:paraId="3182F73B" w14:textId="77777777" w:rsidTr="00557BE5">
        <w:trPr>
          <w:jc w:val="center"/>
        </w:trPr>
        <w:tc>
          <w:tcPr>
            <w:tcW w:w="1940" w:type="dxa"/>
          </w:tcPr>
          <w:p w14:paraId="704DDC88" w14:textId="77777777" w:rsidR="00511AE7" w:rsidRPr="00613943" w:rsidRDefault="00511AE7" w:rsidP="00511AE7">
            <w:pPr>
              <w:rPr>
                <w:color w:val="000000" w:themeColor="text1"/>
              </w:rPr>
            </w:pPr>
            <w:r w:rsidRPr="00613943">
              <w:rPr>
                <w:color w:val="000000" w:themeColor="text1"/>
              </w:rPr>
              <w:t>2. Budžeta izdevumi:</w:t>
            </w:r>
          </w:p>
        </w:tc>
        <w:tc>
          <w:tcPr>
            <w:tcW w:w="1243" w:type="dxa"/>
          </w:tcPr>
          <w:p w14:paraId="761246B6" w14:textId="77777777" w:rsidR="00511AE7" w:rsidRPr="00613943" w:rsidRDefault="00511AE7" w:rsidP="00511AE7">
            <w:pPr>
              <w:jc w:val="center"/>
              <w:rPr>
                <w:color w:val="000000" w:themeColor="text1"/>
              </w:rPr>
            </w:pPr>
            <w:r w:rsidRPr="00613943">
              <w:rPr>
                <w:color w:val="000000" w:themeColor="text1"/>
              </w:rPr>
              <w:t>0</w:t>
            </w:r>
          </w:p>
        </w:tc>
        <w:tc>
          <w:tcPr>
            <w:tcW w:w="1321" w:type="dxa"/>
          </w:tcPr>
          <w:p w14:paraId="362FB751"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5F987A5C"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779B16C0"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13C4C335"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7E817AAD"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484C486A" w14:textId="77777777" w:rsidR="00511AE7" w:rsidRPr="00613943" w:rsidRDefault="00511AE7" w:rsidP="00511AE7">
            <w:pPr>
              <w:jc w:val="center"/>
              <w:rPr>
                <w:color w:val="000000" w:themeColor="text1"/>
              </w:rPr>
            </w:pPr>
            <w:r w:rsidRPr="00613943">
              <w:rPr>
                <w:color w:val="000000" w:themeColor="text1"/>
              </w:rPr>
              <w:t>0</w:t>
            </w:r>
          </w:p>
        </w:tc>
      </w:tr>
      <w:tr w:rsidR="00613943" w:rsidRPr="00613943" w14:paraId="7A57EEF9" w14:textId="77777777" w:rsidTr="00557BE5">
        <w:trPr>
          <w:jc w:val="center"/>
        </w:trPr>
        <w:tc>
          <w:tcPr>
            <w:tcW w:w="1940" w:type="dxa"/>
          </w:tcPr>
          <w:p w14:paraId="08535B6B" w14:textId="77777777" w:rsidR="00511AE7" w:rsidRPr="00613943" w:rsidRDefault="00511AE7" w:rsidP="00511AE7">
            <w:pPr>
              <w:rPr>
                <w:color w:val="000000" w:themeColor="text1"/>
              </w:rPr>
            </w:pPr>
            <w:r w:rsidRPr="00613943">
              <w:rPr>
                <w:color w:val="000000" w:themeColor="text1"/>
              </w:rPr>
              <w:t>2.1. valsts pamatbudžets</w:t>
            </w:r>
          </w:p>
        </w:tc>
        <w:tc>
          <w:tcPr>
            <w:tcW w:w="1243" w:type="dxa"/>
          </w:tcPr>
          <w:p w14:paraId="00E6C834" w14:textId="77777777" w:rsidR="00511AE7" w:rsidRPr="00613943" w:rsidRDefault="00511AE7" w:rsidP="00511AE7">
            <w:pPr>
              <w:jc w:val="center"/>
              <w:rPr>
                <w:color w:val="000000" w:themeColor="text1"/>
              </w:rPr>
            </w:pPr>
            <w:r w:rsidRPr="00613943">
              <w:rPr>
                <w:color w:val="000000" w:themeColor="text1"/>
              </w:rPr>
              <w:t>0</w:t>
            </w:r>
          </w:p>
        </w:tc>
        <w:tc>
          <w:tcPr>
            <w:tcW w:w="1321" w:type="dxa"/>
          </w:tcPr>
          <w:p w14:paraId="309B2C70"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4C048B58"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65629F52"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138707F9"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3E49A69C"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2A898FA1" w14:textId="77777777" w:rsidR="00511AE7" w:rsidRPr="00613943" w:rsidRDefault="00511AE7" w:rsidP="00511AE7">
            <w:pPr>
              <w:jc w:val="center"/>
              <w:rPr>
                <w:color w:val="000000" w:themeColor="text1"/>
              </w:rPr>
            </w:pPr>
            <w:r w:rsidRPr="00613943">
              <w:rPr>
                <w:color w:val="000000" w:themeColor="text1"/>
              </w:rPr>
              <w:t>0</w:t>
            </w:r>
          </w:p>
        </w:tc>
      </w:tr>
      <w:tr w:rsidR="00613943" w:rsidRPr="00613943" w14:paraId="2B432EF7" w14:textId="77777777" w:rsidTr="00557BE5">
        <w:trPr>
          <w:jc w:val="center"/>
        </w:trPr>
        <w:tc>
          <w:tcPr>
            <w:tcW w:w="1940" w:type="dxa"/>
          </w:tcPr>
          <w:p w14:paraId="1A77BE58" w14:textId="77777777" w:rsidR="00511AE7" w:rsidRPr="00613943" w:rsidRDefault="00511AE7" w:rsidP="00511AE7">
            <w:pPr>
              <w:rPr>
                <w:color w:val="000000" w:themeColor="text1"/>
              </w:rPr>
            </w:pPr>
            <w:r w:rsidRPr="00613943">
              <w:rPr>
                <w:color w:val="000000" w:themeColor="text1"/>
              </w:rPr>
              <w:t>2.2. valsts speciālais budžets</w:t>
            </w:r>
          </w:p>
        </w:tc>
        <w:tc>
          <w:tcPr>
            <w:tcW w:w="1243" w:type="dxa"/>
          </w:tcPr>
          <w:p w14:paraId="7ECE016B" w14:textId="77777777" w:rsidR="00511AE7" w:rsidRPr="00613943" w:rsidRDefault="00511AE7" w:rsidP="00511AE7">
            <w:pPr>
              <w:jc w:val="center"/>
              <w:rPr>
                <w:color w:val="000000" w:themeColor="text1"/>
              </w:rPr>
            </w:pPr>
            <w:r w:rsidRPr="00613943">
              <w:rPr>
                <w:color w:val="000000" w:themeColor="text1"/>
              </w:rPr>
              <w:t>0</w:t>
            </w:r>
          </w:p>
        </w:tc>
        <w:tc>
          <w:tcPr>
            <w:tcW w:w="1321" w:type="dxa"/>
          </w:tcPr>
          <w:p w14:paraId="401962B4"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28EC5E8C"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0EF3DB75"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3C36CCA1"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1D550E03"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6307548A" w14:textId="77777777" w:rsidR="00511AE7" w:rsidRPr="00613943" w:rsidRDefault="00511AE7" w:rsidP="00511AE7">
            <w:pPr>
              <w:jc w:val="center"/>
              <w:rPr>
                <w:color w:val="000000" w:themeColor="text1"/>
              </w:rPr>
            </w:pPr>
            <w:r w:rsidRPr="00613943">
              <w:rPr>
                <w:color w:val="000000" w:themeColor="text1"/>
              </w:rPr>
              <w:t>0</w:t>
            </w:r>
          </w:p>
        </w:tc>
      </w:tr>
      <w:tr w:rsidR="00613943" w:rsidRPr="00613943" w14:paraId="76600746" w14:textId="77777777" w:rsidTr="00557BE5">
        <w:trPr>
          <w:jc w:val="center"/>
        </w:trPr>
        <w:tc>
          <w:tcPr>
            <w:tcW w:w="1940" w:type="dxa"/>
          </w:tcPr>
          <w:p w14:paraId="4B6D84BC" w14:textId="77777777" w:rsidR="00511AE7" w:rsidRPr="00613943" w:rsidRDefault="00511AE7" w:rsidP="00511AE7">
            <w:pPr>
              <w:rPr>
                <w:color w:val="000000" w:themeColor="text1"/>
              </w:rPr>
            </w:pPr>
            <w:r w:rsidRPr="00613943">
              <w:rPr>
                <w:color w:val="000000" w:themeColor="text1"/>
              </w:rPr>
              <w:t xml:space="preserve">2.3. pašvaldību budžets </w:t>
            </w:r>
          </w:p>
        </w:tc>
        <w:tc>
          <w:tcPr>
            <w:tcW w:w="1243" w:type="dxa"/>
          </w:tcPr>
          <w:p w14:paraId="4389F351" w14:textId="77777777" w:rsidR="00511AE7" w:rsidRPr="00613943" w:rsidRDefault="00511AE7" w:rsidP="00511AE7">
            <w:pPr>
              <w:jc w:val="center"/>
              <w:rPr>
                <w:color w:val="000000" w:themeColor="text1"/>
              </w:rPr>
            </w:pPr>
          </w:p>
        </w:tc>
        <w:tc>
          <w:tcPr>
            <w:tcW w:w="1321" w:type="dxa"/>
          </w:tcPr>
          <w:p w14:paraId="1E484E28" w14:textId="77777777" w:rsidR="00511AE7" w:rsidRPr="00613943" w:rsidRDefault="00511AE7" w:rsidP="00511AE7">
            <w:pPr>
              <w:jc w:val="center"/>
              <w:rPr>
                <w:color w:val="000000" w:themeColor="text1"/>
              </w:rPr>
            </w:pPr>
          </w:p>
        </w:tc>
        <w:tc>
          <w:tcPr>
            <w:tcW w:w="1243" w:type="dxa"/>
          </w:tcPr>
          <w:p w14:paraId="56EB254E" w14:textId="77777777" w:rsidR="00511AE7" w:rsidRPr="00613943" w:rsidRDefault="00511AE7" w:rsidP="00511AE7">
            <w:pPr>
              <w:jc w:val="center"/>
              <w:rPr>
                <w:color w:val="000000" w:themeColor="text1"/>
              </w:rPr>
            </w:pPr>
          </w:p>
        </w:tc>
        <w:tc>
          <w:tcPr>
            <w:tcW w:w="1243" w:type="dxa"/>
          </w:tcPr>
          <w:p w14:paraId="1602F3D6" w14:textId="77777777" w:rsidR="00511AE7" w:rsidRPr="00613943" w:rsidRDefault="00511AE7" w:rsidP="00511AE7">
            <w:pPr>
              <w:jc w:val="center"/>
              <w:rPr>
                <w:color w:val="000000" w:themeColor="text1"/>
              </w:rPr>
            </w:pPr>
          </w:p>
        </w:tc>
        <w:tc>
          <w:tcPr>
            <w:tcW w:w="1243" w:type="dxa"/>
          </w:tcPr>
          <w:p w14:paraId="0A510BB2" w14:textId="77777777" w:rsidR="00511AE7" w:rsidRPr="00613943" w:rsidRDefault="00511AE7" w:rsidP="00511AE7">
            <w:pPr>
              <w:jc w:val="center"/>
              <w:rPr>
                <w:color w:val="000000" w:themeColor="text1"/>
              </w:rPr>
            </w:pPr>
          </w:p>
        </w:tc>
        <w:tc>
          <w:tcPr>
            <w:tcW w:w="1243" w:type="dxa"/>
          </w:tcPr>
          <w:p w14:paraId="623A72EB" w14:textId="77777777" w:rsidR="00511AE7" w:rsidRPr="00613943" w:rsidRDefault="00511AE7" w:rsidP="00511AE7">
            <w:pPr>
              <w:jc w:val="center"/>
              <w:rPr>
                <w:color w:val="000000" w:themeColor="text1"/>
              </w:rPr>
            </w:pPr>
          </w:p>
        </w:tc>
        <w:tc>
          <w:tcPr>
            <w:tcW w:w="1243" w:type="dxa"/>
          </w:tcPr>
          <w:p w14:paraId="7757979B" w14:textId="77777777" w:rsidR="00511AE7" w:rsidRPr="00613943" w:rsidRDefault="00511AE7" w:rsidP="00511AE7">
            <w:pPr>
              <w:jc w:val="center"/>
              <w:rPr>
                <w:color w:val="000000" w:themeColor="text1"/>
              </w:rPr>
            </w:pPr>
          </w:p>
        </w:tc>
      </w:tr>
      <w:tr w:rsidR="00613943" w:rsidRPr="00613943" w14:paraId="07FA6E0A" w14:textId="77777777" w:rsidTr="00557BE5">
        <w:trPr>
          <w:jc w:val="center"/>
        </w:trPr>
        <w:tc>
          <w:tcPr>
            <w:tcW w:w="1940" w:type="dxa"/>
          </w:tcPr>
          <w:p w14:paraId="5D03ECE8" w14:textId="77777777" w:rsidR="00511AE7" w:rsidRPr="00613943" w:rsidRDefault="00511AE7" w:rsidP="00511AE7">
            <w:pPr>
              <w:rPr>
                <w:color w:val="000000" w:themeColor="text1"/>
              </w:rPr>
            </w:pPr>
            <w:r w:rsidRPr="00613943">
              <w:rPr>
                <w:color w:val="000000" w:themeColor="text1"/>
              </w:rPr>
              <w:t>3. Finansiālā ietekme:</w:t>
            </w:r>
          </w:p>
        </w:tc>
        <w:tc>
          <w:tcPr>
            <w:tcW w:w="1243" w:type="dxa"/>
            <w:shd w:val="clear" w:color="auto" w:fill="auto"/>
          </w:tcPr>
          <w:p w14:paraId="7AA47072" w14:textId="77777777" w:rsidR="00511AE7" w:rsidRPr="00613943" w:rsidRDefault="00511AE7" w:rsidP="00511AE7">
            <w:pPr>
              <w:jc w:val="center"/>
              <w:rPr>
                <w:color w:val="000000" w:themeColor="text1"/>
              </w:rPr>
            </w:pPr>
            <w:r w:rsidRPr="00613943">
              <w:rPr>
                <w:color w:val="000000" w:themeColor="text1"/>
              </w:rPr>
              <w:t>0</w:t>
            </w:r>
          </w:p>
        </w:tc>
        <w:tc>
          <w:tcPr>
            <w:tcW w:w="1321" w:type="dxa"/>
          </w:tcPr>
          <w:p w14:paraId="117AC266"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2D8075A2"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342D92A2"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535F0EF7"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00CE09D4"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7B5BB34C" w14:textId="77777777" w:rsidR="00511AE7" w:rsidRPr="00613943" w:rsidRDefault="00511AE7" w:rsidP="00511AE7">
            <w:pPr>
              <w:jc w:val="center"/>
              <w:rPr>
                <w:color w:val="000000" w:themeColor="text1"/>
              </w:rPr>
            </w:pPr>
            <w:r w:rsidRPr="00613943">
              <w:rPr>
                <w:color w:val="000000" w:themeColor="text1"/>
              </w:rPr>
              <w:t>0</w:t>
            </w:r>
          </w:p>
        </w:tc>
      </w:tr>
      <w:tr w:rsidR="00613943" w:rsidRPr="00613943" w14:paraId="738D918B" w14:textId="77777777" w:rsidTr="00557BE5">
        <w:trPr>
          <w:jc w:val="center"/>
        </w:trPr>
        <w:tc>
          <w:tcPr>
            <w:tcW w:w="1940" w:type="dxa"/>
          </w:tcPr>
          <w:p w14:paraId="2D5C2537" w14:textId="77777777" w:rsidR="00511AE7" w:rsidRPr="00613943" w:rsidRDefault="00511AE7" w:rsidP="00511AE7">
            <w:pPr>
              <w:rPr>
                <w:color w:val="000000" w:themeColor="text1"/>
              </w:rPr>
            </w:pPr>
            <w:r w:rsidRPr="00613943">
              <w:rPr>
                <w:color w:val="000000" w:themeColor="text1"/>
              </w:rPr>
              <w:t>3.1. valsts pamatbudžets</w:t>
            </w:r>
          </w:p>
        </w:tc>
        <w:tc>
          <w:tcPr>
            <w:tcW w:w="1243" w:type="dxa"/>
            <w:shd w:val="clear" w:color="auto" w:fill="auto"/>
          </w:tcPr>
          <w:p w14:paraId="430C6F92" w14:textId="77777777" w:rsidR="00511AE7" w:rsidRPr="00613943" w:rsidRDefault="00511AE7" w:rsidP="00511AE7">
            <w:pPr>
              <w:jc w:val="center"/>
              <w:rPr>
                <w:color w:val="000000" w:themeColor="text1"/>
              </w:rPr>
            </w:pPr>
            <w:r w:rsidRPr="00613943">
              <w:rPr>
                <w:color w:val="000000" w:themeColor="text1"/>
              </w:rPr>
              <w:t>0</w:t>
            </w:r>
          </w:p>
        </w:tc>
        <w:tc>
          <w:tcPr>
            <w:tcW w:w="1321" w:type="dxa"/>
          </w:tcPr>
          <w:p w14:paraId="4F20FD8B"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3FAB9E9A"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35F0635F"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6220FCCA"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268EC3F3"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4E0010B3" w14:textId="77777777" w:rsidR="00511AE7" w:rsidRPr="00613943" w:rsidRDefault="00511AE7" w:rsidP="00511AE7">
            <w:pPr>
              <w:jc w:val="center"/>
              <w:rPr>
                <w:color w:val="000000" w:themeColor="text1"/>
              </w:rPr>
            </w:pPr>
            <w:r w:rsidRPr="00613943">
              <w:rPr>
                <w:color w:val="000000" w:themeColor="text1"/>
              </w:rPr>
              <w:t>0</w:t>
            </w:r>
          </w:p>
        </w:tc>
      </w:tr>
      <w:tr w:rsidR="00613943" w:rsidRPr="00613943" w14:paraId="4200F854" w14:textId="77777777" w:rsidTr="00557BE5">
        <w:trPr>
          <w:jc w:val="center"/>
        </w:trPr>
        <w:tc>
          <w:tcPr>
            <w:tcW w:w="1940" w:type="dxa"/>
          </w:tcPr>
          <w:p w14:paraId="19157EA1" w14:textId="77777777" w:rsidR="00511AE7" w:rsidRPr="00613943" w:rsidRDefault="00511AE7" w:rsidP="00511AE7">
            <w:pPr>
              <w:rPr>
                <w:color w:val="000000" w:themeColor="text1"/>
              </w:rPr>
            </w:pPr>
            <w:r w:rsidRPr="00613943">
              <w:rPr>
                <w:color w:val="000000" w:themeColor="text1"/>
              </w:rPr>
              <w:t>3.2. speciālais budžets</w:t>
            </w:r>
          </w:p>
        </w:tc>
        <w:tc>
          <w:tcPr>
            <w:tcW w:w="1243" w:type="dxa"/>
            <w:shd w:val="clear" w:color="auto" w:fill="auto"/>
          </w:tcPr>
          <w:p w14:paraId="68A7A726" w14:textId="77777777" w:rsidR="00511AE7" w:rsidRPr="00613943" w:rsidRDefault="00511AE7" w:rsidP="00511AE7">
            <w:pPr>
              <w:jc w:val="center"/>
              <w:rPr>
                <w:color w:val="000000" w:themeColor="text1"/>
              </w:rPr>
            </w:pPr>
            <w:r w:rsidRPr="00613943">
              <w:rPr>
                <w:color w:val="000000" w:themeColor="text1"/>
              </w:rPr>
              <w:t>0</w:t>
            </w:r>
          </w:p>
        </w:tc>
        <w:tc>
          <w:tcPr>
            <w:tcW w:w="1321" w:type="dxa"/>
          </w:tcPr>
          <w:p w14:paraId="02C453A5"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40C99790"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10C8591E"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710F8A4B"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7C395A80"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3F51D90F" w14:textId="77777777" w:rsidR="00511AE7" w:rsidRPr="00613943" w:rsidRDefault="00511AE7" w:rsidP="00511AE7">
            <w:pPr>
              <w:jc w:val="center"/>
              <w:rPr>
                <w:color w:val="000000" w:themeColor="text1"/>
              </w:rPr>
            </w:pPr>
            <w:r w:rsidRPr="00613943">
              <w:rPr>
                <w:color w:val="000000" w:themeColor="text1"/>
              </w:rPr>
              <w:t>0</w:t>
            </w:r>
          </w:p>
        </w:tc>
      </w:tr>
      <w:tr w:rsidR="00613943" w:rsidRPr="00613943" w14:paraId="306A7DE2" w14:textId="77777777" w:rsidTr="00557BE5">
        <w:trPr>
          <w:jc w:val="center"/>
        </w:trPr>
        <w:tc>
          <w:tcPr>
            <w:tcW w:w="1940" w:type="dxa"/>
          </w:tcPr>
          <w:p w14:paraId="3A438D3A" w14:textId="77777777" w:rsidR="00511AE7" w:rsidRPr="00613943" w:rsidRDefault="00511AE7" w:rsidP="00511AE7">
            <w:pPr>
              <w:rPr>
                <w:color w:val="000000" w:themeColor="text1"/>
              </w:rPr>
            </w:pPr>
            <w:r w:rsidRPr="00613943">
              <w:rPr>
                <w:color w:val="000000" w:themeColor="text1"/>
              </w:rPr>
              <w:t xml:space="preserve">3.3. pašvaldību budžets </w:t>
            </w:r>
          </w:p>
        </w:tc>
        <w:tc>
          <w:tcPr>
            <w:tcW w:w="1243" w:type="dxa"/>
            <w:shd w:val="clear" w:color="auto" w:fill="auto"/>
          </w:tcPr>
          <w:p w14:paraId="4C8DB453" w14:textId="77777777" w:rsidR="00511AE7" w:rsidRPr="00613943" w:rsidRDefault="00511AE7" w:rsidP="00511AE7">
            <w:pPr>
              <w:jc w:val="center"/>
              <w:rPr>
                <w:color w:val="000000" w:themeColor="text1"/>
              </w:rPr>
            </w:pPr>
            <w:r w:rsidRPr="00613943">
              <w:rPr>
                <w:color w:val="000000" w:themeColor="text1"/>
              </w:rPr>
              <w:t>0</w:t>
            </w:r>
          </w:p>
        </w:tc>
        <w:tc>
          <w:tcPr>
            <w:tcW w:w="1321" w:type="dxa"/>
          </w:tcPr>
          <w:p w14:paraId="734BAE37"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39675A8F"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4D09ED0D"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10D7E20B"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45077D10"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4B55AA13" w14:textId="77777777" w:rsidR="00511AE7" w:rsidRPr="00613943" w:rsidRDefault="00511AE7" w:rsidP="00511AE7">
            <w:pPr>
              <w:jc w:val="center"/>
              <w:rPr>
                <w:color w:val="000000" w:themeColor="text1"/>
              </w:rPr>
            </w:pPr>
            <w:r w:rsidRPr="00613943">
              <w:rPr>
                <w:color w:val="000000" w:themeColor="text1"/>
              </w:rPr>
              <w:t>0</w:t>
            </w:r>
          </w:p>
        </w:tc>
      </w:tr>
      <w:tr w:rsidR="00613943" w:rsidRPr="00613943" w14:paraId="35844E3B" w14:textId="77777777" w:rsidTr="00557BE5">
        <w:trPr>
          <w:jc w:val="center"/>
        </w:trPr>
        <w:tc>
          <w:tcPr>
            <w:tcW w:w="1940" w:type="dxa"/>
            <w:vMerge w:val="restart"/>
          </w:tcPr>
          <w:p w14:paraId="006C1EEC" w14:textId="77777777" w:rsidR="00511AE7" w:rsidRPr="00613943" w:rsidRDefault="00511AE7" w:rsidP="00511AE7">
            <w:pPr>
              <w:rPr>
                <w:color w:val="000000" w:themeColor="text1"/>
              </w:rPr>
            </w:pPr>
            <w:r w:rsidRPr="00613943">
              <w:rPr>
                <w:color w:val="000000" w:themeColor="text1"/>
              </w:rPr>
              <w:t>4. Finanšu līdzekļi papildu izdevumu finansēšanai (kompensējošu izdevumu samazinājumu norāda ar „+” zīmi)</w:t>
            </w:r>
          </w:p>
        </w:tc>
        <w:tc>
          <w:tcPr>
            <w:tcW w:w="1243" w:type="dxa"/>
            <w:vMerge w:val="restart"/>
          </w:tcPr>
          <w:p w14:paraId="4EEAF2B7" w14:textId="77777777" w:rsidR="00511AE7" w:rsidRPr="00613943" w:rsidRDefault="00511AE7" w:rsidP="00511AE7">
            <w:pPr>
              <w:jc w:val="center"/>
              <w:rPr>
                <w:i/>
                <w:color w:val="000000" w:themeColor="text1"/>
              </w:rPr>
            </w:pPr>
            <w:r w:rsidRPr="00613943">
              <w:rPr>
                <w:color w:val="000000" w:themeColor="text1"/>
              </w:rPr>
              <w:t>X</w:t>
            </w:r>
          </w:p>
        </w:tc>
        <w:tc>
          <w:tcPr>
            <w:tcW w:w="1321" w:type="dxa"/>
          </w:tcPr>
          <w:p w14:paraId="266E2C0D"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6B9CBE4B" w14:textId="77777777" w:rsidR="00511AE7" w:rsidRPr="00613943" w:rsidRDefault="00511AE7" w:rsidP="00511AE7">
            <w:pPr>
              <w:jc w:val="center"/>
              <w:rPr>
                <w:i/>
                <w:color w:val="000000" w:themeColor="text1"/>
              </w:rPr>
            </w:pPr>
            <w:r w:rsidRPr="00613943">
              <w:rPr>
                <w:color w:val="000000" w:themeColor="text1"/>
              </w:rPr>
              <w:t>X</w:t>
            </w:r>
          </w:p>
        </w:tc>
        <w:tc>
          <w:tcPr>
            <w:tcW w:w="1243" w:type="dxa"/>
          </w:tcPr>
          <w:p w14:paraId="773D3FB3"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03C1AAFF" w14:textId="77777777" w:rsidR="00511AE7" w:rsidRPr="00613943" w:rsidRDefault="00511AE7" w:rsidP="00511AE7">
            <w:pPr>
              <w:jc w:val="center"/>
              <w:rPr>
                <w:i/>
                <w:color w:val="000000" w:themeColor="text1"/>
              </w:rPr>
            </w:pPr>
            <w:r w:rsidRPr="00613943">
              <w:rPr>
                <w:color w:val="000000" w:themeColor="text1"/>
              </w:rPr>
              <w:t>X</w:t>
            </w:r>
          </w:p>
        </w:tc>
        <w:tc>
          <w:tcPr>
            <w:tcW w:w="1243" w:type="dxa"/>
          </w:tcPr>
          <w:p w14:paraId="37C99A94"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4C3C0478" w14:textId="77777777" w:rsidR="00511AE7" w:rsidRPr="00613943" w:rsidRDefault="00511AE7" w:rsidP="00511AE7">
            <w:pPr>
              <w:jc w:val="center"/>
              <w:rPr>
                <w:i/>
                <w:color w:val="000000" w:themeColor="text1"/>
              </w:rPr>
            </w:pPr>
            <w:r w:rsidRPr="00613943">
              <w:rPr>
                <w:color w:val="000000" w:themeColor="text1"/>
              </w:rPr>
              <w:t>X</w:t>
            </w:r>
          </w:p>
        </w:tc>
      </w:tr>
      <w:tr w:rsidR="00613943" w:rsidRPr="00613943" w14:paraId="2C5D7F93" w14:textId="77777777" w:rsidTr="00557BE5">
        <w:trPr>
          <w:jc w:val="center"/>
        </w:trPr>
        <w:tc>
          <w:tcPr>
            <w:tcW w:w="1940" w:type="dxa"/>
            <w:vMerge/>
          </w:tcPr>
          <w:p w14:paraId="2FB9F0B8" w14:textId="77777777" w:rsidR="00511AE7" w:rsidRPr="00613943" w:rsidRDefault="00511AE7" w:rsidP="00511AE7">
            <w:pPr>
              <w:rPr>
                <w:color w:val="000000" w:themeColor="text1"/>
              </w:rPr>
            </w:pPr>
          </w:p>
        </w:tc>
        <w:tc>
          <w:tcPr>
            <w:tcW w:w="1243" w:type="dxa"/>
            <w:vMerge/>
          </w:tcPr>
          <w:p w14:paraId="0B54A108" w14:textId="77777777" w:rsidR="00511AE7" w:rsidRPr="00613943" w:rsidRDefault="00511AE7" w:rsidP="00511AE7">
            <w:pPr>
              <w:jc w:val="center"/>
              <w:rPr>
                <w:i/>
                <w:color w:val="000000" w:themeColor="text1"/>
              </w:rPr>
            </w:pPr>
          </w:p>
        </w:tc>
        <w:tc>
          <w:tcPr>
            <w:tcW w:w="1321" w:type="dxa"/>
          </w:tcPr>
          <w:p w14:paraId="48B26FBF" w14:textId="77777777" w:rsidR="00511AE7" w:rsidRPr="00613943" w:rsidRDefault="00511AE7" w:rsidP="00511AE7">
            <w:pPr>
              <w:jc w:val="center"/>
              <w:rPr>
                <w:color w:val="000000" w:themeColor="text1"/>
              </w:rPr>
            </w:pPr>
          </w:p>
        </w:tc>
        <w:tc>
          <w:tcPr>
            <w:tcW w:w="1243" w:type="dxa"/>
          </w:tcPr>
          <w:p w14:paraId="0075C2F0" w14:textId="77777777" w:rsidR="00511AE7" w:rsidRPr="00613943" w:rsidRDefault="00511AE7" w:rsidP="00511AE7">
            <w:pPr>
              <w:jc w:val="center"/>
              <w:rPr>
                <w:i/>
                <w:color w:val="000000" w:themeColor="text1"/>
              </w:rPr>
            </w:pPr>
          </w:p>
        </w:tc>
        <w:tc>
          <w:tcPr>
            <w:tcW w:w="1243" w:type="dxa"/>
          </w:tcPr>
          <w:p w14:paraId="40C42EC7" w14:textId="77777777" w:rsidR="00511AE7" w:rsidRPr="00613943" w:rsidRDefault="00511AE7" w:rsidP="00511AE7">
            <w:pPr>
              <w:jc w:val="center"/>
              <w:rPr>
                <w:color w:val="000000" w:themeColor="text1"/>
              </w:rPr>
            </w:pPr>
          </w:p>
        </w:tc>
        <w:tc>
          <w:tcPr>
            <w:tcW w:w="1243" w:type="dxa"/>
          </w:tcPr>
          <w:p w14:paraId="41436DF9" w14:textId="77777777" w:rsidR="00511AE7" w:rsidRPr="00613943" w:rsidRDefault="00511AE7" w:rsidP="00511AE7">
            <w:pPr>
              <w:jc w:val="center"/>
              <w:rPr>
                <w:i/>
                <w:color w:val="000000" w:themeColor="text1"/>
              </w:rPr>
            </w:pPr>
          </w:p>
        </w:tc>
        <w:tc>
          <w:tcPr>
            <w:tcW w:w="1243" w:type="dxa"/>
          </w:tcPr>
          <w:p w14:paraId="52DEBB0E" w14:textId="77777777" w:rsidR="00511AE7" w:rsidRPr="00613943" w:rsidRDefault="00511AE7" w:rsidP="00511AE7">
            <w:pPr>
              <w:jc w:val="center"/>
              <w:rPr>
                <w:color w:val="000000" w:themeColor="text1"/>
              </w:rPr>
            </w:pPr>
          </w:p>
        </w:tc>
        <w:tc>
          <w:tcPr>
            <w:tcW w:w="1243" w:type="dxa"/>
          </w:tcPr>
          <w:p w14:paraId="45BADA82" w14:textId="77777777" w:rsidR="00511AE7" w:rsidRPr="00613943" w:rsidRDefault="00511AE7" w:rsidP="00511AE7">
            <w:pPr>
              <w:jc w:val="center"/>
              <w:rPr>
                <w:i/>
                <w:color w:val="000000" w:themeColor="text1"/>
              </w:rPr>
            </w:pPr>
          </w:p>
        </w:tc>
      </w:tr>
      <w:tr w:rsidR="00613943" w:rsidRPr="00613943" w14:paraId="2FE0EA54" w14:textId="77777777" w:rsidTr="00557BE5">
        <w:trPr>
          <w:jc w:val="center"/>
        </w:trPr>
        <w:tc>
          <w:tcPr>
            <w:tcW w:w="1940" w:type="dxa"/>
            <w:vMerge/>
          </w:tcPr>
          <w:p w14:paraId="19F3F5C8" w14:textId="77777777" w:rsidR="00511AE7" w:rsidRPr="00613943" w:rsidRDefault="00511AE7" w:rsidP="00511AE7">
            <w:pPr>
              <w:rPr>
                <w:color w:val="000000" w:themeColor="text1"/>
              </w:rPr>
            </w:pPr>
          </w:p>
        </w:tc>
        <w:tc>
          <w:tcPr>
            <w:tcW w:w="1243" w:type="dxa"/>
            <w:vMerge/>
          </w:tcPr>
          <w:p w14:paraId="3F28C928" w14:textId="77777777" w:rsidR="00511AE7" w:rsidRPr="00613943" w:rsidRDefault="00511AE7" w:rsidP="00511AE7">
            <w:pPr>
              <w:jc w:val="center"/>
              <w:rPr>
                <w:i/>
                <w:color w:val="000000" w:themeColor="text1"/>
              </w:rPr>
            </w:pPr>
          </w:p>
        </w:tc>
        <w:tc>
          <w:tcPr>
            <w:tcW w:w="1321" w:type="dxa"/>
          </w:tcPr>
          <w:p w14:paraId="1AB9D2A8"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65D349AD" w14:textId="77777777" w:rsidR="00511AE7" w:rsidRPr="00613943" w:rsidRDefault="00511AE7" w:rsidP="00511AE7">
            <w:pPr>
              <w:jc w:val="center"/>
              <w:rPr>
                <w:i/>
                <w:color w:val="000000" w:themeColor="text1"/>
              </w:rPr>
            </w:pPr>
          </w:p>
        </w:tc>
        <w:tc>
          <w:tcPr>
            <w:tcW w:w="1243" w:type="dxa"/>
          </w:tcPr>
          <w:p w14:paraId="75BE5919"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226CF976" w14:textId="77777777" w:rsidR="00511AE7" w:rsidRPr="00613943" w:rsidRDefault="00511AE7" w:rsidP="00511AE7">
            <w:pPr>
              <w:jc w:val="center"/>
              <w:rPr>
                <w:i/>
                <w:color w:val="000000" w:themeColor="text1"/>
              </w:rPr>
            </w:pPr>
          </w:p>
        </w:tc>
        <w:tc>
          <w:tcPr>
            <w:tcW w:w="1243" w:type="dxa"/>
          </w:tcPr>
          <w:p w14:paraId="49AAF491"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3E752A34" w14:textId="77777777" w:rsidR="00511AE7" w:rsidRPr="00613943" w:rsidRDefault="00511AE7" w:rsidP="00511AE7">
            <w:pPr>
              <w:jc w:val="center"/>
              <w:rPr>
                <w:i/>
                <w:color w:val="000000" w:themeColor="text1"/>
              </w:rPr>
            </w:pPr>
          </w:p>
        </w:tc>
      </w:tr>
      <w:tr w:rsidR="00613943" w:rsidRPr="00613943" w14:paraId="65C49A0D" w14:textId="77777777" w:rsidTr="00557BE5">
        <w:trPr>
          <w:jc w:val="center"/>
        </w:trPr>
        <w:tc>
          <w:tcPr>
            <w:tcW w:w="1940" w:type="dxa"/>
          </w:tcPr>
          <w:p w14:paraId="628A5F65" w14:textId="77777777" w:rsidR="00511AE7" w:rsidRPr="00613943" w:rsidRDefault="00511AE7" w:rsidP="00511AE7">
            <w:pPr>
              <w:rPr>
                <w:color w:val="000000" w:themeColor="text1"/>
              </w:rPr>
            </w:pPr>
            <w:r w:rsidRPr="00613943">
              <w:rPr>
                <w:color w:val="000000" w:themeColor="text1"/>
              </w:rPr>
              <w:t>5. Precizēta finansiālā ietekme:</w:t>
            </w:r>
          </w:p>
        </w:tc>
        <w:tc>
          <w:tcPr>
            <w:tcW w:w="1243" w:type="dxa"/>
            <w:vMerge w:val="restart"/>
          </w:tcPr>
          <w:p w14:paraId="717A9F72" w14:textId="77777777" w:rsidR="00511AE7" w:rsidRPr="00613943" w:rsidRDefault="00511AE7" w:rsidP="00511AE7">
            <w:pPr>
              <w:jc w:val="center"/>
              <w:rPr>
                <w:i/>
                <w:color w:val="000000" w:themeColor="text1"/>
              </w:rPr>
            </w:pPr>
            <w:r w:rsidRPr="00613943">
              <w:rPr>
                <w:color w:val="000000" w:themeColor="text1"/>
              </w:rPr>
              <w:t>X</w:t>
            </w:r>
          </w:p>
          <w:p w14:paraId="0843DEFD" w14:textId="77777777" w:rsidR="00511AE7" w:rsidRPr="00613943" w:rsidRDefault="00511AE7" w:rsidP="00511AE7">
            <w:pPr>
              <w:jc w:val="center"/>
              <w:rPr>
                <w:b/>
                <w:color w:val="000000" w:themeColor="text1"/>
              </w:rPr>
            </w:pPr>
          </w:p>
          <w:p w14:paraId="2ECE4C14" w14:textId="77777777" w:rsidR="00511AE7" w:rsidRPr="00613943" w:rsidRDefault="00511AE7" w:rsidP="00511AE7">
            <w:pPr>
              <w:jc w:val="center"/>
              <w:rPr>
                <w:i/>
                <w:color w:val="000000" w:themeColor="text1"/>
              </w:rPr>
            </w:pPr>
            <w:r w:rsidRPr="00613943">
              <w:rPr>
                <w:b/>
                <w:color w:val="000000" w:themeColor="text1"/>
              </w:rPr>
              <w:t>0</w:t>
            </w:r>
          </w:p>
        </w:tc>
        <w:tc>
          <w:tcPr>
            <w:tcW w:w="1321" w:type="dxa"/>
          </w:tcPr>
          <w:p w14:paraId="3B496FA3"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0B4C87ED" w14:textId="77777777" w:rsidR="00511AE7" w:rsidRPr="00613943" w:rsidRDefault="00511AE7" w:rsidP="00511AE7">
            <w:pPr>
              <w:jc w:val="center"/>
              <w:rPr>
                <w:i/>
                <w:color w:val="000000" w:themeColor="text1"/>
              </w:rPr>
            </w:pPr>
            <w:r w:rsidRPr="00613943">
              <w:rPr>
                <w:color w:val="000000" w:themeColor="text1"/>
              </w:rPr>
              <w:t>X</w:t>
            </w:r>
          </w:p>
          <w:p w14:paraId="12073C0F" w14:textId="77777777" w:rsidR="00511AE7" w:rsidRPr="00613943" w:rsidRDefault="00511AE7" w:rsidP="00511AE7">
            <w:pPr>
              <w:jc w:val="center"/>
              <w:rPr>
                <w:b/>
                <w:color w:val="000000" w:themeColor="text1"/>
              </w:rPr>
            </w:pPr>
          </w:p>
          <w:p w14:paraId="3A97BE54" w14:textId="77777777" w:rsidR="00511AE7" w:rsidRPr="00613943" w:rsidRDefault="00511AE7" w:rsidP="00511AE7">
            <w:pPr>
              <w:jc w:val="center"/>
              <w:rPr>
                <w:i/>
                <w:color w:val="000000" w:themeColor="text1"/>
              </w:rPr>
            </w:pPr>
            <w:r w:rsidRPr="00613943">
              <w:rPr>
                <w:b/>
                <w:color w:val="000000" w:themeColor="text1"/>
              </w:rPr>
              <w:t>0</w:t>
            </w:r>
          </w:p>
        </w:tc>
        <w:tc>
          <w:tcPr>
            <w:tcW w:w="1243" w:type="dxa"/>
          </w:tcPr>
          <w:p w14:paraId="6A6D5CCD"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008E1ED6" w14:textId="77777777" w:rsidR="00511AE7" w:rsidRPr="00613943" w:rsidRDefault="00511AE7" w:rsidP="00511AE7">
            <w:pPr>
              <w:jc w:val="center"/>
              <w:rPr>
                <w:i/>
                <w:color w:val="000000" w:themeColor="text1"/>
              </w:rPr>
            </w:pPr>
            <w:r w:rsidRPr="00613943">
              <w:rPr>
                <w:color w:val="000000" w:themeColor="text1"/>
              </w:rPr>
              <w:t>X</w:t>
            </w:r>
          </w:p>
          <w:p w14:paraId="67419C9B" w14:textId="77777777" w:rsidR="00511AE7" w:rsidRPr="00613943" w:rsidRDefault="00511AE7" w:rsidP="00511AE7">
            <w:pPr>
              <w:jc w:val="center"/>
              <w:rPr>
                <w:b/>
                <w:color w:val="000000" w:themeColor="text1"/>
              </w:rPr>
            </w:pPr>
          </w:p>
          <w:p w14:paraId="5B21CE3C" w14:textId="77777777" w:rsidR="00511AE7" w:rsidRPr="00613943" w:rsidRDefault="00511AE7" w:rsidP="00511AE7">
            <w:pPr>
              <w:jc w:val="center"/>
              <w:rPr>
                <w:i/>
                <w:color w:val="000000" w:themeColor="text1"/>
              </w:rPr>
            </w:pPr>
            <w:r w:rsidRPr="00613943">
              <w:rPr>
                <w:b/>
                <w:color w:val="000000" w:themeColor="text1"/>
              </w:rPr>
              <w:t>0</w:t>
            </w:r>
          </w:p>
        </w:tc>
        <w:tc>
          <w:tcPr>
            <w:tcW w:w="1243" w:type="dxa"/>
          </w:tcPr>
          <w:p w14:paraId="3AF1B6A1"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65F8085E" w14:textId="77777777" w:rsidR="00511AE7" w:rsidRPr="00613943" w:rsidRDefault="00511AE7" w:rsidP="00511AE7">
            <w:pPr>
              <w:jc w:val="center"/>
              <w:rPr>
                <w:i/>
                <w:color w:val="000000" w:themeColor="text1"/>
              </w:rPr>
            </w:pPr>
            <w:r w:rsidRPr="00613943">
              <w:rPr>
                <w:color w:val="000000" w:themeColor="text1"/>
              </w:rPr>
              <w:t>X</w:t>
            </w:r>
          </w:p>
          <w:p w14:paraId="7765DBBB" w14:textId="77777777" w:rsidR="00511AE7" w:rsidRPr="00613943" w:rsidRDefault="00511AE7" w:rsidP="00511AE7">
            <w:pPr>
              <w:jc w:val="center"/>
              <w:rPr>
                <w:b/>
                <w:color w:val="000000" w:themeColor="text1"/>
              </w:rPr>
            </w:pPr>
          </w:p>
          <w:p w14:paraId="19AB901E" w14:textId="77777777" w:rsidR="00511AE7" w:rsidRPr="00613943" w:rsidRDefault="00511AE7" w:rsidP="00511AE7">
            <w:pPr>
              <w:jc w:val="center"/>
              <w:rPr>
                <w:i/>
                <w:color w:val="000000" w:themeColor="text1"/>
              </w:rPr>
            </w:pPr>
            <w:r w:rsidRPr="00613943">
              <w:rPr>
                <w:b/>
                <w:color w:val="000000" w:themeColor="text1"/>
              </w:rPr>
              <w:t>0</w:t>
            </w:r>
          </w:p>
        </w:tc>
      </w:tr>
      <w:tr w:rsidR="00613943" w:rsidRPr="00613943" w14:paraId="1889C3EE" w14:textId="77777777" w:rsidTr="007A46D1">
        <w:trPr>
          <w:jc w:val="center"/>
        </w:trPr>
        <w:tc>
          <w:tcPr>
            <w:tcW w:w="1940" w:type="dxa"/>
          </w:tcPr>
          <w:p w14:paraId="4256C5AE" w14:textId="77777777" w:rsidR="00511AE7" w:rsidRPr="00613943" w:rsidRDefault="00511AE7" w:rsidP="00511AE7">
            <w:pPr>
              <w:rPr>
                <w:color w:val="000000" w:themeColor="text1"/>
              </w:rPr>
            </w:pPr>
            <w:r w:rsidRPr="00613943">
              <w:rPr>
                <w:color w:val="000000" w:themeColor="text1"/>
              </w:rPr>
              <w:t>5.1. valsts pamatbudžets</w:t>
            </w:r>
          </w:p>
        </w:tc>
        <w:tc>
          <w:tcPr>
            <w:tcW w:w="1243" w:type="dxa"/>
            <w:vMerge/>
            <w:vAlign w:val="center"/>
          </w:tcPr>
          <w:p w14:paraId="15EA7FB4" w14:textId="77777777" w:rsidR="00511AE7" w:rsidRPr="00613943" w:rsidRDefault="00511AE7" w:rsidP="00511AE7">
            <w:pPr>
              <w:jc w:val="center"/>
              <w:rPr>
                <w:i/>
                <w:color w:val="000000" w:themeColor="text1"/>
              </w:rPr>
            </w:pPr>
          </w:p>
        </w:tc>
        <w:tc>
          <w:tcPr>
            <w:tcW w:w="1321" w:type="dxa"/>
          </w:tcPr>
          <w:p w14:paraId="6031C78C" w14:textId="77777777" w:rsidR="00511AE7" w:rsidRPr="00613943" w:rsidRDefault="00511AE7" w:rsidP="00511AE7">
            <w:pPr>
              <w:jc w:val="center"/>
              <w:rPr>
                <w:color w:val="000000" w:themeColor="text1"/>
              </w:rPr>
            </w:pPr>
            <w:r w:rsidRPr="00613943">
              <w:rPr>
                <w:color w:val="000000" w:themeColor="text1"/>
              </w:rPr>
              <w:t>0</w:t>
            </w:r>
          </w:p>
        </w:tc>
        <w:tc>
          <w:tcPr>
            <w:tcW w:w="1243" w:type="dxa"/>
            <w:vAlign w:val="center"/>
          </w:tcPr>
          <w:p w14:paraId="70C137AC" w14:textId="77777777" w:rsidR="00511AE7" w:rsidRPr="00613943" w:rsidRDefault="00511AE7" w:rsidP="00511AE7">
            <w:pPr>
              <w:jc w:val="center"/>
              <w:rPr>
                <w:i/>
                <w:color w:val="000000" w:themeColor="text1"/>
              </w:rPr>
            </w:pPr>
          </w:p>
        </w:tc>
        <w:tc>
          <w:tcPr>
            <w:tcW w:w="1243" w:type="dxa"/>
          </w:tcPr>
          <w:p w14:paraId="3F81BE51" w14:textId="77777777" w:rsidR="00511AE7" w:rsidRPr="00613943" w:rsidRDefault="00511AE7" w:rsidP="00511AE7">
            <w:pPr>
              <w:jc w:val="center"/>
              <w:rPr>
                <w:color w:val="000000" w:themeColor="text1"/>
              </w:rPr>
            </w:pPr>
            <w:r w:rsidRPr="00613943">
              <w:rPr>
                <w:color w:val="000000" w:themeColor="text1"/>
              </w:rPr>
              <w:t>0</w:t>
            </w:r>
          </w:p>
        </w:tc>
        <w:tc>
          <w:tcPr>
            <w:tcW w:w="1243" w:type="dxa"/>
            <w:vAlign w:val="center"/>
          </w:tcPr>
          <w:p w14:paraId="6F6EF494" w14:textId="77777777" w:rsidR="00511AE7" w:rsidRPr="00613943" w:rsidRDefault="00511AE7" w:rsidP="00511AE7">
            <w:pPr>
              <w:jc w:val="center"/>
              <w:rPr>
                <w:i/>
                <w:color w:val="000000" w:themeColor="text1"/>
              </w:rPr>
            </w:pPr>
          </w:p>
        </w:tc>
        <w:tc>
          <w:tcPr>
            <w:tcW w:w="1243" w:type="dxa"/>
          </w:tcPr>
          <w:p w14:paraId="0EA9B2BA" w14:textId="77777777" w:rsidR="00511AE7" w:rsidRPr="00613943" w:rsidRDefault="00511AE7" w:rsidP="00511AE7">
            <w:pPr>
              <w:jc w:val="center"/>
              <w:rPr>
                <w:color w:val="000000" w:themeColor="text1"/>
              </w:rPr>
            </w:pPr>
            <w:r w:rsidRPr="00613943">
              <w:rPr>
                <w:color w:val="000000" w:themeColor="text1"/>
              </w:rPr>
              <w:t>0</w:t>
            </w:r>
          </w:p>
        </w:tc>
        <w:tc>
          <w:tcPr>
            <w:tcW w:w="1243" w:type="dxa"/>
            <w:vAlign w:val="center"/>
          </w:tcPr>
          <w:p w14:paraId="1F3A3ED9" w14:textId="77777777" w:rsidR="00511AE7" w:rsidRPr="00613943" w:rsidRDefault="00511AE7" w:rsidP="00511AE7">
            <w:pPr>
              <w:jc w:val="center"/>
              <w:rPr>
                <w:i/>
                <w:color w:val="000000" w:themeColor="text1"/>
              </w:rPr>
            </w:pPr>
          </w:p>
        </w:tc>
      </w:tr>
      <w:tr w:rsidR="00613943" w:rsidRPr="00613943" w14:paraId="00AABFA6" w14:textId="77777777" w:rsidTr="007A46D1">
        <w:trPr>
          <w:jc w:val="center"/>
        </w:trPr>
        <w:tc>
          <w:tcPr>
            <w:tcW w:w="1940" w:type="dxa"/>
          </w:tcPr>
          <w:p w14:paraId="782E44AB" w14:textId="77777777" w:rsidR="00511AE7" w:rsidRPr="00613943" w:rsidRDefault="00511AE7" w:rsidP="00511AE7">
            <w:pPr>
              <w:rPr>
                <w:color w:val="000000" w:themeColor="text1"/>
              </w:rPr>
            </w:pPr>
            <w:r w:rsidRPr="00613943">
              <w:rPr>
                <w:color w:val="000000" w:themeColor="text1"/>
              </w:rPr>
              <w:t>5.2. speciālais budžets</w:t>
            </w:r>
          </w:p>
        </w:tc>
        <w:tc>
          <w:tcPr>
            <w:tcW w:w="1243" w:type="dxa"/>
            <w:vMerge/>
            <w:vAlign w:val="center"/>
          </w:tcPr>
          <w:p w14:paraId="220D51B4" w14:textId="77777777" w:rsidR="00511AE7" w:rsidRPr="00613943" w:rsidRDefault="00511AE7" w:rsidP="00511AE7">
            <w:pPr>
              <w:jc w:val="center"/>
              <w:rPr>
                <w:i/>
                <w:color w:val="000000" w:themeColor="text1"/>
              </w:rPr>
            </w:pPr>
          </w:p>
        </w:tc>
        <w:tc>
          <w:tcPr>
            <w:tcW w:w="1321" w:type="dxa"/>
          </w:tcPr>
          <w:p w14:paraId="74042A59" w14:textId="77777777" w:rsidR="00511AE7" w:rsidRPr="00613943" w:rsidRDefault="00511AE7" w:rsidP="00511AE7">
            <w:pPr>
              <w:jc w:val="center"/>
              <w:rPr>
                <w:color w:val="000000" w:themeColor="text1"/>
              </w:rPr>
            </w:pPr>
          </w:p>
        </w:tc>
        <w:tc>
          <w:tcPr>
            <w:tcW w:w="1243" w:type="dxa"/>
            <w:vAlign w:val="center"/>
          </w:tcPr>
          <w:p w14:paraId="5ED98EDE" w14:textId="77777777" w:rsidR="00511AE7" w:rsidRPr="00613943" w:rsidRDefault="00511AE7" w:rsidP="00511AE7">
            <w:pPr>
              <w:jc w:val="center"/>
              <w:rPr>
                <w:i/>
                <w:color w:val="000000" w:themeColor="text1"/>
              </w:rPr>
            </w:pPr>
          </w:p>
        </w:tc>
        <w:tc>
          <w:tcPr>
            <w:tcW w:w="1243" w:type="dxa"/>
          </w:tcPr>
          <w:p w14:paraId="5B4AC246" w14:textId="77777777" w:rsidR="00511AE7" w:rsidRPr="00613943" w:rsidRDefault="00511AE7" w:rsidP="00511AE7">
            <w:pPr>
              <w:jc w:val="center"/>
              <w:rPr>
                <w:color w:val="000000" w:themeColor="text1"/>
              </w:rPr>
            </w:pPr>
          </w:p>
        </w:tc>
        <w:tc>
          <w:tcPr>
            <w:tcW w:w="1243" w:type="dxa"/>
            <w:vAlign w:val="center"/>
          </w:tcPr>
          <w:p w14:paraId="5E0BD949" w14:textId="77777777" w:rsidR="00511AE7" w:rsidRPr="00613943" w:rsidRDefault="00511AE7" w:rsidP="00511AE7">
            <w:pPr>
              <w:jc w:val="center"/>
              <w:rPr>
                <w:i/>
                <w:color w:val="000000" w:themeColor="text1"/>
              </w:rPr>
            </w:pPr>
          </w:p>
        </w:tc>
        <w:tc>
          <w:tcPr>
            <w:tcW w:w="1243" w:type="dxa"/>
          </w:tcPr>
          <w:p w14:paraId="079BA7E7" w14:textId="77777777" w:rsidR="00511AE7" w:rsidRPr="00613943" w:rsidRDefault="00511AE7" w:rsidP="00511AE7">
            <w:pPr>
              <w:jc w:val="center"/>
              <w:rPr>
                <w:color w:val="000000" w:themeColor="text1"/>
              </w:rPr>
            </w:pPr>
          </w:p>
        </w:tc>
        <w:tc>
          <w:tcPr>
            <w:tcW w:w="1243" w:type="dxa"/>
            <w:vAlign w:val="center"/>
          </w:tcPr>
          <w:p w14:paraId="79850F59" w14:textId="77777777" w:rsidR="00511AE7" w:rsidRPr="00613943" w:rsidRDefault="00511AE7" w:rsidP="00511AE7">
            <w:pPr>
              <w:jc w:val="center"/>
              <w:rPr>
                <w:i/>
                <w:color w:val="000000" w:themeColor="text1"/>
              </w:rPr>
            </w:pPr>
          </w:p>
        </w:tc>
      </w:tr>
      <w:tr w:rsidR="00613943" w:rsidRPr="00613943" w14:paraId="3FFD9F14" w14:textId="77777777" w:rsidTr="00557BE5">
        <w:trPr>
          <w:jc w:val="center"/>
        </w:trPr>
        <w:tc>
          <w:tcPr>
            <w:tcW w:w="1940" w:type="dxa"/>
          </w:tcPr>
          <w:p w14:paraId="3186EF97" w14:textId="77777777" w:rsidR="00511AE7" w:rsidRPr="00613943" w:rsidRDefault="00511AE7" w:rsidP="00511AE7">
            <w:pPr>
              <w:rPr>
                <w:color w:val="000000" w:themeColor="text1"/>
              </w:rPr>
            </w:pPr>
            <w:r w:rsidRPr="00613943">
              <w:rPr>
                <w:color w:val="000000" w:themeColor="text1"/>
              </w:rPr>
              <w:t xml:space="preserve">5.3. pašvaldību budžets </w:t>
            </w:r>
          </w:p>
        </w:tc>
        <w:tc>
          <w:tcPr>
            <w:tcW w:w="1243" w:type="dxa"/>
            <w:vMerge/>
          </w:tcPr>
          <w:p w14:paraId="20A234BF" w14:textId="77777777" w:rsidR="00511AE7" w:rsidRPr="00613943" w:rsidRDefault="00511AE7" w:rsidP="00511AE7">
            <w:pPr>
              <w:jc w:val="center"/>
              <w:rPr>
                <w:i/>
                <w:color w:val="000000" w:themeColor="text1"/>
              </w:rPr>
            </w:pPr>
          </w:p>
        </w:tc>
        <w:tc>
          <w:tcPr>
            <w:tcW w:w="1321" w:type="dxa"/>
          </w:tcPr>
          <w:p w14:paraId="09CE4DE8" w14:textId="77777777" w:rsidR="00511AE7" w:rsidRPr="00613943" w:rsidRDefault="00511AE7" w:rsidP="00511AE7">
            <w:pPr>
              <w:rPr>
                <w:color w:val="000000" w:themeColor="text1"/>
              </w:rPr>
            </w:pPr>
            <w:r w:rsidRPr="00613943">
              <w:rPr>
                <w:color w:val="000000" w:themeColor="text1"/>
              </w:rPr>
              <w:t>0</w:t>
            </w:r>
          </w:p>
        </w:tc>
        <w:tc>
          <w:tcPr>
            <w:tcW w:w="1243" w:type="dxa"/>
          </w:tcPr>
          <w:p w14:paraId="4A8F7630" w14:textId="77777777" w:rsidR="00511AE7" w:rsidRPr="00613943" w:rsidRDefault="00511AE7" w:rsidP="00511AE7">
            <w:pPr>
              <w:jc w:val="center"/>
              <w:rPr>
                <w:i/>
                <w:color w:val="000000" w:themeColor="text1"/>
              </w:rPr>
            </w:pPr>
          </w:p>
        </w:tc>
        <w:tc>
          <w:tcPr>
            <w:tcW w:w="1243" w:type="dxa"/>
          </w:tcPr>
          <w:p w14:paraId="7CB5FAC5" w14:textId="77777777" w:rsidR="00511AE7" w:rsidRPr="00613943" w:rsidRDefault="00511AE7" w:rsidP="00511AE7">
            <w:pPr>
              <w:jc w:val="center"/>
              <w:rPr>
                <w:color w:val="000000" w:themeColor="text1"/>
              </w:rPr>
            </w:pPr>
            <w:r w:rsidRPr="00613943">
              <w:rPr>
                <w:color w:val="000000" w:themeColor="text1"/>
              </w:rPr>
              <w:t>0</w:t>
            </w:r>
          </w:p>
        </w:tc>
        <w:tc>
          <w:tcPr>
            <w:tcW w:w="1243" w:type="dxa"/>
          </w:tcPr>
          <w:p w14:paraId="6C624C4D" w14:textId="77777777" w:rsidR="00511AE7" w:rsidRPr="00613943" w:rsidRDefault="00511AE7" w:rsidP="00511AE7">
            <w:pPr>
              <w:jc w:val="center"/>
              <w:rPr>
                <w:color w:val="000000" w:themeColor="text1"/>
                <w:sz w:val="22"/>
                <w:szCs w:val="22"/>
              </w:rPr>
            </w:pPr>
            <w:r w:rsidRPr="00613943">
              <w:rPr>
                <w:i/>
                <w:color w:val="000000" w:themeColor="text1"/>
                <w:sz w:val="22"/>
                <w:szCs w:val="22"/>
              </w:rPr>
              <w:t>Nav precīzi aprēķināms</w:t>
            </w:r>
          </w:p>
        </w:tc>
        <w:tc>
          <w:tcPr>
            <w:tcW w:w="1243" w:type="dxa"/>
          </w:tcPr>
          <w:p w14:paraId="1216262E" w14:textId="77777777" w:rsidR="00511AE7" w:rsidRPr="00613943" w:rsidRDefault="00511AE7" w:rsidP="00511AE7">
            <w:pPr>
              <w:jc w:val="center"/>
              <w:rPr>
                <w:color w:val="000000" w:themeColor="text1"/>
                <w:sz w:val="22"/>
                <w:szCs w:val="22"/>
              </w:rPr>
            </w:pPr>
            <w:r w:rsidRPr="00613943">
              <w:rPr>
                <w:i/>
                <w:color w:val="000000" w:themeColor="text1"/>
                <w:sz w:val="22"/>
                <w:szCs w:val="22"/>
              </w:rPr>
              <w:t>Nav precīzi aprēķināms</w:t>
            </w:r>
          </w:p>
        </w:tc>
        <w:tc>
          <w:tcPr>
            <w:tcW w:w="1243" w:type="dxa"/>
          </w:tcPr>
          <w:p w14:paraId="76C35E17" w14:textId="77777777" w:rsidR="00511AE7" w:rsidRPr="00613943" w:rsidRDefault="00511AE7" w:rsidP="00511AE7">
            <w:pPr>
              <w:jc w:val="center"/>
              <w:rPr>
                <w:color w:val="000000" w:themeColor="text1"/>
                <w:sz w:val="22"/>
                <w:szCs w:val="22"/>
              </w:rPr>
            </w:pPr>
            <w:r w:rsidRPr="00613943">
              <w:rPr>
                <w:i/>
                <w:color w:val="000000" w:themeColor="text1"/>
                <w:sz w:val="22"/>
                <w:szCs w:val="22"/>
              </w:rPr>
              <w:t>Nav precīzi aprēķināms</w:t>
            </w:r>
          </w:p>
        </w:tc>
      </w:tr>
      <w:tr w:rsidR="00613943" w:rsidRPr="00613943" w14:paraId="22AA03F8" w14:textId="77777777" w:rsidTr="00557BE5">
        <w:trPr>
          <w:jc w:val="center"/>
        </w:trPr>
        <w:tc>
          <w:tcPr>
            <w:tcW w:w="1940" w:type="dxa"/>
          </w:tcPr>
          <w:p w14:paraId="7FCC8C84" w14:textId="77777777" w:rsidR="00511AE7" w:rsidRPr="00613943" w:rsidRDefault="00511AE7" w:rsidP="00511AE7">
            <w:pPr>
              <w:rPr>
                <w:color w:val="000000" w:themeColor="text1"/>
              </w:rPr>
            </w:pPr>
            <w:r w:rsidRPr="00613943">
              <w:rPr>
                <w:color w:val="000000" w:themeColor="text1"/>
              </w:rPr>
              <w:t>6. Detalizēts ieņēmumu un izdevumu aprēķins (ja nepie</w:t>
            </w:r>
            <w:r w:rsidRPr="00613943">
              <w:rPr>
                <w:color w:val="000000" w:themeColor="text1"/>
              </w:rPr>
              <w:softHyphen/>
              <w:t>ciešams, detalizētu ieņēmumu un izdevumu aprēķinu var pievienot anotācijas pielikumā):</w:t>
            </w:r>
          </w:p>
        </w:tc>
        <w:tc>
          <w:tcPr>
            <w:tcW w:w="8779" w:type="dxa"/>
            <w:gridSpan w:val="7"/>
            <w:vMerge w:val="restart"/>
            <w:shd w:val="clear" w:color="auto" w:fill="auto"/>
          </w:tcPr>
          <w:p w14:paraId="6537A461" w14:textId="77777777" w:rsidR="00511AE7" w:rsidRPr="00613943" w:rsidRDefault="00511AE7" w:rsidP="00511AE7">
            <w:pPr>
              <w:ind w:right="34"/>
              <w:jc w:val="both"/>
              <w:rPr>
                <w:color w:val="000000" w:themeColor="text1"/>
              </w:rPr>
            </w:pPr>
            <w:r w:rsidRPr="00613943">
              <w:rPr>
                <w:color w:val="000000" w:themeColor="text1"/>
              </w:rPr>
              <w:t>Projekts šo jomu neskar.</w:t>
            </w:r>
          </w:p>
        </w:tc>
      </w:tr>
      <w:tr w:rsidR="00613943" w:rsidRPr="00613943" w14:paraId="194891F2" w14:textId="77777777" w:rsidTr="00557BE5">
        <w:trPr>
          <w:jc w:val="center"/>
        </w:trPr>
        <w:tc>
          <w:tcPr>
            <w:tcW w:w="1940" w:type="dxa"/>
          </w:tcPr>
          <w:p w14:paraId="6F66F5B1" w14:textId="77777777" w:rsidR="00511AE7" w:rsidRPr="00613943" w:rsidRDefault="00511AE7" w:rsidP="00511AE7">
            <w:pPr>
              <w:rPr>
                <w:color w:val="000000" w:themeColor="text1"/>
              </w:rPr>
            </w:pPr>
            <w:r w:rsidRPr="00613943">
              <w:rPr>
                <w:color w:val="000000" w:themeColor="text1"/>
              </w:rPr>
              <w:t>6.1. detalizēts ieņēmumu aprēķins</w:t>
            </w:r>
          </w:p>
        </w:tc>
        <w:tc>
          <w:tcPr>
            <w:tcW w:w="8779" w:type="dxa"/>
            <w:gridSpan w:val="7"/>
            <w:vMerge/>
            <w:shd w:val="clear" w:color="auto" w:fill="auto"/>
          </w:tcPr>
          <w:p w14:paraId="5BEC74C5" w14:textId="77777777" w:rsidR="00511AE7" w:rsidRPr="00613943" w:rsidRDefault="00511AE7" w:rsidP="00511AE7">
            <w:pPr>
              <w:rPr>
                <w:b/>
                <w:i/>
                <w:color w:val="000000" w:themeColor="text1"/>
              </w:rPr>
            </w:pPr>
          </w:p>
        </w:tc>
      </w:tr>
      <w:tr w:rsidR="00613943" w:rsidRPr="00613943" w14:paraId="29CDD3F8" w14:textId="77777777" w:rsidTr="00557BE5">
        <w:trPr>
          <w:jc w:val="center"/>
        </w:trPr>
        <w:tc>
          <w:tcPr>
            <w:tcW w:w="1940" w:type="dxa"/>
          </w:tcPr>
          <w:p w14:paraId="1013A55E" w14:textId="77777777" w:rsidR="00511AE7" w:rsidRPr="00613943" w:rsidRDefault="00511AE7" w:rsidP="00511AE7">
            <w:pPr>
              <w:rPr>
                <w:color w:val="000000" w:themeColor="text1"/>
              </w:rPr>
            </w:pPr>
            <w:r w:rsidRPr="00613943">
              <w:rPr>
                <w:color w:val="000000" w:themeColor="text1"/>
              </w:rPr>
              <w:lastRenderedPageBreak/>
              <w:t>6.2. detalizēts izdevumu aprēķins</w:t>
            </w:r>
          </w:p>
        </w:tc>
        <w:tc>
          <w:tcPr>
            <w:tcW w:w="8779" w:type="dxa"/>
            <w:gridSpan w:val="7"/>
            <w:vMerge/>
            <w:shd w:val="clear" w:color="auto" w:fill="auto"/>
          </w:tcPr>
          <w:p w14:paraId="5CBBC051" w14:textId="77777777" w:rsidR="00511AE7" w:rsidRPr="00613943" w:rsidRDefault="00511AE7" w:rsidP="00511AE7">
            <w:pPr>
              <w:rPr>
                <w:b/>
                <w:i/>
                <w:color w:val="000000" w:themeColor="text1"/>
              </w:rPr>
            </w:pPr>
          </w:p>
        </w:tc>
      </w:tr>
      <w:tr w:rsidR="00613943" w:rsidRPr="00613943" w14:paraId="796DFB5D" w14:textId="77777777" w:rsidTr="00557BE5">
        <w:trPr>
          <w:trHeight w:val="399"/>
          <w:jc w:val="center"/>
        </w:trPr>
        <w:tc>
          <w:tcPr>
            <w:tcW w:w="1940" w:type="dxa"/>
          </w:tcPr>
          <w:p w14:paraId="5849A430" w14:textId="77777777" w:rsidR="00511AE7" w:rsidRPr="00613943" w:rsidRDefault="00511AE7" w:rsidP="00511AE7">
            <w:pPr>
              <w:rPr>
                <w:color w:val="000000" w:themeColor="text1"/>
              </w:rPr>
            </w:pPr>
            <w:r w:rsidRPr="00613943">
              <w:rPr>
                <w:color w:val="000000" w:themeColor="text1"/>
              </w:rPr>
              <w:t>7. Amata vietu skaita izmaiņas</w:t>
            </w:r>
          </w:p>
        </w:tc>
        <w:tc>
          <w:tcPr>
            <w:tcW w:w="8779" w:type="dxa"/>
            <w:gridSpan w:val="7"/>
            <w:shd w:val="clear" w:color="auto" w:fill="auto"/>
          </w:tcPr>
          <w:p w14:paraId="1C2CB023" w14:textId="77777777" w:rsidR="00511AE7" w:rsidRPr="00613943" w:rsidRDefault="00511AE7" w:rsidP="00511AE7">
            <w:pPr>
              <w:ind w:right="34"/>
              <w:jc w:val="both"/>
              <w:rPr>
                <w:color w:val="000000" w:themeColor="text1"/>
              </w:rPr>
            </w:pPr>
            <w:r w:rsidRPr="00613943">
              <w:rPr>
                <w:color w:val="000000" w:themeColor="text1"/>
              </w:rPr>
              <w:t>Projektam nav ietekme uz amata vietu skaita izmaiņām.</w:t>
            </w:r>
          </w:p>
        </w:tc>
      </w:tr>
      <w:tr w:rsidR="00511AE7" w:rsidRPr="00613943" w14:paraId="1C9AF26E" w14:textId="77777777" w:rsidTr="00557BE5">
        <w:trPr>
          <w:trHeight w:val="399"/>
          <w:jc w:val="center"/>
        </w:trPr>
        <w:tc>
          <w:tcPr>
            <w:tcW w:w="1940" w:type="dxa"/>
          </w:tcPr>
          <w:p w14:paraId="0B511806" w14:textId="77777777" w:rsidR="00511AE7" w:rsidRPr="00613943" w:rsidRDefault="00511AE7" w:rsidP="00511AE7">
            <w:pPr>
              <w:rPr>
                <w:color w:val="000000" w:themeColor="text1"/>
              </w:rPr>
            </w:pPr>
            <w:r w:rsidRPr="00613943">
              <w:rPr>
                <w:color w:val="000000" w:themeColor="text1"/>
              </w:rPr>
              <w:t>8. Cita informācija</w:t>
            </w:r>
          </w:p>
        </w:tc>
        <w:tc>
          <w:tcPr>
            <w:tcW w:w="8779" w:type="dxa"/>
            <w:gridSpan w:val="7"/>
            <w:shd w:val="clear" w:color="auto" w:fill="auto"/>
          </w:tcPr>
          <w:p w14:paraId="41134DC2" w14:textId="77777777" w:rsidR="00511AE7" w:rsidRPr="00613943" w:rsidRDefault="00511AE7" w:rsidP="00511AE7">
            <w:pPr>
              <w:ind w:right="34"/>
              <w:jc w:val="both"/>
              <w:rPr>
                <w:color w:val="000000" w:themeColor="text1"/>
              </w:rPr>
            </w:pPr>
            <w:r w:rsidRPr="00613943">
              <w:rPr>
                <w:color w:val="000000" w:themeColor="text1"/>
              </w:rPr>
              <w:t>Rīkojuma projekts ietekmē pašvaldības pamatbudžeta ieņēmumu daļu, samazinot pašvaldības budžeta ieņēmumus par ienākumiem no nekustamā īpašuma nodokļiem, jo saskaņā ar likuma „Par nekustamā īpašuma nodokli” 1.panta otrās daļas 8.punktu ar nekustamā īpašuma nodokli neapliek nacionālās sporta bāzes un zemi to uzturēšanai.</w:t>
            </w:r>
          </w:p>
        </w:tc>
      </w:tr>
    </w:tbl>
    <w:p w14:paraId="7F532F76" w14:textId="77777777" w:rsidR="007F671D" w:rsidRPr="00613943" w:rsidRDefault="007F671D" w:rsidP="00464CD0">
      <w:pPr>
        <w:ind w:left="-567" w:right="-427"/>
        <w:jc w:val="both"/>
        <w:rPr>
          <w:color w:val="000000" w:themeColor="text1"/>
        </w:rPr>
      </w:pPr>
    </w:p>
    <w:tbl>
      <w:tblPr>
        <w:tblpPr w:leftFromText="180" w:rightFromText="180" w:vertAnchor="text" w:horzAnchor="margin" w:tblpXSpec="center" w:tblpY="14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060"/>
      </w:tblGrid>
      <w:tr w:rsidR="00613943" w:rsidRPr="00613943" w14:paraId="7748D1AA" w14:textId="77777777" w:rsidTr="00D228F9">
        <w:tc>
          <w:tcPr>
            <w:tcW w:w="10060" w:type="dxa"/>
            <w:tcBorders>
              <w:bottom w:val="single" w:sz="4" w:space="0" w:color="auto"/>
            </w:tcBorders>
            <w:vAlign w:val="center"/>
          </w:tcPr>
          <w:p w14:paraId="3550C957" w14:textId="77777777" w:rsidR="00C3572A" w:rsidRPr="00613943" w:rsidRDefault="00C3572A" w:rsidP="00217A67">
            <w:pPr>
              <w:pStyle w:val="naisnod"/>
              <w:spacing w:before="0" w:after="0"/>
              <w:rPr>
                <w:color w:val="000000" w:themeColor="text1"/>
              </w:rPr>
            </w:pPr>
            <w:r w:rsidRPr="00613943">
              <w:rPr>
                <w:color w:val="000000" w:themeColor="text1"/>
              </w:rPr>
              <w:t>IV. Tiesību akta projekta ietekme uz spēkā esošo tiesību normu sistēmu</w:t>
            </w:r>
          </w:p>
        </w:tc>
      </w:tr>
      <w:tr w:rsidR="00613943" w:rsidRPr="00613943" w14:paraId="051F79C6" w14:textId="77777777" w:rsidTr="00D228F9">
        <w:trPr>
          <w:trHeight w:val="273"/>
        </w:trPr>
        <w:tc>
          <w:tcPr>
            <w:tcW w:w="10060" w:type="dxa"/>
            <w:tcBorders>
              <w:top w:val="single" w:sz="4" w:space="0" w:color="auto"/>
              <w:left w:val="single" w:sz="4" w:space="0" w:color="auto"/>
              <w:bottom w:val="single" w:sz="4" w:space="0" w:color="auto"/>
              <w:right w:val="single" w:sz="4" w:space="0" w:color="auto"/>
            </w:tcBorders>
          </w:tcPr>
          <w:p w14:paraId="3FA05667" w14:textId="77777777" w:rsidR="00C3572A" w:rsidRPr="00613943" w:rsidRDefault="00C3572A" w:rsidP="00217A67">
            <w:pPr>
              <w:ind w:right="127"/>
              <w:jc w:val="center"/>
              <w:rPr>
                <w:color w:val="000000" w:themeColor="text1"/>
              </w:rPr>
            </w:pPr>
            <w:r w:rsidRPr="00613943">
              <w:rPr>
                <w:color w:val="000000" w:themeColor="text1"/>
              </w:rPr>
              <w:t>Projekts šo jomu neskar</w:t>
            </w:r>
          </w:p>
        </w:tc>
      </w:tr>
    </w:tbl>
    <w:p w14:paraId="238F57EE" w14:textId="77777777" w:rsidR="00C3572A" w:rsidRPr="00613943" w:rsidRDefault="00C3572A" w:rsidP="00C3572A">
      <w:pPr>
        <w:rPr>
          <w:color w:val="000000" w:themeColor="text1"/>
        </w:rPr>
      </w:pPr>
    </w:p>
    <w:tbl>
      <w:tblPr>
        <w:tblpPr w:leftFromText="180" w:rightFromText="180" w:vertAnchor="text" w:horzAnchor="margin" w:tblpXSpec="center" w:tblpY="14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060"/>
      </w:tblGrid>
      <w:tr w:rsidR="00613943" w:rsidRPr="00613943" w14:paraId="53340B64" w14:textId="77777777" w:rsidTr="00217A67">
        <w:tc>
          <w:tcPr>
            <w:tcW w:w="10060" w:type="dxa"/>
            <w:vAlign w:val="center"/>
          </w:tcPr>
          <w:p w14:paraId="4D2D0560" w14:textId="77777777" w:rsidR="00C3572A" w:rsidRPr="00613943" w:rsidRDefault="00C3572A" w:rsidP="00217A67">
            <w:pPr>
              <w:pStyle w:val="naisnod"/>
              <w:spacing w:before="0" w:after="0"/>
              <w:rPr>
                <w:color w:val="000000" w:themeColor="text1"/>
              </w:rPr>
            </w:pPr>
            <w:r w:rsidRPr="00613943">
              <w:rPr>
                <w:color w:val="000000" w:themeColor="text1"/>
              </w:rPr>
              <w:t>V. Tiesību akta projekta atbilstība Latvijas Republikas starptautiskajām saistībām</w:t>
            </w:r>
          </w:p>
        </w:tc>
      </w:tr>
      <w:tr w:rsidR="00613943" w:rsidRPr="00613943" w14:paraId="0BD599F3" w14:textId="77777777" w:rsidTr="00217A67">
        <w:trPr>
          <w:trHeight w:val="273"/>
        </w:trPr>
        <w:tc>
          <w:tcPr>
            <w:tcW w:w="10060" w:type="dxa"/>
          </w:tcPr>
          <w:p w14:paraId="0EA5DB2A" w14:textId="77777777" w:rsidR="00C3572A" w:rsidRPr="00613943" w:rsidRDefault="00C3572A" w:rsidP="00217A67">
            <w:pPr>
              <w:ind w:right="127"/>
              <w:jc w:val="center"/>
              <w:rPr>
                <w:color w:val="000000" w:themeColor="text1"/>
              </w:rPr>
            </w:pPr>
            <w:r w:rsidRPr="00613943">
              <w:rPr>
                <w:color w:val="000000" w:themeColor="text1"/>
              </w:rPr>
              <w:t>Projekts šo jomu neskar</w:t>
            </w:r>
          </w:p>
        </w:tc>
      </w:tr>
    </w:tbl>
    <w:p w14:paraId="1C7FC1E4" w14:textId="77777777" w:rsidR="00554CAC" w:rsidRPr="00613943" w:rsidRDefault="00554CAC">
      <w:pPr>
        <w:rPr>
          <w:color w:val="000000" w:themeColor="text1"/>
        </w:rPr>
      </w:pPr>
    </w:p>
    <w:tbl>
      <w:tblPr>
        <w:tblW w:w="5449" w:type="pct"/>
        <w:jc w:val="center"/>
        <w:tblCellMar>
          <w:left w:w="10" w:type="dxa"/>
          <w:right w:w="10" w:type="dxa"/>
        </w:tblCellMar>
        <w:tblLook w:val="04A0" w:firstRow="1" w:lastRow="0" w:firstColumn="1" w:lastColumn="0" w:noHBand="0" w:noVBand="1"/>
      </w:tblPr>
      <w:tblGrid>
        <w:gridCol w:w="1108"/>
        <w:gridCol w:w="2338"/>
        <w:gridCol w:w="7047"/>
      </w:tblGrid>
      <w:tr w:rsidR="00613943" w:rsidRPr="00613943" w14:paraId="239EF153" w14:textId="77777777" w:rsidTr="006A5F1E">
        <w:trPr>
          <w:trHeight w:val="336"/>
          <w:jc w:val="center"/>
        </w:trPr>
        <w:tc>
          <w:tcPr>
            <w:tcW w:w="10060" w:type="dxa"/>
            <w:gridSpan w:val="3"/>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6C3E0DA9" w14:textId="77777777" w:rsidR="006A5F1E" w:rsidRPr="00613943" w:rsidRDefault="006A5F1E" w:rsidP="00BA26C3">
            <w:pPr>
              <w:spacing w:before="100" w:after="100" w:line="360" w:lineRule="auto"/>
              <w:ind w:firstLine="300"/>
              <w:jc w:val="center"/>
              <w:rPr>
                <w:rFonts w:eastAsia="Times New Roman"/>
                <w:b/>
                <w:bCs/>
                <w:color w:val="000000" w:themeColor="text1"/>
              </w:rPr>
            </w:pPr>
            <w:r w:rsidRPr="00613943">
              <w:rPr>
                <w:rFonts w:eastAsia="Times New Roman"/>
                <w:b/>
                <w:bCs/>
                <w:color w:val="000000" w:themeColor="text1"/>
              </w:rPr>
              <w:t>VI. Sabiedrības līdzdalība un komunikācijas aktivitātes</w:t>
            </w:r>
          </w:p>
        </w:tc>
      </w:tr>
      <w:tr w:rsidR="00613943" w:rsidRPr="00613943" w14:paraId="01793C80" w14:textId="77777777" w:rsidTr="006A5F1E">
        <w:trPr>
          <w:trHeight w:val="432"/>
          <w:jc w:val="center"/>
        </w:trPr>
        <w:tc>
          <w:tcPr>
            <w:tcW w:w="1062"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239CCA68" w14:textId="77777777" w:rsidR="006A5F1E" w:rsidRPr="00613943" w:rsidRDefault="006A5F1E" w:rsidP="00BA26C3">
            <w:pPr>
              <w:rPr>
                <w:rFonts w:eastAsia="Times New Roman"/>
                <w:color w:val="000000" w:themeColor="text1"/>
              </w:rPr>
            </w:pPr>
            <w:r w:rsidRPr="00613943">
              <w:rPr>
                <w:rFonts w:eastAsia="Times New Roman"/>
                <w:color w:val="000000" w:themeColor="text1"/>
              </w:rPr>
              <w:t>1.</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510DB5AC" w14:textId="77777777" w:rsidR="006A5F1E" w:rsidRPr="00613943" w:rsidRDefault="006A5F1E" w:rsidP="00BA26C3">
            <w:pPr>
              <w:rPr>
                <w:rFonts w:eastAsia="Times New Roman"/>
                <w:color w:val="000000" w:themeColor="text1"/>
              </w:rPr>
            </w:pPr>
            <w:r w:rsidRPr="00613943">
              <w:rPr>
                <w:rFonts w:eastAsia="Times New Roman"/>
                <w:color w:val="000000" w:themeColor="text1"/>
              </w:rPr>
              <w:t>Plānotās sabiedrības līdzdalības un komunikācijas aktivitātes saistībā ar projektu</w:t>
            </w:r>
          </w:p>
        </w:tc>
        <w:tc>
          <w:tcPr>
            <w:tcW w:w="6756"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15FF62AD" w14:textId="77777777" w:rsidR="006A5F1E" w:rsidRPr="00613943" w:rsidRDefault="006A5F1E" w:rsidP="006A5F1E">
            <w:pPr>
              <w:ind w:left="69" w:right="136"/>
              <w:jc w:val="both"/>
              <w:rPr>
                <w:color w:val="000000" w:themeColor="text1"/>
              </w:rPr>
            </w:pPr>
            <w:r w:rsidRPr="00613943">
              <w:rPr>
                <w:color w:val="000000" w:themeColor="text1"/>
              </w:rPr>
              <w:t>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pēc tā izsludināšanas Valsts sekretāru sanāksmē būs publiski pieej</w:t>
            </w:r>
            <w:r w:rsidR="000B53E2" w:rsidRPr="00613943">
              <w:rPr>
                <w:color w:val="000000" w:themeColor="text1"/>
              </w:rPr>
              <w:t xml:space="preserve">ami Ministru kabineta mājas lapas sadaļā </w:t>
            </w:r>
            <w:r w:rsidRPr="00613943">
              <w:rPr>
                <w:i/>
                <w:color w:val="000000" w:themeColor="text1"/>
              </w:rPr>
              <w:t>Tiesību aktu projekti</w:t>
            </w:r>
            <w:r w:rsidRPr="00613943">
              <w:rPr>
                <w:color w:val="000000" w:themeColor="text1"/>
              </w:rPr>
              <w:t>.</w:t>
            </w:r>
          </w:p>
        </w:tc>
      </w:tr>
      <w:tr w:rsidR="00613943" w:rsidRPr="00613943" w14:paraId="1895F350" w14:textId="77777777" w:rsidTr="006A5F1E">
        <w:trPr>
          <w:trHeight w:val="264"/>
          <w:jc w:val="center"/>
        </w:trPr>
        <w:tc>
          <w:tcPr>
            <w:tcW w:w="1062"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2312B013" w14:textId="77777777" w:rsidR="006A5F1E" w:rsidRPr="00613943" w:rsidRDefault="006A5F1E" w:rsidP="00BA26C3">
            <w:pPr>
              <w:rPr>
                <w:rFonts w:eastAsia="Times New Roman"/>
                <w:color w:val="000000" w:themeColor="text1"/>
              </w:rPr>
            </w:pPr>
            <w:r w:rsidRPr="00613943">
              <w:rPr>
                <w:rFonts w:eastAsia="Times New Roman"/>
                <w:color w:val="000000" w:themeColor="text1"/>
              </w:rPr>
              <w:t>2.</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1EF99DE0" w14:textId="77777777" w:rsidR="006A5F1E" w:rsidRPr="00613943" w:rsidRDefault="006A5F1E" w:rsidP="00BA26C3">
            <w:pPr>
              <w:rPr>
                <w:rFonts w:eastAsia="Times New Roman"/>
                <w:color w:val="000000" w:themeColor="text1"/>
              </w:rPr>
            </w:pPr>
            <w:r w:rsidRPr="00613943">
              <w:rPr>
                <w:rFonts w:eastAsia="Times New Roman"/>
                <w:color w:val="000000" w:themeColor="text1"/>
              </w:rPr>
              <w:t>Sabiedrības līdzdalība projekta izstrādē</w:t>
            </w:r>
          </w:p>
        </w:tc>
        <w:tc>
          <w:tcPr>
            <w:tcW w:w="6756"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692A589A" w14:textId="77777777" w:rsidR="006A5F1E" w:rsidRPr="00613943" w:rsidRDefault="006A5F1E" w:rsidP="006A5F1E">
            <w:pPr>
              <w:ind w:right="136" w:firstLine="69"/>
              <w:jc w:val="both"/>
              <w:rPr>
                <w:rFonts w:eastAsia="Times New Roman"/>
                <w:color w:val="000000" w:themeColor="text1"/>
              </w:rPr>
            </w:pPr>
            <w:r w:rsidRPr="00613943">
              <w:rPr>
                <w:rFonts w:eastAsia="Times New Roman"/>
                <w:color w:val="000000" w:themeColor="text1"/>
              </w:rPr>
              <w:t>Projekts šo jomu neskar.</w:t>
            </w:r>
          </w:p>
        </w:tc>
      </w:tr>
      <w:tr w:rsidR="00613943" w:rsidRPr="00613943" w14:paraId="628A78F2" w14:textId="77777777" w:rsidTr="006A5F1E">
        <w:trPr>
          <w:trHeight w:val="372"/>
          <w:jc w:val="center"/>
        </w:trPr>
        <w:tc>
          <w:tcPr>
            <w:tcW w:w="1062"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4BA3FA4F" w14:textId="77777777" w:rsidR="006A5F1E" w:rsidRPr="00613943" w:rsidRDefault="006A5F1E" w:rsidP="00BA26C3">
            <w:pPr>
              <w:rPr>
                <w:rFonts w:eastAsia="Times New Roman"/>
                <w:color w:val="000000" w:themeColor="text1"/>
              </w:rPr>
            </w:pPr>
            <w:r w:rsidRPr="00613943">
              <w:rPr>
                <w:rFonts w:eastAsia="Times New Roman"/>
                <w:color w:val="000000" w:themeColor="text1"/>
              </w:rPr>
              <w:t>3.</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6CC69604" w14:textId="77777777" w:rsidR="006A5F1E" w:rsidRPr="00613943" w:rsidRDefault="006A5F1E" w:rsidP="00BA26C3">
            <w:pPr>
              <w:rPr>
                <w:rFonts w:eastAsia="Times New Roman"/>
                <w:color w:val="000000" w:themeColor="text1"/>
              </w:rPr>
            </w:pPr>
            <w:r w:rsidRPr="00613943">
              <w:rPr>
                <w:rFonts w:eastAsia="Times New Roman"/>
                <w:color w:val="000000" w:themeColor="text1"/>
              </w:rPr>
              <w:t>Sabiedrības līdzdalības rezultāti</w:t>
            </w:r>
          </w:p>
        </w:tc>
        <w:tc>
          <w:tcPr>
            <w:tcW w:w="6756"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1976182F" w14:textId="77777777" w:rsidR="006A5F1E" w:rsidRPr="00613943" w:rsidRDefault="006A5F1E" w:rsidP="006A5F1E">
            <w:pPr>
              <w:ind w:left="211" w:right="136" w:hanging="211"/>
              <w:jc w:val="both"/>
              <w:rPr>
                <w:rFonts w:eastAsia="Times New Roman"/>
                <w:color w:val="000000" w:themeColor="text1"/>
              </w:rPr>
            </w:pPr>
            <w:r w:rsidRPr="00613943">
              <w:rPr>
                <w:rFonts w:eastAsia="Times New Roman"/>
                <w:color w:val="000000" w:themeColor="text1"/>
              </w:rPr>
              <w:t xml:space="preserve"> Projekts šo jomu neskar.</w:t>
            </w:r>
          </w:p>
        </w:tc>
      </w:tr>
      <w:tr w:rsidR="006A5F1E" w:rsidRPr="00613943" w14:paraId="2282E84F" w14:textId="77777777" w:rsidTr="006A5F1E">
        <w:trPr>
          <w:trHeight w:val="372"/>
          <w:jc w:val="center"/>
        </w:trPr>
        <w:tc>
          <w:tcPr>
            <w:tcW w:w="1062"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754ECCC1" w14:textId="77777777" w:rsidR="006A5F1E" w:rsidRPr="00613943" w:rsidRDefault="006A5F1E" w:rsidP="00BA26C3">
            <w:pPr>
              <w:rPr>
                <w:rFonts w:eastAsia="Times New Roman"/>
                <w:color w:val="000000" w:themeColor="text1"/>
              </w:rPr>
            </w:pPr>
            <w:r w:rsidRPr="00613943">
              <w:rPr>
                <w:rFonts w:eastAsia="Times New Roman"/>
                <w:color w:val="000000" w:themeColor="text1"/>
              </w:rPr>
              <w:t>4.</w:t>
            </w:r>
          </w:p>
        </w:tc>
        <w:tc>
          <w:tcPr>
            <w:tcW w:w="2242"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6B11F714" w14:textId="77777777" w:rsidR="006A5F1E" w:rsidRPr="00613943" w:rsidRDefault="006A5F1E" w:rsidP="00BA26C3">
            <w:pPr>
              <w:rPr>
                <w:rFonts w:eastAsia="Times New Roman"/>
                <w:color w:val="000000" w:themeColor="text1"/>
              </w:rPr>
            </w:pPr>
            <w:r w:rsidRPr="00613943">
              <w:rPr>
                <w:rFonts w:eastAsia="Times New Roman"/>
                <w:color w:val="000000" w:themeColor="text1"/>
              </w:rPr>
              <w:t>Cita informācija</w:t>
            </w:r>
          </w:p>
        </w:tc>
        <w:tc>
          <w:tcPr>
            <w:tcW w:w="6756" w:type="dxa"/>
            <w:tcBorders>
              <w:top w:val="single" w:sz="4" w:space="0" w:color="000000"/>
              <w:left w:val="single" w:sz="4" w:space="0" w:color="000000"/>
              <w:bottom w:val="single" w:sz="4" w:space="0" w:color="000000"/>
              <w:right w:val="single" w:sz="4" w:space="0" w:color="000000"/>
            </w:tcBorders>
            <w:shd w:val="clear" w:color="auto" w:fill="auto"/>
            <w:tcMar>
              <w:top w:w="24" w:type="dxa"/>
              <w:left w:w="24" w:type="dxa"/>
              <w:bottom w:w="24" w:type="dxa"/>
              <w:right w:w="24" w:type="dxa"/>
            </w:tcMar>
          </w:tcPr>
          <w:p w14:paraId="2B40BAEB" w14:textId="77777777" w:rsidR="006A5F1E" w:rsidRPr="00613943" w:rsidRDefault="006A5F1E" w:rsidP="000B53E2">
            <w:pPr>
              <w:ind w:left="69" w:right="136"/>
              <w:jc w:val="both"/>
              <w:rPr>
                <w:rFonts w:eastAsia="Times New Roman"/>
                <w:color w:val="000000" w:themeColor="text1"/>
              </w:rPr>
            </w:pPr>
            <w:r w:rsidRPr="00613943">
              <w:rPr>
                <w:rFonts w:eastAsia="Times New Roman"/>
                <w:color w:val="000000" w:themeColor="text1"/>
              </w:rPr>
              <w:t xml:space="preserve">Saskaņā ar Oficiālo publikāciju un tiesiskās informācijas likuma 2. panta pirmo daļu un 3. panta pirmo daļu tiesību aktus publicē oficiālajā izdevumā „Latvijas Vēstnesis”, tos publicējot elektroniski tīmekļa vietnē </w:t>
            </w:r>
            <w:hyperlink r:id="rId8" w:history="1">
              <w:r w:rsidR="004142B1" w:rsidRPr="00613943">
                <w:rPr>
                  <w:rStyle w:val="Hyperlink"/>
                  <w:rFonts w:eastAsia="Times New Roman"/>
                  <w:color w:val="000000" w:themeColor="text1"/>
                </w:rPr>
                <w:t>www.vestnesis.lv</w:t>
              </w:r>
            </w:hyperlink>
            <w:r w:rsidRPr="00613943">
              <w:rPr>
                <w:rFonts w:eastAsia="Times New Roman"/>
                <w:color w:val="000000" w:themeColor="text1"/>
              </w:rPr>
              <w:t>.</w:t>
            </w:r>
          </w:p>
          <w:p w14:paraId="6D4F9E90" w14:textId="77777777" w:rsidR="004142B1" w:rsidRPr="00613943" w:rsidRDefault="004142B1" w:rsidP="000B53E2">
            <w:pPr>
              <w:ind w:left="69" w:right="136"/>
              <w:jc w:val="both"/>
              <w:rPr>
                <w:rFonts w:eastAsia="Times New Roman"/>
                <w:color w:val="000000" w:themeColor="text1"/>
              </w:rPr>
            </w:pPr>
            <w:r w:rsidRPr="00613943">
              <w:rPr>
                <w:rFonts w:eastAsia="Times New Roman"/>
                <w:color w:val="000000" w:themeColor="text1"/>
              </w:rPr>
              <w:t xml:space="preserve">Informācija par </w:t>
            </w:r>
            <w:r w:rsidRPr="00613943">
              <w:rPr>
                <w:color w:val="000000" w:themeColor="text1"/>
              </w:rPr>
              <w:t xml:space="preserve">Ministru kabineta rīkojuma projekta spēkā stāšanos </w:t>
            </w:r>
            <w:r w:rsidRPr="00613943">
              <w:rPr>
                <w:rFonts w:eastAsia="Times New Roman"/>
                <w:color w:val="000000" w:themeColor="text1"/>
              </w:rPr>
              <w:t>nacionālās sporta bāzes īpašniekam tiks paziņota atbilstoši Administratīvā procesa likumā un Paziņošanas likumā noteiktajai kārtībai.</w:t>
            </w:r>
          </w:p>
        </w:tc>
      </w:tr>
    </w:tbl>
    <w:p w14:paraId="1316EB0E" w14:textId="77777777" w:rsidR="00052519" w:rsidRPr="00613943" w:rsidRDefault="00052519">
      <w:pPr>
        <w:rPr>
          <w:color w:val="000000" w:themeColor="text1"/>
        </w:rPr>
      </w:pPr>
    </w:p>
    <w:tbl>
      <w:tblPr>
        <w:tblW w:w="545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85"/>
        <w:gridCol w:w="4619"/>
        <w:gridCol w:w="5394"/>
      </w:tblGrid>
      <w:tr w:rsidR="00613943" w:rsidRPr="00613943" w14:paraId="5FCF1EE8" w14:textId="77777777" w:rsidTr="00052519">
        <w:tc>
          <w:tcPr>
            <w:tcW w:w="5000" w:type="pct"/>
            <w:gridSpan w:val="3"/>
            <w:tcBorders>
              <w:top w:val="single" w:sz="4" w:space="0" w:color="auto"/>
            </w:tcBorders>
          </w:tcPr>
          <w:p w14:paraId="71442F15" w14:textId="77777777" w:rsidR="00052519" w:rsidRPr="00613943" w:rsidRDefault="00052519" w:rsidP="00AB4CC1">
            <w:pPr>
              <w:pStyle w:val="naisnod"/>
              <w:spacing w:before="0" w:after="0"/>
              <w:ind w:left="57" w:right="57"/>
              <w:rPr>
                <w:color w:val="000000" w:themeColor="text1"/>
              </w:rPr>
            </w:pPr>
            <w:r w:rsidRPr="00613943">
              <w:rPr>
                <w:color w:val="000000" w:themeColor="text1"/>
              </w:rPr>
              <w:t>VII. Tiesību akta projekta izpildes nodrošināšana un tās ietekme uz institūcijām</w:t>
            </w:r>
          </w:p>
        </w:tc>
      </w:tr>
      <w:tr w:rsidR="00613943" w:rsidRPr="00613943" w14:paraId="4368A21F" w14:textId="77777777" w:rsidTr="00052519">
        <w:trPr>
          <w:trHeight w:val="427"/>
        </w:trPr>
        <w:tc>
          <w:tcPr>
            <w:tcW w:w="231" w:type="pct"/>
          </w:tcPr>
          <w:p w14:paraId="27E181E0" w14:textId="77777777" w:rsidR="00052519" w:rsidRPr="00613943" w:rsidRDefault="00052519" w:rsidP="00AB4CC1">
            <w:pPr>
              <w:pStyle w:val="naisnod"/>
              <w:spacing w:before="0" w:after="0"/>
              <w:ind w:left="57" w:right="57"/>
              <w:jc w:val="left"/>
              <w:rPr>
                <w:b w:val="0"/>
                <w:color w:val="000000" w:themeColor="text1"/>
                <w:sz w:val="26"/>
                <w:szCs w:val="26"/>
              </w:rPr>
            </w:pPr>
            <w:r w:rsidRPr="00613943">
              <w:rPr>
                <w:b w:val="0"/>
                <w:color w:val="000000" w:themeColor="text1"/>
                <w:sz w:val="26"/>
                <w:szCs w:val="26"/>
              </w:rPr>
              <w:t>1.</w:t>
            </w:r>
          </w:p>
        </w:tc>
        <w:tc>
          <w:tcPr>
            <w:tcW w:w="2200" w:type="pct"/>
          </w:tcPr>
          <w:p w14:paraId="11402ED1" w14:textId="77777777" w:rsidR="00052519" w:rsidRPr="00613943" w:rsidRDefault="00052519" w:rsidP="00AB4CC1">
            <w:pPr>
              <w:pStyle w:val="naisf"/>
              <w:spacing w:before="0" w:after="0"/>
              <w:ind w:left="57" w:right="57" w:firstLine="0"/>
              <w:jc w:val="left"/>
              <w:rPr>
                <w:color w:val="000000" w:themeColor="text1"/>
              </w:rPr>
            </w:pPr>
            <w:r w:rsidRPr="00613943">
              <w:rPr>
                <w:color w:val="000000" w:themeColor="text1"/>
              </w:rPr>
              <w:t xml:space="preserve">Projekta izpildē iesaistītās institūcijas </w:t>
            </w:r>
          </w:p>
        </w:tc>
        <w:tc>
          <w:tcPr>
            <w:tcW w:w="2569" w:type="pct"/>
          </w:tcPr>
          <w:p w14:paraId="6650C37E" w14:textId="77777777" w:rsidR="00052519" w:rsidRPr="00613943" w:rsidRDefault="00052519" w:rsidP="00AB4CC1">
            <w:pPr>
              <w:pStyle w:val="naisnod"/>
              <w:spacing w:before="0" w:after="0"/>
              <w:ind w:left="57" w:right="57"/>
              <w:jc w:val="left"/>
              <w:rPr>
                <w:b w:val="0"/>
                <w:color w:val="000000" w:themeColor="text1"/>
              </w:rPr>
            </w:pPr>
            <w:r w:rsidRPr="00613943">
              <w:rPr>
                <w:b w:val="0"/>
                <w:color w:val="000000" w:themeColor="text1"/>
              </w:rPr>
              <w:t>Projekts šo jomu neskar.</w:t>
            </w:r>
          </w:p>
        </w:tc>
      </w:tr>
      <w:tr w:rsidR="00613943" w:rsidRPr="00613943" w14:paraId="1F3D15FD" w14:textId="77777777" w:rsidTr="00052519">
        <w:trPr>
          <w:trHeight w:val="463"/>
        </w:trPr>
        <w:tc>
          <w:tcPr>
            <w:tcW w:w="231" w:type="pct"/>
          </w:tcPr>
          <w:p w14:paraId="202067F0" w14:textId="77777777" w:rsidR="00052519" w:rsidRPr="00613943" w:rsidRDefault="00052519" w:rsidP="00AB4CC1">
            <w:pPr>
              <w:pStyle w:val="naisnod"/>
              <w:spacing w:before="0" w:after="0"/>
              <w:ind w:left="57" w:right="57"/>
              <w:jc w:val="left"/>
              <w:rPr>
                <w:b w:val="0"/>
                <w:color w:val="000000" w:themeColor="text1"/>
                <w:sz w:val="26"/>
                <w:szCs w:val="26"/>
              </w:rPr>
            </w:pPr>
            <w:r w:rsidRPr="00613943">
              <w:rPr>
                <w:b w:val="0"/>
                <w:color w:val="000000" w:themeColor="text1"/>
                <w:sz w:val="26"/>
                <w:szCs w:val="26"/>
              </w:rPr>
              <w:t>2.</w:t>
            </w:r>
          </w:p>
        </w:tc>
        <w:tc>
          <w:tcPr>
            <w:tcW w:w="2200" w:type="pct"/>
          </w:tcPr>
          <w:p w14:paraId="16403283" w14:textId="77777777" w:rsidR="00052519" w:rsidRPr="00613943" w:rsidRDefault="00052519" w:rsidP="00052519">
            <w:pPr>
              <w:pStyle w:val="naisf"/>
              <w:spacing w:before="0" w:after="0"/>
              <w:ind w:left="57" w:right="57" w:firstLine="0"/>
              <w:rPr>
                <w:color w:val="000000" w:themeColor="text1"/>
              </w:rPr>
            </w:pPr>
            <w:r w:rsidRPr="00613943">
              <w:rPr>
                <w:color w:val="000000" w:themeColor="text1"/>
              </w:rPr>
              <w:t>Projekta izpildes ietekme uz pārvaldes funkcijām un institucionālo struktūru.</w:t>
            </w:r>
          </w:p>
          <w:p w14:paraId="37DE9AA4" w14:textId="77777777" w:rsidR="00052519" w:rsidRPr="00613943" w:rsidRDefault="00052519" w:rsidP="00052519">
            <w:pPr>
              <w:pStyle w:val="naisf"/>
              <w:spacing w:before="0" w:after="0"/>
              <w:ind w:left="57" w:right="57" w:firstLine="0"/>
              <w:jc w:val="left"/>
              <w:rPr>
                <w:color w:val="000000" w:themeColor="text1"/>
              </w:rPr>
            </w:pPr>
            <w:r w:rsidRPr="00613943">
              <w:rPr>
                <w:color w:val="000000" w:themeColor="text1"/>
              </w:rPr>
              <w:t>Jaunu institūciju izveide, esošu institūciju likvidācija vai reorganizācija, to ietekme uz institūcijas cilvēkresursiem</w:t>
            </w:r>
          </w:p>
        </w:tc>
        <w:tc>
          <w:tcPr>
            <w:tcW w:w="2569" w:type="pct"/>
          </w:tcPr>
          <w:p w14:paraId="71DF5141" w14:textId="77777777" w:rsidR="00052519" w:rsidRPr="00613943" w:rsidRDefault="00052519" w:rsidP="00AB4CC1">
            <w:pPr>
              <w:pStyle w:val="naisnod"/>
              <w:spacing w:before="0" w:after="0"/>
              <w:ind w:left="57" w:right="57"/>
              <w:jc w:val="left"/>
              <w:rPr>
                <w:b w:val="0"/>
                <w:color w:val="000000" w:themeColor="text1"/>
              </w:rPr>
            </w:pPr>
            <w:r w:rsidRPr="00613943">
              <w:rPr>
                <w:b w:val="0"/>
                <w:color w:val="000000" w:themeColor="text1"/>
              </w:rPr>
              <w:t>Projekts šo jomu neskar.</w:t>
            </w:r>
          </w:p>
        </w:tc>
      </w:tr>
      <w:tr w:rsidR="00613943" w:rsidRPr="00613943" w14:paraId="68C0C9F2" w14:textId="77777777" w:rsidTr="00052519">
        <w:trPr>
          <w:trHeight w:val="353"/>
        </w:trPr>
        <w:tc>
          <w:tcPr>
            <w:tcW w:w="231" w:type="pct"/>
          </w:tcPr>
          <w:p w14:paraId="058149A1" w14:textId="77777777" w:rsidR="00052519" w:rsidRPr="00613943" w:rsidRDefault="00052519" w:rsidP="00AB4CC1">
            <w:pPr>
              <w:pStyle w:val="naiskr"/>
              <w:spacing w:before="0" w:after="0"/>
              <w:ind w:left="57" w:right="57"/>
              <w:rPr>
                <w:color w:val="000000" w:themeColor="text1"/>
                <w:sz w:val="26"/>
                <w:szCs w:val="26"/>
              </w:rPr>
            </w:pPr>
            <w:r w:rsidRPr="00613943">
              <w:rPr>
                <w:color w:val="000000" w:themeColor="text1"/>
                <w:sz w:val="26"/>
                <w:szCs w:val="26"/>
              </w:rPr>
              <w:t>3.</w:t>
            </w:r>
          </w:p>
        </w:tc>
        <w:tc>
          <w:tcPr>
            <w:tcW w:w="2200" w:type="pct"/>
          </w:tcPr>
          <w:p w14:paraId="4BF25A3D" w14:textId="77777777" w:rsidR="00052519" w:rsidRPr="00613943" w:rsidRDefault="00052519" w:rsidP="00AB4CC1">
            <w:pPr>
              <w:pStyle w:val="naiskr"/>
              <w:spacing w:before="0" w:after="0"/>
              <w:ind w:left="57" w:right="57"/>
              <w:rPr>
                <w:color w:val="000000" w:themeColor="text1"/>
              </w:rPr>
            </w:pPr>
            <w:r w:rsidRPr="00613943">
              <w:rPr>
                <w:color w:val="000000" w:themeColor="text1"/>
              </w:rPr>
              <w:t>Cita informācija</w:t>
            </w:r>
          </w:p>
        </w:tc>
        <w:tc>
          <w:tcPr>
            <w:tcW w:w="2569" w:type="pct"/>
          </w:tcPr>
          <w:p w14:paraId="2B7CAB35" w14:textId="77777777" w:rsidR="00052519" w:rsidRPr="00613943" w:rsidRDefault="00052519" w:rsidP="00AB4CC1">
            <w:pPr>
              <w:jc w:val="both"/>
              <w:rPr>
                <w:bCs/>
                <w:color w:val="000000" w:themeColor="text1"/>
              </w:rPr>
            </w:pPr>
            <w:r w:rsidRPr="00613943">
              <w:rPr>
                <w:bCs/>
                <w:color w:val="000000" w:themeColor="text1"/>
              </w:rPr>
              <w:t xml:space="preserve">Ievērojot </w:t>
            </w:r>
            <w:r w:rsidRPr="00613943">
              <w:rPr>
                <w:color w:val="000000" w:themeColor="text1"/>
              </w:rPr>
              <w:t>Ministru kabineta 2010.gada 26.janvāra noteikumos Nr.76 „</w:t>
            </w:r>
            <w:r w:rsidRPr="00613943">
              <w:rPr>
                <w:bCs/>
                <w:color w:val="000000" w:themeColor="text1"/>
              </w:rPr>
              <w:t xml:space="preserve">Noteikumi par sporta bāzu reģistrā </w:t>
            </w:r>
            <w:r w:rsidRPr="00613943">
              <w:rPr>
                <w:bCs/>
                <w:color w:val="000000" w:themeColor="text1"/>
              </w:rPr>
              <w:lastRenderedPageBreak/>
              <w:t xml:space="preserve">iekļaujamās informācijas saturu un aktualizēšanas kārtību” 8.punktā noteikto, informāciju </w:t>
            </w:r>
            <w:r w:rsidRPr="00613943">
              <w:rPr>
                <w:color w:val="000000" w:themeColor="text1"/>
              </w:rPr>
              <w:t>par nacionālās sp</w:t>
            </w:r>
            <w:r w:rsidR="00842E6D" w:rsidRPr="00613943">
              <w:rPr>
                <w:color w:val="000000" w:themeColor="text1"/>
              </w:rPr>
              <w:t>orta bāzes statusa piešķiršanu M</w:t>
            </w:r>
            <w:r w:rsidRPr="00613943">
              <w:rPr>
                <w:color w:val="000000" w:themeColor="text1"/>
              </w:rPr>
              <w:t>inistrija iekļauj reģistrā piecu darbdienu laikā pēc attiecīgā Ministru kabineta rīkojuma stāšanās spēkā.</w:t>
            </w:r>
          </w:p>
        </w:tc>
      </w:tr>
    </w:tbl>
    <w:p w14:paraId="471043DF" w14:textId="77777777" w:rsidR="000B28C4" w:rsidRPr="00613943" w:rsidRDefault="000B28C4" w:rsidP="00A02240">
      <w:pPr>
        <w:autoSpaceDE w:val="0"/>
        <w:autoSpaceDN w:val="0"/>
        <w:adjustRightInd w:val="0"/>
        <w:rPr>
          <w:color w:val="000000" w:themeColor="text1"/>
        </w:rPr>
      </w:pPr>
    </w:p>
    <w:p w14:paraId="56089E9F" w14:textId="77777777" w:rsidR="00677B2A" w:rsidRPr="00613943" w:rsidRDefault="00677B2A" w:rsidP="00A02240">
      <w:pPr>
        <w:autoSpaceDE w:val="0"/>
        <w:autoSpaceDN w:val="0"/>
        <w:adjustRightInd w:val="0"/>
        <w:rPr>
          <w:color w:val="000000" w:themeColor="text1"/>
        </w:rPr>
      </w:pPr>
    </w:p>
    <w:p w14:paraId="23BA2716" w14:textId="34067025" w:rsidR="006010E4" w:rsidRPr="00613943" w:rsidRDefault="006010E4" w:rsidP="007F3AE0">
      <w:pPr>
        <w:autoSpaceDE w:val="0"/>
        <w:autoSpaceDN w:val="0"/>
        <w:adjustRightInd w:val="0"/>
        <w:ind w:left="720"/>
        <w:rPr>
          <w:color w:val="000000" w:themeColor="text1"/>
        </w:rPr>
      </w:pPr>
      <w:r w:rsidRPr="00613943">
        <w:rPr>
          <w:color w:val="000000" w:themeColor="text1"/>
        </w:rPr>
        <w:t>Izglītīb</w:t>
      </w:r>
      <w:r w:rsidR="007F3AE0" w:rsidRPr="00613943">
        <w:rPr>
          <w:color w:val="000000" w:themeColor="text1"/>
        </w:rPr>
        <w:t xml:space="preserve">as un zinātnes ministre                                   </w:t>
      </w:r>
      <w:r w:rsidR="00D30EB0" w:rsidRPr="00613943">
        <w:rPr>
          <w:color w:val="000000" w:themeColor="text1"/>
        </w:rPr>
        <w:t xml:space="preserve">                           </w:t>
      </w:r>
      <w:proofErr w:type="spellStart"/>
      <w:r w:rsidR="00252231" w:rsidRPr="00613943">
        <w:rPr>
          <w:color w:val="000000" w:themeColor="text1"/>
        </w:rPr>
        <w:t>A.Muižniece</w:t>
      </w:r>
      <w:proofErr w:type="spellEnd"/>
    </w:p>
    <w:p w14:paraId="377A2AFE" w14:textId="77777777" w:rsidR="000B28C4" w:rsidRPr="00613943" w:rsidRDefault="000B28C4" w:rsidP="009E519A">
      <w:pPr>
        <w:autoSpaceDE w:val="0"/>
        <w:autoSpaceDN w:val="0"/>
        <w:adjustRightInd w:val="0"/>
        <w:rPr>
          <w:color w:val="000000" w:themeColor="text1"/>
        </w:rPr>
      </w:pPr>
    </w:p>
    <w:p w14:paraId="64D02E5C" w14:textId="77777777" w:rsidR="00677B2A" w:rsidRPr="00613943" w:rsidRDefault="00677B2A" w:rsidP="009E519A">
      <w:pPr>
        <w:autoSpaceDE w:val="0"/>
        <w:autoSpaceDN w:val="0"/>
        <w:adjustRightInd w:val="0"/>
        <w:rPr>
          <w:color w:val="000000" w:themeColor="text1"/>
        </w:rPr>
      </w:pPr>
    </w:p>
    <w:p w14:paraId="218F6254" w14:textId="3ACE38FA" w:rsidR="006010E4" w:rsidRPr="00613943" w:rsidRDefault="006010E4" w:rsidP="006010E4">
      <w:pPr>
        <w:autoSpaceDE w:val="0"/>
        <w:autoSpaceDN w:val="0"/>
        <w:adjustRightInd w:val="0"/>
        <w:ind w:left="720"/>
        <w:rPr>
          <w:color w:val="000000" w:themeColor="text1"/>
        </w:rPr>
      </w:pPr>
      <w:r w:rsidRPr="00613943">
        <w:rPr>
          <w:color w:val="000000" w:themeColor="text1"/>
        </w:rPr>
        <w:t>Vizē</w:t>
      </w:r>
    </w:p>
    <w:p w14:paraId="14BC015E" w14:textId="00C99B21" w:rsidR="003B3143" w:rsidRPr="00361988" w:rsidRDefault="006010E4" w:rsidP="00361988">
      <w:pPr>
        <w:autoSpaceDE w:val="0"/>
        <w:autoSpaceDN w:val="0"/>
        <w:adjustRightInd w:val="0"/>
        <w:ind w:left="720"/>
        <w:rPr>
          <w:color w:val="000000" w:themeColor="text1"/>
        </w:rPr>
      </w:pPr>
      <w:r w:rsidRPr="00613943">
        <w:rPr>
          <w:color w:val="000000" w:themeColor="text1"/>
        </w:rPr>
        <w:t>Valsts se</w:t>
      </w:r>
      <w:r w:rsidR="00D30EB0" w:rsidRPr="00613943">
        <w:rPr>
          <w:color w:val="000000" w:themeColor="text1"/>
        </w:rPr>
        <w:t>kretār</w:t>
      </w:r>
      <w:r w:rsidR="0033089B">
        <w:rPr>
          <w:color w:val="000000" w:themeColor="text1"/>
        </w:rPr>
        <w:t>e</w:t>
      </w:r>
      <w:r w:rsidR="0033089B">
        <w:rPr>
          <w:color w:val="000000" w:themeColor="text1"/>
        </w:rPr>
        <w:tab/>
      </w:r>
      <w:r w:rsidR="0033089B">
        <w:rPr>
          <w:color w:val="000000" w:themeColor="text1"/>
        </w:rPr>
        <w:tab/>
      </w:r>
      <w:r w:rsidR="0033089B">
        <w:rPr>
          <w:color w:val="000000" w:themeColor="text1"/>
        </w:rPr>
        <w:tab/>
      </w:r>
      <w:r w:rsidR="00361988">
        <w:rPr>
          <w:color w:val="000000" w:themeColor="text1"/>
        </w:rPr>
        <w:tab/>
      </w:r>
      <w:r w:rsidR="00361988">
        <w:rPr>
          <w:color w:val="000000" w:themeColor="text1"/>
        </w:rPr>
        <w:tab/>
      </w:r>
      <w:r w:rsidR="00361988">
        <w:rPr>
          <w:color w:val="000000" w:themeColor="text1"/>
        </w:rPr>
        <w:tab/>
      </w:r>
      <w:r w:rsidR="00361988">
        <w:rPr>
          <w:color w:val="000000" w:themeColor="text1"/>
        </w:rPr>
        <w:tab/>
      </w:r>
      <w:proofErr w:type="spellStart"/>
      <w:r w:rsidR="0033089B">
        <w:rPr>
          <w:color w:val="000000" w:themeColor="text1"/>
        </w:rPr>
        <w:t>L.Lejiņa</w:t>
      </w:r>
      <w:proofErr w:type="spellEnd"/>
    </w:p>
    <w:p w14:paraId="0B8D2641" w14:textId="77777777" w:rsidR="000B28C4" w:rsidRPr="00613943" w:rsidRDefault="000B28C4" w:rsidP="00B41E1E">
      <w:pPr>
        <w:pStyle w:val="BodyText"/>
        <w:spacing w:after="0"/>
        <w:jc w:val="both"/>
        <w:rPr>
          <w:color w:val="000000" w:themeColor="text1"/>
          <w:sz w:val="22"/>
          <w:szCs w:val="22"/>
        </w:rPr>
      </w:pPr>
    </w:p>
    <w:p w14:paraId="41013A72" w14:textId="77777777" w:rsidR="000B28C4" w:rsidRPr="00613943" w:rsidRDefault="000B28C4" w:rsidP="007F3AE0">
      <w:pPr>
        <w:pStyle w:val="BodyText"/>
        <w:spacing w:after="0"/>
        <w:ind w:firstLine="720"/>
        <w:jc w:val="both"/>
        <w:rPr>
          <w:color w:val="000000" w:themeColor="text1"/>
          <w:sz w:val="22"/>
          <w:szCs w:val="22"/>
        </w:rPr>
      </w:pPr>
    </w:p>
    <w:p w14:paraId="672BEF0B" w14:textId="77777777" w:rsidR="00FD554A" w:rsidRPr="00613943" w:rsidRDefault="00FD554A" w:rsidP="007F3AE0">
      <w:pPr>
        <w:pStyle w:val="BodyText"/>
        <w:spacing w:after="0"/>
        <w:ind w:firstLine="720"/>
        <w:jc w:val="both"/>
        <w:outlineLvl w:val="0"/>
        <w:rPr>
          <w:color w:val="000000" w:themeColor="text1"/>
          <w:sz w:val="22"/>
          <w:szCs w:val="22"/>
        </w:rPr>
      </w:pPr>
    </w:p>
    <w:p w14:paraId="1B7E6BB7" w14:textId="77777777" w:rsidR="00677B2A" w:rsidRPr="00613943" w:rsidRDefault="00677B2A" w:rsidP="007F3AE0">
      <w:pPr>
        <w:pStyle w:val="BodyText"/>
        <w:spacing w:after="0"/>
        <w:ind w:firstLine="720"/>
        <w:jc w:val="both"/>
        <w:outlineLvl w:val="0"/>
        <w:rPr>
          <w:color w:val="000000" w:themeColor="text1"/>
          <w:sz w:val="22"/>
          <w:szCs w:val="22"/>
        </w:rPr>
      </w:pPr>
    </w:p>
    <w:p w14:paraId="5BF7027A" w14:textId="77777777" w:rsidR="00677B2A" w:rsidRPr="00613943" w:rsidRDefault="00677B2A" w:rsidP="007F3AE0">
      <w:pPr>
        <w:pStyle w:val="BodyText"/>
        <w:spacing w:after="0"/>
        <w:ind w:firstLine="720"/>
        <w:jc w:val="both"/>
        <w:outlineLvl w:val="0"/>
        <w:rPr>
          <w:color w:val="000000" w:themeColor="text1"/>
          <w:sz w:val="22"/>
          <w:szCs w:val="22"/>
        </w:rPr>
      </w:pPr>
    </w:p>
    <w:p w14:paraId="2E26E899" w14:textId="77777777" w:rsidR="00677B2A" w:rsidRPr="00613943" w:rsidRDefault="00677B2A" w:rsidP="007F3AE0">
      <w:pPr>
        <w:pStyle w:val="BodyText"/>
        <w:spacing w:after="0"/>
        <w:ind w:firstLine="720"/>
        <w:jc w:val="both"/>
        <w:outlineLvl w:val="0"/>
        <w:rPr>
          <w:color w:val="000000" w:themeColor="text1"/>
          <w:sz w:val="22"/>
          <w:szCs w:val="22"/>
        </w:rPr>
      </w:pPr>
    </w:p>
    <w:p w14:paraId="25B60D1A" w14:textId="77777777" w:rsidR="00677B2A" w:rsidRPr="00613943" w:rsidRDefault="00677B2A" w:rsidP="007F3AE0">
      <w:pPr>
        <w:pStyle w:val="BodyText"/>
        <w:spacing w:after="0"/>
        <w:ind w:firstLine="720"/>
        <w:jc w:val="both"/>
        <w:outlineLvl w:val="0"/>
        <w:rPr>
          <w:color w:val="000000" w:themeColor="text1"/>
          <w:sz w:val="22"/>
          <w:szCs w:val="22"/>
        </w:rPr>
      </w:pPr>
    </w:p>
    <w:p w14:paraId="542157EA" w14:textId="0A63E20B" w:rsidR="007F3AE0" w:rsidRPr="00613943" w:rsidRDefault="0033089B" w:rsidP="007F3AE0">
      <w:pPr>
        <w:pStyle w:val="BodyText"/>
        <w:spacing w:after="0"/>
        <w:ind w:firstLine="720"/>
        <w:jc w:val="both"/>
        <w:outlineLvl w:val="0"/>
        <w:rPr>
          <w:b/>
          <w:bCs/>
          <w:color w:val="000000" w:themeColor="text1"/>
          <w:sz w:val="20"/>
          <w:szCs w:val="20"/>
        </w:rPr>
      </w:pPr>
      <w:proofErr w:type="spellStart"/>
      <w:r>
        <w:rPr>
          <w:color w:val="000000" w:themeColor="text1"/>
          <w:sz w:val="20"/>
          <w:szCs w:val="20"/>
        </w:rPr>
        <w:t>A.Mičule</w:t>
      </w:r>
      <w:proofErr w:type="spellEnd"/>
    </w:p>
    <w:p w14:paraId="1E369210" w14:textId="24A55BEA" w:rsidR="007F3AE0" w:rsidRPr="00613943" w:rsidRDefault="007F3AE0" w:rsidP="007F3AE0">
      <w:pPr>
        <w:pStyle w:val="BodyText"/>
        <w:spacing w:after="0"/>
        <w:ind w:firstLine="720"/>
        <w:jc w:val="both"/>
        <w:rPr>
          <w:b/>
          <w:color w:val="000000" w:themeColor="text1"/>
          <w:sz w:val="20"/>
          <w:szCs w:val="20"/>
        </w:rPr>
      </w:pPr>
      <w:r w:rsidRPr="00613943">
        <w:rPr>
          <w:color w:val="000000" w:themeColor="text1"/>
          <w:sz w:val="20"/>
          <w:szCs w:val="20"/>
        </w:rPr>
        <w:t>67047</w:t>
      </w:r>
      <w:r w:rsidR="0033089B">
        <w:rPr>
          <w:color w:val="000000" w:themeColor="text1"/>
          <w:sz w:val="20"/>
          <w:szCs w:val="20"/>
        </w:rPr>
        <w:t>829</w:t>
      </w:r>
      <w:r w:rsidRPr="00613943">
        <w:rPr>
          <w:color w:val="000000" w:themeColor="text1"/>
          <w:sz w:val="20"/>
          <w:szCs w:val="20"/>
        </w:rPr>
        <w:t xml:space="preserve">, </w:t>
      </w:r>
      <w:r w:rsidR="0033089B">
        <w:rPr>
          <w:color w:val="000000" w:themeColor="text1"/>
          <w:sz w:val="20"/>
          <w:szCs w:val="20"/>
        </w:rPr>
        <w:t>anda.micule</w:t>
      </w:r>
      <w:r w:rsidRPr="00613943">
        <w:rPr>
          <w:color w:val="000000" w:themeColor="text1"/>
          <w:sz w:val="20"/>
          <w:szCs w:val="20"/>
        </w:rPr>
        <w:t>@izm.gov.lv</w:t>
      </w:r>
    </w:p>
    <w:p w14:paraId="2E8E326D" w14:textId="77777777" w:rsidR="00763103" w:rsidRPr="00613943" w:rsidRDefault="00763103" w:rsidP="007F3AE0">
      <w:pPr>
        <w:ind w:left="720"/>
        <w:rPr>
          <w:color w:val="000000" w:themeColor="text1"/>
          <w:sz w:val="22"/>
          <w:szCs w:val="22"/>
        </w:rPr>
      </w:pPr>
    </w:p>
    <w:sectPr w:rsidR="00763103" w:rsidRPr="00613943" w:rsidSect="00FD554A">
      <w:headerReference w:type="default" r:id="rId9"/>
      <w:footerReference w:type="default" r:id="rId10"/>
      <w:footerReference w:type="first" r:id="rId11"/>
      <w:pgSz w:w="11906" w:h="16838" w:code="9"/>
      <w:pgMar w:top="426" w:right="1134" w:bottom="992" w:left="1134" w:header="709" w:footer="4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898BC" w14:textId="77777777" w:rsidR="0046269F" w:rsidRDefault="0046269F" w:rsidP="00123E9B">
      <w:r>
        <w:separator/>
      </w:r>
    </w:p>
  </w:endnote>
  <w:endnote w:type="continuationSeparator" w:id="0">
    <w:p w14:paraId="6F2548C0" w14:textId="77777777" w:rsidR="0046269F" w:rsidRDefault="0046269F" w:rsidP="0012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D354A" w14:textId="391BEBED" w:rsidR="00217A67" w:rsidRPr="00FD554A" w:rsidRDefault="00FD554A" w:rsidP="00FD554A">
    <w:pPr>
      <w:pStyle w:val="Footer"/>
      <w:jc w:val="both"/>
    </w:pPr>
    <w:r w:rsidRPr="009D683A">
      <w:rPr>
        <w:sz w:val="22"/>
        <w:szCs w:val="22"/>
      </w:rPr>
      <w:t>IZMAnot_</w:t>
    </w:r>
    <w:r w:rsidR="00603ACD">
      <w:rPr>
        <w:sz w:val="22"/>
        <w:szCs w:val="22"/>
      </w:rPr>
      <w:t>0312</w:t>
    </w:r>
    <w:r w:rsidR="00DE503F">
      <w:rPr>
        <w:sz w:val="22"/>
        <w:szCs w:val="22"/>
      </w:rPr>
      <w:t>21</w:t>
    </w:r>
    <w:r w:rsidRPr="00062409">
      <w:rPr>
        <w:sz w:val="22"/>
        <w:szCs w:val="22"/>
      </w:rPr>
      <w:t>_Arena_Riga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C767E" w14:textId="6EC5E6AD" w:rsidR="00252231" w:rsidRPr="00FD554A" w:rsidRDefault="00252231" w:rsidP="00252231">
    <w:pPr>
      <w:pStyle w:val="Footer"/>
      <w:jc w:val="both"/>
    </w:pPr>
    <w:r w:rsidRPr="009D683A">
      <w:rPr>
        <w:sz w:val="22"/>
        <w:szCs w:val="22"/>
      </w:rPr>
      <w:t>IZMAnot_</w:t>
    </w:r>
    <w:r w:rsidR="00603ACD">
      <w:rPr>
        <w:sz w:val="22"/>
        <w:szCs w:val="22"/>
      </w:rPr>
      <w:t>0312</w:t>
    </w:r>
    <w:r>
      <w:rPr>
        <w:sz w:val="22"/>
        <w:szCs w:val="22"/>
      </w:rPr>
      <w:t>21</w:t>
    </w:r>
    <w:r w:rsidRPr="00062409">
      <w:rPr>
        <w:sz w:val="22"/>
        <w:szCs w:val="22"/>
      </w:rPr>
      <w:t>_Arena_Riga</w:t>
    </w:r>
  </w:p>
  <w:p w14:paraId="6F24DE9A" w14:textId="3EFF6432" w:rsidR="00217A67" w:rsidRPr="00DE503F" w:rsidRDefault="00217A67" w:rsidP="00DE50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D675E" w14:textId="77777777" w:rsidR="0046269F" w:rsidRDefault="0046269F" w:rsidP="00123E9B">
      <w:r>
        <w:separator/>
      </w:r>
    </w:p>
  </w:footnote>
  <w:footnote w:type="continuationSeparator" w:id="0">
    <w:p w14:paraId="107FA488" w14:textId="77777777" w:rsidR="0046269F" w:rsidRDefault="0046269F" w:rsidP="00123E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7AF37" w14:textId="77777777" w:rsidR="00217A67" w:rsidRDefault="00217A67">
    <w:pPr>
      <w:pStyle w:val="Header"/>
      <w:jc w:val="center"/>
    </w:pPr>
    <w:r>
      <w:fldChar w:fldCharType="begin"/>
    </w:r>
    <w:r>
      <w:instrText xml:space="preserve"> PAGE   \* MERGEFORMAT </w:instrText>
    </w:r>
    <w:r>
      <w:fldChar w:fldCharType="separate"/>
    </w:r>
    <w:r w:rsidR="00603ACD">
      <w:rPr>
        <w:noProof/>
      </w:rPr>
      <w:t>10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1B52"/>
    <w:multiLevelType w:val="hybridMultilevel"/>
    <w:tmpl w:val="E87CA208"/>
    <w:lvl w:ilvl="0" w:tplc="CDF24574">
      <w:start w:val="1"/>
      <w:numFmt w:val="decimal"/>
      <w:lvlText w:val="(%1)"/>
      <w:lvlJc w:val="left"/>
      <w:pPr>
        <w:ind w:left="492" w:hanging="360"/>
      </w:pPr>
      <w:rPr>
        <w:rFonts w:hint="default"/>
      </w:rPr>
    </w:lvl>
    <w:lvl w:ilvl="1" w:tplc="04260019">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1" w15:restartNumberingAfterBreak="0">
    <w:nsid w:val="04321606"/>
    <w:multiLevelType w:val="hybridMultilevel"/>
    <w:tmpl w:val="82209BB2"/>
    <w:lvl w:ilvl="0" w:tplc="B86EFBA4">
      <w:start w:val="1"/>
      <w:numFmt w:val="decimal"/>
      <w:lvlText w:val="(%1)"/>
      <w:lvlJc w:val="left"/>
      <w:pPr>
        <w:ind w:left="502" w:hanging="360"/>
      </w:pPr>
      <w:rPr>
        <w:rFonts w:hint="default"/>
        <w:sz w:val="25"/>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15:restartNumberingAfterBreak="0">
    <w:nsid w:val="0E935C39"/>
    <w:multiLevelType w:val="multilevel"/>
    <w:tmpl w:val="440257D4"/>
    <w:lvl w:ilvl="0">
      <w:start w:val="1"/>
      <w:numFmt w:val="decimal"/>
      <w:lvlText w:val="%1."/>
      <w:lvlJc w:val="left"/>
      <w:pPr>
        <w:ind w:left="492" w:hanging="360"/>
      </w:pPr>
      <w:rPr>
        <w:rFonts w:hint="default"/>
      </w:rPr>
    </w:lvl>
    <w:lvl w:ilvl="1">
      <w:start w:val="1"/>
      <w:numFmt w:val="decimal"/>
      <w:isLgl/>
      <w:lvlText w:val="%1.%2."/>
      <w:lvlJc w:val="left"/>
      <w:pPr>
        <w:ind w:left="917"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912" w:hanging="1080"/>
      </w:pPr>
      <w:rPr>
        <w:rFonts w:hint="default"/>
      </w:rPr>
    </w:lvl>
    <w:lvl w:ilvl="5">
      <w:start w:val="1"/>
      <w:numFmt w:val="decimal"/>
      <w:isLgl/>
      <w:lvlText w:val="%1.%2.%3.%4.%5.%6."/>
      <w:lvlJc w:val="left"/>
      <w:pPr>
        <w:ind w:left="3337"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47" w:hanging="1440"/>
      </w:pPr>
      <w:rPr>
        <w:rFonts w:hint="default"/>
      </w:rPr>
    </w:lvl>
    <w:lvl w:ilvl="8">
      <w:start w:val="1"/>
      <w:numFmt w:val="decimal"/>
      <w:isLgl/>
      <w:lvlText w:val="%1.%2.%3.%4.%5.%6.%7.%8.%9."/>
      <w:lvlJc w:val="left"/>
      <w:pPr>
        <w:ind w:left="5332" w:hanging="1800"/>
      </w:pPr>
      <w:rPr>
        <w:rFonts w:hint="default"/>
      </w:rPr>
    </w:lvl>
  </w:abstractNum>
  <w:abstractNum w:abstractNumId="3" w15:restartNumberingAfterBreak="0">
    <w:nsid w:val="0F7E0CD5"/>
    <w:multiLevelType w:val="hybridMultilevel"/>
    <w:tmpl w:val="5FAE15B2"/>
    <w:lvl w:ilvl="0" w:tplc="8FDC8784">
      <w:start w:val="3"/>
      <w:numFmt w:val="decimal"/>
      <w:lvlText w:val="%1)"/>
      <w:lvlJc w:val="left"/>
      <w:pPr>
        <w:ind w:left="917" w:hanging="360"/>
      </w:pPr>
      <w:rPr>
        <w:rFonts w:hint="default"/>
      </w:rPr>
    </w:lvl>
    <w:lvl w:ilvl="1" w:tplc="04260019" w:tentative="1">
      <w:start w:val="1"/>
      <w:numFmt w:val="lowerLetter"/>
      <w:lvlText w:val="%2."/>
      <w:lvlJc w:val="left"/>
      <w:pPr>
        <w:ind w:left="1637" w:hanging="360"/>
      </w:pPr>
    </w:lvl>
    <w:lvl w:ilvl="2" w:tplc="0426001B" w:tentative="1">
      <w:start w:val="1"/>
      <w:numFmt w:val="lowerRoman"/>
      <w:lvlText w:val="%3."/>
      <w:lvlJc w:val="right"/>
      <w:pPr>
        <w:ind w:left="2357" w:hanging="180"/>
      </w:pPr>
    </w:lvl>
    <w:lvl w:ilvl="3" w:tplc="0426000F" w:tentative="1">
      <w:start w:val="1"/>
      <w:numFmt w:val="decimal"/>
      <w:lvlText w:val="%4."/>
      <w:lvlJc w:val="left"/>
      <w:pPr>
        <w:ind w:left="3077" w:hanging="360"/>
      </w:pPr>
    </w:lvl>
    <w:lvl w:ilvl="4" w:tplc="04260019" w:tentative="1">
      <w:start w:val="1"/>
      <w:numFmt w:val="lowerLetter"/>
      <w:lvlText w:val="%5."/>
      <w:lvlJc w:val="left"/>
      <w:pPr>
        <w:ind w:left="3797" w:hanging="360"/>
      </w:pPr>
    </w:lvl>
    <w:lvl w:ilvl="5" w:tplc="0426001B" w:tentative="1">
      <w:start w:val="1"/>
      <w:numFmt w:val="lowerRoman"/>
      <w:lvlText w:val="%6."/>
      <w:lvlJc w:val="right"/>
      <w:pPr>
        <w:ind w:left="4517" w:hanging="180"/>
      </w:pPr>
    </w:lvl>
    <w:lvl w:ilvl="6" w:tplc="0426000F" w:tentative="1">
      <w:start w:val="1"/>
      <w:numFmt w:val="decimal"/>
      <w:lvlText w:val="%7."/>
      <w:lvlJc w:val="left"/>
      <w:pPr>
        <w:ind w:left="5237" w:hanging="360"/>
      </w:pPr>
    </w:lvl>
    <w:lvl w:ilvl="7" w:tplc="04260019" w:tentative="1">
      <w:start w:val="1"/>
      <w:numFmt w:val="lowerLetter"/>
      <w:lvlText w:val="%8."/>
      <w:lvlJc w:val="left"/>
      <w:pPr>
        <w:ind w:left="5957" w:hanging="360"/>
      </w:pPr>
    </w:lvl>
    <w:lvl w:ilvl="8" w:tplc="0426001B" w:tentative="1">
      <w:start w:val="1"/>
      <w:numFmt w:val="lowerRoman"/>
      <w:lvlText w:val="%9."/>
      <w:lvlJc w:val="right"/>
      <w:pPr>
        <w:ind w:left="6677" w:hanging="180"/>
      </w:pPr>
    </w:lvl>
  </w:abstractNum>
  <w:abstractNum w:abstractNumId="4" w15:restartNumberingAfterBreak="0">
    <w:nsid w:val="17490C86"/>
    <w:multiLevelType w:val="hybridMultilevel"/>
    <w:tmpl w:val="3B5A4D72"/>
    <w:lvl w:ilvl="0" w:tplc="F6942296">
      <w:start w:val="1"/>
      <w:numFmt w:val="decimal"/>
      <w:lvlText w:val="(%1)"/>
      <w:lvlJc w:val="left"/>
      <w:pPr>
        <w:ind w:left="442" w:hanging="360"/>
      </w:pPr>
      <w:rPr>
        <w:rFonts w:hint="default"/>
      </w:rPr>
    </w:lvl>
    <w:lvl w:ilvl="1" w:tplc="04260019" w:tentative="1">
      <w:start w:val="1"/>
      <w:numFmt w:val="lowerLetter"/>
      <w:lvlText w:val="%2."/>
      <w:lvlJc w:val="left"/>
      <w:pPr>
        <w:ind w:left="1162" w:hanging="360"/>
      </w:pPr>
    </w:lvl>
    <w:lvl w:ilvl="2" w:tplc="0426001B" w:tentative="1">
      <w:start w:val="1"/>
      <w:numFmt w:val="lowerRoman"/>
      <w:lvlText w:val="%3."/>
      <w:lvlJc w:val="right"/>
      <w:pPr>
        <w:ind w:left="1882" w:hanging="180"/>
      </w:pPr>
    </w:lvl>
    <w:lvl w:ilvl="3" w:tplc="0426000F" w:tentative="1">
      <w:start w:val="1"/>
      <w:numFmt w:val="decimal"/>
      <w:lvlText w:val="%4."/>
      <w:lvlJc w:val="left"/>
      <w:pPr>
        <w:ind w:left="2602" w:hanging="360"/>
      </w:pPr>
    </w:lvl>
    <w:lvl w:ilvl="4" w:tplc="04260019" w:tentative="1">
      <w:start w:val="1"/>
      <w:numFmt w:val="lowerLetter"/>
      <w:lvlText w:val="%5."/>
      <w:lvlJc w:val="left"/>
      <w:pPr>
        <w:ind w:left="3322" w:hanging="360"/>
      </w:pPr>
    </w:lvl>
    <w:lvl w:ilvl="5" w:tplc="0426001B" w:tentative="1">
      <w:start w:val="1"/>
      <w:numFmt w:val="lowerRoman"/>
      <w:lvlText w:val="%6."/>
      <w:lvlJc w:val="right"/>
      <w:pPr>
        <w:ind w:left="4042" w:hanging="180"/>
      </w:pPr>
    </w:lvl>
    <w:lvl w:ilvl="6" w:tplc="0426000F" w:tentative="1">
      <w:start w:val="1"/>
      <w:numFmt w:val="decimal"/>
      <w:lvlText w:val="%7."/>
      <w:lvlJc w:val="left"/>
      <w:pPr>
        <w:ind w:left="4762" w:hanging="360"/>
      </w:pPr>
    </w:lvl>
    <w:lvl w:ilvl="7" w:tplc="04260019" w:tentative="1">
      <w:start w:val="1"/>
      <w:numFmt w:val="lowerLetter"/>
      <w:lvlText w:val="%8."/>
      <w:lvlJc w:val="left"/>
      <w:pPr>
        <w:ind w:left="5482" w:hanging="360"/>
      </w:pPr>
    </w:lvl>
    <w:lvl w:ilvl="8" w:tplc="0426001B" w:tentative="1">
      <w:start w:val="1"/>
      <w:numFmt w:val="lowerRoman"/>
      <w:lvlText w:val="%9."/>
      <w:lvlJc w:val="right"/>
      <w:pPr>
        <w:ind w:left="6202" w:hanging="180"/>
      </w:pPr>
    </w:lvl>
  </w:abstractNum>
  <w:abstractNum w:abstractNumId="5" w15:restartNumberingAfterBreak="0">
    <w:nsid w:val="1CD963F8"/>
    <w:multiLevelType w:val="hybridMultilevel"/>
    <w:tmpl w:val="1B087BC8"/>
    <w:lvl w:ilvl="0" w:tplc="84B8271E">
      <w:start w:val="1"/>
      <w:numFmt w:val="decimal"/>
      <w:lvlText w:val="(%1)"/>
      <w:lvlJc w:val="left"/>
      <w:pPr>
        <w:ind w:left="501" w:hanging="360"/>
      </w:pPr>
      <w:rPr>
        <w:rFonts w:hint="default"/>
      </w:rPr>
    </w:lvl>
    <w:lvl w:ilvl="1" w:tplc="04260019">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6" w15:restartNumberingAfterBreak="0">
    <w:nsid w:val="21BE2BC9"/>
    <w:multiLevelType w:val="hybridMultilevel"/>
    <w:tmpl w:val="CD1C33A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7" w15:restartNumberingAfterBreak="0">
    <w:nsid w:val="22265682"/>
    <w:multiLevelType w:val="hybridMultilevel"/>
    <w:tmpl w:val="8A30B5C8"/>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8" w15:restartNumberingAfterBreak="0">
    <w:nsid w:val="228920EE"/>
    <w:multiLevelType w:val="hybridMultilevel"/>
    <w:tmpl w:val="513CE904"/>
    <w:lvl w:ilvl="0" w:tplc="2F1C99BA">
      <w:start w:val="1"/>
      <w:numFmt w:val="decimal"/>
      <w:lvlText w:val="(%1)"/>
      <w:lvlJc w:val="left"/>
      <w:pPr>
        <w:ind w:left="1125" w:hanging="40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8C831F2"/>
    <w:multiLevelType w:val="hybridMultilevel"/>
    <w:tmpl w:val="A8BCB93C"/>
    <w:lvl w:ilvl="0" w:tplc="1FDEFCE0">
      <w:start w:val="1"/>
      <w:numFmt w:val="decimal"/>
      <w:lvlText w:val="(%1)"/>
      <w:lvlJc w:val="left"/>
      <w:pPr>
        <w:ind w:left="492" w:hanging="360"/>
      </w:pPr>
      <w:rPr>
        <w:rFonts w:hint="default"/>
      </w:rPr>
    </w:lvl>
    <w:lvl w:ilvl="1" w:tplc="04260019" w:tentative="1">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10" w15:restartNumberingAfterBreak="0">
    <w:nsid w:val="2BE36FBA"/>
    <w:multiLevelType w:val="hybridMultilevel"/>
    <w:tmpl w:val="4B8A5FF0"/>
    <w:lvl w:ilvl="0" w:tplc="31BA02B6">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1" w15:restartNumberingAfterBreak="0">
    <w:nsid w:val="2D037E8F"/>
    <w:multiLevelType w:val="hybridMultilevel"/>
    <w:tmpl w:val="CD1C33A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2" w15:restartNumberingAfterBreak="0">
    <w:nsid w:val="31A8300A"/>
    <w:multiLevelType w:val="hybridMultilevel"/>
    <w:tmpl w:val="CD1C33A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3" w15:restartNumberingAfterBreak="0">
    <w:nsid w:val="35E314FB"/>
    <w:multiLevelType w:val="hybridMultilevel"/>
    <w:tmpl w:val="21AAC338"/>
    <w:lvl w:ilvl="0" w:tplc="79D20626">
      <w:start w:val="1"/>
      <w:numFmt w:val="decimal"/>
      <w:lvlText w:val="(%1)"/>
      <w:lvlJc w:val="left"/>
      <w:pPr>
        <w:ind w:left="577" w:hanging="435"/>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4" w15:restartNumberingAfterBreak="0">
    <w:nsid w:val="36297845"/>
    <w:multiLevelType w:val="hybridMultilevel"/>
    <w:tmpl w:val="E75077F4"/>
    <w:lvl w:ilvl="0" w:tplc="0176837E">
      <w:start w:val="1"/>
      <w:numFmt w:val="decimal"/>
      <w:lvlText w:val="(%1)"/>
      <w:lvlJc w:val="left"/>
      <w:pPr>
        <w:ind w:left="497" w:hanging="360"/>
      </w:pPr>
      <w:rPr>
        <w:rFonts w:hint="default"/>
      </w:rPr>
    </w:lvl>
    <w:lvl w:ilvl="1" w:tplc="04260019" w:tentative="1">
      <w:start w:val="1"/>
      <w:numFmt w:val="lowerLetter"/>
      <w:lvlText w:val="%2."/>
      <w:lvlJc w:val="left"/>
      <w:pPr>
        <w:ind w:left="1217" w:hanging="360"/>
      </w:pPr>
    </w:lvl>
    <w:lvl w:ilvl="2" w:tplc="0426001B" w:tentative="1">
      <w:start w:val="1"/>
      <w:numFmt w:val="lowerRoman"/>
      <w:lvlText w:val="%3."/>
      <w:lvlJc w:val="right"/>
      <w:pPr>
        <w:ind w:left="1937" w:hanging="180"/>
      </w:pPr>
    </w:lvl>
    <w:lvl w:ilvl="3" w:tplc="0426000F" w:tentative="1">
      <w:start w:val="1"/>
      <w:numFmt w:val="decimal"/>
      <w:lvlText w:val="%4."/>
      <w:lvlJc w:val="left"/>
      <w:pPr>
        <w:ind w:left="2657" w:hanging="360"/>
      </w:pPr>
    </w:lvl>
    <w:lvl w:ilvl="4" w:tplc="04260019" w:tentative="1">
      <w:start w:val="1"/>
      <w:numFmt w:val="lowerLetter"/>
      <w:lvlText w:val="%5."/>
      <w:lvlJc w:val="left"/>
      <w:pPr>
        <w:ind w:left="3377" w:hanging="360"/>
      </w:pPr>
    </w:lvl>
    <w:lvl w:ilvl="5" w:tplc="0426001B" w:tentative="1">
      <w:start w:val="1"/>
      <w:numFmt w:val="lowerRoman"/>
      <w:lvlText w:val="%6."/>
      <w:lvlJc w:val="right"/>
      <w:pPr>
        <w:ind w:left="4097" w:hanging="180"/>
      </w:pPr>
    </w:lvl>
    <w:lvl w:ilvl="6" w:tplc="0426000F" w:tentative="1">
      <w:start w:val="1"/>
      <w:numFmt w:val="decimal"/>
      <w:lvlText w:val="%7."/>
      <w:lvlJc w:val="left"/>
      <w:pPr>
        <w:ind w:left="4817" w:hanging="360"/>
      </w:pPr>
    </w:lvl>
    <w:lvl w:ilvl="7" w:tplc="04260019" w:tentative="1">
      <w:start w:val="1"/>
      <w:numFmt w:val="lowerLetter"/>
      <w:lvlText w:val="%8."/>
      <w:lvlJc w:val="left"/>
      <w:pPr>
        <w:ind w:left="5537" w:hanging="360"/>
      </w:pPr>
    </w:lvl>
    <w:lvl w:ilvl="8" w:tplc="0426001B" w:tentative="1">
      <w:start w:val="1"/>
      <w:numFmt w:val="lowerRoman"/>
      <w:lvlText w:val="%9."/>
      <w:lvlJc w:val="right"/>
      <w:pPr>
        <w:ind w:left="6257" w:hanging="180"/>
      </w:pPr>
    </w:lvl>
  </w:abstractNum>
  <w:abstractNum w:abstractNumId="15" w15:restartNumberingAfterBreak="0">
    <w:nsid w:val="37336D55"/>
    <w:multiLevelType w:val="hybridMultilevel"/>
    <w:tmpl w:val="E9A632B6"/>
    <w:lvl w:ilvl="0" w:tplc="08AE7862">
      <w:start w:val="1"/>
      <w:numFmt w:val="decimal"/>
      <w:lvlText w:val="%1)"/>
      <w:lvlJc w:val="left"/>
      <w:pPr>
        <w:ind w:left="506" w:hanging="435"/>
      </w:pPr>
      <w:rPr>
        <w:rFonts w:hint="default"/>
      </w:rPr>
    </w:lvl>
    <w:lvl w:ilvl="1" w:tplc="04260019" w:tentative="1">
      <w:start w:val="1"/>
      <w:numFmt w:val="lowerLetter"/>
      <w:lvlText w:val="%2."/>
      <w:lvlJc w:val="left"/>
      <w:pPr>
        <w:ind w:left="1151" w:hanging="360"/>
      </w:pPr>
    </w:lvl>
    <w:lvl w:ilvl="2" w:tplc="0426001B" w:tentative="1">
      <w:start w:val="1"/>
      <w:numFmt w:val="lowerRoman"/>
      <w:lvlText w:val="%3."/>
      <w:lvlJc w:val="right"/>
      <w:pPr>
        <w:ind w:left="1871" w:hanging="180"/>
      </w:pPr>
    </w:lvl>
    <w:lvl w:ilvl="3" w:tplc="0426000F" w:tentative="1">
      <w:start w:val="1"/>
      <w:numFmt w:val="decimal"/>
      <w:lvlText w:val="%4."/>
      <w:lvlJc w:val="left"/>
      <w:pPr>
        <w:ind w:left="2591" w:hanging="360"/>
      </w:pPr>
    </w:lvl>
    <w:lvl w:ilvl="4" w:tplc="04260019" w:tentative="1">
      <w:start w:val="1"/>
      <w:numFmt w:val="lowerLetter"/>
      <w:lvlText w:val="%5."/>
      <w:lvlJc w:val="left"/>
      <w:pPr>
        <w:ind w:left="3311" w:hanging="360"/>
      </w:pPr>
    </w:lvl>
    <w:lvl w:ilvl="5" w:tplc="0426001B" w:tentative="1">
      <w:start w:val="1"/>
      <w:numFmt w:val="lowerRoman"/>
      <w:lvlText w:val="%6."/>
      <w:lvlJc w:val="right"/>
      <w:pPr>
        <w:ind w:left="4031" w:hanging="180"/>
      </w:pPr>
    </w:lvl>
    <w:lvl w:ilvl="6" w:tplc="0426000F" w:tentative="1">
      <w:start w:val="1"/>
      <w:numFmt w:val="decimal"/>
      <w:lvlText w:val="%7."/>
      <w:lvlJc w:val="left"/>
      <w:pPr>
        <w:ind w:left="4751" w:hanging="360"/>
      </w:pPr>
    </w:lvl>
    <w:lvl w:ilvl="7" w:tplc="04260019" w:tentative="1">
      <w:start w:val="1"/>
      <w:numFmt w:val="lowerLetter"/>
      <w:lvlText w:val="%8."/>
      <w:lvlJc w:val="left"/>
      <w:pPr>
        <w:ind w:left="5471" w:hanging="360"/>
      </w:pPr>
    </w:lvl>
    <w:lvl w:ilvl="8" w:tplc="0426001B" w:tentative="1">
      <w:start w:val="1"/>
      <w:numFmt w:val="lowerRoman"/>
      <w:lvlText w:val="%9."/>
      <w:lvlJc w:val="right"/>
      <w:pPr>
        <w:ind w:left="6191" w:hanging="180"/>
      </w:pPr>
    </w:lvl>
  </w:abstractNum>
  <w:abstractNum w:abstractNumId="16" w15:restartNumberingAfterBreak="0">
    <w:nsid w:val="385F40B3"/>
    <w:multiLevelType w:val="hybridMultilevel"/>
    <w:tmpl w:val="A8BCB93C"/>
    <w:lvl w:ilvl="0" w:tplc="1FDEFCE0">
      <w:start w:val="1"/>
      <w:numFmt w:val="decimal"/>
      <w:lvlText w:val="(%1)"/>
      <w:lvlJc w:val="left"/>
      <w:pPr>
        <w:ind w:left="492" w:hanging="360"/>
      </w:pPr>
      <w:rPr>
        <w:rFonts w:hint="default"/>
      </w:rPr>
    </w:lvl>
    <w:lvl w:ilvl="1" w:tplc="04260019" w:tentative="1">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17" w15:restartNumberingAfterBreak="0">
    <w:nsid w:val="3A3F3DC5"/>
    <w:multiLevelType w:val="hybridMultilevel"/>
    <w:tmpl w:val="21AAC338"/>
    <w:lvl w:ilvl="0" w:tplc="79D20626">
      <w:start w:val="1"/>
      <w:numFmt w:val="decimal"/>
      <w:lvlText w:val="(%1)"/>
      <w:lvlJc w:val="left"/>
      <w:pPr>
        <w:ind w:left="577" w:hanging="435"/>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8" w15:restartNumberingAfterBreak="0">
    <w:nsid w:val="400E2A16"/>
    <w:multiLevelType w:val="hybridMultilevel"/>
    <w:tmpl w:val="A66C0F58"/>
    <w:lvl w:ilvl="0" w:tplc="8390B6FE">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9" w15:restartNumberingAfterBreak="0">
    <w:nsid w:val="47E736D9"/>
    <w:multiLevelType w:val="hybridMultilevel"/>
    <w:tmpl w:val="FE48DC42"/>
    <w:lvl w:ilvl="0" w:tplc="042682C4">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0" w15:restartNumberingAfterBreak="0">
    <w:nsid w:val="48B61FD6"/>
    <w:multiLevelType w:val="hybridMultilevel"/>
    <w:tmpl w:val="768AF142"/>
    <w:lvl w:ilvl="0" w:tplc="A7EEFAA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48F07246"/>
    <w:multiLevelType w:val="hybridMultilevel"/>
    <w:tmpl w:val="E87CA208"/>
    <w:lvl w:ilvl="0" w:tplc="CDF24574">
      <w:start w:val="1"/>
      <w:numFmt w:val="decimal"/>
      <w:lvlText w:val="(%1)"/>
      <w:lvlJc w:val="left"/>
      <w:pPr>
        <w:ind w:left="492" w:hanging="360"/>
      </w:pPr>
      <w:rPr>
        <w:rFonts w:hint="default"/>
      </w:rPr>
    </w:lvl>
    <w:lvl w:ilvl="1" w:tplc="04260019">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22" w15:restartNumberingAfterBreak="0">
    <w:nsid w:val="4CEF2DCE"/>
    <w:multiLevelType w:val="hybridMultilevel"/>
    <w:tmpl w:val="E87CA208"/>
    <w:lvl w:ilvl="0" w:tplc="CDF24574">
      <w:start w:val="1"/>
      <w:numFmt w:val="decimal"/>
      <w:lvlText w:val="(%1)"/>
      <w:lvlJc w:val="left"/>
      <w:pPr>
        <w:ind w:left="492" w:hanging="360"/>
      </w:pPr>
      <w:rPr>
        <w:rFonts w:hint="default"/>
      </w:rPr>
    </w:lvl>
    <w:lvl w:ilvl="1" w:tplc="04260019">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23" w15:restartNumberingAfterBreak="0">
    <w:nsid w:val="4E2B0D24"/>
    <w:multiLevelType w:val="hybridMultilevel"/>
    <w:tmpl w:val="9AC4DFDE"/>
    <w:lvl w:ilvl="0" w:tplc="51966E7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4" w15:restartNumberingAfterBreak="0">
    <w:nsid w:val="52D923E9"/>
    <w:multiLevelType w:val="hybridMultilevel"/>
    <w:tmpl w:val="31E0BDAA"/>
    <w:lvl w:ilvl="0" w:tplc="4E465494">
      <w:start w:val="1"/>
      <w:numFmt w:val="decimal"/>
      <w:lvlText w:val="(%1)"/>
      <w:lvlJc w:val="left"/>
      <w:pPr>
        <w:ind w:left="527" w:hanging="360"/>
      </w:pPr>
      <w:rPr>
        <w:rFonts w:hint="default"/>
      </w:rPr>
    </w:lvl>
    <w:lvl w:ilvl="1" w:tplc="04260019" w:tentative="1">
      <w:start w:val="1"/>
      <w:numFmt w:val="lowerLetter"/>
      <w:lvlText w:val="%2."/>
      <w:lvlJc w:val="left"/>
      <w:pPr>
        <w:ind w:left="1247" w:hanging="360"/>
      </w:pPr>
    </w:lvl>
    <w:lvl w:ilvl="2" w:tplc="0426001B" w:tentative="1">
      <w:start w:val="1"/>
      <w:numFmt w:val="lowerRoman"/>
      <w:lvlText w:val="%3."/>
      <w:lvlJc w:val="right"/>
      <w:pPr>
        <w:ind w:left="1967" w:hanging="180"/>
      </w:pPr>
    </w:lvl>
    <w:lvl w:ilvl="3" w:tplc="0426000F" w:tentative="1">
      <w:start w:val="1"/>
      <w:numFmt w:val="decimal"/>
      <w:lvlText w:val="%4."/>
      <w:lvlJc w:val="left"/>
      <w:pPr>
        <w:ind w:left="2687" w:hanging="360"/>
      </w:pPr>
    </w:lvl>
    <w:lvl w:ilvl="4" w:tplc="04260019" w:tentative="1">
      <w:start w:val="1"/>
      <w:numFmt w:val="lowerLetter"/>
      <w:lvlText w:val="%5."/>
      <w:lvlJc w:val="left"/>
      <w:pPr>
        <w:ind w:left="3407" w:hanging="360"/>
      </w:pPr>
    </w:lvl>
    <w:lvl w:ilvl="5" w:tplc="0426001B" w:tentative="1">
      <w:start w:val="1"/>
      <w:numFmt w:val="lowerRoman"/>
      <w:lvlText w:val="%6."/>
      <w:lvlJc w:val="right"/>
      <w:pPr>
        <w:ind w:left="4127" w:hanging="180"/>
      </w:pPr>
    </w:lvl>
    <w:lvl w:ilvl="6" w:tplc="0426000F" w:tentative="1">
      <w:start w:val="1"/>
      <w:numFmt w:val="decimal"/>
      <w:lvlText w:val="%7."/>
      <w:lvlJc w:val="left"/>
      <w:pPr>
        <w:ind w:left="4847" w:hanging="360"/>
      </w:pPr>
    </w:lvl>
    <w:lvl w:ilvl="7" w:tplc="04260019" w:tentative="1">
      <w:start w:val="1"/>
      <w:numFmt w:val="lowerLetter"/>
      <w:lvlText w:val="%8."/>
      <w:lvlJc w:val="left"/>
      <w:pPr>
        <w:ind w:left="5567" w:hanging="360"/>
      </w:pPr>
    </w:lvl>
    <w:lvl w:ilvl="8" w:tplc="0426001B" w:tentative="1">
      <w:start w:val="1"/>
      <w:numFmt w:val="lowerRoman"/>
      <w:lvlText w:val="%9."/>
      <w:lvlJc w:val="right"/>
      <w:pPr>
        <w:ind w:left="6287" w:hanging="180"/>
      </w:pPr>
    </w:lvl>
  </w:abstractNum>
  <w:abstractNum w:abstractNumId="25" w15:restartNumberingAfterBreak="0">
    <w:nsid w:val="53A116B9"/>
    <w:multiLevelType w:val="hybridMultilevel"/>
    <w:tmpl w:val="2CA6392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6" w15:restartNumberingAfterBreak="0">
    <w:nsid w:val="568D35AD"/>
    <w:multiLevelType w:val="hybridMultilevel"/>
    <w:tmpl w:val="3B5A4D72"/>
    <w:lvl w:ilvl="0" w:tplc="F6942296">
      <w:start w:val="1"/>
      <w:numFmt w:val="decimal"/>
      <w:lvlText w:val="(%1)"/>
      <w:lvlJc w:val="left"/>
      <w:pPr>
        <w:ind w:left="442" w:hanging="360"/>
      </w:pPr>
      <w:rPr>
        <w:rFonts w:hint="default"/>
      </w:rPr>
    </w:lvl>
    <w:lvl w:ilvl="1" w:tplc="04260019" w:tentative="1">
      <w:start w:val="1"/>
      <w:numFmt w:val="lowerLetter"/>
      <w:lvlText w:val="%2."/>
      <w:lvlJc w:val="left"/>
      <w:pPr>
        <w:ind w:left="1162" w:hanging="360"/>
      </w:pPr>
    </w:lvl>
    <w:lvl w:ilvl="2" w:tplc="0426001B" w:tentative="1">
      <w:start w:val="1"/>
      <w:numFmt w:val="lowerRoman"/>
      <w:lvlText w:val="%3."/>
      <w:lvlJc w:val="right"/>
      <w:pPr>
        <w:ind w:left="1882" w:hanging="180"/>
      </w:pPr>
    </w:lvl>
    <w:lvl w:ilvl="3" w:tplc="0426000F" w:tentative="1">
      <w:start w:val="1"/>
      <w:numFmt w:val="decimal"/>
      <w:lvlText w:val="%4."/>
      <w:lvlJc w:val="left"/>
      <w:pPr>
        <w:ind w:left="2602" w:hanging="360"/>
      </w:pPr>
    </w:lvl>
    <w:lvl w:ilvl="4" w:tplc="04260019" w:tentative="1">
      <w:start w:val="1"/>
      <w:numFmt w:val="lowerLetter"/>
      <w:lvlText w:val="%5."/>
      <w:lvlJc w:val="left"/>
      <w:pPr>
        <w:ind w:left="3322" w:hanging="360"/>
      </w:pPr>
    </w:lvl>
    <w:lvl w:ilvl="5" w:tplc="0426001B" w:tentative="1">
      <w:start w:val="1"/>
      <w:numFmt w:val="lowerRoman"/>
      <w:lvlText w:val="%6."/>
      <w:lvlJc w:val="right"/>
      <w:pPr>
        <w:ind w:left="4042" w:hanging="180"/>
      </w:pPr>
    </w:lvl>
    <w:lvl w:ilvl="6" w:tplc="0426000F" w:tentative="1">
      <w:start w:val="1"/>
      <w:numFmt w:val="decimal"/>
      <w:lvlText w:val="%7."/>
      <w:lvlJc w:val="left"/>
      <w:pPr>
        <w:ind w:left="4762" w:hanging="360"/>
      </w:pPr>
    </w:lvl>
    <w:lvl w:ilvl="7" w:tplc="04260019" w:tentative="1">
      <w:start w:val="1"/>
      <w:numFmt w:val="lowerLetter"/>
      <w:lvlText w:val="%8."/>
      <w:lvlJc w:val="left"/>
      <w:pPr>
        <w:ind w:left="5482" w:hanging="360"/>
      </w:pPr>
    </w:lvl>
    <w:lvl w:ilvl="8" w:tplc="0426001B" w:tentative="1">
      <w:start w:val="1"/>
      <w:numFmt w:val="lowerRoman"/>
      <w:lvlText w:val="%9."/>
      <w:lvlJc w:val="right"/>
      <w:pPr>
        <w:ind w:left="6202" w:hanging="180"/>
      </w:pPr>
    </w:lvl>
  </w:abstractNum>
  <w:abstractNum w:abstractNumId="27" w15:restartNumberingAfterBreak="0">
    <w:nsid w:val="56CC1C13"/>
    <w:multiLevelType w:val="hybridMultilevel"/>
    <w:tmpl w:val="DA022882"/>
    <w:lvl w:ilvl="0" w:tplc="7B8C3DA2">
      <w:start w:val="1"/>
      <w:numFmt w:val="decimal"/>
      <w:lvlText w:val="(%1)"/>
      <w:lvlJc w:val="left"/>
      <w:pPr>
        <w:ind w:left="696" w:hanging="540"/>
      </w:pPr>
      <w:rPr>
        <w:rFonts w:hint="default"/>
      </w:rPr>
    </w:lvl>
    <w:lvl w:ilvl="1" w:tplc="04260019" w:tentative="1">
      <w:start w:val="1"/>
      <w:numFmt w:val="lowerLetter"/>
      <w:lvlText w:val="%2."/>
      <w:lvlJc w:val="left"/>
      <w:pPr>
        <w:ind w:left="1236" w:hanging="360"/>
      </w:pPr>
    </w:lvl>
    <w:lvl w:ilvl="2" w:tplc="0426001B" w:tentative="1">
      <w:start w:val="1"/>
      <w:numFmt w:val="lowerRoman"/>
      <w:lvlText w:val="%3."/>
      <w:lvlJc w:val="right"/>
      <w:pPr>
        <w:ind w:left="1956" w:hanging="180"/>
      </w:pPr>
    </w:lvl>
    <w:lvl w:ilvl="3" w:tplc="0426000F" w:tentative="1">
      <w:start w:val="1"/>
      <w:numFmt w:val="decimal"/>
      <w:lvlText w:val="%4."/>
      <w:lvlJc w:val="left"/>
      <w:pPr>
        <w:ind w:left="2676" w:hanging="360"/>
      </w:pPr>
    </w:lvl>
    <w:lvl w:ilvl="4" w:tplc="04260019" w:tentative="1">
      <w:start w:val="1"/>
      <w:numFmt w:val="lowerLetter"/>
      <w:lvlText w:val="%5."/>
      <w:lvlJc w:val="left"/>
      <w:pPr>
        <w:ind w:left="3396" w:hanging="360"/>
      </w:pPr>
    </w:lvl>
    <w:lvl w:ilvl="5" w:tplc="0426001B" w:tentative="1">
      <w:start w:val="1"/>
      <w:numFmt w:val="lowerRoman"/>
      <w:lvlText w:val="%6."/>
      <w:lvlJc w:val="right"/>
      <w:pPr>
        <w:ind w:left="4116" w:hanging="180"/>
      </w:pPr>
    </w:lvl>
    <w:lvl w:ilvl="6" w:tplc="0426000F" w:tentative="1">
      <w:start w:val="1"/>
      <w:numFmt w:val="decimal"/>
      <w:lvlText w:val="%7."/>
      <w:lvlJc w:val="left"/>
      <w:pPr>
        <w:ind w:left="4836" w:hanging="360"/>
      </w:pPr>
    </w:lvl>
    <w:lvl w:ilvl="7" w:tplc="04260019" w:tentative="1">
      <w:start w:val="1"/>
      <w:numFmt w:val="lowerLetter"/>
      <w:lvlText w:val="%8."/>
      <w:lvlJc w:val="left"/>
      <w:pPr>
        <w:ind w:left="5556" w:hanging="360"/>
      </w:pPr>
    </w:lvl>
    <w:lvl w:ilvl="8" w:tplc="0426001B" w:tentative="1">
      <w:start w:val="1"/>
      <w:numFmt w:val="lowerRoman"/>
      <w:lvlText w:val="%9."/>
      <w:lvlJc w:val="right"/>
      <w:pPr>
        <w:ind w:left="6276" w:hanging="180"/>
      </w:pPr>
    </w:lvl>
  </w:abstractNum>
  <w:abstractNum w:abstractNumId="28" w15:restartNumberingAfterBreak="0">
    <w:nsid w:val="5B9E0AED"/>
    <w:multiLevelType w:val="multilevel"/>
    <w:tmpl w:val="67ACC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F34B2D"/>
    <w:multiLevelType w:val="hybridMultilevel"/>
    <w:tmpl w:val="CD1C33A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0" w15:restartNumberingAfterBreak="0">
    <w:nsid w:val="5D763B06"/>
    <w:multiLevelType w:val="hybridMultilevel"/>
    <w:tmpl w:val="CD1C33A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1" w15:restartNumberingAfterBreak="0">
    <w:nsid w:val="5F643764"/>
    <w:multiLevelType w:val="hybridMultilevel"/>
    <w:tmpl w:val="F0904DFA"/>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62F232A6"/>
    <w:multiLevelType w:val="hybridMultilevel"/>
    <w:tmpl w:val="CD1C33A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3" w15:restartNumberingAfterBreak="0">
    <w:nsid w:val="637B2ED9"/>
    <w:multiLevelType w:val="hybridMultilevel"/>
    <w:tmpl w:val="37400B38"/>
    <w:lvl w:ilvl="0" w:tplc="10A85E76">
      <w:start w:val="3"/>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65AE0DC8"/>
    <w:multiLevelType w:val="hybridMultilevel"/>
    <w:tmpl w:val="F5185776"/>
    <w:lvl w:ilvl="0" w:tplc="FFAC1BD4">
      <w:start w:val="1"/>
      <w:numFmt w:val="decimal"/>
      <w:lvlText w:val="(%1)"/>
      <w:lvlJc w:val="left"/>
      <w:pPr>
        <w:ind w:left="1087" w:hanging="360"/>
      </w:pPr>
      <w:rPr>
        <w:rFonts w:hint="default"/>
      </w:rPr>
    </w:lvl>
    <w:lvl w:ilvl="1" w:tplc="04260019" w:tentative="1">
      <w:start w:val="1"/>
      <w:numFmt w:val="lowerLetter"/>
      <w:lvlText w:val="%2."/>
      <w:lvlJc w:val="left"/>
      <w:pPr>
        <w:ind w:left="1807" w:hanging="360"/>
      </w:pPr>
    </w:lvl>
    <w:lvl w:ilvl="2" w:tplc="0426001B" w:tentative="1">
      <w:start w:val="1"/>
      <w:numFmt w:val="lowerRoman"/>
      <w:lvlText w:val="%3."/>
      <w:lvlJc w:val="right"/>
      <w:pPr>
        <w:ind w:left="2527" w:hanging="180"/>
      </w:pPr>
    </w:lvl>
    <w:lvl w:ilvl="3" w:tplc="0426000F" w:tentative="1">
      <w:start w:val="1"/>
      <w:numFmt w:val="decimal"/>
      <w:lvlText w:val="%4."/>
      <w:lvlJc w:val="left"/>
      <w:pPr>
        <w:ind w:left="3247" w:hanging="360"/>
      </w:pPr>
    </w:lvl>
    <w:lvl w:ilvl="4" w:tplc="04260019" w:tentative="1">
      <w:start w:val="1"/>
      <w:numFmt w:val="lowerLetter"/>
      <w:lvlText w:val="%5."/>
      <w:lvlJc w:val="left"/>
      <w:pPr>
        <w:ind w:left="3967" w:hanging="360"/>
      </w:pPr>
    </w:lvl>
    <w:lvl w:ilvl="5" w:tplc="0426001B" w:tentative="1">
      <w:start w:val="1"/>
      <w:numFmt w:val="lowerRoman"/>
      <w:lvlText w:val="%6."/>
      <w:lvlJc w:val="right"/>
      <w:pPr>
        <w:ind w:left="4687" w:hanging="180"/>
      </w:pPr>
    </w:lvl>
    <w:lvl w:ilvl="6" w:tplc="0426000F" w:tentative="1">
      <w:start w:val="1"/>
      <w:numFmt w:val="decimal"/>
      <w:lvlText w:val="%7."/>
      <w:lvlJc w:val="left"/>
      <w:pPr>
        <w:ind w:left="5407" w:hanging="360"/>
      </w:pPr>
    </w:lvl>
    <w:lvl w:ilvl="7" w:tplc="04260019" w:tentative="1">
      <w:start w:val="1"/>
      <w:numFmt w:val="lowerLetter"/>
      <w:lvlText w:val="%8."/>
      <w:lvlJc w:val="left"/>
      <w:pPr>
        <w:ind w:left="6127" w:hanging="360"/>
      </w:pPr>
    </w:lvl>
    <w:lvl w:ilvl="8" w:tplc="0426001B" w:tentative="1">
      <w:start w:val="1"/>
      <w:numFmt w:val="lowerRoman"/>
      <w:lvlText w:val="%9."/>
      <w:lvlJc w:val="right"/>
      <w:pPr>
        <w:ind w:left="6847" w:hanging="180"/>
      </w:pPr>
    </w:lvl>
  </w:abstractNum>
  <w:abstractNum w:abstractNumId="35" w15:restartNumberingAfterBreak="0">
    <w:nsid w:val="6A7B39BB"/>
    <w:multiLevelType w:val="hybridMultilevel"/>
    <w:tmpl w:val="8A30B5C8"/>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6" w15:restartNumberingAfterBreak="0">
    <w:nsid w:val="6B2D6F14"/>
    <w:multiLevelType w:val="hybridMultilevel"/>
    <w:tmpl w:val="0B2C0182"/>
    <w:lvl w:ilvl="0" w:tplc="250810A0">
      <w:start w:val="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9E0294"/>
    <w:multiLevelType w:val="hybridMultilevel"/>
    <w:tmpl w:val="1A0457BC"/>
    <w:lvl w:ilvl="0" w:tplc="784434CE">
      <w:start w:val="1"/>
      <w:numFmt w:val="decimal"/>
      <w:lvlText w:val="(%1)"/>
      <w:lvlJc w:val="left"/>
      <w:pPr>
        <w:ind w:left="492" w:hanging="360"/>
      </w:pPr>
      <w:rPr>
        <w:rFonts w:hint="default"/>
      </w:rPr>
    </w:lvl>
    <w:lvl w:ilvl="1" w:tplc="04260019" w:tentative="1">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38" w15:restartNumberingAfterBreak="0">
    <w:nsid w:val="71DA1A9C"/>
    <w:multiLevelType w:val="hybridMultilevel"/>
    <w:tmpl w:val="4B8A5FF0"/>
    <w:lvl w:ilvl="0" w:tplc="31BA02B6">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9" w15:restartNumberingAfterBreak="0">
    <w:nsid w:val="78760CB3"/>
    <w:multiLevelType w:val="hybridMultilevel"/>
    <w:tmpl w:val="EC20148A"/>
    <w:lvl w:ilvl="0" w:tplc="26D4089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0" w15:restartNumberingAfterBreak="0">
    <w:nsid w:val="7A3A6543"/>
    <w:multiLevelType w:val="hybridMultilevel"/>
    <w:tmpl w:val="21AAC338"/>
    <w:lvl w:ilvl="0" w:tplc="79D20626">
      <w:start w:val="1"/>
      <w:numFmt w:val="decimal"/>
      <w:lvlText w:val="(%1)"/>
      <w:lvlJc w:val="left"/>
      <w:pPr>
        <w:ind w:left="577" w:hanging="435"/>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abstractNumId w:val="15"/>
  </w:num>
  <w:num w:numId="2">
    <w:abstractNumId w:val="28"/>
  </w:num>
  <w:num w:numId="3">
    <w:abstractNumId w:val="27"/>
  </w:num>
  <w:num w:numId="4">
    <w:abstractNumId w:val="36"/>
  </w:num>
  <w:num w:numId="5">
    <w:abstractNumId w:val="24"/>
  </w:num>
  <w:num w:numId="6">
    <w:abstractNumId w:val="26"/>
  </w:num>
  <w:num w:numId="7">
    <w:abstractNumId w:val="4"/>
  </w:num>
  <w:num w:numId="8">
    <w:abstractNumId w:val="1"/>
  </w:num>
  <w:num w:numId="9">
    <w:abstractNumId w:val="13"/>
  </w:num>
  <w:num w:numId="10">
    <w:abstractNumId w:val="39"/>
  </w:num>
  <w:num w:numId="11">
    <w:abstractNumId w:val="34"/>
  </w:num>
  <w:num w:numId="12">
    <w:abstractNumId w:val="8"/>
  </w:num>
  <w:num w:numId="13">
    <w:abstractNumId w:val="2"/>
  </w:num>
  <w:num w:numId="14">
    <w:abstractNumId w:val="3"/>
  </w:num>
  <w:num w:numId="15">
    <w:abstractNumId w:val="33"/>
  </w:num>
  <w:num w:numId="16">
    <w:abstractNumId w:val="40"/>
  </w:num>
  <w:num w:numId="17">
    <w:abstractNumId w:val="17"/>
  </w:num>
  <w:num w:numId="18">
    <w:abstractNumId w:val="18"/>
  </w:num>
  <w:num w:numId="19">
    <w:abstractNumId w:val="16"/>
  </w:num>
  <w:num w:numId="20">
    <w:abstractNumId w:val="9"/>
  </w:num>
  <w:num w:numId="21">
    <w:abstractNumId w:val="22"/>
  </w:num>
  <w:num w:numId="22">
    <w:abstractNumId w:val="37"/>
  </w:num>
  <w:num w:numId="23">
    <w:abstractNumId w:val="21"/>
  </w:num>
  <w:num w:numId="24">
    <w:abstractNumId w:val="0"/>
  </w:num>
  <w:num w:numId="25">
    <w:abstractNumId w:val="23"/>
  </w:num>
  <w:num w:numId="26">
    <w:abstractNumId w:val="12"/>
  </w:num>
  <w:num w:numId="27">
    <w:abstractNumId w:val="30"/>
  </w:num>
  <w:num w:numId="28">
    <w:abstractNumId w:val="19"/>
  </w:num>
  <w:num w:numId="29">
    <w:abstractNumId w:val="7"/>
  </w:num>
  <w:num w:numId="30">
    <w:abstractNumId w:val="35"/>
  </w:num>
  <w:num w:numId="31">
    <w:abstractNumId w:val="6"/>
  </w:num>
  <w:num w:numId="32">
    <w:abstractNumId w:val="11"/>
  </w:num>
  <w:num w:numId="33">
    <w:abstractNumId w:val="25"/>
  </w:num>
  <w:num w:numId="34">
    <w:abstractNumId w:val="5"/>
  </w:num>
  <w:num w:numId="35">
    <w:abstractNumId w:val="38"/>
  </w:num>
  <w:num w:numId="36">
    <w:abstractNumId w:val="10"/>
  </w:num>
  <w:num w:numId="37">
    <w:abstractNumId w:val="14"/>
  </w:num>
  <w:num w:numId="38">
    <w:abstractNumId w:val="29"/>
  </w:num>
  <w:num w:numId="39">
    <w:abstractNumId w:val="32"/>
  </w:num>
  <w:num w:numId="40">
    <w:abstractNumId w:val="31"/>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FCD"/>
    <w:rsid w:val="00000124"/>
    <w:rsid w:val="00000CE0"/>
    <w:rsid w:val="00000DEA"/>
    <w:rsid w:val="00001116"/>
    <w:rsid w:val="00001B33"/>
    <w:rsid w:val="00002604"/>
    <w:rsid w:val="00002DDF"/>
    <w:rsid w:val="00004CD6"/>
    <w:rsid w:val="0000524B"/>
    <w:rsid w:val="00005A9D"/>
    <w:rsid w:val="00006D42"/>
    <w:rsid w:val="00010140"/>
    <w:rsid w:val="00010298"/>
    <w:rsid w:val="000103AD"/>
    <w:rsid w:val="00010590"/>
    <w:rsid w:val="000120DA"/>
    <w:rsid w:val="00012EAE"/>
    <w:rsid w:val="00013BAA"/>
    <w:rsid w:val="0001413E"/>
    <w:rsid w:val="00014BD0"/>
    <w:rsid w:val="000167C6"/>
    <w:rsid w:val="00020664"/>
    <w:rsid w:val="00020962"/>
    <w:rsid w:val="000216EC"/>
    <w:rsid w:val="0002179F"/>
    <w:rsid w:val="000219F0"/>
    <w:rsid w:val="00024A0F"/>
    <w:rsid w:val="00025FE9"/>
    <w:rsid w:val="00027332"/>
    <w:rsid w:val="00027346"/>
    <w:rsid w:val="0003044F"/>
    <w:rsid w:val="00033013"/>
    <w:rsid w:val="0003466E"/>
    <w:rsid w:val="000347B3"/>
    <w:rsid w:val="000349C3"/>
    <w:rsid w:val="00034AA4"/>
    <w:rsid w:val="0003571A"/>
    <w:rsid w:val="000357AB"/>
    <w:rsid w:val="0003640B"/>
    <w:rsid w:val="00036977"/>
    <w:rsid w:val="000372DF"/>
    <w:rsid w:val="000374BE"/>
    <w:rsid w:val="00037B73"/>
    <w:rsid w:val="000401D9"/>
    <w:rsid w:val="00040D4E"/>
    <w:rsid w:val="00041F61"/>
    <w:rsid w:val="000423AB"/>
    <w:rsid w:val="0004297E"/>
    <w:rsid w:val="000440A0"/>
    <w:rsid w:val="000446BA"/>
    <w:rsid w:val="00044C6E"/>
    <w:rsid w:val="000454C3"/>
    <w:rsid w:val="000463EE"/>
    <w:rsid w:val="00046CDE"/>
    <w:rsid w:val="00047FE8"/>
    <w:rsid w:val="000505C1"/>
    <w:rsid w:val="0005193B"/>
    <w:rsid w:val="0005209B"/>
    <w:rsid w:val="00052519"/>
    <w:rsid w:val="000541F8"/>
    <w:rsid w:val="00054553"/>
    <w:rsid w:val="00054B65"/>
    <w:rsid w:val="00054FEE"/>
    <w:rsid w:val="00055608"/>
    <w:rsid w:val="00055F70"/>
    <w:rsid w:val="00056E02"/>
    <w:rsid w:val="000577FD"/>
    <w:rsid w:val="00060F57"/>
    <w:rsid w:val="000622F7"/>
    <w:rsid w:val="00062409"/>
    <w:rsid w:val="00063019"/>
    <w:rsid w:val="00063212"/>
    <w:rsid w:val="00064F20"/>
    <w:rsid w:val="0006651A"/>
    <w:rsid w:val="00066658"/>
    <w:rsid w:val="00066BCF"/>
    <w:rsid w:val="000673CA"/>
    <w:rsid w:val="00070F02"/>
    <w:rsid w:val="000711BE"/>
    <w:rsid w:val="000717ED"/>
    <w:rsid w:val="00071C49"/>
    <w:rsid w:val="00072966"/>
    <w:rsid w:val="00072B98"/>
    <w:rsid w:val="00072C7D"/>
    <w:rsid w:val="00072F6C"/>
    <w:rsid w:val="000730C8"/>
    <w:rsid w:val="00073118"/>
    <w:rsid w:val="000732D1"/>
    <w:rsid w:val="00074405"/>
    <w:rsid w:val="00074903"/>
    <w:rsid w:val="00074B8C"/>
    <w:rsid w:val="00074BDD"/>
    <w:rsid w:val="00076F56"/>
    <w:rsid w:val="000777A0"/>
    <w:rsid w:val="000777F6"/>
    <w:rsid w:val="00077E21"/>
    <w:rsid w:val="0008004E"/>
    <w:rsid w:val="00080116"/>
    <w:rsid w:val="00080CC1"/>
    <w:rsid w:val="00080DDF"/>
    <w:rsid w:val="00081477"/>
    <w:rsid w:val="00081CEB"/>
    <w:rsid w:val="00082C6B"/>
    <w:rsid w:val="00082FC2"/>
    <w:rsid w:val="0008442F"/>
    <w:rsid w:val="000849C2"/>
    <w:rsid w:val="00084C38"/>
    <w:rsid w:val="0008599C"/>
    <w:rsid w:val="00085B5E"/>
    <w:rsid w:val="0008616C"/>
    <w:rsid w:val="00087292"/>
    <w:rsid w:val="00090BFF"/>
    <w:rsid w:val="000912B2"/>
    <w:rsid w:val="0009162F"/>
    <w:rsid w:val="00091E26"/>
    <w:rsid w:val="000934D5"/>
    <w:rsid w:val="000939AF"/>
    <w:rsid w:val="00093AA7"/>
    <w:rsid w:val="00094F13"/>
    <w:rsid w:val="00095EBB"/>
    <w:rsid w:val="000962FC"/>
    <w:rsid w:val="00097B46"/>
    <w:rsid w:val="000A152C"/>
    <w:rsid w:val="000A208E"/>
    <w:rsid w:val="000A2237"/>
    <w:rsid w:val="000A3881"/>
    <w:rsid w:val="000A4403"/>
    <w:rsid w:val="000A671B"/>
    <w:rsid w:val="000B0834"/>
    <w:rsid w:val="000B0CF8"/>
    <w:rsid w:val="000B0DC4"/>
    <w:rsid w:val="000B1367"/>
    <w:rsid w:val="000B28C4"/>
    <w:rsid w:val="000B3147"/>
    <w:rsid w:val="000B3B3C"/>
    <w:rsid w:val="000B3EC8"/>
    <w:rsid w:val="000B3FF6"/>
    <w:rsid w:val="000B51C9"/>
    <w:rsid w:val="000B53E2"/>
    <w:rsid w:val="000B62CA"/>
    <w:rsid w:val="000C0ABC"/>
    <w:rsid w:val="000C0BAF"/>
    <w:rsid w:val="000C136C"/>
    <w:rsid w:val="000C147C"/>
    <w:rsid w:val="000C1819"/>
    <w:rsid w:val="000C1B3D"/>
    <w:rsid w:val="000C1D23"/>
    <w:rsid w:val="000C36BE"/>
    <w:rsid w:val="000C5A86"/>
    <w:rsid w:val="000C612B"/>
    <w:rsid w:val="000C63F4"/>
    <w:rsid w:val="000D003C"/>
    <w:rsid w:val="000D00F8"/>
    <w:rsid w:val="000D6486"/>
    <w:rsid w:val="000D6878"/>
    <w:rsid w:val="000D7431"/>
    <w:rsid w:val="000E058D"/>
    <w:rsid w:val="000E0815"/>
    <w:rsid w:val="000E2489"/>
    <w:rsid w:val="000E3B94"/>
    <w:rsid w:val="000E4A2A"/>
    <w:rsid w:val="000E4A57"/>
    <w:rsid w:val="000E5FDF"/>
    <w:rsid w:val="000E6027"/>
    <w:rsid w:val="000E6280"/>
    <w:rsid w:val="000F1AC0"/>
    <w:rsid w:val="000F3777"/>
    <w:rsid w:val="000F3868"/>
    <w:rsid w:val="000F3894"/>
    <w:rsid w:val="000F72C7"/>
    <w:rsid w:val="0010198A"/>
    <w:rsid w:val="00101C45"/>
    <w:rsid w:val="00101F48"/>
    <w:rsid w:val="00102CE1"/>
    <w:rsid w:val="00103760"/>
    <w:rsid w:val="00103A3D"/>
    <w:rsid w:val="00104AAB"/>
    <w:rsid w:val="00105B4C"/>
    <w:rsid w:val="00106424"/>
    <w:rsid w:val="00110388"/>
    <w:rsid w:val="001106D1"/>
    <w:rsid w:val="00110ED8"/>
    <w:rsid w:val="00111433"/>
    <w:rsid w:val="00111709"/>
    <w:rsid w:val="00111B15"/>
    <w:rsid w:val="00112A2E"/>
    <w:rsid w:val="00112C20"/>
    <w:rsid w:val="00113424"/>
    <w:rsid w:val="00113514"/>
    <w:rsid w:val="00113533"/>
    <w:rsid w:val="00113AB9"/>
    <w:rsid w:val="00114C20"/>
    <w:rsid w:val="00115792"/>
    <w:rsid w:val="00115EB8"/>
    <w:rsid w:val="00116669"/>
    <w:rsid w:val="00117BF6"/>
    <w:rsid w:val="00117C7E"/>
    <w:rsid w:val="00120303"/>
    <w:rsid w:val="0012123A"/>
    <w:rsid w:val="0012127B"/>
    <w:rsid w:val="0012156F"/>
    <w:rsid w:val="00121DF2"/>
    <w:rsid w:val="0012249E"/>
    <w:rsid w:val="00122521"/>
    <w:rsid w:val="00123E9B"/>
    <w:rsid w:val="0012448A"/>
    <w:rsid w:val="0012704D"/>
    <w:rsid w:val="0012791B"/>
    <w:rsid w:val="00131850"/>
    <w:rsid w:val="00131A15"/>
    <w:rsid w:val="00132473"/>
    <w:rsid w:val="001326B5"/>
    <w:rsid w:val="00132C2C"/>
    <w:rsid w:val="00132D10"/>
    <w:rsid w:val="00134334"/>
    <w:rsid w:val="001344F5"/>
    <w:rsid w:val="00134A31"/>
    <w:rsid w:val="00134CEC"/>
    <w:rsid w:val="001350A6"/>
    <w:rsid w:val="00135577"/>
    <w:rsid w:val="00136D87"/>
    <w:rsid w:val="001376F8"/>
    <w:rsid w:val="00137B8C"/>
    <w:rsid w:val="00137FAC"/>
    <w:rsid w:val="0014095C"/>
    <w:rsid w:val="001413A9"/>
    <w:rsid w:val="00143747"/>
    <w:rsid w:val="001453A8"/>
    <w:rsid w:val="00147CBF"/>
    <w:rsid w:val="00147D9A"/>
    <w:rsid w:val="00150ACB"/>
    <w:rsid w:val="00150D62"/>
    <w:rsid w:val="0015243B"/>
    <w:rsid w:val="00152C87"/>
    <w:rsid w:val="00156760"/>
    <w:rsid w:val="00156E36"/>
    <w:rsid w:val="00157F12"/>
    <w:rsid w:val="0016104B"/>
    <w:rsid w:val="00161261"/>
    <w:rsid w:val="0016142A"/>
    <w:rsid w:val="001619BC"/>
    <w:rsid w:val="00162670"/>
    <w:rsid w:val="00162EB5"/>
    <w:rsid w:val="00166975"/>
    <w:rsid w:val="001673FC"/>
    <w:rsid w:val="00171458"/>
    <w:rsid w:val="001718C9"/>
    <w:rsid w:val="00171B42"/>
    <w:rsid w:val="00171C28"/>
    <w:rsid w:val="00172A25"/>
    <w:rsid w:val="0017384A"/>
    <w:rsid w:val="001740F1"/>
    <w:rsid w:val="001742B2"/>
    <w:rsid w:val="00174AEB"/>
    <w:rsid w:val="00175071"/>
    <w:rsid w:val="00177EB6"/>
    <w:rsid w:val="00180E6B"/>
    <w:rsid w:val="00181D00"/>
    <w:rsid w:val="001824F8"/>
    <w:rsid w:val="001828B2"/>
    <w:rsid w:val="0018329D"/>
    <w:rsid w:val="00183338"/>
    <w:rsid w:val="001838EC"/>
    <w:rsid w:val="00183B44"/>
    <w:rsid w:val="00184814"/>
    <w:rsid w:val="00185628"/>
    <w:rsid w:val="00185946"/>
    <w:rsid w:val="00186DF5"/>
    <w:rsid w:val="0018701C"/>
    <w:rsid w:val="001904B3"/>
    <w:rsid w:val="00191B0F"/>
    <w:rsid w:val="0019241B"/>
    <w:rsid w:val="00193178"/>
    <w:rsid w:val="00194724"/>
    <w:rsid w:val="00194A0F"/>
    <w:rsid w:val="00196ED7"/>
    <w:rsid w:val="001977BE"/>
    <w:rsid w:val="00197B19"/>
    <w:rsid w:val="001A0506"/>
    <w:rsid w:val="001A142F"/>
    <w:rsid w:val="001A290D"/>
    <w:rsid w:val="001A2EC1"/>
    <w:rsid w:val="001A31E1"/>
    <w:rsid w:val="001A3434"/>
    <w:rsid w:val="001A34F0"/>
    <w:rsid w:val="001A351A"/>
    <w:rsid w:val="001A3FE6"/>
    <w:rsid w:val="001A4D52"/>
    <w:rsid w:val="001A51C5"/>
    <w:rsid w:val="001A55E6"/>
    <w:rsid w:val="001A6E9C"/>
    <w:rsid w:val="001B01E7"/>
    <w:rsid w:val="001B05D5"/>
    <w:rsid w:val="001B0EE9"/>
    <w:rsid w:val="001B1189"/>
    <w:rsid w:val="001B15B5"/>
    <w:rsid w:val="001B32BB"/>
    <w:rsid w:val="001B34BA"/>
    <w:rsid w:val="001B3AF3"/>
    <w:rsid w:val="001B4E47"/>
    <w:rsid w:val="001B548E"/>
    <w:rsid w:val="001B5E6D"/>
    <w:rsid w:val="001B6323"/>
    <w:rsid w:val="001B657F"/>
    <w:rsid w:val="001C00EB"/>
    <w:rsid w:val="001C0C19"/>
    <w:rsid w:val="001C1402"/>
    <w:rsid w:val="001C15CD"/>
    <w:rsid w:val="001C20B9"/>
    <w:rsid w:val="001C2FDE"/>
    <w:rsid w:val="001C403D"/>
    <w:rsid w:val="001C49BD"/>
    <w:rsid w:val="001C4BA3"/>
    <w:rsid w:val="001C5FC4"/>
    <w:rsid w:val="001C606E"/>
    <w:rsid w:val="001C60B1"/>
    <w:rsid w:val="001C62B1"/>
    <w:rsid w:val="001C74A8"/>
    <w:rsid w:val="001C77E5"/>
    <w:rsid w:val="001C7890"/>
    <w:rsid w:val="001D03EA"/>
    <w:rsid w:val="001D057C"/>
    <w:rsid w:val="001D0913"/>
    <w:rsid w:val="001D0F7F"/>
    <w:rsid w:val="001D17EA"/>
    <w:rsid w:val="001D1F6A"/>
    <w:rsid w:val="001D2466"/>
    <w:rsid w:val="001D2E9F"/>
    <w:rsid w:val="001D3147"/>
    <w:rsid w:val="001D4A15"/>
    <w:rsid w:val="001D591B"/>
    <w:rsid w:val="001D6B6E"/>
    <w:rsid w:val="001D789D"/>
    <w:rsid w:val="001D7C74"/>
    <w:rsid w:val="001D7D4F"/>
    <w:rsid w:val="001E156C"/>
    <w:rsid w:val="001E1EEA"/>
    <w:rsid w:val="001E3201"/>
    <w:rsid w:val="001E35C4"/>
    <w:rsid w:val="001E4FFF"/>
    <w:rsid w:val="001E59CD"/>
    <w:rsid w:val="001E6812"/>
    <w:rsid w:val="001E6E40"/>
    <w:rsid w:val="001E72D6"/>
    <w:rsid w:val="001F04C7"/>
    <w:rsid w:val="001F0A3C"/>
    <w:rsid w:val="001F23A6"/>
    <w:rsid w:val="001F2B12"/>
    <w:rsid w:val="001F2EBF"/>
    <w:rsid w:val="001F373F"/>
    <w:rsid w:val="001F426A"/>
    <w:rsid w:val="001F4E27"/>
    <w:rsid w:val="001F5166"/>
    <w:rsid w:val="001F60F4"/>
    <w:rsid w:val="001F6B50"/>
    <w:rsid w:val="001F6BF9"/>
    <w:rsid w:val="001F71B0"/>
    <w:rsid w:val="001F7448"/>
    <w:rsid w:val="002005CA"/>
    <w:rsid w:val="0020083C"/>
    <w:rsid w:val="002031BF"/>
    <w:rsid w:val="002040BB"/>
    <w:rsid w:val="0020423A"/>
    <w:rsid w:val="00205303"/>
    <w:rsid w:val="002054CB"/>
    <w:rsid w:val="002061C9"/>
    <w:rsid w:val="00211337"/>
    <w:rsid w:val="0021163A"/>
    <w:rsid w:val="0021202B"/>
    <w:rsid w:val="00212D54"/>
    <w:rsid w:val="00213C24"/>
    <w:rsid w:val="0021426A"/>
    <w:rsid w:val="00214413"/>
    <w:rsid w:val="0021458D"/>
    <w:rsid w:val="00214AE5"/>
    <w:rsid w:val="002160A8"/>
    <w:rsid w:val="002162A3"/>
    <w:rsid w:val="00217A67"/>
    <w:rsid w:val="00217F61"/>
    <w:rsid w:val="00221A1C"/>
    <w:rsid w:val="00221CD2"/>
    <w:rsid w:val="00222917"/>
    <w:rsid w:val="00222A00"/>
    <w:rsid w:val="002239AB"/>
    <w:rsid w:val="00224E27"/>
    <w:rsid w:val="00224F0F"/>
    <w:rsid w:val="00225615"/>
    <w:rsid w:val="0022579A"/>
    <w:rsid w:val="00225D5E"/>
    <w:rsid w:val="0022719E"/>
    <w:rsid w:val="00227D34"/>
    <w:rsid w:val="00227FE8"/>
    <w:rsid w:val="00231984"/>
    <w:rsid w:val="0023199C"/>
    <w:rsid w:val="00231D8D"/>
    <w:rsid w:val="00232B87"/>
    <w:rsid w:val="002339F0"/>
    <w:rsid w:val="00233FDE"/>
    <w:rsid w:val="00235CA0"/>
    <w:rsid w:val="00237289"/>
    <w:rsid w:val="00237D13"/>
    <w:rsid w:val="00241061"/>
    <w:rsid w:val="00241396"/>
    <w:rsid w:val="00244807"/>
    <w:rsid w:val="00245D2D"/>
    <w:rsid w:val="00246B67"/>
    <w:rsid w:val="00246FEA"/>
    <w:rsid w:val="0025085A"/>
    <w:rsid w:val="00250A27"/>
    <w:rsid w:val="00250F03"/>
    <w:rsid w:val="002512F8"/>
    <w:rsid w:val="00251933"/>
    <w:rsid w:val="00252231"/>
    <w:rsid w:val="00254447"/>
    <w:rsid w:val="0025457B"/>
    <w:rsid w:val="0025458A"/>
    <w:rsid w:val="0025483E"/>
    <w:rsid w:val="0025500E"/>
    <w:rsid w:val="002553DA"/>
    <w:rsid w:val="00255BAD"/>
    <w:rsid w:val="00257B3B"/>
    <w:rsid w:val="00257BD6"/>
    <w:rsid w:val="00262348"/>
    <w:rsid w:val="002637C0"/>
    <w:rsid w:val="002643AF"/>
    <w:rsid w:val="00266356"/>
    <w:rsid w:val="00267302"/>
    <w:rsid w:val="00270408"/>
    <w:rsid w:val="0027057B"/>
    <w:rsid w:val="00270E39"/>
    <w:rsid w:val="00272248"/>
    <w:rsid w:val="00272F12"/>
    <w:rsid w:val="00273D63"/>
    <w:rsid w:val="002744DD"/>
    <w:rsid w:val="00274B5E"/>
    <w:rsid w:val="00274E8A"/>
    <w:rsid w:val="002761F4"/>
    <w:rsid w:val="002819CC"/>
    <w:rsid w:val="00283DB6"/>
    <w:rsid w:val="00284992"/>
    <w:rsid w:val="00287880"/>
    <w:rsid w:val="0028791A"/>
    <w:rsid w:val="00290115"/>
    <w:rsid w:val="002903DB"/>
    <w:rsid w:val="0029086B"/>
    <w:rsid w:val="00290940"/>
    <w:rsid w:val="0029164A"/>
    <w:rsid w:val="002918AC"/>
    <w:rsid w:val="00291A48"/>
    <w:rsid w:val="00291A6A"/>
    <w:rsid w:val="00291AF4"/>
    <w:rsid w:val="002920B7"/>
    <w:rsid w:val="002931C5"/>
    <w:rsid w:val="00294045"/>
    <w:rsid w:val="00294E5E"/>
    <w:rsid w:val="00295345"/>
    <w:rsid w:val="00295551"/>
    <w:rsid w:val="002975AC"/>
    <w:rsid w:val="002A1E5B"/>
    <w:rsid w:val="002A1FDD"/>
    <w:rsid w:val="002A41DA"/>
    <w:rsid w:val="002A6F37"/>
    <w:rsid w:val="002B03B2"/>
    <w:rsid w:val="002B084B"/>
    <w:rsid w:val="002B0B02"/>
    <w:rsid w:val="002B173E"/>
    <w:rsid w:val="002B2EB9"/>
    <w:rsid w:val="002B3051"/>
    <w:rsid w:val="002B4AB5"/>
    <w:rsid w:val="002B4D56"/>
    <w:rsid w:val="002B58B1"/>
    <w:rsid w:val="002B5C0B"/>
    <w:rsid w:val="002B6351"/>
    <w:rsid w:val="002B673A"/>
    <w:rsid w:val="002B6933"/>
    <w:rsid w:val="002B766D"/>
    <w:rsid w:val="002B784B"/>
    <w:rsid w:val="002B7BCB"/>
    <w:rsid w:val="002C06E5"/>
    <w:rsid w:val="002C0946"/>
    <w:rsid w:val="002C0F5E"/>
    <w:rsid w:val="002C117A"/>
    <w:rsid w:val="002C2590"/>
    <w:rsid w:val="002C2C3F"/>
    <w:rsid w:val="002C50CA"/>
    <w:rsid w:val="002C602F"/>
    <w:rsid w:val="002C7C2B"/>
    <w:rsid w:val="002D0A53"/>
    <w:rsid w:val="002D355F"/>
    <w:rsid w:val="002D3DB7"/>
    <w:rsid w:val="002D4F98"/>
    <w:rsid w:val="002D50D6"/>
    <w:rsid w:val="002D5B95"/>
    <w:rsid w:val="002D5DA0"/>
    <w:rsid w:val="002D62A9"/>
    <w:rsid w:val="002D6D46"/>
    <w:rsid w:val="002D76FE"/>
    <w:rsid w:val="002D77A9"/>
    <w:rsid w:val="002D7937"/>
    <w:rsid w:val="002E011D"/>
    <w:rsid w:val="002E038B"/>
    <w:rsid w:val="002E09A5"/>
    <w:rsid w:val="002E0B47"/>
    <w:rsid w:val="002E0BB9"/>
    <w:rsid w:val="002E0F4C"/>
    <w:rsid w:val="002E101E"/>
    <w:rsid w:val="002E2215"/>
    <w:rsid w:val="002E40BB"/>
    <w:rsid w:val="002E604A"/>
    <w:rsid w:val="002E630E"/>
    <w:rsid w:val="002E6A3D"/>
    <w:rsid w:val="002E6ECD"/>
    <w:rsid w:val="002E742C"/>
    <w:rsid w:val="002F08CE"/>
    <w:rsid w:val="002F0B51"/>
    <w:rsid w:val="002F120E"/>
    <w:rsid w:val="002F1581"/>
    <w:rsid w:val="002F23E6"/>
    <w:rsid w:val="002F25B0"/>
    <w:rsid w:val="002F3C73"/>
    <w:rsid w:val="002F4062"/>
    <w:rsid w:val="002F4472"/>
    <w:rsid w:val="002F46E7"/>
    <w:rsid w:val="002F5953"/>
    <w:rsid w:val="002F5EAC"/>
    <w:rsid w:val="002F6B6D"/>
    <w:rsid w:val="002F6EEF"/>
    <w:rsid w:val="002F72C0"/>
    <w:rsid w:val="002F77AF"/>
    <w:rsid w:val="0030014A"/>
    <w:rsid w:val="003014C2"/>
    <w:rsid w:val="003027D0"/>
    <w:rsid w:val="003028DB"/>
    <w:rsid w:val="00304D49"/>
    <w:rsid w:val="00304F79"/>
    <w:rsid w:val="00306E09"/>
    <w:rsid w:val="00307A0E"/>
    <w:rsid w:val="00312022"/>
    <w:rsid w:val="0031385F"/>
    <w:rsid w:val="003142C4"/>
    <w:rsid w:val="0031483B"/>
    <w:rsid w:val="00314876"/>
    <w:rsid w:val="00317B29"/>
    <w:rsid w:val="00317B6A"/>
    <w:rsid w:val="003202C1"/>
    <w:rsid w:val="00320A59"/>
    <w:rsid w:val="00324B44"/>
    <w:rsid w:val="00325826"/>
    <w:rsid w:val="00326649"/>
    <w:rsid w:val="003268E2"/>
    <w:rsid w:val="00326D04"/>
    <w:rsid w:val="00326FFD"/>
    <w:rsid w:val="0033089B"/>
    <w:rsid w:val="00331B78"/>
    <w:rsid w:val="00332AD8"/>
    <w:rsid w:val="00334502"/>
    <w:rsid w:val="00335F59"/>
    <w:rsid w:val="00337C76"/>
    <w:rsid w:val="0034081A"/>
    <w:rsid w:val="00341757"/>
    <w:rsid w:val="003418C3"/>
    <w:rsid w:val="003435FA"/>
    <w:rsid w:val="003445A2"/>
    <w:rsid w:val="003445AC"/>
    <w:rsid w:val="00346BE0"/>
    <w:rsid w:val="003478B4"/>
    <w:rsid w:val="00350D8D"/>
    <w:rsid w:val="00351AA0"/>
    <w:rsid w:val="00352F47"/>
    <w:rsid w:val="00353516"/>
    <w:rsid w:val="00354138"/>
    <w:rsid w:val="0035445A"/>
    <w:rsid w:val="0035463A"/>
    <w:rsid w:val="0035778F"/>
    <w:rsid w:val="00357A2C"/>
    <w:rsid w:val="003608F0"/>
    <w:rsid w:val="00360B68"/>
    <w:rsid w:val="00361988"/>
    <w:rsid w:val="003620CD"/>
    <w:rsid w:val="00362B65"/>
    <w:rsid w:val="00363D01"/>
    <w:rsid w:val="00363F09"/>
    <w:rsid w:val="00364A83"/>
    <w:rsid w:val="00367957"/>
    <w:rsid w:val="00367D44"/>
    <w:rsid w:val="003705EF"/>
    <w:rsid w:val="003710C1"/>
    <w:rsid w:val="003719EC"/>
    <w:rsid w:val="0037662E"/>
    <w:rsid w:val="00376CEF"/>
    <w:rsid w:val="003770AC"/>
    <w:rsid w:val="003773F8"/>
    <w:rsid w:val="00377A66"/>
    <w:rsid w:val="00377A82"/>
    <w:rsid w:val="00381A75"/>
    <w:rsid w:val="00383F46"/>
    <w:rsid w:val="00385BC8"/>
    <w:rsid w:val="00386F10"/>
    <w:rsid w:val="00387612"/>
    <w:rsid w:val="003900A2"/>
    <w:rsid w:val="003905CA"/>
    <w:rsid w:val="003906FF"/>
    <w:rsid w:val="003925C9"/>
    <w:rsid w:val="0039283E"/>
    <w:rsid w:val="00393529"/>
    <w:rsid w:val="00394FAD"/>
    <w:rsid w:val="003950EC"/>
    <w:rsid w:val="0039519F"/>
    <w:rsid w:val="003972C7"/>
    <w:rsid w:val="00397AA4"/>
    <w:rsid w:val="00397ECE"/>
    <w:rsid w:val="003A0426"/>
    <w:rsid w:val="003A0504"/>
    <w:rsid w:val="003A0974"/>
    <w:rsid w:val="003A0BA4"/>
    <w:rsid w:val="003A193D"/>
    <w:rsid w:val="003A1A94"/>
    <w:rsid w:val="003A276D"/>
    <w:rsid w:val="003A30EC"/>
    <w:rsid w:val="003A3EAD"/>
    <w:rsid w:val="003A657F"/>
    <w:rsid w:val="003A6F5B"/>
    <w:rsid w:val="003B05AB"/>
    <w:rsid w:val="003B0922"/>
    <w:rsid w:val="003B0E4C"/>
    <w:rsid w:val="003B120B"/>
    <w:rsid w:val="003B1A4F"/>
    <w:rsid w:val="003B2B5A"/>
    <w:rsid w:val="003B3143"/>
    <w:rsid w:val="003B38AA"/>
    <w:rsid w:val="003B3F3B"/>
    <w:rsid w:val="003B4005"/>
    <w:rsid w:val="003B465C"/>
    <w:rsid w:val="003B5F90"/>
    <w:rsid w:val="003B6D50"/>
    <w:rsid w:val="003C0796"/>
    <w:rsid w:val="003C1075"/>
    <w:rsid w:val="003C2496"/>
    <w:rsid w:val="003C691E"/>
    <w:rsid w:val="003C6DE5"/>
    <w:rsid w:val="003D01AF"/>
    <w:rsid w:val="003D089C"/>
    <w:rsid w:val="003D4908"/>
    <w:rsid w:val="003D5EAB"/>
    <w:rsid w:val="003D7335"/>
    <w:rsid w:val="003E0B0E"/>
    <w:rsid w:val="003E1FF4"/>
    <w:rsid w:val="003E40B5"/>
    <w:rsid w:val="003E4A67"/>
    <w:rsid w:val="003E4DD8"/>
    <w:rsid w:val="003E612F"/>
    <w:rsid w:val="003E6E62"/>
    <w:rsid w:val="003E7DD2"/>
    <w:rsid w:val="003F0BF1"/>
    <w:rsid w:val="003F1F82"/>
    <w:rsid w:val="003F2757"/>
    <w:rsid w:val="003F2A27"/>
    <w:rsid w:val="003F43C8"/>
    <w:rsid w:val="003F45A5"/>
    <w:rsid w:val="003F50C9"/>
    <w:rsid w:val="003F5CC4"/>
    <w:rsid w:val="003F608E"/>
    <w:rsid w:val="003F62D5"/>
    <w:rsid w:val="003F67DE"/>
    <w:rsid w:val="003F6D52"/>
    <w:rsid w:val="003F75A6"/>
    <w:rsid w:val="003F786B"/>
    <w:rsid w:val="004012BD"/>
    <w:rsid w:val="00401DE5"/>
    <w:rsid w:val="004020E4"/>
    <w:rsid w:val="00403794"/>
    <w:rsid w:val="0040398B"/>
    <w:rsid w:val="00403A0D"/>
    <w:rsid w:val="0040414A"/>
    <w:rsid w:val="00404CB9"/>
    <w:rsid w:val="00404DD8"/>
    <w:rsid w:val="004059C0"/>
    <w:rsid w:val="00405A6D"/>
    <w:rsid w:val="00405E52"/>
    <w:rsid w:val="00406BFE"/>
    <w:rsid w:val="004076BF"/>
    <w:rsid w:val="0041016A"/>
    <w:rsid w:val="00410F38"/>
    <w:rsid w:val="00411191"/>
    <w:rsid w:val="00411B86"/>
    <w:rsid w:val="00411CF0"/>
    <w:rsid w:val="00411F72"/>
    <w:rsid w:val="00412E8E"/>
    <w:rsid w:val="004142B1"/>
    <w:rsid w:val="00415D76"/>
    <w:rsid w:val="00415F7B"/>
    <w:rsid w:val="00416FC9"/>
    <w:rsid w:val="00417538"/>
    <w:rsid w:val="004177B4"/>
    <w:rsid w:val="0041793F"/>
    <w:rsid w:val="00420312"/>
    <w:rsid w:val="00420504"/>
    <w:rsid w:val="00421356"/>
    <w:rsid w:val="00423736"/>
    <w:rsid w:val="00424E6F"/>
    <w:rsid w:val="0042540D"/>
    <w:rsid w:val="00425AD7"/>
    <w:rsid w:val="004309AD"/>
    <w:rsid w:val="004310C7"/>
    <w:rsid w:val="004331E9"/>
    <w:rsid w:val="004418F9"/>
    <w:rsid w:val="00443FE3"/>
    <w:rsid w:val="00444226"/>
    <w:rsid w:val="00445487"/>
    <w:rsid w:val="00445D8F"/>
    <w:rsid w:val="0044643B"/>
    <w:rsid w:val="004475CC"/>
    <w:rsid w:val="00450BED"/>
    <w:rsid w:val="00451063"/>
    <w:rsid w:val="004513C2"/>
    <w:rsid w:val="00451ABA"/>
    <w:rsid w:val="00452EA1"/>
    <w:rsid w:val="00453435"/>
    <w:rsid w:val="00453747"/>
    <w:rsid w:val="00454E29"/>
    <w:rsid w:val="00455959"/>
    <w:rsid w:val="00455F8A"/>
    <w:rsid w:val="004560F5"/>
    <w:rsid w:val="004569F4"/>
    <w:rsid w:val="00456BC1"/>
    <w:rsid w:val="0046135E"/>
    <w:rsid w:val="0046200B"/>
    <w:rsid w:val="0046269F"/>
    <w:rsid w:val="00463D46"/>
    <w:rsid w:val="00463FD8"/>
    <w:rsid w:val="00464CD0"/>
    <w:rsid w:val="00466E6C"/>
    <w:rsid w:val="00467FEB"/>
    <w:rsid w:val="0047214D"/>
    <w:rsid w:val="00472637"/>
    <w:rsid w:val="0047336E"/>
    <w:rsid w:val="00474099"/>
    <w:rsid w:val="004751CD"/>
    <w:rsid w:val="0047568D"/>
    <w:rsid w:val="00475B54"/>
    <w:rsid w:val="004763AC"/>
    <w:rsid w:val="004763B0"/>
    <w:rsid w:val="00476508"/>
    <w:rsid w:val="004800CF"/>
    <w:rsid w:val="004804CE"/>
    <w:rsid w:val="004809DF"/>
    <w:rsid w:val="00480A79"/>
    <w:rsid w:val="004816F6"/>
    <w:rsid w:val="00481797"/>
    <w:rsid w:val="00481F9B"/>
    <w:rsid w:val="004821A5"/>
    <w:rsid w:val="00482B4C"/>
    <w:rsid w:val="00482F3D"/>
    <w:rsid w:val="0048376B"/>
    <w:rsid w:val="0048396F"/>
    <w:rsid w:val="00484F6A"/>
    <w:rsid w:val="00486A8A"/>
    <w:rsid w:val="00486D29"/>
    <w:rsid w:val="004925F7"/>
    <w:rsid w:val="00493FD6"/>
    <w:rsid w:val="004940B7"/>
    <w:rsid w:val="00495757"/>
    <w:rsid w:val="0049673D"/>
    <w:rsid w:val="00496B3A"/>
    <w:rsid w:val="00496E04"/>
    <w:rsid w:val="00497DF7"/>
    <w:rsid w:val="004A1976"/>
    <w:rsid w:val="004A1DA4"/>
    <w:rsid w:val="004A1F56"/>
    <w:rsid w:val="004A2074"/>
    <w:rsid w:val="004A2665"/>
    <w:rsid w:val="004A56AF"/>
    <w:rsid w:val="004A5933"/>
    <w:rsid w:val="004A69F3"/>
    <w:rsid w:val="004A6A93"/>
    <w:rsid w:val="004A6E2E"/>
    <w:rsid w:val="004B0198"/>
    <w:rsid w:val="004B0B66"/>
    <w:rsid w:val="004B0E92"/>
    <w:rsid w:val="004B2DAB"/>
    <w:rsid w:val="004B3DE6"/>
    <w:rsid w:val="004B550F"/>
    <w:rsid w:val="004B617C"/>
    <w:rsid w:val="004B64ED"/>
    <w:rsid w:val="004B7C13"/>
    <w:rsid w:val="004C0F70"/>
    <w:rsid w:val="004C164B"/>
    <w:rsid w:val="004C3E95"/>
    <w:rsid w:val="004C6150"/>
    <w:rsid w:val="004C673C"/>
    <w:rsid w:val="004C6E14"/>
    <w:rsid w:val="004C7662"/>
    <w:rsid w:val="004D1C21"/>
    <w:rsid w:val="004D202D"/>
    <w:rsid w:val="004D35B2"/>
    <w:rsid w:val="004D3922"/>
    <w:rsid w:val="004D40E3"/>
    <w:rsid w:val="004D5BFB"/>
    <w:rsid w:val="004D6A71"/>
    <w:rsid w:val="004D70A2"/>
    <w:rsid w:val="004E0128"/>
    <w:rsid w:val="004E0ECC"/>
    <w:rsid w:val="004E0F6A"/>
    <w:rsid w:val="004E12FF"/>
    <w:rsid w:val="004E2747"/>
    <w:rsid w:val="004E3F2E"/>
    <w:rsid w:val="004E4909"/>
    <w:rsid w:val="004E4B60"/>
    <w:rsid w:val="004E607D"/>
    <w:rsid w:val="004E7195"/>
    <w:rsid w:val="004F04A1"/>
    <w:rsid w:val="004F1194"/>
    <w:rsid w:val="004F14C5"/>
    <w:rsid w:val="004F2099"/>
    <w:rsid w:val="004F2C8A"/>
    <w:rsid w:val="004F2E24"/>
    <w:rsid w:val="004F3806"/>
    <w:rsid w:val="004F3D0D"/>
    <w:rsid w:val="004F5EB9"/>
    <w:rsid w:val="004F6223"/>
    <w:rsid w:val="004F788C"/>
    <w:rsid w:val="004F7CF3"/>
    <w:rsid w:val="00500433"/>
    <w:rsid w:val="00500FE2"/>
    <w:rsid w:val="005018A2"/>
    <w:rsid w:val="00503618"/>
    <w:rsid w:val="00503DC4"/>
    <w:rsid w:val="0050407E"/>
    <w:rsid w:val="00504531"/>
    <w:rsid w:val="00504DBF"/>
    <w:rsid w:val="00505965"/>
    <w:rsid w:val="00506A1E"/>
    <w:rsid w:val="00506F79"/>
    <w:rsid w:val="00511AE7"/>
    <w:rsid w:val="00511E5D"/>
    <w:rsid w:val="0051334F"/>
    <w:rsid w:val="005134ED"/>
    <w:rsid w:val="00513D43"/>
    <w:rsid w:val="005141DF"/>
    <w:rsid w:val="00514A59"/>
    <w:rsid w:val="00514C25"/>
    <w:rsid w:val="005161C9"/>
    <w:rsid w:val="00516733"/>
    <w:rsid w:val="0052057F"/>
    <w:rsid w:val="00520B00"/>
    <w:rsid w:val="00520FB5"/>
    <w:rsid w:val="0052372C"/>
    <w:rsid w:val="00524108"/>
    <w:rsid w:val="00524879"/>
    <w:rsid w:val="0052503E"/>
    <w:rsid w:val="0052685D"/>
    <w:rsid w:val="00526BBC"/>
    <w:rsid w:val="00527B8E"/>
    <w:rsid w:val="005303DD"/>
    <w:rsid w:val="005306CD"/>
    <w:rsid w:val="005307BB"/>
    <w:rsid w:val="00530EBE"/>
    <w:rsid w:val="00530ED3"/>
    <w:rsid w:val="0053293A"/>
    <w:rsid w:val="0053293C"/>
    <w:rsid w:val="005333E2"/>
    <w:rsid w:val="00533BE9"/>
    <w:rsid w:val="005344F2"/>
    <w:rsid w:val="00534712"/>
    <w:rsid w:val="00534863"/>
    <w:rsid w:val="00535B15"/>
    <w:rsid w:val="005362A9"/>
    <w:rsid w:val="00536716"/>
    <w:rsid w:val="005368A1"/>
    <w:rsid w:val="0053795C"/>
    <w:rsid w:val="00540235"/>
    <w:rsid w:val="005418EE"/>
    <w:rsid w:val="0054241F"/>
    <w:rsid w:val="005428CB"/>
    <w:rsid w:val="005431CC"/>
    <w:rsid w:val="0054456F"/>
    <w:rsid w:val="005446EE"/>
    <w:rsid w:val="00545639"/>
    <w:rsid w:val="005462AF"/>
    <w:rsid w:val="005469FE"/>
    <w:rsid w:val="00550F5F"/>
    <w:rsid w:val="005511F9"/>
    <w:rsid w:val="00551AA8"/>
    <w:rsid w:val="00552059"/>
    <w:rsid w:val="00554CAC"/>
    <w:rsid w:val="00554CE1"/>
    <w:rsid w:val="00555D35"/>
    <w:rsid w:val="005562DC"/>
    <w:rsid w:val="005575EF"/>
    <w:rsid w:val="005575F5"/>
    <w:rsid w:val="00557BE5"/>
    <w:rsid w:val="00557E2F"/>
    <w:rsid w:val="00560101"/>
    <w:rsid w:val="00561C10"/>
    <w:rsid w:val="0056276D"/>
    <w:rsid w:val="005637B7"/>
    <w:rsid w:val="00564A60"/>
    <w:rsid w:val="00564A7F"/>
    <w:rsid w:val="005654DC"/>
    <w:rsid w:val="00565777"/>
    <w:rsid w:val="005705F9"/>
    <w:rsid w:val="00570755"/>
    <w:rsid w:val="005714B2"/>
    <w:rsid w:val="0057274A"/>
    <w:rsid w:val="00572892"/>
    <w:rsid w:val="00573C60"/>
    <w:rsid w:val="0057494E"/>
    <w:rsid w:val="0057592D"/>
    <w:rsid w:val="005764B1"/>
    <w:rsid w:val="00576BE5"/>
    <w:rsid w:val="00576D34"/>
    <w:rsid w:val="00577F4A"/>
    <w:rsid w:val="00581213"/>
    <w:rsid w:val="00581302"/>
    <w:rsid w:val="00581805"/>
    <w:rsid w:val="00582BD7"/>
    <w:rsid w:val="00583630"/>
    <w:rsid w:val="00583A0A"/>
    <w:rsid w:val="00585B7B"/>
    <w:rsid w:val="00587C74"/>
    <w:rsid w:val="00590DD0"/>
    <w:rsid w:val="00591268"/>
    <w:rsid w:val="0059138D"/>
    <w:rsid w:val="0059354C"/>
    <w:rsid w:val="00593973"/>
    <w:rsid w:val="00594C27"/>
    <w:rsid w:val="00594DEF"/>
    <w:rsid w:val="005A02DC"/>
    <w:rsid w:val="005A03DE"/>
    <w:rsid w:val="005A077D"/>
    <w:rsid w:val="005A0EAC"/>
    <w:rsid w:val="005A19BE"/>
    <w:rsid w:val="005A2C74"/>
    <w:rsid w:val="005A518B"/>
    <w:rsid w:val="005A627E"/>
    <w:rsid w:val="005A6DC2"/>
    <w:rsid w:val="005A6E14"/>
    <w:rsid w:val="005A7083"/>
    <w:rsid w:val="005A7608"/>
    <w:rsid w:val="005A7644"/>
    <w:rsid w:val="005A7707"/>
    <w:rsid w:val="005B1E9C"/>
    <w:rsid w:val="005B234F"/>
    <w:rsid w:val="005B2F7C"/>
    <w:rsid w:val="005B31E6"/>
    <w:rsid w:val="005B3910"/>
    <w:rsid w:val="005B4A3E"/>
    <w:rsid w:val="005B4A65"/>
    <w:rsid w:val="005B4B22"/>
    <w:rsid w:val="005B57F2"/>
    <w:rsid w:val="005B5ABD"/>
    <w:rsid w:val="005B5C5C"/>
    <w:rsid w:val="005B61D3"/>
    <w:rsid w:val="005B7920"/>
    <w:rsid w:val="005C1558"/>
    <w:rsid w:val="005C1641"/>
    <w:rsid w:val="005C1BC7"/>
    <w:rsid w:val="005C278A"/>
    <w:rsid w:val="005C32C9"/>
    <w:rsid w:val="005C3345"/>
    <w:rsid w:val="005C3A56"/>
    <w:rsid w:val="005C3A67"/>
    <w:rsid w:val="005C5513"/>
    <w:rsid w:val="005C5DB9"/>
    <w:rsid w:val="005C5E85"/>
    <w:rsid w:val="005C6B8A"/>
    <w:rsid w:val="005C7471"/>
    <w:rsid w:val="005D05F2"/>
    <w:rsid w:val="005D2257"/>
    <w:rsid w:val="005D28BC"/>
    <w:rsid w:val="005D2C19"/>
    <w:rsid w:val="005D31FF"/>
    <w:rsid w:val="005D4235"/>
    <w:rsid w:val="005D4A0C"/>
    <w:rsid w:val="005D564D"/>
    <w:rsid w:val="005D64B0"/>
    <w:rsid w:val="005D66E2"/>
    <w:rsid w:val="005D6B61"/>
    <w:rsid w:val="005D6B8A"/>
    <w:rsid w:val="005E0326"/>
    <w:rsid w:val="005E084F"/>
    <w:rsid w:val="005E145B"/>
    <w:rsid w:val="005E153E"/>
    <w:rsid w:val="005E2463"/>
    <w:rsid w:val="005E24A3"/>
    <w:rsid w:val="005E389B"/>
    <w:rsid w:val="005E3ACC"/>
    <w:rsid w:val="005E40D9"/>
    <w:rsid w:val="005E4159"/>
    <w:rsid w:val="005E4DF4"/>
    <w:rsid w:val="005E717E"/>
    <w:rsid w:val="005F11FC"/>
    <w:rsid w:val="005F22A7"/>
    <w:rsid w:val="005F2BCF"/>
    <w:rsid w:val="005F3204"/>
    <w:rsid w:val="005F3AA1"/>
    <w:rsid w:val="005F58A9"/>
    <w:rsid w:val="005F6A42"/>
    <w:rsid w:val="005F7C0B"/>
    <w:rsid w:val="00600DCE"/>
    <w:rsid w:val="00600E72"/>
    <w:rsid w:val="006010E4"/>
    <w:rsid w:val="0060231D"/>
    <w:rsid w:val="00603ACD"/>
    <w:rsid w:val="00604944"/>
    <w:rsid w:val="00605A33"/>
    <w:rsid w:val="00606918"/>
    <w:rsid w:val="006107D6"/>
    <w:rsid w:val="0061090E"/>
    <w:rsid w:val="00613943"/>
    <w:rsid w:val="0061490B"/>
    <w:rsid w:val="00615FD8"/>
    <w:rsid w:val="00616477"/>
    <w:rsid w:val="0061650C"/>
    <w:rsid w:val="00616E6F"/>
    <w:rsid w:val="0061759F"/>
    <w:rsid w:val="006176E5"/>
    <w:rsid w:val="00617D7A"/>
    <w:rsid w:val="00620CAE"/>
    <w:rsid w:val="006213D4"/>
    <w:rsid w:val="0062203B"/>
    <w:rsid w:val="0062334B"/>
    <w:rsid w:val="006234D3"/>
    <w:rsid w:val="00624591"/>
    <w:rsid w:val="00625948"/>
    <w:rsid w:val="00625AC4"/>
    <w:rsid w:val="00626634"/>
    <w:rsid w:val="00627080"/>
    <w:rsid w:val="00630F62"/>
    <w:rsid w:val="006316C2"/>
    <w:rsid w:val="00631D5F"/>
    <w:rsid w:val="00632290"/>
    <w:rsid w:val="006324A3"/>
    <w:rsid w:val="00633098"/>
    <w:rsid w:val="006337E8"/>
    <w:rsid w:val="00637744"/>
    <w:rsid w:val="0063777A"/>
    <w:rsid w:val="00640C60"/>
    <w:rsid w:val="0064216E"/>
    <w:rsid w:val="00642ABF"/>
    <w:rsid w:val="00643356"/>
    <w:rsid w:val="00643E05"/>
    <w:rsid w:val="00643E6C"/>
    <w:rsid w:val="0064591A"/>
    <w:rsid w:val="00646321"/>
    <w:rsid w:val="00646682"/>
    <w:rsid w:val="006502EE"/>
    <w:rsid w:val="0065105A"/>
    <w:rsid w:val="006533AA"/>
    <w:rsid w:val="00653952"/>
    <w:rsid w:val="00653B95"/>
    <w:rsid w:val="00654274"/>
    <w:rsid w:val="006555D2"/>
    <w:rsid w:val="00655F51"/>
    <w:rsid w:val="0065692E"/>
    <w:rsid w:val="006606C8"/>
    <w:rsid w:val="006617A4"/>
    <w:rsid w:val="00662C4D"/>
    <w:rsid w:val="00662F76"/>
    <w:rsid w:val="0066443C"/>
    <w:rsid w:val="00664540"/>
    <w:rsid w:val="0066504D"/>
    <w:rsid w:val="00666844"/>
    <w:rsid w:val="00666BEA"/>
    <w:rsid w:val="00667079"/>
    <w:rsid w:val="00667437"/>
    <w:rsid w:val="00670B6E"/>
    <w:rsid w:val="00671666"/>
    <w:rsid w:val="0067238F"/>
    <w:rsid w:val="00672827"/>
    <w:rsid w:val="00672CAB"/>
    <w:rsid w:val="006738C7"/>
    <w:rsid w:val="00675F72"/>
    <w:rsid w:val="00676453"/>
    <w:rsid w:val="00676573"/>
    <w:rsid w:val="006769A6"/>
    <w:rsid w:val="00677B2A"/>
    <w:rsid w:val="00680B3F"/>
    <w:rsid w:val="00681E25"/>
    <w:rsid w:val="00682170"/>
    <w:rsid w:val="006838F3"/>
    <w:rsid w:val="00685380"/>
    <w:rsid w:val="00685E09"/>
    <w:rsid w:val="0068655F"/>
    <w:rsid w:val="00687B8B"/>
    <w:rsid w:val="006909A4"/>
    <w:rsid w:val="006914B3"/>
    <w:rsid w:val="00691517"/>
    <w:rsid w:val="00692F8F"/>
    <w:rsid w:val="00693071"/>
    <w:rsid w:val="00693E2C"/>
    <w:rsid w:val="00694526"/>
    <w:rsid w:val="00694574"/>
    <w:rsid w:val="006945C5"/>
    <w:rsid w:val="00696BD1"/>
    <w:rsid w:val="00696EF6"/>
    <w:rsid w:val="0069769B"/>
    <w:rsid w:val="00697E73"/>
    <w:rsid w:val="006A04CE"/>
    <w:rsid w:val="006A0732"/>
    <w:rsid w:val="006A20B2"/>
    <w:rsid w:val="006A26FB"/>
    <w:rsid w:val="006A2E73"/>
    <w:rsid w:val="006A3F8B"/>
    <w:rsid w:val="006A5B29"/>
    <w:rsid w:val="006A5E98"/>
    <w:rsid w:val="006A5F1E"/>
    <w:rsid w:val="006A65C0"/>
    <w:rsid w:val="006A69A4"/>
    <w:rsid w:val="006A792B"/>
    <w:rsid w:val="006A7A10"/>
    <w:rsid w:val="006A7BBB"/>
    <w:rsid w:val="006B0031"/>
    <w:rsid w:val="006B01F8"/>
    <w:rsid w:val="006B1489"/>
    <w:rsid w:val="006B1546"/>
    <w:rsid w:val="006B1E8E"/>
    <w:rsid w:val="006B2095"/>
    <w:rsid w:val="006B232C"/>
    <w:rsid w:val="006B25C7"/>
    <w:rsid w:val="006B325D"/>
    <w:rsid w:val="006B329C"/>
    <w:rsid w:val="006B3D3E"/>
    <w:rsid w:val="006B561A"/>
    <w:rsid w:val="006B5FDC"/>
    <w:rsid w:val="006B76EE"/>
    <w:rsid w:val="006B7D9B"/>
    <w:rsid w:val="006C1D18"/>
    <w:rsid w:val="006C400D"/>
    <w:rsid w:val="006C5D57"/>
    <w:rsid w:val="006D03B1"/>
    <w:rsid w:val="006D0962"/>
    <w:rsid w:val="006D34C8"/>
    <w:rsid w:val="006D43D1"/>
    <w:rsid w:val="006D531B"/>
    <w:rsid w:val="006D5A81"/>
    <w:rsid w:val="006D6BB4"/>
    <w:rsid w:val="006D759A"/>
    <w:rsid w:val="006D781E"/>
    <w:rsid w:val="006D7BDE"/>
    <w:rsid w:val="006E0FB6"/>
    <w:rsid w:val="006E2009"/>
    <w:rsid w:val="006E4523"/>
    <w:rsid w:val="006E4CBA"/>
    <w:rsid w:val="006E520B"/>
    <w:rsid w:val="006E522D"/>
    <w:rsid w:val="006E6160"/>
    <w:rsid w:val="006E6252"/>
    <w:rsid w:val="006E768C"/>
    <w:rsid w:val="006E78C3"/>
    <w:rsid w:val="006F28DA"/>
    <w:rsid w:val="006F3DD2"/>
    <w:rsid w:val="006F5778"/>
    <w:rsid w:val="006F77B3"/>
    <w:rsid w:val="00700411"/>
    <w:rsid w:val="007014F0"/>
    <w:rsid w:val="007045EF"/>
    <w:rsid w:val="007052C3"/>
    <w:rsid w:val="00705BB4"/>
    <w:rsid w:val="00705BC7"/>
    <w:rsid w:val="00706CAC"/>
    <w:rsid w:val="00707D91"/>
    <w:rsid w:val="00710206"/>
    <w:rsid w:val="007103A6"/>
    <w:rsid w:val="00710893"/>
    <w:rsid w:val="0071172A"/>
    <w:rsid w:val="00712406"/>
    <w:rsid w:val="00712C28"/>
    <w:rsid w:val="00712CCE"/>
    <w:rsid w:val="00712DF5"/>
    <w:rsid w:val="00713888"/>
    <w:rsid w:val="00714715"/>
    <w:rsid w:val="00714985"/>
    <w:rsid w:val="00715ACD"/>
    <w:rsid w:val="00717621"/>
    <w:rsid w:val="00717D4B"/>
    <w:rsid w:val="007207FC"/>
    <w:rsid w:val="007213F1"/>
    <w:rsid w:val="00721827"/>
    <w:rsid w:val="00721B88"/>
    <w:rsid w:val="00722668"/>
    <w:rsid w:val="007247C1"/>
    <w:rsid w:val="00724AF2"/>
    <w:rsid w:val="00724F55"/>
    <w:rsid w:val="007263F1"/>
    <w:rsid w:val="00726C59"/>
    <w:rsid w:val="007275E1"/>
    <w:rsid w:val="0073031B"/>
    <w:rsid w:val="0073052C"/>
    <w:rsid w:val="0073235F"/>
    <w:rsid w:val="00732686"/>
    <w:rsid w:val="00732A32"/>
    <w:rsid w:val="00733818"/>
    <w:rsid w:val="00733E34"/>
    <w:rsid w:val="00734D65"/>
    <w:rsid w:val="007351BE"/>
    <w:rsid w:val="007357D6"/>
    <w:rsid w:val="0074024D"/>
    <w:rsid w:val="00741E65"/>
    <w:rsid w:val="007442E2"/>
    <w:rsid w:val="00746067"/>
    <w:rsid w:val="007500B2"/>
    <w:rsid w:val="0075045D"/>
    <w:rsid w:val="00754101"/>
    <w:rsid w:val="0075490B"/>
    <w:rsid w:val="007554F2"/>
    <w:rsid w:val="007557D3"/>
    <w:rsid w:val="007558B7"/>
    <w:rsid w:val="00757A53"/>
    <w:rsid w:val="00760A85"/>
    <w:rsid w:val="00760EF9"/>
    <w:rsid w:val="00761B03"/>
    <w:rsid w:val="00761F25"/>
    <w:rsid w:val="00762F8F"/>
    <w:rsid w:val="00763103"/>
    <w:rsid w:val="00763461"/>
    <w:rsid w:val="0076436A"/>
    <w:rsid w:val="0076557F"/>
    <w:rsid w:val="00765AA8"/>
    <w:rsid w:val="007667AC"/>
    <w:rsid w:val="00767073"/>
    <w:rsid w:val="00767815"/>
    <w:rsid w:val="00767F8A"/>
    <w:rsid w:val="00770316"/>
    <w:rsid w:val="0077133D"/>
    <w:rsid w:val="00773B13"/>
    <w:rsid w:val="00773C28"/>
    <w:rsid w:val="00774453"/>
    <w:rsid w:val="00775647"/>
    <w:rsid w:val="00776830"/>
    <w:rsid w:val="00776B8D"/>
    <w:rsid w:val="00776EE1"/>
    <w:rsid w:val="007777AA"/>
    <w:rsid w:val="007809F2"/>
    <w:rsid w:val="00780BAD"/>
    <w:rsid w:val="00781BCE"/>
    <w:rsid w:val="00783B51"/>
    <w:rsid w:val="00783BFA"/>
    <w:rsid w:val="00783C80"/>
    <w:rsid w:val="00785F44"/>
    <w:rsid w:val="00787371"/>
    <w:rsid w:val="00790CFC"/>
    <w:rsid w:val="00791289"/>
    <w:rsid w:val="00791E64"/>
    <w:rsid w:val="0079257F"/>
    <w:rsid w:val="007930DA"/>
    <w:rsid w:val="0079317A"/>
    <w:rsid w:val="00793C74"/>
    <w:rsid w:val="00795000"/>
    <w:rsid w:val="007951D8"/>
    <w:rsid w:val="00795A9E"/>
    <w:rsid w:val="0079616C"/>
    <w:rsid w:val="007968ED"/>
    <w:rsid w:val="00797264"/>
    <w:rsid w:val="007A0D97"/>
    <w:rsid w:val="007A1337"/>
    <w:rsid w:val="007A21A4"/>
    <w:rsid w:val="007A2311"/>
    <w:rsid w:val="007A4A08"/>
    <w:rsid w:val="007A4B92"/>
    <w:rsid w:val="007A51FA"/>
    <w:rsid w:val="007A584F"/>
    <w:rsid w:val="007A605D"/>
    <w:rsid w:val="007A68A0"/>
    <w:rsid w:val="007A70F7"/>
    <w:rsid w:val="007A72BB"/>
    <w:rsid w:val="007A7D3A"/>
    <w:rsid w:val="007A7DE3"/>
    <w:rsid w:val="007A7E67"/>
    <w:rsid w:val="007B1544"/>
    <w:rsid w:val="007B1F8F"/>
    <w:rsid w:val="007B248C"/>
    <w:rsid w:val="007B25D4"/>
    <w:rsid w:val="007B3D22"/>
    <w:rsid w:val="007B47C2"/>
    <w:rsid w:val="007B5D45"/>
    <w:rsid w:val="007B692A"/>
    <w:rsid w:val="007C05FF"/>
    <w:rsid w:val="007C0F2C"/>
    <w:rsid w:val="007C221B"/>
    <w:rsid w:val="007C231C"/>
    <w:rsid w:val="007C348D"/>
    <w:rsid w:val="007C34AD"/>
    <w:rsid w:val="007C4848"/>
    <w:rsid w:val="007C49C6"/>
    <w:rsid w:val="007C5877"/>
    <w:rsid w:val="007C590D"/>
    <w:rsid w:val="007C5E55"/>
    <w:rsid w:val="007C6110"/>
    <w:rsid w:val="007C6451"/>
    <w:rsid w:val="007C65B1"/>
    <w:rsid w:val="007C7F74"/>
    <w:rsid w:val="007D0DDD"/>
    <w:rsid w:val="007D1A03"/>
    <w:rsid w:val="007D342B"/>
    <w:rsid w:val="007D6179"/>
    <w:rsid w:val="007E2464"/>
    <w:rsid w:val="007E3416"/>
    <w:rsid w:val="007E36FC"/>
    <w:rsid w:val="007E4C7A"/>
    <w:rsid w:val="007E4D63"/>
    <w:rsid w:val="007E5095"/>
    <w:rsid w:val="007E529F"/>
    <w:rsid w:val="007E6314"/>
    <w:rsid w:val="007E67D4"/>
    <w:rsid w:val="007E71C1"/>
    <w:rsid w:val="007E73AC"/>
    <w:rsid w:val="007E7F9D"/>
    <w:rsid w:val="007F0A35"/>
    <w:rsid w:val="007F12ED"/>
    <w:rsid w:val="007F1F1C"/>
    <w:rsid w:val="007F30E3"/>
    <w:rsid w:val="007F3911"/>
    <w:rsid w:val="007F3AE0"/>
    <w:rsid w:val="007F3F77"/>
    <w:rsid w:val="007F4741"/>
    <w:rsid w:val="007F4814"/>
    <w:rsid w:val="007F55D7"/>
    <w:rsid w:val="007F671D"/>
    <w:rsid w:val="007F6D6B"/>
    <w:rsid w:val="0080017B"/>
    <w:rsid w:val="00800605"/>
    <w:rsid w:val="00801B0F"/>
    <w:rsid w:val="00802031"/>
    <w:rsid w:val="00802B1E"/>
    <w:rsid w:val="00803311"/>
    <w:rsid w:val="00803457"/>
    <w:rsid w:val="008034B4"/>
    <w:rsid w:val="00803645"/>
    <w:rsid w:val="00804094"/>
    <w:rsid w:val="00804462"/>
    <w:rsid w:val="00804959"/>
    <w:rsid w:val="00804B8C"/>
    <w:rsid w:val="00805BB2"/>
    <w:rsid w:val="008070CF"/>
    <w:rsid w:val="008077F1"/>
    <w:rsid w:val="0081654C"/>
    <w:rsid w:val="00816572"/>
    <w:rsid w:val="0081704B"/>
    <w:rsid w:val="008202CC"/>
    <w:rsid w:val="008209A6"/>
    <w:rsid w:val="008212A7"/>
    <w:rsid w:val="008221C8"/>
    <w:rsid w:val="0082231A"/>
    <w:rsid w:val="0082262E"/>
    <w:rsid w:val="00823CD9"/>
    <w:rsid w:val="008243FF"/>
    <w:rsid w:val="00826116"/>
    <w:rsid w:val="00830DCA"/>
    <w:rsid w:val="00831A72"/>
    <w:rsid w:val="00832915"/>
    <w:rsid w:val="00832B1D"/>
    <w:rsid w:val="00833325"/>
    <w:rsid w:val="00833D7A"/>
    <w:rsid w:val="00834B1C"/>
    <w:rsid w:val="00835109"/>
    <w:rsid w:val="0083519C"/>
    <w:rsid w:val="008367F4"/>
    <w:rsid w:val="00836D7C"/>
    <w:rsid w:val="008373D3"/>
    <w:rsid w:val="0084066D"/>
    <w:rsid w:val="00840C79"/>
    <w:rsid w:val="00842544"/>
    <w:rsid w:val="0084276C"/>
    <w:rsid w:val="00842E6D"/>
    <w:rsid w:val="00842E98"/>
    <w:rsid w:val="0084316D"/>
    <w:rsid w:val="008431E8"/>
    <w:rsid w:val="00843418"/>
    <w:rsid w:val="00843444"/>
    <w:rsid w:val="008434FD"/>
    <w:rsid w:val="00843AB5"/>
    <w:rsid w:val="00844660"/>
    <w:rsid w:val="00846518"/>
    <w:rsid w:val="00847EC4"/>
    <w:rsid w:val="00850449"/>
    <w:rsid w:val="008510B7"/>
    <w:rsid w:val="00852646"/>
    <w:rsid w:val="0085273F"/>
    <w:rsid w:val="00852749"/>
    <w:rsid w:val="00852D41"/>
    <w:rsid w:val="00853066"/>
    <w:rsid w:val="00853264"/>
    <w:rsid w:val="0085329C"/>
    <w:rsid w:val="00853B4B"/>
    <w:rsid w:val="00854DCF"/>
    <w:rsid w:val="0086173C"/>
    <w:rsid w:val="008629E0"/>
    <w:rsid w:val="008634F5"/>
    <w:rsid w:val="00863C67"/>
    <w:rsid w:val="0086571F"/>
    <w:rsid w:val="00865F4A"/>
    <w:rsid w:val="0086671A"/>
    <w:rsid w:val="00870F25"/>
    <w:rsid w:val="00870F9F"/>
    <w:rsid w:val="0087128F"/>
    <w:rsid w:val="00871B9E"/>
    <w:rsid w:val="00871CB3"/>
    <w:rsid w:val="008723BF"/>
    <w:rsid w:val="008736C0"/>
    <w:rsid w:val="00873AFB"/>
    <w:rsid w:val="00873DC6"/>
    <w:rsid w:val="00873ED2"/>
    <w:rsid w:val="00874CD6"/>
    <w:rsid w:val="00877B2E"/>
    <w:rsid w:val="00880012"/>
    <w:rsid w:val="00882419"/>
    <w:rsid w:val="0088273C"/>
    <w:rsid w:val="008845E2"/>
    <w:rsid w:val="00884A65"/>
    <w:rsid w:val="00886427"/>
    <w:rsid w:val="00887353"/>
    <w:rsid w:val="0089266F"/>
    <w:rsid w:val="008928E8"/>
    <w:rsid w:val="00892CEB"/>
    <w:rsid w:val="00892DC2"/>
    <w:rsid w:val="0089323C"/>
    <w:rsid w:val="00893CD2"/>
    <w:rsid w:val="00894F93"/>
    <w:rsid w:val="00896953"/>
    <w:rsid w:val="00897A25"/>
    <w:rsid w:val="008A17E9"/>
    <w:rsid w:val="008A53C4"/>
    <w:rsid w:val="008A605C"/>
    <w:rsid w:val="008A60A4"/>
    <w:rsid w:val="008A6943"/>
    <w:rsid w:val="008B1D70"/>
    <w:rsid w:val="008B2279"/>
    <w:rsid w:val="008B27BF"/>
    <w:rsid w:val="008B27D2"/>
    <w:rsid w:val="008B3C16"/>
    <w:rsid w:val="008B50AE"/>
    <w:rsid w:val="008B53EA"/>
    <w:rsid w:val="008B55F4"/>
    <w:rsid w:val="008C06F7"/>
    <w:rsid w:val="008C1677"/>
    <w:rsid w:val="008C2295"/>
    <w:rsid w:val="008C28CD"/>
    <w:rsid w:val="008C5599"/>
    <w:rsid w:val="008C68D2"/>
    <w:rsid w:val="008C716F"/>
    <w:rsid w:val="008D1C7C"/>
    <w:rsid w:val="008D28DE"/>
    <w:rsid w:val="008D2C97"/>
    <w:rsid w:val="008D2E76"/>
    <w:rsid w:val="008D2F8F"/>
    <w:rsid w:val="008D563E"/>
    <w:rsid w:val="008D63FB"/>
    <w:rsid w:val="008D645D"/>
    <w:rsid w:val="008D7B3A"/>
    <w:rsid w:val="008D7D52"/>
    <w:rsid w:val="008E0672"/>
    <w:rsid w:val="008E08B5"/>
    <w:rsid w:val="008E09D1"/>
    <w:rsid w:val="008E0A34"/>
    <w:rsid w:val="008E120E"/>
    <w:rsid w:val="008E1AFF"/>
    <w:rsid w:val="008E2BD4"/>
    <w:rsid w:val="008E2F46"/>
    <w:rsid w:val="008E2F5F"/>
    <w:rsid w:val="008E32DE"/>
    <w:rsid w:val="008E3775"/>
    <w:rsid w:val="008E403C"/>
    <w:rsid w:val="008E4101"/>
    <w:rsid w:val="008E41CF"/>
    <w:rsid w:val="008E4715"/>
    <w:rsid w:val="008F0F03"/>
    <w:rsid w:val="008F1034"/>
    <w:rsid w:val="008F11A3"/>
    <w:rsid w:val="008F1895"/>
    <w:rsid w:val="008F240C"/>
    <w:rsid w:val="008F245F"/>
    <w:rsid w:val="008F5CF2"/>
    <w:rsid w:val="008F62DB"/>
    <w:rsid w:val="008F643F"/>
    <w:rsid w:val="00900682"/>
    <w:rsid w:val="00901B63"/>
    <w:rsid w:val="00902500"/>
    <w:rsid w:val="00902EBE"/>
    <w:rsid w:val="00903206"/>
    <w:rsid w:val="009032DE"/>
    <w:rsid w:val="00904D61"/>
    <w:rsid w:val="00905B70"/>
    <w:rsid w:val="009063BF"/>
    <w:rsid w:val="00906540"/>
    <w:rsid w:val="00907E6F"/>
    <w:rsid w:val="00910FB5"/>
    <w:rsid w:val="0091172F"/>
    <w:rsid w:val="009122A7"/>
    <w:rsid w:val="00913388"/>
    <w:rsid w:val="00913A78"/>
    <w:rsid w:val="00913AF7"/>
    <w:rsid w:val="009146B5"/>
    <w:rsid w:val="00916055"/>
    <w:rsid w:val="0091656C"/>
    <w:rsid w:val="00916F7D"/>
    <w:rsid w:val="009179FA"/>
    <w:rsid w:val="0092093A"/>
    <w:rsid w:val="00920A52"/>
    <w:rsid w:val="00920AFE"/>
    <w:rsid w:val="009212E2"/>
    <w:rsid w:val="00921C92"/>
    <w:rsid w:val="00921F54"/>
    <w:rsid w:val="00923486"/>
    <w:rsid w:val="00925338"/>
    <w:rsid w:val="009254BE"/>
    <w:rsid w:val="00930905"/>
    <w:rsid w:val="00931200"/>
    <w:rsid w:val="00931DBE"/>
    <w:rsid w:val="009321E2"/>
    <w:rsid w:val="00932A30"/>
    <w:rsid w:val="00933D45"/>
    <w:rsid w:val="009343C2"/>
    <w:rsid w:val="00935F6C"/>
    <w:rsid w:val="00936FAB"/>
    <w:rsid w:val="009414A1"/>
    <w:rsid w:val="00941B29"/>
    <w:rsid w:val="00942832"/>
    <w:rsid w:val="00942D3A"/>
    <w:rsid w:val="009431E6"/>
    <w:rsid w:val="00943700"/>
    <w:rsid w:val="00943C3C"/>
    <w:rsid w:val="00943E1D"/>
    <w:rsid w:val="00944333"/>
    <w:rsid w:val="0094480B"/>
    <w:rsid w:val="00944E24"/>
    <w:rsid w:val="00945164"/>
    <w:rsid w:val="00946203"/>
    <w:rsid w:val="00947832"/>
    <w:rsid w:val="00947C52"/>
    <w:rsid w:val="00951967"/>
    <w:rsid w:val="0095432B"/>
    <w:rsid w:val="00955825"/>
    <w:rsid w:val="00955AF6"/>
    <w:rsid w:val="00955D2A"/>
    <w:rsid w:val="0095616A"/>
    <w:rsid w:val="00956847"/>
    <w:rsid w:val="00957BFE"/>
    <w:rsid w:val="00961924"/>
    <w:rsid w:val="009627A0"/>
    <w:rsid w:val="0096294C"/>
    <w:rsid w:val="009629C7"/>
    <w:rsid w:val="00962C97"/>
    <w:rsid w:val="009631D8"/>
    <w:rsid w:val="00964D71"/>
    <w:rsid w:val="009661DC"/>
    <w:rsid w:val="009667F8"/>
    <w:rsid w:val="00967D62"/>
    <w:rsid w:val="0097087C"/>
    <w:rsid w:val="00970D16"/>
    <w:rsid w:val="0097189A"/>
    <w:rsid w:val="0097200A"/>
    <w:rsid w:val="009736EB"/>
    <w:rsid w:val="00974EF3"/>
    <w:rsid w:val="009754A7"/>
    <w:rsid w:val="0097689E"/>
    <w:rsid w:val="00976CDB"/>
    <w:rsid w:val="00977F8A"/>
    <w:rsid w:val="00980873"/>
    <w:rsid w:val="009848C9"/>
    <w:rsid w:val="009849CF"/>
    <w:rsid w:val="009879C2"/>
    <w:rsid w:val="00987CF4"/>
    <w:rsid w:val="00990076"/>
    <w:rsid w:val="00991790"/>
    <w:rsid w:val="00991845"/>
    <w:rsid w:val="0099370A"/>
    <w:rsid w:val="009950B3"/>
    <w:rsid w:val="009956FF"/>
    <w:rsid w:val="00995D97"/>
    <w:rsid w:val="00996AEB"/>
    <w:rsid w:val="009A0CBF"/>
    <w:rsid w:val="009A41A2"/>
    <w:rsid w:val="009A7960"/>
    <w:rsid w:val="009B09FE"/>
    <w:rsid w:val="009B2854"/>
    <w:rsid w:val="009B2F21"/>
    <w:rsid w:val="009B49A0"/>
    <w:rsid w:val="009B774A"/>
    <w:rsid w:val="009C0BE4"/>
    <w:rsid w:val="009C17F0"/>
    <w:rsid w:val="009C451C"/>
    <w:rsid w:val="009C4A7C"/>
    <w:rsid w:val="009C532D"/>
    <w:rsid w:val="009C5922"/>
    <w:rsid w:val="009C5DAF"/>
    <w:rsid w:val="009C6731"/>
    <w:rsid w:val="009C680C"/>
    <w:rsid w:val="009C69D5"/>
    <w:rsid w:val="009C7215"/>
    <w:rsid w:val="009C72DF"/>
    <w:rsid w:val="009C7CF5"/>
    <w:rsid w:val="009D008F"/>
    <w:rsid w:val="009D0A1F"/>
    <w:rsid w:val="009D0AD7"/>
    <w:rsid w:val="009D0EBD"/>
    <w:rsid w:val="009D1A3C"/>
    <w:rsid w:val="009D207C"/>
    <w:rsid w:val="009D25BD"/>
    <w:rsid w:val="009D294E"/>
    <w:rsid w:val="009D2B33"/>
    <w:rsid w:val="009D45E8"/>
    <w:rsid w:val="009D482E"/>
    <w:rsid w:val="009D4EC8"/>
    <w:rsid w:val="009D53EB"/>
    <w:rsid w:val="009D54A8"/>
    <w:rsid w:val="009D593E"/>
    <w:rsid w:val="009D5CF1"/>
    <w:rsid w:val="009D683A"/>
    <w:rsid w:val="009D7469"/>
    <w:rsid w:val="009E0E18"/>
    <w:rsid w:val="009E11EE"/>
    <w:rsid w:val="009E39D6"/>
    <w:rsid w:val="009E4529"/>
    <w:rsid w:val="009E465E"/>
    <w:rsid w:val="009E4812"/>
    <w:rsid w:val="009E519A"/>
    <w:rsid w:val="009E5842"/>
    <w:rsid w:val="009E5B5C"/>
    <w:rsid w:val="009F01B0"/>
    <w:rsid w:val="009F066C"/>
    <w:rsid w:val="009F0A4C"/>
    <w:rsid w:val="009F0FA5"/>
    <w:rsid w:val="009F1E12"/>
    <w:rsid w:val="009F1F3A"/>
    <w:rsid w:val="009F3D84"/>
    <w:rsid w:val="009F41FE"/>
    <w:rsid w:val="009F4715"/>
    <w:rsid w:val="009F5244"/>
    <w:rsid w:val="009F5B27"/>
    <w:rsid w:val="009F641D"/>
    <w:rsid w:val="009F65C9"/>
    <w:rsid w:val="009F6AC7"/>
    <w:rsid w:val="009F73B5"/>
    <w:rsid w:val="00A007D0"/>
    <w:rsid w:val="00A01AD1"/>
    <w:rsid w:val="00A02240"/>
    <w:rsid w:val="00A02593"/>
    <w:rsid w:val="00A03798"/>
    <w:rsid w:val="00A07D34"/>
    <w:rsid w:val="00A10BB0"/>
    <w:rsid w:val="00A1231E"/>
    <w:rsid w:val="00A13034"/>
    <w:rsid w:val="00A1339D"/>
    <w:rsid w:val="00A13445"/>
    <w:rsid w:val="00A13C5F"/>
    <w:rsid w:val="00A13CB9"/>
    <w:rsid w:val="00A15252"/>
    <w:rsid w:val="00A15B3C"/>
    <w:rsid w:val="00A15BF4"/>
    <w:rsid w:val="00A16C78"/>
    <w:rsid w:val="00A17D77"/>
    <w:rsid w:val="00A2036F"/>
    <w:rsid w:val="00A208FB"/>
    <w:rsid w:val="00A21DDA"/>
    <w:rsid w:val="00A22F12"/>
    <w:rsid w:val="00A23073"/>
    <w:rsid w:val="00A231FE"/>
    <w:rsid w:val="00A2356A"/>
    <w:rsid w:val="00A24920"/>
    <w:rsid w:val="00A25A59"/>
    <w:rsid w:val="00A26E8E"/>
    <w:rsid w:val="00A273A5"/>
    <w:rsid w:val="00A27D7E"/>
    <w:rsid w:val="00A310E9"/>
    <w:rsid w:val="00A312B6"/>
    <w:rsid w:val="00A3143D"/>
    <w:rsid w:val="00A31762"/>
    <w:rsid w:val="00A33031"/>
    <w:rsid w:val="00A354B5"/>
    <w:rsid w:val="00A36173"/>
    <w:rsid w:val="00A37386"/>
    <w:rsid w:val="00A373E1"/>
    <w:rsid w:val="00A400FE"/>
    <w:rsid w:val="00A42484"/>
    <w:rsid w:val="00A428B3"/>
    <w:rsid w:val="00A43849"/>
    <w:rsid w:val="00A43A10"/>
    <w:rsid w:val="00A43A41"/>
    <w:rsid w:val="00A43F04"/>
    <w:rsid w:val="00A44297"/>
    <w:rsid w:val="00A444EC"/>
    <w:rsid w:val="00A45BBB"/>
    <w:rsid w:val="00A46C40"/>
    <w:rsid w:val="00A47C5F"/>
    <w:rsid w:val="00A51E4D"/>
    <w:rsid w:val="00A51F07"/>
    <w:rsid w:val="00A524B8"/>
    <w:rsid w:val="00A55FE7"/>
    <w:rsid w:val="00A562C5"/>
    <w:rsid w:val="00A5709C"/>
    <w:rsid w:val="00A57753"/>
    <w:rsid w:val="00A62302"/>
    <w:rsid w:val="00A62569"/>
    <w:rsid w:val="00A62C57"/>
    <w:rsid w:val="00A631A3"/>
    <w:rsid w:val="00A64217"/>
    <w:rsid w:val="00A65993"/>
    <w:rsid w:val="00A660A8"/>
    <w:rsid w:val="00A6630D"/>
    <w:rsid w:val="00A67F65"/>
    <w:rsid w:val="00A715F2"/>
    <w:rsid w:val="00A7205F"/>
    <w:rsid w:val="00A720FA"/>
    <w:rsid w:val="00A721D8"/>
    <w:rsid w:val="00A7341A"/>
    <w:rsid w:val="00A739AB"/>
    <w:rsid w:val="00A73A9C"/>
    <w:rsid w:val="00A75CB7"/>
    <w:rsid w:val="00A75FB6"/>
    <w:rsid w:val="00A80C8B"/>
    <w:rsid w:val="00A81A75"/>
    <w:rsid w:val="00A820BD"/>
    <w:rsid w:val="00A826C2"/>
    <w:rsid w:val="00A83695"/>
    <w:rsid w:val="00A84E50"/>
    <w:rsid w:val="00A8540A"/>
    <w:rsid w:val="00A856C2"/>
    <w:rsid w:val="00A85B49"/>
    <w:rsid w:val="00A861B7"/>
    <w:rsid w:val="00A8706A"/>
    <w:rsid w:val="00A877FE"/>
    <w:rsid w:val="00A9391C"/>
    <w:rsid w:val="00A94CC5"/>
    <w:rsid w:val="00A9542E"/>
    <w:rsid w:val="00A960A0"/>
    <w:rsid w:val="00AA0527"/>
    <w:rsid w:val="00AA170E"/>
    <w:rsid w:val="00AA1754"/>
    <w:rsid w:val="00AA223B"/>
    <w:rsid w:val="00AA2CC8"/>
    <w:rsid w:val="00AA33DE"/>
    <w:rsid w:val="00AA3C68"/>
    <w:rsid w:val="00AA4269"/>
    <w:rsid w:val="00AA4363"/>
    <w:rsid w:val="00AA5CA7"/>
    <w:rsid w:val="00AB15C3"/>
    <w:rsid w:val="00AB1DBC"/>
    <w:rsid w:val="00AB1ED1"/>
    <w:rsid w:val="00AB1FD4"/>
    <w:rsid w:val="00AB251D"/>
    <w:rsid w:val="00AB3339"/>
    <w:rsid w:val="00AB3A31"/>
    <w:rsid w:val="00AB5059"/>
    <w:rsid w:val="00AB656C"/>
    <w:rsid w:val="00AB74FC"/>
    <w:rsid w:val="00AB7722"/>
    <w:rsid w:val="00AC4230"/>
    <w:rsid w:val="00AC5F81"/>
    <w:rsid w:val="00AC60AC"/>
    <w:rsid w:val="00AC624B"/>
    <w:rsid w:val="00AC7A31"/>
    <w:rsid w:val="00AD02C1"/>
    <w:rsid w:val="00AD1E01"/>
    <w:rsid w:val="00AD25A9"/>
    <w:rsid w:val="00AD32CE"/>
    <w:rsid w:val="00AD4674"/>
    <w:rsid w:val="00AD4F07"/>
    <w:rsid w:val="00AD584F"/>
    <w:rsid w:val="00AD5BEC"/>
    <w:rsid w:val="00AE3049"/>
    <w:rsid w:val="00AE38F5"/>
    <w:rsid w:val="00AE4B54"/>
    <w:rsid w:val="00AE4D61"/>
    <w:rsid w:val="00AE5461"/>
    <w:rsid w:val="00AE58E4"/>
    <w:rsid w:val="00AF0996"/>
    <w:rsid w:val="00AF31BD"/>
    <w:rsid w:val="00AF3580"/>
    <w:rsid w:val="00AF3FB7"/>
    <w:rsid w:val="00AF54E9"/>
    <w:rsid w:val="00AF55F2"/>
    <w:rsid w:val="00AF657A"/>
    <w:rsid w:val="00AF76C1"/>
    <w:rsid w:val="00B002F8"/>
    <w:rsid w:val="00B010A9"/>
    <w:rsid w:val="00B03649"/>
    <w:rsid w:val="00B039A9"/>
    <w:rsid w:val="00B0417C"/>
    <w:rsid w:val="00B0437E"/>
    <w:rsid w:val="00B0535C"/>
    <w:rsid w:val="00B06326"/>
    <w:rsid w:val="00B106F1"/>
    <w:rsid w:val="00B109B1"/>
    <w:rsid w:val="00B10B0B"/>
    <w:rsid w:val="00B1173B"/>
    <w:rsid w:val="00B12FF4"/>
    <w:rsid w:val="00B13442"/>
    <w:rsid w:val="00B1425E"/>
    <w:rsid w:val="00B164F7"/>
    <w:rsid w:val="00B167F8"/>
    <w:rsid w:val="00B17109"/>
    <w:rsid w:val="00B23E1C"/>
    <w:rsid w:val="00B24229"/>
    <w:rsid w:val="00B244D4"/>
    <w:rsid w:val="00B24994"/>
    <w:rsid w:val="00B251F9"/>
    <w:rsid w:val="00B25F1D"/>
    <w:rsid w:val="00B26816"/>
    <w:rsid w:val="00B2782A"/>
    <w:rsid w:val="00B30487"/>
    <w:rsid w:val="00B30B51"/>
    <w:rsid w:val="00B324F4"/>
    <w:rsid w:val="00B32565"/>
    <w:rsid w:val="00B33243"/>
    <w:rsid w:val="00B336D8"/>
    <w:rsid w:val="00B34BFA"/>
    <w:rsid w:val="00B352DE"/>
    <w:rsid w:val="00B356A4"/>
    <w:rsid w:val="00B3582A"/>
    <w:rsid w:val="00B40C78"/>
    <w:rsid w:val="00B411EC"/>
    <w:rsid w:val="00B41C0A"/>
    <w:rsid w:val="00B41E1E"/>
    <w:rsid w:val="00B42019"/>
    <w:rsid w:val="00B429A4"/>
    <w:rsid w:val="00B429CA"/>
    <w:rsid w:val="00B42C06"/>
    <w:rsid w:val="00B43EE1"/>
    <w:rsid w:val="00B44F22"/>
    <w:rsid w:val="00B45EDD"/>
    <w:rsid w:val="00B45F3D"/>
    <w:rsid w:val="00B471E0"/>
    <w:rsid w:val="00B50B55"/>
    <w:rsid w:val="00B50F81"/>
    <w:rsid w:val="00B51571"/>
    <w:rsid w:val="00B5360F"/>
    <w:rsid w:val="00B537A2"/>
    <w:rsid w:val="00B53979"/>
    <w:rsid w:val="00B53D98"/>
    <w:rsid w:val="00B54EA7"/>
    <w:rsid w:val="00B57455"/>
    <w:rsid w:val="00B614A5"/>
    <w:rsid w:val="00B61944"/>
    <w:rsid w:val="00B619FF"/>
    <w:rsid w:val="00B61F69"/>
    <w:rsid w:val="00B6216C"/>
    <w:rsid w:val="00B65B75"/>
    <w:rsid w:val="00B6639D"/>
    <w:rsid w:val="00B70B33"/>
    <w:rsid w:val="00B724CA"/>
    <w:rsid w:val="00B73689"/>
    <w:rsid w:val="00B738B8"/>
    <w:rsid w:val="00B73BB9"/>
    <w:rsid w:val="00B74628"/>
    <w:rsid w:val="00B754EC"/>
    <w:rsid w:val="00B7598A"/>
    <w:rsid w:val="00B760A2"/>
    <w:rsid w:val="00B77651"/>
    <w:rsid w:val="00B80C47"/>
    <w:rsid w:val="00B81322"/>
    <w:rsid w:val="00B835B7"/>
    <w:rsid w:val="00B857B3"/>
    <w:rsid w:val="00B862CD"/>
    <w:rsid w:val="00B86487"/>
    <w:rsid w:val="00B87192"/>
    <w:rsid w:val="00B92E1A"/>
    <w:rsid w:val="00B93654"/>
    <w:rsid w:val="00B93D23"/>
    <w:rsid w:val="00B94951"/>
    <w:rsid w:val="00B94AC0"/>
    <w:rsid w:val="00B95D33"/>
    <w:rsid w:val="00B966D5"/>
    <w:rsid w:val="00B96B6E"/>
    <w:rsid w:val="00B96CA3"/>
    <w:rsid w:val="00B97591"/>
    <w:rsid w:val="00B97B6E"/>
    <w:rsid w:val="00B97DEA"/>
    <w:rsid w:val="00BA006C"/>
    <w:rsid w:val="00BA20B0"/>
    <w:rsid w:val="00BA27CB"/>
    <w:rsid w:val="00BA3159"/>
    <w:rsid w:val="00BA372F"/>
    <w:rsid w:val="00BA4E67"/>
    <w:rsid w:val="00BA5CA2"/>
    <w:rsid w:val="00BA6156"/>
    <w:rsid w:val="00BA6305"/>
    <w:rsid w:val="00BA66FC"/>
    <w:rsid w:val="00BA70E1"/>
    <w:rsid w:val="00BA7506"/>
    <w:rsid w:val="00BA7940"/>
    <w:rsid w:val="00BB302C"/>
    <w:rsid w:val="00BB3C51"/>
    <w:rsid w:val="00BB6B0F"/>
    <w:rsid w:val="00BB7ABC"/>
    <w:rsid w:val="00BC0B52"/>
    <w:rsid w:val="00BC0D9F"/>
    <w:rsid w:val="00BC10F5"/>
    <w:rsid w:val="00BC19D3"/>
    <w:rsid w:val="00BC45A7"/>
    <w:rsid w:val="00BC4984"/>
    <w:rsid w:val="00BC4D7B"/>
    <w:rsid w:val="00BC605E"/>
    <w:rsid w:val="00BC6786"/>
    <w:rsid w:val="00BC6C44"/>
    <w:rsid w:val="00BC7009"/>
    <w:rsid w:val="00BC7743"/>
    <w:rsid w:val="00BD0538"/>
    <w:rsid w:val="00BD0B17"/>
    <w:rsid w:val="00BD1AD6"/>
    <w:rsid w:val="00BD1DB2"/>
    <w:rsid w:val="00BD3E66"/>
    <w:rsid w:val="00BD41A8"/>
    <w:rsid w:val="00BD5459"/>
    <w:rsid w:val="00BD696A"/>
    <w:rsid w:val="00BD6CDF"/>
    <w:rsid w:val="00BD716F"/>
    <w:rsid w:val="00BE01B3"/>
    <w:rsid w:val="00BE0248"/>
    <w:rsid w:val="00BE072E"/>
    <w:rsid w:val="00BE13F2"/>
    <w:rsid w:val="00BE157D"/>
    <w:rsid w:val="00BE1721"/>
    <w:rsid w:val="00BE1B08"/>
    <w:rsid w:val="00BE2B40"/>
    <w:rsid w:val="00BE31BF"/>
    <w:rsid w:val="00BE38FA"/>
    <w:rsid w:val="00BE3D54"/>
    <w:rsid w:val="00BE466B"/>
    <w:rsid w:val="00BE61A4"/>
    <w:rsid w:val="00BE70E1"/>
    <w:rsid w:val="00BE7F64"/>
    <w:rsid w:val="00BF0939"/>
    <w:rsid w:val="00BF0C10"/>
    <w:rsid w:val="00BF1719"/>
    <w:rsid w:val="00BF196F"/>
    <w:rsid w:val="00BF208C"/>
    <w:rsid w:val="00BF2981"/>
    <w:rsid w:val="00BF29D7"/>
    <w:rsid w:val="00BF2F07"/>
    <w:rsid w:val="00BF4049"/>
    <w:rsid w:val="00BF433B"/>
    <w:rsid w:val="00BF482E"/>
    <w:rsid w:val="00BF48DB"/>
    <w:rsid w:val="00BF4B8B"/>
    <w:rsid w:val="00BF5318"/>
    <w:rsid w:val="00BF5486"/>
    <w:rsid w:val="00BF5EE7"/>
    <w:rsid w:val="00BF6FE8"/>
    <w:rsid w:val="00BF7C57"/>
    <w:rsid w:val="00C01EB4"/>
    <w:rsid w:val="00C03731"/>
    <w:rsid w:val="00C03839"/>
    <w:rsid w:val="00C0400D"/>
    <w:rsid w:val="00C048B3"/>
    <w:rsid w:val="00C06955"/>
    <w:rsid w:val="00C073B7"/>
    <w:rsid w:val="00C11016"/>
    <w:rsid w:val="00C1291F"/>
    <w:rsid w:val="00C13B05"/>
    <w:rsid w:val="00C1447B"/>
    <w:rsid w:val="00C15406"/>
    <w:rsid w:val="00C17CB6"/>
    <w:rsid w:val="00C217A1"/>
    <w:rsid w:val="00C221FB"/>
    <w:rsid w:val="00C23CCC"/>
    <w:rsid w:val="00C24859"/>
    <w:rsid w:val="00C25CDA"/>
    <w:rsid w:val="00C27E98"/>
    <w:rsid w:val="00C301CF"/>
    <w:rsid w:val="00C309F0"/>
    <w:rsid w:val="00C30CED"/>
    <w:rsid w:val="00C31183"/>
    <w:rsid w:val="00C31C0D"/>
    <w:rsid w:val="00C33847"/>
    <w:rsid w:val="00C340E9"/>
    <w:rsid w:val="00C34365"/>
    <w:rsid w:val="00C345C2"/>
    <w:rsid w:val="00C356A9"/>
    <w:rsid w:val="00C3572A"/>
    <w:rsid w:val="00C35B11"/>
    <w:rsid w:val="00C364B5"/>
    <w:rsid w:val="00C373B4"/>
    <w:rsid w:val="00C378BC"/>
    <w:rsid w:val="00C40C5E"/>
    <w:rsid w:val="00C40D08"/>
    <w:rsid w:val="00C411E2"/>
    <w:rsid w:val="00C41BA9"/>
    <w:rsid w:val="00C42121"/>
    <w:rsid w:val="00C451CB"/>
    <w:rsid w:val="00C45FB0"/>
    <w:rsid w:val="00C46E8D"/>
    <w:rsid w:val="00C46F8F"/>
    <w:rsid w:val="00C505D2"/>
    <w:rsid w:val="00C51932"/>
    <w:rsid w:val="00C5264C"/>
    <w:rsid w:val="00C533B5"/>
    <w:rsid w:val="00C53695"/>
    <w:rsid w:val="00C54FEB"/>
    <w:rsid w:val="00C55762"/>
    <w:rsid w:val="00C562FD"/>
    <w:rsid w:val="00C57261"/>
    <w:rsid w:val="00C57732"/>
    <w:rsid w:val="00C60214"/>
    <w:rsid w:val="00C602CC"/>
    <w:rsid w:val="00C62163"/>
    <w:rsid w:val="00C621F8"/>
    <w:rsid w:val="00C63403"/>
    <w:rsid w:val="00C6402C"/>
    <w:rsid w:val="00C64EA4"/>
    <w:rsid w:val="00C65610"/>
    <w:rsid w:val="00C67AF4"/>
    <w:rsid w:val="00C70A6E"/>
    <w:rsid w:val="00C7220E"/>
    <w:rsid w:val="00C72B99"/>
    <w:rsid w:val="00C73A00"/>
    <w:rsid w:val="00C73C69"/>
    <w:rsid w:val="00C7493B"/>
    <w:rsid w:val="00C758FD"/>
    <w:rsid w:val="00C75CE3"/>
    <w:rsid w:val="00C762E2"/>
    <w:rsid w:val="00C76C64"/>
    <w:rsid w:val="00C77A8F"/>
    <w:rsid w:val="00C77DF4"/>
    <w:rsid w:val="00C82AF3"/>
    <w:rsid w:val="00C8314D"/>
    <w:rsid w:val="00C845E2"/>
    <w:rsid w:val="00C84704"/>
    <w:rsid w:val="00C84C2B"/>
    <w:rsid w:val="00C85CD7"/>
    <w:rsid w:val="00C85EE2"/>
    <w:rsid w:val="00C879A4"/>
    <w:rsid w:val="00C87AEC"/>
    <w:rsid w:val="00C90803"/>
    <w:rsid w:val="00C92FD7"/>
    <w:rsid w:val="00C93F04"/>
    <w:rsid w:val="00C94CAC"/>
    <w:rsid w:val="00C964C5"/>
    <w:rsid w:val="00C9721C"/>
    <w:rsid w:val="00C979E0"/>
    <w:rsid w:val="00CA1EB4"/>
    <w:rsid w:val="00CA2964"/>
    <w:rsid w:val="00CA2CEA"/>
    <w:rsid w:val="00CA3413"/>
    <w:rsid w:val="00CA41C9"/>
    <w:rsid w:val="00CA5716"/>
    <w:rsid w:val="00CA5F3F"/>
    <w:rsid w:val="00CA636D"/>
    <w:rsid w:val="00CA6482"/>
    <w:rsid w:val="00CA693C"/>
    <w:rsid w:val="00CA6985"/>
    <w:rsid w:val="00CA7F67"/>
    <w:rsid w:val="00CB07AB"/>
    <w:rsid w:val="00CB15EC"/>
    <w:rsid w:val="00CB2082"/>
    <w:rsid w:val="00CB20ED"/>
    <w:rsid w:val="00CB483C"/>
    <w:rsid w:val="00CB5545"/>
    <w:rsid w:val="00CB5F57"/>
    <w:rsid w:val="00CB6605"/>
    <w:rsid w:val="00CB7A72"/>
    <w:rsid w:val="00CB7DFB"/>
    <w:rsid w:val="00CC06AB"/>
    <w:rsid w:val="00CC0D14"/>
    <w:rsid w:val="00CC1D18"/>
    <w:rsid w:val="00CC3D73"/>
    <w:rsid w:val="00CC3E80"/>
    <w:rsid w:val="00CC49D6"/>
    <w:rsid w:val="00CC5FD9"/>
    <w:rsid w:val="00CC7F63"/>
    <w:rsid w:val="00CD2D84"/>
    <w:rsid w:val="00CD39F8"/>
    <w:rsid w:val="00CD464B"/>
    <w:rsid w:val="00CD5672"/>
    <w:rsid w:val="00CD6134"/>
    <w:rsid w:val="00CD6622"/>
    <w:rsid w:val="00CD7C93"/>
    <w:rsid w:val="00CE0B01"/>
    <w:rsid w:val="00CE0CD5"/>
    <w:rsid w:val="00CE133F"/>
    <w:rsid w:val="00CE1CB1"/>
    <w:rsid w:val="00CE2B81"/>
    <w:rsid w:val="00CE4DD4"/>
    <w:rsid w:val="00CE5941"/>
    <w:rsid w:val="00CE7BB7"/>
    <w:rsid w:val="00CF04D1"/>
    <w:rsid w:val="00CF16AE"/>
    <w:rsid w:val="00CF1A1B"/>
    <w:rsid w:val="00CF3ED9"/>
    <w:rsid w:val="00CF4589"/>
    <w:rsid w:val="00CF4624"/>
    <w:rsid w:val="00CF465D"/>
    <w:rsid w:val="00CF60BA"/>
    <w:rsid w:val="00CF694A"/>
    <w:rsid w:val="00CF6E4E"/>
    <w:rsid w:val="00CF7601"/>
    <w:rsid w:val="00CF7C34"/>
    <w:rsid w:val="00D013B9"/>
    <w:rsid w:val="00D01A8E"/>
    <w:rsid w:val="00D02ACF"/>
    <w:rsid w:val="00D03946"/>
    <w:rsid w:val="00D03E58"/>
    <w:rsid w:val="00D048D2"/>
    <w:rsid w:val="00D0513F"/>
    <w:rsid w:val="00D06790"/>
    <w:rsid w:val="00D070E0"/>
    <w:rsid w:val="00D10407"/>
    <w:rsid w:val="00D142B6"/>
    <w:rsid w:val="00D152FB"/>
    <w:rsid w:val="00D1614A"/>
    <w:rsid w:val="00D20F65"/>
    <w:rsid w:val="00D215ED"/>
    <w:rsid w:val="00D219E7"/>
    <w:rsid w:val="00D22550"/>
    <w:rsid w:val="00D228F9"/>
    <w:rsid w:val="00D22E40"/>
    <w:rsid w:val="00D23429"/>
    <w:rsid w:val="00D24153"/>
    <w:rsid w:val="00D24CBA"/>
    <w:rsid w:val="00D24DAB"/>
    <w:rsid w:val="00D2673D"/>
    <w:rsid w:val="00D26C8A"/>
    <w:rsid w:val="00D26D28"/>
    <w:rsid w:val="00D27B2F"/>
    <w:rsid w:val="00D30434"/>
    <w:rsid w:val="00D30EB0"/>
    <w:rsid w:val="00D312C9"/>
    <w:rsid w:val="00D31A61"/>
    <w:rsid w:val="00D323CD"/>
    <w:rsid w:val="00D32A64"/>
    <w:rsid w:val="00D33A74"/>
    <w:rsid w:val="00D33C6F"/>
    <w:rsid w:val="00D3445B"/>
    <w:rsid w:val="00D34CD2"/>
    <w:rsid w:val="00D35AF6"/>
    <w:rsid w:val="00D35DEA"/>
    <w:rsid w:val="00D361DC"/>
    <w:rsid w:val="00D364D3"/>
    <w:rsid w:val="00D36CC7"/>
    <w:rsid w:val="00D4125D"/>
    <w:rsid w:val="00D43C39"/>
    <w:rsid w:val="00D4597C"/>
    <w:rsid w:val="00D45ADA"/>
    <w:rsid w:val="00D506B1"/>
    <w:rsid w:val="00D50C0B"/>
    <w:rsid w:val="00D51380"/>
    <w:rsid w:val="00D51DE2"/>
    <w:rsid w:val="00D551F2"/>
    <w:rsid w:val="00D56352"/>
    <w:rsid w:val="00D60813"/>
    <w:rsid w:val="00D61865"/>
    <w:rsid w:val="00D61A7B"/>
    <w:rsid w:val="00D632B6"/>
    <w:rsid w:val="00D6367F"/>
    <w:rsid w:val="00D64A7A"/>
    <w:rsid w:val="00D657C7"/>
    <w:rsid w:val="00D66BC1"/>
    <w:rsid w:val="00D67A62"/>
    <w:rsid w:val="00D711A6"/>
    <w:rsid w:val="00D714BA"/>
    <w:rsid w:val="00D7505B"/>
    <w:rsid w:val="00D75260"/>
    <w:rsid w:val="00D75B70"/>
    <w:rsid w:val="00D77CE5"/>
    <w:rsid w:val="00D804C5"/>
    <w:rsid w:val="00D81681"/>
    <w:rsid w:val="00D820D1"/>
    <w:rsid w:val="00D82401"/>
    <w:rsid w:val="00D82AE2"/>
    <w:rsid w:val="00D82C4E"/>
    <w:rsid w:val="00D84911"/>
    <w:rsid w:val="00D84EAF"/>
    <w:rsid w:val="00D850A4"/>
    <w:rsid w:val="00D856AD"/>
    <w:rsid w:val="00D85715"/>
    <w:rsid w:val="00D859BC"/>
    <w:rsid w:val="00D8727E"/>
    <w:rsid w:val="00D90152"/>
    <w:rsid w:val="00D91223"/>
    <w:rsid w:val="00D934BA"/>
    <w:rsid w:val="00D93950"/>
    <w:rsid w:val="00D948AF"/>
    <w:rsid w:val="00D96230"/>
    <w:rsid w:val="00D96452"/>
    <w:rsid w:val="00D966F2"/>
    <w:rsid w:val="00D966F3"/>
    <w:rsid w:val="00D96853"/>
    <w:rsid w:val="00D96FCD"/>
    <w:rsid w:val="00D978F5"/>
    <w:rsid w:val="00D978FE"/>
    <w:rsid w:val="00DA1801"/>
    <w:rsid w:val="00DA1832"/>
    <w:rsid w:val="00DA1997"/>
    <w:rsid w:val="00DA20D6"/>
    <w:rsid w:val="00DA2486"/>
    <w:rsid w:val="00DA2A6C"/>
    <w:rsid w:val="00DA2B2B"/>
    <w:rsid w:val="00DA30DA"/>
    <w:rsid w:val="00DA3AED"/>
    <w:rsid w:val="00DA4123"/>
    <w:rsid w:val="00DA77B4"/>
    <w:rsid w:val="00DA7BE4"/>
    <w:rsid w:val="00DB16B2"/>
    <w:rsid w:val="00DB1F95"/>
    <w:rsid w:val="00DB21C4"/>
    <w:rsid w:val="00DB2BB1"/>
    <w:rsid w:val="00DB6560"/>
    <w:rsid w:val="00DB6BB3"/>
    <w:rsid w:val="00DB7AA7"/>
    <w:rsid w:val="00DC03E0"/>
    <w:rsid w:val="00DC11F3"/>
    <w:rsid w:val="00DC1C3E"/>
    <w:rsid w:val="00DC332F"/>
    <w:rsid w:val="00DC384C"/>
    <w:rsid w:val="00DC48D0"/>
    <w:rsid w:val="00DC4DFE"/>
    <w:rsid w:val="00DC5E40"/>
    <w:rsid w:val="00DC69F0"/>
    <w:rsid w:val="00DC7BFF"/>
    <w:rsid w:val="00DD07FE"/>
    <w:rsid w:val="00DD162F"/>
    <w:rsid w:val="00DD2533"/>
    <w:rsid w:val="00DD327E"/>
    <w:rsid w:val="00DD3747"/>
    <w:rsid w:val="00DD3F5F"/>
    <w:rsid w:val="00DD4D1D"/>
    <w:rsid w:val="00DD54C6"/>
    <w:rsid w:val="00DD5A49"/>
    <w:rsid w:val="00DD75B2"/>
    <w:rsid w:val="00DE135C"/>
    <w:rsid w:val="00DE1B77"/>
    <w:rsid w:val="00DE3025"/>
    <w:rsid w:val="00DE3B74"/>
    <w:rsid w:val="00DE463E"/>
    <w:rsid w:val="00DE4646"/>
    <w:rsid w:val="00DE503F"/>
    <w:rsid w:val="00DE5411"/>
    <w:rsid w:val="00DE56B8"/>
    <w:rsid w:val="00DE56CB"/>
    <w:rsid w:val="00DE5896"/>
    <w:rsid w:val="00DE7C0F"/>
    <w:rsid w:val="00DF03FB"/>
    <w:rsid w:val="00DF158A"/>
    <w:rsid w:val="00DF31E6"/>
    <w:rsid w:val="00DF4493"/>
    <w:rsid w:val="00DF44D5"/>
    <w:rsid w:val="00DF4AB3"/>
    <w:rsid w:val="00DF5003"/>
    <w:rsid w:val="00DF5249"/>
    <w:rsid w:val="00DF5932"/>
    <w:rsid w:val="00DF6003"/>
    <w:rsid w:val="00E000FD"/>
    <w:rsid w:val="00E03E05"/>
    <w:rsid w:val="00E0777F"/>
    <w:rsid w:val="00E07B03"/>
    <w:rsid w:val="00E07D6D"/>
    <w:rsid w:val="00E10EA9"/>
    <w:rsid w:val="00E110EE"/>
    <w:rsid w:val="00E1136E"/>
    <w:rsid w:val="00E1182B"/>
    <w:rsid w:val="00E14286"/>
    <w:rsid w:val="00E14FC8"/>
    <w:rsid w:val="00E167E0"/>
    <w:rsid w:val="00E16A35"/>
    <w:rsid w:val="00E16D38"/>
    <w:rsid w:val="00E17EB8"/>
    <w:rsid w:val="00E216EA"/>
    <w:rsid w:val="00E21B4B"/>
    <w:rsid w:val="00E244D0"/>
    <w:rsid w:val="00E25793"/>
    <w:rsid w:val="00E27C4D"/>
    <w:rsid w:val="00E27F1F"/>
    <w:rsid w:val="00E30761"/>
    <w:rsid w:val="00E30F78"/>
    <w:rsid w:val="00E316B0"/>
    <w:rsid w:val="00E33A6E"/>
    <w:rsid w:val="00E33CDF"/>
    <w:rsid w:val="00E33F44"/>
    <w:rsid w:val="00E34D42"/>
    <w:rsid w:val="00E35E8A"/>
    <w:rsid w:val="00E3681A"/>
    <w:rsid w:val="00E36E44"/>
    <w:rsid w:val="00E379F0"/>
    <w:rsid w:val="00E37B07"/>
    <w:rsid w:val="00E37D81"/>
    <w:rsid w:val="00E401A6"/>
    <w:rsid w:val="00E433DC"/>
    <w:rsid w:val="00E43562"/>
    <w:rsid w:val="00E457D2"/>
    <w:rsid w:val="00E4679A"/>
    <w:rsid w:val="00E469D4"/>
    <w:rsid w:val="00E46AC5"/>
    <w:rsid w:val="00E50E02"/>
    <w:rsid w:val="00E51029"/>
    <w:rsid w:val="00E512C7"/>
    <w:rsid w:val="00E513DF"/>
    <w:rsid w:val="00E52399"/>
    <w:rsid w:val="00E53F19"/>
    <w:rsid w:val="00E5461A"/>
    <w:rsid w:val="00E55027"/>
    <w:rsid w:val="00E55A62"/>
    <w:rsid w:val="00E5667A"/>
    <w:rsid w:val="00E56B89"/>
    <w:rsid w:val="00E56F6B"/>
    <w:rsid w:val="00E573D7"/>
    <w:rsid w:val="00E578D1"/>
    <w:rsid w:val="00E57E0A"/>
    <w:rsid w:val="00E60466"/>
    <w:rsid w:val="00E608C5"/>
    <w:rsid w:val="00E60FC3"/>
    <w:rsid w:val="00E61BA1"/>
    <w:rsid w:val="00E61FE2"/>
    <w:rsid w:val="00E62184"/>
    <w:rsid w:val="00E63ADF"/>
    <w:rsid w:val="00E64579"/>
    <w:rsid w:val="00E64BB6"/>
    <w:rsid w:val="00E65245"/>
    <w:rsid w:val="00E65992"/>
    <w:rsid w:val="00E66017"/>
    <w:rsid w:val="00E7081C"/>
    <w:rsid w:val="00E71979"/>
    <w:rsid w:val="00E72113"/>
    <w:rsid w:val="00E724B9"/>
    <w:rsid w:val="00E73AE3"/>
    <w:rsid w:val="00E754E7"/>
    <w:rsid w:val="00E75C2F"/>
    <w:rsid w:val="00E80F7A"/>
    <w:rsid w:val="00E81CA7"/>
    <w:rsid w:val="00E82EFE"/>
    <w:rsid w:val="00E83297"/>
    <w:rsid w:val="00E837BF"/>
    <w:rsid w:val="00E83DCC"/>
    <w:rsid w:val="00E86C41"/>
    <w:rsid w:val="00E87358"/>
    <w:rsid w:val="00E87BDA"/>
    <w:rsid w:val="00E87F2C"/>
    <w:rsid w:val="00E91393"/>
    <w:rsid w:val="00E91DF4"/>
    <w:rsid w:val="00E938DF"/>
    <w:rsid w:val="00E94769"/>
    <w:rsid w:val="00E949E7"/>
    <w:rsid w:val="00E96065"/>
    <w:rsid w:val="00E96874"/>
    <w:rsid w:val="00E96C77"/>
    <w:rsid w:val="00E973B3"/>
    <w:rsid w:val="00EA0495"/>
    <w:rsid w:val="00EA1844"/>
    <w:rsid w:val="00EA246E"/>
    <w:rsid w:val="00EA2658"/>
    <w:rsid w:val="00EA26F3"/>
    <w:rsid w:val="00EA275A"/>
    <w:rsid w:val="00EA2797"/>
    <w:rsid w:val="00EA4AC5"/>
    <w:rsid w:val="00EA5091"/>
    <w:rsid w:val="00EA5A9E"/>
    <w:rsid w:val="00EA709C"/>
    <w:rsid w:val="00EA71F5"/>
    <w:rsid w:val="00EB0611"/>
    <w:rsid w:val="00EB09A7"/>
    <w:rsid w:val="00EB0F52"/>
    <w:rsid w:val="00EB16CB"/>
    <w:rsid w:val="00EB1899"/>
    <w:rsid w:val="00EB1EA1"/>
    <w:rsid w:val="00EB2135"/>
    <w:rsid w:val="00EB3208"/>
    <w:rsid w:val="00EB3861"/>
    <w:rsid w:val="00EB5CEE"/>
    <w:rsid w:val="00EB5E4B"/>
    <w:rsid w:val="00EB67EB"/>
    <w:rsid w:val="00EB7D72"/>
    <w:rsid w:val="00EC0598"/>
    <w:rsid w:val="00EC0869"/>
    <w:rsid w:val="00EC091D"/>
    <w:rsid w:val="00EC0A07"/>
    <w:rsid w:val="00EC0D24"/>
    <w:rsid w:val="00EC37B3"/>
    <w:rsid w:val="00EC44B4"/>
    <w:rsid w:val="00EC5826"/>
    <w:rsid w:val="00EC5AE4"/>
    <w:rsid w:val="00EC6941"/>
    <w:rsid w:val="00EC7BBC"/>
    <w:rsid w:val="00ED1710"/>
    <w:rsid w:val="00ED29EB"/>
    <w:rsid w:val="00ED2DBD"/>
    <w:rsid w:val="00ED6681"/>
    <w:rsid w:val="00ED675F"/>
    <w:rsid w:val="00ED6E3A"/>
    <w:rsid w:val="00EE0F72"/>
    <w:rsid w:val="00EE3881"/>
    <w:rsid w:val="00EE3959"/>
    <w:rsid w:val="00EE3C77"/>
    <w:rsid w:val="00EE4748"/>
    <w:rsid w:val="00EE47BE"/>
    <w:rsid w:val="00EE4FC1"/>
    <w:rsid w:val="00EE550E"/>
    <w:rsid w:val="00EE676B"/>
    <w:rsid w:val="00EE681B"/>
    <w:rsid w:val="00EE7D3E"/>
    <w:rsid w:val="00EF003D"/>
    <w:rsid w:val="00EF1B4D"/>
    <w:rsid w:val="00EF48F6"/>
    <w:rsid w:val="00EF5381"/>
    <w:rsid w:val="00EF58DD"/>
    <w:rsid w:val="00F00F9F"/>
    <w:rsid w:val="00F01660"/>
    <w:rsid w:val="00F03A50"/>
    <w:rsid w:val="00F04465"/>
    <w:rsid w:val="00F05C65"/>
    <w:rsid w:val="00F06077"/>
    <w:rsid w:val="00F06483"/>
    <w:rsid w:val="00F06528"/>
    <w:rsid w:val="00F0730F"/>
    <w:rsid w:val="00F1205C"/>
    <w:rsid w:val="00F13091"/>
    <w:rsid w:val="00F1311B"/>
    <w:rsid w:val="00F13592"/>
    <w:rsid w:val="00F157DF"/>
    <w:rsid w:val="00F20565"/>
    <w:rsid w:val="00F20699"/>
    <w:rsid w:val="00F20B34"/>
    <w:rsid w:val="00F215C8"/>
    <w:rsid w:val="00F21A92"/>
    <w:rsid w:val="00F2211C"/>
    <w:rsid w:val="00F22FDF"/>
    <w:rsid w:val="00F2355B"/>
    <w:rsid w:val="00F24AFB"/>
    <w:rsid w:val="00F26FCB"/>
    <w:rsid w:val="00F272A1"/>
    <w:rsid w:val="00F27402"/>
    <w:rsid w:val="00F30399"/>
    <w:rsid w:val="00F30EAB"/>
    <w:rsid w:val="00F310BE"/>
    <w:rsid w:val="00F326C8"/>
    <w:rsid w:val="00F328BF"/>
    <w:rsid w:val="00F350CF"/>
    <w:rsid w:val="00F350F6"/>
    <w:rsid w:val="00F35C96"/>
    <w:rsid w:val="00F41687"/>
    <w:rsid w:val="00F42718"/>
    <w:rsid w:val="00F4276E"/>
    <w:rsid w:val="00F432AB"/>
    <w:rsid w:val="00F4344D"/>
    <w:rsid w:val="00F43A06"/>
    <w:rsid w:val="00F44355"/>
    <w:rsid w:val="00F4465A"/>
    <w:rsid w:val="00F44DFE"/>
    <w:rsid w:val="00F458C8"/>
    <w:rsid w:val="00F45C61"/>
    <w:rsid w:val="00F463E3"/>
    <w:rsid w:val="00F46EE8"/>
    <w:rsid w:val="00F47AD8"/>
    <w:rsid w:val="00F50203"/>
    <w:rsid w:val="00F5122F"/>
    <w:rsid w:val="00F51D9D"/>
    <w:rsid w:val="00F52A24"/>
    <w:rsid w:val="00F53178"/>
    <w:rsid w:val="00F535A5"/>
    <w:rsid w:val="00F541AE"/>
    <w:rsid w:val="00F560C1"/>
    <w:rsid w:val="00F5649E"/>
    <w:rsid w:val="00F57B67"/>
    <w:rsid w:val="00F57F4B"/>
    <w:rsid w:val="00F6047E"/>
    <w:rsid w:val="00F61F5F"/>
    <w:rsid w:val="00F62C42"/>
    <w:rsid w:val="00F63024"/>
    <w:rsid w:val="00F63529"/>
    <w:rsid w:val="00F65399"/>
    <w:rsid w:val="00F66937"/>
    <w:rsid w:val="00F70A6B"/>
    <w:rsid w:val="00F71637"/>
    <w:rsid w:val="00F71E34"/>
    <w:rsid w:val="00F72CE7"/>
    <w:rsid w:val="00F73E58"/>
    <w:rsid w:val="00F755C7"/>
    <w:rsid w:val="00F774B9"/>
    <w:rsid w:val="00F80A18"/>
    <w:rsid w:val="00F81A9F"/>
    <w:rsid w:val="00F82221"/>
    <w:rsid w:val="00F83581"/>
    <w:rsid w:val="00F8549E"/>
    <w:rsid w:val="00F85AF0"/>
    <w:rsid w:val="00F85BE4"/>
    <w:rsid w:val="00F862B1"/>
    <w:rsid w:val="00F8643F"/>
    <w:rsid w:val="00F8736F"/>
    <w:rsid w:val="00F93DBB"/>
    <w:rsid w:val="00F951E3"/>
    <w:rsid w:val="00FA0692"/>
    <w:rsid w:val="00FA0D44"/>
    <w:rsid w:val="00FA198A"/>
    <w:rsid w:val="00FA1C8C"/>
    <w:rsid w:val="00FA2563"/>
    <w:rsid w:val="00FA3C12"/>
    <w:rsid w:val="00FA3EA3"/>
    <w:rsid w:val="00FA58CB"/>
    <w:rsid w:val="00FA5D27"/>
    <w:rsid w:val="00FA5D9A"/>
    <w:rsid w:val="00FA677A"/>
    <w:rsid w:val="00FA6CFA"/>
    <w:rsid w:val="00FA6DE8"/>
    <w:rsid w:val="00FA7308"/>
    <w:rsid w:val="00FB0446"/>
    <w:rsid w:val="00FB0A94"/>
    <w:rsid w:val="00FB0BA4"/>
    <w:rsid w:val="00FB1C5D"/>
    <w:rsid w:val="00FB4613"/>
    <w:rsid w:val="00FB4C81"/>
    <w:rsid w:val="00FB6428"/>
    <w:rsid w:val="00FB6841"/>
    <w:rsid w:val="00FC0AAD"/>
    <w:rsid w:val="00FC1724"/>
    <w:rsid w:val="00FC27DB"/>
    <w:rsid w:val="00FC6855"/>
    <w:rsid w:val="00FC6911"/>
    <w:rsid w:val="00FC73D9"/>
    <w:rsid w:val="00FC7A5E"/>
    <w:rsid w:val="00FD1F87"/>
    <w:rsid w:val="00FD214B"/>
    <w:rsid w:val="00FD35D0"/>
    <w:rsid w:val="00FD554A"/>
    <w:rsid w:val="00FD681B"/>
    <w:rsid w:val="00FD7331"/>
    <w:rsid w:val="00FD7FF0"/>
    <w:rsid w:val="00FE0E03"/>
    <w:rsid w:val="00FE3414"/>
    <w:rsid w:val="00FE3673"/>
    <w:rsid w:val="00FE5919"/>
    <w:rsid w:val="00FF049C"/>
    <w:rsid w:val="00FF1796"/>
    <w:rsid w:val="00FF19DC"/>
    <w:rsid w:val="00FF2188"/>
    <w:rsid w:val="00FF3272"/>
    <w:rsid w:val="00FF5F21"/>
    <w:rsid w:val="00FF6A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422C61"/>
  <w15:docId w15:val="{BCD61D58-03DB-4354-88AA-54078B3D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FCD"/>
    <w:rPr>
      <w:rFonts w:ascii="Times New Roman" w:hAnsi="Times New Roman"/>
      <w:sz w:val="24"/>
      <w:szCs w:val="24"/>
    </w:rPr>
  </w:style>
  <w:style w:type="paragraph" w:styleId="Heading5">
    <w:name w:val="heading 5"/>
    <w:basedOn w:val="Normal"/>
    <w:next w:val="Normal"/>
    <w:link w:val="Heading5Char"/>
    <w:qFormat/>
    <w:rsid w:val="00D96FCD"/>
    <w:pPr>
      <w:keepNext/>
      <w:ind w:firstLine="709"/>
      <w:outlineLvl w:val="4"/>
    </w:pPr>
    <w:rPr>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locked/>
    <w:rsid w:val="00D96FCD"/>
    <w:rPr>
      <w:rFonts w:ascii="Times New Roman" w:hAnsi="Times New Roman" w:cs="Times New Roman"/>
      <w:sz w:val="20"/>
      <w:szCs w:val="20"/>
      <w:lang w:val="en-US"/>
    </w:rPr>
  </w:style>
  <w:style w:type="paragraph" w:customStyle="1" w:styleId="naisf">
    <w:name w:val="naisf"/>
    <w:basedOn w:val="Normal"/>
    <w:rsid w:val="00D96FCD"/>
    <w:pPr>
      <w:spacing w:before="75" w:after="75"/>
      <w:ind w:firstLine="375"/>
      <w:jc w:val="both"/>
    </w:pPr>
  </w:style>
  <w:style w:type="paragraph" w:customStyle="1" w:styleId="naisnod">
    <w:name w:val="naisnod"/>
    <w:basedOn w:val="Normal"/>
    <w:rsid w:val="00D96FCD"/>
    <w:pPr>
      <w:spacing w:before="150" w:after="150"/>
      <w:jc w:val="center"/>
    </w:pPr>
    <w:rPr>
      <w:b/>
      <w:bCs/>
    </w:rPr>
  </w:style>
  <w:style w:type="paragraph" w:customStyle="1" w:styleId="naiskr">
    <w:name w:val="naiskr"/>
    <w:basedOn w:val="Normal"/>
    <w:rsid w:val="00D96FCD"/>
    <w:pPr>
      <w:spacing w:before="75" w:after="75"/>
    </w:pPr>
  </w:style>
  <w:style w:type="table" w:styleId="TableGrid">
    <w:name w:val="Table Grid"/>
    <w:basedOn w:val="TableNormal"/>
    <w:rsid w:val="00D96F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D96FCD"/>
    <w:rPr>
      <w:sz w:val="20"/>
      <w:szCs w:val="20"/>
    </w:rPr>
  </w:style>
  <w:style w:type="character" w:customStyle="1" w:styleId="FootnoteTextChar">
    <w:name w:val="Footnote Text Char"/>
    <w:basedOn w:val="DefaultParagraphFont"/>
    <w:link w:val="FootnoteText"/>
    <w:semiHidden/>
    <w:locked/>
    <w:rsid w:val="00D96FCD"/>
    <w:rPr>
      <w:rFonts w:ascii="Times New Roman" w:hAnsi="Times New Roman" w:cs="Times New Roman"/>
      <w:sz w:val="20"/>
      <w:szCs w:val="20"/>
      <w:lang w:eastAsia="lv-LV"/>
    </w:rPr>
  </w:style>
  <w:style w:type="paragraph" w:styleId="BodyTextIndent2">
    <w:name w:val="Body Text Indent 2"/>
    <w:basedOn w:val="Normal"/>
    <w:link w:val="BodyTextIndent2Char"/>
    <w:semiHidden/>
    <w:rsid w:val="00D96FCD"/>
    <w:pPr>
      <w:spacing w:after="120" w:line="480" w:lineRule="auto"/>
      <w:ind w:left="283"/>
    </w:pPr>
  </w:style>
  <w:style w:type="character" w:customStyle="1" w:styleId="BodyTextIndent2Char">
    <w:name w:val="Body Text Indent 2 Char"/>
    <w:basedOn w:val="DefaultParagraphFont"/>
    <w:link w:val="BodyTextIndent2"/>
    <w:semiHidden/>
    <w:locked/>
    <w:rsid w:val="00D96FCD"/>
    <w:rPr>
      <w:rFonts w:ascii="Times New Roman" w:hAnsi="Times New Roman" w:cs="Times New Roman"/>
      <w:sz w:val="24"/>
      <w:szCs w:val="24"/>
      <w:lang w:eastAsia="lv-LV"/>
    </w:rPr>
  </w:style>
  <w:style w:type="paragraph" w:styleId="Header">
    <w:name w:val="header"/>
    <w:basedOn w:val="Normal"/>
    <w:link w:val="HeaderChar"/>
    <w:rsid w:val="00D96FCD"/>
    <w:pPr>
      <w:tabs>
        <w:tab w:val="center" w:pos="4153"/>
        <w:tab w:val="right" w:pos="8306"/>
      </w:tabs>
    </w:pPr>
  </w:style>
  <w:style w:type="character" w:customStyle="1" w:styleId="HeaderChar">
    <w:name w:val="Header Char"/>
    <w:basedOn w:val="DefaultParagraphFont"/>
    <w:link w:val="Header"/>
    <w:locked/>
    <w:rsid w:val="00D96FCD"/>
    <w:rPr>
      <w:rFonts w:ascii="Times New Roman" w:hAnsi="Times New Roman" w:cs="Times New Roman"/>
      <w:sz w:val="24"/>
      <w:szCs w:val="24"/>
      <w:lang w:eastAsia="lv-LV"/>
    </w:rPr>
  </w:style>
  <w:style w:type="paragraph" w:styleId="Footer">
    <w:name w:val="footer"/>
    <w:basedOn w:val="Normal"/>
    <w:link w:val="FooterChar"/>
    <w:rsid w:val="00D96FCD"/>
    <w:pPr>
      <w:tabs>
        <w:tab w:val="center" w:pos="4153"/>
        <w:tab w:val="right" w:pos="8306"/>
      </w:tabs>
    </w:pPr>
  </w:style>
  <w:style w:type="character" w:customStyle="1" w:styleId="FooterChar">
    <w:name w:val="Footer Char"/>
    <w:basedOn w:val="DefaultParagraphFont"/>
    <w:link w:val="Footer"/>
    <w:locked/>
    <w:rsid w:val="00D96FCD"/>
    <w:rPr>
      <w:rFonts w:ascii="Times New Roman" w:hAnsi="Times New Roman" w:cs="Times New Roman"/>
      <w:sz w:val="24"/>
      <w:szCs w:val="24"/>
      <w:lang w:eastAsia="lv-LV"/>
    </w:rPr>
  </w:style>
  <w:style w:type="paragraph" w:styleId="BodyText">
    <w:name w:val="Body Text"/>
    <w:basedOn w:val="Normal"/>
    <w:link w:val="BodyTextChar"/>
    <w:semiHidden/>
    <w:rsid w:val="00D96FCD"/>
    <w:pPr>
      <w:spacing w:after="120"/>
    </w:pPr>
  </w:style>
  <w:style w:type="character" w:customStyle="1" w:styleId="BodyTextChar">
    <w:name w:val="Body Text Char"/>
    <w:basedOn w:val="DefaultParagraphFont"/>
    <w:link w:val="BodyText"/>
    <w:semiHidden/>
    <w:locked/>
    <w:rsid w:val="00D96FCD"/>
    <w:rPr>
      <w:rFonts w:ascii="Times New Roman" w:hAnsi="Times New Roman" w:cs="Times New Roman"/>
      <w:sz w:val="24"/>
      <w:szCs w:val="24"/>
      <w:lang w:eastAsia="lv-LV"/>
    </w:rPr>
  </w:style>
  <w:style w:type="character" w:styleId="Hyperlink">
    <w:name w:val="Hyperlink"/>
    <w:basedOn w:val="DefaultParagraphFont"/>
    <w:rsid w:val="00844660"/>
    <w:rPr>
      <w:color w:val="0000FF"/>
      <w:u w:val="single"/>
    </w:rPr>
  </w:style>
  <w:style w:type="character" w:styleId="Emphasis">
    <w:name w:val="Emphasis"/>
    <w:basedOn w:val="DefaultParagraphFont"/>
    <w:uiPriority w:val="20"/>
    <w:qFormat/>
    <w:locked/>
    <w:rsid w:val="003A193D"/>
    <w:rPr>
      <w:b/>
      <w:bCs/>
      <w:i w:val="0"/>
      <w:iCs w:val="0"/>
    </w:rPr>
  </w:style>
  <w:style w:type="character" w:customStyle="1" w:styleId="std1">
    <w:name w:val="std1"/>
    <w:basedOn w:val="DefaultParagraphFont"/>
    <w:rsid w:val="003A193D"/>
    <w:rPr>
      <w:rFonts w:ascii="Arial" w:hAnsi="Arial" w:cs="Arial" w:hint="default"/>
      <w:sz w:val="24"/>
      <w:szCs w:val="24"/>
    </w:rPr>
  </w:style>
  <w:style w:type="paragraph" w:styleId="BodyText2">
    <w:name w:val="Body Text 2"/>
    <w:basedOn w:val="Normal"/>
    <w:link w:val="BodyText2Char"/>
    <w:rsid w:val="00587C74"/>
    <w:pPr>
      <w:spacing w:after="120" w:line="480" w:lineRule="auto"/>
    </w:pPr>
    <w:rPr>
      <w:rFonts w:eastAsia="Times New Roman"/>
      <w:lang w:eastAsia="en-US"/>
    </w:rPr>
  </w:style>
  <w:style w:type="character" w:customStyle="1" w:styleId="BodyText2Char">
    <w:name w:val="Body Text 2 Char"/>
    <w:basedOn w:val="DefaultParagraphFont"/>
    <w:link w:val="BodyText2"/>
    <w:rsid w:val="00587C74"/>
    <w:rPr>
      <w:rFonts w:ascii="Times New Roman" w:eastAsia="Times New Roman" w:hAnsi="Times New Roman"/>
      <w:sz w:val="24"/>
      <w:szCs w:val="24"/>
      <w:lang w:eastAsia="en-US"/>
    </w:rPr>
  </w:style>
  <w:style w:type="paragraph" w:customStyle="1" w:styleId="H4">
    <w:name w:val="H4"/>
    <w:rsid w:val="00272248"/>
    <w:pPr>
      <w:spacing w:after="120"/>
      <w:jc w:val="center"/>
      <w:outlineLvl w:val="3"/>
    </w:pPr>
    <w:rPr>
      <w:rFonts w:ascii="Times New Roman" w:eastAsia="Times New Roman" w:hAnsi="Times New Roman"/>
      <w:b/>
      <w:sz w:val="28"/>
      <w:lang w:eastAsia="zh-CN"/>
    </w:rPr>
  </w:style>
  <w:style w:type="character" w:customStyle="1" w:styleId="spelle">
    <w:name w:val="spelle"/>
    <w:basedOn w:val="DefaultParagraphFont"/>
    <w:rsid w:val="001B1189"/>
  </w:style>
  <w:style w:type="paragraph" w:styleId="ListParagraph">
    <w:name w:val="List Paragraph"/>
    <w:aliases w:val="2,Normal bullet 2,Bullet list,List Paragraph1"/>
    <w:basedOn w:val="Normal"/>
    <w:link w:val="ListParagraphChar"/>
    <w:uiPriority w:val="34"/>
    <w:qFormat/>
    <w:rsid w:val="00BE3D54"/>
    <w:pPr>
      <w:ind w:left="720"/>
      <w:contextualSpacing/>
    </w:pPr>
  </w:style>
  <w:style w:type="paragraph" w:styleId="NoSpacing">
    <w:name w:val="No Spacing"/>
    <w:uiPriority w:val="1"/>
    <w:qFormat/>
    <w:rsid w:val="00481F9B"/>
    <w:rPr>
      <w:rFonts w:ascii="Times New Roman" w:eastAsia="Times New Roman" w:hAnsi="Times New Roman"/>
      <w:sz w:val="24"/>
      <w:szCs w:val="24"/>
    </w:rPr>
  </w:style>
  <w:style w:type="paragraph" w:styleId="BalloonText">
    <w:name w:val="Balloon Text"/>
    <w:basedOn w:val="Normal"/>
    <w:link w:val="BalloonTextChar"/>
    <w:semiHidden/>
    <w:unhideWhenUsed/>
    <w:rsid w:val="001D2466"/>
    <w:rPr>
      <w:rFonts w:ascii="Segoe UI" w:hAnsi="Segoe UI" w:cs="Segoe UI"/>
      <w:sz w:val="18"/>
      <w:szCs w:val="18"/>
    </w:rPr>
  </w:style>
  <w:style w:type="character" w:customStyle="1" w:styleId="BalloonTextChar">
    <w:name w:val="Balloon Text Char"/>
    <w:basedOn w:val="DefaultParagraphFont"/>
    <w:link w:val="BalloonText"/>
    <w:semiHidden/>
    <w:rsid w:val="001D2466"/>
    <w:rPr>
      <w:rFonts w:ascii="Segoe UI" w:hAnsi="Segoe UI" w:cs="Segoe UI"/>
      <w:sz w:val="18"/>
      <w:szCs w:val="18"/>
    </w:rPr>
  </w:style>
  <w:style w:type="character" w:styleId="FootnoteReference">
    <w:name w:val="footnote reference"/>
    <w:basedOn w:val="DefaultParagraphFont"/>
    <w:semiHidden/>
    <w:unhideWhenUsed/>
    <w:rsid w:val="00B251F9"/>
    <w:rPr>
      <w:vertAlign w:val="superscript"/>
    </w:rPr>
  </w:style>
  <w:style w:type="character" w:customStyle="1" w:styleId="ListParagraphChar">
    <w:name w:val="List Paragraph Char"/>
    <w:aliases w:val="2 Char,Normal bullet 2 Char,Bullet list Char,List Paragraph1 Char"/>
    <w:link w:val="ListParagraph"/>
    <w:uiPriority w:val="34"/>
    <w:rsid w:val="003C6DE5"/>
    <w:rPr>
      <w:rFonts w:ascii="Times New Roman" w:hAnsi="Times New Roman"/>
      <w:sz w:val="24"/>
      <w:szCs w:val="24"/>
    </w:rPr>
  </w:style>
  <w:style w:type="paragraph" w:customStyle="1" w:styleId="tvhtml">
    <w:name w:val="tv_html"/>
    <w:basedOn w:val="Normal"/>
    <w:rsid w:val="00655F51"/>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56819">
      <w:bodyDiv w:val="1"/>
      <w:marLeft w:val="0"/>
      <w:marRight w:val="0"/>
      <w:marTop w:val="0"/>
      <w:marBottom w:val="0"/>
      <w:divBdr>
        <w:top w:val="none" w:sz="0" w:space="0" w:color="auto"/>
        <w:left w:val="none" w:sz="0" w:space="0" w:color="auto"/>
        <w:bottom w:val="none" w:sz="0" w:space="0" w:color="auto"/>
        <w:right w:val="none" w:sz="0" w:space="0" w:color="auto"/>
      </w:divBdr>
    </w:div>
    <w:div w:id="257904853">
      <w:bodyDiv w:val="1"/>
      <w:marLeft w:val="0"/>
      <w:marRight w:val="0"/>
      <w:marTop w:val="0"/>
      <w:marBottom w:val="0"/>
      <w:divBdr>
        <w:top w:val="none" w:sz="0" w:space="0" w:color="auto"/>
        <w:left w:val="none" w:sz="0" w:space="0" w:color="auto"/>
        <w:bottom w:val="none" w:sz="0" w:space="0" w:color="auto"/>
        <w:right w:val="none" w:sz="0" w:space="0" w:color="auto"/>
      </w:divBdr>
    </w:div>
    <w:div w:id="456610430">
      <w:bodyDiv w:val="1"/>
      <w:marLeft w:val="0"/>
      <w:marRight w:val="0"/>
      <w:marTop w:val="0"/>
      <w:marBottom w:val="0"/>
      <w:divBdr>
        <w:top w:val="none" w:sz="0" w:space="0" w:color="auto"/>
        <w:left w:val="none" w:sz="0" w:space="0" w:color="auto"/>
        <w:bottom w:val="none" w:sz="0" w:space="0" w:color="auto"/>
        <w:right w:val="none" w:sz="0" w:space="0" w:color="auto"/>
      </w:divBdr>
    </w:div>
    <w:div w:id="672731473">
      <w:bodyDiv w:val="1"/>
      <w:marLeft w:val="120"/>
      <w:marRight w:val="120"/>
      <w:marTop w:val="45"/>
      <w:marBottom w:val="45"/>
      <w:divBdr>
        <w:top w:val="none" w:sz="0" w:space="0" w:color="auto"/>
        <w:left w:val="none" w:sz="0" w:space="0" w:color="auto"/>
        <w:bottom w:val="none" w:sz="0" w:space="0" w:color="auto"/>
        <w:right w:val="none" w:sz="0" w:space="0" w:color="auto"/>
      </w:divBdr>
      <w:divsChild>
        <w:div w:id="1961760907">
          <w:marLeft w:val="0"/>
          <w:marRight w:val="0"/>
          <w:marTop w:val="0"/>
          <w:marBottom w:val="0"/>
          <w:divBdr>
            <w:top w:val="none" w:sz="0" w:space="0" w:color="auto"/>
            <w:left w:val="none" w:sz="0" w:space="0" w:color="auto"/>
            <w:bottom w:val="none" w:sz="0" w:space="0" w:color="auto"/>
            <w:right w:val="none" w:sz="0" w:space="0" w:color="auto"/>
          </w:divBdr>
          <w:divsChild>
            <w:div w:id="1691103552">
              <w:marLeft w:val="240"/>
              <w:marRight w:val="240"/>
              <w:marTop w:val="0"/>
              <w:marBottom w:val="0"/>
              <w:divBdr>
                <w:top w:val="none" w:sz="0" w:space="0" w:color="auto"/>
                <w:left w:val="none" w:sz="0" w:space="0" w:color="auto"/>
                <w:bottom w:val="none" w:sz="0" w:space="0" w:color="auto"/>
                <w:right w:val="none" w:sz="0" w:space="0" w:color="auto"/>
              </w:divBdr>
              <w:divsChild>
                <w:div w:id="106437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29549">
      <w:bodyDiv w:val="1"/>
      <w:marLeft w:val="0"/>
      <w:marRight w:val="0"/>
      <w:marTop w:val="0"/>
      <w:marBottom w:val="0"/>
      <w:divBdr>
        <w:top w:val="none" w:sz="0" w:space="0" w:color="auto"/>
        <w:left w:val="none" w:sz="0" w:space="0" w:color="auto"/>
        <w:bottom w:val="none" w:sz="0" w:space="0" w:color="auto"/>
        <w:right w:val="none" w:sz="0" w:space="0" w:color="auto"/>
      </w:divBdr>
    </w:div>
    <w:div w:id="859515011">
      <w:bodyDiv w:val="1"/>
      <w:marLeft w:val="0"/>
      <w:marRight w:val="0"/>
      <w:marTop w:val="0"/>
      <w:marBottom w:val="0"/>
      <w:divBdr>
        <w:top w:val="none" w:sz="0" w:space="0" w:color="auto"/>
        <w:left w:val="none" w:sz="0" w:space="0" w:color="auto"/>
        <w:bottom w:val="none" w:sz="0" w:space="0" w:color="auto"/>
        <w:right w:val="none" w:sz="0" w:space="0" w:color="auto"/>
      </w:divBdr>
    </w:div>
    <w:div w:id="919949713">
      <w:bodyDiv w:val="1"/>
      <w:marLeft w:val="0"/>
      <w:marRight w:val="0"/>
      <w:marTop w:val="0"/>
      <w:marBottom w:val="0"/>
      <w:divBdr>
        <w:top w:val="none" w:sz="0" w:space="0" w:color="auto"/>
        <w:left w:val="none" w:sz="0" w:space="0" w:color="auto"/>
        <w:bottom w:val="none" w:sz="0" w:space="0" w:color="auto"/>
        <w:right w:val="none" w:sz="0" w:space="0" w:color="auto"/>
      </w:divBdr>
    </w:div>
    <w:div w:id="1045250149">
      <w:bodyDiv w:val="1"/>
      <w:marLeft w:val="0"/>
      <w:marRight w:val="0"/>
      <w:marTop w:val="0"/>
      <w:marBottom w:val="0"/>
      <w:divBdr>
        <w:top w:val="none" w:sz="0" w:space="0" w:color="auto"/>
        <w:left w:val="none" w:sz="0" w:space="0" w:color="auto"/>
        <w:bottom w:val="none" w:sz="0" w:space="0" w:color="auto"/>
        <w:right w:val="none" w:sz="0" w:space="0" w:color="auto"/>
      </w:divBdr>
    </w:div>
    <w:div w:id="1095327227">
      <w:bodyDiv w:val="1"/>
      <w:marLeft w:val="0"/>
      <w:marRight w:val="0"/>
      <w:marTop w:val="0"/>
      <w:marBottom w:val="0"/>
      <w:divBdr>
        <w:top w:val="none" w:sz="0" w:space="0" w:color="auto"/>
        <w:left w:val="none" w:sz="0" w:space="0" w:color="auto"/>
        <w:bottom w:val="none" w:sz="0" w:space="0" w:color="auto"/>
        <w:right w:val="none" w:sz="0" w:space="0" w:color="auto"/>
      </w:divBdr>
    </w:div>
    <w:div w:id="1319001045">
      <w:bodyDiv w:val="1"/>
      <w:marLeft w:val="0"/>
      <w:marRight w:val="0"/>
      <w:marTop w:val="0"/>
      <w:marBottom w:val="0"/>
      <w:divBdr>
        <w:top w:val="none" w:sz="0" w:space="0" w:color="auto"/>
        <w:left w:val="none" w:sz="0" w:space="0" w:color="auto"/>
        <w:bottom w:val="none" w:sz="0" w:space="0" w:color="auto"/>
        <w:right w:val="none" w:sz="0" w:space="0" w:color="auto"/>
      </w:divBdr>
    </w:div>
    <w:div w:id="1433168427">
      <w:bodyDiv w:val="1"/>
      <w:marLeft w:val="0"/>
      <w:marRight w:val="0"/>
      <w:marTop w:val="0"/>
      <w:marBottom w:val="0"/>
      <w:divBdr>
        <w:top w:val="none" w:sz="0" w:space="0" w:color="auto"/>
        <w:left w:val="none" w:sz="0" w:space="0" w:color="auto"/>
        <w:bottom w:val="none" w:sz="0" w:space="0" w:color="auto"/>
        <w:right w:val="none" w:sz="0" w:space="0" w:color="auto"/>
      </w:divBdr>
    </w:div>
    <w:div w:id="1552498768">
      <w:bodyDiv w:val="1"/>
      <w:marLeft w:val="0"/>
      <w:marRight w:val="0"/>
      <w:marTop w:val="0"/>
      <w:marBottom w:val="0"/>
      <w:divBdr>
        <w:top w:val="none" w:sz="0" w:space="0" w:color="auto"/>
        <w:left w:val="none" w:sz="0" w:space="0" w:color="auto"/>
        <w:bottom w:val="none" w:sz="0" w:space="0" w:color="auto"/>
        <w:right w:val="none" w:sz="0" w:space="0" w:color="auto"/>
      </w:divBdr>
      <w:divsChild>
        <w:div w:id="536506131">
          <w:marLeft w:val="0"/>
          <w:marRight w:val="0"/>
          <w:marTop w:val="0"/>
          <w:marBottom w:val="0"/>
          <w:divBdr>
            <w:top w:val="none" w:sz="0" w:space="0" w:color="auto"/>
            <w:left w:val="none" w:sz="0" w:space="0" w:color="auto"/>
            <w:bottom w:val="none" w:sz="0" w:space="0" w:color="auto"/>
            <w:right w:val="none" w:sz="0" w:space="0" w:color="auto"/>
          </w:divBdr>
          <w:divsChild>
            <w:div w:id="2003580102">
              <w:marLeft w:val="0"/>
              <w:marRight w:val="0"/>
              <w:marTop w:val="125"/>
              <w:marBottom w:val="125"/>
              <w:divBdr>
                <w:top w:val="none" w:sz="0" w:space="0" w:color="auto"/>
                <w:left w:val="none" w:sz="0" w:space="0" w:color="auto"/>
                <w:bottom w:val="none" w:sz="0" w:space="0" w:color="auto"/>
                <w:right w:val="none" w:sz="0" w:space="0" w:color="auto"/>
              </w:divBdr>
              <w:divsChild>
                <w:div w:id="610626524">
                  <w:marLeft w:val="125"/>
                  <w:marRight w:val="125"/>
                  <w:marTop w:val="0"/>
                  <w:marBottom w:val="0"/>
                  <w:divBdr>
                    <w:top w:val="none" w:sz="0" w:space="0" w:color="auto"/>
                    <w:left w:val="none" w:sz="0" w:space="0" w:color="auto"/>
                    <w:bottom w:val="none" w:sz="0" w:space="0" w:color="auto"/>
                    <w:right w:val="none" w:sz="0" w:space="0" w:color="auto"/>
                  </w:divBdr>
                  <w:divsChild>
                    <w:div w:id="140663365">
                      <w:marLeft w:val="0"/>
                      <w:marRight w:val="0"/>
                      <w:marTop w:val="0"/>
                      <w:marBottom w:val="0"/>
                      <w:divBdr>
                        <w:top w:val="none" w:sz="0" w:space="0" w:color="auto"/>
                        <w:left w:val="none" w:sz="0" w:space="0" w:color="auto"/>
                        <w:bottom w:val="none" w:sz="0" w:space="0" w:color="auto"/>
                        <w:right w:val="none" w:sz="0" w:space="0" w:color="auto"/>
                      </w:divBdr>
                      <w:divsChild>
                        <w:div w:id="37898609">
                          <w:marLeft w:val="0"/>
                          <w:marRight w:val="0"/>
                          <w:marTop w:val="0"/>
                          <w:marBottom w:val="0"/>
                          <w:divBdr>
                            <w:top w:val="none" w:sz="0" w:space="0" w:color="auto"/>
                            <w:left w:val="none" w:sz="0" w:space="0" w:color="auto"/>
                            <w:bottom w:val="none" w:sz="0" w:space="0" w:color="auto"/>
                            <w:right w:val="none" w:sz="0" w:space="0" w:color="auto"/>
                          </w:divBdr>
                          <w:divsChild>
                            <w:div w:id="586040552">
                              <w:marLeft w:val="0"/>
                              <w:marRight w:val="0"/>
                              <w:marTop w:val="0"/>
                              <w:marBottom w:val="0"/>
                              <w:divBdr>
                                <w:top w:val="none" w:sz="0" w:space="0" w:color="auto"/>
                                <w:left w:val="none" w:sz="0" w:space="0" w:color="auto"/>
                                <w:bottom w:val="none" w:sz="0" w:space="0" w:color="auto"/>
                                <w:right w:val="none" w:sz="0" w:space="0" w:color="auto"/>
                              </w:divBdr>
                              <w:divsChild>
                                <w:div w:id="110168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073462">
      <w:bodyDiv w:val="1"/>
      <w:marLeft w:val="0"/>
      <w:marRight w:val="0"/>
      <w:marTop w:val="0"/>
      <w:marBottom w:val="0"/>
      <w:divBdr>
        <w:top w:val="none" w:sz="0" w:space="0" w:color="auto"/>
        <w:left w:val="none" w:sz="0" w:space="0" w:color="auto"/>
        <w:bottom w:val="none" w:sz="0" w:space="0" w:color="auto"/>
        <w:right w:val="none" w:sz="0" w:space="0" w:color="auto"/>
      </w:divBdr>
    </w:div>
    <w:div w:id="2038580832">
      <w:bodyDiv w:val="1"/>
      <w:marLeft w:val="0"/>
      <w:marRight w:val="0"/>
      <w:marTop w:val="0"/>
      <w:marBottom w:val="0"/>
      <w:divBdr>
        <w:top w:val="none" w:sz="0" w:space="0" w:color="auto"/>
        <w:left w:val="none" w:sz="0" w:space="0" w:color="auto"/>
        <w:bottom w:val="none" w:sz="0" w:space="0" w:color="auto"/>
        <w:right w:val="none" w:sz="0" w:space="0" w:color="auto"/>
      </w:divBdr>
      <w:divsChild>
        <w:div w:id="1873570576">
          <w:marLeft w:val="0"/>
          <w:marRight w:val="0"/>
          <w:marTop w:val="0"/>
          <w:marBottom w:val="0"/>
          <w:divBdr>
            <w:top w:val="none" w:sz="0" w:space="0" w:color="auto"/>
            <w:left w:val="none" w:sz="0" w:space="0" w:color="auto"/>
            <w:bottom w:val="none" w:sz="0" w:space="0" w:color="auto"/>
            <w:right w:val="none" w:sz="0" w:space="0" w:color="auto"/>
          </w:divBdr>
          <w:divsChild>
            <w:div w:id="1452283778">
              <w:marLeft w:val="0"/>
              <w:marRight w:val="0"/>
              <w:marTop w:val="0"/>
              <w:marBottom w:val="0"/>
              <w:divBdr>
                <w:top w:val="none" w:sz="0" w:space="0" w:color="auto"/>
                <w:left w:val="none" w:sz="0" w:space="0" w:color="auto"/>
                <w:bottom w:val="none" w:sz="0" w:space="0" w:color="auto"/>
                <w:right w:val="none" w:sz="0" w:space="0" w:color="auto"/>
              </w:divBdr>
              <w:divsChild>
                <w:div w:id="31151009">
                  <w:marLeft w:val="0"/>
                  <w:marRight w:val="0"/>
                  <w:marTop w:val="0"/>
                  <w:marBottom w:val="0"/>
                  <w:divBdr>
                    <w:top w:val="none" w:sz="0" w:space="0" w:color="auto"/>
                    <w:left w:val="none" w:sz="0" w:space="0" w:color="auto"/>
                    <w:bottom w:val="none" w:sz="0" w:space="0" w:color="auto"/>
                    <w:right w:val="none" w:sz="0" w:space="0" w:color="auto"/>
                  </w:divBdr>
                  <w:divsChild>
                    <w:div w:id="2068793856">
                      <w:marLeft w:val="0"/>
                      <w:marRight w:val="0"/>
                      <w:marTop w:val="0"/>
                      <w:marBottom w:val="0"/>
                      <w:divBdr>
                        <w:top w:val="none" w:sz="0" w:space="0" w:color="auto"/>
                        <w:left w:val="none" w:sz="0" w:space="0" w:color="auto"/>
                        <w:bottom w:val="none" w:sz="0" w:space="0" w:color="auto"/>
                        <w:right w:val="none" w:sz="0" w:space="0" w:color="auto"/>
                      </w:divBdr>
                      <w:divsChild>
                        <w:div w:id="968124211">
                          <w:marLeft w:val="0"/>
                          <w:marRight w:val="0"/>
                          <w:marTop w:val="0"/>
                          <w:marBottom w:val="0"/>
                          <w:divBdr>
                            <w:top w:val="none" w:sz="0" w:space="0" w:color="auto"/>
                            <w:left w:val="none" w:sz="0" w:space="0" w:color="auto"/>
                            <w:bottom w:val="none" w:sz="0" w:space="0" w:color="auto"/>
                            <w:right w:val="none" w:sz="0" w:space="0" w:color="auto"/>
                          </w:divBdr>
                          <w:divsChild>
                            <w:div w:id="4033778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37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C3D10-6D2E-463A-9E49-212DCFE8A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15905</Words>
  <Characters>9067</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Ministru kabineta rīkojuma projekts Par nacionālās sporta bāzes statusa piešķiršanu sporta bāzei “Siguldas pilsētas trase””</vt:lpstr>
    </vt:vector>
  </TitlesOfParts>
  <Manager/>
  <Company>Izglītības un zinātnes ministrija, Sporta departaments</Company>
  <LinksUpToDate>false</LinksUpToDate>
  <CharactersWithSpaces>24923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nacionālās sporta bāzes statusa piešķiršanu sporta bāzei “Siguldas pilsētas trase””</dc:title>
  <dc:subject>Sākotnējās ietekmes novērtējuma ziņojums (anotācija)</dc:subject>
  <dc:creator>Anda Mičule</dc:creator>
  <cp:keywords/>
  <dc:description>Izglītības un zinātnes ministrijas
Sporta departamenta direktora vietniece 67047829, </dc:description>
  <cp:lastModifiedBy>Anda Mičule</cp:lastModifiedBy>
  <cp:revision>9</cp:revision>
  <cp:lastPrinted>2018-03-22T14:28:00Z</cp:lastPrinted>
  <dcterms:created xsi:type="dcterms:W3CDTF">2021-10-18T13:57:00Z</dcterms:created>
  <dcterms:modified xsi:type="dcterms:W3CDTF">2021-12-03T12:12:00Z</dcterms:modified>
  <cp:category/>
</cp:coreProperties>
</file>