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D136" w14:textId="77777777" w:rsidR="00777C14" w:rsidRDefault="00BB192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3CD8CE33" w14:textId="77777777" w:rsidR="00777C14" w:rsidRDefault="00BB192E">
      <w:pPr>
        <w:framePr w:w="2448" w:wrap="auto" w:hAnchor="text" w:x="1236" w:y="2157"/>
        <w:widowControl w:val="0"/>
        <w:autoSpaceDE w:val="0"/>
        <w:autoSpaceDN w:val="0"/>
        <w:spacing w:before="0" w:after="0" w:line="375" w:lineRule="exact"/>
        <w:jc w:val="left"/>
        <w:rPr>
          <w:rFonts w:ascii="RWJPSI+Arial-BoldMT"/>
          <w:color w:val="000000"/>
          <w:sz w:val="34"/>
        </w:rPr>
      </w:pPr>
      <w:r>
        <w:rPr>
          <w:rFonts w:ascii="RWJPSI+Arial-BoldMT"/>
          <w:color w:val="565656"/>
          <w:spacing w:val="6"/>
          <w:sz w:val="34"/>
        </w:rPr>
        <w:t>Maija</w:t>
      </w:r>
      <w:r>
        <w:rPr>
          <w:rFonts w:ascii="RWJPSI+Arial-BoldMT"/>
          <w:color w:val="565656"/>
          <w:spacing w:val="4"/>
          <w:sz w:val="34"/>
        </w:rPr>
        <w:t xml:space="preserve"> </w:t>
      </w:r>
      <w:r>
        <w:rPr>
          <w:rFonts w:ascii="RWJPSI+Arial-BoldMT"/>
          <w:color w:val="565656"/>
          <w:spacing w:val="6"/>
          <w:sz w:val="34"/>
        </w:rPr>
        <w:t>Tipaine</w:t>
      </w:r>
    </w:p>
    <w:p w14:paraId="3F95B08A" w14:textId="77777777" w:rsidR="00777C14" w:rsidRDefault="00BB192E">
      <w:pPr>
        <w:framePr w:w="2012" w:wrap="auto" w:hAnchor="text" w:x="1585" w:y="4423"/>
        <w:widowControl w:val="0"/>
        <w:autoSpaceDE w:val="0"/>
        <w:autoSpaceDN w:val="0"/>
        <w:spacing w:before="0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</w:rPr>
        <w:t>Address (Home):</w:t>
      </w:r>
    </w:p>
    <w:p w14:paraId="6CA2707A" w14:textId="77777777" w:rsidR="00777C14" w:rsidRDefault="00BB192E">
      <w:pPr>
        <w:framePr w:w="2413" w:wrap="auto" w:hAnchor="text" w:x="1199" w:y="5197"/>
        <w:widowControl w:val="0"/>
        <w:autoSpaceDE w:val="0"/>
        <w:autoSpaceDN w:val="0"/>
        <w:spacing w:before="0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</w:rPr>
        <w:t>WORK</w:t>
      </w:r>
      <w:r>
        <w:rPr>
          <w:rFonts w:ascii="RWJPSI+Arial-BoldMT"/>
          <w:color w:val="000000"/>
          <w:spacing w:val="1"/>
        </w:rPr>
        <w:t xml:space="preserve"> </w:t>
      </w:r>
      <w:r>
        <w:rPr>
          <w:rFonts w:ascii="RWJPSI+Arial-BoldMT"/>
          <w:color w:val="000000"/>
        </w:rPr>
        <w:t>EXPERIENCE</w:t>
      </w:r>
    </w:p>
    <w:p w14:paraId="2EC1EA10" w14:textId="77777777" w:rsidR="00777C14" w:rsidRDefault="00BB192E">
      <w:pPr>
        <w:framePr w:w="4557" w:wrap="auto" w:hAnchor="text" w:x="1199" w:y="5540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01/10/2025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PRESENT</w:t>
      </w:r>
      <w:r>
        <w:rPr>
          <w:rFonts w:ascii="NEERKT+ArialMT"/>
          <w:color w:val="000000"/>
          <w:spacing w:val="-3"/>
        </w:rPr>
        <w:t xml:space="preserve"> </w:t>
      </w:r>
      <w:r>
        <w:rPr>
          <w:rFonts w:ascii="NEERKT+ArialMT"/>
          <w:color w:val="000000"/>
        </w:rPr>
        <w:t>Riga, Latvia</w:t>
      </w:r>
    </w:p>
    <w:p w14:paraId="603D3776" w14:textId="77777777" w:rsidR="00777C14" w:rsidRDefault="00BB192E">
      <w:pPr>
        <w:framePr w:w="4557" w:wrap="auto" w:hAnchor="text" w:x="1199" w:y="5540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RWJPSI+Arial-BoldMT"/>
          <w:color w:val="000000"/>
        </w:rPr>
        <w:t>SWORN</w:t>
      </w:r>
      <w:r>
        <w:rPr>
          <w:rFonts w:ascii="RWJPSI+Arial-BoldMT"/>
          <w:color w:val="000000"/>
          <w:spacing w:val="-8"/>
        </w:rPr>
        <w:t xml:space="preserve"> </w:t>
      </w:r>
      <w:r>
        <w:rPr>
          <w:rFonts w:ascii="RWJPSI+Arial-BoldMT"/>
          <w:color w:val="000000"/>
          <w:spacing w:val="-2"/>
        </w:rPr>
        <w:t>ADVOCATE</w:t>
      </w:r>
      <w:r>
        <w:rPr>
          <w:rFonts w:ascii="NEERKT+ArialMT"/>
          <w:color w:val="000000"/>
        </w:rPr>
        <w:t>, Individual practitioner</w:t>
      </w:r>
    </w:p>
    <w:p w14:paraId="278586EE" w14:textId="77777777" w:rsidR="00777C14" w:rsidRDefault="00BB192E">
      <w:pPr>
        <w:framePr w:w="3908" w:wrap="auto" w:hAnchor="text" w:x="1199" w:y="6299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01/06/2006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30/09/2025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Riga, Latvia</w:t>
      </w:r>
    </w:p>
    <w:p w14:paraId="489622DD" w14:textId="77777777" w:rsidR="00777C14" w:rsidRDefault="00BB192E">
      <w:pPr>
        <w:framePr w:w="9452" w:wrap="auto" w:hAnchor="text" w:x="1199" w:y="6552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RWJPSI+Arial-BoldMT"/>
          <w:color w:val="000000"/>
        </w:rPr>
        <w:t>SWORN</w:t>
      </w:r>
      <w:r>
        <w:rPr>
          <w:rFonts w:ascii="RWJPSI+Arial-BoldMT"/>
          <w:color w:val="000000"/>
          <w:spacing w:val="-8"/>
        </w:rPr>
        <w:t xml:space="preserve"> </w:t>
      </w:r>
      <w:r>
        <w:rPr>
          <w:rFonts w:ascii="RWJPSI+Arial-BoldMT"/>
          <w:color w:val="000000"/>
          <w:spacing w:val="-2"/>
        </w:rPr>
        <w:t>ADVOCATE</w:t>
      </w:r>
      <w:r>
        <w:rPr>
          <w:rFonts w:ascii="NEERKT+ArialMT"/>
          <w:color w:val="000000"/>
        </w:rPr>
        <w:t>, Senior</w:t>
      </w:r>
      <w:r>
        <w:rPr>
          <w:rFonts w:ascii="NEERKT+ArialMT"/>
          <w:color w:val="000000"/>
          <w:spacing w:val="-12"/>
        </w:rPr>
        <w:t xml:space="preserve"> </w:t>
      </w:r>
      <w:r>
        <w:rPr>
          <w:rFonts w:ascii="NEERKT+ArialMT"/>
          <w:color w:val="000000"/>
        </w:rPr>
        <w:t>Associate,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 xml:space="preserve">ZAB </w:t>
      </w:r>
      <w:r>
        <w:rPr>
          <w:rFonts w:ascii="NEERKT+ArialMT"/>
          <w:color w:val="000000"/>
          <w:spacing w:val="-3"/>
        </w:rPr>
        <w:t>COBALT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SIA</w:t>
      </w:r>
    </w:p>
    <w:p w14:paraId="42C46049" w14:textId="77777777" w:rsidR="00777C14" w:rsidRDefault="00BB192E">
      <w:pPr>
        <w:framePr w:w="9452" w:wrap="auto" w:hAnchor="text" w:x="1199" w:y="6552"/>
        <w:widowControl w:val="0"/>
        <w:autoSpaceDE w:val="0"/>
        <w:autoSpaceDN w:val="0"/>
        <w:spacing w:before="8" w:after="0" w:line="246" w:lineRule="exact"/>
        <w:jc w:val="left"/>
        <w:rPr>
          <w:rFonts w:ascii="NEERKT+ArialMT"/>
          <w:color w:val="000000"/>
        </w:rPr>
      </w:pPr>
      <w:hyperlink r:id="rId7" w:history="1">
        <w:r>
          <w:rPr>
            <w:rFonts w:ascii="NEERKT+ArialMT"/>
            <w:color w:val="0563C1"/>
            <w:spacing w:val="-1"/>
            <w:u w:val="single"/>
          </w:rPr>
          <w:t>www.cobalt.legal</w:t>
        </w:r>
      </w:hyperlink>
      <w:hyperlink r:id="rId8" w:history="1">
        <w:r>
          <w:rPr>
            <w:rFonts w:ascii="NEERKT+ArialMT"/>
            <w:color w:val="000000"/>
          </w:rPr>
          <w:t>,</w:t>
        </w:r>
      </w:hyperlink>
      <w:hyperlink r:id="rId9" w:history="1">
        <w:r>
          <w:rPr>
            <w:rFonts w:ascii="NEERKT+ArialMT"/>
            <w:color w:val="000000"/>
          </w:rPr>
          <w:t xml:space="preserve"> </w:t>
        </w:r>
      </w:hyperlink>
      <w:hyperlink r:id="rId10" w:history="1">
        <w:r>
          <w:rPr>
            <w:rFonts w:ascii="NEERKT+ArialMT"/>
            <w:color w:val="000000"/>
            <w:spacing w:val="-1"/>
          </w:rPr>
          <w:t>M</w:t>
        </w:r>
      </w:hyperlink>
      <w:r>
        <w:rPr>
          <w:rFonts w:ascii="NEERKT+ArialMT"/>
          <w:color w:val="000000"/>
        </w:rPr>
        <w:t>arijas iela 13,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k-2, Riga, Latvia</w:t>
      </w:r>
    </w:p>
    <w:p w14:paraId="02AEAEDC" w14:textId="77777777" w:rsidR="00777C14" w:rsidRDefault="00BB192E">
      <w:pPr>
        <w:framePr w:w="9452" w:wrap="auto" w:hAnchor="text" w:x="1199" w:y="6552"/>
        <w:widowControl w:val="0"/>
        <w:autoSpaceDE w:val="0"/>
        <w:autoSpaceDN w:val="0"/>
        <w:spacing w:before="8" w:after="0" w:line="245" w:lineRule="exact"/>
        <w:ind w:left="743"/>
        <w:jc w:val="left"/>
        <w:rPr>
          <w:rFonts w:ascii="CFJLGN+Arial-ItalicMT"/>
          <w:color w:val="000000"/>
        </w:rPr>
      </w:pPr>
      <w:r>
        <w:rPr>
          <w:rFonts w:ascii="CFJLGN+Arial-ItalicMT"/>
          <w:color w:val="000000"/>
        </w:rPr>
        <w:t>Int.al. representation in arbitration processess</w:t>
      </w:r>
      <w:r>
        <w:rPr>
          <w:rFonts w:ascii="CFJLGN+Arial-ItalicMT"/>
          <w:color w:val="000000"/>
          <w:spacing w:val="1"/>
        </w:rPr>
        <w:t xml:space="preserve"> </w:t>
      </w:r>
      <w:r>
        <w:rPr>
          <w:rFonts w:ascii="CFJLGN+Arial-ItalicMT"/>
          <w:color w:val="000000"/>
          <w:spacing w:val="-1"/>
        </w:rPr>
        <w:t>(ICC,</w:t>
      </w:r>
      <w:r>
        <w:rPr>
          <w:rFonts w:ascii="CFJLGN+Arial-ItalicMT"/>
          <w:color w:val="000000"/>
          <w:spacing w:val="1"/>
        </w:rPr>
        <w:t xml:space="preserve"> </w:t>
      </w:r>
      <w:r>
        <w:rPr>
          <w:rFonts w:ascii="CFJLGN+Arial-ItalicMT"/>
          <w:color w:val="000000"/>
        </w:rPr>
        <w:t>UNCITRAL,</w:t>
      </w:r>
      <w:r>
        <w:rPr>
          <w:rFonts w:ascii="CFJLGN+Arial-ItalicMT"/>
          <w:color w:val="000000"/>
          <w:spacing w:val="1"/>
        </w:rPr>
        <w:t xml:space="preserve"> </w:t>
      </w:r>
      <w:r>
        <w:rPr>
          <w:rFonts w:ascii="CFJLGN+Arial-ItalicMT"/>
          <w:color w:val="000000"/>
        </w:rPr>
        <w:t>VIAC,</w:t>
      </w:r>
      <w:r>
        <w:rPr>
          <w:rFonts w:ascii="CFJLGN+Arial-ItalicMT"/>
          <w:color w:val="000000"/>
          <w:spacing w:val="2"/>
        </w:rPr>
        <w:t xml:space="preserve"> </w:t>
      </w:r>
      <w:r>
        <w:rPr>
          <w:rFonts w:ascii="CFJLGN+Arial-ItalicMT"/>
          <w:color w:val="000000"/>
          <w:spacing w:val="-4"/>
        </w:rPr>
        <w:t>LTRK,</w:t>
      </w:r>
      <w:r>
        <w:rPr>
          <w:rFonts w:ascii="CFJLGN+Arial-ItalicMT"/>
          <w:color w:val="000000"/>
          <w:spacing w:val="5"/>
        </w:rPr>
        <w:t xml:space="preserve"> </w:t>
      </w:r>
      <w:r>
        <w:rPr>
          <w:rFonts w:ascii="CFJLGN+Arial-ItalicMT"/>
          <w:color w:val="000000"/>
        </w:rPr>
        <w:t>etc.) and</w:t>
      </w:r>
    </w:p>
    <w:p w14:paraId="0276D557" w14:textId="77777777" w:rsidR="00777C14" w:rsidRDefault="00BB192E">
      <w:pPr>
        <w:framePr w:w="9452" w:wrap="auto" w:hAnchor="text" w:x="1199" w:y="6552"/>
        <w:widowControl w:val="0"/>
        <w:autoSpaceDE w:val="0"/>
        <w:autoSpaceDN w:val="0"/>
        <w:spacing w:before="8" w:after="0" w:line="245" w:lineRule="exact"/>
        <w:ind w:left="743"/>
        <w:jc w:val="left"/>
        <w:rPr>
          <w:rFonts w:ascii="CFJLGN+Arial-ItalicMT"/>
          <w:color w:val="000000"/>
        </w:rPr>
      </w:pPr>
      <w:r>
        <w:rPr>
          <w:rFonts w:ascii="CFJLGN+Arial-ItalicMT"/>
          <w:color w:val="000000"/>
        </w:rPr>
        <w:t>arbitration-related litigation, e.g.:</w:t>
      </w:r>
    </w:p>
    <w:p w14:paraId="23E30C8D" w14:textId="77777777" w:rsidR="00777C14" w:rsidRDefault="00BB192E">
      <w:pPr>
        <w:framePr w:w="341" w:wrap="auto" w:hAnchor="text" w:x="2572" w:y="7557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</w:rPr>
      </w:pPr>
      <w:r>
        <w:rPr>
          <w:rFonts w:ascii="NGTLEG+SymbolMT" w:hAnsi="NGTLEG+SymbolMT" w:cs="NGTLEG+SymbolMT"/>
          <w:color w:val="000000"/>
        </w:rPr>
        <w:t>•</w:t>
      </w:r>
    </w:p>
    <w:p w14:paraId="5865528F" w14:textId="77777777" w:rsidR="00777C14" w:rsidRDefault="00BB192E">
      <w:pPr>
        <w:framePr w:w="7271" w:wrap="auto" w:hAnchor="text" w:x="2932" w:y="7579"/>
        <w:widowControl w:val="0"/>
        <w:autoSpaceDE w:val="0"/>
        <w:autoSpaceDN w:val="0"/>
        <w:spacing w:before="0" w:after="0" w:line="245" w:lineRule="exact"/>
        <w:jc w:val="left"/>
        <w:rPr>
          <w:rFonts w:ascii="CFJLGN+Arial-ItalicMT"/>
          <w:color w:val="000000"/>
        </w:rPr>
      </w:pPr>
      <w:r>
        <w:rPr>
          <w:rFonts w:ascii="CFJLGN+Arial-ItalicMT"/>
          <w:color w:val="000000"/>
        </w:rPr>
        <w:t>Latvian Constitutional</w:t>
      </w:r>
      <w:r>
        <w:rPr>
          <w:rFonts w:ascii="CFJLGN+Arial-ItalicMT"/>
          <w:color w:val="000000"/>
          <w:spacing w:val="1"/>
        </w:rPr>
        <w:t xml:space="preserve"> </w:t>
      </w:r>
      <w:r>
        <w:rPr>
          <w:rFonts w:ascii="CFJLGN+Arial-ItalicMT"/>
          <w:color w:val="000000"/>
        </w:rPr>
        <w:t>Court Case No. 2022-03-01 (Vzaimnij kredit case)</w:t>
      </w:r>
    </w:p>
    <w:p w14:paraId="421D2C3D" w14:textId="77777777" w:rsidR="00777C14" w:rsidRDefault="00BB192E">
      <w:pPr>
        <w:framePr w:w="7271" w:wrap="auto" w:hAnchor="text" w:x="2932" w:y="7579"/>
        <w:widowControl w:val="0"/>
        <w:autoSpaceDE w:val="0"/>
        <w:autoSpaceDN w:val="0"/>
        <w:spacing w:before="7" w:after="0" w:line="245" w:lineRule="exact"/>
        <w:jc w:val="left"/>
        <w:rPr>
          <w:rFonts w:ascii="CFJLGN+Arial-ItalicMT"/>
          <w:color w:val="000000"/>
        </w:rPr>
      </w:pPr>
      <w:r>
        <w:rPr>
          <w:rFonts w:ascii="CFJLGN+Arial-ItalicMT"/>
          <w:color w:val="000000"/>
        </w:rPr>
        <w:t>(mechanism</w:t>
      </w:r>
      <w:r>
        <w:rPr>
          <w:rFonts w:ascii="CFJLGN+Arial-ItalicMT"/>
          <w:color w:val="000000"/>
          <w:spacing w:val="-1"/>
        </w:rPr>
        <w:t xml:space="preserve"> </w:t>
      </w:r>
      <w:r>
        <w:rPr>
          <w:rFonts w:ascii="CFJLGN+Arial-ItalicMT"/>
          <w:color w:val="000000"/>
        </w:rPr>
        <w:t>for setting aside an arbitral</w:t>
      </w:r>
      <w:r>
        <w:rPr>
          <w:rFonts w:ascii="CFJLGN+Arial-ItalicMT"/>
          <w:color w:val="000000"/>
          <w:spacing w:val="1"/>
        </w:rPr>
        <w:t xml:space="preserve"> </w:t>
      </w:r>
      <w:r>
        <w:rPr>
          <w:rFonts w:ascii="CFJLGN+Arial-ItalicMT"/>
          <w:color w:val="000000"/>
        </w:rPr>
        <w:t>award)</w:t>
      </w:r>
    </w:p>
    <w:p w14:paraId="7436F666" w14:textId="77777777" w:rsidR="00777C14" w:rsidRDefault="00BB192E">
      <w:pPr>
        <w:framePr w:w="341" w:wrap="auto" w:hAnchor="text" w:x="2572" w:y="8077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</w:rPr>
      </w:pPr>
      <w:r>
        <w:rPr>
          <w:rFonts w:ascii="NGTLEG+SymbolMT" w:hAnsi="NGTLEG+SymbolMT" w:cs="NGTLEG+SymbolMT"/>
          <w:color w:val="000000"/>
        </w:rPr>
        <w:t>•</w:t>
      </w:r>
    </w:p>
    <w:p w14:paraId="7B97A9E0" w14:textId="77777777" w:rsidR="00777C14" w:rsidRDefault="00BB192E">
      <w:pPr>
        <w:framePr w:w="8102" w:wrap="auto" w:hAnchor="text" w:x="2932" w:y="8099"/>
        <w:widowControl w:val="0"/>
        <w:autoSpaceDE w:val="0"/>
        <w:autoSpaceDN w:val="0"/>
        <w:spacing w:before="0" w:after="0" w:line="245" w:lineRule="exact"/>
        <w:jc w:val="left"/>
        <w:rPr>
          <w:rFonts w:ascii="CFJLGN+Arial-ItalicMT"/>
          <w:color w:val="000000"/>
        </w:rPr>
      </w:pPr>
      <w:r>
        <w:rPr>
          <w:rFonts w:ascii="CFJLGN+Arial-ItalicMT"/>
          <w:color w:val="000000"/>
        </w:rPr>
        <w:t>Latvian Constitutional</w:t>
      </w:r>
      <w:r>
        <w:rPr>
          <w:rFonts w:ascii="CFJLGN+Arial-ItalicMT"/>
          <w:color w:val="000000"/>
          <w:spacing w:val="1"/>
        </w:rPr>
        <w:t xml:space="preserve"> </w:t>
      </w:r>
      <w:r>
        <w:rPr>
          <w:rFonts w:ascii="CFJLGN+Arial-ItalicMT"/>
          <w:color w:val="000000"/>
        </w:rPr>
        <w:t>Court Case No 2014-09-01 (Hiponia case) (mechanism</w:t>
      </w:r>
      <w:r>
        <w:rPr>
          <w:rFonts w:ascii="CFJLGN+Arial-ItalicMT"/>
          <w:color w:val="000000"/>
          <w:spacing w:val="-1"/>
        </w:rPr>
        <w:t xml:space="preserve"> </w:t>
      </w:r>
      <w:r>
        <w:rPr>
          <w:rFonts w:ascii="CFJLGN+Arial-ItalicMT"/>
          <w:color w:val="000000"/>
        </w:rPr>
        <w:t>for</w:t>
      </w:r>
    </w:p>
    <w:p w14:paraId="045CFC47" w14:textId="77777777" w:rsidR="00777C14" w:rsidRDefault="00BB192E">
      <w:pPr>
        <w:framePr w:w="8102" w:wrap="auto" w:hAnchor="text" w:x="2932" w:y="8099"/>
        <w:widowControl w:val="0"/>
        <w:autoSpaceDE w:val="0"/>
        <w:autoSpaceDN w:val="0"/>
        <w:spacing w:before="8" w:after="0" w:line="245" w:lineRule="exact"/>
        <w:jc w:val="left"/>
        <w:rPr>
          <w:rFonts w:ascii="CFJLGN+Arial-ItalicMT"/>
          <w:color w:val="000000"/>
        </w:rPr>
      </w:pPr>
      <w:r>
        <w:rPr>
          <w:rFonts w:ascii="CFJLGN+Arial-ItalicMT"/>
          <w:color w:val="000000"/>
        </w:rPr>
        <w:t>challenging</w:t>
      </w:r>
      <w:r>
        <w:rPr>
          <w:rFonts w:ascii="CFJLGN+Arial-ItalicMT"/>
          <w:color w:val="000000"/>
          <w:spacing w:val="-2"/>
        </w:rPr>
        <w:t xml:space="preserve"> </w:t>
      </w:r>
      <w:r>
        <w:rPr>
          <w:rFonts w:ascii="CFJLGN+Arial-ItalicMT"/>
          <w:color w:val="000000"/>
        </w:rPr>
        <w:t>an arbitration agreement)</w:t>
      </w:r>
    </w:p>
    <w:p w14:paraId="7E46D3AE" w14:textId="77777777" w:rsidR="00777C14" w:rsidRDefault="00BB192E">
      <w:pPr>
        <w:framePr w:w="341" w:wrap="auto" w:hAnchor="text" w:x="2572" w:y="8598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</w:rPr>
      </w:pPr>
      <w:r>
        <w:rPr>
          <w:rFonts w:ascii="NGTLEG+SymbolMT" w:hAnsi="NGTLEG+SymbolMT" w:cs="NGTLEG+SymbolMT"/>
          <w:color w:val="000000"/>
        </w:rPr>
        <w:t>•</w:t>
      </w:r>
    </w:p>
    <w:p w14:paraId="7E33BAA2" w14:textId="77777777" w:rsidR="00777C14" w:rsidRDefault="00BB192E">
      <w:pPr>
        <w:framePr w:w="341" w:wrap="auto" w:hAnchor="text" w:x="2572" w:y="8598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color w:val="000000"/>
        </w:rPr>
      </w:pPr>
      <w:r>
        <w:rPr>
          <w:rFonts w:ascii="NGTLEG+SymbolMT" w:hAnsi="NGTLEG+SymbolMT" w:cs="NGTLEG+SymbolMT"/>
          <w:color w:val="000000"/>
        </w:rPr>
        <w:t>•</w:t>
      </w:r>
    </w:p>
    <w:p w14:paraId="218BE5F2" w14:textId="77777777" w:rsidR="00777C14" w:rsidRDefault="00BB192E">
      <w:pPr>
        <w:framePr w:w="7113" w:wrap="auto" w:hAnchor="text" w:x="2932" w:y="8620"/>
        <w:widowControl w:val="0"/>
        <w:autoSpaceDE w:val="0"/>
        <w:autoSpaceDN w:val="0"/>
        <w:spacing w:before="0" w:after="0" w:line="245" w:lineRule="exact"/>
        <w:jc w:val="left"/>
        <w:rPr>
          <w:rFonts w:ascii="BIMOVW+Arial-ItalicMT"/>
          <w:color w:val="000000"/>
        </w:rPr>
      </w:pPr>
      <w:r>
        <w:rPr>
          <w:rFonts w:ascii="BIMOVW+Arial-ItalicMT"/>
          <w:color w:val="000000"/>
        </w:rPr>
        <w:t>A.</w:t>
      </w:r>
      <w:r>
        <w:rPr>
          <w:rFonts w:ascii="BIMOVW+Arial-ItalicMT"/>
          <w:color w:val="000000"/>
          <w:spacing w:val="1"/>
        </w:rPr>
        <w:t xml:space="preserve"> </w:t>
      </w:r>
      <w:r>
        <w:rPr>
          <w:rFonts w:ascii="BIMOVW+Arial-ItalicMT" w:hAnsi="BIMOVW+Arial-ItalicMT" w:cs="BIMOVW+Arial-ItalicMT"/>
          <w:color w:val="000000"/>
        </w:rPr>
        <w:t>Eglītis</w:t>
      </w:r>
      <w:r>
        <w:rPr>
          <w:rFonts w:ascii="BIMOVW+Arial-ItalicMT"/>
          <w:color w:val="000000"/>
        </w:rPr>
        <w:t xml:space="preserve"> v</w:t>
      </w:r>
      <w:r>
        <w:rPr>
          <w:rFonts w:ascii="BIMOVW+Arial-ItalicMT"/>
          <w:color w:val="000000"/>
          <w:spacing w:val="-1"/>
        </w:rPr>
        <w:t xml:space="preserve"> </w:t>
      </w:r>
      <w:r>
        <w:rPr>
          <w:rFonts w:ascii="BIMOVW+Arial-ItalicMT"/>
          <w:color w:val="000000"/>
        </w:rPr>
        <w:t xml:space="preserve">SN </w:t>
      </w:r>
      <w:r>
        <w:rPr>
          <w:rFonts w:ascii="BIMOVW+Arial-ItalicMT"/>
          <w:color w:val="000000"/>
          <w:spacing w:val="-1"/>
        </w:rPr>
        <w:t>Intressenter,</w:t>
      </w:r>
      <w:r>
        <w:rPr>
          <w:rFonts w:ascii="BIMOVW+Arial-ItalicMT"/>
          <w:color w:val="000000"/>
          <w:spacing w:val="1"/>
        </w:rPr>
        <w:t xml:space="preserve"> </w:t>
      </w:r>
      <w:r>
        <w:rPr>
          <w:rFonts w:ascii="BIMOVW+Arial-ItalicMT"/>
          <w:color w:val="000000"/>
        </w:rPr>
        <w:t>civil cases</w:t>
      </w:r>
      <w:r>
        <w:rPr>
          <w:rFonts w:ascii="BIMOVW+Arial-ItalicMT"/>
          <w:color w:val="000000"/>
          <w:spacing w:val="1"/>
        </w:rPr>
        <w:t xml:space="preserve"> </w:t>
      </w:r>
      <w:r>
        <w:rPr>
          <w:rFonts w:ascii="BIMOVW+Arial-ItalicMT"/>
          <w:color w:val="000000"/>
        </w:rPr>
        <w:t>No C75001221, No C68480821</w:t>
      </w:r>
    </w:p>
    <w:p w14:paraId="0F012998" w14:textId="77777777" w:rsidR="00777C14" w:rsidRDefault="00BB192E">
      <w:pPr>
        <w:framePr w:w="7113" w:wrap="auto" w:hAnchor="text" w:x="2932" w:y="8620"/>
        <w:widowControl w:val="0"/>
        <w:autoSpaceDE w:val="0"/>
        <w:autoSpaceDN w:val="0"/>
        <w:spacing w:before="23" w:after="0" w:line="245" w:lineRule="exact"/>
        <w:jc w:val="left"/>
        <w:rPr>
          <w:rFonts w:ascii="BIMOVW+Arial-ItalicMT"/>
          <w:color w:val="000000"/>
        </w:rPr>
      </w:pPr>
      <w:r>
        <w:rPr>
          <w:rFonts w:ascii="BIMOVW+Arial-ItalicMT"/>
          <w:color w:val="000000"/>
        </w:rPr>
        <w:t>Ryainair v Riga</w:t>
      </w:r>
      <w:r>
        <w:rPr>
          <w:rFonts w:ascii="BIMOVW+Arial-ItalicMT"/>
          <w:color w:val="000000"/>
          <w:spacing w:val="1"/>
        </w:rPr>
        <w:t xml:space="preserve"> </w:t>
      </w:r>
      <w:r>
        <w:rPr>
          <w:rFonts w:ascii="BIMOVW+Arial-ItalicMT"/>
          <w:color w:val="000000"/>
        </w:rPr>
        <w:t>International</w:t>
      </w:r>
      <w:r>
        <w:rPr>
          <w:rFonts w:ascii="BIMOVW+Arial-ItalicMT"/>
          <w:color w:val="000000"/>
          <w:spacing w:val="-8"/>
        </w:rPr>
        <w:t xml:space="preserve"> </w:t>
      </w:r>
      <w:r>
        <w:rPr>
          <w:rFonts w:ascii="BIMOVW+Arial-ItalicMT"/>
          <w:color w:val="000000"/>
        </w:rPr>
        <w:t xml:space="preserve">Airport, civil case </w:t>
      </w:r>
      <w:r>
        <w:rPr>
          <w:rFonts w:ascii="BIMOVW+Arial-ItalicMT"/>
          <w:color w:val="000000"/>
          <w:spacing w:val="-2"/>
        </w:rPr>
        <w:t>No</w:t>
      </w:r>
      <w:r>
        <w:rPr>
          <w:rFonts w:ascii="BIMOVW+Arial-ItalicMT"/>
          <w:color w:val="000000"/>
          <w:spacing w:val="2"/>
        </w:rPr>
        <w:t xml:space="preserve"> </w:t>
      </w:r>
      <w:r>
        <w:rPr>
          <w:rFonts w:ascii="BIMOVW+Arial-ItalicMT"/>
          <w:color w:val="000000"/>
        </w:rPr>
        <w:t>C33505616</w:t>
      </w:r>
    </w:p>
    <w:p w14:paraId="3AA553EE" w14:textId="77777777" w:rsidR="00777C14" w:rsidRDefault="00BB192E">
      <w:pPr>
        <w:framePr w:w="3843" w:wrap="auto" w:hAnchor="text" w:x="1199" w:y="9394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01/10/2016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PRESENT</w:t>
      </w:r>
      <w:r>
        <w:rPr>
          <w:rFonts w:ascii="NEERKT+ArialMT"/>
          <w:color w:val="000000"/>
          <w:spacing w:val="-4"/>
        </w:rPr>
        <w:t xml:space="preserve"> </w:t>
      </w:r>
      <w:r>
        <w:rPr>
          <w:rFonts w:ascii="NEERKT+ArialMT"/>
          <w:color w:val="000000"/>
        </w:rPr>
        <w:t>Riga, Latvia</w:t>
      </w:r>
    </w:p>
    <w:p w14:paraId="7391B5A3" w14:textId="77777777" w:rsidR="00777C14" w:rsidRDefault="00BB192E">
      <w:pPr>
        <w:framePr w:w="9017" w:wrap="auto" w:hAnchor="text" w:x="1199" w:y="9646"/>
        <w:widowControl w:val="0"/>
        <w:autoSpaceDE w:val="0"/>
        <w:autoSpaceDN w:val="0"/>
        <w:spacing w:before="0" w:after="0" w:line="246" w:lineRule="exact"/>
        <w:jc w:val="left"/>
        <w:rPr>
          <w:rFonts w:ascii="NEERKT+ArialMT"/>
          <w:color w:val="000000"/>
        </w:rPr>
      </w:pPr>
      <w:r>
        <w:rPr>
          <w:rFonts w:ascii="RWJPSI+Arial-BoldMT"/>
          <w:color w:val="000000"/>
        </w:rPr>
        <w:t>CERTIFIED</w:t>
      </w:r>
      <w:r>
        <w:rPr>
          <w:rFonts w:ascii="RWJPSI+Arial-BoldMT"/>
          <w:color w:val="000000"/>
          <w:spacing w:val="-1"/>
        </w:rPr>
        <w:t xml:space="preserve"> </w:t>
      </w:r>
      <w:r>
        <w:rPr>
          <w:rFonts w:ascii="RWJPSI+Arial-BoldMT"/>
          <w:color w:val="000000"/>
          <w:spacing w:val="-3"/>
        </w:rPr>
        <w:t>MEDIATOR</w:t>
      </w:r>
      <w:r>
        <w:rPr>
          <w:rFonts w:ascii="NEERKT+ArialMT"/>
          <w:color w:val="000000"/>
        </w:rPr>
        <w:t>,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Latvian Council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of Sworn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Mediators</w:t>
      </w:r>
      <w:hyperlink r:id="rId11" w:history="1">
        <w:r>
          <w:rPr>
            <w:rFonts w:ascii="NEERKT+ArialMT"/>
            <w:color w:val="000000"/>
          </w:rPr>
          <w:t>,</w:t>
        </w:r>
      </w:hyperlink>
      <w:hyperlink r:id="rId12" w:history="1">
        <w:r>
          <w:rPr>
            <w:rFonts w:ascii="NEERKT+ArialMT"/>
            <w:color w:val="000000"/>
          </w:rPr>
          <w:t xml:space="preserve"> </w:t>
        </w:r>
      </w:hyperlink>
      <w:hyperlink r:id="rId13" w:history="1">
        <w:r>
          <w:rPr>
            <w:rFonts w:ascii="NEERKT+ArialMT"/>
            <w:color w:val="0563C1"/>
            <w:u w:val="single"/>
          </w:rPr>
          <w:t>https://sertificetimediatori.l</w:t>
        </w:r>
      </w:hyperlink>
      <w:hyperlink r:id="rId14" w:history="1">
        <w:r>
          <w:rPr>
            <w:rFonts w:ascii="NEERKT+ArialMT"/>
            <w:color w:val="0563C1"/>
            <w:spacing w:val="-16"/>
          </w:rPr>
          <w:t>v</w:t>
        </w:r>
      </w:hyperlink>
      <w:hyperlink r:id="rId15" w:history="1">
        <w:r>
          <w:rPr>
            <w:rFonts w:ascii="NEERKT+ArialMT"/>
            <w:color w:val="000000"/>
          </w:rPr>
          <w:t>,</w:t>
        </w:r>
      </w:hyperlink>
    </w:p>
    <w:p w14:paraId="37F228CC" w14:textId="77777777" w:rsidR="00777C14" w:rsidRDefault="00BB192E">
      <w:pPr>
        <w:framePr w:w="9017" w:wrap="auto" w:hAnchor="text" w:x="1199" w:y="9646"/>
        <w:widowControl w:val="0"/>
        <w:autoSpaceDE w:val="0"/>
        <w:autoSpaceDN w:val="0"/>
        <w:spacing w:before="8" w:after="0" w:line="246" w:lineRule="exact"/>
        <w:jc w:val="left"/>
        <w:rPr>
          <w:rFonts w:ascii="NEERKT+ArialMT"/>
          <w:color w:val="000000"/>
        </w:rPr>
      </w:pPr>
      <w:hyperlink r:id="rId16" w:history="1">
        <w:r>
          <w:rPr>
            <w:rFonts w:ascii="NEERKT+ArialMT"/>
            <w:color w:val="0563C1"/>
            <w:spacing w:val="-1"/>
            <w:u w:val="single"/>
          </w:rPr>
          <w:t>www.cobalt.legal</w:t>
        </w:r>
      </w:hyperlink>
      <w:hyperlink r:id="rId17" w:history="1">
        <w:r>
          <w:rPr>
            <w:rFonts w:ascii="NEERKT+ArialMT"/>
            <w:color w:val="000000"/>
          </w:rPr>
          <w:t>,</w:t>
        </w:r>
      </w:hyperlink>
      <w:hyperlink r:id="rId18" w:history="1">
        <w:r>
          <w:rPr>
            <w:rFonts w:ascii="NEERKT+ArialMT"/>
            <w:color w:val="000000"/>
          </w:rPr>
          <w:t xml:space="preserve"> </w:t>
        </w:r>
      </w:hyperlink>
      <w:r>
        <w:rPr>
          <w:rFonts w:ascii="NEERKT+ArialMT"/>
          <w:color w:val="000000"/>
        </w:rPr>
        <w:t>Matisa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 xml:space="preserve">iela 41-4, </w:t>
      </w:r>
      <w:r>
        <w:rPr>
          <w:rFonts w:ascii="NEERKT+ArialMT"/>
          <w:color w:val="000000"/>
          <w:spacing w:val="-4"/>
        </w:rPr>
        <w:t>LV-1009,</w:t>
      </w:r>
      <w:r>
        <w:rPr>
          <w:rFonts w:ascii="NEERKT+ArialMT"/>
          <w:color w:val="000000"/>
          <w:spacing w:val="5"/>
        </w:rPr>
        <w:t xml:space="preserve"> </w:t>
      </w:r>
      <w:r>
        <w:rPr>
          <w:rFonts w:ascii="NEERKT+ArialMT"/>
          <w:color w:val="000000"/>
        </w:rPr>
        <w:t>Riga, Latvia</w:t>
      </w:r>
    </w:p>
    <w:p w14:paraId="6013FA3E" w14:textId="77777777" w:rsidR="00777C14" w:rsidRDefault="00BB192E">
      <w:pPr>
        <w:framePr w:w="9017" w:wrap="auto" w:hAnchor="text" w:x="1199" w:y="9646"/>
        <w:widowControl w:val="0"/>
        <w:autoSpaceDE w:val="0"/>
        <w:autoSpaceDN w:val="0"/>
        <w:spacing w:before="8" w:after="0" w:line="245" w:lineRule="exact"/>
        <w:ind w:left="720"/>
        <w:jc w:val="left"/>
        <w:rPr>
          <w:rFonts w:ascii="CFJLGN+Arial-ItalicMT"/>
          <w:color w:val="000000"/>
        </w:rPr>
      </w:pPr>
      <w:r>
        <w:rPr>
          <w:rFonts w:ascii="CFJLGN+Arial-ItalicMT"/>
          <w:color w:val="000000"/>
        </w:rPr>
        <w:t>Conducting</w:t>
      </w:r>
      <w:r>
        <w:rPr>
          <w:rFonts w:ascii="CFJLGN+Arial-ItalicMT"/>
          <w:color w:val="000000"/>
          <w:spacing w:val="-1"/>
        </w:rPr>
        <w:t xml:space="preserve"> </w:t>
      </w:r>
      <w:r>
        <w:rPr>
          <w:rFonts w:ascii="CFJLGN+Arial-ItalicMT"/>
          <w:color w:val="000000"/>
        </w:rPr>
        <w:t>business</w:t>
      </w:r>
      <w:r>
        <w:rPr>
          <w:rFonts w:ascii="CFJLGN+Arial-ItalicMT"/>
          <w:color w:val="000000"/>
          <w:spacing w:val="-1"/>
        </w:rPr>
        <w:t xml:space="preserve"> and</w:t>
      </w:r>
      <w:r>
        <w:rPr>
          <w:rFonts w:ascii="CFJLGN+Arial-ItalicMT"/>
          <w:color w:val="000000"/>
          <w:spacing w:val="1"/>
        </w:rPr>
        <w:t xml:space="preserve"> </w:t>
      </w:r>
      <w:r>
        <w:rPr>
          <w:rFonts w:ascii="CFJLGN+Arial-ItalicMT"/>
          <w:color w:val="000000"/>
        </w:rPr>
        <w:t>family mediation processes</w:t>
      </w:r>
    </w:p>
    <w:p w14:paraId="7973F815" w14:textId="77777777" w:rsidR="00777C14" w:rsidRDefault="00BB192E">
      <w:pPr>
        <w:framePr w:w="9434" w:wrap="auto" w:hAnchor="text" w:x="1199" w:y="10660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01/01/2015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PRESENT</w:t>
      </w:r>
      <w:r>
        <w:rPr>
          <w:rFonts w:ascii="NEERKT+ArialMT"/>
          <w:color w:val="000000"/>
          <w:spacing w:val="-4"/>
        </w:rPr>
        <w:t xml:space="preserve"> </w:t>
      </w:r>
      <w:r>
        <w:rPr>
          <w:rFonts w:ascii="NEERKT+ArialMT"/>
          <w:color w:val="000000"/>
        </w:rPr>
        <w:t>Riga, Latvia</w:t>
      </w:r>
    </w:p>
    <w:p w14:paraId="71013C7B" w14:textId="77777777" w:rsidR="00777C14" w:rsidRDefault="00BB192E">
      <w:pPr>
        <w:framePr w:w="9434" w:wrap="auto" w:hAnchor="text" w:x="1199" w:y="10660"/>
        <w:widowControl w:val="0"/>
        <w:autoSpaceDE w:val="0"/>
        <w:autoSpaceDN w:val="0"/>
        <w:spacing w:before="7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  <w:spacing w:val="-2"/>
        </w:rPr>
        <w:t>ARBITRATOR</w:t>
      </w:r>
    </w:p>
    <w:p w14:paraId="577A2874" w14:textId="77777777" w:rsidR="00777C14" w:rsidRDefault="00BB192E">
      <w:pPr>
        <w:framePr w:w="9434" w:wrap="auto" w:hAnchor="text" w:x="1199" w:y="10660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COURT</w:t>
      </w:r>
      <w:r>
        <w:rPr>
          <w:rFonts w:ascii="NEERKT+ArialMT"/>
          <w:color w:val="000000"/>
          <w:spacing w:val="-2"/>
        </w:rPr>
        <w:t xml:space="preserve"> </w:t>
      </w:r>
      <w:r>
        <w:rPr>
          <w:rFonts w:ascii="NEERKT+ArialMT"/>
          <w:color w:val="000000"/>
          <w:spacing w:val="-1"/>
        </w:rPr>
        <w:t>OF</w:t>
      </w:r>
      <w:r>
        <w:rPr>
          <w:rFonts w:ascii="NEERKT+ArialMT"/>
          <w:color w:val="000000"/>
          <w:spacing w:val="-11"/>
        </w:rPr>
        <w:t xml:space="preserve"> </w:t>
      </w:r>
      <w:r>
        <w:rPr>
          <w:rFonts w:ascii="NEERKT+ArialMT"/>
          <w:color w:val="000000"/>
          <w:spacing w:val="-2"/>
        </w:rPr>
        <w:t>ARBITRATION</w:t>
      </w:r>
      <w:r>
        <w:rPr>
          <w:rFonts w:ascii="NEERKT+ArialMT"/>
          <w:color w:val="000000"/>
          <w:spacing w:val="3"/>
        </w:rPr>
        <w:t xml:space="preserve"> </w:t>
      </w:r>
      <w:r>
        <w:rPr>
          <w:rFonts w:ascii="NEERKT+ArialMT"/>
          <w:color w:val="000000"/>
          <w:spacing w:val="-1"/>
        </w:rPr>
        <w:t>OF</w:t>
      </w:r>
      <w:r>
        <w:rPr>
          <w:rFonts w:ascii="NEERKT+ArialMT"/>
          <w:color w:val="000000"/>
          <w:spacing w:val="-3"/>
        </w:rPr>
        <w:t xml:space="preserve"> </w:t>
      </w:r>
      <w:r>
        <w:rPr>
          <w:rFonts w:ascii="NEERKT+ArialMT"/>
          <w:color w:val="000000"/>
        </w:rPr>
        <w:t>THE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  <w:spacing w:val="-3"/>
        </w:rPr>
        <w:t>LATVIAN</w:t>
      </w:r>
      <w:r>
        <w:rPr>
          <w:rFonts w:ascii="NEERKT+ArialMT"/>
          <w:color w:val="000000"/>
          <w:spacing w:val="4"/>
        </w:rPr>
        <w:t xml:space="preserve"> </w:t>
      </w:r>
      <w:r>
        <w:rPr>
          <w:rFonts w:ascii="NEERKT+ArialMT"/>
          <w:color w:val="000000"/>
        </w:rPr>
        <w:t>CHAMBER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OF COMMERCE</w:t>
      </w:r>
      <w:r>
        <w:rPr>
          <w:rFonts w:ascii="NEERKT+ArialMT"/>
          <w:color w:val="000000"/>
          <w:spacing w:val="-12"/>
        </w:rPr>
        <w:t xml:space="preserve"> </w:t>
      </w:r>
      <w:r>
        <w:rPr>
          <w:rFonts w:ascii="NEERKT+ArialMT"/>
          <w:color w:val="000000"/>
        </w:rPr>
        <w:t xml:space="preserve">AND </w:t>
      </w:r>
      <w:r>
        <w:rPr>
          <w:rFonts w:ascii="NEERKT+ArialMT"/>
          <w:color w:val="000000"/>
          <w:spacing w:val="-1"/>
        </w:rPr>
        <w:t>INSTUSTRY</w:t>
      </w:r>
    </w:p>
    <w:p w14:paraId="046EC808" w14:textId="77777777" w:rsidR="00777C14" w:rsidRDefault="00BB192E">
      <w:pPr>
        <w:framePr w:w="9434" w:wrap="auto" w:hAnchor="text" w:x="1199" w:y="10660"/>
        <w:widowControl w:val="0"/>
        <w:autoSpaceDE w:val="0"/>
        <w:autoSpaceDN w:val="0"/>
        <w:spacing w:before="8" w:after="0" w:line="246" w:lineRule="exact"/>
        <w:jc w:val="left"/>
        <w:rPr>
          <w:rFonts w:ascii="NEERKT+ArialMT"/>
          <w:color w:val="000000"/>
        </w:rPr>
      </w:pPr>
      <w:hyperlink r:id="rId19" w:history="1">
        <w:r>
          <w:rPr>
            <w:rFonts w:ascii="NEERKT+ArialMT"/>
            <w:color w:val="0563C1"/>
            <w:spacing w:val="-1"/>
            <w:u w:val="single"/>
          </w:rPr>
          <w:t>www.ltrk.l</w:t>
        </w:r>
      </w:hyperlink>
      <w:hyperlink r:id="rId20" w:history="1">
        <w:r>
          <w:rPr>
            <w:rFonts w:ascii="NEERKT+ArialMT"/>
            <w:color w:val="0563C1"/>
            <w:spacing w:val="-17"/>
          </w:rPr>
          <w:t>v</w:t>
        </w:r>
      </w:hyperlink>
      <w:hyperlink r:id="rId21" w:history="1">
        <w:r>
          <w:rPr>
            <w:rFonts w:ascii="NEERKT+ArialMT"/>
            <w:color w:val="000000"/>
          </w:rPr>
          <w:t>,</w:t>
        </w:r>
      </w:hyperlink>
      <w:hyperlink r:id="rId22" w:history="1">
        <w:r>
          <w:rPr>
            <w:rFonts w:ascii="NEERKT+ArialMT"/>
            <w:color w:val="000000"/>
          </w:rPr>
          <w:t xml:space="preserve"> </w:t>
        </w:r>
      </w:hyperlink>
      <w:r>
        <w:rPr>
          <w:rFonts w:ascii="NEERKT+ArialMT"/>
          <w:color w:val="000000"/>
        </w:rPr>
        <w:t xml:space="preserve">Krisjana </w:t>
      </w:r>
      <w:r>
        <w:rPr>
          <w:rFonts w:ascii="NEERKT+ArialMT"/>
          <w:color w:val="000000"/>
          <w:spacing w:val="-2"/>
        </w:rPr>
        <w:t>Valdemara</w:t>
      </w:r>
      <w:r>
        <w:rPr>
          <w:rFonts w:ascii="NEERKT+ArialMT"/>
          <w:color w:val="000000"/>
          <w:spacing w:val="2"/>
        </w:rPr>
        <w:t xml:space="preserve"> </w:t>
      </w:r>
      <w:r>
        <w:rPr>
          <w:rFonts w:ascii="NEERKT+ArialMT"/>
          <w:color w:val="000000"/>
        </w:rPr>
        <w:t>iela 35, Riga, Latvia</w:t>
      </w:r>
    </w:p>
    <w:p w14:paraId="28FC7EE0" w14:textId="77777777" w:rsidR="00777C14" w:rsidRDefault="00BB192E">
      <w:pPr>
        <w:framePr w:w="8151" w:wrap="auto" w:hAnchor="text" w:x="1199" w:y="11924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01/09/2010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30/06/2012 Riga, Latvia</w:t>
      </w:r>
    </w:p>
    <w:p w14:paraId="799C120A" w14:textId="77777777" w:rsidR="00777C14" w:rsidRDefault="00BB192E">
      <w:pPr>
        <w:framePr w:w="8151" w:wrap="auto" w:hAnchor="text" w:x="1199" w:y="11924"/>
        <w:widowControl w:val="0"/>
        <w:autoSpaceDE w:val="0"/>
        <w:autoSpaceDN w:val="0"/>
        <w:spacing w:before="7" w:after="0" w:line="245" w:lineRule="exact"/>
        <w:jc w:val="left"/>
        <w:rPr>
          <w:rFonts w:ascii="NEERKT+ArialMT"/>
          <w:color w:val="000000"/>
        </w:rPr>
      </w:pPr>
      <w:r>
        <w:rPr>
          <w:rFonts w:ascii="RWJPSI+Arial-BoldMT"/>
          <w:color w:val="000000"/>
        </w:rPr>
        <w:t>LECTURER</w:t>
      </w:r>
      <w:r>
        <w:rPr>
          <w:rFonts w:ascii="RWJPSI+Arial-BoldMT"/>
          <w:color w:val="000000"/>
          <w:spacing w:val="2"/>
        </w:rPr>
        <w:t xml:space="preserve"> </w:t>
      </w:r>
      <w:r>
        <w:rPr>
          <w:rFonts w:ascii="NEERKT+ArialMT"/>
          <w:color w:val="000000"/>
        </w:rPr>
        <w:t xml:space="preserve">(Master Degree Course </w:t>
      </w:r>
      <w:r>
        <w:rPr>
          <w:rFonts w:ascii="NEERKT+ArialMT" w:hAnsi="NEERKT+ArialMT" w:cs="NEERKT+ArialMT"/>
          <w:color w:val="000000"/>
        </w:rPr>
        <w:t>“International</w:t>
      </w:r>
      <w:r>
        <w:rPr>
          <w:rFonts w:ascii="NEERKT+ArialMT"/>
          <w:color w:val="000000"/>
        </w:rPr>
        <w:t xml:space="preserve"> Business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 xml:space="preserve">Dispute </w:t>
      </w:r>
      <w:r>
        <w:rPr>
          <w:rFonts w:ascii="NEERKT+ArialMT" w:hAnsi="NEERKT+ArialMT" w:cs="NEERKT+ArialMT"/>
          <w:color w:val="000000"/>
        </w:rPr>
        <w:t>Resolution”)</w:t>
      </w:r>
    </w:p>
    <w:p w14:paraId="736D1273" w14:textId="77777777" w:rsidR="00777C14" w:rsidRDefault="00BB192E">
      <w:pPr>
        <w:framePr w:w="8151" w:wrap="auto" w:hAnchor="text" w:x="1199" w:y="11924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RIGA</w:t>
      </w:r>
      <w:r>
        <w:rPr>
          <w:rFonts w:ascii="NEERKT+ArialMT"/>
          <w:color w:val="000000"/>
          <w:spacing w:val="-11"/>
        </w:rPr>
        <w:t xml:space="preserve"> </w:t>
      </w:r>
      <w:r>
        <w:rPr>
          <w:rFonts w:ascii="NEERKT+ArialMT"/>
          <w:color w:val="000000"/>
          <w:spacing w:val="-2"/>
        </w:rPr>
        <w:t>GRADUATE</w:t>
      </w:r>
      <w:r>
        <w:rPr>
          <w:rFonts w:ascii="NEERKT+ArialMT"/>
          <w:color w:val="000000"/>
          <w:spacing w:val="3"/>
        </w:rPr>
        <w:t xml:space="preserve"> </w:t>
      </w:r>
      <w:r>
        <w:rPr>
          <w:rFonts w:ascii="NEERKT+ArialMT"/>
          <w:color w:val="000000"/>
        </w:rPr>
        <w:t>SCHOOL</w:t>
      </w:r>
      <w:r>
        <w:rPr>
          <w:rFonts w:ascii="NEERKT+ArialMT"/>
          <w:color w:val="000000"/>
          <w:spacing w:val="-7"/>
        </w:rPr>
        <w:t xml:space="preserve"> </w:t>
      </w:r>
      <w:r>
        <w:rPr>
          <w:rFonts w:ascii="NEERKT+ArialMT"/>
          <w:color w:val="000000"/>
          <w:spacing w:val="-1"/>
        </w:rPr>
        <w:t>OF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  <w:spacing w:val="-4"/>
        </w:rPr>
        <w:t>LAW</w:t>
      </w:r>
    </w:p>
    <w:p w14:paraId="3A69B9B1" w14:textId="77777777" w:rsidR="00777C14" w:rsidRDefault="00BB192E">
      <w:pPr>
        <w:framePr w:w="5151" w:wrap="auto" w:hAnchor="text" w:x="1199" w:y="12682"/>
        <w:widowControl w:val="0"/>
        <w:autoSpaceDE w:val="0"/>
        <w:autoSpaceDN w:val="0"/>
        <w:spacing w:before="0" w:after="0" w:line="246" w:lineRule="exact"/>
        <w:jc w:val="left"/>
        <w:rPr>
          <w:rFonts w:ascii="NEERKT+ArialMT"/>
          <w:color w:val="000000"/>
        </w:rPr>
      </w:pPr>
      <w:hyperlink r:id="rId23" w:history="1">
        <w:r>
          <w:rPr>
            <w:rFonts w:ascii="NEERKT+ArialMT"/>
            <w:color w:val="0563C1"/>
            <w:spacing w:val="-1"/>
            <w:u w:val="single"/>
          </w:rPr>
          <w:t>www.rgsl.edu.l</w:t>
        </w:r>
      </w:hyperlink>
      <w:hyperlink r:id="rId24" w:history="1">
        <w:r>
          <w:rPr>
            <w:rFonts w:ascii="NEERKT+ArialMT"/>
            <w:color w:val="0563C1"/>
            <w:spacing w:val="-17"/>
          </w:rPr>
          <w:t>v</w:t>
        </w:r>
      </w:hyperlink>
      <w:hyperlink r:id="rId25" w:history="1">
        <w:r>
          <w:rPr>
            <w:rFonts w:ascii="NEERKT+ArialMT"/>
            <w:color w:val="000000"/>
          </w:rPr>
          <w:t>,</w:t>
        </w:r>
      </w:hyperlink>
      <w:hyperlink r:id="rId26" w:history="1">
        <w:r>
          <w:rPr>
            <w:rFonts w:ascii="NEERKT+ArialMT"/>
            <w:color w:val="000000"/>
          </w:rPr>
          <w:t xml:space="preserve"> </w:t>
        </w:r>
      </w:hyperlink>
      <w:r>
        <w:rPr>
          <w:rFonts w:ascii="NEERKT+ArialMT"/>
          <w:color w:val="000000"/>
        </w:rPr>
        <w:t>Strelnieku iela 4,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k-2, Riga, Latvia</w:t>
      </w:r>
    </w:p>
    <w:p w14:paraId="05059525" w14:textId="77777777" w:rsidR="00777C14" w:rsidRDefault="00BB192E">
      <w:pPr>
        <w:framePr w:w="1545" w:wrap="auto" w:hAnchor="text" w:x="1199" w:y="13189"/>
        <w:widowControl w:val="0"/>
        <w:autoSpaceDE w:val="0"/>
        <w:autoSpaceDN w:val="0"/>
        <w:spacing w:before="0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  <w:spacing w:val="-2"/>
        </w:rPr>
        <w:t>EDUCATION</w:t>
      </w:r>
    </w:p>
    <w:p w14:paraId="423757C0" w14:textId="77777777" w:rsidR="00777C14" w:rsidRDefault="00BB192E">
      <w:pPr>
        <w:framePr w:w="9594" w:wrap="auto" w:hAnchor="text" w:x="1199" w:y="13531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01/09/2005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31/05/2006</w:t>
      </w:r>
    </w:p>
    <w:p w14:paraId="602E3A23" w14:textId="77777777" w:rsidR="00777C14" w:rsidRDefault="00BB192E">
      <w:pPr>
        <w:framePr w:w="9594" w:wrap="auto" w:hAnchor="text" w:x="1199" w:y="13531"/>
        <w:widowControl w:val="0"/>
        <w:autoSpaceDE w:val="0"/>
        <w:autoSpaceDN w:val="0"/>
        <w:spacing w:before="8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</w:rPr>
        <w:t xml:space="preserve">LL.M., MASTER DEGREE IN </w:t>
      </w:r>
      <w:r>
        <w:rPr>
          <w:rFonts w:ascii="RWJPSI+Arial-BoldMT"/>
          <w:color w:val="000000"/>
          <w:spacing w:val="-1"/>
        </w:rPr>
        <w:t>INTERNATIONAL</w:t>
      </w:r>
      <w:r>
        <w:rPr>
          <w:rFonts w:ascii="RWJPSI+Arial-BoldMT"/>
          <w:color w:val="000000"/>
          <w:spacing w:val="-3"/>
        </w:rPr>
        <w:t xml:space="preserve"> </w:t>
      </w:r>
      <w:r>
        <w:rPr>
          <w:rFonts w:ascii="RWJPSI+Arial-BoldMT"/>
          <w:color w:val="000000"/>
        </w:rPr>
        <w:t>COMMERCIAL</w:t>
      </w:r>
      <w:r>
        <w:rPr>
          <w:rFonts w:ascii="RWJPSI+Arial-BoldMT"/>
          <w:color w:val="000000"/>
          <w:spacing w:val="-12"/>
        </w:rPr>
        <w:t xml:space="preserve"> </w:t>
      </w:r>
      <w:r>
        <w:rPr>
          <w:rFonts w:ascii="RWJPSI+Arial-BoldMT"/>
          <w:color w:val="000000"/>
          <w:spacing w:val="-2"/>
        </w:rPr>
        <w:t>ARBITRATION</w:t>
      </w:r>
      <w:r>
        <w:rPr>
          <w:rFonts w:ascii="RWJPSI+Arial-BoldMT"/>
          <w:color w:val="000000"/>
          <w:spacing w:val="1"/>
        </w:rPr>
        <w:t xml:space="preserve"> </w:t>
      </w:r>
      <w:r>
        <w:rPr>
          <w:rFonts w:ascii="RWJPSI+Arial-BoldMT"/>
          <w:color w:val="000000"/>
          <w:spacing w:val="-6"/>
        </w:rPr>
        <w:t>LAW</w:t>
      </w:r>
    </w:p>
    <w:p w14:paraId="6879454D" w14:textId="77777777" w:rsidR="00777C14" w:rsidRDefault="00BB192E">
      <w:pPr>
        <w:framePr w:w="9594" w:wrap="auto" w:hAnchor="text" w:x="1199" w:y="13531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Stockholm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  <w:spacing w:val="-2"/>
        </w:rPr>
        <w:t>University,</w:t>
      </w:r>
      <w:r>
        <w:rPr>
          <w:rFonts w:ascii="NEERKT+ArialMT"/>
          <w:color w:val="000000"/>
          <w:spacing w:val="2"/>
        </w:rPr>
        <w:t xml:space="preserve"> </w:t>
      </w:r>
      <w:r>
        <w:rPr>
          <w:rFonts w:ascii="NEERKT+ArialMT"/>
          <w:color w:val="000000"/>
        </w:rPr>
        <w:t>Stockholm, Sweden</w:t>
      </w:r>
    </w:p>
    <w:p w14:paraId="0F648D17" w14:textId="77777777" w:rsidR="00777C14" w:rsidRDefault="00BB192E">
      <w:pPr>
        <w:framePr w:w="9594" w:wrap="auto" w:hAnchor="text" w:x="1199" w:y="13531"/>
        <w:widowControl w:val="0"/>
        <w:autoSpaceDE w:val="0"/>
        <w:autoSpaceDN w:val="0"/>
        <w:spacing w:before="0" w:after="0" w:line="253" w:lineRule="exact"/>
        <w:jc w:val="left"/>
        <w:rPr>
          <w:rFonts w:ascii="NEERKT+ArialMT"/>
          <w:color w:val="000000"/>
          <w:sz w:val="23"/>
          <w:u w:val="single"/>
        </w:rPr>
      </w:pPr>
      <w:hyperlink r:id="rId27" w:history="1">
        <w:r>
          <w:rPr>
            <w:rFonts w:ascii="NEERKT+ArialMT"/>
            <w:color w:val="004493"/>
            <w:spacing w:val="-1"/>
            <w:sz w:val="23"/>
            <w:u w:val="single"/>
          </w:rPr>
          <w:t>https://www.su.se/english/search-courses-and-programmes/jiclm-1.411462</w:t>
        </w:r>
      </w:hyperlink>
    </w:p>
    <w:p w14:paraId="1F857756" w14:textId="77777777" w:rsidR="00777C14" w:rsidRDefault="00BB192E">
      <w:pPr>
        <w:framePr w:w="9594" w:wrap="auto" w:hAnchor="text" w:x="1199" w:y="13531"/>
        <w:widowControl w:val="0"/>
        <w:autoSpaceDE w:val="0"/>
        <w:autoSpaceDN w:val="0"/>
        <w:spacing w:before="5" w:after="0" w:line="257" w:lineRule="exact"/>
        <w:ind w:left="602"/>
        <w:jc w:val="left"/>
        <w:rPr>
          <w:rFonts w:ascii="DILFKV+Calibri"/>
          <w:color w:val="000000"/>
        </w:rPr>
      </w:pPr>
      <w:r>
        <w:rPr>
          <w:rFonts w:ascii="Calibri"/>
          <w:i/>
          <w:color w:val="000000"/>
          <w:spacing w:val="-5"/>
        </w:rPr>
        <w:t>Topic</w:t>
      </w:r>
      <w:r>
        <w:rPr>
          <w:rFonts w:ascii="Calibri"/>
          <w:i/>
          <w:color w:val="000000"/>
          <w:spacing w:val="4"/>
        </w:rPr>
        <w:t xml:space="preserve"> </w:t>
      </w:r>
      <w:r>
        <w:rPr>
          <w:rFonts w:ascii="Calibri"/>
          <w:i/>
          <w:color w:val="000000"/>
        </w:rPr>
        <w:t>of</w:t>
      </w:r>
      <w:r>
        <w:rPr>
          <w:rFonts w:ascii="Calibri"/>
          <w:i/>
          <w:color w:val="000000"/>
          <w:spacing w:val="1"/>
        </w:rPr>
        <w:t xml:space="preserve"> </w:t>
      </w:r>
      <w:r>
        <w:rPr>
          <w:rFonts w:ascii="Calibri"/>
          <w:i/>
          <w:color w:val="000000"/>
          <w:spacing w:val="-1"/>
        </w:rPr>
        <w:t>Master</w:t>
      </w:r>
      <w:r>
        <w:rPr>
          <w:rFonts w:ascii="Calibri"/>
          <w:i/>
          <w:color w:val="000000"/>
          <w:spacing w:val="1"/>
        </w:rPr>
        <w:t xml:space="preserve"> </w:t>
      </w:r>
      <w:r>
        <w:rPr>
          <w:rFonts w:ascii="Calibri"/>
          <w:i/>
          <w:color w:val="000000"/>
        </w:rPr>
        <w:t>Thesis</w:t>
      </w:r>
      <w:r>
        <w:rPr>
          <w:rFonts w:ascii="Calibri"/>
          <w:color w:val="000000"/>
        </w:rPr>
        <w:t>:</w:t>
      </w:r>
      <w:r>
        <w:rPr>
          <w:rFonts w:ascii="Calibri"/>
          <w:color w:val="000000"/>
          <w:spacing w:val="-1"/>
        </w:rPr>
        <w:t xml:space="preserve"> Int</w:t>
      </w:r>
      <w:r>
        <w:rPr>
          <w:rFonts w:ascii="DILFKV+Calibri" w:hAnsi="DILFKV+Calibri" w:cs="DILFKV+Calibri"/>
          <w:color w:val="000000"/>
          <w:spacing w:val="-1"/>
        </w:rPr>
        <w:t>eracꢀon</w:t>
      </w:r>
      <w:r>
        <w:rPr>
          <w:rFonts w:ascii="DILFKV+Calibri"/>
          <w:color w:val="000000"/>
        </w:rPr>
        <w:t xml:space="preserve"> of</w:t>
      </w:r>
      <w:r>
        <w:rPr>
          <w:rFonts w:ascii="DILFKV+Calibri"/>
          <w:color w:val="000000"/>
          <w:spacing w:val="-1"/>
        </w:rPr>
        <w:t xml:space="preserve"> </w:t>
      </w:r>
      <w:r>
        <w:rPr>
          <w:rFonts w:ascii="DILFKV+Calibri"/>
          <w:color w:val="000000"/>
          <w:spacing w:val="-2"/>
        </w:rPr>
        <w:t>Fork</w:t>
      </w:r>
      <w:r>
        <w:rPr>
          <w:rFonts w:ascii="Calibri"/>
          <w:color w:val="000000"/>
        </w:rPr>
        <w:t>-in-the-</w:t>
      </w:r>
      <w:r>
        <w:rPr>
          <w:rFonts w:ascii="DILFKV+Calibri"/>
          <w:color w:val="000000"/>
          <w:spacing w:val="-1"/>
        </w:rPr>
        <w:t>Road</w:t>
      </w:r>
      <w:r>
        <w:rPr>
          <w:rFonts w:ascii="DILFKV+Calibri"/>
          <w:color w:val="000000"/>
          <w:spacing w:val="1"/>
        </w:rPr>
        <w:t xml:space="preserve"> </w:t>
      </w:r>
      <w:r>
        <w:rPr>
          <w:rFonts w:ascii="DILFKV+Calibri"/>
          <w:color w:val="000000"/>
        </w:rPr>
        <w:t xml:space="preserve">clauses </w:t>
      </w:r>
      <w:r>
        <w:rPr>
          <w:rFonts w:ascii="DILFKV+Calibri"/>
          <w:color w:val="000000"/>
          <w:spacing w:val="1"/>
        </w:rPr>
        <w:t>and</w:t>
      </w:r>
      <w:r>
        <w:rPr>
          <w:rFonts w:ascii="DILFKV+Calibri"/>
          <w:color w:val="000000"/>
          <w:spacing w:val="-1"/>
        </w:rPr>
        <w:t xml:space="preserve"> </w:t>
      </w:r>
      <w:r>
        <w:rPr>
          <w:rFonts w:ascii="DILFKV+Calibri"/>
          <w:color w:val="000000"/>
        </w:rPr>
        <w:t>Umbrella</w:t>
      </w:r>
      <w:r>
        <w:rPr>
          <w:rFonts w:ascii="DILFKV+Calibri"/>
          <w:color w:val="000000"/>
          <w:spacing w:val="1"/>
        </w:rPr>
        <w:t xml:space="preserve"> </w:t>
      </w:r>
      <w:r>
        <w:rPr>
          <w:rFonts w:ascii="DILFKV+Calibri"/>
          <w:color w:val="000000"/>
        </w:rPr>
        <w:t>clauses in</w:t>
      </w:r>
      <w:r>
        <w:rPr>
          <w:rFonts w:ascii="DILFKV+Calibri"/>
          <w:color w:val="000000"/>
          <w:spacing w:val="-1"/>
        </w:rPr>
        <w:t xml:space="preserve"> Investment</w:t>
      </w:r>
    </w:p>
    <w:p w14:paraId="5E3FD8C2" w14:textId="77777777" w:rsidR="00777C14" w:rsidRDefault="00BB192E">
      <w:pPr>
        <w:framePr w:w="9594" w:wrap="auto" w:hAnchor="text" w:x="1199" w:y="13531"/>
        <w:widowControl w:val="0"/>
        <w:autoSpaceDE w:val="0"/>
        <w:autoSpaceDN w:val="0"/>
        <w:spacing w:before="1" w:after="0" w:line="268" w:lineRule="exact"/>
        <w:ind w:left="602"/>
        <w:jc w:val="left"/>
        <w:rPr>
          <w:rFonts w:ascii="DILFKV+Calibri"/>
          <w:color w:val="000000"/>
        </w:rPr>
      </w:pPr>
      <w:r>
        <w:rPr>
          <w:rFonts w:ascii="DILFKV+Calibri" w:hAnsi="DILFKV+Calibri" w:cs="DILFKV+Calibri"/>
          <w:color w:val="000000"/>
          <w:spacing w:val="-1"/>
        </w:rPr>
        <w:t>Arbitraꢀon.</w:t>
      </w:r>
    </w:p>
    <w:p w14:paraId="526B855C" w14:textId="51997393" w:rsidR="00777C14" w:rsidRDefault="00BB192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2B9B700" wp14:editId="06F3C23F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0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9AE415B" wp14:editId="681780CE">
            <wp:simplePos x="0" y="0"/>
            <wp:positionH relativeFrom="page">
              <wp:posOffset>680085</wp:posOffset>
            </wp:positionH>
            <wp:positionV relativeFrom="page">
              <wp:posOffset>3443605</wp:posOffset>
            </wp:positionV>
            <wp:extent cx="6440805" cy="81915"/>
            <wp:effectExtent l="0" t="0" r="0" b="0"/>
            <wp:wrapNone/>
            <wp:docPr id="9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8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D0E2F67" wp14:editId="77A74BE5">
            <wp:simplePos x="0" y="0"/>
            <wp:positionH relativeFrom="page">
              <wp:posOffset>680085</wp:posOffset>
            </wp:positionH>
            <wp:positionV relativeFrom="page">
              <wp:posOffset>8518525</wp:posOffset>
            </wp:positionV>
            <wp:extent cx="6440805" cy="81915"/>
            <wp:effectExtent l="0" t="0" r="0" b="0"/>
            <wp:wrapNone/>
            <wp:docPr id="8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8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1E7F012" w14:textId="77777777" w:rsidR="00777C14" w:rsidRDefault="00BB192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39F18741" w14:textId="77777777" w:rsidR="00777C14" w:rsidRDefault="00BB192E">
      <w:pPr>
        <w:framePr w:w="3511" w:wrap="auto" w:hAnchor="text" w:x="1199" w:y="1124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01/09/2000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30/06/2005</w:t>
      </w:r>
    </w:p>
    <w:p w14:paraId="01DEA29C" w14:textId="77777777" w:rsidR="00777C14" w:rsidRDefault="00BB192E">
      <w:pPr>
        <w:framePr w:w="3511" w:wrap="auto" w:hAnchor="text" w:x="1199" w:y="1124"/>
        <w:widowControl w:val="0"/>
        <w:autoSpaceDE w:val="0"/>
        <w:autoSpaceDN w:val="0"/>
        <w:spacing w:before="7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</w:rPr>
        <w:t>PROFESSIONAL</w:t>
      </w:r>
      <w:r>
        <w:rPr>
          <w:rFonts w:ascii="RWJPSI+Arial-BoldMT"/>
          <w:color w:val="000000"/>
          <w:spacing w:val="-4"/>
        </w:rPr>
        <w:t xml:space="preserve"> </w:t>
      </w:r>
      <w:r>
        <w:rPr>
          <w:rFonts w:ascii="RWJPSI+Arial-BoldMT"/>
          <w:color w:val="000000"/>
          <w:spacing w:val="-6"/>
        </w:rPr>
        <w:t>LAW</w:t>
      </w:r>
      <w:r>
        <w:rPr>
          <w:rFonts w:ascii="RWJPSI+Arial-BoldMT"/>
          <w:color w:val="000000"/>
          <w:spacing w:val="7"/>
        </w:rPr>
        <w:t xml:space="preserve"> </w:t>
      </w:r>
      <w:r>
        <w:rPr>
          <w:rFonts w:ascii="RWJPSI+Arial-BoldMT"/>
          <w:color w:val="000000"/>
        </w:rPr>
        <w:t>DEGREE</w:t>
      </w:r>
    </w:p>
    <w:p w14:paraId="5510E48E" w14:textId="77777777" w:rsidR="00777C14" w:rsidRDefault="00BB192E">
      <w:pPr>
        <w:framePr w:w="3511" w:wrap="auto" w:hAnchor="text" w:x="1199" w:y="1124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University of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Latvia, Riga,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Latvia</w:t>
      </w:r>
    </w:p>
    <w:p w14:paraId="041D0A09" w14:textId="77777777" w:rsidR="00777C14" w:rsidRDefault="00BB192E">
      <w:pPr>
        <w:framePr w:w="3511" w:wrap="auto" w:hAnchor="text" w:x="1199" w:y="1124"/>
        <w:widowControl w:val="0"/>
        <w:autoSpaceDE w:val="0"/>
        <w:autoSpaceDN w:val="0"/>
        <w:spacing w:before="8" w:after="0" w:line="246" w:lineRule="exact"/>
        <w:jc w:val="left"/>
        <w:rPr>
          <w:rFonts w:ascii="NEERKT+ArialMT"/>
          <w:color w:val="000000"/>
          <w:u w:val="single"/>
        </w:rPr>
      </w:pPr>
      <w:hyperlink r:id="rId31" w:history="1">
        <w:r>
          <w:rPr>
            <w:rFonts w:ascii="NEERKT+ArialMT"/>
            <w:color w:val="0563C1"/>
            <w:spacing w:val="-1"/>
            <w:u w:val="single"/>
          </w:rPr>
          <w:t>https://www.lu.lv</w:t>
        </w:r>
      </w:hyperlink>
    </w:p>
    <w:p w14:paraId="6916BBB5" w14:textId="77777777" w:rsidR="00777C14" w:rsidRDefault="00BB192E">
      <w:pPr>
        <w:framePr w:w="9740" w:wrap="auto" w:hAnchor="text" w:x="1199" w:y="2384"/>
        <w:widowControl w:val="0"/>
        <w:autoSpaceDE w:val="0"/>
        <w:autoSpaceDN w:val="0"/>
        <w:spacing w:before="0" w:after="0" w:line="251" w:lineRule="exact"/>
        <w:jc w:val="left"/>
        <w:rPr>
          <w:rFonts w:ascii="NEERKT+ArialMT"/>
          <w:color w:val="000000"/>
          <w:sz w:val="23"/>
        </w:rPr>
      </w:pPr>
      <w:r>
        <w:rPr>
          <w:rFonts w:ascii="NEERKT+ArialMT"/>
          <w:color w:val="000000"/>
          <w:spacing w:val="1"/>
          <w:sz w:val="23"/>
        </w:rPr>
        <w:t>01/06/2023</w:t>
      </w:r>
      <w:r>
        <w:rPr>
          <w:rFonts w:ascii="NEERKT+ArialMT"/>
          <w:color w:val="000000"/>
          <w:sz w:val="23"/>
        </w:rPr>
        <w:t xml:space="preserve"> </w:t>
      </w:r>
      <w:r>
        <w:rPr>
          <w:rFonts w:ascii="NEERKT+ArialMT" w:hAnsi="NEERKT+ArialMT" w:cs="NEERKT+ArialMT"/>
          <w:color w:val="000000"/>
          <w:sz w:val="23"/>
        </w:rPr>
        <w:t>–</w:t>
      </w:r>
      <w:r>
        <w:rPr>
          <w:rFonts w:ascii="NEERKT+ArialMT"/>
          <w:color w:val="000000"/>
          <w:spacing w:val="1"/>
          <w:sz w:val="23"/>
        </w:rPr>
        <w:t xml:space="preserve"> </w:t>
      </w:r>
      <w:r>
        <w:rPr>
          <w:rFonts w:ascii="NEERKT+ArialMT"/>
          <w:color w:val="000000"/>
          <w:sz w:val="23"/>
        </w:rPr>
        <w:t>04/06/2023</w:t>
      </w:r>
    </w:p>
    <w:p w14:paraId="282BF0B0" w14:textId="77777777" w:rsidR="00777C14" w:rsidRDefault="00BB192E">
      <w:pPr>
        <w:framePr w:w="9740" w:wrap="auto" w:hAnchor="text" w:x="1199" w:y="2384"/>
        <w:widowControl w:val="0"/>
        <w:autoSpaceDE w:val="0"/>
        <w:autoSpaceDN w:val="0"/>
        <w:spacing w:before="0" w:after="0" w:line="253" w:lineRule="exact"/>
        <w:jc w:val="left"/>
        <w:rPr>
          <w:rFonts w:ascii="RWJPSI+Arial-BoldMT"/>
          <w:color w:val="000000"/>
          <w:sz w:val="23"/>
        </w:rPr>
      </w:pPr>
      <w:r>
        <w:rPr>
          <w:rFonts w:ascii="RWJPSI+Arial-BoldMT"/>
          <w:color w:val="000000"/>
          <w:spacing w:val="7"/>
          <w:sz w:val="23"/>
        </w:rPr>
        <w:t>Diploma</w:t>
      </w:r>
      <w:r>
        <w:rPr>
          <w:rFonts w:ascii="RWJPSI+Arial-BoldMT"/>
          <w:color w:val="000000"/>
          <w:spacing w:val="3"/>
          <w:sz w:val="23"/>
        </w:rPr>
        <w:t xml:space="preserve"> </w:t>
      </w:r>
      <w:r>
        <w:rPr>
          <w:rFonts w:ascii="RWJPSI+Arial-BoldMT"/>
          <w:color w:val="000000"/>
          <w:spacing w:val="7"/>
          <w:sz w:val="23"/>
        </w:rPr>
        <w:t>Course</w:t>
      </w:r>
      <w:r>
        <w:rPr>
          <w:rFonts w:ascii="RWJPSI+Arial-BoldMT"/>
          <w:color w:val="000000"/>
          <w:spacing w:val="3"/>
          <w:sz w:val="23"/>
        </w:rPr>
        <w:t xml:space="preserve"> </w:t>
      </w:r>
      <w:r>
        <w:rPr>
          <w:rFonts w:ascii="RWJPSI+Arial-BoldMT"/>
          <w:color w:val="000000"/>
          <w:spacing w:val="5"/>
          <w:sz w:val="23"/>
        </w:rPr>
        <w:t>for</w:t>
      </w:r>
      <w:r>
        <w:rPr>
          <w:rFonts w:ascii="RWJPSI+Arial-BoldMT"/>
          <w:color w:val="000000"/>
          <w:spacing w:val="3"/>
          <w:sz w:val="23"/>
        </w:rPr>
        <w:t xml:space="preserve"> </w:t>
      </w:r>
      <w:r>
        <w:rPr>
          <w:rFonts w:ascii="RWJPSI+Arial-BoldMT"/>
          <w:color w:val="000000"/>
          <w:spacing w:val="6"/>
          <w:sz w:val="23"/>
        </w:rPr>
        <w:t>International</w:t>
      </w:r>
      <w:r>
        <w:rPr>
          <w:rFonts w:ascii="RWJPSI+Arial-BoldMT"/>
          <w:color w:val="000000"/>
          <w:spacing w:val="-7"/>
          <w:sz w:val="23"/>
        </w:rPr>
        <w:t xml:space="preserve"> </w:t>
      </w:r>
      <w:r>
        <w:rPr>
          <w:rFonts w:ascii="RWJPSI+Arial-BoldMT"/>
          <w:color w:val="000000"/>
          <w:spacing w:val="6"/>
          <w:sz w:val="23"/>
        </w:rPr>
        <w:t>Arbitrators</w:t>
      </w:r>
    </w:p>
    <w:p w14:paraId="38BD52ED" w14:textId="77777777" w:rsidR="00777C14" w:rsidRDefault="00BB192E">
      <w:pPr>
        <w:framePr w:w="9740" w:wrap="auto" w:hAnchor="text" w:x="1199" w:y="2384"/>
        <w:widowControl w:val="0"/>
        <w:autoSpaceDE w:val="0"/>
        <w:autoSpaceDN w:val="0"/>
        <w:spacing w:before="0" w:after="0" w:line="251" w:lineRule="exact"/>
        <w:jc w:val="left"/>
        <w:rPr>
          <w:rFonts w:ascii="NEERKT+ArialMT"/>
          <w:color w:val="000000"/>
          <w:sz w:val="23"/>
        </w:rPr>
      </w:pPr>
      <w:r>
        <w:rPr>
          <w:rFonts w:ascii="NEERKT+ArialMT"/>
          <w:color w:val="000000"/>
          <w:sz w:val="23"/>
        </w:rPr>
        <w:t>Stockholm</w:t>
      </w:r>
      <w:r>
        <w:rPr>
          <w:rFonts w:ascii="NEERKT+ArialMT"/>
          <w:color w:val="000000"/>
          <w:spacing w:val="1"/>
          <w:sz w:val="23"/>
        </w:rPr>
        <w:t xml:space="preserve"> </w:t>
      </w:r>
      <w:r>
        <w:rPr>
          <w:rFonts w:ascii="NEERKT+ArialMT"/>
          <w:color w:val="000000"/>
          <w:sz w:val="23"/>
        </w:rPr>
        <w:t xml:space="preserve">Chamber </w:t>
      </w:r>
      <w:r>
        <w:rPr>
          <w:rFonts w:ascii="NEERKT+ArialMT"/>
          <w:color w:val="000000"/>
          <w:spacing w:val="2"/>
          <w:sz w:val="23"/>
        </w:rPr>
        <w:t>of</w:t>
      </w:r>
      <w:r>
        <w:rPr>
          <w:rFonts w:ascii="NEERKT+ArialMT"/>
          <w:color w:val="000000"/>
          <w:spacing w:val="-1"/>
          <w:sz w:val="23"/>
        </w:rPr>
        <w:t xml:space="preserve"> </w:t>
      </w:r>
      <w:r>
        <w:rPr>
          <w:rFonts w:ascii="NEERKT+ArialMT"/>
          <w:color w:val="000000"/>
          <w:spacing w:val="1"/>
          <w:sz w:val="23"/>
        </w:rPr>
        <w:t>Commerce</w:t>
      </w:r>
      <w:r>
        <w:rPr>
          <w:rFonts w:ascii="NEERKT+ArialMT"/>
          <w:color w:val="000000"/>
          <w:spacing w:val="-11"/>
          <w:sz w:val="23"/>
        </w:rPr>
        <w:t xml:space="preserve"> </w:t>
      </w:r>
      <w:r>
        <w:rPr>
          <w:rFonts w:ascii="NEERKT+ArialMT"/>
          <w:color w:val="000000"/>
          <w:sz w:val="23"/>
        </w:rPr>
        <w:t>Arbitration</w:t>
      </w:r>
      <w:r>
        <w:rPr>
          <w:rFonts w:ascii="NEERKT+ArialMT"/>
          <w:color w:val="000000"/>
          <w:spacing w:val="2"/>
          <w:sz w:val="23"/>
        </w:rPr>
        <w:t xml:space="preserve"> </w:t>
      </w:r>
      <w:r>
        <w:rPr>
          <w:rFonts w:ascii="NEERKT+ArialMT"/>
          <w:color w:val="000000"/>
          <w:sz w:val="23"/>
        </w:rPr>
        <w:t>Institute</w:t>
      </w:r>
      <w:r>
        <w:rPr>
          <w:rFonts w:ascii="NEERKT+ArialMT"/>
          <w:color w:val="000000"/>
          <w:spacing w:val="1"/>
          <w:sz w:val="23"/>
        </w:rPr>
        <w:t xml:space="preserve"> </w:t>
      </w:r>
      <w:r>
        <w:rPr>
          <w:rFonts w:ascii="NEERKT+ArialMT"/>
          <w:color w:val="000000"/>
          <w:sz w:val="23"/>
        </w:rPr>
        <w:t>/</w:t>
      </w:r>
      <w:r>
        <w:rPr>
          <w:rFonts w:ascii="NEERKT+ArialMT"/>
          <w:color w:val="000000"/>
          <w:spacing w:val="1"/>
          <w:sz w:val="23"/>
        </w:rPr>
        <w:t xml:space="preserve"> Swedish</w:t>
      </w:r>
      <w:r>
        <w:rPr>
          <w:rFonts w:ascii="NEERKT+ArialMT"/>
          <w:color w:val="000000"/>
          <w:spacing w:val="-12"/>
          <w:sz w:val="23"/>
        </w:rPr>
        <w:t xml:space="preserve"> </w:t>
      </w:r>
      <w:r>
        <w:rPr>
          <w:rFonts w:ascii="NEERKT+ArialMT"/>
          <w:color w:val="000000"/>
          <w:sz w:val="23"/>
        </w:rPr>
        <w:t>Arbitration</w:t>
      </w:r>
      <w:r>
        <w:rPr>
          <w:rFonts w:ascii="NEERKT+ArialMT"/>
          <w:color w:val="000000"/>
          <w:spacing w:val="-12"/>
          <w:sz w:val="23"/>
        </w:rPr>
        <w:t xml:space="preserve"> </w:t>
      </w:r>
      <w:r>
        <w:rPr>
          <w:rFonts w:ascii="NEERKT+ArialMT"/>
          <w:color w:val="000000"/>
          <w:sz w:val="23"/>
        </w:rPr>
        <w:t>Association,</w:t>
      </w:r>
    </w:p>
    <w:p w14:paraId="52231069" w14:textId="77777777" w:rsidR="00777C14" w:rsidRDefault="00BB192E">
      <w:pPr>
        <w:framePr w:w="9740" w:wrap="auto" w:hAnchor="text" w:x="1199" w:y="2384"/>
        <w:widowControl w:val="0"/>
        <w:autoSpaceDE w:val="0"/>
        <w:autoSpaceDN w:val="0"/>
        <w:spacing w:before="2" w:after="0" w:line="251" w:lineRule="exact"/>
        <w:jc w:val="left"/>
        <w:rPr>
          <w:rFonts w:ascii="NEERKT+ArialMT"/>
          <w:color w:val="000000"/>
          <w:sz w:val="23"/>
        </w:rPr>
      </w:pPr>
      <w:r>
        <w:rPr>
          <w:rFonts w:ascii="NEERKT+ArialMT"/>
          <w:color w:val="000000"/>
          <w:sz w:val="23"/>
        </w:rPr>
        <w:t>Stokholm, Sweden</w:t>
      </w:r>
    </w:p>
    <w:p w14:paraId="26395C78" w14:textId="77777777" w:rsidR="00777C14" w:rsidRDefault="00BB192E">
      <w:pPr>
        <w:framePr w:w="9740" w:wrap="auto" w:hAnchor="text" w:x="1199" w:y="2384"/>
        <w:widowControl w:val="0"/>
        <w:autoSpaceDE w:val="0"/>
        <w:autoSpaceDN w:val="0"/>
        <w:spacing w:before="0" w:after="0" w:line="253" w:lineRule="exact"/>
        <w:jc w:val="left"/>
        <w:rPr>
          <w:rFonts w:ascii="NEERKT+ArialMT"/>
          <w:color w:val="000000"/>
          <w:sz w:val="23"/>
          <w:u w:val="single"/>
        </w:rPr>
      </w:pPr>
      <w:hyperlink r:id="rId32" w:history="1">
        <w:r>
          <w:rPr>
            <w:rFonts w:ascii="NEERKT+ArialMT"/>
            <w:color w:val="0563C1"/>
            <w:sz w:val="23"/>
            <w:u w:val="single"/>
          </w:rPr>
          <w:t>https://sccarbitrationinstitute.se/en/news-events/event-calendar/diploma-course-international-</w:t>
        </w:r>
      </w:hyperlink>
    </w:p>
    <w:p w14:paraId="019D36A6" w14:textId="77777777" w:rsidR="00777C14" w:rsidRDefault="00BB192E">
      <w:pPr>
        <w:framePr w:w="9740" w:wrap="auto" w:hAnchor="text" w:x="1199" w:y="2384"/>
        <w:widowControl w:val="0"/>
        <w:autoSpaceDE w:val="0"/>
        <w:autoSpaceDN w:val="0"/>
        <w:spacing w:before="2" w:after="0" w:line="253" w:lineRule="exact"/>
        <w:jc w:val="left"/>
        <w:rPr>
          <w:rFonts w:ascii="NEERKT+ArialMT"/>
          <w:color w:val="000000"/>
          <w:sz w:val="23"/>
          <w:u w:val="single"/>
        </w:rPr>
      </w:pPr>
      <w:hyperlink r:id="rId33" w:history="1">
        <w:r>
          <w:rPr>
            <w:rFonts w:ascii="NEERKT+ArialMT"/>
            <w:color w:val="0563C1"/>
            <w:sz w:val="23"/>
            <w:u w:val="single"/>
          </w:rPr>
          <w:t>arbitrators</w:t>
        </w:r>
      </w:hyperlink>
    </w:p>
    <w:p w14:paraId="0746239F" w14:textId="77777777" w:rsidR="00777C14" w:rsidRDefault="00BB192E">
      <w:pPr>
        <w:framePr w:w="2342" w:wrap="auto" w:hAnchor="text" w:x="1199" w:y="4159"/>
        <w:widowControl w:val="0"/>
        <w:autoSpaceDE w:val="0"/>
        <w:autoSpaceDN w:val="0"/>
        <w:spacing w:before="0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</w:rPr>
        <w:t>LANGUAGE SKILLS</w:t>
      </w:r>
    </w:p>
    <w:p w14:paraId="28D14FC6" w14:textId="77777777" w:rsidR="00777C14" w:rsidRDefault="00BB192E">
      <w:pPr>
        <w:framePr w:w="2681" w:wrap="auto" w:hAnchor="text" w:x="1199" w:y="4502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 xml:space="preserve">Mother tongue: </w:t>
      </w:r>
      <w:r>
        <w:rPr>
          <w:rFonts w:ascii="NEERKT+ArialMT"/>
          <w:color w:val="000000"/>
          <w:spacing w:val="-3"/>
        </w:rPr>
        <w:t>LATVIAN</w:t>
      </w:r>
    </w:p>
    <w:p w14:paraId="00EE2913" w14:textId="77777777" w:rsidR="00777C14" w:rsidRDefault="00BB192E">
      <w:pPr>
        <w:framePr w:w="2681" w:wrap="auto" w:hAnchor="text" w:x="1199" w:y="4502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Other languages:</w:t>
      </w:r>
    </w:p>
    <w:p w14:paraId="4BAA7A55" w14:textId="77777777" w:rsidR="00777C14" w:rsidRDefault="00BB192E">
      <w:pPr>
        <w:framePr w:w="2155" w:wrap="auto" w:hAnchor="text" w:x="4200" w:y="5272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UNDERSTANDING</w:t>
      </w:r>
    </w:p>
    <w:p w14:paraId="6623E874" w14:textId="77777777" w:rsidR="00777C14" w:rsidRDefault="00BB192E">
      <w:pPr>
        <w:framePr w:w="1364" w:wrap="auto" w:hAnchor="text" w:x="7354" w:y="5272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SPEAKING</w:t>
      </w:r>
    </w:p>
    <w:p w14:paraId="0A99A879" w14:textId="77777777" w:rsidR="00777C14" w:rsidRDefault="00BB192E">
      <w:pPr>
        <w:framePr w:w="1192" w:wrap="auto" w:hAnchor="text" w:x="9688" w:y="5272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WRITING</w:t>
      </w:r>
    </w:p>
    <w:p w14:paraId="43E0E6E0" w14:textId="77777777" w:rsidR="00777C14" w:rsidRDefault="00BB192E">
      <w:pPr>
        <w:framePr w:w="1121" w:wrap="auto" w:hAnchor="text" w:x="3894" w:y="5534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Listening</w:t>
      </w:r>
    </w:p>
    <w:p w14:paraId="2605ECB4" w14:textId="77777777" w:rsidR="00777C14" w:rsidRDefault="00BB192E">
      <w:pPr>
        <w:framePr w:w="1059" w:wrap="auto" w:hAnchor="text" w:x="5395" w:y="5534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Reading</w:t>
      </w:r>
    </w:p>
    <w:p w14:paraId="4C567A40" w14:textId="77777777" w:rsidR="00777C14" w:rsidRDefault="00BB192E">
      <w:pPr>
        <w:framePr w:w="1059" w:wrap="auto" w:hAnchor="text" w:x="5395" w:y="5534"/>
        <w:widowControl w:val="0"/>
        <w:autoSpaceDE w:val="0"/>
        <w:autoSpaceDN w:val="0"/>
        <w:spacing w:before="17" w:after="0" w:line="245" w:lineRule="exact"/>
        <w:ind w:left="366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C2</w:t>
      </w:r>
    </w:p>
    <w:p w14:paraId="2C9CC051" w14:textId="77777777" w:rsidR="00777C14" w:rsidRDefault="00BB192E">
      <w:pPr>
        <w:framePr w:w="1328" w:wrap="auto" w:hAnchor="text" w:x="6732" w:y="5534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Monologue</w:t>
      </w:r>
    </w:p>
    <w:p w14:paraId="148ABFD1" w14:textId="77777777" w:rsidR="00777C14" w:rsidRDefault="00BB192E">
      <w:pPr>
        <w:framePr w:w="1108" w:wrap="auto" w:hAnchor="text" w:x="8240" w:y="5534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Dialogue</w:t>
      </w:r>
    </w:p>
    <w:p w14:paraId="29ED66FB" w14:textId="77777777" w:rsidR="00777C14" w:rsidRDefault="00BB192E">
      <w:pPr>
        <w:framePr w:w="1108" w:wrap="auto" w:hAnchor="text" w:x="8240" w:y="5534"/>
        <w:widowControl w:val="0"/>
        <w:autoSpaceDE w:val="0"/>
        <w:autoSpaceDN w:val="0"/>
        <w:spacing w:before="17" w:after="0" w:line="245" w:lineRule="exact"/>
        <w:ind w:left="294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C2</w:t>
      </w:r>
    </w:p>
    <w:p w14:paraId="13946B8D" w14:textId="77777777" w:rsidR="00777C14" w:rsidRDefault="00BB192E">
      <w:pPr>
        <w:framePr w:w="1266" w:wrap="auto" w:hAnchor="text" w:x="1312" w:y="5797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ENGLISH</w:t>
      </w:r>
    </w:p>
    <w:p w14:paraId="3FEEB4D3" w14:textId="77777777" w:rsidR="00777C14" w:rsidRDefault="00BB192E">
      <w:pPr>
        <w:framePr w:w="1266" w:wrap="auto" w:hAnchor="text" w:x="1312" w:y="5797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GERMAN</w:t>
      </w:r>
    </w:p>
    <w:p w14:paraId="439BC9C2" w14:textId="77777777" w:rsidR="00777C14" w:rsidRDefault="00BB192E">
      <w:pPr>
        <w:framePr w:w="1266" w:wrap="auto" w:hAnchor="text" w:x="1312" w:y="5797"/>
        <w:widowControl w:val="0"/>
        <w:autoSpaceDE w:val="0"/>
        <w:autoSpaceDN w:val="0"/>
        <w:spacing w:before="19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RUSSIAN</w:t>
      </w:r>
    </w:p>
    <w:p w14:paraId="4A97FFC7" w14:textId="77777777" w:rsidR="00777C14" w:rsidRDefault="00BB192E">
      <w:pPr>
        <w:framePr w:w="1266" w:wrap="auto" w:hAnchor="text" w:x="1312" w:y="5797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SWEDISH</w:t>
      </w:r>
    </w:p>
    <w:p w14:paraId="443C4923" w14:textId="77777777" w:rsidR="00777C14" w:rsidRDefault="00BB192E">
      <w:pPr>
        <w:framePr w:w="521" w:wrap="auto" w:hAnchor="text" w:x="4396" w:y="5797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C2</w:t>
      </w:r>
    </w:p>
    <w:p w14:paraId="57CEA75E" w14:textId="77777777" w:rsidR="00777C14" w:rsidRDefault="00BB192E">
      <w:pPr>
        <w:framePr w:w="521" w:wrap="auto" w:hAnchor="text" w:x="4396" w:y="5797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B1</w:t>
      </w:r>
    </w:p>
    <w:p w14:paraId="2DF7B151" w14:textId="77777777" w:rsidR="00777C14" w:rsidRDefault="00BB192E">
      <w:pPr>
        <w:framePr w:w="521" w:wrap="auto" w:hAnchor="text" w:x="4396" w:y="5797"/>
        <w:widowControl w:val="0"/>
        <w:autoSpaceDE w:val="0"/>
        <w:autoSpaceDN w:val="0"/>
        <w:spacing w:before="19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C2</w:t>
      </w:r>
    </w:p>
    <w:p w14:paraId="125A470C" w14:textId="77777777" w:rsidR="00777C14" w:rsidRDefault="00BB192E">
      <w:pPr>
        <w:framePr w:w="521" w:wrap="auto" w:hAnchor="text" w:x="4396" w:y="5797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B1</w:t>
      </w:r>
    </w:p>
    <w:p w14:paraId="2C6449F0" w14:textId="77777777" w:rsidR="00777C14" w:rsidRDefault="00BB192E">
      <w:pPr>
        <w:framePr w:w="521" w:wrap="auto" w:hAnchor="text" w:x="7135" w:y="5797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C2</w:t>
      </w:r>
    </w:p>
    <w:p w14:paraId="1E7546F8" w14:textId="77777777" w:rsidR="00777C14" w:rsidRDefault="00BB192E">
      <w:pPr>
        <w:framePr w:w="521" w:wrap="auto" w:hAnchor="text" w:x="7135" w:y="5797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B1</w:t>
      </w:r>
    </w:p>
    <w:p w14:paraId="14305636" w14:textId="77777777" w:rsidR="00777C14" w:rsidRDefault="00BB192E">
      <w:pPr>
        <w:framePr w:w="521" w:wrap="auto" w:hAnchor="text" w:x="7135" w:y="5797"/>
        <w:widowControl w:val="0"/>
        <w:autoSpaceDE w:val="0"/>
        <w:autoSpaceDN w:val="0"/>
        <w:spacing w:before="19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C2</w:t>
      </w:r>
    </w:p>
    <w:p w14:paraId="1D681F59" w14:textId="77777777" w:rsidR="00777C14" w:rsidRDefault="00BB192E">
      <w:pPr>
        <w:framePr w:w="521" w:wrap="auto" w:hAnchor="text" w:x="7135" w:y="5797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A2</w:t>
      </w:r>
    </w:p>
    <w:p w14:paraId="3E8768FB" w14:textId="77777777" w:rsidR="00777C14" w:rsidRDefault="00BB192E">
      <w:pPr>
        <w:framePr w:w="521" w:wrap="auto" w:hAnchor="text" w:x="10024" w:y="5797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C2</w:t>
      </w:r>
    </w:p>
    <w:p w14:paraId="6BD3423E" w14:textId="77777777" w:rsidR="00777C14" w:rsidRDefault="00BB192E">
      <w:pPr>
        <w:framePr w:w="521" w:wrap="auto" w:hAnchor="text" w:x="10024" w:y="5797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B1</w:t>
      </w:r>
    </w:p>
    <w:p w14:paraId="22A1354B" w14:textId="77777777" w:rsidR="00777C14" w:rsidRDefault="00BB192E">
      <w:pPr>
        <w:framePr w:w="521" w:wrap="auto" w:hAnchor="text" w:x="10024" w:y="5797"/>
        <w:widowControl w:val="0"/>
        <w:autoSpaceDE w:val="0"/>
        <w:autoSpaceDN w:val="0"/>
        <w:spacing w:before="19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C1</w:t>
      </w:r>
    </w:p>
    <w:p w14:paraId="1D863FF6" w14:textId="77777777" w:rsidR="00777C14" w:rsidRDefault="00BB192E">
      <w:pPr>
        <w:framePr w:w="521" w:wrap="auto" w:hAnchor="text" w:x="10024" w:y="5797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A2</w:t>
      </w:r>
    </w:p>
    <w:p w14:paraId="42507F4F" w14:textId="77777777" w:rsidR="00777C14" w:rsidRDefault="00BB192E">
      <w:pPr>
        <w:framePr w:w="521" w:wrap="auto" w:hAnchor="text" w:x="5761" w:y="6060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B1</w:t>
      </w:r>
    </w:p>
    <w:p w14:paraId="2530C35B" w14:textId="77777777" w:rsidR="00777C14" w:rsidRDefault="00BB192E">
      <w:pPr>
        <w:framePr w:w="521" w:wrap="auto" w:hAnchor="text" w:x="5761" w:y="6060"/>
        <w:widowControl w:val="0"/>
        <w:autoSpaceDE w:val="0"/>
        <w:autoSpaceDN w:val="0"/>
        <w:spacing w:before="19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C2</w:t>
      </w:r>
    </w:p>
    <w:p w14:paraId="5AC342BD" w14:textId="77777777" w:rsidR="00777C14" w:rsidRDefault="00BB192E">
      <w:pPr>
        <w:framePr w:w="521" w:wrap="auto" w:hAnchor="text" w:x="5761" w:y="6060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B1</w:t>
      </w:r>
    </w:p>
    <w:p w14:paraId="0FE42DD8" w14:textId="77777777" w:rsidR="00777C14" w:rsidRDefault="00BB192E">
      <w:pPr>
        <w:framePr w:w="521" w:wrap="auto" w:hAnchor="text" w:x="8534" w:y="6060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B1</w:t>
      </w:r>
    </w:p>
    <w:p w14:paraId="3FBF8180" w14:textId="77777777" w:rsidR="00777C14" w:rsidRDefault="00BB192E">
      <w:pPr>
        <w:framePr w:w="521" w:wrap="auto" w:hAnchor="text" w:x="8534" w:y="6060"/>
        <w:widowControl w:val="0"/>
        <w:autoSpaceDE w:val="0"/>
        <w:autoSpaceDN w:val="0"/>
        <w:spacing w:before="19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C1</w:t>
      </w:r>
    </w:p>
    <w:p w14:paraId="30D7D0A9" w14:textId="77777777" w:rsidR="00777C14" w:rsidRDefault="00BB192E">
      <w:pPr>
        <w:framePr w:w="521" w:wrap="auto" w:hAnchor="text" w:x="8534" w:y="6060"/>
        <w:widowControl w:val="0"/>
        <w:autoSpaceDE w:val="0"/>
        <w:autoSpaceDN w:val="0"/>
        <w:spacing w:before="1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A2</w:t>
      </w:r>
    </w:p>
    <w:p w14:paraId="626CAFF8" w14:textId="77777777" w:rsidR="00777C14" w:rsidRDefault="00BB192E">
      <w:pPr>
        <w:framePr w:w="6906" w:wrap="auto" w:hAnchor="text" w:x="1879" w:y="6897"/>
        <w:widowControl w:val="0"/>
        <w:autoSpaceDE w:val="0"/>
        <w:autoSpaceDN w:val="0"/>
        <w:spacing w:before="0" w:after="0" w:line="234" w:lineRule="exact"/>
        <w:jc w:val="left"/>
        <w:rPr>
          <w:rFonts w:ascii="Calibri"/>
          <w:i/>
          <w:color w:val="000000"/>
          <w:sz w:val="18"/>
        </w:rPr>
      </w:pPr>
      <w:r>
        <w:rPr>
          <w:rFonts w:ascii="Calibri"/>
          <w:i/>
          <w:color w:val="545454"/>
          <w:spacing w:val="4"/>
          <w:sz w:val="19"/>
        </w:rPr>
        <w:t>Levels:</w:t>
      </w:r>
      <w:r>
        <w:rPr>
          <w:rFonts w:ascii="Calibri"/>
          <w:i/>
          <w:color w:val="545454"/>
          <w:sz w:val="19"/>
        </w:rPr>
        <w:t xml:space="preserve"> </w:t>
      </w:r>
      <w:r>
        <w:rPr>
          <w:rFonts w:ascii="Calibri"/>
          <w:i/>
          <w:color w:val="545454"/>
          <w:spacing w:val="1"/>
          <w:sz w:val="18"/>
        </w:rPr>
        <w:t>A1</w:t>
      </w:r>
      <w:r>
        <w:rPr>
          <w:rFonts w:ascii="Calibri"/>
          <w:i/>
          <w:color w:val="545454"/>
          <w:spacing w:val="6"/>
          <w:sz w:val="18"/>
        </w:rPr>
        <w:t xml:space="preserve"> </w:t>
      </w:r>
      <w:r>
        <w:rPr>
          <w:rFonts w:ascii="Calibri"/>
          <w:i/>
          <w:color w:val="545454"/>
          <w:spacing w:val="4"/>
          <w:sz w:val="19"/>
        </w:rPr>
        <w:t xml:space="preserve">and </w:t>
      </w:r>
      <w:r>
        <w:rPr>
          <w:rFonts w:ascii="Calibri"/>
          <w:i/>
          <w:color w:val="545454"/>
          <w:spacing w:val="-1"/>
          <w:sz w:val="18"/>
        </w:rPr>
        <w:t>A2:</w:t>
      </w:r>
      <w:r>
        <w:rPr>
          <w:rFonts w:ascii="Calibri"/>
          <w:i/>
          <w:color w:val="545454"/>
          <w:spacing w:val="6"/>
          <w:sz w:val="18"/>
        </w:rPr>
        <w:t xml:space="preserve"> </w:t>
      </w:r>
      <w:r>
        <w:rPr>
          <w:rFonts w:ascii="Calibri"/>
          <w:i/>
          <w:color w:val="545454"/>
          <w:spacing w:val="1"/>
          <w:sz w:val="19"/>
        </w:rPr>
        <w:t>Basic</w:t>
      </w:r>
      <w:r>
        <w:rPr>
          <w:rFonts w:ascii="Calibri"/>
          <w:i/>
          <w:color w:val="545454"/>
          <w:sz w:val="19"/>
        </w:rPr>
        <w:t xml:space="preserve"> </w:t>
      </w:r>
      <w:r>
        <w:rPr>
          <w:rFonts w:ascii="Calibri"/>
          <w:i/>
          <w:color w:val="545454"/>
          <w:spacing w:val="1"/>
          <w:sz w:val="19"/>
        </w:rPr>
        <w:t>user;</w:t>
      </w:r>
      <w:r>
        <w:rPr>
          <w:rFonts w:ascii="Calibri"/>
          <w:i/>
          <w:color w:val="545454"/>
          <w:spacing w:val="4"/>
          <w:sz w:val="19"/>
        </w:rPr>
        <w:t xml:space="preserve"> </w:t>
      </w:r>
      <w:r>
        <w:rPr>
          <w:rFonts w:ascii="Calibri"/>
          <w:i/>
          <w:color w:val="545454"/>
          <w:spacing w:val="2"/>
          <w:sz w:val="19"/>
        </w:rPr>
        <w:t>B1</w:t>
      </w:r>
      <w:r>
        <w:rPr>
          <w:rFonts w:ascii="Calibri"/>
          <w:i/>
          <w:color w:val="545454"/>
          <w:spacing w:val="4"/>
          <w:sz w:val="19"/>
        </w:rPr>
        <w:t xml:space="preserve"> </w:t>
      </w:r>
      <w:r>
        <w:rPr>
          <w:rFonts w:ascii="Calibri"/>
          <w:i/>
          <w:color w:val="545454"/>
          <w:spacing w:val="5"/>
          <w:sz w:val="18"/>
        </w:rPr>
        <w:t>and</w:t>
      </w:r>
      <w:r>
        <w:rPr>
          <w:rFonts w:ascii="Calibri"/>
          <w:i/>
          <w:color w:val="545454"/>
          <w:spacing w:val="6"/>
          <w:sz w:val="18"/>
        </w:rPr>
        <w:t xml:space="preserve"> </w:t>
      </w:r>
      <w:r>
        <w:rPr>
          <w:rFonts w:ascii="Calibri"/>
          <w:i/>
          <w:color w:val="545454"/>
          <w:spacing w:val="4"/>
          <w:sz w:val="18"/>
        </w:rPr>
        <w:t>B2:</w:t>
      </w:r>
      <w:r>
        <w:rPr>
          <w:rFonts w:ascii="Calibri"/>
          <w:i/>
          <w:color w:val="545454"/>
          <w:spacing w:val="3"/>
          <w:sz w:val="18"/>
        </w:rPr>
        <w:t xml:space="preserve"> </w:t>
      </w:r>
      <w:r>
        <w:rPr>
          <w:rFonts w:ascii="Calibri"/>
          <w:i/>
          <w:color w:val="545454"/>
          <w:spacing w:val="5"/>
          <w:sz w:val="18"/>
        </w:rPr>
        <w:t>Independent user;</w:t>
      </w:r>
      <w:r>
        <w:rPr>
          <w:rFonts w:ascii="Calibri"/>
          <w:i/>
          <w:color w:val="545454"/>
          <w:spacing w:val="3"/>
          <w:sz w:val="18"/>
        </w:rPr>
        <w:t xml:space="preserve"> </w:t>
      </w:r>
      <w:r>
        <w:rPr>
          <w:rFonts w:ascii="Calibri"/>
          <w:i/>
          <w:color w:val="545454"/>
          <w:spacing w:val="3"/>
          <w:sz w:val="19"/>
        </w:rPr>
        <w:t xml:space="preserve">C1 </w:t>
      </w:r>
      <w:r>
        <w:rPr>
          <w:rFonts w:ascii="Calibri"/>
          <w:i/>
          <w:color w:val="545454"/>
          <w:spacing w:val="5"/>
          <w:sz w:val="18"/>
        </w:rPr>
        <w:t>and</w:t>
      </w:r>
      <w:r>
        <w:rPr>
          <w:rFonts w:ascii="Calibri"/>
          <w:i/>
          <w:color w:val="545454"/>
          <w:spacing w:val="6"/>
          <w:sz w:val="18"/>
        </w:rPr>
        <w:t xml:space="preserve"> </w:t>
      </w:r>
      <w:r>
        <w:rPr>
          <w:rFonts w:ascii="Calibri"/>
          <w:i/>
          <w:color w:val="545454"/>
          <w:spacing w:val="4"/>
          <w:sz w:val="18"/>
        </w:rPr>
        <w:t xml:space="preserve">C2: </w:t>
      </w:r>
      <w:r>
        <w:rPr>
          <w:rFonts w:ascii="Calibri"/>
          <w:i/>
          <w:color w:val="545454"/>
          <w:spacing w:val="5"/>
          <w:sz w:val="18"/>
        </w:rPr>
        <w:t>Proficient</w:t>
      </w:r>
      <w:r>
        <w:rPr>
          <w:rFonts w:ascii="Calibri"/>
          <w:i/>
          <w:color w:val="545454"/>
          <w:spacing w:val="4"/>
          <w:sz w:val="18"/>
        </w:rPr>
        <w:t xml:space="preserve"> </w:t>
      </w:r>
      <w:r>
        <w:rPr>
          <w:rFonts w:ascii="Calibri"/>
          <w:i/>
          <w:color w:val="545454"/>
          <w:spacing w:val="5"/>
          <w:sz w:val="18"/>
        </w:rPr>
        <w:t>user</w:t>
      </w:r>
    </w:p>
    <w:p w14:paraId="7EA7AF5B" w14:textId="77777777" w:rsidR="00777C14" w:rsidRDefault="00BB192E">
      <w:pPr>
        <w:framePr w:w="4300" w:wrap="auto" w:hAnchor="text" w:x="1199" w:y="7642"/>
        <w:widowControl w:val="0"/>
        <w:autoSpaceDE w:val="0"/>
        <w:autoSpaceDN w:val="0"/>
        <w:spacing w:before="0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  <w:spacing w:val="-2"/>
        </w:rPr>
        <w:t>PUBLICATIONS</w:t>
      </w:r>
      <w:r>
        <w:rPr>
          <w:rFonts w:ascii="RWJPSI+Arial-BoldMT"/>
          <w:color w:val="000000"/>
          <w:spacing w:val="-6"/>
        </w:rPr>
        <w:t xml:space="preserve"> </w:t>
      </w:r>
      <w:r>
        <w:rPr>
          <w:rFonts w:ascii="RWJPSI+Arial-BoldMT"/>
          <w:color w:val="000000"/>
        </w:rPr>
        <w:t>AND</w:t>
      </w:r>
      <w:r>
        <w:rPr>
          <w:rFonts w:ascii="RWJPSI+Arial-BoldMT"/>
          <w:color w:val="000000"/>
          <w:spacing w:val="-1"/>
        </w:rPr>
        <w:t xml:space="preserve"> </w:t>
      </w:r>
      <w:r>
        <w:rPr>
          <w:rFonts w:ascii="RWJPSI+Arial-BoldMT"/>
          <w:color w:val="000000"/>
          <w:spacing w:val="-3"/>
        </w:rPr>
        <w:t>PRESENTATIONS</w:t>
      </w:r>
    </w:p>
    <w:p w14:paraId="01FF3657" w14:textId="77777777" w:rsidR="00777C14" w:rsidRDefault="00BB192E">
      <w:pPr>
        <w:framePr w:w="10110" w:wrap="auto" w:hAnchor="text" w:x="1199" w:y="7984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ICCA</w:t>
      </w:r>
      <w:r>
        <w:rPr>
          <w:rFonts w:ascii="NEERKT+ArialMT"/>
          <w:color w:val="000000"/>
          <w:spacing w:val="-12"/>
        </w:rPr>
        <w:t xml:space="preserve"> </w:t>
      </w:r>
      <w:r>
        <w:rPr>
          <w:rFonts w:ascii="NEERKT+ArialMT"/>
          <w:color w:val="000000"/>
        </w:rPr>
        <w:t>International Handbook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on Commercial</w:t>
      </w:r>
      <w:r>
        <w:rPr>
          <w:rFonts w:ascii="NEERKT+ArialMT"/>
          <w:color w:val="000000"/>
          <w:spacing w:val="-11"/>
        </w:rPr>
        <w:t xml:space="preserve"> </w:t>
      </w:r>
      <w:r>
        <w:rPr>
          <w:rFonts w:ascii="NEERKT+ArialMT"/>
          <w:color w:val="000000"/>
        </w:rPr>
        <w:t>Arbitration, Chapter on Latvia, expected to be published</w:t>
      </w:r>
    </w:p>
    <w:p w14:paraId="36D459E2" w14:textId="77777777" w:rsidR="00777C14" w:rsidRDefault="00BB192E">
      <w:pPr>
        <w:framePr w:w="10110" w:wrap="auto" w:hAnchor="text" w:x="1199" w:y="7984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in December 2025</w:t>
      </w:r>
    </w:p>
    <w:p w14:paraId="0B890860" w14:textId="77777777" w:rsidR="00777C14" w:rsidRDefault="00BB192E">
      <w:pPr>
        <w:framePr w:w="9546" w:wrap="auto" w:hAnchor="text" w:x="1199" w:y="8743"/>
        <w:widowControl w:val="0"/>
        <w:autoSpaceDE w:val="0"/>
        <w:autoSpaceDN w:val="0"/>
        <w:spacing w:before="0" w:after="0" w:line="245" w:lineRule="exact"/>
        <w:jc w:val="left"/>
        <w:rPr>
          <w:rFonts w:ascii="NNEKPB+ArialMT"/>
          <w:color w:val="000000"/>
        </w:rPr>
      </w:pPr>
      <w:r>
        <w:rPr>
          <w:rFonts w:ascii="NNEKPB+ArialMT"/>
          <w:color w:val="000000"/>
          <w:spacing w:val="-1"/>
        </w:rPr>
        <w:t>Tipaine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NEKPB+ArialMT"/>
          <w:color w:val="000000"/>
        </w:rPr>
        <w:t>M.,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NEKPB+ArialMT" w:hAnsi="NNEKPB+ArialMT" w:cs="NNEKPB+ArialMT"/>
          <w:color w:val="000000"/>
        </w:rPr>
        <w:t>Krūmiņš</w:t>
      </w:r>
      <w:r>
        <w:rPr>
          <w:rFonts w:ascii="NNEKPB+ArialMT"/>
          <w:color w:val="000000"/>
          <w:spacing w:val="-3"/>
        </w:rPr>
        <w:t xml:space="preserve"> </w:t>
      </w:r>
      <w:r>
        <w:rPr>
          <w:rFonts w:ascii="NNEKPB+ArialMT"/>
          <w:color w:val="000000"/>
          <w:spacing w:val="-8"/>
        </w:rPr>
        <w:t>T.,</w:t>
      </w:r>
      <w:r>
        <w:rPr>
          <w:rFonts w:ascii="NNEKPB+ArialMT"/>
          <w:color w:val="000000"/>
          <w:spacing w:val="7"/>
        </w:rPr>
        <w:t xml:space="preserve"> </w:t>
      </w:r>
      <w:r>
        <w:rPr>
          <w:rFonts w:ascii="NNEKPB+ArialMT"/>
          <w:color w:val="000000"/>
        </w:rPr>
        <w:t xml:space="preserve">Madsena E., </w:t>
      </w:r>
      <w:r>
        <w:rPr>
          <w:rFonts w:ascii="NNEKPB+ArialMT" w:hAnsi="NNEKPB+ArialMT" w:cs="NNEKPB+ArialMT"/>
          <w:color w:val="000000"/>
        </w:rPr>
        <w:t>Šķīrējtiesas</w:t>
      </w:r>
      <w:r>
        <w:rPr>
          <w:rFonts w:ascii="NNEKPB+ArialMT"/>
          <w:color w:val="000000"/>
        </w:rPr>
        <w:t xml:space="preserve"> sprieduma </w:t>
      </w:r>
      <w:r>
        <w:rPr>
          <w:rFonts w:ascii="NNEKPB+ArialMT" w:hAnsi="NNEKPB+ArialMT" w:cs="NNEKPB+ArialMT"/>
          <w:color w:val="000000"/>
        </w:rPr>
        <w:t>apstrīdēšana:</w:t>
      </w:r>
      <w:r>
        <w:rPr>
          <w:rFonts w:ascii="NNEKPB+ArialMT"/>
          <w:color w:val="000000"/>
        </w:rPr>
        <w:t xml:space="preserve"> jauns </w:t>
      </w:r>
      <w:r>
        <w:rPr>
          <w:rFonts w:ascii="NNEKPB+ArialMT" w:hAnsi="NNEKPB+ArialMT" w:cs="NNEKPB+ArialMT"/>
          <w:color w:val="000000"/>
        </w:rPr>
        <w:t>šķīrējtiesas</w:t>
      </w:r>
    </w:p>
    <w:p w14:paraId="23130A1E" w14:textId="77777777" w:rsidR="00777C14" w:rsidRDefault="00BB192E">
      <w:pPr>
        <w:framePr w:w="9546" w:wrap="auto" w:hAnchor="text" w:x="1199" w:y="8743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NEKPB+ArialMT"/>
          <w:color w:val="000000"/>
        </w:rPr>
        <w:t xml:space="preserve">kontroles </w:t>
      </w:r>
      <w:r>
        <w:rPr>
          <w:rFonts w:ascii="NNEKPB+ArialMT" w:hAnsi="NNEKPB+ArialMT" w:cs="NNEKPB+ArialMT"/>
          <w:color w:val="000000"/>
        </w:rPr>
        <w:t>mehānisms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NEKPB+ArialMT" w:hAnsi="NNEKPB+ArialMT" w:cs="NNEKPB+ArialMT"/>
          <w:color w:val="000000"/>
        </w:rPr>
        <w:t>Latvijā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 xml:space="preserve">(in English- </w:t>
      </w:r>
      <w:r>
        <w:rPr>
          <w:rFonts w:ascii="NEERKT+ArialMT" w:hAnsi="NEERKT+ArialMT" w:cs="NEERKT+ArialMT"/>
          <w:color w:val="000000"/>
        </w:rPr>
        <w:t>“Setting</w:t>
      </w:r>
      <w:r>
        <w:rPr>
          <w:rFonts w:ascii="NEERKT+ArialMT"/>
          <w:color w:val="000000"/>
        </w:rPr>
        <w:t xml:space="preserve"> aside of arbitral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awards: a new mechanism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for</w:t>
      </w:r>
    </w:p>
    <w:p w14:paraId="2C77E011" w14:textId="77777777" w:rsidR="00777C14" w:rsidRDefault="00BB192E">
      <w:pPr>
        <w:framePr w:w="9546" w:wrap="auto" w:hAnchor="text" w:x="1199" w:y="8743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 xml:space="preserve">controlling </w:t>
      </w:r>
      <w:r>
        <w:rPr>
          <w:rFonts w:ascii="NEERKT+ArialMT"/>
          <w:color w:val="000000"/>
          <w:spacing w:val="-1"/>
        </w:rPr>
        <w:t>of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arbitration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 xml:space="preserve">processes </w:t>
      </w:r>
      <w:r>
        <w:rPr>
          <w:rFonts w:ascii="NEERKT+ArialMT"/>
          <w:color w:val="000000"/>
          <w:spacing w:val="-1"/>
        </w:rPr>
        <w:t>in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 w:hAnsi="NEERKT+ArialMT" w:cs="NEERKT+ArialMT"/>
          <w:color w:val="000000"/>
        </w:rPr>
        <w:t>Latvia”),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NEKPB+ArialMT"/>
          <w:color w:val="000000"/>
        </w:rPr>
        <w:t xml:space="preserve">Jurista </w:t>
      </w:r>
      <w:r>
        <w:rPr>
          <w:rFonts w:ascii="NNEKPB+ArialMT" w:hAnsi="NNEKPB+ArialMT" w:cs="NNEKPB+ArialMT"/>
          <w:color w:val="000000"/>
        </w:rPr>
        <w:t>vārds,</w:t>
      </w:r>
      <w:r>
        <w:rPr>
          <w:rFonts w:ascii="NNEKPB+ArialMT"/>
          <w:color w:val="000000"/>
          <w:spacing w:val="-1"/>
        </w:rPr>
        <w:t xml:space="preserve"> </w:t>
      </w:r>
      <w:r>
        <w:rPr>
          <w:rFonts w:ascii="NNEKPB+ArialMT"/>
          <w:color w:val="000000"/>
        </w:rPr>
        <w:t>24/09/2024,</w:t>
      </w:r>
      <w:r>
        <w:rPr>
          <w:rFonts w:ascii="NNEKPB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NR.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39 (1357)</w:t>
      </w:r>
    </w:p>
    <w:p w14:paraId="0DDBA460" w14:textId="77777777" w:rsidR="00777C14" w:rsidRDefault="00BB192E">
      <w:pPr>
        <w:framePr w:w="10092" w:wrap="auto" w:hAnchor="text" w:x="1199" w:y="10008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NEKPB+ArialMT"/>
          <w:color w:val="000000"/>
        </w:rPr>
        <w:t>Liepa L.,</w:t>
      </w:r>
      <w:r>
        <w:rPr>
          <w:rFonts w:ascii="NNEKPB+ArialMT"/>
          <w:color w:val="000000"/>
          <w:spacing w:val="-3"/>
        </w:rPr>
        <w:t xml:space="preserve"> </w:t>
      </w:r>
      <w:r>
        <w:rPr>
          <w:rFonts w:ascii="NNEKPB+ArialMT"/>
          <w:color w:val="000000"/>
          <w:spacing w:val="-1"/>
        </w:rPr>
        <w:t>Tipaine</w:t>
      </w:r>
      <w:r>
        <w:rPr>
          <w:rFonts w:ascii="NNEKPB+ArialMT"/>
          <w:color w:val="000000"/>
          <w:spacing w:val="2"/>
        </w:rPr>
        <w:t xml:space="preserve"> </w:t>
      </w:r>
      <w:r>
        <w:rPr>
          <w:rFonts w:ascii="NNEKPB+ArialMT"/>
          <w:color w:val="000000"/>
        </w:rPr>
        <w:t>M.,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NEKPB+ArialMT" w:hAnsi="NNEKPB+ArialMT" w:cs="NNEKPB+ArialMT"/>
          <w:color w:val="000000"/>
        </w:rPr>
        <w:t>Krūmiņš</w:t>
      </w:r>
      <w:r>
        <w:rPr>
          <w:rFonts w:ascii="NNEKPB+ArialMT"/>
          <w:color w:val="000000"/>
          <w:spacing w:val="-3"/>
        </w:rPr>
        <w:t xml:space="preserve"> </w:t>
      </w:r>
      <w:r>
        <w:rPr>
          <w:rFonts w:ascii="NNEKPB+ArialMT"/>
          <w:color w:val="000000"/>
          <w:spacing w:val="-8"/>
        </w:rPr>
        <w:t>T.,</w:t>
      </w:r>
      <w:r>
        <w:rPr>
          <w:rFonts w:ascii="NNEKPB+ArialMT"/>
          <w:color w:val="000000"/>
          <w:spacing w:val="8"/>
        </w:rPr>
        <w:t xml:space="preserve"> </w:t>
      </w:r>
      <w:r>
        <w:rPr>
          <w:rFonts w:ascii="NNEKPB+ArialMT" w:hAnsi="NNEKPB+ArialMT" w:cs="NNEKPB+ArialMT"/>
          <w:color w:val="000000"/>
        </w:rPr>
        <w:t>Nepieciešamie</w:t>
      </w:r>
      <w:r>
        <w:rPr>
          <w:rFonts w:ascii="NNEKPB+ArialMT"/>
          <w:color w:val="000000"/>
        </w:rPr>
        <w:t xml:space="preserve"> uzlabojumi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NEKPB+ArialMT"/>
          <w:color w:val="000000"/>
        </w:rPr>
        <w:t>Latvijas</w:t>
      </w:r>
      <w:r>
        <w:rPr>
          <w:rFonts w:ascii="NNEKPB+ArialMT"/>
          <w:color w:val="000000"/>
          <w:spacing w:val="-1"/>
        </w:rPr>
        <w:t xml:space="preserve"> </w:t>
      </w:r>
      <w:r>
        <w:rPr>
          <w:rFonts w:ascii="NNEKPB+ArialMT" w:hAnsi="NNEKPB+ArialMT" w:cs="NNEKPB+ArialMT"/>
          <w:color w:val="000000"/>
        </w:rPr>
        <w:t>šķīrējtiesu</w:t>
      </w:r>
      <w:r>
        <w:rPr>
          <w:rFonts w:ascii="NNEKPB+ArialMT"/>
          <w:color w:val="000000"/>
        </w:rPr>
        <w:t xml:space="preserve"> </w:t>
      </w:r>
      <w:r>
        <w:rPr>
          <w:rFonts w:ascii="NNEKPB+ArialMT" w:hAnsi="NNEKPB+ArialMT" w:cs="NNEKPB+ArialMT"/>
          <w:color w:val="000000"/>
        </w:rPr>
        <w:t>regulējumā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(in English</w:t>
      </w:r>
    </w:p>
    <w:p w14:paraId="3E3DB331" w14:textId="77777777" w:rsidR="00777C14" w:rsidRDefault="00BB192E">
      <w:pPr>
        <w:framePr w:w="10092" w:wrap="auto" w:hAnchor="text" w:x="1199" w:y="10008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</w:t>
      </w:r>
      <w:r>
        <w:rPr>
          <w:rFonts w:ascii="NEERKT+ArialMT" w:hAnsi="NEERKT+ArialMT" w:cs="NEERKT+ArialMT"/>
          <w:color w:val="000000"/>
        </w:rPr>
        <w:t>“Improvements</w:t>
      </w:r>
      <w:r>
        <w:rPr>
          <w:rFonts w:ascii="NEERKT+ArialMT"/>
          <w:color w:val="000000"/>
        </w:rPr>
        <w:t xml:space="preserve"> Needed in the Latvian</w:t>
      </w:r>
      <w:r>
        <w:rPr>
          <w:rFonts w:ascii="NEERKT+ArialMT"/>
          <w:color w:val="000000"/>
          <w:spacing w:val="-12"/>
        </w:rPr>
        <w:t xml:space="preserve"> </w:t>
      </w:r>
      <w:r>
        <w:rPr>
          <w:rFonts w:ascii="NEERKT+ArialMT"/>
          <w:color w:val="000000"/>
        </w:rPr>
        <w:t xml:space="preserve">Arbitration </w:t>
      </w:r>
      <w:r>
        <w:rPr>
          <w:rFonts w:ascii="NEERKT+ArialMT" w:hAnsi="NEERKT+ArialMT" w:cs="NEERKT+ArialMT"/>
          <w:color w:val="000000"/>
        </w:rPr>
        <w:t>Framework”)</w:t>
      </w:r>
      <w:r>
        <w:rPr>
          <w:rFonts w:ascii="NEERKT+ArialMT"/>
          <w:color w:val="000000"/>
        </w:rPr>
        <w:t xml:space="preserve"> </w:t>
      </w:r>
      <w:r>
        <w:rPr>
          <w:rFonts w:ascii="NNEKPB+ArialMT"/>
          <w:color w:val="000000"/>
        </w:rPr>
        <w:t>Jurista</w:t>
      </w:r>
      <w:r>
        <w:rPr>
          <w:rFonts w:ascii="NNEKPB+ArialMT"/>
          <w:color w:val="000000"/>
          <w:spacing w:val="-1"/>
        </w:rPr>
        <w:t xml:space="preserve"> </w:t>
      </w:r>
      <w:r>
        <w:rPr>
          <w:rFonts w:ascii="NNEKPB+ArialMT" w:hAnsi="NNEKPB+ArialMT" w:cs="NNEKPB+ArialMT"/>
          <w:color w:val="000000"/>
        </w:rPr>
        <w:t>vārds,</w:t>
      </w:r>
      <w:r>
        <w:rPr>
          <w:rFonts w:ascii="NNEKPB+ArialMT"/>
          <w:color w:val="000000"/>
        </w:rPr>
        <w:t xml:space="preserve"> 16/05/2023, N</w:t>
      </w:r>
      <w:r>
        <w:rPr>
          <w:rFonts w:ascii="NEERKT+ArialMT"/>
          <w:color w:val="000000"/>
          <w:spacing w:val="-12"/>
        </w:rPr>
        <w:t>r.</w:t>
      </w:r>
      <w:r>
        <w:rPr>
          <w:rFonts w:ascii="NEERKT+ArialMT"/>
          <w:color w:val="000000"/>
          <w:spacing w:val="12"/>
        </w:rPr>
        <w:t xml:space="preserve"> </w:t>
      </w:r>
      <w:r>
        <w:rPr>
          <w:rFonts w:ascii="NEERKT+ArialMT"/>
          <w:color w:val="000000"/>
        </w:rPr>
        <w:t>20</w:t>
      </w:r>
    </w:p>
    <w:p w14:paraId="6010411B" w14:textId="77777777" w:rsidR="00777C14" w:rsidRDefault="00BB192E">
      <w:pPr>
        <w:framePr w:w="10092" w:wrap="auto" w:hAnchor="text" w:x="1199" w:y="10008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(1286) (in Latvian)</w:t>
      </w:r>
    </w:p>
    <w:p w14:paraId="6A9E8EA2" w14:textId="77777777" w:rsidR="00777C14" w:rsidRDefault="00BB192E">
      <w:pPr>
        <w:framePr w:w="10126" w:wrap="auto" w:hAnchor="text" w:x="1199" w:y="11020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Speaker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</w:rPr>
        <w:t>at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</w:rPr>
        <w:t>the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</w:rPr>
        <w:t>80th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</w:rPr>
        <w:t>Scientific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</w:rPr>
        <w:t>Conference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</w:rPr>
        <w:t>of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</w:rPr>
        <w:t>the</w:t>
      </w:r>
      <w:r>
        <w:rPr>
          <w:rFonts w:ascii="NEERKT+ArialMT"/>
          <w:color w:val="000000"/>
          <w:spacing w:val="43"/>
        </w:rPr>
        <w:t xml:space="preserve"> </w:t>
      </w:r>
      <w:r>
        <w:rPr>
          <w:rFonts w:ascii="NEERKT+ArialMT"/>
          <w:color w:val="000000"/>
        </w:rPr>
        <w:t>University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</w:rPr>
        <w:t>of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</w:rPr>
        <w:t>Latvia,</w:t>
      </w:r>
      <w:r>
        <w:rPr>
          <w:rFonts w:ascii="NEERKT+ArialMT"/>
          <w:color w:val="000000"/>
          <w:spacing w:val="41"/>
        </w:rPr>
        <w:t xml:space="preserve"> </w:t>
      </w:r>
      <w:r>
        <w:rPr>
          <w:rFonts w:ascii="NEERKT+ArialMT"/>
          <w:color w:val="000000"/>
        </w:rPr>
        <w:t>topic:</w:t>
      </w:r>
      <w:r>
        <w:rPr>
          <w:rFonts w:ascii="NEERKT+ArialMT"/>
          <w:color w:val="000000"/>
          <w:spacing w:val="145"/>
        </w:rPr>
        <w:t xml:space="preserve"> </w:t>
      </w:r>
      <w:r>
        <w:rPr>
          <w:rFonts w:ascii="NEERKT+ArialMT"/>
          <w:color w:val="000000"/>
        </w:rPr>
        <w:t>"Commencement</w:t>
      </w:r>
      <w:r>
        <w:rPr>
          <w:rFonts w:ascii="NEERKT+ArialMT"/>
          <w:color w:val="000000"/>
          <w:spacing w:val="42"/>
        </w:rPr>
        <w:t xml:space="preserve"> </w:t>
      </w:r>
      <w:r>
        <w:rPr>
          <w:rFonts w:ascii="NEERKT+ArialMT"/>
          <w:color w:val="000000"/>
          <w:spacing w:val="-1"/>
        </w:rPr>
        <w:t>of</w:t>
      </w:r>
    </w:p>
    <w:p w14:paraId="5FD2D748" w14:textId="77777777" w:rsidR="00777C14" w:rsidRDefault="00BB192E">
      <w:pPr>
        <w:framePr w:w="10126" w:wrap="auto" w:hAnchor="text" w:x="1199" w:y="11020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mediation process during pending legal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proceedings", 03/03/2022</w:t>
      </w:r>
    </w:p>
    <w:p w14:paraId="3699DDB7" w14:textId="77777777" w:rsidR="00777C14" w:rsidRDefault="00BB192E">
      <w:pPr>
        <w:framePr w:w="9826" w:wrap="auto" w:hAnchor="text" w:x="1199" w:y="11779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  <w:spacing w:val="-1"/>
        </w:rPr>
        <w:t>Tipaine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M.,</w:t>
      </w:r>
      <w:r>
        <w:rPr>
          <w:rFonts w:ascii="NEERKT+ArialMT"/>
          <w:color w:val="000000"/>
          <w:spacing w:val="62"/>
        </w:rPr>
        <w:t xml:space="preserve"> </w:t>
      </w:r>
      <w:r>
        <w:rPr>
          <w:rFonts w:ascii="NEERKT+ArialMT" w:hAnsi="NEERKT+ArialMT" w:cs="NEERKT+ArialMT"/>
          <w:color w:val="000000"/>
        </w:rPr>
        <w:t>Š</w:t>
      </w:r>
      <w:r>
        <w:rPr>
          <w:rFonts w:ascii="NNEKPB+ArialMT" w:hAnsi="NNEKPB+ArialMT" w:cs="NNEKPB+ArialMT"/>
          <w:color w:val="000000"/>
        </w:rPr>
        <w:t>ķīrējtiesu</w:t>
      </w:r>
      <w:r>
        <w:rPr>
          <w:rFonts w:ascii="NNEKPB+ArialMT"/>
          <w:color w:val="000000"/>
        </w:rPr>
        <w:t xml:space="preserve"> </w:t>
      </w:r>
      <w:r>
        <w:rPr>
          <w:rFonts w:ascii="NNEKPB+ArialMT" w:hAnsi="NNEKPB+ArialMT" w:cs="NNEKPB+ArialMT"/>
          <w:color w:val="000000"/>
        </w:rPr>
        <w:t>reputāciju</w:t>
      </w:r>
      <w:r>
        <w:rPr>
          <w:rFonts w:ascii="NNEKPB+ArialMT"/>
          <w:color w:val="000000"/>
        </w:rPr>
        <w:t xml:space="preserve"> grauj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NEKPB+ArialMT" w:hAnsi="NNEKPB+ArialMT" w:cs="NNEKPB+ArialMT"/>
          <w:color w:val="000000"/>
        </w:rPr>
        <w:t>neitralitātes</w:t>
      </w:r>
      <w:r>
        <w:rPr>
          <w:rFonts w:ascii="NNEKPB+ArialMT"/>
          <w:color w:val="000000"/>
        </w:rPr>
        <w:t xml:space="preserve"> </w:t>
      </w:r>
      <w:r>
        <w:rPr>
          <w:rFonts w:ascii="NNEKPB+ArialMT" w:hAnsi="NNEKPB+ArialMT" w:cs="NNEKPB+ArialMT"/>
          <w:color w:val="000000"/>
        </w:rPr>
        <w:t>trūkums</w:t>
      </w:r>
      <w:r>
        <w:rPr>
          <w:rFonts w:ascii="NNEKPB+ArialMT"/>
          <w:color w:val="000000"/>
        </w:rPr>
        <w:t xml:space="preserve"> </w:t>
      </w:r>
      <w:r>
        <w:rPr>
          <w:rFonts w:ascii="NEERKT+ArialMT"/>
          <w:color w:val="000000"/>
        </w:rPr>
        <w:t>(in English:</w:t>
      </w:r>
      <w:r>
        <w:rPr>
          <w:rFonts w:ascii="NEERKT+ArialMT"/>
          <w:color w:val="000000"/>
          <w:spacing w:val="-6"/>
        </w:rPr>
        <w:t xml:space="preserve"> </w:t>
      </w:r>
      <w:r>
        <w:rPr>
          <w:rFonts w:ascii="NEERKT+ArialMT"/>
          <w:color w:val="000000"/>
        </w:rPr>
        <w:t>The reputation of [Latvian]</w:t>
      </w:r>
    </w:p>
    <w:p w14:paraId="47DB9949" w14:textId="77777777" w:rsidR="00777C14" w:rsidRDefault="00BB192E">
      <w:pPr>
        <w:framePr w:w="9826" w:wrap="auto" w:hAnchor="text" w:x="1199" w:y="11779"/>
        <w:widowControl w:val="0"/>
        <w:autoSpaceDE w:val="0"/>
        <w:autoSpaceDN w:val="0"/>
        <w:spacing w:before="8" w:after="0" w:line="245" w:lineRule="exact"/>
        <w:jc w:val="left"/>
        <w:rPr>
          <w:rFonts w:ascii="NNEKPB+ArialMT"/>
          <w:color w:val="000000"/>
        </w:rPr>
      </w:pPr>
      <w:r>
        <w:rPr>
          <w:rFonts w:ascii="NEERKT+ArialMT"/>
          <w:color w:val="000000"/>
        </w:rPr>
        <w:t xml:space="preserve">arbitration institutions undermined by lack of </w:t>
      </w:r>
      <w:r>
        <w:rPr>
          <w:rFonts w:ascii="NEERKT+ArialMT" w:hAnsi="NEERKT+ArialMT" w:cs="NEERKT+ArialMT"/>
          <w:color w:val="000000"/>
        </w:rPr>
        <w:t>neutrality”)</w:t>
      </w:r>
      <w:r>
        <w:rPr>
          <w:rFonts w:ascii="NEERKT+ArialMT"/>
          <w:color w:val="000000"/>
        </w:rPr>
        <w:t xml:space="preserve"> ,</w:t>
      </w:r>
      <w:r>
        <w:rPr>
          <w:rFonts w:ascii="NNEKPB+ArialMT"/>
          <w:color w:val="000000"/>
        </w:rPr>
        <w:t xml:space="preserve">Jurista </w:t>
      </w:r>
      <w:r>
        <w:rPr>
          <w:rFonts w:ascii="NNEKPB+ArialMT" w:hAnsi="NNEKPB+ArialMT" w:cs="NNEKPB+ArialMT"/>
          <w:color w:val="000000"/>
        </w:rPr>
        <w:t>vārds,</w:t>
      </w:r>
      <w:r>
        <w:rPr>
          <w:rFonts w:ascii="NNEKPB+ArialMT"/>
          <w:color w:val="000000"/>
        </w:rPr>
        <w:t xml:space="preserve"> 03/06/2014, NR.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NEKPB+ArialMT"/>
          <w:color w:val="000000"/>
        </w:rPr>
        <w:t>22 (824)</w:t>
      </w:r>
    </w:p>
    <w:p w14:paraId="4E945D43" w14:textId="77777777" w:rsidR="00777C14" w:rsidRDefault="00BB192E">
      <w:pPr>
        <w:framePr w:w="10019" w:wrap="auto" w:hAnchor="text" w:x="1199" w:y="12598"/>
        <w:widowControl w:val="0"/>
        <w:autoSpaceDE w:val="0"/>
        <w:autoSpaceDN w:val="0"/>
        <w:spacing w:before="0" w:after="0" w:line="245" w:lineRule="exact"/>
        <w:jc w:val="left"/>
        <w:rPr>
          <w:rFonts w:ascii="NNEKPB+ArialMT"/>
          <w:color w:val="000000"/>
        </w:rPr>
      </w:pPr>
      <w:r>
        <w:rPr>
          <w:rFonts w:ascii="NNEKPB+ArialMT" w:hAnsi="NNEKPB+ArialMT" w:cs="NNEKPB+ArialMT"/>
          <w:color w:val="000000"/>
        </w:rPr>
        <w:t>Kariņa</w:t>
      </w:r>
      <w:r>
        <w:rPr>
          <w:rFonts w:ascii="NEERKT+ArialMT"/>
          <w:color w:val="000000"/>
        </w:rPr>
        <w:t>-</w:t>
      </w:r>
      <w:r>
        <w:rPr>
          <w:rFonts w:ascii="NNEKPB+ArialMT" w:hAnsi="NNEKPB+ArialMT" w:cs="NNEKPB+ArialMT"/>
          <w:color w:val="000000"/>
        </w:rPr>
        <w:t>Bērziņa</w:t>
      </w:r>
      <w:r>
        <w:rPr>
          <w:rFonts w:ascii="NNEKPB+ArialMT"/>
          <w:color w:val="000000"/>
        </w:rPr>
        <w:t xml:space="preserve"> I.,</w:t>
      </w:r>
      <w:r>
        <w:rPr>
          <w:rFonts w:ascii="NNEKPB+ArialMT"/>
          <w:color w:val="000000"/>
          <w:spacing w:val="-3"/>
        </w:rPr>
        <w:t xml:space="preserve"> </w:t>
      </w:r>
      <w:r>
        <w:rPr>
          <w:rFonts w:ascii="NNEKPB+ArialMT"/>
          <w:color w:val="000000"/>
          <w:spacing w:val="-1"/>
        </w:rPr>
        <w:t>Tipaine</w:t>
      </w:r>
      <w:r>
        <w:rPr>
          <w:rFonts w:ascii="NNEKPB+ArialMT"/>
          <w:color w:val="000000"/>
          <w:spacing w:val="2"/>
        </w:rPr>
        <w:t xml:space="preserve"> </w:t>
      </w:r>
      <w:r>
        <w:rPr>
          <w:rFonts w:ascii="NNEKPB+ArialMT"/>
          <w:color w:val="000000"/>
        </w:rPr>
        <w:t>M.,</w:t>
      </w:r>
      <w:r>
        <w:rPr>
          <w:rFonts w:ascii="NNEKPB+ArialMT"/>
          <w:color w:val="000000"/>
          <w:spacing w:val="1"/>
        </w:rPr>
        <w:t xml:space="preserve"> </w:t>
      </w:r>
      <w:r>
        <w:rPr>
          <w:rFonts w:ascii="NNEKPB+ArialMT"/>
          <w:color w:val="000000"/>
        </w:rPr>
        <w:t xml:space="preserve">Fjodorova L., </w:t>
      </w:r>
      <w:r>
        <w:rPr>
          <w:rFonts w:ascii="NNEKPB+ArialMT" w:hAnsi="NNEKPB+ArialMT" w:cs="NNEKPB+ArialMT"/>
          <w:color w:val="000000"/>
        </w:rPr>
        <w:t>Bušs</w:t>
      </w:r>
      <w:r>
        <w:rPr>
          <w:rFonts w:ascii="NNEKPB+ArialMT"/>
          <w:color w:val="000000"/>
        </w:rPr>
        <w:t xml:space="preserve"> K., </w:t>
      </w:r>
      <w:r>
        <w:rPr>
          <w:rFonts w:ascii="NNEKPB+ArialMT" w:hAnsi="NNEKPB+ArialMT" w:cs="NNEKPB+ArialMT"/>
          <w:color w:val="000000"/>
        </w:rPr>
        <w:t>Krūmiņš</w:t>
      </w:r>
      <w:r>
        <w:rPr>
          <w:rFonts w:ascii="NNEKPB+ArialMT"/>
          <w:color w:val="000000"/>
          <w:spacing w:val="-3"/>
        </w:rPr>
        <w:t xml:space="preserve"> </w:t>
      </w:r>
      <w:r>
        <w:rPr>
          <w:rFonts w:ascii="NNEKPB+ArialMT"/>
          <w:color w:val="000000"/>
          <w:spacing w:val="-8"/>
        </w:rPr>
        <w:t>T.,</w:t>
      </w:r>
      <w:r>
        <w:rPr>
          <w:rFonts w:ascii="NNEKPB+ArialMT"/>
          <w:color w:val="000000"/>
          <w:spacing w:val="8"/>
        </w:rPr>
        <w:t xml:space="preserve"> </w:t>
      </w:r>
      <w:r>
        <w:rPr>
          <w:rFonts w:ascii="NNEKPB+ArialMT"/>
          <w:color w:val="000000"/>
        </w:rPr>
        <w:t>Enforcement of Intellectual Property</w:t>
      </w:r>
    </w:p>
    <w:p w14:paraId="2CCAA1B7" w14:textId="77777777" w:rsidR="00777C14" w:rsidRDefault="00BB192E">
      <w:pPr>
        <w:framePr w:w="10019" w:wrap="auto" w:hAnchor="text" w:x="1199" w:y="12598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Rights in Latvia, in Enforcement of Intellectual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Property Rights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in the EU Member</w:t>
      </w:r>
      <w:r>
        <w:rPr>
          <w:rFonts w:ascii="NEERKT+ArialMT"/>
          <w:color w:val="000000"/>
          <w:spacing w:val="2"/>
        </w:rPr>
        <w:t xml:space="preserve"> </w:t>
      </w:r>
      <w:r>
        <w:rPr>
          <w:rFonts w:ascii="NEERKT+ArialMT"/>
          <w:color w:val="000000"/>
        </w:rPr>
        <w:t>States, Ed. by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Flip</w:t>
      </w:r>
    </w:p>
    <w:p w14:paraId="74AAC32B" w14:textId="77777777" w:rsidR="00777C14" w:rsidRDefault="00BB192E">
      <w:pPr>
        <w:framePr w:w="10019" w:wrap="auto" w:hAnchor="text" w:x="1199" w:y="12598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Petillion, 2019,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pp. 721-756 (ISSN:</w:t>
      </w:r>
      <w:r>
        <w:rPr>
          <w:rFonts w:ascii="NEERKT+ArialMT"/>
          <w:color w:val="000000"/>
          <w:spacing w:val="2"/>
        </w:rPr>
        <w:t xml:space="preserve"> </w:t>
      </w:r>
      <w:r>
        <w:rPr>
          <w:rFonts w:ascii="NEERKT+ArialMT"/>
          <w:color w:val="000000"/>
        </w:rPr>
        <w:t>9781780687827)</w:t>
      </w:r>
    </w:p>
    <w:p w14:paraId="560E32B8" w14:textId="77777777" w:rsidR="00777C14" w:rsidRDefault="00BB192E">
      <w:pPr>
        <w:framePr w:w="2487" w:wrap="auto" w:hAnchor="text" w:x="1199" w:y="13609"/>
        <w:widowControl w:val="0"/>
        <w:autoSpaceDE w:val="0"/>
        <w:autoSpaceDN w:val="0"/>
        <w:spacing w:before="0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</w:rPr>
        <w:t>OTHER EXPERIENCE</w:t>
      </w:r>
    </w:p>
    <w:p w14:paraId="79BC9E79" w14:textId="77777777" w:rsidR="00777C14" w:rsidRDefault="00BB192E">
      <w:pPr>
        <w:framePr w:w="10023" w:wrap="auto" w:hAnchor="text" w:x="1199" w:y="14206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01/05/2024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</w:t>
      </w:r>
      <w:r>
        <w:rPr>
          <w:rFonts w:ascii="NEERKT+ArialMT"/>
          <w:color w:val="000000"/>
          <w:spacing w:val="-4"/>
        </w:rPr>
        <w:t>PRESENT,</w:t>
      </w:r>
      <w:r>
        <w:rPr>
          <w:rFonts w:ascii="NEERKT+ArialMT"/>
          <w:color w:val="000000"/>
          <w:spacing w:val="3"/>
        </w:rPr>
        <w:t xml:space="preserve"> </w:t>
      </w:r>
      <w:r>
        <w:rPr>
          <w:rFonts w:ascii="NEERKT+ArialMT"/>
          <w:color w:val="000000"/>
        </w:rPr>
        <w:t>Ljubljana,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Slovenia, Lisabon,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Portugal</w:t>
      </w:r>
    </w:p>
    <w:p w14:paraId="54187BCC" w14:textId="77777777" w:rsidR="00777C14" w:rsidRDefault="00BB192E">
      <w:pPr>
        <w:framePr w:w="10023" w:wrap="auto" w:hAnchor="text" w:x="1199" w:y="14206"/>
        <w:widowControl w:val="0"/>
        <w:autoSpaceDE w:val="0"/>
        <w:autoSpaceDN w:val="0"/>
        <w:spacing w:before="8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</w:rPr>
        <w:t>Expert in the Patent Mediation and</w:t>
      </w:r>
      <w:r>
        <w:rPr>
          <w:rFonts w:ascii="RWJPSI+Arial-BoldMT"/>
          <w:color w:val="000000"/>
          <w:spacing w:val="-8"/>
        </w:rPr>
        <w:t xml:space="preserve"> </w:t>
      </w:r>
      <w:r>
        <w:rPr>
          <w:rFonts w:ascii="RWJPSI+Arial-BoldMT"/>
          <w:color w:val="000000"/>
        </w:rPr>
        <w:t>Arbitration</w:t>
      </w:r>
      <w:r>
        <w:rPr>
          <w:rFonts w:ascii="RWJPSI+Arial-BoldMT"/>
          <w:color w:val="000000"/>
          <w:spacing w:val="1"/>
        </w:rPr>
        <w:t xml:space="preserve"> </w:t>
      </w:r>
      <w:r>
        <w:rPr>
          <w:rFonts w:ascii="RWJPSI+Arial-BoldMT"/>
          <w:color w:val="000000"/>
          <w:spacing w:val="-2"/>
        </w:rPr>
        <w:t>Center,</w:t>
      </w:r>
      <w:r>
        <w:rPr>
          <w:rFonts w:ascii="RWJPSI+Arial-BoldMT"/>
          <w:color w:val="000000"/>
          <w:spacing w:val="2"/>
        </w:rPr>
        <w:t xml:space="preserve"> </w:t>
      </w:r>
      <w:r>
        <w:rPr>
          <w:rFonts w:ascii="RWJPSI+Arial-BoldMT"/>
          <w:color w:val="000000"/>
        </w:rPr>
        <w:t>Expert Committee</w:t>
      </w:r>
      <w:r>
        <w:rPr>
          <w:rFonts w:ascii="NEERKT+ArialMT"/>
          <w:color w:val="000000"/>
        </w:rPr>
        <w:t>,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RWJPSI+Arial-BoldMT"/>
          <w:color w:val="000000"/>
        </w:rPr>
        <w:t>Unified Patent Court</w:t>
      </w:r>
    </w:p>
    <w:p w14:paraId="4A52140E" w14:textId="69325A25" w:rsidR="00777C14" w:rsidRDefault="00BB192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3D5943" wp14:editId="72CAF76B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7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109626D3" wp14:editId="773CEEEF">
            <wp:simplePos x="0" y="0"/>
            <wp:positionH relativeFrom="page">
              <wp:posOffset>748665</wp:posOffset>
            </wp:positionH>
            <wp:positionV relativeFrom="page">
              <wp:posOffset>3323590</wp:posOffset>
            </wp:positionV>
            <wp:extent cx="6285230" cy="1033780"/>
            <wp:effectExtent l="0" t="0" r="1270" b="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30" cy="103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6B5C2B11" wp14:editId="48B5885B">
            <wp:simplePos x="0" y="0"/>
            <wp:positionH relativeFrom="page">
              <wp:posOffset>680085</wp:posOffset>
            </wp:positionH>
            <wp:positionV relativeFrom="page">
              <wp:posOffset>2784475</wp:posOffset>
            </wp:positionV>
            <wp:extent cx="6440805" cy="81915"/>
            <wp:effectExtent l="0" t="0" r="0" b="0"/>
            <wp:wrapNone/>
            <wp:docPr id="5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8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49ED10C7" wp14:editId="5FEAAB2B">
            <wp:simplePos x="0" y="0"/>
            <wp:positionH relativeFrom="page">
              <wp:posOffset>680085</wp:posOffset>
            </wp:positionH>
            <wp:positionV relativeFrom="page">
              <wp:posOffset>4995545</wp:posOffset>
            </wp:positionV>
            <wp:extent cx="6440805" cy="81915"/>
            <wp:effectExtent l="0" t="0" r="0" b="0"/>
            <wp:wrapNone/>
            <wp:docPr id="4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8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26A987D3" wp14:editId="640CF39D">
            <wp:simplePos x="0" y="0"/>
            <wp:positionH relativeFrom="page">
              <wp:posOffset>680085</wp:posOffset>
            </wp:positionH>
            <wp:positionV relativeFrom="page">
              <wp:posOffset>8785225</wp:posOffset>
            </wp:positionV>
            <wp:extent cx="6440805" cy="81915"/>
            <wp:effectExtent l="0" t="0" r="0" b="0"/>
            <wp:wrapNone/>
            <wp:docPr id="3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8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9D839D9" w14:textId="77777777" w:rsidR="00777C14" w:rsidRDefault="00BB192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07300EBB" w14:textId="77777777" w:rsidR="00777C14" w:rsidRDefault="00BB192E">
      <w:pPr>
        <w:framePr w:w="10126" w:wrap="auto" w:hAnchor="text" w:x="1199" w:y="1124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01/09/2006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PRESENT</w:t>
      </w:r>
      <w:r>
        <w:rPr>
          <w:rFonts w:ascii="NEERKT+ArialMT"/>
          <w:color w:val="000000"/>
          <w:spacing w:val="-4"/>
        </w:rPr>
        <w:t xml:space="preserve"> </w:t>
      </w:r>
      <w:r>
        <w:rPr>
          <w:rFonts w:ascii="NEERKT+ArialMT"/>
          <w:color w:val="000000"/>
          <w:spacing w:val="-1"/>
        </w:rPr>
        <w:t>Vienna,</w:t>
      </w:r>
      <w:r>
        <w:rPr>
          <w:rFonts w:ascii="NEERKT+ArialMT"/>
          <w:color w:val="000000"/>
          <w:spacing w:val="-11"/>
        </w:rPr>
        <w:t xml:space="preserve"> </w:t>
      </w:r>
      <w:r>
        <w:rPr>
          <w:rFonts w:ascii="NEERKT+ArialMT"/>
          <w:color w:val="000000"/>
        </w:rPr>
        <w:t>Austria</w:t>
      </w:r>
    </w:p>
    <w:p w14:paraId="59B1C7B1" w14:textId="77777777" w:rsidR="00777C14" w:rsidRDefault="00BB192E">
      <w:pPr>
        <w:framePr w:w="10126" w:wrap="auto" w:hAnchor="text" w:x="1199" w:y="1124"/>
        <w:widowControl w:val="0"/>
        <w:autoSpaceDE w:val="0"/>
        <w:autoSpaceDN w:val="0"/>
        <w:spacing w:before="7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Arbitrator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(since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2006),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couch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of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Riga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Graduate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School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of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Law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team</w:t>
      </w:r>
      <w:r>
        <w:rPr>
          <w:rFonts w:ascii="NEERKT+ArialMT"/>
          <w:color w:val="000000"/>
          <w:spacing w:val="10"/>
        </w:rPr>
        <w:t xml:space="preserve"> </w:t>
      </w:r>
      <w:r>
        <w:rPr>
          <w:rFonts w:ascii="NEERKT+ArialMT"/>
          <w:color w:val="000000"/>
          <w:spacing w:val="1"/>
        </w:rPr>
        <w:t>(in</w:t>
      </w:r>
      <w:r>
        <w:rPr>
          <w:rFonts w:ascii="NEERKT+ArialMT"/>
          <w:color w:val="000000"/>
          <w:spacing w:val="10"/>
        </w:rPr>
        <w:t xml:space="preserve"> </w:t>
      </w:r>
      <w:r>
        <w:rPr>
          <w:rFonts w:ascii="NEERKT+ArialMT"/>
          <w:color w:val="000000"/>
        </w:rPr>
        <w:t>2011,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2012),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and</w:t>
      </w:r>
      <w:r>
        <w:rPr>
          <w:rFonts w:ascii="NEERKT+ArialMT"/>
          <w:color w:val="000000"/>
          <w:spacing w:val="11"/>
        </w:rPr>
        <w:t xml:space="preserve"> </w:t>
      </w:r>
      <w:r>
        <w:rPr>
          <w:rFonts w:ascii="NEERKT+ArialMT"/>
          <w:color w:val="000000"/>
        </w:rPr>
        <w:t>participant</w:t>
      </w:r>
    </w:p>
    <w:p w14:paraId="1446AE24" w14:textId="77777777" w:rsidR="00777C14" w:rsidRDefault="00BB192E">
      <w:pPr>
        <w:framePr w:w="10126" w:wrap="auto" w:hAnchor="text" w:x="1199" w:y="1124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(in 2004, 2005)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in Willem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C.</w:t>
      </w:r>
      <w:r>
        <w:rPr>
          <w:rFonts w:ascii="NEERKT+ArialMT"/>
          <w:color w:val="000000"/>
          <w:spacing w:val="1"/>
        </w:rPr>
        <w:t xml:space="preserve"> </w:t>
      </w:r>
      <w:r>
        <w:rPr>
          <w:rFonts w:ascii="NEERKT+ArialMT"/>
          <w:color w:val="000000"/>
        </w:rPr>
        <w:t>Vis in International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Commercial Arbitration,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/>
          <w:color w:val="000000"/>
        </w:rPr>
        <w:t>Vienna, Austria</w:t>
      </w:r>
    </w:p>
    <w:p w14:paraId="76935093" w14:textId="77777777" w:rsidR="00777C14" w:rsidRDefault="00BB192E">
      <w:pPr>
        <w:framePr w:w="2685" w:wrap="auto" w:hAnchor="text" w:x="1199" w:y="2136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01/06/2023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01/09/2023</w:t>
      </w:r>
    </w:p>
    <w:p w14:paraId="0C870BC5" w14:textId="77777777" w:rsidR="00777C14" w:rsidRDefault="00BB192E">
      <w:pPr>
        <w:framePr w:w="10045" w:wrap="auto" w:hAnchor="text" w:x="1199" w:y="2390"/>
        <w:widowControl w:val="0"/>
        <w:autoSpaceDE w:val="0"/>
        <w:autoSpaceDN w:val="0"/>
        <w:spacing w:before="0" w:after="0" w:line="268" w:lineRule="exact"/>
        <w:jc w:val="left"/>
        <w:rPr>
          <w:rFonts w:ascii="NEERKT+ArialMT"/>
          <w:color w:val="000000"/>
          <w:sz w:val="24"/>
        </w:rPr>
      </w:pPr>
      <w:r>
        <w:rPr>
          <w:rFonts w:ascii="NEERKT+ArialMT"/>
          <w:color w:val="000000"/>
          <w:sz w:val="24"/>
        </w:rPr>
        <w:t>Representing Latvian Collegium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of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Sworn Advocates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pacing w:val="-1"/>
          <w:sz w:val="24"/>
        </w:rPr>
        <w:t>in</w:t>
      </w:r>
      <w:r>
        <w:rPr>
          <w:rFonts w:ascii="NEERKT+ArialMT"/>
          <w:color w:val="000000"/>
          <w:spacing w:val="2"/>
          <w:sz w:val="24"/>
        </w:rPr>
        <w:t xml:space="preserve"> </w:t>
      </w:r>
      <w:r>
        <w:rPr>
          <w:rFonts w:ascii="NEERKT+ArialMT"/>
          <w:color w:val="000000"/>
          <w:sz w:val="24"/>
        </w:rPr>
        <w:t>the Ministry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of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Justice</w:t>
      </w:r>
      <w:r>
        <w:rPr>
          <w:rFonts w:ascii="NEERKT+ArialMT"/>
          <w:color w:val="000000"/>
          <w:spacing w:val="-1"/>
          <w:sz w:val="24"/>
        </w:rPr>
        <w:t xml:space="preserve"> </w:t>
      </w:r>
      <w:r>
        <w:rPr>
          <w:rFonts w:ascii="NEERKT+ArialMT"/>
          <w:color w:val="000000"/>
          <w:sz w:val="24"/>
        </w:rPr>
        <w:t>working group</w:t>
      </w:r>
    </w:p>
    <w:p w14:paraId="33DB3B7D" w14:textId="77777777" w:rsidR="00777C14" w:rsidRDefault="00BB192E">
      <w:pPr>
        <w:framePr w:w="10045" w:wrap="auto" w:hAnchor="text" w:x="1199" w:y="2390"/>
        <w:widowControl w:val="0"/>
        <w:autoSpaceDE w:val="0"/>
        <w:autoSpaceDN w:val="0"/>
        <w:spacing w:before="8" w:after="0" w:line="268" w:lineRule="exact"/>
        <w:jc w:val="left"/>
        <w:rPr>
          <w:rFonts w:ascii="NEERKT+ArialMT"/>
          <w:color w:val="000000"/>
          <w:sz w:val="24"/>
        </w:rPr>
      </w:pPr>
      <w:r>
        <w:rPr>
          <w:rFonts w:ascii="NEERKT+ArialMT"/>
          <w:color w:val="000000"/>
          <w:sz w:val="24"/>
        </w:rPr>
        <w:t>for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 xml:space="preserve">drafting amendments </w:t>
      </w:r>
      <w:r>
        <w:rPr>
          <w:rFonts w:ascii="NEERKT+ArialMT"/>
          <w:color w:val="000000"/>
          <w:spacing w:val="1"/>
          <w:sz w:val="24"/>
        </w:rPr>
        <w:t>to</w:t>
      </w:r>
      <w:r>
        <w:rPr>
          <w:rFonts w:ascii="NEERKT+ArialMT"/>
          <w:color w:val="000000"/>
          <w:spacing w:val="-1"/>
          <w:sz w:val="24"/>
        </w:rPr>
        <w:t xml:space="preserve"> </w:t>
      </w:r>
      <w:r>
        <w:rPr>
          <w:rFonts w:ascii="NEERKT+ArialMT"/>
          <w:color w:val="000000"/>
          <w:sz w:val="24"/>
        </w:rPr>
        <w:t>the Latvian Civil Procedure Law and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the Arbitration Law,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with the</w:t>
      </w:r>
    </w:p>
    <w:p w14:paraId="7C8609B7" w14:textId="77777777" w:rsidR="00777C14" w:rsidRDefault="00BB192E">
      <w:pPr>
        <w:framePr w:w="10045" w:wrap="auto" w:hAnchor="text" w:x="1199" w:y="2390"/>
        <w:widowControl w:val="0"/>
        <w:autoSpaceDE w:val="0"/>
        <w:autoSpaceDN w:val="0"/>
        <w:spacing w:before="8" w:after="0" w:line="268" w:lineRule="exact"/>
        <w:jc w:val="left"/>
        <w:rPr>
          <w:rFonts w:ascii="NEERKT+ArialMT"/>
          <w:color w:val="000000"/>
          <w:sz w:val="24"/>
        </w:rPr>
      </w:pPr>
      <w:r>
        <w:rPr>
          <w:rFonts w:ascii="NEERKT+ArialMT"/>
          <w:color w:val="000000"/>
          <w:sz w:val="24"/>
        </w:rPr>
        <w:t>aim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of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incorporating a setting-aside mechanism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into the</w:t>
      </w:r>
      <w:r>
        <w:rPr>
          <w:rFonts w:ascii="NEERKT+ArialMT"/>
          <w:color w:val="000000"/>
          <w:spacing w:val="-1"/>
          <w:sz w:val="24"/>
        </w:rPr>
        <w:t xml:space="preserve"> </w:t>
      </w:r>
      <w:r>
        <w:rPr>
          <w:rFonts w:ascii="NEERKT+ArialMT"/>
          <w:color w:val="000000"/>
          <w:sz w:val="24"/>
        </w:rPr>
        <w:t>Latvian legal system</w:t>
      </w:r>
    </w:p>
    <w:p w14:paraId="3D2FB37B" w14:textId="77777777" w:rsidR="00777C14" w:rsidRDefault="00BB192E">
      <w:pPr>
        <w:framePr w:w="1463" w:wrap="auto" w:hAnchor="text" w:x="1199" w:y="3469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 xml:space="preserve">2013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2014</w:t>
      </w:r>
    </w:p>
    <w:p w14:paraId="6A055537" w14:textId="77777777" w:rsidR="00777C14" w:rsidRDefault="00BB192E">
      <w:pPr>
        <w:framePr w:w="9699" w:wrap="auto" w:hAnchor="text" w:x="1199" w:y="3723"/>
        <w:widowControl w:val="0"/>
        <w:autoSpaceDE w:val="0"/>
        <w:autoSpaceDN w:val="0"/>
        <w:spacing w:before="0" w:after="0" w:line="268" w:lineRule="exact"/>
        <w:jc w:val="left"/>
        <w:rPr>
          <w:rFonts w:ascii="NEERKT+ArialMT"/>
          <w:color w:val="000000"/>
          <w:sz w:val="24"/>
        </w:rPr>
      </w:pPr>
      <w:r>
        <w:rPr>
          <w:rFonts w:ascii="NEERKT+ArialMT"/>
          <w:color w:val="000000"/>
          <w:sz w:val="24"/>
        </w:rPr>
        <w:t xml:space="preserve">Participation </w:t>
      </w:r>
      <w:r>
        <w:rPr>
          <w:rFonts w:ascii="NEERKT+ArialMT"/>
          <w:color w:val="000000"/>
          <w:spacing w:val="-1"/>
          <w:sz w:val="24"/>
        </w:rPr>
        <w:t>in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the Latvian Chamber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of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Commerce and</w:t>
      </w:r>
      <w:r>
        <w:rPr>
          <w:rFonts w:ascii="NEERKT+ArialMT"/>
          <w:color w:val="000000"/>
          <w:spacing w:val="-1"/>
          <w:sz w:val="24"/>
        </w:rPr>
        <w:t xml:space="preserve"> </w:t>
      </w:r>
      <w:r>
        <w:rPr>
          <w:rFonts w:ascii="NEERKT+ArialMT"/>
          <w:color w:val="000000"/>
          <w:sz w:val="24"/>
        </w:rPr>
        <w:t>Industry working group</w:t>
      </w:r>
      <w:r>
        <w:rPr>
          <w:rFonts w:ascii="NEERKT+ArialMT"/>
          <w:color w:val="000000"/>
          <w:spacing w:val="2"/>
          <w:sz w:val="24"/>
        </w:rPr>
        <w:t xml:space="preserve"> </w:t>
      </w:r>
      <w:r>
        <w:rPr>
          <w:rFonts w:ascii="NEERKT+ArialMT"/>
          <w:color w:val="000000"/>
          <w:spacing w:val="-1"/>
          <w:sz w:val="24"/>
        </w:rPr>
        <w:t>in</w:t>
      </w:r>
      <w:r>
        <w:rPr>
          <w:rFonts w:ascii="NEERKT+ArialMT"/>
          <w:color w:val="000000"/>
          <w:spacing w:val="1"/>
          <w:sz w:val="24"/>
        </w:rPr>
        <w:t xml:space="preserve"> </w:t>
      </w:r>
      <w:r>
        <w:rPr>
          <w:rFonts w:ascii="NEERKT+ArialMT"/>
          <w:color w:val="000000"/>
          <w:sz w:val="24"/>
        </w:rPr>
        <w:t>drafting</w:t>
      </w:r>
    </w:p>
    <w:p w14:paraId="69A30F85" w14:textId="77777777" w:rsidR="00777C14" w:rsidRDefault="00BB192E">
      <w:pPr>
        <w:framePr w:w="9699" w:wrap="auto" w:hAnchor="text" w:x="1199" w:y="3723"/>
        <w:widowControl w:val="0"/>
        <w:autoSpaceDE w:val="0"/>
        <w:autoSpaceDN w:val="0"/>
        <w:spacing w:before="8" w:after="0" w:line="268" w:lineRule="exact"/>
        <w:jc w:val="left"/>
        <w:rPr>
          <w:rFonts w:ascii="NEERKT+ArialMT"/>
          <w:color w:val="000000"/>
          <w:sz w:val="24"/>
        </w:rPr>
      </w:pPr>
      <w:r>
        <w:rPr>
          <w:rFonts w:ascii="NEERKT+ArialMT"/>
          <w:color w:val="000000"/>
          <w:sz w:val="24"/>
        </w:rPr>
        <w:t>Latvian Arbitration Law</w:t>
      </w:r>
    </w:p>
    <w:p w14:paraId="2F975AC7" w14:textId="77777777" w:rsidR="00777C14" w:rsidRDefault="00BB192E">
      <w:pPr>
        <w:framePr w:w="1522" w:wrap="auto" w:hAnchor="text" w:x="1199" w:y="4528"/>
        <w:widowControl w:val="0"/>
        <w:autoSpaceDE w:val="0"/>
        <w:autoSpaceDN w:val="0"/>
        <w:spacing w:before="0" w:after="0" w:line="245" w:lineRule="exact"/>
        <w:jc w:val="left"/>
        <w:rPr>
          <w:rFonts w:ascii="RWJPSI+Arial-BoldMT"/>
          <w:color w:val="000000"/>
        </w:rPr>
      </w:pPr>
      <w:r>
        <w:rPr>
          <w:rFonts w:ascii="RWJPSI+Arial-BoldMT"/>
          <w:color w:val="000000"/>
        </w:rPr>
        <w:t>NETWORKS</w:t>
      </w:r>
    </w:p>
    <w:p w14:paraId="5C8248A0" w14:textId="77777777" w:rsidR="00777C14" w:rsidRDefault="00BB192E">
      <w:pPr>
        <w:framePr w:w="7427" w:wrap="auto" w:hAnchor="text" w:x="1199" w:y="4871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01/06/2006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PRESENT</w:t>
      </w:r>
      <w:r>
        <w:rPr>
          <w:rFonts w:ascii="NEERKT+ArialMT"/>
          <w:color w:val="000000"/>
          <w:spacing w:val="-3"/>
        </w:rPr>
        <w:t xml:space="preserve"> </w:t>
      </w:r>
      <w:r>
        <w:rPr>
          <w:rFonts w:ascii="NEERKT+ArialMT"/>
          <w:color w:val="000000"/>
        </w:rPr>
        <w:t>Stockholm, Sweden</w:t>
      </w:r>
    </w:p>
    <w:p w14:paraId="0D291525" w14:textId="77777777" w:rsidR="00777C14" w:rsidRDefault="00BB192E">
      <w:pPr>
        <w:framePr w:w="7427" w:wrap="auto" w:hAnchor="text" w:x="1199" w:y="4871"/>
        <w:widowControl w:val="0"/>
        <w:autoSpaceDE w:val="0"/>
        <w:autoSpaceDN w:val="0"/>
        <w:spacing w:before="3" w:after="0" w:line="251" w:lineRule="exact"/>
        <w:jc w:val="left"/>
        <w:rPr>
          <w:rFonts w:ascii="NEERKT+ArialMT"/>
          <w:color w:val="000000"/>
          <w:sz w:val="23"/>
        </w:rPr>
      </w:pPr>
      <w:r>
        <w:rPr>
          <w:rFonts w:ascii="NEERKT+ArialMT"/>
          <w:color w:val="3F3F3F"/>
          <w:sz w:val="23"/>
        </w:rPr>
        <w:t>International</w:t>
      </w:r>
      <w:r>
        <w:rPr>
          <w:rFonts w:ascii="NEERKT+ArialMT"/>
          <w:color w:val="3F3F3F"/>
          <w:spacing w:val="-1"/>
          <w:sz w:val="23"/>
        </w:rPr>
        <w:t xml:space="preserve"> </w:t>
      </w:r>
      <w:r>
        <w:rPr>
          <w:rFonts w:ascii="NEERKT+ArialMT"/>
          <w:color w:val="3F3F3F"/>
          <w:spacing w:val="1"/>
          <w:sz w:val="23"/>
        </w:rPr>
        <w:t>Commercial</w:t>
      </w:r>
      <w:r>
        <w:rPr>
          <w:rFonts w:ascii="NEERKT+ArialMT"/>
          <w:color w:val="3F3F3F"/>
          <w:spacing w:val="-13"/>
          <w:sz w:val="23"/>
        </w:rPr>
        <w:t xml:space="preserve"> </w:t>
      </w:r>
      <w:r>
        <w:rPr>
          <w:rFonts w:ascii="NEERKT+ArialMT"/>
          <w:color w:val="3F3F3F"/>
          <w:sz w:val="23"/>
        </w:rPr>
        <w:t>Arbitration Law</w:t>
      </w:r>
      <w:r>
        <w:rPr>
          <w:rFonts w:ascii="NEERKT+ArialMT"/>
          <w:color w:val="3F3F3F"/>
          <w:spacing w:val="-12"/>
          <w:sz w:val="23"/>
        </w:rPr>
        <w:t xml:space="preserve"> </w:t>
      </w:r>
      <w:r>
        <w:rPr>
          <w:rFonts w:ascii="NEERKT+ArialMT"/>
          <w:color w:val="3F3F3F"/>
          <w:spacing w:val="1"/>
          <w:sz w:val="23"/>
        </w:rPr>
        <w:t>Alumni</w:t>
      </w:r>
      <w:r>
        <w:rPr>
          <w:rFonts w:ascii="NEERKT+ArialMT"/>
          <w:color w:val="3F3F3F"/>
          <w:spacing w:val="-13"/>
          <w:sz w:val="23"/>
        </w:rPr>
        <w:t xml:space="preserve"> </w:t>
      </w:r>
      <w:r>
        <w:rPr>
          <w:rFonts w:ascii="NEERKT+ArialMT"/>
          <w:color w:val="3F3F3F"/>
          <w:sz w:val="23"/>
        </w:rPr>
        <w:t xml:space="preserve">Association </w:t>
      </w:r>
      <w:r>
        <w:rPr>
          <w:rFonts w:ascii="NEERKT+ArialMT"/>
          <w:color w:val="3F3F3F"/>
          <w:spacing w:val="1"/>
          <w:sz w:val="23"/>
        </w:rPr>
        <w:t>(ICALAA)</w:t>
      </w:r>
    </w:p>
    <w:p w14:paraId="7C1CD8F2" w14:textId="77777777" w:rsidR="00777C14" w:rsidRDefault="00BB192E">
      <w:pPr>
        <w:framePr w:w="4642" w:wrap="auto" w:hAnchor="text" w:x="1199" w:y="5629"/>
        <w:widowControl w:val="0"/>
        <w:autoSpaceDE w:val="0"/>
        <w:autoSpaceDN w:val="0"/>
        <w:spacing w:before="0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>10/10/2002</w:t>
      </w:r>
      <w:r>
        <w:rPr>
          <w:rFonts w:ascii="NEERKT+ArialMT"/>
          <w:color w:val="000000"/>
          <w:spacing w:val="-1"/>
        </w:rPr>
        <w:t xml:space="preserve"> </w:t>
      </w:r>
      <w:r>
        <w:rPr>
          <w:rFonts w:ascii="NEERKT+ArialMT" w:hAnsi="NEERKT+ArialMT" w:cs="NEERKT+ArialMT"/>
          <w:color w:val="000000"/>
        </w:rPr>
        <w:t>–</w:t>
      </w:r>
      <w:r>
        <w:rPr>
          <w:rFonts w:ascii="NEERKT+ArialMT"/>
          <w:color w:val="000000"/>
        </w:rPr>
        <w:t xml:space="preserve"> PRESENT</w:t>
      </w:r>
      <w:r>
        <w:rPr>
          <w:rFonts w:ascii="NEERKT+ArialMT"/>
          <w:color w:val="000000"/>
          <w:spacing w:val="-4"/>
        </w:rPr>
        <w:t xml:space="preserve"> </w:t>
      </w:r>
      <w:r>
        <w:rPr>
          <w:rFonts w:ascii="NEERKT+ArialMT"/>
          <w:color w:val="000000"/>
        </w:rPr>
        <w:t>Riga, Latvia</w:t>
      </w:r>
    </w:p>
    <w:p w14:paraId="79BBB811" w14:textId="77777777" w:rsidR="00777C14" w:rsidRDefault="00BB192E">
      <w:pPr>
        <w:framePr w:w="4642" w:wrap="auto" w:hAnchor="text" w:x="1199" w:y="5629"/>
        <w:widowControl w:val="0"/>
        <w:autoSpaceDE w:val="0"/>
        <w:autoSpaceDN w:val="0"/>
        <w:spacing w:before="8" w:after="0" w:line="245" w:lineRule="exact"/>
        <w:jc w:val="left"/>
        <w:rPr>
          <w:rFonts w:ascii="NEERKT+ArialMT"/>
          <w:color w:val="000000"/>
        </w:rPr>
      </w:pPr>
      <w:r>
        <w:rPr>
          <w:rFonts w:ascii="NEERKT+ArialMT"/>
          <w:color w:val="000000"/>
        </w:rPr>
        <w:t xml:space="preserve">Student Sorrority </w:t>
      </w:r>
      <w:r>
        <w:rPr>
          <w:rFonts w:ascii="NEERKT+ArialMT" w:hAnsi="NEERKT+ArialMT" w:cs="NEERKT+ArialMT"/>
          <w:color w:val="000000"/>
        </w:rPr>
        <w:t>“Imeria”,</w:t>
      </w:r>
      <w:r>
        <w:rPr>
          <w:rFonts w:ascii="NEERKT+ArialMT"/>
          <w:color w:val="000000"/>
        </w:rPr>
        <w:t xml:space="preserve"> site: </w:t>
      </w:r>
      <w:r>
        <w:rPr>
          <w:rFonts w:ascii="NEERKT+ArialMT"/>
          <w:color w:val="000000"/>
          <w:spacing w:val="-1"/>
        </w:rPr>
        <w:t>www.imeria.lv</w:t>
      </w:r>
    </w:p>
    <w:p w14:paraId="319163A1" w14:textId="121B92D1" w:rsidR="00777C14" w:rsidRDefault="00BB192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 wp14:anchorId="50CC61D9" wp14:editId="506F9752">
            <wp:simplePos x="0" y="0"/>
            <wp:positionH relativeFrom="page">
              <wp:posOffset>680085</wp:posOffset>
            </wp:positionH>
            <wp:positionV relativeFrom="page">
              <wp:posOffset>3018155</wp:posOffset>
            </wp:positionV>
            <wp:extent cx="6440805" cy="81915"/>
            <wp:effectExtent l="0" t="0" r="0" b="0"/>
            <wp:wrapNone/>
            <wp:docPr id="2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8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77C14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782DE53-3877-4827-9B19-418337E53D6F}"/>
    <w:embedItalic r:id="rId2" w:fontKey="{4D1A970A-3A25-4ED0-A616-7B95AA5A59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D5BB89F-6BB0-4D5F-A66C-37D767CA0AC7}"/>
    <w:embedItalic r:id="rId4" w:fontKey="{BE3557AB-1AF6-4B1B-BCC8-FC455C835075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  <w:embedRegular r:id="rId5" w:fontKey="{D9E01CCE-247C-4990-AA46-AB135F029CD8}"/>
  </w:font>
  <w:font w:name="RWJPSI+Arial-BoldMT">
    <w:charset w:val="01"/>
    <w:family w:val="swiss"/>
    <w:pitch w:val="variable"/>
    <w:sig w:usb0="01010101" w:usb1="01010101" w:usb2="01010101" w:usb3="01010101" w:csb0="01010101" w:csb1="01010101"/>
    <w:embedRegular r:id="rId6" w:fontKey="{D60AECC7-A11C-4738-BD90-212C01D879C3}"/>
  </w:font>
  <w:font w:name="NEERKT+ArialMT">
    <w:charset w:val="01"/>
    <w:family w:val="swiss"/>
    <w:pitch w:val="variable"/>
    <w:sig w:usb0="01010101" w:usb1="01010101" w:usb2="01010101" w:usb3="01010101" w:csb0="01010101" w:csb1="01010101"/>
    <w:embedRegular r:id="rId7" w:fontKey="{F9E1CA11-B769-4D75-B230-576DC23A7D5A}"/>
  </w:font>
  <w:font w:name="CFJLGN+Arial-ItalicMT">
    <w:charset w:val="01"/>
    <w:family w:val="swiss"/>
    <w:pitch w:val="variable"/>
    <w:sig w:usb0="01010101" w:usb1="01010101" w:usb2="01010101" w:usb3="01010101" w:csb0="01010101" w:csb1="01010101"/>
    <w:embedRegular r:id="rId8" w:fontKey="{E9E8F2D4-16CB-491A-9140-9BC57B946007}"/>
  </w:font>
  <w:font w:name="NGTLEG+SymbolMT">
    <w:charset w:val="01"/>
    <w:family w:val="auto"/>
    <w:pitch w:val="variable"/>
    <w:sig w:usb0="01010101" w:usb1="01010101" w:usb2="01010101" w:usb3="01010101" w:csb0="01010101" w:csb1="01010101"/>
    <w:embedRegular r:id="rId9" w:fontKey="{E178336C-7561-4D9B-BA84-A507E5AF4C62}"/>
  </w:font>
  <w:font w:name="BIMOVW+Arial-ItalicMT">
    <w:charset w:val="01"/>
    <w:family w:val="swiss"/>
    <w:pitch w:val="variable"/>
    <w:sig w:usb0="01010101" w:usb1="01010101" w:usb2="01010101" w:usb3="01010101" w:csb0="01010101" w:csb1="01010101"/>
    <w:embedRegular r:id="rId10" w:fontKey="{178EB2EA-700C-4BB1-A819-496156E302F1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1" w:fontKey="{F11B3D6D-C093-41DC-BEDE-0A0B0C075F19}"/>
    <w:embedItalic r:id="rId12" w:fontKey="{6D4CEA93-00D7-44DF-AA03-BB0440B4F9AE}"/>
  </w:font>
  <w:font w:name="DILFKV+Calibri">
    <w:charset w:val="01"/>
    <w:family w:val="auto"/>
    <w:pitch w:val="variable"/>
    <w:sig w:usb0="01010101" w:usb1="01010101" w:usb2="01010101" w:usb3="01010101" w:csb0="01010101" w:csb1="01010101"/>
    <w:embedRegular r:id="rId13" w:fontKey="{48388F16-CC62-40E2-8B77-6846FA98EB64}"/>
  </w:font>
  <w:font w:name="NNEKPB+ArialMT">
    <w:charset w:val="01"/>
    <w:family w:val="swiss"/>
    <w:pitch w:val="variable"/>
    <w:sig w:usb0="01010101" w:usb1="01010101" w:usb2="01010101" w:usb3="01010101" w:csb0="01010101" w:csb1="01010101"/>
    <w:embedRegular r:id="rId14" w:fontKey="{D59A5C51-5D28-44EC-86BC-E0750794C83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5" w:fontKey="{81E399BF-9C0D-4A51-B842-3A7A5A1573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86E0E"/>
    <w:rsid w:val="001C345F"/>
    <w:rsid w:val="00380D11"/>
    <w:rsid w:val="00777C14"/>
    <w:rsid w:val="00B06B85"/>
    <w:rsid w:val="00BA5B2D"/>
    <w:rsid w:val="00BB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79205"/>
  <w15:docId w15:val="{EA1A133E-8B66-41CB-8B59-BAA76D18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araksta1">
    <w:name w:val="Bez sarak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balt.legal/" TargetMode="External"/><Relationship Id="rId13" Type="http://schemas.openxmlformats.org/officeDocument/2006/relationships/hyperlink" Target="https://sertificetimediatori.lv/" TargetMode="External"/><Relationship Id="rId18" Type="http://schemas.openxmlformats.org/officeDocument/2006/relationships/hyperlink" Target="http://www.cobalt.legal/" TargetMode="External"/><Relationship Id="rId26" Type="http://schemas.openxmlformats.org/officeDocument/2006/relationships/hyperlink" Target="http://www.rgsl.edu.lv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ltrk.lv/" TargetMode="External"/><Relationship Id="rId34" Type="http://schemas.openxmlformats.org/officeDocument/2006/relationships/image" Target="media/image4.jpeg"/><Relationship Id="rId7" Type="http://schemas.openxmlformats.org/officeDocument/2006/relationships/hyperlink" Target="http://www.cobalt.legal/" TargetMode="External"/><Relationship Id="rId12" Type="http://schemas.openxmlformats.org/officeDocument/2006/relationships/hyperlink" Target="https://sertificetimediatori.lv/" TargetMode="External"/><Relationship Id="rId17" Type="http://schemas.openxmlformats.org/officeDocument/2006/relationships/hyperlink" Target="http://www.cobalt.legal/" TargetMode="External"/><Relationship Id="rId25" Type="http://schemas.openxmlformats.org/officeDocument/2006/relationships/hyperlink" Target="http://www.rgsl.edu.lv/" TargetMode="External"/><Relationship Id="rId33" Type="http://schemas.openxmlformats.org/officeDocument/2006/relationships/hyperlink" Target="https://sccarbitrationinstitute.se/en/news-events/event-calendar/diploma-course-international-arbitrator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obalt.legal/" TargetMode="External"/><Relationship Id="rId20" Type="http://schemas.openxmlformats.org/officeDocument/2006/relationships/hyperlink" Target="http://www.ltrk.lv/" TargetMode="External"/><Relationship Id="rId29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ertificetimediatori.lv/" TargetMode="External"/><Relationship Id="rId24" Type="http://schemas.openxmlformats.org/officeDocument/2006/relationships/hyperlink" Target="http://www.rgsl.edu.lv/" TargetMode="External"/><Relationship Id="rId32" Type="http://schemas.openxmlformats.org/officeDocument/2006/relationships/hyperlink" Target="https://sccarbitrationinstitute.se/en/news-events/event-calendar/diploma-course-international-arbitrators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sertificetimediatori.lv/" TargetMode="External"/><Relationship Id="rId23" Type="http://schemas.openxmlformats.org/officeDocument/2006/relationships/hyperlink" Target="http://www.rgsl.edu.lv/" TargetMode="External"/><Relationship Id="rId28" Type="http://schemas.openxmlformats.org/officeDocument/2006/relationships/image" Target="media/image1.jpeg"/><Relationship Id="rId36" Type="http://schemas.openxmlformats.org/officeDocument/2006/relationships/fontTable" Target="fontTable.xml"/><Relationship Id="rId10" Type="http://schemas.openxmlformats.org/officeDocument/2006/relationships/hyperlink" Target="http://www.cobalt.legal/" TargetMode="External"/><Relationship Id="rId19" Type="http://schemas.openxmlformats.org/officeDocument/2006/relationships/hyperlink" Target="http://www.ltrk.lv/" TargetMode="External"/><Relationship Id="rId31" Type="http://schemas.openxmlformats.org/officeDocument/2006/relationships/hyperlink" Target="https://www.lu.lv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cobalt.legal/" TargetMode="External"/><Relationship Id="rId14" Type="http://schemas.openxmlformats.org/officeDocument/2006/relationships/hyperlink" Target="https://sertificetimediatori.lv/" TargetMode="External"/><Relationship Id="rId22" Type="http://schemas.openxmlformats.org/officeDocument/2006/relationships/hyperlink" Target="http://www.ltrk.lv/" TargetMode="External"/><Relationship Id="rId27" Type="http://schemas.openxmlformats.org/officeDocument/2006/relationships/hyperlink" Target="http://www.su.se/english/search-courses-and-programmes/jiclm-1.411462" TargetMode="External"/><Relationship Id="rId30" Type="http://schemas.openxmlformats.org/officeDocument/2006/relationships/image" Target="media/image3.jpeg"/><Relationship Id="rId35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0347A0C7DB3F4FAD9394204524B463" ma:contentTypeVersion="15" ma:contentTypeDescription="Izveidot jaunu dokumentu." ma:contentTypeScope="" ma:versionID="6a6992f4ea3ac4380610b0cb1d593e95">
  <xsd:schema xmlns:xsd="http://www.w3.org/2001/XMLSchema" xmlns:xs="http://www.w3.org/2001/XMLSchema" xmlns:p="http://schemas.microsoft.com/office/2006/metadata/properties" xmlns:ns2="de3160b8-1372-4e15-8f65-62197dbe9cd3" xmlns:ns3="fed9d6c4-5424-4da2-bf5e-f96482d0b03c" targetNamespace="http://schemas.microsoft.com/office/2006/metadata/properties" ma:root="true" ma:fieldsID="010fa9cf5f00d516f3bbbf721db29587" ns2:_="" ns3:_="">
    <xsd:import namespace="de3160b8-1372-4e15-8f65-62197dbe9cd3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160b8-1372-4e15-8f65-62197dbe9c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160b8-1372-4e15-8f65-62197dbe9cd3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Props1.xml><?xml version="1.0" encoding="utf-8"?>
<ds:datastoreItem xmlns:ds="http://schemas.openxmlformats.org/officeDocument/2006/customXml" ds:itemID="{797012A0-E03A-44AF-B69D-714867F56B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A8A086-C393-4984-A691-520F35E54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160b8-1372-4e15-8f65-62197dbe9cd3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55D7E6-F354-44D7-98A1-B4917D33CFBB}">
  <ds:schemaRefs>
    <ds:schemaRef ds:uri="http://schemas.microsoft.com/office/2006/metadata/properties"/>
    <ds:schemaRef ds:uri="http://schemas.microsoft.com/office/infopath/2007/PartnerControls"/>
    <ds:schemaRef ds:uri="de3160b8-1372-4e15-8f65-62197dbe9cd3"/>
    <ds:schemaRef ds:uri="fed9d6c4-5424-4da2-bf5e-f96482d0b0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3712</Words>
  <Characters>2116</Characters>
  <Application>Microsoft Office Word</Application>
  <DocSecurity>0</DocSecurity>
  <Lines>17</Lines>
  <Paragraphs>11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Daiga Ozoliņa</cp:lastModifiedBy>
  <cp:revision>3</cp:revision>
  <dcterms:created xsi:type="dcterms:W3CDTF">2026-01-13T12:39:00Z</dcterms:created>
  <dcterms:modified xsi:type="dcterms:W3CDTF">2026-01-13T12:40:00Z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0x010100D70347A0C7DB3F4FAD9394204524B463</vt:lpwstr>
  </property>
  <property fmtid="{D5CDD505-2E9C-101B-9397-08002B2CF9AE}" pid="3" name="MediaServiceImageTags">
    <vt:lpwstr/>
  </property>
</Properties>
</file>