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="005A5411" w:rsidP="005A5411" w:rsidRDefault="005A5411" w14:paraId="6FC967A0" w14:textId="77777777">
      <w:pPr>
        <w:pStyle w:val="Title"/>
        <w15:collapsed w:val="false"/>
      </w:pPr>
    </w:p>
    <w:p w:rsidR="005A5411" w:rsidP="005A5411" w:rsidRDefault="005A5411" w14:paraId="1C996B66" w14:textId="77777777">
      <w:pPr>
        <w:pStyle w:val="Title"/>
      </w:pPr>
    </w:p>
    <w:p w:rsidR="005A5411" w:rsidP="005A5411" w:rsidRDefault="005A5411" w14:paraId="44B9EEB6" w14:textId="77777777">
      <w:pPr>
        <w:pStyle w:val="Title"/>
      </w:pPr>
    </w:p>
    <w:p w:rsidR="005A5411" w:rsidP="005A5411" w:rsidRDefault="005A5411" w14:paraId="2C07A0F9" w14:textId="77777777">
      <w:pPr>
        <w:pStyle w:val="Title"/>
      </w:pPr>
    </w:p>
    <w:p w:rsidR="005A5411" w:rsidP="005A5411" w:rsidRDefault="005A5411" w14:paraId="3BB736AA" w14:textId="77777777">
      <w:pPr>
        <w:pStyle w:val="Title"/>
      </w:pPr>
    </w:p>
    <w:p w:rsidRPr="00605020" w:rsidR="005A5411" w:rsidP="005A5411" w:rsidRDefault="005A5411" w14:paraId="7EB8F929" w14:textId="77777777">
      <w:pPr>
        <w:pStyle w:val="Title"/>
      </w:pPr>
      <w:r w:rsidRPr="00605020">
        <w:t>LATVIJAS REPUBLIKAS MINISTRU KABINETA SĒDES PROTOKOLLĒMUMS</w:t>
      </w:r>
    </w:p>
    <w:p w:rsidRPr="00605020" w:rsidR="005A5411" w:rsidP="005A5411" w:rsidRDefault="005A5411" w14:paraId="193B9F32" w14:textId="77777777">
      <w:pPr>
        <w:jc w:val="center"/>
        <w:rPr>
          <w:sz w:val="28"/>
          <w:lang w:val="lv-LV"/>
        </w:rPr>
      </w:pPr>
      <w:r w:rsidRPr="00605020">
        <w:rPr>
          <w:sz w:val="28"/>
          <w:lang w:val="lv-LV"/>
        </w:rPr>
        <w:t>_____________________________________________________________</w:t>
      </w:r>
    </w:p>
    <w:p w:rsidRPr="00605020" w:rsidR="005A5411" w:rsidP="005A5411" w:rsidRDefault="005A5411" w14:paraId="1F56FA09" w14:textId="77777777">
      <w:pPr>
        <w:rPr>
          <w:sz w:val="28"/>
          <w:lang w:val="lv-LV"/>
        </w:rPr>
      </w:pPr>
    </w:p>
    <w:p w:rsidRPr="00605020" w:rsidR="005A5411" w:rsidP="005A5411" w:rsidRDefault="005A5411" w14:paraId="66C2FFF0" w14:textId="1BA89E0E">
      <w:pPr>
        <w:pStyle w:val="Heading1"/>
        <w:keepNext w:val="false"/>
        <w:widowControl w:val="false"/>
      </w:pPr>
      <w:r w:rsidRPr="00605020">
        <w:t>Rīgā</w:t>
      </w:r>
      <w:r w:rsidRPr="00605020">
        <w:tab/>
      </w:r>
      <w:r w:rsidRPr="00605020">
        <w:tab/>
      </w:r>
      <w:r w:rsidRPr="00605020">
        <w:tab/>
      </w:r>
      <w:r w:rsidRPr="00605020">
        <w:tab/>
      </w:r>
      <w:r w:rsidRPr="00605020">
        <w:tab/>
      </w:r>
      <w:r w:rsidRPr="00605020">
        <w:tab/>
        <w:t>Nr.</w:t>
      </w:r>
      <w:r w:rsidRPr="00605020">
        <w:tab/>
      </w:r>
      <w:r w:rsidRPr="00605020">
        <w:tab/>
        <w:t xml:space="preserve"> </w:t>
      </w:r>
      <w:r>
        <w:t>202</w:t>
      </w:r>
      <w:r w:rsidR="00E96B3F">
        <w:t>4</w:t>
      </w:r>
      <w:r w:rsidRPr="00605020">
        <w:t>.</w:t>
      </w:r>
      <w:r>
        <w:t> </w:t>
      </w:r>
      <w:r w:rsidRPr="00464CF5">
        <w:t>gada      .</w:t>
      </w:r>
      <w:r>
        <w:t xml:space="preserve"> </w:t>
      </w:r>
      <w:r w:rsidR="00A40FF1">
        <w:t>aprīlī</w:t>
      </w:r>
    </w:p>
    <w:p w:rsidRPr="00605020" w:rsidR="005A5411" w:rsidP="005A5411" w:rsidRDefault="005A5411" w14:paraId="61E17DC4" w14:textId="77777777">
      <w:pPr>
        <w:jc w:val="both"/>
        <w:rPr>
          <w:sz w:val="16"/>
          <w:szCs w:val="16"/>
          <w:lang w:val="lv-LV"/>
        </w:rPr>
      </w:pPr>
    </w:p>
    <w:p w:rsidRPr="00605020" w:rsidR="005A5411" w:rsidP="005A5411" w:rsidRDefault="005A5411" w14:paraId="22A2B168" w14:textId="77777777">
      <w:pPr>
        <w:jc w:val="center"/>
        <w:rPr>
          <w:sz w:val="28"/>
          <w:szCs w:val="28"/>
          <w:lang w:val="lv-LV"/>
        </w:rPr>
      </w:pPr>
      <w:r w:rsidRPr="00605020">
        <w:rPr>
          <w:sz w:val="28"/>
          <w:szCs w:val="28"/>
          <w:lang w:val="lv-LV"/>
        </w:rPr>
        <w:t>.§</w:t>
      </w:r>
    </w:p>
    <w:p w:rsidRPr="00605020" w:rsidR="005A5411" w:rsidP="005A5411" w:rsidRDefault="005A5411" w14:paraId="567C9728" w14:textId="77777777">
      <w:pPr>
        <w:rPr>
          <w:sz w:val="28"/>
          <w:szCs w:val="28"/>
          <w:lang w:val="lv-LV"/>
        </w:rPr>
      </w:pPr>
    </w:p>
    <w:p w:rsidR="005A5411" w:rsidP="004F5CB0" w:rsidRDefault="005A5411" w14:paraId="04BFB21A" w14:textId="77777777">
      <w:pPr>
        <w:pStyle w:val="BodyText"/>
        <w:tabs>
          <w:tab w:val="left" w:pos="5025"/>
        </w:tabs>
      </w:pPr>
      <w:r>
        <w:t>Nacionālā pozīcija</w:t>
      </w:r>
    </w:p>
    <w:p w:rsidR="004F5CB0" w:rsidP="00375374" w:rsidRDefault="00A40FF1" w14:paraId="73F97D52" w14:textId="5C6B4CE8">
      <w:pPr>
        <w:pStyle w:val="BodyText"/>
        <w:tabs>
          <w:tab w:val="left" w:pos="5025"/>
        </w:tabs>
        <w:rPr>
          <w:rFonts w:eastAsia="Arial Unicode MS"/>
          <w:bCs w:val="false"/>
          <w:color w:val="00000A"/>
          <w:spacing w:val="4"/>
          <w:sz w:val="26"/>
          <w:szCs w:val="26"/>
        </w:rPr>
      </w:pPr>
      <w:r w:rsidRPr="00A40FF1">
        <w:rPr>
          <w:rFonts w:eastAsia="Arial Unicode MS"/>
          <w:bCs w:val="false"/>
          <w:color w:val="00000A"/>
          <w:spacing w:val="4"/>
          <w:sz w:val="26"/>
          <w:szCs w:val="26"/>
        </w:rPr>
        <w:t>Par Eiropas Komisijas (EK) sagatavoto Eiropas Parlamenta un Padomes regulas priekšlikumu Eiropas Aizsardzības industrijas programmas un pasākumu ietvaram, lai nodrošinātu savlaicīgu aizsardzības produktu pieejamību un piegādi</w:t>
      </w:r>
      <w:r>
        <w:rPr>
          <w:rFonts w:eastAsia="Arial Unicode MS"/>
          <w:bCs w:val="false"/>
          <w:color w:val="00000A"/>
          <w:spacing w:val="4"/>
          <w:sz w:val="26"/>
          <w:szCs w:val="26"/>
        </w:rPr>
        <w:t>.</w:t>
      </w:r>
    </w:p>
    <w:p w:rsidRPr="00382FE5" w:rsidR="00A40FF1" w:rsidP="005A5411" w:rsidRDefault="00A40FF1" w14:paraId="398F3C12" w14:textId="77777777">
      <w:pPr>
        <w:pStyle w:val="BodyText"/>
        <w:tabs>
          <w:tab w:val="left" w:pos="5025"/>
        </w:tabs>
        <w:rPr>
          <w:b w:val="false"/>
          <w:sz w:val="16"/>
          <w:szCs w:val="16"/>
          <w:highlight w:val="yellow"/>
        </w:rPr>
      </w:pPr>
      <w:bookmarkStart w:name="_GoBack" w:id="0"/>
      <w:bookmarkEnd w:id="0"/>
    </w:p>
    <w:p w:rsidR="005A5411" w:rsidP="005A5411" w:rsidRDefault="005A5411" w14:paraId="4549A102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</w:p>
    <w:p w:rsidRPr="0029350C" w:rsidR="005A5411" w:rsidP="005A5411" w:rsidRDefault="005A5411" w14:paraId="34B2AB0F" w14:textId="77777777">
      <w:pPr>
        <w:pStyle w:val="Header"/>
        <w:tabs>
          <w:tab w:val="left" w:pos="720"/>
        </w:tabs>
        <w:rPr>
          <w:b/>
          <w:sz w:val="28"/>
          <w:szCs w:val="28"/>
          <w:lang w:val="lv-LV"/>
        </w:rPr>
      </w:pPr>
      <w:r w:rsidRPr="0029350C">
        <w:rPr>
          <w:b/>
          <w:sz w:val="28"/>
          <w:szCs w:val="28"/>
          <w:lang w:val="lv-LV"/>
        </w:rPr>
        <w:t>TA-</w:t>
      </w:r>
    </w:p>
    <w:p w:rsidRPr="0029350C" w:rsidR="005A5411" w:rsidP="005A5411" w:rsidRDefault="005A5411" w14:paraId="4559366A" w14:textId="77777777">
      <w:pPr>
        <w:pStyle w:val="Header"/>
        <w:tabs>
          <w:tab w:val="left" w:pos="720"/>
        </w:tabs>
        <w:jc w:val="center"/>
        <w:rPr>
          <w:b/>
          <w:sz w:val="16"/>
          <w:szCs w:val="16"/>
          <w:lang w:val="lv-LV"/>
        </w:rPr>
      </w:pPr>
      <w:r w:rsidRPr="0029350C">
        <w:rPr>
          <w:sz w:val="16"/>
          <w:szCs w:val="16"/>
          <w:lang w:val="lv-LV"/>
        </w:rPr>
        <w:t>____________________________________________________________________________________________________________</w:t>
      </w:r>
    </w:p>
    <w:p w:rsidR="005A5411" w:rsidP="00E96B3F" w:rsidRDefault="00E96B3F" w14:paraId="0A8963CB" w14:textId="484B09A6">
      <w:pPr>
        <w:pStyle w:val="BodyText"/>
        <w:numPr>
          <w:ilvl w:val="0"/>
          <w:numId w:val="2"/>
        </w:numPr>
        <w:rPr>
          <w:b w:val="false"/>
        </w:rPr>
      </w:pPr>
      <w:r>
        <w:rPr>
          <w:b w:val="false"/>
        </w:rPr>
        <w:t>Sprūds</w:t>
      </w:r>
      <w:r w:rsidRPr="0029350C" w:rsidR="005A5411">
        <w:rPr>
          <w:b w:val="false"/>
        </w:rPr>
        <w:t xml:space="preserve">, </w:t>
      </w:r>
      <w:r>
        <w:rPr>
          <w:b w:val="false"/>
        </w:rPr>
        <w:t>E.Siliņa</w:t>
      </w:r>
      <w:r w:rsidRPr="0029350C" w:rsidR="005A5411">
        <w:rPr>
          <w:b w:val="false"/>
        </w:rPr>
        <w:t>)</w:t>
      </w:r>
    </w:p>
    <w:p w:rsidR="005A5411" w:rsidP="005A5411" w:rsidRDefault="005A5411" w14:paraId="53C609B5" w14:textId="77777777">
      <w:pPr>
        <w:pStyle w:val="BodyText"/>
        <w:rPr>
          <w:b w:val="false"/>
        </w:rPr>
      </w:pPr>
    </w:p>
    <w:p w:rsidRPr="0029350C" w:rsidR="005A5411" w:rsidP="005A5411" w:rsidRDefault="005A5411" w14:paraId="6F6F4FF9" w14:textId="77777777">
      <w:pPr>
        <w:pStyle w:val="BodyText"/>
        <w:rPr>
          <w:b w:val="false"/>
        </w:rPr>
      </w:pPr>
    </w:p>
    <w:p w:rsidRPr="00382FE5" w:rsidR="005A5411" w:rsidP="005A5411" w:rsidRDefault="005A5411" w14:paraId="1C5C00E4" w14:textId="77777777">
      <w:pPr>
        <w:pStyle w:val="Header"/>
        <w:ind w:left="360"/>
        <w:rPr>
          <w:sz w:val="16"/>
          <w:szCs w:val="16"/>
          <w:highlight w:val="yellow"/>
          <w:lang w:val="lv-LV"/>
        </w:rPr>
      </w:pPr>
    </w:p>
    <w:p w:rsidRPr="003A33CC" w:rsidR="005A5411" w:rsidP="005A5411" w:rsidRDefault="005A5411" w14:paraId="109AE101" w14:textId="77777777">
      <w:pPr>
        <w:pStyle w:val="BodyText"/>
        <w:widowControl w:val="false"/>
        <w:numPr>
          <w:ilvl w:val="0"/>
          <w:numId w:val="1"/>
        </w:numPr>
        <w:jc w:val="both"/>
        <w:rPr>
          <w:b w:val="false"/>
          <w:bCs w:val="false"/>
        </w:rPr>
      </w:pPr>
      <w:r w:rsidRPr="003A33CC">
        <w:rPr>
          <w:b w:val="false"/>
        </w:rPr>
        <w:t xml:space="preserve">Pieņemt zināšanai iesniegto </w:t>
      </w:r>
      <w:r>
        <w:rPr>
          <w:b w:val="false"/>
        </w:rPr>
        <w:t>nacionālo pozīciju</w:t>
      </w:r>
      <w:r w:rsidRPr="003A33CC">
        <w:rPr>
          <w:b w:val="false"/>
        </w:rPr>
        <w:t>.</w:t>
      </w:r>
    </w:p>
    <w:p w:rsidR="005A5411" w:rsidP="005A5411" w:rsidRDefault="005A5411" w14:paraId="20B6A35B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="005A5411" w:rsidP="005A5411" w:rsidRDefault="005A5411" w14:paraId="19A5922F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B258AF" w:rsidR="005A5411" w:rsidP="005A5411" w:rsidRDefault="005A5411" w14:paraId="7FE5CA6B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247A7D" w:rsidR="005A5411" w:rsidP="005A5411" w:rsidRDefault="005A5411" w14:paraId="2D9377AA" w14:textId="77777777">
      <w:pPr>
        <w:pStyle w:val="BodyText"/>
        <w:tabs>
          <w:tab w:val="left" w:pos="1080"/>
        </w:tabs>
        <w:jc w:val="both"/>
        <w:rPr>
          <w:b w:val="false"/>
        </w:rPr>
      </w:pPr>
    </w:p>
    <w:p w:rsidRPr="00605020" w:rsidR="005A5411" w:rsidP="005A5411" w:rsidRDefault="005A5411" w14:paraId="0D6273ED" w14:textId="77777777">
      <w:pPr>
        <w:pStyle w:val="BodyText"/>
        <w:jc w:val="both"/>
        <w:rPr>
          <w:b w:val="false"/>
        </w:rPr>
      </w:pPr>
    </w:p>
    <w:p w:rsidRPr="00605020" w:rsidR="005A5411" w:rsidP="005A5411" w:rsidRDefault="005A5411" w14:paraId="1506034C" w14:textId="155D427D">
      <w:pPr>
        <w:pStyle w:val="BodyText"/>
        <w:jc w:val="both"/>
        <w:rPr>
          <w:b w:val="false"/>
          <w:color w:val="000000"/>
        </w:rPr>
      </w:pPr>
      <w:r w:rsidRPr="00605020">
        <w:rPr>
          <w:b w:val="false"/>
        </w:rPr>
        <w:t>Ministru prezident</w:t>
      </w:r>
      <w:r w:rsidR="00E96B3F">
        <w:rPr>
          <w:b w:val="false"/>
        </w:rPr>
        <w:t>e</w:t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 w:rsidRPr="00605020">
        <w:rPr>
          <w:b w:val="false"/>
          <w:color w:val="000000"/>
        </w:rPr>
        <w:tab/>
      </w:r>
      <w:r>
        <w:rPr>
          <w:b w:val="false"/>
          <w:color w:val="000000"/>
        </w:rPr>
        <w:tab/>
      </w:r>
      <w:r w:rsidR="00E96B3F">
        <w:rPr>
          <w:b w:val="false"/>
          <w:color w:val="000000"/>
        </w:rPr>
        <w:t>E.</w:t>
      </w:r>
      <w:r>
        <w:rPr>
          <w:b w:val="false"/>
          <w:color w:val="000000"/>
        </w:rPr>
        <w:t> </w:t>
      </w:r>
      <w:r w:rsidR="00E96B3F">
        <w:rPr>
          <w:b w:val="false"/>
          <w:color w:val="000000"/>
        </w:rPr>
        <w:t>Siliņa</w:t>
      </w:r>
    </w:p>
    <w:p w:rsidRPr="006F5B09" w:rsidR="005A5411" w:rsidP="005A5411" w:rsidRDefault="005A5411" w14:paraId="22B936EE" w14:textId="77777777">
      <w:pPr>
        <w:pStyle w:val="BodyText"/>
        <w:jc w:val="both"/>
        <w:rPr>
          <w:b w:val="false"/>
          <w:color w:val="000000"/>
        </w:rPr>
      </w:pPr>
    </w:p>
    <w:p w:rsidRPr="006F5B09" w:rsidR="005A5411" w:rsidP="005A5411" w:rsidRDefault="005A5411" w14:paraId="367D0468" w14:textId="77777777">
      <w:pPr>
        <w:pStyle w:val="BodyText"/>
        <w:jc w:val="both"/>
        <w:rPr>
          <w:b w:val="false"/>
        </w:rPr>
      </w:pPr>
    </w:p>
    <w:p w:rsidR="005A5411" w:rsidP="005A5411" w:rsidRDefault="005A5411" w14:paraId="751EC93E" w14:textId="77777777">
      <w:pPr>
        <w:pStyle w:val="BodyText"/>
        <w:jc w:val="both"/>
        <w:rPr>
          <w:b w:val="false"/>
        </w:rPr>
      </w:pPr>
      <w:r>
        <w:rPr>
          <w:b w:val="false"/>
        </w:rPr>
        <w:t>Valsts kancelejas direktors</w:t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 w:rsidRPr="00605020">
        <w:rPr>
          <w:b w:val="false"/>
        </w:rPr>
        <w:tab/>
      </w:r>
      <w:r>
        <w:rPr>
          <w:b w:val="false"/>
        </w:rPr>
        <w:tab/>
        <w:t>J. Citskovskis</w:t>
      </w:r>
    </w:p>
    <w:p w:rsidR="005A5411" w:rsidP="005A5411" w:rsidRDefault="005A5411" w14:paraId="391B49F5" w14:textId="77777777">
      <w:pPr>
        <w:pStyle w:val="BodyText"/>
        <w:jc w:val="both"/>
        <w:rPr>
          <w:b w:val="false"/>
        </w:rPr>
      </w:pPr>
    </w:p>
    <w:p w:rsidR="005A5411" w:rsidP="005A5411" w:rsidRDefault="005A5411" w14:paraId="66F10E59" w14:textId="77777777">
      <w:pPr>
        <w:pStyle w:val="BodyText"/>
        <w:jc w:val="both"/>
        <w:rPr>
          <w:b w:val="false"/>
        </w:rPr>
      </w:pPr>
    </w:p>
    <w:p w:rsidRPr="00C226DA" w:rsidR="005A5411" w:rsidP="005A5411" w:rsidRDefault="005A5411" w14:paraId="48C05E13" w14:textId="5C496B62">
      <w:pPr>
        <w:pStyle w:val="BodyText2"/>
        <w:tabs>
          <w:tab w:val="left" w:pos="2880"/>
        </w:tabs>
        <w:spacing w:after="0" w:line="252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Aizsardzības ministr</w:t>
      </w:r>
      <w:r w:rsidR="00E96B3F">
        <w:rPr>
          <w:rFonts w:ascii="Times New Roman" w:hAnsi="Times New Roman"/>
          <w:sz w:val="28"/>
          <w:szCs w:val="28"/>
        </w:rPr>
        <w:t>s</w:t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Pr="00C226DA">
        <w:rPr>
          <w:rFonts w:ascii="Times New Roman" w:hAnsi="Times New Roman"/>
          <w:sz w:val="28"/>
          <w:szCs w:val="28"/>
        </w:rPr>
        <w:tab/>
      </w:r>
      <w:r w:rsidR="00E96B3F">
        <w:rPr>
          <w:rFonts w:ascii="Times New Roman" w:hAnsi="Times New Roman"/>
          <w:sz w:val="28"/>
          <w:szCs w:val="28"/>
        </w:rPr>
        <w:t>A. Sprūds</w:t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  <w:r w:rsidRPr="00B703C3">
        <w:tab/>
      </w:r>
    </w:p>
    <w:p w:rsidR="005A5411" w:rsidP="005A5411" w:rsidRDefault="005A5411" w14:paraId="16E5CE67" w14:textId="77777777">
      <w:pPr>
        <w:jc w:val="both"/>
        <w:rPr>
          <w:b/>
          <w:lang w:val="lv-LV"/>
        </w:rPr>
      </w:pPr>
    </w:p>
    <w:p w:rsidRPr="00605020" w:rsidR="005A5411" w:rsidP="005A5411" w:rsidRDefault="005A5411" w14:paraId="092C148C" w14:textId="77777777">
      <w:pPr>
        <w:jc w:val="both"/>
        <w:rPr>
          <w:b/>
          <w:lang w:val="lv-LV"/>
        </w:rPr>
      </w:pPr>
    </w:p>
    <w:p w:rsidR="005A5411" w:rsidP="005A5411" w:rsidRDefault="005A5411" w14:paraId="7B1CEB24" w14:textId="77777777">
      <w:pPr>
        <w:jc w:val="both"/>
        <w:rPr>
          <w:sz w:val="16"/>
          <w:szCs w:val="16"/>
          <w:lang w:val="lv-LV"/>
        </w:rPr>
      </w:pPr>
    </w:p>
    <w:p w:rsidRPr="006C16DF" w:rsidR="005A5411" w:rsidP="005A5411" w:rsidRDefault="00A40FF1" w14:paraId="1F75AB55" w14:textId="7925DE8B">
      <w:pPr>
        <w:jc w:val="both"/>
        <w:rPr>
          <w:noProof/>
          <w:sz w:val="16"/>
          <w:szCs w:val="16"/>
        </w:rPr>
      </w:pPr>
      <w:r>
        <w:rPr>
          <w:noProof/>
          <w:sz w:val="16"/>
          <w:szCs w:val="16"/>
        </w:rPr>
        <w:t>Rebeka Aleksandra Garsija</w:t>
      </w:r>
      <w:r w:rsidR="004F5CB0">
        <w:rPr>
          <w:noProof/>
          <w:sz w:val="16"/>
          <w:szCs w:val="16"/>
        </w:rPr>
        <w:t>, 67335314</w:t>
      </w:r>
    </w:p>
    <w:p w:rsidRPr="004F5CB0" w:rsidR="00904F76" w:rsidP="004F5CB0" w:rsidRDefault="00A40FF1" w14:paraId="003A9B0C" w14:textId="061F6BB3">
      <w:pPr>
        <w:jc w:val="both"/>
        <w:rPr>
          <w:lang w:val="lv-LV"/>
        </w:rPr>
      </w:pPr>
      <w:r>
        <w:rPr>
          <w:noProof/>
          <w:sz w:val="16"/>
          <w:szCs w:val="16"/>
        </w:rPr>
        <w:t>Rebeka.Garsija</w:t>
      </w:r>
      <w:r w:rsidRPr="006C16DF" w:rsidR="005A5411">
        <w:rPr>
          <w:noProof/>
          <w:sz w:val="16"/>
          <w:szCs w:val="16"/>
        </w:rPr>
        <w:t>@mod.gov.lv</w:t>
      </w:r>
    </w:p>
    <w:sectPr w:rsidRPr="004F5CB0" w:rsidR="00904F76" w:rsidSect="00377555">
      <w:headerReference w:type="even" r:id="rId7"/>
      <w:headerReference w:type="first" r:id="rId8"/>
      <w:footerReference w:type="first" r:id="rId9"/>
      <w:pgSz w:w="11906" w:h="16838"/>
      <w:pgMar w:top="1077" w:right="1247" w:bottom="1418" w:left="1622" w:header="709" w:footer="9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C7CB05" w14:textId="77777777" w:rsidR="005A5411" w:rsidRDefault="005A5411" w:rsidP="005A5411">
      <w:r>
        <w:separator/>
      </w:r>
    </w:p>
  </w:endnote>
  <w:endnote w:type="continuationSeparator" w:id="0">
    <w:p w14:paraId="681BB6A1" w14:textId="77777777" w:rsidR="005A5411" w:rsidRDefault="005A5411" w:rsidP="005A5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12704F" w14:textId="491E629C" w:rsidR="002A5A86" w:rsidRPr="00164133" w:rsidRDefault="005A5411" w:rsidP="00331C5B">
    <w:pPr>
      <w:jc w:val="both"/>
      <w:rPr>
        <w:noProof/>
        <w:sz w:val="20"/>
        <w:szCs w:val="20"/>
        <w:lang w:val="lv-LV"/>
      </w:rPr>
    </w:pPr>
    <w:r w:rsidRPr="00E74C46">
      <w:rPr>
        <w:noProof/>
        <w:sz w:val="20"/>
        <w:szCs w:val="20"/>
        <w:lang w:val="lv-LV"/>
      </w:rPr>
      <w:fldChar w:fldCharType="begin"/>
    </w:r>
    <w:r w:rsidRPr="00E74C46">
      <w:rPr>
        <w:noProof/>
        <w:sz w:val="20"/>
        <w:szCs w:val="20"/>
        <w:lang w:val="lv-LV"/>
      </w:rPr>
      <w:instrText xml:space="preserve"> FILENAME   \* MERGEFORMAT </w:instrText>
    </w:r>
    <w:r w:rsidRPr="00E74C46">
      <w:rPr>
        <w:noProof/>
        <w:sz w:val="20"/>
        <w:szCs w:val="20"/>
        <w:lang w:val="lv-LV"/>
      </w:rPr>
      <w:fldChar w:fldCharType="separate"/>
    </w:r>
    <w:r>
      <w:rPr>
        <w:noProof/>
        <w:sz w:val="20"/>
        <w:szCs w:val="20"/>
        <w:lang w:val="lv-LV"/>
      </w:rPr>
      <w:t>AiM_protokollēmums</w:t>
    </w:r>
    <w:r w:rsidRPr="00E74C46">
      <w:rPr>
        <w:noProof/>
        <w:sz w:val="20"/>
        <w:szCs w:val="20"/>
        <w:lang w:val="lv-LV"/>
      </w:rPr>
      <w:t>.doc</w:t>
    </w:r>
    <w:r w:rsidRPr="00E74C46">
      <w:rPr>
        <w:noProof/>
        <w:sz w:val="20"/>
        <w:szCs w:val="20"/>
        <w:lang w:val="lv-LV"/>
      </w:rPr>
      <w:fldChar w:fldCharType="end"/>
    </w:r>
    <w:r w:rsidRPr="00E74C46">
      <w:rPr>
        <w:noProof/>
        <w:sz w:val="20"/>
        <w:szCs w:val="20"/>
        <w:lang w:val="lv-LV"/>
      </w:rPr>
      <w:t xml:space="preserve">x; </w:t>
    </w:r>
    <w:r w:rsidR="00E96B3F" w:rsidRPr="00E96B3F">
      <w:rPr>
        <w:iCs/>
        <w:noProof/>
        <w:sz w:val="20"/>
        <w:szCs w:val="20"/>
      </w:rPr>
      <w:t>par Eiropas Savienības jūras drošības operāciju kuģošanas brīvības aizsardzībai saistībā ar krīzi Sarkanajā jūrā (EUNAVFOR ASPIDES)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C19BA" w14:textId="77777777" w:rsidR="005A5411" w:rsidRDefault="005A5411" w:rsidP="005A5411">
      <w:r>
        <w:separator/>
      </w:r>
    </w:p>
  </w:footnote>
  <w:footnote w:type="continuationSeparator" w:id="0">
    <w:p w14:paraId="3E2D3729" w14:textId="77777777" w:rsidR="005A5411" w:rsidRDefault="005A5411" w:rsidP="005A5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00557" w14:textId="77777777" w:rsidR="001B4A88" w:rsidRDefault="005A5411" w:rsidP="00565968">
    <w:pPr>
      <w:pStyle w:val="Header"/>
      <w:framePr w:wrap="around" w:vAnchor="text" w:hAnchor="margin" w:xAlign="center" w:y="1"/>
      <w:rPr>
        <w:rStyle w:val="PageNumber"/>
        <w:rFonts w:eastAsia="PMingLiU"/>
      </w:rPr>
    </w:pPr>
    <w:r>
      <w:rPr>
        <w:rStyle w:val="PageNumber"/>
        <w:rFonts w:eastAsia="PMingLiU"/>
      </w:rPr>
      <w:fldChar w:fldCharType="begin"/>
    </w:r>
    <w:r>
      <w:rPr>
        <w:rStyle w:val="PageNumber"/>
        <w:rFonts w:eastAsia="PMingLiU"/>
      </w:rPr>
      <w:instrText xml:space="preserve">PAGE  </w:instrText>
    </w:r>
    <w:r>
      <w:rPr>
        <w:rStyle w:val="PageNumber"/>
        <w:rFonts w:eastAsia="PMingLiU"/>
      </w:rPr>
      <w:fldChar w:fldCharType="end"/>
    </w:r>
  </w:p>
  <w:p w14:paraId="0B39DF15" w14:textId="77777777" w:rsidR="001B4A88" w:rsidRDefault="0037537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AC02B" w14:textId="77777777" w:rsidR="005A5411" w:rsidRPr="005A5411" w:rsidRDefault="005A5411" w:rsidP="005A5411">
    <w:pPr>
      <w:pStyle w:val="Header"/>
      <w:jc w:val="right"/>
      <w:rPr>
        <w:lang w:val="lv-LV"/>
      </w:rPr>
    </w:pPr>
    <w:r>
      <w:rPr>
        <w:lang w:val="lv-LV"/>
      </w:rPr>
      <w:t>Projekts</w:t>
    </w:r>
  </w:p>
  <w:p w14:paraId="09DB1534" w14:textId="77777777" w:rsidR="0004793D" w:rsidRPr="0004793D" w:rsidRDefault="00375374" w:rsidP="0004793D">
    <w:pPr>
      <w:pStyle w:val="Header"/>
      <w:jc w:val="right"/>
      <w:rPr>
        <w:lang w:val="lv-LV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F3AAB"/>
    <w:multiLevelType w:val="hybridMultilevel"/>
    <w:tmpl w:val="E8E071E6"/>
    <w:lvl w:ilvl="0" w:tplc="057CDD42">
      <w:start w:val="1"/>
      <w:numFmt w:val="upperLetter"/>
      <w:lvlText w:val="(%1."/>
      <w:lvlJc w:val="left"/>
      <w:pPr>
        <w:ind w:left="735" w:hanging="375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F511F"/>
    <w:multiLevelType w:val="multilevel"/>
    <w:tmpl w:val="570018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color w:val="auto"/>
        <w:spacing w:val="0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320"/>
        </w:tabs>
        <w:ind w:left="432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  <w:color w:val="auto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411"/>
    <w:rsid w:val="00375374"/>
    <w:rsid w:val="004F5CB0"/>
    <w:rsid w:val="005A5411"/>
    <w:rsid w:val="00904F76"/>
    <w:rsid w:val="00A40FF1"/>
    <w:rsid w:val="00B304CF"/>
    <w:rsid w:val="00B4767C"/>
    <w:rsid w:val="00E96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54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5A5411"/>
    <w:pPr>
      <w:keepNext/>
      <w:jc w:val="both"/>
      <w:outlineLvl w:val="0"/>
    </w:pPr>
    <w:rPr>
      <w:sz w:val="28"/>
      <w:szCs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5A5411"/>
    <w:rPr>
      <w:rFonts w:ascii="Times New Roman" w:eastAsia="Times New Roman" w:hAnsi="Times New Roman" w:cs="Times New Roman"/>
      <w:sz w:val="28"/>
      <w:szCs w:val="28"/>
    </w:rPr>
  </w:style>
  <w:style w:type="paragraph" w:styleId="Title">
    <w:name w:val="Title"/>
    <w:basedOn w:val="Normal"/>
    <w:link w:val="TitleChar"/>
    <w:qFormat/>
    <w:rsid w:val="005A5411"/>
    <w:pPr>
      <w:jc w:val="center"/>
    </w:pPr>
    <w:rPr>
      <w:sz w:val="28"/>
      <w:szCs w:val="28"/>
      <w:lang w:val="lv-LV"/>
    </w:rPr>
  </w:style>
  <w:style w:type="character" w:customStyle="1" w:styleId="TitleChar">
    <w:name w:val="Title Char"/>
    <w:basedOn w:val="DefaultParagraphFont"/>
    <w:link w:val="Title"/>
    <w:rsid w:val="005A5411"/>
    <w:rPr>
      <w:rFonts w:ascii="Times New Roman" w:eastAsia="Times New Roman" w:hAnsi="Times New Roman" w:cs="Times New Roman"/>
      <w:sz w:val="28"/>
      <w:szCs w:val="28"/>
    </w:rPr>
  </w:style>
  <w:style w:type="paragraph" w:styleId="BodyText">
    <w:name w:val="Body Text"/>
    <w:basedOn w:val="Normal"/>
    <w:link w:val="BodyTextChar"/>
    <w:rsid w:val="005A5411"/>
    <w:pPr>
      <w:jc w:val="center"/>
    </w:pPr>
    <w:rPr>
      <w:b/>
      <w:bCs/>
      <w:sz w:val="28"/>
      <w:szCs w:val="28"/>
      <w:lang w:val="lv-LV"/>
    </w:rPr>
  </w:style>
  <w:style w:type="character" w:customStyle="1" w:styleId="BodyTextChar">
    <w:name w:val="Body Text Char"/>
    <w:basedOn w:val="DefaultParagraphFont"/>
    <w:link w:val="BodyText"/>
    <w:rsid w:val="005A541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er">
    <w:name w:val="header"/>
    <w:basedOn w:val="Normal"/>
    <w:link w:val="HeaderChar"/>
    <w:rsid w:val="005A541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5A5411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ageNumber">
    <w:name w:val="page number"/>
    <w:basedOn w:val="DefaultParagraphFont"/>
    <w:rsid w:val="005A5411"/>
  </w:style>
  <w:style w:type="paragraph" w:styleId="BodyText2">
    <w:name w:val="Body Text 2"/>
    <w:basedOn w:val="Normal"/>
    <w:link w:val="BodyText2Char"/>
    <w:uiPriority w:val="99"/>
    <w:unhideWhenUsed/>
    <w:rsid w:val="005A5411"/>
    <w:pPr>
      <w:spacing w:after="120" w:line="480" w:lineRule="auto"/>
    </w:pPr>
    <w:rPr>
      <w:rFonts w:ascii="Calibri" w:eastAsia="PMingLiU" w:hAnsi="Calibri"/>
      <w:sz w:val="22"/>
      <w:szCs w:val="22"/>
      <w:lang w:val="lv-LV"/>
    </w:rPr>
  </w:style>
  <w:style w:type="character" w:customStyle="1" w:styleId="BodyText2Char">
    <w:name w:val="Body Text 2 Char"/>
    <w:basedOn w:val="DefaultParagraphFont"/>
    <w:link w:val="BodyText2"/>
    <w:uiPriority w:val="99"/>
    <w:rsid w:val="005A5411"/>
    <w:rPr>
      <w:rFonts w:ascii="Calibri" w:eastAsia="PMingLiU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A541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411"/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naiskr">
    <w:name w:val="naiskr"/>
    <w:basedOn w:val="Normal"/>
    <w:qFormat/>
    <w:rsid w:val="004F5CB0"/>
    <w:pPr>
      <w:spacing w:beforeAutospacing="1" w:afterAutospacing="1"/>
    </w:pPr>
    <w:rPr>
      <w:rFonts w:eastAsia="Arial Unicode MS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
<Relationships xmlns="http://schemas.openxmlformats.org/package/2006/relationships">
    <Relationship Target="header2.xml" Type="http://schemas.openxmlformats.org/officeDocument/2006/relationships/header" Id="rId8"/>
    <Relationship Target="settings.xml" Type="http://schemas.openxmlformats.org/officeDocument/2006/relationships/settings" Id="rId3"/>
    <Relationship Target="header1.xml" Type="http://schemas.openxmlformats.org/officeDocument/2006/relationships/head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footer1.xml" Type="http://schemas.openxmlformats.org/officeDocument/2006/relationships/footer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512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Aleksandra Ritene</dc:creator>
  <cp:keywords/>
  <dc:description/>
  <cp:lastModifiedBy>Rebeka Aleksandra Ritene</cp:lastModifiedBy>
  <cp:revision>7</cp:revision>
  <dcterms:created xsi:type="dcterms:W3CDTF">2023-06-13T15:39:00Z</dcterms:created>
  <dcterms:modified xsi:type="dcterms:W3CDTF">2024-03-27T08:16:00Z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AdditionalMakers">
    <vt:lpwstr> Rebeka Aleksandra Garsija</vt:lpwstr>
  </property>
  <property fmtid="{D5CDD505-2E9C-101B-9397-08002B2CF9AE}" pid="3" name="DIScgiUrl">
    <vt:lpwstr>https://lim.esvis.gov.lv/cs/idcplg</vt:lpwstr>
  </property>
  <property fmtid="{D5CDD505-2E9C-101B-9397-08002B2CF9AE}" pid="4" name="DISdDocName">
    <vt:lpwstr>L467953</vt:lpwstr>
  </property>
  <property fmtid="{D5CDD505-2E9C-101B-9397-08002B2CF9AE}" pid="5" name="DISCesvisSigner">
    <vt:lpwstr> </vt:lpwstr>
  </property>
  <property fmtid="{D5CDD505-2E9C-101B-9397-08002B2CF9AE}" pid="6" name="DISTaskPaneUrl">
    <vt:lpwstr>https://lim.esvis.gov.lv/cs/idcplg?ClientControlled=DocMan&amp;coreContentOnly=1&amp;WebdavRequest=1&amp;IdcService=DOC_INFO&amp;dID=546718</vt:lpwstr>
  </property>
  <property fmtid="{D5CDD505-2E9C-101B-9397-08002B2CF9AE}" pid="7" name="DISCesvisSafetyLevel">
    <vt:lpwstr>Vispārpieejams</vt:lpwstr>
  </property>
  <property fmtid="{D5CDD505-2E9C-101B-9397-08002B2CF9AE}" pid="8" name="DISCesvisTitle">
    <vt:lpwstr>Nacionālā pozīcija
Par Eiropas Komisijas (EK) sagatavoto Eiropas Parlamenta un Padomes regulas priekšlikumu Eiropas Aizsardzības industrijas programmas un pasākumu ietvaram, lai nodrošinātu savlaicīgu aizsardzības produktu pieejamību un piegādi.
</vt:lpwstr>
  </property>
  <property fmtid="{D5CDD505-2E9C-101B-9397-08002B2CF9AE}" pid="9" name="DISCesvisMinistryOfMinister">
    <vt:lpwstr>wwTemplateNP_MinistryOfMinister(Aizsardzības,)</vt:lpwstr>
  </property>
  <property fmtid="{D5CDD505-2E9C-101B-9397-08002B2CF9AE}" pid="10" name="DISCesvisAuthor">
    <vt:lpwstr>Aizsardzības ministrija</vt:lpwstr>
  </property>
  <property fmtid="{D5CDD505-2E9C-101B-9397-08002B2CF9AE}" pid="11" name="DISCesvisMainMaker">
    <vt:lpwstr> Rebeka Aleksandra Garsija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14" name="DISCesvisAdditionalMakersMail">
    <vt:lpwstr>Rebeka.Garsija@mod.gov.lv</vt:lpwstr>
  </property>
  <property fmtid="{D5CDD505-2E9C-101B-9397-08002B2CF9AE}" pid="15" name="DISdUser">
    <vt:lpwstr>weblogic</vt:lpwstr>
  </property>
  <property fmtid="{D5CDD505-2E9C-101B-9397-08002B2CF9AE}" pid="16" name="DISdID">
    <vt:lpwstr>546718</vt:lpwstr>
  </property>
  <property fmtid="{D5CDD505-2E9C-101B-9397-08002B2CF9AE}" pid="17" name="DISCesvisMainMakerOrgUnitTitle">
    <vt:lpwstr>Aizsardzības politikas departaments</vt:lpwstr>
  </property>
  <property fmtid="{D5CDD505-2E9C-101B-9397-08002B2CF9AE}" pid="18" name="DISCesvisDocRegDate">
    <vt:lpwstr>2024-04-02</vt:lpwstr>
  </property>
  <property fmtid="{D5CDD505-2E9C-101B-9397-08002B2CF9AE}" pid="19" name="DISCesvisRegDate">
    <vt:lpwstr>2024-04-02</vt:lpwstr>
  </property>
  <property fmtid="{D5CDD505-2E9C-101B-9397-08002B2CF9AE}" pid="20" name="DISCesvisAdditionalMakersPhone">
    <vt:lpwstr>6 7335314</vt:lpwstr>
  </property>
</Properties>
</file>