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63A0E3" w14:textId="71B27440" w:rsidR="003B008E" w:rsidRPr="0093773F" w:rsidRDefault="008A429C" w:rsidP="00697C03">
      <w:pPr>
        <w:spacing w:after="0" w:line="240" w:lineRule="auto"/>
        <w:jc w:val="center"/>
        <w:rPr>
          <w:rFonts w:ascii="Times New Roman" w:hAnsi="Times New Roman"/>
          <w:b/>
          <w:sz w:val="28"/>
          <w:szCs w:val="28"/>
        </w:rPr>
      </w:pPr>
      <w:bookmarkStart w:id="0" w:name="_Hlk161046644"/>
      <w:bookmarkStart w:id="1" w:name="_Hlk109062652"/>
      <w:r w:rsidRPr="0093773F">
        <w:rPr>
          <w:rFonts w:ascii="Times New Roman" w:hAnsi="Times New Roman"/>
          <w:b/>
          <w:sz w:val="28"/>
          <w:szCs w:val="28"/>
        </w:rPr>
        <w:t>In</w:t>
      </w:r>
      <w:r w:rsidR="00BA1096" w:rsidRPr="0093773F">
        <w:rPr>
          <w:rFonts w:ascii="Times New Roman" w:hAnsi="Times New Roman"/>
          <w:b/>
          <w:sz w:val="28"/>
          <w:szCs w:val="28"/>
        </w:rPr>
        <w:t>formatīvais ziņojums</w:t>
      </w:r>
    </w:p>
    <w:p w14:paraId="34E911E7" w14:textId="4E9436BF" w:rsidR="00477780" w:rsidRDefault="00477780" w:rsidP="00477780">
      <w:pPr>
        <w:spacing w:after="0" w:line="240" w:lineRule="auto"/>
        <w:jc w:val="center"/>
        <w:textAlignment w:val="auto"/>
        <w:rPr>
          <w:rFonts w:ascii="Times New Roman" w:hAnsi="Times New Roman"/>
          <w:b/>
          <w:bCs/>
          <w:sz w:val="28"/>
          <w:szCs w:val="28"/>
        </w:rPr>
      </w:pPr>
      <w:r w:rsidRPr="00477780">
        <w:rPr>
          <w:rFonts w:ascii="Times New Roman" w:hAnsi="Times New Roman"/>
          <w:b/>
          <w:bCs/>
          <w:sz w:val="28"/>
          <w:szCs w:val="28"/>
        </w:rPr>
        <w:t>"Par valsts budžeta līdzfinansējuma nodrošināšanu</w:t>
      </w:r>
    </w:p>
    <w:p w14:paraId="21D9D40C" w14:textId="35B4DE64" w:rsidR="00477780" w:rsidRDefault="00477780" w:rsidP="00477780">
      <w:pPr>
        <w:spacing w:after="0" w:line="240" w:lineRule="auto"/>
        <w:jc w:val="center"/>
        <w:textAlignment w:val="auto"/>
        <w:rPr>
          <w:rFonts w:ascii="Times New Roman" w:hAnsi="Times New Roman"/>
          <w:b/>
          <w:sz w:val="28"/>
          <w:szCs w:val="28"/>
        </w:rPr>
      </w:pPr>
      <w:r w:rsidRPr="00477780">
        <w:rPr>
          <w:rFonts w:ascii="Times New Roman" w:hAnsi="Times New Roman"/>
          <w:b/>
          <w:bCs/>
          <w:sz w:val="28"/>
          <w:szCs w:val="28"/>
        </w:rPr>
        <w:t xml:space="preserve"> Eiropas Komisijas programmas "ES-veselībai" </w:t>
      </w:r>
      <w:r w:rsidR="00991217" w:rsidRPr="0093773F">
        <w:rPr>
          <w:rFonts w:ascii="Times New Roman" w:hAnsi="Times New Roman"/>
          <w:b/>
          <w:sz w:val="28"/>
          <w:szCs w:val="28"/>
        </w:rPr>
        <w:t>2021.</w:t>
      </w:r>
      <w:r w:rsidR="0016435D">
        <w:rPr>
          <w:rFonts w:ascii="Times New Roman" w:hAnsi="Times New Roman"/>
          <w:b/>
          <w:sz w:val="28"/>
          <w:szCs w:val="28"/>
        </w:rPr>
        <w:t> </w:t>
      </w:r>
      <w:r w:rsidR="00991217" w:rsidRPr="0093773F">
        <w:rPr>
          <w:rFonts w:ascii="Times New Roman" w:hAnsi="Times New Roman"/>
          <w:b/>
          <w:sz w:val="28"/>
          <w:szCs w:val="28"/>
        </w:rPr>
        <w:t>gada un</w:t>
      </w:r>
    </w:p>
    <w:p w14:paraId="237680E2" w14:textId="77777777" w:rsidR="00477780" w:rsidRDefault="00991217" w:rsidP="00477780">
      <w:pPr>
        <w:spacing w:after="0" w:line="240" w:lineRule="auto"/>
        <w:jc w:val="center"/>
        <w:textAlignment w:val="auto"/>
        <w:rPr>
          <w:rFonts w:ascii="Times New Roman" w:hAnsi="Times New Roman"/>
          <w:b/>
          <w:sz w:val="28"/>
          <w:szCs w:val="28"/>
        </w:rPr>
      </w:pPr>
      <w:r w:rsidRPr="0093773F">
        <w:rPr>
          <w:rFonts w:ascii="Times New Roman" w:hAnsi="Times New Roman"/>
          <w:b/>
          <w:sz w:val="28"/>
          <w:szCs w:val="28"/>
        </w:rPr>
        <w:t xml:space="preserve"> 2022.</w:t>
      </w:r>
      <w:r w:rsidR="0016435D">
        <w:rPr>
          <w:rFonts w:ascii="Times New Roman" w:hAnsi="Times New Roman"/>
          <w:b/>
          <w:sz w:val="28"/>
          <w:szCs w:val="28"/>
        </w:rPr>
        <w:t> </w:t>
      </w:r>
      <w:r w:rsidRPr="0093773F">
        <w:rPr>
          <w:rFonts w:ascii="Times New Roman" w:hAnsi="Times New Roman"/>
          <w:b/>
          <w:sz w:val="28"/>
          <w:szCs w:val="28"/>
        </w:rPr>
        <w:t>gada</w:t>
      </w:r>
      <w:r w:rsidR="0014056C" w:rsidRPr="0093773F">
        <w:rPr>
          <w:rFonts w:ascii="Times New Roman" w:hAnsi="Times New Roman"/>
          <w:b/>
          <w:sz w:val="28"/>
          <w:szCs w:val="28"/>
        </w:rPr>
        <w:t xml:space="preserve"> Darba plāna </w:t>
      </w:r>
      <w:r w:rsidRPr="0093773F">
        <w:rPr>
          <w:rFonts w:ascii="Times New Roman" w:hAnsi="Times New Roman"/>
          <w:b/>
          <w:sz w:val="28"/>
          <w:szCs w:val="28"/>
        </w:rPr>
        <w:t xml:space="preserve">ietvaros </w:t>
      </w:r>
      <w:r w:rsidR="00BA1096" w:rsidRPr="0093773F">
        <w:rPr>
          <w:rFonts w:ascii="Times New Roman" w:hAnsi="Times New Roman"/>
          <w:b/>
          <w:sz w:val="28"/>
          <w:szCs w:val="28"/>
        </w:rPr>
        <w:t>līdzfinansēt</w:t>
      </w:r>
      <w:r w:rsidR="003276AC" w:rsidRPr="0093773F">
        <w:rPr>
          <w:rFonts w:ascii="Times New Roman" w:hAnsi="Times New Roman"/>
          <w:b/>
          <w:sz w:val="28"/>
          <w:szCs w:val="28"/>
        </w:rPr>
        <w:t>o</w:t>
      </w:r>
      <w:r w:rsidR="004312BB" w:rsidRPr="0093773F">
        <w:rPr>
          <w:rFonts w:ascii="Times New Roman" w:hAnsi="Times New Roman"/>
          <w:b/>
          <w:sz w:val="28"/>
          <w:szCs w:val="28"/>
        </w:rPr>
        <w:t xml:space="preserve"> </w:t>
      </w:r>
    </w:p>
    <w:p w14:paraId="38201070" w14:textId="6AE4EEE7" w:rsidR="00D170E9" w:rsidRPr="00AD0E5D" w:rsidRDefault="00BA1096" w:rsidP="00477780">
      <w:pPr>
        <w:spacing w:after="0" w:line="240" w:lineRule="auto"/>
        <w:jc w:val="center"/>
        <w:textAlignment w:val="auto"/>
        <w:rPr>
          <w:rFonts w:ascii="Times New Roman" w:hAnsi="Times New Roman"/>
          <w:b/>
          <w:bCs/>
          <w:sz w:val="28"/>
          <w:szCs w:val="28"/>
          <w:shd w:val="clear" w:color="auto" w:fill="FFFFFF"/>
        </w:rPr>
      </w:pPr>
      <w:r w:rsidRPr="0093773F">
        <w:rPr>
          <w:rFonts w:ascii="Times New Roman" w:hAnsi="Times New Roman"/>
          <w:b/>
          <w:sz w:val="28"/>
          <w:szCs w:val="28"/>
        </w:rPr>
        <w:t>projekt</w:t>
      </w:r>
      <w:r w:rsidR="003276AC" w:rsidRPr="0093773F">
        <w:rPr>
          <w:rFonts w:ascii="Times New Roman" w:hAnsi="Times New Roman"/>
          <w:b/>
          <w:sz w:val="28"/>
          <w:szCs w:val="28"/>
        </w:rPr>
        <w:t>u</w:t>
      </w:r>
      <w:r w:rsidR="00477780">
        <w:rPr>
          <w:rFonts w:ascii="Times New Roman" w:hAnsi="Times New Roman"/>
          <w:b/>
          <w:sz w:val="28"/>
          <w:szCs w:val="28"/>
        </w:rPr>
        <w:t xml:space="preserve"> (EUROHELICAN un TOGAS)</w:t>
      </w:r>
      <w:r w:rsidR="00FF0738" w:rsidRPr="0093773F">
        <w:rPr>
          <w:rFonts w:ascii="Times New Roman" w:hAnsi="Times New Roman"/>
          <w:b/>
          <w:sz w:val="28"/>
          <w:szCs w:val="28"/>
        </w:rPr>
        <w:t xml:space="preserve"> </w:t>
      </w:r>
      <w:r w:rsidRPr="0093773F">
        <w:rPr>
          <w:rFonts w:ascii="Times New Roman" w:hAnsi="Times New Roman"/>
          <w:b/>
          <w:sz w:val="28"/>
          <w:szCs w:val="28"/>
        </w:rPr>
        <w:t>īstenošanai</w:t>
      </w:r>
      <w:bookmarkEnd w:id="0"/>
      <w:r w:rsidR="00F87EED" w:rsidRPr="0093773F">
        <w:rPr>
          <w:rFonts w:ascii="Times New Roman" w:hAnsi="Times New Roman"/>
          <w:b/>
          <w:sz w:val="28"/>
          <w:szCs w:val="28"/>
        </w:rPr>
        <w:t>”</w:t>
      </w:r>
    </w:p>
    <w:bookmarkEnd w:id="1"/>
    <w:p w14:paraId="4CC9E4F5" w14:textId="77777777" w:rsidR="00145E75" w:rsidRPr="0093773F" w:rsidRDefault="00145E75" w:rsidP="00697C03">
      <w:pPr>
        <w:pStyle w:val="ListParagraph"/>
        <w:suppressAutoHyphens w:val="0"/>
        <w:autoSpaceDN/>
        <w:spacing w:after="0" w:line="240" w:lineRule="auto"/>
        <w:ind w:left="425"/>
        <w:jc w:val="both"/>
        <w:textAlignment w:val="auto"/>
        <w:rPr>
          <w:rFonts w:ascii="Times New Roman" w:hAnsi="Times New Roman"/>
          <w:b/>
          <w:bCs/>
          <w:sz w:val="24"/>
          <w:szCs w:val="24"/>
        </w:rPr>
      </w:pPr>
    </w:p>
    <w:p w14:paraId="0DAD15D9" w14:textId="7867EFCD" w:rsidR="009270E7" w:rsidRPr="0093773F" w:rsidRDefault="009270E7" w:rsidP="009270E7">
      <w:pPr>
        <w:pStyle w:val="NoSpacing"/>
        <w:numPr>
          <w:ilvl w:val="0"/>
          <w:numId w:val="15"/>
        </w:numPr>
        <w:suppressAutoHyphens w:val="0"/>
        <w:autoSpaceDN/>
        <w:ind w:left="1077"/>
        <w:jc w:val="center"/>
        <w:textAlignment w:val="auto"/>
        <w:rPr>
          <w:rFonts w:ascii="Times New Roman" w:hAnsi="Times New Roman"/>
          <w:b/>
          <w:bCs/>
          <w:color w:val="262626" w:themeColor="text1" w:themeTint="D9"/>
          <w:sz w:val="28"/>
          <w:szCs w:val="28"/>
        </w:rPr>
      </w:pPr>
      <w:bookmarkStart w:id="2" w:name="_Ref164434968"/>
      <w:r w:rsidRPr="0093773F">
        <w:rPr>
          <w:rFonts w:ascii="Times New Roman" w:hAnsi="Times New Roman"/>
          <w:b/>
          <w:bCs/>
          <w:color w:val="262626" w:themeColor="text1" w:themeTint="D9"/>
          <w:sz w:val="28"/>
          <w:szCs w:val="28"/>
        </w:rPr>
        <w:t>Pamatojums informatīvā ziņojuma virzībai</w:t>
      </w:r>
      <w:bookmarkEnd w:id="2"/>
    </w:p>
    <w:p w14:paraId="4667818F" w14:textId="77777777" w:rsidR="006D5E7A" w:rsidRPr="0093773F" w:rsidRDefault="006D5E7A" w:rsidP="00424C4F">
      <w:pPr>
        <w:pStyle w:val="NoSpacing"/>
        <w:suppressAutoHyphens w:val="0"/>
        <w:autoSpaceDN/>
        <w:textAlignment w:val="auto"/>
        <w:rPr>
          <w:rFonts w:ascii="Times New Roman" w:hAnsi="Times New Roman"/>
          <w:b/>
          <w:bCs/>
          <w:color w:val="262626" w:themeColor="text1" w:themeTint="D9"/>
          <w:sz w:val="28"/>
          <w:szCs w:val="28"/>
        </w:rPr>
      </w:pPr>
    </w:p>
    <w:p w14:paraId="376FAA1E" w14:textId="14B29203" w:rsidR="002641C5" w:rsidRDefault="002641C5" w:rsidP="00FB0536">
      <w:pPr>
        <w:suppressAutoHyphens w:val="0"/>
        <w:autoSpaceDN/>
        <w:spacing w:after="0" w:line="240" w:lineRule="auto"/>
        <w:ind w:firstLine="720"/>
        <w:contextualSpacing/>
        <w:jc w:val="both"/>
        <w:textAlignment w:val="auto"/>
        <w:rPr>
          <w:rFonts w:ascii="Times New Roman" w:hAnsi="Times New Roman"/>
          <w:color w:val="262626" w:themeColor="text1" w:themeTint="D9"/>
          <w:sz w:val="24"/>
          <w:szCs w:val="24"/>
        </w:rPr>
      </w:pPr>
      <w:bookmarkStart w:id="3" w:name="_Hlk141866036"/>
      <w:r w:rsidRPr="009B6237">
        <w:rPr>
          <w:rFonts w:ascii="Times New Roman" w:hAnsi="Times New Roman"/>
          <w:color w:val="262626" w:themeColor="text1" w:themeTint="D9"/>
          <w:sz w:val="24"/>
          <w:szCs w:val="24"/>
        </w:rPr>
        <w:t>Informatīvais ziņojums sagatavots pamatojoties uz Ministru kabineta 2018. gada 17.</w:t>
      </w:r>
      <w:r>
        <w:rPr>
          <w:rFonts w:ascii="Times New Roman" w:hAnsi="Times New Roman"/>
          <w:color w:val="262626" w:themeColor="text1" w:themeTint="D9"/>
          <w:sz w:val="24"/>
          <w:szCs w:val="24"/>
        </w:rPr>
        <w:t xml:space="preserve"> jūlija </w:t>
      </w:r>
      <w:r w:rsidRPr="00D21D7F">
        <w:rPr>
          <w:rFonts w:ascii="Times New Roman" w:hAnsi="Times New Roman"/>
          <w:color w:val="262626" w:themeColor="text1" w:themeTint="D9"/>
          <w:sz w:val="24"/>
          <w:szCs w:val="24"/>
        </w:rPr>
        <w:t xml:space="preserve">noteikumu Nr. 421 “Kārtība, kādā veic gadskārtējā valsts budžeta likumā noteiktās apropriācijas izmaiņas” 24.8. </w:t>
      </w:r>
      <w:r w:rsidR="006A45D1">
        <w:rPr>
          <w:rFonts w:ascii="Times New Roman" w:hAnsi="Times New Roman"/>
          <w:color w:val="262626" w:themeColor="text1" w:themeTint="D9"/>
          <w:sz w:val="24"/>
          <w:szCs w:val="24"/>
        </w:rPr>
        <w:t>apakš</w:t>
      </w:r>
      <w:r w:rsidRPr="00D21D7F">
        <w:rPr>
          <w:rFonts w:ascii="Times New Roman" w:hAnsi="Times New Roman"/>
          <w:color w:val="262626" w:themeColor="text1" w:themeTint="D9"/>
          <w:sz w:val="24"/>
          <w:szCs w:val="24"/>
        </w:rPr>
        <w:t>punktu, kas cita starpā paredz iespēju piešķirt valsts budžeta līdzfinansējumu valsts dibinātai augstskolai projektu īstenošanai programmā "ES – veselībai" atbilstoši apstiprinātā projekta nosacījumiem. Saskaņā ar minēto regulējumu Latvijas Universitāte pretendē uz līdzfinansējumu divu programmā “ES-veselībai” apstiprinātu projektu īstenošanai.</w:t>
      </w:r>
    </w:p>
    <w:p w14:paraId="1F12D791" w14:textId="465B2E84" w:rsidR="00424C4F" w:rsidRDefault="002641C5" w:rsidP="002641C5">
      <w:pPr>
        <w:pStyle w:val="paragraph"/>
        <w:spacing w:before="0" w:beforeAutospacing="0" w:after="0" w:afterAutospacing="0"/>
        <w:jc w:val="both"/>
        <w:rPr>
          <w:rStyle w:val="normaltextrun"/>
        </w:rPr>
      </w:pPr>
      <w:r>
        <w:rPr>
          <w:rStyle w:val="normaltextrun"/>
        </w:rPr>
        <w:tab/>
      </w:r>
      <w:bookmarkEnd w:id="3"/>
      <w:r w:rsidR="00424C4F" w:rsidRPr="009B6237">
        <w:rPr>
          <w:rStyle w:val="normaltextrun"/>
        </w:rPr>
        <w:t xml:space="preserve">Izglītības un zinātnes ministrijas pārraudzībā esoša atvasināta publiska persona </w:t>
      </w:r>
      <w:r w:rsidR="00424C4F" w:rsidRPr="009B6237">
        <w:rPr>
          <w:rStyle w:val="normaltextrun"/>
          <w:b/>
          <w:bCs/>
        </w:rPr>
        <w:t>Latvijas Universitāte</w:t>
      </w:r>
      <w:r w:rsidR="00424C4F" w:rsidRPr="009B6237">
        <w:rPr>
          <w:rStyle w:val="normaltextrun"/>
        </w:rPr>
        <w:t xml:space="preserve"> (turpmāk – LU) </w:t>
      </w:r>
      <w:r w:rsidR="0000425A" w:rsidRPr="009B6237">
        <w:rPr>
          <w:rStyle w:val="normaltextrun"/>
        </w:rPr>
        <w:t>piedal</w:t>
      </w:r>
      <w:r>
        <w:rPr>
          <w:rStyle w:val="normaltextrun"/>
        </w:rPr>
        <w:t>ās</w:t>
      </w:r>
      <w:r w:rsidR="0000425A" w:rsidRPr="009B6237">
        <w:rPr>
          <w:rStyle w:val="normaltextrun"/>
        </w:rPr>
        <w:t xml:space="preserve"> divos ārvalstu finanšu instrumenta finansētos projektos:</w:t>
      </w:r>
    </w:p>
    <w:p w14:paraId="40E73CF3" w14:textId="6E112D2C" w:rsidR="00262AE4" w:rsidRDefault="00262AE4" w:rsidP="00262AE4">
      <w:pPr>
        <w:pStyle w:val="ListParagraph"/>
        <w:numPr>
          <w:ilvl w:val="0"/>
          <w:numId w:val="57"/>
        </w:numPr>
        <w:tabs>
          <w:tab w:val="left" w:pos="993"/>
        </w:tabs>
        <w:spacing w:after="0" w:line="240" w:lineRule="auto"/>
        <w:ind w:left="0" w:firstLine="709"/>
        <w:jc w:val="both"/>
        <w:textAlignment w:val="auto"/>
        <w:rPr>
          <w:rFonts w:ascii="Times New Roman" w:hAnsi="Times New Roman"/>
          <w:sz w:val="24"/>
          <w:szCs w:val="24"/>
        </w:rPr>
      </w:pPr>
      <w:r>
        <w:rPr>
          <w:rFonts w:ascii="Times New Roman" w:hAnsi="Times New Roman"/>
          <w:color w:val="262626" w:themeColor="text1" w:themeTint="D9"/>
          <w:sz w:val="24"/>
          <w:szCs w:val="24"/>
        </w:rPr>
        <w:t>Eiropas Savienības (turpmāk – ES) rīcības programmas veselības jomā “ES-veselībai” 2021.–2027. gadam</w:t>
      </w:r>
      <w:r>
        <w:rPr>
          <w:rFonts w:ascii="Times New Roman" w:hAnsi="Times New Roman"/>
          <w:sz w:val="24"/>
          <w:szCs w:val="24"/>
          <w:vertAlign w:val="superscript"/>
        </w:rPr>
        <w:footnoteReference w:id="2"/>
      </w:r>
      <w:r>
        <w:rPr>
          <w:rFonts w:ascii="Times New Roman" w:hAnsi="Times New Roman"/>
          <w:color w:val="262626" w:themeColor="text1" w:themeTint="D9"/>
          <w:sz w:val="24"/>
          <w:szCs w:val="24"/>
        </w:rPr>
        <w:t xml:space="preserve"> (EU4Health </w:t>
      </w:r>
      <w:proofErr w:type="spellStart"/>
      <w:r>
        <w:rPr>
          <w:rFonts w:ascii="Times New Roman" w:hAnsi="Times New Roman"/>
          <w:color w:val="262626" w:themeColor="text1" w:themeTint="D9"/>
          <w:sz w:val="24"/>
          <w:szCs w:val="24"/>
        </w:rPr>
        <w:t>programme</w:t>
      </w:r>
      <w:proofErr w:type="spellEnd"/>
      <w:r>
        <w:rPr>
          <w:rFonts w:ascii="Times New Roman" w:hAnsi="Times New Roman"/>
          <w:color w:val="262626" w:themeColor="text1" w:themeTint="D9"/>
          <w:sz w:val="24"/>
          <w:szCs w:val="24"/>
        </w:rPr>
        <w:t xml:space="preserve">  2021 – 2027) 2021. gada </w:t>
      </w:r>
      <w:r>
        <w:rPr>
          <w:rFonts w:ascii="Times New Roman" w:hAnsi="Times New Roman"/>
          <w:sz w:val="24"/>
          <w:szCs w:val="24"/>
        </w:rPr>
        <w:t xml:space="preserve">Darba plāna ietvaros 2021. gada 14. oktobrī izsludinātajā projektu konkursā </w:t>
      </w:r>
      <w:r w:rsidRPr="00AB2924">
        <w:rPr>
          <w:rFonts w:ascii="Times New Roman" w:hAnsi="Times New Roman"/>
          <w:b/>
          <w:bCs/>
          <w:sz w:val="24"/>
          <w:szCs w:val="24"/>
        </w:rPr>
        <w:t xml:space="preserve">“Tiešās dotācijas, </w:t>
      </w:r>
      <w:r>
        <w:rPr>
          <w:rFonts w:ascii="Times New Roman" w:hAnsi="Times New Roman"/>
          <w:b/>
          <w:bCs/>
          <w:sz w:val="24"/>
          <w:szCs w:val="24"/>
        </w:rPr>
        <w:t>lai samazinātu infekciju izraisītu aknu un kuņģa vēzi</w:t>
      </w:r>
      <w:r>
        <w:rPr>
          <w:rFonts w:ascii="Times New Roman" w:hAnsi="Times New Roman"/>
          <w:sz w:val="24"/>
          <w:szCs w:val="24"/>
        </w:rPr>
        <w:t>” (</w:t>
      </w:r>
      <w:r w:rsidRPr="00262AE4">
        <w:rPr>
          <w:rFonts w:ascii="Times New Roman" w:hAnsi="Times New Roman"/>
          <w:sz w:val="24"/>
          <w:szCs w:val="24"/>
        </w:rPr>
        <w:t xml:space="preserve">DP/C-g-08.6.1 </w:t>
      </w:r>
      <w:proofErr w:type="spellStart"/>
      <w:r w:rsidRPr="00262AE4">
        <w:rPr>
          <w:rFonts w:ascii="Times New Roman" w:hAnsi="Times New Roman"/>
          <w:sz w:val="24"/>
          <w:szCs w:val="24"/>
        </w:rPr>
        <w:t>Call</w:t>
      </w:r>
      <w:proofErr w:type="spellEnd"/>
      <w:r w:rsidRPr="00262AE4">
        <w:rPr>
          <w:rFonts w:ascii="Times New Roman" w:hAnsi="Times New Roman"/>
          <w:sz w:val="24"/>
          <w:szCs w:val="24"/>
        </w:rPr>
        <w:t xml:space="preserve"> </w:t>
      </w:r>
      <w:proofErr w:type="spellStart"/>
      <w:r w:rsidRPr="00262AE4">
        <w:rPr>
          <w:rFonts w:ascii="Times New Roman" w:hAnsi="Times New Roman"/>
          <w:sz w:val="24"/>
          <w:szCs w:val="24"/>
        </w:rPr>
        <w:t>for</w:t>
      </w:r>
      <w:proofErr w:type="spellEnd"/>
      <w:r w:rsidRPr="00262AE4">
        <w:rPr>
          <w:rFonts w:ascii="Times New Roman" w:hAnsi="Times New Roman"/>
          <w:sz w:val="24"/>
          <w:szCs w:val="24"/>
        </w:rPr>
        <w:t xml:space="preserve"> </w:t>
      </w:r>
      <w:proofErr w:type="spellStart"/>
      <w:r w:rsidRPr="00262AE4">
        <w:rPr>
          <w:rFonts w:ascii="Times New Roman" w:hAnsi="Times New Roman"/>
          <w:sz w:val="24"/>
          <w:szCs w:val="24"/>
        </w:rPr>
        <w:t>proposals</w:t>
      </w:r>
      <w:proofErr w:type="spellEnd"/>
      <w:r w:rsidRPr="00262AE4">
        <w:rPr>
          <w:rFonts w:ascii="Times New Roman" w:hAnsi="Times New Roman"/>
          <w:sz w:val="24"/>
          <w:szCs w:val="24"/>
        </w:rPr>
        <w:t xml:space="preserve">: </w:t>
      </w:r>
      <w:r>
        <w:rPr>
          <w:rFonts w:ascii="Times New Roman" w:hAnsi="Times New Roman"/>
          <w:sz w:val="24"/>
          <w:szCs w:val="24"/>
        </w:rPr>
        <w:t xml:space="preserve">Action grants to </w:t>
      </w:r>
      <w:proofErr w:type="spellStart"/>
      <w:r>
        <w:rPr>
          <w:rFonts w:ascii="Times New Roman" w:hAnsi="Times New Roman"/>
          <w:sz w:val="24"/>
          <w:szCs w:val="24"/>
        </w:rPr>
        <w:t>reduce</w:t>
      </w:r>
      <w:proofErr w:type="spellEnd"/>
      <w:r>
        <w:rPr>
          <w:rFonts w:ascii="Times New Roman" w:hAnsi="Times New Roman"/>
          <w:sz w:val="24"/>
          <w:szCs w:val="24"/>
        </w:rPr>
        <w:t xml:space="preserve"> </w:t>
      </w:r>
      <w:proofErr w:type="spellStart"/>
      <w:r>
        <w:rPr>
          <w:rFonts w:ascii="Times New Roman" w:hAnsi="Times New Roman"/>
          <w:sz w:val="24"/>
          <w:szCs w:val="24"/>
        </w:rPr>
        <w:t>liver</w:t>
      </w:r>
      <w:proofErr w:type="spellEnd"/>
      <w:r>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 xml:space="preserve"> </w:t>
      </w:r>
      <w:proofErr w:type="spellStart"/>
      <w:r>
        <w:rPr>
          <w:rFonts w:ascii="Times New Roman" w:hAnsi="Times New Roman"/>
          <w:sz w:val="24"/>
          <w:szCs w:val="24"/>
        </w:rPr>
        <w:t>gastric</w:t>
      </w:r>
      <w:proofErr w:type="spellEnd"/>
      <w:r>
        <w:rPr>
          <w:rFonts w:ascii="Times New Roman" w:hAnsi="Times New Roman"/>
          <w:sz w:val="24"/>
          <w:szCs w:val="24"/>
        </w:rPr>
        <w:t xml:space="preserve"> </w:t>
      </w:r>
      <w:proofErr w:type="spellStart"/>
      <w:r>
        <w:rPr>
          <w:rFonts w:ascii="Times New Roman" w:hAnsi="Times New Roman"/>
          <w:sz w:val="24"/>
          <w:szCs w:val="24"/>
        </w:rPr>
        <w:t>cancers</w:t>
      </w:r>
      <w:proofErr w:type="spellEnd"/>
      <w:r>
        <w:rPr>
          <w:rFonts w:ascii="Times New Roman" w:hAnsi="Times New Roman"/>
          <w:sz w:val="24"/>
          <w:szCs w:val="24"/>
        </w:rPr>
        <w:t xml:space="preserve"> </w:t>
      </w:r>
      <w:proofErr w:type="spellStart"/>
      <w:r>
        <w:rPr>
          <w:rFonts w:ascii="Times New Roman" w:hAnsi="Times New Roman"/>
          <w:sz w:val="24"/>
          <w:szCs w:val="24"/>
        </w:rPr>
        <w:t>caused</w:t>
      </w:r>
      <w:proofErr w:type="spellEnd"/>
      <w:r>
        <w:rPr>
          <w:rFonts w:ascii="Times New Roman" w:hAnsi="Times New Roman"/>
          <w:sz w:val="24"/>
          <w:szCs w:val="24"/>
        </w:rPr>
        <w:t xml:space="preserve"> </w:t>
      </w:r>
      <w:proofErr w:type="spellStart"/>
      <w:r>
        <w:rPr>
          <w:rFonts w:ascii="Times New Roman" w:hAnsi="Times New Roman"/>
          <w:sz w:val="24"/>
          <w:szCs w:val="24"/>
        </w:rPr>
        <w:t>by</w:t>
      </w:r>
      <w:proofErr w:type="spellEnd"/>
      <w:r>
        <w:rPr>
          <w:rFonts w:ascii="Times New Roman" w:hAnsi="Times New Roman"/>
          <w:sz w:val="24"/>
          <w:szCs w:val="24"/>
        </w:rPr>
        <w:t xml:space="preserve"> </w:t>
      </w:r>
      <w:proofErr w:type="spellStart"/>
      <w:r>
        <w:rPr>
          <w:rFonts w:ascii="Times New Roman" w:hAnsi="Times New Roman"/>
          <w:sz w:val="24"/>
          <w:szCs w:val="24"/>
        </w:rPr>
        <w:t>infections</w:t>
      </w:r>
      <w:proofErr w:type="spellEnd"/>
      <w:r>
        <w:rPr>
          <w:rFonts w:ascii="Times New Roman" w:hAnsi="Times New Roman"/>
          <w:sz w:val="24"/>
          <w:szCs w:val="24"/>
        </w:rPr>
        <w:t>) (EU4H-2021-PJ2)”</w:t>
      </w:r>
      <w:r>
        <w:rPr>
          <w:rStyle w:val="FootnoteReference"/>
          <w:rFonts w:ascii="Times New Roman" w:hAnsi="Times New Roman"/>
          <w:sz w:val="24"/>
          <w:szCs w:val="24"/>
        </w:rPr>
        <w:footnoteReference w:id="3"/>
      </w:r>
      <w:r>
        <w:rPr>
          <w:rFonts w:ascii="Times New Roman" w:hAnsi="Times New Roman"/>
          <w:sz w:val="24"/>
          <w:szCs w:val="24"/>
        </w:rPr>
        <w:t xml:space="preserve"> (turpmāk - projektu konkurss EU4H-2021-PJ2); </w:t>
      </w:r>
    </w:p>
    <w:p w14:paraId="021A1909" w14:textId="2ABC9EE8" w:rsidR="00262AE4" w:rsidRDefault="00262AE4" w:rsidP="00262AE4">
      <w:pPr>
        <w:pStyle w:val="ListParagraph"/>
        <w:numPr>
          <w:ilvl w:val="0"/>
          <w:numId w:val="57"/>
        </w:numPr>
        <w:tabs>
          <w:tab w:val="left" w:pos="993"/>
        </w:tabs>
        <w:spacing w:after="0" w:line="240" w:lineRule="auto"/>
        <w:ind w:left="0" w:firstLine="709"/>
        <w:jc w:val="both"/>
        <w:textAlignment w:val="auto"/>
        <w:rPr>
          <w:rFonts w:ascii="Times New Roman" w:hAnsi="Times New Roman"/>
          <w:sz w:val="24"/>
          <w:szCs w:val="24"/>
        </w:rPr>
      </w:pPr>
      <w:r>
        <w:rPr>
          <w:rFonts w:ascii="Times New Roman" w:hAnsi="Times New Roman"/>
          <w:sz w:val="24"/>
          <w:szCs w:val="24"/>
        </w:rPr>
        <w:t xml:space="preserve">ES rīcības programmas veselības jomā </w:t>
      </w:r>
      <w:r>
        <w:rPr>
          <w:rFonts w:ascii="Times New Roman" w:hAnsi="Times New Roman"/>
          <w:color w:val="262626" w:themeColor="text1" w:themeTint="D9"/>
          <w:sz w:val="24"/>
          <w:szCs w:val="24"/>
        </w:rPr>
        <w:t>“ES-veselībai” 2021. – 2027. gadam</w:t>
      </w:r>
      <w:r>
        <w:rPr>
          <w:rFonts w:ascii="Times New Roman" w:hAnsi="Times New Roman"/>
          <w:sz w:val="24"/>
          <w:szCs w:val="24"/>
          <w:vertAlign w:val="superscript"/>
        </w:rPr>
        <w:footnoteReference w:id="4"/>
      </w:r>
      <w:r>
        <w:rPr>
          <w:rFonts w:ascii="Times New Roman" w:hAnsi="Times New Roman"/>
          <w:color w:val="262626" w:themeColor="text1" w:themeTint="D9"/>
          <w:sz w:val="24"/>
          <w:szCs w:val="24"/>
        </w:rPr>
        <w:t xml:space="preserve"> (EU4Health </w:t>
      </w:r>
      <w:proofErr w:type="spellStart"/>
      <w:r>
        <w:rPr>
          <w:rFonts w:ascii="Times New Roman" w:hAnsi="Times New Roman"/>
          <w:color w:val="262626" w:themeColor="text1" w:themeTint="D9"/>
          <w:sz w:val="24"/>
          <w:szCs w:val="24"/>
        </w:rPr>
        <w:t>programme</w:t>
      </w:r>
      <w:proofErr w:type="spellEnd"/>
      <w:r>
        <w:rPr>
          <w:rFonts w:ascii="Times New Roman" w:hAnsi="Times New Roman"/>
          <w:color w:val="262626" w:themeColor="text1" w:themeTint="D9"/>
          <w:sz w:val="24"/>
          <w:szCs w:val="24"/>
        </w:rPr>
        <w:t xml:space="preserve">  2021 – 2027) </w:t>
      </w:r>
      <w:r>
        <w:rPr>
          <w:rFonts w:ascii="Times New Roman" w:hAnsi="Times New Roman"/>
          <w:sz w:val="24"/>
          <w:szCs w:val="24"/>
        </w:rPr>
        <w:t xml:space="preserve"> 2022. gada Darba plāna ietvaros 2022. gada 22. februārī izsludinātajā projektu konkursā “Uzaicinājums iesniegt priekšlikumus, </w:t>
      </w:r>
      <w:r>
        <w:rPr>
          <w:rFonts w:ascii="Times New Roman" w:hAnsi="Times New Roman"/>
          <w:b/>
          <w:bCs/>
          <w:sz w:val="24"/>
          <w:szCs w:val="24"/>
        </w:rPr>
        <w:t xml:space="preserve">lai uzraudzītu un stiprinātu novatorisku pieeju īstenošanu </w:t>
      </w:r>
      <w:proofErr w:type="spellStart"/>
      <w:r>
        <w:rPr>
          <w:rFonts w:ascii="Times New Roman" w:hAnsi="Times New Roman"/>
          <w:b/>
          <w:bCs/>
          <w:sz w:val="24"/>
          <w:szCs w:val="24"/>
        </w:rPr>
        <w:t>prostatas</w:t>
      </w:r>
      <w:proofErr w:type="spellEnd"/>
      <w:r>
        <w:rPr>
          <w:rFonts w:ascii="Times New Roman" w:hAnsi="Times New Roman"/>
          <w:b/>
          <w:bCs/>
          <w:sz w:val="24"/>
          <w:szCs w:val="24"/>
        </w:rPr>
        <w:t xml:space="preserve">, plaušu un kuņģa vēža </w:t>
      </w:r>
      <w:proofErr w:type="spellStart"/>
      <w:r>
        <w:rPr>
          <w:rFonts w:ascii="Times New Roman" w:hAnsi="Times New Roman"/>
          <w:b/>
          <w:bCs/>
          <w:sz w:val="24"/>
          <w:szCs w:val="24"/>
        </w:rPr>
        <w:t>skrīningam</w:t>
      </w:r>
      <w:proofErr w:type="spellEnd"/>
      <w:r>
        <w:rPr>
          <w:rFonts w:ascii="Times New Roman" w:hAnsi="Times New Roman"/>
          <w:sz w:val="24"/>
          <w:szCs w:val="24"/>
        </w:rPr>
        <w:t xml:space="preserve"> Savienības līmenī” (</w:t>
      </w:r>
      <w:r w:rsidRPr="00262AE4">
        <w:rPr>
          <w:rFonts w:ascii="Times New Roman" w:hAnsi="Times New Roman"/>
          <w:sz w:val="24"/>
          <w:szCs w:val="24"/>
        </w:rPr>
        <w:t xml:space="preserve">CR-g-22-09.01/02/03 </w:t>
      </w:r>
      <w:proofErr w:type="spellStart"/>
      <w:r>
        <w:rPr>
          <w:rFonts w:ascii="Times New Roman" w:hAnsi="Times New Roman"/>
          <w:sz w:val="24"/>
          <w:szCs w:val="24"/>
        </w:rPr>
        <w:t>Call</w:t>
      </w:r>
      <w:proofErr w:type="spellEnd"/>
      <w:r>
        <w:rPr>
          <w:rFonts w:ascii="Times New Roman" w:hAnsi="Times New Roman"/>
          <w:sz w:val="24"/>
          <w:szCs w:val="24"/>
        </w:rPr>
        <w:t xml:space="preserve"> </w:t>
      </w:r>
      <w:proofErr w:type="spellStart"/>
      <w:r>
        <w:rPr>
          <w:rFonts w:ascii="Times New Roman" w:hAnsi="Times New Roman"/>
          <w:sz w:val="24"/>
          <w:szCs w:val="24"/>
        </w:rPr>
        <w:t>for</w:t>
      </w:r>
      <w:proofErr w:type="spellEnd"/>
      <w:r>
        <w:rPr>
          <w:rFonts w:ascii="Times New Roman" w:hAnsi="Times New Roman"/>
          <w:sz w:val="24"/>
          <w:szCs w:val="24"/>
        </w:rPr>
        <w:t xml:space="preserve"> </w:t>
      </w:r>
      <w:proofErr w:type="spellStart"/>
      <w:r>
        <w:rPr>
          <w:rFonts w:ascii="Times New Roman" w:hAnsi="Times New Roman"/>
          <w:sz w:val="24"/>
          <w:szCs w:val="24"/>
        </w:rPr>
        <w:t>proposals</w:t>
      </w:r>
      <w:proofErr w:type="spellEnd"/>
      <w:r>
        <w:rPr>
          <w:rFonts w:ascii="Times New Roman" w:hAnsi="Times New Roman"/>
          <w:sz w:val="24"/>
          <w:szCs w:val="24"/>
        </w:rPr>
        <w:t xml:space="preserve"> to monitor </w:t>
      </w:r>
      <w:proofErr w:type="spellStart"/>
      <w:r>
        <w:rPr>
          <w:rFonts w:ascii="Times New Roman" w:hAnsi="Times New Roman"/>
          <w:sz w:val="24"/>
          <w:szCs w:val="24"/>
        </w:rPr>
        <w:t>and</w:t>
      </w:r>
      <w:proofErr w:type="spellEnd"/>
      <w:r>
        <w:rPr>
          <w:rFonts w:ascii="Times New Roman" w:hAnsi="Times New Roman"/>
          <w:sz w:val="24"/>
          <w:szCs w:val="24"/>
        </w:rPr>
        <w:t xml:space="preserve"> </w:t>
      </w:r>
      <w:proofErr w:type="spellStart"/>
      <w:r>
        <w:rPr>
          <w:rFonts w:ascii="Times New Roman" w:hAnsi="Times New Roman"/>
          <w:sz w:val="24"/>
          <w:szCs w:val="24"/>
        </w:rPr>
        <w:t>strengthen</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implementation</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innovative</w:t>
      </w:r>
      <w:proofErr w:type="spellEnd"/>
      <w:r>
        <w:rPr>
          <w:rFonts w:ascii="Times New Roman" w:hAnsi="Times New Roman"/>
          <w:sz w:val="24"/>
          <w:szCs w:val="24"/>
        </w:rPr>
        <w:t xml:space="preserve"> </w:t>
      </w:r>
      <w:proofErr w:type="spellStart"/>
      <w:r>
        <w:rPr>
          <w:rFonts w:ascii="Times New Roman" w:hAnsi="Times New Roman"/>
          <w:sz w:val="24"/>
          <w:szCs w:val="24"/>
        </w:rPr>
        <w:t>approaches</w:t>
      </w:r>
      <w:proofErr w:type="spellEnd"/>
      <w:r>
        <w:rPr>
          <w:rFonts w:ascii="Times New Roman" w:hAnsi="Times New Roman"/>
          <w:sz w:val="24"/>
          <w:szCs w:val="24"/>
        </w:rPr>
        <w:t xml:space="preserve"> to </w:t>
      </w:r>
      <w:proofErr w:type="spellStart"/>
      <w:r>
        <w:rPr>
          <w:rFonts w:ascii="Times New Roman" w:hAnsi="Times New Roman"/>
          <w:sz w:val="24"/>
          <w:szCs w:val="24"/>
        </w:rPr>
        <w:t>prostate</w:t>
      </w:r>
      <w:proofErr w:type="spellEnd"/>
      <w:r>
        <w:rPr>
          <w:rFonts w:ascii="Times New Roman" w:hAnsi="Times New Roman"/>
          <w:sz w:val="24"/>
          <w:szCs w:val="24"/>
        </w:rPr>
        <w:t xml:space="preserve">, </w:t>
      </w:r>
      <w:proofErr w:type="spellStart"/>
      <w:r>
        <w:rPr>
          <w:rFonts w:ascii="Times New Roman" w:hAnsi="Times New Roman"/>
          <w:sz w:val="24"/>
          <w:szCs w:val="24"/>
        </w:rPr>
        <w:t>lung</w:t>
      </w:r>
      <w:proofErr w:type="spellEnd"/>
      <w:r>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 xml:space="preserve"> </w:t>
      </w:r>
      <w:proofErr w:type="spellStart"/>
      <w:r>
        <w:rPr>
          <w:rFonts w:ascii="Times New Roman" w:hAnsi="Times New Roman"/>
          <w:sz w:val="24"/>
          <w:szCs w:val="24"/>
        </w:rPr>
        <w:t>gastric</w:t>
      </w:r>
      <w:proofErr w:type="spellEnd"/>
      <w:r>
        <w:rPr>
          <w:rFonts w:ascii="Times New Roman" w:hAnsi="Times New Roman"/>
          <w:sz w:val="24"/>
          <w:szCs w:val="24"/>
        </w:rPr>
        <w:t xml:space="preserve"> </w:t>
      </w:r>
      <w:proofErr w:type="spellStart"/>
      <w:r>
        <w:rPr>
          <w:rFonts w:ascii="Times New Roman" w:hAnsi="Times New Roman"/>
          <w:sz w:val="24"/>
          <w:szCs w:val="24"/>
        </w:rPr>
        <w:t>cancer</w:t>
      </w:r>
      <w:proofErr w:type="spellEnd"/>
      <w:r>
        <w:rPr>
          <w:rFonts w:ascii="Times New Roman" w:hAnsi="Times New Roman"/>
          <w:sz w:val="24"/>
          <w:szCs w:val="24"/>
        </w:rPr>
        <w:t xml:space="preserve"> </w:t>
      </w:r>
      <w:proofErr w:type="spellStart"/>
      <w:r>
        <w:rPr>
          <w:rFonts w:ascii="Times New Roman" w:hAnsi="Times New Roman"/>
          <w:sz w:val="24"/>
          <w:szCs w:val="24"/>
        </w:rPr>
        <w:t>screening</w:t>
      </w:r>
      <w:proofErr w:type="spellEnd"/>
      <w:r>
        <w:rPr>
          <w:rFonts w:ascii="Times New Roman" w:hAnsi="Times New Roman"/>
          <w:sz w:val="24"/>
          <w:szCs w:val="24"/>
        </w:rPr>
        <w:t xml:space="preserve"> </w:t>
      </w:r>
      <w:proofErr w:type="spellStart"/>
      <w:r>
        <w:rPr>
          <w:rFonts w:ascii="Times New Roman" w:hAnsi="Times New Roman"/>
          <w:sz w:val="24"/>
          <w:szCs w:val="24"/>
        </w:rPr>
        <w:t>at</w:t>
      </w:r>
      <w:proofErr w:type="spellEnd"/>
      <w:r>
        <w:rPr>
          <w:rFonts w:ascii="Times New Roman" w:hAnsi="Times New Roman"/>
          <w:sz w:val="24"/>
          <w:szCs w:val="24"/>
        </w:rPr>
        <w:t xml:space="preserve"> </w:t>
      </w:r>
      <w:proofErr w:type="spellStart"/>
      <w:r>
        <w:rPr>
          <w:rFonts w:ascii="Times New Roman" w:hAnsi="Times New Roman"/>
          <w:sz w:val="24"/>
          <w:szCs w:val="24"/>
        </w:rPr>
        <w:t>Union</w:t>
      </w:r>
      <w:proofErr w:type="spellEnd"/>
      <w:r>
        <w:rPr>
          <w:rFonts w:ascii="Times New Roman" w:hAnsi="Times New Roman"/>
          <w:sz w:val="24"/>
          <w:szCs w:val="24"/>
        </w:rPr>
        <w:t xml:space="preserve"> </w:t>
      </w:r>
      <w:proofErr w:type="spellStart"/>
      <w:r>
        <w:rPr>
          <w:rFonts w:ascii="Times New Roman" w:hAnsi="Times New Roman"/>
          <w:sz w:val="24"/>
          <w:szCs w:val="24"/>
        </w:rPr>
        <w:t>level</w:t>
      </w:r>
      <w:proofErr w:type="spellEnd"/>
      <w:r>
        <w:rPr>
          <w:rFonts w:ascii="Times New Roman" w:hAnsi="Times New Roman"/>
          <w:sz w:val="24"/>
          <w:szCs w:val="24"/>
        </w:rPr>
        <w:t>) (EU4H-2022-PJ)</w:t>
      </w:r>
      <w:r>
        <w:rPr>
          <w:rStyle w:val="FootnoteReference"/>
          <w:rFonts w:ascii="Times New Roman" w:hAnsi="Times New Roman"/>
          <w:sz w:val="24"/>
          <w:szCs w:val="24"/>
        </w:rPr>
        <w:footnoteReference w:id="5"/>
      </w:r>
      <w:r>
        <w:rPr>
          <w:rFonts w:ascii="Times New Roman" w:hAnsi="Times New Roman"/>
          <w:sz w:val="24"/>
          <w:szCs w:val="24"/>
        </w:rPr>
        <w:t xml:space="preserve"> (turpmāk - projektu konkurss EU4H-2022-PJ). </w:t>
      </w:r>
    </w:p>
    <w:p w14:paraId="25E1B132" w14:textId="77777777" w:rsidR="00453C3E" w:rsidRPr="0093773F" w:rsidRDefault="00453C3E" w:rsidP="00D7451B">
      <w:pPr>
        <w:suppressAutoHyphens w:val="0"/>
        <w:autoSpaceDN/>
        <w:spacing w:after="0" w:line="240" w:lineRule="auto"/>
        <w:contextualSpacing/>
        <w:jc w:val="both"/>
        <w:textAlignment w:val="auto"/>
        <w:rPr>
          <w:rFonts w:ascii="Times New Roman" w:hAnsi="Times New Roman"/>
          <w:color w:val="262626" w:themeColor="text1" w:themeTint="D9"/>
          <w:sz w:val="28"/>
          <w:szCs w:val="28"/>
        </w:rPr>
      </w:pPr>
    </w:p>
    <w:p w14:paraId="786163F1" w14:textId="65AA1E25" w:rsidR="00145E75" w:rsidRPr="0093773F" w:rsidRDefault="009270E7" w:rsidP="00071AB6">
      <w:pPr>
        <w:pStyle w:val="NoSpacing"/>
        <w:suppressAutoHyphens w:val="0"/>
        <w:autoSpaceDN/>
        <w:spacing w:after="200"/>
        <w:jc w:val="center"/>
        <w:textAlignment w:val="auto"/>
        <w:rPr>
          <w:rFonts w:ascii="Times New Roman" w:hAnsi="Times New Roman"/>
          <w:b/>
          <w:bCs/>
          <w:sz w:val="28"/>
          <w:szCs w:val="28"/>
        </w:rPr>
      </w:pPr>
      <w:r w:rsidRPr="0093773F">
        <w:rPr>
          <w:rFonts w:ascii="Times New Roman" w:hAnsi="Times New Roman"/>
          <w:b/>
          <w:bCs/>
          <w:sz w:val="28"/>
          <w:szCs w:val="28"/>
        </w:rPr>
        <w:t>II</w:t>
      </w:r>
      <w:r w:rsidR="00104BF3" w:rsidRPr="0093773F">
        <w:rPr>
          <w:rFonts w:ascii="Times New Roman" w:hAnsi="Times New Roman"/>
          <w:b/>
          <w:bCs/>
          <w:sz w:val="28"/>
          <w:szCs w:val="28"/>
        </w:rPr>
        <w:t xml:space="preserve">. </w:t>
      </w:r>
      <w:r w:rsidR="00145E75" w:rsidRPr="0093773F">
        <w:rPr>
          <w:rFonts w:ascii="Times New Roman" w:hAnsi="Times New Roman"/>
          <w:b/>
          <w:bCs/>
          <w:sz w:val="28"/>
          <w:szCs w:val="28"/>
        </w:rPr>
        <w:t>Ievads</w:t>
      </w:r>
    </w:p>
    <w:p w14:paraId="4EC2CBFE" w14:textId="7272D759" w:rsidR="00192AAC" w:rsidRDefault="00192AAC" w:rsidP="009B6237">
      <w:pPr>
        <w:autoSpaceDN/>
        <w:spacing w:after="0" w:line="240" w:lineRule="auto"/>
        <w:ind w:firstLine="720"/>
        <w:jc w:val="both"/>
        <w:textAlignment w:val="auto"/>
        <w:rPr>
          <w:rFonts w:ascii="Times New Roman" w:hAnsi="Times New Roman"/>
          <w:sz w:val="24"/>
          <w:szCs w:val="24"/>
        </w:rPr>
      </w:pPr>
      <w:r w:rsidRPr="00192AAC">
        <w:rPr>
          <w:rFonts w:ascii="Times New Roman" w:hAnsi="Times New Roman"/>
          <w:color w:val="262626" w:themeColor="text1" w:themeTint="D9"/>
          <w:sz w:val="24"/>
          <w:szCs w:val="24"/>
        </w:rPr>
        <w:t xml:space="preserve">1) </w:t>
      </w:r>
      <w:r w:rsidR="00CD4009" w:rsidRPr="00AB2924">
        <w:rPr>
          <w:rFonts w:ascii="Times New Roman" w:hAnsi="Times New Roman"/>
          <w:sz w:val="24"/>
          <w:szCs w:val="24"/>
        </w:rPr>
        <w:t>2022.</w:t>
      </w:r>
      <w:r w:rsidR="00241D1E" w:rsidRPr="00AB2924">
        <w:rPr>
          <w:rFonts w:ascii="Times New Roman" w:hAnsi="Times New Roman"/>
          <w:sz w:val="24"/>
          <w:szCs w:val="24"/>
        </w:rPr>
        <w:t xml:space="preserve"> </w:t>
      </w:r>
      <w:r w:rsidR="00CD4009" w:rsidRPr="00AB2924">
        <w:rPr>
          <w:rFonts w:ascii="Times New Roman" w:hAnsi="Times New Roman"/>
          <w:sz w:val="24"/>
          <w:szCs w:val="24"/>
        </w:rPr>
        <w:t>gada</w:t>
      </w:r>
      <w:r w:rsidR="00BF58E0" w:rsidRPr="00AB2924">
        <w:rPr>
          <w:rFonts w:ascii="Times New Roman" w:hAnsi="Times New Roman"/>
          <w:sz w:val="24"/>
          <w:szCs w:val="24"/>
        </w:rPr>
        <w:t xml:space="preserve"> 25. janvārī </w:t>
      </w:r>
      <w:r w:rsidR="006958A8" w:rsidRPr="00AB2924">
        <w:rPr>
          <w:rFonts w:ascii="Times New Roman" w:hAnsi="Times New Roman"/>
          <w:sz w:val="24"/>
          <w:szCs w:val="24"/>
        </w:rPr>
        <w:t>LU</w:t>
      </w:r>
      <w:r w:rsidR="00BF58E0" w:rsidRPr="00AB2924">
        <w:rPr>
          <w:rFonts w:ascii="Times New Roman" w:hAnsi="Times New Roman"/>
          <w:sz w:val="24"/>
          <w:szCs w:val="24"/>
        </w:rPr>
        <w:t xml:space="preserve"> kā </w:t>
      </w:r>
      <w:r w:rsidR="00BF58E0" w:rsidRPr="00AB2924">
        <w:rPr>
          <w:rFonts w:ascii="Times New Roman" w:hAnsi="Times New Roman"/>
          <w:b/>
          <w:bCs/>
          <w:sz w:val="24"/>
          <w:szCs w:val="24"/>
        </w:rPr>
        <w:t>projekta partneris</w:t>
      </w:r>
      <w:r w:rsidR="00BF58E0" w:rsidRPr="00AB2924">
        <w:rPr>
          <w:rFonts w:ascii="Times New Roman" w:hAnsi="Times New Roman"/>
          <w:sz w:val="24"/>
          <w:szCs w:val="24"/>
        </w:rPr>
        <w:t xml:space="preserve"> sadarbībā ar </w:t>
      </w:r>
      <w:r w:rsidR="0007355C" w:rsidRPr="00AB2924">
        <w:rPr>
          <w:rFonts w:ascii="Times New Roman" w:hAnsi="Times New Roman"/>
          <w:sz w:val="24"/>
          <w:szCs w:val="24"/>
        </w:rPr>
        <w:t xml:space="preserve">4 </w:t>
      </w:r>
      <w:r w:rsidR="00BF58E0" w:rsidRPr="00AB2924">
        <w:rPr>
          <w:rFonts w:ascii="Times New Roman" w:hAnsi="Times New Roman"/>
          <w:sz w:val="24"/>
          <w:szCs w:val="24"/>
        </w:rPr>
        <w:t xml:space="preserve">partneriem no </w:t>
      </w:r>
      <w:r w:rsidR="0007355C" w:rsidRPr="00AB2924">
        <w:rPr>
          <w:rFonts w:ascii="Times New Roman" w:hAnsi="Times New Roman"/>
          <w:sz w:val="24"/>
          <w:szCs w:val="24"/>
        </w:rPr>
        <w:t xml:space="preserve">3 </w:t>
      </w:r>
      <w:r w:rsidR="00BF58E0" w:rsidRPr="00AB2924">
        <w:rPr>
          <w:rFonts w:ascii="Times New Roman" w:hAnsi="Times New Roman"/>
          <w:sz w:val="24"/>
          <w:szCs w:val="24"/>
        </w:rPr>
        <w:t xml:space="preserve">dažādām </w:t>
      </w:r>
      <w:r w:rsidR="00721AF1" w:rsidRPr="00AB2924">
        <w:rPr>
          <w:rFonts w:ascii="Times New Roman" w:hAnsi="Times New Roman"/>
          <w:sz w:val="24"/>
          <w:szCs w:val="24"/>
        </w:rPr>
        <w:t xml:space="preserve">ES </w:t>
      </w:r>
      <w:r w:rsidR="00BF58E0" w:rsidRPr="00AB2924">
        <w:rPr>
          <w:rFonts w:ascii="Times New Roman" w:hAnsi="Times New Roman"/>
          <w:sz w:val="24"/>
          <w:szCs w:val="24"/>
        </w:rPr>
        <w:t xml:space="preserve">valstīm </w:t>
      </w:r>
      <w:r w:rsidR="002641C5" w:rsidRPr="009B6237">
        <w:rPr>
          <w:rFonts w:ascii="Times New Roman" w:hAnsi="Times New Roman"/>
          <w:sz w:val="24"/>
          <w:szCs w:val="24"/>
        </w:rPr>
        <w:t>projektu konkurs</w:t>
      </w:r>
      <w:r w:rsidR="002641C5">
        <w:rPr>
          <w:rFonts w:ascii="Times New Roman" w:hAnsi="Times New Roman"/>
          <w:sz w:val="24"/>
          <w:szCs w:val="24"/>
        </w:rPr>
        <w:t>a</w:t>
      </w:r>
      <w:r w:rsidR="002641C5" w:rsidRPr="009B6237">
        <w:rPr>
          <w:rFonts w:ascii="Times New Roman" w:hAnsi="Times New Roman"/>
          <w:sz w:val="24"/>
          <w:szCs w:val="24"/>
        </w:rPr>
        <w:t xml:space="preserve"> EU4H-2021-PJ2</w:t>
      </w:r>
      <w:r w:rsidR="002641C5">
        <w:rPr>
          <w:rFonts w:ascii="Times New Roman" w:hAnsi="Times New Roman"/>
          <w:sz w:val="24"/>
          <w:szCs w:val="24"/>
        </w:rPr>
        <w:t xml:space="preserve"> ietvaros </w:t>
      </w:r>
      <w:r w:rsidR="00BF58E0" w:rsidRPr="00AB2924">
        <w:rPr>
          <w:rFonts w:ascii="Times New Roman" w:hAnsi="Times New Roman"/>
          <w:sz w:val="24"/>
          <w:szCs w:val="24"/>
        </w:rPr>
        <w:t xml:space="preserve">iesniedza </w:t>
      </w:r>
      <w:bookmarkStart w:id="4" w:name="_Hlk125384903"/>
      <w:r w:rsidR="00BF58E0" w:rsidRPr="00AB2924">
        <w:rPr>
          <w:rFonts w:ascii="Times New Roman" w:hAnsi="Times New Roman"/>
          <w:sz w:val="24"/>
          <w:szCs w:val="24"/>
        </w:rPr>
        <w:t>projekta “</w:t>
      </w:r>
      <w:r w:rsidR="00A6042C" w:rsidRPr="00AD0E5D">
        <w:rPr>
          <w:rFonts w:ascii="Times New Roman" w:hAnsi="Times New Roman"/>
          <w:sz w:val="24"/>
          <w:szCs w:val="24"/>
        </w:rPr>
        <w:t xml:space="preserve">Kuņģa vēža </w:t>
      </w:r>
      <w:r w:rsidR="00DF4F39" w:rsidRPr="00AD0E5D">
        <w:rPr>
          <w:rFonts w:ascii="Times New Roman" w:hAnsi="Times New Roman"/>
          <w:sz w:val="24"/>
          <w:szCs w:val="24"/>
        </w:rPr>
        <w:t xml:space="preserve">izplatības mazināšanas </w:t>
      </w:r>
      <w:r w:rsidR="00A6042C" w:rsidRPr="00AD0E5D">
        <w:rPr>
          <w:rFonts w:ascii="Times New Roman" w:hAnsi="Times New Roman"/>
          <w:sz w:val="24"/>
          <w:szCs w:val="24"/>
        </w:rPr>
        <w:t>paātrināšana Eiropā</w:t>
      </w:r>
      <w:r w:rsidR="00DF4F39" w:rsidRPr="00AD0E5D">
        <w:rPr>
          <w:rFonts w:ascii="Times New Roman" w:hAnsi="Times New Roman"/>
          <w:sz w:val="24"/>
          <w:szCs w:val="24"/>
        </w:rPr>
        <w:t xml:space="preserve"> ar</w:t>
      </w:r>
      <w:r w:rsidR="002641C5" w:rsidRPr="00AD0E5D">
        <w:rPr>
          <w:rFonts w:ascii="Times New Roman" w:hAnsi="Times New Roman"/>
          <w:sz w:val="24"/>
          <w:szCs w:val="24"/>
        </w:rPr>
        <w:t xml:space="preserve"> </w:t>
      </w:r>
      <w:proofErr w:type="spellStart"/>
      <w:r w:rsidR="00A6042C" w:rsidRPr="00AD0E5D">
        <w:rPr>
          <w:rFonts w:ascii="Times New Roman" w:hAnsi="Times New Roman"/>
          <w:sz w:val="24"/>
          <w:szCs w:val="24"/>
        </w:rPr>
        <w:t>Helicobacter</w:t>
      </w:r>
      <w:proofErr w:type="spellEnd"/>
      <w:r w:rsidR="00A6042C" w:rsidRPr="00AD0E5D">
        <w:rPr>
          <w:rFonts w:ascii="Times New Roman" w:hAnsi="Times New Roman"/>
          <w:sz w:val="24"/>
          <w:szCs w:val="24"/>
        </w:rPr>
        <w:t xml:space="preserve"> </w:t>
      </w:r>
      <w:proofErr w:type="spellStart"/>
      <w:r w:rsidR="00A6042C" w:rsidRPr="00AD0E5D">
        <w:rPr>
          <w:rFonts w:ascii="Times New Roman" w:hAnsi="Times New Roman"/>
          <w:sz w:val="24"/>
          <w:szCs w:val="24"/>
        </w:rPr>
        <w:t>pylori</w:t>
      </w:r>
      <w:proofErr w:type="spellEnd"/>
      <w:r w:rsidR="00A6042C" w:rsidRPr="00AD0E5D">
        <w:rPr>
          <w:rFonts w:ascii="Times New Roman" w:hAnsi="Times New Roman"/>
          <w:sz w:val="24"/>
          <w:szCs w:val="24"/>
        </w:rPr>
        <w:t xml:space="preserve"> izskaušanu</w:t>
      </w:r>
      <w:r w:rsidR="00A6042C" w:rsidRPr="00AB2924">
        <w:rPr>
          <w:rFonts w:ascii="Times New Roman" w:hAnsi="Times New Roman"/>
          <w:sz w:val="24"/>
          <w:szCs w:val="24"/>
        </w:rPr>
        <w:t>” (</w:t>
      </w:r>
      <w:proofErr w:type="spellStart"/>
      <w:r w:rsidR="00BF58E0" w:rsidRPr="00AB2924">
        <w:rPr>
          <w:rFonts w:ascii="Times New Roman" w:hAnsi="Times New Roman"/>
          <w:sz w:val="24"/>
          <w:szCs w:val="24"/>
        </w:rPr>
        <w:t>Accelerating</w:t>
      </w:r>
      <w:proofErr w:type="spellEnd"/>
      <w:r w:rsidR="00BF58E0" w:rsidRPr="00AB2924">
        <w:rPr>
          <w:rFonts w:ascii="Times New Roman" w:hAnsi="Times New Roman"/>
          <w:sz w:val="24"/>
          <w:szCs w:val="24"/>
        </w:rPr>
        <w:t xml:space="preserve"> </w:t>
      </w:r>
      <w:proofErr w:type="spellStart"/>
      <w:r w:rsidR="00BF58E0" w:rsidRPr="00AB2924">
        <w:rPr>
          <w:rFonts w:ascii="Times New Roman" w:hAnsi="Times New Roman"/>
          <w:sz w:val="24"/>
          <w:szCs w:val="24"/>
        </w:rPr>
        <w:t>gastric</w:t>
      </w:r>
      <w:proofErr w:type="spellEnd"/>
      <w:r w:rsidR="00BF58E0" w:rsidRPr="00AB2924">
        <w:rPr>
          <w:rFonts w:ascii="Times New Roman" w:hAnsi="Times New Roman"/>
          <w:sz w:val="24"/>
          <w:szCs w:val="24"/>
        </w:rPr>
        <w:t xml:space="preserve"> </w:t>
      </w:r>
      <w:proofErr w:type="spellStart"/>
      <w:r w:rsidR="00BF58E0" w:rsidRPr="00AB2924">
        <w:rPr>
          <w:rFonts w:ascii="Times New Roman" w:hAnsi="Times New Roman"/>
          <w:sz w:val="24"/>
          <w:szCs w:val="24"/>
        </w:rPr>
        <w:t>cancer</w:t>
      </w:r>
      <w:proofErr w:type="spellEnd"/>
      <w:r w:rsidR="00BF58E0" w:rsidRPr="00AB2924">
        <w:rPr>
          <w:rFonts w:ascii="Times New Roman" w:hAnsi="Times New Roman"/>
          <w:sz w:val="24"/>
          <w:szCs w:val="24"/>
        </w:rPr>
        <w:t xml:space="preserve"> </w:t>
      </w:r>
      <w:proofErr w:type="spellStart"/>
      <w:r w:rsidR="00BF58E0" w:rsidRPr="00AB2924">
        <w:rPr>
          <w:rFonts w:ascii="Times New Roman" w:hAnsi="Times New Roman"/>
          <w:sz w:val="24"/>
          <w:szCs w:val="24"/>
        </w:rPr>
        <w:t>reduction</w:t>
      </w:r>
      <w:proofErr w:type="spellEnd"/>
      <w:r w:rsidR="00BF58E0" w:rsidRPr="00AB2924">
        <w:rPr>
          <w:rFonts w:ascii="Times New Roman" w:hAnsi="Times New Roman"/>
          <w:sz w:val="24"/>
          <w:szCs w:val="24"/>
        </w:rPr>
        <w:t xml:space="preserve"> </w:t>
      </w:r>
      <w:proofErr w:type="spellStart"/>
      <w:r w:rsidR="00BF58E0" w:rsidRPr="00AB2924">
        <w:rPr>
          <w:rFonts w:ascii="Times New Roman" w:hAnsi="Times New Roman"/>
          <w:sz w:val="24"/>
          <w:szCs w:val="24"/>
        </w:rPr>
        <w:t>in</w:t>
      </w:r>
      <w:proofErr w:type="spellEnd"/>
      <w:r w:rsidR="00BF58E0" w:rsidRPr="00AB2924">
        <w:rPr>
          <w:rFonts w:ascii="Times New Roman" w:hAnsi="Times New Roman"/>
          <w:sz w:val="24"/>
          <w:szCs w:val="24"/>
        </w:rPr>
        <w:t xml:space="preserve"> </w:t>
      </w:r>
      <w:proofErr w:type="spellStart"/>
      <w:r w:rsidR="00BF58E0" w:rsidRPr="00AB2924">
        <w:rPr>
          <w:rFonts w:ascii="Times New Roman" w:hAnsi="Times New Roman"/>
          <w:sz w:val="24"/>
          <w:szCs w:val="24"/>
        </w:rPr>
        <w:t>Europe</w:t>
      </w:r>
      <w:proofErr w:type="spellEnd"/>
      <w:r w:rsidR="00BF58E0" w:rsidRPr="00AB2924">
        <w:rPr>
          <w:rFonts w:ascii="Times New Roman" w:hAnsi="Times New Roman"/>
          <w:sz w:val="24"/>
          <w:szCs w:val="24"/>
        </w:rPr>
        <w:t xml:space="preserve"> </w:t>
      </w:r>
      <w:proofErr w:type="spellStart"/>
      <w:r w:rsidR="00BF58E0" w:rsidRPr="00AB2924">
        <w:rPr>
          <w:rFonts w:ascii="Times New Roman" w:hAnsi="Times New Roman"/>
          <w:sz w:val="24"/>
          <w:szCs w:val="24"/>
        </w:rPr>
        <w:t>through</w:t>
      </w:r>
      <w:proofErr w:type="spellEnd"/>
      <w:r w:rsidR="00BF58E0" w:rsidRPr="00AB2924">
        <w:rPr>
          <w:rFonts w:ascii="Times New Roman" w:hAnsi="Times New Roman"/>
          <w:sz w:val="24"/>
          <w:szCs w:val="24"/>
        </w:rPr>
        <w:t xml:space="preserve"> </w:t>
      </w:r>
      <w:proofErr w:type="spellStart"/>
      <w:r w:rsidR="00BF58E0" w:rsidRPr="00AB2924">
        <w:rPr>
          <w:rFonts w:ascii="Times New Roman" w:hAnsi="Times New Roman"/>
          <w:sz w:val="24"/>
          <w:szCs w:val="24"/>
        </w:rPr>
        <w:t>Helicobacter</w:t>
      </w:r>
      <w:proofErr w:type="spellEnd"/>
      <w:r w:rsidR="00BF58E0" w:rsidRPr="00AB2924">
        <w:rPr>
          <w:rFonts w:ascii="Times New Roman" w:hAnsi="Times New Roman"/>
          <w:sz w:val="24"/>
          <w:szCs w:val="24"/>
        </w:rPr>
        <w:t xml:space="preserve"> </w:t>
      </w:r>
      <w:proofErr w:type="spellStart"/>
      <w:r w:rsidR="00BF58E0" w:rsidRPr="00AB2924">
        <w:rPr>
          <w:rFonts w:ascii="Times New Roman" w:hAnsi="Times New Roman"/>
          <w:sz w:val="24"/>
          <w:szCs w:val="24"/>
        </w:rPr>
        <w:t>pylori</w:t>
      </w:r>
      <w:proofErr w:type="spellEnd"/>
      <w:r w:rsidR="00BF58E0" w:rsidRPr="00AB2924">
        <w:rPr>
          <w:rFonts w:ascii="Times New Roman" w:hAnsi="Times New Roman"/>
          <w:sz w:val="24"/>
          <w:szCs w:val="24"/>
        </w:rPr>
        <w:t xml:space="preserve"> </w:t>
      </w:r>
      <w:proofErr w:type="spellStart"/>
      <w:r w:rsidR="00BF58E0" w:rsidRPr="00AB2924">
        <w:rPr>
          <w:rFonts w:ascii="Times New Roman" w:hAnsi="Times New Roman"/>
          <w:sz w:val="24"/>
          <w:szCs w:val="24"/>
        </w:rPr>
        <w:t>eradication</w:t>
      </w:r>
      <w:proofErr w:type="spellEnd"/>
      <w:r w:rsidR="00A6042C" w:rsidRPr="00AB2924">
        <w:rPr>
          <w:rFonts w:ascii="Times New Roman" w:hAnsi="Times New Roman"/>
          <w:sz w:val="24"/>
          <w:szCs w:val="24"/>
        </w:rPr>
        <w:t>)</w:t>
      </w:r>
      <w:r w:rsidR="00BF58E0" w:rsidRPr="00AB2924">
        <w:rPr>
          <w:rFonts w:ascii="Times New Roman" w:hAnsi="Times New Roman"/>
          <w:sz w:val="24"/>
          <w:szCs w:val="24"/>
        </w:rPr>
        <w:t xml:space="preserve"> </w:t>
      </w:r>
      <w:bookmarkEnd w:id="4"/>
      <w:r w:rsidR="00BF58E0" w:rsidRPr="00AB2924">
        <w:rPr>
          <w:rFonts w:ascii="Times New Roman" w:hAnsi="Times New Roman"/>
          <w:sz w:val="24"/>
          <w:szCs w:val="24"/>
        </w:rPr>
        <w:t>(turpmāk</w:t>
      </w:r>
      <w:r w:rsidR="00DA0A2D">
        <w:rPr>
          <w:rFonts w:ascii="Times New Roman" w:hAnsi="Times New Roman"/>
          <w:color w:val="262626" w:themeColor="text1" w:themeTint="D9"/>
          <w:sz w:val="24"/>
          <w:szCs w:val="24"/>
        </w:rPr>
        <w:t> – </w:t>
      </w:r>
      <w:r w:rsidR="00BF58E0" w:rsidRPr="00AB2924">
        <w:rPr>
          <w:rFonts w:ascii="Times New Roman" w:hAnsi="Times New Roman"/>
          <w:sz w:val="24"/>
          <w:szCs w:val="24"/>
        </w:rPr>
        <w:t>EUROHELICAN) pieteikumu.</w:t>
      </w:r>
    </w:p>
    <w:p w14:paraId="21BA6907" w14:textId="500C1FD6" w:rsidR="00B2463D" w:rsidRPr="009B6237" w:rsidRDefault="00431D8B" w:rsidP="009B6237">
      <w:pPr>
        <w:autoSpaceDN/>
        <w:spacing w:after="0" w:line="240" w:lineRule="auto"/>
        <w:ind w:firstLine="720"/>
        <w:jc w:val="both"/>
        <w:textAlignment w:val="auto"/>
        <w:rPr>
          <w:rFonts w:ascii="Times New Roman" w:hAnsi="Times New Roman"/>
          <w:sz w:val="24"/>
          <w:szCs w:val="24"/>
        </w:rPr>
      </w:pPr>
      <w:r w:rsidRPr="009B6237">
        <w:rPr>
          <w:rFonts w:ascii="Times New Roman" w:hAnsi="Times New Roman"/>
          <w:sz w:val="24"/>
          <w:szCs w:val="24"/>
        </w:rPr>
        <w:t xml:space="preserve">2022. gada 8. jūlijā </w:t>
      </w:r>
      <w:r w:rsidR="002C1418" w:rsidRPr="009B6237">
        <w:rPr>
          <w:rFonts w:ascii="Times New Roman" w:hAnsi="Times New Roman"/>
          <w:sz w:val="24"/>
          <w:szCs w:val="24"/>
        </w:rPr>
        <w:t xml:space="preserve">Eiropas Komisija (turpmāk – </w:t>
      </w:r>
      <w:r w:rsidRPr="009B6237">
        <w:rPr>
          <w:rFonts w:ascii="Times New Roman" w:hAnsi="Times New Roman"/>
          <w:sz w:val="24"/>
          <w:szCs w:val="24"/>
        </w:rPr>
        <w:t>EK</w:t>
      </w:r>
      <w:r w:rsidR="002C1418" w:rsidRPr="009B6237">
        <w:rPr>
          <w:rFonts w:ascii="Times New Roman" w:hAnsi="Times New Roman"/>
          <w:sz w:val="24"/>
          <w:szCs w:val="24"/>
        </w:rPr>
        <w:t>)</w:t>
      </w:r>
      <w:r w:rsidRPr="009B6237">
        <w:rPr>
          <w:rFonts w:ascii="Times New Roman" w:hAnsi="Times New Roman"/>
          <w:sz w:val="24"/>
          <w:szCs w:val="24"/>
        </w:rPr>
        <w:t xml:space="preserve"> apstiprināja finansējuma piešķiršanu </w:t>
      </w:r>
      <w:r w:rsidRPr="009B6237">
        <w:rPr>
          <w:rFonts w:ascii="Times New Roman" w:hAnsi="Times New Roman"/>
          <w:b/>
          <w:bCs/>
          <w:sz w:val="24"/>
          <w:szCs w:val="24"/>
        </w:rPr>
        <w:t>EUROHELICAN</w:t>
      </w:r>
      <w:r w:rsidRPr="009B6237">
        <w:rPr>
          <w:rFonts w:ascii="Times New Roman" w:hAnsi="Times New Roman"/>
          <w:sz w:val="24"/>
          <w:szCs w:val="24"/>
        </w:rPr>
        <w:t xml:space="preserve"> projektam un 2022. gada 13. oktobrī noslēdza finansējuma līgumu nr. 101079944 par projekta ieviešanu no 2022. gada 1. novembra līdz 2025.</w:t>
      </w:r>
      <w:r w:rsidR="00AB2924">
        <w:t> </w:t>
      </w:r>
      <w:r w:rsidRPr="009B6237">
        <w:rPr>
          <w:rFonts w:ascii="Times New Roman" w:hAnsi="Times New Roman"/>
          <w:sz w:val="24"/>
          <w:szCs w:val="24"/>
        </w:rPr>
        <w:t>gada</w:t>
      </w:r>
      <w:r w:rsidR="00AB2924">
        <w:rPr>
          <w:rFonts w:ascii="Times New Roman" w:hAnsi="Times New Roman"/>
          <w:sz w:val="24"/>
          <w:szCs w:val="24"/>
        </w:rPr>
        <w:t> </w:t>
      </w:r>
      <w:r w:rsidRPr="009B6237">
        <w:rPr>
          <w:rFonts w:ascii="Times New Roman" w:hAnsi="Times New Roman"/>
          <w:sz w:val="24"/>
          <w:szCs w:val="24"/>
        </w:rPr>
        <w:t>30.</w:t>
      </w:r>
      <w:r w:rsidR="002641C5">
        <w:rPr>
          <w:rFonts w:ascii="Times New Roman" w:hAnsi="Times New Roman"/>
          <w:sz w:val="24"/>
          <w:szCs w:val="24"/>
        </w:rPr>
        <w:t> </w:t>
      </w:r>
      <w:r w:rsidRPr="009B6237">
        <w:rPr>
          <w:rFonts w:ascii="Times New Roman" w:hAnsi="Times New Roman"/>
          <w:sz w:val="24"/>
          <w:szCs w:val="24"/>
        </w:rPr>
        <w:t xml:space="preserve">aprīlim. EUROHELICAN projekta īstenošanas ilgums ir 30 mēneši, kopējās plānotās izmaksas ir 1 626 594,74 </w:t>
      </w:r>
      <w:r w:rsidRPr="009B6237">
        <w:rPr>
          <w:rFonts w:ascii="Times New Roman" w:hAnsi="Times New Roman"/>
          <w:i/>
          <w:iCs/>
          <w:sz w:val="24"/>
          <w:szCs w:val="24"/>
        </w:rPr>
        <w:t>euro</w:t>
      </w:r>
      <w:r w:rsidRPr="009B6237">
        <w:rPr>
          <w:rFonts w:ascii="Times New Roman" w:hAnsi="Times New Roman"/>
          <w:sz w:val="24"/>
          <w:szCs w:val="24"/>
        </w:rPr>
        <w:t xml:space="preserve">, tai skaitā Latvijas plānotās izmaksas ir 500 005,65 </w:t>
      </w:r>
      <w:r w:rsidRPr="009B6237">
        <w:rPr>
          <w:rFonts w:ascii="Times New Roman" w:hAnsi="Times New Roman"/>
          <w:i/>
          <w:iCs/>
          <w:sz w:val="24"/>
          <w:szCs w:val="24"/>
        </w:rPr>
        <w:t>euro</w:t>
      </w:r>
      <w:r w:rsidRPr="009B6237">
        <w:rPr>
          <w:rFonts w:ascii="Times New Roman" w:hAnsi="Times New Roman"/>
          <w:sz w:val="24"/>
          <w:szCs w:val="24"/>
        </w:rPr>
        <w:t xml:space="preserve"> apmērā. Atbilstoši projektu konkursa EU4H-2021-PJ2 nolikumā noteiktajam Projekta ietvaros EK piešķir atbalsta finansējumu ar likmi 80% apmērā no projekta attiecināmajām izmaksām. </w:t>
      </w:r>
    </w:p>
    <w:p w14:paraId="79D5CD9B" w14:textId="2327EF0C" w:rsidR="0055656D" w:rsidRPr="00AB2924" w:rsidRDefault="00B2463D" w:rsidP="00AB2924">
      <w:pPr>
        <w:pStyle w:val="ListParagraph"/>
        <w:autoSpaceDN/>
        <w:spacing w:after="0" w:line="240" w:lineRule="auto"/>
        <w:ind w:left="0" w:firstLine="720"/>
        <w:jc w:val="both"/>
        <w:textAlignment w:val="auto"/>
        <w:rPr>
          <w:rFonts w:ascii="Times New Roman" w:hAnsi="Times New Roman"/>
          <w:sz w:val="24"/>
          <w:szCs w:val="24"/>
        </w:rPr>
      </w:pPr>
      <w:r w:rsidRPr="009B6237">
        <w:rPr>
          <w:rFonts w:ascii="Times New Roman" w:hAnsi="Times New Roman"/>
          <w:sz w:val="24"/>
          <w:szCs w:val="24"/>
        </w:rPr>
        <w:lastRenderedPageBreak/>
        <w:t xml:space="preserve">2) </w:t>
      </w:r>
      <w:r w:rsidR="004F04FA" w:rsidRPr="009B6237">
        <w:rPr>
          <w:rFonts w:ascii="Times New Roman" w:hAnsi="Times New Roman"/>
          <w:sz w:val="24"/>
          <w:szCs w:val="24"/>
        </w:rPr>
        <w:t>2022.</w:t>
      </w:r>
      <w:r w:rsidR="00721AF1" w:rsidRPr="009B6237">
        <w:rPr>
          <w:rFonts w:ascii="Times New Roman" w:hAnsi="Times New Roman"/>
          <w:sz w:val="24"/>
          <w:szCs w:val="24"/>
        </w:rPr>
        <w:t xml:space="preserve"> </w:t>
      </w:r>
      <w:r w:rsidR="004F04FA" w:rsidRPr="009B6237">
        <w:rPr>
          <w:rFonts w:ascii="Times New Roman" w:hAnsi="Times New Roman"/>
          <w:sz w:val="24"/>
          <w:szCs w:val="24"/>
        </w:rPr>
        <w:t xml:space="preserve">gada </w:t>
      </w:r>
      <w:r w:rsidR="00241D1E" w:rsidRPr="009B6237">
        <w:rPr>
          <w:rFonts w:ascii="Times New Roman" w:hAnsi="Times New Roman"/>
          <w:sz w:val="24"/>
          <w:szCs w:val="24"/>
        </w:rPr>
        <w:t xml:space="preserve">24. maijā LU </w:t>
      </w:r>
      <w:r w:rsidR="00CD4009" w:rsidRPr="009B6237">
        <w:rPr>
          <w:rFonts w:ascii="Times New Roman" w:hAnsi="Times New Roman"/>
          <w:sz w:val="24"/>
          <w:szCs w:val="24"/>
        </w:rPr>
        <w:t xml:space="preserve">kā </w:t>
      </w:r>
      <w:r w:rsidR="0055656D" w:rsidRPr="00AB2924">
        <w:rPr>
          <w:rFonts w:ascii="Times New Roman" w:hAnsi="Times New Roman"/>
          <w:b/>
          <w:bCs/>
          <w:sz w:val="24"/>
          <w:szCs w:val="24"/>
        </w:rPr>
        <w:t>vadošais partneris</w:t>
      </w:r>
      <w:r w:rsidR="00CD4009" w:rsidRPr="009B6237">
        <w:rPr>
          <w:rFonts w:ascii="Times New Roman" w:hAnsi="Times New Roman"/>
          <w:sz w:val="24"/>
          <w:szCs w:val="24"/>
        </w:rPr>
        <w:t xml:space="preserve"> sadarbībā ar</w:t>
      </w:r>
      <w:r w:rsidR="00241D1E" w:rsidRPr="009B6237">
        <w:rPr>
          <w:rFonts w:ascii="Times New Roman" w:hAnsi="Times New Roman"/>
          <w:sz w:val="24"/>
          <w:szCs w:val="24"/>
        </w:rPr>
        <w:t xml:space="preserve"> 17 partneriem un </w:t>
      </w:r>
      <w:r w:rsidR="0007355C" w:rsidRPr="009B6237">
        <w:rPr>
          <w:rFonts w:ascii="Times New Roman" w:hAnsi="Times New Roman"/>
          <w:sz w:val="24"/>
          <w:szCs w:val="24"/>
        </w:rPr>
        <w:t>3</w:t>
      </w:r>
      <w:r w:rsidR="0007355C" w:rsidRPr="00F57DCE">
        <w:rPr>
          <w:rFonts w:ascii="Times New Roman" w:hAnsi="Times New Roman"/>
          <w:sz w:val="24"/>
          <w:szCs w:val="24"/>
        </w:rPr>
        <w:t xml:space="preserve"> </w:t>
      </w:r>
      <w:r w:rsidR="00241D1E" w:rsidRPr="00F57DCE">
        <w:rPr>
          <w:rFonts w:ascii="Times New Roman" w:hAnsi="Times New Roman"/>
          <w:sz w:val="24"/>
          <w:szCs w:val="24"/>
        </w:rPr>
        <w:t xml:space="preserve">asociētajiem partneriem no </w:t>
      </w:r>
      <w:r w:rsidR="0007355C" w:rsidRPr="009B6237">
        <w:rPr>
          <w:rFonts w:ascii="Times New Roman" w:hAnsi="Times New Roman"/>
          <w:sz w:val="24"/>
          <w:szCs w:val="24"/>
        </w:rPr>
        <w:t>14</w:t>
      </w:r>
      <w:r w:rsidR="0007355C" w:rsidRPr="00AB2924">
        <w:rPr>
          <w:rFonts w:ascii="Times New Roman" w:hAnsi="Times New Roman"/>
          <w:sz w:val="24"/>
          <w:szCs w:val="24"/>
        </w:rPr>
        <w:t xml:space="preserve"> </w:t>
      </w:r>
      <w:r w:rsidR="00241D1E" w:rsidRPr="00AB2924">
        <w:rPr>
          <w:rFonts w:ascii="Times New Roman" w:hAnsi="Times New Roman"/>
          <w:sz w:val="24"/>
          <w:szCs w:val="24"/>
        </w:rPr>
        <w:t xml:space="preserve">dažādām ES valstīm </w:t>
      </w:r>
      <w:r w:rsidR="00CD4009" w:rsidRPr="00AB2924">
        <w:rPr>
          <w:rFonts w:ascii="Times New Roman" w:hAnsi="Times New Roman"/>
          <w:sz w:val="24"/>
          <w:szCs w:val="24"/>
        </w:rPr>
        <w:t xml:space="preserve">projektu konkursa </w:t>
      </w:r>
      <w:r w:rsidR="00BF58E0" w:rsidRPr="00AB2924">
        <w:rPr>
          <w:rFonts w:ascii="Times New Roman" w:hAnsi="Times New Roman"/>
          <w:sz w:val="24"/>
          <w:szCs w:val="24"/>
        </w:rPr>
        <w:t xml:space="preserve">EU4H-2022-PJ </w:t>
      </w:r>
      <w:r w:rsidR="00CD4009" w:rsidRPr="00AB2924">
        <w:rPr>
          <w:rFonts w:ascii="Times New Roman" w:hAnsi="Times New Roman"/>
          <w:sz w:val="24"/>
          <w:szCs w:val="24"/>
        </w:rPr>
        <w:t xml:space="preserve">ietvaros iesniedza projekta </w:t>
      </w:r>
      <w:bookmarkStart w:id="5" w:name="_Hlk125384994"/>
      <w:bookmarkStart w:id="6" w:name="_Hlk125468552"/>
      <w:r w:rsidR="0055656D" w:rsidRPr="00AB2924">
        <w:rPr>
          <w:rFonts w:ascii="Times New Roman" w:hAnsi="Times New Roman"/>
          <w:sz w:val="24"/>
          <w:szCs w:val="24"/>
        </w:rPr>
        <w:t>“</w:t>
      </w:r>
      <w:r w:rsidR="00D343C7" w:rsidRPr="00AB2924">
        <w:rPr>
          <w:rFonts w:ascii="Times New Roman" w:hAnsi="Times New Roman"/>
          <w:sz w:val="24"/>
          <w:szCs w:val="24"/>
        </w:rPr>
        <w:t xml:space="preserve">Ceļā uz kuņģa vēža </w:t>
      </w:r>
      <w:proofErr w:type="spellStart"/>
      <w:r w:rsidR="00D343C7" w:rsidRPr="00AB2924">
        <w:rPr>
          <w:rFonts w:ascii="Times New Roman" w:hAnsi="Times New Roman"/>
          <w:sz w:val="24"/>
          <w:szCs w:val="24"/>
        </w:rPr>
        <w:t>skrīninga</w:t>
      </w:r>
      <w:proofErr w:type="spellEnd"/>
      <w:r w:rsidR="00D343C7" w:rsidRPr="00AB2924">
        <w:rPr>
          <w:rFonts w:ascii="Times New Roman" w:hAnsi="Times New Roman"/>
          <w:sz w:val="24"/>
          <w:szCs w:val="24"/>
        </w:rPr>
        <w:t xml:space="preserve"> </w:t>
      </w:r>
      <w:r w:rsidR="00DF4F39">
        <w:rPr>
          <w:rFonts w:ascii="Times New Roman" w:hAnsi="Times New Roman"/>
          <w:sz w:val="24"/>
          <w:szCs w:val="24"/>
        </w:rPr>
        <w:t>īstenošanu</w:t>
      </w:r>
      <w:r w:rsidR="00DF4F39" w:rsidRPr="00AB2924">
        <w:rPr>
          <w:rFonts w:ascii="Times New Roman" w:hAnsi="Times New Roman"/>
          <w:sz w:val="24"/>
          <w:szCs w:val="24"/>
        </w:rPr>
        <w:t xml:space="preserve"> </w:t>
      </w:r>
      <w:r w:rsidR="00D343C7" w:rsidRPr="00AB2924">
        <w:rPr>
          <w:rFonts w:ascii="Times New Roman" w:hAnsi="Times New Roman"/>
          <w:sz w:val="24"/>
          <w:szCs w:val="24"/>
        </w:rPr>
        <w:t>Eiropas Savienībā” (</w:t>
      </w:r>
      <w:proofErr w:type="spellStart"/>
      <w:r w:rsidR="00D343C7" w:rsidRPr="00AB2924">
        <w:rPr>
          <w:rFonts w:ascii="Times New Roman" w:hAnsi="Times New Roman"/>
          <w:sz w:val="24"/>
          <w:szCs w:val="24"/>
        </w:rPr>
        <w:t>T</w:t>
      </w:r>
      <w:r w:rsidR="0055656D" w:rsidRPr="00AB2924">
        <w:rPr>
          <w:rFonts w:ascii="Times New Roman" w:hAnsi="Times New Roman"/>
          <w:sz w:val="24"/>
          <w:szCs w:val="24"/>
        </w:rPr>
        <w:t>owards</w:t>
      </w:r>
      <w:proofErr w:type="spellEnd"/>
      <w:r w:rsidR="0055656D" w:rsidRPr="00AB2924">
        <w:rPr>
          <w:rFonts w:ascii="Times New Roman" w:hAnsi="Times New Roman"/>
          <w:sz w:val="24"/>
          <w:szCs w:val="24"/>
        </w:rPr>
        <w:t xml:space="preserve"> </w:t>
      </w:r>
      <w:proofErr w:type="spellStart"/>
      <w:r w:rsidR="0055656D" w:rsidRPr="00AB2924">
        <w:rPr>
          <w:rFonts w:ascii="Times New Roman" w:hAnsi="Times New Roman"/>
          <w:sz w:val="24"/>
          <w:szCs w:val="24"/>
        </w:rPr>
        <w:t>gastric</w:t>
      </w:r>
      <w:proofErr w:type="spellEnd"/>
      <w:r w:rsidR="0055656D" w:rsidRPr="00AB2924">
        <w:rPr>
          <w:rFonts w:ascii="Times New Roman" w:hAnsi="Times New Roman"/>
          <w:sz w:val="24"/>
          <w:szCs w:val="24"/>
        </w:rPr>
        <w:t xml:space="preserve"> </w:t>
      </w:r>
      <w:proofErr w:type="spellStart"/>
      <w:r w:rsidR="0055656D" w:rsidRPr="00AB2924">
        <w:rPr>
          <w:rFonts w:ascii="Times New Roman" w:hAnsi="Times New Roman"/>
          <w:sz w:val="24"/>
          <w:szCs w:val="24"/>
        </w:rPr>
        <w:t>cancer</w:t>
      </w:r>
      <w:proofErr w:type="spellEnd"/>
      <w:r w:rsidR="0055656D" w:rsidRPr="00AB2924">
        <w:rPr>
          <w:rFonts w:ascii="Times New Roman" w:hAnsi="Times New Roman"/>
          <w:sz w:val="24"/>
          <w:szCs w:val="24"/>
        </w:rPr>
        <w:t xml:space="preserve"> </w:t>
      </w:r>
      <w:proofErr w:type="spellStart"/>
      <w:r w:rsidR="0055656D" w:rsidRPr="00AB2924">
        <w:rPr>
          <w:rFonts w:ascii="Times New Roman" w:hAnsi="Times New Roman"/>
          <w:sz w:val="24"/>
          <w:szCs w:val="24"/>
        </w:rPr>
        <w:t>screening</w:t>
      </w:r>
      <w:proofErr w:type="spellEnd"/>
      <w:r w:rsidR="0055656D" w:rsidRPr="00AB2924">
        <w:rPr>
          <w:rFonts w:ascii="Times New Roman" w:hAnsi="Times New Roman"/>
          <w:sz w:val="24"/>
          <w:szCs w:val="24"/>
        </w:rPr>
        <w:t xml:space="preserve"> </w:t>
      </w:r>
      <w:proofErr w:type="spellStart"/>
      <w:r w:rsidR="0055656D" w:rsidRPr="00AB2924">
        <w:rPr>
          <w:rFonts w:ascii="Times New Roman" w:hAnsi="Times New Roman"/>
          <w:sz w:val="24"/>
          <w:szCs w:val="24"/>
        </w:rPr>
        <w:t>implementation</w:t>
      </w:r>
      <w:proofErr w:type="spellEnd"/>
      <w:r w:rsidR="0055656D" w:rsidRPr="00AB2924">
        <w:rPr>
          <w:rFonts w:ascii="Times New Roman" w:hAnsi="Times New Roman"/>
          <w:sz w:val="24"/>
          <w:szCs w:val="24"/>
        </w:rPr>
        <w:t xml:space="preserve"> </w:t>
      </w:r>
      <w:proofErr w:type="spellStart"/>
      <w:r w:rsidR="0055656D" w:rsidRPr="00AB2924">
        <w:rPr>
          <w:rFonts w:ascii="Times New Roman" w:hAnsi="Times New Roman"/>
          <w:sz w:val="24"/>
          <w:szCs w:val="24"/>
        </w:rPr>
        <w:t>in</w:t>
      </w:r>
      <w:proofErr w:type="spellEnd"/>
      <w:r w:rsidR="0055656D" w:rsidRPr="00AB2924">
        <w:rPr>
          <w:rFonts w:ascii="Times New Roman" w:hAnsi="Times New Roman"/>
          <w:sz w:val="24"/>
          <w:szCs w:val="24"/>
        </w:rPr>
        <w:t xml:space="preserve"> </w:t>
      </w:r>
      <w:proofErr w:type="spellStart"/>
      <w:r w:rsidR="0055656D" w:rsidRPr="00AB2924">
        <w:rPr>
          <w:rFonts w:ascii="Times New Roman" w:hAnsi="Times New Roman"/>
          <w:sz w:val="24"/>
          <w:szCs w:val="24"/>
        </w:rPr>
        <w:t>the</w:t>
      </w:r>
      <w:proofErr w:type="spellEnd"/>
      <w:r w:rsidR="0055656D" w:rsidRPr="00AB2924">
        <w:rPr>
          <w:rFonts w:ascii="Times New Roman" w:hAnsi="Times New Roman"/>
          <w:sz w:val="24"/>
          <w:szCs w:val="24"/>
        </w:rPr>
        <w:t xml:space="preserve"> </w:t>
      </w:r>
      <w:proofErr w:type="spellStart"/>
      <w:r w:rsidR="0055656D" w:rsidRPr="00AB2924">
        <w:rPr>
          <w:rFonts w:ascii="Times New Roman" w:hAnsi="Times New Roman"/>
          <w:sz w:val="24"/>
          <w:szCs w:val="24"/>
        </w:rPr>
        <w:t>European</w:t>
      </w:r>
      <w:proofErr w:type="spellEnd"/>
      <w:r w:rsidR="0055656D" w:rsidRPr="00AB2924">
        <w:rPr>
          <w:rFonts w:ascii="Times New Roman" w:hAnsi="Times New Roman"/>
          <w:sz w:val="24"/>
          <w:szCs w:val="24"/>
        </w:rPr>
        <w:t xml:space="preserve"> </w:t>
      </w:r>
      <w:proofErr w:type="spellStart"/>
      <w:r w:rsidR="0055656D" w:rsidRPr="00AB2924">
        <w:rPr>
          <w:rFonts w:ascii="Times New Roman" w:hAnsi="Times New Roman"/>
          <w:sz w:val="24"/>
          <w:szCs w:val="24"/>
        </w:rPr>
        <w:t>Union</w:t>
      </w:r>
      <w:proofErr w:type="spellEnd"/>
      <w:r w:rsidR="00D343C7" w:rsidRPr="00AB2924">
        <w:rPr>
          <w:rFonts w:ascii="Times New Roman" w:hAnsi="Times New Roman"/>
          <w:sz w:val="24"/>
          <w:szCs w:val="24"/>
        </w:rPr>
        <w:t>)</w:t>
      </w:r>
      <w:r w:rsidR="00CD4009" w:rsidRPr="00AB2924">
        <w:rPr>
          <w:rFonts w:ascii="Times New Roman" w:hAnsi="Times New Roman"/>
          <w:sz w:val="24"/>
          <w:szCs w:val="24"/>
        </w:rPr>
        <w:t xml:space="preserve"> </w:t>
      </w:r>
      <w:bookmarkEnd w:id="5"/>
      <w:bookmarkEnd w:id="6"/>
      <w:r w:rsidR="00CD4009" w:rsidRPr="00AB2924">
        <w:rPr>
          <w:rFonts w:ascii="Times New Roman" w:hAnsi="Times New Roman"/>
          <w:sz w:val="24"/>
          <w:szCs w:val="24"/>
        </w:rPr>
        <w:t xml:space="preserve">(turpmāk – </w:t>
      </w:r>
      <w:r w:rsidR="0055656D" w:rsidRPr="00AB2924">
        <w:rPr>
          <w:rFonts w:ascii="Times New Roman" w:hAnsi="Times New Roman"/>
          <w:sz w:val="24"/>
          <w:szCs w:val="24"/>
        </w:rPr>
        <w:t>TOGAS</w:t>
      </w:r>
      <w:r w:rsidR="00CD4009" w:rsidRPr="00AB2924">
        <w:rPr>
          <w:rFonts w:ascii="Times New Roman" w:hAnsi="Times New Roman"/>
          <w:sz w:val="24"/>
          <w:szCs w:val="24"/>
        </w:rPr>
        <w:t>)</w:t>
      </w:r>
      <w:r w:rsidR="00B16CCC" w:rsidRPr="00AB2924">
        <w:rPr>
          <w:rFonts w:ascii="Times New Roman" w:hAnsi="Times New Roman"/>
          <w:sz w:val="24"/>
          <w:szCs w:val="24"/>
        </w:rPr>
        <w:t xml:space="preserve"> pieteikumu</w:t>
      </w:r>
      <w:r w:rsidR="000B0981" w:rsidRPr="00AB2924">
        <w:rPr>
          <w:rFonts w:ascii="Times New Roman" w:hAnsi="Times New Roman"/>
          <w:sz w:val="24"/>
          <w:szCs w:val="24"/>
        </w:rPr>
        <w:t>.</w:t>
      </w:r>
      <w:r w:rsidR="005B4BFD" w:rsidRPr="00AB2924">
        <w:rPr>
          <w:rFonts w:ascii="Times New Roman" w:hAnsi="Times New Roman"/>
          <w:sz w:val="24"/>
          <w:szCs w:val="24"/>
        </w:rPr>
        <w:t xml:space="preserve"> Partneru vidū ir divas svarīgākās starptautiskās un Eiropas organizācijas onkoloģisko saslimšanu apkarošanā – Starptautiskā Vēža pētniecības aģentūra (IARC) un</w:t>
      </w:r>
      <w:r w:rsidR="00721AF1" w:rsidRPr="00AB2924">
        <w:rPr>
          <w:rFonts w:ascii="Times New Roman" w:hAnsi="Times New Roman"/>
          <w:sz w:val="24"/>
          <w:szCs w:val="24"/>
        </w:rPr>
        <w:t xml:space="preserve"> projekta ietvaros notiek sadarbība ar</w:t>
      </w:r>
      <w:r w:rsidR="005B4BFD" w:rsidRPr="00AB2924">
        <w:rPr>
          <w:rFonts w:ascii="Times New Roman" w:hAnsi="Times New Roman"/>
          <w:sz w:val="24"/>
          <w:szCs w:val="24"/>
        </w:rPr>
        <w:t xml:space="preserve"> </w:t>
      </w:r>
      <w:r w:rsidR="00721AF1" w:rsidRPr="00AB2924">
        <w:rPr>
          <w:rFonts w:ascii="Times New Roman" w:hAnsi="Times New Roman"/>
          <w:sz w:val="24"/>
          <w:szCs w:val="24"/>
        </w:rPr>
        <w:t>EK</w:t>
      </w:r>
      <w:r w:rsidR="002641C5">
        <w:rPr>
          <w:rFonts w:ascii="Times New Roman" w:hAnsi="Times New Roman"/>
          <w:sz w:val="24"/>
          <w:szCs w:val="24"/>
        </w:rPr>
        <w:t xml:space="preserve"> </w:t>
      </w:r>
      <w:r w:rsidR="005B4BFD" w:rsidRPr="00AB2924">
        <w:rPr>
          <w:rFonts w:ascii="Times New Roman" w:hAnsi="Times New Roman"/>
          <w:sz w:val="24"/>
          <w:szCs w:val="24"/>
        </w:rPr>
        <w:t>Vēža zinā</w:t>
      </w:r>
      <w:r w:rsidR="009E42B5">
        <w:rPr>
          <w:rFonts w:ascii="Times New Roman" w:hAnsi="Times New Roman"/>
          <w:sz w:val="24"/>
          <w:szCs w:val="24"/>
        </w:rPr>
        <w:t>šan</w:t>
      </w:r>
      <w:r w:rsidR="005B4BFD" w:rsidRPr="00AB2924">
        <w:rPr>
          <w:rFonts w:ascii="Times New Roman" w:hAnsi="Times New Roman"/>
          <w:sz w:val="24"/>
          <w:szCs w:val="24"/>
        </w:rPr>
        <w:t>u centr</w:t>
      </w:r>
      <w:r w:rsidR="00721AF1" w:rsidRPr="00AB2924">
        <w:rPr>
          <w:rFonts w:ascii="Times New Roman" w:hAnsi="Times New Roman"/>
          <w:sz w:val="24"/>
          <w:szCs w:val="24"/>
        </w:rPr>
        <w:t>u</w:t>
      </w:r>
      <w:r w:rsidR="005B4BFD" w:rsidRPr="00AB2924">
        <w:rPr>
          <w:rFonts w:ascii="Times New Roman" w:hAnsi="Times New Roman"/>
          <w:sz w:val="24"/>
          <w:szCs w:val="24"/>
        </w:rPr>
        <w:t xml:space="preserve"> Eiropas </w:t>
      </w:r>
      <w:r w:rsidR="006E0271">
        <w:rPr>
          <w:rFonts w:ascii="Times New Roman" w:hAnsi="Times New Roman"/>
          <w:sz w:val="24"/>
          <w:szCs w:val="24"/>
        </w:rPr>
        <w:t>Komisijas Apvienota</w:t>
      </w:r>
      <w:r w:rsidR="00C26E77">
        <w:rPr>
          <w:rFonts w:ascii="Times New Roman" w:hAnsi="Times New Roman"/>
          <w:sz w:val="24"/>
          <w:szCs w:val="24"/>
        </w:rPr>
        <w:t>jā</w:t>
      </w:r>
      <w:r w:rsidR="006E0271">
        <w:rPr>
          <w:rFonts w:ascii="Times New Roman" w:hAnsi="Times New Roman"/>
          <w:sz w:val="24"/>
          <w:szCs w:val="24"/>
        </w:rPr>
        <w:t xml:space="preserve"> pētījumu centr</w:t>
      </w:r>
      <w:r w:rsidR="006F54F3">
        <w:rPr>
          <w:rFonts w:ascii="Times New Roman" w:hAnsi="Times New Roman"/>
          <w:sz w:val="24"/>
          <w:szCs w:val="24"/>
        </w:rPr>
        <w:t>ā</w:t>
      </w:r>
      <w:r w:rsidR="005B4BFD" w:rsidRPr="00AB2924">
        <w:rPr>
          <w:rFonts w:ascii="Times New Roman" w:hAnsi="Times New Roman"/>
          <w:sz w:val="24"/>
          <w:szCs w:val="24"/>
        </w:rPr>
        <w:t xml:space="preserve"> </w:t>
      </w:r>
      <w:r w:rsidR="005B4BFD" w:rsidRPr="00AB2924">
        <w:rPr>
          <w:rFonts w:ascii="Times New Roman" w:hAnsi="Times New Roman"/>
          <w:i/>
          <w:iCs/>
          <w:sz w:val="24"/>
          <w:szCs w:val="24"/>
        </w:rPr>
        <w:t>(</w:t>
      </w:r>
      <w:r w:rsidR="00D317FF" w:rsidRPr="00AB2924">
        <w:rPr>
          <w:rFonts w:ascii="Times New Roman" w:hAnsi="Times New Roman"/>
          <w:i/>
          <w:iCs/>
          <w:sz w:val="24"/>
          <w:szCs w:val="24"/>
        </w:rPr>
        <w:t xml:space="preserve">Joint </w:t>
      </w:r>
      <w:proofErr w:type="spellStart"/>
      <w:r w:rsidR="00D317FF" w:rsidRPr="00AB2924">
        <w:rPr>
          <w:rFonts w:ascii="Times New Roman" w:hAnsi="Times New Roman"/>
          <w:i/>
          <w:iCs/>
          <w:sz w:val="24"/>
          <w:szCs w:val="24"/>
        </w:rPr>
        <w:t>Research</w:t>
      </w:r>
      <w:proofErr w:type="spellEnd"/>
      <w:r w:rsidR="00D317FF" w:rsidRPr="00AB2924">
        <w:rPr>
          <w:rFonts w:ascii="Times New Roman" w:hAnsi="Times New Roman"/>
          <w:i/>
          <w:iCs/>
          <w:sz w:val="24"/>
          <w:szCs w:val="24"/>
        </w:rPr>
        <w:t xml:space="preserve"> </w:t>
      </w:r>
      <w:proofErr w:type="spellStart"/>
      <w:r w:rsidR="00D317FF" w:rsidRPr="00AB2924">
        <w:rPr>
          <w:rFonts w:ascii="Times New Roman" w:hAnsi="Times New Roman"/>
          <w:i/>
          <w:iCs/>
          <w:sz w:val="24"/>
          <w:szCs w:val="24"/>
        </w:rPr>
        <w:t>Centre</w:t>
      </w:r>
      <w:proofErr w:type="spellEnd"/>
      <w:r w:rsidR="00D317FF" w:rsidRPr="00AB2924">
        <w:rPr>
          <w:rFonts w:ascii="Times New Roman" w:hAnsi="Times New Roman"/>
          <w:i/>
          <w:iCs/>
          <w:sz w:val="24"/>
          <w:szCs w:val="24"/>
        </w:rPr>
        <w:t xml:space="preserve"> – </w:t>
      </w:r>
      <w:r w:rsidR="005B4BFD" w:rsidRPr="00AB2924">
        <w:rPr>
          <w:rFonts w:ascii="Times New Roman" w:hAnsi="Times New Roman"/>
          <w:i/>
          <w:iCs/>
          <w:sz w:val="24"/>
          <w:szCs w:val="24"/>
        </w:rPr>
        <w:t>JRC)</w:t>
      </w:r>
      <w:r w:rsidR="005B4BFD" w:rsidRPr="00AB2924">
        <w:rPr>
          <w:rFonts w:ascii="Times New Roman" w:hAnsi="Times New Roman"/>
          <w:sz w:val="24"/>
          <w:szCs w:val="24"/>
        </w:rPr>
        <w:t>.</w:t>
      </w:r>
    </w:p>
    <w:p w14:paraId="78D03C7B" w14:textId="3ABC5C2E" w:rsidR="00347F5E" w:rsidRPr="00FB1B48" w:rsidRDefault="00166FF9" w:rsidP="00697C03">
      <w:pPr>
        <w:autoSpaceDN/>
        <w:spacing w:after="0" w:line="240" w:lineRule="auto"/>
        <w:ind w:firstLine="567"/>
        <w:jc w:val="both"/>
        <w:textAlignment w:val="auto"/>
        <w:rPr>
          <w:rFonts w:ascii="Times New Roman" w:hAnsi="Times New Roman"/>
          <w:sz w:val="24"/>
          <w:szCs w:val="24"/>
        </w:rPr>
      </w:pPr>
      <w:r w:rsidRPr="009B6237">
        <w:rPr>
          <w:rFonts w:ascii="Times New Roman" w:hAnsi="Times New Roman"/>
          <w:sz w:val="24"/>
          <w:szCs w:val="24"/>
        </w:rPr>
        <w:t xml:space="preserve">2022. gada </w:t>
      </w:r>
      <w:r w:rsidR="00D5461B" w:rsidRPr="009B6237">
        <w:rPr>
          <w:rFonts w:ascii="Times New Roman" w:hAnsi="Times New Roman"/>
          <w:sz w:val="24"/>
          <w:szCs w:val="24"/>
        </w:rPr>
        <w:t xml:space="preserve">21. septembrī </w:t>
      </w:r>
      <w:r w:rsidRPr="009B6237">
        <w:rPr>
          <w:rFonts w:ascii="Times New Roman" w:hAnsi="Times New Roman"/>
          <w:sz w:val="24"/>
          <w:szCs w:val="24"/>
        </w:rPr>
        <w:t>E</w:t>
      </w:r>
      <w:r w:rsidR="002F0154" w:rsidRPr="009B6237">
        <w:rPr>
          <w:rFonts w:ascii="Times New Roman" w:hAnsi="Times New Roman"/>
          <w:sz w:val="24"/>
          <w:szCs w:val="24"/>
        </w:rPr>
        <w:t xml:space="preserve">K </w:t>
      </w:r>
      <w:r w:rsidRPr="009B6237">
        <w:rPr>
          <w:rFonts w:ascii="Times New Roman" w:hAnsi="Times New Roman"/>
          <w:sz w:val="24"/>
          <w:szCs w:val="24"/>
        </w:rPr>
        <w:t>apstiprināj</w:t>
      </w:r>
      <w:r w:rsidR="00E47573" w:rsidRPr="009B6237">
        <w:rPr>
          <w:rFonts w:ascii="Times New Roman" w:hAnsi="Times New Roman"/>
          <w:sz w:val="24"/>
          <w:szCs w:val="24"/>
        </w:rPr>
        <w:t>a</w:t>
      </w:r>
      <w:r w:rsidR="00930E83" w:rsidRPr="009B6237">
        <w:rPr>
          <w:rFonts w:ascii="Times New Roman" w:hAnsi="Times New Roman"/>
          <w:sz w:val="24"/>
          <w:szCs w:val="24"/>
        </w:rPr>
        <w:t xml:space="preserve"> </w:t>
      </w:r>
      <w:r w:rsidRPr="009B6237">
        <w:rPr>
          <w:rFonts w:ascii="Times New Roman" w:hAnsi="Times New Roman"/>
          <w:sz w:val="24"/>
          <w:szCs w:val="24"/>
        </w:rPr>
        <w:t xml:space="preserve">finansējuma piešķiršanu </w:t>
      </w:r>
      <w:r w:rsidR="00D5461B" w:rsidRPr="00F57DCE">
        <w:rPr>
          <w:rFonts w:ascii="Times New Roman" w:hAnsi="Times New Roman"/>
          <w:b/>
          <w:bCs/>
          <w:sz w:val="24"/>
          <w:szCs w:val="24"/>
        </w:rPr>
        <w:t>TOGAS</w:t>
      </w:r>
      <w:r w:rsidR="00D5461B" w:rsidRPr="009B6237">
        <w:rPr>
          <w:rFonts w:ascii="Times New Roman" w:hAnsi="Times New Roman"/>
          <w:sz w:val="24"/>
          <w:szCs w:val="24"/>
        </w:rPr>
        <w:t xml:space="preserve"> </w:t>
      </w:r>
      <w:r w:rsidRPr="009B6237">
        <w:rPr>
          <w:rFonts w:ascii="Times New Roman" w:hAnsi="Times New Roman"/>
          <w:sz w:val="24"/>
          <w:szCs w:val="24"/>
        </w:rPr>
        <w:t>projektam</w:t>
      </w:r>
      <w:r w:rsidR="00D93260" w:rsidRPr="009B6237">
        <w:rPr>
          <w:rFonts w:ascii="Times New Roman" w:hAnsi="Times New Roman"/>
          <w:sz w:val="24"/>
          <w:szCs w:val="24"/>
        </w:rPr>
        <w:t xml:space="preserve"> un 2023. gada 17. februārī noslēdza finansējuma līgumu </w:t>
      </w:r>
      <w:r w:rsidR="002641C5">
        <w:rPr>
          <w:rFonts w:ascii="Times New Roman" w:hAnsi="Times New Roman"/>
          <w:sz w:val="24"/>
          <w:szCs w:val="24"/>
        </w:rPr>
        <w:t>N</w:t>
      </w:r>
      <w:r w:rsidR="00D93260" w:rsidRPr="009B6237">
        <w:rPr>
          <w:rFonts w:ascii="Times New Roman" w:hAnsi="Times New Roman"/>
          <w:sz w:val="24"/>
          <w:szCs w:val="24"/>
        </w:rPr>
        <w:t xml:space="preserve">r. 101101252 par projekta ieviešanu (no 2023. gada 1. marta līdz 2026. gada 28. februārim). TOGAS projekta īstenošanas ilgums ir </w:t>
      </w:r>
      <w:r w:rsidR="00D5461B" w:rsidRPr="009B6237">
        <w:rPr>
          <w:rFonts w:ascii="Times New Roman" w:hAnsi="Times New Roman"/>
          <w:sz w:val="24"/>
          <w:szCs w:val="24"/>
        </w:rPr>
        <w:t>36</w:t>
      </w:r>
      <w:r w:rsidR="00DA0A2D">
        <w:t> </w:t>
      </w:r>
      <w:r w:rsidR="00D5461B" w:rsidRPr="009B6237">
        <w:rPr>
          <w:rFonts w:ascii="Times New Roman" w:hAnsi="Times New Roman"/>
          <w:sz w:val="24"/>
          <w:szCs w:val="24"/>
        </w:rPr>
        <w:t>mēneši</w:t>
      </w:r>
      <w:r w:rsidR="00D93260" w:rsidRPr="009B6237">
        <w:rPr>
          <w:rFonts w:ascii="Times New Roman" w:hAnsi="Times New Roman"/>
          <w:sz w:val="24"/>
          <w:szCs w:val="24"/>
        </w:rPr>
        <w:t xml:space="preserve">, </w:t>
      </w:r>
      <w:r w:rsidR="003C34DF" w:rsidRPr="009B6237">
        <w:rPr>
          <w:rFonts w:ascii="Times New Roman" w:hAnsi="Times New Roman"/>
          <w:sz w:val="24"/>
          <w:szCs w:val="24"/>
        </w:rPr>
        <w:t>kopēj</w:t>
      </w:r>
      <w:r w:rsidR="00955206" w:rsidRPr="009B6237">
        <w:rPr>
          <w:rFonts w:ascii="Times New Roman" w:hAnsi="Times New Roman"/>
          <w:sz w:val="24"/>
          <w:szCs w:val="24"/>
        </w:rPr>
        <w:t>ā</w:t>
      </w:r>
      <w:r w:rsidR="003C34DF" w:rsidRPr="009B6237">
        <w:rPr>
          <w:rFonts w:ascii="Times New Roman" w:hAnsi="Times New Roman"/>
          <w:sz w:val="24"/>
          <w:szCs w:val="24"/>
        </w:rPr>
        <w:t xml:space="preserve">s </w:t>
      </w:r>
      <w:r w:rsidR="00955206" w:rsidRPr="009B6237">
        <w:rPr>
          <w:rFonts w:ascii="Times New Roman" w:hAnsi="Times New Roman"/>
          <w:sz w:val="24"/>
          <w:szCs w:val="24"/>
        </w:rPr>
        <w:t>plānotās izmaksas</w:t>
      </w:r>
      <w:r w:rsidR="003C34DF" w:rsidRPr="009B6237">
        <w:rPr>
          <w:rFonts w:ascii="Times New Roman" w:hAnsi="Times New Roman"/>
          <w:sz w:val="24"/>
          <w:szCs w:val="24"/>
        </w:rPr>
        <w:t xml:space="preserve"> ir </w:t>
      </w:r>
      <w:r w:rsidR="00D5461B" w:rsidRPr="009B6237">
        <w:rPr>
          <w:rFonts w:ascii="Times New Roman" w:hAnsi="Times New Roman"/>
          <w:sz w:val="24"/>
          <w:szCs w:val="24"/>
        </w:rPr>
        <w:t>11 337</w:t>
      </w:r>
      <w:r w:rsidR="00CE7428" w:rsidRPr="009B6237">
        <w:rPr>
          <w:rFonts w:ascii="Times New Roman" w:hAnsi="Times New Roman"/>
          <w:sz w:val="24"/>
          <w:szCs w:val="24"/>
        </w:rPr>
        <w:t> </w:t>
      </w:r>
      <w:r w:rsidR="00D5461B" w:rsidRPr="009B6237">
        <w:rPr>
          <w:rFonts w:ascii="Times New Roman" w:hAnsi="Times New Roman"/>
          <w:sz w:val="24"/>
          <w:szCs w:val="24"/>
        </w:rPr>
        <w:t>063</w:t>
      </w:r>
      <w:r w:rsidR="00CE7428" w:rsidRPr="009B6237">
        <w:rPr>
          <w:rFonts w:ascii="Times New Roman" w:hAnsi="Times New Roman"/>
          <w:sz w:val="24"/>
          <w:szCs w:val="24"/>
        </w:rPr>
        <w:t>,01</w:t>
      </w:r>
      <w:r w:rsidR="00D5461B" w:rsidRPr="009B6237">
        <w:rPr>
          <w:rFonts w:ascii="Times New Roman" w:hAnsi="Times New Roman"/>
          <w:sz w:val="24"/>
          <w:szCs w:val="24"/>
        </w:rPr>
        <w:t xml:space="preserve"> </w:t>
      </w:r>
      <w:r w:rsidR="00684624" w:rsidRPr="00F57DCE">
        <w:rPr>
          <w:rFonts w:ascii="Times New Roman" w:hAnsi="Times New Roman"/>
          <w:i/>
          <w:iCs/>
          <w:sz w:val="24"/>
          <w:szCs w:val="24"/>
        </w:rPr>
        <w:t>euro</w:t>
      </w:r>
      <w:r w:rsidR="003C34DF" w:rsidRPr="009B6237">
        <w:rPr>
          <w:rFonts w:ascii="Times New Roman" w:hAnsi="Times New Roman"/>
          <w:sz w:val="24"/>
          <w:szCs w:val="24"/>
        </w:rPr>
        <w:t xml:space="preserve">, tai skaitā </w:t>
      </w:r>
      <w:r w:rsidR="00684624" w:rsidRPr="009B6237">
        <w:rPr>
          <w:rFonts w:ascii="Times New Roman" w:hAnsi="Times New Roman"/>
          <w:sz w:val="24"/>
          <w:szCs w:val="24"/>
        </w:rPr>
        <w:t xml:space="preserve">Latvijas </w:t>
      </w:r>
      <w:r w:rsidR="00955206" w:rsidRPr="009B6237">
        <w:rPr>
          <w:rFonts w:ascii="Times New Roman" w:hAnsi="Times New Roman"/>
          <w:sz w:val="24"/>
          <w:szCs w:val="24"/>
        </w:rPr>
        <w:t>plānotās izmaksas</w:t>
      </w:r>
      <w:r w:rsidR="00D5461B" w:rsidRPr="009B6237">
        <w:rPr>
          <w:rFonts w:ascii="Times New Roman" w:hAnsi="Times New Roman"/>
          <w:sz w:val="24"/>
          <w:szCs w:val="24"/>
        </w:rPr>
        <w:t xml:space="preserve"> 2 706 186,22 </w:t>
      </w:r>
      <w:r w:rsidR="00684624" w:rsidRPr="00F57DCE">
        <w:rPr>
          <w:rFonts w:ascii="Times New Roman" w:hAnsi="Times New Roman"/>
          <w:i/>
          <w:iCs/>
          <w:sz w:val="24"/>
          <w:szCs w:val="24"/>
        </w:rPr>
        <w:t>euro</w:t>
      </w:r>
      <w:r w:rsidR="00684624" w:rsidRPr="00FB1B48">
        <w:rPr>
          <w:rFonts w:ascii="Times New Roman" w:hAnsi="Times New Roman"/>
          <w:sz w:val="24"/>
          <w:szCs w:val="24"/>
        </w:rPr>
        <w:t xml:space="preserve"> apmērā. </w:t>
      </w:r>
      <w:r w:rsidR="008804E6" w:rsidRPr="00FB1B48">
        <w:rPr>
          <w:rFonts w:ascii="Times New Roman" w:hAnsi="Times New Roman"/>
          <w:sz w:val="24"/>
          <w:szCs w:val="24"/>
        </w:rPr>
        <w:t xml:space="preserve">Atbilstoši </w:t>
      </w:r>
      <w:r w:rsidR="00955206" w:rsidRPr="00FB1B48">
        <w:rPr>
          <w:rFonts w:ascii="Times New Roman" w:hAnsi="Times New Roman"/>
          <w:sz w:val="24"/>
          <w:szCs w:val="24"/>
        </w:rPr>
        <w:t xml:space="preserve">projektu konkursa EU4H-2022-PJ </w:t>
      </w:r>
      <w:r w:rsidR="008804E6" w:rsidRPr="00FB1B48">
        <w:rPr>
          <w:rFonts w:ascii="Times New Roman" w:hAnsi="Times New Roman"/>
          <w:sz w:val="24"/>
          <w:szCs w:val="24"/>
        </w:rPr>
        <w:t>noliku</w:t>
      </w:r>
      <w:r w:rsidR="00684624" w:rsidRPr="00FB1B48">
        <w:rPr>
          <w:rFonts w:ascii="Times New Roman" w:hAnsi="Times New Roman"/>
          <w:sz w:val="24"/>
          <w:szCs w:val="24"/>
        </w:rPr>
        <w:t>mā</w:t>
      </w:r>
      <w:r w:rsidR="008804E6" w:rsidRPr="00FB1B48">
        <w:rPr>
          <w:rFonts w:ascii="Times New Roman" w:hAnsi="Times New Roman"/>
          <w:sz w:val="24"/>
          <w:szCs w:val="24"/>
        </w:rPr>
        <w:t xml:space="preserve"> noteiktajam</w:t>
      </w:r>
      <w:r w:rsidR="00C0693E" w:rsidRPr="00FB1B48">
        <w:rPr>
          <w:rFonts w:ascii="Times New Roman" w:hAnsi="Times New Roman"/>
          <w:sz w:val="24"/>
          <w:szCs w:val="24"/>
        </w:rPr>
        <w:t>,</w:t>
      </w:r>
      <w:r w:rsidR="008804E6" w:rsidRPr="00FB1B48">
        <w:rPr>
          <w:rFonts w:ascii="Times New Roman" w:hAnsi="Times New Roman"/>
          <w:sz w:val="24"/>
          <w:szCs w:val="24"/>
        </w:rPr>
        <w:t xml:space="preserve"> </w:t>
      </w:r>
      <w:r w:rsidR="00955206" w:rsidRPr="00FB1B48">
        <w:rPr>
          <w:rFonts w:ascii="Times New Roman" w:hAnsi="Times New Roman"/>
          <w:sz w:val="24"/>
          <w:szCs w:val="24"/>
        </w:rPr>
        <w:t>TOGAS p</w:t>
      </w:r>
      <w:r w:rsidR="008804E6" w:rsidRPr="00FB1B48">
        <w:rPr>
          <w:rFonts w:ascii="Times New Roman" w:hAnsi="Times New Roman"/>
          <w:sz w:val="24"/>
          <w:szCs w:val="24"/>
        </w:rPr>
        <w:t xml:space="preserve">rojekta </w:t>
      </w:r>
      <w:r w:rsidR="00CD70E1" w:rsidRPr="00FB1B48">
        <w:rPr>
          <w:rFonts w:ascii="Times New Roman" w:hAnsi="Times New Roman"/>
          <w:sz w:val="24"/>
          <w:szCs w:val="24"/>
        </w:rPr>
        <w:t xml:space="preserve">ietvaros </w:t>
      </w:r>
      <w:r w:rsidR="008804E6" w:rsidRPr="00FB1B48">
        <w:rPr>
          <w:rFonts w:ascii="Times New Roman" w:hAnsi="Times New Roman"/>
          <w:sz w:val="24"/>
          <w:szCs w:val="24"/>
        </w:rPr>
        <w:t xml:space="preserve">EK </w:t>
      </w:r>
      <w:r w:rsidR="00CD70E1" w:rsidRPr="00FB1B48">
        <w:rPr>
          <w:rFonts w:ascii="Times New Roman" w:hAnsi="Times New Roman"/>
          <w:sz w:val="24"/>
          <w:szCs w:val="24"/>
        </w:rPr>
        <w:t xml:space="preserve">piešķir </w:t>
      </w:r>
      <w:r w:rsidR="00955206" w:rsidRPr="00FB1B48">
        <w:rPr>
          <w:rFonts w:ascii="Times New Roman" w:hAnsi="Times New Roman"/>
          <w:sz w:val="24"/>
          <w:szCs w:val="24"/>
        </w:rPr>
        <w:t xml:space="preserve">atbalsta </w:t>
      </w:r>
      <w:r w:rsidR="00E47573" w:rsidRPr="00FB1B48">
        <w:rPr>
          <w:rFonts w:ascii="Times New Roman" w:hAnsi="Times New Roman"/>
          <w:sz w:val="24"/>
          <w:szCs w:val="24"/>
        </w:rPr>
        <w:t xml:space="preserve">finansējumu </w:t>
      </w:r>
      <w:r w:rsidR="00CD70E1" w:rsidRPr="00FB1B48">
        <w:rPr>
          <w:rFonts w:ascii="Times New Roman" w:hAnsi="Times New Roman"/>
          <w:sz w:val="24"/>
          <w:szCs w:val="24"/>
        </w:rPr>
        <w:t>likm</w:t>
      </w:r>
      <w:r w:rsidR="005C5F41" w:rsidRPr="00FB1B48">
        <w:rPr>
          <w:rFonts w:ascii="Times New Roman" w:hAnsi="Times New Roman"/>
          <w:sz w:val="24"/>
          <w:szCs w:val="24"/>
        </w:rPr>
        <w:t>i</w:t>
      </w:r>
      <w:r w:rsidR="00CD70E1" w:rsidRPr="00FB1B48">
        <w:rPr>
          <w:rFonts w:ascii="Times New Roman" w:hAnsi="Times New Roman"/>
          <w:sz w:val="24"/>
          <w:szCs w:val="24"/>
        </w:rPr>
        <w:t xml:space="preserve"> </w:t>
      </w:r>
      <w:r w:rsidR="00D5461B" w:rsidRPr="00FB1B48">
        <w:rPr>
          <w:rFonts w:ascii="Times New Roman" w:hAnsi="Times New Roman"/>
          <w:sz w:val="24"/>
          <w:szCs w:val="24"/>
        </w:rPr>
        <w:t>80</w:t>
      </w:r>
      <w:r w:rsidR="00CD70E1" w:rsidRPr="00FB1B48">
        <w:rPr>
          <w:rFonts w:ascii="Times New Roman" w:hAnsi="Times New Roman"/>
          <w:sz w:val="24"/>
          <w:szCs w:val="24"/>
        </w:rPr>
        <w:t>%</w:t>
      </w:r>
      <w:r w:rsidR="00955206" w:rsidRPr="00FB1B48">
        <w:rPr>
          <w:rFonts w:ascii="Times New Roman" w:hAnsi="Times New Roman"/>
          <w:sz w:val="24"/>
          <w:szCs w:val="24"/>
        </w:rPr>
        <w:t xml:space="preserve"> apmērā no TOGAS projekta attiecināmajām izmaksām</w:t>
      </w:r>
      <w:r w:rsidR="00CD70E1" w:rsidRPr="00FB1B48">
        <w:rPr>
          <w:rFonts w:ascii="Times New Roman" w:hAnsi="Times New Roman"/>
          <w:sz w:val="24"/>
          <w:szCs w:val="24"/>
        </w:rPr>
        <w:t>.</w:t>
      </w:r>
    </w:p>
    <w:p w14:paraId="1CB9D572" w14:textId="53BEEE42" w:rsidR="00A9502B" w:rsidRPr="00FB1B48" w:rsidRDefault="00A9502B" w:rsidP="00697C03">
      <w:pPr>
        <w:autoSpaceDN/>
        <w:spacing w:after="0" w:line="240" w:lineRule="auto"/>
        <w:ind w:firstLine="567"/>
        <w:jc w:val="both"/>
        <w:textAlignment w:val="auto"/>
        <w:rPr>
          <w:rFonts w:ascii="Times New Roman" w:hAnsi="Times New Roman"/>
          <w:sz w:val="24"/>
          <w:szCs w:val="24"/>
        </w:rPr>
      </w:pPr>
      <w:r w:rsidRPr="00FB1B48">
        <w:rPr>
          <w:rFonts w:ascii="Times New Roman" w:hAnsi="Times New Roman"/>
          <w:sz w:val="24"/>
          <w:szCs w:val="24"/>
        </w:rPr>
        <w:t xml:space="preserve">Šajā informatīvajā ziņojumā pamatota </w:t>
      </w:r>
      <w:r w:rsidR="00B57668" w:rsidRPr="00FB1B48">
        <w:rPr>
          <w:rFonts w:ascii="Times New Roman" w:hAnsi="Times New Roman"/>
          <w:sz w:val="24"/>
          <w:szCs w:val="24"/>
        </w:rPr>
        <w:t xml:space="preserve">valsts </w:t>
      </w:r>
      <w:r w:rsidRPr="00FB1B48">
        <w:rPr>
          <w:rFonts w:ascii="Times New Roman" w:hAnsi="Times New Roman"/>
          <w:sz w:val="24"/>
          <w:szCs w:val="24"/>
        </w:rPr>
        <w:t>finansējuma</w:t>
      </w:r>
      <w:r w:rsidR="00A43B9D" w:rsidRPr="00FB1B48">
        <w:rPr>
          <w:rFonts w:ascii="Times New Roman" w:hAnsi="Times New Roman"/>
          <w:sz w:val="24"/>
          <w:szCs w:val="24"/>
        </w:rPr>
        <w:t xml:space="preserve"> piešķiršanas nepieciešamība </w:t>
      </w:r>
      <w:r w:rsidR="003A581B" w:rsidRPr="00FB1B48">
        <w:rPr>
          <w:rFonts w:ascii="Times New Roman" w:hAnsi="Times New Roman"/>
          <w:sz w:val="24"/>
          <w:szCs w:val="24"/>
        </w:rPr>
        <w:t>LU</w:t>
      </w:r>
      <w:r w:rsidR="00B47475" w:rsidRPr="00FB1B48">
        <w:rPr>
          <w:rFonts w:ascii="Times New Roman" w:hAnsi="Times New Roman"/>
          <w:sz w:val="24"/>
          <w:szCs w:val="24"/>
        </w:rPr>
        <w:t xml:space="preserve"> dalībai</w:t>
      </w:r>
      <w:r w:rsidR="00721AF1" w:rsidRPr="00FB1B48">
        <w:rPr>
          <w:rFonts w:ascii="Times New Roman" w:hAnsi="Times New Roman"/>
          <w:sz w:val="24"/>
          <w:szCs w:val="24"/>
        </w:rPr>
        <w:t xml:space="preserve"> projektos</w:t>
      </w:r>
      <w:r w:rsidR="00B47475" w:rsidRPr="00FB1B48">
        <w:rPr>
          <w:rFonts w:ascii="Times New Roman" w:hAnsi="Times New Roman"/>
          <w:sz w:val="24"/>
          <w:szCs w:val="24"/>
        </w:rPr>
        <w:t xml:space="preserve"> EUROHELICAN</w:t>
      </w:r>
      <w:r w:rsidR="00955206" w:rsidRPr="00FB1B48">
        <w:rPr>
          <w:rFonts w:ascii="Times New Roman" w:hAnsi="Times New Roman"/>
          <w:sz w:val="24"/>
          <w:szCs w:val="24"/>
        </w:rPr>
        <w:t xml:space="preserve"> </w:t>
      </w:r>
      <w:r w:rsidR="00B47475" w:rsidRPr="00FB1B48">
        <w:rPr>
          <w:rFonts w:ascii="Times New Roman" w:hAnsi="Times New Roman"/>
          <w:sz w:val="24"/>
          <w:szCs w:val="24"/>
        </w:rPr>
        <w:t xml:space="preserve">un </w:t>
      </w:r>
      <w:r w:rsidR="003A581B" w:rsidRPr="00FB1B48">
        <w:rPr>
          <w:rFonts w:ascii="Times New Roman" w:hAnsi="Times New Roman"/>
          <w:sz w:val="24"/>
          <w:szCs w:val="24"/>
        </w:rPr>
        <w:t>TOGAS</w:t>
      </w:r>
      <w:r w:rsidR="00A43B9D" w:rsidRPr="00FB1B48">
        <w:rPr>
          <w:rFonts w:ascii="Times New Roman" w:hAnsi="Times New Roman"/>
          <w:sz w:val="24"/>
          <w:szCs w:val="24"/>
        </w:rPr>
        <w:t xml:space="preserve">. </w:t>
      </w:r>
      <w:r w:rsidRPr="00FB1B48">
        <w:rPr>
          <w:rFonts w:ascii="Times New Roman" w:hAnsi="Times New Roman"/>
          <w:sz w:val="24"/>
          <w:szCs w:val="24"/>
        </w:rPr>
        <w:t xml:space="preserve"> </w:t>
      </w:r>
    </w:p>
    <w:p w14:paraId="537B2F0D" w14:textId="6F27D6D7" w:rsidR="00347F5E" w:rsidRPr="0093773F" w:rsidRDefault="00347F5E" w:rsidP="00697C03">
      <w:pPr>
        <w:pStyle w:val="ListParagraph"/>
        <w:suppressAutoHyphens w:val="0"/>
        <w:autoSpaceDN/>
        <w:spacing w:after="0" w:line="240" w:lineRule="auto"/>
        <w:ind w:left="425"/>
        <w:jc w:val="both"/>
        <w:textAlignment w:val="auto"/>
        <w:rPr>
          <w:rFonts w:ascii="Times New Roman" w:hAnsi="Times New Roman"/>
          <w:sz w:val="28"/>
          <w:szCs w:val="28"/>
        </w:rPr>
      </w:pPr>
    </w:p>
    <w:p w14:paraId="6B3F1DB1" w14:textId="5AE67915" w:rsidR="005A086D" w:rsidRPr="0093773F" w:rsidRDefault="00104BF3" w:rsidP="00D73296">
      <w:pPr>
        <w:pStyle w:val="NoSpacing"/>
        <w:suppressAutoHyphens w:val="0"/>
        <w:autoSpaceDN/>
        <w:spacing w:after="200"/>
        <w:jc w:val="center"/>
        <w:textAlignment w:val="auto"/>
        <w:rPr>
          <w:rFonts w:ascii="Times New Roman" w:hAnsi="Times New Roman"/>
          <w:b/>
          <w:bCs/>
          <w:sz w:val="28"/>
          <w:szCs w:val="28"/>
        </w:rPr>
      </w:pPr>
      <w:r w:rsidRPr="0093773F">
        <w:rPr>
          <w:rFonts w:ascii="Times New Roman" w:hAnsi="Times New Roman"/>
          <w:b/>
          <w:bCs/>
          <w:sz w:val="28"/>
          <w:szCs w:val="28"/>
        </w:rPr>
        <w:t>II</w:t>
      </w:r>
      <w:r w:rsidR="009270E7" w:rsidRPr="0093773F">
        <w:rPr>
          <w:rFonts w:ascii="Times New Roman" w:hAnsi="Times New Roman"/>
          <w:b/>
          <w:bCs/>
          <w:sz w:val="28"/>
          <w:szCs w:val="28"/>
        </w:rPr>
        <w:t>I</w:t>
      </w:r>
      <w:r w:rsidRPr="0093773F">
        <w:rPr>
          <w:rFonts w:ascii="Times New Roman" w:hAnsi="Times New Roman"/>
          <w:b/>
          <w:bCs/>
          <w:sz w:val="28"/>
          <w:szCs w:val="28"/>
        </w:rPr>
        <w:t xml:space="preserve">. </w:t>
      </w:r>
      <w:r w:rsidR="005A086D" w:rsidRPr="0093773F">
        <w:rPr>
          <w:rFonts w:ascii="Times New Roman" w:hAnsi="Times New Roman"/>
          <w:b/>
          <w:bCs/>
          <w:sz w:val="28"/>
          <w:szCs w:val="28"/>
        </w:rPr>
        <w:t>Pr</w:t>
      </w:r>
      <w:r w:rsidR="00275102" w:rsidRPr="0093773F">
        <w:rPr>
          <w:rFonts w:ascii="Times New Roman" w:hAnsi="Times New Roman"/>
          <w:b/>
          <w:bCs/>
          <w:sz w:val="28"/>
          <w:szCs w:val="28"/>
        </w:rPr>
        <w:t>oblēmas aktualitātes pamatojums</w:t>
      </w:r>
    </w:p>
    <w:p w14:paraId="71875635" w14:textId="058076CF" w:rsidR="00EE7C76" w:rsidRPr="009B6237" w:rsidRDefault="00CC427B" w:rsidP="004F04FA">
      <w:pPr>
        <w:pStyle w:val="mt-translation"/>
        <w:spacing w:before="0" w:beforeAutospacing="0" w:after="0" w:afterAutospacing="0"/>
        <w:ind w:firstLine="720"/>
        <w:jc w:val="both"/>
      </w:pPr>
      <w:r w:rsidRPr="009B6237">
        <w:rPr>
          <w:rStyle w:val="word"/>
        </w:rPr>
        <w:t xml:space="preserve">Kuņģa vēzis ir piektais biežākais ļaundabīgais audzējs pasaulē, ar to saslimst aptuveni 1.1 </w:t>
      </w:r>
      <w:r w:rsidRPr="00FB1B48">
        <w:rPr>
          <w:rStyle w:val="word"/>
          <w:i/>
          <w:iCs/>
        </w:rPr>
        <w:t>milj.</w:t>
      </w:r>
      <w:r w:rsidRPr="009B6237">
        <w:rPr>
          <w:rStyle w:val="word"/>
        </w:rPr>
        <w:t xml:space="preserve"> iedzīvotāju gadā</w:t>
      </w:r>
      <w:r w:rsidR="000035A8" w:rsidRPr="00F57DCE">
        <w:rPr>
          <w:rStyle w:val="FootnoteReference"/>
        </w:rPr>
        <w:footnoteReference w:id="6"/>
      </w:r>
      <w:r w:rsidRPr="009B6237">
        <w:rPr>
          <w:rStyle w:val="word"/>
        </w:rPr>
        <w:t xml:space="preserve">, </w:t>
      </w:r>
      <w:r w:rsidR="00FB1B48">
        <w:rPr>
          <w:rStyle w:val="word"/>
        </w:rPr>
        <w:t>kā arī tas ir</w:t>
      </w:r>
      <w:r w:rsidRPr="009B6237">
        <w:rPr>
          <w:rStyle w:val="word"/>
        </w:rPr>
        <w:t xml:space="preserve"> ceturtais biežākais nāves cēlonis ļaundabīgo saslimšanu starpā. </w:t>
      </w:r>
      <w:r w:rsidR="00EE7C76" w:rsidRPr="009B6237">
        <w:t>Latvijā ik gadus ar kuņģa vēzi saslimst 500</w:t>
      </w:r>
      <w:r w:rsidR="003C2D69">
        <w:t xml:space="preserve"> </w:t>
      </w:r>
      <w:r w:rsidR="003C2D69" w:rsidRPr="009B6237">
        <w:rPr>
          <w:rStyle w:val="word"/>
        </w:rPr>
        <w:t xml:space="preserve"> – </w:t>
      </w:r>
      <w:r w:rsidR="00EE7C76" w:rsidRPr="009B6237">
        <w:t xml:space="preserve">600 iedzīvotāju, kas, salīdzinot ar </w:t>
      </w:r>
      <w:r w:rsidR="009C1CFF" w:rsidRPr="009B6237">
        <w:t>ES</w:t>
      </w:r>
      <w:r w:rsidR="00EE7C76" w:rsidRPr="009B6237">
        <w:t xml:space="preserve"> valstu rādītājiem, ir viens no augstākajiem</w:t>
      </w:r>
      <w:r w:rsidR="003C2D69">
        <w:t xml:space="preserve"> rādītājiem</w:t>
      </w:r>
      <w:r w:rsidR="00EE7C76" w:rsidRPr="009B6237">
        <w:t xml:space="preserve"> pret iedzīvotāju skaitu (gan absolūtos, gan arī standartizētos rādītājos). Pret pasaules parametriem standartizētos rādītājos (ASR) saslimstība vīriešiem ir 19.1, rēķinot uz 1</w:t>
      </w:r>
      <w:r w:rsidR="003C2D69">
        <w:t xml:space="preserve"> </w:t>
      </w:r>
      <w:r w:rsidR="00EE7C76" w:rsidRPr="009B6237">
        <w:t xml:space="preserve">000 000 </w:t>
      </w:r>
      <w:r w:rsidR="003C2D69" w:rsidRPr="009B6237">
        <w:t>iedzīvotāj</w:t>
      </w:r>
      <w:r w:rsidR="003C2D69">
        <w:t>u</w:t>
      </w:r>
      <w:r w:rsidR="00EE7C76" w:rsidRPr="009B6237">
        <w:t xml:space="preserve">, </w:t>
      </w:r>
      <w:r w:rsidR="003C2D69">
        <w:t>savukārt vidējais rādītājs ES ir</w:t>
      </w:r>
      <w:r w:rsidR="003C2D69" w:rsidRPr="009B6237">
        <w:t xml:space="preserve"> </w:t>
      </w:r>
      <w:r w:rsidR="00EE7C76" w:rsidRPr="009B6237">
        <w:t>11.5</w:t>
      </w:r>
      <w:r w:rsidR="003C2D69">
        <w:t xml:space="preserve"> uz 1 000 000 iedzīvotāju. </w:t>
      </w:r>
      <w:r w:rsidR="00FB1B48">
        <w:t>S</w:t>
      </w:r>
      <w:r w:rsidR="003C2D69">
        <w:t xml:space="preserve">ievietēm šis rādītājs Latvijā ir </w:t>
      </w:r>
      <w:r w:rsidR="00EE7C76" w:rsidRPr="009B6237">
        <w:t>7.8</w:t>
      </w:r>
      <w:r w:rsidR="003C2D69">
        <w:t xml:space="preserve"> uz 1 000 000 iedzīvotāju</w:t>
      </w:r>
      <w:r w:rsidR="00EE7C76" w:rsidRPr="009B6237">
        <w:t>, salīdzinājumā ar 5.3 vidējo</w:t>
      </w:r>
      <w:r w:rsidR="00DA0A2D">
        <w:t xml:space="preserve"> rādītāju</w:t>
      </w:r>
      <w:r w:rsidR="00EE7C76" w:rsidRPr="009B6237">
        <w:t xml:space="preserve"> ES</w:t>
      </w:r>
      <w:r w:rsidR="009C1CFF" w:rsidRPr="00FB1B48">
        <w:rPr>
          <w:rStyle w:val="FootnoteReference"/>
        </w:rPr>
        <w:footnoteReference w:id="7"/>
      </w:r>
      <w:r w:rsidR="00EE7C76" w:rsidRPr="009B6237">
        <w:t>. Ņemot vērā Latvijas epidemioloģisko situāciju, pētījuma dati ir būtiski ne tikai nacionālā, bet arī starptautiskā mērogā.</w:t>
      </w:r>
    </w:p>
    <w:p w14:paraId="66CE6B7F" w14:textId="36DBC5AD" w:rsidR="00EE7C76" w:rsidRPr="009B6237" w:rsidRDefault="00EE7C76" w:rsidP="004F04FA">
      <w:pPr>
        <w:spacing w:after="0" w:line="240" w:lineRule="auto"/>
        <w:ind w:firstLine="720"/>
        <w:jc w:val="both"/>
        <w:rPr>
          <w:rFonts w:ascii="Times New Roman" w:hAnsi="Times New Roman"/>
          <w:sz w:val="24"/>
          <w:szCs w:val="24"/>
        </w:rPr>
      </w:pPr>
      <w:r w:rsidRPr="009B6237">
        <w:rPr>
          <w:rFonts w:ascii="Times New Roman" w:hAnsi="Times New Roman"/>
          <w:sz w:val="24"/>
          <w:szCs w:val="24"/>
        </w:rPr>
        <w:t xml:space="preserve">Līdzīgi kā citās ES valstīs, vairums saslimšanas gadījumu tiek diagnosticēti novēloti, </w:t>
      </w:r>
      <w:r w:rsidR="00E47573" w:rsidRPr="009B6237">
        <w:rPr>
          <w:rFonts w:ascii="Times New Roman" w:hAnsi="Times New Roman"/>
          <w:sz w:val="24"/>
          <w:szCs w:val="24"/>
        </w:rPr>
        <w:t xml:space="preserve">un </w:t>
      </w:r>
      <w:r w:rsidR="00F254A7" w:rsidRPr="009B6237">
        <w:rPr>
          <w:rFonts w:ascii="Times New Roman" w:hAnsi="Times New Roman"/>
          <w:sz w:val="24"/>
          <w:szCs w:val="24"/>
        </w:rPr>
        <w:t xml:space="preserve">iedzīvotāju </w:t>
      </w:r>
      <w:r w:rsidRPr="009B6237">
        <w:rPr>
          <w:rFonts w:ascii="Times New Roman" w:hAnsi="Times New Roman"/>
          <w:sz w:val="24"/>
          <w:szCs w:val="24"/>
        </w:rPr>
        <w:t xml:space="preserve">dzīvildzes rādītāji </w:t>
      </w:r>
      <w:r w:rsidR="00F254A7" w:rsidRPr="009B6237">
        <w:rPr>
          <w:rFonts w:ascii="Times New Roman" w:hAnsi="Times New Roman"/>
          <w:sz w:val="24"/>
          <w:szCs w:val="24"/>
        </w:rPr>
        <w:t xml:space="preserve">šādos </w:t>
      </w:r>
      <w:r w:rsidRPr="009B6237">
        <w:rPr>
          <w:rFonts w:ascii="Times New Roman" w:hAnsi="Times New Roman"/>
          <w:sz w:val="24"/>
          <w:szCs w:val="24"/>
        </w:rPr>
        <w:t>gadījum</w:t>
      </w:r>
      <w:r w:rsidR="00F254A7" w:rsidRPr="009B6237">
        <w:rPr>
          <w:rFonts w:ascii="Times New Roman" w:hAnsi="Times New Roman"/>
          <w:sz w:val="24"/>
          <w:szCs w:val="24"/>
        </w:rPr>
        <w:t>os</w:t>
      </w:r>
      <w:r w:rsidRPr="009B6237">
        <w:rPr>
          <w:rFonts w:ascii="Times New Roman" w:hAnsi="Times New Roman"/>
          <w:sz w:val="24"/>
          <w:szCs w:val="24"/>
        </w:rPr>
        <w:t xml:space="preserve"> ir zemi. Atbilstoši S</w:t>
      </w:r>
      <w:r w:rsidR="004F04FA" w:rsidRPr="009B6237">
        <w:rPr>
          <w:rFonts w:ascii="Times New Roman" w:hAnsi="Times New Roman"/>
          <w:sz w:val="24"/>
          <w:szCs w:val="24"/>
        </w:rPr>
        <w:t xml:space="preserve">limību profilakses un kontroles centra </w:t>
      </w:r>
      <w:r w:rsidR="00B55E6A" w:rsidRPr="009B6237">
        <w:rPr>
          <w:rFonts w:ascii="Times New Roman" w:hAnsi="Times New Roman"/>
          <w:sz w:val="24"/>
          <w:szCs w:val="24"/>
        </w:rPr>
        <w:t xml:space="preserve">(turpmāk – SPKC) </w:t>
      </w:r>
      <w:r w:rsidRPr="009B6237">
        <w:rPr>
          <w:rFonts w:ascii="Times New Roman" w:hAnsi="Times New Roman"/>
          <w:sz w:val="24"/>
          <w:szCs w:val="24"/>
        </w:rPr>
        <w:t>Veselības statistikas datu bāzei Latvijā 5</w:t>
      </w:r>
      <w:r w:rsidR="00192AAC">
        <w:rPr>
          <w:rFonts w:ascii="Times New Roman" w:hAnsi="Times New Roman"/>
          <w:sz w:val="24"/>
          <w:szCs w:val="24"/>
        </w:rPr>
        <w:t xml:space="preserve"> </w:t>
      </w:r>
      <w:r w:rsidRPr="009B6237">
        <w:rPr>
          <w:rFonts w:ascii="Times New Roman" w:hAnsi="Times New Roman"/>
          <w:sz w:val="24"/>
          <w:szCs w:val="24"/>
        </w:rPr>
        <w:t xml:space="preserve">gadu dzīvildze kuņģa </w:t>
      </w:r>
      <w:proofErr w:type="spellStart"/>
      <w:r w:rsidRPr="009B6237">
        <w:rPr>
          <w:rFonts w:ascii="Times New Roman" w:hAnsi="Times New Roman"/>
          <w:sz w:val="24"/>
          <w:szCs w:val="24"/>
        </w:rPr>
        <w:t>vēzim</w:t>
      </w:r>
      <w:proofErr w:type="spellEnd"/>
      <w:r w:rsidRPr="009B6237">
        <w:rPr>
          <w:rFonts w:ascii="Times New Roman" w:hAnsi="Times New Roman"/>
          <w:sz w:val="24"/>
          <w:szCs w:val="24"/>
        </w:rPr>
        <w:t xml:space="preserve"> ir 22.6% (I stadijai </w:t>
      </w:r>
      <w:r w:rsidR="00F03513" w:rsidRPr="00C910F1">
        <w:rPr>
          <w:rFonts w:ascii="Times New Roman" w:hAnsi="Times New Roman"/>
          <w:sz w:val="24"/>
          <w:szCs w:val="24"/>
        </w:rPr>
        <w:t xml:space="preserve"> – </w:t>
      </w:r>
      <w:r w:rsidRPr="00AB2924">
        <w:rPr>
          <w:rFonts w:ascii="Times New Roman" w:hAnsi="Times New Roman"/>
          <w:sz w:val="24"/>
          <w:szCs w:val="24"/>
        </w:rPr>
        <w:t>65.6%; II stadijai</w:t>
      </w:r>
      <w:r w:rsidR="00F03513">
        <w:rPr>
          <w:rFonts w:ascii="Times New Roman" w:hAnsi="Times New Roman"/>
          <w:sz w:val="24"/>
          <w:szCs w:val="24"/>
        </w:rPr>
        <w:t xml:space="preserve"> </w:t>
      </w:r>
      <w:r w:rsidR="00F03513" w:rsidRPr="00C910F1">
        <w:rPr>
          <w:rFonts w:ascii="Times New Roman" w:hAnsi="Times New Roman"/>
          <w:sz w:val="24"/>
          <w:szCs w:val="24"/>
        </w:rPr>
        <w:t xml:space="preserve"> – </w:t>
      </w:r>
      <w:r w:rsidRPr="00AB2924">
        <w:rPr>
          <w:rFonts w:ascii="Times New Roman" w:hAnsi="Times New Roman"/>
          <w:sz w:val="24"/>
          <w:szCs w:val="24"/>
        </w:rPr>
        <w:t>47.1%; III stadijai</w:t>
      </w:r>
      <w:r w:rsidR="00F03513">
        <w:rPr>
          <w:rFonts w:ascii="Times New Roman" w:hAnsi="Times New Roman"/>
          <w:sz w:val="24"/>
          <w:szCs w:val="24"/>
        </w:rPr>
        <w:t xml:space="preserve"> </w:t>
      </w:r>
      <w:r w:rsidR="00F03513" w:rsidRPr="00C910F1">
        <w:rPr>
          <w:rFonts w:ascii="Times New Roman" w:hAnsi="Times New Roman"/>
          <w:sz w:val="24"/>
          <w:szCs w:val="24"/>
        </w:rPr>
        <w:t xml:space="preserve"> – </w:t>
      </w:r>
      <w:r w:rsidRPr="00AB2924">
        <w:rPr>
          <w:rFonts w:ascii="Times New Roman" w:hAnsi="Times New Roman"/>
          <w:sz w:val="24"/>
          <w:szCs w:val="24"/>
        </w:rPr>
        <w:t>22.3%; IV stadijai</w:t>
      </w:r>
      <w:r w:rsidR="00F03513">
        <w:rPr>
          <w:rFonts w:ascii="Times New Roman" w:hAnsi="Times New Roman"/>
          <w:sz w:val="24"/>
          <w:szCs w:val="24"/>
        </w:rPr>
        <w:t> </w:t>
      </w:r>
      <w:r w:rsidR="00F03513" w:rsidRPr="00C910F1">
        <w:rPr>
          <w:rFonts w:ascii="Times New Roman" w:hAnsi="Times New Roman"/>
          <w:sz w:val="24"/>
          <w:szCs w:val="24"/>
        </w:rPr>
        <w:t xml:space="preserve">– </w:t>
      </w:r>
      <w:r w:rsidRPr="009B6237">
        <w:rPr>
          <w:rFonts w:ascii="Times New Roman" w:hAnsi="Times New Roman"/>
          <w:sz w:val="24"/>
          <w:szCs w:val="24"/>
        </w:rPr>
        <w:t>1.8%)</w:t>
      </w:r>
      <w:r w:rsidR="00CB794A" w:rsidRPr="009B6237">
        <w:rPr>
          <w:rStyle w:val="FootnoteReference"/>
          <w:rFonts w:ascii="Times New Roman" w:hAnsi="Times New Roman"/>
          <w:sz w:val="24"/>
          <w:szCs w:val="24"/>
        </w:rPr>
        <w:footnoteReference w:id="8"/>
      </w:r>
      <w:r w:rsidRPr="009B6237">
        <w:rPr>
          <w:rFonts w:ascii="Times New Roman" w:hAnsi="Times New Roman"/>
          <w:sz w:val="24"/>
          <w:szCs w:val="24"/>
        </w:rPr>
        <w:t>.</w:t>
      </w:r>
    </w:p>
    <w:p w14:paraId="626572BB" w14:textId="10C634AD" w:rsidR="00582C02" w:rsidRPr="009B6237" w:rsidRDefault="00582C02" w:rsidP="00582C02">
      <w:pPr>
        <w:spacing w:after="0" w:line="240" w:lineRule="auto"/>
        <w:ind w:firstLine="720"/>
        <w:jc w:val="both"/>
        <w:rPr>
          <w:rFonts w:ascii="Times New Roman" w:eastAsia="Times New Roman" w:hAnsi="Times New Roman"/>
          <w:sz w:val="24"/>
          <w:szCs w:val="24"/>
        </w:rPr>
      </w:pPr>
      <w:r w:rsidRPr="009B6237">
        <w:rPr>
          <w:rFonts w:ascii="Times New Roman" w:eastAsia="Times New Roman" w:hAnsi="Times New Roman"/>
          <w:sz w:val="24"/>
          <w:szCs w:val="24"/>
        </w:rPr>
        <w:t xml:space="preserve">Bakteriāla infekcija ar kuņģa </w:t>
      </w:r>
      <w:proofErr w:type="spellStart"/>
      <w:r w:rsidRPr="009B6237">
        <w:rPr>
          <w:rFonts w:ascii="Times New Roman" w:eastAsia="Times New Roman" w:hAnsi="Times New Roman"/>
          <w:sz w:val="24"/>
          <w:szCs w:val="24"/>
        </w:rPr>
        <w:t>helikobaktēriju</w:t>
      </w:r>
      <w:proofErr w:type="spellEnd"/>
      <w:r w:rsidRPr="009B6237">
        <w:rPr>
          <w:rFonts w:ascii="Times New Roman" w:eastAsia="Times New Roman" w:hAnsi="Times New Roman"/>
          <w:sz w:val="24"/>
          <w:szCs w:val="24"/>
        </w:rPr>
        <w:t xml:space="preserve"> (</w:t>
      </w:r>
      <w:r w:rsidR="00D93260" w:rsidRPr="009B6237">
        <w:rPr>
          <w:rFonts w:ascii="Times New Roman" w:eastAsia="Times New Roman" w:hAnsi="Times New Roman"/>
          <w:sz w:val="24"/>
          <w:szCs w:val="24"/>
        </w:rPr>
        <w:t xml:space="preserve">turpmāk – </w:t>
      </w:r>
      <w:proofErr w:type="spellStart"/>
      <w:r w:rsidRPr="009B6237">
        <w:rPr>
          <w:rFonts w:ascii="Times New Roman" w:eastAsia="Times New Roman" w:hAnsi="Times New Roman"/>
          <w:i/>
          <w:iCs/>
          <w:sz w:val="24"/>
          <w:szCs w:val="24"/>
        </w:rPr>
        <w:t>H.pylori</w:t>
      </w:r>
      <w:proofErr w:type="spellEnd"/>
      <w:r w:rsidRPr="009B6237">
        <w:rPr>
          <w:rFonts w:ascii="Times New Roman" w:eastAsia="Times New Roman" w:hAnsi="Times New Roman"/>
          <w:sz w:val="24"/>
          <w:szCs w:val="24"/>
        </w:rPr>
        <w:t xml:space="preserve">) ir galvenais kuņģa vēža </w:t>
      </w:r>
      <w:proofErr w:type="spellStart"/>
      <w:r w:rsidRPr="009B6237">
        <w:rPr>
          <w:rFonts w:ascii="Times New Roman" w:eastAsia="Times New Roman" w:hAnsi="Times New Roman"/>
          <w:sz w:val="24"/>
          <w:szCs w:val="24"/>
        </w:rPr>
        <w:t>izraisītājfaktors</w:t>
      </w:r>
      <w:proofErr w:type="spellEnd"/>
      <w:r w:rsidRPr="009B6237">
        <w:rPr>
          <w:rFonts w:ascii="Times New Roman" w:eastAsia="Times New Roman" w:hAnsi="Times New Roman"/>
          <w:sz w:val="24"/>
          <w:szCs w:val="24"/>
        </w:rPr>
        <w:t xml:space="preserve">, kas ir cēlonis vismaz 90% </w:t>
      </w:r>
      <w:r w:rsidR="00930E83" w:rsidRPr="009B6237">
        <w:rPr>
          <w:rFonts w:ascii="Times New Roman" w:eastAsia="Times New Roman" w:hAnsi="Times New Roman"/>
          <w:sz w:val="24"/>
          <w:szCs w:val="24"/>
        </w:rPr>
        <w:t>šo</w:t>
      </w:r>
      <w:r w:rsidRPr="009B6237">
        <w:rPr>
          <w:rFonts w:ascii="Times New Roman" w:eastAsia="Times New Roman" w:hAnsi="Times New Roman"/>
          <w:sz w:val="24"/>
          <w:szCs w:val="24"/>
        </w:rPr>
        <w:t xml:space="preserve"> ļaundabīgo saslimšanu. Infekcija ir plaši izplatīta, tā </w:t>
      </w:r>
      <w:r w:rsidR="005A2D61" w:rsidRPr="009B6237">
        <w:rPr>
          <w:rFonts w:ascii="Times New Roman" w:eastAsia="Times New Roman" w:hAnsi="Times New Roman"/>
          <w:sz w:val="24"/>
          <w:szCs w:val="24"/>
        </w:rPr>
        <w:t xml:space="preserve">konstatēta </w:t>
      </w:r>
      <w:r w:rsidRPr="009B6237">
        <w:rPr>
          <w:rFonts w:ascii="Times New Roman" w:eastAsia="Times New Roman" w:hAnsi="Times New Roman"/>
          <w:sz w:val="24"/>
          <w:szCs w:val="24"/>
        </w:rPr>
        <w:t xml:space="preserve">apmēram pusei pasaules iedzīvotāju, taču </w:t>
      </w:r>
      <w:proofErr w:type="spellStart"/>
      <w:r w:rsidRPr="009B6237">
        <w:rPr>
          <w:rFonts w:ascii="Times New Roman" w:eastAsia="Times New Roman" w:hAnsi="Times New Roman"/>
          <w:sz w:val="24"/>
          <w:szCs w:val="24"/>
        </w:rPr>
        <w:t>inficētības</w:t>
      </w:r>
      <w:proofErr w:type="spellEnd"/>
      <w:r w:rsidRPr="009B6237">
        <w:rPr>
          <w:rFonts w:ascii="Times New Roman" w:eastAsia="Times New Roman" w:hAnsi="Times New Roman"/>
          <w:sz w:val="24"/>
          <w:szCs w:val="24"/>
        </w:rPr>
        <w:t xml:space="preserve"> līmenis ir ļoti atšķirīgs attīstītās un mazāk attīstītās valstīs (</w:t>
      </w:r>
      <w:r w:rsidR="001C6FED">
        <w:rPr>
          <w:rFonts w:ascii="Times New Roman" w:eastAsia="Times New Roman" w:hAnsi="Times New Roman"/>
          <w:sz w:val="24"/>
          <w:szCs w:val="24"/>
        </w:rPr>
        <w:t>mazāk attīstītās valstīs</w:t>
      </w:r>
      <w:r w:rsidR="001C6FED" w:rsidRPr="009B6237">
        <w:rPr>
          <w:rFonts w:ascii="Times New Roman" w:eastAsia="Times New Roman" w:hAnsi="Times New Roman"/>
          <w:sz w:val="24"/>
          <w:szCs w:val="24"/>
        </w:rPr>
        <w:t xml:space="preserve"> </w:t>
      </w:r>
      <w:r w:rsidRPr="009B6237">
        <w:rPr>
          <w:rFonts w:ascii="Times New Roman" w:eastAsia="Times New Roman" w:hAnsi="Times New Roman"/>
          <w:sz w:val="24"/>
          <w:szCs w:val="24"/>
        </w:rPr>
        <w:t>tas ir būtiski augstāks). Agrāko gadu</w:t>
      </w:r>
      <w:r w:rsidR="00090355" w:rsidRPr="009B6237">
        <w:rPr>
          <w:rFonts w:ascii="Times New Roman" w:eastAsia="Times New Roman" w:hAnsi="Times New Roman"/>
          <w:sz w:val="24"/>
          <w:szCs w:val="24"/>
        </w:rPr>
        <w:t xml:space="preserve"> </w:t>
      </w:r>
      <w:r w:rsidRPr="009B6237">
        <w:rPr>
          <w:rFonts w:ascii="Times New Roman" w:eastAsia="Times New Roman" w:hAnsi="Times New Roman"/>
          <w:sz w:val="24"/>
          <w:szCs w:val="24"/>
        </w:rPr>
        <w:t>pētījumi rāda, ka Latvijā inficēti ir bijuši līdz pat 79% iedzīvotāju</w:t>
      </w:r>
      <w:r w:rsidR="0007355C" w:rsidRPr="009B6237">
        <w:rPr>
          <w:rFonts w:ascii="Times New Roman" w:eastAsia="Times New Roman" w:hAnsi="Times New Roman"/>
          <w:sz w:val="24"/>
          <w:szCs w:val="24"/>
        </w:rPr>
        <w:t>.</w:t>
      </w:r>
      <w:r w:rsidRPr="009B6237">
        <w:rPr>
          <w:rFonts w:ascii="Times New Roman" w:eastAsia="Times New Roman" w:hAnsi="Times New Roman"/>
          <w:sz w:val="24"/>
          <w:szCs w:val="24"/>
        </w:rPr>
        <w:t xml:space="preserve"> </w:t>
      </w:r>
      <w:r w:rsidR="00180C13" w:rsidRPr="009B6237">
        <w:rPr>
          <w:rFonts w:ascii="Times New Roman" w:eastAsia="Times New Roman" w:hAnsi="Times New Roman"/>
          <w:sz w:val="24"/>
          <w:szCs w:val="24"/>
        </w:rPr>
        <w:t xml:space="preserve">LU </w:t>
      </w:r>
      <w:r w:rsidRPr="009B6237">
        <w:rPr>
          <w:rFonts w:ascii="Times New Roman" w:eastAsia="Times New Roman" w:hAnsi="Times New Roman"/>
          <w:sz w:val="24"/>
          <w:szCs w:val="24"/>
        </w:rPr>
        <w:t xml:space="preserve">veiktie pētījumi liecina, ka šobrīd ar aktīvu infekciju sirgst ap 50% valsts pieaugušo iedzīvotāju, kas ir ievērojami augstāk nekā citās Eiropas valstīs, </w:t>
      </w:r>
      <w:r w:rsidR="00F03513">
        <w:rPr>
          <w:rFonts w:ascii="Times New Roman" w:eastAsia="Times New Roman" w:hAnsi="Times New Roman"/>
          <w:sz w:val="24"/>
          <w:szCs w:val="24"/>
        </w:rPr>
        <w:t>kā arī</w:t>
      </w:r>
      <w:r w:rsidRPr="009B6237">
        <w:rPr>
          <w:rFonts w:ascii="Times New Roman" w:eastAsia="Times New Roman" w:hAnsi="Times New Roman"/>
          <w:sz w:val="24"/>
          <w:szCs w:val="24"/>
        </w:rPr>
        <w:t xml:space="preserve"> augstāk </w:t>
      </w:r>
      <w:r w:rsidR="00F03513">
        <w:rPr>
          <w:rFonts w:ascii="Times New Roman" w:eastAsia="Times New Roman" w:hAnsi="Times New Roman"/>
          <w:sz w:val="24"/>
          <w:szCs w:val="24"/>
        </w:rPr>
        <w:t>nekā</w:t>
      </w:r>
      <w:r w:rsidRPr="009B6237">
        <w:rPr>
          <w:rFonts w:ascii="Times New Roman" w:eastAsia="Times New Roman" w:hAnsi="Times New Roman"/>
          <w:sz w:val="24"/>
          <w:szCs w:val="24"/>
        </w:rPr>
        <w:t xml:space="preserve"> tādā</w:t>
      </w:r>
      <w:r w:rsidR="00F03513">
        <w:rPr>
          <w:rFonts w:ascii="Times New Roman" w:eastAsia="Times New Roman" w:hAnsi="Times New Roman"/>
          <w:sz w:val="24"/>
          <w:szCs w:val="24"/>
        </w:rPr>
        <w:t>s</w:t>
      </w:r>
      <w:r w:rsidRPr="00AB2924">
        <w:rPr>
          <w:rFonts w:ascii="Times New Roman" w:eastAsia="Times New Roman" w:hAnsi="Times New Roman"/>
          <w:sz w:val="24"/>
          <w:szCs w:val="24"/>
        </w:rPr>
        <w:t xml:space="preserve"> augsta riska valstī</w:t>
      </w:r>
      <w:r w:rsidR="00F03513">
        <w:rPr>
          <w:rFonts w:ascii="Times New Roman" w:eastAsia="Times New Roman" w:hAnsi="Times New Roman"/>
          <w:sz w:val="24"/>
          <w:szCs w:val="24"/>
        </w:rPr>
        <w:t>s</w:t>
      </w:r>
      <w:r w:rsidRPr="009B6237">
        <w:rPr>
          <w:rFonts w:ascii="Times New Roman" w:eastAsia="Times New Roman" w:hAnsi="Times New Roman"/>
          <w:sz w:val="24"/>
          <w:szCs w:val="24"/>
        </w:rPr>
        <w:t xml:space="preserve"> kā Japāna un Ķīna.</w:t>
      </w:r>
    </w:p>
    <w:p w14:paraId="7123930A" w14:textId="0D8A746B" w:rsidR="00CB794A" w:rsidRPr="009B6237" w:rsidRDefault="00CB794A" w:rsidP="00582C02">
      <w:pPr>
        <w:spacing w:after="0" w:line="240" w:lineRule="auto"/>
        <w:ind w:firstLine="720"/>
        <w:jc w:val="both"/>
        <w:rPr>
          <w:rFonts w:ascii="Times New Roman" w:eastAsia="Times New Roman" w:hAnsi="Times New Roman"/>
          <w:sz w:val="24"/>
          <w:szCs w:val="24"/>
        </w:rPr>
      </w:pPr>
      <w:r w:rsidRPr="009B6237">
        <w:rPr>
          <w:rFonts w:ascii="Times New Roman" w:eastAsia="Times New Roman" w:hAnsi="Times New Roman"/>
          <w:sz w:val="24"/>
          <w:szCs w:val="24"/>
        </w:rPr>
        <w:t>E</w:t>
      </w:r>
      <w:r w:rsidR="004F04FA" w:rsidRPr="009B6237">
        <w:rPr>
          <w:rFonts w:ascii="Times New Roman" w:eastAsia="Times New Roman" w:hAnsi="Times New Roman"/>
          <w:sz w:val="24"/>
          <w:szCs w:val="24"/>
        </w:rPr>
        <w:t>K</w:t>
      </w:r>
      <w:r w:rsidRPr="009B6237">
        <w:rPr>
          <w:rFonts w:ascii="Times New Roman" w:eastAsia="Times New Roman" w:hAnsi="Times New Roman"/>
          <w:sz w:val="24"/>
          <w:szCs w:val="24"/>
        </w:rPr>
        <w:t xml:space="preserve"> Padomes rekomendācijās</w:t>
      </w:r>
      <w:r w:rsidR="00192AAC">
        <w:rPr>
          <w:rStyle w:val="FootnoteReference"/>
          <w:rFonts w:ascii="Times New Roman" w:eastAsia="Times New Roman" w:hAnsi="Times New Roman"/>
          <w:sz w:val="24"/>
          <w:szCs w:val="24"/>
        </w:rPr>
        <w:footnoteReference w:id="9"/>
      </w:r>
      <w:r w:rsidR="00262AE4">
        <w:rPr>
          <w:rFonts w:ascii="Times New Roman" w:eastAsia="Times New Roman" w:hAnsi="Times New Roman"/>
          <w:sz w:val="24"/>
          <w:szCs w:val="24"/>
        </w:rPr>
        <w:t xml:space="preserve"> </w:t>
      </w:r>
      <w:r w:rsidRPr="009B6237">
        <w:rPr>
          <w:rFonts w:ascii="Times New Roman" w:eastAsia="Times New Roman" w:hAnsi="Times New Roman"/>
          <w:sz w:val="24"/>
          <w:szCs w:val="24"/>
        </w:rPr>
        <w:t xml:space="preserve">par vēža </w:t>
      </w:r>
      <w:proofErr w:type="spellStart"/>
      <w:r w:rsidRPr="009B6237">
        <w:rPr>
          <w:rFonts w:ascii="Times New Roman" w:eastAsia="Times New Roman" w:hAnsi="Times New Roman"/>
          <w:sz w:val="24"/>
          <w:szCs w:val="24"/>
        </w:rPr>
        <w:t>skrīningu</w:t>
      </w:r>
      <w:proofErr w:type="spellEnd"/>
      <w:r w:rsidR="009E42B5">
        <w:rPr>
          <w:rFonts w:ascii="Times New Roman" w:eastAsia="Times New Roman" w:hAnsi="Times New Roman"/>
          <w:sz w:val="24"/>
          <w:szCs w:val="24"/>
        </w:rPr>
        <w:t xml:space="preserve"> (turpmāk – ES Padomes rekomendācijas)</w:t>
      </w:r>
      <w:r w:rsidR="00670A8F" w:rsidRPr="009B6237">
        <w:rPr>
          <w:rFonts w:ascii="Times New Roman" w:eastAsia="Times New Roman" w:hAnsi="Times New Roman"/>
          <w:sz w:val="24"/>
          <w:szCs w:val="24"/>
        </w:rPr>
        <w:t xml:space="preserve">, </w:t>
      </w:r>
      <w:r w:rsidRPr="009B6237">
        <w:rPr>
          <w:rFonts w:ascii="Times New Roman" w:eastAsia="Times New Roman" w:hAnsi="Times New Roman"/>
          <w:sz w:val="24"/>
          <w:szCs w:val="24"/>
        </w:rPr>
        <w:t xml:space="preserve">kuņģa vēzis iekļauts sarakstā ar trim papildus vēža lokalizācijām, kuru gadījumā izvērtējama organizēta vēža </w:t>
      </w:r>
      <w:proofErr w:type="spellStart"/>
      <w:r w:rsidRPr="009B6237">
        <w:rPr>
          <w:rFonts w:ascii="Times New Roman" w:eastAsia="Times New Roman" w:hAnsi="Times New Roman"/>
          <w:sz w:val="24"/>
          <w:szCs w:val="24"/>
        </w:rPr>
        <w:t>skrīninga</w:t>
      </w:r>
      <w:proofErr w:type="spellEnd"/>
      <w:r w:rsidRPr="009B6237">
        <w:rPr>
          <w:rFonts w:ascii="Times New Roman" w:eastAsia="Times New Roman" w:hAnsi="Times New Roman"/>
          <w:sz w:val="24"/>
          <w:szCs w:val="24"/>
        </w:rPr>
        <w:t xml:space="preserve"> ieviešana. Rekomendācijās līdztekus masveida </w:t>
      </w:r>
      <w:proofErr w:type="spellStart"/>
      <w:r w:rsidRPr="009B6237">
        <w:rPr>
          <w:rFonts w:ascii="Times New Roman" w:eastAsia="Times New Roman" w:hAnsi="Times New Roman"/>
          <w:i/>
          <w:sz w:val="24"/>
          <w:szCs w:val="24"/>
        </w:rPr>
        <w:t>H.pylori</w:t>
      </w:r>
      <w:proofErr w:type="spellEnd"/>
      <w:r w:rsidRPr="009B6237">
        <w:rPr>
          <w:rFonts w:ascii="Times New Roman" w:eastAsia="Times New Roman" w:hAnsi="Times New Roman"/>
          <w:sz w:val="24"/>
          <w:szCs w:val="24"/>
        </w:rPr>
        <w:t xml:space="preserve"> atklāšanai un likvidēšanai tiek minēta arī pacientu ar </w:t>
      </w:r>
      <w:proofErr w:type="spellStart"/>
      <w:r w:rsidRPr="009B6237">
        <w:rPr>
          <w:rFonts w:ascii="Times New Roman" w:eastAsia="Times New Roman" w:hAnsi="Times New Roman"/>
          <w:sz w:val="24"/>
          <w:szCs w:val="24"/>
        </w:rPr>
        <w:t>pirmsvēža</w:t>
      </w:r>
      <w:proofErr w:type="spellEnd"/>
      <w:r w:rsidRPr="009B6237">
        <w:rPr>
          <w:rFonts w:ascii="Times New Roman" w:eastAsia="Times New Roman" w:hAnsi="Times New Roman"/>
          <w:sz w:val="24"/>
          <w:szCs w:val="24"/>
        </w:rPr>
        <w:t xml:space="preserve"> stāvokļiem </w:t>
      </w:r>
      <w:r w:rsidRPr="009B6237">
        <w:rPr>
          <w:rFonts w:ascii="Times New Roman" w:eastAsia="Times New Roman" w:hAnsi="Times New Roman"/>
          <w:sz w:val="24"/>
          <w:szCs w:val="24"/>
        </w:rPr>
        <w:lastRenderedPageBreak/>
        <w:t xml:space="preserve">mērķtiecīga izsekošana. Lai to sasniegtu, vajadzīga precīza riska grupu </w:t>
      </w:r>
      <w:r w:rsidR="00A31B16" w:rsidRPr="009B6237">
        <w:rPr>
          <w:rFonts w:ascii="Times New Roman" w:eastAsia="Times New Roman" w:hAnsi="Times New Roman"/>
          <w:sz w:val="24"/>
          <w:szCs w:val="24"/>
        </w:rPr>
        <w:t>noteikšana un</w:t>
      </w:r>
      <w:r w:rsidR="00CB70DD" w:rsidRPr="009B6237">
        <w:rPr>
          <w:rFonts w:ascii="Times New Roman" w:eastAsia="Times New Roman" w:hAnsi="Times New Roman"/>
          <w:sz w:val="24"/>
          <w:szCs w:val="24"/>
        </w:rPr>
        <w:t xml:space="preserve"> atbalstītie projekti ir vērsti </w:t>
      </w:r>
      <w:r w:rsidRPr="009B6237">
        <w:rPr>
          <w:rFonts w:ascii="Times New Roman" w:eastAsia="Times New Roman" w:hAnsi="Times New Roman"/>
          <w:sz w:val="24"/>
          <w:szCs w:val="24"/>
        </w:rPr>
        <w:t xml:space="preserve">tieši uz labāku riska grupas identifikāciju. </w:t>
      </w:r>
      <w:r w:rsidR="00CB70DD" w:rsidRPr="009B6237">
        <w:rPr>
          <w:rFonts w:ascii="Times New Roman" w:eastAsia="Times New Roman" w:hAnsi="Times New Roman"/>
          <w:sz w:val="24"/>
          <w:szCs w:val="24"/>
        </w:rPr>
        <w:t xml:space="preserve">TOGAS projektā </w:t>
      </w:r>
      <w:r w:rsidRPr="009B6237">
        <w:rPr>
          <w:rFonts w:ascii="Times New Roman" w:eastAsia="Times New Roman" w:hAnsi="Times New Roman"/>
          <w:sz w:val="24"/>
          <w:szCs w:val="24"/>
        </w:rPr>
        <w:t>Latvijas pētniek</w:t>
      </w:r>
      <w:r w:rsidR="00CB70DD" w:rsidRPr="009B6237">
        <w:rPr>
          <w:rFonts w:ascii="Times New Roman" w:eastAsia="Times New Roman" w:hAnsi="Times New Roman"/>
          <w:sz w:val="24"/>
          <w:szCs w:val="24"/>
        </w:rPr>
        <w:t>iem piešķirta</w:t>
      </w:r>
      <w:r w:rsidRPr="009B6237">
        <w:rPr>
          <w:rFonts w:ascii="Times New Roman" w:eastAsia="Times New Roman" w:hAnsi="Times New Roman"/>
          <w:sz w:val="24"/>
          <w:szCs w:val="24"/>
        </w:rPr>
        <w:t xml:space="preserve"> vadošā loma rekomendāciju izstrādei ES līmenī</w:t>
      </w:r>
      <w:r w:rsidR="00670A8F" w:rsidRPr="009B6237">
        <w:rPr>
          <w:rFonts w:ascii="Times New Roman" w:eastAsia="Times New Roman" w:hAnsi="Times New Roman"/>
          <w:sz w:val="24"/>
          <w:szCs w:val="24"/>
        </w:rPr>
        <w:t xml:space="preserve">, </w:t>
      </w:r>
      <w:r w:rsidRPr="009B6237">
        <w:rPr>
          <w:rFonts w:ascii="Times New Roman" w:eastAsia="Times New Roman" w:hAnsi="Times New Roman"/>
          <w:sz w:val="24"/>
          <w:szCs w:val="24"/>
        </w:rPr>
        <w:t>kas ļaus iegūtos datus vispārināt ES līmenī.</w:t>
      </w:r>
    </w:p>
    <w:p w14:paraId="7CCCDE5D" w14:textId="399038CE" w:rsidR="00CB794A" w:rsidRDefault="00CB70DD" w:rsidP="007254F9">
      <w:pPr>
        <w:spacing w:after="0" w:line="240" w:lineRule="auto"/>
        <w:ind w:firstLine="720"/>
        <w:jc w:val="both"/>
        <w:rPr>
          <w:rFonts w:ascii="Times New Roman" w:eastAsia="Times New Roman" w:hAnsi="Times New Roman"/>
          <w:sz w:val="24"/>
          <w:szCs w:val="24"/>
        </w:rPr>
      </w:pPr>
      <w:r w:rsidRPr="009B6237">
        <w:rPr>
          <w:rFonts w:ascii="Times New Roman" w:eastAsia="Times New Roman" w:hAnsi="Times New Roman"/>
          <w:sz w:val="24"/>
          <w:szCs w:val="24"/>
        </w:rPr>
        <w:t>K</w:t>
      </w:r>
      <w:r w:rsidR="00CB794A" w:rsidRPr="009B6237">
        <w:rPr>
          <w:rFonts w:ascii="Times New Roman" w:eastAsia="Times New Roman" w:hAnsi="Times New Roman"/>
          <w:sz w:val="24"/>
          <w:szCs w:val="24"/>
        </w:rPr>
        <w:t xml:space="preserve">uņģa vēža </w:t>
      </w:r>
      <w:proofErr w:type="spellStart"/>
      <w:r w:rsidR="00CB794A" w:rsidRPr="009B6237">
        <w:rPr>
          <w:rFonts w:ascii="Times New Roman" w:eastAsia="Times New Roman" w:hAnsi="Times New Roman"/>
          <w:sz w:val="24"/>
          <w:szCs w:val="24"/>
        </w:rPr>
        <w:t>prevencijas</w:t>
      </w:r>
      <w:proofErr w:type="spellEnd"/>
      <w:r w:rsidR="00CB794A" w:rsidRPr="009B6237">
        <w:rPr>
          <w:rFonts w:ascii="Times New Roman" w:eastAsia="Times New Roman" w:hAnsi="Times New Roman"/>
          <w:sz w:val="24"/>
          <w:szCs w:val="24"/>
        </w:rPr>
        <w:t xml:space="preserve"> pasākumu ieviešana augsta riska valstīs Eiropā (</w:t>
      </w:r>
      <w:r w:rsidR="00C032E3">
        <w:rPr>
          <w:rFonts w:ascii="Times New Roman" w:eastAsia="Times New Roman" w:hAnsi="Times New Roman"/>
          <w:sz w:val="24"/>
          <w:szCs w:val="24"/>
        </w:rPr>
        <w:t xml:space="preserve">ņemot vērā rādītājus </w:t>
      </w:r>
      <w:r w:rsidR="00C032E3" w:rsidRPr="009B6237">
        <w:rPr>
          <w:rFonts w:ascii="Times New Roman" w:eastAsia="Times New Roman" w:hAnsi="Times New Roman"/>
          <w:sz w:val="24"/>
          <w:szCs w:val="24"/>
        </w:rPr>
        <w:t>–</w:t>
      </w:r>
      <w:r w:rsidR="00C032E3">
        <w:rPr>
          <w:rFonts w:ascii="Times New Roman" w:eastAsia="Times New Roman" w:hAnsi="Times New Roman"/>
          <w:sz w:val="24"/>
          <w:szCs w:val="24"/>
        </w:rPr>
        <w:t xml:space="preserve"> arī</w:t>
      </w:r>
      <w:r w:rsidR="00CB794A" w:rsidRPr="009B6237">
        <w:rPr>
          <w:rFonts w:ascii="Times New Roman" w:eastAsia="Times New Roman" w:hAnsi="Times New Roman"/>
          <w:sz w:val="24"/>
          <w:szCs w:val="24"/>
        </w:rPr>
        <w:t xml:space="preserve"> Latvij</w:t>
      </w:r>
      <w:r w:rsidR="00C032E3">
        <w:rPr>
          <w:rFonts w:ascii="Times New Roman" w:eastAsia="Times New Roman" w:hAnsi="Times New Roman"/>
          <w:sz w:val="24"/>
          <w:szCs w:val="24"/>
        </w:rPr>
        <w:t>ā</w:t>
      </w:r>
      <w:r w:rsidR="00CB794A" w:rsidRPr="009B6237">
        <w:rPr>
          <w:rFonts w:ascii="Times New Roman" w:eastAsia="Times New Roman" w:hAnsi="Times New Roman"/>
          <w:sz w:val="24"/>
          <w:szCs w:val="24"/>
        </w:rPr>
        <w:t>)</w:t>
      </w:r>
      <w:r w:rsidR="00C032E3">
        <w:rPr>
          <w:rFonts w:ascii="Times New Roman" w:eastAsia="Times New Roman" w:hAnsi="Times New Roman"/>
          <w:sz w:val="24"/>
          <w:szCs w:val="24"/>
        </w:rPr>
        <w:t xml:space="preserve"> </w:t>
      </w:r>
      <w:r w:rsidR="00CB794A" w:rsidRPr="009B6237">
        <w:rPr>
          <w:rFonts w:ascii="Times New Roman" w:eastAsia="Times New Roman" w:hAnsi="Times New Roman"/>
          <w:sz w:val="24"/>
          <w:szCs w:val="24"/>
        </w:rPr>
        <w:t>ir aktualizēta EK Vēža uzveikšanas plānā 2021.</w:t>
      </w:r>
      <w:r w:rsidR="003D750A">
        <w:rPr>
          <w:rFonts w:ascii="Times New Roman" w:eastAsia="Times New Roman" w:hAnsi="Times New Roman"/>
          <w:sz w:val="24"/>
          <w:szCs w:val="24"/>
        </w:rPr>
        <w:t xml:space="preserve"> </w:t>
      </w:r>
      <w:r w:rsidR="003D750A" w:rsidRPr="009B6237">
        <w:rPr>
          <w:rFonts w:ascii="Times New Roman" w:eastAsia="Times New Roman" w:hAnsi="Times New Roman"/>
          <w:sz w:val="24"/>
          <w:szCs w:val="24"/>
        </w:rPr>
        <w:t>–</w:t>
      </w:r>
      <w:r w:rsidR="003D750A">
        <w:rPr>
          <w:rFonts w:ascii="Times New Roman" w:eastAsia="Times New Roman" w:hAnsi="Times New Roman"/>
          <w:sz w:val="24"/>
          <w:szCs w:val="24"/>
        </w:rPr>
        <w:t xml:space="preserve"> </w:t>
      </w:r>
      <w:r w:rsidR="00CB794A" w:rsidRPr="009B6237">
        <w:rPr>
          <w:rFonts w:ascii="Times New Roman" w:eastAsia="Times New Roman" w:hAnsi="Times New Roman"/>
          <w:sz w:val="24"/>
          <w:szCs w:val="24"/>
        </w:rPr>
        <w:t>2027. gadam</w:t>
      </w:r>
      <w:r w:rsidR="00CB794A" w:rsidRPr="009B6237">
        <w:rPr>
          <w:rStyle w:val="FootnoteReference"/>
          <w:rFonts w:ascii="Times New Roman" w:eastAsia="Times New Roman" w:hAnsi="Times New Roman"/>
          <w:sz w:val="24"/>
          <w:szCs w:val="24"/>
        </w:rPr>
        <w:footnoteReference w:id="10"/>
      </w:r>
      <w:r w:rsidR="00D43BC1">
        <w:rPr>
          <w:rFonts w:ascii="Times New Roman" w:eastAsia="Times New Roman" w:hAnsi="Times New Roman"/>
          <w:sz w:val="24"/>
          <w:szCs w:val="24"/>
        </w:rPr>
        <w:t xml:space="preserve"> (turpmāk – EK Vēža uzveikšanas plāns)</w:t>
      </w:r>
      <w:r w:rsidR="00CB794A" w:rsidRPr="009B6237">
        <w:rPr>
          <w:rFonts w:ascii="Times New Roman" w:eastAsia="Times New Roman" w:hAnsi="Times New Roman"/>
          <w:sz w:val="24"/>
          <w:szCs w:val="24"/>
        </w:rPr>
        <w:t>, kā arī ES Vadošo zinātnisko ekspertu</w:t>
      </w:r>
      <w:r w:rsidR="00406FDE" w:rsidRPr="009B6237">
        <w:rPr>
          <w:rFonts w:ascii="Times New Roman" w:eastAsia="Times New Roman" w:hAnsi="Times New Roman"/>
          <w:sz w:val="24"/>
          <w:szCs w:val="24"/>
        </w:rPr>
        <w:t xml:space="preserve"> </w:t>
      </w:r>
      <w:r w:rsidR="00CB794A" w:rsidRPr="009B6237">
        <w:rPr>
          <w:rFonts w:ascii="Times New Roman" w:eastAsia="Times New Roman" w:hAnsi="Times New Roman"/>
          <w:sz w:val="24"/>
          <w:szCs w:val="24"/>
        </w:rPr>
        <w:t xml:space="preserve">un </w:t>
      </w:r>
      <w:r w:rsidR="008A0789" w:rsidRPr="009B6237">
        <w:rPr>
          <w:rFonts w:ascii="Times New Roman" w:eastAsia="Times New Roman" w:hAnsi="Times New Roman"/>
          <w:sz w:val="24"/>
          <w:szCs w:val="24"/>
        </w:rPr>
        <w:t>Eiropas akadēmiju zinātnisk</w:t>
      </w:r>
      <w:r w:rsidR="00406FDE" w:rsidRPr="009B6237">
        <w:rPr>
          <w:rFonts w:ascii="Times New Roman" w:eastAsia="Times New Roman" w:hAnsi="Times New Roman"/>
          <w:sz w:val="24"/>
          <w:szCs w:val="24"/>
        </w:rPr>
        <w:t>o</w:t>
      </w:r>
      <w:r w:rsidR="008A0789" w:rsidRPr="009B6237">
        <w:rPr>
          <w:rFonts w:ascii="Times New Roman" w:eastAsia="Times New Roman" w:hAnsi="Times New Roman"/>
          <w:sz w:val="24"/>
          <w:szCs w:val="24"/>
        </w:rPr>
        <w:t xml:space="preserve"> padom</w:t>
      </w:r>
      <w:r w:rsidR="00406FDE" w:rsidRPr="009B6237">
        <w:rPr>
          <w:rFonts w:ascii="Times New Roman" w:eastAsia="Times New Roman" w:hAnsi="Times New Roman"/>
          <w:sz w:val="24"/>
          <w:szCs w:val="24"/>
        </w:rPr>
        <w:t>u</w:t>
      </w:r>
      <w:r w:rsidR="008A0789" w:rsidRPr="009B6237">
        <w:rPr>
          <w:rFonts w:ascii="Times New Roman" w:eastAsia="Times New Roman" w:hAnsi="Times New Roman"/>
          <w:sz w:val="24"/>
          <w:szCs w:val="24"/>
        </w:rPr>
        <w:t xml:space="preserve"> politika</w:t>
      </w:r>
      <w:r w:rsidR="00406FDE" w:rsidRPr="009B6237">
        <w:rPr>
          <w:rFonts w:ascii="Times New Roman" w:eastAsia="Times New Roman" w:hAnsi="Times New Roman"/>
          <w:sz w:val="24"/>
          <w:szCs w:val="24"/>
        </w:rPr>
        <w:t>s izstrādei</w:t>
      </w:r>
      <w:r w:rsidR="008A0789" w:rsidRPr="009B6237">
        <w:rPr>
          <w:rFonts w:ascii="Times New Roman" w:eastAsia="Times New Roman" w:hAnsi="Times New Roman"/>
          <w:sz w:val="24"/>
          <w:szCs w:val="24"/>
        </w:rPr>
        <w:t xml:space="preserve"> (</w:t>
      </w:r>
      <w:r w:rsidR="00CB794A" w:rsidRPr="009B6237">
        <w:rPr>
          <w:rFonts w:ascii="Times New Roman" w:eastAsia="Times New Roman" w:hAnsi="Times New Roman"/>
          <w:sz w:val="24"/>
          <w:szCs w:val="24"/>
        </w:rPr>
        <w:t>SAPEA</w:t>
      </w:r>
      <w:r w:rsidR="008A0789" w:rsidRPr="009B6237">
        <w:rPr>
          <w:rFonts w:ascii="Times New Roman" w:eastAsia="Times New Roman" w:hAnsi="Times New Roman"/>
          <w:sz w:val="24"/>
          <w:szCs w:val="24"/>
        </w:rPr>
        <w:t>)</w:t>
      </w:r>
      <w:r w:rsidR="008A0789" w:rsidRPr="009B6237">
        <w:rPr>
          <w:rStyle w:val="FootnoteReference"/>
          <w:rFonts w:ascii="Times New Roman" w:eastAsia="Times New Roman" w:hAnsi="Times New Roman"/>
          <w:sz w:val="24"/>
          <w:szCs w:val="24"/>
        </w:rPr>
        <w:footnoteReference w:id="11"/>
      </w:r>
      <w:r w:rsidR="00CB794A" w:rsidRPr="009B6237">
        <w:rPr>
          <w:rFonts w:ascii="Times New Roman" w:eastAsia="Times New Roman" w:hAnsi="Times New Roman"/>
          <w:sz w:val="24"/>
          <w:szCs w:val="24"/>
        </w:rPr>
        <w:t xml:space="preserve"> ekspertu grupas</w:t>
      </w:r>
      <w:r w:rsidR="00F67D85" w:rsidRPr="009B6237">
        <w:rPr>
          <w:rStyle w:val="FootnoteReference"/>
          <w:rFonts w:ascii="Times New Roman" w:eastAsia="Times New Roman" w:hAnsi="Times New Roman"/>
          <w:sz w:val="24"/>
          <w:szCs w:val="24"/>
        </w:rPr>
        <w:footnoteReference w:id="12"/>
      </w:r>
      <w:r w:rsidR="00CB794A" w:rsidRPr="009B6237">
        <w:rPr>
          <w:rFonts w:ascii="Times New Roman" w:eastAsia="Times New Roman" w:hAnsi="Times New Roman"/>
          <w:sz w:val="24"/>
          <w:szCs w:val="24"/>
        </w:rPr>
        <w:t xml:space="preserve"> ziņojumos.</w:t>
      </w:r>
    </w:p>
    <w:p w14:paraId="259010E5" w14:textId="37F8B6D8" w:rsidR="00C032E3" w:rsidRPr="00927F59" w:rsidRDefault="00C032E3" w:rsidP="00C032E3">
      <w:pPr>
        <w:spacing w:after="0" w:line="240" w:lineRule="auto"/>
        <w:ind w:firstLine="720"/>
        <w:jc w:val="both"/>
        <w:rPr>
          <w:rFonts w:ascii="Times New Roman" w:eastAsia="Times New Roman" w:hAnsi="Times New Roman"/>
          <w:sz w:val="24"/>
          <w:szCs w:val="24"/>
        </w:rPr>
      </w:pPr>
      <w:r w:rsidRPr="00927F59">
        <w:rPr>
          <w:rFonts w:ascii="Times New Roman" w:eastAsia="Times New Roman" w:hAnsi="Times New Roman"/>
          <w:sz w:val="24"/>
          <w:szCs w:val="24"/>
        </w:rPr>
        <w:t xml:space="preserve">Eiropā spēkā ir vadlīnijas rīcībai kuņģa </w:t>
      </w:r>
      <w:proofErr w:type="spellStart"/>
      <w:r w:rsidRPr="00927F59">
        <w:rPr>
          <w:rFonts w:ascii="Times New Roman" w:eastAsia="Times New Roman" w:hAnsi="Times New Roman"/>
          <w:sz w:val="24"/>
          <w:szCs w:val="24"/>
        </w:rPr>
        <w:t>pirmsvēža</w:t>
      </w:r>
      <w:proofErr w:type="spellEnd"/>
      <w:r w:rsidRPr="00927F59">
        <w:rPr>
          <w:rFonts w:ascii="Times New Roman" w:eastAsia="Times New Roman" w:hAnsi="Times New Roman"/>
          <w:sz w:val="24"/>
          <w:szCs w:val="24"/>
        </w:rPr>
        <w:t xml:space="preserve"> stāvokļu gadījumā (MAPS II vadlīnijas), kas cita starpā nosaka arī standartus biopsiju paraugu ņemšanai. 2022. gada novembrī pieņemtas jaunas starptautiskas vadlīnijas saistībā ar gastrīta diagnozi. Abas minētās starptautiskās vadlīnijas nosaka papildus pētījumu nepieciešamību projekta īstenošanas jomā. Jāatzīmē, ka LU eksperti aktīvi piedalījās šo minēto un citu starptautisko vadlīniju sagatavošanā.</w:t>
      </w:r>
    </w:p>
    <w:p w14:paraId="22E4F2CA" w14:textId="77777777" w:rsidR="00C032E3" w:rsidRPr="00C910F1" w:rsidRDefault="00C032E3" w:rsidP="00C032E3">
      <w:pPr>
        <w:spacing w:after="0" w:line="240" w:lineRule="auto"/>
        <w:ind w:firstLine="720"/>
        <w:jc w:val="both"/>
        <w:rPr>
          <w:rFonts w:ascii="Times New Roman" w:eastAsia="Times New Roman" w:hAnsi="Times New Roman"/>
          <w:sz w:val="24"/>
          <w:szCs w:val="24"/>
        </w:rPr>
      </w:pPr>
      <w:r w:rsidRPr="00927F59">
        <w:rPr>
          <w:rFonts w:ascii="Times New Roman" w:eastAsia="Times New Roman" w:hAnsi="Times New Roman"/>
          <w:sz w:val="24"/>
          <w:szCs w:val="24"/>
        </w:rPr>
        <w:t xml:space="preserve">Speciālistu vadlīnijas jau vairāku gadu periodā ir stingri ieteikušas aktīvu </w:t>
      </w:r>
      <w:proofErr w:type="spellStart"/>
      <w:r w:rsidRPr="00927F59">
        <w:rPr>
          <w:rFonts w:ascii="Times New Roman" w:eastAsia="Times New Roman" w:hAnsi="Times New Roman"/>
          <w:i/>
          <w:iCs/>
          <w:sz w:val="24"/>
          <w:szCs w:val="24"/>
        </w:rPr>
        <w:t>H.pylori</w:t>
      </w:r>
      <w:proofErr w:type="spellEnd"/>
      <w:r w:rsidRPr="00927F59">
        <w:rPr>
          <w:rFonts w:ascii="Times New Roman" w:eastAsia="Times New Roman" w:hAnsi="Times New Roman"/>
          <w:sz w:val="24"/>
          <w:szCs w:val="24"/>
        </w:rPr>
        <w:t xml:space="preserve"> meklēšanu un izskaušanu veseliem iedzīvotājiem, sagaidāms, ka Eiropā pirmā valsts, kas šādu programmu uzsāks, būs Slovēnija ar EUROHELICAN projektu. Savukārt 2022. gada Eiropas vēža </w:t>
      </w:r>
      <w:proofErr w:type="spellStart"/>
      <w:r w:rsidRPr="00927F59">
        <w:rPr>
          <w:rFonts w:ascii="Times New Roman" w:eastAsia="Times New Roman" w:hAnsi="Times New Roman"/>
          <w:sz w:val="24"/>
          <w:szCs w:val="24"/>
        </w:rPr>
        <w:t>skrīninga</w:t>
      </w:r>
      <w:proofErr w:type="spellEnd"/>
      <w:r w:rsidRPr="00927F59">
        <w:rPr>
          <w:rFonts w:ascii="Times New Roman" w:eastAsia="Times New Roman" w:hAnsi="Times New Roman"/>
          <w:sz w:val="24"/>
          <w:szCs w:val="24"/>
        </w:rPr>
        <w:t xml:space="preserve"> rekomendācijas šādu taktiku rekomendē ieviest visās Eiropas valstīs ar augstu </w:t>
      </w:r>
      <w:proofErr w:type="spellStart"/>
      <w:r w:rsidRPr="00927F59">
        <w:rPr>
          <w:rFonts w:ascii="Times New Roman" w:eastAsia="Times New Roman" w:hAnsi="Times New Roman"/>
          <w:i/>
          <w:iCs/>
          <w:sz w:val="24"/>
          <w:szCs w:val="24"/>
        </w:rPr>
        <w:t>H.pylori</w:t>
      </w:r>
      <w:proofErr w:type="spellEnd"/>
      <w:r w:rsidRPr="00927F59">
        <w:rPr>
          <w:rFonts w:ascii="Times New Roman" w:eastAsia="Times New Roman" w:hAnsi="Times New Roman"/>
          <w:sz w:val="24"/>
          <w:szCs w:val="24"/>
        </w:rPr>
        <w:t xml:space="preserve"> izplatību un kuņģa vēža mirstību (</w:t>
      </w:r>
      <w:r>
        <w:rPr>
          <w:rFonts w:ascii="Times New Roman" w:eastAsia="Times New Roman" w:hAnsi="Times New Roman"/>
          <w:sz w:val="24"/>
          <w:szCs w:val="24"/>
        </w:rPr>
        <w:t xml:space="preserve">ņemot vērā radītājus – arī </w:t>
      </w:r>
      <w:r w:rsidRPr="00927F59">
        <w:rPr>
          <w:rFonts w:ascii="Times New Roman" w:eastAsia="Times New Roman" w:hAnsi="Times New Roman"/>
          <w:sz w:val="24"/>
          <w:szCs w:val="24"/>
        </w:rPr>
        <w:t>Latvij</w:t>
      </w:r>
      <w:r>
        <w:rPr>
          <w:rFonts w:ascii="Times New Roman" w:eastAsia="Times New Roman" w:hAnsi="Times New Roman"/>
          <w:sz w:val="24"/>
          <w:szCs w:val="24"/>
        </w:rPr>
        <w:t>ā</w:t>
      </w:r>
      <w:r w:rsidRPr="00C910F1">
        <w:rPr>
          <w:rFonts w:ascii="Times New Roman" w:eastAsia="Times New Roman" w:hAnsi="Times New Roman"/>
          <w:sz w:val="24"/>
          <w:szCs w:val="24"/>
        </w:rPr>
        <w:t>). No TOGAS projekta EK sagaida, ka tiks sagatavota papildus nepieciešamā informācija un ieteikumi šādas taktikas ieviešanai Eiropā.</w:t>
      </w:r>
    </w:p>
    <w:p w14:paraId="62055E9D" w14:textId="444301CE" w:rsidR="00C032E3" w:rsidRPr="009B6237" w:rsidRDefault="00C032E3" w:rsidP="007254F9">
      <w:pPr>
        <w:spacing w:after="0" w:line="240" w:lineRule="auto"/>
        <w:ind w:firstLine="720"/>
        <w:jc w:val="both"/>
        <w:rPr>
          <w:rFonts w:ascii="Times New Roman" w:eastAsia="Times New Roman" w:hAnsi="Times New Roman"/>
          <w:sz w:val="24"/>
          <w:szCs w:val="24"/>
        </w:rPr>
      </w:pPr>
    </w:p>
    <w:p w14:paraId="4CB85FD3" w14:textId="66537CE5" w:rsidR="0093773F" w:rsidRPr="009B6237" w:rsidRDefault="0093773F" w:rsidP="0093773F">
      <w:pPr>
        <w:pStyle w:val="NormalWeb"/>
        <w:spacing w:before="0" w:beforeAutospacing="0" w:after="0" w:afterAutospacing="0"/>
        <w:ind w:firstLine="720"/>
        <w:jc w:val="both"/>
      </w:pPr>
      <w:r w:rsidRPr="009B6237">
        <w:t>EUROHELICAN</w:t>
      </w:r>
      <w:r w:rsidRPr="009B6237">
        <w:rPr>
          <w:color w:val="000000"/>
        </w:rPr>
        <w:t xml:space="preserve"> projektā un TOGAS projektā izvirzīt</w:t>
      </w:r>
      <w:r w:rsidR="00DD7BC9">
        <w:rPr>
          <w:color w:val="000000"/>
        </w:rPr>
        <w:t>ajiem</w:t>
      </w:r>
      <w:r w:rsidRPr="009B6237">
        <w:rPr>
          <w:color w:val="000000"/>
        </w:rPr>
        <w:t xml:space="preserve"> uzdevumi</w:t>
      </w:r>
      <w:r w:rsidR="00DD7BC9">
        <w:rPr>
          <w:color w:val="000000"/>
        </w:rPr>
        <w:t>em</w:t>
      </w:r>
      <w:r w:rsidRPr="009B6237">
        <w:rPr>
          <w:color w:val="000000"/>
        </w:rPr>
        <w:t xml:space="preserve"> ir </w:t>
      </w:r>
      <w:r w:rsidRPr="009B6237">
        <w:t>tieš</w:t>
      </w:r>
      <w:r w:rsidR="00DD7BC9">
        <w:t>a</w:t>
      </w:r>
      <w:r w:rsidRPr="009B6237">
        <w:t xml:space="preserve"> </w:t>
      </w:r>
      <w:r w:rsidR="00DD7BC9">
        <w:t>sasaiste ar</w:t>
      </w:r>
      <w:r w:rsidRPr="009B6237">
        <w:t>:</w:t>
      </w:r>
    </w:p>
    <w:p w14:paraId="5840FF16" w14:textId="26BFEDFC" w:rsidR="0093773F" w:rsidRPr="009B6237" w:rsidRDefault="0093773F" w:rsidP="0093773F">
      <w:pPr>
        <w:pStyle w:val="NormalWeb"/>
        <w:numPr>
          <w:ilvl w:val="0"/>
          <w:numId w:val="42"/>
        </w:numPr>
        <w:spacing w:before="0" w:beforeAutospacing="0" w:after="0" w:afterAutospacing="0"/>
        <w:jc w:val="both"/>
        <w:rPr>
          <w:color w:val="000000"/>
        </w:rPr>
      </w:pPr>
      <w:r w:rsidRPr="009B6237">
        <w:rPr>
          <w:color w:val="333333"/>
          <w:shd w:val="clear" w:color="auto" w:fill="FFFFFF"/>
        </w:rPr>
        <w:t>Latvijas Nacionālā attīstības plān</w:t>
      </w:r>
      <w:r w:rsidR="00DD7BC9">
        <w:rPr>
          <w:color w:val="333333"/>
          <w:shd w:val="clear" w:color="auto" w:fill="FFFFFF"/>
        </w:rPr>
        <w:t>u</w:t>
      </w:r>
      <w:r w:rsidRPr="009B6237">
        <w:rPr>
          <w:color w:val="333333"/>
          <w:shd w:val="clear" w:color="auto" w:fill="FFFFFF"/>
        </w:rPr>
        <w:t xml:space="preserve"> 2021. – 2027. gadam</w:t>
      </w:r>
      <w:r w:rsidRPr="009B6237">
        <w:t xml:space="preserve"> (NAP 2027), prioritāti “Stipras ģimenes, veseli un aktīvi cilvēki”, virzienu “Uz cilvēku centrēta veselības aprūpe”, mērķi “Vienlīdzīgi pieejami kvalitatīvi veselības pakalpojumi” (indikators [63]</w:t>
      </w:r>
      <w:r w:rsidR="00F03513">
        <w:t xml:space="preserve"> “</w:t>
      </w:r>
      <w:r w:rsidRPr="009B6237">
        <w:t>Profilaktiski/medicīniski novēršamā mirstība uz 100 000 iedzīvotāju”</w:t>
      </w:r>
      <w:r w:rsidR="004B67E1">
        <w:t xml:space="preserve"> </w:t>
      </w:r>
      <w:r w:rsidR="004B67E1" w:rsidRPr="00AB2924">
        <w:rPr>
          <w:rStyle w:val="NoneAA"/>
          <w:lang w:val="lv-LV"/>
        </w:rPr>
        <w:t>(rīcības virziena pasākumu īstenošanai valsts noteiktais indikatīvi pieejamais finanšu apjoms 557,85</w:t>
      </w:r>
      <w:r w:rsidR="004B67E1">
        <w:rPr>
          <w:rStyle w:val="NoneAA"/>
          <w:lang w:val="lv-LV"/>
        </w:rPr>
        <w:t> </w:t>
      </w:r>
      <w:r w:rsidR="004B67E1" w:rsidRPr="00AB2924">
        <w:rPr>
          <w:rStyle w:val="NoneAA"/>
          <w:lang w:val="lv-LV"/>
        </w:rPr>
        <w:t>milj. euro)</w:t>
      </w:r>
      <w:r w:rsidRPr="009B6237">
        <w:t>);</w:t>
      </w:r>
    </w:p>
    <w:p w14:paraId="5086DC3D" w14:textId="71BBAD15" w:rsidR="0093773F" w:rsidRPr="009B6237" w:rsidRDefault="0093773F" w:rsidP="0093773F">
      <w:pPr>
        <w:pStyle w:val="NormalWeb"/>
        <w:numPr>
          <w:ilvl w:val="0"/>
          <w:numId w:val="42"/>
        </w:numPr>
        <w:spacing w:before="0" w:beforeAutospacing="0" w:after="0" w:afterAutospacing="0"/>
        <w:jc w:val="both"/>
        <w:rPr>
          <w:color w:val="000000"/>
        </w:rPr>
      </w:pPr>
      <w:r w:rsidRPr="009B6237">
        <w:t>2022.</w:t>
      </w:r>
      <w:r w:rsidR="00DA0A2D">
        <w:t xml:space="preserve"> </w:t>
      </w:r>
      <w:r w:rsidRPr="009B6237">
        <w:t>gada 6.</w:t>
      </w:r>
      <w:r w:rsidR="00DA0A2D">
        <w:t xml:space="preserve"> </w:t>
      </w:r>
      <w:r w:rsidRPr="009B6237">
        <w:t xml:space="preserve">jūlijā Ministru Kabineta sēdē (MK rīkojums Nr.493, </w:t>
      </w:r>
      <w:r w:rsidRPr="009B6237">
        <w:rPr>
          <w:color w:val="414142"/>
          <w:shd w:val="clear" w:color="auto" w:fill="FFFFFF"/>
        </w:rPr>
        <w:t>prot. Nr. 35 59. §</w:t>
      </w:r>
      <w:r w:rsidRPr="009B6237">
        <w:t>) apstiprinātā dokumenta “Veselības aprūpes pakalpojumu uzlabošanas plāns onkoloģijas jomā 2022</w:t>
      </w:r>
      <w:r w:rsidR="00F03513">
        <w:t>.</w:t>
      </w:r>
      <w:r w:rsidRPr="009B6237">
        <w:t xml:space="preserve"> – 2024.gadam” iekļauto </w:t>
      </w:r>
      <w:r w:rsidR="00192AAC">
        <w:t>r</w:t>
      </w:r>
      <w:r w:rsidRPr="009B6237">
        <w:t>īcības virzienu, pasākumu un izpildes termiņu sasniegšanu;</w:t>
      </w:r>
    </w:p>
    <w:p w14:paraId="60BBE38E" w14:textId="2017839C" w:rsidR="0093773F" w:rsidRPr="009B6237" w:rsidRDefault="0093773F" w:rsidP="0093773F">
      <w:pPr>
        <w:pStyle w:val="NormalWeb"/>
        <w:numPr>
          <w:ilvl w:val="0"/>
          <w:numId w:val="42"/>
        </w:numPr>
        <w:spacing w:before="0" w:beforeAutospacing="0" w:after="0" w:afterAutospacing="0"/>
        <w:jc w:val="both"/>
        <w:rPr>
          <w:color w:val="000000"/>
        </w:rPr>
      </w:pPr>
      <w:r w:rsidRPr="009B6237">
        <w:t>2022.</w:t>
      </w:r>
      <w:r w:rsidR="00DA0A2D">
        <w:t xml:space="preserve"> </w:t>
      </w:r>
      <w:r w:rsidRPr="009B6237">
        <w:t>gada 9.</w:t>
      </w:r>
      <w:r w:rsidR="00DA0A2D">
        <w:t xml:space="preserve"> </w:t>
      </w:r>
      <w:r w:rsidRPr="009B6237">
        <w:t xml:space="preserve">decembrī EK apstiprinātajās ES Padomes rekomendācijās par vēža </w:t>
      </w:r>
      <w:proofErr w:type="spellStart"/>
      <w:r w:rsidRPr="009B6237">
        <w:t>skrīningu</w:t>
      </w:r>
      <w:proofErr w:type="spellEnd"/>
      <w:r w:rsidRPr="009B6237">
        <w:t xml:space="preserve"> Eiropā visām ES dalībvalstīm kā viens no prioritārajiem virzieniem ir noteikta organizēta kuņģa vēža </w:t>
      </w:r>
      <w:proofErr w:type="spellStart"/>
      <w:r w:rsidRPr="009B6237">
        <w:t>skrīninga</w:t>
      </w:r>
      <w:proofErr w:type="spellEnd"/>
      <w:r w:rsidRPr="009B6237">
        <w:t xml:space="preserve"> ieviešana. </w:t>
      </w:r>
    </w:p>
    <w:p w14:paraId="545585BF" w14:textId="77777777" w:rsidR="0093773F" w:rsidRPr="009B6237" w:rsidRDefault="0093773F" w:rsidP="007254F9">
      <w:pPr>
        <w:spacing w:after="0" w:line="240" w:lineRule="auto"/>
        <w:ind w:firstLine="720"/>
        <w:jc w:val="both"/>
        <w:rPr>
          <w:rFonts w:ascii="Times New Roman" w:eastAsia="Times New Roman" w:hAnsi="Times New Roman"/>
          <w:sz w:val="24"/>
          <w:szCs w:val="24"/>
        </w:rPr>
      </w:pPr>
    </w:p>
    <w:p w14:paraId="3E6C0343" w14:textId="7637B2BD" w:rsidR="00D84B54" w:rsidRPr="00927F59" w:rsidRDefault="00D84B54" w:rsidP="007254F9">
      <w:pPr>
        <w:spacing w:after="0" w:line="240" w:lineRule="auto"/>
        <w:ind w:firstLine="720"/>
        <w:jc w:val="both"/>
        <w:rPr>
          <w:rFonts w:ascii="Times New Roman" w:eastAsia="Times New Roman" w:hAnsi="Times New Roman"/>
          <w:sz w:val="24"/>
          <w:szCs w:val="24"/>
        </w:rPr>
      </w:pPr>
      <w:r w:rsidRPr="009B6237">
        <w:rPr>
          <w:rFonts w:ascii="Times New Roman" w:eastAsia="Times New Roman" w:hAnsi="Times New Roman"/>
          <w:sz w:val="24"/>
          <w:szCs w:val="24"/>
        </w:rPr>
        <w:t>Latvija šajā jomā ir</w:t>
      </w:r>
      <w:r w:rsidR="00CB70DD" w:rsidRPr="009B6237">
        <w:rPr>
          <w:rFonts w:ascii="Times New Roman" w:eastAsia="Times New Roman" w:hAnsi="Times New Roman"/>
          <w:sz w:val="24"/>
          <w:szCs w:val="24"/>
        </w:rPr>
        <w:t xml:space="preserve"> jau</w:t>
      </w:r>
      <w:r w:rsidRPr="009B6237">
        <w:rPr>
          <w:rFonts w:ascii="Times New Roman" w:eastAsia="Times New Roman" w:hAnsi="Times New Roman"/>
          <w:sz w:val="24"/>
          <w:szCs w:val="24"/>
        </w:rPr>
        <w:t xml:space="preserve"> veikusi </w:t>
      </w:r>
      <w:r w:rsidR="00DD7BC9">
        <w:rPr>
          <w:rFonts w:ascii="Times New Roman" w:eastAsia="Times New Roman" w:hAnsi="Times New Roman"/>
          <w:sz w:val="24"/>
          <w:szCs w:val="24"/>
        </w:rPr>
        <w:t>nozīmīgus</w:t>
      </w:r>
      <w:r w:rsidR="00DD7BC9" w:rsidRPr="009B6237">
        <w:rPr>
          <w:rFonts w:ascii="Times New Roman" w:eastAsia="Times New Roman" w:hAnsi="Times New Roman"/>
          <w:sz w:val="24"/>
          <w:szCs w:val="24"/>
        </w:rPr>
        <w:t xml:space="preserve"> </w:t>
      </w:r>
      <w:r w:rsidRPr="009B6237">
        <w:rPr>
          <w:rFonts w:ascii="Times New Roman" w:eastAsia="Times New Roman" w:hAnsi="Times New Roman"/>
          <w:sz w:val="24"/>
          <w:szCs w:val="24"/>
        </w:rPr>
        <w:t xml:space="preserve">pētījumus, kuru rezultātiem sagaidāma būtiska loma Eiropas vēža </w:t>
      </w:r>
      <w:proofErr w:type="spellStart"/>
      <w:r w:rsidRPr="009B6237">
        <w:rPr>
          <w:rFonts w:ascii="Times New Roman" w:eastAsia="Times New Roman" w:hAnsi="Times New Roman"/>
          <w:sz w:val="24"/>
          <w:szCs w:val="24"/>
        </w:rPr>
        <w:t>skrīninga</w:t>
      </w:r>
      <w:proofErr w:type="spellEnd"/>
      <w:r w:rsidRPr="009B6237">
        <w:rPr>
          <w:rFonts w:ascii="Times New Roman" w:eastAsia="Times New Roman" w:hAnsi="Times New Roman"/>
          <w:sz w:val="24"/>
          <w:szCs w:val="24"/>
        </w:rPr>
        <w:t xml:space="preserve"> vadlīniju izstrādē. </w:t>
      </w:r>
      <w:r w:rsidR="001C77F4" w:rsidRPr="009B6237">
        <w:rPr>
          <w:rFonts w:ascii="Times New Roman" w:eastAsia="Times New Roman" w:hAnsi="Times New Roman"/>
          <w:sz w:val="24"/>
          <w:szCs w:val="24"/>
        </w:rPr>
        <w:t>Sadarbībā ar Starptautisko Vēža pētniecības aģentūru (IARC)</w:t>
      </w:r>
      <w:r w:rsidR="007B7822" w:rsidRPr="00927F59">
        <w:rPr>
          <w:rStyle w:val="FootnoteReference"/>
          <w:rFonts w:ascii="Times New Roman" w:eastAsia="Times New Roman" w:hAnsi="Times New Roman"/>
          <w:sz w:val="24"/>
          <w:szCs w:val="24"/>
        </w:rPr>
        <w:footnoteReference w:id="13"/>
      </w:r>
      <w:r w:rsidR="001C77F4" w:rsidRPr="009B6237">
        <w:rPr>
          <w:rFonts w:ascii="Times New Roman" w:eastAsia="Times New Roman" w:hAnsi="Times New Roman"/>
          <w:sz w:val="24"/>
          <w:szCs w:val="24"/>
        </w:rPr>
        <w:t xml:space="preserve"> un starptautisku ekspertu veidotas Datu drošības un </w:t>
      </w:r>
      <w:proofErr w:type="spellStart"/>
      <w:r w:rsidR="001C77F4" w:rsidRPr="009B6237">
        <w:rPr>
          <w:rFonts w:ascii="Times New Roman" w:eastAsia="Times New Roman" w:hAnsi="Times New Roman"/>
          <w:sz w:val="24"/>
          <w:szCs w:val="24"/>
        </w:rPr>
        <w:t>monitorēšanas</w:t>
      </w:r>
      <w:proofErr w:type="spellEnd"/>
      <w:r w:rsidR="001C77F4" w:rsidRPr="009B6237">
        <w:rPr>
          <w:rFonts w:ascii="Times New Roman" w:eastAsia="Times New Roman" w:hAnsi="Times New Roman"/>
          <w:sz w:val="24"/>
          <w:szCs w:val="24"/>
        </w:rPr>
        <w:t xml:space="preserve"> komisijas pārraudzībā </w:t>
      </w:r>
      <w:r w:rsidR="00180C13" w:rsidRPr="009B6237">
        <w:rPr>
          <w:rFonts w:ascii="Times New Roman" w:eastAsia="Times New Roman" w:hAnsi="Times New Roman"/>
          <w:sz w:val="24"/>
          <w:szCs w:val="24"/>
        </w:rPr>
        <w:t xml:space="preserve">LU </w:t>
      </w:r>
      <w:r w:rsidR="001C77F4" w:rsidRPr="009B6237">
        <w:rPr>
          <w:rFonts w:ascii="Times New Roman" w:eastAsia="Times New Roman" w:hAnsi="Times New Roman"/>
          <w:sz w:val="24"/>
          <w:szCs w:val="24"/>
        </w:rPr>
        <w:t>kopš 2013.</w:t>
      </w:r>
      <w:r w:rsidR="00DD7BC9">
        <w:rPr>
          <w:rFonts w:ascii="Times New Roman" w:eastAsia="Times New Roman" w:hAnsi="Times New Roman"/>
          <w:sz w:val="24"/>
          <w:szCs w:val="24"/>
        </w:rPr>
        <w:t xml:space="preserve"> </w:t>
      </w:r>
      <w:r w:rsidR="001C77F4" w:rsidRPr="00927F59">
        <w:rPr>
          <w:rFonts w:ascii="Times New Roman" w:eastAsia="Times New Roman" w:hAnsi="Times New Roman"/>
          <w:sz w:val="24"/>
          <w:szCs w:val="24"/>
        </w:rPr>
        <w:t>gada realizē populācijas</w:t>
      </w:r>
      <w:r w:rsidR="007B7822" w:rsidRPr="00927F59">
        <w:rPr>
          <w:rFonts w:ascii="Times New Roman" w:eastAsia="Times New Roman" w:hAnsi="Times New Roman"/>
          <w:sz w:val="24"/>
          <w:szCs w:val="24"/>
        </w:rPr>
        <w:t xml:space="preserve"> </w:t>
      </w:r>
      <w:r w:rsidR="001C77F4" w:rsidRPr="00927F59">
        <w:rPr>
          <w:rFonts w:ascii="Times New Roman" w:eastAsia="Times New Roman" w:hAnsi="Times New Roman"/>
          <w:sz w:val="24"/>
          <w:szCs w:val="24"/>
        </w:rPr>
        <w:t>pētījumu GISTAR (</w:t>
      </w:r>
      <w:hyperlink r:id="rId11" w:history="1">
        <w:r w:rsidR="00C032E3" w:rsidRPr="00C032E3">
          <w:rPr>
            <w:rStyle w:val="Hyperlink"/>
            <w:rFonts w:ascii="Times New Roman" w:eastAsia="Times New Roman" w:hAnsi="Times New Roman"/>
            <w:sz w:val="24"/>
            <w:szCs w:val="24"/>
          </w:rPr>
          <w:t>www.gistar.eu</w:t>
        </w:r>
        <w:r w:rsidR="00C032E3" w:rsidRPr="00EB482F">
          <w:rPr>
            <w:rStyle w:val="Hyperlink"/>
            <w:rFonts w:ascii="Times New Roman" w:eastAsia="Times New Roman" w:hAnsi="Times New Roman"/>
            <w:sz w:val="24"/>
            <w:szCs w:val="24"/>
          </w:rPr>
          <w:t>)</w:t>
        </w:r>
      </w:hyperlink>
      <w:r w:rsidR="00C032E3">
        <w:rPr>
          <w:rFonts w:ascii="Times New Roman" w:eastAsia="Times New Roman" w:hAnsi="Times New Roman"/>
          <w:sz w:val="24"/>
          <w:szCs w:val="24"/>
        </w:rPr>
        <w:t>. Pētījumā</w:t>
      </w:r>
      <w:r w:rsidR="001C77F4" w:rsidRPr="00927F59">
        <w:rPr>
          <w:rFonts w:ascii="Times New Roman" w:eastAsia="Times New Roman" w:hAnsi="Times New Roman"/>
          <w:sz w:val="24"/>
          <w:szCs w:val="24"/>
        </w:rPr>
        <w:t xml:space="preserve"> Latvijā jau iekļauti 11 000 iedzīvotāj</w:t>
      </w:r>
      <w:r w:rsidR="00C032E3">
        <w:rPr>
          <w:rFonts w:ascii="Times New Roman" w:eastAsia="Times New Roman" w:hAnsi="Times New Roman"/>
          <w:sz w:val="24"/>
          <w:szCs w:val="24"/>
        </w:rPr>
        <w:t>u, tā</w:t>
      </w:r>
      <w:r w:rsidR="001C77F4" w:rsidRPr="00927F59">
        <w:rPr>
          <w:rFonts w:ascii="Times New Roman" w:eastAsia="Times New Roman" w:hAnsi="Times New Roman"/>
          <w:sz w:val="24"/>
          <w:szCs w:val="24"/>
        </w:rPr>
        <w:t xml:space="preserve"> papildus iegūtie rezultāti tiks izmantoti gan EUROHELICAN</w:t>
      </w:r>
      <w:r w:rsidR="007B7822" w:rsidRPr="00927F59">
        <w:rPr>
          <w:rFonts w:ascii="Times New Roman" w:eastAsia="Times New Roman" w:hAnsi="Times New Roman"/>
          <w:sz w:val="24"/>
          <w:szCs w:val="24"/>
        </w:rPr>
        <w:t xml:space="preserve"> </w:t>
      </w:r>
      <w:r w:rsidR="00C032E3">
        <w:rPr>
          <w:rFonts w:ascii="Times New Roman" w:eastAsia="Times New Roman" w:hAnsi="Times New Roman"/>
          <w:sz w:val="24"/>
          <w:szCs w:val="24"/>
        </w:rPr>
        <w:t>un</w:t>
      </w:r>
      <w:r w:rsidR="001C77F4" w:rsidRPr="00927F59">
        <w:rPr>
          <w:rFonts w:ascii="Times New Roman" w:eastAsia="Times New Roman" w:hAnsi="Times New Roman"/>
          <w:sz w:val="24"/>
          <w:szCs w:val="24"/>
        </w:rPr>
        <w:t xml:space="preserve"> TOGAS projekt</w:t>
      </w:r>
      <w:r w:rsidR="00C032E3">
        <w:rPr>
          <w:rFonts w:ascii="Times New Roman" w:eastAsia="Times New Roman" w:hAnsi="Times New Roman"/>
          <w:sz w:val="24"/>
          <w:szCs w:val="24"/>
        </w:rPr>
        <w:t>os</w:t>
      </w:r>
      <w:r w:rsidR="001C77F4" w:rsidRPr="00927F59">
        <w:rPr>
          <w:rFonts w:ascii="Times New Roman" w:eastAsia="Times New Roman" w:hAnsi="Times New Roman"/>
          <w:sz w:val="24"/>
          <w:szCs w:val="24"/>
        </w:rPr>
        <w:t>.</w:t>
      </w:r>
    </w:p>
    <w:p w14:paraId="008956A1" w14:textId="0BFD0F97" w:rsidR="00D5461B" w:rsidRDefault="00930E83" w:rsidP="005D4898">
      <w:pPr>
        <w:spacing w:after="0" w:line="240" w:lineRule="auto"/>
        <w:ind w:firstLine="720"/>
        <w:jc w:val="both"/>
        <w:rPr>
          <w:rFonts w:ascii="Times New Roman" w:hAnsi="Times New Roman"/>
          <w:sz w:val="24"/>
          <w:szCs w:val="24"/>
        </w:rPr>
      </w:pPr>
      <w:r w:rsidRPr="00AB2924">
        <w:rPr>
          <w:rFonts w:ascii="Times New Roman" w:hAnsi="Times New Roman"/>
          <w:sz w:val="24"/>
          <w:szCs w:val="24"/>
        </w:rPr>
        <w:t>Projekta plānošanas posmā tika iniciēta sadarbība ar SPKC un Nacionālo Veselības dienestu</w:t>
      </w:r>
      <w:r w:rsidR="005D4898" w:rsidRPr="00AB2924">
        <w:rPr>
          <w:rFonts w:ascii="Times New Roman" w:hAnsi="Times New Roman"/>
          <w:sz w:val="24"/>
          <w:szCs w:val="24"/>
        </w:rPr>
        <w:t>, lai projektu saturu salāgotu ar Latvijas vajadzībām.</w:t>
      </w:r>
      <w:r w:rsidRPr="00AB2924">
        <w:rPr>
          <w:rFonts w:ascii="Times New Roman" w:hAnsi="Times New Roman"/>
          <w:sz w:val="24"/>
          <w:szCs w:val="24"/>
        </w:rPr>
        <w:t xml:space="preserve"> </w:t>
      </w:r>
    </w:p>
    <w:p w14:paraId="2EA8EA5C" w14:textId="77777777" w:rsidR="009A18A4" w:rsidRPr="00AB2924" w:rsidRDefault="009A18A4" w:rsidP="005D4898">
      <w:pPr>
        <w:spacing w:after="0" w:line="240" w:lineRule="auto"/>
        <w:ind w:firstLine="720"/>
        <w:jc w:val="both"/>
        <w:rPr>
          <w:rFonts w:ascii="Times New Roman" w:hAnsi="Times New Roman"/>
          <w:color w:val="262626" w:themeColor="text1" w:themeTint="D9"/>
          <w:sz w:val="24"/>
          <w:szCs w:val="24"/>
        </w:rPr>
      </w:pPr>
    </w:p>
    <w:p w14:paraId="2E5A661B" w14:textId="4F5920AE" w:rsidR="000B0981" w:rsidRPr="0093773F" w:rsidRDefault="00104BF3" w:rsidP="004300E6">
      <w:pPr>
        <w:pStyle w:val="NoSpacing"/>
        <w:suppressAutoHyphens w:val="0"/>
        <w:autoSpaceDN/>
        <w:spacing w:after="200"/>
        <w:jc w:val="center"/>
        <w:textAlignment w:val="auto"/>
        <w:rPr>
          <w:rFonts w:ascii="Times New Roman" w:hAnsi="Times New Roman"/>
          <w:sz w:val="28"/>
          <w:szCs w:val="28"/>
        </w:rPr>
      </w:pPr>
      <w:r w:rsidRPr="0093773F">
        <w:rPr>
          <w:rFonts w:ascii="Times New Roman" w:hAnsi="Times New Roman"/>
          <w:b/>
          <w:bCs/>
          <w:sz w:val="28"/>
          <w:szCs w:val="28"/>
        </w:rPr>
        <w:lastRenderedPageBreak/>
        <w:t>I</w:t>
      </w:r>
      <w:r w:rsidR="009270E7" w:rsidRPr="0093773F">
        <w:rPr>
          <w:rFonts w:ascii="Times New Roman" w:hAnsi="Times New Roman"/>
          <w:b/>
          <w:bCs/>
          <w:sz w:val="28"/>
          <w:szCs w:val="28"/>
        </w:rPr>
        <w:t>V</w:t>
      </w:r>
      <w:r w:rsidRPr="0093773F">
        <w:rPr>
          <w:rFonts w:ascii="Times New Roman" w:hAnsi="Times New Roman"/>
          <w:b/>
          <w:bCs/>
          <w:sz w:val="28"/>
          <w:szCs w:val="28"/>
        </w:rPr>
        <w:t xml:space="preserve">. </w:t>
      </w:r>
      <w:r w:rsidR="00B47475" w:rsidRPr="0093773F">
        <w:rPr>
          <w:rFonts w:ascii="Times New Roman" w:hAnsi="Times New Roman"/>
          <w:b/>
          <w:bCs/>
          <w:sz w:val="28"/>
          <w:szCs w:val="28"/>
        </w:rPr>
        <w:t>Projektu</w:t>
      </w:r>
      <w:r w:rsidR="00557A2E" w:rsidRPr="0093773F">
        <w:rPr>
          <w:rFonts w:ascii="Times New Roman" w:hAnsi="Times New Roman"/>
          <w:b/>
          <w:bCs/>
          <w:sz w:val="28"/>
          <w:szCs w:val="28"/>
        </w:rPr>
        <w:t xml:space="preserve"> aktivitātes un līdzfinansējums</w:t>
      </w:r>
    </w:p>
    <w:p w14:paraId="4F91BEF9" w14:textId="3162777E" w:rsidR="005658B9" w:rsidRDefault="005658B9">
      <w:pPr>
        <w:autoSpaceDN/>
        <w:spacing w:after="0" w:line="240" w:lineRule="auto"/>
        <w:ind w:firstLine="720"/>
        <w:contextualSpacing/>
        <w:jc w:val="both"/>
        <w:textAlignment w:val="auto"/>
        <w:rPr>
          <w:rFonts w:ascii="Times New Roman" w:hAnsi="Times New Roman"/>
          <w:color w:val="262626" w:themeColor="text1" w:themeTint="D9"/>
          <w:sz w:val="24"/>
          <w:szCs w:val="24"/>
        </w:rPr>
      </w:pPr>
      <w:r w:rsidRPr="00F57DCE">
        <w:rPr>
          <w:rFonts w:ascii="Times New Roman" w:hAnsi="Times New Roman"/>
          <w:sz w:val="24"/>
          <w:szCs w:val="24"/>
        </w:rPr>
        <w:t>EUROHELICAN un TOGAS projekt</w:t>
      </w:r>
      <w:r w:rsidR="00C032E3">
        <w:rPr>
          <w:rFonts w:ascii="Times New Roman" w:hAnsi="Times New Roman"/>
          <w:sz w:val="24"/>
          <w:szCs w:val="24"/>
        </w:rPr>
        <w:t>u</w:t>
      </w:r>
      <w:r w:rsidRPr="00F57DCE">
        <w:rPr>
          <w:rFonts w:ascii="Times New Roman" w:hAnsi="Times New Roman"/>
          <w:sz w:val="24"/>
          <w:szCs w:val="24"/>
        </w:rPr>
        <w:t xml:space="preserve"> īstenošana būtiski uzlabos Latvijas kompetences arī citu jaunu </w:t>
      </w:r>
      <w:proofErr w:type="spellStart"/>
      <w:r w:rsidRPr="00F57DCE">
        <w:rPr>
          <w:rFonts w:ascii="Times New Roman" w:hAnsi="Times New Roman"/>
          <w:sz w:val="24"/>
          <w:szCs w:val="24"/>
        </w:rPr>
        <w:t>skrīninga</w:t>
      </w:r>
      <w:proofErr w:type="spellEnd"/>
      <w:r w:rsidRPr="00F57DCE">
        <w:rPr>
          <w:rFonts w:ascii="Times New Roman" w:hAnsi="Times New Roman"/>
          <w:sz w:val="24"/>
          <w:szCs w:val="24"/>
        </w:rPr>
        <w:t xml:space="preserve"> veidu ieviešanai, jo kopumā </w:t>
      </w:r>
      <w:r w:rsidRPr="00F57DCE">
        <w:rPr>
          <w:rFonts w:ascii="Times New Roman" w:hAnsi="Times New Roman"/>
          <w:color w:val="262626" w:themeColor="text1" w:themeTint="D9"/>
          <w:sz w:val="24"/>
          <w:szCs w:val="24"/>
        </w:rPr>
        <w:t>ES rīcības programmā veselības jomā</w:t>
      </w:r>
      <w:r w:rsidR="00F57DCE">
        <w:rPr>
          <w:rFonts w:ascii="Times New Roman" w:hAnsi="Times New Roman"/>
          <w:color w:val="262626" w:themeColor="text1" w:themeTint="D9"/>
          <w:sz w:val="24"/>
          <w:szCs w:val="24"/>
        </w:rPr>
        <w:t xml:space="preserve"> “ES-veselībai” 2021.</w:t>
      </w:r>
      <w:r w:rsidR="001C6FED">
        <w:rPr>
          <w:rFonts w:ascii="Times New Roman" w:hAnsi="Times New Roman"/>
          <w:color w:val="262626" w:themeColor="text1" w:themeTint="D9"/>
          <w:sz w:val="24"/>
          <w:szCs w:val="24"/>
        </w:rPr>
        <w:t xml:space="preserve"> </w:t>
      </w:r>
      <w:r w:rsidR="001C6FED" w:rsidRPr="00F57DCE">
        <w:rPr>
          <w:rFonts w:ascii="Times New Roman" w:hAnsi="Times New Roman"/>
          <w:sz w:val="24"/>
          <w:szCs w:val="24"/>
        </w:rPr>
        <w:t>–</w:t>
      </w:r>
      <w:r w:rsidR="001C6FED">
        <w:rPr>
          <w:rFonts w:ascii="Times New Roman" w:hAnsi="Times New Roman"/>
          <w:color w:val="262626" w:themeColor="text1" w:themeTint="D9"/>
          <w:sz w:val="24"/>
          <w:szCs w:val="24"/>
        </w:rPr>
        <w:t xml:space="preserve"> </w:t>
      </w:r>
      <w:r w:rsidR="00F57DCE">
        <w:rPr>
          <w:rFonts w:ascii="Times New Roman" w:hAnsi="Times New Roman"/>
          <w:color w:val="262626" w:themeColor="text1" w:themeTint="D9"/>
          <w:sz w:val="24"/>
          <w:szCs w:val="24"/>
        </w:rPr>
        <w:t>2027. gadam</w:t>
      </w:r>
      <w:r w:rsidRPr="00F57DCE">
        <w:rPr>
          <w:rFonts w:ascii="Times New Roman" w:hAnsi="Times New Roman"/>
          <w:color w:val="262626" w:themeColor="text1" w:themeTint="D9"/>
          <w:sz w:val="24"/>
          <w:szCs w:val="24"/>
        </w:rPr>
        <w:t xml:space="preserve"> E</w:t>
      </w:r>
      <w:r w:rsidRPr="00F57DCE">
        <w:rPr>
          <w:rFonts w:ascii="Times New Roman" w:hAnsi="Times New Roman"/>
          <w:sz w:val="24"/>
          <w:szCs w:val="24"/>
        </w:rPr>
        <w:t>K ir atbalstījusi pa vienam projektam katrā</w:t>
      </w:r>
      <w:r w:rsidR="00192AAC">
        <w:rPr>
          <w:rFonts w:ascii="Times New Roman" w:hAnsi="Times New Roman"/>
          <w:sz w:val="24"/>
          <w:szCs w:val="24"/>
        </w:rPr>
        <w:t xml:space="preserve"> ES Padomes</w:t>
      </w:r>
      <w:r w:rsidRPr="00F57DCE">
        <w:rPr>
          <w:rFonts w:ascii="Times New Roman" w:hAnsi="Times New Roman"/>
          <w:sz w:val="24"/>
          <w:szCs w:val="24"/>
        </w:rPr>
        <w:t xml:space="preserve"> </w:t>
      </w:r>
      <w:r w:rsidR="00F57DCE">
        <w:rPr>
          <w:rFonts w:ascii="Times New Roman" w:hAnsi="Times New Roman"/>
          <w:sz w:val="24"/>
          <w:szCs w:val="24"/>
        </w:rPr>
        <w:t xml:space="preserve">rekomendācijās </w:t>
      </w:r>
      <w:r w:rsidRPr="00F57DCE">
        <w:rPr>
          <w:rFonts w:ascii="Times New Roman" w:hAnsi="Times New Roman"/>
          <w:sz w:val="24"/>
          <w:szCs w:val="24"/>
        </w:rPr>
        <w:t xml:space="preserve">ieteiktā onkoloģiskā </w:t>
      </w:r>
      <w:proofErr w:type="spellStart"/>
      <w:r w:rsidRPr="00F57DCE">
        <w:rPr>
          <w:rFonts w:ascii="Times New Roman" w:hAnsi="Times New Roman"/>
          <w:sz w:val="24"/>
          <w:szCs w:val="24"/>
        </w:rPr>
        <w:t>skrīninga</w:t>
      </w:r>
      <w:proofErr w:type="spellEnd"/>
      <w:r w:rsidRPr="00F57DCE">
        <w:rPr>
          <w:rFonts w:ascii="Times New Roman" w:hAnsi="Times New Roman"/>
          <w:sz w:val="24"/>
          <w:szCs w:val="24"/>
        </w:rPr>
        <w:t xml:space="preserve"> virzienā – kuņģa, </w:t>
      </w:r>
      <w:proofErr w:type="spellStart"/>
      <w:r w:rsidRPr="00F57DCE">
        <w:rPr>
          <w:rFonts w:ascii="Times New Roman" w:hAnsi="Times New Roman"/>
          <w:sz w:val="24"/>
          <w:szCs w:val="24"/>
        </w:rPr>
        <w:t>prostatas</w:t>
      </w:r>
      <w:proofErr w:type="spellEnd"/>
      <w:r w:rsidRPr="00F57DCE">
        <w:rPr>
          <w:rFonts w:ascii="Times New Roman" w:hAnsi="Times New Roman"/>
          <w:sz w:val="24"/>
          <w:szCs w:val="24"/>
        </w:rPr>
        <w:t xml:space="preserve">, plaušu vēža </w:t>
      </w:r>
      <w:proofErr w:type="spellStart"/>
      <w:r w:rsidRPr="00F57DCE">
        <w:rPr>
          <w:rFonts w:ascii="Times New Roman" w:hAnsi="Times New Roman"/>
          <w:sz w:val="24"/>
          <w:szCs w:val="24"/>
        </w:rPr>
        <w:t>skrīnings</w:t>
      </w:r>
      <w:proofErr w:type="spellEnd"/>
      <w:r w:rsidRPr="00F57DCE">
        <w:rPr>
          <w:rFonts w:ascii="Times New Roman" w:hAnsi="Times New Roman"/>
          <w:sz w:val="24"/>
          <w:szCs w:val="24"/>
        </w:rPr>
        <w:t xml:space="preserve"> – attīstīšanai. Starp programmā atbalstīto trīs projektu konsorcijiem ir panākta vienošanās ciešai sadarbībai.</w:t>
      </w:r>
      <w:r w:rsidR="00D05613" w:rsidRPr="00F57DCE">
        <w:rPr>
          <w:rFonts w:ascii="Times New Roman" w:hAnsi="Times New Roman"/>
          <w:sz w:val="24"/>
          <w:szCs w:val="24"/>
        </w:rPr>
        <w:t xml:space="preserve"> </w:t>
      </w:r>
      <w:r w:rsidRPr="00F57DCE">
        <w:rPr>
          <w:rFonts w:ascii="Times New Roman" w:hAnsi="Times New Roman"/>
          <w:sz w:val="24"/>
          <w:szCs w:val="24"/>
        </w:rPr>
        <w:t>Latvijas v</w:t>
      </w:r>
      <w:r w:rsidRPr="00F57DCE">
        <w:rPr>
          <w:rFonts w:ascii="Times New Roman" w:hAnsi="Times New Roman"/>
          <w:color w:val="262626" w:themeColor="text1" w:themeTint="D9"/>
          <w:sz w:val="24"/>
          <w:szCs w:val="24"/>
        </w:rPr>
        <w:t xml:space="preserve">eselības nozarei būtisks ir EUROHELICAN un TOGAS projektos ietvertais kuņģa vēža </w:t>
      </w:r>
      <w:proofErr w:type="spellStart"/>
      <w:r w:rsidRPr="00F57DCE">
        <w:rPr>
          <w:rFonts w:ascii="Times New Roman" w:hAnsi="Times New Roman"/>
          <w:color w:val="262626" w:themeColor="text1" w:themeTint="D9"/>
          <w:sz w:val="24"/>
          <w:szCs w:val="24"/>
        </w:rPr>
        <w:t>skrīnings</w:t>
      </w:r>
      <w:proofErr w:type="spellEnd"/>
      <w:r w:rsidR="00734C5B">
        <w:rPr>
          <w:rFonts w:ascii="Times New Roman" w:hAnsi="Times New Roman"/>
          <w:color w:val="262626" w:themeColor="text1" w:themeTint="D9"/>
          <w:sz w:val="24"/>
          <w:szCs w:val="24"/>
        </w:rPr>
        <w:t>, kā arī</w:t>
      </w:r>
      <w:r w:rsidRPr="00F57DCE">
        <w:rPr>
          <w:rFonts w:ascii="Times New Roman" w:hAnsi="Times New Roman"/>
          <w:color w:val="262626" w:themeColor="text1" w:themeTint="D9"/>
          <w:sz w:val="24"/>
          <w:szCs w:val="24"/>
        </w:rPr>
        <w:t xml:space="preserve"> Latvijas </w:t>
      </w:r>
      <w:r w:rsidR="00734C5B">
        <w:rPr>
          <w:rFonts w:ascii="Times New Roman" w:hAnsi="Times New Roman"/>
          <w:color w:val="262626" w:themeColor="text1" w:themeTint="D9"/>
          <w:sz w:val="24"/>
          <w:szCs w:val="24"/>
        </w:rPr>
        <w:t xml:space="preserve">situācija onkoloģijas profilakses jomā, ņemot vērā kopējo situāciju Eiropā un noteiktos kritērijus </w:t>
      </w:r>
      <w:r w:rsidRPr="00F57DCE">
        <w:rPr>
          <w:rFonts w:ascii="Times New Roman" w:eastAsia="Times New Roman" w:hAnsi="Times New Roman"/>
          <w:sz w:val="24"/>
          <w:szCs w:val="24"/>
        </w:rPr>
        <w:t>EK Vēža uzveikšanas plān</w:t>
      </w:r>
      <w:r w:rsidR="00734C5B">
        <w:rPr>
          <w:rFonts w:ascii="Times New Roman" w:hAnsi="Times New Roman"/>
          <w:color w:val="262626" w:themeColor="text1" w:themeTint="D9"/>
          <w:sz w:val="24"/>
          <w:szCs w:val="24"/>
        </w:rPr>
        <w:t>ā.</w:t>
      </w:r>
    </w:p>
    <w:p w14:paraId="304A0507" w14:textId="378AE26C" w:rsidR="00E43AB6" w:rsidRPr="004B7FB5" w:rsidRDefault="002C662F" w:rsidP="00236499">
      <w:pPr>
        <w:spacing w:after="0" w:line="240" w:lineRule="auto"/>
        <w:ind w:firstLine="562"/>
        <w:jc w:val="both"/>
        <w:textAlignment w:val="auto"/>
        <w:rPr>
          <w:rFonts w:ascii="Times New Roman" w:hAnsi="Times New Roman"/>
          <w:sz w:val="24"/>
          <w:szCs w:val="24"/>
        </w:rPr>
      </w:pPr>
      <w:r w:rsidRPr="00AB2924">
        <w:rPr>
          <w:rFonts w:ascii="Times New Roman" w:hAnsi="Times New Roman"/>
          <w:sz w:val="24"/>
          <w:szCs w:val="24"/>
        </w:rPr>
        <w:t xml:space="preserve">EUROHELICAN </w:t>
      </w:r>
      <w:r w:rsidR="00C177C9">
        <w:rPr>
          <w:rFonts w:ascii="Times New Roman" w:hAnsi="Times New Roman"/>
          <w:sz w:val="24"/>
          <w:szCs w:val="24"/>
        </w:rPr>
        <w:t xml:space="preserve">un </w:t>
      </w:r>
      <w:r w:rsidRPr="00AB2924">
        <w:rPr>
          <w:rFonts w:ascii="Times New Roman" w:hAnsi="Times New Roman"/>
          <w:sz w:val="24"/>
          <w:szCs w:val="24"/>
        </w:rPr>
        <w:t xml:space="preserve">TOGAS </w:t>
      </w:r>
      <w:r w:rsidR="00E76E7D" w:rsidRPr="00AB2924">
        <w:rPr>
          <w:rFonts w:ascii="Times New Roman" w:hAnsi="Times New Roman"/>
          <w:sz w:val="24"/>
          <w:szCs w:val="24"/>
        </w:rPr>
        <w:t>projekt</w:t>
      </w:r>
      <w:r w:rsidR="00C177C9">
        <w:rPr>
          <w:rFonts w:ascii="Times New Roman" w:hAnsi="Times New Roman"/>
          <w:sz w:val="24"/>
          <w:szCs w:val="24"/>
        </w:rPr>
        <w:t>u</w:t>
      </w:r>
      <w:r w:rsidR="00E76E7D" w:rsidRPr="00AB2924">
        <w:rPr>
          <w:rFonts w:ascii="Times New Roman" w:hAnsi="Times New Roman"/>
          <w:sz w:val="24"/>
          <w:szCs w:val="24"/>
        </w:rPr>
        <w:t xml:space="preserve"> īst</w:t>
      </w:r>
      <w:r w:rsidR="00161A15" w:rsidRPr="00AB2924">
        <w:rPr>
          <w:rFonts w:ascii="Times New Roman" w:hAnsi="Times New Roman"/>
          <w:sz w:val="24"/>
          <w:szCs w:val="24"/>
        </w:rPr>
        <w:t>e</w:t>
      </w:r>
      <w:r w:rsidR="00E76E7D" w:rsidRPr="00AB2924">
        <w:rPr>
          <w:rFonts w:ascii="Times New Roman" w:hAnsi="Times New Roman"/>
          <w:sz w:val="24"/>
          <w:szCs w:val="24"/>
        </w:rPr>
        <w:t>nošanai</w:t>
      </w:r>
      <w:r w:rsidRPr="00AB2924">
        <w:rPr>
          <w:rFonts w:ascii="Times New Roman" w:hAnsi="Times New Roman"/>
          <w:sz w:val="24"/>
          <w:szCs w:val="24"/>
        </w:rPr>
        <w:t xml:space="preserve"> sagaidāma ļoti būtiska loma </w:t>
      </w:r>
      <w:r w:rsidR="00236499" w:rsidRPr="00AB2924">
        <w:rPr>
          <w:rFonts w:ascii="Times New Roman" w:hAnsi="Times New Roman"/>
          <w:sz w:val="24"/>
          <w:szCs w:val="24"/>
        </w:rPr>
        <w:t>gan nacionālā</w:t>
      </w:r>
      <w:r w:rsidR="004B7FB5">
        <w:rPr>
          <w:rFonts w:ascii="Times New Roman" w:hAnsi="Times New Roman"/>
          <w:sz w:val="24"/>
          <w:szCs w:val="24"/>
        </w:rPr>
        <w:t>, gan Eiropas</w:t>
      </w:r>
      <w:r w:rsidR="00236499" w:rsidRPr="004B7FB5">
        <w:rPr>
          <w:rFonts w:ascii="Times New Roman" w:hAnsi="Times New Roman"/>
          <w:sz w:val="24"/>
          <w:szCs w:val="24"/>
        </w:rPr>
        <w:t xml:space="preserve"> līmenī. </w:t>
      </w:r>
      <w:r w:rsidR="00E43AB6" w:rsidRPr="004B7FB5">
        <w:rPr>
          <w:rFonts w:ascii="Times New Roman" w:hAnsi="Times New Roman"/>
          <w:sz w:val="24"/>
          <w:szCs w:val="24"/>
        </w:rPr>
        <w:t>Eiropas līmenī projekt</w:t>
      </w:r>
      <w:r w:rsidR="006E2989" w:rsidRPr="004B7FB5">
        <w:rPr>
          <w:rFonts w:ascii="Times New Roman" w:hAnsi="Times New Roman"/>
          <w:sz w:val="24"/>
          <w:szCs w:val="24"/>
        </w:rPr>
        <w:t>i</w:t>
      </w:r>
      <w:r w:rsidR="00E43AB6" w:rsidRPr="004B7FB5">
        <w:rPr>
          <w:rFonts w:ascii="Times New Roman" w:hAnsi="Times New Roman"/>
          <w:sz w:val="24"/>
          <w:szCs w:val="24"/>
        </w:rPr>
        <w:t xml:space="preserve"> būtiski stiprinās Latvijas kompetences un tēla atpazīstamību</w:t>
      </w:r>
      <w:r w:rsidR="00236499" w:rsidRPr="004B7FB5">
        <w:rPr>
          <w:rFonts w:ascii="Times New Roman" w:hAnsi="Times New Roman"/>
          <w:sz w:val="24"/>
          <w:szCs w:val="24"/>
        </w:rPr>
        <w:t>, savukārt n</w:t>
      </w:r>
      <w:r w:rsidR="00E43AB6" w:rsidRPr="004B7FB5">
        <w:rPr>
          <w:rFonts w:ascii="Times New Roman" w:hAnsi="Times New Roman"/>
          <w:sz w:val="24"/>
          <w:szCs w:val="24"/>
        </w:rPr>
        <w:t xml:space="preserve">acionālā līmenī abu projektu </w:t>
      </w:r>
      <w:r w:rsidR="00D075B6" w:rsidRPr="004B7FB5">
        <w:rPr>
          <w:rFonts w:ascii="Times New Roman" w:hAnsi="Times New Roman"/>
          <w:sz w:val="24"/>
          <w:szCs w:val="24"/>
        </w:rPr>
        <w:t xml:space="preserve">īstenošana </w:t>
      </w:r>
      <w:r w:rsidR="00E43AB6" w:rsidRPr="004B7FB5">
        <w:rPr>
          <w:rFonts w:ascii="Times New Roman" w:hAnsi="Times New Roman"/>
          <w:sz w:val="24"/>
          <w:szCs w:val="24"/>
        </w:rPr>
        <w:t xml:space="preserve">ļaus: </w:t>
      </w:r>
    </w:p>
    <w:p w14:paraId="22AF9EE2" w14:textId="4331ABFB" w:rsidR="00E43AB6" w:rsidRPr="004B7FB5" w:rsidRDefault="006F54F3" w:rsidP="00DB7382">
      <w:pPr>
        <w:pStyle w:val="ListParagraph"/>
        <w:numPr>
          <w:ilvl w:val="0"/>
          <w:numId w:val="43"/>
        </w:numPr>
        <w:suppressAutoHyphens w:val="0"/>
        <w:autoSpaceDN/>
        <w:spacing w:after="0" w:line="240" w:lineRule="auto"/>
        <w:jc w:val="both"/>
        <w:textAlignment w:val="auto"/>
        <w:rPr>
          <w:rFonts w:ascii="Times New Roman" w:hAnsi="Times New Roman"/>
          <w:sz w:val="24"/>
          <w:szCs w:val="24"/>
        </w:rPr>
      </w:pPr>
      <w:r>
        <w:rPr>
          <w:rFonts w:ascii="Times New Roman" w:hAnsi="Times New Roman"/>
          <w:sz w:val="24"/>
          <w:szCs w:val="24"/>
        </w:rPr>
        <w:t>i</w:t>
      </w:r>
      <w:r w:rsidR="00E43AB6" w:rsidRPr="004B7FB5">
        <w:rPr>
          <w:rFonts w:ascii="Times New Roman" w:hAnsi="Times New Roman"/>
          <w:sz w:val="24"/>
          <w:szCs w:val="24"/>
        </w:rPr>
        <w:t xml:space="preserve">egūt nepieciešamos datus </w:t>
      </w:r>
      <w:r w:rsidR="00E62093">
        <w:rPr>
          <w:rFonts w:ascii="Times New Roman" w:hAnsi="Times New Roman"/>
          <w:sz w:val="24"/>
          <w:szCs w:val="24"/>
        </w:rPr>
        <w:t>ar mērķi izstrādāt rekomendācijas kuņģa vēža profilaksei nacionālā līmenī</w:t>
      </w:r>
      <w:r>
        <w:rPr>
          <w:rFonts w:ascii="Times New Roman" w:hAnsi="Times New Roman"/>
          <w:sz w:val="24"/>
          <w:szCs w:val="24"/>
        </w:rPr>
        <w:t>;</w:t>
      </w:r>
      <w:r w:rsidR="00E62093">
        <w:rPr>
          <w:rFonts w:ascii="Times New Roman" w:hAnsi="Times New Roman"/>
          <w:sz w:val="24"/>
          <w:szCs w:val="24"/>
        </w:rPr>
        <w:t xml:space="preserve"> </w:t>
      </w:r>
      <w:r w:rsidR="00E43AB6" w:rsidRPr="004B7FB5">
        <w:rPr>
          <w:rFonts w:ascii="Times New Roman" w:hAnsi="Times New Roman"/>
          <w:sz w:val="24"/>
          <w:szCs w:val="24"/>
        </w:rPr>
        <w:t xml:space="preserve"> </w:t>
      </w:r>
    </w:p>
    <w:p w14:paraId="466F0690" w14:textId="768728F7" w:rsidR="00E43AB6" w:rsidRPr="004B7FB5" w:rsidRDefault="006F54F3" w:rsidP="005C616A">
      <w:pPr>
        <w:pStyle w:val="ListParagraph"/>
        <w:numPr>
          <w:ilvl w:val="0"/>
          <w:numId w:val="43"/>
        </w:numPr>
        <w:suppressAutoHyphens w:val="0"/>
        <w:autoSpaceDN/>
        <w:spacing w:after="0" w:line="240" w:lineRule="auto"/>
        <w:jc w:val="both"/>
        <w:textAlignment w:val="auto"/>
        <w:rPr>
          <w:rFonts w:ascii="Times New Roman" w:hAnsi="Times New Roman"/>
          <w:sz w:val="24"/>
          <w:szCs w:val="24"/>
        </w:rPr>
      </w:pPr>
      <w:r>
        <w:rPr>
          <w:rFonts w:ascii="Times New Roman" w:hAnsi="Times New Roman"/>
          <w:sz w:val="24"/>
          <w:szCs w:val="24"/>
        </w:rPr>
        <w:t>i</w:t>
      </w:r>
      <w:r w:rsidR="00E43AB6" w:rsidRPr="004B7FB5">
        <w:rPr>
          <w:rFonts w:ascii="Times New Roman" w:hAnsi="Times New Roman"/>
          <w:sz w:val="24"/>
          <w:szCs w:val="24"/>
        </w:rPr>
        <w:t xml:space="preserve">egūt </w:t>
      </w:r>
      <w:r>
        <w:rPr>
          <w:rFonts w:ascii="Times New Roman" w:hAnsi="Times New Roman"/>
          <w:sz w:val="24"/>
          <w:szCs w:val="24"/>
        </w:rPr>
        <w:t>nozīmīgus</w:t>
      </w:r>
      <w:r w:rsidRPr="004B7FB5">
        <w:rPr>
          <w:rFonts w:ascii="Times New Roman" w:hAnsi="Times New Roman"/>
          <w:sz w:val="24"/>
          <w:szCs w:val="24"/>
        </w:rPr>
        <w:t xml:space="preserve"> </w:t>
      </w:r>
      <w:r w:rsidR="00E43AB6" w:rsidRPr="004B7FB5">
        <w:rPr>
          <w:rFonts w:ascii="Times New Roman" w:hAnsi="Times New Roman"/>
          <w:sz w:val="24"/>
          <w:szCs w:val="24"/>
        </w:rPr>
        <w:t>materiālu</w:t>
      </w:r>
      <w:r>
        <w:rPr>
          <w:rFonts w:ascii="Times New Roman" w:hAnsi="Times New Roman"/>
          <w:sz w:val="24"/>
          <w:szCs w:val="24"/>
        </w:rPr>
        <w:t>s</w:t>
      </w:r>
      <w:r w:rsidR="00E43AB6" w:rsidRPr="004B7FB5">
        <w:rPr>
          <w:rFonts w:ascii="Times New Roman" w:hAnsi="Times New Roman"/>
          <w:sz w:val="24"/>
          <w:szCs w:val="24"/>
        </w:rPr>
        <w:t xml:space="preserve"> par </w:t>
      </w:r>
      <w:r w:rsidR="005F4354">
        <w:rPr>
          <w:rFonts w:ascii="Times New Roman" w:hAnsi="Times New Roman"/>
          <w:sz w:val="24"/>
          <w:szCs w:val="24"/>
        </w:rPr>
        <w:t>Latvijas</w:t>
      </w:r>
      <w:r w:rsidR="005F4354" w:rsidRPr="004B7FB5">
        <w:rPr>
          <w:rFonts w:ascii="Times New Roman" w:hAnsi="Times New Roman"/>
          <w:sz w:val="24"/>
          <w:szCs w:val="24"/>
        </w:rPr>
        <w:t xml:space="preserve"> </w:t>
      </w:r>
      <w:r w:rsidR="00E43AB6" w:rsidRPr="004B7FB5">
        <w:rPr>
          <w:rFonts w:ascii="Times New Roman" w:hAnsi="Times New Roman"/>
          <w:sz w:val="24"/>
          <w:szCs w:val="24"/>
        </w:rPr>
        <w:t>iedzīvotāju veselības stāvokli</w:t>
      </w:r>
      <w:r w:rsidR="005F4354">
        <w:rPr>
          <w:rFonts w:ascii="Times New Roman" w:hAnsi="Times New Roman"/>
          <w:sz w:val="24"/>
          <w:szCs w:val="24"/>
        </w:rPr>
        <w:t xml:space="preserve"> novados</w:t>
      </w:r>
      <w:r w:rsidR="00E43AB6" w:rsidRPr="004B7FB5">
        <w:rPr>
          <w:rFonts w:ascii="Times New Roman" w:hAnsi="Times New Roman"/>
          <w:sz w:val="24"/>
          <w:szCs w:val="24"/>
        </w:rPr>
        <w:t>, kas būs pieejams sabiedrības veselības aktivitāšu realizēšanai (neaprobežojoties ar onkoloģiju)</w:t>
      </w:r>
      <w:r>
        <w:rPr>
          <w:rFonts w:ascii="Times New Roman" w:hAnsi="Times New Roman"/>
          <w:sz w:val="24"/>
          <w:szCs w:val="24"/>
        </w:rPr>
        <w:t>;</w:t>
      </w:r>
      <w:r w:rsidR="00E43AB6" w:rsidRPr="004B7FB5">
        <w:rPr>
          <w:rFonts w:ascii="Times New Roman" w:hAnsi="Times New Roman"/>
          <w:sz w:val="24"/>
          <w:szCs w:val="24"/>
        </w:rPr>
        <w:t xml:space="preserve"> </w:t>
      </w:r>
    </w:p>
    <w:p w14:paraId="2C5BA093" w14:textId="74B470DD" w:rsidR="00E43AB6" w:rsidRPr="004B7FB5" w:rsidRDefault="00E43AB6" w:rsidP="005C616A">
      <w:pPr>
        <w:pStyle w:val="ListParagraph"/>
        <w:numPr>
          <w:ilvl w:val="0"/>
          <w:numId w:val="43"/>
        </w:numPr>
        <w:suppressAutoHyphens w:val="0"/>
        <w:autoSpaceDN/>
        <w:spacing w:after="0" w:line="240" w:lineRule="auto"/>
        <w:jc w:val="both"/>
        <w:textAlignment w:val="auto"/>
        <w:rPr>
          <w:rFonts w:ascii="Times New Roman" w:hAnsi="Times New Roman"/>
          <w:sz w:val="24"/>
          <w:szCs w:val="24"/>
        </w:rPr>
      </w:pPr>
      <w:r w:rsidRPr="004B7FB5">
        <w:rPr>
          <w:rFonts w:ascii="Times New Roman" w:hAnsi="Times New Roman"/>
          <w:sz w:val="24"/>
          <w:szCs w:val="24"/>
        </w:rPr>
        <w:t>Latvijai ieņemt vadoš</w:t>
      </w:r>
      <w:r w:rsidR="005F4354">
        <w:rPr>
          <w:rFonts w:ascii="Times New Roman" w:hAnsi="Times New Roman"/>
          <w:sz w:val="24"/>
          <w:szCs w:val="24"/>
        </w:rPr>
        <w:t>o pozīciju</w:t>
      </w:r>
      <w:r w:rsidRPr="004B7FB5">
        <w:rPr>
          <w:rFonts w:ascii="Times New Roman" w:hAnsi="Times New Roman"/>
          <w:sz w:val="24"/>
          <w:szCs w:val="24"/>
        </w:rPr>
        <w:t xml:space="preserve"> jomas pētniecībā Eiropas un starptautis</w:t>
      </w:r>
      <w:r w:rsidR="005F4354">
        <w:rPr>
          <w:rFonts w:ascii="Times New Roman" w:hAnsi="Times New Roman"/>
          <w:sz w:val="24"/>
          <w:szCs w:val="24"/>
        </w:rPr>
        <w:t>k</w:t>
      </w:r>
      <w:r w:rsidRPr="004B7FB5">
        <w:rPr>
          <w:rFonts w:ascii="Times New Roman" w:hAnsi="Times New Roman"/>
          <w:sz w:val="24"/>
          <w:szCs w:val="24"/>
        </w:rPr>
        <w:t xml:space="preserve">ā </w:t>
      </w:r>
      <w:r w:rsidR="005F4354">
        <w:rPr>
          <w:rFonts w:ascii="Times New Roman" w:hAnsi="Times New Roman"/>
          <w:sz w:val="24"/>
          <w:szCs w:val="24"/>
        </w:rPr>
        <w:t>līmenī;</w:t>
      </w:r>
    </w:p>
    <w:p w14:paraId="4099F2C4" w14:textId="405D9FBB" w:rsidR="00236499" w:rsidRPr="004B7FB5" w:rsidRDefault="005F4354" w:rsidP="00236499">
      <w:pPr>
        <w:pStyle w:val="ListParagraph"/>
        <w:numPr>
          <w:ilvl w:val="0"/>
          <w:numId w:val="43"/>
        </w:numPr>
        <w:suppressAutoHyphens w:val="0"/>
        <w:autoSpaceDN/>
        <w:spacing w:after="0" w:line="240" w:lineRule="auto"/>
        <w:jc w:val="both"/>
        <w:textAlignment w:val="auto"/>
        <w:rPr>
          <w:rFonts w:ascii="Times New Roman" w:hAnsi="Times New Roman"/>
          <w:sz w:val="24"/>
          <w:szCs w:val="24"/>
        </w:rPr>
      </w:pPr>
      <w:r>
        <w:rPr>
          <w:rFonts w:ascii="Times New Roman" w:hAnsi="Times New Roman"/>
          <w:sz w:val="24"/>
          <w:szCs w:val="24"/>
        </w:rPr>
        <w:t>p</w:t>
      </w:r>
      <w:r w:rsidR="00E43AB6" w:rsidRPr="004B7FB5">
        <w:rPr>
          <w:rFonts w:ascii="Times New Roman" w:hAnsi="Times New Roman"/>
          <w:sz w:val="24"/>
          <w:szCs w:val="24"/>
        </w:rPr>
        <w:t>iesaistīt</w:t>
      </w:r>
      <w:r>
        <w:rPr>
          <w:rFonts w:ascii="Times New Roman" w:hAnsi="Times New Roman"/>
          <w:sz w:val="24"/>
          <w:szCs w:val="24"/>
        </w:rPr>
        <w:t xml:space="preserve"> </w:t>
      </w:r>
      <w:r w:rsidRPr="004B7FB5">
        <w:rPr>
          <w:rFonts w:ascii="Times New Roman" w:hAnsi="Times New Roman"/>
          <w:sz w:val="24"/>
          <w:szCs w:val="24"/>
        </w:rPr>
        <w:t>augstākā līmeņa starptautisko ekspertīzi</w:t>
      </w:r>
      <w:r w:rsidR="00E43AB6" w:rsidRPr="004B7FB5">
        <w:rPr>
          <w:rFonts w:ascii="Times New Roman" w:hAnsi="Times New Roman"/>
          <w:sz w:val="24"/>
          <w:szCs w:val="24"/>
        </w:rPr>
        <w:t xml:space="preserve"> darbam Latvijā</w:t>
      </w:r>
      <w:r>
        <w:rPr>
          <w:rFonts w:ascii="Times New Roman" w:hAnsi="Times New Roman"/>
          <w:sz w:val="24"/>
          <w:szCs w:val="24"/>
        </w:rPr>
        <w:t>;</w:t>
      </w:r>
      <w:r w:rsidR="00E43AB6" w:rsidRPr="004B7FB5">
        <w:rPr>
          <w:rFonts w:ascii="Times New Roman" w:hAnsi="Times New Roman"/>
          <w:sz w:val="24"/>
          <w:szCs w:val="24"/>
        </w:rPr>
        <w:t xml:space="preserve"> </w:t>
      </w:r>
    </w:p>
    <w:p w14:paraId="7A5E5A0A" w14:textId="0DDC9D40" w:rsidR="00E43AB6" w:rsidRPr="004B7FB5" w:rsidRDefault="005F4354" w:rsidP="00236499">
      <w:pPr>
        <w:pStyle w:val="ListParagraph"/>
        <w:numPr>
          <w:ilvl w:val="0"/>
          <w:numId w:val="43"/>
        </w:numPr>
        <w:suppressAutoHyphens w:val="0"/>
        <w:autoSpaceDN/>
        <w:spacing w:after="0" w:line="240" w:lineRule="auto"/>
        <w:jc w:val="both"/>
        <w:textAlignment w:val="auto"/>
        <w:rPr>
          <w:rFonts w:ascii="Times New Roman" w:hAnsi="Times New Roman"/>
          <w:sz w:val="24"/>
          <w:szCs w:val="24"/>
        </w:rPr>
      </w:pPr>
      <w:r>
        <w:rPr>
          <w:rFonts w:ascii="Times New Roman" w:hAnsi="Times New Roman"/>
          <w:sz w:val="24"/>
          <w:szCs w:val="24"/>
        </w:rPr>
        <w:t>iegūt papildu</w:t>
      </w:r>
      <w:r w:rsidRPr="004B7FB5">
        <w:rPr>
          <w:rFonts w:ascii="Times New Roman" w:hAnsi="Times New Roman"/>
          <w:sz w:val="24"/>
          <w:szCs w:val="24"/>
        </w:rPr>
        <w:t xml:space="preserve"> </w:t>
      </w:r>
      <w:r w:rsidR="00236499" w:rsidRPr="004B7FB5">
        <w:rPr>
          <w:rFonts w:ascii="Times New Roman" w:hAnsi="Times New Roman"/>
          <w:sz w:val="24"/>
          <w:szCs w:val="24"/>
        </w:rPr>
        <w:t>iespēj</w:t>
      </w:r>
      <w:r>
        <w:rPr>
          <w:rFonts w:ascii="Times New Roman" w:hAnsi="Times New Roman"/>
          <w:sz w:val="24"/>
          <w:szCs w:val="24"/>
        </w:rPr>
        <w:t>as</w:t>
      </w:r>
      <w:r w:rsidR="00236499" w:rsidRPr="004B7FB5">
        <w:rPr>
          <w:rFonts w:ascii="Times New Roman" w:hAnsi="Times New Roman"/>
          <w:sz w:val="24"/>
          <w:szCs w:val="24"/>
        </w:rPr>
        <w:t xml:space="preserve"> </w:t>
      </w:r>
      <w:r w:rsidR="00E43AB6" w:rsidRPr="004B7FB5">
        <w:rPr>
          <w:rFonts w:ascii="Times New Roman" w:hAnsi="Times New Roman"/>
          <w:sz w:val="24"/>
          <w:szCs w:val="24"/>
        </w:rPr>
        <w:t>jaunu projektu līdzekļu piesaiste</w:t>
      </w:r>
      <w:r w:rsidR="00236499" w:rsidRPr="004B7FB5">
        <w:rPr>
          <w:rFonts w:ascii="Times New Roman" w:hAnsi="Times New Roman"/>
          <w:sz w:val="24"/>
          <w:szCs w:val="24"/>
        </w:rPr>
        <w:t>i</w:t>
      </w:r>
      <w:r w:rsidR="00E43AB6" w:rsidRPr="004B7FB5">
        <w:rPr>
          <w:rFonts w:ascii="Times New Roman" w:hAnsi="Times New Roman"/>
          <w:sz w:val="24"/>
          <w:szCs w:val="24"/>
        </w:rPr>
        <w:t xml:space="preserve"> </w:t>
      </w:r>
      <w:r>
        <w:rPr>
          <w:rFonts w:ascii="Times New Roman" w:hAnsi="Times New Roman"/>
          <w:sz w:val="24"/>
          <w:szCs w:val="24"/>
        </w:rPr>
        <w:t>Latvijā</w:t>
      </w:r>
      <w:r w:rsidR="00E43AB6" w:rsidRPr="004B7FB5">
        <w:rPr>
          <w:rFonts w:ascii="Times New Roman" w:hAnsi="Times New Roman"/>
          <w:sz w:val="24"/>
          <w:szCs w:val="24"/>
        </w:rPr>
        <w:t xml:space="preserve">.  </w:t>
      </w:r>
    </w:p>
    <w:p w14:paraId="6EA2958B" w14:textId="77777777" w:rsidR="00E70760" w:rsidRDefault="00E70760" w:rsidP="00E70760">
      <w:pPr>
        <w:spacing w:after="0" w:line="240" w:lineRule="auto"/>
        <w:ind w:firstLine="720"/>
        <w:jc w:val="both"/>
        <w:rPr>
          <w:rFonts w:ascii="Times New Roman" w:hAnsi="Times New Roman"/>
          <w:sz w:val="24"/>
          <w:szCs w:val="24"/>
        </w:rPr>
      </w:pPr>
    </w:p>
    <w:p w14:paraId="10B13C54" w14:textId="63895572" w:rsidR="00E43AB6" w:rsidRPr="00E70760" w:rsidRDefault="00E70760" w:rsidP="00E70760">
      <w:pPr>
        <w:spacing w:after="0" w:line="240" w:lineRule="auto"/>
        <w:ind w:firstLine="720"/>
        <w:jc w:val="both"/>
        <w:rPr>
          <w:rFonts w:ascii="Times New Roman" w:hAnsi="Times New Roman"/>
          <w:sz w:val="24"/>
          <w:szCs w:val="24"/>
        </w:rPr>
      </w:pPr>
      <w:r>
        <w:rPr>
          <w:rFonts w:ascii="Times New Roman" w:hAnsi="Times New Roman"/>
          <w:sz w:val="24"/>
          <w:szCs w:val="24"/>
        </w:rPr>
        <w:t>I</w:t>
      </w:r>
      <w:r w:rsidR="00236499" w:rsidRPr="00E70760">
        <w:rPr>
          <w:rFonts w:ascii="Times New Roman" w:hAnsi="Times New Roman"/>
          <w:sz w:val="24"/>
          <w:szCs w:val="24"/>
        </w:rPr>
        <w:t>eguvumi p</w:t>
      </w:r>
      <w:r w:rsidR="00E43AB6" w:rsidRPr="00E70760">
        <w:rPr>
          <w:rFonts w:ascii="Times New Roman" w:hAnsi="Times New Roman"/>
          <w:sz w:val="24"/>
          <w:szCs w:val="24"/>
        </w:rPr>
        <w:t>ētniecības jomā</w:t>
      </w:r>
      <w:r w:rsidR="00236499" w:rsidRPr="00E70760">
        <w:rPr>
          <w:rFonts w:ascii="Times New Roman" w:hAnsi="Times New Roman"/>
          <w:sz w:val="24"/>
          <w:szCs w:val="24"/>
        </w:rPr>
        <w:t xml:space="preserve"> saistīti ar </w:t>
      </w:r>
      <w:r w:rsidR="00E43AB6" w:rsidRPr="00E70760">
        <w:rPr>
          <w:rFonts w:ascii="Times New Roman" w:hAnsi="Times New Roman"/>
          <w:sz w:val="24"/>
          <w:szCs w:val="24"/>
        </w:rPr>
        <w:t>jaunu zinātnisk</w:t>
      </w:r>
      <w:r w:rsidR="00236499" w:rsidRPr="00E70760">
        <w:rPr>
          <w:rFonts w:ascii="Times New Roman" w:hAnsi="Times New Roman"/>
          <w:sz w:val="24"/>
          <w:szCs w:val="24"/>
        </w:rPr>
        <w:t>o</w:t>
      </w:r>
      <w:r w:rsidR="00E43AB6" w:rsidRPr="00E70760">
        <w:rPr>
          <w:rFonts w:ascii="Times New Roman" w:hAnsi="Times New Roman"/>
          <w:sz w:val="24"/>
          <w:szCs w:val="24"/>
        </w:rPr>
        <w:t xml:space="preserve"> datu</w:t>
      </w:r>
      <w:r w:rsidR="00236499" w:rsidRPr="00E70760">
        <w:rPr>
          <w:rFonts w:ascii="Times New Roman" w:hAnsi="Times New Roman"/>
          <w:sz w:val="24"/>
          <w:szCs w:val="24"/>
        </w:rPr>
        <w:t xml:space="preserve"> iegūšanu projektos</w:t>
      </w:r>
      <w:r w:rsidR="00E43AB6" w:rsidRPr="00E70760">
        <w:rPr>
          <w:rFonts w:ascii="Times New Roman" w:hAnsi="Times New Roman"/>
          <w:sz w:val="24"/>
          <w:szCs w:val="24"/>
        </w:rPr>
        <w:t>, k</w:t>
      </w:r>
      <w:r w:rsidR="00236499" w:rsidRPr="00E70760">
        <w:rPr>
          <w:rFonts w:ascii="Times New Roman" w:hAnsi="Times New Roman"/>
          <w:sz w:val="24"/>
          <w:szCs w:val="24"/>
        </w:rPr>
        <w:t>as</w:t>
      </w:r>
      <w:r w:rsidR="006E2989" w:rsidRPr="00E70760">
        <w:rPr>
          <w:rFonts w:ascii="Times New Roman" w:hAnsi="Times New Roman"/>
          <w:sz w:val="24"/>
          <w:szCs w:val="24"/>
        </w:rPr>
        <w:t xml:space="preserve"> paaugstina </w:t>
      </w:r>
      <w:r w:rsidR="00E43AB6" w:rsidRPr="00E70760">
        <w:rPr>
          <w:rFonts w:ascii="Times New Roman" w:hAnsi="Times New Roman"/>
          <w:sz w:val="24"/>
          <w:szCs w:val="24"/>
        </w:rPr>
        <w:t>Latvijas speciālistu kompetenc</w:t>
      </w:r>
      <w:r w:rsidR="00236499" w:rsidRPr="00E70760">
        <w:rPr>
          <w:rFonts w:ascii="Times New Roman" w:hAnsi="Times New Roman"/>
          <w:sz w:val="24"/>
          <w:szCs w:val="24"/>
        </w:rPr>
        <w:t>i</w:t>
      </w:r>
      <w:r w:rsidR="00E43AB6" w:rsidRPr="00E70760">
        <w:rPr>
          <w:rFonts w:ascii="Times New Roman" w:hAnsi="Times New Roman"/>
          <w:sz w:val="24"/>
          <w:szCs w:val="24"/>
        </w:rPr>
        <w:t xml:space="preserve"> un </w:t>
      </w:r>
      <w:r w:rsidR="00236499" w:rsidRPr="00E70760">
        <w:rPr>
          <w:rFonts w:ascii="Times New Roman" w:hAnsi="Times New Roman"/>
          <w:sz w:val="24"/>
          <w:szCs w:val="24"/>
        </w:rPr>
        <w:t xml:space="preserve">veicina </w:t>
      </w:r>
      <w:r w:rsidR="00E43AB6" w:rsidRPr="00E70760">
        <w:rPr>
          <w:rFonts w:ascii="Times New Roman" w:hAnsi="Times New Roman"/>
          <w:sz w:val="24"/>
          <w:szCs w:val="24"/>
        </w:rPr>
        <w:t>to iesaist</w:t>
      </w:r>
      <w:r w:rsidR="00236499" w:rsidRPr="00E70760">
        <w:rPr>
          <w:rFonts w:ascii="Times New Roman" w:hAnsi="Times New Roman"/>
          <w:sz w:val="24"/>
          <w:szCs w:val="24"/>
        </w:rPr>
        <w:t>i</w:t>
      </w:r>
      <w:r w:rsidR="00E43AB6" w:rsidRPr="00E70760">
        <w:rPr>
          <w:rFonts w:ascii="Times New Roman" w:hAnsi="Times New Roman"/>
          <w:sz w:val="24"/>
          <w:szCs w:val="24"/>
        </w:rPr>
        <w:t xml:space="preserve"> starptautiskos projektos, paaugstin</w:t>
      </w:r>
      <w:r w:rsidR="00236499" w:rsidRPr="00E70760">
        <w:rPr>
          <w:rFonts w:ascii="Times New Roman" w:hAnsi="Times New Roman"/>
          <w:sz w:val="24"/>
          <w:szCs w:val="24"/>
        </w:rPr>
        <w:t>a</w:t>
      </w:r>
      <w:r w:rsidR="00E43AB6" w:rsidRPr="00E70760">
        <w:rPr>
          <w:rFonts w:ascii="Times New Roman" w:hAnsi="Times New Roman"/>
          <w:sz w:val="24"/>
          <w:szCs w:val="24"/>
        </w:rPr>
        <w:t xml:space="preserve"> valsts augstskolu un pētniecības organizāciju reiting</w:t>
      </w:r>
      <w:r w:rsidR="00236499" w:rsidRPr="00E70760">
        <w:rPr>
          <w:rFonts w:ascii="Times New Roman" w:hAnsi="Times New Roman"/>
          <w:sz w:val="24"/>
          <w:szCs w:val="24"/>
        </w:rPr>
        <w:t>u</w:t>
      </w:r>
      <w:r w:rsidR="00E43AB6" w:rsidRPr="00E70760">
        <w:rPr>
          <w:rFonts w:ascii="Times New Roman" w:hAnsi="Times New Roman"/>
          <w:sz w:val="24"/>
          <w:szCs w:val="24"/>
        </w:rPr>
        <w:t>, rad</w:t>
      </w:r>
      <w:r w:rsidR="00236499" w:rsidRPr="00E70760">
        <w:rPr>
          <w:rFonts w:ascii="Times New Roman" w:hAnsi="Times New Roman"/>
          <w:sz w:val="24"/>
          <w:szCs w:val="24"/>
        </w:rPr>
        <w:t>a jaunas</w:t>
      </w:r>
      <w:r w:rsidR="00E43AB6" w:rsidRPr="00E70760">
        <w:rPr>
          <w:rFonts w:ascii="Times New Roman" w:hAnsi="Times New Roman"/>
          <w:sz w:val="24"/>
          <w:szCs w:val="24"/>
        </w:rPr>
        <w:t xml:space="preserve"> publikācijas</w:t>
      </w:r>
      <w:r w:rsidR="00236499" w:rsidRPr="00E70760">
        <w:rPr>
          <w:rFonts w:ascii="Times New Roman" w:hAnsi="Times New Roman"/>
          <w:sz w:val="24"/>
          <w:szCs w:val="24"/>
        </w:rPr>
        <w:t xml:space="preserve"> un</w:t>
      </w:r>
      <w:r w:rsidR="00E43AB6" w:rsidRPr="00E70760">
        <w:rPr>
          <w:rFonts w:ascii="Times New Roman" w:hAnsi="Times New Roman"/>
          <w:sz w:val="24"/>
          <w:szCs w:val="24"/>
        </w:rPr>
        <w:t xml:space="preserve"> iesaist</w:t>
      </w:r>
      <w:r w:rsidR="00236499" w:rsidRPr="00E70760">
        <w:rPr>
          <w:rFonts w:ascii="Times New Roman" w:hAnsi="Times New Roman"/>
          <w:sz w:val="24"/>
          <w:szCs w:val="24"/>
        </w:rPr>
        <w:t>a</w:t>
      </w:r>
      <w:r w:rsidR="00E43AB6" w:rsidRPr="00E70760">
        <w:rPr>
          <w:rFonts w:ascii="Times New Roman" w:hAnsi="Times New Roman"/>
          <w:sz w:val="24"/>
          <w:szCs w:val="24"/>
        </w:rPr>
        <w:t xml:space="preserve"> pētniecībā jaun</w:t>
      </w:r>
      <w:r w:rsidR="00236499" w:rsidRPr="00E70760">
        <w:rPr>
          <w:rFonts w:ascii="Times New Roman" w:hAnsi="Times New Roman"/>
          <w:sz w:val="24"/>
          <w:szCs w:val="24"/>
        </w:rPr>
        <w:t>os</w:t>
      </w:r>
      <w:r w:rsidR="00E43AB6" w:rsidRPr="00E70760">
        <w:rPr>
          <w:rFonts w:ascii="Times New Roman" w:hAnsi="Times New Roman"/>
          <w:sz w:val="24"/>
          <w:szCs w:val="24"/>
        </w:rPr>
        <w:t xml:space="preserve"> zinātniek</w:t>
      </w:r>
      <w:r w:rsidR="00236499" w:rsidRPr="00E70760">
        <w:rPr>
          <w:rFonts w:ascii="Times New Roman" w:hAnsi="Times New Roman"/>
          <w:sz w:val="24"/>
          <w:szCs w:val="24"/>
        </w:rPr>
        <w:t>us</w:t>
      </w:r>
      <w:r w:rsidR="00E43AB6" w:rsidRPr="00E70760">
        <w:rPr>
          <w:rFonts w:ascii="Times New Roman" w:hAnsi="Times New Roman"/>
          <w:sz w:val="24"/>
          <w:szCs w:val="24"/>
        </w:rPr>
        <w:t xml:space="preserve">. </w:t>
      </w:r>
    </w:p>
    <w:p w14:paraId="7A641E61" w14:textId="00D4D90A" w:rsidR="00E43AB6" w:rsidRPr="004B7FB5" w:rsidRDefault="00F74118" w:rsidP="00236499">
      <w:pPr>
        <w:spacing w:after="0" w:line="240" w:lineRule="auto"/>
        <w:ind w:firstLine="360"/>
        <w:jc w:val="both"/>
        <w:rPr>
          <w:rFonts w:ascii="Times New Roman" w:hAnsi="Times New Roman"/>
          <w:sz w:val="24"/>
          <w:szCs w:val="24"/>
        </w:rPr>
      </w:pPr>
      <w:r>
        <w:rPr>
          <w:rFonts w:ascii="Times New Roman" w:hAnsi="Times New Roman"/>
          <w:sz w:val="24"/>
          <w:szCs w:val="24"/>
        </w:rPr>
        <w:t>Būtiskākie nacionālie</w:t>
      </w:r>
      <w:r w:rsidR="00236499" w:rsidRPr="00E70760">
        <w:rPr>
          <w:rFonts w:ascii="Times New Roman" w:hAnsi="Times New Roman"/>
          <w:sz w:val="24"/>
          <w:szCs w:val="24"/>
        </w:rPr>
        <w:t xml:space="preserve"> ieguvumi projektu īstenošanas</w:t>
      </w:r>
      <w:r w:rsidR="00DB7382">
        <w:rPr>
          <w:rFonts w:ascii="Times New Roman" w:hAnsi="Times New Roman"/>
          <w:sz w:val="24"/>
          <w:szCs w:val="24"/>
        </w:rPr>
        <w:t xml:space="preserve"> rezultātā</w:t>
      </w:r>
      <w:r w:rsidR="00236499" w:rsidRPr="00E70760">
        <w:rPr>
          <w:rFonts w:ascii="Times New Roman" w:hAnsi="Times New Roman"/>
          <w:sz w:val="24"/>
          <w:szCs w:val="24"/>
        </w:rPr>
        <w:t xml:space="preserve"> ir:</w:t>
      </w:r>
    </w:p>
    <w:p w14:paraId="3E6DFA2C" w14:textId="11A9E838" w:rsidR="004B67E1" w:rsidRPr="00EE43CE" w:rsidRDefault="00F74118" w:rsidP="004B67E1">
      <w:pPr>
        <w:pStyle w:val="Default"/>
        <w:numPr>
          <w:ilvl w:val="0"/>
          <w:numId w:val="54"/>
        </w:numPr>
        <w:pBdr>
          <w:top w:val="nil"/>
          <w:left w:val="nil"/>
          <w:bottom w:val="nil"/>
          <w:right w:val="nil"/>
          <w:between w:val="nil"/>
          <w:bar w:val="nil"/>
        </w:pBdr>
        <w:suppressAutoHyphens w:val="0"/>
        <w:autoSpaceDE/>
        <w:autoSpaceDN/>
        <w:jc w:val="both"/>
        <w:textAlignment w:val="auto"/>
        <w:rPr>
          <w:rStyle w:val="NoneA"/>
          <w:color w:val="374151"/>
        </w:rPr>
      </w:pPr>
      <w:r>
        <w:rPr>
          <w:rStyle w:val="NoneA"/>
        </w:rPr>
        <w:t>s</w:t>
      </w:r>
      <w:r w:rsidR="004B67E1" w:rsidRPr="00EE43CE">
        <w:rPr>
          <w:rStyle w:val="NoneA"/>
        </w:rPr>
        <w:t>abiedrības dzīvildzes palielināšanās, sniedzot pozitīvu efektu valsts tautsaimniecības ilgtspējai</w:t>
      </w:r>
      <w:r w:rsidR="00850C3B">
        <w:rPr>
          <w:rStyle w:val="NoneA"/>
        </w:rPr>
        <w:t>;</w:t>
      </w:r>
      <w:r w:rsidR="004B67E1" w:rsidRPr="00EE43CE">
        <w:rPr>
          <w:rStyle w:val="NoneA"/>
        </w:rPr>
        <w:t xml:space="preserve"> </w:t>
      </w:r>
    </w:p>
    <w:p w14:paraId="6DEE7475" w14:textId="3E3E6B82" w:rsidR="00E43AB6" w:rsidRPr="00E70760" w:rsidRDefault="00F74118" w:rsidP="00E70760">
      <w:pPr>
        <w:pStyle w:val="ListParagraph"/>
        <w:numPr>
          <w:ilvl w:val="0"/>
          <w:numId w:val="54"/>
        </w:numPr>
        <w:suppressAutoHyphens w:val="0"/>
        <w:autoSpaceDN/>
        <w:spacing w:after="0" w:line="240" w:lineRule="auto"/>
        <w:jc w:val="both"/>
        <w:textAlignment w:val="auto"/>
        <w:rPr>
          <w:rFonts w:ascii="Times New Roman" w:hAnsi="Times New Roman"/>
          <w:sz w:val="24"/>
          <w:szCs w:val="24"/>
        </w:rPr>
      </w:pPr>
      <w:r>
        <w:rPr>
          <w:rFonts w:ascii="Times New Roman" w:hAnsi="Times New Roman"/>
          <w:sz w:val="24"/>
          <w:szCs w:val="24"/>
        </w:rPr>
        <w:t>v</w:t>
      </w:r>
      <w:r w:rsidR="00E43AB6" w:rsidRPr="00EE43CE">
        <w:rPr>
          <w:rFonts w:ascii="Times New Roman" w:hAnsi="Times New Roman"/>
          <w:sz w:val="24"/>
          <w:szCs w:val="24"/>
        </w:rPr>
        <w:t>airāk</w:t>
      </w:r>
      <w:r w:rsidR="000C3D3B" w:rsidRPr="00EE43CE">
        <w:rPr>
          <w:rFonts w:ascii="Times New Roman" w:hAnsi="Times New Roman"/>
          <w:sz w:val="24"/>
          <w:szCs w:val="24"/>
        </w:rPr>
        <w:t>u</w:t>
      </w:r>
      <w:r w:rsidR="00E43AB6" w:rsidRPr="00EE43CE">
        <w:rPr>
          <w:rFonts w:ascii="Times New Roman" w:hAnsi="Times New Roman"/>
          <w:sz w:val="24"/>
          <w:szCs w:val="24"/>
        </w:rPr>
        <w:t xml:space="preserve"> simtu</w:t>
      </w:r>
      <w:r w:rsidR="00E43AB6" w:rsidRPr="004B7FB5">
        <w:rPr>
          <w:rFonts w:ascii="Times New Roman" w:hAnsi="Times New Roman"/>
          <w:sz w:val="24"/>
          <w:szCs w:val="24"/>
        </w:rPr>
        <w:t xml:space="preserve"> pacientu dzīvīb</w:t>
      </w:r>
      <w:r w:rsidR="00236499" w:rsidRPr="004B7FB5">
        <w:rPr>
          <w:rFonts w:ascii="Times New Roman" w:hAnsi="Times New Roman"/>
          <w:sz w:val="24"/>
          <w:szCs w:val="24"/>
        </w:rPr>
        <w:t>u</w:t>
      </w:r>
      <w:r w:rsidR="00E43AB6" w:rsidRPr="004B7FB5">
        <w:rPr>
          <w:rFonts w:ascii="Times New Roman" w:hAnsi="Times New Roman"/>
          <w:sz w:val="24"/>
          <w:szCs w:val="24"/>
        </w:rPr>
        <w:t xml:space="preserve"> glāb</w:t>
      </w:r>
      <w:r w:rsidR="00236499" w:rsidRPr="004B7FB5">
        <w:rPr>
          <w:rFonts w:ascii="Times New Roman" w:hAnsi="Times New Roman"/>
          <w:sz w:val="24"/>
          <w:szCs w:val="24"/>
        </w:rPr>
        <w:t>šana</w:t>
      </w:r>
      <w:r w:rsidR="00E43AB6" w:rsidRPr="004B7FB5">
        <w:rPr>
          <w:rFonts w:ascii="Times New Roman" w:hAnsi="Times New Roman"/>
          <w:sz w:val="24"/>
          <w:szCs w:val="24"/>
        </w:rPr>
        <w:t xml:space="preserve"> katru gadu un </w:t>
      </w:r>
      <w:r w:rsidRPr="004B7FB5">
        <w:rPr>
          <w:rFonts w:ascii="Times New Roman" w:hAnsi="Times New Roman"/>
          <w:sz w:val="24"/>
          <w:szCs w:val="24"/>
        </w:rPr>
        <w:t>saslim</w:t>
      </w:r>
      <w:r>
        <w:rPr>
          <w:rFonts w:ascii="Times New Roman" w:hAnsi="Times New Roman"/>
          <w:sz w:val="24"/>
          <w:szCs w:val="24"/>
        </w:rPr>
        <w:t>stības</w:t>
      </w:r>
      <w:r w:rsidRPr="004B7FB5">
        <w:rPr>
          <w:rFonts w:ascii="Times New Roman" w:hAnsi="Times New Roman"/>
          <w:sz w:val="24"/>
          <w:szCs w:val="24"/>
        </w:rPr>
        <w:t xml:space="preserve"> </w:t>
      </w:r>
      <w:r w:rsidR="00236499" w:rsidRPr="004B7FB5">
        <w:rPr>
          <w:rFonts w:ascii="Times New Roman" w:hAnsi="Times New Roman"/>
          <w:sz w:val="24"/>
          <w:szCs w:val="24"/>
        </w:rPr>
        <w:t>samazināšana</w:t>
      </w:r>
      <w:r w:rsidR="00E43AB6" w:rsidRPr="004B7FB5">
        <w:rPr>
          <w:rFonts w:ascii="Times New Roman" w:hAnsi="Times New Roman"/>
          <w:sz w:val="24"/>
          <w:szCs w:val="24"/>
        </w:rPr>
        <w:t xml:space="preserve"> trešajā un ceturtajā vēža fāzē.</w:t>
      </w:r>
      <w:r w:rsidR="00236499" w:rsidRPr="004B7FB5">
        <w:rPr>
          <w:rFonts w:ascii="Times New Roman" w:hAnsi="Times New Roman"/>
          <w:sz w:val="24"/>
          <w:szCs w:val="24"/>
        </w:rPr>
        <w:t xml:space="preserve"> </w:t>
      </w:r>
      <w:r>
        <w:rPr>
          <w:rFonts w:ascii="Times New Roman" w:hAnsi="Times New Roman"/>
          <w:sz w:val="24"/>
          <w:szCs w:val="24"/>
        </w:rPr>
        <w:t>T</w:t>
      </w:r>
      <w:r w:rsidR="009006CE" w:rsidRPr="004B7FB5">
        <w:rPr>
          <w:rFonts w:ascii="Times New Roman" w:hAnsi="Times New Roman"/>
          <w:sz w:val="24"/>
          <w:szCs w:val="24"/>
        </w:rPr>
        <w:t>as nodrošina ne tikai papildu kvalitatīvus dzīvildzes gadus pacientiem, bet arī līdzekļu ietaupījumu valst</w:t>
      </w:r>
      <w:r w:rsidR="00E43AB6" w:rsidRPr="004B7FB5">
        <w:rPr>
          <w:rFonts w:ascii="Times New Roman" w:hAnsi="Times New Roman"/>
          <w:sz w:val="24"/>
          <w:szCs w:val="24"/>
        </w:rPr>
        <w:t>ij</w:t>
      </w:r>
      <w:r w:rsidR="009006CE" w:rsidRPr="004B7FB5">
        <w:rPr>
          <w:rFonts w:ascii="Times New Roman" w:hAnsi="Times New Roman"/>
          <w:sz w:val="24"/>
          <w:szCs w:val="24"/>
        </w:rPr>
        <w:t xml:space="preserve"> kuņģa vēža pacientu ārstēšanā slimības pēdējās fāzēs, </w:t>
      </w:r>
      <w:r w:rsidR="00E43AB6" w:rsidRPr="004B7FB5">
        <w:rPr>
          <w:rFonts w:ascii="Times New Roman" w:hAnsi="Times New Roman"/>
          <w:sz w:val="24"/>
          <w:szCs w:val="24"/>
        </w:rPr>
        <w:t xml:space="preserve">kad izdevumi ir </w:t>
      </w:r>
      <w:r w:rsidR="009006CE" w:rsidRPr="004B7FB5">
        <w:rPr>
          <w:rFonts w:ascii="Times New Roman" w:hAnsi="Times New Roman"/>
          <w:sz w:val="24"/>
          <w:szCs w:val="24"/>
        </w:rPr>
        <w:t>visaugstākie</w:t>
      </w:r>
      <w:r w:rsidR="00850C3B">
        <w:rPr>
          <w:rFonts w:ascii="Times New Roman" w:hAnsi="Times New Roman"/>
          <w:sz w:val="24"/>
          <w:szCs w:val="24"/>
        </w:rPr>
        <w:t>;</w:t>
      </w:r>
    </w:p>
    <w:p w14:paraId="6FF6AB34" w14:textId="7BAF38C8" w:rsidR="00E43AB6" w:rsidRPr="00AB2924" w:rsidRDefault="00E43AB6" w:rsidP="00E70760">
      <w:pPr>
        <w:pStyle w:val="ListParagraph"/>
        <w:numPr>
          <w:ilvl w:val="0"/>
          <w:numId w:val="54"/>
        </w:numPr>
        <w:suppressAutoHyphens w:val="0"/>
        <w:autoSpaceDN/>
        <w:spacing w:after="0" w:line="240" w:lineRule="auto"/>
        <w:jc w:val="both"/>
        <w:textAlignment w:val="auto"/>
        <w:rPr>
          <w:rFonts w:ascii="Times New Roman" w:hAnsi="Times New Roman"/>
          <w:sz w:val="24"/>
          <w:szCs w:val="24"/>
        </w:rPr>
      </w:pPr>
      <w:r w:rsidRPr="00E70760">
        <w:rPr>
          <w:rFonts w:ascii="Times New Roman" w:hAnsi="Times New Roman"/>
          <w:sz w:val="24"/>
          <w:szCs w:val="24"/>
        </w:rPr>
        <w:t>Daļa no TOGAS projekta</w:t>
      </w:r>
      <w:r w:rsidR="009006CE" w:rsidRPr="00E70760">
        <w:rPr>
          <w:rFonts w:ascii="Times New Roman" w:hAnsi="Times New Roman"/>
          <w:sz w:val="24"/>
          <w:szCs w:val="24"/>
        </w:rPr>
        <w:t xml:space="preserve"> uzdevumiem</w:t>
      </w:r>
      <w:r w:rsidRPr="00E70760">
        <w:rPr>
          <w:rFonts w:ascii="Times New Roman" w:hAnsi="Times New Roman"/>
          <w:sz w:val="24"/>
          <w:szCs w:val="24"/>
        </w:rPr>
        <w:t xml:space="preserve"> </w:t>
      </w:r>
      <w:r w:rsidR="009006CE" w:rsidRPr="00E70760">
        <w:rPr>
          <w:rFonts w:ascii="Times New Roman" w:hAnsi="Times New Roman"/>
          <w:sz w:val="24"/>
          <w:szCs w:val="24"/>
        </w:rPr>
        <w:t xml:space="preserve">ietver tieši </w:t>
      </w:r>
      <w:r w:rsidRPr="00E70760">
        <w:rPr>
          <w:rFonts w:ascii="Times New Roman" w:hAnsi="Times New Roman"/>
          <w:sz w:val="24"/>
          <w:szCs w:val="24"/>
        </w:rPr>
        <w:t>ekonomisk</w:t>
      </w:r>
      <w:r w:rsidR="009006CE" w:rsidRPr="00E70760">
        <w:rPr>
          <w:rFonts w:ascii="Times New Roman" w:hAnsi="Times New Roman"/>
          <w:sz w:val="24"/>
          <w:szCs w:val="24"/>
        </w:rPr>
        <w:t>o</w:t>
      </w:r>
      <w:r w:rsidRPr="00E70760">
        <w:rPr>
          <w:rFonts w:ascii="Times New Roman" w:hAnsi="Times New Roman"/>
          <w:sz w:val="24"/>
          <w:szCs w:val="24"/>
        </w:rPr>
        <w:t xml:space="preserve"> izdevumu un to </w:t>
      </w:r>
      <w:r w:rsidR="009006CE" w:rsidRPr="00E70760">
        <w:rPr>
          <w:rFonts w:ascii="Times New Roman" w:hAnsi="Times New Roman"/>
          <w:sz w:val="24"/>
          <w:szCs w:val="24"/>
        </w:rPr>
        <w:t xml:space="preserve">optimizēšanas </w:t>
      </w:r>
      <w:r w:rsidRPr="00E70760">
        <w:rPr>
          <w:rFonts w:ascii="Times New Roman" w:hAnsi="Times New Roman"/>
          <w:sz w:val="24"/>
          <w:szCs w:val="24"/>
        </w:rPr>
        <w:t>modelēšanu</w:t>
      </w:r>
      <w:r w:rsidR="00F74118">
        <w:rPr>
          <w:rFonts w:ascii="Times New Roman" w:hAnsi="Times New Roman"/>
          <w:sz w:val="24"/>
          <w:szCs w:val="24"/>
        </w:rPr>
        <w:t>.</w:t>
      </w:r>
      <w:r w:rsidRPr="00E70760">
        <w:rPr>
          <w:rFonts w:ascii="Times New Roman" w:hAnsi="Times New Roman"/>
          <w:sz w:val="24"/>
          <w:szCs w:val="24"/>
        </w:rPr>
        <w:t xml:space="preserve"> </w:t>
      </w:r>
      <w:r w:rsidR="00F74118">
        <w:rPr>
          <w:rFonts w:ascii="Times New Roman" w:hAnsi="Times New Roman"/>
          <w:sz w:val="24"/>
          <w:szCs w:val="24"/>
        </w:rPr>
        <w:t>M</w:t>
      </w:r>
      <w:r w:rsidRPr="00E70760">
        <w:rPr>
          <w:rFonts w:ascii="Times New Roman" w:hAnsi="Times New Roman"/>
          <w:sz w:val="24"/>
          <w:szCs w:val="24"/>
        </w:rPr>
        <w:t>ode</w:t>
      </w:r>
      <w:r w:rsidR="009006CE" w:rsidRPr="00E70760">
        <w:rPr>
          <w:rFonts w:ascii="Times New Roman" w:hAnsi="Times New Roman"/>
          <w:sz w:val="24"/>
          <w:szCs w:val="24"/>
        </w:rPr>
        <w:t xml:space="preserve">ļa izstrādei </w:t>
      </w:r>
      <w:r w:rsidRPr="00E70760">
        <w:rPr>
          <w:rFonts w:ascii="Times New Roman" w:hAnsi="Times New Roman"/>
          <w:sz w:val="24"/>
          <w:szCs w:val="24"/>
        </w:rPr>
        <w:t xml:space="preserve">tiks izmantoti </w:t>
      </w:r>
      <w:r w:rsidR="00F74118">
        <w:rPr>
          <w:rFonts w:ascii="Times New Roman" w:hAnsi="Times New Roman"/>
          <w:sz w:val="24"/>
          <w:szCs w:val="24"/>
        </w:rPr>
        <w:t>dati, ņemot vērā situāciju Latvijā, tādējādi nodrošinot</w:t>
      </w:r>
      <w:r w:rsidRPr="00E70760">
        <w:rPr>
          <w:rFonts w:ascii="Times New Roman" w:hAnsi="Times New Roman"/>
          <w:sz w:val="24"/>
          <w:szCs w:val="24"/>
        </w:rPr>
        <w:t xml:space="preserve"> ieguvum</w:t>
      </w:r>
      <w:r w:rsidR="00F74118">
        <w:rPr>
          <w:rFonts w:ascii="Times New Roman" w:hAnsi="Times New Roman"/>
          <w:sz w:val="24"/>
          <w:szCs w:val="24"/>
        </w:rPr>
        <w:t>us nacionālā līmenī</w:t>
      </w:r>
      <w:r w:rsidRPr="00E70760">
        <w:rPr>
          <w:rFonts w:ascii="Times New Roman" w:hAnsi="Times New Roman"/>
          <w:sz w:val="24"/>
          <w:szCs w:val="24"/>
        </w:rPr>
        <w:t>, jo</w:t>
      </w:r>
      <w:r w:rsidR="009006CE" w:rsidRPr="00E70760">
        <w:rPr>
          <w:rFonts w:ascii="Times New Roman" w:hAnsi="Times New Roman"/>
          <w:sz w:val="24"/>
          <w:szCs w:val="24"/>
        </w:rPr>
        <w:t xml:space="preserve"> nebūs </w:t>
      </w:r>
      <w:r w:rsidR="00F74118">
        <w:rPr>
          <w:rFonts w:ascii="Times New Roman" w:hAnsi="Times New Roman"/>
          <w:sz w:val="24"/>
          <w:szCs w:val="24"/>
        </w:rPr>
        <w:t xml:space="preserve">nepieciešams veikt </w:t>
      </w:r>
      <w:r w:rsidR="009006CE" w:rsidRPr="00E70760">
        <w:rPr>
          <w:rFonts w:ascii="Times New Roman" w:hAnsi="Times New Roman"/>
          <w:sz w:val="24"/>
          <w:szCs w:val="24"/>
        </w:rPr>
        <w:t xml:space="preserve"> </w:t>
      </w:r>
      <w:r w:rsidRPr="00E70760">
        <w:rPr>
          <w:rFonts w:ascii="Times New Roman" w:hAnsi="Times New Roman"/>
          <w:sz w:val="24"/>
          <w:szCs w:val="24"/>
        </w:rPr>
        <w:t>papildu</w:t>
      </w:r>
      <w:r w:rsidR="009006CE" w:rsidRPr="00E70760">
        <w:rPr>
          <w:rFonts w:ascii="Times New Roman" w:hAnsi="Times New Roman"/>
          <w:sz w:val="24"/>
          <w:szCs w:val="24"/>
        </w:rPr>
        <w:t xml:space="preserve"> izmaksu ieguvumu pētījum</w:t>
      </w:r>
      <w:r w:rsidR="00F74118">
        <w:rPr>
          <w:rFonts w:ascii="Times New Roman" w:hAnsi="Times New Roman"/>
          <w:sz w:val="24"/>
          <w:szCs w:val="24"/>
        </w:rPr>
        <w:t>u</w:t>
      </w:r>
      <w:r w:rsidR="00850C3B">
        <w:rPr>
          <w:rFonts w:ascii="Times New Roman" w:hAnsi="Times New Roman"/>
          <w:sz w:val="24"/>
          <w:szCs w:val="24"/>
        </w:rPr>
        <w:t>;</w:t>
      </w:r>
    </w:p>
    <w:p w14:paraId="2291621F" w14:textId="56691967" w:rsidR="00E43AB6" w:rsidRPr="00F57DCE" w:rsidRDefault="00E43AB6" w:rsidP="00E70760">
      <w:pPr>
        <w:pStyle w:val="ListParagraph"/>
        <w:numPr>
          <w:ilvl w:val="0"/>
          <w:numId w:val="54"/>
        </w:numPr>
        <w:suppressAutoHyphens w:val="0"/>
        <w:autoSpaceDN/>
        <w:spacing w:after="0" w:line="240" w:lineRule="auto"/>
        <w:jc w:val="both"/>
        <w:textAlignment w:val="auto"/>
        <w:rPr>
          <w:rFonts w:ascii="Times New Roman" w:hAnsi="Times New Roman"/>
          <w:sz w:val="24"/>
          <w:szCs w:val="24"/>
        </w:rPr>
      </w:pPr>
      <w:r w:rsidRPr="00F57DCE">
        <w:rPr>
          <w:rFonts w:ascii="Times New Roman" w:hAnsi="Times New Roman"/>
          <w:sz w:val="24"/>
          <w:szCs w:val="24"/>
        </w:rPr>
        <w:t xml:space="preserve">Latvijas puse intelektuālā īpašuma veidā būs ieguvēja arī no finanšu līdzekļiem, kas tiks </w:t>
      </w:r>
      <w:r w:rsidR="00036888" w:rsidRPr="00F57DCE">
        <w:rPr>
          <w:rFonts w:ascii="Times New Roman" w:hAnsi="Times New Roman"/>
          <w:sz w:val="24"/>
          <w:szCs w:val="24"/>
        </w:rPr>
        <w:t>apgūti</w:t>
      </w:r>
      <w:r w:rsidRPr="00F57DCE">
        <w:rPr>
          <w:rFonts w:ascii="Times New Roman" w:hAnsi="Times New Roman"/>
          <w:sz w:val="24"/>
          <w:szCs w:val="24"/>
        </w:rPr>
        <w:t xml:space="preserve"> </w:t>
      </w:r>
      <w:r w:rsidR="00036888" w:rsidRPr="00F57DCE">
        <w:rPr>
          <w:rFonts w:ascii="Times New Roman" w:hAnsi="Times New Roman"/>
          <w:sz w:val="24"/>
          <w:szCs w:val="24"/>
        </w:rPr>
        <w:t>projekt</w:t>
      </w:r>
      <w:r w:rsidR="006E2989" w:rsidRPr="00F57DCE">
        <w:rPr>
          <w:rFonts w:ascii="Times New Roman" w:hAnsi="Times New Roman"/>
          <w:sz w:val="24"/>
          <w:szCs w:val="24"/>
        </w:rPr>
        <w:t>u</w:t>
      </w:r>
      <w:r w:rsidR="00036888" w:rsidRPr="00F57DCE">
        <w:rPr>
          <w:rFonts w:ascii="Times New Roman" w:hAnsi="Times New Roman"/>
          <w:sz w:val="24"/>
          <w:szCs w:val="24"/>
        </w:rPr>
        <w:t xml:space="preserve"> partner</w:t>
      </w:r>
      <w:r w:rsidRPr="00F57DCE">
        <w:rPr>
          <w:rFonts w:ascii="Times New Roman" w:hAnsi="Times New Roman"/>
          <w:sz w:val="24"/>
          <w:szCs w:val="24"/>
        </w:rPr>
        <w:t>valstīs.</w:t>
      </w:r>
    </w:p>
    <w:p w14:paraId="626F2FF2" w14:textId="65DEEAA3" w:rsidR="00EC7700" w:rsidRDefault="009006CE" w:rsidP="002F41BE">
      <w:pPr>
        <w:spacing w:after="0" w:line="240" w:lineRule="auto"/>
        <w:ind w:firstLine="720"/>
        <w:jc w:val="both"/>
        <w:rPr>
          <w:rFonts w:ascii="Times New Roman" w:hAnsi="Times New Roman"/>
          <w:sz w:val="24"/>
          <w:szCs w:val="24"/>
        </w:rPr>
      </w:pPr>
      <w:r w:rsidRPr="00F57DCE">
        <w:rPr>
          <w:rFonts w:ascii="Times New Roman" w:hAnsi="Times New Roman"/>
          <w:sz w:val="24"/>
          <w:szCs w:val="24"/>
        </w:rPr>
        <w:t>EUROHELICAN un TOGAS</w:t>
      </w:r>
      <w:r w:rsidR="00D075B6" w:rsidRPr="00F57DCE">
        <w:rPr>
          <w:rFonts w:ascii="Times New Roman" w:hAnsi="Times New Roman"/>
          <w:sz w:val="24"/>
          <w:szCs w:val="24"/>
        </w:rPr>
        <w:t xml:space="preserve"> </w:t>
      </w:r>
      <w:r w:rsidR="00E43AB6" w:rsidRPr="00F57DCE">
        <w:rPr>
          <w:rFonts w:ascii="Times New Roman" w:hAnsi="Times New Roman"/>
          <w:sz w:val="24"/>
          <w:szCs w:val="24"/>
        </w:rPr>
        <w:t xml:space="preserve">projekti ir vienīgie ES apstiprinātie projekti kuņģa vēža </w:t>
      </w:r>
      <w:proofErr w:type="spellStart"/>
      <w:r w:rsidR="00E43AB6" w:rsidRPr="00F57DCE">
        <w:rPr>
          <w:rFonts w:ascii="Times New Roman" w:hAnsi="Times New Roman"/>
          <w:sz w:val="24"/>
          <w:szCs w:val="24"/>
        </w:rPr>
        <w:t>prevencijas</w:t>
      </w:r>
      <w:proofErr w:type="spellEnd"/>
      <w:r w:rsidR="00E43AB6" w:rsidRPr="00F57DCE">
        <w:rPr>
          <w:rFonts w:ascii="Times New Roman" w:hAnsi="Times New Roman"/>
          <w:sz w:val="24"/>
          <w:szCs w:val="24"/>
        </w:rPr>
        <w:t xml:space="preserve"> jomā</w:t>
      </w:r>
      <w:r w:rsidRPr="00F57DCE">
        <w:rPr>
          <w:rFonts w:ascii="Times New Roman" w:hAnsi="Times New Roman"/>
          <w:sz w:val="24"/>
          <w:szCs w:val="24"/>
        </w:rPr>
        <w:t xml:space="preserve"> un to darba rezultātā </w:t>
      </w:r>
      <w:r w:rsidR="00E43AB6" w:rsidRPr="00F57DCE">
        <w:rPr>
          <w:rFonts w:ascii="Times New Roman" w:hAnsi="Times New Roman"/>
          <w:sz w:val="24"/>
          <w:szCs w:val="24"/>
        </w:rPr>
        <w:t>tik</w:t>
      </w:r>
      <w:r w:rsidRPr="00F57DCE">
        <w:rPr>
          <w:rFonts w:ascii="Times New Roman" w:hAnsi="Times New Roman"/>
          <w:sz w:val="24"/>
          <w:szCs w:val="24"/>
        </w:rPr>
        <w:t>s</w:t>
      </w:r>
      <w:r w:rsidR="00E43AB6" w:rsidRPr="00F57DCE">
        <w:rPr>
          <w:rFonts w:ascii="Times New Roman" w:hAnsi="Times New Roman"/>
          <w:sz w:val="24"/>
          <w:szCs w:val="24"/>
        </w:rPr>
        <w:t xml:space="preserve"> iegūti dati vadlīniju izstrādei Eiropā, </w:t>
      </w:r>
      <w:r w:rsidRPr="00F57DCE">
        <w:rPr>
          <w:rFonts w:ascii="Times New Roman" w:hAnsi="Times New Roman"/>
          <w:sz w:val="24"/>
          <w:szCs w:val="24"/>
        </w:rPr>
        <w:t xml:space="preserve">lai </w:t>
      </w:r>
      <w:r w:rsidR="00E43AB6" w:rsidRPr="00F57DCE">
        <w:rPr>
          <w:rFonts w:ascii="Times New Roman" w:hAnsi="Times New Roman"/>
          <w:sz w:val="24"/>
          <w:szCs w:val="24"/>
        </w:rPr>
        <w:t>izpildīt</w:t>
      </w:r>
      <w:r w:rsidRPr="00F57DCE">
        <w:rPr>
          <w:rFonts w:ascii="Times New Roman" w:hAnsi="Times New Roman"/>
          <w:sz w:val="24"/>
          <w:szCs w:val="24"/>
        </w:rPr>
        <w:t>u</w:t>
      </w:r>
      <w:r w:rsidR="00E43AB6" w:rsidRPr="00F57DCE">
        <w:rPr>
          <w:rFonts w:ascii="Times New Roman" w:hAnsi="Times New Roman"/>
          <w:sz w:val="24"/>
          <w:szCs w:val="24"/>
        </w:rPr>
        <w:t xml:space="preserve"> </w:t>
      </w:r>
      <w:r w:rsidR="004816A6" w:rsidRPr="00F57DCE">
        <w:rPr>
          <w:rFonts w:ascii="Times New Roman" w:hAnsi="Times New Roman"/>
          <w:sz w:val="24"/>
          <w:szCs w:val="24"/>
        </w:rPr>
        <w:t>2022.</w:t>
      </w:r>
      <w:r w:rsidRPr="00F57DCE">
        <w:rPr>
          <w:rFonts w:ascii="Times New Roman" w:hAnsi="Times New Roman"/>
          <w:sz w:val="24"/>
          <w:szCs w:val="24"/>
        </w:rPr>
        <w:t xml:space="preserve"> </w:t>
      </w:r>
      <w:r w:rsidR="004816A6" w:rsidRPr="00F57DCE">
        <w:rPr>
          <w:rFonts w:ascii="Times New Roman" w:hAnsi="Times New Roman"/>
          <w:sz w:val="24"/>
          <w:szCs w:val="24"/>
        </w:rPr>
        <w:t>gada 9.</w:t>
      </w:r>
      <w:r w:rsidRPr="00F57DCE">
        <w:rPr>
          <w:rFonts w:ascii="Times New Roman" w:hAnsi="Times New Roman"/>
          <w:sz w:val="24"/>
          <w:szCs w:val="24"/>
        </w:rPr>
        <w:t xml:space="preserve"> </w:t>
      </w:r>
      <w:r w:rsidR="004816A6" w:rsidRPr="00F57DCE">
        <w:rPr>
          <w:rFonts w:ascii="Times New Roman" w:hAnsi="Times New Roman"/>
          <w:sz w:val="24"/>
          <w:szCs w:val="24"/>
        </w:rPr>
        <w:t>decembrī EK apstiprināt</w:t>
      </w:r>
      <w:r w:rsidR="001922BB" w:rsidRPr="00F57DCE">
        <w:rPr>
          <w:rFonts w:ascii="Times New Roman" w:hAnsi="Times New Roman"/>
          <w:sz w:val="24"/>
          <w:szCs w:val="24"/>
        </w:rPr>
        <w:t>ajās</w:t>
      </w:r>
      <w:r w:rsidR="004816A6" w:rsidRPr="00F57DCE">
        <w:rPr>
          <w:rFonts w:ascii="Times New Roman" w:hAnsi="Times New Roman"/>
          <w:sz w:val="24"/>
          <w:szCs w:val="24"/>
        </w:rPr>
        <w:t xml:space="preserve"> </w:t>
      </w:r>
      <w:r w:rsidR="00E43AB6" w:rsidRPr="00F57DCE">
        <w:rPr>
          <w:rFonts w:ascii="Times New Roman" w:hAnsi="Times New Roman"/>
          <w:sz w:val="24"/>
          <w:szCs w:val="24"/>
        </w:rPr>
        <w:t xml:space="preserve">ES </w:t>
      </w:r>
      <w:r w:rsidR="00E76E7D" w:rsidRPr="00F57DCE">
        <w:rPr>
          <w:rFonts w:ascii="Times New Roman" w:hAnsi="Times New Roman"/>
          <w:sz w:val="24"/>
          <w:szCs w:val="24"/>
        </w:rPr>
        <w:t>Padomes rekomendācijā</w:t>
      </w:r>
      <w:r w:rsidR="001922BB" w:rsidRPr="00F57DCE">
        <w:rPr>
          <w:rFonts w:ascii="Times New Roman" w:hAnsi="Times New Roman"/>
          <w:sz w:val="24"/>
          <w:szCs w:val="24"/>
        </w:rPr>
        <w:t>s</w:t>
      </w:r>
      <w:r w:rsidR="00E76E7D" w:rsidRPr="00F57DCE">
        <w:rPr>
          <w:rFonts w:ascii="Times New Roman" w:hAnsi="Times New Roman"/>
          <w:sz w:val="24"/>
          <w:szCs w:val="24"/>
        </w:rPr>
        <w:t xml:space="preserve"> par vēža </w:t>
      </w:r>
      <w:proofErr w:type="spellStart"/>
      <w:r w:rsidR="00E76E7D" w:rsidRPr="00F57DCE">
        <w:rPr>
          <w:rFonts w:ascii="Times New Roman" w:hAnsi="Times New Roman"/>
          <w:sz w:val="24"/>
          <w:szCs w:val="24"/>
        </w:rPr>
        <w:t>skrīningu</w:t>
      </w:r>
      <w:proofErr w:type="spellEnd"/>
      <w:r w:rsidR="00E76E7D" w:rsidRPr="00F57DCE">
        <w:rPr>
          <w:rFonts w:ascii="Times New Roman" w:hAnsi="Times New Roman"/>
          <w:sz w:val="24"/>
          <w:szCs w:val="24"/>
        </w:rPr>
        <w:t xml:space="preserve"> Eiropā</w:t>
      </w:r>
      <w:r w:rsidR="00E43AB6" w:rsidRPr="00F57DCE">
        <w:rPr>
          <w:rFonts w:ascii="Times New Roman" w:hAnsi="Times New Roman"/>
          <w:sz w:val="24"/>
          <w:szCs w:val="24"/>
        </w:rPr>
        <w:t xml:space="preserve"> un </w:t>
      </w:r>
      <w:r w:rsidR="00E76E7D" w:rsidRPr="00F57DCE">
        <w:rPr>
          <w:rFonts w:ascii="Times New Roman" w:eastAsia="Times New Roman" w:hAnsi="Times New Roman"/>
          <w:sz w:val="24"/>
          <w:szCs w:val="24"/>
        </w:rPr>
        <w:t>EK Vēža uzveikšanas plānā</w:t>
      </w:r>
      <w:r w:rsidR="00DA0A2D">
        <w:rPr>
          <w:rFonts w:ascii="Times New Roman" w:eastAsia="Times New Roman" w:hAnsi="Times New Roman"/>
          <w:sz w:val="24"/>
          <w:szCs w:val="24"/>
        </w:rPr>
        <w:t xml:space="preserve"> </w:t>
      </w:r>
      <w:r w:rsidR="001922BB" w:rsidRPr="00AB2924">
        <w:rPr>
          <w:rFonts w:ascii="Times New Roman" w:eastAsia="Times New Roman" w:hAnsi="Times New Roman"/>
          <w:sz w:val="24"/>
          <w:szCs w:val="24"/>
        </w:rPr>
        <w:t xml:space="preserve">noteiktos </w:t>
      </w:r>
      <w:r w:rsidR="001922BB" w:rsidRPr="00AB2924">
        <w:rPr>
          <w:rFonts w:ascii="Times New Roman" w:hAnsi="Times New Roman"/>
          <w:sz w:val="24"/>
          <w:szCs w:val="24"/>
        </w:rPr>
        <w:t>mērķus</w:t>
      </w:r>
      <w:r w:rsidR="00E43AB6" w:rsidRPr="00AB2924">
        <w:rPr>
          <w:rFonts w:ascii="Times New Roman" w:hAnsi="Times New Roman"/>
          <w:sz w:val="24"/>
          <w:szCs w:val="24"/>
        </w:rPr>
        <w:t xml:space="preserve">. </w:t>
      </w:r>
      <w:r w:rsidRPr="00AB2924">
        <w:rPr>
          <w:rFonts w:ascii="Times New Roman" w:hAnsi="Times New Roman"/>
          <w:sz w:val="24"/>
          <w:szCs w:val="24"/>
        </w:rPr>
        <w:t>Latvijas pētnieku dalība E</w:t>
      </w:r>
      <w:r w:rsidR="00C31960" w:rsidRPr="00AB2924">
        <w:rPr>
          <w:rFonts w:ascii="Times New Roman" w:hAnsi="Times New Roman"/>
          <w:sz w:val="24"/>
          <w:szCs w:val="24"/>
        </w:rPr>
        <w:t>UROHELICAN</w:t>
      </w:r>
      <w:r w:rsidRPr="00AB2924">
        <w:rPr>
          <w:rFonts w:ascii="Times New Roman" w:hAnsi="Times New Roman"/>
          <w:sz w:val="24"/>
          <w:szCs w:val="24"/>
        </w:rPr>
        <w:t xml:space="preserve"> projektā un </w:t>
      </w:r>
      <w:r w:rsidR="00C31960" w:rsidRPr="00AB2924">
        <w:rPr>
          <w:rFonts w:ascii="Times New Roman" w:hAnsi="Times New Roman"/>
          <w:sz w:val="24"/>
          <w:szCs w:val="24"/>
        </w:rPr>
        <w:t>Latvijas vadošā loma TOGAS projektā būtiski veicina</w:t>
      </w:r>
      <w:r w:rsidR="00BF5DD4">
        <w:rPr>
          <w:rFonts w:ascii="Times New Roman" w:hAnsi="Times New Roman"/>
          <w:sz w:val="24"/>
          <w:szCs w:val="24"/>
        </w:rPr>
        <w:t xml:space="preserve"> ne tikai </w:t>
      </w:r>
      <w:r w:rsidR="00E43AB6" w:rsidRPr="00AB2924">
        <w:rPr>
          <w:rFonts w:ascii="Times New Roman" w:hAnsi="Times New Roman"/>
          <w:sz w:val="24"/>
          <w:szCs w:val="24"/>
        </w:rPr>
        <w:t>Latvijas pētnieku starptautisk</w:t>
      </w:r>
      <w:r w:rsidR="00C31960" w:rsidRPr="00AB2924">
        <w:rPr>
          <w:rFonts w:ascii="Times New Roman" w:hAnsi="Times New Roman"/>
          <w:sz w:val="24"/>
          <w:szCs w:val="24"/>
        </w:rPr>
        <w:t>o</w:t>
      </w:r>
      <w:r w:rsidR="00E43AB6" w:rsidRPr="00AB2924">
        <w:rPr>
          <w:rFonts w:ascii="Times New Roman" w:hAnsi="Times New Roman"/>
          <w:sz w:val="24"/>
          <w:szCs w:val="24"/>
        </w:rPr>
        <w:t xml:space="preserve"> reputācij</w:t>
      </w:r>
      <w:r w:rsidR="00C31960" w:rsidRPr="00AB2924">
        <w:rPr>
          <w:rFonts w:ascii="Times New Roman" w:hAnsi="Times New Roman"/>
          <w:sz w:val="24"/>
          <w:szCs w:val="24"/>
        </w:rPr>
        <w:t xml:space="preserve">u, bet arī </w:t>
      </w:r>
      <w:r w:rsidR="00BF5DD4">
        <w:rPr>
          <w:rFonts w:ascii="Times New Roman" w:hAnsi="Times New Roman"/>
          <w:sz w:val="24"/>
          <w:szCs w:val="24"/>
        </w:rPr>
        <w:t>veicina</w:t>
      </w:r>
      <w:r w:rsidR="00BF5DD4" w:rsidRPr="00AB2924">
        <w:rPr>
          <w:rFonts w:ascii="Times New Roman" w:hAnsi="Times New Roman"/>
          <w:sz w:val="24"/>
          <w:szCs w:val="24"/>
        </w:rPr>
        <w:t xml:space="preserve"> </w:t>
      </w:r>
      <w:r w:rsidR="00C31960" w:rsidRPr="00AB2924">
        <w:rPr>
          <w:rFonts w:ascii="Times New Roman" w:hAnsi="Times New Roman"/>
          <w:sz w:val="24"/>
          <w:szCs w:val="24"/>
        </w:rPr>
        <w:t xml:space="preserve">Latvijas </w:t>
      </w:r>
      <w:r w:rsidR="00BF5DD4">
        <w:rPr>
          <w:rFonts w:ascii="Times New Roman" w:hAnsi="Times New Roman"/>
          <w:sz w:val="24"/>
          <w:szCs w:val="24"/>
        </w:rPr>
        <w:t xml:space="preserve">atpazīstamību </w:t>
      </w:r>
      <w:r w:rsidR="00C31960" w:rsidRPr="00AB2924">
        <w:rPr>
          <w:rFonts w:ascii="Times New Roman" w:hAnsi="Times New Roman"/>
          <w:sz w:val="24"/>
          <w:szCs w:val="24"/>
        </w:rPr>
        <w:t>Eiropas akadēmiskajā un politikas veidotāju vidē</w:t>
      </w:r>
      <w:r w:rsidR="00EC7700" w:rsidRPr="00AB2924">
        <w:rPr>
          <w:rFonts w:ascii="Times New Roman" w:hAnsi="Times New Roman"/>
          <w:sz w:val="24"/>
          <w:szCs w:val="24"/>
        </w:rPr>
        <w:t>.</w:t>
      </w:r>
      <w:r w:rsidR="0072029D" w:rsidRPr="0072029D">
        <w:rPr>
          <w:rFonts w:ascii="Times New Roman" w:hAnsi="Times New Roman"/>
          <w:sz w:val="24"/>
          <w:szCs w:val="24"/>
        </w:rPr>
        <w:t xml:space="preserve"> </w:t>
      </w:r>
    </w:p>
    <w:p w14:paraId="4C9DCEDB" w14:textId="60B93DAE" w:rsidR="0072029D" w:rsidRDefault="0072029D" w:rsidP="006A40FD">
      <w:pPr>
        <w:suppressAutoHyphens w:val="0"/>
        <w:autoSpaceDN/>
        <w:spacing w:after="0" w:line="240" w:lineRule="auto"/>
        <w:ind w:firstLine="720"/>
        <w:jc w:val="both"/>
        <w:textAlignment w:val="auto"/>
        <w:rPr>
          <w:rFonts w:ascii="Times New Roman" w:hAnsi="Times New Roman"/>
          <w:sz w:val="24"/>
          <w:szCs w:val="24"/>
          <w:lang w:eastAsia="lv-LV"/>
        </w:rPr>
      </w:pPr>
      <w:r w:rsidRPr="0072029D">
        <w:rPr>
          <w:rFonts w:ascii="Times New Roman" w:hAnsi="Times New Roman"/>
          <w:sz w:val="24"/>
          <w:szCs w:val="24"/>
        </w:rPr>
        <w:t xml:space="preserve">ES rīcības programmas veselības jomā “ES-veselībai” 2021. – 2027. gadam (EU4Health </w:t>
      </w:r>
      <w:proofErr w:type="spellStart"/>
      <w:r w:rsidRPr="0072029D">
        <w:rPr>
          <w:rFonts w:ascii="Times New Roman" w:hAnsi="Times New Roman"/>
          <w:sz w:val="24"/>
          <w:szCs w:val="24"/>
        </w:rPr>
        <w:t>programme</w:t>
      </w:r>
      <w:proofErr w:type="spellEnd"/>
      <w:r w:rsidRPr="0072029D">
        <w:rPr>
          <w:rFonts w:ascii="Times New Roman" w:hAnsi="Times New Roman"/>
          <w:sz w:val="24"/>
          <w:szCs w:val="24"/>
        </w:rPr>
        <w:t>  2021 – 2027</w:t>
      </w:r>
      <w:r>
        <w:rPr>
          <w:rFonts w:ascii="Times New Roman" w:hAnsi="Times New Roman"/>
          <w:sz w:val="24"/>
          <w:szCs w:val="24"/>
        </w:rPr>
        <w:t>)</w:t>
      </w:r>
      <w:r w:rsidR="009D3863" w:rsidRPr="009D3863">
        <w:rPr>
          <w:rFonts w:ascii="Times New Roman" w:hAnsi="Times New Roman"/>
          <w:color w:val="262626" w:themeColor="text1" w:themeTint="D9"/>
          <w:sz w:val="24"/>
          <w:szCs w:val="24"/>
        </w:rPr>
        <w:t xml:space="preserve"> ietvaros īstenoto </w:t>
      </w:r>
      <w:r>
        <w:rPr>
          <w:rFonts w:ascii="Times New Roman" w:hAnsi="Times New Roman"/>
          <w:color w:val="262626" w:themeColor="text1" w:themeTint="D9"/>
          <w:sz w:val="24"/>
          <w:szCs w:val="24"/>
        </w:rPr>
        <w:t>EUROHELICAN un TOGAS projektu</w:t>
      </w:r>
      <w:r w:rsidR="009D3863" w:rsidRPr="009D3863">
        <w:rPr>
          <w:rFonts w:ascii="Times New Roman" w:hAnsi="Times New Roman"/>
          <w:color w:val="262626" w:themeColor="text1" w:themeTint="D9"/>
          <w:sz w:val="24"/>
          <w:szCs w:val="24"/>
        </w:rPr>
        <w:t xml:space="preserve"> mērķi ir nekomerciāli un vērsti uz v</w:t>
      </w:r>
      <w:r w:rsidR="009D3863" w:rsidRPr="006A40FD">
        <w:rPr>
          <w:rFonts w:ascii="Times New Roman" w:eastAsia="Times New Roman" w:hAnsi="Times New Roman"/>
          <w:color w:val="26324B"/>
          <w:sz w:val="24"/>
          <w:szCs w:val="24"/>
          <w:lang w:eastAsia="lv-LV"/>
        </w:rPr>
        <w:t>eselības veicināšanu un slimību, it īpaši vēža, profilaksi, starptautiskas iniciatīvas un sadarbība</w:t>
      </w:r>
      <w:r w:rsidR="009D3863">
        <w:rPr>
          <w:rFonts w:ascii="Times New Roman" w:eastAsia="Times New Roman" w:hAnsi="Times New Roman"/>
          <w:color w:val="26324B"/>
          <w:sz w:val="24"/>
          <w:szCs w:val="24"/>
          <w:lang w:eastAsia="lv-LV"/>
        </w:rPr>
        <w:t>s</w:t>
      </w:r>
      <w:r w:rsidR="009D3863" w:rsidRPr="006A40FD">
        <w:rPr>
          <w:rFonts w:ascii="Times New Roman" w:eastAsia="Times New Roman" w:hAnsi="Times New Roman"/>
          <w:color w:val="26324B"/>
          <w:sz w:val="24"/>
          <w:szCs w:val="24"/>
          <w:lang w:eastAsia="lv-LV"/>
        </w:rPr>
        <w:t xml:space="preserve"> veselības jomā veicināšanu, p</w:t>
      </w:r>
      <w:r w:rsidR="009D3863" w:rsidRPr="006A40FD">
        <w:rPr>
          <w:rFonts w:ascii="Times New Roman" w:eastAsia="Times New Roman" w:hAnsi="Times New Roman"/>
          <w:sz w:val="24"/>
          <w:szCs w:val="24"/>
          <w:lang w:eastAsia="lv-LV"/>
        </w:rPr>
        <w:t xml:space="preserve">rofilaksi, sagatavotību un reaģēšanu uz pārrobežu veselības apdraudējumiem, valstu krājumu papildināšanu ar veselības aprūpes krīžu sakarā būtiskiem produktiem, medicīniskās, veselības aprūpes un atbalsta personāla rezerves izveidi, veselības aprūpes </w:t>
      </w:r>
      <w:proofErr w:type="spellStart"/>
      <w:r w:rsidR="009D3863" w:rsidRPr="006A40FD">
        <w:rPr>
          <w:rFonts w:ascii="Times New Roman" w:eastAsia="Times New Roman" w:hAnsi="Times New Roman"/>
          <w:sz w:val="24"/>
          <w:szCs w:val="24"/>
          <w:lang w:eastAsia="lv-LV"/>
        </w:rPr>
        <w:t>digitalizāciju</w:t>
      </w:r>
      <w:proofErr w:type="spellEnd"/>
      <w:r w:rsidR="009D3863" w:rsidRPr="006A40FD">
        <w:rPr>
          <w:rFonts w:ascii="Times New Roman" w:eastAsia="Times New Roman" w:hAnsi="Times New Roman"/>
          <w:sz w:val="24"/>
          <w:szCs w:val="24"/>
          <w:lang w:eastAsia="lv-LV"/>
        </w:rPr>
        <w:t xml:space="preserve">, uzlabotu veselības aprūpes </w:t>
      </w:r>
      <w:r w:rsidR="009D3863" w:rsidRPr="006A40FD">
        <w:rPr>
          <w:rFonts w:ascii="Times New Roman" w:eastAsia="Times New Roman" w:hAnsi="Times New Roman"/>
          <w:sz w:val="24"/>
          <w:szCs w:val="24"/>
          <w:lang w:eastAsia="lv-LV"/>
        </w:rPr>
        <w:lastRenderedPageBreak/>
        <w:t>pieejamību, ES veselības tiesību aktu izstrādi un īstenošanu un uz pierādījumiem balstītu lēmumu pieņemšanu, integrētu darbu starp dalībvalstu veselības aprūpes sistēmām u.c.</w:t>
      </w:r>
      <w:r w:rsidR="009D3863" w:rsidRPr="009D3863">
        <w:rPr>
          <w:rFonts w:ascii="Times New Roman" w:hAnsi="Times New Roman"/>
          <w:sz w:val="24"/>
          <w:szCs w:val="24"/>
          <w:vertAlign w:val="superscript"/>
        </w:rPr>
        <w:t xml:space="preserve"> </w:t>
      </w:r>
      <w:r w:rsidR="009D3863" w:rsidRPr="009D3863">
        <w:rPr>
          <w:rFonts w:ascii="Times New Roman" w:hAnsi="Times New Roman"/>
          <w:sz w:val="24"/>
          <w:szCs w:val="24"/>
          <w:vertAlign w:val="superscript"/>
        </w:rPr>
        <w:footnoteReference w:id="14"/>
      </w:r>
      <w:r w:rsidR="009D3863" w:rsidRPr="009D3863">
        <w:rPr>
          <w:rFonts w:ascii="Times New Roman" w:eastAsia="Times New Roman" w:hAnsi="Times New Roman"/>
          <w:sz w:val="24"/>
          <w:szCs w:val="24"/>
          <w:lang w:eastAsia="lv-LV"/>
        </w:rPr>
        <w:t xml:space="preserve"> </w:t>
      </w:r>
      <w:r w:rsidR="009D3863">
        <w:rPr>
          <w:rFonts w:ascii="Times New Roman" w:eastAsia="Times New Roman" w:hAnsi="Times New Roman"/>
          <w:sz w:val="24"/>
          <w:szCs w:val="24"/>
          <w:lang w:eastAsia="lv-LV"/>
        </w:rPr>
        <w:t xml:space="preserve">Līdz ar to valsts budžeta </w:t>
      </w:r>
      <w:r w:rsidR="00AD040A" w:rsidRPr="009D3863">
        <w:rPr>
          <w:rFonts w:ascii="Times New Roman" w:hAnsi="Times New Roman"/>
          <w:sz w:val="24"/>
          <w:szCs w:val="24"/>
        </w:rPr>
        <w:t xml:space="preserve">līdzekļu piešķiršana </w:t>
      </w:r>
      <w:r>
        <w:rPr>
          <w:rFonts w:ascii="Times New Roman" w:hAnsi="Times New Roman"/>
          <w:sz w:val="24"/>
          <w:szCs w:val="24"/>
        </w:rPr>
        <w:t>LU</w:t>
      </w:r>
      <w:r w:rsidR="00AD040A" w:rsidRPr="009D3863">
        <w:rPr>
          <w:rFonts w:ascii="Times New Roman" w:hAnsi="Times New Roman"/>
          <w:sz w:val="24"/>
          <w:szCs w:val="24"/>
        </w:rPr>
        <w:t xml:space="preserve"> paredzēta </w:t>
      </w:r>
      <w:r w:rsidR="009D3863">
        <w:rPr>
          <w:rFonts w:ascii="Times New Roman" w:hAnsi="Times New Roman"/>
          <w:sz w:val="24"/>
          <w:szCs w:val="24"/>
        </w:rPr>
        <w:t xml:space="preserve">ar </w:t>
      </w:r>
      <w:r w:rsidR="00AD040A" w:rsidRPr="009D3863">
        <w:rPr>
          <w:rFonts w:ascii="Times New Roman" w:hAnsi="Times New Roman"/>
          <w:sz w:val="24"/>
          <w:szCs w:val="24"/>
        </w:rPr>
        <w:t xml:space="preserve">saimniecisku </w:t>
      </w:r>
      <w:r w:rsidR="009D3863">
        <w:rPr>
          <w:rFonts w:ascii="Times New Roman" w:hAnsi="Times New Roman"/>
          <w:sz w:val="24"/>
          <w:szCs w:val="24"/>
        </w:rPr>
        <w:t xml:space="preserve">darbību nesaistītu </w:t>
      </w:r>
      <w:r w:rsidR="00AD040A" w:rsidRPr="009D3863">
        <w:rPr>
          <w:rFonts w:ascii="Times New Roman" w:hAnsi="Times New Roman"/>
          <w:sz w:val="24"/>
          <w:szCs w:val="24"/>
        </w:rPr>
        <w:t>projektu īstenošanai un nekvalificējas kā komercdarbības atbalsts</w:t>
      </w:r>
      <w:r w:rsidR="006718D0" w:rsidRPr="009D3863">
        <w:rPr>
          <w:rFonts w:ascii="Times New Roman" w:hAnsi="Times New Roman"/>
          <w:sz w:val="24"/>
          <w:szCs w:val="24"/>
        </w:rPr>
        <w:t xml:space="preserve"> s</w:t>
      </w:r>
      <w:r w:rsidR="00C05046" w:rsidRPr="009D3863">
        <w:rPr>
          <w:rFonts w:ascii="Times New Roman" w:hAnsi="Times New Roman"/>
          <w:sz w:val="24"/>
          <w:szCs w:val="24"/>
        </w:rPr>
        <w:t>askaņā ar Komisijas paziņojuma Pētniecībai, izstrādei un inovācijai piešķiramā valsts atbalsta nostādnes (2022/C 414/01) 19.</w:t>
      </w:r>
      <w:r w:rsidR="00BB232F">
        <w:rPr>
          <w:rFonts w:ascii="Times New Roman" w:hAnsi="Times New Roman"/>
          <w:sz w:val="24"/>
          <w:szCs w:val="24"/>
        </w:rPr>
        <w:t xml:space="preserve"> </w:t>
      </w:r>
      <w:r w:rsidR="00C05046" w:rsidRPr="009D3863">
        <w:rPr>
          <w:rFonts w:ascii="Times New Roman" w:hAnsi="Times New Roman"/>
          <w:sz w:val="24"/>
          <w:szCs w:val="24"/>
        </w:rPr>
        <w:t xml:space="preserve">punktā </w:t>
      </w:r>
      <w:r w:rsidR="00805F78" w:rsidRPr="009D3863">
        <w:rPr>
          <w:rFonts w:ascii="Times New Roman" w:hAnsi="Times New Roman"/>
          <w:sz w:val="24"/>
          <w:szCs w:val="24"/>
        </w:rPr>
        <w:t>noteikto, j</w:t>
      </w:r>
      <w:r w:rsidR="00805F78" w:rsidRPr="006A40FD">
        <w:rPr>
          <w:rFonts w:ascii="Times New Roman" w:hAnsi="Times New Roman"/>
          <w:color w:val="333333"/>
          <w:sz w:val="24"/>
          <w:szCs w:val="24"/>
          <w:shd w:val="clear" w:color="auto" w:fill="FFFFFF"/>
        </w:rPr>
        <w:t xml:space="preserve">a viens un tas pats subjekts veic gan saimnieciskas darbības, gan darbības, kam nav saimnieciska rakstura, tad darbību bez saimnieciska rakstura finansēšana no publiskiem līdzekļiem neietilpst Līguma 107. panta 1. punkta darbības jomā, ja abus darbību veidus un to izmaksas, finansējumu un ieņēmumus var skaidri nodalīt tā, lai sekmīgi tiktu novērsta saimnieciskās darbības </w:t>
      </w:r>
      <w:proofErr w:type="spellStart"/>
      <w:r w:rsidR="00805F78" w:rsidRPr="006A40FD">
        <w:rPr>
          <w:rFonts w:ascii="Times New Roman" w:hAnsi="Times New Roman"/>
          <w:color w:val="333333"/>
          <w:sz w:val="24"/>
          <w:szCs w:val="24"/>
          <w:shd w:val="clear" w:color="auto" w:fill="FFFFFF"/>
        </w:rPr>
        <w:t>šķērssubsidēšana</w:t>
      </w:r>
      <w:proofErr w:type="spellEnd"/>
      <w:r w:rsidR="00805F78" w:rsidRPr="006A40FD">
        <w:rPr>
          <w:rFonts w:ascii="Times New Roman" w:hAnsi="Times New Roman"/>
          <w:color w:val="333333"/>
          <w:sz w:val="24"/>
          <w:szCs w:val="24"/>
          <w:shd w:val="clear" w:color="auto" w:fill="FFFFFF"/>
        </w:rPr>
        <w:t xml:space="preserve">, </w:t>
      </w:r>
      <w:r w:rsidR="00C05046" w:rsidRPr="009D3863">
        <w:rPr>
          <w:rFonts w:ascii="Times New Roman" w:hAnsi="Times New Roman"/>
          <w:sz w:val="24"/>
          <w:szCs w:val="24"/>
        </w:rPr>
        <w:t>un 20.</w:t>
      </w:r>
      <w:r>
        <w:rPr>
          <w:rFonts w:ascii="Times New Roman" w:hAnsi="Times New Roman"/>
          <w:sz w:val="24"/>
          <w:szCs w:val="24"/>
        </w:rPr>
        <w:t xml:space="preserve"> </w:t>
      </w:r>
      <w:r w:rsidR="00C05046" w:rsidRPr="009D3863">
        <w:rPr>
          <w:rFonts w:ascii="Times New Roman" w:hAnsi="Times New Roman"/>
          <w:sz w:val="24"/>
          <w:szCs w:val="24"/>
        </w:rPr>
        <w:t xml:space="preserve">punktā </w:t>
      </w:r>
      <w:r w:rsidR="00AD040A" w:rsidRPr="009D3863">
        <w:rPr>
          <w:rFonts w:ascii="Times New Roman" w:hAnsi="Times New Roman"/>
          <w:sz w:val="24"/>
          <w:szCs w:val="24"/>
        </w:rPr>
        <w:t>noteikto, ka p</w:t>
      </w:r>
      <w:r w:rsidR="00805F78" w:rsidRPr="006A40FD">
        <w:rPr>
          <w:rFonts w:ascii="Times New Roman" w:hAnsi="Times New Roman"/>
          <w:color w:val="333333"/>
          <w:sz w:val="24"/>
          <w:szCs w:val="24"/>
          <w:shd w:val="clear" w:color="auto" w:fill="FFFFFF"/>
        </w:rPr>
        <w:t>ar darbībām bez saimnie</w:t>
      </w:r>
      <w:r w:rsidR="00AD040A" w:rsidRPr="006A40FD">
        <w:rPr>
          <w:rFonts w:ascii="Times New Roman" w:hAnsi="Times New Roman"/>
          <w:color w:val="333333"/>
          <w:sz w:val="24"/>
          <w:szCs w:val="24"/>
          <w:shd w:val="clear" w:color="auto" w:fill="FFFFFF"/>
        </w:rPr>
        <w:t xml:space="preserve">ciska rakstura Komisija </w:t>
      </w:r>
      <w:r w:rsidR="00805F78" w:rsidRPr="006A40FD">
        <w:rPr>
          <w:rFonts w:ascii="Times New Roman" w:hAnsi="Times New Roman"/>
          <w:color w:val="333333"/>
          <w:sz w:val="24"/>
          <w:szCs w:val="24"/>
          <w:shd w:val="clear" w:color="auto" w:fill="FFFFFF"/>
        </w:rPr>
        <w:t xml:space="preserve">uzskata </w:t>
      </w:r>
      <w:r w:rsidR="00AD040A" w:rsidRPr="006A40FD">
        <w:rPr>
          <w:rFonts w:ascii="Times New Roman" w:hAnsi="Times New Roman"/>
          <w:color w:val="333333"/>
          <w:sz w:val="24"/>
          <w:szCs w:val="24"/>
          <w:shd w:val="clear" w:color="auto" w:fill="FFFFFF"/>
        </w:rPr>
        <w:t>(a) pētniecības organizāciju un pētniecības infrastruktūru pamatdarbības, jo īpaši: (ii) neatkarīgu pētniecību un izstrādi ar mērķi gūt vairāk zināšanu un labāku izpratni, tostarp kopīgu pētniecību un izstrādi, kad pētniecības organizācija vai pētniecības infrastruktūra iesaistās patiesā sadarbībā</w:t>
      </w:r>
      <w:r w:rsidR="006718D0" w:rsidRPr="006A40FD">
        <w:rPr>
          <w:rFonts w:ascii="Times New Roman" w:hAnsi="Times New Roman"/>
          <w:color w:val="333333"/>
          <w:sz w:val="24"/>
          <w:szCs w:val="24"/>
          <w:shd w:val="clear" w:color="auto" w:fill="FFFFFF"/>
        </w:rPr>
        <w:t xml:space="preserve">; (iii) </w:t>
      </w:r>
      <w:r w:rsidR="00AD040A" w:rsidRPr="006A40FD">
        <w:rPr>
          <w:rFonts w:ascii="Times New Roman" w:hAnsi="Times New Roman"/>
          <w:color w:val="333333"/>
          <w:sz w:val="24"/>
          <w:szCs w:val="24"/>
          <w:shd w:val="clear" w:color="auto" w:fill="FFFFFF"/>
        </w:rPr>
        <w:t>pētniecības rezultātu plašu izplatīšanu bez ekskluzivitātes un diskriminēšanas, piemēram, izmantojot mācīšanu, brīvas piekļuves datubāzes, atklātās publikācijas vai atklātā pirmkoda programmatūru</w:t>
      </w:r>
      <w:r w:rsidR="006718D0" w:rsidRPr="006A40FD">
        <w:rPr>
          <w:rFonts w:ascii="Times New Roman" w:hAnsi="Times New Roman"/>
          <w:sz w:val="24"/>
          <w:szCs w:val="24"/>
          <w:lang w:eastAsia="lv-LV"/>
        </w:rPr>
        <w:t xml:space="preserve">. </w:t>
      </w:r>
    </w:p>
    <w:p w14:paraId="7B55ECC4" w14:textId="7EA82846" w:rsidR="006A45D1" w:rsidRDefault="0072029D" w:rsidP="006A40FD">
      <w:pPr>
        <w:suppressAutoHyphens w:val="0"/>
        <w:autoSpaceDN/>
        <w:spacing w:after="0" w:line="240" w:lineRule="auto"/>
        <w:ind w:firstLine="720"/>
        <w:jc w:val="both"/>
        <w:textAlignment w:val="auto"/>
        <w:rPr>
          <w:rFonts w:ascii="Times New Roman" w:hAnsi="Times New Roman"/>
          <w:sz w:val="24"/>
          <w:szCs w:val="24"/>
          <w:lang w:eastAsia="lv-LV"/>
        </w:rPr>
      </w:pPr>
      <w:r>
        <w:rPr>
          <w:rFonts w:ascii="Times New Roman" w:hAnsi="Times New Roman"/>
          <w:sz w:val="24"/>
          <w:szCs w:val="24"/>
        </w:rPr>
        <w:t>LU</w:t>
      </w:r>
      <w:r w:rsidR="00C05046" w:rsidRPr="009D3863">
        <w:rPr>
          <w:rFonts w:ascii="Times New Roman" w:hAnsi="Times New Roman"/>
          <w:sz w:val="24"/>
          <w:szCs w:val="24"/>
        </w:rPr>
        <w:t xml:space="preserve"> ir iesniegusi apliecinājumu, ka </w:t>
      </w:r>
      <w:r w:rsidR="006718D0" w:rsidRPr="009D3863">
        <w:rPr>
          <w:rFonts w:ascii="Times New Roman" w:hAnsi="Times New Roman"/>
          <w:sz w:val="24"/>
          <w:szCs w:val="24"/>
        </w:rPr>
        <w:t>s</w:t>
      </w:r>
      <w:r w:rsidR="00C05046" w:rsidRPr="009D3863">
        <w:rPr>
          <w:rFonts w:ascii="Times New Roman" w:eastAsia="Times New Roman" w:hAnsi="Times New Roman"/>
          <w:sz w:val="24"/>
          <w:szCs w:val="24"/>
        </w:rPr>
        <w:t xml:space="preserve">aistībā ar projektu EUROHELICAN un TOGAS īstenošanu un atbilstoši Ministru kabineta noteikumu Nr. 421 “Kārtība, kādā veic gadskārtējā valsts budžeta likumā noteiktās apropriācijas izmaiņas” 5. daļas “Līdzekļu pārdale no 80.00.00 programmas un uz to” 24.8. </w:t>
      </w:r>
      <w:r>
        <w:rPr>
          <w:rFonts w:ascii="Times New Roman" w:eastAsia="Times New Roman" w:hAnsi="Times New Roman"/>
          <w:sz w:val="24"/>
          <w:szCs w:val="24"/>
        </w:rPr>
        <w:t>apakšpunkta</w:t>
      </w:r>
      <w:r w:rsidR="00C05046" w:rsidRPr="009D3863">
        <w:rPr>
          <w:rFonts w:ascii="Times New Roman" w:eastAsia="Times New Roman" w:hAnsi="Times New Roman"/>
          <w:sz w:val="24"/>
          <w:szCs w:val="24"/>
        </w:rPr>
        <w:t xml:space="preserve"> nosacījumiem par nepieciešamību projekta iesniedzējam iesniegt apliecinājumu par projekta iesniedzēj</w:t>
      </w:r>
      <w:r>
        <w:rPr>
          <w:rFonts w:ascii="Times New Roman" w:eastAsia="Times New Roman" w:hAnsi="Times New Roman"/>
          <w:sz w:val="24"/>
          <w:szCs w:val="24"/>
        </w:rPr>
        <w:t>a</w:t>
      </w:r>
      <w:r w:rsidR="00C05046" w:rsidRPr="009D3863">
        <w:rPr>
          <w:rFonts w:ascii="Times New Roman" w:eastAsia="Times New Roman" w:hAnsi="Times New Roman"/>
          <w:sz w:val="24"/>
          <w:szCs w:val="24"/>
        </w:rPr>
        <w:t xml:space="preserve"> saimnieciskās darbības finansējuma, izmaksu un ieņēmumu uzskaites nodalīšanu nodrošinot to ar pamatojošiem dokumentiem, </w:t>
      </w:r>
      <w:r>
        <w:rPr>
          <w:rFonts w:ascii="Times New Roman" w:eastAsia="Times New Roman" w:hAnsi="Times New Roman"/>
          <w:sz w:val="24"/>
          <w:szCs w:val="24"/>
        </w:rPr>
        <w:t>LU</w:t>
      </w:r>
      <w:r w:rsidR="00C05046" w:rsidRPr="009D3863">
        <w:rPr>
          <w:rFonts w:ascii="Times New Roman" w:eastAsia="Times New Roman" w:hAnsi="Times New Roman"/>
          <w:sz w:val="24"/>
          <w:szCs w:val="24"/>
        </w:rPr>
        <w:t xml:space="preserve"> apliecina, ka LU finanšu uzskaitē darījumu darbības raksturs (saimniecisks/nesaimniecisks) tiek nodalīts pamatojoties uz LU Finanšu vadības un grāmatvedības politiku.</w:t>
      </w:r>
    </w:p>
    <w:p w14:paraId="7F2142F2" w14:textId="77777777" w:rsidR="00527863" w:rsidRPr="00AB2924" w:rsidRDefault="00527863" w:rsidP="006A45D1">
      <w:pPr>
        <w:spacing w:after="0" w:line="240" w:lineRule="auto"/>
        <w:ind w:firstLine="720"/>
        <w:jc w:val="both"/>
        <w:rPr>
          <w:rFonts w:ascii="Times New Roman" w:hAnsi="Times New Roman"/>
          <w:sz w:val="24"/>
          <w:szCs w:val="24"/>
        </w:rPr>
      </w:pPr>
    </w:p>
    <w:p w14:paraId="3FBC701D" w14:textId="50372907" w:rsidR="005658B9" w:rsidRPr="00AB2924" w:rsidRDefault="005658B9" w:rsidP="00AB2924">
      <w:pPr>
        <w:pStyle w:val="ListParagraph"/>
        <w:numPr>
          <w:ilvl w:val="1"/>
          <w:numId w:val="54"/>
        </w:numPr>
        <w:autoSpaceDN/>
        <w:spacing w:after="0" w:line="240" w:lineRule="auto"/>
        <w:contextualSpacing/>
        <w:jc w:val="center"/>
        <w:textAlignment w:val="auto"/>
        <w:rPr>
          <w:rFonts w:ascii="Times New Roman" w:hAnsi="Times New Roman"/>
          <w:b/>
          <w:bCs/>
          <w:sz w:val="28"/>
          <w:szCs w:val="28"/>
        </w:rPr>
      </w:pPr>
      <w:r w:rsidRPr="00AB2924">
        <w:rPr>
          <w:rFonts w:ascii="Times New Roman" w:hAnsi="Times New Roman"/>
          <w:b/>
          <w:bCs/>
          <w:sz w:val="28"/>
          <w:szCs w:val="28"/>
        </w:rPr>
        <w:t xml:space="preserve">EUROHELICAN projekta </w:t>
      </w:r>
      <w:r w:rsidR="00C146F4" w:rsidRPr="00AB2924">
        <w:rPr>
          <w:rFonts w:ascii="Times New Roman" w:hAnsi="Times New Roman"/>
          <w:b/>
          <w:bCs/>
          <w:sz w:val="28"/>
          <w:szCs w:val="28"/>
        </w:rPr>
        <w:t>aktivitātes</w:t>
      </w:r>
      <w:r w:rsidRPr="00AB2924">
        <w:rPr>
          <w:rFonts w:ascii="Times New Roman" w:hAnsi="Times New Roman"/>
          <w:b/>
          <w:bCs/>
          <w:sz w:val="28"/>
          <w:szCs w:val="28"/>
        </w:rPr>
        <w:t xml:space="preserve"> un </w:t>
      </w:r>
      <w:r w:rsidR="00C146F4" w:rsidRPr="00AB2924">
        <w:rPr>
          <w:rFonts w:ascii="Times New Roman" w:hAnsi="Times New Roman"/>
          <w:b/>
          <w:bCs/>
          <w:sz w:val="28"/>
          <w:szCs w:val="28"/>
        </w:rPr>
        <w:t>līdzfinansējums</w:t>
      </w:r>
    </w:p>
    <w:p w14:paraId="6C6DED58" w14:textId="77777777" w:rsidR="0036542A" w:rsidRPr="00AB2924" w:rsidRDefault="0036542A" w:rsidP="00AB2924">
      <w:pPr>
        <w:autoSpaceDN/>
        <w:spacing w:after="0" w:line="240" w:lineRule="auto"/>
        <w:contextualSpacing/>
        <w:textAlignment w:val="auto"/>
        <w:rPr>
          <w:rFonts w:ascii="Times New Roman" w:hAnsi="Times New Roman"/>
          <w:b/>
          <w:bCs/>
          <w:sz w:val="28"/>
          <w:szCs w:val="28"/>
        </w:rPr>
      </w:pPr>
    </w:p>
    <w:p w14:paraId="4639B38D" w14:textId="5EFD5F4F" w:rsidR="00C26E77" w:rsidRDefault="00B47475" w:rsidP="00161A15">
      <w:pPr>
        <w:autoSpaceDN/>
        <w:spacing w:after="0" w:line="240" w:lineRule="auto"/>
        <w:ind w:firstLine="720"/>
        <w:contextualSpacing/>
        <w:jc w:val="both"/>
        <w:textAlignment w:val="auto"/>
        <w:rPr>
          <w:rFonts w:ascii="Times New Roman" w:hAnsi="Times New Roman"/>
          <w:sz w:val="24"/>
          <w:szCs w:val="24"/>
        </w:rPr>
      </w:pPr>
      <w:r w:rsidRPr="00F57DCE">
        <w:rPr>
          <w:rFonts w:ascii="Times New Roman" w:hAnsi="Times New Roman"/>
          <w:sz w:val="24"/>
          <w:szCs w:val="24"/>
        </w:rPr>
        <w:t xml:space="preserve">Viens no galvenajiem EUROHELICAN projekta uzdevumiem ir </w:t>
      </w:r>
      <w:r w:rsidR="00984DAE" w:rsidRPr="00F57DCE">
        <w:rPr>
          <w:rFonts w:ascii="Times New Roman" w:hAnsi="Times New Roman"/>
          <w:sz w:val="24"/>
          <w:szCs w:val="24"/>
        </w:rPr>
        <w:t>novērtēt kuņģa vēža incidences samazināšanas stratēģijas izmantošanas priekšrocības, ilgtermiņā izvērtējot rezultātus ~10 gadus novērošanā esoš</w:t>
      </w:r>
      <w:r w:rsidR="009C4A82" w:rsidRPr="00F57DCE">
        <w:rPr>
          <w:rFonts w:ascii="Times New Roman" w:hAnsi="Times New Roman"/>
          <w:sz w:val="24"/>
          <w:szCs w:val="24"/>
        </w:rPr>
        <w:t>ai</w:t>
      </w:r>
      <w:r w:rsidR="00984DAE" w:rsidRPr="00F57DCE">
        <w:rPr>
          <w:rFonts w:ascii="Times New Roman" w:hAnsi="Times New Roman"/>
          <w:sz w:val="24"/>
          <w:szCs w:val="24"/>
        </w:rPr>
        <w:t xml:space="preserve"> pacientu grup</w:t>
      </w:r>
      <w:r w:rsidR="000266B6">
        <w:rPr>
          <w:rFonts w:ascii="Times New Roman" w:hAnsi="Times New Roman"/>
          <w:sz w:val="24"/>
          <w:szCs w:val="24"/>
        </w:rPr>
        <w:t>ai</w:t>
      </w:r>
      <w:r w:rsidR="00984DAE" w:rsidRPr="00F57DCE">
        <w:rPr>
          <w:rFonts w:ascii="Times New Roman" w:hAnsi="Times New Roman"/>
          <w:sz w:val="24"/>
          <w:szCs w:val="24"/>
        </w:rPr>
        <w:t xml:space="preserve">, kurā </w:t>
      </w:r>
      <w:proofErr w:type="spellStart"/>
      <w:r w:rsidR="00984DAE" w:rsidRPr="00AB2924">
        <w:rPr>
          <w:rFonts w:ascii="Times New Roman" w:hAnsi="Times New Roman"/>
          <w:i/>
          <w:iCs/>
          <w:sz w:val="24"/>
          <w:szCs w:val="24"/>
        </w:rPr>
        <w:t>H.pylori</w:t>
      </w:r>
      <w:proofErr w:type="spellEnd"/>
      <w:r w:rsidR="00984DAE" w:rsidRPr="00F57DCE">
        <w:rPr>
          <w:rFonts w:ascii="Times New Roman" w:hAnsi="Times New Roman"/>
          <w:sz w:val="24"/>
          <w:szCs w:val="24"/>
        </w:rPr>
        <w:t xml:space="preserve"> pozitīvie dalībnieki saņēma baktērijas </w:t>
      </w:r>
      <w:proofErr w:type="spellStart"/>
      <w:r w:rsidR="00984DAE" w:rsidRPr="00F57DCE">
        <w:rPr>
          <w:rFonts w:ascii="Times New Roman" w:hAnsi="Times New Roman"/>
          <w:sz w:val="24"/>
          <w:szCs w:val="24"/>
        </w:rPr>
        <w:t>eradikācijas</w:t>
      </w:r>
      <w:proofErr w:type="spellEnd"/>
      <w:r w:rsidR="00984DAE" w:rsidRPr="00F57DCE">
        <w:rPr>
          <w:rFonts w:ascii="Times New Roman" w:hAnsi="Times New Roman"/>
          <w:sz w:val="24"/>
          <w:szCs w:val="24"/>
        </w:rPr>
        <w:t xml:space="preserve"> terapiju un izveidotu minimālo standartu kopumu</w:t>
      </w:r>
      <w:r w:rsidR="009C4A82" w:rsidRPr="00F57DCE">
        <w:rPr>
          <w:rFonts w:ascii="Times New Roman" w:hAnsi="Times New Roman"/>
          <w:sz w:val="24"/>
          <w:szCs w:val="24"/>
        </w:rPr>
        <w:t xml:space="preserve"> </w:t>
      </w:r>
      <w:proofErr w:type="spellStart"/>
      <w:r w:rsidR="009C4A82" w:rsidRPr="00AB2924">
        <w:rPr>
          <w:rFonts w:ascii="Times New Roman" w:hAnsi="Times New Roman"/>
          <w:i/>
          <w:iCs/>
          <w:sz w:val="24"/>
          <w:szCs w:val="24"/>
        </w:rPr>
        <w:t>H.</w:t>
      </w:r>
      <w:r w:rsidR="00392B28" w:rsidRPr="00AB2924">
        <w:rPr>
          <w:rFonts w:ascii="Times New Roman" w:hAnsi="Times New Roman"/>
          <w:i/>
          <w:iCs/>
          <w:sz w:val="24"/>
          <w:szCs w:val="24"/>
        </w:rPr>
        <w:t>p</w:t>
      </w:r>
      <w:r w:rsidR="009C4A82" w:rsidRPr="00AB2924">
        <w:rPr>
          <w:rFonts w:ascii="Times New Roman" w:hAnsi="Times New Roman"/>
          <w:i/>
          <w:iCs/>
          <w:sz w:val="24"/>
          <w:szCs w:val="24"/>
        </w:rPr>
        <w:t>ylori</w:t>
      </w:r>
      <w:proofErr w:type="spellEnd"/>
      <w:r w:rsidR="009C4A82" w:rsidRPr="00AB2924">
        <w:rPr>
          <w:rFonts w:ascii="Times New Roman" w:hAnsi="Times New Roman"/>
          <w:i/>
          <w:iCs/>
          <w:sz w:val="24"/>
          <w:szCs w:val="24"/>
        </w:rPr>
        <w:t xml:space="preserve"> </w:t>
      </w:r>
      <w:proofErr w:type="spellStart"/>
      <w:r w:rsidR="009C4A82" w:rsidRPr="00F57DCE">
        <w:rPr>
          <w:rFonts w:ascii="Times New Roman" w:hAnsi="Times New Roman"/>
          <w:sz w:val="24"/>
          <w:szCs w:val="24"/>
        </w:rPr>
        <w:t>eradikācijas</w:t>
      </w:r>
      <w:proofErr w:type="spellEnd"/>
      <w:r w:rsidR="00984DAE" w:rsidRPr="00F57DCE">
        <w:rPr>
          <w:rFonts w:ascii="Times New Roman" w:hAnsi="Times New Roman"/>
          <w:sz w:val="24"/>
          <w:szCs w:val="24"/>
        </w:rPr>
        <w:t xml:space="preserve"> stratēģijas ietekmes novērtējumam</w:t>
      </w:r>
      <w:r w:rsidR="009C4A82" w:rsidRPr="00F57DCE">
        <w:rPr>
          <w:rFonts w:ascii="Times New Roman" w:hAnsi="Times New Roman"/>
          <w:sz w:val="24"/>
          <w:szCs w:val="24"/>
        </w:rPr>
        <w:t xml:space="preserve"> Latvijā un citās valstīs ar plašu in</w:t>
      </w:r>
      <w:r w:rsidR="00AA61F7" w:rsidRPr="00F57DCE">
        <w:rPr>
          <w:rFonts w:ascii="Times New Roman" w:hAnsi="Times New Roman"/>
          <w:sz w:val="24"/>
          <w:szCs w:val="24"/>
        </w:rPr>
        <w:t>f</w:t>
      </w:r>
      <w:r w:rsidR="009C4A82" w:rsidRPr="00F57DCE">
        <w:rPr>
          <w:rFonts w:ascii="Times New Roman" w:hAnsi="Times New Roman"/>
          <w:sz w:val="24"/>
          <w:szCs w:val="24"/>
        </w:rPr>
        <w:t xml:space="preserve">ekcijas izplatību un augstu kuņģa vēža slodzi. </w:t>
      </w:r>
    </w:p>
    <w:p w14:paraId="1D78B060" w14:textId="3E59D8F2" w:rsidR="0016435D" w:rsidRDefault="0016435D" w:rsidP="00161A15">
      <w:pPr>
        <w:autoSpaceDN/>
        <w:spacing w:after="0" w:line="240" w:lineRule="auto"/>
        <w:ind w:firstLine="720"/>
        <w:contextualSpacing/>
        <w:jc w:val="both"/>
        <w:textAlignment w:val="auto"/>
        <w:rPr>
          <w:rFonts w:ascii="Times New Roman" w:hAnsi="Times New Roman"/>
          <w:sz w:val="24"/>
          <w:szCs w:val="24"/>
        </w:rPr>
      </w:pPr>
    </w:p>
    <w:p w14:paraId="7105557A" w14:textId="77777777" w:rsidR="009D3863" w:rsidRPr="00F57DCE" w:rsidRDefault="009D3863" w:rsidP="00161A15">
      <w:pPr>
        <w:autoSpaceDN/>
        <w:spacing w:after="0" w:line="240" w:lineRule="auto"/>
        <w:ind w:firstLine="720"/>
        <w:contextualSpacing/>
        <w:jc w:val="both"/>
        <w:textAlignment w:val="auto"/>
        <w:rPr>
          <w:rFonts w:ascii="Times New Roman" w:hAnsi="Times New Roman"/>
          <w:sz w:val="24"/>
          <w:szCs w:val="24"/>
        </w:rPr>
      </w:pPr>
    </w:p>
    <w:p w14:paraId="22106495" w14:textId="393E4CDD" w:rsidR="00B47475" w:rsidRPr="00F57DCE" w:rsidRDefault="00B47475" w:rsidP="00B47475">
      <w:pPr>
        <w:spacing w:after="0" w:line="240" w:lineRule="auto"/>
        <w:ind w:firstLine="562"/>
        <w:jc w:val="right"/>
        <w:textAlignment w:val="auto"/>
        <w:rPr>
          <w:rFonts w:ascii="Times New Roman" w:hAnsi="Times New Roman"/>
          <w:i/>
          <w:sz w:val="24"/>
          <w:szCs w:val="24"/>
        </w:rPr>
      </w:pPr>
      <w:r w:rsidRPr="00F57DCE">
        <w:rPr>
          <w:rFonts w:ascii="Times New Roman" w:hAnsi="Times New Roman"/>
          <w:i/>
          <w:sz w:val="24"/>
          <w:szCs w:val="24"/>
        </w:rPr>
        <w:t xml:space="preserve">Tabula Nr. </w:t>
      </w:r>
      <w:r w:rsidR="00204CCD">
        <w:rPr>
          <w:rFonts w:ascii="Times New Roman" w:hAnsi="Times New Roman"/>
          <w:i/>
          <w:sz w:val="24"/>
          <w:szCs w:val="24"/>
        </w:rPr>
        <w:t>1</w:t>
      </w:r>
    </w:p>
    <w:p w14:paraId="73618C2C" w14:textId="182DD3A1" w:rsidR="00B47475" w:rsidRPr="00AB2924" w:rsidRDefault="00B47475" w:rsidP="00B47475">
      <w:pPr>
        <w:pStyle w:val="Caption"/>
        <w:keepNext/>
        <w:spacing w:after="80" w:line="240" w:lineRule="auto"/>
        <w:jc w:val="center"/>
        <w:rPr>
          <w:rFonts w:ascii="Times New Roman" w:hAnsi="Times New Roman"/>
          <w:sz w:val="24"/>
          <w:szCs w:val="24"/>
        </w:rPr>
      </w:pPr>
      <w:r w:rsidRPr="00F57DCE">
        <w:rPr>
          <w:rFonts w:ascii="Times New Roman" w:hAnsi="Times New Roman"/>
          <w:sz w:val="24"/>
          <w:szCs w:val="24"/>
        </w:rPr>
        <w:t>Paredzētie EUROHELICAN projekta izmaksu veidi (</w:t>
      </w:r>
      <w:r w:rsidRPr="00AB2924">
        <w:rPr>
          <w:rFonts w:ascii="Times New Roman" w:hAnsi="Times New Roman"/>
          <w:i/>
          <w:iCs/>
          <w:sz w:val="24"/>
          <w:szCs w:val="24"/>
        </w:rPr>
        <w:t>euro</w:t>
      </w:r>
      <w:r w:rsidRPr="00AB2924">
        <w:rPr>
          <w:rFonts w:ascii="Times New Roman" w:hAnsi="Times New Roman"/>
          <w:sz w:val="24"/>
          <w:szCs w:val="24"/>
        </w:rPr>
        <w:t>)</w:t>
      </w:r>
    </w:p>
    <w:tbl>
      <w:tblPr>
        <w:tblStyle w:val="TableGrid"/>
        <w:tblW w:w="9344" w:type="dxa"/>
        <w:tblLayout w:type="fixed"/>
        <w:tblLook w:val="04A0" w:firstRow="1" w:lastRow="0" w:firstColumn="1" w:lastColumn="0" w:noHBand="0" w:noVBand="1"/>
      </w:tblPr>
      <w:tblGrid>
        <w:gridCol w:w="704"/>
        <w:gridCol w:w="937"/>
        <w:gridCol w:w="906"/>
        <w:gridCol w:w="1189"/>
        <w:gridCol w:w="992"/>
        <w:gridCol w:w="937"/>
        <w:gridCol w:w="1134"/>
        <w:gridCol w:w="1276"/>
        <w:gridCol w:w="1269"/>
      </w:tblGrid>
      <w:tr w:rsidR="00B47475" w:rsidRPr="0093773F" w14:paraId="78605ECC" w14:textId="77777777" w:rsidTr="00AB2924">
        <w:tc>
          <w:tcPr>
            <w:tcW w:w="704" w:type="dxa"/>
            <w:shd w:val="clear" w:color="auto" w:fill="FBE4D5" w:themeFill="accent2" w:themeFillTint="33"/>
            <w:vAlign w:val="center"/>
          </w:tcPr>
          <w:p w14:paraId="004B6654" w14:textId="77777777" w:rsidR="00B47475" w:rsidRPr="0093773F" w:rsidRDefault="00B47475" w:rsidP="00EE7C76">
            <w:pPr>
              <w:spacing w:after="0" w:line="240" w:lineRule="auto"/>
              <w:jc w:val="center"/>
              <w:rPr>
                <w:rFonts w:ascii="Times New Roman" w:hAnsi="Times New Roman"/>
                <w:b/>
                <w:bCs/>
              </w:rPr>
            </w:pPr>
            <w:r w:rsidRPr="0093773F">
              <w:rPr>
                <w:rFonts w:ascii="Times New Roman" w:hAnsi="Times New Roman"/>
                <w:b/>
                <w:bCs/>
              </w:rPr>
              <w:t>Nr.</w:t>
            </w:r>
          </w:p>
          <w:p w14:paraId="67A15F2F" w14:textId="77777777" w:rsidR="00B47475" w:rsidRPr="0093773F" w:rsidRDefault="00B47475" w:rsidP="00EE7C76">
            <w:pPr>
              <w:spacing w:after="0" w:line="240" w:lineRule="auto"/>
              <w:jc w:val="center"/>
              <w:rPr>
                <w:rFonts w:ascii="Times New Roman" w:hAnsi="Times New Roman"/>
                <w:b/>
                <w:bCs/>
              </w:rPr>
            </w:pPr>
            <w:r w:rsidRPr="0093773F">
              <w:rPr>
                <w:rFonts w:ascii="Times New Roman" w:hAnsi="Times New Roman"/>
                <w:b/>
                <w:bCs/>
              </w:rPr>
              <w:t>p.k.</w:t>
            </w:r>
          </w:p>
        </w:tc>
        <w:tc>
          <w:tcPr>
            <w:tcW w:w="937" w:type="dxa"/>
            <w:shd w:val="clear" w:color="auto" w:fill="FBE4D5" w:themeFill="accent2" w:themeFillTint="33"/>
            <w:vAlign w:val="center"/>
          </w:tcPr>
          <w:p w14:paraId="34CD7088" w14:textId="775163A0" w:rsidR="00B47475" w:rsidRPr="0093773F" w:rsidRDefault="00B47475" w:rsidP="00EE7C76">
            <w:pPr>
              <w:spacing w:after="0" w:line="240" w:lineRule="auto"/>
              <w:jc w:val="center"/>
              <w:rPr>
                <w:rFonts w:ascii="Times New Roman" w:hAnsi="Times New Roman"/>
                <w:b/>
                <w:bCs/>
              </w:rPr>
            </w:pPr>
            <w:r w:rsidRPr="0093773F">
              <w:rPr>
                <w:rFonts w:ascii="Times New Roman" w:hAnsi="Times New Roman"/>
                <w:b/>
                <w:bCs/>
              </w:rPr>
              <w:t>Atalgojums</w:t>
            </w:r>
          </w:p>
        </w:tc>
        <w:tc>
          <w:tcPr>
            <w:tcW w:w="906" w:type="dxa"/>
            <w:shd w:val="clear" w:color="auto" w:fill="FBE4D5" w:themeFill="accent2" w:themeFillTint="33"/>
            <w:vAlign w:val="center"/>
          </w:tcPr>
          <w:p w14:paraId="16325E33" w14:textId="0867E74A" w:rsidR="00B47475" w:rsidRPr="0093773F" w:rsidRDefault="00B47475" w:rsidP="006E7423">
            <w:pPr>
              <w:spacing w:after="0" w:line="240" w:lineRule="auto"/>
              <w:jc w:val="center"/>
              <w:rPr>
                <w:rFonts w:ascii="Times New Roman" w:hAnsi="Times New Roman"/>
                <w:b/>
                <w:bCs/>
              </w:rPr>
            </w:pPr>
            <w:r w:rsidRPr="0093773F">
              <w:rPr>
                <w:rFonts w:ascii="Times New Roman" w:hAnsi="Times New Roman"/>
                <w:b/>
                <w:bCs/>
              </w:rPr>
              <w:t>Apakš-līgumi</w:t>
            </w:r>
          </w:p>
        </w:tc>
        <w:tc>
          <w:tcPr>
            <w:tcW w:w="1189" w:type="dxa"/>
            <w:shd w:val="clear" w:color="auto" w:fill="FBE4D5" w:themeFill="accent2" w:themeFillTint="33"/>
            <w:vAlign w:val="center"/>
          </w:tcPr>
          <w:p w14:paraId="2554857F" w14:textId="77777777" w:rsidR="00B47475" w:rsidRPr="0093773F" w:rsidRDefault="00B47475" w:rsidP="00EE7C76">
            <w:pPr>
              <w:spacing w:after="0" w:line="240" w:lineRule="auto"/>
              <w:jc w:val="center"/>
              <w:rPr>
                <w:rFonts w:ascii="Times New Roman" w:hAnsi="Times New Roman"/>
                <w:b/>
                <w:bCs/>
              </w:rPr>
            </w:pPr>
            <w:proofErr w:type="spellStart"/>
            <w:r w:rsidRPr="0093773F">
              <w:rPr>
                <w:rFonts w:ascii="Times New Roman" w:hAnsi="Times New Roman"/>
                <w:b/>
                <w:bCs/>
              </w:rPr>
              <w:t>Koman</w:t>
            </w:r>
            <w:proofErr w:type="spellEnd"/>
            <w:r w:rsidRPr="0093773F">
              <w:rPr>
                <w:rFonts w:ascii="Times New Roman" w:hAnsi="Times New Roman"/>
                <w:b/>
                <w:bCs/>
              </w:rPr>
              <w:t>-dējumu izdevumi</w:t>
            </w:r>
          </w:p>
        </w:tc>
        <w:tc>
          <w:tcPr>
            <w:tcW w:w="992" w:type="dxa"/>
            <w:shd w:val="clear" w:color="auto" w:fill="FBE4D5" w:themeFill="accent2" w:themeFillTint="33"/>
            <w:vAlign w:val="center"/>
          </w:tcPr>
          <w:p w14:paraId="3692311A" w14:textId="77777777" w:rsidR="00B47475" w:rsidRPr="0093773F" w:rsidRDefault="00B47475" w:rsidP="00EE7C76">
            <w:pPr>
              <w:spacing w:after="0" w:line="240" w:lineRule="auto"/>
              <w:jc w:val="center"/>
              <w:rPr>
                <w:rFonts w:ascii="Times New Roman" w:hAnsi="Times New Roman"/>
                <w:b/>
                <w:bCs/>
              </w:rPr>
            </w:pPr>
            <w:r w:rsidRPr="0093773F">
              <w:rPr>
                <w:rFonts w:ascii="Times New Roman" w:hAnsi="Times New Roman"/>
                <w:b/>
                <w:bCs/>
              </w:rPr>
              <w:t>Aprīko-</w:t>
            </w:r>
          </w:p>
          <w:p w14:paraId="217295BA" w14:textId="77777777" w:rsidR="00B47475" w:rsidRPr="0093773F" w:rsidRDefault="00B47475" w:rsidP="00EE7C76">
            <w:pPr>
              <w:spacing w:after="0" w:line="240" w:lineRule="auto"/>
              <w:jc w:val="center"/>
              <w:rPr>
                <w:rFonts w:ascii="Times New Roman" w:hAnsi="Times New Roman"/>
                <w:b/>
                <w:bCs/>
              </w:rPr>
            </w:pPr>
            <w:r w:rsidRPr="0093773F">
              <w:rPr>
                <w:rFonts w:ascii="Times New Roman" w:hAnsi="Times New Roman"/>
                <w:b/>
                <w:bCs/>
              </w:rPr>
              <w:t>jums</w:t>
            </w:r>
          </w:p>
        </w:tc>
        <w:tc>
          <w:tcPr>
            <w:tcW w:w="937" w:type="dxa"/>
            <w:shd w:val="clear" w:color="auto" w:fill="FBE4D5" w:themeFill="accent2" w:themeFillTint="33"/>
            <w:vAlign w:val="center"/>
          </w:tcPr>
          <w:p w14:paraId="43E6CDE5" w14:textId="77777777" w:rsidR="00B47475" w:rsidRPr="0093773F" w:rsidRDefault="00B47475" w:rsidP="00EE7C76">
            <w:pPr>
              <w:spacing w:after="0" w:line="240" w:lineRule="auto"/>
              <w:jc w:val="center"/>
              <w:rPr>
                <w:rFonts w:ascii="Times New Roman" w:hAnsi="Times New Roman"/>
                <w:b/>
                <w:bCs/>
              </w:rPr>
            </w:pPr>
            <w:r w:rsidRPr="0093773F">
              <w:rPr>
                <w:rFonts w:ascii="Times New Roman" w:hAnsi="Times New Roman"/>
                <w:b/>
                <w:bCs/>
              </w:rPr>
              <w:t>Cits</w:t>
            </w:r>
          </w:p>
        </w:tc>
        <w:tc>
          <w:tcPr>
            <w:tcW w:w="1134" w:type="dxa"/>
            <w:shd w:val="clear" w:color="auto" w:fill="FBE4D5" w:themeFill="accent2" w:themeFillTint="33"/>
            <w:vAlign w:val="center"/>
          </w:tcPr>
          <w:p w14:paraId="0875B56B" w14:textId="77777777" w:rsidR="00B47475" w:rsidRPr="0093773F" w:rsidRDefault="00B47475" w:rsidP="00EE7C76">
            <w:pPr>
              <w:spacing w:after="0" w:line="240" w:lineRule="auto"/>
              <w:jc w:val="center"/>
              <w:rPr>
                <w:rFonts w:ascii="Times New Roman" w:hAnsi="Times New Roman"/>
                <w:b/>
                <w:bCs/>
              </w:rPr>
            </w:pPr>
            <w:r w:rsidRPr="0093773F">
              <w:rPr>
                <w:rFonts w:ascii="Times New Roman" w:hAnsi="Times New Roman"/>
                <w:b/>
                <w:bCs/>
              </w:rPr>
              <w:t>Netiešās izmaksas (7%)</w:t>
            </w:r>
          </w:p>
        </w:tc>
        <w:tc>
          <w:tcPr>
            <w:tcW w:w="1276" w:type="dxa"/>
            <w:shd w:val="clear" w:color="auto" w:fill="FBE4D5" w:themeFill="accent2" w:themeFillTint="33"/>
            <w:vAlign w:val="center"/>
          </w:tcPr>
          <w:p w14:paraId="26BD7A94" w14:textId="77777777" w:rsidR="00B47475" w:rsidRPr="0093773F" w:rsidRDefault="00B47475" w:rsidP="00EE7C76">
            <w:pPr>
              <w:spacing w:after="0" w:line="240" w:lineRule="auto"/>
              <w:jc w:val="center"/>
              <w:rPr>
                <w:rFonts w:ascii="Times New Roman" w:hAnsi="Times New Roman"/>
                <w:b/>
                <w:bCs/>
              </w:rPr>
            </w:pPr>
            <w:r w:rsidRPr="0093773F">
              <w:rPr>
                <w:rFonts w:ascii="Times New Roman" w:hAnsi="Times New Roman"/>
                <w:b/>
                <w:bCs/>
              </w:rPr>
              <w:t>Kopā</w:t>
            </w:r>
          </w:p>
        </w:tc>
        <w:tc>
          <w:tcPr>
            <w:tcW w:w="1269" w:type="dxa"/>
            <w:shd w:val="clear" w:color="auto" w:fill="FBE4D5" w:themeFill="accent2" w:themeFillTint="33"/>
            <w:vAlign w:val="center"/>
          </w:tcPr>
          <w:p w14:paraId="4E1435CA" w14:textId="77777777" w:rsidR="00B47475" w:rsidRPr="0093773F" w:rsidRDefault="00B47475" w:rsidP="00EE7C76">
            <w:pPr>
              <w:spacing w:after="0" w:line="240" w:lineRule="auto"/>
              <w:jc w:val="center"/>
              <w:rPr>
                <w:rFonts w:ascii="Times New Roman" w:hAnsi="Times New Roman"/>
                <w:b/>
                <w:bCs/>
              </w:rPr>
            </w:pPr>
            <w:r w:rsidRPr="0093773F">
              <w:rPr>
                <w:rFonts w:ascii="Times New Roman" w:hAnsi="Times New Roman"/>
                <w:b/>
                <w:bCs/>
              </w:rPr>
              <w:t>EK līdzfinansē-jums (80%)</w:t>
            </w:r>
          </w:p>
        </w:tc>
      </w:tr>
      <w:tr w:rsidR="00B47475" w:rsidRPr="0093773F" w14:paraId="47E907D8" w14:textId="77777777" w:rsidTr="00AB2924">
        <w:tc>
          <w:tcPr>
            <w:tcW w:w="704" w:type="dxa"/>
          </w:tcPr>
          <w:p w14:paraId="24219ED7" w14:textId="77777777" w:rsidR="00B47475" w:rsidRPr="0093773F" w:rsidRDefault="00B47475" w:rsidP="00EE7C76">
            <w:pPr>
              <w:spacing w:after="0" w:line="240" w:lineRule="auto"/>
              <w:jc w:val="center"/>
              <w:rPr>
                <w:rFonts w:ascii="Times New Roman" w:hAnsi="Times New Roman"/>
                <w:sz w:val="20"/>
                <w:szCs w:val="20"/>
              </w:rPr>
            </w:pPr>
            <w:r w:rsidRPr="0093773F">
              <w:rPr>
                <w:rFonts w:ascii="Times New Roman" w:hAnsi="Times New Roman"/>
                <w:sz w:val="20"/>
                <w:szCs w:val="20"/>
              </w:rPr>
              <w:t>1.</w:t>
            </w:r>
          </w:p>
        </w:tc>
        <w:tc>
          <w:tcPr>
            <w:tcW w:w="937" w:type="dxa"/>
          </w:tcPr>
          <w:p w14:paraId="38D752C8" w14:textId="63D2C5E2" w:rsidR="00B47475" w:rsidRPr="0093773F" w:rsidRDefault="00B47475" w:rsidP="00B47475">
            <w:pPr>
              <w:spacing w:after="0" w:line="240" w:lineRule="auto"/>
              <w:jc w:val="center"/>
              <w:rPr>
                <w:rFonts w:ascii="Times New Roman" w:hAnsi="Times New Roman"/>
                <w:sz w:val="20"/>
                <w:szCs w:val="20"/>
              </w:rPr>
            </w:pPr>
            <w:r w:rsidRPr="0093773F">
              <w:rPr>
                <w:rFonts w:ascii="Times New Roman" w:hAnsi="Times New Roman"/>
                <w:color w:val="222222"/>
                <w:sz w:val="20"/>
                <w:szCs w:val="20"/>
                <w:shd w:val="clear" w:color="auto" w:fill="FFFFFF"/>
              </w:rPr>
              <w:t>290 300</w:t>
            </w:r>
          </w:p>
        </w:tc>
        <w:tc>
          <w:tcPr>
            <w:tcW w:w="906" w:type="dxa"/>
          </w:tcPr>
          <w:p w14:paraId="378F90BB" w14:textId="7488FB1A" w:rsidR="00B47475" w:rsidRPr="0093773F" w:rsidRDefault="00B47475" w:rsidP="00B47475">
            <w:pPr>
              <w:spacing w:after="0" w:line="240" w:lineRule="auto"/>
              <w:jc w:val="center"/>
              <w:rPr>
                <w:rFonts w:ascii="Times New Roman" w:hAnsi="Times New Roman"/>
                <w:sz w:val="20"/>
                <w:szCs w:val="20"/>
              </w:rPr>
            </w:pPr>
            <w:r w:rsidRPr="0093773F">
              <w:rPr>
                <w:rFonts w:ascii="Times New Roman" w:hAnsi="Times New Roman"/>
                <w:color w:val="222222"/>
                <w:sz w:val="20"/>
                <w:szCs w:val="20"/>
                <w:shd w:val="clear" w:color="auto" w:fill="FFFFFF"/>
              </w:rPr>
              <w:t>25 000</w:t>
            </w:r>
          </w:p>
        </w:tc>
        <w:tc>
          <w:tcPr>
            <w:tcW w:w="1189" w:type="dxa"/>
          </w:tcPr>
          <w:p w14:paraId="19B03A1E" w14:textId="4BB4959B" w:rsidR="00B47475" w:rsidRPr="0093773F" w:rsidRDefault="00B47475" w:rsidP="00B47475">
            <w:pPr>
              <w:spacing w:after="0" w:line="240" w:lineRule="auto"/>
              <w:jc w:val="center"/>
              <w:rPr>
                <w:rFonts w:ascii="Times New Roman" w:hAnsi="Times New Roman"/>
                <w:sz w:val="20"/>
                <w:szCs w:val="20"/>
              </w:rPr>
            </w:pPr>
            <w:r w:rsidRPr="0093773F">
              <w:rPr>
                <w:rFonts w:ascii="Times New Roman" w:hAnsi="Times New Roman"/>
                <w:color w:val="222222"/>
                <w:sz w:val="20"/>
                <w:szCs w:val="20"/>
                <w:shd w:val="clear" w:color="auto" w:fill="FFFFFF"/>
              </w:rPr>
              <w:t>27 464</w:t>
            </w:r>
          </w:p>
        </w:tc>
        <w:tc>
          <w:tcPr>
            <w:tcW w:w="992" w:type="dxa"/>
          </w:tcPr>
          <w:p w14:paraId="18B23EC2" w14:textId="7BD9779B" w:rsidR="00B47475" w:rsidRPr="0093773F" w:rsidRDefault="00B47475" w:rsidP="00EE7C76">
            <w:pPr>
              <w:spacing w:after="0" w:line="240" w:lineRule="auto"/>
              <w:jc w:val="center"/>
              <w:rPr>
                <w:rFonts w:ascii="Times New Roman" w:hAnsi="Times New Roman"/>
                <w:sz w:val="20"/>
                <w:szCs w:val="20"/>
              </w:rPr>
            </w:pPr>
            <w:r w:rsidRPr="0093773F">
              <w:rPr>
                <w:rFonts w:ascii="Times New Roman" w:hAnsi="Times New Roman"/>
                <w:color w:val="222222"/>
                <w:sz w:val="20"/>
                <w:szCs w:val="20"/>
                <w:shd w:val="clear" w:color="auto" w:fill="FFFFFF"/>
              </w:rPr>
              <w:t>0</w:t>
            </w:r>
          </w:p>
        </w:tc>
        <w:tc>
          <w:tcPr>
            <w:tcW w:w="937" w:type="dxa"/>
          </w:tcPr>
          <w:p w14:paraId="091E5240" w14:textId="20E388E3" w:rsidR="00B47475" w:rsidRPr="0093773F" w:rsidRDefault="00B47475" w:rsidP="00EE7C76">
            <w:pPr>
              <w:spacing w:after="0" w:line="240" w:lineRule="auto"/>
              <w:jc w:val="center"/>
              <w:rPr>
                <w:rFonts w:ascii="Times New Roman" w:hAnsi="Times New Roman"/>
                <w:sz w:val="20"/>
                <w:szCs w:val="20"/>
              </w:rPr>
            </w:pPr>
            <w:r w:rsidRPr="0093773F">
              <w:rPr>
                <w:rFonts w:ascii="Times New Roman" w:hAnsi="Times New Roman"/>
                <w:color w:val="222222"/>
                <w:sz w:val="20"/>
                <w:szCs w:val="20"/>
                <w:shd w:val="clear" w:color="auto" w:fill="FFFFFF"/>
              </w:rPr>
              <w:t>124 531</w:t>
            </w:r>
          </w:p>
        </w:tc>
        <w:tc>
          <w:tcPr>
            <w:tcW w:w="1134" w:type="dxa"/>
          </w:tcPr>
          <w:p w14:paraId="6B461672" w14:textId="63E0DF27" w:rsidR="00B47475" w:rsidRPr="0093773F" w:rsidRDefault="00B47475" w:rsidP="00EE7C76">
            <w:pPr>
              <w:spacing w:after="0" w:line="240" w:lineRule="auto"/>
              <w:jc w:val="center"/>
              <w:rPr>
                <w:rFonts w:ascii="Times New Roman" w:hAnsi="Times New Roman"/>
                <w:sz w:val="20"/>
                <w:szCs w:val="20"/>
              </w:rPr>
            </w:pPr>
            <w:r w:rsidRPr="0093773F">
              <w:rPr>
                <w:rFonts w:ascii="Times New Roman" w:hAnsi="Times New Roman"/>
                <w:color w:val="222222"/>
                <w:sz w:val="20"/>
                <w:szCs w:val="20"/>
                <w:shd w:val="clear" w:color="auto" w:fill="FFFFFF"/>
              </w:rPr>
              <w:t>32 710,65</w:t>
            </w:r>
          </w:p>
        </w:tc>
        <w:tc>
          <w:tcPr>
            <w:tcW w:w="1276" w:type="dxa"/>
          </w:tcPr>
          <w:p w14:paraId="7AD81244" w14:textId="01A51428" w:rsidR="00B47475" w:rsidRPr="0093773F" w:rsidRDefault="000E7631" w:rsidP="000E7631">
            <w:pPr>
              <w:spacing w:after="0" w:line="240" w:lineRule="auto"/>
              <w:jc w:val="center"/>
              <w:rPr>
                <w:rFonts w:ascii="Times New Roman" w:hAnsi="Times New Roman"/>
                <w:color w:val="222222"/>
                <w:sz w:val="20"/>
                <w:szCs w:val="20"/>
                <w:shd w:val="clear" w:color="auto" w:fill="FFFFFF"/>
              </w:rPr>
            </w:pPr>
            <w:r w:rsidRPr="0093773F">
              <w:rPr>
                <w:rFonts w:ascii="Times New Roman" w:hAnsi="Times New Roman"/>
                <w:color w:val="222222"/>
                <w:sz w:val="20"/>
                <w:szCs w:val="20"/>
                <w:shd w:val="clear" w:color="auto" w:fill="FFFFFF"/>
              </w:rPr>
              <w:t>500 005,65</w:t>
            </w:r>
          </w:p>
        </w:tc>
        <w:tc>
          <w:tcPr>
            <w:tcW w:w="1269" w:type="dxa"/>
          </w:tcPr>
          <w:p w14:paraId="4E41A879" w14:textId="4A92B085" w:rsidR="00B47475" w:rsidRPr="0093773F" w:rsidRDefault="000E7631" w:rsidP="00EE7C76">
            <w:pPr>
              <w:spacing w:after="0" w:line="240" w:lineRule="auto"/>
              <w:jc w:val="center"/>
              <w:rPr>
                <w:rFonts w:ascii="Times New Roman" w:hAnsi="Times New Roman"/>
                <w:sz w:val="20"/>
                <w:szCs w:val="20"/>
              </w:rPr>
            </w:pPr>
            <w:r w:rsidRPr="0093773F">
              <w:rPr>
                <w:rFonts w:ascii="Times New Roman" w:hAnsi="Times New Roman"/>
                <w:color w:val="222222"/>
                <w:sz w:val="20"/>
                <w:szCs w:val="20"/>
                <w:shd w:val="clear" w:color="auto" w:fill="FFFFFF"/>
              </w:rPr>
              <w:t>400 004,52</w:t>
            </w:r>
          </w:p>
        </w:tc>
      </w:tr>
    </w:tbl>
    <w:p w14:paraId="5D2A65D0" w14:textId="77777777" w:rsidR="000E7631" w:rsidRPr="0093773F" w:rsidRDefault="000E7631" w:rsidP="000E7631">
      <w:pPr>
        <w:autoSpaceDN/>
        <w:spacing w:after="0" w:line="240" w:lineRule="auto"/>
        <w:contextualSpacing/>
        <w:jc w:val="both"/>
        <w:textAlignment w:val="auto"/>
        <w:rPr>
          <w:rFonts w:ascii="Times New Roman" w:hAnsi="Times New Roman"/>
          <w:color w:val="262626" w:themeColor="text1" w:themeTint="D9"/>
          <w:sz w:val="28"/>
          <w:szCs w:val="28"/>
        </w:rPr>
      </w:pPr>
    </w:p>
    <w:p w14:paraId="6C2A97B0" w14:textId="256F7E5A" w:rsidR="004E38AF" w:rsidRPr="00AB2924" w:rsidRDefault="000E7631" w:rsidP="00024AB1">
      <w:pPr>
        <w:autoSpaceDN/>
        <w:spacing w:after="0" w:line="240" w:lineRule="auto"/>
        <w:ind w:firstLine="720"/>
        <w:contextualSpacing/>
        <w:jc w:val="both"/>
        <w:textAlignment w:val="auto"/>
        <w:rPr>
          <w:rFonts w:ascii="Times New Roman" w:hAnsi="Times New Roman"/>
          <w:color w:val="262626" w:themeColor="text1" w:themeTint="D9"/>
          <w:sz w:val="24"/>
          <w:szCs w:val="24"/>
        </w:rPr>
      </w:pPr>
      <w:r w:rsidRPr="00AB2924">
        <w:rPr>
          <w:rFonts w:ascii="Times New Roman" w:hAnsi="Times New Roman"/>
          <w:color w:val="262626" w:themeColor="text1" w:themeTint="D9"/>
          <w:sz w:val="24"/>
          <w:szCs w:val="24"/>
        </w:rPr>
        <w:t xml:space="preserve">Plānotais </w:t>
      </w:r>
      <w:r w:rsidR="00D343C7" w:rsidRPr="00AB2924">
        <w:rPr>
          <w:rFonts w:ascii="Times New Roman" w:hAnsi="Times New Roman"/>
          <w:sz w:val="24"/>
          <w:szCs w:val="24"/>
        </w:rPr>
        <w:t>EUROHELICAN</w:t>
      </w:r>
      <w:r w:rsidR="00D343C7" w:rsidRPr="00AB2924">
        <w:rPr>
          <w:rFonts w:ascii="Times New Roman" w:hAnsi="Times New Roman"/>
          <w:color w:val="262626" w:themeColor="text1" w:themeTint="D9"/>
          <w:sz w:val="24"/>
          <w:szCs w:val="24"/>
        </w:rPr>
        <w:t xml:space="preserve"> </w:t>
      </w:r>
      <w:r w:rsidRPr="00AB2924">
        <w:rPr>
          <w:rFonts w:ascii="Times New Roman" w:hAnsi="Times New Roman"/>
          <w:color w:val="262626" w:themeColor="text1" w:themeTint="D9"/>
          <w:sz w:val="24"/>
          <w:szCs w:val="24"/>
        </w:rPr>
        <w:t xml:space="preserve">projekta īstenošanas laiks: </w:t>
      </w:r>
      <w:r w:rsidR="00A41430" w:rsidRPr="00AB2924">
        <w:rPr>
          <w:rFonts w:ascii="Times New Roman" w:hAnsi="Times New Roman"/>
          <w:color w:val="262626" w:themeColor="text1" w:themeTint="D9"/>
          <w:sz w:val="24"/>
          <w:szCs w:val="24"/>
        </w:rPr>
        <w:t xml:space="preserve">no </w:t>
      </w:r>
      <w:r w:rsidR="004E38AF" w:rsidRPr="00AB2924">
        <w:rPr>
          <w:rFonts w:ascii="Times New Roman" w:hAnsi="Times New Roman"/>
          <w:color w:val="262626" w:themeColor="text1" w:themeTint="D9"/>
          <w:sz w:val="24"/>
          <w:szCs w:val="24"/>
        </w:rPr>
        <w:t>2022. gada 1.novembr</w:t>
      </w:r>
      <w:r w:rsidR="00A41430" w:rsidRPr="00AB2924">
        <w:rPr>
          <w:rFonts w:ascii="Times New Roman" w:hAnsi="Times New Roman"/>
          <w:color w:val="262626" w:themeColor="text1" w:themeTint="D9"/>
          <w:sz w:val="24"/>
          <w:szCs w:val="24"/>
        </w:rPr>
        <w:t>a</w:t>
      </w:r>
      <w:r w:rsidR="004E38AF" w:rsidRPr="00AB2924">
        <w:rPr>
          <w:rFonts w:ascii="Times New Roman" w:hAnsi="Times New Roman"/>
          <w:color w:val="262626" w:themeColor="text1" w:themeTint="D9"/>
          <w:sz w:val="24"/>
          <w:szCs w:val="24"/>
        </w:rPr>
        <w:t xml:space="preserve"> – 2025. gada 30.aprīlim.</w:t>
      </w:r>
    </w:p>
    <w:p w14:paraId="41EB1706" w14:textId="148D6EBE" w:rsidR="000E7631" w:rsidRPr="00AB2924" w:rsidRDefault="000E7631" w:rsidP="00024AB1">
      <w:pPr>
        <w:autoSpaceDN/>
        <w:spacing w:after="0" w:line="240" w:lineRule="auto"/>
        <w:ind w:firstLine="720"/>
        <w:contextualSpacing/>
        <w:jc w:val="both"/>
        <w:textAlignment w:val="auto"/>
        <w:rPr>
          <w:rFonts w:ascii="Times New Roman" w:hAnsi="Times New Roman"/>
          <w:color w:val="262626" w:themeColor="text1" w:themeTint="D9"/>
          <w:sz w:val="24"/>
          <w:szCs w:val="24"/>
        </w:rPr>
      </w:pPr>
      <w:r w:rsidRPr="00AB2924">
        <w:rPr>
          <w:rFonts w:ascii="Times New Roman" w:hAnsi="Times New Roman"/>
          <w:color w:val="262626" w:themeColor="text1" w:themeTint="D9"/>
          <w:sz w:val="24"/>
          <w:szCs w:val="24"/>
        </w:rPr>
        <w:t>Projekta kopējās izmaksas plānotas 500</w:t>
      </w:r>
      <w:r w:rsidR="00262AE4">
        <w:rPr>
          <w:rFonts w:ascii="Times New Roman" w:hAnsi="Times New Roman"/>
          <w:color w:val="262626" w:themeColor="text1" w:themeTint="D9"/>
          <w:sz w:val="24"/>
          <w:szCs w:val="24"/>
        </w:rPr>
        <w:t> </w:t>
      </w:r>
      <w:r w:rsidRPr="00AB2924">
        <w:rPr>
          <w:rFonts w:ascii="Times New Roman" w:hAnsi="Times New Roman"/>
          <w:color w:val="262626" w:themeColor="text1" w:themeTint="D9"/>
          <w:sz w:val="24"/>
          <w:szCs w:val="24"/>
        </w:rPr>
        <w:t xml:space="preserve">005,65 </w:t>
      </w:r>
      <w:r w:rsidRPr="00AB2924">
        <w:rPr>
          <w:rFonts w:ascii="Times New Roman" w:hAnsi="Times New Roman"/>
          <w:i/>
          <w:iCs/>
          <w:color w:val="262626" w:themeColor="text1" w:themeTint="D9"/>
          <w:sz w:val="24"/>
          <w:szCs w:val="24"/>
        </w:rPr>
        <w:t>euro</w:t>
      </w:r>
      <w:r w:rsidRPr="00AB2924">
        <w:rPr>
          <w:rFonts w:ascii="Times New Roman" w:hAnsi="Times New Roman"/>
          <w:color w:val="262626" w:themeColor="text1" w:themeTint="D9"/>
          <w:sz w:val="24"/>
          <w:szCs w:val="24"/>
        </w:rPr>
        <w:t xml:space="preserve"> apmērā, no tām EK finansējums 400 004,52 </w:t>
      </w:r>
      <w:r w:rsidRPr="00AB2924">
        <w:rPr>
          <w:rFonts w:ascii="Times New Roman" w:hAnsi="Times New Roman"/>
          <w:i/>
          <w:iCs/>
          <w:color w:val="262626" w:themeColor="text1" w:themeTint="D9"/>
          <w:sz w:val="24"/>
          <w:szCs w:val="24"/>
        </w:rPr>
        <w:t>euro</w:t>
      </w:r>
      <w:r w:rsidRPr="00AB2924">
        <w:rPr>
          <w:rFonts w:ascii="Times New Roman" w:hAnsi="Times New Roman"/>
          <w:color w:val="262626" w:themeColor="text1" w:themeTint="D9"/>
          <w:sz w:val="24"/>
          <w:szCs w:val="24"/>
        </w:rPr>
        <w:t xml:space="preserve">, </w:t>
      </w:r>
      <w:r w:rsidR="00727A34" w:rsidRPr="00AB2924">
        <w:rPr>
          <w:rFonts w:ascii="Times New Roman" w:hAnsi="Times New Roman"/>
          <w:color w:val="262626" w:themeColor="text1" w:themeTint="D9"/>
          <w:sz w:val="24"/>
          <w:szCs w:val="24"/>
        </w:rPr>
        <w:t xml:space="preserve">nacionālais </w:t>
      </w:r>
      <w:r w:rsidR="008F3DD7">
        <w:rPr>
          <w:rFonts w:ascii="Times New Roman" w:hAnsi="Times New Roman"/>
          <w:color w:val="262626" w:themeColor="text1" w:themeTint="D9"/>
          <w:sz w:val="24"/>
          <w:szCs w:val="24"/>
        </w:rPr>
        <w:t>līdz</w:t>
      </w:r>
      <w:r w:rsidRPr="00AB2924">
        <w:rPr>
          <w:rFonts w:ascii="Times New Roman" w:hAnsi="Times New Roman"/>
          <w:color w:val="262626" w:themeColor="text1" w:themeTint="D9"/>
          <w:sz w:val="24"/>
          <w:szCs w:val="24"/>
        </w:rPr>
        <w:t xml:space="preserve">finansējums – 100 001,13 </w:t>
      </w:r>
      <w:r w:rsidRPr="00AB2924">
        <w:rPr>
          <w:rFonts w:ascii="Times New Roman" w:hAnsi="Times New Roman"/>
          <w:i/>
          <w:iCs/>
          <w:color w:val="262626" w:themeColor="text1" w:themeTint="D9"/>
          <w:sz w:val="24"/>
          <w:szCs w:val="24"/>
        </w:rPr>
        <w:t>euro</w:t>
      </w:r>
      <w:r w:rsidR="006E7423" w:rsidRPr="00AB2924">
        <w:rPr>
          <w:rFonts w:ascii="Times New Roman" w:hAnsi="Times New Roman"/>
          <w:color w:val="262626" w:themeColor="text1" w:themeTint="D9"/>
          <w:sz w:val="24"/>
          <w:szCs w:val="24"/>
        </w:rPr>
        <w:t>.</w:t>
      </w:r>
      <w:r w:rsidR="00727A34" w:rsidRPr="00AB2924">
        <w:rPr>
          <w:rFonts w:ascii="Times New Roman" w:hAnsi="Times New Roman"/>
          <w:color w:val="262626" w:themeColor="text1" w:themeTint="D9"/>
          <w:sz w:val="24"/>
          <w:szCs w:val="24"/>
        </w:rPr>
        <w:t xml:space="preserve"> </w:t>
      </w:r>
    </w:p>
    <w:p w14:paraId="2A785C19" w14:textId="4FB31CF6" w:rsidR="00262AE4" w:rsidRDefault="006E2DC8" w:rsidP="005C616A">
      <w:pPr>
        <w:autoSpaceDN/>
        <w:spacing w:after="0" w:line="240" w:lineRule="auto"/>
        <w:ind w:firstLine="709"/>
        <w:contextualSpacing/>
        <w:jc w:val="both"/>
        <w:textAlignment w:val="auto"/>
        <w:rPr>
          <w:rFonts w:ascii="Times New Roman" w:hAnsi="Times New Roman"/>
          <w:color w:val="262626" w:themeColor="text1" w:themeTint="D9"/>
          <w:sz w:val="24"/>
          <w:szCs w:val="24"/>
        </w:rPr>
      </w:pPr>
      <w:r>
        <w:rPr>
          <w:rFonts w:ascii="Times New Roman" w:hAnsi="Times New Roman"/>
          <w:color w:val="262626" w:themeColor="text1" w:themeTint="D9"/>
          <w:sz w:val="24"/>
          <w:szCs w:val="24"/>
        </w:rPr>
        <w:lastRenderedPageBreak/>
        <w:t>T</w:t>
      </w:r>
      <w:r w:rsidR="009001CC" w:rsidRPr="00AB2924">
        <w:rPr>
          <w:rFonts w:ascii="Times New Roman" w:hAnsi="Times New Roman"/>
          <w:color w:val="262626" w:themeColor="text1" w:themeTint="D9"/>
          <w:sz w:val="24"/>
          <w:szCs w:val="24"/>
        </w:rPr>
        <w:t>abulā Nr.</w:t>
      </w:r>
      <w:r>
        <w:rPr>
          <w:rFonts w:ascii="Times New Roman" w:hAnsi="Times New Roman"/>
          <w:color w:val="262626" w:themeColor="text1" w:themeTint="D9"/>
          <w:sz w:val="24"/>
          <w:szCs w:val="24"/>
        </w:rPr>
        <w:t xml:space="preserve"> </w:t>
      </w:r>
      <w:r w:rsidR="00204CCD">
        <w:rPr>
          <w:rFonts w:ascii="Times New Roman" w:hAnsi="Times New Roman"/>
          <w:color w:val="262626" w:themeColor="text1" w:themeTint="D9"/>
          <w:sz w:val="24"/>
          <w:szCs w:val="24"/>
        </w:rPr>
        <w:t>2</w:t>
      </w:r>
      <w:r w:rsidR="009001CC" w:rsidRPr="00AB2924">
        <w:rPr>
          <w:rFonts w:ascii="Times New Roman" w:hAnsi="Times New Roman"/>
          <w:color w:val="262626" w:themeColor="text1" w:themeTint="D9"/>
          <w:sz w:val="24"/>
          <w:szCs w:val="24"/>
        </w:rPr>
        <w:t xml:space="preserve"> norādīts valsts budžeta </w:t>
      </w:r>
      <w:r w:rsidR="008F3DD7">
        <w:rPr>
          <w:rFonts w:ascii="Times New Roman" w:hAnsi="Times New Roman"/>
          <w:color w:val="262626" w:themeColor="text1" w:themeTint="D9"/>
          <w:sz w:val="24"/>
          <w:szCs w:val="24"/>
        </w:rPr>
        <w:t>līdz</w:t>
      </w:r>
      <w:r w:rsidR="009001CC" w:rsidRPr="00AB2924">
        <w:rPr>
          <w:rFonts w:ascii="Times New Roman" w:hAnsi="Times New Roman"/>
          <w:color w:val="262626" w:themeColor="text1" w:themeTint="D9"/>
          <w:sz w:val="24"/>
          <w:szCs w:val="24"/>
        </w:rPr>
        <w:t xml:space="preserve">finansējums EUROHELICAN projektā </w:t>
      </w:r>
      <w:r w:rsidR="00B75177" w:rsidRPr="00AB2924">
        <w:rPr>
          <w:rFonts w:ascii="Times New Roman" w:hAnsi="Times New Roman"/>
          <w:color w:val="262626" w:themeColor="text1" w:themeTint="D9"/>
          <w:sz w:val="24"/>
          <w:szCs w:val="24"/>
        </w:rPr>
        <w:t>sadalījumā pa gadiem</w:t>
      </w:r>
      <w:r w:rsidR="009001CC" w:rsidRPr="00AB2924">
        <w:rPr>
          <w:rFonts w:ascii="Times New Roman" w:hAnsi="Times New Roman"/>
          <w:color w:val="262626" w:themeColor="text1" w:themeTint="D9"/>
          <w:sz w:val="24"/>
          <w:szCs w:val="24"/>
        </w:rPr>
        <w:t>.</w:t>
      </w:r>
    </w:p>
    <w:p w14:paraId="6936A014" w14:textId="77777777" w:rsidR="00C26E77" w:rsidRPr="00AB2924" w:rsidRDefault="00C26E77" w:rsidP="00262AE4">
      <w:pPr>
        <w:autoSpaceDN/>
        <w:spacing w:after="0" w:line="240" w:lineRule="auto"/>
        <w:ind w:firstLine="709"/>
        <w:contextualSpacing/>
        <w:jc w:val="both"/>
        <w:textAlignment w:val="auto"/>
        <w:rPr>
          <w:rFonts w:ascii="Times New Roman" w:hAnsi="Times New Roman"/>
          <w:color w:val="262626" w:themeColor="text1" w:themeTint="D9"/>
          <w:sz w:val="24"/>
          <w:szCs w:val="24"/>
        </w:rPr>
      </w:pPr>
    </w:p>
    <w:p w14:paraId="5EC6448E" w14:textId="50143F77" w:rsidR="000D61F5" w:rsidRPr="00AB2924" w:rsidRDefault="000D61F5" w:rsidP="000D61F5">
      <w:pPr>
        <w:pStyle w:val="Caption"/>
        <w:keepNext/>
        <w:spacing w:after="0" w:line="240" w:lineRule="auto"/>
        <w:jc w:val="right"/>
        <w:rPr>
          <w:rFonts w:ascii="Times New Roman" w:hAnsi="Times New Roman"/>
          <w:b w:val="0"/>
          <w:i/>
          <w:color w:val="262626" w:themeColor="text1" w:themeTint="D9"/>
          <w:sz w:val="24"/>
          <w:szCs w:val="24"/>
        </w:rPr>
      </w:pPr>
      <w:r w:rsidRPr="00AB2924">
        <w:rPr>
          <w:rFonts w:ascii="Times New Roman" w:hAnsi="Times New Roman"/>
          <w:b w:val="0"/>
          <w:i/>
          <w:color w:val="262626" w:themeColor="text1" w:themeTint="D9"/>
          <w:sz w:val="24"/>
          <w:szCs w:val="24"/>
        </w:rPr>
        <w:t xml:space="preserve">Tabula Nr. </w:t>
      </w:r>
      <w:r w:rsidR="00204CCD">
        <w:rPr>
          <w:rFonts w:ascii="Times New Roman" w:hAnsi="Times New Roman"/>
          <w:b w:val="0"/>
          <w:i/>
          <w:color w:val="262626" w:themeColor="text1" w:themeTint="D9"/>
          <w:sz w:val="24"/>
          <w:szCs w:val="24"/>
        </w:rPr>
        <w:t>2</w:t>
      </w:r>
    </w:p>
    <w:p w14:paraId="7740DCEA" w14:textId="726B4E73" w:rsidR="000D61F5" w:rsidRPr="0093773F" w:rsidRDefault="000D61F5" w:rsidP="000D61F5">
      <w:pPr>
        <w:pStyle w:val="Caption"/>
        <w:keepNext/>
        <w:spacing w:after="120" w:line="240" w:lineRule="auto"/>
        <w:jc w:val="center"/>
        <w:rPr>
          <w:rFonts w:ascii="Times New Roman" w:hAnsi="Times New Roman"/>
          <w:color w:val="262626" w:themeColor="text1" w:themeTint="D9"/>
          <w:sz w:val="28"/>
          <w:szCs w:val="28"/>
        </w:rPr>
      </w:pPr>
      <w:r w:rsidRPr="00AB2924">
        <w:rPr>
          <w:rFonts w:ascii="Times New Roman" w:hAnsi="Times New Roman"/>
          <w:color w:val="262626" w:themeColor="text1" w:themeTint="D9"/>
          <w:sz w:val="24"/>
          <w:szCs w:val="24"/>
        </w:rPr>
        <w:t>L</w:t>
      </w:r>
      <w:r w:rsidR="00CC4807" w:rsidRPr="00AB2924">
        <w:rPr>
          <w:rFonts w:ascii="Times New Roman" w:hAnsi="Times New Roman"/>
          <w:color w:val="262626" w:themeColor="text1" w:themeTint="D9"/>
          <w:sz w:val="24"/>
          <w:szCs w:val="24"/>
        </w:rPr>
        <w:t>U</w:t>
      </w:r>
      <w:r w:rsidRPr="00AB2924">
        <w:rPr>
          <w:rFonts w:ascii="Times New Roman" w:hAnsi="Times New Roman"/>
          <w:color w:val="262626" w:themeColor="text1" w:themeTint="D9"/>
          <w:sz w:val="24"/>
          <w:szCs w:val="24"/>
        </w:rPr>
        <w:t xml:space="preserve"> finansējums</w:t>
      </w:r>
      <w:r w:rsidR="009B2665" w:rsidRPr="00AB2924">
        <w:rPr>
          <w:rFonts w:ascii="Times New Roman" w:hAnsi="Times New Roman"/>
          <w:color w:val="262626" w:themeColor="text1" w:themeTint="D9"/>
          <w:sz w:val="24"/>
          <w:szCs w:val="24"/>
        </w:rPr>
        <w:t xml:space="preserve"> </w:t>
      </w:r>
      <w:r w:rsidR="00DE270D" w:rsidRPr="00AB2924">
        <w:rPr>
          <w:rFonts w:ascii="Times New Roman" w:hAnsi="Times New Roman"/>
          <w:color w:val="262626" w:themeColor="text1" w:themeTint="D9"/>
          <w:sz w:val="24"/>
          <w:szCs w:val="24"/>
        </w:rPr>
        <w:t>EUROHELICAN projektam</w:t>
      </w:r>
      <w:r w:rsidR="00C26E77" w:rsidRPr="00AB2924">
        <w:rPr>
          <w:rFonts w:ascii="Times New Roman" w:hAnsi="Times New Roman"/>
          <w:sz w:val="24"/>
          <w:szCs w:val="24"/>
        </w:rPr>
        <w:t xml:space="preserve"> </w:t>
      </w:r>
      <w:r w:rsidR="00C26E77" w:rsidRPr="00AB2924">
        <w:rPr>
          <w:rFonts w:ascii="Times New Roman" w:hAnsi="Times New Roman"/>
          <w:i/>
          <w:iCs/>
          <w:sz w:val="24"/>
          <w:szCs w:val="24"/>
        </w:rPr>
        <w:t>(euro)</w:t>
      </w:r>
      <w:r w:rsidR="009B2665" w:rsidRPr="00AB2924">
        <w:rPr>
          <w:rStyle w:val="FootnoteReference"/>
        </w:rPr>
        <w:t xml:space="preserve"> </w:t>
      </w:r>
      <w:r w:rsidRPr="0093773F">
        <w:rPr>
          <w:rStyle w:val="FootnoteReference"/>
          <w:rFonts w:ascii="Times New Roman" w:hAnsi="Times New Roman"/>
          <w:color w:val="262626" w:themeColor="text1" w:themeTint="D9"/>
          <w:sz w:val="28"/>
          <w:szCs w:val="28"/>
        </w:rPr>
        <w:footnoteReference w:id="15"/>
      </w:r>
    </w:p>
    <w:tbl>
      <w:tblPr>
        <w:tblW w:w="9232" w:type="dxa"/>
        <w:tblInd w:w="-152" w:type="dxa"/>
        <w:tblLook w:val="04A0" w:firstRow="1" w:lastRow="0" w:firstColumn="1" w:lastColumn="0" w:noHBand="0" w:noVBand="1"/>
      </w:tblPr>
      <w:tblGrid>
        <w:gridCol w:w="2836"/>
        <w:gridCol w:w="1275"/>
        <w:gridCol w:w="1276"/>
        <w:gridCol w:w="1276"/>
        <w:gridCol w:w="1417"/>
        <w:gridCol w:w="1152"/>
      </w:tblGrid>
      <w:tr w:rsidR="007A5C5F" w:rsidRPr="0093773F" w14:paraId="702FE62C" w14:textId="77777777" w:rsidTr="00AB2924">
        <w:trPr>
          <w:trHeight w:val="610"/>
        </w:trPr>
        <w:tc>
          <w:tcPr>
            <w:tcW w:w="2836" w:type="dxa"/>
            <w:tcBorders>
              <w:top w:val="single" w:sz="8" w:space="0" w:color="auto"/>
              <w:left w:val="single" w:sz="8" w:space="0" w:color="auto"/>
              <w:bottom w:val="single" w:sz="8" w:space="0" w:color="000000"/>
              <w:right w:val="single" w:sz="8" w:space="0" w:color="auto"/>
            </w:tcBorders>
            <w:shd w:val="clear" w:color="auto" w:fill="D0CECE" w:themeFill="background2" w:themeFillShade="E6"/>
            <w:vAlign w:val="center"/>
            <w:hideMark/>
          </w:tcPr>
          <w:p w14:paraId="0E67FB57" w14:textId="77777777" w:rsidR="008B3126" w:rsidRPr="0093773F" w:rsidRDefault="008B3126" w:rsidP="00EE7C7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93773F">
              <w:rPr>
                <w:rFonts w:ascii="Times New Roman" w:eastAsia="Times New Roman" w:hAnsi="Times New Roman"/>
                <w:b/>
                <w:bCs/>
                <w:color w:val="262626"/>
                <w:sz w:val="18"/>
                <w:szCs w:val="18"/>
                <w:lang w:eastAsia="lv-LV"/>
              </w:rPr>
              <w:t>Finansējuma avots</w:t>
            </w:r>
          </w:p>
        </w:tc>
        <w:tc>
          <w:tcPr>
            <w:tcW w:w="1275" w:type="dxa"/>
            <w:tcBorders>
              <w:top w:val="single" w:sz="8" w:space="0" w:color="auto"/>
              <w:left w:val="single" w:sz="8" w:space="0" w:color="auto"/>
              <w:bottom w:val="single" w:sz="8" w:space="0" w:color="000000"/>
              <w:right w:val="single" w:sz="8" w:space="0" w:color="auto"/>
            </w:tcBorders>
            <w:shd w:val="clear" w:color="auto" w:fill="D0CECE" w:themeFill="background2" w:themeFillShade="E6"/>
            <w:vAlign w:val="center"/>
            <w:hideMark/>
          </w:tcPr>
          <w:p w14:paraId="08E3C146" w14:textId="1F1CC3CF" w:rsidR="002F583D" w:rsidRPr="0093773F" w:rsidRDefault="008B3126" w:rsidP="00EE7C7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93773F">
              <w:rPr>
                <w:rFonts w:ascii="Times New Roman" w:eastAsia="Times New Roman" w:hAnsi="Times New Roman"/>
                <w:b/>
                <w:bCs/>
                <w:color w:val="262626"/>
                <w:sz w:val="18"/>
                <w:szCs w:val="18"/>
                <w:lang w:eastAsia="lv-LV"/>
              </w:rPr>
              <w:t>2022.</w:t>
            </w:r>
            <w:r w:rsidR="00C26E77">
              <w:rPr>
                <w:rFonts w:ascii="Times New Roman" w:eastAsia="Times New Roman" w:hAnsi="Times New Roman"/>
                <w:b/>
                <w:bCs/>
                <w:color w:val="262626"/>
                <w:sz w:val="18"/>
                <w:szCs w:val="18"/>
                <w:lang w:eastAsia="lv-LV"/>
              </w:rPr>
              <w:t xml:space="preserve"> </w:t>
            </w:r>
            <w:r w:rsidR="002F583D" w:rsidRPr="0093773F">
              <w:rPr>
                <w:rFonts w:ascii="Times New Roman" w:eastAsia="Times New Roman" w:hAnsi="Times New Roman"/>
                <w:b/>
                <w:bCs/>
                <w:color w:val="262626"/>
                <w:sz w:val="18"/>
                <w:szCs w:val="18"/>
                <w:lang w:eastAsia="lv-LV"/>
              </w:rPr>
              <w:t>gads</w:t>
            </w:r>
            <w:r w:rsidRPr="0093773F">
              <w:rPr>
                <w:rFonts w:ascii="Times New Roman" w:eastAsia="Times New Roman" w:hAnsi="Times New Roman"/>
                <w:b/>
                <w:bCs/>
                <w:color w:val="262626"/>
                <w:sz w:val="18"/>
                <w:szCs w:val="18"/>
                <w:lang w:eastAsia="lv-LV"/>
              </w:rPr>
              <w:t xml:space="preserve"> </w:t>
            </w:r>
          </w:p>
          <w:p w14:paraId="4621F5AC" w14:textId="33D38A94" w:rsidR="008B3126" w:rsidRPr="0093773F" w:rsidRDefault="008B3126" w:rsidP="00EE7C7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tc>
        <w:tc>
          <w:tcPr>
            <w:tcW w:w="1276" w:type="dxa"/>
            <w:tcBorders>
              <w:top w:val="single" w:sz="8" w:space="0" w:color="auto"/>
              <w:left w:val="single" w:sz="8" w:space="0" w:color="auto"/>
              <w:bottom w:val="single" w:sz="8" w:space="0" w:color="000000"/>
              <w:right w:val="single" w:sz="8" w:space="0" w:color="auto"/>
            </w:tcBorders>
            <w:shd w:val="clear" w:color="auto" w:fill="D0CECE" w:themeFill="background2" w:themeFillShade="E6"/>
            <w:vAlign w:val="center"/>
            <w:hideMark/>
          </w:tcPr>
          <w:p w14:paraId="2AF1B31B" w14:textId="65ED94E9" w:rsidR="002F583D" w:rsidRPr="0093773F" w:rsidRDefault="008B3126" w:rsidP="00EE7C7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93773F">
              <w:rPr>
                <w:rFonts w:ascii="Times New Roman" w:eastAsia="Times New Roman" w:hAnsi="Times New Roman"/>
                <w:b/>
                <w:bCs/>
                <w:color w:val="262626"/>
                <w:sz w:val="18"/>
                <w:szCs w:val="18"/>
                <w:lang w:eastAsia="lv-LV"/>
              </w:rPr>
              <w:t xml:space="preserve">2023. </w:t>
            </w:r>
            <w:r w:rsidR="002F583D" w:rsidRPr="0093773F">
              <w:rPr>
                <w:rFonts w:ascii="Times New Roman" w:eastAsia="Times New Roman" w:hAnsi="Times New Roman"/>
                <w:b/>
                <w:bCs/>
                <w:color w:val="262626"/>
                <w:sz w:val="18"/>
                <w:szCs w:val="18"/>
                <w:lang w:eastAsia="lv-LV"/>
              </w:rPr>
              <w:t>gads</w:t>
            </w:r>
            <w:r w:rsidR="008611FB" w:rsidRPr="0093773F">
              <w:rPr>
                <w:rFonts w:ascii="Times New Roman" w:eastAsia="Times New Roman" w:hAnsi="Times New Roman"/>
                <w:b/>
                <w:bCs/>
                <w:color w:val="262626"/>
                <w:sz w:val="18"/>
                <w:szCs w:val="18"/>
                <w:lang w:eastAsia="lv-LV"/>
              </w:rPr>
              <w:t>*</w:t>
            </w:r>
          </w:p>
          <w:p w14:paraId="1FDAA2C0" w14:textId="7BB629F0" w:rsidR="008B3126" w:rsidRPr="0093773F" w:rsidRDefault="008B3126" w:rsidP="00EE7C7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tc>
        <w:tc>
          <w:tcPr>
            <w:tcW w:w="1276" w:type="dxa"/>
            <w:tcBorders>
              <w:top w:val="single" w:sz="8" w:space="0" w:color="auto"/>
              <w:left w:val="single" w:sz="8" w:space="0" w:color="auto"/>
              <w:bottom w:val="single" w:sz="8" w:space="0" w:color="000000"/>
              <w:right w:val="single" w:sz="8" w:space="0" w:color="auto"/>
            </w:tcBorders>
            <w:shd w:val="clear" w:color="auto" w:fill="D0CECE" w:themeFill="background2" w:themeFillShade="E6"/>
            <w:vAlign w:val="center"/>
            <w:hideMark/>
          </w:tcPr>
          <w:p w14:paraId="043A42A5" w14:textId="77777777" w:rsidR="002F583D" w:rsidRPr="0093773F" w:rsidRDefault="008B3126" w:rsidP="00EE7C7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93773F">
              <w:rPr>
                <w:rFonts w:ascii="Times New Roman" w:eastAsia="Times New Roman" w:hAnsi="Times New Roman"/>
                <w:b/>
                <w:bCs/>
                <w:color w:val="262626"/>
                <w:sz w:val="18"/>
                <w:szCs w:val="18"/>
                <w:lang w:eastAsia="lv-LV"/>
              </w:rPr>
              <w:t>2024.</w:t>
            </w:r>
            <w:r w:rsidR="002F583D" w:rsidRPr="0093773F">
              <w:rPr>
                <w:rFonts w:ascii="Times New Roman" w:eastAsia="Times New Roman" w:hAnsi="Times New Roman"/>
                <w:b/>
                <w:bCs/>
                <w:color w:val="262626"/>
                <w:sz w:val="18"/>
                <w:szCs w:val="18"/>
                <w:lang w:eastAsia="lv-LV"/>
              </w:rPr>
              <w:t xml:space="preserve"> gads</w:t>
            </w:r>
          </w:p>
          <w:p w14:paraId="21A25C5F" w14:textId="743FAC7E" w:rsidR="008B3126" w:rsidRPr="0093773F" w:rsidRDefault="008B3126" w:rsidP="00EE7C7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tc>
        <w:tc>
          <w:tcPr>
            <w:tcW w:w="1417"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052CDBC" w14:textId="6AE77FA3" w:rsidR="002F583D" w:rsidRPr="0093773F" w:rsidRDefault="008B3126" w:rsidP="00EE7C7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93773F">
              <w:rPr>
                <w:rFonts w:ascii="Times New Roman" w:eastAsia="Times New Roman" w:hAnsi="Times New Roman"/>
                <w:b/>
                <w:bCs/>
                <w:color w:val="262626"/>
                <w:sz w:val="18"/>
                <w:szCs w:val="18"/>
                <w:lang w:eastAsia="lv-LV"/>
              </w:rPr>
              <w:t>2025.</w:t>
            </w:r>
            <w:r w:rsidR="00C26E77">
              <w:rPr>
                <w:rFonts w:ascii="Times New Roman" w:eastAsia="Times New Roman" w:hAnsi="Times New Roman"/>
                <w:b/>
                <w:bCs/>
                <w:color w:val="262626"/>
                <w:sz w:val="18"/>
                <w:szCs w:val="18"/>
                <w:lang w:eastAsia="lv-LV"/>
              </w:rPr>
              <w:t xml:space="preserve"> </w:t>
            </w:r>
            <w:r w:rsidR="002F583D" w:rsidRPr="0093773F">
              <w:rPr>
                <w:rFonts w:ascii="Times New Roman" w:eastAsia="Times New Roman" w:hAnsi="Times New Roman"/>
                <w:b/>
                <w:bCs/>
                <w:color w:val="262626"/>
                <w:sz w:val="18"/>
                <w:szCs w:val="18"/>
                <w:lang w:eastAsia="lv-LV"/>
              </w:rPr>
              <w:t>gads</w:t>
            </w:r>
          </w:p>
          <w:p w14:paraId="6CBE59F6" w14:textId="49C94506" w:rsidR="008B3126" w:rsidRPr="0093773F" w:rsidRDefault="008B3126" w:rsidP="00EE7C7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tc>
        <w:tc>
          <w:tcPr>
            <w:tcW w:w="115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54BF157E" w14:textId="77777777" w:rsidR="008B3126" w:rsidRPr="0093773F" w:rsidRDefault="008B3126" w:rsidP="008B312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93773F">
              <w:rPr>
                <w:rFonts w:ascii="Times New Roman" w:eastAsia="Times New Roman" w:hAnsi="Times New Roman"/>
                <w:b/>
                <w:bCs/>
                <w:color w:val="262626"/>
                <w:sz w:val="18"/>
                <w:szCs w:val="18"/>
                <w:lang w:eastAsia="lv-LV"/>
              </w:rPr>
              <w:t>Kopā</w:t>
            </w:r>
          </w:p>
          <w:p w14:paraId="024019F1" w14:textId="2BE2F1B8" w:rsidR="008B3126" w:rsidRPr="00AB2924" w:rsidRDefault="008B3126" w:rsidP="00AB2924">
            <w:pPr>
              <w:spacing w:after="0" w:line="240" w:lineRule="auto"/>
              <w:jc w:val="center"/>
              <w:rPr>
                <w:rFonts w:ascii="Times New Roman" w:eastAsia="Times New Roman" w:hAnsi="Times New Roman"/>
                <w:b/>
                <w:bCs/>
                <w:i/>
                <w:iCs/>
                <w:color w:val="262626"/>
                <w:sz w:val="18"/>
                <w:szCs w:val="18"/>
                <w:lang w:eastAsia="lv-LV"/>
              </w:rPr>
            </w:pPr>
          </w:p>
        </w:tc>
      </w:tr>
      <w:tr w:rsidR="008E30E2" w:rsidRPr="0093773F" w14:paraId="5FCCC5CF" w14:textId="77777777" w:rsidTr="00AB2924">
        <w:trPr>
          <w:trHeight w:val="480"/>
        </w:trPr>
        <w:tc>
          <w:tcPr>
            <w:tcW w:w="2836" w:type="dxa"/>
            <w:tcBorders>
              <w:top w:val="nil"/>
              <w:left w:val="single" w:sz="8" w:space="0" w:color="auto"/>
              <w:bottom w:val="single" w:sz="8" w:space="0" w:color="auto"/>
              <w:right w:val="single" w:sz="8" w:space="0" w:color="auto"/>
            </w:tcBorders>
            <w:shd w:val="clear" w:color="auto" w:fill="auto"/>
            <w:vAlign w:val="center"/>
          </w:tcPr>
          <w:p w14:paraId="56042160" w14:textId="2B12AD8F" w:rsidR="00584142" w:rsidRPr="0093773F" w:rsidRDefault="00584142" w:rsidP="00E769D8">
            <w:pPr>
              <w:suppressAutoHyphens w:val="0"/>
              <w:autoSpaceDN/>
              <w:spacing w:after="0" w:line="240" w:lineRule="auto"/>
              <w:jc w:val="both"/>
              <w:textAlignment w:val="auto"/>
              <w:rPr>
                <w:rFonts w:ascii="Times New Roman" w:eastAsia="Times New Roman" w:hAnsi="Times New Roman"/>
                <w:color w:val="262626"/>
                <w:sz w:val="18"/>
                <w:szCs w:val="18"/>
                <w:lang w:eastAsia="lv-LV"/>
              </w:rPr>
            </w:pPr>
            <w:r w:rsidRPr="0093773F">
              <w:rPr>
                <w:rFonts w:ascii="Times New Roman" w:hAnsi="Times New Roman"/>
                <w:b/>
                <w:bCs/>
                <w:color w:val="000000"/>
                <w:sz w:val="18"/>
                <w:szCs w:val="18"/>
              </w:rPr>
              <w:t xml:space="preserve">LU </w:t>
            </w:r>
            <w:r w:rsidR="00A179BE" w:rsidRPr="0093773F">
              <w:rPr>
                <w:rFonts w:ascii="Times New Roman" w:eastAsia="Times New Roman" w:hAnsi="Times New Roman"/>
                <w:b/>
                <w:bCs/>
                <w:color w:val="262626"/>
                <w:sz w:val="18"/>
                <w:szCs w:val="18"/>
                <w:lang w:eastAsia="lv-LV"/>
              </w:rPr>
              <w:t>EUROHELICAN</w:t>
            </w:r>
            <w:r w:rsidR="00A179BE" w:rsidRPr="0093773F">
              <w:rPr>
                <w:rFonts w:ascii="Times New Roman" w:hAnsi="Times New Roman"/>
                <w:b/>
                <w:bCs/>
                <w:color w:val="000000"/>
                <w:sz w:val="18"/>
                <w:szCs w:val="18"/>
              </w:rPr>
              <w:t xml:space="preserve"> p</w:t>
            </w:r>
            <w:r w:rsidRPr="0093773F">
              <w:rPr>
                <w:rFonts w:ascii="Times New Roman" w:hAnsi="Times New Roman"/>
                <w:b/>
                <w:bCs/>
                <w:color w:val="000000"/>
                <w:sz w:val="18"/>
                <w:szCs w:val="18"/>
              </w:rPr>
              <w:t xml:space="preserve">rojekta ieņēmumi </w:t>
            </w:r>
            <w:r w:rsidR="008B3126" w:rsidRPr="0093773F">
              <w:rPr>
                <w:rFonts w:ascii="Times New Roman" w:hAnsi="Times New Roman"/>
                <w:color w:val="000000"/>
                <w:sz w:val="18"/>
                <w:szCs w:val="18"/>
              </w:rPr>
              <w:t xml:space="preserve">(EK </w:t>
            </w:r>
            <w:r w:rsidR="00EE23D9">
              <w:rPr>
                <w:rFonts w:ascii="Times New Roman" w:hAnsi="Times New Roman"/>
                <w:color w:val="000000"/>
                <w:sz w:val="18"/>
                <w:szCs w:val="18"/>
              </w:rPr>
              <w:t xml:space="preserve">finansējums </w:t>
            </w:r>
            <w:r w:rsidR="008B3126" w:rsidRPr="0093773F">
              <w:rPr>
                <w:rFonts w:ascii="Times New Roman" w:hAnsi="Times New Roman"/>
                <w:color w:val="000000"/>
                <w:sz w:val="18"/>
                <w:szCs w:val="18"/>
              </w:rPr>
              <w:t xml:space="preserve">80% </w:t>
            </w:r>
            <w:r w:rsidR="009A18A4" w:rsidRPr="009D1CA1">
              <w:rPr>
                <w:rFonts w:ascii="Times New Roman" w:hAnsi="Times New Roman"/>
                <w:noProof/>
                <w:sz w:val="24"/>
                <w:szCs w:val="24"/>
              </w:rPr>
              <w:t>–</w:t>
            </w:r>
            <w:r w:rsidR="009A18A4">
              <w:rPr>
                <w:rFonts w:ascii="Times New Roman" w:hAnsi="Times New Roman"/>
                <w:noProof/>
                <w:sz w:val="24"/>
                <w:szCs w:val="24"/>
              </w:rPr>
              <w:t xml:space="preserve"> </w:t>
            </w:r>
            <w:r w:rsidR="008B3126" w:rsidRPr="0093773F">
              <w:rPr>
                <w:rFonts w:ascii="Times New Roman" w:hAnsi="Times New Roman"/>
                <w:color w:val="000000"/>
                <w:sz w:val="18"/>
                <w:szCs w:val="18"/>
              </w:rPr>
              <w:t>400</w:t>
            </w:r>
            <w:r w:rsidR="00EE23D9">
              <w:rPr>
                <w:rFonts w:ascii="Times New Roman" w:hAnsi="Times New Roman"/>
                <w:color w:val="000000"/>
                <w:sz w:val="18"/>
                <w:szCs w:val="18"/>
              </w:rPr>
              <w:t> </w:t>
            </w:r>
            <w:r w:rsidR="008B3126" w:rsidRPr="0093773F">
              <w:rPr>
                <w:rFonts w:ascii="Times New Roman" w:hAnsi="Times New Roman"/>
                <w:color w:val="000000"/>
                <w:sz w:val="18"/>
                <w:szCs w:val="18"/>
              </w:rPr>
              <w:t>00</w:t>
            </w:r>
            <w:r w:rsidR="00EE23D9">
              <w:rPr>
                <w:rFonts w:ascii="Times New Roman" w:hAnsi="Times New Roman"/>
                <w:color w:val="000000"/>
                <w:sz w:val="18"/>
                <w:szCs w:val="18"/>
              </w:rPr>
              <w:t>4,52</w:t>
            </w:r>
            <w:r w:rsidR="008B3126" w:rsidRPr="0093773F">
              <w:rPr>
                <w:rFonts w:ascii="Times New Roman" w:hAnsi="Times New Roman"/>
                <w:color w:val="000000"/>
                <w:sz w:val="18"/>
                <w:szCs w:val="18"/>
              </w:rPr>
              <w:t xml:space="preserve">; </w:t>
            </w:r>
            <w:r w:rsidR="00EE23D9">
              <w:rPr>
                <w:rFonts w:ascii="Times New Roman" w:hAnsi="Times New Roman"/>
                <w:color w:val="000000"/>
                <w:sz w:val="18"/>
                <w:szCs w:val="18"/>
              </w:rPr>
              <w:t xml:space="preserve">valsts budžeta finansējums </w:t>
            </w:r>
            <w:r w:rsidR="008B3126" w:rsidRPr="0093773F">
              <w:rPr>
                <w:rFonts w:ascii="Times New Roman" w:hAnsi="Times New Roman"/>
                <w:color w:val="000000"/>
                <w:sz w:val="18"/>
                <w:szCs w:val="18"/>
              </w:rPr>
              <w:t>1</w:t>
            </w:r>
            <w:r w:rsidR="00EE23D9">
              <w:rPr>
                <w:rFonts w:ascii="Times New Roman" w:hAnsi="Times New Roman"/>
                <w:color w:val="000000"/>
                <w:sz w:val="18"/>
                <w:szCs w:val="18"/>
              </w:rPr>
              <w:t>3</w:t>
            </w:r>
            <w:r w:rsidR="008B3126" w:rsidRPr="0093773F">
              <w:rPr>
                <w:rFonts w:ascii="Times New Roman" w:hAnsi="Times New Roman"/>
                <w:color w:val="000000"/>
                <w:sz w:val="18"/>
                <w:szCs w:val="18"/>
              </w:rPr>
              <w:t>,</w:t>
            </w:r>
            <w:r w:rsidR="00EE23D9">
              <w:rPr>
                <w:rFonts w:ascii="Times New Roman" w:hAnsi="Times New Roman"/>
                <w:color w:val="000000"/>
                <w:sz w:val="18"/>
                <w:szCs w:val="18"/>
              </w:rPr>
              <w:t>9</w:t>
            </w:r>
            <w:r w:rsidR="008B3126" w:rsidRPr="0093773F">
              <w:rPr>
                <w:rFonts w:ascii="Times New Roman" w:hAnsi="Times New Roman"/>
                <w:color w:val="000000"/>
                <w:sz w:val="18"/>
                <w:szCs w:val="18"/>
              </w:rPr>
              <w:t xml:space="preserve">2% </w:t>
            </w:r>
            <w:r w:rsidR="009A18A4" w:rsidRPr="009D1CA1">
              <w:rPr>
                <w:rFonts w:ascii="Times New Roman" w:hAnsi="Times New Roman"/>
                <w:noProof/>
                <w:sz w:val="24"/>
                <w:szCs w:val="24"/>
              </w:rPr>
              <w:t>–</w:t>
            </w:r>
            <w:r w:rsidR="009A18A4">
              <w:rPr>
                <w:rFonts w:ascii="Times New Roman" w:hAnsi="Times New Roman"/>
                <w:color w:val="000000"/>
                <w:sz w:val="18"/>
                <w:szCs w:val="18"/>
              </w:rPr>
              <w:t xml:space="preserve"> </w:t>
            </w:r>
            <w:r w:rsidR="00EE23D9">
              <w:rPr>
                <w:rFonts w:ascii="Times New Roman" w:hAnsi="Times New Roman"/>
                <w:color w:val="000000"/>
                <w:sz w:val="18"/>
                <w:szCs w:val="18"/>
              </w:rPr>
              <w:t>6</w:t>
            </w:r>
            <w:r w:rsidR="00F4625C" w:rsidRPr="0093773F">
              <w:rPr>
                <w:rFonts w:ascii="Times New Roman" w:hAnsi="Times New Roman"/>
                <w:color w:val="000000"/>
                <w:sz w:val="18"/>
                <w:szCs w:val="18"/>
              </w:rPr>
              <w:t>9</w:t>
            </w:r>
            <w:r w:rsidR="00EE23D9">
              <w:rPr>
                <w:rFonts w:ascii="Times New Roman" w:hAnsi="Times New Roman"/>
                <w:color w:val="000000"/>
                <w:sz w:val="18"/>
                <w:szCs w:val="18"/>
              </w:rPr>
              <w:t> 576,50</w:t>
            </w:r>
            <w:r w:rsidR="00E769D8">
              <w:rPr>
                <w:rFonts w:ascii="Times New Roman" w:hAnsi="Times New Roman"/>
                <w:color w:val="000000"/>
                <w:sz w:val="18"/>
                <w:szCs w:val="18"/>
              </w:rPr>
              <w:t>;</w:t>
            </w:r>
            <w:r w:rsidR="005205FC" w:rsidRPr="0093773F">
              <w:rPr>
                <w:rFonts w:ascii="Times New Roman" w:hAnsi="Times New Roman"/>
                <w:color w:val="000000"/>
                <w:sz w:val="18"/>
                <w:szCs w:val="18"/>
              </w:rPr>
              <w:t xml:space="preserve"> </w:t>
            </w:r>
            <w:r w:rsidR="00E769D8">
              <w:rPr>
                <w:rFonts w:ascii="Times New Roman" w:hAnsi="Times New Roman"/>
                <w:color w:val="000000"/>
                <w:sz w:val="18"/>
                <w:szCs w:val="18"/>
              </w:rPr>
              <w:t>LU līdzfinansējums 6</w:t>
            </w:r>
            <w:r w:rsidR="005205FC" w:rsidRPr="0093773F">
              <w:rPr>
                <w:rFonts w:ascii="Times New Roman" w:hAnsi="Times New Roman"/>
                <w:color w:val="000000"/>
                <w:sz w:val="18"/>
                <w:szCs w:val="18"/>
              </w:rPr>
              <w:t>,</w:t>
            </w:r>
            <w:r w:rsidR="00E769D8">
              <w:rPr>
                <w:rFonts w:ascii="Times New Roman" w:hAnsi="Times New Roman"/>
                <w:color w:val="000000"/>
                <w:sz w:val="18"/>
                <w:szCs w:val="18"/>
              </w:rPr>
              <w:t>08</w:t>
            </w:r>
            <w:r w:rsidR="005205FC" w:rsidRPr="0093773F">
              <w:rPr>
                <w:rFonts w:ascii="Times New Roman" w:hAnsi="Times New Roman"/>
                <w:color w:val="000000"/>
                <w:sz w:val="18"/>
                <w:szCs w:val="18"/>
              </w:rPr>
              <w:t xml:space="preserve">% </w:t>
            </w:r>
            <w:r w:rsidR="009A18A4" w:rsidRPr="009D1CA1">
              <w:rPr>
                <w:rFonts w:ascii="Times New Roman" w:hAnsi="Times New Roman"/>
                <w:noProof/>
                <w:sz w:val="24"/>
                <w:szCs w:val="24"/>
              </w:rPr>
              <w:t>–</w:t>
            </w:r>
            <w:r w:rsidR="005205FC" w:rsidRPr="0093773F">
              <w:rPr>
                <w:rFonts w:ascii="Times New Roman" w:hAnsi="Times New Roman"/>
                <w:color w:val="000000"/>
                <w:sz w:val="18"/>
                <w:szCs w:val="18"/>
              </w:rPr>
              <w:t xml:space="preserve"> </w:t>
            </w:r>
            <w:r w:rsidR="00E769D8">
              <w:rPr>
                <w:rFonts w:ascii="Times New Roman" w:hAnsi="Times New Roman"/>
                <w:color w:val="000000"/>
                <w:sz w:val="18"/>
                <w:szCs w:val="18"/>
              </w:rPr>
              <w:t>30424,63</w:t>
            </w:r>
            <w:r w:rsidR="008B3126" w:rsidRPr="0093773F">
              <w:rPr>
                <w:rFonts w:ascii="Times New Roman" w:hAnsi="Times New Roman"/>
                <w:color w:val="000000"/>
                <w:sz w:val="18"/>
                <w:szCs w:val="18"/>
              </w:rPr>
              <w:t>)</w:t>
            </w:r>
          </w:p>
        </w:tc>
        <w:tc>
          <w:tcPr>
            <w:tcW w:w="1275" w:type="dxa"/>
            <w:tcBorders>
              <w:top w:val="nil"/>
              <w:left w:val="nil"/>
              <w:bottom w:val="single" w:sz="8" w:space="0" w:color="auto"/>
              <w:right w:val="single" w:sz="8" w:space="0" w:color="auto"/>
            </w:tcBorders>
            <w:shd w:val="clear" w:color="auto" w:fill="auto"/>
            <w:vAlign w:val="center"/>
          </w:tcPr>
          <w:p w14:paraId="77813238" w14:textId="06991ACC" w:rsidR="00584142" w:rsidRPr="0093773F" w:rsidRDefault="00584142" w:rsidP="00565696">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hAnsi="Times New Roman"/>
                <w:b/>
                <w:bCs/>
                <w:color w:val="000000"/>
                <w:sz w:val="18"/>
                <w:szCs w:val="18"/>
              </w:rPr>
              <w:t>120</w:t>
            </w:r>
            <w:r w:rsidR="00565696">
              <w:rPr>
                <w:rFonts w:ascii="Times New Roman" w:hAnsi="Times New Roman"/>
                <w:b/>
                <w:bCs/>
                <w:color w:val="000000"/>
                <w:sz w:val="18"/>
                <w:szCs w:val="18"/>
              </w:rPr>
              <w:t> </w:t>
            </w:r>
            <w:r w:rsidR="00DB0FB1" w:rsidRPr="0093773F">
              <w:rPr>
                <w:rFonts w:ascii="Times New Roman" w:hAnsi="Times New Roman"/>
                <w:b/>
                <w:bCs/>
                <w:color w:val="000000"/>
                <w:sz w:val="18"/>
                <w:szCs w:val="18"/>
              </w:rPr>
              <w:t>74</w:t>
            </w:r>
            <w:r w:rsidR="00565696">
              <w:rPr>
                <w:rFonts w:ascii="Times New Roman" w:hAnsi="Times New Roman"/>
                <w:b/>
                <w:bCs/>
                <w:color w:val="000000"/>
                <w:sz w:val="18"/>
                <w:szCs w:val="18"/>
              </w:rPr>
              <w:t>6,86</w:t>
            </w:r>
          </w:p>
        </w:tc>
        <w:tc>
          <w:tcPr>
            <w:tcW w:w="1276" w:type="dxa"/>
            <w:tcBorders>
              <w:top w:val="nil"/>
              <w:left w:val="nil"/>
              <w:bottom w:val="single" w:sz="8" w:space="0" w:color="auto"/>
              <w:right w:val="single" w:sz="8" w:space="0" w:color="auto"/>
            </w:tcBorders>
            <w:shd w:val="clear" w:color="auto" w:fill="auto"/>
            <w:vAlign w:val="center"/>
          </w:tcPr>
          <w:p w14:paraId="32708016" w14:textId="0F6D9F54" w:rsidR="00584142" w:rsidRPr="0093773F" w:rsidRDefault="00565696" w:rsidP="00565696">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Pr>
                <w:rFonts w:ascii="Times New Roman" w:hAnsi="Times New Roman"/>
                <w:b/>
                <w:bCs/>
                <w:color w:val="000000"/>
                <w:sz w:val="18"/>
                <w:szCs w:val="18"/>
              </w:rPr>
              <w:t>29 679,10</w:t>
            </w:r>
          </w:p>
        </w:tc>
        <w:tc>
          <w:tcPr>
            <w:tcW w:w="1276" w:type="dxa"/>
            <w:tcBorders>
              <w:top w:val="nil"/>
              <w:left w:val="nil"/>
              <w:bottom w:val="single" w:sz="8" w:space="0" w:color="auto"/>
              <w:right w:val="single" w:sz="8" w:space="0" w:color="auto"/>
            </w:tcBorders>
            <w:shd w:val="clear" w:color="auto" w:fill="auto"/>
            <w:vAlign w:val="center"/>
          </w:tcPr>
          <w:p w14:paraId="20EE9BA5" w14:textId="6FBDE9DE" w:rsidR="00584142" w:rsidRPr="0093773F" w:rsidRDefault="00584142" w:rsidP="00C20709">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hAnsi="Times New Roman"/>
                <w:b/>
                <w:bCs/>
                <w:color w:val="000000"/>
                <w:sz w:val="18"/>
                <w:szCs w:val="18"/>
              </w:rPr>
              <w:t>1</w:t>
            </w:r>
            <w:r w:rsidR="00565696">
              <w:rPr>
                <w:rFonts w:ascii="Times New Roman" w:hAnsi="Times New Roman"/>
                <w:b/>
                <w:bCs/>
                <w:color w:val="000000"/>
                <w:sz w:val="18"/>
                <w:szCs w:val="18"/>
              </w:rPr>
              <w:t>43 927,7</w:t>
            </w:r>
            <w:r w:rsidR="00C20709">
              <w:rPr>
                <w:rFonts w:ascii="Times New Roman" w:hAnsi="Times New Roman"/>
                <w:b/>
                <w:bCs/>
                <w:color w:val="000000"/>
                <w:sz w:val="18"/>
                <w:szCs w:val="18"/>
              </w:rPr>
              <w:t>2</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14:paraId="7CD5BFA3" w14:textId="16BA39CF" w:rsidR="00584142" w:rsidRPr="0093773F" w:rsidRDefault="00584142" w:rsidP="00C20709">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hAnsi="Times New Roman"/>
                <w:b/>
                <w:bCs/>
                <w:color w:val="000000"/>
                <w:sz w:val="18"/>
                <w:szCs w:val="18"/>
              </w:rPr>
              <w:t>2</w:t>
            </w:r>
            <w:r w:rsidR="00565696">
              <w:rPr>
                <w:rFonts w:ascii="Times New Roman" w:hAnsi="Times New Roman"/>
                <w:b/>
                <w:bCs/>
                <w:color w:val="000000"/>
                <w:sz w:val="18"/>
                <w:szCs w:val="18"/>
              </w:rPr>
              <w:t>05 651,9</w:t>
            </w:r>
            <w:r w:rsidR="00C20709">
              <w:rPr>
                <w:rFonts w:ascii="Times New Roman" w:hAnsi="Times New Roman"/>
                <w:b/>
                <w:bCs/>
                <w:color w:val="000000"/>
                <w:sz w:val="18"/>
                <w:szCs w:val="18"/>
              </w:rPr>
              <w:t>7</w:t>
            </w:r>
          </w:p>
        </w:tc>
        <w:tc>
          <w:tcPr>
            <w:tcW w:w="1152" w:type="dxa"/>
            <w:tcBorders>
              <w:top w:val="single" w:sz="8" w:space="0" w:color="auto"/>
              <w:left w:val="single" w:sz="8" w:space="0" w:color="auto"/>
              <w:bottom w:val="single" w:sz="8" w:space="0" w:color="auto"/>
              <w:right w:val="single" w:sz="8" w:space="0" w:color="auto"/>
            </w:tcBorders>
            <w:shd w:val="clear" w:color="auto" w:fill="auto"/>
            <w:vAlign w:val="center"/>
          </w:tcPr>
          <w:p w14:paraId="1F92DA48" w14:textId="014874DF" w:rsidR="00584142" w:rsidRPr="0093773F" w:rsidRDefault="00DB0FB1" w:rsidP="00565696">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hAnsi="Times New Roman"/>
                <w:b/>
                <w:bCs/>
                <w:color w:val="000000"/>
                <w:sz w:val="18"/>
                <w:szCs w:val="18"/>
              </w:rPr>
              <w:t>500</w:t>
            </w:r>
            <w:r w:rsidR="00565696">
              <w:rPr>
                <w:rFonts w:ascii="Times New Roman" w:hAnsi="Times New Roman"/>
                <w:b/>
                <w:bCs/>
                <w:color w:val="000000"/>
                <w:sz w:val="18"/>
                <w:szCs w:val="18"/>
              </w:rPr>
              <w:t> </w:t>
            </w:r>
            <w:r w:rsidRPr="0093773F">
              <w:rPr>
                <w:rFonts w:ascii="Times New Roman" w:hAnsi="Times New Roman"/>
                <w:b/>
                <w:bCs/>
                <w:color w:val="000000"/>
                <w:sz w:val="18"/>
                <w:szCs w:val="18"/>
              </w:rPr>
              <w:t>00</w:t>
            </w:r>
            <w:r w:rsidR="00565696">
              <w:rPr>
                <w:rFonts w:ascii="Times New Roman" w:hAnsi="Times New Roman"/>
                <w:b/>
                <w:bCs/>
                <w:color w:val="000000"/>
                <w:sz w:val="18"/>
                <w:szCs w:val="18"/>
              </w:rPr>
              <w:t>5,65</w:t>
            </w:r>
          </w:p>
        </w:tc>
      </w:tr>
      <w:tr w:rsidR="007A5C5F" w:rsidRPr="0093773F" w14:paraId="179FBA22" w14:textId="77777777" w:rsidTr="00AB2924">
        <w:trPr>
          <w:trHeight w:val="421"/>
        </w:trPr>
        <w:tc>
          <w:tcPr>
            <w:tcW w:w="2836"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10102F04" w14:textId="33FAF8F4" w:rsidR="00584142" w:rsidRPr="0093773F" w:rsidRDefault="00584142" w:rsidP="005F3C3F">
            <w:pPr>
              <w:suppressAutoHyphens w:val="0"/>
              <w:autoSpaceDN/>
              <w:spacing w:after="0" w:line="240" w:lineRule="auto"/>
              <w:jc w:val="both"/>
              <w:textAlignment w:val="auto"/>
              <w:rPr>
                <w:rFonts w:ascii="Times New Roman" w:eastAsia="Times New Roman" w:hAnsi="Times New Roman"/>
                <w:color w:val="262626"/>
                <w:sz w:val="18"/>
                <w:szCs w:val="18"/>
                <w:lang w:eastAsia="lv-LV"/>
              </w:rPr>
            </w:pPr>
            <w:r w:rsidRPr="0093773F">
              <w:rPr>
                <w:rFonts w:ascii="Times New Roman" w:hAnsi="Times New Roman"/>
                <w:b/>
                <w:bCs/>
                <w:color w:val="000000"/>
                <w:sz w:val="18"/>
                <w:szCs w:val="18"/>
              </w:rPr>
              <w:t>EK finansējums 80%</w:t>
            </w:r>
            <w:r w:rsidRPr="0093773F">
              <w:rPr>
                <w:rFonts w:ascii="Times New Roman" w:hAnsi="Times New Roman"/>
                <w:color w:val="000000"/>
                <w:sz w:val="18"/>
                <w:szCs w:val="18"/>
              </w:rPr>
              <w:t xml:space="preserve"> (avan</w:t>
            </w:r>
            <w:r w:rsidRPr="0093773F">
              <w:rPr>
                <w:rFonts w:ascii="Times New Roman" w:hAnsi="Times New Roman"/>
                <w:sz w:val="18"/>
                <w:szCs w:val="18"/>
              </w:rPr>
              <w:t xml:space="preserve">ss 30 </w:t>
            </w:r>
            <w:r w:rsidRPr="0093773F">
              <w:rPr>
                <w:rFonts w:ascii="Times New Roman" w:hAnsi="Times New Roman"/>
                <w:color w:val="000000"/>
                <w:sz w:val="18"/>
                <w:szCs w:val="18"/>
              </w:rPr>
              <w:t>%</w:t>
            </w:r>
            <w:r w:rsidR="008611FB" w:rsidRPr="0093773F">
              <w:rPr>
                <w:rFonts w:ascii="Times New Roman" w:hAnsi="Times New Roman"/>
                <w:color w:val="000000"/>
                <w:sz w:val="18"/>
                <w:szCs w:val="18"/>
              </w:rPr>
              <w:t>)</w:t>
            </w:r>
          </w:p>
        </w:tc>
        <w:tc>
          <w:tcPr>
            <w:tcW w:w="1275" w:type="dxa"/>
            <w:tcBorders>
              <w:top w:val="nil"/>
              <w:left w:val="nil"/>
              <w:bottom w:val="single" w:sz="8" w:space="0" w:color="auto"/>
              <w:right w:val="single" w:sz="8" w:space="0" w:color="auto"/>
            </w:tcBorders>
            <w:shd w:val="clear" w:color="auto" w:fill="F2F2F2" w:themeFill="background1" w:themeFillShade="F2"/>
            <w:vAlign w:val="center"/>
          </w:tcPr>
          <w:p w14:paraId="57E859EF" w14:textId="5289A9A7" w:rsidR="00584142" w:rsidRPr="0093773F" w:rsidRDefault="00584142" w:rsidP="0056569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93773F">
              <w:rPr>
                <w:rFonts w:ascii="Times New Roman" w:hAnsi="Times New Roman"/>
                <w:b/>
                <w:bCs/>
                <w:color w:val="000000"/>
                <w:sz w:val="18"/>
                <w:szCs w:val="18"/>
              </w:rPr>
              <w:t>120</w:t>
            </w:r>
            <w:r w:rsidR="00565696">
              <w:rPr>
                <w:rFonts w:ascii="Times New Roman" w:hAnsi="Times New Roman"/>
                <w:b/>
                <w:bCs/>
                <w:color w:val="000000"/>
                <w:sz w:val="18"/>
                <w:szCs w:val="18"/>
              </w:rPr>
              <w:t> </w:t>
            </w:r>
            <w:r w:rsidRPr="00D3534D">
              <w:rPr>
                <w:rFonts w:ascii="Times New Roman" w:hAnsi="Times New Roman"/>
                <w:b/>
                <w:bCs/>
                <w:color w:val="000000"/>
                <w:sz w:val="18"/>
                <w:szCs w:val="18"/>
              </w:rPr>
              <w:t>00</w:t>
            </w:r>
            <w:r w:rsidR="00565696" w:rsidRPr="00D3534D">
              <w:rPr>
                <w:rFonts w:ascii="Times New Roman" w:hAnsi="Times New Roman"/>
                <w:b/>
                <w:bCs/>
                <w:color w:val="000000"/>
                <w:sz w:val="18"/>
                <w:szCs w:val="18"/>
              </w:rPr>
              <w:t>1,3</w:t>
            </w:r>
            <w:r w:rsidR="00AC78BF" w:rsidRPr="00D3534D">
              <w:rPr>
                <w:rFonts w:ascii="Times New Roman" w:hAnsi="Times New Roman"/>
                <w:b/>
                <w:bCs/>
                <w:color w:val="000000"/>
                <w:sz w:val="18"/>
                <w:szCs w:val="18"/>
              </w:rPr>
              <w:t>6</w:t>
            </w:r>
          </w:p>
        </w:tc>
        <w:tc>
          <w:tcPr>
            <w:tcW w:w="1276" w:type="dxa"/>
            <w:tcBorders>
              <w:top w:val="nil"/>
              <w:left w:val="nil"/>
              <w:bottom w:val="single" w:sz="8" w:space="0" w:color="auto"/>
              <w:right w:val="single" w:sz="8" w:space="0" w:color="auto"/>
            </w:tcBorders>
            <w:shd w:val="clear" w:color="auto" w:fill="F2F2F2" w:themeFill="background1" w:themeFillShade="F2"/>
            <w:vAlign w:val="center"/>
          </w:tcPr>
          <w:p w14:paraId="07CF097C" w14:textId="10F1E5FF" w:rsidR="00584142" w:rsidRPr="0093773F" w:rsidRDefault="00584142" w:rsidP="00AB2924">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tc>
        <w:tc>
          <w:tcPr>
            <w:tcW w:w="1276" w:type="dxa"/>
            <w:tcBorders>
              <w:top w:val="nil"/>
              <w:left w:val="nil"/>
              <w:bottom w:val="single" w:sz="8" w:space="0" w:color="auto"/>
              <w:right w:val="single" w:sz="8" w:space="0" w:color="auto"/>
            </w:tcBorders>
            <w:shd w:val="clear" w:color="auto" w:fill="F2F2F2" w:themeFill="background1" w:themeFillShade="F2"/>
            <w:vAlign w:val="center"/>
          </w:tcPr>
          <w:p w14:paraId="2CAB7D7D" w14:textId="10EC7E9E" w:rsidR="00584142" w:rsidRPr="0093773F" w:rsidRDefault="00584142" w:rsidP="00AB2924">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tc>
        <w:tc>
          <w:tcPr>
            <w:tcW w:w="1417"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9F9FB07" w14:textId="5604CAFF" w:rsidR="00584142" w:rsidRPr="0093773F" w:rsidRDefault="00584142" w:rsidP="00AB2924">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tc>
        <w:tc>
          <w:tcPr>
            <w:tcW w:w="1152"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7BEA3D3" w14:textId="063E4D9A" w:rsidR="00584142" w:rsidRPr="0093773F" w:rsidRDefault="00584142" w:rsidP="0056569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93773F">
              <w:rPr>
                <w:rFonts w:ascii="Times New Roman" w:hAnsi="Times New Roman"/>
                <w:b/>
                <w:bCs/>
                <w:color w:val="000000"/>
                <w:sz w:val="18"/>
                <w:szCs w:val="18"/>
              </w:rPr>
              <w:t>120</w:t>
            </w:r>
            <w:r w:rsidR="00565696">
              <w:rPr>
                <w:rFonts w:ascii="Times New Roman" w:hAnsi="Times New Roman"/>
                <w:b/>
                <w:bCs/>
                <w:color w:val="000000"/>
                <w:sz w:val="18"/>
                <w:szCs w:val="18"/>
              </w:rPr>
              <w:t> </w:t>
            </w:r>
            <w:r w:rsidRPr="0093773F">
              <w:rPr>
                <w:rFonts w:ascii="Times New Roman" w:hAnsi="Times New Roman"/>
                <w:b/>
                <w:bCs/>
                <w:color w:val="000000"/>
                <w:sz w:val="18"/>
                <w:szCs w:val="18"/>
              </w:rPr>
              <w:t>00</w:t>
            </w:r>
            <w:r w:rsidR="00565696">
              <w:rPr>
                <w:rFonts w:ascii="Times New Roman" w:hAnsi="Times New Roman"/>
                <w:b/>
                <w:bCs/>
                <w:color w:val="000000"/>
                <w:sz w:val="18"/>
                <w:szCs w:val="18"/>
              </w:rPr>
              <w:t>1,3</w:t>
            </w:r>
            <w:r w:rsidR="007A5C5F">
              <w:rPr>
                <w:rFonts w:ascii="Times New Roman" w:hAnsi="Times New Roman"/>
                <w:b/>
                <w:bCs/>
                <w:color w:val="000000"/>
                <w:sz w:val="18"/>
                <w:szCs w:val="18"/>
              </w:rPr>
              <w:t>6</w:t>
            </w:r>
          </w:p>
        </w:tc>
      </w:tr>
      <w:tr w:rsidR="007A5C5F" w:rsidRPr="0093773F" w14:paraId="1DFEE4C7" w14:textId="77777777" w:rsidTr="00AB2924">
        <w:trPr>
          <w:trHeight w:val="343"/>
        </w:trPr>
        <w:tc>
          <w:tcPr>
            <w:tcW w:w="2836"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687F5930" w14:textId="6FF11D03" w:rsidR="00584142" w:rsidRPr="0093773F" w:rsidRDefault="008611FB" w:rsidP="00F4625C">
            <w:pPr>
              <w:suppressAutoHyphens w:val="0"/>
              <w:autoSpaceDN/>
              <w:spacing w:after="0" w:line="240" w:lineRule="auto"/>
              <w:jc w:val="right"/>
              <w:textAlignment w:val="auto"/>
              <w:rPr>
                <w:rFonts w:ascii="Times New Roman" w:eastAsia="Times New Roman" w:hAnsi="Times New Roman"/>
                <w:i/>
                <w:iCs/>
                <w:color w:val="262626"/>
                <w:sz w:val="18"/>
                <w:szCs w:val="18"/>
                <w:lang w:eastAsia="lv-LV"/>
              </w:rPr>
            </w:pPr>
            <w:r w:rsidRPr="0093773F">
              <w:rPr>
                <w:rFonts w:ascii="Times New Roman" w:hAnsi="Times New Roman"/>
                <w:i/>
                <w:iCs/>
                <w:color w:val="7F7F7F" w:themeColor="text1" w:themeTint="80"/>
                <w:sz w:val="18"/>
                <w:szCs w:val="18"/>
              </w:rPr>
              <w:t>*</w:t>
            </w:r>
            <w:r w:rsidR="00584142" w:rsidRPr="0093773F">
              <w:rPr>
                <w:rFonts w:ascii="Times New Roman" w:hAnsi="Times New Roman"/>
                <w:i/>
                <w:iCs/>
                <w:color w:val="7F7F7F" w:themeColor="text1" w:themeTint="80"/>
                <w:sz w:val="18"/>
                <w:szCs w:val="18"/>
              </w:rPr>
              <w:t>EK finansējuma 80% (</w:t>
            </w:r>
            <w:r w:rsidR="00D02C1A" w:rsidRPr="0093773F">
              <w:rPr>
                <w:rFonts w:ascii="Times New Roman" w:hAnsi="Times New Roman"/>
                <w:i/>
                <w:iCs/>
                <w:color w:val="7F7F7F" w:themeColor="text1" w:themeTint="80"/>
                <w:sz w:val="18"/>
                <w:szCs w:val="18"/>
              </w:rPr>
              <w:t xml:space="preserve">atlikums no </w:t>
            </w:r>
            <w:r w:rsidR="00584142" w:rsidRPr="0093773F">
              <w:rPr>
                <w:rFonts w:ascii="Times New Roman" w:hAnsi="Times New Roman"/>
                <w:i/>
                <w:iCs/>
                <w:color w:val="7F7F7F" w:themeColor="text1" w:themeTint="80"/>
                <w:sz w:val="18"/>
                <w:szCs w:val="18"/>
              </w:rPr>
              <w:t>avansa 30 %)</w:t>
            </w:r>
          </w:p>
        </w:tc>
        <w:tc>
          <w:tcPr>
            <w:tcW w:w="1275" w:type="dxa"/>
            <w:tcBorders>
              <w:top w:val="nil"/>
              <w:left w:val="nil"/>
              <w:bottom w:val="single" w:sz="8" w:space="0" w:color="auto"/>
              <w:right w:val="single" w:sz="8" w:space="0" w:color="auto"/>
            </w:tcBorders>
            <w:shd w:val="clear" w:color="auto" w:fill="F2F2F2" w:themeFill="background1" w:themeFillShade="F2"/>
            <w:vAlign w:val="center"/>
          </w:tcPr>
          <w:p w14:paraId="788D6B5D" w14:textId="6E3E3C3D" w:rsidR="00584142" w:rsidRPr="0093773F" w:rsidRDefault="00584142" w:rsidP="00F57DCE">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p>
        </w:tc>
        <w:tc>
          <w:tcPr>
            <w:tcW w:w="1276" w:type="dxa"/>
            <w:tcBorders>
              <w:top w:val="nil"/>
              <w:left w:val="nil"/>
              <w:bottom w:val="single" w:sz="8" w:space="0" w:color="auto"/>
              <w:right w:val="single" w:sz="8" w:space="0" w:color="auto"/>
            </w:tcBorders>
            <w:shd w:val="clear" w:color="auto" w:fill="F2F2F2" w:themeFill="background1" w:themeFillShade="F2"/>
            <w:vAlign w:val="center"/>
          </w:tcPr>
          <w:p w14:paraId="645CC253" w14:textId="307BA6E9" w:rsidR="00584142" w:rsidRPr="0093773F" w:rsidRDefault="001B670A" w:rsidP="00565696">
            <w:pPr>
              <w:autoSpaceDN/>
              <w:spacing w:after="0" w:line="240" w:lineRule="auto"/>
              <w:jc w:val="center"/>
              <w:textAlignment w:val="auto"/>
              <w:rPr>
                <w:rFonts w:ascii="Times New Roman" w:eastAsia="Times New Roman" w:hAnsi="Times New Roman"/>
                <w:i/>
                <w:iCs/>
                <w:sz w:val="18"/>
                <w:szCs w:val="18"/>
                <w:lang w:eastAsia="lv-LV"/>
              </w:rPr>
            </w:pPr>
            <w:r w:rsidRPr="0093773F">
              <w:rPr>
                <w:rFonts w:ascii="Times New Roman" w:hAnsi="Times New Roman"/>
                <w:i/>
                <w:iCs/>
                <w:sz w:val="18"/>
                <w:szCs w:val="18"/>
              </w:rPr>
              <w:t>117</w:t>
            </w:r>
            <w:r w:rsidR="00565696">
              <w:rPr>
                <w:rFonts w:ascii="Times New Roman" w:hAnsi="Times New Roman"/>
                <w:i/>
                <w:iCs/>
                <w:sz w:val="18"/>
                <w:szCs w:val="18"/>
              </w:rPr>
              <w:t> </w:t>
            </w:r>
            <w:r w:rsidRPr="0093773F">
              <w:rPr>
                <w:rFonts w:ascii="Times New Roman" w:hAnsi="Times New Roman"/>
                <w:i/>
                <w:iCs/>
                <w:sz w:val="18"/>
                <w:szCs w:val="18"/>
              </w:rPr>
              <w:t>0</w:t>
            </w:r>
            <w:r w:rsidR="00565696">
              <w:rPr>
                <w:rFonts w:ascii="Times New Roman" w:hAnsi="Times New Roman"/>
                <w:i/>
                <w:iCs/>
                <w:sz w:val="18"/>
                <w:szCs w:val="18"/>
              </w:rPr>
              <w:t>19,19</w:t>
            </w:r>
            <w:r w:rsidR="00E551B0" w:rsidRPr="0093773F">
              <w:rPr>
                <w:rFonts w:ascii="Times New Roman" w:hAnsi="Times New Roman"/>
                <w:i/>
                <w:iCs/>
                <w:sz w:val="18"/>
                <w:szCs w:val="18"/>
              </w:rPr>
              <w:t>*</w:t>
            </w:r>
          </w:p>
        </w:tc>
        <w:tc>
          <w:tcPr>
            <w:tcW w:w="1276" w:type="dxa"/>
            <w:tcBorders>
              <w:top w:val="nil"/>
              <w:left w:val="nil"/>
              <w:bottom w:val="single" w:sz="8" w:space="0" w:color="auto"/>
              <w:right w:val="single" w:sz="8" w:space="0" w:color="auto"/>
            </w:tcBorders>
            <w:shd w:val="clear" w:color="auto" w:fill="F2F2F2" w:themeFill="background1" w:themeFillShade="F2"/>
            <w:vAlign w:val="center"/>
          </w:tcPr>
          <w:p w14:paraId="5597C796" w14:textId="5C55321B" w:rsidR="00584142" w:rsidRPr="0093773F" w:rsidRDefault="00584142" w:rsidP="00F57DCE">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p>
        </w:tc>
        <w:tc>
          <w:tcPr>
            <w:tcW w:w="1417" w:type="dxa"/>
            <w:tcBorders>
              <w:top w:val="single" w:sz="8" w:space="0" w:color="auto"/>
              <w:left w:val="nil"/>
              <w:bottom w:val="single" w:sz="8" w:space="0" w:color="auto"/>
              <w:right w:val="single" w:sz="8" w:space="0" w:color="auto"/>
            </w:tcBorders>
            <w:shd w:val="clear" w:color="auto" w:fill="F2F2F2" w:themeFill="background1" w:themeFillShade="F2"/>
            <w:vAlign w:val="center"/>
          </w:tcPr>
          <w:p w14:paraId="3AD0B2BD" w14:textId="6499E832" w:rsidR="00584142" w:rsidRPr="0093773F" w:rsidRDefault="00584142" w:rsidP="00F57DCE">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p>
        </w:tc>
        <w:tc>
          <w:tcPr>
            <w:tcW w:w="1152" w:type="dxa"/>
            <w:tcBorders>
              <w:top w:val="single" w:sz="8" w:space="0" w:color="auto"/>
              <w:left w:val="nil"/>
              <w:bottom w:val="single" w:sz="8" w:space="0" w:color="auto"/>
              <w:right w:val="single" w:sz="8" w:space="0" w:color="auto"/>
            </w:tcBorders>
            <w:shd w:val="clear" w:color="auto" w:fill="F2F2F2" w:themeFill="background1" w:themeFillShade="F2"/>
            <w:vAlign w:val="center"/>
          </w:tcPr>
          <w:p w14:paraId="23EB894C" w14:textId="670DD2EA" w:rsidR="00584142" w:rsidRPr="0093773F" w:rsidRDefault="00584142" w:rsidP="00F57DCE">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p>
        </w:tc>
      </w:tr>
      <w:tr w:rsidR="007A5C5F" w:rsidRPr="0093773F" w14:paraId="7D361C41" w14:textId="77777777" w:rsidTr="00AB2924">
        <w:trPr>
          <w:trHeight w:val="407"/>
        </w:trPr>
        <w:tc>
          <w:tcPr>
            <w:tcW w:w="2836"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1544051B" w14:textId="0FF2F3C1" w:rsidR="00584142" w:rsidRPr="0093773F" w:rsidRDefault="00584142" w:rsidP="005F3C3F">
            <w:pPr>
              <w:suppressAutoHyphens w:val="0"/>
              <w:autoSpaceDN/>
              <w:spacing w:after="0" w:line="240" w:lineRule="auto"/>
              <w:jc w:val="both"/>
              <w:textAlignment w:val="auto"/>
              <w:rPr>
                <w:rFonts w:ascii="Times New Roman" w:eastAsia="Times New Roman" w:hAnsi="Times New Roman"/>
                <w:color w:val="262626"/>
                <w:sz w:val="18"/>
                <w:szCs w:val="18"/>
                <w:lang w:eastAsia="lv-LV"/>
              </w:rPr>
            </w:pPr>
            <w:r w:rsidRPr="0093773F">
              <w:rPr>
                <w:rFonts w:ascii="Times New Roman" w:hAnsi="Times New Roman"/>
                <w:color w:val="000000"/>
                <w:sz w:val="18"/>
                <w:szCs w:val="18"/>
              </w:rPr>
              <w:t>EK finansējums 80% (starpposma maksājums 20 %)</w:t>
            </w:r>
          </w:p>
        </w:tc>
        <w:tc>
          <w:tcPr>
            <w:tcW w:w="1275" w:type="dxa"/>
            <w:tcBorders>
              <w:top w:val="nil"/>
              <w:left w:val="nil"/>
              <w:bottom w:val="single" w:sz="8" w:space="0" w:color="auto"/>
              <w:right w:val="single" w:sz="8" w:space="0" w:color="auto"/>
            </w:tcBorders>
            <w:shd w:val="clear" w:color="auto" w:fill="F2F2F2" w:themeFill="background1" w:themeFillShade="F2"/>
            <w:vAlign w:val="center"/>
          </w:tcPr>
          <w:p w14:paraId="6D848F62" w14:textId="7F6D9FB3" w:rsidR="00584142" w:rsidRPr="0093773F" w:rsidRDefault="00584142"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276" w:type="dxa"/>
            <w:tcBorders>
              <w:top w:val="nil"/>
              <w:left w:val="nil"/>
              <w:bottom w:val="single" w:sz="8" w:space="0" w:color="auto"/>
              <w:right w:val="single" w:sz="8" w:space="0" w:color="auto"/>
            </w:tcBorders>
            <w:shd w:val="clear" w:color="auto" w:fill="F2F2F2" w:themeFill="background1" w:themeFillShade="F2"/>
            <w:vAlign w:val="center"/>
          </w:tcPr>
          <w:p w14:paraId="117D93BF" w14:textId="2B94988E" w:rsidR="00584142" w:rsidRPr="0093773F" w:rsidRDefault="00584142"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276" w:type="dxa"/>
            <w:tcBorders>
              <w:top w:val="nil"/>
              <w:left w:val="nil"/>
              <w:bottom w:val="single" w:sz="8" w:space="0" w:color="auto"/>
              <w:right w:val="single" w:sz="8" w:space="0" w:color="auto"/>
            </w:tcBorders>
            <w:shd w:val="clear" w:color="auto" w:fill="F2F2F2" w:themeFill="background1" w:themeFillShade="F2"/>
            <w:vAlign w:val="center"/>
          </w:tcPr>
          <w:p w14:paraId="1999C4A8" w14:textId="44F8EA74" w:rsidR="00584142" w:rsidRPr="0093773F" w:rsidRDefault="00584142" w:rsidP="00C20709">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hAnsi="Times New Roman"/>
                <w:color w:val="000000"/>
                <w:sz w:val="18"/>
                <w:szCs w:val="18"/>
              </w:rPr>
              <w:t>80</w:t>
            </w:r>
            <w:r w:rsidR="00B93548">
              <w:rPr>
                <w:rFonts w:ascii="Times New Roman" w:hAnsi="Times New Roman"/>
                <w:color w:val="000000"/>
                <w:sz w:val="18"/>
                <w:szCs w:val="18"/>
              </w:rPr>
              <w:t> </w:t>
            </w:r>
            <w:r w:rsidRPr="0093773F">
              <w:rPr>
                <w:rFonts w:ascii="Times New Roman" w:hAnsi="Times New Roman"/>
                <w:color w:val="000000"/>
                <w:sz w:val="18"/>
                <w:szCs w:val="18"/>
              </w:rPr>
              <w:t>00</w:t>
            </w:r>
            <w:r w:rsidR="00B93548">
              <w:rPr>
                <w:rFonts w:ascii="Times New Roman" w:hAnsi="Times New Roman"/>
                <w:color w:val="000000"/>
                <w:sz w:val="18"/>
                <w:szCs w:val="18"/>
              </w:rPr>
              <w:t>0,9</w:t>
            </w:r>
            <w:r w:rsidR="00C20709">
              <w:rPr>
                <w:rFonts w:ascii="Times New Roman" w:hAnsi="Times New Roman"/>
                <w:color w:val="000000"/>
                <w:sz w:val="18"/>
                <w:szCs w:val="18"/>
              </w:rPr>
              <w:t>0</w:t>
            </w:r>
          </w:p>
        </w:tc>
        <w:tc>
          <w:tcPr>
            <w:tcW w:w="1417" w:type="dxa"/>
            <w:tcBorders>
              <w:top w:val="nil"/>
              <w:left w:val="nil"/>
              <w:bottom w:val="single" w:sz="8" w:space="0" w:color="auto"/>
              <w:right w:val="single" w:sz="8" w:space="0" w:color="auto"/>
            </w:tcBorders>
            <w:shd w:val="clear" w:color="auto" w:fill="F2F2F2" w:themeFill="background1" w:themeFillShade="F2"/>
            <w:vAlign w:val="center"/>
          </w:tcPr>
          <w:p w14:paraId="3B1A1256" w14:textId="7B03BB68" w:rsidR="00584142" w:rsidRPr="0093773F" w:rsidRDefault="00584142"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152" w:type="dxa"/>
            <w:tcBorders>
              <w:top w:val="nil"/>
              <w:left w:val="nil"/>
              <w:bottom w:val="single" w:sz="8" w:space="0" w:color="auto"/>
              <w:right w:val="single" w:sz="8" w:space="0" w:color="auto"/>
            </w:tcBorders>
            <w:shd w:val="clear" w:color="auto" w:fill="F2F2F2" w:themeFill="background1" w:themeFillShade="F2"/>
            <w:vAlign w:val="center"/>
          </w:tcPr>
          <w:p w14:paraId="5776A21D" w14:textId="763B1FAB" w:rsidR="00584142" w:rsidRPr="0093773F" w:rsidRDefault="00584142" w:rsidP="00C20709">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hAnsi="Times New Roman"/>
                <w:color w:val="000000"/>
                <w:sz w:val="18"/>
                <w:szCs w:val="18"/>
              </w:rPr>
              <w:t>80</w:t>
            </w:r>
            <w:r w:rsidR="00B93548">
              <w:rPr>
                <w:rFonts w:ascii="Times New Roman" w:hAnsi="Times New Roman"/>
                <w:color w:val="000000"/>
                <w:sz w:val="18"/>
                <w:szCs w:val="18"/>
              </w:rPr>
              <w:t> </w:t>
            </w:r>
            <w:r w:rsidRPr="0093773F">
              <w:rPr>
                <w:rFonts w:ascii="Times New Roman" w:hAnsi="Times New Roman"/>
                <w:color w:val="000000"/>
                <w:sz w:val="18"/>
                <w:szCs w:val="18"/>
              </w:rPr>
              <w:t>00</w:t>
            </w:r>
            <w:r w:rsidR="00B93548">
              <w:rPr>
                <w:rFonts w:ascii="Times New Roman" w:hAnsi="Times New Roman"/>
                <w:color w:val="000000"/>
                <w:sz w:val="18"/>
                <w:szCs w:val="18"/>
              </w:rPr>
              <w:t>0,9</w:t>
            </w:r>
            <w:r w:rsidR="00C20709">
              <w:rPr>
                <w:rFonts w:ascii="Times New Roman" w:hAnsi="Times New Roman"/>
                <w:color w:val="000000"/>
                <w:sz w:val="18"/>
                <w:szCs w:val="18"/>
              </w:rPr>
              <w:t>0</w:t>
            </w:r>
          </w:p>
        </w:tc>
      </w:tr>
      <w:tr w:rsidR="007A5C5F" w:rsidRPr="0093773F" w14:paraId="36BF8233" w14:textId="77777777" w:rsidTr="00AB2924">
        <w:trPr>
          <w:trHeight w:val="480"/>
        </w:trPr>
        <w:tc>
          <w:tcPr>
            <w:tcW w:w="2836"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474F73D8" w14:textId="767DE9BC" w:rsidR="00584142" w:rsidRPr="0093773F" w:rsidRDefault="00584142" w:rsidP="005F3C3F">
            <w:pPr>
              <w:suppressAutoHyphens w:val="0"/>
              <w:autoSpaceDN/>
              <w:spacing w:after="0" w:line="240" w:lineRule="auto"/>
              <w:jc w:val="both"/>
              <w:textAlignment w:val="auto"/>
              <w:rPr>
                <w:rFonts w:ascii="Times New Roman" w:eastAsia="Times New Roman" w:hAnsi="Times New Roman"/>
                <w:color w:val="262626"/>
                <w:sz w:val="18"/>
                <w:szCs w:val="18"/>
                <w:lang w:eastAsia="lv-LV"/>
              </w:rPr>
            </w:pPr>
            <w:r w:rsidRPr="0093773F">
              <w:rPr>
                <w:rFonts w:ascii="Times New Roman" w:hAnsi="Times New Roman"/>
                <w:color w:val="000000"/>
                <w:sz w:val="18"/>
                <w:szCs w:val="18"/>
              </w:rPr>
              <w:t>EK finansējums 80% (gala maksājums 50 %)</w:t>
            </w:r>
          </w:p>
        </w:tc>
        <w:tc>
          <w:tcPr>
            <w:tcW w:w="1275" w:type="dxa"/>
            <w:tcBorders>
              <w:top w:val="nil"/>
              <w:left w:val="nil"/>
              <w:bottom w:val="single" w:sz="8" w:space="0" w:color="auto"/>
              <w:right w:val="single" w:sz="8" w:space="0" w:color="auto"/>
            </w:tcBorders>
            <w:shd w:val="clear" w:color="auto" w:fill="F2F2F2" w:themeFill="background1" w:themeFillShade="F2"/>
            <w:vAlign w:val="center"/>
          </w:tcPr>
          <w:p w14:paraId="4E1BED79" w14:textId="1988FA3F" w:rsidR="00584142" w:rsidRPr="0093773F" w:rsidRDefault="00584142"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276" w:type="dxa"/>
            <w:tcBorders>
              <w:top w:val="nil"/>
              <w:left w:val="nil"/>
              <w:bottom w:val="single" w:sz="8" w:space="0" w:color="auto"/>
              <w:right w:val="single" w:sz="8" w:space="0" w:color="auto"/>
            </w:tcBorders>
            <w:shd w:val="clear" w:color="auto" w:fill="F2F2F2" w:themeFill="background1" w:themeFillShade="F2"/>
            <w:vAlign w:val="center"/>
          </w:tcPr>
          <w:p w14:paraId="20722A27" w14:textId="36F50F04" w:rsidR="00584142" w:rsidRPr="0093773F" w:rsidRDefault="00584142"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276" w:type="dxa"/>
            <w:tcBorders>
              <w:top w:val="nil"/>
              <w:left w:val="nil"/>
              <w:bottom w:val="single" w:sz="8" w:space="0" w:color="auto"/>
              <w:right w:val="single" w:sz="8" w:space="0" w:color="auto"/>
            </w:tcBorders>
            <w:shd w:val="clear" w:color="auto" w:fill="F2F2F2" w:themeFill="background1" w:themeFillShade="F2"/>
            <w:vAlign w:val="center"/>
          </w:tcPr>
          <w:p w14:paraId="56C7E2EC" w14:textId="724DD4E8" w:rsidR="00584142" w:rsidRPr="0093773F" w:rsidRDefault="00584142"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417" w:type="dxa"/>
            <w:tcBorders>
              <w:top w:val="nil"/>
              <w:left w:val="nil"/>
              <w:bottom w:val="single" w:sz="8" w:space="0" w:color="auto"/>
              <w:right w:val="single" w:sz="8" w:space="0" w:color="auto"/>
            </w:tcBorders>
            <w:shd w:val="clear" w:color="auto" w:fill="F2F2F2" w:themeFill="background1" w:themeFillShade="F2"/>
            <w:vAlign w:val="center"/>
          </w:tcPr>
          <w:p w14:paraId="4D595FE2" w14:textId="6209FD09" w:rsidR="00584142" w:rsidRPr="0093773F" w:rsidRDefault="00584142"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hAnsi="Times New Roman"/>
                <w:color w:val="000000"/>
                <w:sz w:val="18"/>
                <w:szCs w:val="18"/>
              </w:rPr>
              <w:t>2</w:t>
            </w:r>
            <w:r w:rsidR="007A5C5F">
              <w:rPr>
                <w:rFonts w:ascii="Times New Roman" w:hAnsi="Times New Roman"/>
                <w:color w:val="000000"/>
                <w:sz w:val="18"/>
                <w:szCs w:val="18"/>
              </w:rPr>
              <w:t>0</w:t>
            </w:r>
            <w:r w:rsidRPr="0093773F">
              <w:rPr>
                <w:rFonts w:ascii="Times New Roman" w:hAnsi="Times New Roman"/>
                <w:color w:val="000000"/>
                <w:sz w:val="18"/>
                <w:szCs w:val="18"/>
              </w:rPr>
              <w:t>0</w:t>
            </w:r>
            <w:r w:rsidR="00875A0D">
              <w:rPr>
                <w:rFonts w:ascii="Times New Roman" w:hAnsi="Times New Roman"/>
                <w:color w:val="000000"/>
                <w:sz w:val="18"/>
                <w:szCs w:val="18"/>
              </w:rPr>
              <w:t> </w:t>
            </w:r>
            <w:r w:rsidRPr="0093773F">
              <w:rPr>
                <w:rFonts w:ascii="Times New Roman" w:hAnsi="Times New Roman"/>
                <w:color w:val="000000"/>
                <w:sz w:val="18"/>
                <w:szCs w:val="18"/>
              </w:rPr>
              <w:t>00</w:t>
            </w:r>
            <w:r w:rsidR="007A5C5F">
              <w:rPr>
                <w:rFonts w:ascii="Times New Roman" w:hAnsi="Times New Roman"/>
                <w:color w:val="000000"/>
                <w:sz w:val="18"/>
                <w:szCs w:val="18"/>
              </w:rPr>
              <w:t>2</w:t>
            </w:r>
            <w:r w:rsidR="00AC78BF">
              <w:rPr>
                <w:rFonts w:ascii="Times New Roman" w:hAnsi="Times New Roman"/>
                <w:color w:val="000000"/>
                <w:sz w:val="18"/>
                <w:szCs w:val="18"/>
              </w:rPr>
              <w:t>,</w:t>
            </w:r>
            <w:r w:rsidR="007A5C5F">
              <w:rPr>
                <w:rFonts w:ascii="Times New Roman" w:hAnsi="Times New Roman"/>
                <w:color w:val="000000"/>
                <w:sz w:val="18"/>
                <w:szCs w:val="18"/>
              </w:rPr>
              <w:t>26</w:t>
            </w:r>
          </w:p>
        </w:tc>
        <w:tc>
          <w:tcPr>
            <w:tcW w:w="1152" w:type="dxa"/>
            <w:tcBorders>
              <w:top w:val="nil"/>
              <w:left w:val="nil"/>
              <w:bottom w:val="single" w:sz="8" w:space="0" w:color="auto"/>
              <w:right w:val="single" w:sz="8" w:space="0" w:color="auto"/>
            </w:tcBorders>
            <w:shd w:val="clear" w:color="auto" w:fill="F2F2F2" w:themeFill="background1" w:themeFillShade="F2"/>
            <w:vAlign w:val="center"/>
          </w:tcPr>
          <w:p w14:paraId="0465216A" w14:textId="343D37AF" w:rsidR="00584142" w:rsidRPr="0093773F" w:rsidRDefault="00584142"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hAnsi="Times New Roman"/>
                <w:color w:val="000000"/>
                <w:sz w:val="18"/>
                <w:szCs w:val="18"/>
              </w:rPr>
              <w:t>200</w:t>
            </w:r>
            <w:r w:rsidR="00875A0D">
              <w:rPr>
                <w:rFonts w:ascii="Times New Roman" w:hAnsi="Times New Roman"/>
                <w:color w:val="000000"/>
                <w:sz w:val="18"/>
                <w:szCs w:val="18"/>
              </w:rPr>
              <w:t> </w:t>
            </w:r>
            <w:r w:rsidRPr="0093773F">
              <w:rPr>
                <w:rFonts w:ascii="Times New Roman" w:hAnsi="Times New Roman"/>
                <w:color w:val="000000"/>
                <w:sz w:val="18"/>
                <w:szCs w:val="18"/>
              </w:rPr>
              <w:t>002</w:t>
            </w:r>
            <w:r w:rsidR="00875A0D">
              <w:rPr>
                <w:rFonts w:ascii="Times New Roman" w:hAnsi="Times New Roman"/>
                <w:color w:val="000000"/>
                <w:sz w:val="18"/>
                <w:szCs w:val="18"/>
              </w:rPr>
              <w:t>,2</w:t>
            </w:r>
            <w:r w:rsidR="007A5C5F">
              <w:rPr>
                <w:rFonts w:ascii="Times New Roman" w:hAnsi="Times New Roman"/>
                <w:color w:val="000000"/>
                <w:sz w:val="18"/>
                <w:szCs w:val="18"/>
              </w:rPr>
              <w:t>6</w:t>
            </w:r>
          </w:p>
        </w:tc>
      </w:tr>
      <w:tr w:rsidR="007A5C5F" w:rsidRPr="0093773F" w14:paraId="4703B29F" w14:textId="77777777" w:rsidTr="00AB2924">
        <w:trPr>
          <w:trHeight w:val="220"/>
        </w:trPr>
        <w:tc>
          <w:tcPr>
            <w:tcW w:w="2836" w:type="dxa"/>
            <w:tcBorders>
              <w:top w:val="nil"/>
              <w:left w:val="single" w:sz="8" w:space="0" w:color="auto"/>
              <w:bottom w:val="single" w:sz="8" w:space="0" w:color="auto"/>
              <w:right w:val="single" w:sz="8" w:space="0" w:color="auto"/>
            </w:tcBorders>
            <w:shd w:val="clear" w:color="auto" w:fill="FFFFFF" w:themeFill="background1"/>
            <w:vAlign w:val="center"/>
          </w:tcPr>
          <w:p w14:paraId="1F93ECC6" w14:textId="25B6A6E3" w:rsidR="00B3170A" w:rsidRPr="0093773F" w:rsidRDefault="00B3170A" w:rsidP="00B3170A">
            <w:pPr>
              <w:suppressAutoHyphens w:val="0"/>
              <w:autoSpaceDN/>
              <w:spacing w:after="0" w:line="240" w:lineRule="auto"/>
              <w:jc w:val="both"/>
              <w:textAlignment w:val="auto"/>
              <w:rPr>
                <w:rFonts w:ascii="Times New Roman" w:eastAsia="Times New Roman" w:hAnsi="Times New Roman"/>
                <w:i/>
                <w:iCs/>
                <w:color w:val="262626"/>
                <w:sz w:val="18"/>
                <w:szCs w:val="18"/>
                <w:lang w:eastAsia="lv-LV"/>
              </w:rPr>
            </w:pPr>
            <w:r w:rsidRPr="0093773F">
              <w:rPr>
                <w:rFonts w:ascii="Times New Roman" w:eastAsia="Times New Roman" w:hAnsi="Times New Roman"/>
                <w:b/>
                <w:bCs/>
                <w:i/>
                <w:iCs/>
                <w:color w:val="262626"/>
                <w:sz w:val="18"/>
                <w:szCs w:val="18"/>
                <w:lang w:eastAsia="lv-LV"/>
              </w:rPr>
              <w:t xml:space="preserve">Nacionālais </w:t>
            </w:r>
            <w:r w:rsidR="006D6F83">
              <w:rPr>
                <w:rFonts w:ascii="Times New Roman" w:eastAsia="Times New Roman" w:hAnsi="Times New Roman"/>
                <w:b/>
                <w:bCs/>
                <w:i/>
                <w:iCs/>
                <w:color w:val="262626"/>
                <w:sz w:val="18"/>
                <w:szCs w:val="18"/>
                <w:lang w:eastAsia="lv-LV"/>
              </w:rPr>
              <w:t>līdz</w:t>
            </w:r>
            <w:r w:rsidRPr="0093773F">
              <w:rPr>
                <w:rFonts w:ascii="Times New Roman" w:eastAsia="Times New Roman" w:hAnsi="Times New Roman"/>
                <w:b/>
                <w:bCs/>
                <w:i/>
                <w:iCs/>
                <w:color w:val="262626"/>
                <w:sz w:val="18"/>
                <w:szCs w:val="18"/>
                <w:lang w:eastAsia="lv-LV"/>
              </w:rPr>
              <w:t>finansējums 20%</w:t>
            </w:r>
            <w:r w:rsidRPr="0093773F">
              <w:rPr>
                <w:rFonts w:ascii="Times New Roman" w:eastAsia="Times New Roman" w:hAnsi="Times New Roman"/>
                <w:i/>
                <w:iCs/>
                <w:color w:val="262626"/>
                <w:sz w:val="18"/>
                <w:szCs w:val="18"/>
                <w:lang w:eastAsia="lv-LV"/>
              </w:rPr>
              <w:t>:</w:t>
            </w:r>
          </w:p>
        </w:tc>
        <w:tc>
          <w:tcPr>
            <w:tcW w:w="1275" w:type="dxa"/>
            <w:tcBorders>
              <w:top w:val="nil"/>
              <w:left w:val="nil"/>
              <w:bottom w:val="single" w:sz="8" w:space="0" w:color="auto"/>
              <w:right w:val="single" w:sz="8" w:space="0" w:color="auto"/>
            </w:tcBorders>
            <w:shd w:val="clear" w:color="auto" w:fill="FFFFFF" w:themeFill="background1"/>
            <w:vAlign w:val="center"/>
          </w:tcPr>
          <w:p w14:paraId="08EF1A0F" w14:textId="553ADF80" w:rsidR="00B3170A" w:rsidRPr="0093773F" w:rsidRDefault="00DB0FB1" w:rsidP="00B93548">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93773F">
              <w:rPr>
                <w:rFonts w:ascii="Times New Roman" w:eastAsia="Times New Roman" w:hAnsi="Times New Roman"/>
                <w:b/>
                <w:bCs/>
                <w:color w:val="262626"/>
                <w:sz w:val="18"/>
                <w:szCs w:val="18"/>
                <w:lang w:eastAsia="lv-LV"/>
              </w:rPr>
              <w:t>7</w:t>
            </w:r>
            <w:r w:rsidR="00B93548">
              <w:rPr>
                <w:rFonts w:ascii="Times New Roman" w:eastAsia="Times New Roman" w:hAnsi="Times New Roman"/>
                <w:b/>
                <w:bCs/>
                <w:color w:val="262626"/>
                <w:sz w:val="18"/>
                <w:szCs w:val="18"/>
                <w:lang w:eastAsia="lv-LV"/>
              </w:rPr>
              <w:t>45,53</w:t>
            </w:r>
          </w:p>
        </w:tc>
        <w:tc>
          <w:tcPr>
            <w:tcW w:w="1276" w:type="dxa"/>
            <w:tcBorders>
              <w:top w:val="nil"/>
              <w:left w:val="nil"/>
              <w:bottom w:val="single" w:sz="8" w:space="0" w:color="auto"/>
              <w:right w:val="single" w:sz="8" w:space="0" w:color="auto"/>
            </w:tcBorders>
            <w:shd w:val="clear" w:color="auto" w:fill="FFFFFF" w:themeFill="background1"/>
            <w:vAlign w:val="center"/>
          </w:tcPr>
          <w:p w14:paraId="57C778C8" w14:textId="4E9D1F6B" w:rsidR="00B3170A" w:rsidRPr="0093773F" w:rsidRDefault="003942EC" w:rsidP="00F57DCE">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Pr>
                <w:rFonts w:ascii="Times New Roman" w:eastAsia="Times New Roman" w:hAnsi="Times New Roman"/>
                <w:b/>
                <w:bCs/>
                <w:color w:val="262626"/>
                <w:sz w:val="18"/>
                <w:szCs w:val="18"/>
                <w:lang w:eastAsia="lv-LV"/>
              </w:rPr>
              <w:t>29</w:t>
            </w:r>
            <w:r w:rsidR="008E30E2">
              <w:rPr>
                <w:rFonts w:ascii="Times New Roman" w:eastAsia="Times New Roman" w:hAnsi="Times New Roman"/>
                <w:b/>
                <w:bCs/>
                <w:color w:val="262626"/>
                <w:sz w:val="18"/>
                <w:szCs w:val="18"/>
                <w:lang w:eastAsia="lv-LV"/>
              </w:rPr>
              <w:t> </w:t>
            </w:r>
            <w:r>
              <w:rPr>
                <w:rFonts w:ascii="Times New Roman" w:eastAsia="Times New Roman" w:hAnsi="Times New Roman"/>
                <w:b/>
                <w:bCs/>
                <w:color w:val="262626"/>
                <w:sz w:val="18"/>
                <w:szCs w:val="18"/>
                <w:lang w:eastAsia="lv-LV"/>
              </w:rPr>
              <w:t>679</w:t>
            </w:r>
            <w:r w:rsidR="008E30E2">
              <w:rPr>
                <w:rFonts w:ascii="Times New Roman" w:eastAsia="Times New Roman" w:hAnsi="Times New Roman"/>
                <w:b/>
                <w:bCs/>
                <w:color w:val="262626"/>
                <w:sz w:val="18"/>
                <w:szCs w:val="18"/>
                <w:lang w:eastAsia="lv-LV"/>
              </w:rPr>
              <w:t>,</w:t>
            </w:r>
            <w:r>
              <w:rPr>
                <w:rFonts w:ascii="Times New Roman" w:eastAsia="Times New Roman" w:hAnsi="Times New Roman"/>
                <w:b/>
                <w:bCs/>
                <w:color w:val="262626"/>
                <w:sz w:val="18"/>
                <w:szCs w:val="18"/>
                <w:lang w:eastAsia="lv-LV"/>
              </w:rPr>
              <w:t>10</w:t>
            </w:r>
          </w:p>
        </w:tc>
        <w:tc>
          <w:tcPr>
            <w:tcW w:w="1276" w:type="dxa"/>
            <w:tcBorders>
              <w:top w:val="nil"/>
              <w:left w:val="nil"/>
              <w:bottom w:val="single" w:sz="8" w:space="0" w:color="auto"/>
              <w:right w:val="single" w:sz="8" w:space="0" w:color="auto"/>
            </w:tcBorders>
            <w:shd w:val="clear" w:color="auto" w:fill="FFFFFF" w:themeFill="background1"/>
            <w:vAlign w:val="center"/>
          </w:tcPr>
          <w:p w14:paraId="1A716780" w14:textId="7CCB379D" w:rsidR="00B3170A" w:rsidRPr="0093773F" w:rsidRDefault="00D43F44" w:rsidP="00F57DCE">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Pr>
                <w:rFonts w:ascii="Times New Roman" w:hAnsi="Times New Roman"/>
                <w:b/>
                <w:bCs/>
                <w:color w:val="000000"/>
                <w:sz w:val="18"/>
                <w:szCs w:val="18"/>
              </w:rPr>
              <w:t>63 926,82</w:t>
            </w:r>
          </w:p>
        </w:tc>
        <w:tc>
          <w:tcPr>
            <w:tcW w:w="1417" w:type="dxa"/>
            <w:tcBorders>
              <w:top w:val="nil"/>
              <w:left w:val="nil"/>
              <w:bottom w:val="single" w:sz="8" w:space="0" w:color="auto"/>
              <w:right w:val="single" w:sz="8" w:space="0" w:color="auto"/>
            </w:tcBorders>
            <w:shd w:val="clear" w:color="auto" w:fill="FFFFFF" w:themeFill="background1"/>
            <w:vAlign w:val="center"/>
          </w:tcPr>
          <w:p w14:paraId="0B9C60FC" w14:textId="2CDEE87D" w:rsidR="00B3170A" w:rsidRPr="0093773F" w:rsidRDefault="00D43F44" w:rsidP="00B93548">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Pr>
                <w:rFonts w:ascii="Times New Roman" w:hAnsi="Times New Roman"/>
                <w:b/>
                <w:bCs/>
                <w:color w:val="000000"/>
                <w:sz w:val="18"/>
                <w:szCs w:val="18"/>
              </w:rPr>
              <w:t>5 649,6</w:t>
            </w:r>
            <w:r w:rsidR="00B93548">
              <w:rPr>
                <w:rFonts w:ascii="Times New Roman" w:hAnsi="Times New Roman"/>
                <w:b/>
                <w:bCs/>
                <w:color w:val="000000"/>
                <w:sz w:val="18"/>
                <w:szCs w:val="18"/>
              </w:rPr>
              <w:t>8</w:t>
            </w:r>
          </w:p>
        </w:tc>
        <w:tc>
          <w:tcPr>
            <w:tcW w:w="1152" w:type="dxa"/>
            <w:tcBorders>
              <w:top w:val="nil"/>
              <w:left w:val="nil"/>
              <w:bottom w:val="single" w:sz="8" w:space="0" w:color="auto"/>
              <w:right w:val="single" w:sz="8" w:space="0" w:color="auto"/>
            </w:tcBorders>
            <w:shd w:val="clear" w:color="auto" w:fill="FFFFFF" w:themeFill="background1"/>
            <w:vAlign w:val="center"/>
          </w:tcPr>
          <w:p w14:paraId="2C57FFF9" w14:textId="0849CF10" w:rsidR="00B3170A" w:rsidRPr="0093773F" w:rsidRDefault="00B93548" w:rsidP="00B93548">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Pr>
                <w:rFonts w:ascii="Times New Roman" w:hAnsi="Times New Roman"/>
                <w:b/>
                <w:bCs/>
                <w:color w:val="000000"/>
                <w:sz w:val="18"/>
                <w:szCs w:val="18"/>
              </w:rPr>
              <w:t>100</w:t>
            </w:r>
            <w:r w:rsidR="007A5C5F">
              <w:rPr>
                <w:rFonts w:ascii="Times New Roman" w:hAnsi="Times New Roman"/>
                <w:b/>
                <w:bCs/>
                <w:color w:val="000000"/>
                <w:sz w:val="18"/>
                <w:szCs w:val="18"/>
              </w:rPr>
              <w:t xml:space="preserve"> </w:t>
            </w:r>
            <w:r>
              <w:rPr>
                <w:rFonts w:ascii="Times New Roman" w:hAnsi="Times New Roman"/>
                <w:b/>
                <w:bCs/>
                <w:color w:val="000000"/>
                <w:sz w:val="18"/>
                <w:szCs w:val="18"/>
              </w:rPr>
              <w:t>001,13</w:t>
            </w:r>
          </w:p>
        </w:tc>
      </w:tr>
      <w:tr w:rsidR="007A5C5F" w:rsidRPr="0093773F" w14:paraId="51106366" w14:textId="77777777" w:rsidTr="00AB2924">
        <w:trPr>
          <w:trHeight w:val="266"/>
        </w:trPr>
        <w:tc>
          <w:tcPr>
            <w:tcW w:w="2836" w:type="dxa"/>
            <w:tcBorders>
              <w:top w:val="nil"/>
              <w:left w:val="single" w:sz="8" w:space="0" w:color="auto"/>
              <w:bottom w:val="single" w:sz="8" w:space="0" w:color="auto"/>
              <w:right w:val="single" w:sz="8" w:space="0" w:color="auto"/>
            </w:tcBorders>
            <w:shd w:val="clear" w:color="auto" w:fill="FFFFFF" w:themeFill="background1"/>
            <w:vAlign w:val="center"/>
          </w:tcPr>
          <w:p w14:paraId="11C0C24A" w14:textId="0DE15AFD" w:rsidR="00B3170A" w:rsidRPr="0093773F" w:rsidRDefault="00B3170A" w:rsidP="00B3170A">
            <w:pPr>
              <w:suppressAutoHyphens w:val="0"/>
              <w:autoSpaceDN/>
              <w:spacing w:after="0" w:line="240" w:lineRule="auto"/>
              <w:jc w:val="right"/>
              <w:textAlignment w:val="auto"/>
              <w:rPr>
                <w:rFonts w:ascii="Times New Roman" w:eastAsia="Times New Roman" w:hAnsi="Times New Roman"/>
                <w:i/>
                <w:iCs/>
                <w:color w:val="262626"/>
                <w:sz w:val="18"/>
                <w:szCs w:val="18"/>
                <w:lang w:eastAsia="lv-LV"/>
              </w:rPr>
            </w:pPr>
            <w:r w:rsidRPr="0093773F">
              <w:rPr>
                <w:rFonts w:ascii="Times New Roman" w:eastAsia="Times New Roman" w:hAnsi="Times New Roman"/>
                <w:i/>
                <w:iCs/>
                <w:color w:val="262626"/>
                <w:sz w:val="18"/>
                <w:szCs w:val="18"/>
                <w:lang w:eastAsia="lv-LV"/>
              </w:rPr>
              <w:t xml:space="preserve">   Valsts budžeta </w:t>
            </w:r>
            <w:r w:rsidR="006D6F83">
              <w:rPr>
                <w:rFonts w:ascii="Times New Roman" w:eastAsia="Times New Roman" w:hAnsi="Times New Roman"/>
                <w:i/>
                <w:iCs/>
                <w:color w:val="262626"/>
                <w:sz w:val="18"/>
                <w:szCs w:val="18"/>
                <w:lang w:eastAsia="lv-LV"/>
              </w:rPr>
              <w:t>līdz</w:t>
            </w:r>
            <w:r w:rsidRPr="0093773F">
              <w:rPr>
                <w:rFonts w:ascii="Times New Roman" w:eastAsia="Times New Roman" w:hAnsi="Times New Roman"/>
                <w:i/>
                <w:iCs/>
                <w:color w:val="262626"/>
                <w:sz w:val="18"/>
                <w:szCs w:val="18"/>
                <w:lang w:eastAsia="lv-LV"/>
              </w:rPr>
              <w:t>finansējums</w:t>
            </w:r>
            <w:r w:rsidR="00C86D89" w:rsidRPr="0093773F">
              <w:rPr>
                <w:rFonts w:ascii="Times New Roman" w:eastAsia="Times New Roman" w:hAnsi="Times New Roman"/>
                <w:i/>
                <w:iCs/>
                <w:color w:val="262626"/>
                <w:sz w:val="18"/>
                <w:szCs w:val="18"/>
                <w:lang w:eastAsia="lv-LV"/>
              </w:rPr>
              <w:t xml:space="preserve"> </w:t>
            </w:r>
          </w:p>
        </w:tc>
        <w:tc>
          <w:tcPr>
            <w:tcW w:w="1275" w:type="dxa"/>
            <w:tcBorders>
              <w:top w:val="nil"/>
              <w:left w:val="nil"/>
              <w:bottom w:val="single" w:sz="8" w:space="0" w:color="auto"/>
              <w:right w:val="single" w:sz="8" w:space="0" w:color="auto"/>
            </w:tcBorders>
            <w:shd w:val="clear" w:color="auto" w:fill="FFFFFF" w:themeFill="background1"/>
            <w:vAlign w:val="center"/>
          </w:tcPr>
          <w:p w14:paraId="2AEA52E5" w14:textId="77777777" w:rsidR="00B3170A" w:rsidRPr="0093773F" w:rsidRDefault="00B3170A"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276" w:type="dxa"/>
            <w:tcBorders>
              <w:top w:val="nil"/>
              <w:left w:val="nil"/>
              <w:bottom w:val="single" w:sz="8" w:space="0" w:color="auto"/>
              <w:right w:val="single" w:sz="8" w:space="0" w:color="auto"/>
            </w:tcBorders>
            <w:shd w:val="clear" w:color="auto" w:fill="FFFFFF" w:themeFill="background1"/>
            <w:vAlign w:val="center"/>
          </w:tcPr>
          <w:p w14:paraId="7A7AF600" w14:textId="0F4C0BED" w:rsidR="00B3170A" w:rsidRPr="0093773F" w:rsidRDefault="00B3170A"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276" w:type="dxa"/>
            <w:tcBorders>
              <w:top w:val="nil"/>
              <w:left w:val="nil"/>
              <w:bottom w:val="single" w:sz="8" w:space="0" w:color="auto"/>
              <w:right w:val="single" w:sz="8" w:space="0" w:color="auto"/>
            </w:tcBorders>
            <w:shd w:val="clear" w:color="auto" w:fill="FFFFFF" w:themeFill="background1"/>
            <w:vAlign w:val="center"/>
          </w:tcPr>
          <w:p w14:paraId="5A3C63E5" w14:textId="244BE29B" w:rsidR="00B3170A" w:rsidRPr="0093773F" w:rsidRDefault="00D43F44"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Pr>
                <w:rFonts w:ascii="Times New Roman" w:hAnsi="Times New Roman"/>
                <w:color w:val="000000"/>
                <w:sz w:val="18"/>
                <w:szCs w:val="18"/>
              </w:rPr>
              <w:t>63 926,82</w:t>
            </w:r>
          </w:p>
        </w:tc>
        <w:tc>
          <w:tcPr>
            <w:tcW w:w="1417" w:type="dxa"/>
            <w:tcBorders>
              <w:top w:val="nil"/>
              <w:left w:val="nil"/>
              <w:bottom w:val="single" w:sz="8" w:space="0" w:color="auto"/>
              <w:right w:val="single" w:sz="8" w:space="0" w:color="auto"/>
            </w:tcBorders>
            <w:shd w:val="clear" w:color="auto" w:fill="FFFFFF" w:themeFill="background1"/>
            <w:vAlign w:val="center"/>
          </w:tcPr>
          <w:p w14:paraId="59D138CF" w14:textId="79ED0544" w:rsidR="00B3170A" w:rsidRPr="0093773F" w:rsidRDefault="00D43F44" w:rsidP="00875A0D">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Pr>
                <w:rFonts w:ascii="Times New Roman" w:hAnsi="Times New Roman"/>
                <w:color w:val="000000"/>
                <w:sz w:val="18"/>
                <w:szCs w:val="18"/>
              </w:rPr>
              <w:t>5 649,6</w:t>
            </w:r>
            <w:r w:rsidR="00875A0D">
              <w:rPr>
                <w:rFonts w:ascii="Times New Roman" w:hAnsi="Times New Roman"/>
                <w:color w:val="000000"/>
                <w:sz w:val="18"/>
                <w:szCs w:val="18"/>
              </w:rPr>
              <w:t>8</w:t>
            </w:r>
          </w:p>
        </w:tc>
        <w:tc>
          <w:tcPr>
            <w:tcW w:w="1152" w:type="dxa"/>
            <w:tcBorders>
              <w:top w:val="nil"/>
              <w:left w:val="nil"/>
              <w:bottom w:val="single" w:sz="8" w:space="0" w:color="auto"/>
              <w:right w:val="single" w:sz="8" w:space="0" w:color="auto"/>
            </w:tcBorders>
            <w:shd w:val="clear" w:color="auto" w:fill="FFFFFF" w:themeFill="background1"/>
            <w:vAlign w:val="center"/>
          </w:tcPr>
          <w:p w14:paraId="40BDEBEB" w14:textId="14F00641" w:rsidR="00B3170A" w:rsidRPr="0093773F" w:rsidRDefault="00D43F44" w:rsidP="00875A0D">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Pr>
                <w:rFonts w:ascii="Times New Roman" w:hAnsi="Times New Roman"/>
                <w:color w:val="000000"/>
                <w:sz w:val="18"/>
                <w:szCs w:val="18"/>
              </w:rPr>
              <w:t>69 576,</w:t>
            </w:r>
            <w:r w:rsidR="00875A0D">
              <w:rPr>
                <w:rFonts w:ascii="Times New Roman" w:hAnsi="Times New Roman"/>
                <w:color w:val="000000"/>
                <w:sz w:val="18"/>
                <w:szCs w:val="18"/>
              </w:rPr>
              <w:t>50</w:t>
            </w:r>
          </w:p>
        </w:tc>
      </w:tr>
      <w:tr w:rsidR="007A5C5F" w:rsidRPr="0093773F" w14:paraId="6ED4E2B8" w14:textId="77777777" w:rsidTr="00AB2924">
        <w:trPr>
          <w:trHeight w:val="480"/>
        </w:trPr>
        <w:tc>
          <w:tcPr>
            <w:tcW w:w="2836" w:type="dxa"/>
            <w:tcBorders>
              <w:top w:val="nil"/>
              <w:left w:val="single" w:sz="8" w:space="0" w:color="auto"/>
              <w:bottom w:val="single" w:sz="8" w:space="0" w:color="auto"/>
              <w:right w:val="single" w:sz="8" w:space="0" w:color="auto"/>
            </w:tcBorders>
            <w:shd w:val="clear" w:color="auto" w:fill="FFFFFF" w:themeFill="background1"/>
            <w:vAlign w:val="center"/>
          </w:tcPr>
          <w:p w14:paraId="5FDE3CD2" w14:textId="647B9962" w:rsidR="00B3170A" w:rsidRPr="0093773F" w:rsidRDefault="00B3170A" w:rsidP="00B3170A">
            <w:pPr>
              <w:suppressAutoHyphens w:val="0"/>
              <w:autoSpaceDN/>
              <w:spacing w:after="0" w:line="240" w:lineRule="auto"/>
              <w:jc w:val="right"/>
              <w:textAlignment w:val="auto"/>
              <w:rPr>
                <w:rFonts w:ascii="Times New Roman" w:eastAsia="Times New Roman" w:hAnsi="Times New Roman"/>
                <w:i/>
                <w:iCs/>
                <w:color w:val="262626"/>
                <w:sz w:val="18"/>
                <w:szCs w:val="18"/>
                <w:lang w:eastAsia="lv-LV"/>
              </w:rPr>
            </w:pPr>
            <w:r w:rsidRPr="0093773F">
              <w:rPr>
                <w:rFonts w:ascii="Times New Roman" w:eastAsia="Times New Roman" w:hAnsi="Times New Roman"/>
                <w:i/>
                <w:iCs/>
                <w:color w:val="262626"/>
                <w:sz w:val="18"/>
                <w:szCs w:val="18"/>
                <w:lang w:eastAsia="lv-LV"/>
              </w:rPr>
              <w:t xml:space="preserve">   LU  nodrošinātais </w:t>
            </w:r>
            <w:r w:rsidR="006D6F83">
              <w:rPr>
                <w:rFonts w:ascii="Times New Roman" w:eastAsia="Times New Roman" w:hAnsi="Times New Roman"/>
                <w:i/>
                <w:iCs/>
                <w:color w:val="262626"/>
                <w:sz w:val="18"/>
                <w:szCs w:val="18"/>
                <w:lang w:eastAsia="lv-LV"/>
              </w:rPr>
              <w:t>līdz</w:t>
            </w:r>
            <w:r w:rsidRPr="0093773F">
              <w:rPr>
                <w:rFonts w:ascii="Times New Roman" w:eastAsia="Times New Roman" w:hAnsi="Times New Roman"/>
                <w:i/>
                <w:iCs/>
                <w:color w:val="262626"/>
                <w:sz w:val="18"/>
                <w:szCs w:val="18"/>
                <w:lang w:eastAsia="lv-LV"/>
              </w:rPr>
              <w:t xml:space="preserve">finansējums nacionālajam </w:t>
            </w:r>
            <w:r w:rsidR="006D6F83">
              <w:rPr>
                <w:rFonts w:ascii="Times New Roman" w:eastAsia="Times New Roman" w:hAnsi="Times New Roman"/>
                <w:i/>
                <w:iCs/>
                <w:color w:val="262626"/>
                <w:sz w:val="18"/>
                <w:szCs w:val="18"/>
                <w:lang w:eastAsia="lv-LV"/>
              </w:rPr>
              <w:t>līdz</w:t>
            </w:r>
            <w:r w:rsidRPr="0093773F">
              <w:rPr>
                <w:rFonts w:ascii="Times New Roman" w:eastAsia="Times New Roman" w:hAnsi="Times New Roman"/>
                <w:i/>
                <w:iCs/>
                <w:color w:val="262626"/>
                <w:sz w:val="18"/>
                <w:szCs w:val="18"/>
                <w:lang w:eastAsia="lv-LV"/>
              </w:rPr>
              <w:t>finansējumam 2022.</w:t>
            </w:r>
            <w:r w:rsidR="00875A0D">
              <w:rPr>
                <w:rFonts w:ascii="Times New Roman" w:eastAsia="Times New Roman" w:hAnsi="Times New Roman"/>
                <w:i/>
                <w:iCs/>
                <w:color w:val="262626"/>
                <w:sz w:val="18"/>
                <w:szCs w:val="18"/>
                <w:lang w:eastAsia="lv-LV"/>
              </w:rPr>
              <w:t>un 2023.</w:t>
            </w:r>
            <w:r w:rsidRPr="0093773F">
              <w:rPr>
                <w:rFonts w:ascii="Times New Roman" w:eastAsia="Times New Roman" w:hAnsi="Times New Roman"/>
                <w:i/>
                <w:iCs/>
                <w:color w:val="262626"/>
                <w:sz w:val="18"/>
                <w:szCs w:val="18"/>
                <w:lang w:eastAsia="lv-LV"/>
              </w:rPr>
              <w:t xml:space="preserve">gadam </w:t>
            </w:r>
            <w:r w:rsidR="00C86D89" w:rsidRPr="0093773F">
              <w:rPr>
                <w:rFonts w:ascii="Times New Roman" w:eastAsia="Times New Roman" w:hAnsi="Times New Roman"/>
                <w:i/>
                <w:iCs/>
                <w:color w:val="262626"/>
                <w:sz w:val="18"/>
                <w:szCs w:val="18"/>
                <w:lang w:eastAsia="lv-LV"/>
              </w:rPr>
              <w:t>EUROHELICAN</w:t>
            </w:r>
            <w:r w:rsidRPr="0093773F">
              <w:rPr>
                <w:rFonts w:ascii="Times New Roman" w:eastAsia="Times New Roman" w:hAnsi="Times New Roman"/>
                <w:i/>
                <w:iCs/>
                <w:color w:val="262626"/>
                <w:sz w:val="18"/>
                <w:szCs w:val="18"/>
                <w:lang w:eastAsia="lv-LV"/>
              </w:rPr>
              <w:t xml:space="preserve"> projekta aktivitāšu īstenošanai-(pieejamo līdzekļu ietvaros) </w:t>
            </w:r>
          </w:p>
        </w:tc>
        <w:tc>
          <w:tcPr>
            <w:tcW w:w="1275" w:type="dxa"/>
            <w:tcBorders>
              <w:top w:val="nil"/>
              <w:left w:val="nil"/>
              <w:bottom w:val="single" w:sz="8" w:space="0" w:color="auto"/>
              <w:right w:val="single" w:sz="8" w:space="0" w:color="auto"/>
            </w:tcBorders>
            <w:shd w:val="clear" w:color="auto" w:fill="FFFFFF" w:themeFill="background1"/>
            <w:vAlign w:val="center"/>
          </w:tcPr>
          <w:p w14:paraId="6BD03FB2" w14:textId="67BD318F" w:rsidR="00B3170A" w:rsidRPr="00ED66FF" w:rsidRDefault="00815897" w:rsidP="00F57DCE">
            <w:pPr>
              <w:suppressAutoHyphens w:val="0"/>
              <w:autoSpaceDN/>
              <w:spacing w:after="0" w:line="240" w:lineRule="auto"/>
              <w:jc w:val="center"/>
              <w:textAlignment w:val="auto"/>
              <w:rPr>
                <w:rFonts w:ascii="Times New Roman" w:hAnsi="Times New Roman"/>
                <w:color w:val="262626"/>
                <w:sz w:val="18"/>
                <w:highlight w:val="yellow"/>
              </w:rPr>
            </w:pPr>
            <w:r w:rsidRPr="00875A0D">
              <w:rPr>
                <w:rFonts w:ascii="Times New Roman" w:eastAsia="Times New Roman" w:hAnsi="Times New Roman"/>
                <w:color w:val="262626"/>
                <w:sz w:val="18"/>
                <w:szCs w:val="18"/>
                <w:lang w:eastAsia="lv-LV"/>
              </w:rPr>
              <w:t>745,53</w:t>
            </w:r>
          </w:p>
        </w:tc>
        <w:tc>
          <w:tcPr>
            <w:tcW w:w="1276" w:type="dxa"/>
            <w:tcBorders>
              <w:top w:val="nil"/>
              <w:left w:val="nil"/>
              <w:bottom w:val="single" w:sz="8" w:space="0" w:color="auto"/>
              <w:right w:val="single" w:sz="8" w:space="0" w:color="auto"/>
            </w:tcBorders>
            <w:shd w:val="clear" w:color="auto" w:fill="FFFFFF" w:themeFill="background1"/>
            <w:vAlign w:val="center"/>
          </w:tcPr>
          <w:p w14:paraId="2F287B30" w14:textId="4E7F3A40" w:rsidR="00B3170A" w:rsidRPr="00ED66FF" w:rsidRDefault="00815897" w:rsidP="00F57DCE">
            <w:pPr>
              <w:suppressAutoHyphens w:val="0"/>
              <w:autoSpaceDN/>
              <w:spacing w:after="0" w:line="240" w:lineRule="auto"/>
              <w:jc w:val="center"/>
              <w:textAlignment w:val="auto"/>
              <w:rPr>
                <w:rFonts w:ascii="Times New Roman" w:hAnsi="Times New Roman"/>
                <w:color w:val="262626"/>
                <w:sz w:val="18"/>
                <w:highlight w:val="yellow"/>
              </w:rPr>
            </w:pPr>
            <w:r w:rsidRPr="00875A0D">
              <w:rPr>
                <w:rFonts w:ascii="Times New Roman" w:eastAsia="Times New Roman" w:hAnsi="Times New Roman"/>
                <w:color w:val="262626"/>
                <w:sz w:val="18"/>
                <w:szCs w:val="18"/>
                <w:lang w:eastAsia="lv-LV"/>
              </w:rPr>
              <w:t>29 679,10</w:t>
            </w:r>
          </w:p>
        </w:tc>
        <w:tc>
          <w:tcPr>
            <w:tcW w:w="1276" w:type="dxa"/>
            <w:tcBorders>
              <w:top w:val="nil"/>
              <w:left w:val="nil"/>
              <w:bottom w:val="single" w:sz="8" w:space="0" w:color="auto"/>
              <w:right w:val="single" w:sz="8" w:space="0" w:color="auto"/>
            </w:tcBorders>
            <w:shd w:val="clear" w:color="auto" w:fill="FFFFFF" w:themeFill="background1"/>
            <w:vAlign w:val="center"/>
          </w:tcPr>
          <w:p w14:paraId="3F0AAD17" w14:textId="21EBD4EF" w:rsidR="00B3170A" w:rsidRPr="0093773F" w:rsidRDefault="00B3170A"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417" w:type="dxa"/>
            <w:tcBorders>
              <w:top w:val="nil"/>
              <w:left w:val="nil"/>
              <w:bottom w:val="single" w:sz="8" w:space="0" w:color="auto"/>
              <w:right w:val="single" w:sz="8" w:space="0" w:color="auto"/>
            </w:tcBorders>
            <w:shd w:val="clear" w:color="auto" w:fill="FFFFFF" w:themeFill="background1"/>
            <w:vAlign w:val="center"/>
          </w:tcPr>
          <w:p w14:paraId="179F1E3B" w14:textId="19CE7F06" w:rsidR="00B3170A" w:rsidRPr="0093773F" w:rsidRDefault="00B3170A"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152" w:type="dxa"/>
            <w:tcBorders>
              <w:top w:val="nil"/>
              <w:left w:val="nil"/>
              <w:bottom w:val="single" w:sz="8" w:space="0" w:color="auto"/>
              <w:right w:val="single" w:sz="8" w:space="0" w:color="auto"/>
            </w:tcBorders>
            <w:shd w:val="clear" w:color="auto" w:fill="FFFFFF" w:themeFill="background1"/>
            <w:vAlign w:val="center"/>
          </w:tcPr>
          <w:p w14:paraId="0AF8334E" w14:textId="60231AC8" w:rsidR="00B3170A" w:rsidRPr="0093773F" w:rsidRDefault="00815897"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Pr>
                <w:rFonts w:ascii="Times New Roman" w:eastAsia="Times New Roman" w:hAnsi="Times New Roman"/>
                <w:color w:val="262626"/>
                <w:sz w:val="18"/>
                <w:szCs w:val="18"/>
                <w:lang w:eastAsia="lv-LV"/>
              </w:rPr>
              <w:t>30 424,63</w:t>
            </w:r>
          </w:p>
        </w:tc>
      </w:tr>
      <w:tr w:rsidR="007A5C5F" w:rsidRPr="0093773F" w14:paraId="5BA917BF" w14:textId="77777777" w:rsidTr="00AB2924">
        <w:trPr>
          <w:trHeight w:val="480"/>
        </w:trPr>
        <w:tc>
          <w:tcPr>
            <w:tcW w:w="2836" w:type="dxa"/>
            <w:tcBorders>
              <w:top w:val="nil"/>
              <w:left w:val="single" w:sz="8" w:space="0" w:color="auto"/>
              <w:bottom w:val="single" w:sz="8" w:space="0" w:color="auto"/>
              <w:right w:val="single" w:sz="8" w:space="0" w:color="auto"/>
            </w:tcBorders>
            <w:shd w:val="clear" w:color="auto" w:fill="FFFFFF" w:themeFill="background1"/>
            <w:vAlign w:val="center"/>
          </w:tcPr>
          <w:p w14:paraId="4A3D5AF2" w14:textId="672273D7" w:rsidR="00B3170A" w:rsidRPr="00AB2924" w:rsidRDefault="00B3170A" w:rsidP="00F57DCE">
            <w:pPr>
              <w:suppressAutoHyphens w:val="0"/>
              <w:autoSpaceDN/>
              <w:spacing w:after="0" w:line="240" w:lineRule="auto"/>
              <w:textAlignment w:val="auto"/>
              <w:rPr>
                <w:rFonts w:ascii="Times New Roman" w:eastAsia="Times New Roman" w:hAnsi="Times New Roman"/>
                <w:color w:val="262626"/>
                <w:sz w:val="18"/>
                <w:szCs w:val="18"/>
                <w:lang w:eastAsia="lv-LV"/>
              </w:rPr>
            </w:pPr>
            <w:r w:rsidRPr="00F57DCE">
              <w:rPr>
                <w:rFonts w:ascii="Times New Roman" w:eastAsia="Times New Roman" w:hAnsi="Times New Roman"/>
                <w:b/>
                <w:bCs/>
                <w:color w:val="262626"/>
                <w:sz w:val="18"/>
                <w:szCs w:val="18"/>
                <w:lang w:eastAsia="lv-LV"/>
              </w:rPr>
              <w:t xml:space="preserve">LU </w:t>
            </w:r>
            <w:proofErr w:type="spellStart"/>
            <w:r w:rsidRPr="00F57DCE">
              <w:rPr>
                <w:rFonts w:ascii="Times New Roman" w:eastAsia="Times New Roman" w:hAnsi="Times New Roman"/>
                <w:b/>
                <w:bCs/>
                <w:color w:val="262626"/>
                <w:sz w:val="18"/>
                <w:szCs w:val="18"/>
                <w:lang w:eastAsia="lv-LV"/>
              </w:rPr>
              <w:t>priekšfinansējums</w:t>
            </w:r>
            <w:proofErr w:type="spellEnd"/>
            <w:r w:rsidRPr="00F57DCE">
              <w:rPr>
                <w:rFonts w:ascii="Times New Roman" w:eastAsia="Times New Roman" w:hAnsi="Times New Roman"/>
                <w:color w:val="262626"/>
                <w:sz w:val="18"/>
                <w:szCs w:val="18"/>
                <w:lang w:eastAsia="lv-LV"/>
              </w:rPr>
              <w:t xml:space="preserve"> </w:t>
            </w:r>
            <w:r w:rsidRPr="00F57DCE">
              <w:rPr>
                <w:rFonts w:ascii="Times New Roman" w:eastAsia="Times New Roman" w:hAnsi="Times New Roman"/>
                <w:b/>
                <w:bCs/>
                <w:color w:val="262626"/>
                <w:sz w:val="18"/>
                <w:szCs w:val="18"/>
                <w:lang w:eastAsia="lv-LV"/>
              </w:rPr>
              <w:t>EK finansējumam</w:t>
            </w:r>
            <w:r w:rsidR="00721B5D">
              <w:rPr>
                <w:rFonts w:ascii="Times New Roman" w:eastAsia="Times New Roman" w:hAnsi="Times New Roman"/>
                <w:b/>
                <w:bCs/>
                <w:color w:val="262626"/>
                <w:sz w:val="18"/>
                <w:szCs w:val="18"/>
                <w:lang w:eastAsia="lv-LV"/>
              </w:rPr>
              <w:t xml:space="preserve"> </w:t>
            </w:r>
            <w:r w:rsidR="00C86D89" w:rsidRPr="00AB2924">
              <w:rPr>
                <w:rFonts w:ascii="Times New Roman" w:eastAsia="Times New Roman" w:hAnsi="Times New Roman"/>
                <w:color w:val="262626"/>
                <w:sz w:val="18"/>
                <w:szCs w:val="18"/>
                <w:lang w:eastAsia="lv-LV"/>
              </w:rPr>
              <w:t>EUROHELICAN</w:t>
            </w:r>
            <w:r w:rsidRPr="00AB2924">
              <w:rPr>
                <w:rFonts w:ascii="Times New Roman" w:eastAsia="Times New Roman" w:hAnsi="Times New Roman"/>
                <w:color w:val="262626"/>
                <w:sz w:val="18"/>
                <w:szCs w:val="18"/>
                <w:lang w:eastAsia="lv-LV"/>
              </w:rPr>
              <w:t xml:space="preserve"> projekta ietvaros nodrošina LU (pieejamo līdzekļu ietvaros).</w:t>
            </w:r>
          </w:p>
        </w:tc>
        <w:tc>
          <w:tcPr>
            <w:tcW w:w="1275" w:type="dxa"/>
            <w:tcBorders>
              <w:top w:val="nil"/>
              <w:left w:val="nil"/>
              <w:bottom w:val="single" w:sz="8" w:space="0" w:color="auto"/>
              <w:right w:val="single" w:sz="8" w:space="0" w:color="auto"/>
            </w:tcBorders>
            <w:shd w:val="clear" w:color="auto" w:fill="FFFFFF" w:themeFill="background1"/>
            <w:vAlign w:val="center"/>
          </w:tcPr>
          <w:p w14:paraId="2ED6C63D" w14:textId="5508141D" w:rsidR="00B3170A" w:rsidRPr="00721B5D" w:rsidRDefault="00B3170A"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276" w:type="dxa"/>
            <w:tcBorders>
              <w:top w:val="nil"/>
              <w:left w:val="nil"/>
              <w:bottom w:val="single" w:sz="8" w:space="0" w:color="auto"/>
              <w:right w:val="single" w:sz="8" w:space="0" w:color="auto"/>
            </w:tcBorders>
            <w:shd w:val="clear" w:color="auto" w:fill="FFFFFF" w:themeFill="background1"/>
            <w:vAlign w:val="center"/>
          </w:tcPr>
          <w:p w14:paraId="007FE137" w14:textId="3AD8DB22" w:rsidR="00B3170A" w:rsidRPr="00721B5D" w:rsidRDefault="00875A0D" w:rsidP="00875A0D">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Pr>
                <w:rFonts w:ascii="Times New Roman" w:hAnsi="Times New Roman"/>
                <w:color w:val="000000"/>
                <w:sz w:val="18"/>
                <w:szCs w:val="18"/>
              </w:rPr>
              <w:t>1697,21</w:t>
            </w:r>
          </w:p>
        </w:tc>
        <w:tc>
          <w:tcPr>
            <w:tcW w:w="1276" w:type="dxa"/>
            <w:tcBorders>
              <w:top w:val="nil"/>
              <w:left w:val="nil"/>
              <w:bottom w:val="single" w:sz="8" w:space="0" w:color="auto"/>
              <w:right w:val="single" w:sz="8" w:space="0" w:color="auto"/>
            </w:tcBorders>
            <w:shd w:val="clear" w:color="auto" w:fill="FFFFFF" w:themeFill="background1"/>
            <w:vAlign w:val="center"/>
          </w:tcPr>
          <w:p w14:paraId="44EFA04B" w14:textId="442141D3" w:rsidR="00B3170A" w:rsidRPr="00721B5D" w:rsidRDefault="00875A0D"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Pr>
                <w:rFonts w:ascii="Times New Roman" w:hAnsi="Times New Roman"/>
                <w:color w:val="000000"/>
                <w:sz w:val="18"/>
                <w:szCs w:val="18"/>
              </w:rPr>
              <w:t>175706,40</w:t>
            </w:r>
          </w:p>
        </w:tc>
        <w:tc>
          <w:tcPr>
            <w:tcW w:w="1417" w:type="dxa"/>
            <w:tcBorders>
              <w:top w:val="nil"/>
              <w:left w:val="nil"/>
              <w:bottom w:val="single" w:sz="8" w:space="0" w:color="auto"/>
              <w:right w:val="single" w:sz="8" w:space="0" w:color="auto"/>
            </w:tcBorders>
            <w:shd w:val="clear" w:color="auto" w:fill="FFFFFF" w:themeFill="background1"/>
            <w:vAlign w:val="center"/>
          </w:tcPr>
          <w:p w14:paraId="37E5489F" w14:textId="1066F2AE" w:rsidR="00B3170A" w:rsidRPr="007A5C5F" w:rsidRDefault="00B3170A" w:rsidP="007A5C5F">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152" w:type="dxa"/>
            <w:tcBorders>
              <w:top w:val="nil"/>
              <w:left w:val="nil"/>
              <w:bottom w:val="single" w:sz="8" w:space="0" w:color="auto"/>
              <w:right w:val="single" w:sz="8" w:space="0" w:color="auto"/>
            </w:tcBorders>
            <w:shd w:val="clear" w:color="auto" w:fill="FFFFFF" w:themeFill="background1"/>
            <w:vAlign w:val="center"/>
          </w:tcPr>
          <w:p w14:paraId="47F6A1C7" w14:textId="5A428542" w:rsidR="00B3170A" w:rsidRPr="00721B5D" w:rsidRDefault="00875A0D"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Pr>
                <w:rFonts w:ascii="Times New Roman" w:eastAsia="Times New Roman" w:hAnsi="Times New Roman"/>
                <w:color w:val="262626"/>
                <w:sz w:val="18"/>
                <w:szCs w:val="18"/>
                <w:lang w:eastAsia="lv-LV"/>
              </w:rPr>
              <w:t>177 403,60</w:t>
            </w:r>
          </w:p>
        </w:tc>
      </w:tr>
      <w:tr w:rsidR="003628F9" w:rsidRPr="0093773F" w14:paraId="7847DB5E" w14:textId="77777777" w:rsidTr="00AB2924">
        <w:trPr>
          <w:trHeight w:val="480"/>
        </w:trPr>
        <w:tc>
          <w:tcPr>
            <w:tcW w:w="2836" w:type="dxa"/>
            <w:tcBorders>
              <w:top w:val="nil"/>
              <w:left w:val="single" w:sz="8" w:space="0" w:color="auto"/>
              <w:bottom w:val="single" w:sz="8" w:space="0" w:color="auto"/>
              <w:right w:val="single" w:sz="8" w:space="0" w:color="auto"/>
            </w:tcBorders>
            <w:shd w:val="clear" w:color="auto" w:fill="FFFFFF" w:themeFill="background1"/>
            <w:vAlign w:val="center"/>
          </w:tcPr>
          <w:p w14:paraId="27A59787" w14:textId="7AA7C747" w:rsidR="003628F9" w:rsidRPr="00E44E23" w:rsidRDefault="003628F9" w:rsidP="00E44E23">
            <w:pPr>
              <w:suppressAutoHyphens w:val="0"/>
              <w:autoSpaceDN/>
              <w:spacing w:after="0" w:line="240" w:lineRule="auto"/>
              <w:jc w:val="right"/>
              <w:textAlignment w:val="auto"/>
              <w:rPr>
                <w:rFonts w:ascii="Times New Roman" w:eastAsia="Times New Roman" w:hAnsi="Times New Roman"/>
                <w:i/>
                <w:iCs/>
                <w:color w:val="262626"/>
                <w:sz w:val="18"/>
                <w:szCs w:val="18"/>
                <w:lang w:eastAsia="lv-LV"/>
              </w:rPr>
            </w:pPr>
            <w:r w:rsidRPr="00E44E23">
              <w:rPr>
                <w:rFonts w:ascii="Times New Roman" w:eastAsia="Times New Roman" w:hAnsi="Times New Roman"/>
                <w:i/>
                <w:iCs/>
                <w:color w:val="262626"/>
                <w:sz w:val="18"/>
                <w:szCs w:val="18"/>
                <w:lang w:eastAsia="lv-LV"/>
              </w:rPr>
              <w:t xml:space="preserve">LU </w:t>
            </w:r>
            <w:proofErr w:type="spellStart"/>
            <w:r w:rsidRPr="00E44E23">
              <w:rPr>
                <w:rFonts w:ascii="Times New Roman" w:eastAsia="Times New Roman" w:hAnsi="Times New Roman"/>
                <w:i/>
                <w:iCs/>
                <w:color w:val="262626"/>
                <w:sz w:val="18"/>
                <w:szCs w:val="18"/>
                <w:lang w:eastAsia="lv-LV"/>
              </w:rPr>
              <w:t>priekšfinansējuma</w:t>
            </w:r>
            <w:proofErr w:type="spellEnd"/>
            <w:r w:rsidRPr="00E44E23">
              <w:rPr>
                <w:rFonts w:ascii="Times New Roman" w:eastAsia="Times New Roman" w:hAnsi="Times New Roman"/>
                <w:i/>
                <w:iCs/>
                <w:color w:val="262626"/>
                <w:sz w:val="18"/>
                <w:szCs w:val="18"/>
                <w:lang w:eastAsia="lv-LV"/>
              </w:rPr>
              <w:t xml:space="preserve"> atmaksa</w:t>
            </w:r>
          </w:p>
        </w:tc>
        <w:tc>
          <w:tcPr>
            <w:tcW w:w="1275" w:type="dxa"/>
            <w:tcBorders>
              <w:top w:val="nil"/>
              <w:left w:val="nil"/>
              <w:bottom w:val="single" w:sz="8" w:space="0" w:color="auto"/>
              <w:right w:val="single" w:sz="8" w:space="0" w:color="auto"/>
            </w:tcBorders>
            <w:shd w:val="clear" w:color="auto" w:fill="FFFFFF" w:themeFill="background1"/>
            <w:vAlign w:val="center"/>
          </w:tcPr>
          <w:p w14:paraId="16B2DA91" w14:textId="77777777" w:rsidR="003628F9" w:rsidRPr="00E44E23" w:rsidRDefault="003628F9" w:rsidP="00F57DCE">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p>
        </w:tc>
        <w:tc>
          <w:tcPr>
            <w:tcW w:w="1276" w:type="dxa"/>
            <w:tcBorders>
              <w:top w:val="nil"/>
              <w:left w:val="nil"/>
              <w:bottom w:val="single" w:sz="8" w:space="0" w:color="auto"/>
              <w:right w:val="single" w:sz="8" w:space="0" w:color="auto"/>
            </w:tcBorders>
            <w:shd w:val="clear" w:color="auto" w:fill="FFFFFF" w:themeFill="background1"/>
            <w:vAlign w:val="center"/>
          </w:tcPr>
          <w:p w14:paraId="6677B791" w14:textId="77777777" w:rsidR="003628F9" w:rsidRPr="00E44E23" w:rsidRDefault="003628F9" w:rsidP="00875A0D">
            <w:pPr>
              <w:suppressAutoHyphens w:val="0"/>
              <w:autoSpaceDN/>
              <w:spacing w:after="0" w:line="240" w:lineRule="auto"/>
              <w:jc w:val="center"/>
              <w:textAlignment w:val="auto"/>
              <w:rPr>
                <w:rFonts w:ascii="Times New Roman" w:hAnsi="Times New Roman"/>
                <w:i/>
                <w:iCs/>
                <w:color w:val="000000"/>
                <w:sz w:val="18"/>
                <w:szCs w:val="18"/>
              </w:rPr>
            </w:pPr>
          </w:p>
        </w:tc>
        <w:tc>
          <w:tcPr>
            <w:tcW w:w="1276" w:type="dxa"/>
            <w:tcBorders>
              <w:top w:val="nil"/>
              <w:left w:val="nil"/>
              <w:bottom w:val="single" w:sz="8" w:space="0" w:color="auto"/>
              <w:right w:val="single" w:sz="8" w:space="0" w:color="auto"/>
            </w:tcBorders>
            <w:shd w:val="clear" w:color="auto" w:fill="FFFFFF" w:themeFill="background1"/>
            <w:vAlign w:val="center"/>
          </w:tcPr>
          <w:p w14:paraId="19CA116E" w14:textId="77777777" w:rsidR="003628F9" w:rsidRPr="00E44E23" w:rsidRDefault="003628F9" w:rsidP="00F57DCE">
            <w:pPr>
              <w:suppressAutoHyphens w:val="0"/>
              <w:autoSpaceDN/>
              <w:spacing w:after="0" w:line="240" w:lineRule="auto"/>
              <w:jc w:val="center"/>
              <w:textAlignment w:val="auto"/>
              <w:rPr>
                <w:rFonts w:ascii="Times New Roman" w:hAnsi="Times New Roman"/>
                <w:i/>
                <w:iCs/>
                <w:color w:val="000000"/>
                <w:sz w:val="18"/>
                <w:szCs w:val="18"/>
              </w:rPr>
            </w:pPr>
          </w:p>
        </w:tc>
        <w:tc>
          <w:tcPr>
            <w:tcW w:w="1417" w:type="dxa"/>
            <w:tcBorders>
              <w:top w:val="nil"/>
              <w:left w:val="nil"/>
              <w:bottom w:val="single" w:sz="8" w:space="0" w:color="auto"/>
              <w:right w:val="single" w:sz="8" w:space="0" w:color="auto"/>
            </w:tcBorders>
            <w:shd w:val="clear" w:color="auto" w:fill="FFFFFF" w:themeFill="background1"/>
            <w:vAlign w:val="center"/>
          </w:tcPr>
          <w:p w14:paraId="780B595D" w14:textId="70000617" w:rsidR="003628F9" w:rsidRPr="00E44E23" w:rsidRDefault="003628F9" w:rsidP="007A5C5F">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r>
              <w:rPr>
                <w:rFonts w:ascii="Times New Roman" w:eastAsia="Times New Roman" w:hAnsi="Times New Roman"/>
                <w:i/>
                <w:iCs/>
                <w:color w:val="262626"/>
                <w:sz w:val="18"/>
                <w:szCs w:val="18"/>
                <w:lang w:eastAsia="lv-LV"/>
              </w:rPr>
              <w:t>-</w:t>
            </w:r>
            <w:r w:rsidRPr="00E44E23">
              <w:rPr>
                <w:rFonts w:ascii="Times New Roman" w:eastAsia="Times New Roman" w:hAnsi="Times New Roman"/>
                <w:i/>
                <w:iCs/>
                <w:color w:val="262626"/>
                <w:sz w:val="18"/>
                <w:szCs w:val="18"/>
                <w:lang w:eastAsia="lv-LV"/>
              </w:rPr>
              <w:t>177 403,60</w:t>
            </w:r>
          </w:p>
        </w:tc>
        <w:tc>
          <w:tcPr>
            <w:tcW w:w="1152" w:type="dxa"/>
            <w:tcBorders>
              <w:top w:val="nil"/>
              <w:left w:val="nil"/>
              <w:bottom w:val="single" w:sz="8" w:space="0" w:color="auto"/>
              <w:right w:val="single" w:sz="8" w:space="0" w:color="auto"/>
            </w:tcBorders>
            <w:shd w:val="clear" w:color="auto" w:fill="FFFFFF" w:themeFill="background1"/>
            <w:vAlign w:val="center"/>
          </w:tcPr>
          <w:p w14:paraId="66702BA9" w14:textId="1561D565" w:rsidR="003628F9" w:rsidRDefault="003628F9"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r>
      <w:tr w:rsidR="007A5C5F" w:rsidRPr="0093773F" w14:paraId="49593FC6" w14:textId="77777777" w:rsidTr="00AB2924">
        <w:trPr>
          <w:trHeight w:val="265"/>
        </w:trPr>
        <w:tc>
          <w:tcPr>
            <w:tcW w:w="2836" w:type="dxa"/>
            <w:tcBorders>
              <w:top w:val="nil"/>
              <w:left w:val="single" w:sz="8" w:space="0" w:color="auto"/>
              <w:bottom w:val="single" w:sz="8" w:space="0" w:color="auto"/>
              <w:right w:val="single" w:sz="8" w:space="0" w:color="auto"/>
            </w:tcBorders>
            <w:shd w:val="clear" w:color="auto" w:fill="FFFFFF" w:themeFill="background1"/>
            <w:vAlign w:val="center"/>
          </w:tcPr>
          <w:p w14:paraId="3A7EB3A8" w14:textId="75303B07" w:rsidR="00670CDF" w:rsidRPr="0093773F" w:rsidRDefault="00670CDF" w:rsidP="00670CDF">
            <w:pPr>
              <w:suppressAutoHyphens w:val="0"/>
              <w:autoSpaceDN/>
              <w:spacing w:after="0" w:line="240" w:lineRule="auto"/>
              <w:textAlignment w:val="auto"/>
              <w:rPr>
                <w:rFonts w:ascii="Times New Roman" w:eastAsia="Times New Roman" w:hAnsi="Times New Roman"/>
                <w:b/>
                <w:bCs/>
                <w:color w:val="262626"/>
                <w:sz w:val="18"/>
                <w:szCs w:val="18"/>
                <w:lang w:eastAsia="lv-LV"/>
              </w:rPr>
            </w:pPr>
            <w:r w:rsidRPr="0093773F">
              <w:rPr>
                <w:rFonts w:ascii="Times New Roman" w:eastAsia="Times New Roman" w:hAnsi="Times New Roman"/>
                <w:b/>
                <w:bCs/>
                <w:color w:val="262626"/>
                <w:sz w:val="18"/>
                <w:szCs w:val="18"/>
                <w:lang w:eastAsia="lv-LV"/>
              </w:rPr>
              <w:t>LU</w:t>
            </w:r>
            <w:r w:rsidR="00A179BE" w:rsidRPr="0093773F">
              <w:rPr>
                <w:rFonts w:ascii="Times New Roman" w:eastAsia="Times New Roman" w:hAnsi="Times New Roman"/>
                <w:b/>
                <w:bCs/>
                <w:color w:val="262626"/>
                <w:sz w:val="18"/>
                <w:szCs w:val="18"/>
                <w:lang w:eastAsia="lv-LV"/>
              </w:rPr>
              <w:t xml:space="preserve"> EUROHELICAN</w:t>
            </w:r>
            <w:r w:rsidRPr="0093773F">
              <w:rPr>
                <w:rFonts w:ascii="Times New Roman" w:eastAsia="Times New Roman" w:hAnsi="Times New Roman"/>
                <w:b/>
                <w:bCs/>
                <w:color w:val="262626"/>
                <w:sz w:val="18"/>
                <w:szCs w:val="18"/>
                <w:lang w:eastAsia="lv-LV"/>
              </w:rPr>
              <w:t xml:space="preserve"> projekta izdevumi</w:t>
            </w:r>
          </w:p>
        </w:tc>
        <w:tc>
          <w:tcPr>
            <w:tcW w:w="1275" w:type="dxa"/>
            <w:tcBorders>
              <w:top w:val="nil"/>
              <w:left w:val="nil"/>
              <w:bottom w:val="single" w:sz="8" w:space="0" w:color="auto"/>
              <w:right w:val="single" w:sz="8" w:space="0" w:color="auto"/>
            </w:tcBorders>
            <w:shd w:val="clear" w:color="auto" w:fill="FFFFFF" w:themeFill="background1"/>
            <w:vAlign w:val="center"/>
          </w:tcPr>
          <w:p w14:paraId="29BEF7FE" w14:textId="2B8E0041" w:rsidR="00670CDF" w:rsidRPr="0093773F" w:rsidRDefault="002A1AB2" w:rsidP="00F57DC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hAnsi="Times New Roman"/>
                <w:b/>
                <w:bCs/>
                <w:color w:val="000000"/>
                <w:sz w:val="18"/>
                <w:szCs w:val="18"/>
              </w:rPr>
              <w:t>3</w:t>
            </w:r>
            <w:r w:rsidR="008E30E2">
              <w:rPr>
                <w:rFonts w:ascii="Times New Roman" w:hAnsi="Times New Roman"/>
                <w:b/>
                <w:bCs/>
                <w:color w:val="000000"/>
                <w:sz w:val="18"/>
                <w:szCs w:val="18"/>
              </w:rPr>
              <w:t> </w:t>
            </w:r>
            <w:r>
              <w:rPr>
                <w:rFonts w:ascii="Times New Roman" w:hAnsi="Times New Roman"/>
                <w:b/>
                <w:bCs/>
                <w:color w:val="000000"/>
                <w:sz w:val="18"/>
                <w:szCs w:val="18"/>
              </w:rPr>
              <w:t>727</w:t>
            </w:r>
            <w:r w:rsidR="008E30E2">
              <w:rPr>
                <w:rFonts w:ascii="Times New Roman" w:hAnsi="Times New Roman"/>
                <w:b/>
                <w:bCs/>
                <w:color w:val="000000"/>
                <w:sz w:val="18"/>
                <w:szCs w:val="18"/>
              </w:rPr>
              <w:t>,6</w:t>
            </w:r>
            <w:r w:rsidR="00F40AEA">
              <w:rPr>
                <w:rFonts w:ascii="Times New Roman" w:hAnsi="Times New Roman"/>
                <w:b/>
                <w:bCs/>
                <w:color w:val="000000"/>
                <w:sz w:val="18"/>
                <w:szCs w:val="18"/>
              </w:rPr>
              <w:t>9</w:t>
            </w:r>
          </w:p>
        </w:tc>
        <w:tc>
          <w:tcPr>
            <w:tcW w:w="1276" w:type="dxa"/>
            <w:tcBorders>
              <w:top w:val="nil"/>
              <w:left w:val="nil"/>
              <w:bottom w:val="single" w:sz="8" w:space="0" w:color="auto"/>
              <w:right w:val="single" w:sz="8" w:space="0" w:color="auto"/>
            </w:tcBorders>
            <w:shd w:val="clear" w:color="auto" w:fill="FFFFFF" w:themeFill="background1"/>
            <w:vAlign w:val="center"/>
          </w:tcPr>
          <w:p w14:paraId="1E3C9B73" w14:textId="70720DA9" w:rsidR="00670CDF" w:rsidRPr="0093773F" w:rsidRDefault="002A1AB2" w:rsidP="00F57DCE">
            <w:pPr>
              <w:suppressAutoHyphens w:val="0"/>
              <w:autoSpaceDN/>
              <w:spacing w:after="0" w:line="240" w:lineRule="auto"/>
              <w:jc w:val="center"/>
              <w:textAlignment w:val="auto"/>
              <w:rPr>
                <w:rFonts w:ascii="Times New Roman" w:hAnsi="Times New Roman"/>
                <w:color w:val="000000"/>
                <w:sz w:val="18"/>
                <w:szCs w:val="18"/>
              </w:rPr>
            </w:pPr>
            <w:r>
              <w:rPr>
                <w:rFonts w:ascii="Times New Roman" w:hAnsi="Times New Roman"/>
                <w:b/>
                <w:bCs/>
                <w:color w:val="000000"/>
                <w:sz w:val="18"/>
                <w:szCs w:val="18"/>
              </w:rPr>
              <w:t>148</w:t>
            </w:r>
            <w:r w:rsidR="00D43F44">
              <w:rPr>
                <w:rFonts w:ascii="Times New Roman" w:hAnsi="Times New Roman"/>
                <w:b/>
                <w:bCs/>
                <w:color w:val="000000"/>
                <w:sz w:val="18"/>
                <w:szCs w:val="18"/>
              </w:rPr>
              <w:t> </w:t>
            </w:r>
            <w:r>
              <w:rPr>
                <w:rFonts w:ascii="Times New Roman" w:hAnsi="Times New Roman"/>
                <w:b/>
                <w:bCs/>
                <w:color w:val="000000"/>
                <w:sz w:val="18"/>
                <w:szCs w:val="18"/>
              </w:rPr>
              <w:t>395</w:t>
            </w:r>
            <w:r w:rsidR="00D43F44">
              <w:rPr>
                <w:rFonts w:ascii="Times New Roman" w:hAnsi="Times New Roman"/>
                <w:b/>
                <w:bCs/>
                <w:color w:val="000000"/>
                <w:sz w:val="18"/>
                <w:szCs w:val="18"/>
              </w:rPr>
              <w:t>,</w:t>
            </w:r>
            <w:r>
              <w:rPr>
                <w:rFonts w:ascii="Times New Roman" w:hAnsi="Times New Roman"/>
                <w:b/>
                <w:bCs/>
                <w:color w:val="000000"/>
                <w:sz w:val="18"/>
                <w:szCs w:val="18"/>
              </w:rPr>
              <w:t>50</w:t>
            </w:r>
          </w:p>
        </w:tc>
        <w:tc>
          <w:tcPr>
            <w:tcW w:w="1276" w:type="dxa"/>
            <w:tcBorders>
              <w:top w:val="nil"/>
              <w:left w:val="nil"/>
              <w:bottom w:val="single" w:sz="8" w:space="0" w:color="auto"/>
              <w:right w:val="single" w:sz="8" w:space="0" w:color="auto"/>
            </w:tcBorders>
            <w:shd w:val="clear" w:color="auto" w:fill="FFFFFF" w:themeFill="background1"/>
            <w:vAlign w:val="center"/>
          </w:tcPr>
          <w:p w14:paraId="16244BE5" w14:textId="563C4837" w:rsidR="00670CDF" w:rsidRPr="0093773F" w:rsidRDefault="002A1AB2" w:rsidP="00F57DCE">
            <w:pPr>
              <w:suppressAutoHyphens w:val="0"/>
              <w:autoSpaceDN/>
              <w:spacing w:after="0" w:line="240" w:lineRule="auto"/>
              <w:jc w:val="center"/>
              <w:textAlignment w:val="auto"/>
              <w:rPr>
                <w:rFonts w:ascii="Times New Roman" w:hAnsi="Times New Roman"/>
                <w:color w:val="000000"/>
                <w:sz w:val="18"/>
                <w:szCs w:val="18"/>
              </w:rPr>
            </w:pPr>
            <w:bookmarkStart w:id="7" w:name="_Hlk170220477"/>
            <w:r>
              <w:rPr>
                <w:rFonts w:ascii="Times New Roman" w:hAnsi="Times New Roman"/>
                <w:b/>
                <w:bCs/>
                <w:color w:val="000000"/>
                <w:sz w:val="18"/>
                <w:szCs w:val="18"/>
              </w:rPr>
              <w:t>319</w:t>
            </w:r>
            <w:r w:rsidR="00D43F44">
              <w:rPr>
                <w:rFonts w:ascii="Times New Roman" w:hAnsi="Times New Roman"/>
                <w:b/>
                <w:bCs/>
                <w:color w:val="000000"/>
                <w:sz w:val="18"/>
                <w:szCs w:val="18"/>
              </w:rPr>
              <w:t> </w:t>
            </w:r>
            <w:r>
              <w:rPr>
                <w:rFonts w:ascii="Times New Roman" w:hAnsi="Times New Roman"/>
                <w:b/>
                <w:bCs/>
                <w:color w:val="000000"/>
                <w:sz w:val="18"/>
                <w:szCs w:val="18"/>
              </w:rPr>
              <w:t>634</w:t>
            </w:r>
            <w:r w:rsidR="00D43F44">
              <w:rPr>
                <w:rFonts w:ascii="Times New Roman" w:hAnsi="Times New Roman"/>
                <w:b/>
                <w:bCs/>
                <w:color w:val="000000"/>
                <w:sz w:val="18"/>
                <w:szCs w:val="18"/>
              </w:rPr>
              <w:t>,</w:t>
            </w:r>
            <w:r>
              <w:rPr>
                <w:rFonts w:ascii="Times New Roman" w:hAnsi="Times New Roman"/>
                <w:b/>
                <w:bCs/>
                <w:color w:val="000000"/>
                <w:sz w:val="18"/>
                <w:szCs w:val="18"/>
              </w:rPr>
              <w:t>12</w:t>
            </w:r>
            <w:bookmarkEnd w:id="7"/>
          </w:p>
        </w:tc>
        <w:tc>
          <w:tcPr>
            <w:tcW w:w="1417" w:type="dxa"/>
            <w:tcBorders>
              <w:top w:val="nil"/>
              <w:left w:val="nil"/>
              <w:bottom w:val="single" w:sz="8" w:space="0" w:color="auto"/>
              <w:right w:val="single" w:sz="8" w:space="0" w:color="auto"/>
            </w:tcBorders>
            <w:shd w:val="clear" w:color="auto" w:fill="FFFFFF" w:themeFill="background1"/>
            <w:vAlign w:val="center"/>
          </w:tcPr>
          <w:p w14:paraId="09803DC0" w14:textId="01AC82A0" w:rsidR="00670CDF" w:rsidRPr="0093773F" w:rsidRDefault="002A1AB2" w:rsidP="00F57DCE">
            <w:pPr>
              <w:suppressAutoHyphens w:val="0"/>
              <w:autoSpaceDN/>
              <w:spacing w:after="0" w:line="240" w:lineRule="auto"/>
              <w:jc w:val="center"/>
              <w:textAlignment w:val="auto"/>
              <w:rPr>
                <w:rFonts w:ascii="Times New Roman" w:hAnsi="Times New Roman"/>
                <w:color w:val="000000"/>
                <w:sz w:val="18"/>
                <w:szCs w:val="18"/>
              </w:rPr>
            </w:pPr>
            <w:r>
              <w:rPr>
                <w:rFonts w:ascii="Times New Roman" w:hAnsi="Times New Roman"/>
                <w:b/>
                <w:bCs/>
                <w:color w:val="000000"/>
                <w:sz w:val="18"/>
                <w:szCs w:val="18"/>
              </w:rPr>
              <w:t>28</w:t>
            </w:r>
            <w:r w:rsidR="00D43F44">
              <w:rPr>
                <w:rFonts w:ascii="Times New Roman" w:hAnsi="Times New Roman"/>
                <w:b/>
                <w:bCs/>
                <w:color w:val="000000"/>
                <w:sz w:val="18"/>
                <w:szCs w:val="18"/>
              </w:rPr>
              <w:t> </w:t>
            </w:r>
            <w:r>
              <w:rPr>
                <w:rFonts w:ascii="Times New Roman" w:hAnsi="Times New Roman"/>
                <w:b/>
                <w:bCs/>
                <w:color w:val="000000"/>
                <w:sz w:val="18"/>
                <w:szCs w:val="18"/>
              </w:rPr>
              <w:t>248</w:t>
            </w:r>
            <w:r w:rsidR="00D43F44">
              <w:rPr>
                <w:rFonts w:ascii="Times New Roman" w:hAnsi="Times New Roman"/>
                <w:b/>
                <w:bCs/>
                <w:color w:val="000000"/>
                <w:sz w:val="18"/>
                <w:szCs w:val="18"/>
              </w:rPr>
              <w:t>,</w:t>
            </w:r>
            <w:r>
              <w:rPr>
                <w:rFonts w:ascii="Times New Roman" w:hAnsi="Times New Roman"/>
                <w:b/>
                <w:bCs/>
                <w:color w:val="000000"/>
                <w:sz w:val="18"/>
                <w:szCs w:val="18"/>
              </w:rPr>
              <w:t>3</w:t>
            </w:r>
            <w:r w:rsidR="007A5C5F">
              <w:rPr>
                <w:rFonts w:ascii="Times New Roman" w:hAnsi="Times New Roman"/>
                <w:b/>
                <w:bCs/>
                <w:color w:val="000000"/>
                <w:sz w:val="18"/>
                <w:szCs w:val="18"/>
              </w:rPr>
              <w:t>4</w:t>
            </w:r>
          </w:p>
        </w:tc>
        <w:tc>
          <w:tcPr>
            <w:tcW w:w="1152" w:type="dxa"/>
            <w:tcBorders>
              <w:top w:val="nil"/>
              <w:left w:val="nil"/>
              <w:bottom w:val="single" w:sz="8" w:space="0" w:color="auto"/>
              <w:right w:val="single" w:sz="8" w:space="0" w:color="auto"/>
            </w:tcBorders>
            <w:shd w:val="clear" w:color="auto" w:fill="FFFFFF" w:themeFill="background1"/>
            <w:vAlign w:val="center"/>
          </w:tcPr>
          <w:p w14:paraId="17CDB303" w14:textId="0DD6235B" w:rsidR="00670CDF" w:rsidRPr="0093773F" w:rsidRDefault="00670CDF" w:rsidP="00875A0D">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hAnsi="Times New Roman"/>
                <w:b/>
                <w:bCs/>
                <w:color w:val="000000"/>
                <w:sz w:val="18"/>
                <w:szCs w:val="18"/>
              </w:rPr>
              <w:t>500</w:t>
            </w:r>
            <w:r w:rsidR="00875A0D">
              <w:rPr>
                <w:rFonts w:ascii="Times New Roman" w:hAnsi="Times New Roman"/>
                <w:b/>
                <w:bCs/>
                <w:color w:val="000000"/>
                <w:sz w:val="18"/>
                <w:szCs w:val="18"/>
              </w:rPr>
              <w:t xml:space="preserve"> </w:t>
            </w:r>
            <w:r w:rsidRPr="0093773F">
              <w:rPr>
                <w:rFonts w:ascii="Times New Roman" w:hAnsi="Times New Roman"/>
                <w:b/>
                <w:bCs/>
                <w:color w:val="000000"/>
                <w:sz w:val="18"/>
                <w:szCs w:val="18"/>
              </w:rPr>
              <w:t>00</w:t>
            </w:r>
            <w:r w:rsidR="007B3307">
              <w:rPr>
                <w:rFonts w:ascii="Times New Roman" w:hAnsi="Times New Roman"/>
                <w:b/>
                <w:bCs/>
                <w:color w:val="000000"/>
                <w:sz w:val="18"/>
                <w:szCs w:val="18"/>
              </w:rPr>
              <w:t>5,65</w:t>
            </w:r>
          </w:p>
        </w:tc>
      </w:tr>
    </w:tbl>
    <w:p w14:paraId="23690ACC" w14:textId="77777777" w:rsidR="001B670A" w:rsidRPr="0093773F" w:rsidRDefault="001B670A" w:rsidP="00697C03">
      <w:pPr>
        <w:autoSpaceDN/>
        <w:spacing w:after="0" w:line="240" w:lineRule="auto"/>
        <w:jc w:val="both"/>
        <w:textAlignment w:val="auto"/>
        <w:rPr>
          <w:rFonts w:ascii="Times New Roman" w:eastAsia="Times New Roman" w:hAnsi="Times New Roman"/>
          <w:sz w:val="24"/>
          <w:szCs w:val="24"/>
          <w:lang w:eastAsia="lv-LV"/>
        </w:rPr>
      </w:pPr>
    </w:p>
    <w:p w14:paraId="156D3A2B" w14:textId="521BF2C4" w:rsidR="00140DB5" w:rsidRPr="00F57DCE" w:rsidRDefault="00140DB5" w:rsidP="005C616A">
      <w:pPr>
        <w:autoSpaceDN/>
        <w:spacing w:after="0" w:line="240" w:lineRule="auto"/>
        <w:ind w:firstLine="709"/>
        <w:contextualSpacing/>
        <w:jc w:val="both"/>
        <w:textAlignment w:val="auto"/>
        <w:rPr>
          <w:rFonts w:ascii="Times New Roman" w:hAnsi="Times New Roman"/>
          <w:color w:val="262626" w:themeColor="text1" w:themeTint="D9"/>
          <w:sz w:val="24"/>
          <w:szCs w:val="24"/>
        </w:rPr>
      </w:pPr>
      <w:r w:rsidRPr="00F57DCE">
        <w:rPr>
          <w:rFonts w:ascii="Times New Roman" w:hAnsi="Times New Roman"/>
          <w:color w:val="262626" w:themeColor="text1" w:themeTint="D9"/>
          <w:sz w:val="24"/>
          <w:szCs w:val="24"/>
        </w:rPr>
        <w:t xml:space="preserve">LU kā EUROHELICAN projekta sadarbības partnera avanss </w:t>
      </w:r>
      <w:r w:rsidR="00B171B6">
        <w:rPr>
          <w:rFonts w:ascii="Times New Roman" w:hAnsi="Times New Roman"/>
          <w:color w:val="262626" w:themeColor="text1" w:themeTint="D9"/>
          <w:sz w:val="24"/>
          <w:szCs w:val="24"/>
        </w:rPr>
        <w:t xml:space="preserve">saņemts </w:t>
      </w:r>
      <w:r w:rsidRPr="00F57DCE">
        <w:rPr>
          <w:rFonts w:ascii="Times New Roman" w:hAnsi="Times New Roman"/>
          <w:color w:val="262626" w:themeColor="text1" w:themeTint="D9"/>
          <w:sz w:val="24"/>
          <w:szCs w:val="24"/>
        </w:rPr>
        <w:t xml:space="preserve">30% </w:t>
      </w:r>
      <w:r w:rsidR="00BC7208" w:rsidRPr="00F57DCE">
        <w:rPr>
          <w:rFonts w:ascii="Times New Roman" w:hAnsi="Times New Roman"/>
          <w:color w:val="262626" w:themeColor="text1" w:themeTint="D9"/>
          <w:sz w:val="24"/>
          <w:szCs w:val="24"/>
        </w:rPr>
        <w:t xml:space="preserve">                            </w:t>
      </w:r>
      <w:r w:rsidRPr="00F57DCE">
        <w:rPr>
          <w:rFonts w:ascii="Times New Roman" w:hAnsi="Times New Roman"/>
          <w:color w:val="262626" w:themeColor="text1" w:themeTint="D9"/>
          <w:sz w:val="24"/>
          <w:szCs w:val="24"/>
        </w:rPr>
        <w:t>(120</w:t>
      </w:r>
      <w:r w:rsidR="00C20709">
        <w:rPr>
          <w:rFonts w:ascii="Times New Roman" w:hAnsi="Times New Roman"/>
          <w:color w:val="262626" w:themeColor="text1" w:themeTint="D9"/>
          <w:sz w:val="24"/>
          <w:szCs w:val="24"/>
        </w:rPr>
        <w:t> </w:t>
      </w:r>
      <w:r w:rsidRPr="00F57DCE">
        <w:rPr>
          <w:rFonts w:ascii="Times New Roman" w:hAnsi="Times New Roman"/>
          <w:color w:val="262626" w:themeColor="text1" w:themeTint="D9"/>
          <w:sz w:val="24"/>
          <w:szCs w:val="24"/>
        </w:rPr>
        <w:t>00</w:t>
      </w:r>
      <w:r w:rsidR="00C20709">
        <w:rPr>
          <w:rFonts w:ascii="Times New Roman" w:hAnsi="Times New Roman"/>
          <w:color w:val="262626" w:themeColor="text1" w:themeTint="D9"/>
          <w:sz w:val="24"/>
          <w:szCs w:val="24"/>
        </w:rPr>
        <w:t>1,3</w:t>
      </w:r>
      <w:r w:rsidR="007A5C5F">
        <w:rPr>
          <w:rFonts w:ascii="Times New Roman" w:hAnsi="Times New Roman"/>
          <w:color w:val="262626" w:themeColor="text1" w:themeTint="D9"/>
          <w:sz w:val="24"/>
          <w:szCs w:val="24"/>
        </w:rPr>
        <w:t>6</w:t>
      </w:r>
      <w:r w:rsidRPr="00F57DCE">
        <w:rPr>
          <w:rFonts w:ascii="Times New Roman" w:hAnsi="Times New Roman"/>
          <w:color w:val="262626" w:themeColor="text1" w:themeTint="D9"/>
          <w:sz w:val="24"/>
          <w:szCs w:val="24"/>
        </w:rPr>
        <w:t xml:space="preserve"> </w:t>
      </w:r>
      <w:proofErr w:type="spellStart"/>
      <w:r w:rsidRPr="00F57DCE">
        <w:rPr>
          <w:rFonts w:ascii="Times New Roman" w:hAnsi="Times New Roman"/>
          <w:i/>
          <w:color w:val="262626" w:themeColor="text1" w:themeTint="D9"/>
          <w:sz w:val="24"/>
          <w:szCs w:val="24"/>
        </w:rPr>
        <w:t>euro</w:t>
      </w:r>
      <w:proofErr w:type="spellEnd"/>
      <w:r w:rsidRPr="00F57DCE">
        <w:rPr>
          <w:rFonts w:ascii="Times New Roman" w:hAnsi="Times New Roman"/>
          <w:color w:val="262626" w:themeColor="text1" w:themeTint="D9"/>
          <w:sz w:val="24"/>
          <w:szCs w:val="24"/>
        </w:rPr>
        <w:t>) apmērā no EK finansējuma</w:t>
      </w:r>
      <w:r w:rsidR="00BC7208" w:rsidRPr="00F57DCE">
        <w:rPr>
          <w:rFonts w:ascii="Times New Roman" w:hAnsi="Times New Roman"/>
          <w:color w:val="262626" w:themeColor="text1" w:themeTint="D9"/>
          <w:sz w:val="24"/>
          <w:szCs w:val="24"/>
        </w:rPr>
        <w:t xml:space="preserve"> (400</w:t>
      </w:r>
      <w:r w:rsidR="00C20709">
        <w:rPr>
          <w:rFonts w:ascii="Times New Roman" w:hAnsi="Times New Roman"/>
          <w:color w:val="262626" w:themeColor="text1" w:themeTint="D9"/>
          <w:sz w:val="24"/>
          <w:szCs w:val="24"/>
        </w:rPr>
        <w:t> </w:t>
      </w:r>
      <w:r w:rsidR="00BC7208" w:rsidRPr="00F57DCE">
        <w:rPr>
          <w:rFonts w:ascii="Times New Roman" w:hAnsi="Times New Roman"/>
          <w:color w:val="262626" w:themeColor="text1" w:themeTint="D9"/>
          <w:sz w:val="24"/>
          <w:szCs w:val="24"/>
        </w:rPr>
        <w:t>00</w:t>
      </w:r>
      <w:r w:rsidR="00C20709">
        <w:rPr>
          <w:rFonts w:ascii="Times New Roman" w:hAnsi="Times New Roman"/>
          <w:color w:val="262626" w:themeColor="text1" w:themeTint="D9"/>
          <w:sz w:val="24"/>
          <w:szCs w:val="24"/>
        </w:rPr>
        <w:t>4,</w:t>
      </w:r>
      <w:r w:rsidR="00BC7208" w:rsidRPr="00F57DCE">
        <w:rPr>
          <w:rFonts w:ascii="Times New Roman" w:hAnsi="Times New Roman"/>
          <w:color w:val="262626" w:themeColor="text1" w:themeTint="D9"/>
          <w:sz w:val="24"/>
          <w:szCs w:val="24"/>
        </w:rPr>
        <w:t>5</w:t>
      </w:r>
      <w:r w:rsidR="00C20709">
        <w:rPr>
          <w:rFonts w:ascii="Times New Roman" w:hAnsi="Times New Roman"/>
          <w:color w:val="262626" w:themeColor="text1" w:themeTint="D9"/>
          <w:sz w:val="24"/>
          <w:szCs w:val="24"/>
        </w:rPr>
        <w:t>2</w:t>
      </w:r>
      <w:r w:rsidR="00BC7208" w:rsidRPr="00F57DCE">
        <w:rPr>
          <w:rFonts w:ascii="Times New Roman" w:hAnsi="Times New Roman"/>
          <w:i/>
          <w:iCs/>
          <w:color w:val="262626" w:themeColor="text1" w:themeTint="D9"/>
          <w:sz w:val="24"/>
          <w:szCs w:val="24"/>
        </w:rPr>
        <w:t xml:space="preserve"> euro</w:t>
      </w:r>
      <w:r w:rsidR="00BC7208" w:rsidRPr="00F57DCE">
        <w:rPr>
          <w:rFonts w:ascii="Times New Roman" w:hAnsi="Times New Roman"/>
          <w:color w:val="262626" w:themeColor="text1" w:themeTint="D9"/>
          <w:sz w:val="24"/>
          <w:szCs w:val="24"/>
        </w:rPr>
        <w:t>)</w:t>
      </w:r>
      <w:r w:rsidRPr="00F57DCE">
        <w:rPr>
          <w:rFonts w:ascii="Times New Roman" w:hAnsi="Times New Roman"/>
          <w:color w:val="262626" w:themeColor="text1" w:themeTint="D9"/>
          <w:sz w:val="24"/>
          <w:szCs w:val="24"/>
        </w:rPr>
        <w:t>, kas tika izmaksāts 30 dienu laikā pēc līguma ar EK noslēgšanas (2022. gada novembrī).</w:t>
      </w:r>
    </w:p>
    <w:p w14:paraId="1A5D4915" w14:textId="06659ABD" w:rsidR="00140DB5" w:rsidRPr="00F57DCE" w:rsidRDefault="00140DB5" w:rsidP="005C616A">
      <w:pPr>
        <w:autoSpaceDN/>
        <w:spacing w:after="0" w:line="240" w:lineRule="auto"/>
        <w:ind w:firstLine="709"/>
        <w:contextualSpacing/>
        <w:jc w:val="both"/>
        <w:textAlignment w:val="auto"/>
        <w:rPr>
          <w:rFonts w:ascii="Times New Roman" w:hAnsi="Times New Roman"/>
          <w:color w:val="262626" w:themeColor="text1" w:themeTint="D9"/>
          <w:sz w:val="24"/>
          <w:szCs w:val="24"/>
        </w:rPr>
      </w:pPr>
      <w:r w:rsidRPr="00F57DCE">
        <w:rPr>
          <w:rFonts w:ascii="Times New Roman" w:hAnsi="Times New Roman"/>
          <w:color w:val="262626" w:themeColor="text1" w:themeTint="D9"/>
          <w:sz w:val="24"/>
          <w:szCs w:val="24"/>
        </w:rPr>
        <w:t>Atbilstoši LU plānotajai iesaistei EUROHELICAN projektā un starpposma pārskata atskaites iesniegšanas indikatīvajam laika grafikam</w:t>
      </w:r>
      <w:r w:rsidR="001C5B36" w:rsidRPr="00F57DCE">
        <w:rPr>
          <w:rFonts w:ascii="Times New Roman" w:hAnsi="Times New Roman"/>
          <w:color w:val="262626" w:themeColor="text1" w:themeTint="D9"/>
          <w:sz w:val="24"/>
          <w:szCs w:val="24"/>
        </w:rPr>
        <w:t>,</w:t>
      </w:r>
      <w:r w:rsidRPr="00F57DCE">
        <w:rPr>
          <w:rFonts w:ascii="Times New Roman" w:hAnsi="Times New Roman"/>
          <w:color w:val="262626" w:themeColor="text1" w:themeTint="D9"/>
          <w:sz w:val="24"/>
          <w:szCs w:val="24"/>
        </w:rPr>
        <w:t xml:space="preserve"> 2024.</w:t>
      </w:r>
      <w:r w:rsidR="001C6FED">
        <w:rPr>
          <w:rFonts w:ascii="Times New Roman" w:hAnsi="Times New Roman"/>
          <w:color w:val="262626" w:themeColor="text1" w:themeTint="D9"/>
          <w:sz w:val="24"/>
          <w:szCs w:val="24"/>
        </w:rPr>
        <w:t xml:space="preserve"> </w:t>
      </w:r>
      <w:r w:rsidRPr="00F57DCE">
        <w:rPr>
          <w:rFonts w:ascii="Times New Roman" w:hAnsi="Times New Roman"/>
          <w:color w:val="262626" w:themeColor="text1" w:themeTint="D9"/>
          <w:sz w:val="24"/>
          <w:szCs w:val="24"/>
        </w:rPr>
        <w:t xml:space="preserve">gadā </w:t>
      </w:r>
      <w:r w:rsidR="001C5B36" w:rsidRPr="00F57DCE">
        <w:rPr>
          <w:rFonts w:ascii="Times New Roman" w:hAnsi="Times New Roman"/>
          <w:color w:val="262626" w:themeColor="text1" w:themeTint="D9"/>
          <w:sz w:val="24"/>
          <w:szCs w:val="24"/>
        </w:rPr>
        <w:t xml:space="preserve">ir plānots </w:t>
      </w:r>
      <w:r w:rsidRPr="00F57DCE">
        <w:rPr>
          <w:rFonts w:ascii="Times New Roman" w:hAnsi="Times New Roman"/>
          <w:color w:val="262626" w:themeColor="text1" w:themeTint="D9"/>
          <w:sz w:val="24"/>
          <w:szCs w:val="24"/>
        </w:rPr>
        <w:t>saņemt starpmaksājumu 20% apmērā (80</w:t>
      </w:r>
      <w:r w:rsidR="00C20709">
        <w:rPr>
          <w:rFonts w:ascii="Times New Roman" w:hAnsi="Times New Roman"/>
          <w:color w:val="262626" w:themeColor="text1" w:themeTint="D9"/>
          <w:sz w:val="24"/>
          <w:szCs w:val="24"/>
        </w:rPr>
        <w:t> </w:t>
      </w:r>
      <w:r w:rsidRPr="00F57DCE">
        <w:rPr>
          <w:rFonts w:ascii="Times New Roman" w:hAnsi="Times New Roman"/>
          <w:color w:val="262626" w:themeColor="text1" w:themeTint="D9"/>
          <w:sz w:val="24"/>
          <w:szCs w:val="24"/>
        </w:rPr>
        <w:t>00</w:t>
      </w:r>
      <w:r w:rsidR="00C20709">
        <w:rPr>
          <w:rFonts w:ascii="Times New Roman" w:hAnsi="Times New Roman"/>
          <w:color w:val="262626" w:themeColor="text1" w:themeTint="D9"/>
          <w:sz w:val="24"/>
          <w:szCs w:val="24"/>
        </w:rPr>
        <w:t>0,90</w:t>
      </w:r>
      <w:r w:rsidRPr="00F57DCE">
        <w:rPr>
          <w:rFonts w:ascii="Times New Roman" w:hAnsi="Times New Roman"/>
          <w:color w:val="262626" w:themeColor="text1" w:themeTint="D9"/>
          <w:sz w:val="24"/>
          <w:szCs w:val="24"/>
        </w:rPr>
        <w:t xml:space="preserve"> </w:t>
      </w:r>
      <w:r w:rsidRPr="00F57DCE">
        <w:rPr>
          <w:rFonts w:ascii="Times New Roman" w:hAnsi="Times New Roman"/>
          <w:i/>
          <w:color w:val="262626" w:themeColor="text1" w:themeTint="D9"/>
          <w:sz w:val="24"/>
          <w:szCs w:val="24"/>
        </w:rPr>
        <w:t>euro</w:t>
      </w:r>
      <w:r w:rsidRPr="00F57DCE">
        <w:rPr>
          <w:rFonts w:ascii="Times New Roman" w:hAnsi="Times New Roman"/>
          <w:color w:val="262626" w:themeColor="text1" w:themeTint="D9"/>
          <w:sz w:val="24"/>
          <w:szCs w:val="24"/>
        </w:rPr>
        <w:t>) no EK finansējuma.</w:t>
      </w:r>
    </w:p>
    <w:p w14:paraId="07C96CB8" w14:textId="4874381E" w:rsidR="00140DB5" w:rsidRDefault="00140DB5" w:rsidP="005C616A">
      <w:pPr>
        <w:autoSpaceDN/>
        <w:spacing w:after="0" w:line="240" w:lineRule="auto"/>
        <w:ind w:firstLine="709"/>
        <w:contextualSpacing/>
        <w:jc w:val="both"/>
        <w:textAlignment w:val="auto"/>
        <w:rPr>
          <w:rFonts w:ascii="Times New Roman" w:hAnsi="Times New Roman"/>
          <w:color w:val="262626" w:themeColor="text1" w:themeTint="D9"/>
          <w:sz w:val="24"/>
          <w:szCs w:val="24"/>
        </w:rPr>
      </w:pPr>
      <w:r w:rsidRPr="00F57DCE">
        <w:rPr>
          <w:rFonts w:ascii="Times New Roman" w:hAnsi="Times New Roman"/>
          <w:color w:val="262626" w:themeColor="text1" w:themeTint="D9"/>
          <w:sz w:val="24"/>
          <w:szCs w:val="24"/>
        </w:rPr>
        <w:t>Gala maksājums 50% apmērā (</w:t>
      </w:r>
      <w:r w:rsidR="003E3640" w:rsidRPr="00F57DCE">
        <w:rPr>
          <w:rFonts w:ascii="Times New Roman" w:hAnsi="Times New Roman"/>
          <w:color w:val="262626" w:themeColor="text1" w:themeTint="D9"/>
          <w:sz w:val="24"/>
          <w:szCs w:val="24"/>
        </w:rPr>
        <w:t>200</w:t>
      </w:r>
      <w:r w:rsidR="00C20709">
        <w:rPr>
          <w:rFonts w:ascii="Times New Roman" w:hAnsi="Times New Roman"/>
          <w:color w:val="262626" w:themeColor="text1" w:themeTint="D9"/>
          <w:sz w:val="24"/>
          <w:szCs w:val="24"/>
        </w:rPr>
        <w:t> </w:t>
      </w:r>
      <w:r w:rsidR="003E3640" w:rsidRPr="00F57DCE">
        <w:rPr>
          <w:rFonts w:ascii="Times New Roman" w:hAnsi="Times New Roman"/>
          <w:color w:val="262626" w:themeColor="text1" w:themeTint="D9"/>
          <w:sz w:val="24"/>
          <w:szCs w:val="24"/>
        </w:rPr>
        <w:t>002</w:t>
      </w:r>
      <w:r w:rsidR="00C20709">
        <w:rPr>
          <w:rFonts w:ascii="Times New Roman" w:hAnsi="Times New Roman"/>
          <w:color w:val="262626" w:themeColor="text1" w:themeTint="D9"/>
          <w:sz w:val="24"/>
          <w:szCs w:val="24"/>
        </w:rPr>
        <w:t>,2</w:t>
      </w:r>
      <w:r w:rsidR="00721AA4">
        <w:rPr>
          <w:rFonts w:ascii="Times New Roman" w:hAnsi="Times New Roman"/>
          <w:color w:val="262626" w:themeColor="text1" w:themeTint="D9"/>
          <w:sz w:val="24"/>
          <w:szCs w:val="24"/>
        </w:rPr>
        <w:t xml:space="preserve">6 </w:t>
      </w:r>
      <w:proofErr w:type="spellStart"/>
      <w:r w:rsidRPr="00F57DCE">
        <w:rPr>
          <w:rFonts w:ascii="Times New Roman" w:hAnsi="Times New Roman"/>
          <w:i/>
          <w:color w:val="262626" w:themeColor="text1" w:themeTint="D9"/>
          <w:sz w:val="24"/>
          <w:szCs w:val="24"/>
        </w:rPr>
        <w:t>euro</w:t>
      </w:r>
      <w:proofErr w:type="spellEnd"/>
      <w:r w:rsidRPr="00F57DCE">
        <w:rPr>
          <w:rFonts w:ascii="Times New Roman" w:hAnsi="Times New Roman"/>
          <w:color w:val="262626" w:themeColor="text1" w:themeTint="D9"/>
          <w:sz w:val="24"/>
          <w:szCs w:val="24"/>
        </w:rPr>
        <w:t>) no EK finansējuma tik</w:t>
      </w:r>
      <w:r w:rsidR="000C3D3B" w:rsidRPr="00F57DCE">
        <w:rPr>
          <w:rFonts w:ascii="Times New Roman" w:hAnsi="Times New Roman"/>
          <w:color w:val="262626" w:themeColor="text1" w:themeTint="D9"/>
          <w:sz w:val="24"/>
          <w:szCs w:val="24"/>
        </w:rPr>
        <w:t>s</w:t>
      </w:r>
      <w:r w:rsidRPr="00F57DCE">
        <w:rPr>
          <w:rFonts w:ascii="Times New Roman" w:hAnsi="Times New Roman"/>
          <w:color w:val="262626" w:themeColor="text1" w:themeTint="D9"/>
          <w:sz w:val="24"/>
          <w:szCs w:val="24"/>
        </w:rPr>
        <w:t xml:space="preserve"> pārskaitīts pēc </w:t>
      </w:r>
      <w:r w:rsidR="003E3640" w:rsidRPr="00F57DCE">
        <w:rPr>
          <w:rFonts w:ascii="Times New Roman" w:hAnsi="Times New Roman"/>
          <w:color w:val="262626" w:themeColor="text1" w:themeTint="D9"/>
          <w:sz w:val="24"/>
          <w:szCs w:val="24"/>
        </w:rPr>
        <w:t>EUROHELICAN</w:t>
      </w:r>
      <w:r w:rsidRPr="00F57DCE">
        <w:rPr>
          <w:rFonts w:ascii="Times New Roman" w:hAnsi="Times New Roman"/>
          <w:color w:val="262626" w:themeColor="text1" w:themeTint="D9"/>
          <w:sz w:val="24"/>
          <w:szCs w:val="24"/>
        </w:rPr>
        <w:t xml:space="preserve"> projekta aktivitāšu pabeigšanas, pamatojoties uz </w:t>
      </w:r>
      <w:r w:rsidR="003E3640" w:rsidRPr="00F57DCE">
        <w:rPr>
          <w:rFonts w:ascii="Times New Roman" w:hAnsi="Times New Roman"/>
          <w:color w:val="262626" w:themeColor="text1" w:themeTint="D9"/>
          <w:sz w:val="24"/>
          <w:szCs w:val="24"/>
        </w:rPr>
        <w:t>EUROHELICAN</w:t>
      </w:r>
      <w:r w:rsidRPr="00F57DCE">
        <w:rPr>
          <w:rFonts w:ascii="Times New Roman" w:hAnsi="Times New Roman"/>
          <w:color w:val="262626" w:themeColor="text1" w:themeTint="D9"/>
          <w:sz w:val="24"/>
          <w:szCs w:val="24"/>
        </w:rPr>
        <w:t xml:space="preserve"> projekta gala atskaitēm (indikatīvi, 202</w:t>
      </w:r>
      <w:r w:rsidR="003E3640" w:rsidRPr="00F57DCE">
        <w:rPr>
          <w:rFonts w:ascii="Times New Roman" w:hAnsi="Times New Roman"/>
          <w:color w:val="262626" w:themeColor="text1" w:themeTint="D9"/>
          <w:sz w:val="24"/>
          <w:szCs w:val="24"/>
        </w:rPr>
        <w:t>5</w:t>
      </w:r>
      <w:r w:rsidRPr="00F57DCE">
        <w:rPr>
          <w:rFonts w:ascii="Times New Roman" w:hAnsi="Times New Roman"/>
          <w:color w:val="262626" w:themeColor="text1" w:themeTint="D9"/>
          <w:sz w:val="24"/>
          <w:szCs w:val="24"/>
        </w:rPr>
        <w:t>. gadā),</w:t>
      </w:r>
      <w:r w:rsidRPr="00F57DCE">
        <w:rPr>
          <w:rFonts w:ascii="Times New Roman" w:eastAsia="Times New Roman" w:hAnsi="Times New Roman"/>
          <w:sz w:val="24"/>
          <w:szCs w:val="24"/>
          <w:lang w:eastAsia="lv-LV"/>
        </w:rPr>
        <w:t xml:space="preserve"> kuru saņems LU</w:t>
      </w:r>
      <w:r w:rsidRPr="00F57DCE">
        <w:rPr>
          <w:rFonts w:ascii="Times New Roman" w:hAnsi="Times New Roman"/>
          <w:color w:val="262626" w:themeColor="text1" w:themeTint="D9"/>
          <w:sz w:val="24"/>
          <w:szCs w:val="24"/>
        </w:rPr>
        <w:t xml:space="preserve">. </w:t>
      </w:r>
    </w:p>
    <w:p w14:paraId="5FAA666A" w14:textId="38A0C7BE" w:rsidR="006718D0" w:rsidRPr="006A40FD" w:rsidRDefault="006718D0" w:rsidP="005C616A">
      <w:pPr>
        <w:autoSpaceDN/>
        <w:spacing w:after="0" w:line="240" w:lineRule="auto"/>
        <w:ind w:firstLine="709"/>
        <w:contextualSpacing/>
        <w:jc w:val="both"/>
        <w:textAlignment w:val="auto"/>
        <w:rPr>
          <w:rFonts w:ascii="Times New Roman" w:hAnsi="Times New Roman"/>
          <w:sz w:val="24"/>
          <w:szCs w:val="24"/>
        </w:rPr>
      </w:pPr>
      <w:r w:rsidRPr="006A40FD">
        <w:rPr>
          <w:rFonts w:ascii="Times New Roman" w:hAnsi="Times New Roman"/>
          <w:sz w:val="24"/>
          <w:szCs w:val="24"/>
        </w:rPr>
        <w:t>Ņemot vērā, ka Latvijas Universitāte līgumu par projekt</w:t>
      </w:r>
      <w:r w:rsidR="00A14AE6" w:rsidRPr="006A40FD">
        <w:rPr>
          <w:rFonts w:ascii="Times New Roman" w:hAnsi="Times New Roman"/>
          <w:sz w:val="24"/>
          <w:szCs w:val="24"/>
        </w:rPr>
        <w:t>a</w:t>
      </w:r>
      <w:r w:rsidRPr="006A40FD">
        <w:rPr>
          <w:rFonts w:ascii="Times New Roman" w:hAnsi="Times New Roman"/>
          <w:sz w:val="24"/>
          <w:szCs w:val="24"/>
        </w:rPr>
        <w:t xml:space="preserve"> īstenošanu ir noslēgusi jau 2022.gadā, attiecīgi uzņemoties saistības, no valsts budžeta piešķirtā līdzfinansējuma netiks segtas izmaksas, kuras ir radušās pirms Ministru kabineta lēmuma pieņemšanas</w:t>
      </w:r>
      <w:r w:rsidR="00A14AE6" w:rsidRPr="006A40FD">
        <w:rPr>
          <w:rFonts w:ascii="Times New Roman" w:hAnsi="Times New Roman"/>
          <w:sz w:val="24"/>
          <w:szCs w:val="24"/>
        </w:rPr>
        <w:t>.</w:t>
      </w:r>
    </w:p>
    <w:p w14:paraId="555C8A43" w14:textId="7F1E5F55" w:rsidR="00140DB5" w:rsidRPr="00AB2924" w:rsidRDefault="00140DB5" w:rsidP="005C616A">
      <w:pPr>
        <w:autoSpaceDN/>
        <w:spacing w:after="0" w:line="240" w:lineRule="auto"/>
        <w:ind w:firstLine="709"/>
        <w:contextualSpacing/>
        <w:jc w:val="both"/>
        <w:textAlignment w:val="auto"/>
        <w:rPr>
          <w:rFonts w:ascii="Times New Roman" w:hAnsi="Times New Roman"/>
          <w:b/>
          <w:bCs/>
          <w:color w:val="262626" w:themeColor="text1" w:themeTint="D9"/>
          <w:sz w:val="24"/>
          <w:szCs w:val="24"/>
        </w:rPr>
      </w:pPr>
      <w:r w:rsidRPr="00AB2924">
        <w:rPr>
          <w:rFonts w:ascii="Times New Roman" w:hAnsi="Times New Roman"/>
          <w:b/>
          <w:bCs/>
          <w:color w:val="262626" w:themeColor="text1" w:themeTint="D9"/>
          <w:sz w:val="24"/>
          <w:szCs w:val="24"/>
        </w:rPr>
        <w:t xml:space="preserve">Ievērojot minēto, valsts budžeta </w:t>
      </w:r>
      <w:r w:rsidR="008F3DD7">
        <w:rPr>
          <w:rFonts w:ascii="Times New Roman" w:hAnsi="Times New Roman"/>
          <w:b/>
          <w:bCs/>
          <w:color w:val="262626" w:themeColor="text1" w:themeTint="D9"/>
          <w:sz w:val="24"/>
          <w:szCs w:val="24"/>
        </w:rPr>
        <w:t>līdz</w:t>
      </w:r>
      <w:r w:rsidRPr="00AB2924">
        <w:rPr>
          <w:rFonts w:ascii="Times New Roman" w:hAnsi="Times New Roman"/>
          <w:b/>
          <w:bCs/>
          <w:color w:val="262626" w:themeColor="text1" w:themeTint="D9"/>
          <w:sz w:val="24"/>
          <w:szCs w:val="24"/>
        </w:rPr>
        <w:t xml:space="preserve">finansējums nepieciešams </w:t>
      </w:r>
      <w:r w:rsidR="003E3640" w:rsidRPr="00AB2924">
        <w:rPr>
          <w:rFonts w:ascii="Times New Roman" w:hAnsi="Times New Roman"/>
          <w:b/>
          <w:bCs/>
          <w:color w:val="262626" w:themeColor="text1" w:themeTint="D9"/>
          <w:sz w:val="24"/>
          <w:szCs w:val="24"/>
        </w:rPr>
        <w:t>EUROHELICAN</w:t>
      </w:r>
      <w:r w:rsidRPr="00AB2924">
        <w:rPr>
          <w:rFonts w:ascii="Times New Roman" w:hAnsi="Times New Roman"/>
          <w:b/>
          <w:bCs/>
          <w:color w:val="262626" w:themeColor="text1" w:themeTint="D9"/>
          <w:sz w:val="24"/>
          <w:szCs w:val="24"/>
        </w:rPr>
        <w:t xml:space="preserve"> projekta aktivitāšu finansēšanai 2024.</w:t>
      </w:r>
      <w:r w:rsidR="006A45D1">
        <w:rPr>
          <w:rFonts w:ascii="Times New Roman" w:hAnsi="Times New Roman"/>
          <w:b/>
          <w:bCs/>
          <w:color w:val="262626" w:themeColor="text1" w:themeTint="D9"/>
          <w:sz w:val="24"/>
          <w:szCs w:val="24"/>
        </w:rPr>
        <w:t xml:space="preserve"> un</w:t>
      </w:r>
      <w:r w:rsidRPr="00AB2924">
        <w:rPr>
          <w:rFonts w:ascii="Times New Roman" w:hAnsi="Times New Roman"/>
          <w:b/>
          <w:bCs/>
          <w:color w:val="262626" w:themeColor="text1" w:themeTint="D9"/>
          <w:sz w:val="24"/>
          <w:szCs w:val="24"/>
        </w:rPr>
        <w:t xml:space="preserve"> 2025. gadā – indikatīvi </w:t>
      </w:r>
      <w:r w:rsidR="002C1879">
        <w:rPr>
          <w:rFonts w:ascii="Times New Roman" w:hAnsi="Times New Roman"/>
          <w:b/>
          <w:bCs/>
          <w:color w:val="262626" w:themeColor="text1" w:themeTint="D9"/>
          <w:sz w:val="24"/>
          <w:szCs w:val="24"/>
        </w:rPr>
        <w:t>69</w:t>
      </w:r>
      <w:r w:rsidR="00C20709">
        <w:rPr>
          <w:rFonts w:ascii="Times New Roman" w:hAnsi="Times New Roman"/>
          <w:b/>
          <w:bCs/>
          <w:color w:val="262626" w:themeColor="text1" w:themeTint="D9"/>
          <w:sz w:val="24"/>
          <w:szCs w:val="24"/>
        </w:rPr>
        <w:t> </w:t>
      </w:r>
      <w:r w:rsidR="002C1879">
        <w:rPr>
          <w:rFonts w:ascii="Times New Roman" w:hAnsi="Times New Roman"/>
          <w:b/>
          <w:bCs/>
          <w:color w:val="262626" w:themeColor="text1" w:themeTint="D9"/>
          <w:sz w:val="24"/>
          <w:szCs w:val="24"/>
        </w:rPr>
        <w:t>57</w:t>
      </w:r>
      <w:r w:rsidR="00C20709">
        <w:rPr>
          <w:rFonts w:ascii="Times New Roman" w:hAnsi="Times New Roman"/>
          <w:b/>
          <w:bCs/>
          <w:color w:val="262626" w:themeColor="text1" w:themeTint="D9"/>
          <w:sz w:val="24"/>
          <w:szCs w:val="24"/>
        </w:rPr>
        <w:t>6,5</w:t>
      </w:r>
      <w:r w:rsidR="002C1879">
        <w:rPr>
          <w:rFonts w:ascii="Times New Roman" w:hAnsi="Times New Roman"/>
          <w:b/>
          <w:bCs/>
          <w:color w:val="262626" w:themeColor="text1" w:themeTint="D9"/>
          <w:sz w:val="24"/>
          <w:szCs w:val="24"/>
        </w:rPr>
        <w:t xml:space="preserve"> </w:t>
      </w:r>
      <w:r w:rsidRPr="00AB2924">
        <w:rPr>
          <w:rFonts w:ascii="Times New Roman" w:hAnsi="Times New Roman"/>
          <w:b/>
          <w:bCs/>
          <w:i/>
          <w:iCs/>
          <w:color w:val="262626" w:themeColor="text1" w:themeTint="D9"/>
          <w:sz w:val="24"/>
          <w:szCs w:val="24"/>
        </w:rPr>
        <w:t>euro</w:t>
      </w:r>
      <w:r w:rsidRPr="00AB2924">
        <w:rPr>
          <w:rFonts w:ascii="Times New Roman" w:hAnsi="Times New Roman"/>
          <w:b/>
          <w:bCs/>
          <w:color w:val="262626" w:themeColor="text1" w:themeTint="D9"/>
          <w:sz w:val="24"/>
          <w:szCs w:val="24"/>
        </w:rPr>
        <w:t xml:space="preserve"> apmērā.</w:t>
      </w:r>
    </w:p>
    <w:p w14:paraId="02A64084" w14:textId="12A7DD03" w:rsidR="006A45D1" w:rsidRPr="00C05046" w:rsidRDefault="00140DB5" w:rsidP="00C05046">
      <w:pPr>
        <w:autoSpaceDN/>
        <w:spacing w:after="0" w:line="240" w:lineRule="auto"/>
        <w:ind w:firstLine="709"/>
        <w:contextualSpacing/>
        <w:jc w:val="both"/>
        <w:textAlignment w:val="auto"/>
        <w:rPr>
          <w:rStyle w:val="CommentReference"/>
          <w:rFonts w:ascii="Times New Roman" w:hAnsi="Times New Roman"/>
          <w:color w:val="262626" w:themeColor="text1" w:themeTint="D9"/>
          <w:sz w:val="24"/>
          <w:szCs w:val="24"/>
        </w:rPr>
      </w:pPr>
      <w:proofErr w:type="spellStart"/>
      <w:r w:rsidRPr="00F57DCE">
        <w:rPr>
          <w:rFonts w:ascii="Times New Roman" w:hAnsi="Times New Roman"/>
          <w:color w:val="262626" w:themeColor="text1" w:themeTint="D9"/>
          <w:sz w:val="24"/>
          <w:szCs w:val="24"/>
        </w:rPr>
        <w:t>Priekšfinansējumu</w:t>
      </w:r>
      <w:proofErr w:type="spellEnd"/>
      <w:r w:rsidRPr="00F57DCE">
        <w:rPr>
          <w:rFonts w:ascii="Times New Roman" w:hAnsi="Times New Roman"/>
          <w:color w:val="262626" w:themeColor="text1" w:themeTint="D9"/>
          <w:sz w:val="24"/>
          <w:szCs w:val="24"/>
        </w:rPr>
        <w:t xml:space="preserve"> (ja būs nepieciešams) LU aktivitāšu īstenošanai </w:t>
      </w:r>
      <w:r w:rsidR="003E3640" w:rsidRPr="00F57DCE">
        <w:rPr>
          <w:rFonts w:ascii="Times New Roman" w:hAnsi="Times New Roman"/>
          <w:color w:val="262626" w:themeColor="text1" w:themeTint="D9"/>
          <w:sz w:val="24"/>
          <w:szCs w:val="24"/>
        </w:rPr>
        <w:t>EUROHELICAN</w:t>
      </w:r>
      <w:r w:rsidRPr="00F57DCE">
        <w:rPr>
          <w:rFonts w:ascii="Times New Roman" w:hAnsi="Times New Roman"/>
          <w:color w:val="262626" w:themeColor="text1" w:themeTint="D9"/>
          <w:sz w:val="24"/>
          <w:szCs w:val="24"/>
        </w:rPr>
        <w:t xml:space="preserve"> projekta ietvaros nodrošinās LU pieejamo līdzekļu ietvaros</w:t>
      </w:r>
      <w:r w:rsidRPr="00F57DCE">
        <w:rPr>
          <w:rStyle w:val="CommentReference"/>
          <w:rFonts w:ascii="Times New Roman" w:hAnsi="Times New Roman"/>
          <w:color w:val="262626" w:themeColor="text1" w:themeTint="D9"/>
          <w:sz w:val="24"/>
          <w:szCs w:val="24"/>
        </w:rPr>
        <w:t>.</w:t>
      </w:r>
    </w:p>
    <w:p w14:paraId="5F1E054B" w14:textId="77777777" w:rsidR="0093773F" w:rsidRDefault="0093773F" w:rsidP="006A40FD">
      <w:pPr>
        <w:autoSpaceDN/>
        <w:spacing w:after="0" w:line="240" w:lineRule="auto"/>
        <w:contextualSpacing/>
        <w:jc w:val="both"/>
        <w:textAlignment w:val="auto"/>
        <w:rPr>
          <w:rFonts w:ascii="Times New Roman" w:hAnsi="Times New Roman"/>
          <w:color w:val="262626" w:themeColor="text1" w:themeTint="D9"/>
          <w:sz w:val="24"/>
          <w:szCs w:val="24"/>
        </w:rPr>
      </w:pPr>
    </w:p>
    <w:p w14:paraId="6186E4AC" w14:textId="77777777" w:rsidR="00075264" w:rsidRPr="004B77CA" w:rsidRDefault="00075264" w:rsidP="00075264">
      <w:pPr>
        <w:pStyle w:val="ListParagraph"/>
        <w:numPr>
          <w:ilvl w:val="1"/>
          <w:numId w:val="54"/>
        </w:numPr>
        <w:spacing w:after="0" w:line="240" w:lineRule="auto"/>
        <w:jc w:val="center"/>
        <w:rPr>
          <w:rFonts w:ascii="Times New Roman" w:hAnsi="Times New Roman"/>
          <w:b/>
          <w:bCs/>
          <w:sz w:val="28"/>
          <w:szCs w:val="28"/>
        </w:rPr>
      </w:pPr>
      <w:r w:rsidRPr="004B77CA">
        <w:rPr>
          <w:rFonts w:ascii="Times New Roman" w:hAnsi="Times New Roman"/>
          <w:b/>
          <w:bCs/>
          <w:sz w:val="28"/>
          <w:szCs w:val="28"/>
        </w:rPr>
        <w:t>TOGAS projekta aktivitātes un līdzfinansējums</w:t>
      </w:r>
    </w:p>
    <w:p w14:paraId="0EFF92D3" w14:textId="77777777" w:rsidR="00075264" w:rsidRPr="004B77CA" w:rsidRDefault="00075264" w:rsidP="00075264">
      <w:pPr>
        <w:spacing w:after="0" w:line="240" w:lineRule="auto"/>
        <w:ind w:left="720"/>
        <w:rPr>
          <w:rFonts w:ascii="Times New Roman" w:hAnsi="Times New Roman"/>
          <w:b/>
          <w:bCs/>
          <w:sz w:val="28"/>
          <w:szCs w:val="28"/>
        </w:rPr>
      </w:pPr>
    </w:p>
    <w:p w14:paraId="7DB0512F" w14:textId="77777777" w:rsidR="00075264" w:rsidRPr="00F57DCE" w:rsidRDefault="00075264" w:rsidP="00075264">
      <w:pPr>
        <w:spacing w:after="0" w:line="240" w:lineRule="auto"/>
        <w:ind w:firstLine="720"/>
        <w:jc w:val="both"/>
        <w:textAlignment w:val="auto"/>
        <w:rPr>
          <w:rFonts w:ascii="Times New Roman" w:hAnsi="Times New Roman"/>
          <w:sz w:val="24"/>
          <w:szCs w:val="24"/>
        </w:rPr>
      </w:pPr>
      <w:r w:rsidRPr="004B77CA">
        <w:rPr>
          <w:rFonts w:ascii="Times New Roman" w:hAnsi="Times New Roman"/>
          <w:sz w:val="24"/>
          <w:szCs w:val="24"/>
        </w:rPr>
        <w:t xml:space="preserve">Viens no galvenajiem TOGAS projekta uzdevumiem ir izstrādāt vadlīnijas kuņģa vēža </w:t>
      </w:r>
      <w:proofErr w:type="spellStart"/>
      <w:r w:rsidRPr="004B77CA">
        <w:rPr>
          <w:rFonts w:ascii="Times New Roman" w:hAnsi="Times New Roman"/>
          <w:sz w:val="24"/>
          <w:szCs w:val="24"/>
        </w:rPr>
        <w:t>skrīningam</w:t>
      </w:r>
      <w:proofErr w:type="spellEnd"/>
      <w:r w:rsidRPr="004B77CA">
        <w:rPr>
          <w:rFonts w:ascii="Times New Roman" w:hAnsi="Times New Roman"/>
          <w:sz w:val="24"/>
          <w:szCs w:val="24"/>
        </w:rPr>
        <w:t xml:space="preserve"> Latvijā atbilstoši </w:t>
      </w:r>
      <w:r w:rsidRPr="004B77CA">
        <w:rPr>
          <w:rFonts w:ascii="Times New Roman" w:eastAsia="Times New Roman" w:hAnsi="Times New Roman"/>
          <w:sz w:val="24"/>
          <w:szCs w:val="24"/>
        </w:rPr>
        <w:t xml:space="preserve">EK Vēža uzveikšanas plānam </w:t>
      </w:r>
      <w:r w:rsidRPr="00F57DCE">
        <w:rPr>
          <w:rFonts w:ascii="Times New Roman" w:hAnsi="Times New Roman"/>
          <w:sz w:val="24"/>
          <w:szCs w:val="24"/>
        </w:rPr>
        <w:t xml:space="preserve">un ES Padomes rekomendācijām par vēža </w:t>
      </w:r>
      <w:proofErr w:type="spellStart"/>
      <w:r w:rsidRPr="00F57DCE">
        <w:rPr>
          <w:rFonts w:ascii="Times New Roman" w:hAnsi="Times New Roman"/>
          <w:sz w:val="24"/>
          <w:szCs w:val="24"/>
        </w:rPr>
        <w:t>skrīningu</w:t>
      </w:r>
      <w:proofErr w:type="spellEnd"/>
      <w:r w:rsidRPr="00F57DCE">
        <w:rPr>
          <w:rFonts w:ascii="Times New Roman" w:hAnsi="Times New Roman"/>
          <w:sz w:val="24"/>
          <w:szCs w:val="24"/>
        </w:rPr>
        <w:t xml:space="preserve"> Eiropā.</w:t>
      </w:r>
    </w:p>
    <w:p w14:paraId="7027828A" w14:textId="77777777" w:rsidR="00075264" w:rsidRPr="00F57DCE" w:rsidRDefault="00075264" w:rsidP="00075264">
      <w:pPr>
        <w:spacing w:after="0" w:line="240" w:lineRule="auto"/>
        <w:ind w:firstLine="720"/>
        <w:jc w:val="both"/>
        <w:textAlignment w:val="auto"/>
        <w:rPr>
          <w:rFonts w:ascii="Times New Roman" w:hAnsi="Times New Roman"/>
          <w:sz w:val="24"/>
          <w:szCs w:val="24"/>
        </w:rPr>
      </w:pPr>
      <w:r w:rsidRPr="00F57DCE">
        <w:rPr>
          <w:rFonts w:ascii="Times New Roman" w:hAnsi="Times New Roman"/>
          <w:sz w:val="24"/>
          <w:szCs w:val="24"/>
        </w:rPr>
        <w:t>Projekta aktivitātes ir v</w:t>
      </w:r>
      <w:r>
        <w:rPr>
          <w:rFonts w:ascii="Times New Roman" w:hAnsi="Times New Roman"/>
          <w:sz w:val="24"/>
          <w:szCs w:val="24"/>
        </w:rPr>
        <w:t>ērsta</w:t>
      </w:r>
      <w:r w:rsidRPr="00F57DCE">
        <w:rPr>
          <w:rFonts w:ascii="Times New Roman" w:hAnsi="Times New Roman"/>
          <w:sz w:val="24"/>
          <w:szCs w:val="24"/>
        </w:rPr>
        <w:t>s uz trīs specifisko mērķu sasniegšanu:</w:t>
      </w:r>
    </w:p>
    <w:p w14:paraId="36C7DBC0" w14:textId="77777777" w:rsidR="00075264" w:rsidRPr="00F57DCE" w:rsidRDefault="00075264" w:rsidP="00075264">
      <w:pPr>
        <w:spacing w:after="0" w:line="240" w:lineRule="auto"/>
        <w:ind w:firstLine="720"/>
        <w:jc w:val="both"/>
        <w:textAlignment w:val="auto"/>
        <w:rPr>
          <w:rFonts w:ascii="Times New Roman" w:hAnsi="Times New Roman"/>
          <w:sz w:val="24"/>
          <w:szCs w:val="24"/>
        </w:rPr>
      </w:pPr>
      <w:r w:rsidRPr="00F57DCE">
        <w:rPr>
          <w:rFonts w:ascii="Times New Roman" w:hAnsi="Times New Roman"/>
          <w:sz w:val="24"/>
          <w:szCs w:val="24"/>
        </w:rPr>
        <w:t xml:space="preserve">1. </w:t>
      </w:r>
      <w:r>
        <w:rPr>
          <w:rFonts w:ascii="Times New Roman" w:hAnsi="Times New Roman"/>
          <w:sz w:val="24"/>
          <w:szCs w:val="24"/>
        </w:rPr>
        <w:t>p</w:t>
      </w:r>
      <w:r w:rsidRPr="00F57DCE">
        <w:rPr>
          <w:rFonts w:ascii="Times New Roman" w:hAnsi="Times New Roman"/>
          <w:sz w:val="24"/>
          <w:szCs w:val="24"/>
        </w:rPr>
        <w:t>ašreizējās situācijas novērtējums kuņģa vēža profilakses jomā Latvijā, kā arī kopējo valsts un mērķa grupu vajadzību novērtējums attiecībā uz kuņģa vēža profilaksi, sagatavojot visaptverošu ziņojumu par pašreizējo stāvokli Latvijā un citās dalībvalstīs</w:t>
      </w:r>
      <w:r>
        <w:rPr>
          <w:rFonts w:ascii="Times New Roman" w:hAnsi="Times New Roman"/>
          <w:sz w:val="24"/>
          <w:szCs w:val="24"/>
        </w:rPr>
        <w:t>;</w:t>
      </w:r>
    </w:p>
    <w:p w14:paraId="2C4612B8" w14:textId="77777777" w:rsidR="00075264" w:rsidRPr="00F57DCE" w:rsidRDefault="00075264" w:rsidP="00075264">
      <w:pPr>
        <w:spacing w:after="0" w:line="240" w:lineRule="auto"/>
        <w:ind w:firstLine="720"/>
        <w:jc w:val="both"/>
        <w:textAlignment w:val="auto"/>
        <w:rPr>
          <w:rFonts w:ascii="Times New Roman" w:hAnsi="Times New Roman"/>
          <w:sz w:val="24"/>
          <w:szCs w:val="24"/>
        </w:rPr>
      </w:pPr>
      <w:r w:rsidRPr="00F57DCE">
        <w:rPr>
          <w:rFonts w:ascii="Times New Roman" w:hAnsi="Times New Roman"/>
          <w:sz w:val="24"/>
          <w:szCs w:val="24"/>
        </w:rPr>
        <w:t xml:space="preserve">2. </w:t>
      </w:r>
      <w:r>
        <w:rPr>
          <w:rFonts w:ascii="Times New Roman" w:hAnsi="Times New Roman"/>
          <w:sz w:val="24"/>
          <w:szCs w:val="24"/>
        </w:rPr>
        <w:t>n</w:t>
      </w:r>
      <w:r w:rsidRPr="00F57DCE">
        <w:rPr>
          <w:rFonts w:ascii="Times New Roman" w:hAnsi="Times New Roman"/>
          <w:sz w:val="24"/>
          <w:szCs w:val="24"/>
        </w:rPr>
        <w:t xml:space="preserve">ovērtējums par dažādu kuņģa vēža </w:t>
      </w:r>
      <w:proofErr w:type="spellStart"/>
      <w:r w:rsidRPr="00F57DCE">
        <w:rPr>
          <w:rFonts w:ascii="Times New Roman" w:hAnsi="Times New Roman"/>
          <w:sz w:val="24"/>
          <w:szCs w:val="24"/>
        </w:rPr>
        <w:t>skrīninga</w:t>
      </w:r>
      <w:proofErr w:type="spellEnd"/>
      <w:r w:rsidRPr="00F57DCE">
        <w:rPr>
          <w:rFonts w:ascii="Times New Roman" w:hAnsi="Times New Roman"/>
          <w:sz w:val="24"/>
          <w:szCs w:val="24"/>
        </w:rPr>
        <w:t xml:space="preserve"> metožu piemērotību lietošanai Latvijā, īstenojot un novērtējot trīs pēc dažādām metodoloģijām veiktus </w:t>
      </w:r>
      <w:proofErr w:type="spellStart"/>
      <w:r w:rsidRPr="00F57DCE">
        <w:rPr>
          <w:rFonts w:ascii="Times New Roman" w:hAnsi="Times New Roman"/>
          <w:sz w:val="24"/>
          <w:szCs w:val="24"/>
        </w:rPr>
        <w:t>pilotpētījumus</w:t>
      </w:r>
      <w:proofErr w:type="spellEnd"/>
      <w:r w:rsidRPr="00F57DCE">
        <w:rPr>
          <w:rFonts w:ascii="Times New Roman" w:hAnsi="Times New Roman"/>
          <w:sz w:val="24"/>
          <w:szCs w:val="24"/>
        </w:rPr>
        <w:t xml:space="preserve"> un sagatavojot izmaksu efektivitātes analīzes ziņojumu</w:t>
      </w:r>
      <w:r>
        <w:rPr>
          <w:rFonts w:ascii="Times New Roman" w:hAnsi="Times New Roman"/>
          <w:sz w:val="24"/>
          <w:szCs w:val="24"/>
        </w:rPr>
        <w:t>;</w:t>
      </w:r>
    </w:p>
    <w:p w14:paraId="1748D8A4" w14:textId="77777777" w:rsidR="00075264" w:rsidRPr="00F57DCE" w:rsidRDefault="00075264" w:rsidP="00075264">
      <w:pPr>
        <w:spacing w:after="0" w:line="240" w:lineRule="auto"/>
        <w:ind w:firstLine="720"/>
        <w:jc w:val="both"/>
        <w:textAlignment w:val="auto"/>
        <w:rPr>
          <w:rFonts w:ascii="Times New Roman" w:hAnsi="Times New Roman"/>
          <w:sz w:val="24"/>
          <w:szCs w:val="24"/>
        </w:rPr>
      </w:pPr>
      <w:r w:rsidRPr="00F57DCE">
        <w:rPr>
          <w:rFonts w:ascii="Times New Roman" w:hAnsi="Times New Roman"/>
          <w:sz w:val="24"/>
          <w:szCs w:val="24"/>
        </w:rPr>
        <w:t xml:space="preserve">3. </w:t>
      </w:r>
      <w:r>
        <w:rPr>
          <w:rFonts w:ascii="Times New Roman" w:hAnsi="Times New Roman"/>
          <w:sz w:val="24"/>
          <w:szCs w:val="24"/>
        </w:rPr>
        <w:t>i</w:t>
      </w:r>
      <w:r w:rsidRPr="00F57DCE">
        <w:rPr>
          <w:rFonts w:ascii="Times New Roman" w:hAnsi="Times New Roman"/>
          <w:sz w:val="24"/>
          <w:szCs w:val="24"/>
        </w:rPr>
        <w:t xml:space="preserve">egūto zināšanu ilgtspējīgas lietojamības nodrošināšana ar efektīvu izplatīšanas stratēģiju un gūto atziņu iestrādāšanu Latvijā un citās dalībvalstīs izmantotajās kuņģa vēža </w:t>
      </w:r>
      <w:proofErr w:type="spellStart"/>
      <w:r w:rsidRPr="00F57DCE">
        <w:rPr>
          <w:rFonts w:ascii="Times New Roman" w:hAnsi="Times New Roman"/>
          <w:sz w:val="24"/>
          <w:szCs w:val="24"/>
        </w:rPr>
        <w:t>skrīninga</w:t>
      </w:r>
      <w:proofErr w:type="spellEnd"/>
      <w:r w:rsidRPr="00F57DCE">
        <w:rPr>
          <w:rFonts w:ascii="Times New Roman" w:hAnsi="Times New Roman"/>
          <w:sz w:val="24"/>
          <w:szCs w:val="24"/>
        </w:rPr>
        <w:t xml:space="preserve"> metodoloģijās ar projekta tīmekļa vietnes starpniecību, organizējot trīs augsta līmeņa konferences un vienu ES līmeņa konferenci, kā arī sagatavojot kuņģa vēža </w:t>
      </w:r>
      <w:proofErr w:type="spellStart"/>
      <w:r w:rsidRPr="00F57DCE">
        <w:rPr>
          <w:rFonts w:ascii="Times New Roman" w:hAnsi="Times New Roman"/>
          <w:sz w:val="24"/>
          <w:szCs w:val="24"/>
        </w:rPr>
        <w:t>skrīninga</w:t>
      </w:r>
      <w:proofErr w:type="spellEnd"/>
      <w:r w:rsidRPr="00F57DCE">
        <w:rPr>
          <w:rFonts w:ascii="Times New Roman" w:hAnsi="Times New Roman"/>
          <w:sz w:val="24"/>
          <w:szCs w:val="24"/>
        </w:rPr>
        <w:t xml:space="preserve"> vadlīniju un tehnisko protokolu komplektu izmantošanai Latvijā.</w:t>
      </w:r>
    </w:p>
    <w:p w14:paraId="3782911F" w14:textId="5C02902B" w:rsidR="00075264" w:rsidRPr="004B77CA" w:rsidRDefault="00075264" w:rsidP="00075264">
      <w:pPr>
        <w:spacing w:after="0" w:line="240" w:lineRule="auto"/>
        <w:jc w:val="right"/>
        <w:rPr>
          <w:rFonts w:ascii="Times New Roman" w:hAnsi="Times New Roman"/>
          <w:i/>
          <w:sz w:val="24"/>
          <w:szCs w:val="24"/>
        </w:rPr>
      </w:pPr>
      <w:r w:rsidRPr="004B77CA">
        <w:rPr>
          <w:rFonts w:ascii="Times New Roman" w:hAnsi="Times New Roman"/>
          <w:i/>
          <w:sz w:val="24"/>
          <w:szCs w:val="24"/>
        </w:rPr>
        <w:t xml:space="preserve">Tabula Nr. </w:t>
      </w:r>
      <w:r w:rsidR="00204CCD">
        <w:rPr>
          <w:rFonts w:ascii="Times New Roman" w:hAnsi="Times New Roman"/>
          <w:i/>
          <w:sz w:val="24"/>
          <w:szCs w:val="24"/>
        </w:rPr>
        <w:t>3</w:t>
      </w:r>
    </w:p>
    <w:p w14:paraId="270623B6" w14:textId="77777777" w:rsidR="00075264" w:rsidRPr="004B77CA" w:rsidRDefault="00075264" w:rsidP="00075264">
      <w:pPr>
        <w:pStyle w:val="Caption"/>
        <w:keepNext/>
        <w:spacing w:after="80" w:line="240" w:lineRule="auto"/>
        <w:jc w:val="center"/>
        <w:rPr>
          <w:rFonts w:ascii="Times New Roman" w:hAnsi="Times New Roman"/>
          <w:sz w:val="24"/>
          <w:szCs w:val="24"/>
        </w:rPr>
      </w:pPr>
      <w:r w:rsidRPr="004B77CA">
        <w:rPr>
          <w:rFonts w:ascii="Times New Roman" w:hAnsi="Times New Roman"/>
          <w:sz w:val="24"/>
          <w:szCs w:val="24"/>
        </w:rPr>
        <w:t xml:space="preserve">Paredzētie TOGAS projekta izmaksu veidi </w:t>
      </w:r>
      <w:r w:rsidRPr="004B77CA">
        <w:rPr>
          <w:rFonts w:ascii="Times New Roman" w:hAnsi="Times New Roman"/>
          <w:i/>
          <w:iCs/>
          <w:sz w:val="24"/>
          <w:szCs w:val="24"/>
        </w:rPr>
        <w:t>(euro)</w:t>
      </w:r>
    </w:p>
    <w:tbl>
      <w:tblPr>
        <w:tblStyle w:val="TableGrid"/>
        <w:tblW w:w="0" w:type="auto"/>
        <w:tblLayout w:type="fixed"/>
        <w:tblLook w:val="04A0" w:firstRow="1" w:lastRow="0" w:firstColumn="1" w:lastColumn="0" w:noHBand="0" w:noVBand="1"/>
      </w:tblPr>
      <w:tblGrid>
        <w:gridCol w:w="507"/>
        <w:gridCol w:w="1189"/>
        <w:gridCol w:w="993"/>
        <w:gridCol w:w="850"/>
        <w:gridCol w:w="851"/>
        <w:gridCol w:w="992"/>
        <w:gridCol w:w="1134"/>
        <w:gridCol w:w="1276"/>
        <w:gridCol w:w="1269"/>
      </w:tblGrid>
      <w:tr w:rsidR="00ED66FF" w:rsidRPr="0093773F" w14:paraId="6DD473FF" w14:textId="77777777" w:rsidTr="00AA60AE">
        <w:trPr>
          <w:trHeight w:val="996"/>
        </w:trPr>
        <w:tc>
          <w:tcPr>
            <w:tcW w:w="507" w:type="dxa"/>
            <w:shd w:val="clear" w:color="auto" w:fill="FBE4D5" w:themeFill="accent2" w:themeFillTint="33"/>
            <w:vAlign w:val="center"/>
          </w:tcPr>
          <w:p w14:paraId="3194C19A" w14:textId="77777777" w:rsidR="00075264" w:rsidRPr="0093773F" w:rsidRDefault="00075264" w:rsidP="00AD4DCA">
            <w:pPr>
              <w:spacing w:after="0" w:line="240" w:lineRule="auto"/>
              <w:jc w:val="center"/>
              <w:rPr>
                <w:rFonts w:ascii="Times New Roman" w:hAnsi="Times New Roman"/>
                <w:b/>
                <w:bCs/>
                <w:sz w:val="18"/>
                <w:szCs w:val="18"/>
              </w:rPr>
            </w:pPr>
            <w:r w:rsidRPr="0093773F">
              <w:rPr>
                <w:rFonts w:ascii="Times New Roman" w:hAnsi="Times New Roman"/>
                <w:b/>
                <w:bCs/>
                <w:sz w:val="18"/>
                <w:szCs w:val="18"/>
              </w:rPr>
              <w:t>Nr.</w:t>
            </w:r>
          </w:p>
          <w:p w14:paraId="32D40B89" w14:textId="77777777" w:rsidR="00075264" w:rsidRPr="0093773F" w:rsidRDefault="00075264" w:rsidP="00AD4DCA">
            <w:pPr>
              <w:spacing w:after="0" w:line="240" w:lineRule="auto"/>
              <w:jc w:val="center"/>
              <w:rPr>
                <w:rFonts w:ascii="Times New Roman" w:hAnsi="Times New Roman"/>
                <w:b/>
                <w:bCs/>
                <w:sz w:val="18"/>
                <w:szCs w:val="18"/>
              </w:rPr>
            </w:pPr>
            <w:r w:rsidRPr="0093773F">
              <w:rPr>
                <w:rFonts w:ascii="Times New Roman" w:hAnsi="Times New Roman"/>
                <w:b/>
                <w:bCs/>
                <w:sz w:val="18"/>
                <w:szCs w:val="18"/>
              </w:rPr>
              <w:t>p.k.</w:t>
            </w:r>
          </w:p>
        </w:tc>
        <w:tc>
          <w:tcPr>
            <w:tcW w:w="1189" w:type="dxa"/>
            <w:shd w:val="clear" w:color="auto" w:fill="FBE4D5" w:themeFill="accent2" w:themeFillTint="33"/>
            <w:vAlign w:val="center"/>
          </w:tcPr>
          <w:p w14:paraId="0BCB5167" w14:textId="4B3C2BB4" w:rsidR="00075264" w:rsidRPr="0093773F" w:rsidRDefault="00075264" w:rsidP="00AA60AE">
            <w:pPr>
              <w:spacing w:after="0" w:line="240" w:lineRule="auto"/>
              <w:jc w:val="center"/>
              <w:rPr>
                <w:rFonts w:ascii="Times New Roman" w:hAnsi="Times New Roman"/>
                <w:b/>
                <w:bCs/>
                <w:sz w:val="18"/>
                <w:szCs w:val="18"/>
              </w:rPr>
            </w:pPr>
            <w:r w:rsidRPr="0093773F">
              <w:rPr>
                <w:rFonts w:ascii="Times New Roman" w:hAnsi="Times New Roman"/>
                <w:b/>
                <w:bCs/>
                <w:sz w:val="18"/>
                <w:szCs w:val="18"/>
              </w:rPr>
              <w:t>Atalgojums</w:t>
            </w:r>
          </w:p>
        </w:tc>
        <w:tc>
          <w:tcPr>
            <w:tcW w:w="993" w:type="dxa"/>
            <w:shd w:val="clear" w:color="auto" w:fill="FBE4D5" w:themeFill="accent2" w:themeFillTint="33"/>
            <w:vAlign w:val="center"/>
          </w:tcPr>
          <w:p w14:paraId="11FE8C9A" w14:textId="77777777" w:rsidR="00075264" w:rsidRPr="0093773F" w:rsidRDefault="00075264" w:rsidP="00AD4DCA">
            <w:pPr>
              <w:spacing w:after="0" w:line="240" w:lineRule="auto"/>
              <w:jc w:val="center"/>
              <w:rPr>
                <w:rFonts w:ascii="Times New Roman" w:hAnsi="Times New Roman"/>
                <w:b/>
                <w:bCs/>
                <w:sz w:val="18"/>
                <w:szCs w:val="18"/>
              </w:rPr>
            </w:pPr>
            <w:r w:rsidRPr="0093773F">
              <w:rPr>
                <w:rFonts w:ascii="Times New Roman" w:hAnsi="Times New Roman"/>
                <w:b/>
                <w:bCs/>
                <w:sz w:val="18"/>
                <w:szCs w:val="18"/>
              </w:rPr>
              <w:t>Apakš-</w:t>
            </w:r>
          </w:p>
          <w:p w14:paraId="6D649B8D" w14:textId="77777777" w:rsidR="00075264" w:rsidRPr="0093773F" w:rsidRDefault="00075264" w:rsidP="00AD4DCA">
            <w:pPr>
              <w:spacing w:after="0" w:line="240" w:lineRule="auto"/>
              <w:jc w:val="center"/>
              <w:rPr>
                <w:rFonts w:ascii="Times New Roman" w:hAnsi="Times New Roman"/>
                <w:b/>
                <w:bCs/>
                <w:sz w:val="18"/>
                <w:szCs w:val="18"/>
              </w:rPr>
            </w:pPr>
            <w:r w:rsidRPr="0093773F">
              <w:rPr>
                <w:rFonts w:ascii="Times New Roman" w:hAnsi="Times New Roman"/>
                <w:b/>
                <w:bCs/>
                <w:sz w:val="18"/>
                <w:szCs w:val="18"/>
              </w:rPr>
              <w:t>līgumi</w:t>
            </w:r>
          </w:p>
        </w:tc>
        <w:tc>
          <w:tcPr>
            <w:tcW w:w="850" w:type="dxa"/>
            <w:shd w:val="clear" w:color="auto" w:fill="FBE4D5" w:themeFill="accent2" w:themeFillTint="33"/>
            <w:vAlign w:val="center"/>
          </w:tcPr>
          <w:p w14:paraId="47B0657C" w14:textId="77777777" w:rsidR="00075264" w:rsidRPr="0093773F" w:rsidRDefault="00075264" w:rsidP="00AD4DCA">
            <w:pPr>
              <w:spacing w:after="0" w:line="240" w:lineRule="auto"/>
              <w:jc w:val="center"/>
              <w:rPr>
                <w:rFonts w:ascii="Times New Roman" w:hAnsi="Times New Roman"/>
                <w:b/>
                <w:bCs/>
                <w:sz w:val="18"/>
                <w:szCs w:val="18"/>
              </w:rPr>
            </w:pPr>
            <w:proofErr w:type="spellStart"/>
            <w:r w:rsidRPr="0093773F">
              <w:rPr>
                <w:rFonts w:ascii="Times New Roman" w:hAnsi="Times New Roman"/>
                <w:b/>
                <w:bCs/>
                <w:sz w:val="18"/>
                <w:szCs w:val="18"/>
              </w:rPr>
              <w:t>Koman</w:t>
            </w:r>
            <w:proofErr w:type="spellEnd"/>
            <w:r w:rsidRPr="0093773F">
              <w:rPr>
                <w:rFonts w:ascii="Times New Roman" w:hAnsi="Times New Roman"/>
                <w:b/>
                <w:bCs/>
                <w:sz w:val="18"/>
                <w:szCs w:val="18"/>
              </w:rPr>
              <w:t>-dējumu izdevumi</w:t>
            </w:r>
          </w:p>
        </w:tc>
        <w:tc>
          <w:tcPr>
            <w:tcW w:w="851" w:type="dxa"/>
            <w:shd w:val="clear" w:color="auto" w:fill="FBE4D5" w:themeFill="accent2" w:themeFillTint="33"/>
            <w:vAlign w:val="center"/>
          </w:tcPr>
          <w:p w14:paraId="55322A3A" w14:textId="77777777" w:rsidR="00075264" w:rsidRPr="0093773F" w:rsidRDefault="00075264" w:rsidP="00AD4DCA">
            <w:pPr>
              <w:spacing w:after="0" w:line="240" w:lineRule="auto"/>
              <w:jc w:val="center"/>
              <w:rPr>
                <w:rFonts w:ascii="Times New Roman" w:hAnsi="Times New Roman"/>
                <w:b/>
                <w:bCs/>
                <w:sz w:val="18"/>
                <w:szCs w:val="18"/>
              </w:rPr>
            </w:pPr>
            <w:r w:rsidRPr="0093773F">
              <w:rPr>
                <w:rFonts w:ascii="Times New Roman" w:hAnsi="Times New Roman"/>
                <w:b/>
                <w:bCs/>
                <w:sz w:val="18"/>
                <w:szCs w:val="18"/>
              </w:rPr>
              <w:t>Aprīko-</w:t>
            </w:r>
          </w:p>
          <w:p w14:paraId="008AC74B" w14:textId="77777777" w:rsidR="00075264" w:rsidRPr="0093773F" w:rsidRDefault="00075264" w:rsidP="00AD4DCA">
            <w:pPr>
              <w:spacing w:after="0" w:line="240" w:lineRule="auto"/>
              <w:jc w:val="center"/>
              <w:rPr>
                <w:rFonts w:ascii="Times New Roman" w:hAnsi="Times New Roman"/>
                <w:b/>
                <w:bCs/>
                <w:sz w:val="18"/>
                <w:szCs w:val="18"/>
              </w:rPr>
            </w:pPr>
            <w:r w:rsidRPr="0093773F">
              <w:rPr>
                <w:rFonts w:ascii="Times New Roman" w:hAnsi="Times New Roman"/>
                <w:b/>
                <w:bCs/>
                <w:sz w:val="18"/>
                <w:szCs w:val="18"/>
              </w:rPr>
              <w:t>jums</w:t>
            </w:r>
          </w:p>
        </w:tc>
        <w:tc>
          <w:tcPr>
            <w:tcW w:w="992" w:type="dxa"/>
            <w:shd w:val="clear" w:color="auto" w:fill="FBE4D5" w:themeFill="accent2" w:themeFillTint="33"/>
            <w:vAlign w:val="center"/>
          </w:tcPr>
          <w:p w14:paraId="670C4204" w14:textId="77777777" w:rsidR="00075264" w:rsidRPr="0093773F" w:rsidRDefault="00075264" w:rsidP="00AD4DCA">
            <w:pPr>
              <w:spacing w:after="0" w:line="240" w:lineRule="auto"/>
              <w:jc w:val="center"/>
              <w:rPr>
                <w:rFonts w:ascii="Times New Roman" w:hAnsi="Times New Roman"/>
                <w:b/>
                <w:bCs/>
                <w:sz w:val="18"/>
                <w:szCs w:val="18"/>
              </w:rPr>
            </w:pPr>
            <w:r w:rsidRPr="0093773F">
              <w:rPr>
                <w:rFonts w:ascii="Times New Roman" w:hAnsi="Times New Roman"/>
                <w:b/>
                <w:bCs/>
                <w:sz w:val="18"/>
                <w:szCs w:val="18"/>
              </w:rPr>
              <w:t>Cits</w:t>
            </w:r>
          </w:p>
        </w:tc>
        <w:tc>
          <w:tcPr>
            <w:tcW w:w="1134" w:type="dxa"/>
            <w:shd w:val="clear" w:color="auto" w:fill="FBE4D5" w:themeFill="accent2" w:themeFillTint="33"/>
            <w:vAlign w:val="center"/>
          </w:tcPr>
          <w:p w14:paraId="5C4D6F04" w14:textId="77777777" w:rsidR="00075264" w:rsidRPr="0093773F" w:rsidRDefault="00075264" w:rsidP="00AD4DCA">
            <w:pPr>
              <w:spacing w:after="0" w:line="240" w:lineRule="auto"/>
              <w:jc w:val="center"/>
              <w:rPr>
                <w:rFonts w:ascii="Times New Roman" w:hAnsi="Times New Roman"/>
                <w:b/>
                <w:bCs/>
                <w:sz w:val="18"/>
                <w:szCs w:val="18"/>
              </w:rPr>
            </w:pPr>
            <w:r w:rsidRPr="0093773F">
              <w:rPr>
                <w:rFonts w:ascii="Times New Roman" w:hAnsi="Times New Roman"/>
                <w:b/>
                <w:bCs/>
                <w:sz w:val="18"/>
                <w:szCs w:val="18"/>
              </w:rPr>
              <w:t>Netiešās izmaksas (7%)</w:t>
            </w:r>
          </w:p>
        </w:tc>
        <w:tc>
          <w:tcPr>
            <w:tcW w:w="1276" w:type="dxa"/>
            <w:shd w:val="clear" w:color="auto" w:fill="FBE4D5" w:themeFill="accent2" w:themeFillTint="33"/>
            <w:vAlign w:val="center"/>
          </w:tcPr>
          <w:p w14:paraId="21A8D069" w14:textId="77777777" w:rsidR="00075264" w:rsidRPr="0093773F" w:rsidRDefault="00075264" w:rsidP="00AD4DCA">
            <w:pPr>
              <w:spacing w:after="0" w:line="240" w:lineRule="auto"/>
              <w:jc w:val="center"/>
              <w:rPr>
                <w:rFonts w:ascii="Times New Roman" w:hAnsi="Times New Roman"/>
                <w:b/>
                <w:bCs/>
                <w:sz w:val="18"/>
                <w:szCs w:val="18"/>
              </w:rPr>
            </w:pPr>
            <w:r w:rsidRPr="0093773F">
              <w:rPr>
                <w:rFonts w:ascii="Times New Roman" w:hAnsi="Times New Roman"/>
                <w:b/>
                <w:bCs/>
                <w:sz w:val="18"/>
                <w:szCs w:val="18"/>
              </w:rPr>
              <w:t>Kopā</w:t>
            </w:r>
          </w:p>
        </w:tc>
        <w:tc>
          <w:tcPr>
            <w:tcW w:w="1269" w:type="dxa"/>
            <w:shd w:val="clear" w:color="auto" w:fill="FBE4D5" w:themeFill="accent2" w:themeFillTint="33"/>
            <w:vAlign w:val="center"/>
          </w:tcPr>
          <w:p w14:paraId="64500B75" w14:textId="77777777" w:rsidR="00075264" w:rsidRPr="0093773F" w:rsidRDefault="00075264" w:rsidP="00AD4DCA">
            <w:pPr>
              <w:spacing w:after="0" w:line="240" w:lineRule="auto"/>
              <w:jc w:val="center"/>
              <w:rPr>
                <w:rFonts w:ascii="Times New Roman" w:hAnsi="Times New Roman"/>
                <w:b/>
                <w:bCs/>
                <w:sz w:val="18"/>
                <w:szCs w:val="18"/>
              </w:rPr>
            </w:pPr>
            <w:r w:rsidRPr="0093773F">
              <w:rPr>
                <w:rFonts w:ascii="Times New Roman" w:hAnsi="Times New Roman"/>
                <w:b/>
                <w:bCs/>
                <w:sz w:val="18"/>
                <w:szCs w:val="18"/>
              </w:rPr>
              <w:t>EK līdzfinansē-jums (80%)</w:t>
            </w:r>
          </w:p>
        </w:tc>
      </w:tr>
      <w:tr w:rsidR="00075264" w:rsidRPr="0093773F" w14:paraId="33DC9BF4" w14:textId="77777777" w:rsidTr="00ED66FF">
        <w:trPr>
          <w:trHeight w:val="415"/>
        </w:trPr>
        <w:tc>
          <w:tcPr>
            <w:tcW w:w="507" w:type="dxa"/>
          </w:tcPr>
          <w:p w14:paraId="0A72FE71" w14:textId="77777777" w:rsidR="00075264" w:rsidRPr="0093773F" w:rsidRDefault="00075264" w:rsidP="00AD4DCA">
            <w:pPr>
              <w:spacing w:after="0" w:line="240" w:lineRule="auto"/>
              <w:jc w:val="center"/>
              <w:rPr>
                <w:rFonts w:ascii="Times New Roman" w:hAnsi="Times New Roman"/>
                <w:sz w:val="18"/>
                <w:szCs w:val="18"/>
              </w:rPr>
            </w:pPr>
            <w:r w:rsidRPr="0093773F">
              <w:rPr>
                <w:rFonts w:ascii="Times New Roman" w:hAnsi="Times New Roman"/>
                <w:sz w:val="18"/>
                <w:szCs w:val="18"/>
              </w:rPr>
              <w:t>1.</w:t>
            </w:r>
          </w:p>
        </w:tc>
        <w:tc>
          <w:tcPr>
            <w:tcW w:w="1189" w:type="dxa"/>
          </w:tcPr>
          <w:p w14:paraId="7897F1D1" w14:textId="5E65717B" w:rsidR="00075264" w:rsidRPr="0093773F" w:rsidRDefault="00075264" w:rsidP="00AD4DCA">
            <w:pPr>
              <w:spacing w:after="0" w:line="240" w:lineRule="auto"/>
              <w:jc w:val="center"/>
              <w:rPr>
                <w:rFonts w:ascii="Times New Roman" w:hAnsi="Times New Roman"/>
                <w:sz w:val="18"/>
                <w:szCs w:val="18"/>
              </w:rPr>
            </w:pPr>
            <w:r w:rsidRPr="0093773F">
              <w:rPr>
                <w:rFonts w:ascii="Times New Roman" w:hAnsi="Times New Roman"/>
                <w:color w:val="222222"/>
                <w:sz w:val="18"/>
                <w:szCs w:val="18"/>
                <w:shd w:val="clear" w:color="auto" w:fill="FFFFFF"/>
              </w:rPr>
              <w:t>1</w:t>
            </w:r>
            <w:r w:rsidR="002E6371">
              <w:rPr>
                <w:rFonts w:ascii="Times New Roman" w:hAnsi="Times New Roman"/>
                <w:color w:val="222222"/>
                <w:sz w:val="18"/>
                <w:szCs w:val="18"/>
                <w:shd w:val="clear" w:color="auto" w:fill="FFFFFF"/>
              </w:rPr>
              <w:t> </w:t>
            </w:r>
            <w:r w:rsidRPr="0093773F">
              <w:rPr>
                <w:rFonts w:ascii="Times New Roman" w:hAnsi="Times New Roman"/>
                <w:color w:val="222222"/>
                <w:sz w:val="18"/>
                <w:szCs w:val="18"/>
                <w:shd w:val="clear" w:color="auto" w:fill="FFFFFF"/>
              </w:rPr>
              <w:t>584</w:t>
            </w:r>
            <w:r w:rsidR="002E6371">
              <w:rPr>
                <w:rFonts w:ascii="Times New Roman" w:hAnsi="Times New Roman"/>
                <w:color w:val="222222"/>
                <w:sz w:val="18"/>
                <w:szCs w:val="18"/>
                <w:shd w:val="clear" w:color="auto" w:fill="FFFFFF"/>
              </w:rPr>
              <w:t xml:space="preserve"> </w:t>
            </w:r>
            <w:r w:rsidRPr="0093773F">
              <w:rPr>
                <w:rFonts w:ascii="Times New Roman" w:hAnsi="Times New Roman"/>
                <w:color w:val="222222"/>
                <w:sz w:val="18"/>
                <w:szCs w:val="18"/>
                <w:shd w:val="clear" w:color="auto" w:fill="FFFFFF"/>
              </w:rPr>
              <w:t>870</w:t>
            </w:r>
          </w:p>
        </w:tc>
        <w:tc>
          <w:tcPr>
            <w:tcW w:w="993" w:type="dxa"/>
          </w:tcPr>
          <w:p w14:paraId="7824C4AD" w14:textId="77777777" w:rsidR="00075264" w:rsidRPr="0093773F" w:rsidRDefault="00075264" w:rsidP="00AD4DCA">
            <w:pPr>
              <w:spacing w:after="0" w:line="240" w:lineRule="auto"/>
              <w:jc w:val="center"/>
              <w:rPr>
                <w:rFonts w:ascii="Times New Roman" w:hAnsi="Times New Roman"/>
                <w:sz w:val="18"/>
                <w:szCs w:val="18"/>
              </w:rPr>
            </w:pPr>
            <w:r w:rsidRPr="0093773F">
              <w:rPr>
                <w:rFonts w:ascii="Times New Roman" w:hAnsi="Times New Roman"/>
                <w:color w:val="222222"/>
                <w:sz w:val="18"/>
                <w:szCs w:val="18"/>
                <w:shd w:val="clear" w:color="auto" w:fill="FFFFFF"/>
              </w:rPr>
              <w:t>252 080</w:t>
            </w:r>
          </w:p>
        </w:tc>
        <w:tc>
          <w:tcPr>
            <w:tcW w:w="850" w:type="dxa"/>
          </w:tcPr>
          <w:p w14:paraId="359A1477" w14:textId="77777777" w:rsidR="00075264" w:rsidRPr="0093773F" w:rsidRDefault="00075264" w:rsidP="00AD4DCA">
            <w:pPr>
              <w:spacing w:after="0" w:line="240" w:lineRule="auto"/>
              <w:jc w:val="center"/>
              <w:rPr>
                <w:rFonts w:ascii="Times New Roman" w:hAnsi="Times New Roman"/>
                <w:sz w:val="18"/>
                <w:szCs w:val="18"/>
              </w:rPr>
            </w:pPr>
            <w:r w:rsidRPr="0093773F">
              <w:rPr>
                <w:rFonts w:ascii="Times New Roman" w:hAnsi="Times New Roman"/>
                <w:color w:val="222222"/>
                <w:sz w:val="18"/>
                <w:szCs w:val="18"/>
                <w:shd w:val="clear" w:color="auto" w:fill="FFFFFF"/>
              </w:rPr>
              <w:t>25 343</w:t>
            </w:r>
          </w:p>
        </w:tc>
        <w:tc>
          <w:tcPr>
            <w:tcW w:w="851" w:type="dxa"/>
          </w:tcPr>
          <w:p w14:paraId="730FD732" w14:textId="77777777" w:rsidR="00075264" w:rsidRPr="0093773F" w:rsidRDefault="00075264" w:rsidP="00AD4DCA">
            <w:pPr>
              <w:spacing w:after="0" w:line="240" w:lineRule="auto"/>
              <w:jc w:val="center"/>
              <w:rPr>
                <w:rFonts w:ascii="Times New Roman" w:hAnsi="Times New Roman"/>
                <w:sz w:val="18"/>
                <w:szCs w:val="18"/>
              </w:rPr>
            </w:pPr>
            <w:r w:rsidRPr="0093773F">
              <w:rPr>
                <w:rFonts w:ascii="Times New Roman" w:hAnsi="Times New Roman"/>
                <w:color w:val="222222"/>
                <w:sz w:val="18"/>
                <w:szCs w:val="18"/>
                <w:shd w:val="clear" w:color="auto" w:fill="FFFFFF"/>
              </w:rPr>
              <w:t>58 887</w:t>
            </w:r>
          </w:p>
        </w:tc>
        <w:tc>
          <w:tcPr>
            <w:tcW w:w="992" w:type="dxa"/>
          </w:tcPr>
          <w:p w14:paraId="41BF7B52" w14:textId="77777777" w:rsidR="00075264" w:rsidRPr="0093773F" w:rsidRDefault="00075264" w:rsidP="00AD4DCA">
            <w:pPr>
              <w:spacing w:after="0" w:line="240" w:lineRule="auto"/>
              <w:jc w:val="center"/>
              <w:rPr>
                <w:rFonts w:ascii="Times New Roman" w:hAnsi="Times New Roman"/>
                <w:sz w:val="18"/>
                <w:szCs w:val="18"/>
              </w:rPr>
            </w:pPr>
            <w:r w:rsidRPr="0093773F">
              <w:rPr>
                <w:rFonts w:ascii="Times New Roman" w:hAnsi="Times New Roman"/>
                <w:color w:val="222222"/>
                <w:sz w:val="18"/>
                <w:szCs w:val="18"/>
                <w:shd w:val="clear" w:color="auto" w:fill="FFFFFF"/>
              </w:rPr>
              <w:t>607 966</w:t>
            </w:r>
          </w:p>
        </w:tc>
        <w:tc>
          <w:tcPr>
            <w:tcW w:w="1134" w:type="dxa"/>
          </w:tcPr>
          <w:p w14:paraId="69EAD0D4" w14:textId="6B15A94A" w:rsidR="00075264" w:rsidRPr="0093773F" w:rsidRDefault="00075264" w:rsidP="00AD4DCA">
            <w:pPr>
              <w:spacing w:after="0" w:line="240" w:lineRule="auto"/>
              <w:jc w:val="center"/>
              <w:rPr>
                <w:rFonts w:ascii="Times New Roman" w:hAnsi="Times New Roman"/>
                <w:sz w:val="18"/>
                <w:szCs w:val="18"/>
              </w:rPr>
            </w:pPr>
            <w:r w:rsidRPr="0093773F">
              <w:rPr>
                <w:rFonts w:ascii="Times New Roman" w:hAnsi="Times New Roman"/>
                <w:color w:val="222222"/>
                <w:sz w:val="18"/>
                <w:szCs w:val="18"/>
                <w:shd w:val="clear" w:color="auto" w:fill="FFFFFF"/>
              </w:rPr>
              <w:t>177</w:t>
            </w:r>
            <w:r w:rsidR="00317FF8">
              <w:rPr>
                <w:rFonts w:ascii="Times New Roman" w:hAnsi="Times New Roman"/>
                <w:color w:val="222222"/>
                <w:sz w:val="18"/>
                <w:szCs w:val="18"/>
                <w:shd w:val="clear" w:color="auto" w:fill="FFFFFF"/>
              </w:rPr>
              <w:t> </w:t>
            </w:r>
            <w:r w:rsidRPr="0093773F">
              <w:rPr>
                <w:rFonts w:ascii="Times New Roman" w:hAnsi="Times New Roman"/>
                <w:color w:val="222222"/>
                <w:sz w:val="18"/>
                <w:szCs w:val="18"/>
                <w:shd w:val="clear" w:color="auto" w:fill="FFFFFF"/>
              </w:rPr>
              <w:t>040</w:t>
            </w:r>
          </w:p>
        </w:tc>
        <w:tc>
          <w:tcPr>
            <w:tcW w:w="1276" w:type="dxa"/>
          </w:tcPr>
          <w:p w14:paraId="705A3F43" w14:textId="2CB6C41F" w:rsidR="00075264" w:rsidRPr="0093773F" w:rsidRDefault="00075264" w:rsidP="00E3717E">
            <w:pPr>
              <w:spacing w:after="0" w:line="240" w:lineRule="auto"/>
              <w:jc w:val="center"/>
              <w:rPr>
                <w:rFonts w:ascii="Times New Roman" w:hAnsi="Times New Roman"/>
                <w:sz w:val="18"/>
                <w:szCs w:val="18"/>
              </w:rPr>
            </w:pPr>
            <w:r w:rsidRPr="0093773F">
              <w:rPr>
                <w:rFonts w:ascii="Times New Roman" w:hAnsi="Times New Roman"/>
                <w:color w:val="222222"/>
                <w:sz w:val="18"/>
                <w:szCs w:val="18"/>
                <w:shd w:val="clear" w:color="auto" w:fill="FFFFFF"/>
              </w:rPr>
              <w:t>2</w:t>
            </w:r>
            <w:r w:rsidR="00AA60AE">
              <w:rPr>
                <w:rFonts w:ascii="Times New Roman" w:hAnsi="Times New Roman"/>
                <w:color w:val="222222"/>
                <w:sz w:val="18"/>
                <w:szCs w:val="18"/>
                <w:shd w:val="clear" w:color="auto" w:fill="FFFFFF"/>
              </w:rPr>
              <w:t> </w:t>
            </w:r>
            <w:r w:rsidRPr="0093773F">
              <w:rPr>
                <w:rFonts w:ascii="Times New Roman" w:hAnsi="Times New Roman"/>
                <w:color w:val="222222"/>
                <w:sz w:val="18"/>
                <w:szCs w:val="18"/>
                <w:shd w:val="clear" w:color="auto" w:fill="FFFFFF"/>
              </w:rPr>
              <w:t>706</w:t>
            </w:r>
            <w:r w:rsidR="00AA60AE">
              <w:rPr>
                <w:rFonts w:ascii="Times New Roman" w:hAnsi="Times New Roman"/>
                <w:color w:val="222222"/>
                <w:sz w:val="18"/>
                <w:szCs w:val="18"/>
                <w:shd w:val="clear" w:color="auto" w:fill="FFFFFF"/>
              </w:rPr>
              <w:t xml:space="preserve"> </w:t>
            </w:r>
            <w:r w:rsidRPr="0093773F">
              <w:rPr>
                <w:rFonts w:ascii="Times New Roman" w:hAnsi="Times New Roman"/>
                <w:color w:val="222222"/>
                <w:sz w:val="18"/>
                <w:szCs w:val="18"/>
                <w:shd w:val="clear" w:color="auto" w:fill="FFFFFF"/>
              </w:rPr>
              <w:t>186</w:t>
            </w:r>
          </w:p>
        </w:tc>
        <w:tc>
          <w:tcPr>
            <w:tcW w:w="1269" w:type="dxa"/>
          </w:tcPr>
          <w:p w14:paraId="5139DCE8" w14:textId="7A8EB652" w:rsidR="00075264" w:rsidRPr="0093773F" w:rsidRDefault="00075264" w:rsidP="00317FF8">
            <w:pPr>
              <w:spacing w:after="0" w:line="240" w:lineRule="auto"/>
              <w:jc w:val="center"/>
              <w:rPr>
                <w:rFonts w:ascii="Times New Roman" w:hAnsi="Times New Roman"/>
                <w:sz w:val="18"/>
                <w:szCs w:val="18"/>
              </w:rPr>
            </w:pPr>
            <w:r w:rsidRPr="0093773F">
              <w:rPr>
                <w:rFonts w:ascii="Times New Roman" w:hAnsi="Times New Roman"/>
                <w:color w:val="222222"/>
                <w:sz w:val="18"/>
                <w:szCs w:val="18"/>
                <w:shd w:val="clear" w:color="auto" w:fill="FFFFFF"/>
              </w:rPr>
              <w:t>2 164 94</w:t>
            </w:r>
            <w:r w:rsidR="00317FF8">
              <w:rPr>
                <w:rFonts w:ascii="Times New Roman" w:hAnsi="Times New Roman"/>
                <w:color w:val="222222"/>
                <w:sz w:val="18"/>
                <w:szCs w:val="18"/>
                <w:shd w:val="clear" w:color="auto" w:fill="FFFFFF"/>
              </w:rPr>
              <w:t>9</w:t>
            </w:r>
          </w:p>
        </w:tc>
      </w:tr>
    </w:tbl>
    <w:p w14:paraId="3157BA28" w14:textId="77777777" w:rsidR="00075264" w:rsidRPr="0093773F" w:rsidRDefault="00075264" w:rsidP="00075264">
      <w:pPr>
        <w:autoSpaceDN/>
        <w:spacing w:after="0" w:line="240" w:lineRule="auto"/>
        <w:jc w:val="both"/>
        <w:textAlignment w:val="auto"/>
        <w:rPr>
          <w:rFonts w:ascii="Times New Roman" w:eastAsia="Times New Roman" w:hAnsi="Times New Roman"/>
          <w:sz w:val="28"/>
          <w:szCs w:val="28"/>
          <w:lang w:eastAsia="lv-LV"/>
        </w:rPr>
      </w:pPr>
    </w:p>
    <w:p w14:paraId="0D8D5432" w14:textId="77777777" w:rsidR="00075264" w:rsidRPr="00F57DCE" w:rsidRDefault="00075264" w:rsidP="00075264">
      <w:pPr>
        <w:autoSpaceDN/>
        <w:spacing w:after="0" w:line="240" w:lineRule="auto"/>
        <w:ind w:firstLine="720"/>
        <w:contextualSpacing/>
        <w:jc w:val="both"/>
        <w:textAlignment w:val="auto"/>
        <w:rPr>
          <w:rFonts w:ascii="Times New Roman" w:hAnsi="Times New Roman"/>
          <w:color w:val="262626" w:themeColor="text1" w:themeTint="D9"/>
          <w:sz w:val="24"/>
          <w:szCs w:val="24"/>
        </w:rPr>
      </w:pPr>
      <w:r w:rsidRPr="00F57DCE">
        <w:rPr>
          <w:rFonts w:ascii="Times New Roman" w:hAnsi="Times New Roman"/>
          <w:sz w:val="24"/>
          <w:szCs w:val="24"/>
        </w:rPr>
        <w:t>TOGAS</w:t>
      </w:r>
      <w:r w:rsidRPr="00F57DCE">
        <w:rPr>
          <w:rFonts w:ascii="Times New Roman" w:hAnsi="Times New Roman"/>
          <w:color w:val="262626" w:themeColor="text1" w:themeTint="D9"/>
          <w:sz w:val="24"/>
          <w:szCs w:val="24"/>
        </w:rPr>
        <w:t xml:space="preserve"> projekta īstenošanas laiks: no 2023. gada 1. marta – 2026. gada 28. februārim.</w:t>
      </w:r>
    </w:p>
    <w:p w14:paraId="01E3B678" w14:textId="7DB1E394" w:rsidR="00075264" w:rsidRPr="00F57DCE" w:rsidRDefault="00075264" w:rsidP="00075264">
      <w:pPr>
        <w:autoSpaceDN/>
        <w:spacing w:after="0" w:line="240" w:lineRule="auto"/>
        <w:ind w:firstLine="720"/>
        <w:contextualSpacing/>
        <w:jc w:val="both"/>
        <w:textAlignment w:val="auto"/>
        <w:rPr>
          <w:rFonts w:ascii="Times New Roman" w:hAnsi="Times New Roman"/>
          <w:color w:val="262626" w:themeColor="text1" w:themeTint="D9"/>
          <w:sz w:val="24"/>
          <w:szCs w:val="24"/>
        </w:rPr>
      </w:pPr>
      <w:r w:rsidRPr="00F57DCE">
        <w:rPr>
          <w:rFonts w:ascii="Times New Roman" w:hAnsi="Times New Roman"/>
          <w:color w:val="262626" w:themeColor="text1" w:themeTint="D9"/>
          <w:sz w:val="24"/>
          <w:szCs w:val="24"/>
        </w:rPr>
        <w:t xml:space="preserve">Projekta kopējās izmaksas plānotas 2 706 186 </w:t>
      </w:r>
      <w:r w:rsidRPr="00F57DCE">
        <w:rPr>
          <w:rFonts w:ascii="Times New Roman" w:hAnsi="Times New Roman"/>
          <w:i/>
          <w:iCs/>
          <w:color w:val="262626" w:themeColor="text1" w:themeTint="D9"/>
          <w:sz w:val="24"/>
          <w:szCs w:val="24"/>
        </w:rPr>
        <w:t>euro</w:t>
      </w:r>
      <w:r w:rsidRPr="00F57DCE">
        <w:rPr>
          <w:rFonts w:ascii="Times New Roman" w:hAnsi="Times New Roman"/>
          <w:color w:val="262626" w:themeColor="text1" w:themeTint="D9"/>
          <w:sz w:val="24"/>
          <w:szCs w:val="24"/>
        </w:rPr>
        <w:t xml:space="preserve"> apmērā, no tām EK finansējums 2</w:t>
      </w:r>
      <w:r w:rsidR="009F01DF">
        <w:rPr>
          <w:rFonts w:ascii="Times New Roman" w:hAnsi="Times New Roman"/>
          <w:color w:val="262626" w:themeColor="text1" w:themeTint="D9"/>
          <w:sz w:val="24"/>
          <w:szCs w:val="24"/>
        </w:rPr>
        <w:t> </w:t>
      </w:r>
      <w:r w:rsidRPr="00F57DCE">
        <w:rPr>
          <w:rFonts w:ascii="Times New Roman" w:hAnsi="Times New Roman"/>
          <w:color w:val="262626" w:themeColor="text1" w:themeTint="D9"/>
          <w:sz w:val="24"/>
          <w:szCs w:val="24"/>
        </w:rPr>
        <w:t>164 94</w:t>
      </w:r>
      <w:r w:rsidR="00647AFC">
        <w:rPr>
          <w:rFonts w:ascii="Times New Roman" w:hAnsi="Times New Roman"/>
          <w:color w:val="262626" w:themeColor="text1" w:themeTint="D9"/>
          <w:sz w:val="24"/>
          <w:szCs w:val="24"/>
        </w:rPr>
        <w:t>9</w:t>
      </w:r>
      <w:r w:rsidR="009F01DF">
        <w:rPr>
          <w:rFonts w:ascii="Times New Roman" w:hAnsi="Times New Roman"/>
          <w:color w:val="262626" w:themeColor="text1" w:themeTint="D9"/>
          <w:sz w:val="24"/>
          <w:szCs w:val="24"/>
        </w:rPr>
        <w:t xml:space="preserve"> </w:t>
      </w:r>
      <w:proofErr w:type="spellStart"/>
      <w:r w:rsidRPr="00F57DCE">
        <w:rPr>
          <w:rFonts w:ascii="Times New Roman" w:hAnsi="Times New Roman"/>
          <w:i/>
          <w:iCs/>
          <w:color w:val="262626" w:themeColor="text1" w:themeTint="D9"/>
          <w:sz w:val="24"/>
          <w:szCs w:val="24"/>
        </w:rPr>
        <w:t>euro</w:t>
      </w:r>
      <w:proofErr w:type="spellEnd"/>
      <w:r w:rsidRPr="00F57DCE">
        <w:rPr>
          <w:rFonts w:ascii="Times New Roman" w:hAnsi="Times New Roman"/>
          <w:color w:val="262626" w:themeColor="text1" w:themeTint="D9"/>
          <w:sz w:val="24"/>
          <w:szCs w:val="24"/>
        </w:rPr>
        <w:t xml:space="preserve">, valsts budžeta </w:t>
      </w:r>
      <w:r w:rsidR="008F3DD7">
        <w:rPr>
          <w:rFonts w:ascii="Times New Roman" w:hAnsi="Times New Roman"/>
          <w:color w:val="262626" w:themeColor="text1" w:themeTint="D9"/>
          <w:sz w:val="24"/>
          <w:szCs w:val="24"/>
        </w:rPr>
        <w:t>līdz</w:t>
      </w:r>
      <w:r w:rsidRPr="00F57DCE">
        <w:rPr>
          <w:rFonts w:ascii="Times New Roman" w:hAnsi="Times New Roman"/>
          <w:color w:val="262626" w:themeColor="text1" w:themeTint="D9"/>
          <w:sz w:val="24"/>
          <w:szCs w:val="24"/>
        </w:rPr>
        <w:t xml:space="preserve">finansējums – 541 237 </w:t>
      </w:r>
      <w:r w:rsidRPr="00F57DCE">
        <w:rPr>
          <w:rFonts w:ascii="Times New Roman" w:hAnsi="Times New Roman"/>
          <w:i/>
          <w:iCs/>
          <w:color w:val="262626" w:themeColor="text1" w:themeTint="D9"/>
          <w:sz w:val="24"/>
          <w:szCs w:val="24"/>
        </w:rPr>
        <w:t>euro</w:t>
      </w:r>
      <w:r w:rsidRPr="00F57DCE">
        <w:rPr>
          <w:rFonts w:ascii="Times New Roman" w:hAnsi="Times New Roman"/>
          <w:color w:val="262626" w:themeColor="text1" w:themeTint="D9"/>
          <w:sz w:val="24"/>
          <w:szCs w:val="24"/>
        </w:rPr>
        <w:t xml:space="preserve">. </w:t>
      </w:r>
    </w:p>
    <w:p w14:paraId="17DBC4D5" w14:textId="21246942" w:rsidR="00075264" w:rsidRDefault="00075264" w:rsidP="00075264">
      <w:pPr>
        <w:autoSpaceDN/>
        <w:spacing w:after="0" w:line="240" w:lineRule="auto"/>
        <w:ind w:firstLine="709"/>
        <w:contextualSpacing/>
        <w:jc w:val="both"/>
        <w:textAlignment w:val="auto"/>
        <w:rPr>
          <w:rFonts w:ascii="Times New Roman" w:hAnsi="Times New Roman"/>
          <w:color w:val="262626" w:themeColor="text1" w:themeTint="D9"/>
          <w:sz w:val="24"/>
          <w:szCs w:val="24"/>
        </w:rPr>
      </w:pPr>
      <w:r w:rsidRPr="00F57DCE">
        <w:rPr>
          <w:rFonts w:ascii="Times New Roman" w:hAnsi="Times New Roman"/>
          <w:color w:val="262626" w:themeColor="text1" w:themeTint="D9"/>
          <w:sz w:val="24"/>
          <w:szCs w:val="24"/>
        </w:rPr>
        <w:t xml:space="preserve">Informatīvā ziņojuma tabulā Nr.4 norādīts finansējums projektā </w:t>
      </w:r>
      <w:r>
        <w:rPr>
          <w:rFonts w:ascii="Times New Roman" w:hAnsi="Times New Roman"/>
          <w:color w:val="262626" w:themeColor="text1" w:themeTint="D9"/>
          <w:sz w:val="24"/>
          <w:szCs w:val="24"/>
        </w:rPr>
        <w:t>sadalījumā pa gadiem</w:t>
      </w:r>
      <w:r w:rsidRPr="004B77CA">
        <w:rPr>
          <w:rFonts w:ascii="Times New Roman" w:hAnsi="Times New Roman"/>
          <w:color w:val="262626" w:themeColor="text1" w:themeTint="D9"/>
          <w:sz w:val="24"/>
          <w:szCs w:val="24"/>
        </w:rPr>
        <w:t>.</w:t>
      </w:r>
    </w:p>
    <w:p w14:paraId="114EB913" w14:textId="77777777" w:rsidR="0028312D" w:rsidRDefault="0028312D" w:rsidP="00075264">
      <w:pPr>
        <w:autoSpaceDN/>
        <w:spacing w:after="0" w:line="240" w:lineRule="auto"/>
        <w:ind w:firstLine="720"/>
        <w:contextualSpacing/>
        <w:jc w:val="right"/>
        <w:textAlignment w:val="auto"/>
        <w:rPr>
          <w:rFonts w:ascii="Times New Roman" w:hAnsi="Times New Roman"/>
          <w:i/>
          <w:iCs/>
          <w:color w:val="262626" w:themeColor="text1" w:themeTint="D9"/>
          <w:sz w:val="24"/>
          <w:szCs w:val="24"/>
        </w:rPr>
      </w:pPr>
    </w:p>
    <w:p w14:paraId="4FFB7109" w14:textId="4660F974" w:rsidR="00075264" w:rsidRPr="00AB2924" w:rsidRDefault="00075264" w:rsidP="00075264">
      <w:pPr>
        <w:autoSpaceDN/>
        <w:spacing w:after="0" w:line="240" w:lineRule="auto"/>
        <w:ind w:firstLine="720"/>
        <w:contextualSpacing/>
        <w:jc w:val="right"/>
        <w:textAlignment w:val="auto"/>
        <w:rPr>
          <w:rFonts w:ascii="Times New Roman" w:hAnsi="Times New Roman"/>
          <w:i/>
          <w:iCs/>
          <w:color w:val="262626" w:themeColor="text1" w:themeTint="D9"/>
          <w:sz w:val="24"/>
          <w:szCs w:val="24"/>
        </w:rPr>
      </w:pPr>
      <w:r w:rsidRPr="00AB2924">
        <w:rPr>
          <w:rFonts w:ascii="Times New Roman" w:hAnsi="Times New Roman"/>
          <w:i/>
          <w:iCs/>
          <w:color w:val="262626" w:themeColor="text1" w:themeTint="D9"/>
          <w:sz w:val="24"/>
          <w:szCs w:val="24"/>
        </w:rPr>
        <w:t xml:space="preserve">Tabula Nr. </w:t>
      </w:r>
      <w:r w:rsidR="00204CCD" w:rsidRPr="00AB2924">
        <w:rPr>
          <w:rFonts w:ascii="Times New Roman" w:hAnsi="Times New Roman"/>
          <w:i/>
          <w:iCs/>
          <w:color w:val="262626" w:themeColor="text1" w:themeTint="D9"/>
          <w:sz w:val="24"/>
          <w:szCs w:val="24"/>
        </w:rPr>
        <w:t>4</w:t>
      </w:r>
    </w:p>
    <w:p w14:paraId="7C2C4EF1" w14:textId="77777777" w:rsidR="00075264" w:rsidRDefault="00075264" w:rsidP="00075264">
      <w:pPr>
        <w:autoSpaceDN/>
        <w:spacing w:after="0" w:line="240" w:lineRule="auto"/>
        <w:jc w:val="center"/>
        <w:textAlignment w:val="auto"/>
        <w:rPr>
          <w:rFonts w:ascii="Times New Roman" w:eastAsia="Times New Roman" w:hAnsi="Times New Roman"/>
          <w:b/>
          <w:bCs/>
          <w:i/>
          <w:iCs/>
          <w:sz w:val="24"/>
          <w:szCs w:val="24"/>
          <w:lang w:eastAsia="lv-LV"/>
        </w:rPr>
      </w:pPr>
      <w:r w:rsidRPr="004B77CA">
        <w:rPr>
          <w:rFonts w:ascii="Times New Roman" w:eastAsia="Times New Roman" w:hAnsi="Times New Roman"/>
          <w:b/>
          <w:bCs/>
          <w:sz w:val="24"/>
          <w:szCs w:val="24"/>
          <w:lang w:eastAsia="lv-LV"/>
        </w:rPr>
        <w:t xml:space="preserve">LU finansējums TOGAS projektam </w:t>
      </w:r>
      <w:r w:rsidRPr="004B77CA">
        <w:rPr>
          <w:rFonts w:ascii="Times New Roman" w:eastAsia="Times New Roman" w:hAnsi="Times New Roman"/>
          <w:b/>
          <w:bCs/>
          <w:i/>
          <w:iCs/>
          <w:sz w:val="24"/>
          <w:szCs w:val="24"/>
          <w:lang w:eastAsia="lv-LV"/>
        </w:rPr>
        <w:t>(euro)</w:t>
      </w:r>
      <w:r w:rsidRPr="004B77CA">
        <w:rPr>
          <w:rStyle w:val="FootnoteReference"/>
          <w:rFonts w:ascii="Times New Roman" w:hAnsi="Times New Roman"/>
          <w:b/>
          <w:bCs/>
          <w:color w:val="262626" w:themeColor="text1" w:themeTint="D9"/>
          <w:sz w:val="24"/>
          <w:szCs w:val="24"/>
        </w:rPr>
        <w:footnoteReference w:id="16"/>
      </w:r>
    </w:p>
    <w:p w14:paraId="4ADD6A3D" w14:textId="77777777" w:rsidR="00075264" w:rsidRPr="004B77CA" w:rsidRDefault="00075264" w:rsidP="00075264">
      <w:pPr>
        <w:autoSpaceDN/>
        <w:spacing w:after="0" w:line="240" w:lineRule="auto"/>
        <w:jc w:val="center"/>
        <w:textAlignment w:val="auto"/>
        <w:rPr>
          <w:rFonts w:ascii="Times New Roman" w:eastAsia="Times New Roman" w:hAnsi="Times New Roman"/>
          <w:b/>
          <w:bCs/>
          <w:sz w:val="24"/>
          <w:szCs w:val="24"/>
          <w:lang w:eastAsia="lv-LV"/>
        </w:rPr>
      </w:pPr>
    </w:p>
    <w:tbl>
      <w:tblPr>
        <w:tblW w:w="9356" w:type="dxa"/>
        <w:tblInd w:w="-152" w:type="dxa"/>
        <w:tblLook w:val="04A0" w:firstRow="1" w:lastRow="0" w:firstColumn="1" w:lastColumn="0" w:noHBand="0" w:noVBand="1"/>
      </w:tblPr>
      <w:tblGrid>
        <w:gridCol w:w="3311"/>
        <w:gridCol w:w="1026"/>
        <w:gridCol w:w="1268"/>
        <w:gridCol w:w="1308"/>
        <w:gridCol w:w="1282"/>
        <w:gridCol w:w="1161"/>
      </w:tblGrid>
      <w:tr w:rsidR="00ED66FF" w:rsidRPr="0093773F" w14:paraId="50D2447B" w14:textId="77777777" w:rsidTr="00647AFC">
        <w:trPr>
          <w:trHeight w:val="406"/>
        </w:trPr>
        <w:tc>
          <w:tcPr>
            <w:tcW w:w="331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B417536" w14:textId="77777777" w:rsidR="00075264" w:rsidRPr="0093773F" w:rsidRDefault="00075264" w:rsidP="00AD4DCA">
            <w:pPr>
              <w:suppressAutoHyphens w:val="0"/>
              <w:autoSpaceDN/>
              <w:spacing w:after="0" w:line="240" w:lineRule="auto"/>
              <w:textAlignment w:val="auto"/>
              <w:rPr>
                <w:rFonts w:ascii="Times New Roman" w:eastAsia="Times New Roman" w:hAnsi="Times New Roman"/>
                <w:b/>
                <w:bCs/>
                <w:i/>
                <w:iCs/>
                <w:color w:val="262626"/>
                <w:sz w:val="18"/>
                <w:szCs w:val="18"/>
                <w:lang w:eastAsia="lv-LV"/>
              </w:rPr>
            </w:pPr>
            <w:r w:rsidRPr="0093773F">
              <w:rPr>
                <w:rFonts w:ascii="Times New Roman" w:eastAsia="Times New Roman" w:hAnsi="Times New Roman"/>
                <w:b/>
                <w:bCs/>
                <w:i/>
                <w:iCs/>
                <w:color w:val="262626"/>
                <w:sz w:val="18"/>
                <w:szCs w:val="18"/>
                <w:lang w:eastAsia="lv-LV"/>
              </w:rPr>
              <w:t>Finansējuma avots</w:t>
            </w:r>
          </w:p>
        </w:tc>
        <w:tc>
          <w:tcPr>
            <w:tcW w:w="102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93A644C" w14:textId="77777777" w:rsidR="00075264" w:rsidRDefault="00075264" w:rsidP="00AD4DCA">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p w14:paraId="20267C9F"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93773F">
              <w:rPr>
                <w:rFonts w:ascii="Times New Roman" w:eastAsia="Times New Roman" w:hAnsi="Times New Roman"/>
                <w:b/>
                <w:bCs/>
                <w:color w:val="262626"/>
                <w:sz w:val="18"/>
                <w:szCs w:val="18"/>
                <w:lang w:eastAsia="lv-LV"/>
              </w:rPr>
              <w:t>2023. gads</w:t>
            </w:r>
          </w:p>
          <w:p w14:paraId="7F879E66"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tc>
        <w:tc>
          <w:tcPr>
            <w:tcW w:w="126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0D4A991" w14:textId="77777777" w:rsidR="00075264" w:rsidRDefault="00075264" w:rsidP="00AD4DCA">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p w14:paraId="4979D28D"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93773F">
              <w:rPr>
                <w:rFonts w:ascii="Times New Roman" w:eastAsia="Times New Roman" w:hAnsi="Times New Roman"/>
                <w:b/>
                <w:bCs/>
                <w:color w:val="262626"/>
                <w:sz w:val="18"/>
                <w:szCs w:val="18"/>
                <w:lang w:eastAsia="lv-LV"/>
              </w:rPr>
              <w:t>2024. gads</w:t>
            </w:r>
          </w:p>
          <w:p w14:paraId="618F51DF"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p>
        </w:tc>
        <w:tc>
          <w:tcPr>
            <w:tcW w:w="130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244D25E" w14:textId="77777777" w:rsidR="00075264" w:rsidRDefault="00075264" w:rsidP="00AD4DCA">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p w14:paraId="354751BE"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93773F">
              <w:rPr>
                <w:rFonts w:ascii="Times New Roman" w:eastAsia="Times New Roman" w:hAnsi="Times New Roman"/>
                <w:b/>
                <w:bCs/>
                <w:color w:val="262626"/>
                <w:sz w:val="18"/>
                <w:szCs w:val="18"/>
                <w:lang w:eastAsia="lv-LV"/>
              </w:rPr>
              <w:t>2025. gads</w:t>
            </w:r>
          </w:p>
          <w:p w14:paraId="0C17A797"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p>
        </w:tc>
        <w:tc>
          <w:tcPr>
            <w:tcW w:w="128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284FCDD" w14:textId="77777777" w:rsidR="00075264" w:rsidRDefault="00075264" w:rsidP="00AD4DCA">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p w14:paraId="42E555D2"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93773F">
              <w:rPr>
                <w:rFonts w:ascii="Times New Roman" w:eastAsia="Times New Roman" w:hAnsi="Times New Roman"/>
                <w:b/>
                <w:bCs/>
                <w:color w:val="262626"/>
                <w:sz w:val="18"/>
                <w:szCs w:val="18"/>
                <w:lang w:eastAsia="lv-LV"/>
              </w:rPr>
              <w:t>2026.gads</w:t>
            </w:r>
          </w:p>
          <w:p w14:paraId="731A2138"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16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C796092" w14:textId="77777777" w:rsidR="00075264" w:rsidRDefault="00075264" w:rsidP="00AD4DCA">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p w14:paraId="677AAB5C" w14:textId="77777777" w:rsidR="00075264" w:rsidRDefault="00075264" w:rsidP="00AD4DCA">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93773F">
              <w:rPr>
                <w:rFonts w:ascii="Times New Roman" w:eastAsia="Times New Roman" w:hAnsi="Times New Roman"/>
                <w:b/>
                <w:bCs/>
                <w:color w:val="262626"/>
                <w:sz w:val="18"/>
                <w:szCs w:val="18"/>
                <w:lang w:eastAsia="lv-LV"/>
              </w:rPr>
              <w:t>Kopā</w:t>
            </w:r>
          </w:p>
          <w:p w14:paraId="680CDEF5" w14:textId="77777777" w:rsidR="00075264" w:rsidRPr="004B77CA" w:rsidRDefault="00075264" w:rsidP="00AD4DCA">
            <w:pPr>
              <w:suppressAutoHyphens w:val="0"/>
              <w:autoSpaceDN/>
              <w:spacing w:after="0" w:line="240" w:lineRule="auto"/>
              <w:jc w:val="center"/>
              <w:textAlignment w:val="auto"/>
              <w:rPr>
                <w:rFonts w:ascii="Times New Roman" w:eastAsia="Times New Roman" w:hAnsi="Times New Roman"/>
                <w:b/>
                <w:bCs/>
                <w:i/>
                <w:iCs/>
                <w:color w:val="262626"/>
                <w:sz w:val="18"/>
                <w:szCs w:val="18"/>
                <w:lang w:eastAsia="lv-LV"/>
              </w:rPr>
            </w:pPr>
          </w:p>
        </w:tc>
      </w:tr>
      <w:tr w:rsidR="00ED66FF" w:rsidRPr="0093773F" w14:paraId="2BA8E1A0" w14:textId="77777777" w:rsidTr="00647AFC">
        <w:trPr>
          <w:trHeight w:val="250"/>
        </w:trPr>
        <w:tc>
          <w:tcPr>
            <w:tcW w:w="3311"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D99F69B" w14:textId="77777777" w:rsidR="00075264" w:rsidRPr="0093773F" w:rsidRDefault="00075264" w:rsidP="00AD4DCA">
            <w:pPr>
              <w:suppressAutoHyphens w:val="0"/>
              <w:autoSpaceDN/>
              <w:spacing w:after="0" w:line="240" w:lineRule="auto"/>
              <w:textAlignment w:val="auto"/>
              <w:rPr>
                <w:rFonts w:ascii="Times New Roman" w:eastAsia="Times New Roman" w:hAnsi="Times New Roman"/>
                <w:color w:val="262626"/>
                <w:sz w:val="18"/>
                <w:szCs w:val="18"/>
                <w:lang w:eastAsia="lv-LV"/>
              </w:rPr>
            </w:pPr>
            <w:r w:rsidRPr="0093773F">
              <w:rPr>
                <w:rFonts w:ascii="Times New Roman" w:eastAsia="Times New Roman" w:hAnsi="Times New Roman"/>
                <w:b/>
                <w:bCs/>
                <w:color w:val="262626"/>
                <w:sz w:val="18"/>
                <w:szCs w:val="18"/>
                <w:lang w:eastAsia="lv-LV"/>
              </w:rPr>
              <w:t>LU Projekta ieņēmumi</w:t>
            </w:r>
            <w:r w:rsidRPr="0093773F">
              <w:rPr>
                <w:rFonts w:ascii="Times New Roman" w:eastAsia="Times New Roman" w:hAnsi="Times New Roman"/>
                <w:color w:val="262626"/>
                <w:sz w:val="18"/>
                <w:szCs w:val="18"/>
                <w:lang w:eastAsia="lv-LV"/>
              </w:rPr>
              <w:t xml:space="preserve"> </w:t>
            </w:r>
          </w:p>
          <w:p w14:paraId="06965C92" w14:textId="5FB82ED1" w:rsidR="00075264" w:rsidRPr="0093773F" w:rsidRDefault="00075264" w:rsidP="00317FF8">
            <w:pPr>
              <w:suppressAutoHyphens w:val="0"/>
              <w:autoSpaceDN/>
              <w:spacing w:after="0" w:line="240" w:lineRule="auto"/>
              <w:textAlignment w:val="auto"/>
              <w:rPr>
                <w:rFonts w:ascii="Times New Roman" w:eastAsia="Times New Roman" w:hAnsi="Times New Roman"/>
                <w:color w:val="262626"/>
                <w:sz w:val="18"/>
                <w:szCs w:val="18"/>
                <w:lang w:eastAsia="lv-LV"/>
              </w:rPr>
            </w:pPr>
            <w:r w:rsidRPr="0093773F">
              <w:rPr>
                <w:rFonts w:ascii="Times New Roman" w:eastAsia="Times New Roman" w:hAnsi="Times New Roman"/>
                <w:color w:val="262626"/>
                <w:sz w:val="18"/>
                <w:szCs w:val="18"/>
                <w:lang w:eastAsia="lv-LV"/>
              </w:rPr>
              <w:t xml:space="preserve">(EK </w:t>
            </w:r>
            <w:r w:rsidRPr="0093773F">
              <w:rPr>
                <w:rFonts w:ascii="Times New Roman" w:hAnsi="Times New Roman"/>
                <w:sz w:val="18"/>
                <w:szCs w:val="18"/>
              </w:rPr>
              <w:t xml:space="preserve">finansējums </w:t>
            </w:r>
            <w:r w:rsidRPr="0093773F">
              <w:rPr>
                <w:rFonts w:ascii="Times New Roman" w:eastAsia="Times New Roman" w:hAnsi="Times New Roman"/>
                <w:color w:val="262626"/>
                <w:sz w:val="18"/>
                <w:szCs w:val="18"/>
                <w:lang w:eastAsia="lv-LV"/>
              </w:rPr>
              <w:t xml:space="preserve">80% </w:t>
            </w:r>
            <w:r w:rsidR="009A18A4">
              <w:rPr>
                <w:rFonts w:ascii="Times New Roman" w:hAnsi="Times New Roman"/>
                <w:color w:val="262626" w:themeColor="text1" w:themeTint="D9"/>
                <w:sz w:val="24"/>
                <w:szCs w:val="24"/>
              </w:rPr>
              <w:t xml:space="preserve"> </w:t>
            </w:r>
            <w:r w:rsidR="009A18A4" w:rsidRPr="009D1CA1">
              <w:rPr>
                <w:rFonts w:ascii="Times New Roman" w:hAnsi="Times New Roman"/>
                <w:noProof/>
                <w:sz w:val="24"/>
                <w:szCs w:val="24"/>
              </w:rPr>
              <w:t>–</w:t>
            </w:r>
            <w:r w:rsidR="009A18A4">
              <w:rPr>
                <w:rFonts w:ascii="Times New Roman" w:hAnsi="Times New Roman"/>
                <w:noProof/>
                <w:sz w:val="24"/>
                <w:szCs w:val="24"/>
              </w:rPr>
              <w:t xml:space="preserve"> </w:t>
            </w:r>
            <w:r w:rsidR="00E3717E">
              <w:rPr>
                <w:rFonts w:ascii="Times New Roman" w:hAnsi="Times New Roman"/>
                <w:noProof/>
                <w:sz w:val="24"/>
                <w:szCs w:val="24"/>
              </w:rPr>
              <w:t xml:space="preserve"> </w:t>
            </w:r>
            <w:r w:rsidRPr="0093773F">
              <w:rPr>
                <w:rFonts w:ascii="Times New Roman" w:eastAsia="Times New Roman" w:hAnsi="Times New Roman"/>
                <w:color w:val="262626"/>
                <w:sz w:val="18"/>
                <w:szCs w:val="18"/>
                <w:lang w:eastAsia="lv-LV"/>
              </w:rPr>
              <w:t>2</w:t>
            </w:r>
            <w:r w:rsidR="00D87D93">
              <w:rPr>
                <w:rFonts w:ascii="Times New Roman" w:eastAsia="Times New Roman" w:hAnsi="Times New Roman"/>
                <w:color w:val="262626"/>
                <w:sz w:val="18"/>
                <w:szCs w:val="18"/>
                <w:lang w:eastAsia="lv-LV"/>
              </w:rPr>
              <w:t xml:space="preserve"> </w:t>
            </w:r>
            <w:r w:rsidRPr="0093773F">
              <w:rPr>
                <w:rFonts w:ascii="Times New Roman" w:eastAsia="Times New Roman" w:hAnsi="Times New Roman"/>
                <w:color w:val="262626"/>
                <w:sz w:val="18"/>
                <w:szCs w:val="18"/>
                <w:lang w:eastAsia="lv-LV"/>
              </w:rPr>
              <w:t>164</w:t>
            </w:r>
            <w:r w:rsidR="00AA60AE">
              <w:rPr>
                <w:rFonts w:ascii="Times New Roman" w:eastAsia="Times New Roman" w:hAnsi="Times New Roman"/>
                <w:color w:val="262626"/>
                <w:sz w:val="18"/>
                <w:szCs w:val="18"/>
                <w:lang w:eastAsia="lv-LV"/>
              </w:rPr>
              <w:t> </w:t>
            </w:r>
            <w:r w:rsidRPr="0093773F">
              <w:rPr>
                <w:rFonts w:ascii="Times New Roman" w:eastAsia="Times New Roman" w:hAnsi="Times New Roman"/>
                <w:color w:val="262626"/>
                <w:sz w:val="18"/>
                <w:szCs w:val="18"/>
                <w:lang w:eastAsia="lv-LV"/>
              </w:rPr>
              <w:t>94</w:t>
            </w:r>
            <w:r w:rsidR="00317FF8">
              <w:rPr>
                <w:rFonts w:ascii="Times New Roman" w:eastAsia="Times New Roman" w:hAnsi="Times New Roman"/>
                <w:color w:val="262626"/>
                <w:sz w:val="18"/>
                <w:szCs w:val="18"/>
                <w:lang w:eastAsia="lv-LV"/>
              </w:rPr>
              <w:t>9</w:t>
            </w:r>
            <w:r w:rsidR="00AA60AE">
              <w:rPr>
                <w:rFonts w:ascii="Times New Roman" w:eastAsia="Times New Roman" w:hAnsi="Times New Roman"/>
                <w:color w:val="262626"/>
                <w:sz w:val="18"/>
                <w:szCs w:val="18"/>
                <w:lang w:eastAsia="lv-LV"/>
              </w:rPr>
              <w:t>,</w:t>
            </w:r>
            <w:r w:rsidR="00317FF8">
              <w:rPr>
                <w:rFonts w:ascii="Times New Roman" w:eastAsia="Times New Roman" w:hAnsi="Times New Roman"/>
                <w:color w:val="262626"/>
                <w:sz w:val="18"/>
                <w:szCs w:val="18"/>
                <w:lang w:eastAsia="lv-LV"/>
              </w:rPr>
              <w:t>21</w:t>
            </w:r>
            <w:r w:rsidRPr="0093773F">
              <w:rPr>
                <w:rFonts w:ascii="Times New Roman" w:eastAsia="Times New Roman" w:hAnsi="Times New Roman"/>
                <w:color w:val="262626"/>
                <w:sz w:val="18"/>
                <w:szCs w:val="18"/>
                <w:lang w:eastAsia="lv-LV"/>
              </w:rPr>
              <w:t xml:space="preserve">; valsts budžeta finansējums 20% </w:t>
            </w:r>
            <w:r w:rsidR="009A18A4">
              <w:rPr>
                <w:rFonts w:ascii="Times New Roman" w:hAnsi="Times New Roman"/>
                <w:color w:val="262626" w:themeColor="text1" w:themeTint="D9"/>
                <w:sz w:val="24"/>
                <w:szCs w:val="24"/>
              </w:rPr>
              <w:t xml:space="preserve"> </w:t>
            </w:r>
            <w:r w:rsidR="009A18A4" w:rsidRPr="009D1CA1">
              <w:rPr>
                <w:rFonts w:ascii="Times New Roman" w:hAnsi="Times New Roman"/>
                <w:noProof/>
                <w:sz w:val="24"/>
                <w:szCs w:val="24"/>
              </w:rPr>
              <w:t>–</w:t>
            </w:r>
            <w:r w:rsidR="009A18A4">
              <w:rPr>
                <w:rFonts w:ascii="Times New Roman" w:hAnsi="Times New Roman"/>
                <w:noProof/>
                <w:sz w:val="24"/>
                <w:szCs w:val="24"/>
              </w:rPr>
              <w:t xml:space="preserve"> </w:t>
            </w:r>
            <w:r w:rsidR="009A18A4">
              <w:rPr>
                <w:rFonts w:ascii="Times New Roman" w:eastAsia="Times New Roman" w:hAnsi="Times New Roman"/>
                <w:color w:val="262626"/>
                <w:sz w:val="18"/>
                <w:szCs w:val="18"/>
                <w:lang w:eastAsia="lv-LV"/>
              </w:rPr>
              <w:t xml:space="preserve"> </w:t>
            </w:r>
            <w:r w:rsidRPr="0093773F">
              <w:rPr>
                <w:rFonts w:ascii="Times New Roman" w:eastAsia="Times New Roman" w:hAnsi="Times New Roman"/>
                <w:color w:val="262626"/>
                <w:sz w:val="18"/>
                <w:szCs w:val="18"/>
                <w:lang w:eastAsia="lv-LV"/>
              </w:rPr>
              <w:t>541</w:t>
            </w:r>
            <w:r w:rsidR="00AA60AE">
              <w:rPr>
                <w:rFonts w:ascii="Times New Roman" w:eastAsia="Times New Roman" w:hAnsi="Times New Roman"/>
                <w:color w:val="262626"/>
                <w:sz w:val="18"/>
                <w:szCs w:val="18"/>
                <w:lang w:eastAsia="lv-LV"/>
              </w:rPr>
              <w:t> </w:t>
            </w:r>
            <w:r w:rsidRPr="0093773F">
              <w:rPr>
                <w:rFonts w:ascii="Times New Roman" w:eastAsia="Times New Roman" w:hAnsi="Times New Roman"/>
                <w:color w:val="262626"/>
                <w:sz w:val="18"/>
                <w:szCs w:val="18"/>
                <w:lang w:eastAsia="lv-LV"/>
              </w:rPr>
              <w:t>23</w:t>
            </w:r>
            <w:r w:rsidR="00AA60AE">
              <w:rPr>
                <w:rFonts w:ascii="Times New Roman" w:eastAsia="Times New Roman" w:hAnsi="Times New Roman"/>
                <w:color w:val="262626"/>
                <w:sz w:val="18"/>
                <w:szCs w:val="18"/>
                <w:lang w:eastAsia="lv-LV"/>
              </w:rPr>
              <w:t>7,</w:t>
            </w:r>
            <w:r w:rsidR="00EE23D9">
              <w:rPr>
                <w:rFonts w:ascii="Times New Roman" w:eastAsia="Times New Roman" w:hAnsi="Times New Roman"/>
                <w:color w:val="262626"/>
                <w:sz w:val="18"/>
                <w:szCs w:val="18"/>
                <w:lang w:eastAsia="lv-LV"/>
              </w:rPr>
              <w:t>30</w:t>
            </w:r>
            <w:r w:rsidRPr="0093773F">
              <w:rPr>
                <w:rFonts w:ascii="Times New Roman" w:eastAsia="Times New Roman" w:hAnsi="Times New Roman"/>
                <w:color w:val="262626"/>
                <w:sz w:val="18"/>
                <w:szCs w:val="18"/>
                <w:lang w:eastAsia="lv-LV"/>
              </w:rPr>
              <w:t>)</w:t>
            </w:r>
          </w:p>
        </w:tc>
        <w:tc>
          <w:tcPr>
            <w:tcW w:w="1026" w:type="dxa"/>
            <w:tcBorders>
              <w:top w:val="single" w:sz="8" w:space="0" w:color="auto"/>
              <w:left w:val="nil"/>
              <w:bottom w:val="single" w:sz="8" w:space="0" w:color="auto"/>
              <w:right w:val="single" w:sz="8" w:space="0" w:color="auto"/>
            </w:tcBorders>
            <w:shd w:val="clear" w:color="auto" w:fill="FFFFFF" w:themeFill="background1"/>
            <w:vAlign w:val="center"/>
          </w:tcPr>
          <w:p w14:paraId="516A12B9" w14:textId="37E8F133" w:rsidR="00075264" w:rsidRPr="0093773F" w:rsidRDefault="002E6371"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Pr>
                <w:rFonts w:ascii="Times New Roman" w:hAnsi="Times New Roman"/>
                <w:b/>
                <w:bCs/>
                <w:color w:val="000000"/>
                <w:sz w:val="18"/>
                <w:szCs w:val="18"/>
              </w:rPr>
              <w:t>649 48</w:t>
            </w:r>
            <w:r w:rsidR="00CB3A6E">
              <w:rPr>
                <w:rFonts w:ascii="Times New Roman" w:hAnsi="Times New Roman"/>
                <w:b/>
                <w:bCs/>
                <w:color w:val="000000"/>
                <w:sz w:val="18"/>
                <w:szCs w:val="18"/>
              </w:rPr>
              <w:t>5</w:t>
            </w:r>
          </w:p>
        </w:tc>
        <w:tc>
          <w:tcPr>
            <w:tcW w:w="1268" w:type="dxa"/>
            <w:tcBorders>
              <w:top w:val="single" w:sz="8" w:space="0" w:color="auto"/>
              <w:left w:val="nil"/>
              <w:bottom w:val="single" w:sz="8" w:space="0" w:color="auto"/>
              <w:right w:val="single" w:sz="8" w:space="0" w:color="auto"/>
            </w:tcBorders>
            <w:shd w:val="clear" w:color="auto" w:fill="FFFFFF" w:themeFill="background1"/>
            <w:vAlign w:val="center"/>
          </w:tcPr>
          <w:p w14:paraId="6D5D1A32" w14:textId="7E7A133B" w:rsidR="00075264" w:rsidRPr="0093773F" w:rsidRDefault="00075264" w:rsidP="002E6371">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r w:rsidRPr="0093773F">
              <w:rPr>
                <w:rFonts w:ascii="Times New Roman" w:hAnsi="Times New Roman"/>
                <w:b/>
                <w:bCs/>
                <w:color w:val="000000"/>
                <w:sz w:val="18"/>
                <w:szCs w:val="18"/>
              </w:rPr>
              <w:t>2</w:t>
            </w:r>
            <w:r w:rsidR="002E6371">
              <w:rPr>
                <w:rFonts w:ascii="Times New Roman" w:hAnsi="Times New Roman"/>
                <w:b/>
                <w:bCs/>
                <w:color w:val="000000"/>
                <w:sz w:val="18"/>
                <w:szCs w:val="18"/>
              </w:rPr>
              <w:t>74 48</w:t>
            </w:r>
            <w:r w:rsidR="00CB3A6E">
              <w:rPr>
                <w:rFonts w:ascii="Times New Roman" w:hAnsi="Times New Roman"/>
                <w:b/>
                <w:bCs/>
                <w:color w:val="000000"/>
                <w:sz w:val="18"/>
                <w:szCs w:val="18"/>
              </w:rPr>
              <w:t>1</w:t>
            </w:r>
          </w:p>
        </w:tc>
        <w:tc>
          <w:tcPr>
            <w:tcW w:w="1308" w:type="dxa"/>
            <w:tcBorders>
              <w:top w:val="single" w:sz="8" w:space="0" w:color="auto"/>
              <w:left w:val="nil"/>
              <w:bottom w:val="single" w:sz="8" w:space="0" w:color="auto"/>
              <w:right w:val="single" w:sz="8" w:space="0" w:color="auto"/>
            </w:tcBorders>
            <w:shd w:val="clear" w:color="auto" w:fill="FFFFFF" w:themeFill="background1"/>
            <w:vAlign w:val="center"/>
          </w:tcPr>
          <w:p w14:paraId="27C2EBF3" w14:textId="50FB240A" w:rsidR="00075264" w:rsidRPr="0093773F" w:rsidRDefault="00075264" w:rsidP="002E6371">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r w:rsidRPr="0093773F">
              <w:rPr>
                <w:rFonts w:ascii="Times New Roman" w:hAnsi="Times New Roman"/>
                <w:b/>
                <w:bCs/>
                <w:color w:val="000000"/>
                <w:sz w:val="18"/>
                <w:szCs w:val="18"/>
              </w:rPr>
              <w:t>6</w:t>
            </w:r>
            <w:r w:rsidR="002E6371">
              <w:rPr>
                <w:rFonts w:ascii="Times New Roman" w:hAnsi="Times New Roman"/>
                <w:b/>
                <w:bCs/>
                <w:color w:val="000000"/>
                <w:sz w:val="18"/>
                <w:szCs w:val="18"/>
              </w:rPr>
              <w:t>13 06</w:t>
            </w:r>
            <w:r w:rsidR="00B86EFB">
              <w:rPr>
                <w:rFonts w:ascii="Times New Roman" w:hAnsi="Times New Roman"/>
                <w:b/>
                <w:bCs/>
                <w:color w:val="000000"/>
                <w:sz w:val="18"/>
                <w:szCs w:val="18"/>
              </w:rPr>
              <w:t>3</w:t>
            </w:r>
          </w:p>
        </w:tc>
        <w:tc>
          <w:tcPr>
            <w:tcW w:w="1282" w:type="dxa"/>
            <w:tcBorders>
              <w:top w:val="single" w:sz="8" w:space="0" w:color="auto"/>
              <w:left w:val="nil"/>
              <w:bottom w:val="single" w:sz="8" w:space="0" w:color="auto"/>
              <w:right w:val="single" w:sz="8" w:space="0" w:color="auto"/>
            </w:tcBorders>
            <w:shd w:val="clear" w:color="auto" w:fill="FFFFFF" w:themeFill="background1"/>
            <w:vAlign w:val="center"/>
          </w:tcPr>
          <w:p w14:paraId="7BE27F72" w14:textId="4A0F4E46" w:rsidR="00075264" w:rsidRPr="0093773F" w:rsidRDefault="00075264" w:rsidP="00AA60A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hAnsi="Times New Roman"/>
                <w:b/>
                <w:bCs/>
                <w:color w:val="000000"/>
                <w:sz w:val="18"/>
                <w:szCs w:val="18"/>
              </w:rPr>
              <w:t>1</w:t>
            </w:r>
            <w:r w:rsidR="002E6371">
              <w:rPr>
                <w:rFonts w:ascii="Times New Roman" w:hAnsi="Times New Roman"/>
                <w:b/>
                <w:bCs/>
                <w:color w:val="000000"/>
                <w:sz w:val="18"/>
                <w:szCs w:val="18"/>
              </w:rPr>
              <w:t> </w:t>
            </w:r>
            <w:r w:rsidRPr="0093773F">
              <w:rPr>
                <w:rFonts w:ascii="Times New Roman" w:hAnsi="Times New Roman"/>
                <w:b/>
                <w:bCs/>
                <w:color w:val="000000"/>
                <w:sz w:val="18"/>
                <w:szCs w:val="18"/>
              </w:rPr>
              <w:t>1</w:t>
            </w:r>
            <w:r w:rsidR="002E6371">
              <w:rPr>
                <w:rFonts w:ascii="Times New Roman" w:hAnsi="Times New Roman"/>
                <w:b/>
                <w:bCs/>
                <w:color w:val="000000"/>
                <w:sz w:val="18"/>
                <w:szCs w:val="18"/>
              </w:rPr>
              <w:t>69 15</w:t>
            </w:r>
            <w:r w:rsidR="00B86EFB">
              <w:rPr>
                <w:rFonts w:ascii="Times New Roman" w:hAnsi="Times New Roman"/>
                <w:b/>
                <w:bCs/>
                <w:color w:val="000000"/>
                <w:sz w:val="18"/>
                <w:szCs w:val="18"/>
              </w:rPr>
              <w:t>7</w:t>
            </w:r>
          </w:p>
        </w:tc>
        <w:tc>
          <w:tcPr>
            <w:tcW w:w="1161" w:type="dxa"/>
            <w:tcBorders>
              <w:top w:val="single" w:sz="8" w:space="0" w:color="auto"/>
              <w:left w:val="nil"/>
              <w:bottom w:val="single" w:sz="8" w:space="0" w:color="auto"/>
              <w:right w:val="single" w:sz="8" w:space="0" w:color="auto"/>
            </w:tcBorders>
            <w:shd w:val="clear" w:color="auto" w:fill="FFFFFF" w:themeFill="background1"/>
            <w:vAlign w:val="center"/>
          </w:tcPr>
          <w:p w14:paraId="3B404521" w14:textId="12749E8E" w:rsidR="00075264" w:rsidRPr="0093773F" w:rsidRDefault="00075264" w:rsidP="002E6371">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hAnsi="Times New Roman"/>
                <w:b/>
                <w:bCs/>
                <w:color w:val="000000"/>
                <w:sz w:val="18"/>
                <w:szCs w:val="18"/>
              </w:rPr>
              <w:t>2 706</w:t>
            </w:r>
            <w:r w:rsidR="002E6371">
              <w:rPr>
                <w:rFonts w:ascii="Times New Roman" w:hAnsi="Times New Roman"/>
                <w:b/>
                <w:bCs/>
                <w:color w:val="000000"/>
                <w:sz w:val="18"/>
                <w:szCs w:val="18"/>
              </w:rPr>
              <w:t> </w:t>
            </w:r>
            <w:r w:rsidRPr="0093773F">
              <w:rPr>
                <w:rFonts w:ascii="Times New Roman" w:hAnsi="Times New Roman"/>
                <w:b/>
                <w:bCs/>
                <w:color w:val="000000"/>
                <w:sz w:val="18"/>
                <w:szCs w:val="18"/>
              </w:rPr>
              <w:t>1</w:t>
            </w:r>
            <w:r w:rsidR="00CB3A6E">
              <w:rPr>
                <w:rFonts w:ascii="Times New Roman" w:hAnsi="Times New Roman"/>
                <w:b/>
                <w:bCs/>
                <w:color w:val="000000"/>
                <w:sz w:val="18"/>
                <w:szCs w:val="18"/>
              </w:rPr>
              <w:t>86</w:t>
            </w:r>
          </w:p>
        </w:tc>
      </w:tr>
      <w:tr w:rsidR="00ED66FF" w:rsidRPr="0093773F" w14:paraId="2CDAF1E0" w14:textId="77777777" w:rsidTr="00647AFC">
        <w:trPr>
          <w:trHeight w:val="250"/>
        </w:trPr>
        <w:tc>
          <w:tcPr>
            <w:tcW w:w="3311"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08E47A6A" w14:textId="1C48DB97" w:rsidR="00075264" w:rsidRPr="0093773F" w:rsidRDefault="00075264" w:rsidP="00AD4DCA">
            <w:pPr>
              <w:suppressAutoHyphens w:val="0"/>
              <w:autoSpaceDN/>
              <w:spacing w:after="0" w:line="240" w:lineRule="auto"/>
              <w:jc w:val="right"/>
              <w:textAlignment w:val="auto"/>
              <w:rPr>
                <w:rFonts w:ascii="Times New Roman" w:eastAsia="Times New Roman" w:hAnsi="Times New Roman"/>
                <w:i/>
                <w:iCs/>
                <w:color w:val="262626"/>
                <w:sz w:val="18"/>
                <w:szCs w:val="18"/>
                <w:lang w:eastAsia="lv-LV"/>
              </w:rPr>
            </w:pPr>
            <w:r w:rsidRPr="0093773F">
              <w:rPr>
                <w:rFonts w:ascii="Times New Roman" w:hAnsi="Times New Roman"/>
                <w:b/>
                <w:bCs/>
                <w:color w:val="000000"/>
                <w:sz w:val="18"/>
                <w:szCs w:val="18"/>
              </w:rPr>
              <w:t>EK finansējums 80%</w:t>
            </w:r>
            <w:r w:rsidRPr="0093773F">
              <w:rPr>
                <w:rFonts w:ascii="Times New Roman" w:hAnsi="Times New Roman"/>
                <w:color w:val="000000"/>
                <w:sz w:val="18"/>
                <w:szCs w:val="18"/>
              </w:rPr>
              <w:t xml:space="preserve"> (avan</w:t>
            </w:r>
            <w:r w:rsidRPr="0093773F">
              <w:rPr>
                <w:rFonts w:ascii="Times New Roman" w:hAnsi="Times New Roman"/>
                <w:sz w:val="18"/>
                <w:szCs w:val="18"/>
              </w:rPr>
              <w:t xml:space="preserve">ss 30 </w:t>
            </w:r>
            <w:r w:rsidRPr="0093773F">
              <w:rPr>
                <w:rFonts w:ascii="Times New Roman" w:hAnsi="Times New Roman"/>
                <w:color w:val="000000"/>
                <w:sz w:val="18"/>
                <w:szCs w:val="18"/>
              </w:rPr>
              <w:t>% apmērā)</w:t>
            </w:r>
          </w:p>
        </w:tc>
        <w:tc>
          <w:tcPr>
            <w:tcW w:w="1026" w:type="dxa"/>
            <w:tcBorders>
              <w:top w:val="nil"/>
              <w:left w:val="nil"/>
              <w:bottom w:val="single" w:sz="8" w:space="0" w:color="auto"/>
              <w:right w:val="single" w:sz="8" w:space="0" w:color="auto"/>
            </w:tcBorders>
            <w:shd w:val="clear" w:color="auto" w:fill="F2F2F2" w:themeFill="background1" w:themeFillShade="F2"/>
            <w:vAlign w:val="center"/>
          </w:tcPr>
          <w:p w14:paraId="4038EC54" w14:textId="0D892814" w:rsidR="00075264" w:rsidRPr="0093773F" w:rsidRDefault="00075264" w:rsidP="002E6371">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93773F">
              <w:rPr>
                <w:rFonts w:ascii="Times New Roman" w:eastAsia="Times New Roman" w:hAnsi="Times New Roman"/>
                <w:b/>
                <w:bCs/>
                <w:color w:val="262626"/>
                <w:sz w:val="18"/>
                <w:szCs w:val="18"/>
                <w:lang w:eastAsia="lv-LV"/>
              </w:rPr>
              <w:t>649</w:t>
            </w:r>
            <w:r w:rsidR="002E6371">
              <w:rPr>
                <w:rFonts w:ascii="Times New Roman" w:eastAsia="Times New Roman" w:hAnsi="Times New Roman"/>
                <w:b/>
                <w:bCs/>
                <w:color w:val="262626"/>
                <w:sz w:val="18"/>
                <w:szCs w:val="18"/>
                <w:lang w:eastAsia="lv-LV"/>
              </w:rPr>
              <w:t> </w:t>
            </w:r>
            <w:r w:rsidRPr="0093773F">
              <w:rPr>
                <w:rFonts w:ascii="Times New Roman" w:eastAsia="Times New Roman" w:hAnsi="Times New Roman"/>
                <w:b/>
                <w:bCs/>
                <w:color w:val="262626"/>
                <w:sz w:val="18"/>
                <w:szCs w:val="18"/>
                <w:lang w:eastAsia="lv-LV"/>
              </w:rPr>
              <w:t>48</w:t>
            </w:r>
            <w:r w:rsidR="00B86EFB">
              <w:rPr>
                <w:rFonts w:ascii="Times New Roman" w:eastAsia="Times New Roman" w:hAnsi="Times New Roman"/>
                <w:b/>
                <w:bCs/>
                <w:color w:val="262626"/>
                <w:sz w:val="18"/>
                <w:szCs w:val="18"/>
                <w:lang w:eastAsia="lv-LV"/>
              </w:rPr>
              <w:t>5</w:t>
            </w:r>
          </w:p>
        </w:tc>
        <w:tc>
          <w:tcPr>
            <w:tcW w:w="1268" w:type="dxa"/>
            <w:tcBorders>
              <w:top w:val="nil"/>
              <w:left w:val="nil"/>
              <w:bottom w:val="single" w:sz="8" w:space="0" w:color="auto"/>
              <w:right w:val="single" w:sz="8" w:space="0" w:color="auto"/>
            </w:tcBorders>
            <w:shd w:val="clear" w:color="auto" w:fill="F2F2F2" w:themeFill="background1" w:themeFillShade="F2"/>
            <w:vAlign w:val="center"/>
          </w:tcPr>
          <w:p w14:paraId="62CF38B7"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tc>
        <w:tc>
          <w:tcPr>
            <w:tcW w:w="1308" w:type="dxa"/>
            <w:tcBorders>
              <w:top w:val="nil"/>
              <w:left w:val="nil"/>
              <w:bottom w:val="single" w:sz="8" w:space="0" w:color="auto"/>
              <w:right w:val="single" w:sz="8" w:space="0" w:color="auto"/>
            </w:tcBorders>
            <w:shd w:val="clear" w:color="auto" w:fill="F2F2F2" w:themeFill="background1" w:themeFillShade="F2"/>
            <w:vAlign w:val="center"/>
          </w:tcPr>
          <w:p w14:paraId="42BFBB64"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tc>
        <w:tc>
          <w:tcPr>
            <w:tcW w:w="1282" w:type="dxa"/>
            <w:tcBorders>
              <w:top w:val="nil"/>
              <w:left w:val="nil"/>
              <w:bottom w:val="single" w:sz="8" w:space="0" w:color="auto"/>
              <w:right w:val="single" w:sz="8" w:space="0" w:color="auto"/>
            </w:tcBorders>
            <w:shd w:val="clear" w:color="auto" w:fill="F2F2F2" w:themeFill="background1" w:themeFillShade="F2"/>
            <w:vAlign w:val="center"/>
          </w:tcPr>
          <w:p w14:paraId="5084CF48"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tc>
        <w:tc>
          <w:tcPr>
            <w:tcW w:w="1161" w:type="dxa"/>
            <w:tcBorders>
              <w:top w:val="nil"/>
              <w:left w:val="nil"/>
              <w:bottom w:val="single" w:sz="8" w:space="0" w:color="auto"/>
              <w:right w:val="single" w:sz="8" w:space="0" w:color="auto"/>
            </w:tcBorders>
            <w:shd w:val="clear" w:color="auto" w:fill="F2F2F2" w:themeFill="background1" w:themeFillShade="F2"/>
            <w:vAlign w:val="center"/>
          </w:tcPr>
          <w:p w14:paraId="1210E2D6" w14:textId="61D34468" w:rsidR="00075264" w:rsidRPr="0093773F" w:rsidRDefault="00075264" w:rsidP="002E6371">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93773F">
              <w:rPr>
                <w:rFonts w:ascii="Times New Roman" w:eastAsia="Times New Roman" w:hAnsi="Times New Roman"/>
                <w:b/>
                <w:bCs/>
                <w:color w:val="262626"/>
                <w:sz w:val="18"/>
                <w:szCs w:val="18"/>
                <w:lang w:eastAsia="lv-LV"/>
              </w:rPr>
              <w:t>649</w:t>
            </w:r>
            <w:r w:rsidR="002E6371">
              <w:rPr>
                <w:rFonts w:ascii="Times New Roman" w:eastAsia="Times New Roman" w:hAnsi="Times New Roman"/>
                <w:b/>
                <w:bCs/>
                <w:color w:val="262626"/>
                <w:sz w:val="18"/>
                <w:szCs w:val="18"/>
                <w:lang w:eastAsia="lv-LV"/>
              </w:rPr>
              <w:t> </w:t>
            </w:r>
            <w:r w:rsidRPr="0093773F">
              <w:rPr>
                <w:rFonts w:ascii="Times New Roman" w:eastAsia="Times New Roman" w:hAnsi="Times New Roman"/>
                <w:b/>
                <w:bCs/>
                <w:color w:val="262626"/>
                <w:sz w:val="18"/>
                <w:szCs w:val="18"/>
                <w:lang w:eastAsia="lv-LV"/>
              </w:rPr>
              <w:t>48</w:t>
            </w:r>
            <w:r w:rsidR="00B86EFB">
              <w:rPr>
                <w:rFonts w:ascii="Times New Roman" w:eastAsia="Times New Roman" w:hAnsi="Times New Roman"/>
                <w:b/>
                <w:bCs/>
                <w:color w:val="262626"/>
                <w:sz w:val="18"/>
                <w:szCs w:val="18"/>
                <w:lang w:eastAsia="lv-LV"/>
              </w:rPr>
              <w:t>5</w:t>
            </w:r>
          </w:p>
        </w:tc>
      </w:tr>
      <w:tr w:rsidR="00ED66FF" w:rsidRPr="0093773F" w14:paraId="2905F701" w14:textId="77777777" w:rsidTr="00647AFC">
        <w:trPr>
          <w:trHeight w:val="250"/>
        </w:trPr>
        <w:tc>
          <w:tcPr>
            <w:tcW w:w="3311"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2F5EA73B" w14:textId="1A3E5A90" w:rsidR="009A18A4" w:rsidRDefault="00075264" w:rsidP="00AD4DCA">
            <w:pPr>
              <w:suppressAutoHyphens w:val="0"/>
              <w:autoSpaceDN/>
              <w:spacing w:after="0" w:line="240" w:lineRule="auto"/>
              <w:jc w:val="right"/>
              <w:textAlignment w:val="auto"/>
              <w:rPr>
                <w:rFonts w:ascii="Times New Roman" w:hAnsi="Times New Roman"/>
                <w:i/>
                <w:iCs/>
                <w:sz w:val="18"/>
                <w:szCs w:val="18"/>
              </w:rPr>
            </w:pPr>
            <w:r w:rsidRPr="0093773F">
              <w:rPr>
                <w:rFonts w:ascii="Times New Roman" w:hAnsi="Times New Roman"/>
                <w:i/>
                <w:iCs/>
                <w:sz w:val="18"/>
                <w:szCs w:val="18"/>
              </w:rPr>
              <w:t>*EK finansējuma 80%</w:t>
            </w:r>
          </w:p>
          <w:p w14:paraId="667DF8D0" w14:textId="6524F451" w:rsidR="00075264" w:rsidRPr="0093773F" w:rsidRDefault="00075264" w:rsidP="00AD4DCA">
            <w:pPr>
              <w:suppressAutoHyphens w:val="0"/>
              <w:autoSpaceDN/>
              <w:spacing w:after="0" w:line="240" w:lineRule="auto"/>
              <w:jc w:val="right"/>
              <w:textAlignment w:val="auto"/>
              <w:rPr>
                <w:rFonts w:ascii="Times New Roman" w:eastAsia="Times New Roman" w:hAnsi="Times New Roman"/>
                <w:i/>
                <w:iCs/>
                <w:color w:val="262626"/>
                <w:sz w:val="18"/>
                <w:szCs w:val="18"/>
                <w:lang w:eastAsia="lv-LV"/>
              </w:rPr>
            </w:pPr>
            <w:r w:rsidRPr="0093773F">
              <w:rPr>
                <w:rFonts w:ascii="Times New Roman" w:hAnsi="Times New Roman"/>
                <w:i/>
                <w:iCs/>
                <w:sz w:val="18"/>
                <w:szCs w:val="18"/>
              </w:rPr>
              <w:t xml:space="preserve"> (atlikums no avansa 30%)</w:t>
            </w:r>
          </w:p>
        </w:tc>
        <w:tc>
          <w:tcPr>
            <w:tcW w:w="1026" w:type="dxa"/>
            <w:tcBorders>
              <w:top w:val="nil"/>
              <w:left w:val="nil"/>
              <w:bottom w:val="single" w:sz="8" w:space="0" w:color="auto"/>
              <w:right w:val="single" w:sz="8" w:space="0" w:color="auto"/>
            </w:tcBorders>
            <w:shd w:val="clear" w:color="auto" w:fill="F2F2F2" w:themeFill="background1" w:themeFillShade="F2"/>
            <w:vAlign w:val="center"/>
          </w:tcPr>
          <w:p w14:paraId="09BF269F"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268" w:type="dxa"/>
            <w:tcBorders>
              <w:top w:val="nil"/>
              <w:left w:val="nil"/>
              <w:bottom w:val="single" w:sz="8" w:space="0" w:color="auto"/>
              <w:right w:val="single" w:sz="8" w:space="0" w:color="auto"/>
            </w:tcBorders>
            <w:shd w:val="clear" w:color="auto" w:fill="F2F2F2" w:themeFill="background1" w:themeFillShade="F2"/>
            <w:vAlign w:val="center"/>
          </w:tcPr>
          <w:p w14:paraId="05395A30" w14:textId="00F42C04" w:rsidR="00075264" w:rsidRPr="0093773F" w:rsidRDefault="002E6371"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Pr>
                <w:rFonts w:ascii="Times New Roman" w:eastAsia="Times New Roman" w:hAnsi="Times New Roman"/>
                <w:color w:val="262626"/>
                <w:sz w:val="18"/>
                <w:szCs w:val="18"/>
                <w:lang w:eastAsia="lv-LV"/>
              </w:rPr>
              <w:t>527 083</w:t>
            </w:r>
            <w:r w:rsidR="00075264" w:rsidRPr="0093773F">
              <w:rPr>
                <w:rFonts w:ascii="Times New Roman" w:eastAsia="Times New Roman" w:hAnsi="Times New Roman"/>
                <w:color w:val="262626"/>
                <w:sz w:val="18"/>
                <w:szCs w:val="18"/>
                <w:lang w:eastAsia="lv-LV"/>
              </w:rPr>
              <w:t>*</w:t>
            </w:r>
          </w:p>
        </w:tc>
        <w:tc>
          <w:tcPr>
            <w:tcW w:w="1308" w:type="dxa"/>
            <w:tcBorders>
              <w:top w:val="nil"/>
              <w:left w:val="nil"/>
              <w:bottom w:val="single" w:sz="8" w:space="0" w:color="auto"/>
              <w:right w:val="single" w:sz="8" w:space="0" w:color="auto"/>
            </w:tcBorders>
            <w:shd w:val="clear" w:color="auto" w:fill="F2F2F2" w:themeFill="background1" w:themeFillShade="F2"/>
            <w:vAlign w:val="center"/>
          </w:tcPr>
          <w:p w14:paraId="04458E4D"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282" w:type="dxa"/>
            <w:tcBorders>
              <w:top w:val="nil"/>
              <w:left w:val="nil"/>
              <w:bottom w:val="single" w:sz="8" w:space="0" w:color="auto"/>
              <w:right w:val="single" w:sz="8" w:space="0" w:color="auto"/>
            </w:tcBorders>
            <w:shd w:val="clear" w:color="auto" w:fill="F2F2F2" w:themeFill="background1" w:themeFillShade="F2"/>
            <w:vAlign w:val="center"/>
          </w:tcPr>
          <w:p w14:paraId="7B70CF8C"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161" w:type="dxa"/>
            <w:tcBorders>
              <w:top w:val="nil"/>
              <w:left w:val="nil"/>
              <w:bottom w:val="single" w:sz="8" w:space="0" w:color="auto"/>
              <w:right w:val="single" w:sz="8" w:space="0" w:color="auto"/>
            </w:tcBorders>
            <w:shd w:val="clear" w:color="auto" w:fill="F2F2F2" w:themeFill="background1" w:themeFillShade="F2"/>
            <w:vAlign w:val="center"/>
          </w:tcPr>
          <w:p w14:paraId="31D73B2D"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r>
      <w:tr w:rsidR="00ED66FF" w:rsidRPr="0093773F" w14:paraId="06726CB3" w14:textId="77777777" w:rsidTr="00647AFC">
        <w:trPr>
          <w:trHeight w:val="250"/>
        </w:trPr>
        <w:tc>
          <w:tcPr>
            <w:tcW w:w="3311"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0A563C08" w14:textId="55BDB57F" w:rsidR="009A18A4" w:rsidRDefault="00075264" w:rsidP="00AD4DCA">
            <w:pPr>
              <w:suppressAutoHyphens w:val="0"/>
              <w:autoSpaceDN/>
              <w:spacing w:after="0" w:line="240" w:lineRule="auto"/>
              <w:jc w:val="right"/>
              <w:textAlignment w:val="auto"/>
              <w:rPr>
                <w:rFonts w:ascii="Times New Roman" w:hAnsi="Times New Roman"/>
                <w:color w:val="000000"/>
                <w:sz w:val="18"/>
                <w:szCs w:val="18"/>
              </w:rPr>
            </w:pPr>
            <w:r w:rsidRPr="0093773F">
              <w:rPr>
                <w:rFonts w:ascii="Times New Roman" w:hAnsi="Times New Roman"/>
                <w:color w:val="000000"/>
                <w:sz w:val="18"/>
                <w:szCs w:val="18"/>
              </w:rPr>
              <w:t>EK finansējums 80%</w:t>
            </w:r>
          </w:p>
          <w:p w14:paraId="64E1AA0B" w14:textId="69E89C74" w:rsidR="00075264" w:rsidRPr="009A18A4" w:rsidRDefault="00075264" w:rsidP="00AD4DCA">
            <w:pPr>
              <w:suppressAutoHyphens w:val="0"/>
              <w:autoSpaceDN/>
              <w:spacing w:after="0" w:line="240" w:lineRule="auto"/>
              <w:jc w:val="right"/>
              <w:textAlignment w:val="auto"/>
              <w:rPr>
                <w:rFonts w:ascii="Times New Roman" w:eastAsia="Times New Roman" w:hAnsi="Times New Roman"/>
                <w:i/>
                <w:iCs/>
                <w:color w:val="262626"/>
                <w:sz w:val="18"/>
                <w:szCs w:val="18"/>
                <w:lang w:eastAsia="lv-LV"/>
              </w:rPr>
            </w:pPr>
            <w:r w:rsidRPr="00AD0E5D">
              <w:rPr>
                <w:rFonts w:ascii="Times New Roman" w:hAnsi="Times New Roman"/>
                <w:i/>
                <w:iCs/>
                <w:color w:val="000000"/>
                <w:sz w:val="18"/>
                <w:szCs w:val="18"/>
              </w:rPr>
              <w:t xml:space="preserve"> (starpposma maksājums 20%)</w:t>
            </w:r>
          </w:p>
        </w:tc>
        <w:tc>
          <w:tcPr>
            <w:tcW w:w="1026" w:type="dxa"/>
            <w:tcBorders>
              <w:top w:val="nil"/>
              <w:left w:val="nil"/>
              <w:bottom w:val="single" w:sz="8" w:space="0" w:color="auto"/>
              <w:right w:val="single" w:sz="8" w:space="0" w:color="auto"/>
            </w:tcBorders>
            <w:shd w:val="clear" w:color="auto" w:fill="F2F2F2" w:themeFill="background1" w:themeFillShade="F2"/>
            <w:vAlign w:val="center"/>
          </w:tcPr>
          <w:p w14:paraId="4045492E"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268" w:type="dxa"/>
            <w:tcBorders>
              <w:top w:val="nil"/>
              <w:left w:val="nil"/>
              <w:bottom w:val="single" w:sz="8" w:space="0" w:color="auto"/>
              <w:right w:val="single" w:sz="8" w:space="0" w:color="auto"/>
            </w:tcBorders>
            <w:shd w:val="clear" w:color="auto" w:fill="F2F2F2" w:themeFill="background1" w:themeFillShade="F2"/>
            <w:vAlign w:val="center"/>
          </w:tcPr>
          <w:p w14:paraId="3D1533BE"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308" w:type="dxa"/>
            <w:tcBorders>
              <w:top w:val="nil"/>
              <w:left w:val="nil"/>
              <w:bottom w:val="single" w:sz="8" w:space="0" w:color="auto"/>
              <w:right w:val="single" w:sz="8" w:space="0" w:color="auto"/>
            </w:tcBorders>
            <w:shd w:val="clear" w:color="auto" w:fill="F2F2F2" w:themeFill="background1" w:themeFillShade="F2"/>
            <w:vAlign w:val="center"/>
          </w:tcPr>
          <w:p w14:paraId="716EC52E" w14:textId="72872631" w:rsidR="00075264" w:rsidRPr="0093773F" w:rsidRDefault="00075264" w:rsidP="002E6371">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eastAsia="Times New Roman" w:hAnsi="Times New Roman"/>
                <w:color w:val="262626"/>
                <w:sz w:val="18"/>
                <w:szCs w:val="18"/>
                <w:lang w:eastAsia="lv-LV"/>
              </w:rPr>
              <w:t>432</w:t>
            </w:r>
            <w:r w:rsidR="002E6371">
              <w:rPr>
                <w:rFonts w:ascii="Times New Roman" w:eastAsia="Times New Roman" w:hAnsi="Times New Roman"/>
                <w:color w:val="262626"/>
                <w:sz w:val="18"/>
                <w:szCs w:val="18"/>
                <w:lang w:eastAsia="lv-LV"/>
              </w:rPr>
              <w:t> </w:t>
            </w:r>
            <w:r w:rsidR="00B86EFB">
              <w:rPr>
                <w:rFonts w:ascii="Times New Roman" w:eastAsia="Times New Roman" w:hAnsi="Times New Roman"/>
                <w:color w:val="262626"/>
                <w:sz w:val="18"/>
                <w:szCs w:val="18"/>
                <w:lang w:eastAsia="lv-LV"/>
              </w:rPr>
              <w:t>989</w:t>
            </w:r>
          </w:p>
        </w:tc>
        <w:tc>
          <w:tcPr>
            <w:tcW w:w="1282" w:type="dxa"/>
            <w:tcBorders>
              <w:top w:val="nil"/>
              <w:left w:val="nil"/>
              <w:bottom w:val="single" w:sz="8" w:space="0" w:color="auto"/>
              <w:right w:val="single" w:sz="8" w:space="0" w:color="auto"/>
            </w:tcBorders>
            <w:shd w:val="clear" w:color="auto" w:fill="F2F2F2" w:themeFill="background1" w:themeFillShade="F2"/>
            <w:vAlign w:val="center"/>
          </w:tcPr>
          <w:p w14:paraId="418F68A7"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161" w:type="dxa"/>
            <w:tcBorders>
              <w:top w:val="nil"/>
              <w:left w:val="nil"/>
              <w:bottom w:val="single" w:sz="8" w:space="0" w:color="auto"/>
              <w:right w:val="single" w:sz="8" w:space="0" w:color="auto"/>
            </w:tcBorders>
            <w:shd w:val="clear" w:color="auto" w:fill="F2F2F2" w:themeFill="background1" w:themeFillShade="F2"/>
            <w:vAlign w:val="center"/>
          </w:tcPr>
          <w:p w14:paraId="35AE9AB9" w14:textId="1CD4BA2E" w:rsidR="00075264" w:rsidRPr="0093773F" w:rsidRDefault="00075264" w:rsidP="00AA60A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eastAsia="Times New Roman" w:hAnsi="Times New Roman"/>
                <w:color w:val="262626"/>
                <w:sz w:val="18"/>
                <w:szCs w:val="18"/>
                <w:lang w:eastAsia="lv-LV"/>
              </w:rPr>
              <w:t>432</w:t>
            </w:r>
            <w:r w:rsidR="00AA60AE">
              <w:rPr>
                <w:rFonts w:ascii="Times New Roman" w:eastAsia="Times New Roman" w:hAnsi="Times New Roman"/>
                <w:color w:val="262626"/>
                <w:sz w:val="18"/>
                <w:szCs w:val="18"/>
                <w:lang w:eastAsia="lv-LV"/>
              </w:rPr>
              <w:t> </w:t>
            </w:r>
            <w:r w:rsidR="00B86EFB">
              <w:rPr>
                <w:rFonts w:ascii="Times New Roman" w:eastAsia="Times New Roman" w:hAnsi="Times New Roman"/>
                <w:color w:val="262626"/>
                <w:sz w:val="18"/>
                <w:szCs w:val="18"/>
                <w:lang w:eastAsia="lv-LV"/>
              </w:rPr>
              <w:t>989</w:t>
            </w:r>
          </w:p>
        </w:tc>
      </w:tr>
      <w:tr w:rsidR="00ED66FF" w:rsidRPr="0093773F" w14:paraId="510FFDA0" w14:textId="77777777" w:rsidTr="00647AFC">
        <w:trPr>
          <w:trHeight w:val="250"/>
        </w:trPr>
        <w:tc>
          <w:tcPr>
            <w:tcW w:w="3311"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48A26A7D" w14:textId="3E6718AD" w:rsidR="009A18A4" w:rsidRDefault="00075264" w:rsidP="00AD4DCA">
            <w:pPr>
              <w:suppressAutoHyphens w:val="0"/>
              <w:autoSpaceDN/>
              <w:spacing w:after="0" w:line="240" w:lineRule="auto"/>
              <w:jc w:val="right"/>
              <w:textAlignment w:val="auto"/>
              <w:rPr>
                <w:rFonts w:ascii="Times New Roman" w:hAnsi="Times New Roman"/>
                <w:color w:val="000000"/>
                <w:sz w:val="18"/>
                <w:szCs w:val="18"/>
              </w:rPr>
            </w:pPr>
            <w:r w:rsidRPr="0093773F">
              <w:rPr>
                <w:rFonts w:ascii="Times New Roman" w:hAnsi="Times New Roman"/>
                <w:color w:val="000000"/>
                <w:sz w:val="18"/>
                <w:szCs w:val="18"/>
              </w:rPr>
              <w:t xml:space="preserve">EK finansējums 80% </w:t>
            </w:r>
          </w:p>
          <w:p w14:paraId="6EC0B90F" w14:textId="142A78D8" w:rsidR="00075264" w:rsidRPr="009A18A4" w:rsidRDefault="00075264" w:rsidP="00AD4DCA">
            <w:pPr>
              <w:suppressAutoHyphens w:val="0"/>
              <w:autoSpaceDN/>
              <w:spacing w:after="0" w:line="240" w:lineRule="auto"/>
              <w:jc w:val="right"/>
              <w:textAlignment w:val="auto"/>
              <w:rPr>
                <w:rFonts w:ascii="Times New Roman" w:eastAsia="Times New Roman" w:hAnsi="Times New Roman"/>
                <w:i/>
                <w:iCs/>
                <w:color w:val="262626"/>
                <w:sz w:val="18"/>
                <w:szCs w:val="18"/>
                <w:lang w:eastAsia="lv-LV"/>
              </w:rPr>
            </w:pPr>
            <w:r w:rsidRPr="00AD0E5D">
              <w:rPr>
                <w:rFonts w:ascii="Times New Roman" w:hAnsi="Times New Roman"/>
                <w:i/>
                <w:iCs/>
                <w:color w:val="000000"/>
                <w:sz w:val="18"/>
                <w:szCs w:val="18"/>
              </w:rPr>
              <w:t>(gala maksājums 50%)</w:t>
            </w:r>
          </w:p>
        </w:tc>
        <w:tc>
          <w:tcPr>
            <w:tcW w:w="1026" w:type="dxa"/>
            <w:tcBorders>
              <w:top w:val="nil"/>
              <w:left w:val="nil"/>
              <w:bottom w:val="single" w:sz="8" w:space="0" w:color="auto"/>
              <w:right w:val="single" w:sz="8" w:space="0" w:color="auto"/>
            </w:tcBorders>
            <w:shd w:val="clear" w:color="auto" w:fill="F2F2F2" w:themeFill="background1" w:themeFillShade="F2"/>
            <w:vAlign w:val="center"/>
          </w:tcPr>
          <w:p w14:paraId="728870D4"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268" w:type="dxa"/>
            <w:tcBorders>
              <w:top w:val="nil"/>
              <w:left w:val="nil"/>
              <w:bottom w:val="single" w:sz="8" w:space="0" w:color="auto"/>
              <w:right w:val="single" w:sz="8" w:space="0" w:color="auto"/>
            </w:tcBorders>
            <w:shd w:val="clear" w:color="auto" w:fill="F2F2F2" w:themeFill="background1" w:themeFillShade="F2"/>
            <w:vAlign w:val="center"/>
          </w:tcPr>
          <w:p w14:paraId="775D62EF"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308" w:type="dxa"/>
            <w:tcBorders>
              <w:top w:val="nil"/>
              <w:left w:val="nil"/>
              <w:bottom w:val="single" w:sz="8" w:space="0" w:color="auto"/>
              <w:right w:val="single" w:sz="8" w:space="0" w:color="auto"/>
            </w:tcBorders>
            <w:shd w:val="clear" w:color="auto" w:fill="F2F2F2" w:themeFill="background1" w:themeFillShade="F2"/>
            <w:vAlign w:val="center"/>
          </w:tcPr>
          <w:p w14:paraId="54A956A5"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282" w:type="dxa"/>
            <w:tcBorders>
              <w:top w:val="nil"/>
              <w:left w:val="nil"/>
              <w:bottom w:val="single" w:sz="8" w:space="0" w:color="auto"/>
              <w:right w:val="single" w:sz="8" w:space="0" w:color="auto"/>
            </w:tcBorders>
            <w:shd w:val="clear" w:color="auto" w:fill="F2F2F2" w:themeFill="background1" w:themeFillShade="F2"/>
            <w:vAlign w:val="center"/>
          </w:tcPr>
          <w:p w14:paraId="7F6DE076" w14:textId="583647EA" w:rsidR="00075264" w:rsidRPr="0093773F" w:rsidRDefault="00075264"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eastAsia="Times New Roman" w:hAnsi="Times New Roman"/>
                <w:color w:val="262626"/>
                <w:sz w:val="18"/>
                <w:szCs w:val="18"/>
                <w:lang w:eastAsia="lv-LV"/>
              </w:rPr>
              <w:t>1 082</w:t>
            </w:r>
            <w:r w:rsidR="002E6371">
              <w:rPr>
                <w:rFonts w:ascii="Times New Roman" w:eastAsia="Times New Roman" w:hAnsi="Times New Roman"/>
                <w:color w:val="262626"/>
                <w:sz w:val="18"/>
                <w:szCs w:val="18"/>
                <w:lang w:eastAsia="lv-LV"/>
              </w:rPr>
              <w:t> </w:t>
            </w:r>
            <w:r w:rsidRPr="0093773F">
              <w:rPr>
                <w:rFonts w:ascii="Times New Roman" w:eastAsia="Times New Roman" w:hAnsi="Times New Roman"/>
                <w:color w:val="262626"/>
                <w:sz w:val="18"/>
                <w:szCs w:val="18"/>
                <w:lang w:eastAsia="lv-LV"/>
              </w:rPr>
              <w:t>47</w:t>
            </w:r>
            <w:r w:rsidR="00B86EFB">
              <w:rPr>
                <w:rFonts w:ascii="Times New Roman" w:eastAsia="Times New Roman" w:hAnsi="Times New Roman"/>
                <w:color w:val="262626"/>
                <w:sz w:val="18"/>
                <w:szCs w:val="18"/>
                <w:lang w:eastAsia="lv-LV"/>
              </w:rPr>
              <w:t>5</w:t>
            </w:r>
          </w:p>
        </w:tc>
        <w:tc>
          <w:tcPr>
            <w:tcW w:w="1161" w:type="dxa"/>
            <w:tcBorders>
              <w:top w:val="nil"/>
              <w:left w:val="nil"/>
              <w:bottom w:val="single" w:sz="8" w:space="0" w:color="auto"/>
              <w:right w:val="single" w:sz="8" w:space="0" w:color="auto"/>
            </w:tcBorders>
            <w:shd w:val="clear" w:color="auto" w:fill="F2F2F2" w:themeFill="background1" w:themeFillShade="F2"/>
            <w:vAlign w:val="center"/>
          </w:tcPr>
          <w:p w14:paraId="35491DFB" w14:textId="3571D1F2" w:rsidR="00075264" w:rsidRPr="0093773F" w:rsidRDefault="00075264"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eastAsia="Times New Roman" w:hAnsi="Times New Roman"/>
                <w:color w:val="262626"/>
                <w:sz w:val="18"/>
                <w:szCs w:val="18"/>
                <w:lang w:eastAsia="lv-LV"/>
              </w:rPr>
              <w:t>1 082</w:t>
            </w:r>
            <w:r w:rsidR="00317FF8">
              <w:rPr>
                <w:rFonts w:ascii="Times New Roman" w:eastAsia="Times New Roman" w:hAnsi="Times New Roman"/>
                <w:color w:val="262626"/>
                <w:sz w:val="18"/>
                <w:szCs w:val="18"/>
                <w:lang w:eastAsia="lv-LV"/>
              </w:rPr>
              <w:t> </w:t>
            </w:r>
            <w:r w:rsidRPr="0093773F">
              <w:rPr>
                <w:rFonts w:ascii="Times New Roman" w:eastAsia="Times New Roman" w:hAnsi="Times New Roman"/>
                <w:color w:val="262626"/>
                <w:sz w:val="18"/>
                <w:szCs w:val="18"/>
                <w:lang w:eastAsia="lv-LV"/>
              </w:rPr>
              <w:t>47</w:t>
            </w:r>
            <w:r w:rsidR="00B86EFB">
              <w:rPr>
                <w:rFonts w:ascii="Times New Roman" w:eastAsia="Times New Roman" w:hAnsi="Times New Roman"/>
                <w:color w:val="262626"/>
                <w:sz w:val="18"/>
                <w:szCs w:val="18"/>
                <w:lang w:eastAsia="lv-LV"/>
              </w:rPr>
              <w:t>5</w:t>
            </w:r>
          </w:p>
        </w:tc>
      </w:tr>
      <w:tr w:rsidR="00ED66FF" w:rsidRPr="0093773F" w14:paraId="0DF0219A" w14:textId="77777777" w:rsidTr="00647AFC">
        <w:trPr>
          <w:trHeight w:val="250"/>
        </w:trPr>
        <w:tc>
          <w:tcPr>
            <w:tcW w:w="3311" w:type="dxa"/>
            <w:tcBorders>
              <w:top w:val="nil"/>
              <w:left w:val="single" w:sz="8" w:space="0" w:color="auto"/>
              <w:bottom w:val="single" w:sz="8" w:space="0" w:color="auto"/>
              <w:right w:val="single" w:sz="8" w:space="0" w:color="auto"/>
            </w:tcBorders>
            <w:shd w:val="clear" w:color="auto" w:fill="FFFFFF" w:themeFill="background1"/>
            <w:vAlign w:val="center"/>
          </w:tcPr>
          <w:p w14:paraId="6D81BBFD" w14:textId="6B2D1812" w:rsidR="00075264" w:rsidRPr="0093773F" w:rsidRDefault="00075264" w:rsidP="00AD4DCA">
            <w:pPr>
              <w:suppressAutoHyphens w:val="0"/>
              <w:autoSpaceDN/>
              <w:spacing w:after="0" w:line="240" w:lineRule="auto"/>
              <w:jc w:val="right"/>
              <w:textAlignment w:val="auto"/>
              <w:rPr>
                <w:rFonts w:ascii="Times New Roman" w:eastAsia="Times New Roman" w:hAnsi="Times New Roman"/>
                <w:i/>
                <w:iCs/>
                <w:color w:val="262626"/>
                <w:sz w:val="18"/>
                <w:szCs w:val="18"/>
                <w:lang w:eastAsia="lv-LV"/>
              </w:rPr>
            </w:pPr>
            <w:r w:rsidRPr="0093773F">
              <w:rPr>
                <w:rFonts w:ascii="Times New Roman" w:eastAsia="Times New Roman" w:hAnsi="Times New Roman"/>
                <w:b/>
                <w:bCs/>
                <w:i/>
                <w:iCs/>
                <w:color w:val="262626"/>
                <w:sz w:val="18"/>
                <w:szCs w:val="18"/>
                <w:lang w:eastAsia="lv-LV"/>
              </w:rPr>
              <w:t xml:space="preserve">Nacionālais </w:t>
            </w:r>
            <w:r w:rsidR="009A18A4">
              <w:rPr>
                <w:rFonts w:ascii="Times New Roman" w:eastAsia="Times New Roman" w:hAnsi="Times New Roman"/>
                <w:b/>
                <w:bCs/>
                <w:i/>
                <w:iCs/>
                <w:color w:val="262626"/>
                <w:sz w:val="18"/>
                <w:szCs w:val="18"/>
                <w:lang w:eastAsia="lv-LV"/>
              </w:rPr>
              <w:t>līdz</w:t>
            </w:r>
            <w:r w:rsidRPr="0093773F">
              <w:rPr>
                <w:rFonts w:ascii="Times New Roman" w:eastAsia="Times New Roman" w:hAnsi="Times New Roman"/>
                <w:b/>
                <w:bCs/>
                <w:i/>
                <w:iCs/>
                <w:color w:val="262626"/>
                <w:sz w:val="18"/>
                <w:szCs w:val="18"/>
                <w:lang w:eastAsia="lv-LV"/>
              </w:rPr>
              <w:t>finansējums 20%</w:t>
            </w:r>
            <w:r w:rsidRPr="0093773F">
              <w:rPr>
                <w:rFonts w:ascii="Times New Roman" w:eastAsia="Times New Roman" w:hAnsi="Times New Roman"/>
                <w:i/>
                <w:iCs/>
                <w:color w:val="262626"/>
                <w:sz w:val="18"/>
                <w:szCs w:val="18"/>
                <w:lang w:eastAsia="lv-LV"/>
              </w:rPr>
              <w:t>:</w:t>
            </w:r>
          </w:p>
        </w:tc>
        <w:tc>
          <w:tcPr>
            <w:tcW w:w="1026" w:type="dxa"/>
            <w:tcBorders>
              <w:top w:val="nil"/>
              <w:left w:val="nil"/>
              <w:bottom w:val="single" w:sz="8" w:space="0" w:color="auto"/>
              <w:right w:val="single" w:sz="8" w:space="0" w:color="auto"/>
            </w:tcBorders>
            <w:shd w:val="clear" w:color="auto" w:fill="FFFFFF" w:themeFill="background1"/>
            <w:vAlign w:val="center"/>
          </w:tcPr>
          <w:p w14:paraId="2515C316"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b/>
                <w:bCs/>
                <w:i/>
                <w:iCs/>
                <w:color w:val="262626"/>
                <w:sz w:val="18"/>
                <w:szCs w:val="18"/>
                <w:lang w:eastAsia="lv-LV"/>
              </w:rPr>
            </w:pPr>
          </w:p>
        </w:tc>
        <w:tc>
          <w:tcPr>
            <w:tcW w:w="1268" w:type="dxa"/>
            <w:tcBorders>
              <w:top w:val="nil"/>
              <w:left w:val="nil"/>
              <w:bottom w:val="single" w:sz="8" w:space="0" w:color="auto"/>
              <w:right w:val="single" w:sz="8" w:space="0" w:color="auto"/>
            </w:tcBorders>
            <w:shd w:val="clear" w:color="auto" w:fill="FFFFFF" w:themeFill="background1"/>
            <w:vAlign w:val="center"/>
          </w:tcPr>
          <w:p w14:paraId="4EE9E54E" w14:textId="6A900701" w:rsidR="00075264" w:rsidRPr="0093773F" w:rsidRDefault="005713F1" w:rsidP="00AA60AE">
            <w:pPr>
              <w:suppressAutoHyphens w:val="0"/>
              <w:autoSpaceDN/>
              <w:spacing w:after="0" w:line="240" w:lineRule="auto"/>
              <w:jc w:val="center"/>
              <w:textAlignment w:val="auto"/>
              <w:rPr>
                <w:rFonts w:ascii="Times New Roman" w:eastAsia="Times New Roman" w:hAnsi="Times New Roman"/>
                <w:b/>
                <w:bCs/>
                <w:i/>
                <w:iCs/>
                <w:color w:val="262626"/>
                <w:sz w:val="18"/>
                <w:szCs w:val="18"/>
                <w:lang w:eastAsia="lv-LV"/>
              </w:rPr>
            </w:pPr>
            <w:r>
              <w:rPr>
                <w:rFonts w:ascii="Times New Roman" w:hAnsi="Times New Roman"/>
                <w:b/>
                <w:bCs/>
                <w:i/>
                <w:iCs/>
                <w:color w:val="000000"/>
                <w:sz w:val="18"/>
                <w:szCs w:val="18"/>
              </w:rPr>
              <w:t>274</w:t>
            </w:r>
            <w:r w:rsidR="00FB2917">
              <w:rPr>
                <w:rFonts w:ascii="Times New Roman" w:hAnsi="Times New Roman"/>
                <w:b/>
                <w:bCs/>
                <w:i/>
                <w:iCs/>
                <w:color w:val="000000"/>
                <w:sz w:val="18"/>
                <w:szCs w:val="18"/>
              </w:rPr>
              <w:t> </w:t>
            </w:r>
            <w:r>
              <w:rPr>
                <w:rFonts w:ascii="Times New Roman" w:hAnsi="Times New Roman"/>
                <w:b/>
                <w:bCs/>
                <w:i/>
                <w:iCs/>
                <w:color w:val="000000"/>
                <w:sz w:val="18"/>
                <w:szCs w:val="18"/>
              </w:rPr>
              <w:t>48</w:t>
            </w:r>
            <w:r w:rsidR="00B86EFB">
              <w:rPr>
                <w:rFonts w:ascii="Times New Roman" w:hAnsi="Times New Roman"/>
                <w:b/>
                <w:bCs/>
                <w:i/>
                <w:iCs/>
                <w:color w:val="000000"/>
                <w:sz w:val="18"/>
                <w:szCs w:val="18"/>
              </w:rPr>
              <w:t>1</w:t>
            </w:r>
          </w:p>
        </w:tc>
        <w:tc>
          <w:tcPr>
            <w:tcW w:w="1308" w:type="dxa"/>
            <w:tcBorders>
              <w:top w:val="nil"/>
              <w:left w:val="nil"/>
              <w:bottom w:val="single" w:sz="8" w:space="0" w:color="auto"/>
              <w:right w:val="single" w:sz="8" w:space="0" w:color="auto"/>
            </w:tcBorders>
            <w:shd w:val="clear" w:color="auto" w:fill="FFFFFF" w:themeFill="background1"/>
            <w:vAlign w:val="center"/>
          </w:tcPr>
          <w:p w14:paraId="7E0EB1A8" w14:textId="3269A641" w:rsidR="00075264" w:rsidRPr="0093773F" w:rsidRDefault="00075264" w:rsidP="00AD4DCA">
            <w:pPr>
              <w:suppressAutoHyphens w:val="0"/>
              <w:autoSpaceDN/>
              <w:spacing w:after="0" w:line="240" w:lineRule="auto"/>
              <w:jc w:val="center"/>
              <w:textAlignment w:val="auto"/>
              <w:rPr>
                <w:rFonts w:ascii="Times New Roman" w:eastAsia="Times New Roman" w:hAnsi="Times New Roman"/>
                <w:b/>
                <w:bCs/>
                <w:i/>
                <w:iCs/>
                <w:color w:val="262626"/>
                <w:sz w:val="18"/>
                <w:szCs w:val="18"/>
                <w:lang w:eastAsia="lv-LV"/>
              </w:rPr>
            </w:pPr>
            <w:r w:rsidRPr="0093773F">
              <w:rPr>
                <w:rFonts w:ascii="Times New Roman" w:hAnsi="Times New Roman"/>
                <w:b/>
                <w:bCs/>
                <w:i/>
                <w:iCs/>
                <w:color w:val="000000"/>
                <w:sz w:val="18"/>
                <w:szCs w:val="18"/>
              </w:rPr>
              <w:t>180</w:t>
            </w:r>
            <w:r w:rsidR="00AA60AE">
              <w:rPr>
                <w:rFonts w:ascii="Times New Roman" w:hAnsi="Times New Roman"/>
                <w:b/>
                <w:bCs/>
                <w:i/>
                <w:iCs/>
                <w:color w:val="000000"/>
                <w:sz w:val="18"/>
                <w:szCs w:val="18"/>
              </w:rPr>
              <w:t xml:space="preserve"> </w:t>
            </w:r>
            <w:r w:rsidRPr="0093773F">
              <w:rPr>
                <w:rFonts w:ascii="Times New Roman" w:hAnsi="Times New Roman"/>
                <w:b/>
                <w:bCs/>
                <w:i/>
                <w:iCs/>
                <w:color w:val="000000"/>
                <w:sz w:val="18"/>
                <w:szCs w:val="18"/>
              </w:rPr>
              <w:t>0</w:t>
            </w:r>
            <w:r w:rsidR="005713F1">
              <w:rPr>
                <w:rFonts w:ascii="Times New Roman" w:hAnsi="Times New Roman"/>
                <w:b/>
                <w:bCs/>
                <w:i/>
                <w:iCs/>
                <w:color w:val="000000"/>
                <w:sz w:val="18"/>
                <w:szCs w:val="18"/>
              </w:rPr>
              <w:t>74</w:t>
            </w:r>
          </w:p>
        </w:tc>
        <w:tc>
          <w:tcPr>
            <w:tcW w:w="1282" w:type="dxa"/>
            <w:tcBorders>
              <w:top w:val="nil"/>
              <w:left w:val="nil"/>
              <w:bottom w:val="single" w:sz="8" w:space="0" w:color="auto"/>
              <w:right w:val="single" w:sz="8" w:space="0" w:color="auto"/>
            </w:tcBorders>
            <w:shd w:val="clear" w:color="auto" w:fill="FFFFFF" w:themeFill="background1"/>
            <w:vAlign w:val="center"/>
          </w:tcPr>
          <w:p w14:paraId="14C26F72" w14:textId="1A1BCCE1" w:rsidR="00075264" w:rsidRPr="0093773F" w:rsidRDefault="005713F1" w:rsidP="00EE23D9">
            <w:pPr>
              <w:suppressAutoHyphens w:val="0"/>
              <w:autoSpaceDN/>
              <w:spacing w:after="0" w:line="240" w:lineRule="auto"/>
              <w:jc w:val="center"/>
              <w:textAlignment w:val="auto"/>
              <w:rPr>
                <w:rFonts w:ascii="Times New Roman" w:eastAsia="Times New Roman" w:hAnsi="Times New Roman"/>
                <w:b/>
                <w:bCs/>
                <w:i/>
                <w:iCs/>
                <w:color w:val="262626"/>
                <w:sz w:val="18"/>
                <w:szCs w:val="18"/>
                <w:lang w:eastAsia="lv-LV"/>
              </w:rPr>
            </w:pPr>
            <w:r>
              <w:rPr>
                <w:rFonts w:ascii="Times New Roman" w:hAnsi="Times New Roman"/>
                <w:b/>
                <w:bCs/>
                <w:i/>
                <w:iCs/>
                <w:color w:val="000000"/>
                <w:sz w:val="18"/>
                <w:szCs w:val="18"/>
              </w:rPr>
              <w:t>86</w:t>
            </w:r>
            <w:r w:rsidR="00FB2917">
              <w:rPr>
                <w:rFonts w:ascii="Times New Roman" w:hAnsi="Times New Roman"/>
                <w:b/>
                <w:bCs/>
                <w:i/>
                <w:iCs/>
                <w:color w:val="000000"/>
                <w:sz w:val="18"/>
                <w:szCs w:val="18"/>
              </w:rPr>
              <w:t> </w:t>
            </w:r>
            <w:r>
              <w:rPr>
                <w:rFonts w:ascii="Times New Roman" w:hAnsi="Times New Roman"/>
                <w:b/>
                <w:bCs/>
                <w:i/>
                <w:iCs/>
                <w:color w:val="000000"/>
                <w:sz w:val="18"/>
                <w:szCs w:val="18"/>
              </w:rPr>
              <w:t>68</w:t>
            </w:r>
            <w:r w:rsidR="00FB2917">
              <w:rPr>
                <w:rFonts w:ascii="Times New Roman" w:hAnsi="Times New Roman"/>
                <w:b/>
                <w:bCs/>
                <w:i/>
                <w:iCs/>
                <w:color w:val="000000"/>
                <w:sz w:val="18"/>
                <w:szCs w:val="18"/>
              </w:rPr>
              <w:t>2</w:t>
            </w:r>
          </w:p>
        </w:tc>
        <w:tc>
          <w:tcPr>
            <w:tcW w:w="1161" w:type="dxa"/>
            <w:tcBorders>
              <w:top w:val="nil"/>
              <w:left w:val="nil"/>
              <w:bottom w:val="single" w:sz="8" w:space="0" w:color="auto"/>
              <w:right w:val="single" w:sz="8" w:space="0" w:color="auto"/>
            </w:tcBorders>
            <w:shd w:val="clear" w:color="auto" w:fill="FFFFFF" w:themeFill="background1"/>
            <w:vAlign w:val="center"/>
          </w:tcPr>
          <w:p w14:paraId="023A342C" w14:textId="378F8F3B" w:rsidR="00075264" w:rsidRPr="0093773F" w:rsidRDefault="00075264" w:rsidP="00EE23D9">
            <w:pPr>
              <w:suppressAutoHyphens w:val="0"/>
              <w:autoSpaceDN/>
              <w:spacing w:after="0" w:line="240" w:lineRule="auto"/>
              <w:jc w:val="center"/>
              <w:textAlignment w:val="auto"/>
              <w:rPr>
                <w:rFonts w:ascii="Times New Roman" w:eastAsia="Times New Roman" w:hAnsi="Times New Roman"/>
                <w:b/>
                <w:bCs/>
                <w:i/>
                <w:iCs/>
                <w:color w:val="262626"/>
                <w:sz w:val="18"/>
                <w:szCs w:val="18"/>
                <w:lang w:eastAsia="lv-LV"/>
              </w:rPr>
            </w:pPr>
            <w:r w:rsidRPr="0093773F">
              <w:rPr>
                <w:rFonts w:ascii="Times New Roman" w:hAnsi="Times New Roman"/>
                <w:b/>
                <w:bCs/>
                <w:i/>
                <w:iCs/>
                <w:color w:val="000000"/>
                <w:sz w:val="18"/>
                <w:szCs w:val="18"/>
              </w:rPr>
              <w:t>541</w:t>
            </w:r>
            <w:r w:rsidR="00AA60AE">
              <w:rPr>
                <w:rFonts w:ascii="Times New Roman" w:hAnsi="Times New Roman"/>
                <w:b/>
                <w:bCs/>
                <w:i/>
                <w:iCs/>
                <w:color w:val="000000"/>
                <w:sz w:val="18"/>
                <w:szCs w:val="18"/>
              </w:rPr>
              <w:t xml:space="preserve"> </w:t>
            </w:r>
            <w:r w:rsidRPr="0093773F">
              <w:rPr>
                <w:rFonts w:ascii="Times New Roman" w:hAnsi="Times New Roman"/>
                <w:b/>
                <w:bCs/>
                <w:i/>
                <w:iCs/>
                <w:color w:val="000000"/>
                <w:sz w:val="18"/>
                <w:szCs w:val="18"/>
              </w:rPr>
              <w:t>23</w:t>
            </w:r>
            <w:r w:rsidR="00FB2917">
              <w:rPr>
                <w:rFonts w:ascii="Times New Roman" w:hAnsi="Times New Roman"/>
                <w:b/>
                <w:bCs/>
                <w:i/>
                <w:iCs/>
                <w:color w:val="000000"/>
                <w:sz w:val="18"/>
                <w:szCs w:val="18"/>
              </w:rPr>
              <w:t>7</w:t>
            </w:r>
          </w:p>
        </w:tc>
      </w:tr>
      <w:tr w:rsidR="00ED66FF" w:rsidRPr="0093773F" w14:paraId="5297C197" w14:textId="77777777" w:rsidTr="00647AFC">
        <w:trPr>
          <w:trHeight w:val="250"/>
        </w:trPr>
        <w:tc>
          <w:tcPr>
            <w:tcW w:w="3311" w:type="dxa"/>
            <w:tcBorders>
              <w:top w:val="nil"/>
              <w:left w:val="single" w:sz="8" w:space="0" w:color="auto"/>
              <w:bottom w:val="single" w:sz="8" w:space="0" w:color="auto"/>
              <w:right w:val="single" w:sz="8" w:space="0" w:color="auto"/>
            </w:tcBorders>
            <w:shd w:val="clear" w:color="auto" w:fill="FFFFFF" w:themeFill="background1"/>
            <w:vAlign w:val="center"/>
          </w:tcPr>
          <w:p w14:paraId="5045CB77" w14:textId="2A1D9ECF" w:rsidR="00075264" w:rsidRPr="0093773F" w:rsidRDefault="00075264" w:rsidP="00AD4DCA">
            <w:pPr>
              <w:suppressAutoHyphens w:val="0"/>
              <w:autoSpaceDN/>
              <w:spacing w:after="0" w:line="240" w:lineRule="auto"/>
              <w:jc w:val="right"/>
              <w:textAlignment w:val="auto"/>
              <w:rPr>
                <w:rFonts w:ascii="Times New Roman" w:eastAsia="Times New Roman" w:hAnsi="Times New Roman"/>
                <w:i/>
                <w:iCs/>
                <w:color w:val="262626"/>
                <w:sz w:val="18"/>
                <w:szCs w:val="18"/>
                <w:lang w:eastAsia="lv-LV"/>
              </w:rPr>
            </w:pPr>
            <w:r w:rsidRPr="0093773F">
              <w:rPr>
                <w:rFonts w:ascii="Times New Roman" w:eastAsia="Times New Roman" w:hAnsi="Times New Roman"/>
                <w:i/>
                <w:iCs/>
                <w:color w:val="262626"/>
                <w:sz w:val="18"/>
                <w:szCs w:val="18"/>
                <w:lang w:eastAsia="lv-LV"/>
              </w:rPr>
              <w:t xml:space="preserve">   Valsts budžeta </w:t>
            </w:r>
            <w:r w:rsidR="009A18A4">
              <w:rPr>
                <w:rFonts w:ascii="Times New Roman" w:eastAsia="Times New Roman" w:hAnsi="Times New Roman"/>
                <w:i/>
                <w:iCs/>
                <w:color w:val="262626"/>
                <w:sz w:val="18"/>
                <w:szCs w:val="18"/>
                <w:lang w:eastAsia="lv-LV"/>
              </w:rPr>
              <w:t>līdz</w:t>
            </w:r>
            <w:r w:rsidRPr="0093773F">
              <w:rPr>
                <w:rFonts w:ascii="Times New Roman" w:eastAsia="Times New Roman" w:hAnsi="Times New Roman"/>
                <w:i/>
                <w:iCs/>
                <w:color w:val="262626"/>
                <w:sz w:val="18"/>
                <w:szCs w:val="18"/>
                <w:lang w:eastAsia="lv-LV"/>
              </w:rPr>
              <w:t xml:space="preserve">finansējums </w:t>
            </w:r>
          </w:p>
        </w:tc>
        <w:tc>
          <w:tcPr>
            <w:tcW w:w="1026" w:type="dxa"/>
            <w:tcBorders>
              <w:top w:val="nil"/>
              <w:left w:val="nil"/>
              <w:bottom w:val="single" w:sz="8" w:space="0" w:color="auto"/>
              <w:right w:val="single" w:sz="8" w:space="0" w:color="auto"/>
            </w:tcBorders>
            <w:shd w:val="clear" w:color="auto" w:fill="FFFFFF" w:themeFill="background1"/>
            <w:vAlign w:val="center"/>
          </w:tcPr>
          <w:p w14:paraId="209B7FC1" w14:textId="77777777" w:rsidR="00075264" w:rsidRPr="0093773F" w:rsidRDefault="00075264" w:rsidP="00AD4DCA">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p>
        </w:tc>
        <w:tc>
          <w:tcPr>
            <w:tcW w:w="1268" w:type="dxa"/>
            <w:tcBorders>
              <w:top w:val="nil"/>
              <w:left w:val="nil"/>
              <w:bottom w:val="single" w:sz="8" w:space="0" w:color="auto"/>
              <w:right w:val="single" w:sz="8" w:space="0" w:color="auto"/>
            </w:tcBorders>
            <w:shd w:val="clear" w:color="auto" w:fill="FFFFFF" w:themeFill="background1"/>
            <w:vAlign w:val="center"/>
          </w:tcPr>
          <w:p w14:paraId="0880DBB2" w14:textId="1976ACD1" w:rsidR="00075264" w:rsidRPr="0093773F" w:rsidRDefault="005713F1" w:rsidP="00E3717E">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r>
              <w:rPr>
                <w:rFonts w:ascii="Times New Roman" w:hAnsi="Times New Roman"/>
                <w:i/>
                <w:iCs/>
                <w:color w:val="000000"/>
                <w:sz w:val="18"/>
                <w:szCs w:val="18"/>
              </w:rPr>
              <w:t>274</w:t>
            </w:r>
            <w:r w:rsidR="00FB2917">
              <w:rPr>
                <w:rFonts w:ascii="Times New Roman" w:hAnsi="Times New Roman"/>
                <w:i/>
                <w:iCs/>
                <w:color w:val="000000"/>
                <w:sz w:val="18"/>
                <w:szCs w:val="18"/>
              </w:rPr>
              <w:t> </w:t>
            </w:r>
            <w:r>
              <w:rPr>
                <w:rFonts w:ascii="Times New Roman" w:hAnsi="Times New Roman"/>
                <w:i/>
                <w:iCs/>
                <w:color w:val="000000"/>
                <w:sz w:val="18"/>
                <w:szCs w:val="18"/>
              </w:rPr>
              <w:t>48</w:t>
            </w:r>
            <w:r w:rsidR="00B86EFB">
              <w:rPr>
                <w:rFonts w:ascii="Times New Roman" w:hAnsi="Times New Roman"/>
                <w:i/>
                <w:iCs/>
                <w:color w:val="000000"/>
                <w:sz w:val="18"/>
                <w:szCs w:val="18"/>
              </w:rPr>
              <w:t>1</w:t>
            </w:r>
          </w:p>
        </w:tc>
        <w:tc>
          <w:tcPr>
            <w:tcW w:w="1308" w:type="dxa"/>
            <w:tcBorders>
              <w:top w:val="nil"/>
              <w:left w:val="nil"/>
              <w:bottom w:val="single" w:sz="8" w:space="0" w:color="auto"/>
              <w:right w:val="single" w:sz="8" w:space="0" w:color="auto"/>
            </w:tcBorders>
            <w:shd w:val="clear" w:color="auto" w:fill="FFFFFF" w:themeFill="background1"/>
            <w:vAlign w:val="center"/>
          </w:tcPr>
          <w:p w14:paraId="5278E134" w14:textId="78D0945B" w:rsidR="00075264" w:rsidRPr="0093773F" w:rsidRDefault="00075264" w:rsidP="00E3717E">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r w:rsidRPr="0093773F">
              <w:rPr>
                <w:rFonts w:ascii="Times New Roman" w:hAnsi="Times New Roman"/>
                <w:i/>
                <w:iCs/>
                <w:color w:val="000000"/>
                <w:sz w:val="18"/>
                <w:szCs w:val="18"/>
              </w:rPr>
              <w:t>180</w:t>
            </w:r>
            <w:r w:rsidR="00E3717E">
              <w:rPr>
                <w:rFonts w:ascii="Times New Roman" w:hAnsi="Times New Roman"/>
                <w:i/>
                <w:iCs/>
                <w:color w:val="000000"/>
                <w:sz w:val="18"/>
                <w:szCs w:val="18"/>
              </w:rPr>
              <w:t xml:space="preserve"> </w:t>
            </w:r>
            <w:r w:rsidRPr="0093773F">
              <w:rPr>
                <w:rFonts w:ascii="Times New Roman" w:hAnsi="Times New Roman"/>
                <w:i/>
                <w:iCs/>
                <w:color w:val="000000"/>
                <w:sz w:val="18"/>
                <w:szCs w:val="18"/>
              </w:rPr>
              <w:t>0</w:t>
            </w:r>
            <w:r w:rsidR="005713F1">
              <w:rPr>
                <w:rFonts w:ascii="Times New Roman" w:hAnsi="Times New Roman"/>
                <w:i/>
                <w:iCs/>
                <w:color w:val="000000"/>
                <w:sz w:val="18"/>
                <w:szCs w:val="18"/>
              </w:rPr>
              <w:t>74</w:t>
            </w:r>
          </w:p>
        </w:tc>
        <w:tc>
          <w:tcPr>
            <w:tcW w:w="1282" w:type="dxa"/>
            <w:tcBorders>
              <w:top w:val="nil"/>
              <w:left w:val="nil"/>
              <w:bottom w:val="single" w:sz="8" w:space="0" w:color="auto"/>
              <w:right w:val="single" w:sz="8" w:space="0" w:color="auto"/>
            </w:tcBorders>
            <w:shd w:val="clear" w:color="auto" w:fill="FFFFFF" w:themeFill="background1"/>
            <w:vAlign w:val="center"/>
          </w:tcPr>
          <w:p w14:paraId="026461CF" w14:textId="74D85D5E" w:rsidR="00075264" w:rsidRPr="0093773F" w:rsidRDefault="005713F1" w:rsidP="00E3717E">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r>
              <w:rPr>
                <w:rFonts w:ascii="Times New Roman" w:hAnsi="Times New Roman"/>
                <w:i/>
                <w:iCs/>
                <w:color w:val="000000"/>
                <w:sz w:val="18"/>
                <w:szCs w:val="18"/>
              </w:rPr>
              <w:t>86</w:t>
            </w:r>
            <w:r w:rsidR="00FB2917">
              <w:rPr>
                <w:rFonts w:ascii="Times New Roman" w:hAnsi="Times New Roman"/>
                <w:i/>
                <w:iCs/>
                <w:color w:val="000000"/>
                <w:sz w:val="18"/>
                <w:szCs w:val="18"/>
              </w:rPr>
              <w:t> </w:t>
            </w:r>
            <w:r>
              <w:rPr>
                <w:rFonts w:ascii="Times New Roman" w:hAnsi="Times New Roman"/>
                <w:i/>
                <w:iCs/>
                <w:color w:val="000000"/>
                <w:sz w:val="18"/>
                <w:szCs w:val="18"/>
              </w:rPr>
              <w:t>68</w:t>
            </w:r>
            <w:r w:rsidR="00FB2917">
              <w:rPr>
                <w:rFonts w:ascii="Times New Roman" w:hAnsi="Times New Roman"/>
                <w:i/>
                <w:iCs/>
                <w:color w:val="000000"/>
                <w:sz w:val="18"/>
                <w:szCs w:val="18"/>
              </w:rPr>
              <w:t>2</w:t>
            </w:r>
          </w:p>
        </w:tc>
        <w:tc>
          <w:tcPr>
            <w:tcW w:w="1161" w:type="dxa"/>
            <w:tcBorders>
              <w:top w:val="nil"/>
              <w:left w:val="nil"/>
              <w:bottom w:val="single" w:sz="8" w:space="0" w:color="auto"/>
              <w:right w:val="single" w:sz="8" w:space="0" w:color="auto"/>
            </w:tcBorders>
            <w:shd w:val="clear" w:color="auto" w:fill="FFFFFF" w:themeFill="background1"/>
            <w:vAlign w:val="center"/>
          </w:tcPr>
          <w:p w14:paraId="6008F479" w14:textId="2B82D829" w:rsidR="00075264" w:rsidRPr="0093773F" w:rsidRDefault="00075264" w:rsidP="00AD4DCA">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r w:rsidRPr="0093773F">
              <w:rPr>
                <w:rFonts w:ascii="Times New Roman" w:hAnsi="Times New Roman"/>
                <w:i/>
                <w:iCs/>
                <w:color w:val="000000"/>
                <w:sz w:val="18"/>
                <w:szCs w:val="18"/>
              </w:rPr>
              <w:t>541</w:t>
            </w:r>
            <w:r w:rsidR="00E3717E">
              <w:rPr>
                <w:rFonts w:ascii="Times New Roman" w:hAnsi="Times New Roman"/>
                <w:i/>
                <w:iCs/>
                <w:color w:val="000000"/>
                <w:sz w:val="18"/>
                <w:szCs w:val="18"/>
              </w:rPr>
              <w:t xml:space="preserve"> </w:t>
            </w:r>
            <w:r w:rsidRPr="0093773F">
              <w:rPr>
                <w:rFonts w:ascii="Times New Roman" w:hAnsi="Times New Roman"/>
                <w:i/>
                <w:iCs/>
                <w:color w:val="000000"/>
                <w:sz w:val="18"/>
                <w:szCs w:val="18"/>
              </w:rPr>
              <w:t>23</w:t>
            </w:r>
            <w:r w:rsidR="00B86EFB">
              <w:rPr>
                <w:rFonts w:ascii="Times New Roman" w:hAnsi="Times New Roman"/>
                <w:i/>
                <w:iCs/>
                <w:color w:val="000000"/>
                <w:sz w:val="18"/>
                <w:szCs w:val="18"/>
              </w:rPr>
              <w:t>7</w:t>
            </w:r>
          </w:p>
        </w:tc>
      </w:tr>
      <w:tr w:rsidR="00ED66FF" w:rsidRPr="0093773F" w14:paraId="533050E1" w14:textId="77777777" w:rsidTr="00647AFC">
        <w:trPr>
          <w:trHeight w:val="250"/>
        </w:trPr>
        <w:tc>
          <w:tcPr>
            <w:tcW w:w="3311" w:type="dxa"/>
            <w:tcBorders>
              <w:top w:val="nil"/>
              <w:left w:val="single" w:sz="8" w:space="0" w:color="auto"/>
              <w:bottom w:val="single" w:sz="8" w:space="0" w:color="auto"/>
              <w:right w:val="single" w:sz="8" w:space="0" w:color="auto"/>
            </w:tcBorders>
            <w:shd w:val="clear" w:color="auto" w:fill="FFFFFF" w:themeFill="background1"/>
            <w:vAlign w:val="center"/>
          </w:tcPr>
          <w:p w14:paraId="22EAA376" w14:textId="3C6AC1B3" w:rsidR="00075264" w:rsidRPr="00F57DCE" w:rsidRDefault="00075264" w:rsidP="00AD4DCA">
            <w:pPr>
              <w:suppressAutoHyphens w:val="0"/>
              <w:autoSpaceDN/>
              <w:spacing w:after="0" w:line="240" w:lineRule="auto"/>
              <w:textAlignment w:val="auto"/>
              <w:rPr>
                <w:rFonts w:ascii="Times New Roman" w:eastAsia="Times New Roman" w:hAnsi="Times New Roman"/>
                <w:color w:val="262626"/>
                <w:sz w:val="18"/>
                <w:szCs w:val="18"/>
                <w:lang w:eastAsia="lv-LV"/>
              </w:rPr>
            </w:pPr>
            <w:r w:rsidRPr="00F57DCE">
              <w:rPr>
                <w:rFonts w:ascii="Times New Roman" w:eastAsia="Times New Roman" w:hAnsi="Times New Roman"/>
                <w:b/>
                <w:bCs/>
                <w:color w:val="262626"/>
                <w:sz w:val="18"/>
                <w:szCs w:val="18"/>
                <w:lang w:eastAsia="lv-LV"/>
              </w:rPr>
              <w:lastRenderedPageBreak/>
              <w:t xml:space="preserve">LU </w:t>
            </w:r>
            <w:proofErr w:type="spellStart"/>
            <w:r w:rsidRPr="00F57DCE">
              <w:rPr>
                <w:rFonts w:ascii="Times New Roman" w:eastAsia="Times New Roman" w:hAnsi="Times New Roman"/>
                <w:b/>
                <w:bCs/>
                <w:color w:val="262626"/>
                <w:sz w:val="18"/>
                <w:szCs w:val="18"/>
                <w:lang w:eastAsia="lv-LV"/>
              </w:rPr>
              <w:t>priekšfinansējums</w:t>
            </w:r>
            <w:proofErr w:type="spellEnd"/>
            <w:r w:rsidRPr="00F57DCE">
              <w:rPr>
                <w:rFonts w:ascii="Times New Roman" w:eastAsia="Times New Roman" w:hAnsi="Times New Roman"/>
                <w:b/>
                <w:bCs/>
                <w:color w:val="262626"/>
                <w:sz w:val="18"/>
                <w:szCs w:val="18"/>
                <w:lang w:eastAsia="lv-LV"/>
              </w:rPr>
              <w:t xml:space="preserve"> EK finansējumam</w:t>
            </w:r>
            <w:r w:rsidRPr="00F57DCE">
              <w:rPr>
                <w:rFonts w:ascii="Times New Roman" w:eastAsia="Times New Roman" w:hAnsi="Times New Roman"/>
                <w:color w:val="262626"/>
                <w:sz w:val="18"/>
                <w:szCs w:val="18"/>
                <w:lang w:eastAsia="lv-LV"/>
              </w:rPr>
              <w:t xml:space="preserve"> TOGAS projekta ietvaros nodrošina LU (pieejamo līdzekļu ietvaros)</w:t>
            </w:r>
          </w:p>
        </w:tc>
        <w:tc>
          <w:tcPr>
            <w:tcW w:w="1026" w:type="dxa"/>
            <w:tcBorders>
              <w:top w:val="nil"/>
              <w:left w:val="nil"/>
              <w:bottom w:val="single" w:sz="8" w:space="0" w:color="auto"/>
              <w:right w:val="single" w:sz="8" w:space="0" w:color="auto"/>
            </w:tcBorders>
            <w:shd w:val="clear" w:color="auto" w:fill="FFFFFF" w:themeFill="background1"/>
            <w:vAlign w:val="center"/>
          </w:tcPr>
          <w:p w14:paraId="1E8DA509" w14:textId="77777777" w:rsidR="00075264" w:rsidRPr="00F57DCE" w:rsidRDefault="00075264"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p>
        </w:tc>
        <w:tc>
          <w:tcPr>
            <w:tcW w:w="1268" w:type="dxa"/>
            <w:tcBorders>
              <w:top w:val="nil"/>
              <w:left w:val="nil"/>
              <w:bottom w:val="single" w:sz="8" w:space="0" w:color="auto"/>
              <w:right w:val="single" w:sz="8" w:space="0" w:color="auto"/>
            </w:tcBorders>
            <w:shd w:val="clear" w:color="auto" w:fill="FFFFFF" w:themeFill="background1"/>
            <w:vAlign w:val="center"/>
          </w:tcPr>
          <w:p w14:paraId="3B010277" w14:textId="55AB5DDB" w:rsidR="00075264" w:rsidRPr="00F57DCE" w:rsidRDefault="00E3717E" w:rsidP="00E3717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Pr>
                <w:rFonts w:ascii="Times New Roman" w:hAnsi="Times New Roman"/>
                <w:color w:val="000000"/>
                <w:sz w:val="18"/>
                <w:szCs w:val="18"/>
              </w:rPr>
              <w:t>448</w:t>
            </w:r>
            <w:r w:rsidR="00317FF8">
              <w:rPr>
                <w:rFonts w:ascii="Times New Roman" w:hAnsi="Times New Roman"/>
                <w:color w:val="000000"/>
                <w:sz w:val="18"/>
                <w:szCs w:val="18"/>
              </w:rPr>
              <w:t xml:space="preserve"> </w:t>
            </w:r>
            <w:r>
              <w:rPr>
                <w:rFonts w:ascii="Times New Roman" w:hAnsi="Times New Roman"/>
                <w:color w:val="000000"/>
                <w:sz w:val="18"/>
                <w:szCs w:val="18"/>
              </w:rPr>
              <w:t>43</w:t>
            </w:r>
            <w:r w:rsidR="00B86EFB">
              <w:rPr>
                <w:rFonts w:ascii="Times New Roman" w:hAnsi="Times New Roman"/>
                <w:color w:val="000000"/>
                <w:sz w:val="18"/>
                <w:szCs w:val="18"/>
              </w:rPr>
              <w:t>9</w:t>
            </w:r>
          </w:p>
        </w:tc>
        <w:tc>
          <w:tcPr>
            <w:tcW w:w="1308" w:type="dxa"/>
            <w:tcBorders>
              <w:top w:val="nil"/>
              <w:left w:val="nil"/>
              <w:bottom w:val="single" w:sz="8" w:space="0" w:color="auto"/>
              <w:right w:val="single" w:sz="8" w:space="0" w:color="auto"/>
            </w:tcBorders>
            <w:shd w:val="clear" w:color="auto" w:fill="FFFFFF" w:themeFill="background1"/>
            <w:vAlign w:val="center"/>
          </w:tcPr>
          <w:p w14:paraId="30C871EA" w14:textId="2A3C86E8" w:rsidR="00075264" w:rsidRPr="00F57DCE" w:rsidRDefault="00075264" w:rsidP="00E3717E">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F57DCE">
              <w:rPr>
                <w:rFonts w:ascii="Times New Roman" w:hAnsi="Times New Roman"/>
                <w:color w:val="000000"/>
                <w:sz w:val="18"/>
                <w:szCs w:val="18"/>
              </w:rPr>
              <w:t>287</w:t>
            </w:r>
            <w:r w:rsidR="00E3717E">
              <w:rPr>
                <w:rFonts w:ascii="Times New Roman" w:hAnsi="Times New Roman"/>
                <w:color w:val="000000"/>
                <w:sz w:val="18"/>
                <w:szCs w:val="18"/>
              </w:rPr>
              <w:t> 30</w:t>
            </w:r>
            <w:r w:rsidR="00B86EFB">
              <w:rPr>
                <w:rFonts w:ascii="Times New Roman" w:hAnsi="Times New Roman"/>
                <w:color w:val="000000"/>
                <w:sz w:val="18"/>
                <w:szCs w:val="18"/>
              </w:rPr>
              <w:t>7</w:t>
            </w:r>
          </w:p>
        </w:tc>
        <w:tc>
          <w:tcPr>
            <w:tcW w:w="1282" w:type="dxa"/>
            <w:tcBorders>
              <w:top w:val="nil"/>
              <w:left w:val="nil"/>
              <w:bottom w:val="single" w:sz="8" w:space="0" w:color="auto"/>
              <w:right w:val="single" w:sz="8" w:space="0" w:color="auto"/>
            </w:tcBorders>
            <w:shd w:val="clear" w:color="auto" w:fill="FFFFFF" w:themeFill="background1"/>
            <w:vAlign w:val="center"/>
          </w:tcPr>
          <w:p w14:paraId="14C6D9F4" w14:textId="6F103EC8" w:rsidR="00075264" w:rsidRPr="00F57DCE" w:rsidRDefault="00317FF8"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Pr>
                <w:rFonts w:ascii="Times New Roman" w:hAnsi="Times New Roman"/>
                <w:color w:val="000000"/>
                <w:sz w:val="18"/>
                <w:szCs w:val="18"/>
              </w:rPr>
              <w:t>346 729</w:t>
            </w:r>
          </w:p>
        </w:tc>
        <w:tc>
          <w:tcPr>
            <w:tcW w:w="1161" w:type="dxa"/>
            <w:tcBorders>
              <w:top w:val="nil"/>
              <w:left w:val="nil"/>
              <w:bottom w:val="single" w:sz="8" w:space="0" w:color="auto"/>
              <w:right w:val="single" w:sz="8" w:space="0" w:color="auto"/>
            </w:tcBorders>
            <w:shd w:val="clear" w:color="auto" w:fill="FFFFFF" w:themeFill="background1"/>
            <w:vAlign w:val="center"/>
          </w:tcPr>
          <w:p w14:paraId="2BA4251B" w14:textId="5D4569F4" w:rsidR="00075264" w:rsidRPr="00F57DCE" w:rsidRDefault="00075264"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F57DCE">
              <w:rPr>
                <w:rFonts w:ascii="Times New Roman" w:hAnsi="Times New Roman"/>
                <w:color w:val="000000"/>
                <w:sz w:val="18"/>
                <w:szCs w:val="18"/>
              </w:rPr>
              <w:t>1 082</w:t>
            </w:r>
            <w:r w:rsidR="00317FF8">
              <w:rPr>
                <w:rFonts w:ascii="Times New Roman" w:hAnsi="Times New Roman"/>
                <w:color w:val="000000"/>
                <w:sz w:val="18"/>
                <w:szCs w:val="18"/>
              </w:rPr>
              <w:t> </w:t>
            </w:r>
            <w:r w:rsidRPr="00F57DCE">
              <w:rPr>
                <w:rFonts w:ascii="Times New Roman" w:hAnsi="Times New Roman"/>
                <w:color w:val="000000"/>
                <w:sz w:val="18"/>
                <w:szCs w:val="18"/>
              </w:rPr>
              <w:t>47</w:t>
            </w:r>
            <w:r w:rsidR="00B86EFB">
              <w:rPr>
                <w:rFonts w:ascii="Times New Roman" w:hAnsi="Times New Roman"/>
                <w:color w:val="000000"/>
                <w:sz w:val="18"/>
                <w:szCs w:val="18"/>
              </w:rPr>
              <w:t>5</w:t>
            </w:r>
          </w:p>
        </w:tc>
      </w:tr>
      <w:tr w:rsidR="00ED66FF" w:rsidRPr="0093773F" w14:paraId="497A53BA" w14:textId="77777777" w:rsidTr="00647AFC">
        <w:trPr>
          <w:trHeight w:val="250"/>
        </w:trPr>
        <w:tc>
          <w:tcPr>
            <w:tcW w:w="3311" w:type="dxa"/>
            <w:tcBorders>
              <w:top w:val="nil"/>
              <w:left w:val="single" w:sz="8" w:space="0" w:color="auto"/>
              <w:bottom w:val="single" w:sz="8" w:space="0" w:color="auto"/>
              <w:right w:val="single" w:sz="8" w:space="0" w:color="auto"/>
            </w:tcBorders>
            <w:shd w:val="clear" w:color="auto" w:fill="FFFFFF" w:themeFill="background1"/>
            <w:vAlign w:val="center"/>
          </w:tcPr>
          <w:p w14:paraId="7F9B99EE" w14:textId="77777777" w:rsidR="00075264" w:rsidRPr="0093773F" w:rsidRDefault="00075264" w:rsidP="00AD4DCA">
            <w:pPr>
              <w:suppressAutoHyphens w:val="0"/>
              <w:autoSpaceDN/>
              <w:spacing w:after="0" w:line="240" w:lineRule="auto"/>
              <w:textAlignment w:val="auto"/>
              <w:rPr>
                <w:rFonts w:ascii="Times New Roman" w:eastAsia="Times New Roman" w:hAnsi="Times New Roman"/>
                <w:i/>
                <w:iCs/>
                <w:color w:val="262626"/>
                <w:sz w:val="18"/>
                <w:szCs w:val="18"/>
                <w:lang w:eastAsia="lv-LV"/>
              </w:rPr>
            </w:pPr>
            <w:r w:rsidRPr="0093773F">
              <w:rPr>
                <w:rFonts w:ascii="Times New Roman" w:eastAsia="Times New Roman" w:hAnsi="Times New Roman"/>
                <w:b/>
                <w:bCs/>
                <w:color w:val="262626"/>
                <w:sz w:val="18"/>
                <w:szCs w:val="18"/>
                <w:lang w:eastAsia="lv-LV"/>
              </w:rPr>
              <w:t>LU projekta izdevumi</w:t>
            </w:r>
          </w:p>
        </w:tc>
        <w:tc>
          <w:tcPr>
            <w:tcW w:w="1026" w:type="dxa"/>
            <w:tcBorders>
              <w:top w:val="nil"/>
              <w:left w:val="nil"/>
              <w:bottom w:val="single" w:sz="8" w:space="0" w:color="auto"/>
              <w:right w:val="single" w:sz="8" w:space="0" w:color="auto"/>
            </w:tcBorders>
            <w:shd w:val="clear" w:color="auto" w:fill="FFFFFF" w:themeFill="background1"/>
            <w:vAlign w:val="center"/>
          </w:tcPr>
          <w:p w14:paraId="0F6D49A2" w14:textId="00088A15" w:rsidR="00075264" w:rsidRPr="0093773F" w:rsidRDefault="00F408E8"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Pr>
                <w:rFonts w:ascii="Times New Roman" w:hAnsi="Times New Roman"/>
                <w:b/>
                <w:bCs/>
                <w:color w:val="000000"/>
                <w:sz w:val="18"/>
                <w:szCs w:val="18"/>
              </w:rPr>
              <w:t>122</w:t>
            </w:r>
            <w:r w:rsidR="00FB2917">
              <w:rPr>
                <w:rFonts w:ascii="Times New Roman" w:hAnsi="Times New Roman"/>
                <w:b/>
                <w:bCs/>
                <w:color w:val="000000"/>
                <w:sz w:val="18"/>
                <w:szCs w:val="18"/>
              </w:rPr>
              <w:t> </w:t>
            </w:r>
            <w:r>
              <w:rPr>
                <w:rFonts w:ascii="Times New Roman" w:hAnsi="Times New Roman"/>
                <w:b/>
                <w:bCs/>
                <w:color w:val="000000"/>
                <w:sz w:val="18"/>
                <w:szCs w:val="18"/>
              </w:rPr>
              <w:t>40</w:t>
            </w:r>
            <w:r w:rsidR="00CE1CA9">
              <w:rPr>
                <w:rFonts w:ascii="Times New Roman" w:hAnsi="Times New Roman"/>
                <w:b/>
                <w:bCs/>
                <w:color w:val="000000"/>
                <w:sz w:val="18"/>
                <w:szCs w:val="18"/>
              </w:rPr>
              <w:t>2</w:t>
            </w:r>
          </w:p>
        </w:tc>
        <w:tc>
          <w:tcPr>
            <w:tcW w:w="1268" w:type="dxa"/>
            <w:tcBorders>
              <w:top w:val="nil"/>
              <w:left w:val="nil"/>
              <w:bottom w:val="single" w:sz="8" w:space="0" w:color="auto"/>
              <w:right w:val="single" w:sz="8" w:space="0" w:color="auto"/>
            </w:tcBorders>
            <w:shd w:val="clear" w:color="auto" w:fill="FFFFFF" w:themeFill="background1"/>
            <w:vAlign w:val="center"/>
          </w:tcPr>
          <w:p w14:paraId="6EAE7D3A" w14:textId="23742C1E" w:rsidR="00075264" w:rsidRPr="0093773F" w:rsidRDefault="00075264" w:rsidP="00317FF8">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r w:rsidRPr="0093773F">
              <w:rPr>
                <w:rFonts w:ascii="Times New Roman" w:hAnsi="Times New Roman"/>
                <w:b/>
                <w:bCs/>
                <w:color w:val="000000"/>
                <w:sz w:val="18"/>
                <w:szCs w:val="18"/>
              </w:rPr>
              <w:t>1</w:t>
            </w:r>
            <w:r w:rsidR="00317FF8">
              <w:rPr>
                <w:rFonts w:ascii="Times New Roman" w:hAnsi="Times New Roman"/>
                <w:b/>
                <w:bCs/>
                <w:color w:val="000000"/>
                <w:sz w:val="18"/>
                <w:szCs w:val="18"/>
              </w:rPr>
              <w:t> </w:t>
            </w:r>
            <w:r w:rsidRPr="0093773F">
              <w:rPr>
                <w:rFonts w:ascii="Times New Roman" w:hAnsi="Times New Roman"/>
                <w:b/>
                <w:bCs/>
                <w:color w:val="000000"/>
                <w:sz w:val="18"/>
                <w:szCs w:val="18"/>
              </w:rPr>
              <w:t>250</w:t>
            </w:r>
            <w:r w:rsidR="00317FF8">
              <w:rPr>
                <w:rFonts w:ascii="Times New Roman" w:hAnsi="Times New Roman"/>
                <w:b/>
                <w:bCs/>
                <w:color w:val="000000"/>
                <w:sz w:val="18"/>
                <w:szCs w:val="18"/>
              </w:rPr>
              <w:t xml:space="preserve"> </w:t>
            </w:r>
            <w:r w:rsidRPr="0093773F">
              <w:rPr>
                <w:rFonts w:ascii="Times New Roman" w:hAnsi="Times New Roman"/>
                <w:b/>
                <w:bCs/>
                <w:color w:val="000000"/>
                <w:sz w:val="18"/>
                <w:szCs w:val="18"/>
              </w:rPr>
              <w:t>00</w:t>
            </w:r>
            <w:r w:rsidR="00F408E8">
              <w:rPr>
                <w:rFonts w:ascii="Times New Roman" w:hAnsi="Times New Roman"/>
                <w:b/>
                <w:bCs/>
                <w:color w:val="000000"/>
                <w:sz w:val="18"/>
                <w:szCs w:val="18"/>
              </w:rPr>
              <w:t>3</w:t>
            </w:r>
          </w:p>
        </w:tc>
        <w:tc>
          <w:tcPr>
            <w:tcW w:w="1308" w:type="dxa"/>
            <w:tcBorders>
              <w:top w:val="nil"/>
              <w:left w:val="nil"/>
              <w:bottom w:val="single" w:sz="8" w:space="0" w:color="auto"/>
              <w:right w:val="single" w:sz="8" w:space="0" w:color="auto"/>
            </w:tcBorders>
            <w:shd w:val="clear" w:color="auto" w:fill="FFFFFF" w:themeFill="background1"/>
            <w:vAlign w:val="center"/>
          </w:tcPr>
          <w:p w14:paraId="37070ECF" w14:textId="3ACD2D53" w:rsidR="00075264" w:rsidRPr="0093773F" w:rsidRDefault="00075264" w:rsidP="00AD4DCA">
            <w:pPr>
              <w:suppressAutoHyphens w:val="0"/>
              <w:autoSpaceDN/>
              <w:spacing w:after="0" w:line="240" w:lineRule="auto"/>
              <w:jc w:val="center"/>
              <w:textAlignment w:val="auto"/>
              <w:rPr>
                <w:rFonts w:ascii="Times New Roman" w:eastAsia="Times New Roman" w:hAnsi="Times New Roman"/>
                <w:i/>
                <w:iCs/>
                <w:color w:val="262626"/>
                <w:sz w:val="18"/>
                <w:szCs w:val="18"/>
                <w:lang w:eastAsia="lv-LV"/>
              </w:rPr>
            </w:pPr>
            <w:r w:rsidRPr="0093773F">
              <w:rPr>
                <w:rFonts w:ascii="Times New Roman" w:hAnsi="Times New Roman"/>
                <w:b/>
                <w:bCs/>
                <w:color w:val="000000"/>
                <w:sz w:val="18"/>
                <w:szCs w:val="18"/>
              </w:rPr>
              <w:t>900</w:t>
            </w:r>
            <w:r w:rsidR="00317FF8">
              <w:rPr>
                <w:rFonts w:ascii="Times New Roman" w:hAnsi="Times New Roman"/>
                <w:b/>
                <w:bCs/>
                <w:color w:val="000000"/>
                <w:sz w:val="18"/>
                <w:szCs w:val="18"/>
              </w:rPr>
              <w:t xml:space="preserve"> </w:t>
            </w:r>
            <w:r w:rsidR="00F408E8">
              <w:rPr>
                <w:rFonts w:ascii="Times New Roman" w:hAnsi="Times New Roman"/>
                <w:b/>
                <w:bCs/>
                <w:color w:val="000000"/>
                <w:sz w:val="18"/>
                <w:szCs w:val="18"/>
              </w:rPr>
              <w:t>3</w:t>
            </w:r>
            <w:r w:rsidR="00B86EFB">
              <w:rPr>
                <w:rFonts w:ascii="Times New Roman" w:hAnsi="Times New Roman"/>
                <w:b/>
                <w:bCs/>
                <w:color w:val="000000"/>
                <w:sz w:val="18"/>
                <w:szCs w:val="18"/>
              </w:rPr>
              <w:t>70</w:t>
            </w:r>
          </w:p>
        </w:tc>
        <w:tc>
          <w:tcPr>
            <w:tcW w:w="1282" w:type="dxa"/>
            <w:tcBorders>
              <w:top w:val="nil"/>
              <w:left w:val="nil"/>
              <w:bottom w:val="single" w:sz="8" w:space="0" w:color="auto"/>
              <w:right w:val="single" w:sz="8" w:space="0" w:color="auto"/>
            </w:tcBorders>
            <w:shd w:val="clear" w:color="auto" w:fill="FFFFFF" w:themeFill="background1"/>
            <w:vAlign w:val="center"/>
          </w:tcPr>
          <w:p w14:paraId="24CFF50A" w14:textId="6C50AC5B" w:rsidR="00075264" w:rsidRPr="0093773F" w:rsidRDefault="00F408E8" w:rsidP="00AD4DCA">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Pr>
                <w:rFonts w:ascii="Times New Roman" w:hAnsi="Times New Roman"/>
                <w:b/>
                <w:bCs/>
                <w:color w:val="000000"/>
                <w:sz w:val="18"/>
                <w:szCs w:val="18"/>
              </w:rPr>
              <w:t>433</w:t>
            </w:r>
            <w:r w:rsidR="00FB2917">
              <w:rPr>
                <w:rFonts w:ascii="Times New Roman" w:hAnsi="Times New Roman"/>
                <w:b/>
                <w:bCs/>
                <w:color w:val="000000"/>
                <w:sz w:val="18"/>
                <w:szCs w:val="18"/>
              </w:rPr>
              <w:t> </w:t>
            </w:r>
            <w:r>
              <w:rPr>
                <w:rFonts w:ascii="Times New Roman" w:hAnsi="Times New Roman"/>
                <w:b/>
                <w:bCs/>
                <w:color w:val="000000"/>
                <w:sz w:val="18"/>
                <w:szCs w:val="18"/>
              </w:rPr>
              <w:t>41</w:t>
            </w:r>
            <w:r w:rsidR="00FB2917">
              <w:rPr>
                <w:rFonts w:ascii="Times New Roman" w:hAnsi="Times New Roman"/>
                <w:b/>
                <w:bCs/>
                <w:color w:val="000000"/>
                <w:sz w:val="18"/>
                <w:szCs w:val="18"/>
              </w:rPr>
              <w:t>1</w:t>
            </w:r>
          </w:p>
        </w:tc>
        <w:tc>
          <w:tcPr>
            <w:tcW w:w="1161" w:type="dxa"/>
            <w:tcBorders>
              <w:top w:val="nil"/>
              <w:left w:val="nil"/>
              <w:bottom w:val="single" w:sz="8" w:space="0" w:color="auto"/>
              <w:right w:val="single" w:sz="8" w:space="0" w:color="auto"/>
            </w:tcBorders>
            <w:shd w:val="clear" w:color="auto" w:fill="FFFFFF" w:themeFill="background1"/>
            <w:vAlign w:val="center"/>
          </w:tcPr>
          <w:p w14:paraId="58F8524E" w14:textId="2969CC0A" w:rsidR="00075264" w:rsidRPr="0093773F" w:rsidRDefault="00075264" w:rsidP="00317FF8">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93773F">
              <w:rPr>
                <w:rFonts w:ascii="Times New Roman" w:hAnsi="Times New Roman"/>
                <w:b/>
                <w:bCs/>
                <w:color w:val="000000"/>
                <w:sz w:val="18"/>
                <w:szCs w:val="18"/>
              </w:rPr>
              <w:t>2</w:t>
            </w:r>
            <w:r w:rsidR="00317FF8">
              <w:rPr>
                <w:rFonts w:ascii="Times New Roman" w:hAnsi="Times New Roman"/>
                <w:b/>
                <w:bCs/>
                <w:color w:val="000000"/>
                <w:sz w:val="18"/>
                <w:szCs w:val="18"/>
              </w:rPr>
              <w:t> </w:t>
            </w:r>
            <w:r w:rsidRPr="0093773F">
              <w:rPr>
                <w:rFonts w:ascii="Times New Roman" w:hAnsi="Times New Roman"/>
                <w:b/>
                <w:bCs/>
                <w:color w:val="000000"/>
                <w:sz w:val="18"/>
                <w:szCs w:val="18"/>
              </w:rPr>
              <w:t>706</w:t>
            </w:r>
            <w:r w:rsidR="00317FF8">
              <w:rPr>
                <w:rFonts w:ascii="Times New Roman" w:hAnsi="Times New Roman"/>
                <w:b/>
                <w:bCs/>
                <w:color w:val="000000"/>
                <w:sz w:val="18"/>
                <w:szCs w:val="18"/>
              </w:rPr>
              <w:t xml:space="preserve"> </w:t>
            </w:r>
            <w:r w:rsidRPr="0093773F">
              <w:rPr>
                <w:rFonts w:ascii="Times New Roman" w:hAnsi="Times New Roman"/>
                <w:b/>
                <w:bCs/>
                <w:color w:val="000000"/>
                <w:sz w:val="18"/>
                <w:szCs w:val="18"/>
              </w:rPr>
              <w:t>18</w:t>
            </w:r>
            <w:r w:rsidR="00E3717E">
              <w:rPr>
                <w:rFonts w:ascii="Times New Roman" w:hAnsi="Times New Roman"/>
                <w:b/>
                <w:bCs/>
                <w:color w:val="000000"/>
                <w:sz w:val="18"/>
                <w:szCs w:val="18"/>
              </w:rPr>
              <w:t>6</w:t>
            </w:r>
          </w:p>
        </w:tc>
      </w:tr>
    </w:tbl>
    <w:p w14:paraId="74EAD4CB" w14:textId="77777777" w:rsidR="00075264" w:rsidRPr="0093773F" w:rsidRDefault="00075264" w:rsidP="00075264">
      <w:pPr>
        <w:autoSpaceDN/>
        <w:spacing w:after="0" w:line="240" w:lineRule="auto"/>
        <w:jc w:val="both"/>
        <w:textAlignment w:val="auto"/>
        <w:rPr>
          <w:rFonts w:ascii="Times New Roman" w:eastAsia="Times New Roman" w:hAnsi="Times New Roman"/>
          <w:sz w:val="28"/>
          <w:szCs w:val="28"/>
          <w:lang w:eastAsia="lv-LV"/>
        </w:rPr>
      </w:pPr>
    </w:p>
    <w:p w14:paraId="6FF261DC" w14:textId="4EB6E3DA" w:rsidR="00075264" w:rsidRPr="00F57DCE" w:rsidRDefault="00075264" w:rsidP="00075264">
      <w:pPr>
        <w:autoSpaceDN/>
        <w:spacing w:after="0" w:line="240" w:lineRule="auto"/>
        <w:ind w:firstLine="709"/>
        <w:contextualSpacing/>
        <w:jc w:val="both"/>
        <w:textAlignment w:val="auto"/>
        <w:rPr>
          <w:rFonts w:ascii="Times New Roman" w:hAnsi="Times New Roman"/>
          <w:color w:val="262626" w:themeColor="text1" w:themeTint="D9"/>
          <w:sz w:val="24"/>
          <w:szCs w:val="24"/>
        </w:rPr>
      </w:pPr>
      <w:r w:rsidRPr="00F57DCE">
        <w:rPr>
          <w:rFonts w:ascii="Times New Roman" w:hAnsi="Times New Roman"/>
          <w:color w:val="262626" w:themeColor="text1" w:themeTint="D9"/>
          <w:sz w:val="24"/>
          <w:szCs w:val="24"/>
        </w:rPr>
        <w:t xml:space="preserve">LU kā TOGAS projekta vadošā partnera avanss </w:t>
      </w:r>
      <w:r w:rsidR="00647AFC">
        <w:rPr>
          <w:rFonts w:ascii="Times New Roman" w:hAnsi="Times New Roman"/>
          <w:color w:val="262626" w:themeColor="text1" w:themeTint="D9"/>
          <w:sz w:val="24"/>
          <w:szCs w:val="24"/>
        </w:rPr>
        <w:t>saņemts</w:t>
      </w:r>
      <w:r w:rsidRPr="00F57DCE">
        <w:rPr>
          <w:rFonts w:ascii="Times New Roman" w:hAnsi="Times New Roman"/>
          <w:color w:val="262626" w:themeColor="text1" w:themeTint="D9"/>
          <w:sz w:val="24"/>
          <w:szCs w:val="24"/>
        </w:rPr>
        <w:t xml:space="preserve"> 30% (649</w:t>
      </w:r>
      <w:r w:rsidR="00647AFC">
        <w:rPr>
          <w:rFonts w:ascii="Times New Roman" w:hAnsi="Times New Roman"/>
          <w:color w:val="262626" w:themeColor="text1" w:themeTint="D9"/>
          <w:sz w:val="24"/>
          <w:szCs w:val="24"/>
        </w:rPr>
        <w:t> </w:t>
      </w:r>
      <w:r w:rsidRPr="00F57DCE">
        <w:rPr>
          <w:rFonts w:ascii="Times New Roman" w:hAnsi="Times New Roman"/>
          <w:color w:val="262626" w:themeColor="text1" w:themeTint="D9"/>
          <w:sz w:val="24"/>
          <w:szCs w:val="24"/>
        </w:rPr>
        <w:t>48</w:t>
      </w:r>
      <w:r w:rsidR="00647AFC">
        <w:rPr>
          <w:rFonts w:ascii="Times New Roman" w:hAnsi="Times New Roman"/>
          <w:color w:val="262626" w:themeColor="text1" w:themeTint="D9"/>
          <w:sz w:val="24"/>
          <w:szCs w:val="24"/>
        </w:rPr>
        <w:t>4,76</w:t>
      </w:r>
      <w:r w:rsidRPr="00F57DCE">
        <w:rPr>
          <w:rFonts w:ascii="Times New Roman" w:hAnsi="Times New Roman"/>
          <w:color w:val="262626" w:themeColor="text1" w:themeTint="D9"/>
          <w:sz w:val="24"/>
          <w:szCs w:val="24"/>
        </w:rPr>
        <w:t> </w:t>
      </w:r>
      <w:r w:rsidRPr="00F57DCE">
        <w:rPr>
          <w:rFonts w:ascii="Times New Roman" w:hAnsi="Times New Roman"/>
          <w:i/>
          <w:color w:val="262626" w:themeColor="text1" w:themeTint="D9"/>
          <w:sz w:val="24"/>
          <w:szCs w:val="24"/>
        </w:rPr>
        <w:t>euro</w:t>
      </w:r>
      <w:r w:rsidRPr="00F57DCE">
        <w:rPr>
          <w:rFonts w:ascii="Times New Roman" w:hAnsi="Times New Roman"/>
          <w:color w:val="262626" w:themeColor="text1" w:themeTint="D9"/>
          <w:sz w:val="24"/>
          <w:szCs w:val="24"/>
        </w:rPr>
        <w:t>) apmērā no EK finansējuma (2 164</w:t>
      </w:r>
      <w:r w:rsidR="00647AFC">
        <w:rPr>
          <w:rFonts w:ascii="Times New Roman" w:hAnsi="Times New Roman"/>
          <w:color w:val="262626" w:themeColor="text1" w:themeTint="D9"/>
          <w:sz w:val="24"/>
          <w:szCs w:val="24"/>
        </w:rPr>
        <w:t> </w:t>
      </w:r>
      <w:r w:rsidRPr="00F57DCE">
        <w:rPr>
          <w:rFonts w:ascii="Times New Roman" w:hAnsi="Times New Roman"/>
          <w:color w:val="262626" w:themeColor="text1" w:themeTint="D9"/>
          <w:sz w:val="24"/>
          <w:szCs w:val="24"/>
        </w:rPr>
        <w:t>949</w:t>
      </w:r>
      <w:r w:rsidR="00647AFC">
        <w:rPr>
          <w:rFonts w:ascii="Times New Roman" w:hAnsi="Times New Roman"/>
          <w:color w:val="262626" w:themeColor="text1" w:themeTint="D9"/>
          <w:sz w:val="24"/>
          <w:szCs w:val="24"/>
        </w:rPr>
        <w:t>,21</w:t>
      </w:r>
      <w:r w:rsidRPr="00F57DCE">
        <w:rPr>
          <w:rFonts w:ascii="Times New Roman" w:hAnsi="Times New Roman"/>
          <w:color w:val="262626" w:themeColor="text1" w:themeTint="D9"/>
          <w:sz w:val="24"/>
          <w:szCs w:val="24"/>
        </w:rPr>
        <w:t xml:space="preserve"> </w:t>
      </w:r>
      <w:r w:rsidRPr="00F57DCE">
        <w:rPr>
          <w:rFonts w:ascii="Times New Roman" w:hAnsi="Times New Roman"/>
          <w:i/>
          <w:iCs/>
          <w:color w:val="262626" w:themeColor="text1" w:themeTint="D9"/>
          <w:sz w:val="24"/>
          <w:szCs w:val="24"/>
        </w:rPr>
        <w:t>euro</w:t>
      </w:r>
      <w:r w:rsidRPr="00F57DCE">
        <w:rPr>
          <w:rFonts w:ascii="Times New Roman" w:hAnsi="Times New Roman"/>
          <w:color w:val="262626" w:themeColor="text1" w:themeTint="D9"/>
          <w:sz w:val="24"/>
          <w:szCs w:val="24"/>
        </w:rPr>
        <w:t>), kas tik</w:t>
      </w:r>
      <w:r w:rsidR="0028232C">
        <w:rPr>
          <w:rFonts w:ascii="Times New Roman" w:hAnsi="Times New Roman"/>
          <w:color w:val="262626" w:themeColor="text1" w:themeTint="D9"/>
          <w:sz w:val="24"/>
          <w:szCs w:val="24"/>
        </w:rPr>
        <w:t>a</w:t>
      </w:r>
      <w:r w:rsidRPr="00F57DCE">
        <w:rPr>
          <w:rFonts w:ascii="Times New Roman" w:hAnsi="Times New Roman"/>
          <w:color w:val="262626" w:themeColor="text1" w:themeTint="D9"/>
          <w:sz w:val="24"/>
          <w:szCs w:val="24"/>
        </w:rPr>
        <w:t xml:space="preserve"> izmaksāts 30 dienu laikā pēc līguma ar EK noslēgšanas (2023. gada februārī).</w:t>
      </w:r>
    </w:p>
    <w:p w14:paraId="40A12756" w14:textId="595004F3" w:rsidR="00075264" w:rsidRPr="00F57DCE" w:rsidRDefault="00075264" w:rsidP="00075264">
      <w:pPr>
        <w:autoSpaceDN/>
        <w:spacing w:after="0" w:line="240" w:lineRule="auto"/>
        <w:ind w:firstLine="709"/>
        <w:contextualSpacing/>
        <w:jc w:val="both"/>
        <w:textAlignment w:val="auto"/>
        <w:rPr>
          <w:rFonts w:ascii="Times New Roman" w:hAnsi="Times New Roman"/>
          <w:color w:val="262626" w:themeColor="text1" w:themeTint="D9"/>
          <w:sz w:val="24"/>
          <w:szCs w:val="24"/>
        </w:rPr>
      </w:pPr>
      <w:r w:rsidRPr="00F57DCE">
        <w:rPr>
          <w:rFonts w:ascii="Times New Roman" w:hAnsi="Times New Roman"/>
          <w:color w:val="262626" w:themeColor="text1" w:themeTint="D9"/>
          <w:sz w:val="24"/>
          <w:szCs w:val="24"/>
        </w:rPr>
        <w:t>Atbilstoši LU plānotajai iesaistei TOGAS projektā un starpposma pārskata atskaites iesniegšanas indikatīvajam laika grafikam</w:t>
      </w:r>
      <w:r>
        <w:rPr>
          <w:rFonts w:ascii="Times New Roman" w:hAnsi="Times New Roman"/>
          <w:color w:val="262626" w:themeColor="text1" w:themeTint="D9"/>
          <w:sz w:val="24"/>
          <w:szCs w:val="24"/>
        </w:rPr>
        <w:t>,</w:t>
      </w:r>
      <w:r w:rsidRPr="00F57DCE">
        <w:rPr>
          <w:rFonts w:ascii="Times New Roman" w:hAnsi="Times New Roman"/>
          <w:color w:val="262626" w:themeColor="text1" w:themeTint="D9"/>
          <w:sz w:val="24"/>
          <w:szCs w:val="24"/>
        </w:rPr>
        <w:t xml:space="preserve"> 2025.</w:t>
      </w:r>
      <w:r w:rsidR="00204CCD">
        <w:rPr>
          <w:rFonts w:ascii="Times New Roman" w:hAnsi="Times New Roman"/>
          <w:color w:val="262626" w:themeColor="text1" w:themeTint="D9"/>
          <w:sz w:val="24"/>
          <w:szCs w:val="24"/>
        </w:rPr>
        <w:t xml:space="preserve"> </w:t>
      </w:r>
      <w:r w:rsidRPr="00F57DCE">
        <w:rPr>
          <w:rFonts w:ascii="Times New Roman" w:hAnsi="Times New Roman"/>
          <w:color w:val="262626" w:themeColor="text1" w:themeTint="D9"/>
          <w:sz w:val="24"/>
          <w:szCs w:val="24"/>
        </w:rPr>
        <w:t>gadā</w:t>
      </w:r>
      <w:r>
        <w:rPr>
          <w:rFonts w:ascii="Times New Roman" w:hAnsi="Times New Roman"/>
          <w:color w:val="262626" w:themeColor="text1" w:themeTint="D9"/>
          <w:sz w:val="24"/>
          <w:szCs w:val="24"/>
        </w:rPr>
        <w:t xml:space="preserve"> ir plānots</w:t>
      </w:r>
      <w:r w:rsidRPr="00F57DCE">
        <w:rPr>
          <w:rFonts w:ascii="Times New Roman" w:hAnsi="Times New Roman"/>
          <w:color w:val="262626" w:themeColor="text1" w:themeTint="D9"/>
          <w:sz w:val="24"/>
          <w:szCs w:val="24"/>
        </w:rPr>
        <w:t xml:space="preserve"> saņemt starpmaksājumu 20% apmērā (432</w:t>
      </w:r>
      <w:r w:rsidR="00647AFC">
        <w:rPr>
          <w:rFonts w:ascii="Times New Roman" w:hAnsi="Times New Roman"/>
          <w:color w:val="262626" w:themeColor="text1" w:themeTint="D9"/>
          <w:sz w:val="24"/>
          <w:szCs w:val="24"/>
        </w:rPr>
        <w:t> </w:t>
      </w:r>
      <w:r w:rsidRPr="00F57DCE">
        <w:rPr>
          <w:rFonts w:ascii="Times New Roman" w:hAnsi="Times New Roman"/>
          <w:color w:val="262626" w:themeColor="text1" w:themeTint="D9"/>
          <w:sz w:val="24"/>
          <w:szCs w:val="24"/>
        </w:rPr>
        <w:t>9</w:t>
      </w:r>
      <w:r w:rsidR="00647AFC">
        <w:rPr>
          <w:rFonts w:ascii="Times New Roman" w:hAnsi="Times New Roman"/>
          <w:color w:val="262626" w:themeColor="text1" w:themeTint="D9"/>
          <w:sz w:val="24"/>
          <w:szCs w:val="24"/>
        </w:rPr>
        <w:t>8</w:t>
      </w:r>
      <w:r w:rsidRPr="00F57DCE">
        <w:rPr>
          <w:rFonts w:ascii="Times New Roman" w:hAnsi="Times New Roman"/>
          <w:color w:val="262626" w:themeColor="text1" w:themeTint="D9"/>
          <w:sz w:val="24"/>
          <w:szCs w:val="24"/>
        </w:rPr>
        <w:t>9</w:t>
      </w:r>
      <w:r w:rsidR="00647AFC">
        <w:rPr>
          <w:rFonts w:ascii="Times New Roman" w:hAnsi="Times New Roman"/>
          <w:color w:val="262626" w:themeColor="text1" w:themeTint="D9"/>
          <w:sz w:val="24"/>
          <w:szCs w:val="24"/>
        </w:rPr>
        <w:t>,84</w:t>
      </w:r>
      <w:r w:rsidRPr="00F57DCE">
        <w:rPr>
          <w:rFonts w:ascii="Times New Roman" w:hAnsi="Times New Roman"/>
          <w:color w:val="262626" w:themeColor="text1" w:themeTint="D9"/>
          <w:sz w:val="24"/>
          <w:szCs w:val="24"/>
        </w:rPr>
        <w:t xml:space="preserve"> </w:t>
      </w:r>
      <w:r w:rsidRPr="00F57DCE">
        <w:rPr>
          <w:rFonts w:ascii="Times New Roman" w:hAnsi="Times New Roman"/>
          <w:i/>
          <w:color w:val="262626" w:themeColor="text1" w:themeTint="D9"/>
          <w:sz w:val="24"/>
          <w:szCs w:val="24"/>
        </w:rPr>
        <w:t>euro</w:t>
      </w:r>
      <w:r w:rsidRPr="00F57DCE">
        <w:rPr>
          <w:rFonts w:ascii="Times New Roman" w:hAnsi="Times New Roman"/>
          <w:color w:val="262626" w:themeColor="text1" w:themeTint="D9"/>
          <w:sz w:val="24"/>
          <w:szCs w:val="24"/>
        </w:rPr>
        <w:t>) no EK finansējuma apmēra.</w:t>
      </w:r>
    </w:p>
    <w:p w14:paraId="016EF62C" w14:textId="46A59954" w:rsidR="00075264" w:rsidRDefault="00075264" w:rsidP="00075264">
      <w:pPr>
        <w:autoSpaceDN/>
        <w:spacing w:after="0" w:line="240" w:lineRule="auto"/>
        <w:ind w:firstLine="709"/>
        <w:contextualSpacing/>
        <w:jc w:val="both"/>
        <w:textAlignment w:val="auto"/>
        <w:rPr>
          <w:rFonts w:ascii="Times New Roman" w:hAnsi="Times New Roman"/>
          <w:color w:val="262626" w:themeColor="text1" w:themeTint="D9"/>
          <w:sz w:val="24"/>
          <w:szCs w:val="24"/>
        </w:rPr>
      </w:pPr>
      <w:r w:rsidRPr="00F57DCE">
        <w:rPr>
          <w:rFonts w:ascii="Times New Roman" w:hAnsi="Times New Roman"/>
          <w:color w:val="262626" w:themeColor="text1" w:themeTint="D9"/>
          <w:sz w:val="24"/>
          <w:szCs w:val="24"/>
        </w:rPr>
        <w:t xml:space="preserve">Gala maksājums 50% apmērā (1 082 474 </w:t>
      </w:r>
      <w:r w:rsidRPr="00F57DCE">
        <w:rPr>
          <w:rFonts w:ascii="Times New Roman" w:hAnsi="Times New Roman"/>
          <w:i/>
          <w:color w:val="262626" w:themeColor="text1" w:themeTint="D9"/>
          <w:sz w:val="24"/>
          <w:szCs w:val="24"/>
        </w:rPr>
        <w:t>euro</w:t>
      </w:r>
      <w:r w:rsidRPr="00F57DCE">
        <w:rPr>
          <w:rFonts w:ascii="Times New Roman" w:hAnsi="Times New Roman"/>
          <w:color w:val="262626" w:themeColor="text1" w:themeTint="D9"/>
          <w:sz w:val="24"/>
          <w:szCs w:val="24"/>
        </w:rPr>
        <w:t xml:space="preserve">) no EK finansējuma tiks pārskaitīts pēc TOGAS projekta aktivitāšu pabeigšanas, pamatojoties uz TOGAS projekta gala atskaitēm (indikatīvi, 2026. gadā). </w:t>
      </w:r>
    </w:p>
    <w:p w14:paraId="27AC087C" w14:textId="2302B166" w:rsidR="006A45D1" w:rsidRPr="006A40FD" w:rsidRDefault="00A14AE6" w:rsidP="00A14AE6">
      <w:pPr>
        <w:autoSpaceDN/>
        <w:spacing w:after="0" w:line="240" w:lineRule="auto"/>
        <w:ind w:firstLine="709"/>
        <w:contextualSpacing/>
        <w:jc w:val="both"/>
        <w:textAlignment w:val="auto"/>
        <w:rPr>
          <w:rFonts w:ascii="Times New Roman" w:hAnsi="Times New Roman"/>
          <w:sz w:val="24"/>
          <w:szCs w:val="24"/>
        </w:rPr>
      </w:pPr>
      <w:r w:rsidRPr="00CF16E9">
        <w:rPr>
          <w:rFonts w:ascii="Times New Roman" w:hAnsi="Times New Roman"/>
          <w:sz w:val="24"/>
          <w:szCs w:val="24"/>
        </w:rPr>
        <w:t>Latvijas Universitāte līgumu par projekta īstenošanu ir noslēgusi 202</w:t>
      </w:r>
      <w:r>
        <w:rPr>
          <w:rFonts w:ascii="Times New Roman" w:hAnsi="Times New Roman"/>
          <w:sz w:val="24"/>
          <w:szCs w:val="24"/>
        </w:rPr>
        <w:t>3</w:t>
      </w:r>
      <w:r w:rsidR="001300D1">
        <w:rPr>
          <w:rFonts w:ascii="Times New Roman" w:hAnsi="Times New Roman"/>
          <w:sz w:val="24"/>
          <w:szCs w:val="24"/>
        </w:rPr>
        <w:t xml:space="preserve">.gadā, taču LU </w:t>
      </w:r>
      <w:proofErr w:type="spellStart"/>
      <w:r w:rsidR="001300D1">
        <w:rPr>
          <w:rFonts w:ascii="Times New Roman" w:hAnsi="Times New Roman"/>
          <w:sz w:val="24"/>
          <w:szCs w:val="24"/>
        </w:rPr>
        <w:t>priekšfinansējums</w:t>
      </w:r>
      <w:proofErr w:type="spellEnd"/>
      <w:r w:rsidR="001300D1">
        <w:rPr>
          <w:rFonts w:ascii="Times New Roman" w:hAnsi="Times New Roman"/>
          <w:sz w:val="24"/>
          <w:szCs w:val="24"/>
        </w:rPr>
        <w:t xml:space="preserve"> EK finansējumam nav piešķirts un projekta izdevumi par 2023.gadu segti no EK avansa summas. </w:t>
      </w:r>
    </w:p>
    <w:p w14:paraId="18E6A6FD" w14:textId="395C5332" w:rsidR="00075264" w:rsidRPr="00AB2924" w:rsidRDefault="00075264" w:rsidP="00A14AE6">
      <w:pPr>
        <w:autoSpaceDN/>
        <w:spacing w:after="0" w:line="240" w:lineRule="auto"/>
        <w:ind w:firstLine="709"/>
        <w:contextualSpacing/>
        <w:jc w:val="both"/>
        <w:textAlignment w:val="auto"/>
        <w:rPr>
          <w:rFonts w:ascii="Times New Roman" w:hAnsi="Times New Roman"/>
          <w:b/>
          <w:bCs/>
          <w:color w:val="262626" w:themeColor="text1" w:themeTint="D9"/>
          <w:sz w:val="24"/>
          <w:szCs w:val="24"/>
        </w:rPr>
      </w:pPr>
      <w:r w:rsidRPr="00AB2924">
        <w:rPr>
          <w:rFonts w:ascii="Times New Roman" w:hAnsi="Times New Roman"/>
          <w:b/>
          <w:bCs/>
          <w:color w:val="262626" w:themeColor="text1" w:themeTint="D9"/>
          <w:sz w:val="24"/>
          <w:szCs w:val="24"/>
        </w:rPr>
        <w:t xml:space="preserve">Ievērojot minēto, valsts budžeta </w:t>
      </w:r>
      <w:r w:rsidR="008F3DD7">
        <w:rPr>
          <w:rFonts w:ascii="Times New Roman" w:hAnsi="Times New Roman"/>
          <w:b/>
          <w:bCs/>
          <w:color w:val="262626" w:themeColor="text1" w:themeTint="D9"/>
          <w:sz w:val="24"/>
          <w:szCs w:val="24"/>
        </w:rPr>
        <w:t>līdz</w:t>
      </w:r>
      <w:r w:rsidRPr="00AB2924">
        <w:rPr>
          <w:rFonts w:ascii="Times New Roman" w:hAnsi="Times New Roman"/>
          <w:b/>
          <w:bCs/>
          <w:color w:val="262626" w:themeColor="text1" w:themeTint="D9"/>
          <w:sz w:val="24"/>
          <w:szCs w:val="24"/>
        </w:rPr>
        <w:t>finansējums nepieciešams TOGAS projekta aktivitāšu finansēšanai 2024., 2025. un 2026.</w:t>
      </w:r>
      <w:r w:rsidR="00FA7784">
        <w:rPr>
          <w:rFonts w:ascii="Times New Roman" w:hAnsi="Times New Roman"/>
          <w:b/>
          <w:bCs/>
          <w:color w:val="262626" w:themeColor="text1" w:themeTint="D9"/>
          <w:sz w:val="24"/>
          <w:szCs w:val="24"/>
        </w:rPr>
        <w:t xml:space="preserve"> </w:t>
      </w:r>
      <w:r w:rsidRPr="00AB2924">
        <w:rPr>
          <w:rFonts w:ascii="Times New Roman" w:hAnsi="Times New Roman"/>
          <w:b/>
          <w:bCs/>
          <w:color w:val="262626" w:themeColor="text1" w:themeTint="D9"/>
          <w:sz w:val="24"/>
          <w:szCs w:val="24"/>
        </w:rPr>
        <w:t>gadā – indikatīvi 541</w:t>
      </w:r>
      <w:r w:rsidR="00647AFC">
        <w:rPr>
          <w:rFonts w:ascii="Times New Roman" w:hAnsi="Times New Roman"/>
          <w:b/>
          <w:bCs/>
          <w:color w:val="262626" w:themeColor="text1" w:themeTint="D9"/>
          <w:sz w:val="24"/>
          <w:szCs w:val="24"/>
        </w:rPr>
        <w:t> </w:t>
      </w:r>
      <w:r w:rsidRPr="00AB2924">
        <w:rPr>
          <w:rFonts w:ascii="Times New Roman" w:hAnsi="Times New Roman"/>
          <w:b/>
          <w:bCs/>
          <w:color w:val="262626" w:themeColor="text1" w:themeTint="D9"/>
          <w:sz w:val="24"/>
          <w:szCs w:val="24"/>
        </w:rPr>
        <w:t>23</w:t>
      </w:r>
      <w:r w:rsidR="00647AFC">
        <w:rPr>
          <w:rFonts w:ascii="Times New Roman" w:hAnsi="Times New Roman"/>
          <w:b/>
          <w:bCs/>
          <w:color w:val="262626" w:themeColor="text1" w:themeTint="D9"/>
          <w:sz w:val="24"/>
          <w:szCs w:val="24"/>
        </w:rPr>
        <w:t>7</w:t>
      </w:r>
      <w:r w:rsidRPr="00AB2924">
        <w:rPr>
          <w:rFonts w:ascii="Times New Roman" w:hAnsi="Times New Roman"/>
          <w:b/>
          <w:bCs/>
          <w:color w:val="262626" w:themeColor="text1" w:themeTint="D9"/>
          <w:sz w:val="24"/>
          <w:szCs w:val="24"/>
        </w:rPr>
        <w:t> </w:t>
      </w:r>
      <w:r w:rsidRPr="00AB2924">
        <w:rPr>
          <w:rFonts w:ascii="Times New Roman" w:hAnsi="Times New Roman"/>
          <w:b/>
          <w:bCs/>
          <w:i/>
          <w:iCs/>
          <w:color w:val="262626" w:themeColor="text1" w:themeTint="D9"/>
          <w:sz w:val="24"/>
          <w:szCs w:val="24"/>
        </w:rPr>
        <w:t>euro</w:t>
      </w:r>
      <w:r w:rsidRPr="00AB2924">
        <w:rPr>
          <w:rFonts w:ascii="Times New Roman" w:hAnsi="Times New Roman"/>
          <w:b/>
          <w:bCs/>
          <w:color w:val="262626" w:themeColor="text1" w:themeTint="D9"/>
          <w:sz w:val="24"/>
          <w:szCs w:val="24"/>
        </w:rPr>
        <w:t xml:space="preserve"> apmērā.</w:t>
      </w:r>
    </w:p>
    <w:p w14:paraId="0931B96D" w14:textId="77777777" w:rsidR="00075264" w:rsidRDefault="00075264" w:rsidP="005C616A">
      <w:pPr>
        <w:autoSpaceDN/>
        <w:spacing w:after="0" w:line="240" w:lineRule="auto"/>
        <w:ind w:firstLine="709"/>
        <w:contextualSpacing/>
        <w:jc w:val="both"/>
        <w:textAlignment w:val="auto"/>
        <w:rPr>
          <w:rFonts w:ascii="Times New Roman" w:hAnsi="Times New Roman"/>
          <w:color w:val="262626" w:themeColor="text1" w:themeTint="D9"/>
          <w:sz w:val="24"/>
          <w:szCs w:val="24"/>
        </w:rPr>
      </w:pPr>
    </w:p>
    <w:p w14:paraId="19BF9C61" w14:textId="478C03C3" w:rsidR="00075264" w:rsidRDefault="00B75177" w:rsidP="00075264">
      <w:pPr>
        <w:autoSpaceDN/>
        <w:spacing w:after="0" w:line="240" w:lineRule="auto"/>
        <w:ind w:firstLine="567"/>
        <w:contextualSpacing/>
        <w:jc w:val="both"/>
        <w:textAlignment w:val="auto"/>
        <w:rPr>
          <w:rFonts w:ascii="Times New Roman" w:hAnsi="Times New Roman"/>
          <w:sz w:val="24"/>
          <w:szCs w:val="24"/>
        </w:rPr>
      </w:pPr>
      <w:r>
        <w:rPr>
          <w:rFonts w:ascii="Times New Roman" w:eastAsia="Times New Roman" w:hAnsi="Times New Roman"/>
          <w:sz w:val="24"/>
          <w:szCs w:val="24"/>
          <w:lang w:eastAsia="lv-LV"/>
        </w:rPr>
        <w:tab/>
      </w:r>
      <w:bookmarkStart w:id="8" w:name="_Hlk116482511"/>
      <w:r w:rsidR="007536E0" w:rsidRPr="00AB2924">
        <w:rPr>
          <w:rFonts w:ascii="Times New Roman" w:hAnsi="Times New Roman"/>
          <w:sz w:val="24"/>
          <w:szCs w:val="24"/>
        </w:rPr>
        <w:t>Veselības m</w:t>
      </w:r>
      <w:r w:rsidR="0014677E" w:rsidRPr="00AB2924">
        <w:rPr>
          <w:rFonts w:ascii="Times New Roman" w:hAnsi="Times New Roman"/>
          <w:sz w:val="24"/>
          <w:szCs w:val="24"/>
        </w:rPr>
        <w:t xml:space="preserve">inistrija </w:t>
      </w:r>
      <w:r w:rsidR="00262AE4">
        <w:rPr>
          <w:rFonts w:ascii="Times New Roman" w:hAnsi="Times New Roman"/>
          <w:sz w:val="24"/>
          <w:szCs w:val="24"/>
        </w:rPr>
        <w:t xml:space="preserve">ir </w:t>
      </w:r>
      <w:r w:rsidR="0014677E" w:rsidRPr="00AB2924">
        <w:rPr>
          <w:rFonts w:ascii="Times New Roman" w:hAnsi="Times New Roman"/>
          <w:sz w:val="24"/>
          <w:szCs w:val="24"/>
        </w:rPr>
        <w:t>atbalst</w:t>
      </w:r>
      <w:r w:rsidR="00262AE4">
        <w:rPr>
          <w:rFonts w:ascii="Times New Roman" w:hAnsi="Times New Roman"/>
          <w:sz w:val="24"/>
          <w:szCs w:val="24"/>
        </w:rPr>
        <w:t>ījusi</w:t>
      </w:r>
      <w:r w:rsidR="0014677E" w:rsidRPr="00AB2924">
        <w:rPr>
          <w:rFonts w:ascii="Times New Roman" w:hAnsi="Times New Roman"/>
          <w:sz w:val="24"/>
          <w:szCs w:val="24"/>
        </w:rPr>
        <w:t xml:space="preserve"> LU vēlmi iesaistīties EUROHELICAN projekta un TOGAS projekta aktivitāšu īstenošanā. </w:t>
      </w:r>
      <w:bookmarkEnd w:id="8"/>
    </w:p>
    <w:p w14:paraId="437A81B4" w14:textId="0048F02D" w:rsidR="006A45D1" w:rsidRDefault="006A45D1" w:rsidP="006A45D1">
      <w:pPr>
        <w:spacing w:after="0" w:line="240" w:lineRule="auto"/>
        <w:ind w:firstLine="720"/>
        <w:jc w:val="both"/>
        <w:rPr>
          <w:rFonts w:ascii="Times New Roman" w:hAnsi="Times New Roman"/>
          <w:sz w:val="24"/>
          <w:szCs w:val="24"/>
        </w:rPr>
      </w:pPr>
      <w:r w:rsidRPr="003D5FCA">
        <w:rPr>
          <w:rFonts w:ascii="Times New Roman" w:hAnsi="Times New Roman"/>
          <w:sz w:val="24"/>
          <w:szCs w:val="24"/>
        </w:rPr>
        <w:t>Veselības ministrija nodrošinās Eiropas Komisijas programmas “ES-veselībai” projektu “EUROHELICAN" un "TOGAS” ietvaros plānoto darbību nepārklāšanos ar Eiropas Savienības struktūrfondu un Kohēzijas fonda 2021.</w:t>
      </w:r>
      <w:r>
        <w:rPr>
          <w:rFonts w:ascii="Times New Roman" w:hAnsi="Times New Roman"/>
          <w:sz w:val="24"/>
          <w:szCs w:val="24"/>
        </w:rPr>
        <w:t> </w:t>
      </w:r>
      <w:r w:rsidRPr="003D5FCA">
        <w:rPr>
          <w:rFonts w:ascii="Times New Roman" w:hAnsi="Times New Roman"/>
          <w:sz w:val="24"/>
          <w:szCs w:val="24"/>
        </w:rPr>
        <w:t>–</w:t>
      </w:r>
      <w:r>
        <w:rPr>
          <w:rFonts w:ascii="Times New Roman" w:hAnsi="Times New Roman"/>
          <w:sz w:val="24"/>
          <w:szCs w:val="24"/>
        </w:rPr>
        <w:t> </w:t>
      </w:r>
      <w:r w:rsidRPr="003D5FCA">
        <w:rPr>
          <w:rFonts w:ascii="Times New Roman" w:hAnsi="Times New Roman"/>
          <w:sz w:val="24"/>
          <w:szCs w:val="24"/>
        </w:rPr>
        <w:t>2027.</w:t>
      </w:r>
      <w:r>
        <w:rPr>
          <w:rFonts w:ascii="Times New Roman" w:hAnsi="Times New Roman"/>
          <w:sz w:val="24"/>
          <w:szCs w:val="24"/>
        </w:rPr>
        <w:t> </w:t>
      </w:r>
      <w:r w:rsidRPr="003D5FCA">
        <w:rPr>
          <w:rFonts w:ascii="Times New Roman" w:hAnsi="Times New Roman"/>
          <w:sz w:val="24"/>
          <w:szCs w:val="24"/>
        </w:rPr>
        <w:t>gada plānošanas perioda  programmas “Eiropas Savienības kohēzijas politikas programma 2021.</w:t>
      </w:r>
      <w:r>
        <w:rPr>
          <w:rFonts w:ascii="Times New Roman" w:hAnsi="Times New Roman"/>
          <w:sz w:val="24"/>
          <w:szCs w:val="24"/>
        </w:rPr>
        <w:t> </w:t>
      </w:r>
      <w:r w:rsidRPr="003D5FCA">
        <w:rPr>
          <w:rFonts w:ascii="Times New Roman" w:hAnsi="Times New Roman"/>
          <w:sz w:val="24"/>
          <w:szCs w:val="24"/>
        </w:rPr>
        <w:t>–</w:t>
      </w:r>
      <w:r>
        <w:rPr>
          <w:rFonts w:ascii="Times New Roman" w:hAnsi="Times New Roman"/>
          <w:sz w:val="24"/>
          <w:szCs w:val="24"/>
        </w:rPr>
        <w:t> </w:t>
      </w:r>
      <w:r w:rsidRPr="003D5FCA">
        <w:rPr>
          <w:rFonts w:ascii="Times New Roman" w:hAnsi="Times New Roman"/>
          <w:sz w:val="24"/>
          <w:szCs w:val="24"/>
        </w:rPr>
        <w:t>2027.</w:t>
      </w:r>
      <w:r>
        <w:rPr>
          <w:rFonts w:ascii="Times New Roman" w:hAnsi="Times New Roman"/>
          <w:sz w:val="24"/>
          <w:szCs w:val="24"/>
        </w:rPr>
        <w:t> </w:t>
      </w:r>
      <w:r w:rsidRPr="003D5FCA">
        <w:rPr>
          <w:rFonts w:ascii="Times New Roman" w:hAnsi="Times New Roman"/>
          <w:sz w:val="24"/>
          <w:szCs w:val="24"/>
        </w:rPr>
        <w:t>gadam"  un Eiropas Savienības Atveseļošanas un noturības mehānisma plāna ietvaros plānotajiem pasākumiem.</w:t>
      </w:r>
    </w:p>
    <w:p w14:paraId="64E65646" w14:textId="4DCEB0D4" w:rsidR="00075264" w:rsidRDefault="00075264" w:rsidP="00075264">
      <w:pPr>
        <w:autoSpaceDN/>
        <w:spacing w:after="0" w:line="240" w:lineRule="auto"/>
        <w:ind w:firstLine="567"/>
        <w:contextualSpacing/>
        <w:jc w:val="both"/>
        <w:textAlignment w:val="auto"/>
        <w:rPr>
          <w:rFonts w:ascii="Times New Roman" w:hAnsi="Times New Roman"/>
          <w:sz w:val="24"/>
          <w:szCs w:val="24"/>
        </w:rPr>
      </w:pPr>
    </w:p>
    <w:p w14:paraId="24D7A263" w14:textId="77777777" w:rsidR="0016435D" w:rsidRDefault="0016435D" w:rsidP="00075264">
      <w:pPr>
        <w:autoSpaceDN/>
        <w:spacing w:after="0" w:line="240" w:lineRule="auto"/>
        <w:ind w:firstLine="567"/>
        <w:contextualSpacing/>
        <w:jc w:val="both"/>
        <w:textAlignment w:val="auto"/>
        <w:rPr>
          <w:rFonts w:ascii="Times New Roman" w:hAnsi="Times New Roman"/>
          <w:sz w:val="24"/>
          <w:szCs w:val="24"/>
        </w:rPr>
      </w:pPr>
    </w:p>
    <w:p w14:paraId="3C99DA63" w14:textId="7F01DE18" w:rsidR="00B4673C" w:rsidRPr="0093773F" w:rsidRDefault="00DF5815" w:rsidP="00AB2924">
      <w:pPr>
        <w:jc w:val="center"/>
        <w:rPr>
          <w:rFonts w:ascii="Times New Roman" w:hAnsi="Times New Roman"/>
          <w:b/>
          <w:bCs/>
          <w:sz w:val="28"/>
          <w:szCs w:val="28"/>
        </w:rPr>
      </w:pPr>
      <w:r w:rsidRPr="0093773F">
        <w:rPr>
          <w:rFonts w:ascii="Times New Roman" w:hAnsi="Times New Roman"/>
          <w:b/>
          <w:bCs/>
          <w:sz w:val="28"/>
          <w:szCs w:val="28"/>
        </w:rPr>
        <w:t xml:space="preserve">V. </w:t>
      </w:r>
      <w:r w:rsidR="00FD785A" w:rsidRPr="0093773F">
        <w:rPr>
          <w:rFonts w:ascii="Times New Roman" w:hAnsi="Times New Roman"/>
          <w:b/>
          <w:bCs/>
          <w:sz w:val="28"/>
          <w:szCs w:val="28"/>
        </w:rPr>
        <w:t>Turpmākā rīcība</w:t>
      </w:r>
    </w:p>
    <w:p w14:paraId="04A6241C" w14:textId="3A7746EE" w:rsidR="00DE23CF" w:rsidRPr="00F57DCE" w:rsidRDefault="00DE23CF" w:rsidP="00FD785A">
      <w:pPr>
        <w:pStyle w:val="ListParagraph"/>
        <w:numPr>
          <w:ilvl w:val="0"/>
          <w:numId w:val="41"/>
        </w:numPr>
        <w:autoSpaceDN/>
        <w:spacing w:after="0" w:line="240" w:lineRule="auto"/>
        <w:contextualSpacing/>
        <w:jc w:val="both"/>
        <w:textAlignment w:val="auto"/>
        <w:rPr>
          <w:rFonts w:ascii="Times New Roman" w:hAnsi="Times New Roman"/>
          <w:color w:val="262626" w:themeColor="text1" w:themeTint="D9"/>
          <w:sz w:val="24"/>
          <w:szCs w:val="24"/>
        </w:rPr>
      </w:pPr>
      <w:r w:rsidRPr="00F57DCE">
        <w:rPr>
          <w:rFonts w:ascii="Times New Roman" w:hAnsi="Times New Roman"/>
          <w:color w:val="262626" w:themeColor="text1" w:themeTint="D9"/>
          <w:sz w:val="24"/>
          <w:szCs w:val="24"/>
        </w:rPr>
        <w:t>Pieņemt zināšanai iesniegto informatīvo ziņojumu.</w:t>
      </w:r>
    </w:p>
    <w:p w14:paraId="07AEF16E" w14:textId="1698F5B9" w:rsidR="006A45D1" w:rsidRPr="00A23A2A" w:rsidRDefault="006A45D1" w:rsidP="006A45D1">
      <w:pPr>
        <w:pStyle w:val="ListParagraph"/>
        <w:numPr>
          <w:ilvl w:val="0"/>
          <w:numId w:val="41"/>
        </w:numPr>
        <w:autoSpaceDN/>
        <w:spacing w:after="0" w:line="240" w:lineRule="auto"/>
        <w:contextualSpacing/>
        <w:jc w:val="both"/>
        <w:textAlignment w:val="auto"/>
        <w:rPr>
          <w:rFonts w:ascii="Times New Roman" w:hAnsi="Times New Roman"/>
          <w:color w:val="262626" w:themeColor="text1" w:themeTint="D9"/>
          <w:sz w:val="24"/>
          <w:szCs w:val="24"/>
        </w:rPr>
      </w:pPr>
      <w:bookmarkStart w:id="9" w:name="_Hlk125457491"/>
      <w:r w:rsidRPr="00EC3B6A">
        <w:rPr>
          <w:rFonts w:ascii="Times New Roman" w:hAnsi="Times New Roman"/>
          <w:sz w:val="24"/>
          <w:szCs w:val="24"/>
        </w:rPr>
        <w:t xml:space="preserve">Atļaut Izglītības un zinātnes ministrijai </w:t>
      </w:r>
      <w:r w:rsidR="00674650">
        <w:rPr>
          <w:rFonts w:ascii="Times New Roman" w:hAnsi="Times New Roman"/>
          <w:sz w:val="24"/>
          <w:szCs w:val="24"/>
        </w:rPr>
        <w:t xml:space="preserve">(Latvijas Universitātei) </w:t>
      </w:r>
      <w:r w:rsidRPr="00EC3B6A">
        <w:rPr>
          <w:rFonts w:ascii="Times New Roman" w:hAnsi="Times New Roman"/>
          <w:sz w:val="24"/>
          <w:szCs w:val="24"/>
        </w:rPr>
        <w:t>uzņemties jaunas valsts budžeta ilgtermiņa saistības dalības nodrošināšanai informatīvajā ziņojumā minētajā Eiropas Savienības rīcības programmā.</w:t>
      </w:r>
      <w:r w:rsidR="00674650">
        <w:rPr>
          <w:rFonts w:ascii="Times New Roman" w:hAnsi="Times New Roman"/>
          <w:sz w:val="24"/>
          <w:szCs w:val="24"/>
        </w:rPr>
        <w:t xml:space="preserve"> </w:t>
      </w:r>
    </w:p>
    <w:p w14:paraId="2C0DB2C0" w14:textId="01EFA48B" w:rsidR="00392B28" w:rsidRPr="0032543A" w:rsidRDefault="005D32F7" w:rsidP="00AB2924">
      <w:pPr>
        <w:pStyle w:val="ListParagraph"/>
        <w:numPr>
          <w:ilvl w:val="0"/>
          <w:numId w:val="41"/>
        </w:numPr>
        <w:suppressAutoHyphens w:val="0"/>
        <w:autoSpaceDN/>
        <w:spacing w:after="0" w:line="240" w:lineRule="auto"/>
        <w:jc w:val="both"/>
        <w:textAlignment w:val="auto"/>
        <w:rPr>
          <w:rFonts w:ascii="Times New Roman" w:hAnsi="Times New Roman"/>
          <w:color w:val="262626" w:themeColor="text1" w:themeTint="D9"/>
          <w:sz w:val="24"/>
          <w:szCs w:val="24"/>
        </w:rPr>
      </w:pPr>
      <w:r w:rsidRPr="0032543A">
        <w:rPr>
          <w:rFonts w:ascii="Times New Roman" w:hAnsi="Times New Roman"/>
          <w:color w:val="262626" w:themeColor="text1" w:themeTint="D9"/>
          <w:sz w:val="24"/>
          <w:szCs w:val="24"/>
        </w:rPr>
        <w:t>Izglītības un zinātnes ministrijai sagatavot un normatīvajos aktos noteiktajā kārtībā iesniegt Finanšu ministrijai pieprasījumu finansējuma pārdalei no</w:t>
      </w:r>
      <w:r w:rsidR="006A45D1">
        <w:rPr>
          <w:rFonts w:ascii="Times New Roman" w:hAnsi="Times New Roman"/>
          <w:color w:val="262626" w:themeColor="text1" w:themeTint="D9"/>
          <w:sz w:val="24"/>
          <w:szCs w:val="24"/>
        </w:rPr>
        <w:t xml:space="preserve"> 74. resora “Gadskārtējā valsts budžeta izpildes procesā pārdalāmais finansējums”</w:t>
      </w:r>
      <w:r w:rsidRPr="0032543A">
        <w:rPr>
          <w:rFonts w:ascii="Times New Roman" w:hAnsi="Times New Roman"/>
          <w:color w:val="262626" w:themeColor="text1" w:themeTint="D9"/>
          <w:sz w:val="24"/>
          <w:szCs w:val="24"/>
        </w:rPr>
        <w:t xml:space="preserve"> valsts budžeta programmas 80.00.00 "Nesadalītais finansējums Eiropas Savienības politiku instrumentu un pārējās ārvalstu finanšu palīdzības līdzfinansēto projektu un pasākumu īstenošanai":</w:t>
      </w:r>
    </w:p>
    <w:p w14:paraId="7109459F" w14:textId="3B564583" w:rsidR="005D32F7" w:rsidRPr="0032543A" w:rsidRDefault="005D32F7" w:rsidP="00AB2924">
      <w:pPr>
        <w:pStyle w:val="ListParagraph"/>
        <w:numPr>
          <w:ilvl w:val="1"/>
          <w:numId w:val="41"/>
        </w:numPr>
        <w:suppressAutoHyphens w:val="0"/>
        <w:autoSpaceDN/>
        <w:spacing w:after="0" w:line="240" w:lineRule="auto"/>
        <w:jc w:val="both"/>
        <w:textAlignment w:val="auto"/>
        <w:rPr>
          <w:rFonts w:ascii="Times New Roman" w:hAnsi="Times New Roman"/>
          <w:color w:val="262626" w:themeColor="text1" w:themeTint="D9"/>
          <w:sz w:val="24"/>
          <w:szCs w:val="24"/>
        </w:rPr>
      </w:pPr>
      <w:r w:rsidRPr="0032543A">
        <w:rPr>
          <w:rFonts w:ascii="Times New Roman" w:hAnsi="Times New Roman"/>
          <w:color w:val="262626" w:themeColor="text1" w:themeTint="D9"/>
          <w:sz w:val="24"/>
          <w:szCs w:val="24"/>
        </w:rPr>
        <w:t xml:space="preserve">EUROHELICAN projekta īstenošanai </w:t>
      </w:r>
      <w:r w:rsidR="002C1879">
        <w:rPr>
          <w:rFonts w:ascii="Times New Roman" w:hAnsi="Times New Roman"/>
          <w:color w:val="262626" w:themeColor="text1" w:themeTint="D9"/>
          <w:sz w:val="24"/>
          <w:szCs w:val="24"/>
        </w:rPr>
        <w:t>69</w:t>
      </w:r>
      <w:r w:rsidR="00D87D93">
        <w:rPr>
          <w:rFonts w:ascii="Times New Roman" w:hAnsi="Times New Roman"/>
          <w:color w:val="262626" w:themeColor="text1" w:themeTint="D9"/>
          <w:sz w:val="24"/>
          <w:szCs w:val="24"/>
        </w:rPr>
        <w:t> </w:t>
      </w:r>
      <w:r w:rsidR="002C1879">
        <w:rPr>
          <w:rFonts w:ascii="Times New Roman" w:hAnsi="Times New Roman"/>
          <w:color w:val="262626" w:themeColor="text1" w:themeTint="D9"/>
          <w:sz w:val="24"/>
          <w:szCs w:val="24"/>
        </w:rPr>
        <w:t>57</w:t>
      </w:r>
      <w:r w:rsidR="00721AA4">
        <w:rPr>
          <w:rFonts w:ascii="Times New Roman" w:hAnsi="Times New Roman"/>
          <w:color w:val="262626" w:themeColor="text1" w:themeTint="D9"/>
          <w:sz w:val="24"/>
          <w:szCs w:val="24"/>
        </w:rPr>
        <w:t>7</w:t>
      </w:r>
      <w:r w:rsidRPr="0032543A">
        <w:rPr>
          <w:rFonts w:ascii="Times New Roman" w:hAnsi="Times New Roman"/>
          <w:color w:val="262626" w:themeColor="text1" w:themeTint="D9"/>
          <w:sz w:val="24"/>
          <w:szCs w:val="24"/>
        </w:rPr>
        <w:t xml:space="preserve"> </w:t>
      </w:r>
      <w:proofErr w:type="spellStart"/>
      <w:r w:rsidRPr="0032543A">
        <w:rPr>
          <w:rFonts w:ascii="Times New Roman" w:hAnsi="Times New Roman"/>
          <w:i/>
          <w:iCs/>
          <w:color w:val="262626" w:themeColor="text1" w:themeTint="D9"/>
          <w:sz w:val="24"/>
          <w:szCs w:val="24"/>
        </w:rPr>
        <w:t>euro</w:t>
      </w:r>
      <w:proofErr w:type="spellEnd"/>
      <w:r w:rsidRPr="0032543A">
        <w:rPr>
          <w:rFonts w:ascii="Times New Roman" w:hAnsi="Times New Roman"/>
          <w:color w:val="262626" w:themeColor="text1" w:themeTint="D9"/>
          <w:sz w:val="24"/>
          <w:szCs w:val="24"/>
        </w:rPr>
        <w:t xml:space="preserve"> apmērā</w:t>
      </w:r>
      <w:r w:rsidR="00AB2924">
        <w:rPr>
          <w:rFonts w:ascii="Times New Roman" w:hAnsi="Times New Roman"/>
          <w:color w:val="262626" w:themeColor="text1" w:themeTint="D9"/>
          <w:sz w:val="24"/>
          <w:szCs w:val="24"/>
        </w:rPr>
        <w:t xml:space="preserve"> (</w:t>
      </w:r>
      <w:r w:rsidR="006D6F83">
        <w:rPr>
          <w:rFonts w:ascii="Times New Roman" w:hAnsi="Times New Roman"/>
          <w:color w:val="262626" w:themeColor="text1" w:themeTint="D9"/>
          <w:sz w:val="24"/>
          <w:szCs w:val="24"/>
        </w:rPr>
        <w:t xml:space="preserve">t.sk. </w:t>
      </w:r>
      <w:r w:rsidR="00AB2924">
        <w:rPr>
          <w:rFonts w:ascii="Times New Roman" w:hAnsi="Times New Roman"/>
          <w:color w:val="262626" w:themeColor="text1" w:themeTint="D9"/>
          <w:sz w:val="24"/>
          <w:szCs w:val="24"/>
        </w:rPr>
        <w:t xml:space="preserve">2024. gadā </w:t>
      </w:r>
      <w:r w:rsidR="00AB2924" w:rsidRPr="009D1CA1">
        <w:rPr>
          <w:rFonts w:ascii="Times New Roman" w:hAnsi="Times New Roman"/>
          <w:noProof/>
          <w:sz w:val="24"/>
          <w:szCs w:val="24"/>
        </w:rPr>
        <w:t>–</w:t>
      </w:r>
      <w:r w:rsidR="00AB2924">
        <w:rPr>
          <w:rFonts w:ascii="Times New Roman" w:hAnsi="Times New Roman"/>
          <w:color w:val="262626" w:themeColor="text1" w:themeTint="D9"/>
          <w:sz w:val="24"/>
          <w:szCs w:val="24"/>
        </w:rPr>
        <w:t xml:space="preserve"> </w:t>
      </w:r>
      <w:r w:rsidR="008E30E2" w:rsidRPr="00B171B6">
        <w:rPr>
          <w:rFonts w:ascii="Times New Roman" w:hAnsi="Times New Roman"/>
          <w:color w:val="000000"/>
          <w:sz w:val="24"/>
          <w:szCs w:val="24"/>
        </w:rPr>
        <w:t>63</w:t>
      </w:r>
      <w:r w:rsidR="00D87D93">
        <w:rPr>
          <w:rFonts w:ascii="Times New Roman" w:hAnsi="Times New Roman"/>
          <w:color w:val="000000"/>
          <w:sz w:val="24"/>
          <w:szCs w:val="24"/>
        </w:rPr>
        <w:t> </w:t>
      </w:r>
      <w:r w:rsidR="008E30E2" w:rsidRPr="00B171B6">
        <w:rPr>
          <w:rFonts w:ascii="Times New Roman" w:hAnsi="Times New Roman"/>
          <w:color w:val="000000"/>
          <w:sz w:val="24"/>
          <w:szCs w:val="24"/>
        </w:rPr>
        <w:t>92</w:t>
      </w:r>
      <w:r w:rsidR="00674650">
        <w:rPr>
          <w:rFonts w:ascii="Times New Roman" w:hAnsi="Times New Roman"/>
          <w:color w:val="000000"/>
          <w:sz w:val="24"/>
          <w:szCs w:val="24"/>
        </w:rPr>
        <w:t>7</w:t>
      </w:r>
      <w:r w:rsidR="008E30E2" w:rsidRPr="00B171B6">
        <w:rPr>
          <w:rFonts w:ascii="Times New Roman" w:hAnsi="Times New Roman"/>
          <w:color w:val="000000"/>
          <w:sz w:val="24"/>
          <w:szCs w:val="24"/>
        </w:rPr>
        <w:t> </w:t>
      </w:r>
      <w:proofErr w:type="spellStart"/>
      <w:r w:rsidR="00AB2924" w:rsidRPr="008E30E2">
        <w:rPr>
          <w:rFonts w:ascii="Times New Roman" w:hAnsi="Times New Roman"/>
          <w:i/>
          <w:iCs/>
          <w:color w:val="262626" w:themeColor="text1" w:themeTint="D9"/>
          <w:sz w:val="24"/>
          <w:szCs w:val="24"/>
        </w:rPr>
        <w:t>euro</w:t>
      </w:r>
      <w:proofErr w:type="spellEnd"/>
      <w:r w:rsidR="006D6F83" w:rsidRPr="008E30E2">
        <w:rPr>
          <w:rFonts w:ascii="Times New Roman" w:hAnsi="Times New Roman"/>
          <w:color w:val="262626" w:themeColor="text1" w:themeTint="D9"/>
          <w:sz w:val="24"/>
          <w:szCs w:val="24"/>
        </w:rPr>
        <w:t xml:space="preserve"> un</w:t>
      </w:r>
      <w:r w:rsidR="00AB2924" w:rsidRPr="008E30E2">
        <w:rPr>
          <w:rFonts w:ascii="Times New Roman" w:hAnsi="Times New Roman"/>
          <w:color w:val="262626" w:themeColor="text1" w:themeTint="D9"/>
          <w:sz w:val="24"/>
          <w:szCs w:val="24"/>
        </w:rPr>
        <w:t xml:space="preserve"> 2025. gadā </w:t>
      </w:r>
      <w:r w:rsidR="00AB2924" w:rsidRPr="008E30E2">
        <w:rPr>
          <w:rFonts w:ascii="Times New Roman" w:hAnsi="Times New Roman"/>
          <w:noProof/>
          <w:sz w:val="24"/>
          <w:szCs w:val="24"/>
        </w:rPr>
        <w:t xml:space="preserve">– </w:t>
      </w:r>
      <w:r w:rsidR="002C1879" w:rsidRPr="00B171B6">
        <w:rPr>
          <w:rFonts w:ascii="Times New Roman" w:hAnsi="Times New Roman"/>
          <w:color w:val="000000"/>
          <w:sz w:val="24"/>
          <w:szCs w:val="24"/>
        </w:rPr>
        <w:t>5</w:t>
      </w:r>
      <w:r w:rsidR="00D87D93">
        <w:rPr>
          <w:rFonts w:ascii="Times New Roman" w:hAnsi="Times New Roman"/>
          <w:color w:val="000000"/>
          <w:sz w:val="24"/>
          <w:szCs w:val="24"/>
        </w:rPr>
        <w:t> </w:t>
      </w:r>
      <w:r w:rsidR="002C1879" w:rsidRPr="00B171B6">
        <w:rPr>
          <w:rFonts w:ascii="Times New Roman" w:hAnsi="Times New Roman"/>
          <w:color w:val="000000"/>
          <w:sz w:val="24"/>
          <w:szCs w:val="24"/>
        </w:rPr>
        <w:t>6</w:t>
      </w:r>
      <w:r w:rsidR="00674650">
        <w:rPr>
          <w:rFonts w:ascii="Times New Roman" w:hAnsi="Times New Roman"/>
          <w:color w:val="000000"/>
          <w:sz w:val="24"/>
          <w:szCs w:val="24"/>
        </w:rPr>
        <w:t xml:space="preserve">50 </w:t>
      </w:r>
      <w:proofErr w:type="spellStart"/>
      <w:r w:rsidR="002C1879" w:rsidRPr="00ED66FF">
        <w:rPr>
          <w:rFonts w:ascii="Times New Roman" w:hAnsi="Times New Roman"/>
          <w:i/>
          <w:color w:val="000000"/>
          <w:sz w:val="24"/>
        </w:rPr>
        <w:t>euro</w:t>
      </w:r>
      <w:proofErr w:type="spellEnd"/>
      <w:r w:rsidR="002C1879" w:rsidRPr="00B171B6">
        <w:rPr>
          <w:rFonts w:ascii="Times New Roman" w:hAnsi="Times New Roman"/>
          <w:color w:val="000000"/>
          <w:sz w:val="24"/>
          <w:szCs w:val="24"/>
        </w:rPr>
        <w:t xml:space="preserve"> apmērā</w:t>
      </w:r>
      <w:r w:rsidR="00AB2924" w:rsidRPr="008E30E2">
        <w:rPr>
          <w:rFonts w:ascii="Times New Roman" w:hAnsi="Times New Roman"/>
          <w:color w:val="262626" w:themeColor="text1" w:themeTint="D9"/>
          <w:sz w:val="24"/>
          <w:szCs w:val="24"/>
        </w:rPr>
        <w:t>)</w:t>
      </w:r>
      <w:r w:rsidRPr="008E30E2">
        <w:rPr>
          <w:rFonts w:ascii="Times New Roman" w:hAnsi="Times New Roman"/>
          <w:color w:val="262626" w:themeColor="text1" w:themeTint="D9"/>
          <w:sz w:val="24"/>
          <w:szCs w:val="24"/>
        </w:rPr>
        <w:t>;</w:t>
      </w:r>
    </w:p>
    <w:p w14:paraId="42D19359" w14:textId="07E2CA49" w:rsidR="005D32F7" w:rsidRPr="009D1CA1" w:rsidRDefault="005D32F7" w:rsidP="00AB2924">
      <w:pPr>
        <w:pStyle w:val="ListParagraph"/>
        <w:numPr>
          <w:ilvl w:val="1"/>
          <w:numId w:val="41"/>
        </w:numPr>
        <w:suppressAutoHyphens w:val="0"/>
        <w:autoSpaceDN/>
        <w:spacing w:after="0" w:line="240" w:lineRule="auto"/>
        <w:jc w:val="both"/>
        <w:textAlignment w:val="auto"/>
        <w:rPr>
          <w:rFonts w:ascii="Times New Roman" w:hAnsi="Times New Roman"/>
          <w:color w:val="262626" w:themeColor="text1" w:themeTint="D9"/>
          <w:sz w:val="24"/>
          <w:szCs w:val="24"/>
        </w:rPr>
      </w:pPr>
      <w:r w:rsidRPr="0032543A">
        <w:rPr>
          <w:rFonts w:ascii="Times New Roman" w:hAnsi="Times New Roman"/>
          <w:color w:val="262626" w:themeColor="text1" w:themeTint="D9"/>
          <w:sz w:val="24"/>
          <w:szCs w:val="24"/>
        </w:rPr>
        <w:t>TOGAS projekta īstenošanai 541</w:t>
      </w:r>
      <w:r w:rsidR="00D87D93">
        <w:rPr>
          <w:rFonts w:ascii="Times New Roman" w:hAnsi="Times New Roman"/>
          <w:color w:val="262626" w:themeColor="text1" w:themeTint="D9"/>
          <w:sz w:val="24"/>
          <w:szCs w:val="24"/>
        </w:rPr>
        <w:t> </w:t>
      </w:r>
      <w:r w:rsidRPr="0032543A">
        <w:rPr>
          <w:rFonts w:ascii="Times New Roman" w:hAnsi="Times New Roman"/>
          <w:color w:val="262626" w:themeColor="text1" w:themeTint="D9"/>
          <w:sz w:val="24"/>
          <w:szCs w:val="24"/>
        </w:rPr>
        <w:t>23</w:t>
      </w:r>
      <w:r w:rsidR="00674650">
        <w:rPr>
          <w:rFonts w:ascii="Times New Roman" w:hAnsi="Times New Roman"/>
          <w:color w:val="262626" w:themeColor="text1" w:themeTint="D9"/>
          <w:sz w:val="24"/>
          <w:szCs w:val="24"/>
        </w:rPr>
        <w:t xml:space="preserve">7 </w:t>
      </w:r>
      <w:proofErr w:type="spellStart"/>
      <w:r w:rsidRPr="006E2DC8">
        <w:rPr>
          <w:rFonts w:ascii="Times New Roman" w:hAnsi="Times New Roman"/>
          <w:i/>
          <w:iCs/>
          <w:color w:val="262626" w:themeColor="text1" w:themeTint="D9"/>
          <w:sz w:val="24"/>
          <w:szCs w:val="24"/>
        </w:rPr>
        <w:t>euro</w:t>
      </w:r>
      <w:proofErr w:type="spellEnd"/>
      <w:r w:rsidRPr="009D1CA1">
        <w:rPr>
          <w:rFonts w:ascii="Times New Roman" w:hAnsi="Times New Roman"/>
          <w:color w:val="262626" w:themeColor="text1" w:themeTint="D9"/>
          <w:sz w:val="24"/>
          <w:szCs w:val="24"/>
        </w:rPr>
        <w:t xml:space="preserve"> apmērā</w:t>
      </w:r>
      <w:r w:rsidR="00AB2924">
        <w:rPr>
          <w:rFonts w:ascii="Times New Roman" w:hAnsi="Times New Roman"/>
          <w:color w:val="262626" w:themeColor="text1" w:themeTint="D9"/>
          <w:sz w:val="24"/>
          <w:szCs w:val="24"/>
        </w:rPr>
        <w:t xml:space="preserve"> (</w:t>
      </w:r>
      <w:r w:rsidR="006D6F83">
        <w:rPr>
          <w:rFonts w:ascii="Times New Roman" w:hAnsi="Times New Roman"/>
          <w:color w:val="262626" w:themeColor="text1" w:themeTint="D9"/>
          <w:sz w:val="24"/>
          <w:szCs w:val="24"/>
        </w:rPr>
        <w:t xml:space="preserve">t.sk. </w:t>
      </w:r>
      <w:r w:rsidR="00AB2924">
        <w:rPr>
          <w:rFonts w:ascii="Times New Roman" w:hAnsi="Times New Roman"/>
          <w:color w:val="262626" w:themeColor="text1" w:themeTint="D9"/>
          <w:sz w:val="24"/>
          <w:szCs w:val="24"/>
        </w:rPr>
        <w:t xml:space="preserve">2024. gadā </w:t>
      </w:r>
      <w:r w:rsidR="00AB2924" w:rsidRPr="009D1CA1">
        <w:rPr>
          <w:rFonts w:ascii="Times New Roman" w:hAnsi="Times New Roman"/>
          <w:noProof/>
          <w:sz w:val="24"/>
          <w:szCs w:val="24"/>
        </w:rPr>
        <w:t>–</w:t>
      </w:r>
      <w:r w:rsidR="00AB2924">
        <w:rPr>
          <w:rFonts w:ascii="Times New Roman" w:hAnsi="Times New Roman"/>
          <w:noProof/>
          <w:sz w:val="24"/>
          <w:szCs w:val="24"/>
        </w:rPr>
        <w:t xml:space="preserve"> </w:t>
      </w:r>
      <w:r w:rsidR="003942EC">
        <w:rPr>
          <w:rFonts w:ascii="Times New Roman" w:hAnsi="Times New Roman"/>
          <w:noProof/>
          <w:sz w:val="24"/>
          <w:szCs w:val="24"/>
        </w:rPr>
        <w:t>274</w:t>
      </w:r>
      <w:r w:rsidR="00D87D93">
        <w:rPr>
          <w:rFonts w:ascii="Times New Roman" w:hAnsi="Times New Roman"/>
          <w:noProof/>
          <w:sz w:val="24"/>
          <w:szCs w:val="24"/>
        </w:rPr>
        <w:t> </w:t>
      </w:r>
      <w:r w:rsidR="003942EC">
        <w:rPr>
          <w:rFonts w:ascii="Times New Roman" w:hAnsi="Times New Roman"/>
          <w:noProof/>
          <w:sz w:val="24"/>
          <w:szCs w:val="24"/>
        </w:rPr>
        <w:t>48</w:t>
      </w:r>
      <w:r w:rsidR="00674650">
        <w:rPr>
          <w:rFonts w:ascii="Times New Roman" w:hAnsi="Times New Roman"/>
          <w:noProof/>
          <w:sz w:val="24"/>
          <w:szCs w:val="24"/>
        </w:rPr>
        <w:t xml:space="preserve">1 </w:t>
      </w:r>
      <w:r w:rsidR="00AB2924" w:rsidRPr="00AD0E5D">
        <w:rPr>
          <w:rFonts w:ascii="Times New Roman" w:hAnsi="Times New Roman"/>
          <w:i/>
          <w:iCs/>
          <w:noProof/>
          <w:sz w:val="24"/>
          <w:szCs w:val="24"/>
        </w:rPr>
        <w:t>euro</w:t>
      </w:r>
      <w:r w:rsidR="00AB2924">
        <w:rPr>
          <w:rFonts w:ascii="Times New Roman" w:hAnsi="Times New Roman"/>
          <w:noProof/>
          <w:sz w:val="24"/>
          <w:szCs w:val="24"/>
        </w:rPr>
        <w:t xml:space="preserve">, 2025. gadā </w:t>
      </w:r>
      <w:r w:rsidR="00AB2924" w:rsidRPr="009D1CA1">
        <w:rPr>
          <w:rFonts w:ascii="Times New Roman" w:hAnsi="Times New Roman"/>
          <w:noProof/>
          <w:sz w:val="24"/>
          <w:szCs w:val="24"/>
        </w:rPr>
        <w:t>–</w:t>
      </w:r>
      <w:r w:rsidR="00AB2924">
        <w:rPr>
          <w:rFonts w:ascii="Times New Roman" w:hAnsi="Times New Roman"/>
          <w:noProof/>
          <w:sz w:val="24"/>
          <w:szCs w:val="24"/>
        </w:rPr>
        <w:t xml:space="preserve"> </w:t>
      </w:r>
      <w:r w:rsidR="00527863">
        <w:rPr>
          <w:rFonts w:ascii="Times New Roman" w:hAnsi="Times New Roman"/>
          <w:noProof/>
          <w:sz w:val="24"/>
          <w:szCs w:val="24"/>
        </w:rPr>
        <w:t>180</w:t>
      </w:r>
      <w:r w:rsidR="00D87D93">
        <w:rPr>
          <w:rFonts w:ascii="Times New Roman" w:hAnsi="Times New Roman"/>
          <w:noProof/>
          <w:sz w:val="24"/>
          <w:szCs w:val="24"/>
        </w:rPr>
        <w:t> </w:t>
      </w:r>
      <w:r w:rsidR="00527863">
        <w:rPr>
          <w:rFonts w:ascii="Times New Roman" w:hAnsi="Times New Roman"/>
          <w:noProof/>
          <w:sz w:val="24"/>
          <w:szCs w:val="24"/>
        </w:rPr>
        <w:t>0</w:t>
      </w:r>
      <w:r w:rsidR="003942EC">
        <w:rPr>
          <w:rFonts w:ascii="Times New Roman" w:hAnsi="Times New Roman"/>
          <w:noProof/>
          <w:sz w:val="24"/>
          <w:szCs w:val="24"/>
        </w:rPr>
        <w:t>74</w:t>
      </w:r>
      <w:r w:rsidR="00527863">
        <w:rPr>
          <w:rFonts w:ascii="Times New Roman" w:hAnsi="Times New Roman"/>
          <w:noProof/>
          <w:sz w:val="24"/>
          <w:szCs w:val="24"/>
        </w:rPr>
        <w:t xml:space="preserve"> </w:t>
      </w:r>
      <w:r w:rsidR="00527863" w:rsidRPr="00AD0E5D">
        <w:rPr>
          <w:rFonts w:ascii="Times New Roman" w:hAnsi="Times New Roman"/>
          <w:i/>
          <w:iCs/>
          <w:noProof/>
          <w:sz w:val="24"/>
          <w:szCs w:val="24"/>
        </w:rPr>
        <w:t>euro</w:t>
      </w:r>
      <w:r w:rsidR="006D6F83">
        <w:rPr>
          <w:rFonts w:ascii="Times New Roman" w:hAnsi="Times New Roman"/>
          <w:noProof/>
          <w:sz w:val="24"/>
          <w:szCs w:val="24"/>
        </w:rPr>
        <w:t xml:space="preserve"> un</w:t>
      </w:r>
      <w:r w:rsidR="00527863">
        <w:rPr>
          <w:rFonts w:ascii="Times New Roman" w:hAnsi="Times New Roman"/>
          <w:noProof/>
          <w:sz w:val="24"/>
          <w:szCs w:val="24"/>
        </w:rPr>
        <w:t xml:space="preserve"> 2026. gadā </w:t>
      </w:r>
      <w:r w:rsidR="00527863" w:rsidRPr="009D1CA1">
        <w:rPr>
          <w:rFonts w:ascii="Times New Roman" w:hAnsi="Times New Roman"/>
          <w:noProof/>
          <w:sz w:val="24"/>
          <w:szCs w:val="24"/>
        </w:rPr>
        <w:t>–</w:t>
      </w:r>
      <w:r w:rsidR="00527863">
        <w:rPr>
          <w:rFonts w:ascii="Times New Roman" w:hAnsi="Times New Roman"/>
          <w:noProof/>
          <w:sz w:val="24"/>
          <w:szCs w:val="24"/>
        </w:rPr>
        <w:t xml:space="preserve"> </w:t>
      </w:r>
      <w:r w:rsidR="003942EC">
        <w:rPr>
          <w:rFonts w:ascii="Times New Roman" w:hAnsi="Times New Roman"/>
          <w:noProof/>
          <w:sz w:val="24"/>
          <w:szCs w:val="24"/>
        </w:rPr>
        <w:t>86</w:t>
      </w:r>
      <w:r w:rsidR="00D87D93">
        <w:rPr>
          <w:rFonts w:ascii="Times New Roman" w:hAnsi="Times New Roman"/>
          <w:noProof/>
          <w:sz w:val="24"/>
          <w:szCs w:val="24"/>
        </w:rPr>
        <w:t> </w:t>
      </w:r>
      <w:r w:rsidR="003942EC">
        <w:rPr>
          <w:rFonts w:ascii="Times New Roman" w:hAnsi="Times New Roman"/>
          <w:noProof/>
          <w:sz w:val="24"/>
          <w:szCs w:val="24"/>
        </w:rPr>
        <w:t>68</w:t>
      </w:r>
      <w:r w:rsidR="00D87D93">
        <w:rPr>
          <w:rFonts w:ascii="Times New Roman" w:hAnsi="Times New Roman"/>
          <w:noProof/>
          <w:sz w:val="24"/>
          <w:szCs w:val="24"/>
        </w:rPr>
        <w:t>2</w:t>
      </w:r>
      <w:r w:rsidR="00674650">
        <w:rPr>
          <w:rFonts w:ascii="Times New Roman" w:hAnsi="Times New Roman"/>
          <w:noProof/>
          <w:sz w:val="24"/>
          <w:szCs w:val="24"/>
        </w:rPr>
        <w:t xml:space="preserve"> </w:t>
      </w:r>
      <w:r w:rsidR="00527863" w:rsidRPr="00AD0E5D">
        <w:rPr>
          <w:rFonts w:ascii="Times New Roman" w:hAnsi="Times New Roman"/>
          <w:i/>
          <w:iCs/>
          <w:noProof/>
          <w:sz w:val="24"/>
          <w:szCs w:val="24"/>
        </w:rPr>
        <w:t>euro</w:t>
      </w:r>
      <w:r w:rsidR="00527863">
        <w:rPr>
          <w:rFonts w:ascii="Times New Roman" w:hAnsi="Times New Roman"/>
          <w:noProof/>
          <w:sz w:val="24"/>
          <w:szCs w:val="24"/>
        </w:rPr>
        <w:t>)</w:t>
      </w:r>
      <w:r w:rsidRPr="009D1CA1">
        <w:rPr>
          <w:rFonts w:ascii="Times New Roman" w:hAnsi="Times New Roman"/>
          <w:color w:val="262626" w:themeColor="text1" w:themeTint="D9"/>
          <w:sz w:val="24"/>
          <w:szCs w:val="24"/>
        </w:rPr>
        <w:t>.</w:t>
      </w:r>
    </w:p>
    <w:bookmarkEnd w:id="9"/>
    <w:p w14:paraId="2244CF0E" w14:textId="77777777" w:rsidR="007536E0" w:rsidRPr="009D1CA1" w:rsidRDefault="007536E0" w:rsidP="005D4898">
      <w:pPr>
        <w:suppressAutoHyphens w:val="0"/>
        <w:autoSpaceDN/>
        <w:spacing w:after="0" w:line="240" w:lineRule="auto"/>
        <w:contextualSpacing/>
        <w:jc w:val="both"/>
        <w:textAlignment w:val="auto"/>
        <w:rPr>
          <w:rFonts w:ascii="Times New Roman" w:hAnsi="Times New Roman"/>
          <w:color w:val="262626" w:themeColor="text1" w:themeTint="D9"/>
          <w:sz w:val="24"/>
          <w:szCs w:val="24"/>
        </w:rPr>
      </w:pPr>
    </w:p>
    <w:p w14:paraId="357E6C73" w14:textId="77777777" w:rsidR="007536E0" w:rsidRPr="009D1CA1" w:rsidRDefault="007536E0" w:rsidP="00AB2924">
      <w:pPr>
        <w:pStyle w:val="ListParagraph"/>
        <w:tabs>
          <w:tab w:val="left" w:pos="567"/>
        </w:tabs>
        <w:autoSpaceDN/>
        <w:spacing w:after="0" w:line="240" w:lineRule="auto"/>
        <w:ind w:left="0"/>
        <w:jc w:val="both"/>
        <w:textAlignment w:val="auto"/>
        <w:rPr>
          <w:rFonts w:ascii="Times New Roman" w:hAnsi="Times New Roman"/>
          <w:color w:val="262626" w:themeColor="text1" w:themeTint="D9"/>
          <w:sz w:val="24"/>
          <w:szCs w:val="24"/>
        </w:rPr>
      </w:pPr>
      <w:r w:rsidRPr="009D1CA1">
        <w:rPr>
          <w:rFonts w:ascii="Times New Roman" w:hAnsi="Times New Roman"/>
          <w:color w:val="262626" w:themeColor="text1" w:themeTint="D9"/>
          <w:sz w:val="24"/>
          <w:szCs w:val="24"/>
        </w:rPr>
        <w:t>Informatīvajam ziņojumam pievienots:</w:t>
      </w:r>
    </w:p>
    <w:p w14:paraId="75B3D260" w14:textId="4C13D467" w:rsidR="007536E0" w:rsidRPr="009D1CA1" w:rsidRDefault="007536E0" w:rsidP="006E2DC8">
      <w:pPr>
        <w:widowControl w:val="0"/>
        <w:spacing w:after="0" w:line="240" w:lineRule="auto"/>
        <w:ind w:left="709" w:hanging="283"/>
        <w:jc w:val="both"/>
        <w:rPr>
          <w:rFonts w:ascii="Times New Roman" w:hAnsi="Times New Roman"/>
          <w:color w:val="262626" w:themeColor="text1" w:themeTint="D9"/>
          <w:sz w:val="24"/>
          <w:szCs w:val="24"/>
        </w:rPr>
      </w:pPr>
      <w:r w:rsidRPr="009D1CA1">
        <w:rPr>
          <w:rFonts w:ascii="Times New Roman" w:hAnsi="Times New Roman"/>
          <w:color w:val="262626" w:themeColor="text1" w:themeTint="D9"/>
          <w:sz w:val="24"/>
          <w:szCs w:val="24"/>
        </w:rPr>
        <w:t>1.</w:t>
      </w:r>
      <w:r w:rsidRPr="009D1CA1">
        <w:rPr>
          <w:rFonts w:ascii="Times New Roman" w:hAnsi="Times New Roman"/>
          <w:color w:val="262626" w:themeColor="text1" w:themeTint="D9"/>
          <w:sz w:val="24"/>
          <w:szCs w:val="24"/>
        </w:rPr>
        <w:tab/>
      </w:r>
      <w:r w:rsidR="009D1CA1" w:rsidRPr="009D1CA1">
        <w:rPr>
          <w:rFonts w:ascii="Times New Roman" w:hAnsi="Times New Roman"/>
          <w:color w:val="262626" w:themeColor="text1" w:themeTint="D9"/>
          <w:sz w:val="24"/>
          <w:szCs w:val="24"/>
        </w:rPr>
        <w:t>Apliecinājums par finanšu uzskaites nodalīšanu ar pielikumu: LU Finanšu vadības un grāmatvedības politika.</w:t>
      </w:r>
    </w:p>
    <w:p w14:paraId="526ED744" w14:textId="3759086B" w:rsidR="007536E0" w:rsidRDefault="007536E0" w:rsidP="006E2DC8">
      <w:pPr>
        <w:widowControl w:val="0"/>
        <w:spacing w:after="0" w:line="240" w:lineRule="auto"/>
        <w:ind w:left="709" w:hanging="283"/>
        <w:jc w:val="both"/>
        <w:rPr>
          <w:rFonts w:ascii="Times New Roman" w:hAnsi="Times New Roman"/>
          <w:color w:val="262626" w:themeColor="text1" w:themeTint="D9"/>
          <w:sz w:val="24"/>
          <w:szCs w:val="24"/>
        </w:rPr>
      </w:pPr>
      <w:r w:rsidRPr="00FA7784">
        <w:rPr>
          <w:rFonts w:ascii="Times New Roman" w:hAnsi="Times New Roman"/>
          <w:color w:val="262626" w:themeColor="text1" w:themeTint="D9"/>
          <w:sz w:val="24"/>
          <w:szCs w:val="24"/>
        </w:rPr>
        <w:t>2.</w:t>
      </w:r>
      <w:r w:rsidRPr="00FA7784">
        <w:rPr>
          <w:rFonts w:ascii="Times New Roman" w:hAnsi="Times New Roman"/>
          <w:color w:val="262626" w:themeColor="text1" w:themeTint="D9"/>
          <w:sz w:val="24"/>
          <w:szCs w:val="24"/>
        </w:rPr>
        <w:tab/>
        <w:t>Veselības ministrijas 202</w:t>
      </w:r>
      <w:r w:rsidR="00262AE4" w:rsidRPr="00FA7784">
        <w:rPr>
          <w:rFonts w:ascii="Times New Roman" w:hAnsi="Times New Roman"/>
          <w:color w:val="262626" w:themeColor="text1" w:themeTint="D9"/>
          <w:sz w:val="24"/>
          <w:szCs w:val="24"/>
        </w:rPr>
        <w:t>4</w:t>
      </w:r>
      <w:r w:rsidRPr="00FA7784">
        <w:rPr>
          <w:rFonts w:ascii="Times New Roman" w:hAnsi="Times New Roman"/>
          <w:color w:val="262626" w:themeColor="text1" w:themeTint="D9"/>
          <w:sz w:val="24"/>
          <w:szCs w:val="24"/>
        </w:rPr>
        <w:t xml:space="preserve">. gada </w:t>
      </w:r>
      <w:r w:rsidR="00FA7784" w:rsidRPr="00AD0E5D">
        <w:rPr>
          <w:rFonts w:ascii="Times New Roman" w:hAnsi="Times New Roman"/>
          <w:color w:val="262626" w:themeColor="text1" w:themeTint="D9"/>
          <w:sz w:val="24"/>
          <w:szCs w:val="24"/>
        </w:rPr>
        <w:t>8</w:t>
      </w:r>
      <w:r w:rsidRPr="00AD0E5D">
        <w:rPr>
          <w:rFonts w:ascii="Times New Roman" w:hAnsi="Times New Roman"/>
          <w:color w:val="262626" w:themeColor="text1" w:themeTint="D9"/>
          <w:sz w:val="24"/>
          <w:szCs w:val="24"/>
        </w:rPr>
        <w:t xml:space="preserve">. </w:t>
      </w:r>
      <w:r w:rsidR="00FA7784" w:rsidRPr="00AD0E5D">
        <w:rPr>
          <w:rFonts w:ascii="Times New Roman" w:hAnsi="Times New Roman"/>
          <w:color w:val="262626" w:themeColor="text1" w:themeTint="D9"/>
          <w:sz w:val="24"/>
          <w:szCs w:val="24"/>
        </w:rPr>
        <w:t>marta</w:t>
      </w:r>
      <w:r w:rsidR="00262AE4" w:rsidRPr="00AD0E5D">
        <w:rPr>
          <w:rFonts w:ascii="Times New Roman" w:hAnsi="Times New Roman"/>
          <w:color w:val="262626" w:themeColor="text1" w:themeTint="D9"/>
          <w:sz w:val="24"/>
          <w:szCs w:val="24"/>
        </w:rPr>
        <w:t xml:space="preserve"> </w:t>
      </w:r>
      <w:r w:rsidRPr="00AD0E5D">
        <w:rPr>
          <w:rFonts w:ascii="Times New Roman" w:hAnsi="Times New Roman"/>
          <w:color w:val="262626" w:themeColor="text1" w:themeTint="D9"/>
          <w:sz w:val="24"/>
          <w:szCs w:val="24"/>
        </w:rPr>
        <w:t xml:space="preserve">atzinums Nr. </w:t>
      </w:r>
      <w:r w:rsidR="00FA7784" w:rsidRPr="00AD0E5D">
        <w:rPr>
          <w:rFonts w:ascii="Times New Roman" w:hAnsi="Times New Roman"/>
          <w:color w:val="262626" w:themeColor="text1" w:themeTint="D9"/>
          <w:sz w:val="24"/>
          <w:szCs w:val="24"/>
        </w:rPr>
        <w:t>01-18.2/951</w:t>
      </w:r>
      <w:r w:rsidR="00FA7784" w:rsidRPr="00AD0E5D" w:rsidDel="00FA7784">
        <w:rPr>
          <w:rFonts w:ascii="Times New Roman" w:hAnsi="Times New Roman"/>
          <w:color w:val="262626" w:themeColor="text1" w:themeTint="D9"/>
          <w:sz w:val="24"/>
          <w:szCs w:val="24"/>
        </w:rPr>
        <w:t xml:space="preserve"> </w:t>
      </w:r>
      <w:r w:rsidRPr="009D1CA1">
        <w:rPr>
          <w:rFonts w:ascii="Times New Roman" w:hAnsi="Times New Roman"/>
          <w:color w:val="262626" w:themeColor="text1" w:themeTint="D9"/>
          <w:sz w:val="24"/>
          <w:szCs w:val="24"/>
        </w:rPr>
        <w:t>“</w:t>
      </w:r>
      <w:bookmarkStart w:id="10" w:name="_Hlk505798417"/>
      <w:r w:rsidRPr="009D1CA1">
        <w:rPr>
          <w:rFonts w:ascii="Times New Roman" w:hAnsi="Times New Roman"/>
          <w:noProof/>
          <w:sz w:val="24"/>
          <w:szCs w:val="24"/>
        </w:rPr>
        <w:t xml:space="preserve">Par “ES–veselībai” </w:t>
      </w:r>
      <w:r w:rsidR="00DA0A2D">
        <w:rPr>
          <w:rFonts w:ascii="Times New Roman" w:hAnsi="Times New Roman"/>
          <w:noProof/>
          <w:sz w:val="24"/>
          <w:szCs w:val="24"/>
        </w:rPr>
        <w:t xml:space="preserve">(EU4Health) </w:t>
      </w:r>
      <w:r w:rsidRPr="009D1CA1">
        <w:rPr>
          <w:rFonts w:ascii="Times New Roman" w:hAnsi="Times New Roman"/>
          <w:noProof/>
          <w:sz w:val="24"/>
          <w:szCs w:val="24"/>
        </w:rPr>
        <w:t>programmas projektiem EUROHELICAN un TOGAS</w:t>
      </w:r>
      <w:bookmarkEnd w:id="10"/>
      <w:r w:rsidRPr="009D1CA1">
        <w:rPr>
          <w:rFonts w:ascii="Times New Roman" w:hAnsi="Times New Roman"/>
          <w:noProof/>
          <w:sz w:val="24"/>
          <w:szCs w:val="24"/>
        </w:rPr>
        <w:t xml:space="preserve"> </w:t>
      </w:r>
      <w:r w:rsidRPr="009D1CA1">
        <w:rPr>
          <w:rFonts w:ascii="Times New Roman" w:hAnsi="Times New Roman"/>
          <w:color w:val="262626" w:themeColor="text1" w:themeTint="D9"/>
          <w:sz w:val="24"/>
          <w:szCs w:val="24"/>
        </w:rPr>
        <w:t>”.</w:t>
      </w:r>
    </w:p>
    <w:p w14:paraId="37A25130" w14:textId="7DE5CD9B" w:rsidR="00C63809" w:rsidRDefault="00C63809" w:rsidP="006E2DC8">
      <w:pPr>
        <w:widowControl w:val="0"/>
        <w:spacing w:after="0" w:line="240" w:lineRule="auto"/>
        <w:ind w:left="709" w:hanging="283"/>
        <w:jc w:val="both"/>
        <w:rPr>
          <w:rFonts w:ascii="Times New Roman" w:hAnsi="Times New Roman"/>
          <w:color w:val="262626" w:themeColor="text1" w:themeTint="D9"/>
          <w:sz w:val="24"/>
          <w:szCs w:val="24"/>
        </w:rPr>
      </w:pPr>
      <w:r>
        <w:rPr>
          <w:rFonts w:ascii="Times New Roman" w:hAnsi="Times New Roman"/>
          <w:color w:val="262626" w:themeColor="text1" w:themeTint="D9"/>
          <w:sz w:val="24"/>
          <w:szCs w:val="24"/>
        </w:rPr>
        <w:t xml:space="preserve">3. EUROHELICAN projekta </w:t>
      </w:r>
      <w:r w:rsidR="0057325A">
        <w:rPr>
          <w:rFonts w:ascii="Times New Roman" w:hAnsi="Times New Roman"/>
          <w:color w:val="262626" w:themeColor="text1" w:themeTint="D9"/>
          <w:sz w:val="24"/>
          <w:szCs w:val="24"/>
        </w:rPr>
        <w:t xml:space="preserve">finansējums </w:t>
      </w:r>
      <w:r w:rsidR="0057325A" w:rsidRPr="0057325A">
        <w:rPr>
          <w:rFonts w:ascii="Times New Roman" w:hAnsi="Times New Roman"/>
          <w:color w:val="262626" w:themeColor="text1" w:themeTint="D9"/>
          <w:sz w:val="24"/>
          <w:szCs w:val="24"/>
        </w:rPr>
        <w:t>2022</w:t>
      </w:r>
      <w:r w:rsidR="0057325A">
        <w:rPr>
          <w:rFonts w:ascii="Times New Roman" w:hAnsi="Times New Roman"/>
          <w:color w:val="262626" w:themeColor="text1" w:themeTint="D9"/>
          <w:sz w:val="24"/>
          <w:szCs w:val="24"/>
        </w:rPr>
        <w:t xml:space="preserve"> </w:t>
      </w:r>
      <w:r w:rsidR="0057325A" w:rsidRPr="009D1CA1">
        <w:rPr>
          <w:rFonts w:ascii="Times New Roman" w:hAnsi="Times New Roman"/>
          <w:noProof/>
          <w:sz w:val="24"/>
          <w:szCs w:val="24"/>
        </w:rPr>
        <w:t>–</w:t>
      </w:r>
      <w:r w:rsidR="0057325A">
        <w:rPr>
          <w:rFonts w:ascii="Times New Roman" w:hAnsi="Times New Roman"/>
          <w:color w:val="262626" w:themeColor="text1" w:themeTint="D9"/>
          <w:sz w:val="24"/>
          <w:szCs w:val="24"/>
        </w:rPr>
        <w:t xml:space="preserve"> </w:t>
      </w:r>
      <w:r w:rsidR="0057325A" w:rsidRPr="0057325A">
        <w:rPr>
          <w:rFonts w:ascii="Times New Roman" w:hAnsi="Times New Roman"/>
          <w:color w:val="262626" w:themeColor="text1" w:themeTint="D9"/>
          <w:sz w:val="24"/>
          <w:szCs w:val="24"/>
        </w:rPr>
        <w:t>2025. gadam</w:t>
      </w:r>
      <w:r>
        <w:rPr>
          <w:rFonts w:ascii="Times New Roman" w:hAnsi="Times New Roman"/>
          <w:color w:val="262626" w:themeColor="text1" w:themeTint="D9"/>
          <w:sz w:val="24"/>
          <w:szCs w:val="24"/>
        </w:rPr>
        <w:t>.</w:t>
      </w:r>
    </w:p>
    <w:p w14:paraId="2128E639" w14:textId="1E273AFB" w:rsidR="00C63809" w:rsidRDefault="00C63809" w:rsidP="0057325A">
      <w:pPr>
        <w:widowControl w:val="0"/>
        <w:spacing w:after="0" w:line="240" w:lineRule="auto"/>
        <w:ind w:left="709" w:hanging="283"/>
        <w:jc w:val="both"/>
        <w:rPr>
          <w:rFonts w:ascii="Times New Roman" w:hAnsi="Times New Roman"/>
          <w:color w:val="262626" w:themeColor="text1" w:themeTint="D9"/>
          <w:sz w:val="24"/>
          <w:szCs w:val="24"/>
        </w:rPr>
      </w:pPr>
      <w:r>
        <w:rPr>
          <w:rFonts w:ascii="Times New Roman" w:hAnsi="Times New Roman"/>
          <w:color w:val="262626" w:themeColor="text1" w:themeTint="D9"/>
          <w:sz w:val="24"/>
          <w:szCs w:val="24"/>
        </w:rPr>
        <w:t>4. TOGAS projekta finansējum</w:t>
      </w:r>
      <w:r w:rsidR="0057325A">
        <w:rPr>
          <w:rFonts w:ascii="Times New Roman" w:hAnsi="Times New Roman"/>
          <w:color w:val="262626" w:themeColor="text1" w:themeTint="D9"/>
          <w:sz w:val="24"/>
          <w:szCs w:val="24"/>
        </w:rPr>
        <w:t xml:space="preserve">s </w:t>
      </w:r>
      <w:r w:rsidR="0057325A" w:rsidRPr="0057325A">
        <w:rPr>
          <w:rFonts w:ascii="Times New Roman" w:hAnsi="Times New Roman"/>
          <w:color w:val="262626" w:themeColor="text1" w:themeTint="D9"/>
          <w:sz w:val="24"/>
          <w:szCs w:val="24"/>
        </w:rPr>
        <w:t>2023</w:t>
      </w:r>
      <w:r w:rsidR="0057325A">
        <w:rPr>
          <w:rFonts w:ascii="Times New Roman" w:hAnsi="Times New Roman"/>
          <w:color w:val="262626" w:themeColor="text1" w:themeTint="D9"/>
          <w:sz w:val="24"/>
          <w:szCs w:val="24"/>
        </w:rPr>
        <w:t xml:space="preserve"> </w:t>
      </w:r>
      <w:r w:rsidR="0057325A" w:rsidRPr="009D1CA1">
        <w:rPr>
          <w:rFonts w:ascii="Times New Roman" w:hAnsi="Times New Roman"/>
          <w:noProof/>
          <w:sz w:val="24"/>
          <w:szCs w:val="24"/>
        </w:rPr>
        <w:t>–</w:t>
      </w:r>
      <w:r w:rsidR="0057325A">
        <w:rPr>
          <w:rFonts w:ascii="Times New Roman" w:hAnsi="Times New Roman"/>
          <w:color w:val="262626" w:themeColor="text1" w:themeTint="D9"/>
          <w:sz w:val="24"/>
          <w:szCs w:val="24"/>
        </w:rPr>
        <w:t xml:space="preserve"> </w:t>
      </w:r>
      <w:r w:rsidR="0057325A" w:rsidRPr="0057325A">
        <w:rPr>
          <w:rFonts w:ascii="Times New Roman" w:hAnsi="Times New Roman"/>
          <w:color w:val="262626" w:themeColor="text1" w:themeTint="D9"/>
          <w:sz w:val="24"/>
          <w:szCs w:val="24"/>
        </w:rPr>
        <w:t>2026. gadam</w:t>
      </w:r>
      <w:r>
        <w:rPr>
          <w:rFonts w:ascii="Times New Roman" w:hAnsi="Times New Roman"/>
          <w:color w:val="262626" w:themeColor="text1" w:themeTint="D9"/>
          <w:sz w:val="24"/>
          <w:szCs w:val="24"/>
        </w:rPr>
        <w:t>.</w:t>
      </w:r>
    </w:p>
    <w:p w14:paraId="3D7569EF" w14:textId="7BF5A676" w:rsidR="00F74118" w:rsidRDefault="00C63809" w:rsidP="006E2DC8">
      <w:pPr>
        <w:pStyle w:val="ListParagraph"/>
        <w:tabs>
          <w:tab w:val="left" w:pos="567"/>
        </w:tabs>
        <w:autoSpaceDN/>
        <w:spacing w:after="0" w:line="240" w:lineRule="auto"/>
        <w:ind w:left="709" w:hanging="283"/>
        <w:jc w:val="both"/>
        <w:textAlignment w:val="auto"/>
        <w:rPr>
          <w:rFonts w:ascii="Times New Roman" w:hAnsi="Times New Roman"/>
          <w:color w:val="262626" w:themeColor="text1" w:themeTint="D9"/>
          <w:sz w:val="24"/>
          <w:szCs w:val="24"/>
        </w:rPr>
      </w:pPr>
      <w:r>
        <w:rPr>
          <w:rFonts w:ascii="Times New Roman" w:hAnsi="Times New Roman"/>
          <w:color w:val="262626" w:themeColor="text1" w:themeTint="D9"/>
          <w:sz w:val="24"/>
          <w:szCs w:val="24"/>
        </w:rPr>
        <w:lastRenderedPageBreak/>
        <w:t>5</w:t>
      </w:r>
      <w:r w:rsidR="007536E0" w:rsidRPr="009D1CA1">
        <w:rPr>
          <w:rFonts w:ascii="Times New Roman" w:hAnsi="Times New Roman"/>
          <w:color w:val="262626" w:themeColor="text1" w:themeTint="D9"/>
          <w:sz w:val="24"/>
          <w:szCs w:val="24"/>
        </w:rPr>
        <w:t>.</w:t>
      </w:r>
      <w:r w:rsidR="007536E0" w:rsidRPr="009D1CA1">
        <w:rPr>
          <w:rFonts w:ascii="Times New Roman" w:hAnsi="Times New Roman"/>
          <w:color w:val="262626" w:themeColor="text1" w:themeTint="D9"/>
          <w:sz w:val="24"/>
          <w:szCs w:val="24"/>
        </w:rPr>
        <w:tab/>
      </w:r>
      <w:r w:rsidR="007536E0" w:rsidRPr="009D1CA1">
        <w:rPr>
          <w:rFonts w:ascii="Times New Roman" w:hAnsi="Times New Roman"/>
          <w:color w:val="262626" w:themeColor="text1" w:themeTint="D9"/>
          <w:sz w:val="24"/>
          <w:szCs w:val="24"/>
        </w:rPr>
        <w:tab/>
      </w:r>
      <w:r w:rsidR="00F74118">
        <w:rPr>
          <w:rFonts w:ascii="Times New Roman" w:hAnsi="Times New Roman"/>
          <w:color w:val="262626" w:themeColor="text1" w:themeTint="D9"/>
          <w:sz w:val="24"/>
          <w:szCs w:val="24"/>
        </w:rPr>
        <w:t xml:space="preserve">EUROHELICAN projekta </w:t>
      </w:r>
      <w:proofErr w:type="spellStart"/>
      <w:r w:rsidR="00F74118">
        <w:rPr>
          <w:rFonts w:ascii="Times New Roman" w:hAnsi="Times New Roman"/>
          <w:color w:val="262626" w:themeColor="text1" w:themeTint="D9"/>
          <w:sz w:val="24"/>
          <w:szCs w:val="24"/>
        </w:rPr>
        <w:t>granta</w:t>
      </w:r>
      <w:proofErr w:type="spellEnd"/>
      <w:r w:rsidR="00F74118">
        <w:rPr>
          <w:rFonts w:ascii="Times New Roman" w:hAnsi="Times New Roman"/>
          <w:color w:val="262626" w:themeColor="text1" w:themeTint="D9"/>
          <w:sz w:val="24"/>
          <w:szCs w:val="24"/>
        </w:rPr>
        <w:t xml:space="preserve"> līgums.</w:t>
      </w:r>
    </w:p>
    <w:p w14:paraId="4B498678" w14:textId="7E1583F6" w:rsidR="00F74118" w:rsidRDefault="00F74118" w:rsidP="006E2DC8">
      <w:pPr>
        <w:pStyle w:val="ListParagraph"/>
        <w:tabs>
          <w:tab w:val="left" w:pos="567"/>
        </w:tabs>
        <w:autoSpaceDN/>
        <w:spacing w:after="0" w:line="240" w:lineRule="auto"/>
        <w:ind w:left="709" w:hanging="283"/>
        <w:jc w:val="both"/>
        <w:textAlignment w:val="auto"/>
        <w:rPr>
          <w:rFonts w:ascii="Times New Roman" w:hAnsi="Times New Roman"/>
          <w:color w:val="262626" w:themeColor="text1" w:themeTint="D9"/>
          <w:sz w:val="24"/>
          <w:szCs w:val="24"/>
        </w:rPr>
      </w:pPr>
      <w:r>
        <w:rPr>
          <w:rFonts w:ascii="Times New Roman" w:hAnsi="Times New Roman"/>
          <w:color w:val="262626" w:themeColor="text1" w:themeTint="D9"/>
          <w:sz w:val="24"/>
          <w:szCs w:val="24"/>
        </w:rPr>
        <w:t xml:space="preserve">6. </w:t>
      </w:r>
      <w:r>
        <w:rPr>
          <w:rFonts w:ascii="Times New Roman" w:hAnsi="Times New Roman"/>
          <w:color w:val="262626" w:themeColor="text1" w:themeTint="D9"/>
          <w:sz w:val="24"/>
          <w:szCs w:val="24"/>
        </w:rPr>
        <w:tab/>
        <w:t xml:space="preserve">TOGAS projekta </w:t>
      </w:r>
      <w:proofErr w:type="spellStart"/>
      <w:r>
        <w:rPr>
          <w:rFonts w:ascii="Times New Roman" w:hAnsi="Times New Roman"/>
          <w:color w:val="262626" w:themeColor="text1" w:themeTint="D9"/>
          <w:sz w:val="24"/>
          <w:szCs w:val="24"/>
        </w:rPr>
        <w:t>granta</w:t>
      </w:r>
      <w:proofErr w:type="spellEnd"/>
      <w:r>
        <w:rPr>
          <w:rFonts w:ascii="Times New Roman" w:hAnsi="Times New Roman"/>
          <w:color w:val="262626" w:themeColor="text1" w:themeTint="D9"/>
          <w:sz w:val="24"/>
          <w:szCs w:val="24"/>
        </w:rPr>
        <w:t xml:space="preserve"> līgums.</w:t>
      </w:r>
    </w:p>
    <w:p w14:paraId="77F26F87" w14:textId="77777777" w:rsidR="009D1CA1" w:rsidRDefault="009D1CA1" w:rsidP="009D1CA1">
      <w:pPr>
        <w:tabs>
          <w:tab w:val="left" w:pos="567"/>
        </w:tabs>
        <w:autoSpaceDN/>
        <w:spacing w:after="0" w:line="240" w:lineRule="auto"/>
        <w:jc w:val="both"/>
        <w:textAlignment w:val="auto"/>
        <w:rPr>
          <w:rFonts w:ascii="Times New Roman" w:hAnsi="Times New Roman"/>
          <w:color w:val="262626" w:themeColor="text1" w:themeTint="D9"/>
          <w:sz w:val="24"/>
          <w:szCs w:val="24"/>
        </w:rPr>
      </w:pPr>
    </w:p>
    <w:p w14:paraId="7CB8DD9C" w14:textId="77777777" w:rsidR="009D1CA1" w:rsidRDefault="009D1CA1" w:rsidP="009D1CA1">
      <w:pPr>
        <w:tabs>
          <w:tab w:val="left" w:pos="567"/>
        </w:tabs>
        <w:autoSpaceDN/>
        <w:spacing w:after="0" w:line="240" w:lineRule="auto"/>
        <w:jc w:val="both"/>
        <w:textAlignment w:val="auto"/>
        <w:rPr>
          <w:rFonts w:ascii="Times New Roman" w:hAnsi="Times New Roman"/>
          <w:color w:val="262626" w:themeColor="text1" w:themeTint="D9"/>
          <w:sz w:val="24"/>
          <w:szCs w:val="24"/>
        </w:rPr>
      </w:pPr>
    </w:p>
    <w:p w14:paraId="12107A64" w14:textId="77777777" w:rsidR="009D1CA1" w:rsidRDefault="009D1CA1" w:rsidP="009D1CA1">
      <w:pPr>
        <w:tabs>
          <w:tab w:val="left" w:pos="993"/>
        </w:tabs>
        <w:autoSpaceDN/>
        <w:spacing w:after="0" w:line="240" w:lineRule="auto"/>
        <w:contextualSpacing/>
        <w:jc w:val="both"/>
        <w:textAlignment w:val="auto"/>
        <w:rPr>
          <w:rFonts w:ascii="Times New Roman" w:hAnsi="Times New Roman"/>
          <w:sz w:val="26"/>
          <w:szCs w:val="26"/>
        </w:rPr>
      </w:pPr>
    </w:p>
    <w:p w14:paraId="1D33FFEF" w14:textId="77777777" w:rsidR="009D1CA1" w:rsidRPr="00AA3495" w:rsidRDefault="009D1CA1" w:rsidP="009D1CA1">
      <w:pPr>
        <w:spacing w:after="0" w:line="240" w:lineRule="auto"/>
        <w:rPr>
          <w:rFonts w:ascii="Times New Roman" w:hAnsi="Times New Roman"/>
          <w:sz w:val="26"/>
          <w:szCs w:val="26"/>
          <w:lang w:eastAsia="lv-LV"/>
        </w:rPr>
      </w:pPr>
      <w:r w:rsidRPr="00AA3495">
        <w:rPr>
          <w:rFonts w:ascii="Times New Roman" w:hAnsi="Times New Roman"/>
          <w:sz w:val="26"/>
          <w:szCs w:val="26"/>
          <w:lang w:eastAsia="lv-LV"/>
        </w:rPr>
        <w:t>Veselības ministrs</w:t>
      </w:r>
      <w:r w:rsidRPr="00AA3495">
        <w:rPr>
          <w:rFonts w:ascii="Times New Roman" w:hAnsi="Times New Roman"/>
          <w:sz w:val="26"/>
          <w:szCs w:val="26"/>
          <w:lang w:eastAsia="lv-LV"/>
        </w:rPr>
        <w:tab/>
      </w:r>
      <w:r w:rsidRPr="00AA3495">
        <w:rPr>
          <w:rFonts w:ascii="Times New Roman" w:hAnsi="Times New Roman"/>
          <w:sz w:val="26"/>
          <w:szCs w:val="26"/>
          <w:lang w:eastAsia="lv-LV"/>
        </w:rPr>
        <w:tab/>
      </w:r>
      <w:r w:rsidRPr="00AA3495">
        <w:rPr>
          <w:rFonts w:ascii="Times New Roman" w:hAnsi="Times New Roman"/>
          <w:sz w:val="26"/>
          <w:szCs w:val="26"/>
          <w:lang w:eastAsia="lv-LV"/>
        </w:rPr>
        <w:tab/>
      </w:r>
      <w:r w:rsidRPr="00AA3495">
        <w:rPr>
          <w:rFonts w:ascii="Times New Roman" w:hAnsi="Times New Roman"/>
          <w:sz w:val="26"/>
          <w:szCs w:val="26"/>
          <w:lang w:eastAsia="lv-LV"/>
        </w:rPr>
        <w:tab/>
      </w:r>
      <w:r w:rsidRPr="00AA3495">
        <w:rPr>
          <w:rFonts w:ascii="Times New Roman" w:hAnsi="Times New Roman"/>
          <w:sz w:val="26"/>
          <w:szCs w:val="26"/>
          <w:lang w:eastAsia="lv-LV"/>
        </w:rPr>
        <w:tab/>
      </w:r>
      <w:r w:rsidRPr="00AA3495">
        <w:rPr>
          <w:rFonts w:ascii="Times New Roman" w:hAnsi="Times New Roman"/>
          <w:sz w:val="26"/>
          <w:szCs w:val="26"/>
          <w:lang w:eastAsia="lv-LV"/>
        </w:rPr>
        <w:tab/>
        <w:t xml:space="preserve">      </w:t>
      </w:r>
      <w:r w:rsidRPr="00AA3495">
        <w:rPr>
          <w:rFonts w:ascii="Times New Roman" w:hAnsi="Times New Roman"/>
          <w:sz w:val="26"/>
          <w:szCs w:val="26"/>
          <w:lang w:eastAsia="lv-LV"/>
        </w:rPr>
        <w:tab/>
        <w:t xml:space="preserve">                 </w:t>
      </w:r>
      <w:r>
        <w:rPr>
          <w:rFonts w:ascii="Times New Roman" w:hAnsi="Times New Roman"/>
          <w:sz w:val="26"/>
          <w:szCs w:val="26"/>
          <w:lang w:eastAsia="lv-LV"/>
        </w:rPr>
        <w:t xml:space="preserve">   </w:t>
      </w:r>
      <w:proofErr w:type="spellStart"/>
      <w:r w:rsidRPr="00AA3495">
        <w:rPr>
          <w:rFonts w:ascii="Times New Roman" w:hAnsi="Times New Roman"/>
          <w:sz w:val="26"/>
          <w:szCs w:val="26"/>
          <w:lang w:eastAsia="lv-LV"/>
        </w:rPr>
        <w:t>H.Abu</w:t>
      </w:r>
      <w:proofErr w:type="spellEnd"/>
      <w:r w:rsidRPr="00AA3495">
        <w:rPr>
          <w:rFonts w:ascii="Times New Roman" w:hAnsi="Times New Roman"/>
          <w:sz w:val="26"/>
          <w:szCs w:val="26"/>
          <w:lang w:eastAsia="lv-LV"/>
        </w:rPr>
        <w:t xml:space="preserve"> </w:t>
      </w:r>
      <w:proofErr w:type="spellStart"/>
      <w:r w:rsidRPr="00AA3495">
        <w:rPr>
          <w:rFonts w:ascii="Times New Roman" w:hAnsi="Times New Roman"/>
          <w:sz w:val="26"/>
          <w:szCs w:val="26"/>
          <w:lang w:eastAsia="lv-LV"/>
        </w:rPr>
        <w:t>Meri</w:t>
      </w:r>
      <w:proofErr w:type="spellEnd"/>
    </w:p>
    <w:p w14:paraId="6EEE30BD" w14:textId="77777777" w:rsidR="009D1CA1" w:rsidRDefault="009D1CA1" w:rsidP="009D1CA1">
      <w:pPr>
        <w:tabs>
          <w:tab w:val="left" w:pos="7088"/>
          <w:tab w:val="right" w:pos="9072"/>
        </w:tabs>
        <w:spacing w:after="0" w:line="240" w:lineRule="auto"/>
        <w:rPr>
          <w:rFonts w:ascii="Times New Roman" w:hAnsi="Times New Roman"/>
          <w:sz w:val="26"/>
          <w:szCs w:val="26"/>
        </w:rPr>
      </w:pPr>
    </w:p>
    <w:p w14:paraId="42D0B659" w14:textId="77777777" w:rsidR="009D1CA1" w:rsidRDefault="009D1CA1" w:rsidP="009D1CA1">
      <w:pPr>
        <w:tabs>
          <w:tab w:val="left" w:pos="7088"/>
          <w:tab w:val="right" w:pos="9072"/>
        </w:tabs>
        <w:spacing w:after="0" w:line="240" w:lineRule="auto"/>
        <w:rPr>
          <w:rFonts w:ascii="Times New Roman" w:hAnsi="Times New Roman"/>
          <w:sz w:val="26"/>
          <w:szCs w:val="26"/>
          <w:lang w:eastAsia="lv-LV"/>
        </w:rPr>
      </w:pPr>
      <w:r w:rsidRPr="00AA3495">
        <w:rPr>
          <w:rFonts w:ascii="Times New Roman" w:hAnsi="Times New Roman"/>
          <w:sz w:val="26"/>
          <w:szCs w:val="26"/>
          <w:lang w:eastAsia="lv-LV"/>
        </w:rPr>
        <w:t xml:space="preserve">Iesniedzējs: veselības ministrs                                                                       </w:t>
      </w:r>
      <w:proofErr w:type="spellStart"/>
      <w:r w:rsidRPr="00AA3495">
        <w:rPr>
          <w:rFonts w:ascii="Times New Roman" w:hAnsi="Times New Roman"/>
          <w:sz w:val="26"/>
          <w:szCs w:val="26"/>
          <w:lang w:eastAsia="lv-LV"/>
        </w:rPr>
        <w:t>H.Abu</w:t>
      </w:r>
      <w:proofErr w:type="spellEnd"/>
      <w:r w:rsidRPr="00AA3495">
        <w:rPr>
          <w:rFonts w:ascii="Times New Roman" w:hAnsi="Times New Roman"/>
          <w:sz w:val="26"/>
          <w:szCs w:val="26"/>
          <w:lang w:eastAsia="lv-LV"/>
        </w:rPr>
        <w:t xml:space="preserve"> </w:t>
      </w:r>
      <w:proofErr w:type="spellStart"/>
      <w:r w:rsidRPr="00AA3495">
        <w:rPr>
          <w:rFonts w:ascii="Times New Roman" w:hAnsi="Times New Roman"/>
          <w:sz w:val="26"/>
          <w:szCs w:val="26"/>
          <w:lang w:eastAsia="lv-LV"/>
        </w:rPr>
        <w:t>Meri</w:t>
      </w:r>
      <w:proofErr w:type="spellEnd"/>
    </w:p>
    <w:p w14:paraId="5BF05F8E" w14:textId="77777777" w:rsidR="009D1CA1" w:rsidRPr="00AA3495" w:rsidRDefault="009D1CA1" w:rsidP="009D1CA1">
      <w:pPr>
        <w:tabs>
          <w:tab w:val="left" w:pos="7088"/>
          <w:tab w:val="right" w:pos="9072"/>
        </w:tabs>
        <w:spacing w:after="0" w:line="240" w:lineRule="auto"/>
        <w:rPr>
          <w:rFonts w:ascii="Times New Roman" w:hAnsi="Times New Roman"/>
          <w:sz w:val="26"/>
          <w:szCs w:val="26"/>
          <w:lang w:eastAsia="lv-LV"/>
        </w:rPr>
      </w:pPr>
    </w:p>
    <w:p w14:paraId="2F8EA1A7" w14:textId="77777777" w:rsidR="009D1CA1" w:rsidRPr="00AA3495" w:rsidRDefault="009D1CA1" w:rsidP="009D1CA1">
      <w:pPr>
        <w:tabs>
          <w:tab w:val="left" w:pos="7088"/>
          <w:tab w:val="right" w:pos="9072"/>
        </w:tabs>
        <w:spacing w:after="0" w:line="240" w:lineRule="auto"/>
        <w:rPr>
          <w:rFonts w:ascii="Times New Roman" w:hAnsi="Times New Roman"/>
          <w:sz w:val="26"/>
          <w:szCs w:val="26"/>
          <w:lang w:eastAsia="lv-LV"/>
        </w:rPr>
      </w:pPr>
      <w:r w:rsidRPr="00AA3495">
        <w:rPr>
          <w:rFonts w:ascii="Times New Roman" w:hAnsi="Times New Roman"/>
          <w:sz w:val="26"/>
          <w:szCs w:val="26"/>
          <w:lang w:eastAsia="lv-LV"/>
        </w:rPr>
        <w:t>Vīza: valsts sekretār</w:t>
      </w:r>
      <w:r>
        <w:rPr>
          <w:rFonts w:ascii="Times New Roman" w:hAnsi="Times New Roman"/>
          <w:sz w:val="26"/>
          <w:szCs w:val="26"/>
          <w:lang w:eastAsia="lv-LV"/>
        </w:rPr>
        <w:t xml:space="preserve">e                                                                                     </w:t>
      </w:r>
      <w:proofErr w:type="spellStart"/>
      <w:r w:rsidRPr="00AA3495">
        <w:rPr>
          <w:rFonts w:ascii="Times New Roman" w:hAnsi="Times New Roman"/>
          <w:sz w:val="26"/>
          <w:szCs w:val="26"/>
          <w:lang w:eastAsia="lv-LV"/>
        </w:rPr>
        <w:t>A.</w:t>
      </w:r>
      <w:r>
        <w:rPr>
          <w:rFonts w:ascii="Times New Roman" w:hAnsi="Times New Roman"/>
          <w:sz w:val="26"/>
          <w:szCs w:val="26"/>
          <w:lang w:eastAsia="lv-LV"/>
        </w:rPr>
        <w:t>Vaļuliene</w:t>
      </w:r>
      <w:proofErr w:type="spellEnd"/>
    </w:p>
    <w:p w14:paraId="1DAF34C4" w14:textId="77777777" w:rsidR="009D1CA1" w:rsidRPr="009D1CA1" w:rsidRDefault="009D1CA1" w:rsidP="00AB2924">
      <w:pPr>
        <w:tabs>
          <w:tab w:val="left" w:pos="567"/>
        </w:tabs>
        <w:autoSpaceDN/>
        <w:spacing w:after="0" w:line="240" w:lineRule="auto"/>
        <w:jc w:val="both"/>
        <w:textAlignment w:val="auto"/>
        <w:rPr>
          <w:rFonts w:ascii="Times New Roman" w:hAnsi="Times New Roman"/>
          <w:color w:val="262626" w:themeColor="text1" w:themeTint="D9"/>
          <w:sz w:val="24"/>
          <w:szCs w:val="24"/>
        </w:rPr>
      </w:pPr>
    </w:p>
    <w:sectPr w:rsidR="009D1CA1" w:rsidRPr="009D1CA1" w:rsidSect="00EC0841">
      <w:headerReference w:type="default" r:id="rId12"/>
      <w:footerReference w:type="default" r:id="rId13"/>
      <w:footerReference w:type="first" r:id="rId14"/>
      <w:pgSz w:w="11906" w:h="16838"/>
      <w:pgMar w:top="1134" w:right="1134" w:bottom="1134" w:left="1701"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361301" w14:textId="77777777" w:rsidR="003E7D00" w:rsidRDefault="003E7D00">
      <w:pPr>
        <w:spacing w:after="0" w:line="240" w:lineRule="auto"/>
      </w:pPr>
      <w:r>
        <w:separator/>
      </w:r>
    </w:p>
  </w:endnote>
  <w:endnote w:type="continuationSeparator" w:id="0">
    <w:p w14:paraId="3C757F2C" w14:textId="77777777" w:rsidR="003E7D00" w:rsidRDefault="003E7D00">
      <w:pPr>
        <w:spacing w:after="0" w:line="240" w:lineRule="auto"/>
      </w:pPr>
      <w:r>
        <w:continuationSeparator/>
      </w:r>
    </w:p>
  </w:endnote>
  <w:endnote w:type="continuationNotice" w:id="1">
    <w:p w14:paraId="4D0EA86D" w14:textId="77777777" w:rsidR="003E7D00" w:rsidRDefault="003E7D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A945B" w14:textId="5FC24523" w:rsidR="002E6371" w:rsidRPr="00C16D93" w:rsidRDefault="002E6371" w:rsidP="00C16D93">
    <w:pPr>
      <w:jc w:val="both"/>
      <w:rPr>
        <w:rFonts w:ascii="Times New Roman" w:hAnsi="Times New Roman"/>
      </w:rPr>
    </w:pPr>
    <w:proofErr w:type="spellStart"/>
    <w:r>
      <w:rPr>
        <w:rFonts w:ascii="Times New Roman" w:hAnsi="Times New Roman"/>
        <w:sz w:val="20"/>
        <w:szCs w:val="20"/>
      </w:rPr>
      <w:t>Info_ziņojums_LU</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561B56" w14:textId="7467769A" w:rsidR="002E6371" w:rsidRPr="004A11E3" w:rsidRDefault="002E6371" w:rsidP="004A11E3">
    <w:pPr>
      <w:jc w:val="both"/>
      <w:rPr>
        <w:rFonts w:ascii="Times New Roman" w:hAnsi="Times New Roman"/>
      </w:rPr>
    </w:pPr>
    <w:proofErr w:type="spellStart"/>
    <w:r>
      <w:rPr>
        <w:rFonts w:ascii="Times New Roman" w:hAnsi="Times New Roman"/>
        <w:sz w:val="20"/>
        <w:szCs w:val="20"/>
      </w:rPr>
      <w:t>Info_ziņojums_LU</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63D0CB" w14:textId="77777777" w:rsidR="003E7D00" w:rsidRDefault="003E7D00">
      <w:pPr>
        <w:spacing w:after="0" w:line="240" w:lineRule="auto"/>
      </w:pPr>
      <w:r>
        <w:rPr>
          <w:color w:val="000000"/>
        </w:rPr>
        <w:separator/>
      </w:r>
    </w:p>
  </w:footnote>
  <w:footnote w:type="continuationSeparator" w:id="0">
    <w:p w14:paraId="56412A94" w14:textId="77777777" w:rsidR="003E7D00" w:rsidRDefault="003E7D00">
      <w:pPr>
        <w:spacing w:after="0" w:line="240" w:lineRule="auto"/>
      </w:pPr>
      <w:r>
        <w:continuationSeparator/>
      </w:r>
    </w:p>
  </w:footnote>
  <w:footnote w:type="continuationNotice" w:id="1">
    <w:p w14:paraId="5427DB96" w14:textId="77777777" w:rsidR="003E7D00" w:rsidRDefault="003E7D00">
      <w:pPr>
        <w:spacing w:after="0" w:line="240" w:lineRule="auto"/>
      </w:pPr>
    </w:p>
  </w:footnote>
  <w:footnote w:id="2">
    <w:p w14:paraId="47D3F626" w14:textId="1B606737" w:rsidR="002E6371" w:rsidRDefault="002E6371" w:rsidP="00262AE4">
      <w:pPr>
        <w:pStyle w:val="FootnoteText"/>
        <w:rPr>
          <w:rFonts w:ascii="Times New Roman" w:hAnsi="Times New Roman"/>
          <w:sz w:val="18"/>
          <w:szCs w:val="18"/>
        </w:rPr>
      </w:pPr>
      <w:r>
        <w:rPr>
          <w:rStyle w:val="FootnoteReference"/>
        </w:rPr>
        <w:footnoteRef/>
      </w:r>
      <w:r>
        <w:t xml:space="preserve"> </w:t>
      </w:r>
      <w:hyperlink r:id="rId1" w:history="1">
        <w:r w:rsidRPr="00F116AD">
          <w:rPr>
            <w:rStyle w:val="Hyperlink"/>
            <w:rFonts w:ascii="Times New Roman" w:hAnsi="Times New Roman"/>
            <w:sz w:val="18"/>
            <w:szCs w:val="18"/>
          </w:rPr>
          <w:t>https://health.ec.europa.eu/document/download/b2776e9f-bb9c-4660-9aeb-bfcc87a67937_en?filename=amended_wp2021_annex_en.pdf</w:t>
        </w:r>
      </w:hyperlink>
      <w:r>
        <w:rPr>
          <w:rFonts w:ascii="Times New Roman" w:hAnsi="Times New Roman"/>
          <w:sz w:val="18"/>
          <w:szCs w:val="18"/>
        </w:rPr>
        <w:t xml:space="preserve"> – 42.lpp.</w:t>
      </w:r>
    </w:p>
  </w:footnote>
  <w:footnote w:id="3">
    <w:p w14:paraId="194E936C" w14:textId="5E463D82" w:rsidR="002E6371" w:rsidRDefault="002E6371" w:rsidP="00262AE4">
      <w:pPr>
        <w:pStyle w:val="FootnoteText"/>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hyperlink r:id="rId2" w:history="1">
        <w:r w:rsidRPr="00262AE4">
          <w:rPr>
            <w:rStyle w:val="Hyperlink"/>
            <w:rFonts w:ascii="Times New Roman" w:hAnsi="Times New Roman"/>
            <w:sz w:val="18"/>
            <w:szCs w:val="18"/>
          </w:rPr>
          <w:t>https://ej.uz/Funding_tender_EU4H_2021_PJ2</w:t>
        </w:r>
      </w:hyperlink>
    </w:p>
  </w:footnote>
  <w:footnote w:id="4">
    <w:p w14:paraId="767A5B51" w14:textId="1E1F2A4C" w:rsidR="002E6371" w:rsidRDefault="002E6371" w:rsidP="00262AE4">
      <w:pPr>
        <w:pStyle w:val="FootnoteText"/>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hyperlink r:id="rId3" w:history="1">
        <w:r w:rsidRPr="00F116AD">
          <w:rPr>
            <w:rStyle w:val="Hyperlink"/>
            <w:rFonts w:ascii="Times New Roman" w:hAnsi="Times New Roman"/>
            <w:sz w:val="18"/>
            <w:szCs w:val="18"/>
          </w:rPr>
          <w:t>https://health.ec.europa.eu/document/download/ee962899-de43-42a0-ab61-caa012b16ebc_en?filename=amended_wp2022_en.pdf</w:t>
        </w:r>
      </w:hyperlink>
      <w:r>
        <w:rPr>
          <w:rFonts w:ascii="Times New Roman" w:hAnsi="Times New Roman"/>
          <w:sz w:val="18"/>
          <w:szCs w:val="18"/>
        </w:rPr>
        <w:t xml:space="preserve"> – 22.lpp.</w:t>
      </w:r>
    </w:p>
  </w:footnote>
  <w:footnote w:id="5">
    <w:p w14:paraId="2FF0BD3F" w14:textId="5E03A12F" w:rsidR="002E6371" w:rsidRDefault="002E6371" w:rsidP="00262AE4">
      <w:pPr>
        <w:pStyle w:val="FootnoteText"/>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hyperlink r:id="rId4" w:history="1">
        <w:r w:rsidRPr="00262AE4">
          <w:rPr>
            <w:rStyle w:val="Hyperlink"/>
            <w:rFonts w:ascii="Times New Roman" w:hAnsi="Times New Roman"/>
            <w:sz w:val="18"/>
            <w:szCs w:val="18"/>
          </w:rPr>
          <w:t>https://ej.uz/Funding_tender_EU4H-2022-PJ</w:t>
        </w:r>
      </w:hyperlink>
    </w:p>
    <w:p w14:paraId="2683B480" w14:textId="77777777" w:rsidR="002E6371" w:rsidRDefault="002E6371" w:rsidP="00262AE4">
      <w:pPr>
        <w:pStyle w:val="FootnoteText"/>
        <w:jc w:val="both"/>
        <w:rPr>
          <w:rFonts w:ascii="Times New Roman" w:hAnsi="Times New Roman"/>
          <w:sz w:val="18"/>
          <w:szCs w:val="18"/>
        </w:rPr>
      </w:pPr>
    </w:p>
  </w:footnote>
  <w:footnote w:id="6">
    <w:p w14:paraId="781DFFB4" w14:textId="3389B133" w:rsidR="002E6371" w:rsidRPr="00096F20" w:rsidRDefault="002E6371" w:rsidP="00262AE4">
      <w:pPr>
        <w:pStyle w:val="FootnoteText"/>
        <w:jc w:val="both"/>
        <w:rPr>
          <w:rFonts w:ascii="Times New Roman" w:hAnsi="Times New Roman"/>
          <w:sz w:val="18"/>
          <w:szCs w:val="18"/>
        </w:rPr>
      </w:pPr>
      <w:r w:rsidRPr="00096F20">
        <w:rPr>
          <w:rStyle w:val="FootnoteReference"/>
          <w:rFonts w:ascii="Times New Roman" w:hAnsi="Times New Roman"/>
          <w:sz w:val="18"/>
          <w:szCs w:val="18"/>
        </w:rPr>
        <w:footnoteRef/>
      </w:r>
      <w:r w:rsidRPr="00096F20">
        <w:rPr>
          <w:rFonts w:ascii="Times New Roman" w:hAnsi="Times New Roman"/>
          <w:sz w:val="18"/>
          <w:szCs w:val="18"/>
        </w:rPr>
        <w:t xml:space="preserve"> </w:t>
      </w:r>
      <w:proofErr w:type="spellStart"/>
      <w:r w:rsidRPr="00096F20">
        <w:rPr>
          <w:rFonts w:ascii="Times New Roman" w:hAnsi="Times New Roman"/>
          <w:sz w:val="18"/>
          <w:szCs w:val="18"/>
        </w:rPr>
        <w:t>Ilic</w:t>
      </w:r>
      <w:proofErr w:type="spellEnd"/>
      <w:r w:rsidRPr="00096F20">
        <w:rPr>
          <w:rFonts w:ascii="Times New Roman" w:hAnsi="Times New Roman"/>
          <w:sz w:val="18"/>
          <w:szCs w:val="18"/>
        </w:rPr>
        <w:t xml:space="preserve"> M, </w:t>
      </w:r>
      <w:proofErr w:type="spellStart"/>
      <w:r w:rsidRPr="00096F20">
        <w:rPr>
          <w:rFonts w:ascii="Times New Roman" w:hAnsi="Times New Roman"/>
          <w:sz w:val="18"/>
          <w:szCs w:val="18"/>
        </w:rPr>
        <w:t>Ilic</w:t>
      </w:r>
      <w:proofErr w:type="spellEnd"/>
      <w:r w:rsidRPr="00096F20">
        <w:rPr>
          <w:rFonts w:ascii="Times New Roman" w:hAnsi="Times New Roman"/>
          <w:sz w:val="18"/>
          <w:szCs w:val="18"/>
        </w:rPr>
        <w:t xml:space="preserve"> I. </w:t>
      </w:r>
      <w:proofErr w:type="spellStart"/>
      <w:r w:rsidRPr="00096F20">
        <w:rPr>
          <w:rFonts w:ascii="Times New Roman" w:hAnsi="Times New Roman"/>
          <w:sz w:val="18"/>
          <w:szCs w:val="18"/>
        </w:rPr>
        <w:t>Epidemiology</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of</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stomach</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cancer</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World</w:t>
      </w:r>
      <w:proofErr w:type="spellEnd"/>
      <w:r w:rsidRPr="00096F20">
        <w:rPr>
          <w:rFonts w:ascii="Times New Roman" w:hAnsi="Times New Roman"/>
          <w:sz w:val="18"/>
          <w:szCs w:val="18"/>
        </w:rPr>
        <w:t xml:space="preserve"> J </w:t>
      </w:r>
      <w:proofErr w:type="spellStart"/>
      <w:r w:rsidRPr="00096F20">
        <w:rPr>
          <w:rFonts w:ascii="Times New Roman" w:hAnsi="Times New Roman"/>
          <w:sz w:val="18"/>
          <w:szCs w:val="18"/>
        </w:rPr>
        <w:t>Gastroenterol</w:t>
      </w:r>
      <w:proofErr w:type="spellEnd"/>
      <w:r w:rsidRPr="00096F20">
        <w:rPr>
          <w:rFonts w:ascii="Times New Roman" w:hAnsi="Times New Roman"/>
          <w:sz w:val="18"/>
          <w:szCs w:val="18"/>
        </w:rPr>
        <w:t xml:space="preserve"> 2022; 28(12): 1187-1203 [PMID: 35431510 PMCID: PMC8968487 DOI: 10.3748/wjg.v28.i12.1187]</w:t>
      </w:r>
    </w:p>
  </w:footnote>
  <w:footnote w:id="7">
    <w:p w14:paraId="2879CDF5" w14:textId="1E448C5C" w:rsidR="002E6371" w:rsidRPr="00096F20" w:rsidRDefault="002E6371" w:rsidP="00262AE4">
      <w:pPr>
        <w:pStyle w:val="FootnoteText"/>
        <w:jc w:val="both"/>
        <w:rPr>
          <w:rFonts w:ascii="Times New Roman" w:hAnsi="Times New Roman"/>
          <w:sz w:val="18"/>
          <w:szCs w:val="18"/>
        </w:rPr>
      </w:pPr>
      <w:r w:rsidRPr="00096F20">
        <w:rPr>
          <w:rStyle w:val="FootnoteReference"/>
          <w:rFonts w:ascii="Times New Roman" w:hAnsi="Times New Roman"/>
          <w:sz w:val="18"/>
          <w:szCs w:val="18"/>
        </w:rPr>
        <w:footnoteRef/>
      </w:r>
      <w:r w:rsidRPr="00096F20">
        <w:rPr>
          <w:rFonts w:ascii="Times New Roman" w:hAnsi="Times New Roman"/>
          <w:sz w:val="18"/>
          <w:szCs w:val="18"/>
        </w:rPr>
        <w:t xml:space="preserve"> </w:t>
      </w:r>
      <w:proofErr w:type="spellStart"/>
      <w:r w:rsidRPr="00096F20">
        <w:rPr>
          <w:rFonts w:ascii="Times New Roman" w:hAnsi="Times New Roman"/>
          <w:sz w:val="18"/>
          <w:szCs w:val="18"/>
        </w:rPr>
        <w:t>International</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Agency</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for</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Research</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on</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Cancer</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Global</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Cancer</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Observatory</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Globocan</w:t>
      </w:r>
      <w:proofErr w:type="spellEnd"/>
      <w:r w:rsidRPr="00096F20">
        <w:rPr>
          <w:rFonts w:ascii="Times New Roman" w:hAnsi="Times New Roman"/>
          <w:sz w:val="18"/>
          <w:szCs w:val="18"/>
        </w:rPr>
        <w:t xml:space="preserve"> 2020. </w:t>
      </w:r>
      <w:hyperlink r:id="rId5" w:history="1">
        <w:r w:rsidRPr="00096F20">
          <w:rPr>
            <w:rStyle w:val="Hyperlink"/>
            <w:rFonts w:ascii="Times New Roman" w:hAnsi="Times New Roman"/>
            <w:sz w:val="18"/>
            <w:szCs w:val="18"/>
          </w:rPr>
          <w:t>https://gco.iarc.fr/</w:t>
        </w:r>
      </w:hyperlink>
      <w:r w:rsidRPr="00096F20">
        <w:rPr>
          <w:rFonts w:ascii="Times New Roman" w:hAnsi="Times New Roman"/>
          <w:sz w:val="18"/>
          <w:szCs w:val="18"/>
        </w:rPr>
        <w:t xml:space="preserve">  skatīts 20.11.2022.</w:t>
      </w:r>
    </w:p>
  </w:footnote>
  <w:footnote w:id="8">
    <w:p w14:paraId="4DDAC487" w14:textId="4C08C2B6" w:rsidR="002E6371" w:rsidRPr="00096F20" w:rsidRDefault="002E6371" w:rsidP="00262AE4">
      <w:pPr>
        <w:pStyle w:val="FootnoteText"/>
        <w:jc w:val="both"/>
        <w:rPr>
          <w:rFonts w:ascii="Times New Roman" w:hAnsi="Times New Roman"/>
          <w:sz w:val="18"/>
          <w:szCs w:val="18"/>
        </w:rPr>
      </w:pPr>
      <w:r w:rsidRPr="00096F20">
        <w:rPr>
          <w:rStyle w:val="FootnoteReference"/>
          <w:rFonts w:ascii="Times New Roman" w:hAnsi="Times New Roman"/>
          <w:sz w:val="18"/>
          <w:szCs w:val="18"/>
        </w:rPr>
        <w:footnoteRef/>
      </w:r>
      <w:hyperlink r:id="rId6" w:history="1">
        <w:r w:rsidRPr="00096F20">
          <w:rPr>
            <w:rStyle w:val="Hyperlink"/>
            <w:rFonts w:ascii="Times New Roman" w:hAnsi="Times New Roman"/>
            <w:sz w:val="18"/>
            <w:szCs w:val="18"/>
          </w:rPr>
          <w:t>https://statistika.spkc.gov.lv/pxweb/en/Health/Health__Saslimstiba_Slimibu_Izplatiba__Onkologija/ONKO060.px/</w:t>
        </w:r>
      </w:hyperlink>
    </w:p>
  </w:footnote>
  <w:footnote w:id="9">
    <w:p w14:paraId="095D82C5" w14:textId="3C74991F" w:rsidR="002E6371" w:rsidRDefault="002E6371" w:rsidP="00262AE4">
      <w:pPr>
        <w:pStyle w:val="FootnoteText"/>
      </w:pPr>
      <w:r>
        <w:rPr>
          <w:rStyle w:val="FootnoteReference"/>
        </w:rPr>
        <w:footnoteRef/>
      </w:r>
      <w:r>
        <w:t xml:space="preserve"> </w:t>
      </w:r>
      <w:r w:rsidRPr="00C910F1">
        <w:rPr>
          <w:rFonts w:ascii="Times New Roman" w:hAnsi="Times New Roman"/>
          <w:sz w:val="18"/>
          <w:szCs w:val="18"/>
        </w:rPr>
        <w:t xml:space="preserve">2022.gada 9.decembrī apstiprināts ES Padomes ieteikums par profilakses stiprināšanu ar agrīnas atklāšanas palīdzību: jauna ES pieeja vēža </w:t>
      </w:r>
      <w:proofErr w:type="spellStart"/>
      <w:r w:rsidRPr="00C910F1">
        <w:rPr>
          <w:rFonts w:ascii="Times New Roman" w:hAnsi="Times New Roman"/>
          <w:sz w:val="18"/>
          <w:szCs w:val="18"/>
        </w:rPr>
        <w:t>skrīningam</w:t>
      </w:r>
      <w:proofErr w:type="spellEnd"/>
    </w:p>
  </w:footnote>
  <w:footnote w:id="10">
    <w:p w14:paraId="7D702005" w14:textId="359F4306" w:rsidR="002E6371" w:rsidRPr="00096F20" w:rsidRDefault="002E6371" w:rsidP="00096F20">
      <w:pPr>
        <w:pStyle w:val="FootnoteText"/>
        <w:jc w:val="both"/>
        <w:rPr>
          <w:rFonts w:ascii="Times New Roman" w:hAnsi="Times New Roman"/>
          <w:sz w:val="18"/>
          <w:szCs w:val="18"/>
        </w:rPr>
      </w:pPr>
      <w:r w:rsidRPr="00096F20">
        <w:rPr>
          <w:rStyle w:val="FootnoteReference"/>
          <w:rFonts w:ascii="Times New Roman" w:hAnsi="Times New Roman"/>
          <w:sz w:val="18"/>
          <w:szCs w:val="18"/>
        </w:rPr>
        <w:footnoteRef/>
      </w:r>
      <w:r w:rsidRPr="00096F20">
        <w:rPr>
          <w:rFonts w:ascii="Times New Roman" w:hAnsi="Times New Roman"/>
          <w:sz w:val="18"/>
          <w:szCs w:val="18"/>
        </w:rPr>
        <w:t xml:space="preserve"> </w:t>
      </w:r>
      <w:proofErr w:type="spellStart"/>
      <w:r w:rsidRPr="00096F20">
        <w:rPr>
          <w:rFonts w:ascii="Times New Roman" w:hAnsi="Times New Roman"/>
          <w:sz w:val="18"/>
          <w:szCs w:val="18"/>
        </w:rPr>
        <w:t>European</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Commission</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Europe's</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Beating</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Cancer</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Plan</w:t>
      </w:r>
      <w:proofErr w:type="spellEnd"/>
      <w:r w:rsidRPr="00096F20">
        <w:rPr>
          <w:rFonts w:ascii="Times New Roman" w:hAnsi="Times New Roman"/>
          <w:sz w:val="18"/>
          <w:szCs w:val="18"/>
        </w:rPr>
        <w:t xml:space="preserve">. </w:t>
      </w:r>
      <w:hyperlink r:id="rId7" w:history="1">
        <w:r w:rsidRPr="00096F20">
          <w:rPr>
            <w:rStyle w:val="Hyperlink"/>
            <w:rFonts w:ascii="Times New Roman" w:hAnsi="Times New Roman"/>
            <w:sz w:val="18"/>
            <w:szCs w:val="18"/>
          </w:rPr>
          <w:t>https://ec.europa.eu/commission/presscorner/detail/en/ip_21_342</w:t>
        </w:r>
      </w:hyperlink>
      <w:r w:rsidRPr="00096F20">
        <w:rPr>
          <w:rFonts w:ascii="Times New Roman" w:hAnsi="Times New Roman"/>
          <w:sz w:val="18"/>
          <w:szCs w:val="18"/>
        </w:rPr>
        <w:t xml:space="preserve">  </w:t>
      </w:r>
      <w:proofErr w:type="spellStart"/>
      <w:r w:rsidRPr="00096F20">
        <w:rPr>
          <w:rFonts w:ascii="Times New Roman" w:hAnsi="Times New Roman"/>
          <w:sz w:val="18"/>
          <w:szCs w:val="18"/>
        </w:rPr>
        <w:t>Belgium</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Luxembourg</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Publications</w:t>
      </w:r>
      <w:proofErr w:type="spellEnd"/>
      <w:r w:rsidRPr="00096F20">
        <w:rPr>
          <w:rFonts w:ascii="Times New Roman" w:hAnsi="Times New Roman"/>
          <w:sz w:val="18"/>
          <w:szCs w:val="18"/>
        </w:rPr>
        <w:t xml:space="preserve"> Office </w:t>
      </w:r>
      <w:proofErr w:type="spellStart"/>
      <w:r w:rsidRPr="00096F20">
        <w:rPr>
          <w:rFonts w:ascii="Times New Roman" w:hAnsi="Times New Roman"/>
          <w:sz w:val="18"/>
          <w:szCs w:val="18"/>
        </w:rPr>
        <w:t>of</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the</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European</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Union</w:t>
      </w:r>
      <w:proofErr w:type="spellEnd"/>
      <w:r w:rsidRPr="00096F20">
        <w:rPr>
          <w:rFonts w:ascii="Times New Roman" w:hAnsi="Times New Roman"/>
          <w:sz w:val="18"/>
          <w:szCs w:val="18"/>
        </w:rPr>
        <w:t>, 2021</w:t>
      </w:r>
    </w:p>
  </w:footnote>
  <w:footnote w:id="11">
    <w:p w14:paraId="1CF74424" w14:textId="6B131527" w:rsidR="002E6371" w:rsidRPr="00096F20" w:rsidRDefault="002E6371" w:rsidP="00096F20">
      <w:pPr>
        <w:pStyle w:val="FootnoteText"/>
        <w:jc w:val="both"/>
        <w:rPr>
          <w:rFonts w:ascii="Times New Roman" w:hAnsi="Times New Roman"/>
          <w:sz w:val="18"/>
          <w:szCs w:val="18"/>
        </w:rPr>
      </w:pPr>
      <w:r w:rsidRPr="00096F20">
        <w:rPr>
          <w:rStyle w:val="FootnoteReference"/>
          <w:rFonts w:ascii="Times New Roman" w:hAnsi="Times New Roman"/>
          <w:sz w:val="18"/>
          <w:szCs w:val="18"/>
        </w:rPr>
        <w:footnoteRef/>
      </w:r>
      <w:r w:rsidRPr="00096F20">
        <w:rPr>
          <w:rFonts w:ascii="Times New Roman" w:hAnsi="Times New Roman"/>
          <w:sz w:val="18"/>
          <w:szCs w:val="18"/>
        </w:rPr>
        <w:t xml:space="preserve"> </w:t>
      </w:r>
      <w:proofErr w:type="spellStart"/>
      <w:r w:rsidRPr="00096F20">
        <w:rPr>
          <w:rFonts w:ascii="Times New Roman" w:hAnsi="Times New Roman"/>
          <w:sz w:val="18"/>
          <w:szCs w:val="18"/>
        </w:rPr>
        <w:t>Science</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advice</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for</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policy</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by</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European</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Academies</w:t>
      </w:r>
      <w:proofErr w:type="spellEnd"/>
    </w:p>
  </w:footnote>
  <w:footnote w:id="12">
    <w:p w14:paraId="7BAA369C" w14:textId="36F796A0" w:rsidR="002E6371" w:rsidRPr="00096F20" w:rsidRDefault="002E6371" w:rsidP="00096F20">
      <w:pPr>
        <w:pStyle w:val="FootnoteText"/>
        <w:jc w:val="both"/>
        <w:rPr>
          <w:rFonts w:ascii="Times New Roman" w:hAnsi="Times New Roman"/>
          <w:sz w:val="18"/>
          <w:szCs w:val="18"/>
        </w:rPr>
      </w:pPr>
      <w:r w:rsidRPr="00096F20">
        <w:rPr>
          <w:rStyle w:val="FootnoteReference"/>
          <w:rFonts w:ascii="Times New Roman" w:hAnsi="Times New Roman"/>
          <w:sz w:val="18"/>
          <w:szCs w:val="18"/>
        </w:rPr>
        <w:footnoteRef/>
      </w:r>
      <w:r w:rsidRPr="00096F20">
        <w:rPr>
          <w:rFonts w:ascii="Times New Roman" w:hAnsi="Times New Roman"/>
          <w:sz w:val="18"/>
          <w:szCs w:val="18"/>
        </w:rPr>
        <w:t xml:space="preserve"> </w:t>
      </w:r>
      <w:hyperlink r:id="rId8" w:history="1">
        <w:r w:rsidRPr="00096F20">
          <w:rPr>
            <w:rStyle w:val="Hyperlink"/>
            <w:rFonts w:ascii="Times New Roman" w:hAnsi="Times New Roman"/>
            <w:sz w:val="18"/>
            <w:szCs w:val="18"/>
          </w:rPr>
          <w:t>https://sapea.info/topic/cancer-screening/</w:t>
        </w:r>
      </w:hyperlink>
      <w:r w:rsidRPr="00096F20">
        <w:rPr>
          <w:rFonts w:ascii="Times New Roman" w:hAnsi="Times New Roman"/>
          <w:sz w:val="18"/>
          <w:szCs w:val="18"/>
        </w:rPr>
        <w:t xml:space="preserve"> </w:t>
      </w:r>
    </w:p>
  </w:footnote>
  <w:footnote w:id="13">
    <w:p w14:paraId="7B1B9C20" w14:textId="380FCA8A" w:rsidR="002E6371" w:rsidRPr="00096F20" w:rsidRDefault="002E6371" w:rsidP="00096F20">
      <w:pPr>
        <w:pStyle w:val="FootnoteText"/>
        <w:jc w:val="both"/>
        <w:rPr>
          <w:rFonts w:ascii="Times New Roman" w:hAnsi="Times New Roman"/>
          <w:sz w:val="18"/>
          <w:szCs w:val="18"/>
        </w:rPr>
      </w:pPr>
      <w:r w:rsidRPr="00096F20">
        <w:rPr>
          <w:rStyle w:val="FootnoteReference"/>
          <w:rFonts w:ascii="Times New Roman" w:hAnsi="Times New Roman"/>
          <w:sz w:val="18"/>
          <w:szCs w:val="18"/>
        </w:rPr>
        <w:footnoteRef/>
      </w:r>
      <w:r w:rsidRPr="00096F20">
        <w:rPr>
          <w:rFonts w:ascii="Times New Roman" w:hAnsi="Times New Roman"/>
          <w:sz w:val="18"/>
          <w:szCs w:val="18"/>
        </w:rPr>
        <w:t xml:space="preserve"> </w:t>
      </w:r>
      <w:proofErr w:type="spellStart"/>
      <w:r w:rsidRPr="00096F20">
        <w:rPr>
          <w:rFonts w:ascii="Times New Roman" w:hAnsi="Times New Roman"/>
          <w:sz w:val="18"/>
          <w:szCs w:val="18"/>
        </w:rPr>
        <w:t>International</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agency</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for</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research</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of</w:t>
      </w:r>
      <w:proofErr w:type="spellEnd"/>
      <w:r w:rsidRPr="00096F20">
        <w:rPr>
          <w:rFonts w:ascii="Times New Roman" w:hAnsi="Times New Roman"/>
          <w:sz w:val="18"/>
          <w:szCs w:val="18"/>
        </w:rPr>
        <w:t xml:space="preserve"> </w:t>
      </w:r>
      <w:proofErr w:type="spellStart"/>
      <w:r w:rsidRPr="00096F20">
        <w:rPr>
          <w:rFonts w:ascii="Times New Roman" w:hAnsi="Times New Roman"/>
          <w:sz w:val="18"/>
          <w:szCs w:val="18"/>
        </w:rPr>
        <w:t>cancer</w:t>
      </w:r>
      <w:proofErr w:type="spellEnd"/>
    </w:p>
  </w:footnote>
  <w:footnote w:id="14">
    <w:p w14:paraId="5E63FD4C" w14:textId="2807784B" w:rsidR="002E6371" w:rsidRDefault="002E6371" w:rsidP="009D3863">
      <w:pPr>
        <w:pStyle w:val="FootnoteText"/>
        <w:rPr>
          <w:rFonts w:ascii="Times New Roman" w:hAnsi="Times New Roman"/>
          <w:sz w:val="18"/>
          <w:szCs w:val="18"/>
        </w:rPr>
      </w:pPr>
      <w:r>
        <w:rPr>
          <w:rStyle w:val="FootnoteReference"/>
        </w:rPr>
        <w:footnoteRef/>
      </w:r>
      <w:hyperlink r:id="rId9" w:history="1">
        <w:r>
          <w:rPr>
            <w:rStyle w:val="Hyperlink"/>
          </w:rPr>
          <w:t>Programma “ES – veselībai” (2021–2027) – redzējums par drošāku un veselīgāku Eiropas Savienību - Eiropas Komisija (europa.eu)</w:t>
        </w:r>
      </w:hyperlink>
    </w:p>
  </w:footnote>
  <w:footnote w:id="15">
    <w:p w14:paraId="252AD8CC" w14:textId="712DEFFF" w:rsidR="002E6371" w:rsidRPr="00096F20" w:rsidRDefault="002E6371" w:rsidP="000D61F5">
      <w:pPr>
        <w:pStyle w:val="FootnoteText"/>
        <w:jc w:val="both"/>
        <w:rPr>
          <w:rFonts w:ascii="Times New Roman" w:hAnsi="Times New Roman"/>
          <w:sz w:val="18"/>
          <w:szCs w:val="18"/>
        </w:rPr>
      </w:pPr>
      <w:r w:rsidRPr="00096F20">
        <w:rPr>
          <w:rStyle w:val="FootnoteReference"/>
          <w:rFonts w:ascii="Times New Roman" w:hAnsi="Times New Roman"/>
          <w:sz w:val="18"/>
          <w:szCs w:val="18"/>
        </w:rPr>
        <w:footnoteRef/>
      </w:r>
      <w:r w:rsidRPr="00096F20">
        <w:rPr>
          <w:rFonts w:ascii="Times New Roman" w:hAnsi="Times New Roman"/>
          <w:sz w:val="18"/>
          <w:szCs w:val="18"/>
        </w:rPr>
        <w:t xml:space="preserve"> </w:t>
      </w:r>
      <w:r w:rsidRPr="00096F20">
        <w:rPr>
          <w:rFonts w:ascii="Times New Roman" w:eastAsia="Times New Roman" w:hAnsi="Times New Roman"/>
          <w:sz w:val="18"/>
          <w:szCs w:val="18"/>
          <w:lang w:eastAsia="lv-LV"/>
        </w:rPr>
        <w:t>Indikatīvais summas sadalījums pa gadiem var mainīties atbilstoši EUROHELICAN projekta īstenošanas gaitai un darbību īstenošanai.</w:t>
      </w:r>
    </w:p>
  </w:footnote>
  <w:footnote w:id="16">
    <w:p w14:paraId="63A109CE" w14:textId="77777777" w:rsidR="002E6371" w:rsidRPr="00096F20" w:rsidRDefault="002E6371" w:rsidP="00075264">
      <w:pPr>
        <w:pStyle w:val="FootnoteText"/>
        <w:jc w:val="both"/>
        <w:rPr>
          <w:rFonts w:ascii="Times New Roman" w:hAnsi="Times New Roman"/>
          <w:sz w:val="18"/>
          <w:szCs w:val="18"/>
        </w:rPr>
      </w:pPr>
      <w:r w:rsidRPr="00096F20">
        <w:rPr>
          <w:rStyle w:val="FootnoteReference"/>
          <w:rFonts w:ascii="Times New Roman" w:hAnsi="Times New Roman"/>
          <w:sz w:val="18"/>
          <w:szCs w:val="18"/>
        </w:rPr>
        <w:footnoteRef/>
      </w:r>
      <w:r w:rsidRPr="00096F20">
        <w:rPr>
          <w:rFonts w:ascii="Times New Roman" w:hAnsi="Times New Roman"/>
          <w:sz w:val="18"/>
          <w:szCs w:val="18"/>
        </w:rPr>
        <w:t xml:space="preserve"> </w:t>
      </w:r>
      <w:r w:rsidRPr="00096F20">
        <w:rPr>
          <w:rFonts w:ascii="Times New Roman" w:eastAsia="Times New Roman" w:hAnsi="Times New Roman"/>
          <w:sz w:val="18"/>
          <w:szCs w:val="18"/>
          <w:lang w:eastAsia="lv-LV"/>
        </w:rPr>
        <w:t>Indikatīvais summas sadalījums pa gadiem var mainīties atbilstoši TOGAS projekta īstenošanas gaitai un darbību īstenošanai.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23711" w14:textId="21A421C6" w:rsidR="002E6371" w:rsidRPr="00B963A5" w:rsidRDefault="002E6371" w:rsidP="00B963A5">
    <w:pPr>
      <w:pStyle w:val="Header"/>
      <w:jc w:val="center"/>
      <w:rPr>
        <w:rFonts w:ascii="Times New Roman" w:hAnsi="Times New Roman"/>
        <w:sz w:val="24"/>
        <w:szCs w:val="24"/>
      </w:rPr>
    </w:pPr>
    <w:r w:rsidRPr="00AE7946">
      <w:rPr>
        <w:rFonts w:ascii="Times New Roman" w:hAnsi="Times New Roman"/>
        <w:sz w:val="24"/>
        <w:szCs w:val="24"/>
      </w:rPr>
      <w:fldChar w:fldCharType="begin"/>
    </w:r>
    <w:r w:rsidRPr="00AE7946">
      <w:rPr>
        <w:rFonts w:ascii="Times New Roman" w:hAnsi="Times New Roman"/>
        <w:sz w:val="24"/>
        <w:szCs w:val="24"/>
      </w:rPr>
      <w:instrText xml:space="preserve"> PAGE </w:instrText>
    </w:r>
    <w:r w:rsidRPr="00AE7946">
      <w:rPr>
        <w:rFonts w:ascii="Times New Roman" w:hAnsi="Times New Roman"/>
        <w:sz w:val="24"/>
        <w:szCs w:val="24"/>
      </w:rPr>
      <w:fldChar w:fldCharType="separate"/>
    </w:r>
    <w:r w:rsidR="00471DD0">
      <w:rPr>
        <w:rFonts w:ascii="Times New Roman" w:hAnsi="Times New Roman"/>
        <w:noProof/>
        <w:sz w:val="24"/>
        <w:szCs w:val="24"/>
      </w:rPr>
      <w:t>8</w:t>
    </w:r>
    <w:r w:rsidRPr="00AE7946">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23B38"/>
    <w:multiLevelType w:val="hybridMultilevel"/>
    <w:tmpl w:val="FC1EB968"/>
    <w:lvl w:ilvl="0" w:tplc="FFFFFFFF">
      <w:start w:val="1"/>
      <w:numFmt w:val="upperRoman"/>
      <w:lvlText w:val="%1."/>
      <w:lvlJc w:val="left"/>
      <w:pPr>
        <w:ind w:left="7743" w:hanging="720"/>
      </w:pPr>
      <w:rPr>
        <w:rFonts w:hint="default"/>
      </w:rPr>
    </w:lvl>
    <w:lvl w:ilvl="1" w:tplc="FFFFFFFF" w:tentative="1">
      <w:start w:val="1"/>
      <w:numFmt w:val="lowerLetter"/>
      <w:lvlText w:val="%2."/>
      <w:lvlJc w:val="left"/>
      <w:pPr>
        <w:ind w:left="8103" w:hanging="360"/>
      </w:pPr>
    </w:lvl>
    <w:lvl w:ilvl="2" w:tplc="FFFFFFFF" w:tentative="1">
      <w:start w:val="1"/>
      <w:numFmt w:val="lowerRoman"/>
      <w:lvlText w:val="%3."/>
      <w:lvlJc w:val="right"/>
      <w:pPr>
        <w:ind w:left="8823" w:hanging="180"/>
      </w:pPr>
    </w:lvl>
    <w:lvl w:ilvl="3" w:tplc="FFFFFFFF" w:tentative="1">
      <w:start w:val="1"/>
      <w:numFmt w:val="decimal"/>
      <w:lvlText w:val="%4."/>
      <w:lvlJc w:val="left"/>
      <w:pPr>
        <w:ind w:left="9543" w:hanging="360"/>
      </w:pPr>
    </w:lvl>
    <w:lvl w:ilvl="4" w:tplc="FFFFFFFF" w:tentative="1">
      <w:start w:val="1"/>
      <w:numFmt w:val="lowerLetter"/>
      <w:lvlText w:val="%5."/>
      <w:lvlJc w:val="left"/>
      <w:pPr>
        <w:ind w:left="10263" w:hanging="360"/>
      </w:pPr>
    </w:lvl>
    <w:lvl w:ilvl="5" w:tplc="FFFFFFFF" w:tentative="1">
      <w:start w:val="1"/>
      <w:numFmt w:val="lowerRoman"/>
      <w:lvlText w:val="%6."/>
      <w:lvlJc w:val="right"/>
      <w:pPr>
        <w:ind w:left="10983" w:hanging="180"/>
      </w:pPr>
    </w:lvl>
    <w:lvl w:ilvl="6" w:tplc="FFFFFFFF" w:tentative="1">
      <w:start w:val="1"/>
      <w:numFmt w:val="decimal"/>
      <w:lvlText w:val="%7."/>
      <w:lvlJc w:val="left"/>
      <w:pPr>
        <w:ind w:left="11703" w:hanging="360"/>
      </w:pPr>
    </w:lvl>
    <w:lvl w:ilvl="7" w:tplc="FFFFFFFF" w:tentative="1">
      <w:start w:val="1"/>
      <w:numFmt w:val="lowerLetter"/>
      <w:lvlText w:val="%8."/>
      <w:lvlJc w:val="left"/>
      <w:pPr>
        <w:ind w:left="12423" w:hanging="360"/>
      </w:pPr>
    </w:lvl>
    <w:lvl w:ilvl="8" w:tplc="FFFFFFFF" w:tentative="1">
      <w:start w:val="1"/>
      <w:numFmt w:val="lowerRoman"/>
      <w:lvlText w:val="%9."/>
      <w:lvlJc w:val="right"/>
      <w:pPr>
        <w:ind w:left="13143" w:hanging="180"/>
      </w:pPr>
    </w:lvl>
  </w:abstractNum>
  <w:abstractNum w:abstractNumId="1" w15:restartNumberingAfterBreak="0">
    <w:nsid w:val="03CD0272"/>
    <w:multiLevelType w:val="hybridMultilevel"/>
    <w:tmpl w:val="FC1EB96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BF4FA5"/>
    <w:multiLevelType w:val="hybridMultilevel"/>
    <w:tmpl w:val="1090A44E"/>
    <w:lvl w:ilvl="0" w:tplc="0426000F">
      <w:start w:val="1"/>
      <w:numFmt w:val="decimal"/>
      <w:lvlText w:val="%1."/>
      <w:lvlJc w:val="left"/>
      <w:pPr>
        <w:ind w:left="1287" w:hanging="360"/>
      </w:pPr>
    </w:lvl>
    <w:lvl w:ilvl="1" w:tplc="0426000D">
      <w:start w:val="1"/>
      <w:numFmt w:val="bullet"/>
      <w:lvlText w:val=""/>
      <w:lvlJc w:val="left"/>
      <w:pPr>
        <w:ind w:left="2007" w:hanging="360"/>
      </w:pPr>
      <w:rPr>
        <w:rFonts w:ascii="Wingdings" w:hAnsi="Wingdings" w:hint="default"/>
      </w:r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 w15:restartNumberingAfterBreak="0">
    <w:nsid w:val="092619BD"/>
    <w:multiLevelType w:val="hybridMultilevel"/>
    <w:tmpl w:val="DE863BE2"/>
    <w:lvl w:ilvl="0" w:tplc="F0F472F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0B155B07"/>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DB54D9"/>
    <w:multiLevelType w:val="hybridMultilevel"/>
    <w:tmpl w:val="B85EA5AA"/>
    <w:lvl w:ilvl="0" w:tplc="3ECC98A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06F3324"/>
    <w:multiLevelType w:val="hybridMultilevel"/>
    <w:tmpl w:val="FC1EB96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B92B87"/>
    <w:multiLevelType w:val="multilevel"/>
    <w:tmpl w:val="B1A8EEA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120D3E11"/>
    <w:multiLevelType w:val="hybridMultilevel"/>
    <w:tmpl w:val="FC1EB968"/>
    <w:lvl w:ilvl="0" w:tplc="20B051C2">
      <w:start w:val="1"/>
      <w:numFmt w:val="upperRoman"/>
      <w:lvlText w:val="%1."/>
      <w:lvlJc w:val="left"/>
      <w:pPr>
        <w:ind w:left="1080" w:hanging="72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548253D"/>
    <w:multiLevelType w:val="hybridMultilevel"/>
    <w:tmpl w:val="FC1EB96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5690F5C"/>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6A57138"/>
    <w:multiLevelType w:val="hybridMultilevel"/>
    <w:tmpl w:val="73DEB00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2" w15:restartNumberingAfterBreak="0">
    <w:nsid w:val="193D00C2"/>
    <w:multiLevelType w:val="multilevel"/>
    <w:tmpl w:val="93B87E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B677582"/>
    <w:multiLevelType w:val="hybridMultilevel"/>
    <w:tmpl w:val="AD6A4348"/>
    <w:lvl w:ilvl="0" w:tplc="B27CC24A">
      <w:start w:val="1"/>
      <w:numFmt w:val="bullet"/>
      <w:lvlRestart w:val="0"/>
      <w:lvlText w:val=""/>
      <w:lvlJc w:val="left"/>
      <w:pPr>
        <w:ind w:left="0" w:firstLine="705"/>
      </w:pPr>
      <w:rPr>
        <w:u w:val="none"/>
      </w:rPr>
    </w:lvl>
    <w:lvl w:ilvl="1" w:tplc="17EE8D32">
      <w:numFmt w:val="decimal"/>
      <w:lvlText w:val=""/>
      <w:lvlJc w:val="left"/>
    </w:lvl>
    <w:lvl w:ilvl="2" w:tplc="42BA2406">
      <w:numFmt w:val="decimal"/>
      <w:lvlText w:val=""/>
      <w:lvlJc w:val="left"/>
    </w:lvl>
    <w:lvl w:ilvl="3" w:tplc="5FA22C70">
      <w:numFmt w:val="decimal"/>
      <w:lvlText w:val=""/>
      <w:lvlJc w:val="left"/>
    </w:lvl>
    <w:lvl w:ilvl="4" w:tplc="0C66F9CA">
      <w:numFmt w:val="decimal"/>
      <w:lvlText w:val=""/>
      <w:lvlJc w:val="left"/>
    </w:lvl>
    <w:lvl w:ilvl="5" w:tplc="491C2628">
      <w:numFmt w:val="decimal"/>
      <w:lvlText w:val=""/>
      <w:lvlJc w:val="left"/>
    </w:lvl>
    <w:lvl w:ilvl="6" w:tplc="50AE76DC">
      <w:numFmt w:val="decimal"/>
      <w:lvlText w:val=""/>
      <w:lvlJc w:val="left"/>
    </w:lvl>
    <w:lvl w:ilvl="7" w:tplc="75E2D00E">
      <w:numFmt w:val="decimal"/>
      <w:lvlText w:val=""/>
      <w:lvlJc w:val="left"/>
    </w:lvl>
    <w:lvl w:ilvl="8" w:tplc="2654EE36">
      <w:numFmt w:val="decimal"/>
      <w:lvlText w:val=""/>
      <w:lvlJc w:val="left"/>
    </w:lvl>
  </w:abstractNum>
  <w:abstractNum w:abstractNumId="14" w15:restartNumberingAfterBreak="0">
    <w:nsid w:val="22E30DB0"/>
    <w:multiLevelType w:val="hybridMultilevel"/>
    <w:tmpl w:val="72D48F68"/>
    <w:lvl w:ilvl="0" w:tplc="C00407F4">
      <w:start w:val="2017"/>
      <w:numFmt w:val="bullet"/>
      <w:lvlText w:val="-"/>
      <w:lvlJc w:val="left"/>
      <w:pPr>
        <w:ind w:left="368" w:hanging="360"/>
      </w:pPr>
      <w:rPr>
        <w:rFonts w:ascii="Times New Roman" w:eastAsia="Times New Roman" w:hAnsi="Times New Roman" w:hint="default"/>
      </w:rPr>
    </w:lvl>
    <w:lvl w:ilvl="1" w:tplc="04260003" w:tentative="1">
      <w:start w:val="1"/>
      <w:numFmt w:val="bullet"/>
      <w:lvlText w:val="o"/>
      <w:lvlJc w:val="left"/>
      <w:pPr>
        <w:ind w:left="1088" w:hanging="360"/>
      </w:pPr>
      <w:rPr>
        <w:rFonts w:ascii="Courier New" w:hAnsi="Courier New" w:cs="Courier New" w:hint="default"/>
      </w:rPr>
    </w:lvl>
    <w:lvl w:ilvl="2" w:tplc="04260005" w:tentative="1">
      <w:start w:val="1"/>
      <w:numFmt w:val="bullet"/>
      <w:lvlText w:val=""/>
      <w:lvlJc w:val="left"/>
      <w:pPr>
        <w:ind w:left="1808" w:hanging="360"/>
      </w:pPr>
      <w:rPr>
        <w:rFonts w:ascii="Wingdings" w:hAnsi="Wingdings" w:hint="default"/>
      </w:rPr>
    </w:lvl>
    <w:lvl w:ilvl="3" w:tplc="04260001" w:tentative="1">
      <w:start w:val="1"/>
      <w:numFmt w:val="bullet"/>
      <w:lvlText w:val=""/>
      <w:lvlJc w:val="left"/>
      <w:pPr>
        <w:ind w:left="2528" w:hanging="360"/>
      </w:pPr>
      <w:rPr>
        <w:rFonts w:ascii="Symbol" w:hAnsi="Symbol" w:hint="default"/>
      </w:rPr>
    </w:lvl>
    <w:lvl w:ilvl="4" w:tplc="04260003" w:tentative="1">
      <w:start w:val="1"/>
      <w:numFmt w:val="bullet"/>
      <w:lvlText w:val="o"/>
      <w:lvlJc w:val="left"/>
      <w:pPr>
        <w:ind w:left="3248" w:hanging="360"/>
      </w:pPr>
      <w:rPr>
        <w:rFonts w:ascii="Courier New" w:hAnsi="Courier New" w:cs="Courier New" w:hint="default"/>
      </w:rPr>
    </w:lvl>
    <w:lvl w:ilvl="5" w:tplc="04260005" w:tentative="1">
      <w:start w:val="1"/>
      <w:numFmt w:val="bullet"/>
      <w:lvlText w:val=""/>
      <w:lvlJc w:val="left"/>
      <w:pPr>
        <w:ind w:left="3968" w:hanging="360"/>
      </w:pPr>
      <w:rPr>
        <w:rFonts w:ascii="Wingdings" w:hAnsi="Wingdings" w:hint="default"/>
      </w:rPr>
    </w:lvl>
    <w:lvl w:ilvl="6" w:tplc="04260001" w:tentative="1">
      <w:start w:val="1"/>
      <w:numFmt w:val="bullet"/>
      <w:lvlText w:val=""/>
      <w:lvlJc w:val="left"/>
      <w:pPr>
        <w:ind w:left="4688" w:hanging="360"/>
      </w:pPr>
      <w:rPr>
        <w:rFonts w:ascii="Symbol" w:hAnsi="Symbol" w:hint="default"/>
      </w:rPr>
    </w:lvl>
    <w:lvl w:ilvl="7" w:tplc="04260003" w:tentative="1">
      <w:start w:val="1"/>
      <w:numFmt w:val="bullet"/>
      <w:lvlText w:val="o"/>
      <w:lvlJc w:val="left"/>
      <w:pPr>
        <w:ind w:left="5408" w:hanging="360"/>
      </w:pPr>
      <w:rPr>
        <w:rFonts w:ascii="Courier New" w:hAnsi="Courier New" w:cs="Courier New" w:hint="default"/>
      </w:rPr>
    </w:lvl>
    <w:lvl w:ilvl="8" w:tplc="04260005" w:tentative="1">
      <w:start w:val="1"/>
      <w:numFmt w:val="bullet"/>
      <w:lvlText w:val=""/>
      <w:lvlJc w:val="left"/>
      <w:pPr>
        <w:ind w:left="6128" w:hanging="360"/>
      </w:pPr>
      <w:rPr>
        <w:rFonts w:ascii="Wingdings" w:hAnsi="Wingdings" w:hint="default"/>
      </w:rPr>
    </w:lvl>
  </w:abstractNum>
  <w:abstractNum w:abstractNumId="15" w15:restartNumberingAfterBreak="0">
    <w:nsid w:val="26B47F39"/>
    <w:multiLevelType w:val="hybridMultilevel"/>
    <w:tmpl w:val="FC1EB96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9BE1D8A"/>
    <w:multiLevelType w:val="hybridMultilevel"/>
    <w:tmpl w:val="0034016E"/>
    <w:lvl w:ilvl="0" w:tplc="69A8EBC8">
      <w:start w:val="1"/>
      <w:numFmt w:val="decimal"/>
      <w:lvlText w:val="%1."/>
      <w:lvlJc w:val="left"/>
      <w:pPr>
        <w:ind w:left="19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B0401D9"/>
    <w:multiLevelType w:val="hybridMultilevel"/>
    <w:tmpl w:val="27F43622"/>
    <w:lvl w:ilvl="0" w:tplc="0426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1FE0F8D"/>
    <w:multiLevelType w:val="hybridMultilevel"/>
    <w:tmpl w:val="86700F3A"/>
    <w:lvl w:ilvl="0" w:tplc="E702B46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33D70FD"/>
    <w:multiLevelType w:val="hybridMultilevel"/>
    <w:tmpl w:val="CE089A62"/>
    <w:lvl w:ilvl="0" w:tplc="04260011">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0" w15:restartNumberingAfterBreak="0">
    <w:nsid w:val="34707B3D"/>
    <w:multiLevelType w:val="hybridMultilevel"/>
    <w:tmpl w:val="27F43622"/>
    <w:lvl w:ilvl="0" w:tplc="0426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34C06F06"/>
    <w:multiLevelType w:val="hybridMultilevel"/>
    <w:tmpl w:val="B2A4D5FA"/>
    <w:lvl w:ilvl="0" w:tplc="44106A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2" w15:restartNumberingAfterBreak="0">
    <w:nsid w:val="35AA05F3"/>
    <w:multiLevelType w:val="multilevel"/>
    <w:tmpl w:val="63E23B3A"/>
    <w:lvl w:ilvl="0">
      <w:start w:val="1"/>
      <w:numFmt w:val="decimal"/>
      <w:pStyle w:val="StyleSectionslistNotBoldItalic"/>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b/>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36DD005B"/>
    <w:multiLevelType w:val="hybridMultilevel"/>
    <w:tmpl w:val="5D50239E"/>
    <w:lvl w:ilvl="0" w:tplc="77B252BC">
      <w:start w:val="1"/>
      <w:numFmt w:val="decimal"/>
      <w:lvlText w:val="%1)"/>
      <w:lvlJc w:val="left"/>
      <w:pPr>
        <w:ind w:left="720" w:hanging="360"/>
      </w:pPr>
      <w:rPr>
        <w:rFonts w:hint="default"/>
        <w:color w:val="262626" w:themeColor="text1" w:themeTint="D9"/>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7266CC3"/>
    <w:multiLevelType w:val="hybridMultilevel"/>
    <w:tmpl w:val="92E8422C"/>
    <w:lvl w:ilvl="0" w:tplc="475CECE4">
      <w:start w:val="1"/>
      <w:numFmt w:val="decimal"/>
      <w:lvlText w:val="%1."/>
      <w:lvlJc w:val="left"/>
      <w:pPr>
        <w:ind w:left="1429" w:hanging="360"/>
      </w:pPr>
      <w:rPr>
        <w:rFonts w:eastAsiaTheme="minorHAnsi"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5" w15:restartNumberingAfterBreak="0">
    <w:nsid w:val="38F70F69"/>
    <w:multiLevelType w:val="hybridMultilevel"/>
    <w:tmpl w:val="B2DE646C"/>
    <w:lvl w:ilvl="0" w:tplc="90660D7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3F705C22"/>
    <w:multiLevelType w:val="multilevel"/>
    <w:tmpl w:val="9830F2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8A2F7E"/>
    <w:multiLevelType w:val="hybridMultilevel"/>
    <w:tmpl w:val="EAB6D0A8"/>
    <w:lvl w:ilvl="0" w:tplc="9BEE9D8E">
      <w:start w:val="1"/>
      <w:numFmt w:val="bullet"/>
      <w:lvlText w:val="-"/>
      <w:lvlJc w:val="left"/>
      <w:pPr>
        <w:ind w:left="720"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47A66FFC"/>
    <w:multiLevelType w:val="hybridMultilevel"/>
    <w:tmpl w:val="E0E44580"/>
    <w:lvl w:ilvl="0" w:tplc="303E397E">
      <w:start w:val="1"/>
      <w:numFmt w:val="decimal"/>
      <w:lvlText w:val="%1."/>
      <w:lvlJc w:val="left"/>
      <w:pPr>
        <w:ind w:left="1494"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9" w15:restartNumberingAfterBreak="0">
    <w:nsid w:val="49F46A0A"/>
    <w:multiLevelType w:val="hybridMultilevel"/>
    <w:tmpl w:val="7C7058CA"/>
    <w:lvl w:ilvl="0" w:tplc="0426000D">
      <w:start w:val="1"/>
      <w:numFmt w:val="bullet"/>
      <w:lvlText w:val=""/>
      <w:lvlJc w:val="left"/>
      <w:pPr>
        <w:ind w:left="1287" w:hanging="360"/>
      </w:pPr>
      <w:rPr>
        <w:rFonts w:ascii="Wingdings" w:hAnsi="Wingding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0" w15:restartNumberingAfterBreak="0">
    <w:nsid w:val="4CFD5520"/>
    <w:multiLevelType w:val="multilevel"/>
    <w:tmpl w:val="9BD6D0A0"/>
    <w:styleLink w:val="CurrentList1"/>
    <w:lvl w:ilvl="0">
      <w:start w:val="1"/>
      <w:numFmt w:val="decimal"/>
      <w:lvlText w:val="%1."/>
      <w:lvlJc w:val="left"/>
      <w:pPr>
        <w:ind w:left="360" w:hanging="360"/>
      </w:pPr>
      <w:rPr>
        <w:rFonts w:hint="default"/>
      </w:rPr>
    </w:lvl>
    <w:lvl w:ilvl="1">
      <w:start w:val="1"/>
      <w:numFmt w:val="decimal"/>
      <w:lvlText w:val="%1.%2."/>
      <w:lvlJc w:val="left"/>
      <w:pPr>
        <w:ind w:left="79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F0824A0"/>
    <w:multiLevelType w:val="hybridMultilevel"/>
    <w:tmpl w:val="FC1EB968"/>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FE14205"/>
    <w:multiLevelType w:val="hybridMultilevel"/>
    <w:tmpl w:val="097C3D30"/>
    <w:lvl w:ilvl="0" w:tplc="582622D2">
      <w:start w:val="1"/>
      <w:numFmt w:val="bullet"/>
      <w:lvlText w:val=""/>
      <w:lvlJc w:val="left"/>
      <w:pPr>
        <w:ind w:left="720" w:hanging="360"/>
      </w:pPr>
      <w:rPr>
        <w:rFonts w:ascii="Wingdings" w:hAnsi="Wingdings" w:hint="default"/>
        <w:color w:val="44546A" w:themeColor="text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4FEC660D"/>
    <w:multiLevelType w:val="hybridMultilevel"/>
    <w:tmpl w:val="7A207D74"/>
    <w:lvl w:ilvl="0" w:tplc="B9C67C3E">
      <w:start w:val="3"/>
      <w:numFmt w:val="bullet"/>
      <w:lvlText w:val="-"/>
      <w:lvlJc w:val="left"/>
      <w:pPr>
        <w:ind w:left="720" w:hanging="360"/>
      </w:pPr>
      <w:rPr>
        <w:rFonts w:ascii="Tms Rmn" w:eastAsia="Calibri" w:hAnsi="Tms Rmn" w:cs="Tms Rm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DA6A84"/>
    <w:multiLevelType w:val="hybridMultilevel"/>
    <w:tmpl w:val="6BD0664A"/>
    <w:lvl w:ilvl="0" w:tplc="57A84E5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5" w15:restartNumberingAfterBreak="0">
    <w:nsid w:val="5320352D"/>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6961060"/>
    <w:multiLevelType w:val="hybridMultilevel"/>
    <w:tmpl w:val="032E3DEC"/>
    <w:lvl w:ilvl="0" w:tplc="303E397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7" w15:restartNumberingAfterBreak="0">
    <w:nsid w:val="569C5E3D"/>
    <w:multiLevelType w:val="hybridMultilevel"/>
    <w:tmpl w:val="1FDEFA8A"/>
    <w:lvl w:ilvl="0" w:tplc="0426000F">
      <w:start w:val="1"/>
      <w:numFmt w:val="decimal"/>
      <w:lvlText w:val="%1."/>
      <w:lvlJc w:val="left"/>
      <w:pPr>
        <w:ind w:left="1347" w:hanging="360"/>
      </w:pPr>
    </w:lvl>
    <w:lvl w:ilvl="1" w:tplc="0426000D">
      <w:start w:val="1"/>
      <w:numFmt w:val="bullet"/>
      <w:lvlText w:val=""/>
      <w:lvlJc w:val="left"/>
      <w:pPr>
        <w:ind w:left="2007" w:hanging="360"/>
      </w:pPr>
      <w:rPr>
        <w:rFonts w:ascii="Wingdings" w:hAnsi="Wingdings" w:hint="default"/>
      </w:rPr>
    </w:lvl>
    <w:lvl w:ilvl="2" w:tplc="0426001B" w:tentative="1">
      <w:start w:val="1"/>
      <w:numFmt w:val="lowerRoman"/>
      <w:lvlText w:val="%3."/>
      <w:lvlJc w:val="right"/>
      <w:pPr>
        <w:ind w:left="2787" w:hanging="180"/>
      </w:pPr>
    </w:lvl>
    <w:lvl w:ilvl="3" w:tplc="0426000F" w:tentative="1">
      <w:start w:val="1"/>
      <w:numFmt w:val="decimal"/>
      <w:lvlText w:val="%4."/>
      <w:lvlJc w:val="left"/>
      <w:pPr>
        <w:ind w:left="3507" w:hanging="360"/>
      </w:pPr>
    </w:lvl>
    <w:lvl w:ilvl="4" w:tplc="04260019" w:tentative="1">
      <w:start w:val="1"/>
      <w:numFmt w:val="lowerLetter"/>
      <w:lvlText w:val="%5."/>
      <w:lvlJc w:val="left"/>
      <w:pPr>
        <w:ind w:left="4227" w:hanging="360"/>
      </w:pPr>
    </w:lvl>
    <w:lvl w:ilvl="5" w:tplc="0426001B" w:tentative="1">
      <w:start w:val="1"/>
      <w:numFmt w:val="lowerRoman"/>
      <w:lvlText w:val="%6."/>
      <w:lvlJc w:val="right"/>
      <w:pPr>
        <w:ind w:left="4947" w:hanging="180"/>
      </w:pPr>
    </w:lvl>
    <w:lvl w:ilvl="6" w:tplc="0426000F" w:tentative="1">
      <w:start w:val="1"/>
      <w:numFmt w:val="decimal"/>
      <w:lvlText w:val="%7."/>
      <w:lvlJc w:val="left"/>
      <w:pPr>
        <w:ind w:left="5667" w:hanging="360"/>
      </w:pPr>
    </w:lvl>
    <w:lvl w:ilvl="7" w:tplc="04260019" w:tentative="1">
      <w:start w:val="1"/>
      <w:numFmt w:val="lowerLetter"/>
      <w:lvlText w:val="%8."/>
      <w:lvlJc w:val="left"/>
      <w:pPr>
        <w:ind w:left="6387" w:hanging="360"/>
      </w:pPr>
    </w:lvl>
    <w:lvl w:ilvl="8" w:tplc="0426001B" w:tentative="1">
      <w:start w:val="1"/>
      <w:numFmt w:val="lowerRoman"/>
      <w:lvlText w:val="%9."/>
      <w:lvlJc w:val="right"/>
      <w:pPr>
        <w:ind w:left="7107" w:hanging="180"/>
      </w:pPr>
    </w:lvl>
  </w:abstractNum>
  <w:abstractNum w:abstractNumId="38" w15:restartNumberingAfterBreak="0">
    <w:nsid w:val="57674574"/>
    <w:multiLevelType w:val="hybridMultilevel"/>
    <w:tmpl w:val="9BA6C03C"/>
    <w:lvl w:ilvl="0" w:tplc="71CE8A30">
      <w:start w:val="1"/>
      <w:numFmt w:val="decimal"/>
      <w:lvlText w:val="%1."/>
      <w:lvlJc w:val="left"/>
      <w:pPr>
        <w:ind w:left="720" w:hanging="360"/>
      </w:pPr>
      <w:rPr>
        <w:rFonts w:ascii="Times New Roman" w:eastAsia="Calibri"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57F50B0E"/>
    <w:multiLevelType w:val="hybridMultilevel"/>
    <w:tmpl w:val="EF52B066"/>
    <w:lvl w:ilvl="0" w:tplc="AA922E8A">
      <w:start w:val="1"/>
      <w:numFmt w:val="decimal"/>
      <w:lvlText w:val="(%1)"/>
      <w:lvlJc w:val="left"/>
      <w:pPr>
        <w:ind w:left="1155" w:hanging="375"/>
      </w:pPr>
      <w:rPr>
        <w:rFonts w:hint="default"/>
      </w:rPr>
    </w:lvl>
    <w:lvl w:ilvl="1" w:tplc="04260019" w:tentative="1">
      <w:start w:val="1"/>
      <w:numFmt w:val="lowerLetter"/>
      <w:lvlText w:val="%2."/>
      <w:lvlJc w:val="left"/>
      <w:pPr>
        <w:ind w:left="1860" w:hanging="360"/>
      </w:pPr>
    </w:lvl>
    <w:lvl w:ilvl="2" w:tplc="0426001B" w:tentative="1">
      <w:start w:val="1"/>
      <w:numFmt w:val="lowerRoman"/>
      <w:lvlText w:val="%3."/>
      <w:lvlJc w:val="right"/>
      <w:pPr>
        <w:ind w:left="2580" w:hanging="180"/>
      </w:pPr>
    </w:lvl>
    <w:lvl w:ilvl="3" w:tplc="0426000F" w:tentative="1">
      <w:start w:val="1"/>
      <w:numFmt w:val="decimal"/>
      <w:lvlText w:val="%4."/>
      <w:lvlJc w:val="left"/>
      <w:pPr>
        <w:ind w:left="3300" w:hanging="360"/>
      </w:pPr>
    </w:lvl>
    <w:lvl w:ilvl="4" w:tplc="04260019" w:tentative="1">
      <w:start w:val="1"/>
      <w:numFmt w:val="lowerLetter"/>
      <w:lvlText w:val="%5."/>
      <w:lvlJc w:val="left"/>
      <w:pPr>
        <w:ind w:left="4020" w:hanging="360"/>
      </w:pPr>
    </w:lvl>
    <w:lvl w:ilvl="5" w:tplc="0426001B" w:tentative="1">
      <w:start w:val="1"/>
      <w:numFmt w:val="lowerRoman"/>
      <w:lvlText w:val="%6."/>
      <w:lvlJc w:val="right"/>
      <w:pPr>
        <w:ind w:left="4740" w:hanging="180"/>
      </w:pPr>
    </w:lvl>
    <w:lvl w:ilvl="6" w:tplc="0426000F" w:tentative="1">
      <w:start w:val="1"/>
      <w:numFmt w:val="decimal"/>
      <w:lvlText w:val="%7."/>
      <w:lvlJc w:val="left"/>
      <w:pPr>
        <w:ind w:left="5460" w:hanging="360"/>
      </w:pPr>
    </w:lvl>
    <w:lvl w:ilvl="7" w:tplc="04260019" w:tentative="1">
      <w:start w:val="1"/>
      <w:numFmt w:val="lowerLetter"/>
      <w:lvlText w:val="%8."/>
      <w:lvlJc w:val="left"/>
      <w:pPr>
        <w:ind w:left="6180" w:hanging="360"/>
      </w:pPr>
    </w:lvl>
    <w:lvl w:ilvl="8" w:tplc="0426001B" w:tentative="1">
      <w:start w:val="1"/>
      <w:numFmt w:val="lowerRoman"/>
      <w:lvlText w:val="%9."/>
      <w:lvlJc w:val="right"/>
      <w:pPr>
        <w:ind w:left="6900" w:hanging="180"/>
      </w:pPr>
    </w:lvl>
  </w:abstractNum>
  <w:abstractNum w:abstractNumId="40" w15:restartNumberingAfterBreak="0">
    <w:nsid w:val="5A57029D"/>
    <w:multiLevelType w:val="hybridMultilevel"/>
    <w:tmpl w:val="FC1EB96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B7E422F"/>
    <w:multiLevelType w:val="hybridMultilevel"/>
    <w:tmpl w:val="6060AEF4"/>
    <w:lvl w:ilvl="0" w:tplc="B9C67C3E">
      <w:start w:val="3"/>
      <w:numFmt w:val="bullet"/>
      <w:lvlText w:val="-"/>
      <w:lvlJc w:val="left"/>
      <w:pPr>
        <w:ind w:left="720" w:hanging="360"/>
      </w:pPr>
      <w:rPr>
        <w:rFonts w:ascii="Tms Rmn" w:eastAsia="Calibri" w:hAnsi="Tms Rmn" w:cs="Tms Rm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60684C11"/>
    <w:multiLevelType w:val="hybridMultilevel"/>
    <w:tmpl w:val="98A43CD4"/>
    <w:lvl w:ilvl="0" w:tplc="056C7714">
      <w:start w:val="1"/>
      <w:numFmt w:val="decimal"/>
      <w:lvlText w:val="%1."/>
      <w:lvlJc w:val="right"/>
      <w:pPr>
        <w:ind w:left="1500" w:hanging="360"/>
      </w:pPr>
      <w:rPr>
        <w:rFonts w:hint="default"/>
      </w:r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43" w15:restartNumberingAfterBreak="0">
    <w:nsid w:val="610C619D"/>
    <w:multiLevelType w:val="hybridMultilevel"/>
    <w:tmpl w:val="3208CB88"/>
    <w:lvl w:ilvl="0" w:tplc="0426000F">
      <w:start w:val="1"/>
      <w:numFmt w:val="decimal"/>
      <w:lvlText w:val="%1."/>
      <w:lvlJc w:val="left"/>
      <w:pPr>
        <w:ind w:left="1920" w:hanging="360"/>
      </w:pPr>
    </w:lvl>
    <w:lvl w:ilvl="1" w:tplc="04260019" w:tentative="1">
      <w:start w:val="1"/>
      <w:numFmt w:val="lowerLetter"/>
      <w:lvlText w:val="%2."/>
      <w:lvlJc w:val="left"/>
      <w:pPr>
        <w:ind w:left="2640" w:hanging="360"/>
      </w:pPr>
    </w:lvl>
    <w:lvl w:ilvl="2" w:tplc="0426001B" w:tentative="1">
      <w:start w:val="1"/>
      <w:numFmt w:val="lowerRoman"/>
      <w:lvlText w:val="%3."/>
      <w:lvlJc w:val="right"/>
      <w:pPr>
        <w:ind w:left="3360" w:hanging="180"/>
      </w:pPr>
    </w:lvl>
    <w:lvl w:ilvl="3" w:tplc="0426000F" w:tentative="1">
      <w:start w:val="1"/>
      <w:numFmt w:val="decimal"/>
      <w:lvlText w:val="%4."/>
      <w:lvlJc w:val="left"/>
      <w:pPr>
        <w:ind w:left="4080" w:hanging="360"/>
      </w:pPr>
    </w:lvl>
    <w:lvl w:ilvl="4" w:tplc="04260019" w:tentative="1">
      <w:start w:val="1"/>
      <w:numFmt w:val="lowerLetter"/>
      <w:lvlText w:val="%5."/>
      <w:lvlJc w:val="left"/>
      <w:pPr>
        <w:ind w:left="4800" w:hanging="360"/>
      </w:pPr>
    </w:lvl>
    <w:lvl w:ilvl="5" w:tplc="0426001B" w:tentative="1">
      <w:start w:val="1"/>
      <w:numFmt w:val="lowerRoman"/>
      <w:lvlText w:val="%6."/>
      <w:lvlJc w:val="right"/>
      <w:pPr>
        <w:ind w:left="5520" w:hanging="180"/>
      </w:pPr>
    </w:lvl>
    <w:lvl w:ilvl="6" w:tplc="0426000F" w:tentative="1">
      <w:start w:val="1"/>
      <w:numFmt w:val="decimal"/>
      <w:lvlText w:val="%7."/>
      <w:lvlJc w:val="left"/>
      <w:pPr>
        <w:ind w:left="6240" w:hanging="360"/>
      </w:pPr>
    </w:lvl>
    <w:lvl w:ilvl="7" w:tplc="04260019" w:tentative="1">
      <w:start w:val="1"/>
      <w:numFmt w:val="lowerLetter"/>
      <w:lvlText w:val="%8."/>
      <w:lvlJc w:val="left"/>
      <w:pPr>
        <w:ind w:left="6960" w:hanging="360"/>
      </w:pPr>
    </w:lvl>
    <w:lvl w:ilvl="8" w:tplc="0426001B" w:tentative="1">
      <w:start w:val="1"/>
      <w:numFmt w:val="lowerRoman"/>
      <w:lvlText w:val="%9."/>
      <w:lvlJc w:val="right"/>
      <w:pPr>
        <w:ind w:left="7680" w:hanging="180"/>
      </w:pPr>
    </w:lvl>
  </w:abstractNum>
  <w:abstractNum w:abstractNumId="44" w15:restartNumberingAfterBreak="0">
    <w:nsid w:val="61B06B0D"/>
    <w:multiLevelType w:val="hybridMultilevel"/>
    <w:tmpl w:val="A2B46770"/>
    <w:lvl w:ilvl="0" w:tplc="9D88FEE0">
      <w:start w:val="1"/>
      <w:numFmt w:val="decimal"/>
      <w:lvlText w:val="%1."/>
      <w:lvlJc w:val="left"/>
      <w:pPr>
        <w:ind w:left="1080" w:hanging="360"/>
      </w:pPr>
      <w:rPr>
        <w:rFonts w:ascii="Times New Roman" w:hAnsi="Times New Roman" w:cs="Times New Roman" w:hint="default"/>
        <w:sz w:val="28"/>
        <w:szCs w:val="28"/>
      </w:rPr>
    </w:lvl>
    <w:lvl w:ilvl="1" w:tplc="04260019">
      <w:start w:val="1"/>
      <w:numFmt w:val="lowerLetter"/>
      <w:lvlText w:val="%2."/>
      <w:lvlJc w:val="left"/>
      <w:pPr>
        <w:ind w:left="1800" w:hanging="360"/>
      </w:pPr>
      <w:rPr>
        <w:rFonts w:ascii="Times New Roman" w:hAnsi="Times New Roman" w:cs="Times New Roman"/>
      </w:rPr>
    </w:lvl>
    <w:lvl w:ilvl="2" w:tplc="0426001B">
      <w:start w:val="1"/>
      <w:numFmt w:val="lowerRoman"/>
      <w:lvlText w:val="%3."/>
      <w:lvlJc w:val="right"/>
      <w:pPr>
        <w:ind w:left="2520" w:hanging="180"/>
      </w:pPr>
      <w:rPr>
        <w:rFonts w:ascii="Times New Roman" w:hAnsi="Times New Roman" w:cs="Times New Roman"/>
      </w:rPr>
    </w:lvl>
    <w:lvl w:ilvl="3" w:tplc="0426000F">
      <w:start w:val="1"/>
      <w:numFmt w:val="decimal"/>
      <w:lvlText w:val="%4."/>
      <w:lvlJc w:val="left"/>
      <w:pPr>
        <w:ind w:left="3240" w:hanging="360"/>
      </w:pPr>
      <w:rPr>
        <w:rFonts w:ascii="Times New Roman" w:hAnsi="Times New Roman" w:cs="Times New Roman"/>
      </w:rPr>
    </w:lvl>
    <w:lvl w:ilvl="4" w:tplc="04260019">
      <w:start w:val="1"/>
      <w:numFmt w:val="lowerLetter"/>
      <w:lvlText w:val="%5."/>
      <w:lvlJc w:val="left"/>
      <w:pPr>
        <w:ind w:left="3960" w:hanging="360"/>
      </w:pPr>
      <w:rPr>
        <w:rFonts w:ascii="Times New Roman" w:hAnsi="Times New Roman" w:cs="Times New Roman"/>
      </w:rPr>
    </w:lvl>
    <w:lvl w:ilvl="5" w:tplc="0426001B">
      <w:start w:val="1"/>
      <w:numFmt w:val="lowerRoman"/>
      <w:lvlText w:val="%6."/>
      <w:lvlJc w:val="right"/>
      <w:pPr>
        <w:ind w:left="4680" w:hanging="180"/>
      </w:pPr>
      <w:rPr>
        <w:rFonts w:ascii="Times New Roman" w:hAnsi="Times New Roman" w:cs="Times New Roman"/>
      </w:rPr>
    </w:lvl>
    <w:lvl w:ilvl="6" w:tplc="0426000F">
      <w:start w:val="1"/>
      <w:numFmt w:val="decimal"/>
      <w:lvlText w:val="%7."/>
      <w:lvlJc w:val="left"/>
      <w:pPr>
        <w:ind w:left="5400" w:hanging="360"/>
      </w:pPr>
      <w:rPr>
        <w:rFonts w:ascii="Times New Roman" w:hAnsi="Times New Roman" w:cs="Times New Roman"/>
      </w:rPr>
    </w:lvl>
    <w:lvl w:ilvl="7" w:tplc="04260019">
      <w:start w:val="1"/>
      <w:numFmt w:val="lowerLetter"/>
      <w:lvlText w:val="%8."/>
      <w:lvlJc w:val="left"/>
      <w:pPr>
        <w:ind w:left="6120" w:hanging="360"/>
      </w:pPr>
      <w:rPr>
        <w:rFonts w:ascii="Times New Roman" w:hAnsi="Times New Roman" w:cs="Times New Roman"/>
      </w:rPr>
    </w:lvl>
    <w:lvl w:ilvl="8" w:tplc="0426001B">
      <w:start w:val="1"/>
      <w:numFmt w:val="lowerRoman"/>
      <w:lvlText w:val="%9."/>
      <w:lvlJc w:val="right"/>
      <w:pPr>
        <w:ind w:left="6840" w:hanging="180"/>
      </w:pPr>
      <w:rPr>
        <w:rFonts w:ascii="Times New Roman" w:hAnsi="Times New Roman" w:cs="Times New Roman"/>
      </w:rPr>
    </w:lvl>
  </w:abstractNum>
  <w:abstractNum w:abstractNumId="45" w15:restartNumberingAfterBreak="0">
    <w:nsid w:val="61BD5360"/>
    <w:multiLevelType w:val="hybridMultilevel"/>
    <w:tmpl w:val="311C752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5B92FA8"/>
    <w:multiLevelType w:val="multilevel"/>
    <w:tmpl w:val="29C4C280"/>
    <w:lvl w:ilvl="0">
      <w:start w:val="1"/>
      <w:numFmt w:val="decimal"/>
      <w:lvlText w:val="%1."/>
      <w:lvlJc w:val="left"/>
      <w:pPr>
        <w:tabs>
          <w:tab w:val="num" w:pos="720"/>
        </w:tabs>
        <w:ind w:left="720" w:hanging="360"/>
      </w:pPr>
    </w:lvl>
    <w:lvl w:ilvl="1">
      <w:start w:val="1"/>
      <w:numFmt w:val="decimal"/>
      <w:isLgl/>
      <w:lvlText w:val="%1.%2."/>
      <w:lvlJc w:val="left"/>
      <w:pPr>
        <w:tabs>
          <w:tab w:val="num" w:pos="1800"/>
        </w:tabs>
        <w:ind w:left="1800" w:hanging="720"/>
      </w:pPr>
      <w:rPr>
        <w:rFonts w:hint="default"/>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600"/>
        </w:tabs>
        <w:ind w:left="3600" w:hanging="108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400"/>
        </w:tabs>
        <w:ind w:left="5400" w:hanging="1440"/>
      </w:pPr>
      <w:rPr>
        <w:rFonts w:hint="default"/>
      </w:rPr>
    </w:lvl>
    <w:lvl w:ilvl="6">
      <w:start w:val="1"/>
      <w:numFmt w:val="decimal"/>
      <w:isLgl/>
      <w:lvlText w:val="%1.%2.%3.%4.%5.%6.%7."/>
      <w:lvlJc w:val="left"/>
      <w:pPr>
        <w:tabs>
          <w:tab w:val="num" w:pos="6480"/>
        </w:tabs>
        <w:ind w:left="6480" w:hanging="1800"/>
      </w:pPr>
      <w:rPr>
        <w:rFonts w:hint="default"/>
      </w:rPr>
    </w:lvl>
    <w:lvl w:ilvl="7">
      <w:start w:val="1"/>
      <w:numFmt w:val="decimal"/>
      <w:isLgl/>
      <w:lvlText w:val="%1.%2.%3.%4.%5.%6.%7.%8."/>
      <w:lvlJc w:val="left"/>
      <w:pPr>
        <w:tabs>
          <w:tab w:val="num" w:pos="7200"/>
        </w:tabs>
        <w:ind w:left="7200" w:hanging="1800"/>
      </w:pPr>
      <w:rPr>
        <w:rFonts w:hint="default"/>
      </w:rPr>
    </w:lvl>
    <w:lvl w:ilvl="8">
      <w:start w:val="1"/>
      <w:numFmt w:val="decimal"/>
      <w:isLgl/>
      <w:lvlText w:val="%1.%2.%3.%4.%5.%6.%7.%8.%9."/>
      <w:lvlJc w:val="left"/>
      <w:pPr>
        <w:tabs>
          <w:tab w:val="num" w:pos="8280"/>
        </w:tabs>
        <w:ind w:left="8280" w:hanging="2160"/>
      </w:pPr>
      <w:rPr>
        <w:rFonts w:hint="default"/>
      </w:rPr>
    </w:lvl>
  </w:abstractNum>
  <w:abstractNum w:abstractNumId="47" w15:restartNumberingAfterBreak="0">
    <w:nsid w:val="672B2223"/>
    <w:multiLevelType w:val="hybridMultilevel"/>
    <w:tmpl w:val="FC1EB96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7CF404C"/>
    <w:multiLevelType w:val="multilevel"/>
    <w:tmpl w:val="7C66CEE8"/>
    <w:lvl w:ilvl="0">
      <w:start w:val="1"/>
      <w:numFmt w:val="decimal"/>
      <w:pStyle w:val="Hdr1"/>
      <w:lvlText w:val="%1."/>
      <w:lvlJc w:val="left"/>
      <w:pPr>
        <w:tabs>
          <w:tab w:val="num" w:pos="360"/>
        </w:tabs>
        <w:ind w:left="360" w:hanging="360"/>
      </w:pPr>
    </w:lvl>
    <w:lvl w:ilvl="1">
      <w:start w:val="1"/>
      <w:numFmt w:val="decimal"/>
      <w:pStyle w:val="Hdr2"/>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9" w15:restartNumberingAfterBreak="0">
    <w:nsid w:val="680D7A90"/>
    <w:multiLevelType w:val="hybridMultilevel"/>
    <w:tmpl w:val="6AFA82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6D7F003B"/>
    <w:multiLevelType w:val="hybridMultilevel"/>
    <w:tmpl w:val="FA02AE48"/>
    <w:lvl w:ilvl="0" w:tplc="C3E6E7B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FB42CFB"/>
    <w:multiLevelType w:val="multilevel"/>
    <w:tmpl w:val="B5E0E620"/>
    <w:lvl w:ilvl="0">
      <w:start w:val="2017"/>
      <w:numFmt w:val="bullet"/>
      <w:lvlText w:val="-"/>
      <w:lvlJc w:val="left"/>
      <w:pPr>
        <w:ind w:left="720" w:hanging="360"/>
      </w:pPr>
      <w:rPr>
        <w:rFonts w:ascii="Times New Roman" w:eastAsia="Times New Roman" w:hAnsi="Times New Roman"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2" w15:restartNumberingAfterBreak="0">
    <w:nsid w:val="700D635E"/>
    <w:multiLevelType w:val="multilevel"/>
    <w:tmpl w:val="9F2AB6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018216D"/>
    <w:multiLevelType w:val="multilevel"/>
    <w:tmpl w:val="D968FCAC"/>
    <w:lvl w:ilvl="0">
      <w:start w:val="1"/>
      <w:numFmt w:val="decimal"/>
      <w:lvlText w:val="%1."/>
      <w:lvlJc w:val="left"/>
      <w:pPr>
        <w:ind w:left="720" w:hanging="360"/>
      </w:pPr>
    </w:lvl>
    <w:lvl w:ilvl="1">
      <w:start w:val="1"/>
      <w:numFmt w:val="decimal"/>
      <w:isLgl/>
      <w:lvlText w:val="%1.%2."/>
      <w:lvlJc w:val="left"/>
      <w:pPr>
        <w:ind w:left="2629" w:hanging="360"/>
      </w:pPr>
    </w:lvl>
    <w:lvl w:ilvl="2">
      <w:start w:val="1"/>
      <w:numFmt w:val="decimal"/>
      <w:isLgl/>
      <w:lvlText w:val="%1.%2.%3."/>
      <w:lvlJc w:val="left"/>
      <w:pPr>
        <w:ind w:left="6249" w:hanging="720"/>
      </w:pPr>
    </w:lvl>
    <w:lvl w:ilvl="3">
      <w:start w:val="1"/>
      <w:numFmt w:val="decimal"/>
      <w:isLgl/>
      <w:lvlText w:val="%1.%2.%3.%4."/>
      <w:lvlJc w:val="left"/>
      <w:pPr>
        <w:ind w:left="2847" w:hanging="720"/>
      </w:pPr>
    </w:lvl>
    <w:lvl w:ilvl="4">
      <w:start w:val="1"/>
      <w:numFmt w:val="decimal"/>
      <w:isLgl/>
      <w:lvlText w:val="%1.%2.%3.%4.%5."/>
      <w:lvlJc w:val="left"/>
      <w:pPr>
        <w:ind w:left="8508" w:hanging="1080"/>
      </w:pPr>
    </w:lvl>
    <w:lvl w:ilvl="5">
      <w:start w:val="1"/>
      <w:numFmt w:val="decimal"/>
      <w:isLgl/>
      <w:lvlText w:val="%1.%2.%3.%4.%5.%6."/>
      <w:lvlJc w:val="left"/>
      <w:pPr>
        <w:ind w:left="10275" w:hanging="1080"/>
      </w:pPr>
    </w:lvl>
    <w:lvl w:ilvl="6">
      <w:start w:val="1"/>
      <w:numFmt w:val="decimal"/>
      <w:isLgl/>
      <w:lvlText w:val="%1.%2.%3.%4.%5.%6.%7."/>
      <w:lvlJc w:val="left"/>
      <w:pPr>
        <w:ind w:left="12402" w:hanging="1440"/>
      </w:pPr>
    </w:lvl>
    <w:lvl w:ilvl="7">
      <w:start w:val="1"/>
      <w:numFmt w:val="decimal"/>
      <w:isLgl/>
      <w:lvlText w:val="%1.%2.%3.%4.%5.%6.%7.%8."/>
      <w:lvlJc w:val="left"/>
      <w:pPr>
        <w:ind w:left="14169" w:hanging="1440"/>
      </w:pPr>
    </w:lvl>
    <w:lvl w:ilvl="8">
      <w:start w:val="1"/>
      <w:numFmt w:val="decimal"/>
      <w:isLgl/>
      <w:lvlText w:val="%1.%2.%3.%4.%5.%6.%7.%8.%9."/>
      <w:lvlJc w:val="left"/>
      <w:pPr>
        <w:ind w:left="16296" w:hanging="1800"/>
      </w:pPr>
    </w:lvl>
  </w:abstractNum>
  <w:abstractNum w:abstractNumId="54" w15:restartNumberingAfterBreak="0">
    <w:nsid w:val="701A7795"/>
    <w:multiLevelType w:val="hybridMultilevel"/>
    <w:tmpl w:val="311C752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01F2A70"/>
    <w:multiLevelType w:val="hybridMultilevel"/>
    <w:tmpl w:val="E7309F8E"/>
    <w:lvl w:ilvl="0" w:tplc="AEFA2D58">
      <w:start w:val="1"/>
      <w:numFmt w:val="decimal"/>
      <w:lvlText w:val="%1)"/>
      <w:lvlJc w:val="left"/>
      <w:pPr>
        <w:ind w:left="927" w:hanging="360"/>
      </w:pPr>
      <w:rPr>
        <w:rFonts w:hint="default"/>
        <w:b/>
        <w:color w:val="262626" w:themeColor="text1" w:themeTint="D9"/>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6" w15:restartNumberingAfterBreak="0">
    <w:nsid w:val="767B1B4A"/>
    <w:multiLevelType w:val="hybridMultilevel"/>
    <w:tmpl w:val="FC1EB96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C2C0949"/>
    <w:multiLevelType w:val="hybridMultilevel"/>
    <w:tmpl w:val="6CA6BE8E"/>
    <w:lvl w:ilvl="0" w:tplc="1F26590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8" w15:restartNumberingAfterBreak="0">
    <w:nsid w:val="7C411124"/>
    <w:multiLevelType w:val="multilevel"/>
    <w:tmpl w:val="805CE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1908601">
    <w:abstractNumId w:val="51"/>
  </w:num>
  <w:num w:numId="2" w16cid:durableId="796603851">
    <w:abstractNumId w:val="41"/>
  </w:num>
  <w:num w:numId="3" w16cid:durableId="2083403427">
    <w:abstractNumId w:val="14"/>
  </w:num>
  <w:num w:numId="4" w16cid:durableId="1478258722">
    <w:abstractNumId w:val="22"/>
  </w:num>
  <w:num w:numId="5" w16cid:durableId="1793594799">
    <w:abstractNumId w:val="48"/>
  </w:num>
  <w:num w:numId="6" w16cid:durableId="619579506">
    <w:abstractNumId w:val="33"/>
  </w:num>
  <w:num w:numId="7" w16cid:durableId="1011562098">
    <w:abstractNumId w:val="19"/>
  </w:num>
  <w:num w:numId="8" w16cid:durableId="826675033">
    <w:abstractNumId w:val="20"/>
  </w:num>
  <w:num w:numId="9" w16cid:durableId="1750806037">
    <w:abstractNumId w:val="17"/>
  </w:num>
  <w:num w:numId="10" w16cid:durableId="1520240567">
    <w:abstractNumId w:val="25"/>
  </w:num>
  <w:num w:numId="11" w16cid:durableId="1925797737">
    <w:abstractNumId w:val="46"/>
  </w:num>
  <w:num w:numId="12" w16cid:durableId="1891376240">
    <w:abstractNumId w:val="42"/>
  </w:num>
  <w:num w:numId="13" w16cid:durableId="1020203481">
    <w:abstractNumId w:val="39"/>
  </w:num>
  <w:num w:numId="14" w16cid:durableId="1400128155">
    <w:abstractNumId w:val="11"/>
  </w:num>
  <w:num w:numId="15" w16cid:durableId="176968663">
    <w:abstractNumId w:val="8"/>
  </w:num>
  <w:num w:numId="16" w16cid:durableId="1616984280">
    <w:abstractNumId w:val="4"/>
  </w:num>
  <w:num w:numId="17" w16cid:durableId="1726103373">
    <w:abstractNumId w:val="1"/>
  </w:num>
  <w:num w:numId="18" w16cid:durableId="1376663124">
    <w:abstractNumId w:val="47"/>
  </w:num>
  <w:num w:numId="19" w16cid:durableId="661667281">
    <w:abstractNumId w:val="6"/>
  </w:num>
  <w:num w:numId="20" w16cid:durableId="269431299">
    <w:abstractNumId w:val="9"/>
  </w:num>
  <w:num w:numId="21" w16cid:durableId="1528061536">
    <w:abstractNumId w:val="45"/>
  </w:num>
  <w:num w:numId="22" w16cid:durableId="268123902">
    <w:abstractNumId w:val="54"/>
  </w:num>
  <w:num w:numId="23" w16cid:durableId="1183008996">
    <w:abstractNumId w:val="40"/>
  </w:num>
  <w:num w:numId="24" w16cid:durableId="1036276578">
    <w:abstractNumId w:val="56"/>
  </w:num>
  <w:num w:numId="25" w16cid:durableId="420685991">
    <w:abstractNumId w:val="0"/>
  </w:num>
  <w:num w:numId="26" w16cid:durableId="842475003">
    <w:abstractNumId w:val="15"/>
  </w:num>
  <w:num w:numId="27" w16cid:durableId="152714041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27339075">
    <w:abstractNumId w:val="50"/>
  </w:num>
  <w:num w:numId="29" w16cid:durableId="1421832032">
    <w:abstractNumId w:val="31"/>
  </w:num>
  <w:num w:numId="30" w16cid:durableId="1180435569">
    <w:abstractNumId w:val="18"/>
  </w:num>
  <w:num w:numId="31" w16cid:durableId="118452869">
    <w:abstractNumId w:val="2"/>
  </w:num>
  <w:num w:numId="32" w16cid:durableId="1977441934">
    <w:abstractNumId w:val="37"/>
  </w:num>
  <w:num w:numId="33" w16cid:durableId="303900242">
    <w:abstractNumId w:val="43"/>
  </w:num>
  <w:num w:numId="34" w16cid:durableId="1550411719">
    <w:abstractNumId w:val="36"/>
  </w:num>
  <w:num w:numId="35" w16cid:durableId="1000625453">
    <w:abstractNumId w:val="28"/>
  </w:num>
  <w:num w:numId="36" w16cid:durableId="1974215724">
    <w:abstractNumId w:val="16"/>
  </w:num>
  <w:num w:numId="37" w16cid:durableId="1058438294">
    <w:abstractNumId w:val="29"/>
  </w:num>
  <w:num w:numId="38" w16cid:durableId="13700262">
    <w:abstractNumId w:val="21"/>
  </w:num>
  <w:num w:numId="39" w16cid:durableId="1113746912">
    <w:abstractNumId w:val="10"/>
  </w:num>
  <w:num w:numId="40" w16cid:durableId="2077703659">
    <w:abstractNumId w:val="35"/>
  </w:num>
  <w:num w:numId="41" w16cid:durableId="1819300138">
    <w:abstractNumId w:val="12"/>
  </w:num>
  <w:num w:numId="42" w16cid:durableId="1576743060">
    <w:abstractNumId w:val="27"/>
  </w:num>
  <w:num w:numId="43" w16cid:durableId="1286693007">
    <w:abstractNumId w:val="38"/>
  </w:num>
  <w:num w:numId="44" w16cid:durableId="1244800710">
    <w:abstractNumId w:val="13"/>
  </w:num>
  <w:num w:numId="45" w16cid:durableId="97455927">
    <w:abstractNumId w:val="44"/>
  </w:num>
  <w:num w:numId="46" w16cid:durableId="1192956930">
    <w:abstractNumId w:val="57"/>
  </w:num>
  <w:num w:numId="47" w16cid:durableId="656500034">
    <w:abstractNumId w:val="24"/>
  </w:num>
  <w:num w:numId="48" w16cid:durableId="759252236">
    <w:abstractNumId w:val="49"/>
  </w:num>
  <w:num w:numId="49" w16cid:durableId="756169245">
    <w:abstractNumId w:val="55"/>
  </w:num>
  <w:num w:numId="50" w16cid:durableId="1072392200">
    <w:abstractNumId w:val="23"/>
  </w:num>
  <w:num w:numId="51" w16cid:durableId="434056345">
    <w:abstractNumId w:val="3"/>
  </w:num>
  <w:num w:numId="52" w16cid:durableId="709843508">
    <w:abstractNumId w:val="34"/>
  </w:num>
  <w:num w:numId="53" w16cid:durableId="1651405944">
    <w:abstractNumId w:val="5"/>
  </w:num>
  <w:num w:numId="54" w16cid:durableId="635641966">
    <w:abstractNumId w:val="7"/>
  </w:num>
  <w:num w:numId="55" w16cid:durableId="324942043">
    <w:abstractNumId w:val="30"/>
  </w:num>
  <w:num w:numId="56" w16cid:durableId="1025402358">
    <w:abstractNumId w:val="32"/>
  </w:num>
  <w:num w:numId="57" w16cid:durableId="2434902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6416388">
    <w:abstractNumId w:val="26"/>
  </w:num>
  <w:num w:numId="59" w16cid:durableId="720056960">
    <w:abstractNumId w:val="52"/>
  </w:num>
  <w:num w:numId="60" w16cid:durableId="686100865">
    <w:abstractNumId w:val="5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AQSxpaWFuamxkYmpko6SsGpxcWZ+XkgBUa1ACW0ry0sAAAA"/>
  </w:docVars>
  <w:rsids>
    <w:rsidRoot w:val="003B008E"/>
    <w:rsid w:val="000017C8"/>
    <w:rsid w:val="00002740"/>
    <w:rsid w:val="00002B85"/>
    <w:rsid w:val="000031D0"/>
    <w:rsid w:val="000035A8"/>
    <w:rsid w:val="0000425A"/>
    <w:rsid w:val="000051A3"/>
    <w:rsid w:val="00006AA4"/>
    <w:rsid w:val="00006F88"/>
    <w:rsid w:val="000110FF"/>
    <w:rsid w:val="00011167"/>
    <w:rsid w:val="00011797"/>
    <w:rsid w:val="00011E41"/>
    <w:rsid w:val="000135E0"/>
    <w:rsid w:val="00013781"/>
    <w:rsid w:val="00014273"/>
    <w:rsid w:val="000143FD"/>
    <w:rsid w:val="0001532A"/>
    <w:rsid w:val="00016A0C"/>
    <w:rsid w:val="00017F92"/>
    <w:rsid w:val="0002090A"/>
    <w:rsid w:val="00022274"/>
    <w:rsid w:val="00022ACB"/>
    <w:rsid w:val="00024270"/>
    <w:rsid w:val="00024AB1"/>
    <w:rsid w:val="000253CB"/>
    <w:rsid w:val="000256C5"/>
    <w:rsid w:val="000266B6"/>
    <w:rsid w:val="000272FF"/>
    <w:rsid w:val="000278F0"/>
    <w:rsid w:val="00027D34"/>
    <w:rsid w:val="00030EEE"/>
    <w:rsid w:val="0003197B"/>
    <w:rsid w:val="00031A82"/>
    <w:rsid w:val="000323DA"/>
    <w:rsid w:val="00033103"/>
    <w:rsid w:val="0003540E"/>
    <w:rsid w:val="00036888"/>
    <w:rsid w:val="00036E09"/>
    <w:rsid w:val="000373A2"/>
    <w:rsid w:val="00037F04"/>
    <w:rsid w:val="00037FA5"/>
    <w:rsid w:val="000419D8"/>
    <w:rsid w:val="000445BB"/>
    <w:rsid w:val="00044CBE"/>
    <w:rsid w:val="000452AF"/>
    <w:rsid w:val="00050084"/>
    <w:rsid w:val="00051220"/>
    <w:rsid w:val="00051294"/>
    <w:rsid w:val="000521C7"/>
    <w:rsid w:val="00055623"/>
    <w:rsid w:val="000560A9"/>
    <w:rsid w:val="000563E8"/>
    <w:rsid w:val="0005702E"/>
    <w:rsid w:val="00057C29"/>
    <w:rsid w:val="00057CDF"/>
    <w:rsid w:val="00057ED9"/>
    <w:rsid w:val="00066A80"/>
    <w:rsid w:val="000674FC"/>
    <w:rsid w:val="000703E1"/>
    <w:rsid w:val="00071AB6"/>
    <w:rsid w:val="00071B26"/>
    <w:rsid w:val="00072064"/>
    <w:rsid w:val="0007310A"/>
    <w:rsid w:val="000733AE"/>
    <w:rsid w:val="0007355C"/>
    <w:rsid w:val="00075264"/>
    <w:rsid w:val="000759BB"/>
    <w:rsid w:val="0007644D"/>
    <w:rsid w:val="00077274"/>
    <w:rsid w:val="00077A33"/>
    <w:rsid w:val="0008248D"/>
    <w:rsid w:val="00085C0F"/>
    <w:rsid w:val="00086114"/>
    <w:rsid w:val="00086E98"/>
    <w:rsid w:val="000902E9"/>
    <w:rsid w:val="00090355"/>
    <w:rsid w:val="00091607"/>
    <w:rsid w:val="00091D1F"/>
    <w:rsid w:val="00092C1F"/>
    <w:rsid w:val="00093411"/>
    <w:rsid w:val="000939C1"/>
    <w:rsid w:val="00094B81"/>
    <w:rsid w:val="00095843"/>
    <w:rsid w:val="000963C5"/>
    <w:rsid w:val="00096793"/>
    <w:rsid w:val="00096F20"/>
    <w:rsid w:val="000A0FD0"/>
    <w:rsid w:val="000A1534"/>
    <w:rsid w:val="000A347D"/>
    <w:rsid w:val="000A52F6"/>
    <w:rsid w:val="000A5650"/>
    <w:rsid w:val="000A635A"/>
    <w:rsid w:val="000B0981"/>
    <w:rsid w:val="000B16C9"/>
    <w:rsid w:val="000B1EBA"/>
    <w:rsid w:val="000B294A"/>
    <w:rsid w:val="000B499A"/>
    <w:rsid w:val="000B5987"/>
    <w:rsid w:val="000B5B77"/>
    <w:rsid w:val="000B5E84"/>
    <w:rsid w:val="000B66CA"/>
    <w:rsid w:val="000B74A5"/>
    <w:rsid w:val="000B7E79"/>
    <w:rsid w:val="000C2BF2"/>
    <w:rsid w:val="000C3052"/>
    <w:rsid w:val="000C3D3B"/>
    <w:rsid w:val="000C46C0"/>
    <w:rsid w:val="000C4AC0"/>
    <w:rsid w:val="000C5055"/>
    <w:rsid w:val="000C5244"/>
    <w:rsid w:val="000C563C"/>
    <w:rsid w:val="000D0591"/>
    <w:rsid w:val="000D0C35"/>
    <w:rsid w:val="000D1696"/>
    <w:rsid w:val="000D1C89"/>
    <w:rsid w:val="000D2C5C"/>
    <w:rsid w:val="000D5A3C"/>
    <w:rsid w:val="000D5C57"/>
    <w:rsid w:val="000D5DCE"/>
    <w:rsid w:val="000D61F5"/>
    <w:rsid w:val="000D6E2D"/>
    <w:rsid w:val="000D74A6"/>
    <w:rsid w:val="000E1314"/>
    <w:rsid w:val="000E45DB"/>
    <w:rsid w:val="000E47CC"/>
    <w:rsid w:val="000E7631"/>
    <w:rsid w:val="000F1964"/>
    <w:rsid w:val="000F36BC"/>
    <w:rsid w:val="000F4DF5"/>
    <w:rsid w:val="000F57AE"/>
    <w:rsid w:val="000F6DB9"/>
    <w:rsid w:val="000F7C3B"/>
    <w:rsid w:val="001003A4"/>
    <w:rsid w:val="0010063E"/>
    <w:rsid w:val="001020A1"/>
    <w:rsid w:val="001033C0"/>
    <w:rsid w:val="001035AD"/>
    <w:rsid w:val="00103E72"/>
    <w:rsid w:val="00103E8A"/>
    <w:rsid w:val="00104BF3"/>
    <w:rsid w:val="001067EC"/>
    <w:rsid w:val="001074B0"/>
    <w:rsid w:val="001130B5"/>
    <w:rsid w:val="00113DC9"/>
    <w:rsid w:val="001148F6"/>
    <w:rsid w:val="00115FB5"/>
    <w:rsid w:val="00123308"/>
    <w:rsid w:val="00123405"/>
    <w:rsid w:val="00124229"/>
    <w:rsid w:val="001256FD"/>
    <w:rsid w:val="001300D1"/>
    <w:rsid w:val="00130ADD"/>
    <w:rsid w:val="00131F7B"/>
    <w:rsid w:val="00132398"/>
    <w:rsid w:val="0013325A"/>
    <w:rsid w:val="001353A4"/>
    <w:rsid w:val="001370A5"/>
    <w:rsid w:val="0013731B"/>
    <w:rsid w:val="00137A1F"/>
    <w:rsid w:val="0014022C"/>
    <w:rsid w:val="0014056C"/>
    <w:rsid w:val="0014095C"/>
    <w:rsid w:val="00140DB5"/>
    <w:rsid w:val="00141BFB"/>
    <w:rsid w:val="00141EC7"/>
    <w:rsid w:val="00142428"/>
    <w:rsid w:val="00142D7B"/>
    <w:rsid w:val="0014384C"/>
    <w:rsid w:val="00143B11"/>
    <w:rsid w:val="00144702"/>
    <w:rsid w:val="00144C40"/>
    <w:rsid w:val="00145E75"/>
    <w:rsid w:val="0014677E"/>
    <w:rsid w:val="00150D05"/>
    <w:rsid w:val="00152529"/>
    <w:rsid w:val="00152C56"/>
    <w:rsid w:val="00153337"/>
    <w:rsid w:val="00156360"/>
    <w:rsid w:val="00156831"/>
    <w:rsid w:val="00157311"/>
    <w:rsid w:val="00160DD5"/>
    <w:rsid w:val="001614DD"/>
    <w:rsid w:val="00161A15"/>
    <w:rsid w:val="00161D6E"/>
    <w:rsid w:val="001621B6"/>
    <w:rsid w:val="00162BCD"/>
    <w:rsid w:val="00163F92"/>
    <w:rsid w:val="0016435D"/>
    <w:rsid w:val="001650CC"/>
    <w:rsid w:val="00165B97"/>
    <w:rsid w:val="001668B6"/>
    <w:rsid w:val="00166FF9"/>
    <w:rsid w:val="00171994"/>
    <w:rsid w:val="00172371"/>
    <w:rsid w:val="00172659"/>
    <w:rsid w:val="00172763"/>
    <w:rsid w:val="00172811"/>
    <w:rsid w:val="00173143"/>
    <w:rsid w:val="00173BED"/>
    <w:rsid w:val="001757BA"/>
    <w:rsid w:val="00175E0E"/>
    <w:rsid w:val="00176850"/>
    <w:rsid w:val="00176EBB"/>
    <w:rsid w:val="001772F8"/>
    <w:rsid w:val="001806DD"/>
    <w:rsid w:val="00180C13"/>
    <w:rsid w:val="0018199C"/>
    <w:rsid w:val="00181AF7"/>
    <w:rsid w:val="001843FD"/>
    <w:rsid w:val="0018518F"/>
    <w:rsid w:val="00185262"/>
    <w:rsid w:val="0018541B"/>
    <w:rsid w:val="00185F6C"/>
    <w:rsid w:val="00190FE1"/>
    <w:rsid w:val="0019190C"/>
    <w:rsid w:val="001919D6"/>
    <w:rsid w:val="001922BB"/>
    <w:rsid w:val="00192AAC"/>
    <w:rsid w:val="001947BD"/>
    <w:rsid w:val="0019503D"/>
    <w:rsid w:val="00195535"/>
    <w:rsid w:val="001968F3"/>
    <w:rsid w:val="00196C90"/>
    <w:rsid w:val="001A11F9"/>
    <w:rsid w:val="001A15B0"/>
    <w:rsid w:val="001A1C70"/>
    <w:rsid w:val="001A4133"/>
    <w:rsid w:val="001A5299"/>
    <w:rsid w:val="001A561F"/>
    <w:rsid w:val="001A5F31"/>
    <w:rsid w:val="001A7088"/>
    <w:rsid w:val="001A79AD"/>
    <w:rsid w:val="001B1555"/>
    <w:rsid w:val="001B1A46"/>
    <w:rsid w:val="001B1D69"/>
    <w:rsid w:val="001B465F"/>
    <w:rsid w:val="001B5E9F"/>
    <w:rsid w:val="001B670A"/>
    <w:rsid w:val="001B6711"/>
    <w:rsid w:val="001B6D44"/>
    <w:rsid w:val="001C0C84"/>
    <w:rsid w:val="001C10B6"/>
    <w:rsid w:val="001C15DA"/>
    <w:rsid w:val="001C2B80"/>
    <w:rsid w:val="001C3BC5"/>
    <w:rsid w:val="001C4185"/>
    <w:rsid w:val="001C5006"/>
    <w:rsid w:val="001C5332"/>
    <w:rsid w:val="001C5B36"/>
    <w:rsid w:val="001C6F07"/>
    <w:rsid w:val="001C6FED"/>
    <w:rsid w:val="001C77F4"/>
    <w:rsid w:val="001C7FD2"/>
    <w:rsid w:val="001D08BD"/>
    <w:rsid w:val="001D124A"/>
    <w:rsid w:val="001D28CC"/>
    <w:rsid w:val="001D29DF"/>
    <w:rsid w:val="001D3B14"/>
    <w:rsid w:val="001D3F3E"/>
    <w:rsid w:val="001D5835"/>
    <w:rsid w:val="001D6F3D"/>
    <w:rsid w:val="001D7586"/>
    <w:rsid w:val="001E1628"/>
    <w:rsid w:val="001E280C"/>
    <w:rsid w:val="001E3497"/>
    <w:rsid w:val="001E38A0"/>
    <w:rsid w:val="001E676E"/>
    <w:rsid w:val="001E7C18"/>
    <w:rsid w:val="001F1024"/>
    <w:rsid w:val="001F136D"/>
    <w:rsid w:val="001F2B7B"/>
    <w:rsid w:val="001F2FE8"/>
    <w:rsid w:val="001F3550"/>
    <w:rsid w:val="001F4E29"/>
    <w:rsid w:val="001F50F2"/>
    <w:rsid w:val="001F58C2"/>
    <w:rsid w:val="002001B1"/>
    <w:rsid w:val="00200227"/>
    <w:rsid w:val="00200F39"/>
    <w:rsid w:val="0020133A"/>
    <w:rsid w:val="002027F8"/>
    <w:rsid w:val="00204CCD"/>
    <w:rsid w:val="00205B74"/>
    <w:rsid w:val="00205DFA"/>
    <w:rsid w:val="002074B7"/>
    <w:rsid w:val="00210895"/>
    <w:rsid w:val="002109D6"/>
    <w:rsid w:val="002125EB"/>
    <w:rsid w:val="00212948"/>
    <w:rsid w:val="002147F4"/>
    <w:rsid w:val="00214DB4"/>
    <w:rsid w:val="00215612"/>
    <w:rsid w:val="00215A16"/>
    <w:rsid w:val="002179FD"/>
    <w:rsid w:val="00217B22"/>
    <w:rsid w:val="002206FE"/>
    <w:rsid w:val="0022102B"/>
    <w:rsid w:val="0022259F"/>
    <w:rsid w:val="0022317B"/>
    <w:rsid w:val="00223E34"/>
    <w:rsid w:val="00223FB6"/>
    <w:rsid w:val="0022477B"/>
    <w:rsid w:val="00224EBC"/>
    <w:rsid w:val="00227678"/>
    <w:rsid w:val="00230051"/>
    <w:rsid w:val="002304A6"/>
    <w:rsid w:val="0023191A"/>
    <w:rsid w:val="00232E30"/>
    <w:rsid w:val="00232E5E"/>
    <w:rsid w:val="00232F6C"/>
    <w:rsid w:val="0023388A"/>
    <w:rsid w:val="0023580A"/>
    <w:rsid w:val="00236398"/>
    <w:rsid w:val="00236499"/>
    <w:rsid w:val="00237496"/>
    <w:rsid w:val="00240232"/>
    <w:rsid w:val="00241B89"/>
    <w:rsid w:val="00241D1E"/>
    <w:rsid w:val="00243A88"/>
    <w:rsid w:val="00243D8C"/>
    <w:rsid w:val="0024527A"/>
    <w:rsid w:val="00246341"/>
    <w:rsid w:val="002516AB"/>
    <w:rsid w:val="00251766"/>
    <w:rsid w:val="0025177C"/>
    <w:rsid w:val="002527E8"/>
    <w:rsid w:val="002548C8"/>
    <w:rsid w:val="00254F78"/>
    <w:rsid w:val="00254FAA"/>
    <w:rsid w:val="00255442"/>
    <w:rsid w:val="002575BE"/>
    <w:rsid w:val="0026090D"/>
    <w:rsid w:val="00260D30"/>
    <w:rsid w:val="00261611"/>
    <w:rsid w:val="0026256F"/>
    <w:rsid w:val="002625B1"/>
    <w:rsid w:val="00262AE4"/>
    <w:rsid w:val="00263D92"/>
    <w:rsid w:val="002641C5"/>
    <w:rsid w:val="002670D0"/>
    <w:rsid w:val="002704A2"/>
    <w:rsid w:val="00270D63"/>
    <w:rsid w:val="0027147F"/>
    <w:rsid w:val="00271618"/>
    <w:rsid w:val="002722FF"/>
    <w:rsid w:val="00272A3C"/>
    <w:rsid w:val="00274AC4"/>
    <w:rsid w:val="00274D9E"/>
    <w:rsid w:val="00274F5B"/>
    <w:rsid w:val="00275102"/>
    <w:rsid w:val="00275936"/>
    <w:rsid w:val="002809F7"/>
    <w:rsid w:val="0028232C"/>
    <w:rsid w:val="0028312D"/>
    <w:rsid w:val="0028472B"/>
    <w:rsid w:val="0028605D"/>
    <w:rsid w:val="00286FEC"/>
    <w:rsid w:val="002903E3"/>
    <w:rsid w:val="002925F0"/>
    <w:rsid w:val="0029359E"/>
    <w:rsid w:val="00294BF6"/>
    <w:rsid w:val="00295C36"/>
    <w:rsid w:val="00296BD3"/>
    <w:rsid w:val="00297402"/>
    <w:rsid w:val="002A036A"/>
    <w:rsid w:val="002A1AB2"/>
    <w:rsid w:val="002A1EDD"/>
    <w:rsid w:val="002A2DDA"/>
    <w:rsid w:val="002A5124"/>
    <w:rsid w:val="002A564C"/>
    <w:rsid w:val="002A6FAE"/>
    <w:rsid w:val="002A7347"/>
    <w:rsid w:val="002B05D2"/>
    <w:rsid w:val="002B0700"/>
    <w:rsid w:val="002B174E"/>
    <w:rsid w:val="002B1CB9"/>
    <w:rsid w:val="002B359E"/>
    <w:rsid w:val="002B3CFE"/>
    <w:rsid w:val="002B49D1"/>
    <w:rsid w:val="002B659F"/>
    <w:rsid w:val="002B7148"/>
    <w:rsid w:val="002B7B65"/>
    <w:rsid w:val="002C0D93"/>
    <w:rsid w:val="002C1418"/>
    <w:rsid w:val="002C1879"/>
    <w:rsid w:val="002C375D"/>
    <w:rsid w:val="002C5138"/>
    <w:rsid w:val="002C662F"/>
    <w:rsid w:val="002C6857"/>
    <w:rsid w:val="002D15C1"/>
    <w:rsid w:val="002D1B91"/>
    <w:rsid w:val="002D1C29"/>
    <w:rsid w:val="002D20D4"/>
    <w:rsid w:val="002D3514"/>
    <w:rsid w:val="002D3780"/>
    <w:rsid w:val="002D387A"/>
    <w:rsid w:val="002D3CB1"/>
    <w:rsid w:val="002D47BF"/>
    <w:rsid w:val="002D4BC6"/>
    <w:rsid w:val="002D58BD"/>
    <w:rsid w:val="002D58EC"/>
    <w:rsid w:val="002D5DF7"/>
    <w:rsid w:val="002D6704"/>
    <w:rsid w:val="002D6D82"/>
    <w:rsid w:val="002D75D8"/>
    <w:rsid w:val="002E0135"/>
    <w:rsid w:val="002E02D9"/>
    <w:rsid w:val="002E2F6E"/>
    <w:rsid w:val="002E47C6"/>
    <w:rsid w:val="002E4CF9"/>
    <w:rsid w:val="002E5465"/>
    <w:rsid w:val="002E5837"/>
    <w:rsid w:val="002E62B4"/>
    <w:rsid w:val="002E6371"/>
    <w:rsid w:val="002E65F3"/>
    <w:rsid w:val="002E70ED"/>
    <w:rsid w:val="002E75B9"/>
    <w:rsid w:val="002E7FCC"/>
    <w:rsid w:val="002F0154"/>
    <w:rsid w:val="002F279C"/>
    <w:rsid w:val="002F33DF"/>
    <w:rsid w:val="002F41BE"/>
    <w:rsid w:val="002F4334"/>
    <w:rsid w:val="002F4A97"/>
    <w:rsid w:val="002F53F2"/>
    <w:rsid w:val="002F583D"/>
    <w:rsid w:val="002F6CCD"/>
    <w:rsid w:val="003005B9"/>
    <w:rsid w:val="003010BA"/>
    <w:rsid w:val="003022B0"/>
    <w:rsid w:val="00303A9B"/>
    <w:rsid w:val="003058F1"/>
    <w:rsid w:val="003067DC"/>
    <w:rsid w:val="0030699C"/>
    <w:rsid w:val="003102CD"/>
    <w:rsid w:val="003112F6"/>
    <w:rsid w:val="0031422A"/>
    <w:rsid w:val="00314C27"/>
    <w:rsid w:val="00315B45"/>
    <w:rsid w:val="00315BC8"/>
    <w:rsid w:val="00317BB6"/>
    <w:rsid w:val="00317FF8"/>
    <w:rsid w:val="00323066"/>
    <w:rsid w:val="00324010"/>
    <w:rsid w:val="00324879"/>
    <w:rsid w:val="0032543A"/>
    <w:rsid w:val="00326132"/>
    <w:rsid w:val="003276AC"/>
    <w:rsid w:val="003300B1"/>
    <w:rsid w:val="00330B47"/>
    <w:rsid w:val="00330B7F"/>
    <w:rsid w:val="00331691"/>
    <w:rsid w:val="003365B7"/>
    <w:rsid w:val="0033696D"/>
    <w:rsid w:val="00336DBB"/>
    <w:rsid w:val="00337A01"/>
    <w:rsid w:val="00340CC7"/>
    <w:rsid w:val="00342BF3"/>
    <w:rsid w:val="00344B45"/>
    <w:rsid w:val="00344CEA"/>
    <w:rsid w:val="00346A8A"/>
    <w:rsid w:val="00347F5E"/>
    <w:rsid w:val="0035036D"/>
    <w:rsid w:val="00350796"/>
    <w:rsid w:val="00350CB2"/>
    <w:rsid w:val="00351C05"/>
    <w:rsid w:val="00354994"/>
    <w:rsid w:val="003554AF"/>
    <w:rsid w:val="00355FCD"/>
    <w:rsid w:val="00357C0B"/>
    <w:rsid w:val="0036060E"/>
    <w:rsid w:val="003628F9"/>
    <w:rsid w:val="00362C09"/>
    <w:rsid w:val="00363552"/>
    <w:rsid w:val="0036403B"/>
    <w:rsid w:val="00364E60"/>
    <w:rsid w:val="0036542A"/>
    <w:rsid w:val="00370002"/>
    <w:rsid w:val="00371E5C"/>
    <w:rsid w:val="0037277C"/>
    <w:rsid w:val="00372C9B"/>
    <w:rsid w:val="0037304B"/>
    <w:rsid w:val="00373E72"/>
    <w:rsid w:val="003741D1"/>
    <w:rsid w:val="0037546A"/>
    <w:rsid w:val="00376393"/>
    <w:rsid w:val="00377B8F"/>
    <w:rsid w:val="003802D4"/>
    <w:rsid w:val="00380495"/>
    <w:rsid w:val="00380EC3"/>
    <w:rsid w:val="003811C1"/>
    <w:rsid w:val="003816F3"/>
    <w:rsid w:val="00381707"/>
    <w:rsid w:val="00382F80"/>
    <w:rsid w:val="00384064"/>
    <w:rsid w:val="00384081"/>
    <w:rsid w:val="00386549"/>
    <w:rsid w:val="00386796"/>
    <w:rsid w:val="003867C7"/>
    <w:rsid w:val="00387110"/>
    <w:rsid w:val="00387FFB"/>
    <w:rsid w:val="00390343"/>
    <w:rsid w:val="003904AF"/>
    <w:rsid w:val="0039091E"/>
    <w:rsid w:val="00392B28"/>
    <w:rsid w:val="00392F0E"/>
    <w:rsid w:val="003942EC"/>
    <w:rsid w:val="00394894"/>
    <w:rsid w:val="0039615B"/>
    <w:rsid w:val="00397139"/>
    <w:rsid w:val="00397BF6"/>
    <w:rsid w:val="00397D4F"/>
    <w:rsid w:val="003A072A"/>
    <w:rsid w:val="003A21D3"/>
    <w:rsid w:val="003A2718"/>
    <w:rsid w:val="003A3048"/>
    <w:rsid w:val="003A3B73"/>
    <w:rsid w:val="003A581B"/>
    <w:rsid w:val="003A5906"/>
    <w:rsid w:val="003A635A"/>
    <w:rsid w:val="003A6FA6"/>
    <w:rsid w:val="003A7177"/>
    <w:rsid w:val="003B008E"/>
    <w:rsid w:val="003B15F8"/>
    <w:rsid w:val="003B185E"/>
    <w:rsid w:val="003B1F9D"/>
    <w:rsid w:val="003B4354"/>
    <w:rsid w:val="003B47CD"/>
    <w:rsid w:val="003B4D4C"/>
    <w:rsid w:val="003B63A6"/>
    <w:rsid w:val="003C073E"/>
    <w:rsid w:val="003C2D69"/>
    <w:rsid w:val="003C32A5"/>
    <w:rsid w:val="003C34DF"/>
    <w:rsid w:val="003C36D0"/>
    <w:rsid w:val="003C63D0"/>
    <w:rsid w:val="003C65E7"/>
    <w:rsid w:val="003C677C"/>
    <w:rsid w:val="003C7670"/>
    <w:rsid w:val="003C7ABF"/>
    <w:rsid w:val="003C7CFB"/>
    <w:rsid w:val="003D1FCA"/>
    <w:rsid w:val="003D2294"/>
    <w:rsid w:val="003D3836"/>
    <w:rsid w:val="003D3AC2"/>
    <w:rsid w:val="003D4CD7"/>
    <w:rsid w:val="003D4EFF"/>
    <w:rsid w:val="003D537A"/>
    <w:rsid w:val="003D5627"/>
    <w:rsid w:val="003D750A"/>
    <w:rsid w:val="003E05C7"/>
    <w:rsid w:val="003E0713"/>
    <w:rsid w:val="003E2772"/>
    <w:rsid w:val="003E362D"/>
    <w:rsid w:val="003E3640"/>
    <w:rsid w:val="003E5392"/>
    <w:rsid w:val="003E7D00"/>
    <w:rsid w:val="003F2A48"/>
    <w:rsid w:val="003F2BCF"/>
    <w:rsid w:val="003F4B7B"/>
    <w:rsid w:val="003F50B4"/>
    <w:rsid w:val="003F5863"/>
    <w:rsid w:val="003F62DD"/>
    <w:rsid w:val="003F63DD"/>
    <w:rsid w:val="003F6610"/>
    <w:rsid w:val="003F68CA"/>
    <w:rsid w:val="003F7248"/>
    <w:rsid w:val="003F7F2A"/>
    <w:rsid w:val="00400CD6"/>
    <w:rsid w:val="00402740"/>
    <w:rsid w:val="00403890"/>
    <w:rsid w:val="004052C9"/>
    <w:rsid w:val="00405996"/>
    <w:rsid w:val="004060DA"/>
    <w:rsid w:val="004065AC"/>
    <w:rsid w:val="00406D55"/>
    <w:rsid w:val="00406FDE"/>
    <w:rsid w:val="004073DD"/>
    <w:rsid w:val="00410A41"/>
    <w:rsid w:val="00410F81"/>
    <w:rsid w:val="004127CF"/>
    <w:rsid w:val="00413943"/>
    <w:rsid w:val="00414A70"/>
    <w:rsid w:val="004150AA"/>
    <w:rsid w:val="00415A06"/>
    <w:rsid w:val="0041655E"/>
    <w:rsid w:val="004165ED"/>
    <w:rsid w:val="00417AC4"/>
    <w:rsid w:val="0042103B"/>
    <w:rsid w:val="00421BBB"/>
    <w:rsid w:val="004231B9"/>
    <w:rsid w:val="0042356F"/>
    <w:rsid w:val="00424C4F"/>
    <w:rsid w:val="0042526F"/>
    <w:rsid w:val="0042545F"/>
    <w:rsid w:val="004261F2"/>
    <w:rsid w:val="0042621B"/>
    <w:rsid w:val="0042621F"/>
    <w:rsid w:val="0042624B"/>
    <w:rsid w:val="00427B64"/>
    <w:rsid w:val="004300E6"/>
    <w:rsid w:val="004304AB"/>
    <w:rsid w:val="004312BB"/>
    <w:rsid w:val="00431D8B"/>
    <w:rsid w:val="00433243"/>
    <w:rsid w:val="00433503"/>
    <w:rsid w:val="00434C89"/>
    <w:rsid w:val="00437794"/>
    <w:rsid w:val="00440FB5"/>
    <w:rsid w:val="00441592"/>
    <w:rsid w:val="004453D2"/>
    <w:rsid w:val="004501AD"/>
    <w:rsid w:val="004503E8"/>
    <w:rsid w:val="00450BA7"/>
    <w:rsid w:val="00451CD1"/>
    <w:rsid w:val="00453C3E"/>
    <w:rsid w:val="0045437F"/>
    <w:rsid w:val="004548E6"/>
    <w:rsid w:val="00454F18"/>
    <w:rsid w:val="00454F6A"/>
    <w:rsid w:val="00455063"/>
    <w:rsid w:val="004561C6"/>
    <w:rsid w:val="00456288"/>
    <w:rsid w:val="00456936"/>
    <w:rsid w:val="004571B7"/>
    <w:rsid w:val="00460729"/>
    <w:rsid w:val="00461A7B"/>
    <w:rsid w:val="00462700"/>
    <w:rsid w:val="00463D7F"/>
    <w:rsid w:val="00464CFD"/>
    <w:rsid w:val="00464DA3"/>
    <w:rsid w:val="0046550E"/>
    <w:rsid w:val="0047050D"/>
    <w:rsid w:val="00471DD0"/>
    <w:rsid w:val="00471E54"/>
    <w:rsid w:val="00471FE9"/>
    <w:rsid w:val="004731BD"/>
    <w:rsid w:val="00473504"/>
    <w:rsid w:val="004754F4"/>
    <w:rsid w:val="00476E5D"/>
    <w:rsid w:val="004772C9"/>
    <w:rsid w:val="004773F6"/>
    <w:rsid w:val="00477762"/>
    <w:rsid w:val="00477780"/>
    <w:rsid w:val="004802F4"/>
    <w:rsid w:val="00480904"/>
    <w:rsid w:val="004816A6"/>
    <w:rsid w:val="00481984"/>
    <w:rsid w:val="004832AA"/>
    <w:rsid w:val="004841D4"/>
    <w:rsid w:val="00484651"/>
    <w:rsid w:val="00484B21"/>
    <w:rsid w:val="00485B21"/>
    <w:rsid w:val="00491C0E"/>
    <w:rsid w:val="00492338"/>
    <w:rsid w:val="0049247F"/>
    <w:rsid w:val="004946FE"/>
    <w:rsid w:val="00495AF8"/>
    <w:rsid w:val="004A0E14"/>
    <w:rsid w:val="004A11E3"/>
    <w:rsid w:val="004A127B"/>
    <w:rsid w:val="004A1B6D"/>
    <w:rsid w:val="004A218D"/>
    <w:rsid w:val="004A2211"/>
    <w:rsid w:val="004A2846"/>
    <w:rsid w:val="004A33E9"/>
    <w:rsid w:val="004A3B31"/>
    <w:rsid w:val="004A3B49"/>
    <w:rsid w:val="004A3CAF"/>
    <w:rsid w:val="004A49E1"/>
    <w:rsid w:val="004A7278"/>
    <w:rsid w:val="004B19F7"/>
    <w:rsid w:val="004B2AC1"/>
    <w:rsid w:val="004B2CB7"/>
    <w:rsid w:val="004B3777"/>
    <w:rsid w:val="004B67E1"/>
    <w:rsid w:val="004B6C17"/>
    <w:rsid w:val="004B6C44"/>
    <w:rsid w:val="004B6FD3"/>
    <w:rsid w:val="004B790C"/>
    <w:rsid w:val="004B7FB5"/>
    <w:rsid w:val="004C2BC2"/>
    <w:rsid w:val="004C44BD"/>
    <w:rsid w:val="004C5903"/>
    <w:rsid w:val="004C5A19"/>
    <w:rsid w:val="004C5F6A"/>
    <w:rsid w:val="004C660F"/>
    <w:rsid w:val="004C670D"/>
    <w:rsid w:val="004C6F50"/>
    <w:rsid w:val="004C7AC7"/>
    <w:rsid w:val="004C7C26"/>
    <w:rsid w:val="004C7F51"/>
    <w:rsid w:val="004D1432"/>
    <w:rsid w:val="004D1995"/>
    <w:rsid w:val="004D3095"/>
    <w:rsid w:val="004D511D"/>
    <w:rsid w:val="004D60D6"/>
    <w:rsid w:val="004D6321"/>
    <w:rsid w:val="004D6D82"/>
    <w:rsid w:val="004D7C9F"/>
    <w:rsid w:val="004E1607"/>
    <w:rsid w:val="004E1838"/>
    <w:rsid w:val="004E1BB6"/>
    <w:rsid w:val="004E2026"/>
    <w:rsid w:val="004E38AF"/>
    <w:rsid w:val="004E3F82"/>
    <w:rsid w:val="004E6FC5"/>
    <w:rsid w:val="004E7232"/>
    <w:rsid w:val="004E7614"/>
    <w:rsid w:val="004E77AD"/>
    <w:rsid w:val="004E78B9"/>
    <w:rsid w:val="004E7B65"/>
    <w:rsid w:val="004E7BAF"/>
    <w:rsid w:val="004F04FA"/>
    <w:rsid w:val="004F087B"/>
    <w:rsid w:val="004F0FC3"/>
    <w:rsid w:val="004F24AB"/>
    <w:rsid w:val="004F3342"/>
    <w:rsid w:val="004F4AA9"/>
    <w:rsid w:val="004F503F"/>
    <w:rsid w:val="005000B1"/>
    <w:rsid w:val="0050104B"/>
    <w:rsid w:val="005010FF"/>
    <w:rsid w:val="0050267D"/>
    <w:rsid w:val="005033B2"/>
    <w:rsid w:val="005040E5"/>
    <w:rsid w:val="00505038"/>
    <w:rsid w:val="00505AD8"/>
    <w:rsid w:val="00506946"/>
    <w:rsid w:val="005072B6"/>
    <w:rsid w:val="00510687"/>
    <w:rsid w:val="00510F39"/>
    <w:rsid w:val="00511B43"/>
    <w:rsid w:val="00511F91"/>
    <w:rsid w:val="005123C5"/>
    <w:rsid w:val="00512714"/>
    <w:rsid w:val="00513A35"/>
    <w:rsid w:val="00514CB5"/>
    <w:rsid w:val="00516185"/>
    <w:rsid w:val="00517383"/>
    <w:rsid w:val="005178A4"/>
    <w:rsid w:val="005205FC"/>
    <w:rsid w:val="00521271"/>
    <w:rsid w:val="00523E02"/>
    <w:rsid w:val="0052639B"/>
    <w:rsid w:val="00527863"/>
    <w:rsid w:val="00527C25"/>
    <w:rsid w:val="00527D93"/>
    <w:rsid w:val="00530AFF"/>
    <w:rsid w:val="00530C6B"/>
    <w:rsid w:val="00531DF6"/>
    <w:rsid w:val="00531E35"/>
    <w:rsid w:val="005331FB"/>
    <w:rsid w:val="00534133"/>
    <w:rsid w:val="005349FC"/>
    <w:rsid w:val="00535F62"/>
    <w:rsid w:val="00536415"/>
    <w:rsid w:val="00536B48"/>
    <w:rsid w:val="00540254"/>
    <w:rsid w:val="005411EE"/>
    <w:rsid w:val="005435CD"/>
    <w:rsid w:val="00543C51"/>
    <w:rsid w:val="00545EF3"/>
    <w:rsid w:val="005466A8"/>
    <w:rsid w:val="005468EC"/>
    <w:rsid w:val="00546CEE"/>
    <w:rsid w:val="005474F5"/>
    <w:rsid w:val="00547F05"/>
    <w:rsid w:val="00547F9F"/>
    <w:rsid w:val="00550007"/>
    <w:rsid w:val="00550310"/>
    <w:rsid w:val="00550C67"/>
    <w:rsid w:val="00550FAC"/>
    <w:rsid w:val="005515FF"/>
    <w:rsid w:val="00551964"/>
    <w:rsid w:val="00552874"/>
    <w:rsid w:val="00552B06"/>
    <w:rsid w:val="00552C93"/>
    <w:rsid w:val="00553E56"/>
    <w:rsid w:val="0055412B"/>
    <w:rsid w:val="005543A9"/>
    <w:rsid w:val="00554B52"/>
    <w:rsid w:val="00554C0B"/>
    <w:rsid w:val="00554DDE"/>
    <w:rsid w:val="005559CC"/>
    <w:rsid w:val="0055656D"/>
    <w:rsid w:val="00557A2E"/>
    <w:rsid w:val="00557C94"/>
    <w:rsid w:val="00560FC8"/>
    <w:rsid w:val="00562ADD"/>
    <w:rsid w:val="00563AF8"/>
    <w:rsid w:val="00565623"/>
    <w:rsid w:val="00565696"/>
    <w:rsid w:val="005658B9"/>
    <w:rsid w:val="00566E56"/>
    <w:rsid w:val="00567D1B"/>
    <w:rsid w:val="0057023D"/>
    <w:rsid w:val="005713F1"/>
    <w:rsid w:val="00572B14"/>
    <w:rsid w:val="00572F38"/>
    <w:rsid w:val="005730BB"/>
    <w:rsid w:val="0057325A"/>
    <w:rsid w:val="00574884"/>
    <w:rsid w:val="00574939"/>
    <w:rsid w:val="0057563F"/>
    <w:rsid w:val="00575876"/>
    <w:rsid w:val="00580CDC"/>
    <w:rsid w:val="00581A24"/>
    <w:rsid w:val="00581A75"/>
    <w:rsid w:val="00582C02"/>
    <w:rsid w:val="00582CD3"/>
    <w:rsid w:val="00583C35"/>
    <w:rsid w:val="00584142"/>
    <w:rsid w:val="00584194"/>
    <w:rsid w:val="005844C1"/>
    <w:rsid w:val="005844CE"/>
    <w:rsid w:val="00584698"/>
    <w:rsid w:val="00584DD3"/>
    <w:rsid w:val="00584E6E"/>
    <w:rsid w:val="00585137"/>
    <w:rsid w:val="0058645A"/>
    <w:rsid w:val="00586BEA"/>
    <w:rsid w:val="0058702C"/>
    <w:rsid w:val="0059023C"/>
    <w:rsid w:val="00592E5E"/>
    <w:rsid w:val="00593437"/>
    <w:rsid w:val="00593B21"/>
    <w:rsid w:val="00593D54"/>
    <w:rsid w:val="005944D2"/>
    <w:rsid w:val="00594A4C"/>
    <w:rsid w:val="00594A82"/>
    <w:rsid w:val="0059562A"/>
    <w:rsid w:val="005963B5"/>
    <w:rsid w:val="005974D0"/>
    <w:rsid w:val="00597BF5"/>
    <w:rsid w:val="00597DFA"/>
    <w:rsid w:val="005A086D"/>
    <w:rsid w:val="005A236C"/>
    <w:rsid w:val="005A2D61"/>
    <w:rsid w:val="005A3867"/>
    <w:rsid w:val="005A3E29"/>
    <w:rsid w:val="005A4535"/>
    <w:rsid w:val="005A4EC8"/>
    <w:rsid w:val="005A5165"/>
    <w:rsid w:val="005B018A"/>
    <w:rsid w:val="005B024D"/>
    <w:rsid w:val="005B1647"/>
    <w:rsid w:val="005B2612"/>
    <w:rsid w:val="005B457E"/>
    <w:rsid w:val="005B4BFD"/>
    <w:rsid w:val="005B6E3F"/>
    <w:rsid w:val="005C1E5C"/>
    <w:rsid w:val="005C4441"/>
    <w:rsid w:val="005C53FB"/>
    <w:rsid w:val="005C5F41"/>
    <w:rsid w:val="005C616A"/>
    <w:rsid w:val="005C63B2"/>
    <w:rsid w:val="005C6877"/>
    <w:rsid w:val="005C7523"/>
    <w:rsid w:val="005C7A18"/>
    <w:rsid w:val="005D020B"/>
    <w:rsid w:val="005D24A1"/>
    <w:rsid w:val="005D2CB0"/>
    <w:rsid w:val="005D2E11"/>
    <w:rsid w:val="005D32F7"/>
    <w:rsid w:val="005D41BE"/>
    <w:rsid w:val="005D4898"/>
    <w:rsid w:val="005D504F"/>
    <w:rsid w:val="005D60D0"/>
    <w:rsid w:val="005D716D"/>
    <w:rsid w:val="005E1343"/>
    <w:rsid w:val="005E1CC5"/>
    <w:rsid w:val="005E35C8"/>
    <w:rsid w:val="005E4BF1"/>
    <w:rsid w:val="005E51BE"/>
    <w:rsid w:val="005E671E"/>
    <w:rsid w:val="005E6F76"/>
    <w:rsid w:val="005F1148"/>
    <w:rsid w:val="005F3C3F"/>
    <w:rsid w:val="005F4354"/>
    <w:rsid w:val="005F608B"/>
    <w:rsid w:val="005F66A6"/>
    <w:rsid w:val="005F6DA9"/>
    <w:rsid w:val="005F7F66"/>
    <w:rsid w:val="00600663"/>
    <w:rsid w:val="0060077A"/>
    <w:rsid w:val="00600C5F"/>
    <w:rsid w:val="0060306F"/>
    <w:rsid w:val="00604447"/>
    <w:rsid w:val="00604D95"/>
    <w:rsid w:val="00604F9B"/>
    <w:rsid w:val="00605840"/>
    <w:rsid w:val="006059C1"/>
    <w:rsid w:val="00606EF3"/>
    <w:rsid w:val="006074BB"/>
    <w:rsid w:val="00607D37"/>
    <w:rsid w:val="00610AF2"/>
    <w:rsid w:val="00610EBD"/>
    <w:rsid w:val="0061345E"/>
    <w:rsid w:val="006135B7"/>
    <w:rsid w:val="00613760"/>
    <w:rsid w:val="00615DF2"/>
    <w:rsid w:val="00616CFD"/>
    <w:rsid w:val="00620712"/>
    <w:rsid w:val="00620C8A"/>
    <w:rsid w:val="00622852"/>
    <w:rsid w:val="006231E2"/>
    <w:rsid w:val="00623335"/>
    <w:rsid w:val="00623595"/>
    <w:rsid w:val="00623EB5"/>
    <w:rsid w:val="00624EE4"/>
    <w:rsid w:val="00625DD0"/>
    <w:rsid w:val="00625E0B"/>
    <w:rsid w:val="0062779C"/>
    <w:rsid w:val="00627B60"/>
    <w:rsid w:val="00630784"/>
    <w:rsid w:val="00630794"/>
    <w:rsid w:val="00630A87"/>
    <w:rsid w:val="006311E7"/>
    <w:rsid w:val="00632376"/>
    <w:rsid w:val="00632490"/>
    <w:rsid w:val="0063253D"/>
    <w:rsid w:val="006336FC"/>
    <w:rsid w:val="00633E5F"/>
    <w:rsid w:val="00634CD3"/>
    <w:rsid w:val="00635D13"/>
    <w:rsid w:val="00636578"/>
    <w:rsid w:val="0063716D"/>
    <w:rsid w:val="00637A3B"/>
    <w:rsid w:val="00644D4C"/>
    <w:rsid w:val="006464DF"/>
    <w:rsid w:val="00647057"/>
    <w:rsid w:val="00647AFC"/>
    <w:rsid w:val="0065197B"/>
    <w:rsid w:val="00651B12"/>
    <w:rsid w:val="00652F42"/>
    <w:rsid w:val="006562F2"/>
    <w:rsid w:val="00656A47"/>
    <w:rsid w:val="0066036E"/>
    <w:rsid w:val="0066089C"/>
    <w:rsid w:val="006623EE"/>
    <w:rsid w:val="006627B2"/>
    <w:rsid w:val="006653F9"/>
    <w:rsid w:val="0066648E"/>
    <w:rsid w:val="006668CC"/>
    <w:rsid w:val="00670A8F"/>
    <w:rsid w:val="00670CDF"/>
    <w:rsid w:val="00671571"/>
    <w:rsid w:val="006718D0"/>
    <w:rsid w:val="0067403E"/>
    <w:rsid w:val="00674650"/>
    <w:rsid w:val="00674B29"/>
    <w:rsid w:val="006756FF"/>
    <w:rsid w:val="00676E72"/>
    <w:rsid w:val="00681608"/>
    <w:rsid w:val="00681934"/>
    <w:rsid w:val="0068291F"/>
    <w:rsid w:val="006839DB"/>
    <w:rsid w:val="00683E17"/>
    <w:rsid w:val="00684624"/>
    <w:rsid w:val="00684CEC"/>
    <w:rsid w:val="00686F64"/>
    <w:rsid w:val="00687D69"/>
    <w:rsid w:val="00690591"/>
    <w:rsid w:val="006958A8"/>
    <w:rsid w:val="00695923"/>
    <w:rsid w:val="00697C03"/>
    <w:rsid w:val="006A019A"/>
    <w:rsid w:val="006A1D41"/>
    <w:rsid w:val="006A2D26"/>
    <w:rsid w:val="006A3097"/>
    <w:rsid w:val="006A40FD"/>
    <w:rsid w:val="006A44F9"/>
    <w:rsid w:val="006A45D1"/>
    <w:rsid w:val="006A52AB"/>
    <w:rsid w:val="006A5E50"/>
    <w:rsid w:val="006A6AFF"/>
    <w:rsid w:val="006A6D0D"/>
    <w:rsid w:val="006A7022"/>
    <w:rsid w:val="006B11D0"/>
    <w:rsid w:val="006B1846"/>
    <w:rsid w:val="006B227E"/>
    <w:rsid w:val="006B283B"/>
    <w:rsid w:val="006B5B5B"/>
    <w:rsid w:val="006B5D6B"/>
    <w:rsid w:val="006B5E6B"/>
    <w:rsid w:val="006C2509"/>
    <w:rsid w:val="006C3597"/>
    <w:rsid w:val="006C3703"/>
    <w:rsid w:val="006C424F"/>
    <w:rsid w:val="006C4665"/>
    <w:rsid w:val="006C4D61"/>
    <w:rsid w:val="006C50A1"/>
    <w:rsid w:val="006C51DF"/>
    <w:rsid w:val="006D1860"/>
    <w:rsid w:val="006D22F1"/>
    <w:rsid w:val="006D2C08"/>
    <w:rsid w:val="006D2F29"/>
    <w:rsid w:val="006D2F3F"/>
    <w:rsid w:val="006D566B"/>
    <w:rsid w:val="006D5E7A"/>
    <w:rsid w:val="006D679F"/>
    <w:rsid w:val="006D6CD0"/>
    <w:rsid w:val="006D6F83"/>
    <w:rsid w:val="006D7861"/>
    <w:rsid w:val="006E0271"/>
    <w:rsid w:val="006E0C7C"/>
    <w:rsid w:val="006E1C90"/>
    <w:rsid w:val="006E245D"/>
    <w:rsid w:val="006E2460"/>
    <w:rsid w:val="006E26FC"/>
    <w:rsid w:val="006E2989"/>
    <w:rsid w:val="006E2C75"/>
    <w:rsid w:val="006E2DC8"/>
    <w:rsid w:val="006E5430"/>
    <w:rsid w:val="006E67C4"/>
    <w:rsid w:val="006E70F1"/>
    <w:rsid w:val="006E7423"/>
    <w:rsid w:val="006F0721"/>
    <w:rsid w:val="006F07E7"/>
    <w:rsid w:val="006F1D58"/>
    <w:rsid w:val="006F2186"/>
    <w:rsid w:val="006F54F3"/>
    <w:rsid w:val="006F6214"/>
    <w:rsid w:val="006F6CF0"/>
    <w:rsid w:val="00702F68"/>
    <w:rsid w:val="00704FF6"/>
    <w:rsid w:val="00705085"/>
    <w:rsid w:val="007069B6"/>
    <w:rsid w:val="0070784A"/>
    <w:rsid w:val="0071167E"/>
    <w:rsid w:val="0071185E"/>
    <w:rsid w:val="0071202F"/>
    <w:rsid w:val="00715069"/>
    <w:rsid w:val="00716162"/>
    <w:rsid w:val="0071632B"/>
    <w:rsid w:val="00716D1F"/>
    <w:rsid w:val="0072029D"/>
    <w:rsid w:val="00720B3F"/>
    <w:rsid w:val="0072110D"/>
    <w:rsid w:val="007213F3"/>
    <w:rsid w:val="007218E4"/>
    <w:rsid w:val="00721AA4"/>
    <w:rsid w:val="00721AF1"/>
    <w:rsid w:val="00721B5D"/>
    <w:rsid w:val="00722465"/>
    <w:rsid w:val="00722EFA"/>
    <w:rsid w:val="007254F9"/>
    <w:rsid w:val="00725691"/>
    <w:rsid w:val="00726175"/>
    <w:rsid w:val="00727A34"/>
    <w:rsid w:val="007305AE"/>
    <w:rsid w:val="00730F14"/>
    <w:rsid w:val="007323EA"/>
    <w:rsid w:val="00732AC8"/>
    <w:rsid w:val="00732C91"/>
    <w:rsid w:val="00733B54"/>
    <w:rsid w:val="00734533"/>
    <w:rsid w:val="0073458D"/>
    <w:rsid w:val="00734C5B"/>
    <w:rsid w:val="00734D3A"/>
    <w:rsid w:val="00736A99"/>
    <w:rsid w:val="00737773"/>
    <w:rsid w:val="00737C92"/>
    <w:rsid w:val="00741520"/>
    <w:rsid w:val="00741F4E"/>
    <w:rsid w:val="00742073"/>
    <w:rsid w:val="007427AE"/>
    <w:rsid w:val="007427FA"/>
    <w:rsid w:val="00742A2E"/>
    <w:rsid w:val="007436CE"/>
    <w:rsid w:val="00743AE3"/>
    <w:rsid w:val="00745A83"/>
    <w:rsid w:val="00747A11"/>
    <w:rsid w:val="00750880"/>
    <w:rsid w:val="007508D7"/>
    <w:rsid w:val="00750E1B"/>
    <w:rsid w:val="007510F7"/>
    <w:rsid w:val="007520BD"/>
    <w:rsid w:val="0075358C"/>
    <w:rsid w:val="007536E0"/>
    <w:rsid w:val="007539D1"/>
    <w:rsid w:val="00756BC2"/>
    <w:rsid w:val="00757DDB"/>
    <w:rsid w:val="00761C5A"/>
    <w:rsid w:val="007624D6"/>
    <w:rsid w:val="0076483A"/>
    <w:rsid w:val="007658B7"/>
    <w:rsid w:val="007672C5"/>
    <w:rsid w:val="00770728"/>
    <w:rsid w:val="00770EEB"/>
    <w:rsid w:val="00772023"/>
    <w:rsid w:val="0077267D"/>
    <w:rsid w:val="00772C10"/>
    <w:rsid w:val="00773ADF"/>
    <w:rsid w:val="007745D1"/>
    <w:rsid w:val="00774BDD"/>
    <w:rsid w:val="007752E9"/>
    <w:rsid w:val="00775522"/>
    <w:rsid w:val="00776BBF"/>
    <w:rsid w:val="00776F6D"/>
    <w:rsid w:val="00777B5C"/>
    <w:rsid w:val="00780400"/>
    <w:rsid w:val="007814AE"/>
    <w:rsid w:val="00782EF0"/>
    <w:rsid w:val="00783505"/>
    <w:rsid w:val="007846F8"/>
    <w:rsid w:val="00784743"/>
    <w:rsid w:val="00786F46"/>
    <w:rsid w:val="00787800"/>
    <w:rsid w:val="00787871"/>
    <w:rsid w:val="00787FF2"/>
    <w:rsid w:val="007900BF"/>
    <w:rsid w:val="00791677"/>
    <w:rsid w:val="00791851"/>
    <w:rsid w:val="007918D5"/>
    <w:rsid w:val="00791942"/>
    <w:rsid w:val="007942F8"/>
    <w:rsid w:val="00795FBF"/>
    <w:rsid w:val="007967D6"/>
    <w:rsid w:val="007970A9"/>
    <w:rsid w:val="007A007F"/>
    <w:rsid w:val="007A0AE1"/>
    <w:rsid w:val="007A0EB3"/>
    <w:rsid w:val="007A196F"/>
    <w:rsid w:val="007A309D"/>
    <w:rsid w:val="007A3C06"/>
    <w:rsid w:val="007A46C1"/>
    <w:rsid w:val="007A4F7B"/>
    <w:rsid w:val="007A543B"/>
    <w:rsid w:val="007A5C5F"/>
    <w:rsid w:val="007A69A7"/>
    <w:rsid w:val="007A6CBA"/>
    <w:rsid w:val="007A6D82"/>
    <w:rsid w:val="007A74F0"/>
    <w:rsid w:val="007B0314"/>
    <w:rsid w:val="007B0EB9"/>
    <w:rsid w:val="007B0F77"/>
    <w:rsid w:val="007B16BD"/>
    <w:rsid w:val="007B2A5E"/>
    <w:rsid w:val="007B3307"/>
    <w:rsid w:val="007B528E"/>
    <w:rsid w:val="007B5E0E"/>
    <w:rsid w:val="007B5F38"/>
    <w:rsid w:val="007B6491"/>
    <w:rsid w:val="007B730D"/>
    <w:rsid w:val="007B7453"/>
    <w:rsid w:val="007B7822"/>
    <w:rsid w:val="007C1064"/>
    <w:rsid w:val="007C33EF"/>
    <w:rsid w:val="007C35CD"/>
    <w:rsid w:val="007C3A75"/>
    <w:rsid w:val="007C64BC"/>
    <w:rsid w:val="007C792C"/>
    <w:rsid w:val="007D0F46"/>
    <w:rsid w:val="007D1D12"/>
    <w:rsid w:val="007D1D95"/>
    <w:rsid w:val="007D24BF"/>
    <w:rsid w:val="007D2D7A"/>
    <w:rsid w:val="007D49D2"/>
    <w:rsid w:val="007D4A96"/>
    <w:rsid w:val="007D4ABB"/>
    <w:rsid w:val="007D5070"/>
    <w:rsid w:val="007D56B5"/>
    <w:rsid w:val="007D7D65"/>
    <w:rsid w:val="007D7EAD"/>
    <w:rsid w:val="007E0509"/>
    <w:rsid w:val="007E0C93"/>
    <w:rsid w:val="007E2C1A"/>
    <w:rsid w:val="007E34A7"/>
    <w:rsid w:val="007E6C60"/>
    <w:rsid w:val="007E7135"/>
    <w:rsid w:val="007F0304"/>
    <w:rsid w:val="007F10E4"/>
    <w:rsid w:val="007F425B"/>
    <w:rsid w:val="007F4465"/>
    <w:rsid w:val="007F55FF"/>
    <w:rsid w:val="007F57D5"/>
    <w:rsid w:val="007F64B0"/>
    <w:rsid w:val="007F653A"/>
    <w:rsid w:val="007F6F00"/>
    <w:rsid w:val="007F790C"/>
    <w:rsid w:val="00802338"/>
    <w:rsid w:val="00802AEC"/>
    <w:rsid w:val="00802B23"/>
    <w:rsid w:val="00805864"/>
    <w:rsid w:val="00805F78"/>
    <w:rsid w:val="008061EA"/>
    <w:rsid w:val="008067B5"/>
    <w:rsid w:val="00807F89"/>
    <w:rsid w:val="008104D3"/>
    <w:rsid w:val="00812AA4"/>
    <w:rsid w:val="00812DA6"/>
    <w:rsid w:val="00815897"/>
    <w:rsid w:val="00816530"/>
    <w:rsid w:val="0081700D"/>
    <w:rsid w:val="00817696"/>
    <w:rsid w:val="00822BB7"/>
    <w:rsid w:val="0082305D"/>
    <w:rsid w:val="0082337A"/>
    <w:rsid w:val="008235AC"/>
    <w:rsid w:val="00823B9C"/>
    <w:rsid w:val="00823C73"/>
    <w:rsid w:val="00824467"/>
    <w:rsid w:val="00825EBB"/>
    <w:rsid w:val="00831C28"/>
    <w:rsid w:val="00832A4E"/>
    <w:rsid w:val="00833C55"/>
    <w:rsid w:val="0083552B"/>
    <w:rsid w:val="00836396"/>
    <w:rsid w:val="0083664C"/>
    <w:rsid w:val="0084350C"/>
    <w:rsid w:val="00844194"/>
    <w:rsid w:val="0084599E"/>
    <w:rsid w:val="00845CF7"/>
    <w:rsid w:val="008506D5"/>
    <w:rsid w:val="008509CD"/>
    <w:rsid w:val="00850C3B"/>
    <w:rsid w:val="00852405"/>
    <w:rsid w:val="00853D70"/>
    <w:rsid w:val="008555A2"/>
    <w:rsid w:val="00855828"/>
    <w:rsid w:val="00855CAB"/>
    <w:rsid w:val="008577DA"/>
    <w:rsid w:val="00860611"/>
    <w:rsid w:val="00860622"/>
    <w:rsid w:val="008611FB"/>
    <w:rsid w:val="00862FB1"/>
    <w:rsid w:val="008631E6"/>
    <w:rsid w:val="00863E07"/>
    <w:rsid w:val="00864071"/>
    <w:rsid w:val="00864CBE"/>
    <w:rsid w:val="00864D24"/>
    <w:rsid w:val="00865115"/>
    <w:rsid w:val="00865376"/>
    <w:rsid w:val="00866207"/>
    <w:rsid w:val="00867638"/>
    <w:rsid w:val="0087177D"/>
    <w:rsid w:val="00871923"/>
    <w:rsid w:val="008743D1"/>
    <w:rsid w:val="00875763"/>
    <w:rsid w:val="00875A0D"/>
    <w:rsid w:val="00876B5D"/>
    <w:rsid w:val="008804E6"/>
    <w:rsid w:val="00880526"/>
    <w:rsid w:val="008807FA"/>
    <w:rsid w:val="0088117F"/>
    <w:rsid w:val="00881818"/>
    <w:rsid w:val="00882697"/>
    <w:rsid w:val="00882984"/>
    <w:rsid w:val="008838D6"/>
    <w:rsid w:val="00884DA9"/>
    <w:rsid w:val="00887256"/>
    <w:rsid w:val="00890177"/>
    <w:rsid w:val="0089173E"/>
    <w:rsid w:val="00892803"/>
    <w:rsid w:val="00892A85"/>
    <w:rsid w:val="008948D1"/>
    <w:rsid w:val="008965E6"/>
    <w:rsid w:val="008976AF"/>
    <w:rsid w:val="008A0789"/>
    <w:rsid w:val="008A15F5"/>
    <w:rsid w:val="008A2108"/>
    <w:rsid w:val="008A3E26"/>
    <w:rsid w:val="008A4070"/>
    <w:rsid w:val="008A429C"/>
    <w:rsid w:val="008A4580"/>
    <w:rsid w:val="008A56A7"/>
    <w:rsid w:val="008A5AE4"/>
    <w:rsid w:val="008A6467"/>
    <w:rsid w:val="008A6880"/>
    <w:rsid w:val="008A6CBF"/>
    <w:rsid w:val="008A7F55"/>
    <w:rsid w:val="008B159C"/>
    <w:rsid w:val="008B16CE"/>
    <w:rsid w:val="008B1A7C"/>
    <w:rsid w:val="008B25DC"/>
    <w:rsid w:val="008B28A6"/>
    <w:rsid w:val="008B3126"/>
    <w:rsid w:val="008B3192"/>
    <w:rsid w:val="008B3F73"/>
    <w:rsid w:val="008B46BD"/>
    <w:rsid w:val="008B5648"/>
    <w:rsid w:val="008B5826"/>
    <w:rsid w:val="008B668D"/>
    <w:rsid w:val="008B7DD4"/>
    <w:rsid w:val="008C01E6"/>
    <w:rsid w:val="008C4075"/>
    <w:rsid w:val="008C50BD"/>
    <w:rsid w:val="008C62B2"/>
    <w:rsid w:val="008C77FA"/>
    <w:rsid w:val="008D06C6"/>
    <w:rsid w:val="008D0B29"/>
    <w:rsid w:val="008D21A3"/>
    <w:rsid w:val="008D45FD"/>
    <w:rsid w:val="008D46F7"/>
    <w:rsid w:val="008D55A8"/>
    <w:rsid w:val="008D5AB6"/>
    <w:rsid w:val="008D7A9D"/>
    <w:rsid w:val="008E03D1"/>
    <w:rsid w:val="008E12FE"/>
    <w:rsid w:val="008E26E1"/>
    <w:rsid w:val="008E30E2"/>
    <w:rsid w:val="008E3EED"/>
    <w:rsid w:val="008E4958"/>
    <w:rsid w:val="008E5A82"/>
    <w:rsid w:val="008E7061"/>
    <w:rsid w:val="008E70A9"/>
    <w:rsid w:val="008E7BCB"/>
    <w:rsid w:val="008F09F6"/>
    <w:rsid w:val="008F15AA"/>
    <w:rsid w:val="008F1937"/>
    <w:rsid w:val="008F2145"/>
    <w:rsid w:val="008F2F61"/>
    <w:rsid w:val="008F3127"/>
    <w:rsid w:val="008F3D8A"/>
    <w:rsid w:val="008F3DD7"/>
    <w:rsid w:val="008F44B3"/>
    <w:rsid w:val="008F4CB6"/>
    <w:rsid w:val="008F5989"/>
    <w:rsid w:val="008F6278"/>
    <w:rsid w:val="008F641A"/>
    <w:rsid w:val="008F6DF6"/>
    <w:rsid w:val="008F75E6"/>
    <w:rsid w:val="008F7FBC"/>
    <w:rsid w:val="009001CC"/>
    <w:rsid w:val="009006CE"/>
    <w:rsid w:val="00900B06"/>
    <w:rsid w:val="00901ACD"/>
    <w:rsid w:val="0090233B"/>
    <w:rsid w:val="00902719"/>
    <w:rsid w:val="00903144"/>
    <w:rsid w:val="00903B6E"/>
    <w:rsid w:val="00903D7B"/>
    <w:rsid w:val="0090672A"/>
    <w:rsid w:val="00906DF6"/>
    <w:rsid w:val="009078B0"/>
    <w:rsid w:val="00907BE8"/>
    <w:rsid w:val="00907C8C"/>
    <w:rsid w:val="00910646"/>
    <w:rsid w:val="00910C2A"/>
    <w:rsid w:val="00912A0A"/>
    <w:rsid w:val="00912AD7"/>
    <w:rsid w:val="00914382"/>
    <w:rsid w:val="00915FBC"/>
    <w:rsid w:val="00921353"/>
    <w:rsid w:val="009216E3"/>
    <w:rsid w:val="0092388A"/>
    <w:rsid w:val="00925F79"/>
    <w:rsid w:val="009270E7"/>
    <w:rsid w:val="00927F59"/>
    <w:rsid w:val="00930881"/>
    <w:rsid w:val="00930E83"/>
    <w:rsid w:val="00931429"/>
    <w:rsid w:val="009323BC"/>
    <w:rsid w:val="009325F8"/>
    <w:rsid w:val="00933B3E"/>
    <w:rsid w:val="00935007"/>
    <w:rsid w:val="00935462"/>
    <w:rsid w:val="00936DB3"/>
    <w:rsid w:val="00936EC4"/>
    <w:rsid w:val="0093750E"/>
    <w:rsid w:val="0093760A"/>
    <w:rsid w:val="0093773F"/>
    <w:rsid w:val="009412D2"/>
    <w:rsid w:val="00941F39"/>
    <w:rsid w:val="00943F84"/>
    <w:rsid w:val="0094443D"/>
    <w:rsid w:val="00944933"/>
    <w:rsid w:val="00946955"/>
    <w:rsid w:val="0094786C"/>
    <w:rsid w:val="00950542"/>
    <w:rsid w:val="00952E61"/>
    <w:rsid w:val="00955206"/>
    <w:rsid w:val="00960893"/>
    <w:rsid w:val="00960E8C"/>
    <w:rsid w:val="0096133D"/>
    <w:rsid w:val="00962256"/>
    <w:rsid w:val="00964F7C"/>
    <w:rsid w:val="009658C8"/>
    <w:rsid w:val="009659B3"/>
    <w:rsid w:val="00965F36"/>
    <w:rsid w:val="00966AAC"/>
    <w:rsid w:val="00966D3E"/>
    <w:rsid w:val="009679F7"/>
    <w:rsid w:val="00967C21"/>
    <w:rsid w:val="009736E3"/>
    <w:rsid w:val="00974094"/>
    <w:rsid w:val="00981F69"/>
    <w:rsid w:val="00982D40"/>
    <w:rsid w:val="00983C02"/>
    <w:rsid w:val="00983F53"/>
    <w:rsid w:val="00984530"/>
    <w:rsid w:val="009849B5"/>
    <w:rsid w:val="00984DAE"/>
    <w:rsid w:val="00987ADE"/>
    <w:rsid w:val="009900A5"/>
    <w:rsid w:val="00990BE8"/>
    <w:rsid w:val="00991217"/>
    <w:rsid w:val="009917A8"/>
    <w:rsid w:val="00991EAC"/>
    <w:rsid w:val="00992423"/>
    <w:rsid w:val="00992A1C"/>
    <w:rsid w:val="00993704"/>
    <w:rsid w:val="00997A23"/>
    <w:rsid w:val="009A0470"/>
    <w:rsid w:val="009A0C8D"/>
    <w:rsid w:val="009A18A4"/>
    <w:rsid w:val="009A434E"/>
    <w:rsid w:val="009A4F51"/>
    <w:rsid w:val="009A6570"/>
    <w:rsid w:val="009A68BC"/>
    <w:rsid w:val="009A6C8A"/>
    <w:rsid w:val="009A6CB0"/>
    <w:rsid w:val="009A795D"/>
    <w:rsid w:val="009B2665"/>
    <w:rsid w:val="009B2816"/>
    <w:rsid w:val="009B477C"/>
    <w:rsid w:val="009B6237"/>
    <w:rsid w:val="009B749D"/>
    <w:rsid w:val="009B7CF8"/>
    <w:rsid w:val="009C0624"/>
    <w:rsid w:val="009C0CE1"/>
    <w:rsid w:val="009C0FF7"/>
    <w:rsid w:val="009C14DB"/>
    <w:rsid w:val="009C1CFF"/>
    <w:rsid w:val="009C2317"/>
    <w:rsid w:val="009C247A"/>
    <w:rsid w:val="009C29EA"/>
    <w:rsid w:val="009C2DC0"/>
    <w:rsid w:val="009C3DE5"/>
    <w:rsid w:val="009C4A82"/>
    <w:rsid w:val="009C622C"/>
    <w:rsid w:val="009D0AAD"/>
    <w:rsid w:val="009D1CA1"/>
    <w:rsid w:val="009D2C1C"/>
    <w:rsid w:val="009D3863"/>
    <w:rsid w:val="009D3DBC"/>
    <w:rsid w:val="009D4658"/>
    <w:rsid w:val="009D631D"/>
    <w:rsid w:val="009D72C9"/>
    <w:rsid w:val="009E032B"/>
    <w:rsid w:val="009E035F"/>
    <w:rsid w:val="009E0D2C"/>
    <w:rsid w:val="009E1C83"/>
    <w:rsid w:val="009E2443"/>
    <w:rsid w:val="009E35B0"/>
    <w:rsid w:val="009E42B5"/>
    <w:rsid w:val="009E48CB"/>
    <w:rsid w:val="009E50D6"/>
    <w:rsid w:val="009E56C2"/>
    <w:rsid w:val="009E7083"/>
    <w:rsid w:val="009F01DF"/>
    <w:rsid w:val="009F1042"/>
    <w:rsid w:val="009F167D"/>
    <w:rsid w:val="009F1802"/>
    <w:rsid w:val="009F22E1"/>
    <w:rsid w:val="009F2ACB"/>
    <w:rsid w:val="009F4D18"/>
    <w:rsid w:val="009F5094"/>
    <w:rsid w:val="009F50B6"/>
    <w:rsid w:val="009F5729"/>
    <w:rsid w:val="009F7CC7"/>
    <w:rsid w:val="00A00F8D"/>
    <w:rsid w:val="00A03FB7"/>
    <w:rsid w:val="00A040F6"/>
    <w:rsid w:val="00A04B2F"/>
    <w:rsid w:val="00A04DBD"/>
    <w:rsid w:val="00A06DCD"/>
    <w:rsid w:val="00A07CC7"/>
    <w:rsid w:val="00A11A3A"/>
    <w:rsid w:val="00A12038"/>
    <w:rsid w:val="00A13E91"/>
    <w:rsid w:val="00A14775"/>
    <w:rsid w:val="00A14AE6"/>
    <w:rsid w:val="00A15E2D"/>
    <w:rsid w:val="00A16BA4"/>
    <w:rsid w:val="00A179BE"/>
    <w:rsid w:val="00A23051"/>
    <w:rsid w:val="00A23312"/>
    <w:rsid w:val="00A24809"/>
    <w:rsid w:val="00A258DA"/>
    <w:rsid w:val="00A271D6"/>
    <w:rsid w:val="00A30DAE"/>
    <w:rsid w:val="00A3121D"/>
    <w:rsid w:val="00A31262"/>
    <w:rsid w:val="00A31B16"/>
    <w:rsid w:val="00A31D1D"/>
    <w:rsid w:val="00A328B2"/>
    <w:rsid w:val="00A35386"/>
    <w:rsid w:val="00A35DA7"/>
    <w:rsid w:val="00A40320"/>
    <w:rsid w:val="00A40D47"/>
    <w:rsid w:val="00A41430"/>
    <w:rsid w:val="00A41554"/>
    <w:rsid w:val="00A41CDD"/>
    <w:rsid w:val="00A43A27"/>
    <w:rsid w:val="00A43B9D"/>
    <w:rsid w:val="00A45501"/>
    <w:rsid w:val="00A45B21"/>
    <w:rsid w:val="00A45C50"/>
    <w:rsid w:val="00A46A83"/>
    <w:rsid w:val="00A47C5F"/>
    <w:rsid w:val="00A506BD"/>
    <w:rsid w:val="00A516D3"/>
    <w:rsid w:val="00A52300"/>
    <w:rsid w:val="00A523C1"/>
    <w:rsid w:val="00A534F4"/>
    <w:rsid w:val="00A536B2"/>
    <w:rsid w:val="00A55A4F"/>
    <w:rsid w:val="00A56409"/>
    <w:rsid w:val="00A5729E"/>
    <w:rsid w:val="00A6042C"/>
    <w:rsid w:val="00A60A7F"/>
    <w:rsid w:val="00A61A6C"/>
    <w:rsid w:val="00A639BC"/>
    <w:rsid w:val="00A6478B"/>
    <w:rsid w:val="00A64B46"/>
    <w:rsid w:val="00A64F50"/>
    <w:rsid w:val="00A67102"/>
    <w:rsid w:val="00A67C17"/>
    <w:rsid w:val="00A723FB"/>
    <w:rsid w:val="00A73B70"/>
    <w:rsid w:val="00A74041"/>
    <w:rsid w:val="00A756DA"/>
    <w:rsid w:val="00A75A93"/>
    <w:rsid w:val="00A76542"/>
    <w:rsid w:val="00A76F9A"/>
    <w:rsid w:val="00A81318"/>
    <w:rsid w:val="00A81430"/>
    <w:rsid w:val="00A81DDF"/>
    <w:rsid w:val="00A82386"/>
    <w:rsid w:val="00A837B9"/>
    <w:rsid w:val="00A83D41"/>
    <w:rsid w:val="00A84964"/>
    <w:rsid w:val="00A84BA0"/>
    <w:rsid w:val="00A86262"/>
    <w:rsid w:val="00A9022F"/>
    <w:rsid w:val="00A902E6"/>
    <w:rsid w:val="00A93144"/>
    <w:rsid w:val="00A935E7"/>
    <w:rsid w:val="00A9502B"/>
    <w:rsid w:val="00A96532"/>
    <w:rsid w:val="00A97056"/>
    <w:rsid w:val="00A9706E"/>
    <w:rsid w:val="00A9765B"/>
    <w:rsid w:val="00AA09A5"/>
    <w:rsid w:val="00AA0F08"/>
    <w:rsid w:val="00AA200E"/>
    <w:rsid w:val="00AA2C30"/>
    <w:rsid w:val="00AA40AD"/>
    <w:rsid w:val="00AA4596"/>
    <w:rsid w:val="00AA4C71"/>
    <w:rsid w:val="00AA60AE"/>
    <w:rsid w:val="00AA61F7"/>
    <w:rsid w:val="00AB25AF"/>
    <w:rsid w:val="00AB279E"/>
    <w:rsid w:val="00AB2924"/>
    <w:rsid w:val="00AB396A"/>
    <w:rsid w:val="00AB44AC"/>
    <w:rsid w:val="00AB5C4E"/>
    <w:rsid w:val="00AC0C31"/>
    <w:rsid w:val="00AC0E80"/>
    <w:rsid w:val="00AC1512"/>
    <w:rsid w:val="00AC3793"/>
    <w:rsid w:val="00AC3BDC"/>
    <w:rsid w:val="00AC3C13"/>
    <w:rsid w:val="00AC433E"/>
    <w:rsid w:val="00AC4BF6"/>
    <w:rsid w:val="00AC65D2"/>
    <w:rsid w:val="00AC6C88"/>
    <w:rsid w:val="00AC78BF"/>
    <w:rsid w:val="00AD040A"/>
    <w:rsid w:val="00AD04BB"/>
    <w:rsid w:val="00AD07D7"/>
    <w:rsid w:val="00AD0E5D"/>
    <w:rsid w:val="00AD134B"/>
    <w:rsid w:val="00AD1F83"/>
    <w:rsid w:val="00AD4DCA"/>
    <w:rsid w:val="00AD586A"/>
    <w:rsid w:val="00AD5A4B"/>
    <w:rsid w:val="00AD6634"/>
    <w:rsid w:val="00AD7011"/>
    <w:rsid w:val="00AE0509"/>
    <w:rsid w:val="00AE056C"/>
    <w:rsid w:val="00AE4090"/>
    <w:rsid w:val="00AE5E30"/>
    <w:rsid w:val="00AE60FF"/>
    <w:rsid w:val="00AE6E02"/>
    <w:rsid w:val="00AE7695"/>
    <w:rsid w:val="00AE7946"/>
    <w:rsid w:val="00AF00DB"/>
    <w:rsid w:val="00AF0B71"/>
    <w:rsid w:val="00AF27FA"/>
    <w:rsid w:val="00AF315A"/>
    <w:rsid w:val="00AF4077"/>
    <w:rsid w:val="00AF4229"/>
    <w:rsid w:val="00AF66B5"/>
    <w:rsid w:val="00B00408"/>
    <w:rsid w:val="00B005D7"/>
    <w:rsid w:val="00B02443"/>
    <w:rsid w:val="00B03220"/>
    <w:rsid w:val="00B04696"/>
    <w:rsid w:val="00B05DF4"/>
    <w:rsid w:val="00B0659D"/>
    <w:rsid w:val="00B06B48"/>
    <w:rsid w:val="00B11B62"/>
    <w:rsid w:val="00B12B06"/>
    <w:rsid w:val="00B12ECD"/>
    <w:rsid w:val="00B1304E"/>
    <w:rsid w:val="00B146BC"/>
    <w:rsid w:val="00B14B83"/>
    <w:rsid w:val="00B14BD1"/>
    <w:rsid w:val="00B15058"/>
    <w:rsid w:val="00B16CCC"/>
    <w:rsid w:val="00B171B6"/>
    <w:rsid w:val="00B172E4"/>
    <w:rsid w:val="00B17620"/>
    <w:rsid w:val="00B2086C"/>
    <w:rsid w:val="00B21860"/>
    <w:rsid w:val="00B21D04"/>
    <w:rsid w:val="00B242B4"/>
    <w:rsid w:val="00B2463D"/>
    <w:rsid w:val="00B24747"/>
    <w:rsid w:val="00B24B60"/>
    <w:rsid w:val="00B251EB"/>
    <w:rsid w:val="00B25A90"/>
    <w:rsid w:val="00B271C6"/>
    <w:rsid w:val="00B2730E"/>
    <w:rsid w:val="00B27E5A"/>
    <w:rsid w:val="00B3170A"/>
    <w:rsid w:val="00B33C16"/>
    <w:rsid w:val="00B347BE"/>
    <w:rsid w:val="00B37717"/>
    <w:rsid w:val="00B4122A"/>
    <w:rsid w:val="00B43F7C"/>
    <w:rsid w:val="00B4405D"/>
    <w:rsid w:val="00B45B7F"/>
    <w:rsid w:val="00B4673C"/>
    <w:rsid w:val="00B46CD7"/>
    <w:rsid w:val="00B47475"/>
    <w:rsid w:val="00B4775F"/>
    <w:rsid w:val="00B5066E"/>
    <w:rsid w:val="00B50CF0"/>
    <w:rsid w:val="00B50D0F"/>
    <w:rsid w:val="00B51249"/>
    <w:rsid w:val="00B52AE1"/>
    <w:rsid w:val="00B538E9"/>
    <w:rsid w:val="00B53A59"/>
    <w:rsid w:val="00B53F9D"/>
    <w:rsid w:val="00B5530A"/>
    <w:rsid w:val="00B55E6A"/>
    <w:rsid w:val="00B56333"/>
    <w:rsid w:val="00B56362"/>
    <w:rsid w:val="00B56E63"/>
    <w:rsid w:val="00B57668"/>
    <w:rsid w:val="00B62E42"/>
    <w:rsid w:val="00B63D4A"/>
    <w:rsid w:val="00B63F14"/>
    <w:rsid w:val="00B661B1"/>
    <w:rsid w:val="00B66533"/>
    <w:rsid w:val="00B66F4B"/>
    <w:rsid w:val="00B673A9"/>
    <w:rsid w:val="00B67458"/>
    <w:rsid w:val="00B67802"/>
    <w:rsid w:val="00B67B00"/>
    <w:rsid w:val="00B70804"/>
    <w:rsid w:val="00B715E3"/>
    <w:rsid w:val="00B742AD"/>
    <w:rsid w:val="00B7445A"/>
    <w:rsid w:val="00B747E5"/>
    <w:rsid w:val="00B75177"/>
    <w:rsid w:val="00B76407"/>
    <w:rsid w:val="00B770F8"/>
    <w:rsid w:val="00B80913"/>
    <w:rsid w:val="00B84869"/>
    <w:rsid w:val="00B86555"/>
    <w:rsid w:val="00B86839"/>
    <w:rsid w:val="00B86EFB"/>
    <w:rsid w:val="00B87E38"/>
    <w:rsid w:val="00B905EB"/>
    <w:rsid w:val="00B91F1C"/>
    <w:rsid w:val="00B9252D"/>
    <w:rsid w:val="00B925F5"/>
    <w:rsid w:val="00B92B39"/>
    <w:rsid w:val="00B932C8"/>
    <w:rsid w:val="00B93548"/>
    <w:rsid w:val="00B93654"/>
    <w:rsid w:val="00B94CA6"/>
    <w:rsid w:val="00B955A6"/>
    <w:rsid w:val="00B95F29"/>
    <w:rsid w:val="00B963A5"/>
    <w:rsid w:val="00B96A3B"/>
    <w:rsid w:val="00BA0250"/>
    <w:rsid w:val="00BA0840"/>
    <w:rsid w:val="00BA1096"/>
    <w:rsid w:val="00BA17CC"/>
    <w:rsid w:val="00BA1ECC"/>
    <w:rsid w:val="00BA1F57"/>
    <w:rsid w:val="00BA2015"/>
    <w:rsid w:val="00BA21BC"/>
    <w:rsid w:val="00BA21C6"/>
    <w:rsid w:val="00BA2515"/>
    <w:rsid w:val="00BA3644"/>
    <w:rsid w:val="00BA4C92"/>
    <w:rsid w:val="00BA6BF7"/>
    <w:rsid w:val="00BA7613"/>
    <w:rsid w:val="00BA7DAA"/>
    <w:rsid w:val="00BB0D8B"/>
    <w:rsid w:val="00BB198D"/>
    <w:rsid w:val="00BB1CB6"/>
    <w:rsid w:val="00BB232F"/>
    <w:rsid w:val="00BB29A6"/>
    <w:rsid w:val="00BB3EA9"/>
    <w:rsid w:val="00BB7AB6"/>
    <w:rsid w:val="00BB7AE9"/>
    <w:rsid w:val="00BC16C2"/>
    <w:rsid w:val="00BC38D0"/>
    <w:rsid w:val="00BC399F"/>
    <w:rsid w:val="00BC555F"/>
    <w:rsid w:val="00BC7208"/>
    <w:rsid w:val="00BC740B"/>
    <w:rsid w:val="00BC7DA6"/>
    <w:rsid w:val="00BD05DE"/>
    <w:rsid w:val="00BD0D36"/>
    <w:rsid w:val="00BD2C86"/>
    <w:rsid w:val="00BD4448"/>
    <w:rsid w:val="00BD50C3"/>
    <w:rsid w:val="00BD53EF"/>
    <w:rsid w:val="00BD5C21"/>
    <w:rsid w:val="00BD6339"/>
    <w:rsid w:val="00BD63DB"/>
    <w:rsid w:val="00BD699E"/>
    <w:rsid w:val="00BE1B03"/>
    <w:rsid w:val="00BE1B09"/>
    <w:rsid w:val="00BE1BF1"/>
    <w:rsid w:val="00BE4572"/>
    <w:rsid w:val="00BE55B8"/>
    <w:rsid w:val="00BE622C"/>
    <w:rsid w:val="00BE6427"/>
    <w:rsid w:val="00BF095F"/>
    <w:rsid w:val="00BF0F8A"/>
    <w:rsid w:val="00BF340D"/>
    <w:rsid w:val="00BF3A9E"/>
    <w:rsid w:val="00BF3F9B"/>
    <w:rsid w:val="00BF58E0"/>
    <w:rsid w:val="00BF5DD4"/>
    <w:rsid w:val="00BF636E"/>
    <w:rsid w:val="00BF7ED5"/>
    <w:rsid w:val="00C00015"/>
    <w:rsid w:val="00C0038C"/>
    <w:rsid w:val="00C006A2"/>
    <w:rsid w:val="00C01261"/>
    <w:rsid w:val="00C023B4"/>
    <w:rsid w:val="00C032E3"/>
    <w:rsid w:val="00C049B8"/>
    <w:rsid w:val="00C05046"/>
    <w:rsid w:val="00C0540C"/>
    <w:rsid w:val="00C06400"/>
    <w:rsid w:val="00C0693E"/>
    <w:rsid w:val="00C06CE5"/>
    <w:rsid w:val="00C10CDB"/>
    <w:rsid w:val="00C11525"/>
    <w:rsid w:val="00C1322A"/>
    <w:rsid w:val="00C139B8"/>
    <w:rsid w:val="00C144C5"/>
    <w:rsid w:val="00C146F4"/>
    <w:rsid w:val="00C14A71"/>
    <w:rsid w:val="00C14AF5"/>
    <w:rsid w:val="00C16D93"/>
    <w:rsid w:val="00C177C9"/>
    <w:rsid w:val="00C20709"/>
    <w:rsid w:val="00C20D21"/>
    <w:rsid w:val="00C213D6"/>
    <w:rsid w:val="00C22D8A"/>
    <w:rsid w:val="00C23168"/>
    <w:rsid w:val="00C2458B"/>
    <w:rsid w:val="00C26E77"/>
    <w:rsid w:val="00C27A2F"/>
    <w:rsid w:val="00C27E0A"/>
    <w:rsid w:val="00C303DA"/>
    <w:rsid w:val="00C31960"/>
    <w:rsid w:val="00C31B73"/>
    <w:rsid w:val="00C31FA7"/>
    <w:rsid w:val="00C32946"/>
    <w:rsid w:val="00C353DB"/>
    <w:rsid w:val="00C35418"/>
    <w:rsid w:val="00C362A1"/>
    <w:rsid w:val="00C37ACD"/>
    <w:rsid w:val="00C37B4F"/>
    <w:rsid w:val="00C37EBF"/>
    <w:rsid w:val="00C400F9"/>
    <w:rsid w:val="00C406BF"/>
    <w:rsid w:val="00C40E87"/>
    <w:rsid w:val="00C41C95"/>
    <w:rsid w:val="00C42CC9"/>
    <w:rsid w:val="00C43FEA"/>
    <w:rsid w:val="00C449E1"/>
    <w:rsid w:val="00C455D9"/>
    <w:rsid w:val="00C45F7D"/>
    <w:rsid w:val="00C4777C"/>
    <w:rsid w:val="00C5042C"/>
    <w:rsid w:val="00C50BD0"/>
    <w:rsid w:val="00C51DE0"/>
    <w:rsid w:val="00C52365"/>
    <w:rsid w:val="00C52403"/>
    <w:rsid w:val="00C52468"/>
    <w:rsid w:val="00C52C9B"/>
    <w:rsid w:val="00C53274"/>
    <w:rsid w:val="00C542D4"/>
    <w:rsid w:val="00C5438F"/>
    <w:rsid w:val="00C54398"/>
    <w:rsid w:val="00C5458A"/>
    <w:rsid w:val="00C5601C"/>
    <w:rsid w:val="00C600C3"/>
    <w:rsid w:val="00C60A6D"/>
    <w:rsid w:val="00C61558"/>
    <w:rsid w:val="00C62756"/>
    <w:rsid w:val="00C627A8"/>
    <w:rsid w:val="00C6302F"/>
    <w:rsid w:val="00C6364F"/>
    <w:rsid w:val="00C63809"/>
    <w:rsid w:val="00C639B6"/>
    <w:rsid w:val="00C64A8B"/>
    <w:rsid w:val="00C650E5"/>
    <w:rsid w:val="00C65753"/>
    <w:rsid w:val="00C659F0"/>
    <w:rsid w:val="00C66B34"/>
    <w:rsid w:val="00C67024"/>
    <w:rsid w:val="00C6731C"/>
    <w:rsid w:val="00C6755B"/>
    <w:rsid w:val="00C705F7"/>
    <w:rsid w:val="00C713C6"/>
    <w:rsid w:val="00C71FC9"/>
    <w:rsid w:val="00C73BC2"/>
    <w:rsid w:val="00C775A9"/>
    <w:rsid w:val="00C81DDC"/>
    <w:rsid w:val="00C84BD2"/>
    <w:rsid w:val="00C853AC"/>
    <w:rsid w:val="00C855FF"/>
    <w:rsid w:val="00C85E54"/>
    <w:rsid w:val="00C86D89"/>
    <w:rsid w:val="00C86F8E"/>
    <w:rsid w:val="00C87EE1"/>
    <w:rsid w:val="00C91264"/>
    <w:rsid w:val="00C913F6"/>
    <w:rsid w:val="00C9166B"/>
    <w:rsid w:val="00C916FC"/>
    <w:rsid w:val="00C91E2D"/>
    <w:rsid w:val="00C9307C"/>
    <w:rsid w:val="00C944C1"/>
    <w:rsid w:val="00C94622"/>
    <w:rsid w:val="00C96370"/>
    <w:rsid w:val="00C969DD"/>
    <w:rsid w:val="00C97821"/>
    <w:rsid w:val="00CA0C79"/>
    <w:rsid w:val="00CA0FF9"/>
    <w:rsid w:val="00CA244A"/>
    <w:rsid w:val="00CA3549"/>
    <w:rsid w:val="00CA3840"/>
    <w:rsid w:val="00CA408D"/>
    <w:rsid w:val="00CA5EA1"/>
    <w:rsid w:val="00CA6B8E"/>
    <w:rsid w:val="00CB1F1F"/>
    <w:rsid w:val="00CB3A6E"/>
    <w:rsid w:val="00CB42F9"/>
    <w:rsid w:val="00CB484A"/>
    <w:rsid w:val="00CB70DD"/>
    <w:rsid w:val="00CB77D6"/>
    <w:rsid w:val="00CB794A"/>
    <w:rsid w:val="00CB7CF7"/>
    <w:rsid w:val="00CB7EF1"/>
    <w:rsid w:val="00CC0060"/>
    <w:rsid w:val="00CC05E1"/>
    <w:rsid w:val="00CC0640"/>
    <w:rsid w:val="00CC092A"/>
    <w:rsid w:val="00CC0BAE"/>
    <w:rsid w:val="00CC427B"/>
    <w:rsid w:val="00CC4807"/>
    <w:rsid w:val="00CC48CE"/>
    <w:rsid w:val="00CC4A40"/>
    <w:rsid w:val="00CC5F43"/>
    <w:rsid w:val="00CC6858"/>
    <w:rsid w:val="00CC75A4"/>
    <w:rsid w:val="00CC7D4F"/>
    <w:rsid w:val="00CD01D8"/>
    <w:rsid w:val="00CD021D"/>
    <w:rsid w:val="00CD0DF9"/>
    <w:rsid w:val="00CD15BD"/>
    <w:rsid w:val="00CD1859"/>
    <w:rsid w:val="00CD1D49"/>
    <w:rsid w:val="00CD1F5C"/>
    <w:rsid w:val="00CD25AA"/>
    <w:rsid w:val="00CD2A01"/>
    <w:rsid w:val="00CD2D78"/>
    <w:rsid w:val="00CD35A6"/>
    <w:rsid w:val="00CD37C5"/>
    <w:rsid w:val="00CD4009"/>
    <w:rsid w:val="00CD434B"/>
    <w:rsid w:val="00CD478A"/>
    <w:rsid w:val="00CD591E"/>
    <w:rsid w:val="00CD5EF8"/>
    <w:rsid w:val="00CD70C7"/>
    <w:rsid w:val="00CD70E1"/>
    <w:rsid w:val="00CD713B"/>
    <w:rsid w:val="00CD73F6"/>
    <w:rsid w:val="00CE1CA9"/>
    <w:rsid w:val="00CE1E3D"/>
    <w:rsid w:val="00CE2FFA"/>
    <w:rsid w:val="00CE7428"/>
    <w:rsid w:val="00CF06BC"/>
    <w:rsid w:val="00CF0978"/>
    <w:rsid w:val="00CF1867"/>
    <w:rsid w:val="00CF389B"/>
    <w:rsid w:val="00CF4D17"/>
    <w:rsid w:val="00CF61A1"/>
    <w:rsid w:val="00CF6DA8"/>
    <w:rsid w:val="00D00E5D"/>
    <w:rsid w:val="00D01815"/>
    <w:rsid w:val="00D027BB"/>
    <w:rsid w:val="00D0285F"/>
    <w:rsid w:val="00D02C1A"/>
    <w:rsid w:val="00D03175"/>
    <w:rsid w:val="00D05613"/>
    <w:rsid w:val="00D063C4"/>
    <w:rsid w:val="00D06B17"/>
    <w:rsid w:val="00D075B6"/>
    <w:rsid w:val="00D07C3A"/>
    <w:rsid w:val="00D122B2"/>
    <w:rsid w:val="00D152AF"/>
    <w:rsid w:val="00D15F4E"/>
    <w:rsid w:val="00D1701F"/>
    <w:rsid w:val="00D170E9"/>
    <w:rsid w:val="00D2022B"/>
    <w:rsid w:val="00D21F69"/>
    <w:rsid w:val="00D21F7B"/>
    <w:rsid w:val="00D226D0"/>
    <w:rsid w:val="00D22D1C"/>
    <w:rsid w:val="00D23ED8"/>
    <w:rsid w:val="00D242B5"/>
    <w:rsid w:val="00D26790"/>
    <w:rsid w:val="00D27C9C"/>
    <w:rsid w:val="00D305A2"/>
    <w:rsid w:val="00D30651"/>
    <w:rsid w:val="00D30A63"/>
    <w:rsid w:val="00D317FF"/>
    <w:rsid w:val="00D3213B"/>
    <w:rsid w:val="00D343C7"/>
    <w:rsid w:val="00D3534D"/>
    <w:rsid w:val="00D355A4"/>
    <w:rsid w:val="00D35A4F"/>
    <w:rsid w:val="00D36B82"/>
    <w:rsid w:val="00D37D72"/>
    <w:rsid w:val="00D403C3"/>
    <w:rsid w:val="00D404A8"/>
    <w:rsid w:val="00D40A6A"/>
    <w:rsid w:val="00D40CAA"/>
    <w:rsid w:val="00D411D3"/>
    <w:rsid w:val="00D417FF"/>
    <w:rsid w:val="00D424D0"/>
    <w:rsid w:val="00D4294F"/>
    <w:rsid w:val="00D43BC1"/>
    <w:rsid w:val="00D43DD3"/>
    <w:rsid w:val="00D43F44"/>
    <w:rsid w:val="00D448F7"/>
    <w:rsid w:val="00D452A6"/>
    <w:rsid w:val="00D4536C"/>
    <w:rsid w:val="00D46BD5"/>
    <w:rsid w:val="00D474D6"/>
    <w:rsid w:val="00D474FF"/>
    <w:rsid w:val="00D51604"/>
    <w:rsid w:val="00D526B9"/>
    <w:rsid w:val="00D52BA4"/>
    <w:rsid w:val="00D5461B"/>
    <w:rsid w:val="00D54C4A"/>
    <w:rsid w:val="00D557AD"/>
    <w:rsid w:val="00D607A2"/>
    <w:rsid w:val="00D60F41"/>
    <w:rsid w:val="00D61B68"/>
    <w:rsid w:val="00D61EDA"/>
    <w:rsid w:val="00D6410C"/>
    <w:rsid w:val="00D64527"/>
    <w:rsid w:val="00D6757B"/>
    <w:rsid w:val="00D709EF"/>
    <w:rsid w:val="00D70B8B"/>
    <w:rsid w:val="00D7179E"/>
    <w:rsid w:val="00D71A0D"/>
    <w:rsid w:val="00D72C17"/>
    <w:rsid w:val="00D73296"/>
    <w:rsid w:val="00D7333B"/>
    <w:rsid w:val="00D739F2"/>
    <w:rsid w:val="00D7451B"/>
    <w:rsid w:val="00D7533E"/>
    <w:rsid w:val="00D7648C"/>
    <w:rsid w:val="00D774D2"/>
    <w:rsid w:val="00D80102"/>
    <w:rsid w:val="00D801E5"/>
    <w:rsid w:val="00D808A5"/>
    <w:rsid w:val="00D83302"/>
    <w:rsid w:val="00D84B54"/>
    <w:rsid w:val="00D86C79"/>
    <w:rsid w:val="00D87020"/>
    <w:rsid w:val="00D87285"/>
    <w:rsid w:val="00D87ABB"/>
    <w:rsid w:val="00D87CAE"/>
    <w:rsid w:val="00D87D93"/>
    <w:rsid w:val="00D900F8"/>
    <w:rsid w:val="00D90E3D"/>
    <w:rsid w:val="00D91152"/>
    <w:rsid w:val="00D91541"/>
    <w:rsid w:val="00D9201F"/>
    <w:rsid w:val="00D92536"/>
    <w:rsid w:val="00D93260"/>
    <w:rsid w:val="00D93CB8"/>
    <w:rsid w:val="00D93D1C"/>
    <w:rsid w:val="00D945C3"/>
    <w:rsid w:val="00D9706E"/>
    <w:rsid w:val="00D97409"/>
    <w:rsid w:val="00D97F5C"/>
    <w:rsid w:val="00DA0A2D"/>
    <w:rsid w:val="00DA0ED5"/>
    <w:rsid w:val="00DA1212"/>
    <w:rsid w:val="00DA2420"/>
    <w:rsid w:val="00DA32F8"/>
    <w:rsid w:val="00DA3752"/>
    <w:rsid w:val="00DA3CEB"/>
    <w:rsid w:val="00DA4EBD"/>
    <w:rsid w:val="00DA5E62"/>
    <w:rsid w:val="00DA69CB"/>
    <w:rsid w:val="00DA78FF"/>
    <w:rsid w:val="00DB0FB1"/>
    <w:rsid w:val="00DB1D46"/>
    <w:rsid w:val="00DB1E98"/>
    <w:rsid w:val="00DB2395"/>
    <w:rsid w:val="00DB4C2B"/>
    <w:rsid w:val="00DB6EE7"/>
    <w:rsid w:val="00DB7382"/>
    <w:rsid w:val="00DB77D9"/>
    <w:rsid w:val="00DC00A3"/>
    <w:rsid w:val="00DC0AF1"/>
    <w:rsid w:val="00DC195A"/>
    <w:rsid w:val="00DC1A25"/>
    <w:rsid w:val="00DC44B3"/>
    <w:rsid w:val="00DC4F07"/>
    <w:rsid w:val="00DC6647"/>
    <w:rsid w:val="00DC66A9"/>
    <w:rsid w:val="00DC67E1"/>
    <w:rsid w:val="00DC6EE3"/>
    <w:rsid w:val="00DC73CB"/>
    <w:rsid w:val="00DC79F0"/>
    <w:rsid w:val="00DD059B"/>
    <w:rsid w:val="00DD1348"/>
    <w:rsid w:val="00DD1643"/>
    <w:rsid w:val="00DD1F78"/>
    <w:rsid w:val="00DD234D"/>
    <w:rsid w:val="00DD4A2C"/>
    <w:rsid w:val="00DD6F42"/>
    <w:rsid w:val="00DD6FEE"/>
    <w:rsid w:val="00DD7627"/>
    <w:rsid w:val="00DD7BC9"/>
    <w:rsid w:val="00DE01A9"/>
    <w:rsid w:val="00DE0A77"/>
    <w:rsid w:val="00DE12DB"/>
    <w:rsid w:val="00DE23CF"/>
    <w:rsid w:val="00DE270D"/>
    <w:rsid w:val="00DE3E46"/>
    <w:rsid w:val="00DE4081"/>
    <w:rsid w:val="00DE5BFD"/>
    <w:rsid w:val="00DE64BA"/>
    <w:rsid w:val="00DE67F7"/>
    <w:rsid w:val="00DE7711"/>
    <w:rsid w:val="00DE7718"/>
    <w:rsid w:val="00DE7BE8"/>
    <w:rsid w:val="00DF00DA"/>
    <w:rsid w:val="00DF0118"/>
    <w:rsid w:val="00DF0F2B"/>
    <w:rsid w:val="00DF29C0"/>
    <w:rsid w:val="00DF36D8"/>
    <w:rsid w:val="00DF4F39"/>
    <w:rsid w:val="00DF5815"/>
    <w:rsid w:val="00DF6127"/>
    <w:rsid w:val="00E00930"/>
    <w:rsid w:val="00E00CA8"/>
    <w:rsid w:val="00E011E3"/>
    <w:rsid w:val="00E01EB2"/>
    <w:rsid w:val="00E03AA5"/>
    <w:rsid w:val="00E04B5B"/>
    <w:rsid w:val="00E05BD0"/>
    <w:rsid w:val="00E0760A"/>
    <w:rsid w:val="00E10C9F"/>
    <w:rsid w:val="00E12DEA"/>
    <w:rsid w:val="00E1683F"/>
    <w:rsid w:val="00E173BE"/>
    <w:rsid w:val="00E17952"/>
    <w:rsid w:val="00E208F0"/>
    <w:rsid w:val="00E21E82"/>
    <w:rsid w:val="00E240F2"/>
    <w:rsid w:val="00E2687A"/>
    <w:rsid w:val="00E30807"/>
    <w:rsid w:val="00E30CC1"/>
    <w:rsid w:val="00E319CA"/>
    <w:rsid w:val="00E31D16"/>
    <w:rsid w:val="00E332E6"/>
    <w:rsid w:val="00E339B6"/>
    <w:rsid w:val="00E3540F"/>
    <w:rsid w:val="00E35481"/>
    <w:rsid w:val="00E35FDB"/>
    <w:rsid w:val="00E36406"/>
    <w:rsid w:val="00E36CAF"/>
    <w:rsid w:val="00E36D97"/>
    <w:rsid w:val="00E3717E"/>
    <w:rsid w:val="00E37BA8"/>
    <w:rsid w:val="00E409F2"/>
    <w:rsid w:val="00E40E4F"/>
    <w:rsid w:val="00E411E1"/>
    <w:rsid w:val="00E4275A"/>
    <w:rsid w:val="00E4277B"/>
    <w:rsid w:val="00E43A45"/>
    <w:rsid w:val="00E43AB6"/>
    <w:rsid w:val="00E4483C"/>
    <w:rsid w:val="00E44B01"/>
    <w:rsid w:val="00E44E23"/>
    <w:rsid w:val="00E47573"/>
    <w:rsid w:val="00E47A92"/>
    <w:rsid w:val="00E502FC"/>
    <w:rsid w:val="00E518F9"/>
    <w:rsid w:val="00E5233A"/>
    <w:rsid w:val="00E52A52"/>
    <w:rsid w:val="00E52EC4"/>
    <w:rsid w:val="00E54348"/>
    <w:rsid w:val="00E549C8"/>
    <w:rsid w:val="00E551B0"/>
    <w:rsid w:val="00E558E4"/>
    <w:rsid w:val="00E61C12"/>
    <w:rsid w:val="00E62093"/>
    <w:rsid w:val="00E623E2"/>
    <w:rsid w:val="00E6401F"/>
    <w:rsid w:val="00E659A2"/>
    <w:rsid w:val="00E65C52"/>
    <w:rsid w:val="00E6603E"/>
    <w:rsid w:val="00E66FFD"/>
    <w:rsid w:val="00E67289"/>
    <w:rsid w:val="00E67768"/>
    <w:rsid w:val="00E679D0"/>
    <w:rsid w:val="00E67EEC"/>
    <w:rsid w:val="00E70760"/>
    <w:rsid w:val="00E723E8"/>
    <w:rsid w:val="00E726B1"/>
    <w:rsid w:val="00E72FBE"/>
    <w:rsid w:val="00E742D8"/>
    <w:rsid w:val="00E753F9"/>
    <w:rsid w:val="00E769D8"/>
    <w:rsid w:val="00E76C6E"/>
    <w:rsid w:val="00E76E7D"/>
    <w:rsid w:val="00E83A36"/>
    <w:rsid w:val="00E85814"/>
    <w:rsid w:val="00E86981"/>
    <w:rsid w:val="00E87875"/>
    <w:rsid w:val="00E90138"/>
    <w:rsid w:val="00E90BCB"/>
    <w:rsid w:val="00E91497"/>
    <w:rsid w:val="00E91844"/>
    <w:rsid w:val="00E954A9"/>
    <w:rsid w:val="00E95A07"/>
    <w:rsid w:val="00E964A4"/>
    <w:rsid w:val="00E96E29"/>
    <w:rsid w:val="00E979B8"/>
    <w:rsid w:val="00E97F31"/>
    <w:rsid w:val="00EA1288"/>
    <w:rsid w:val="00EA2177"/>
    <w:rsid w:val="00EA34A7"/>
    <w:rsid w:val="00EA34C8"/>
    <w:rsid w:val="00EA3B02"/>
    <w:rsid w:val="00EA3D94"/>
    <w:rsid w:val="00EA5F52"/>
    <w:rsid w:val="00EA6E71"/>
    <w:rsid w:val="00EB05DE"/>
    <w:rsid w:val="00EB0847"/>
    <w:rsid w:val="00EB55C8"/>
    <w:rsid w:val="00EB66E7"/>
    <w:rsid w:val="00EC0624"/>
    <w:rsid w:val="00EC0841"/>
    <w:rsid w:val="00EC1922"/>
    <w:rsid w:val="00EC1A65"/>
    <w:rsid w:val="00EC2FFB"/>
    <w:rsid w:val="00EC324D"/>
    <w:rsid w:val="00EC3B7F"/>
    <w:rsid w:val="00EC4A34"/>
    <w:rsid w:val="00EC61EA"/>
    <w:rsid w:val="00EC6A41"/>
    <w:rsid w:val="00EC702D"/>
    <w:rsid w:val="00EC7700"/>
    <w:rsid w:val="00EC7AD6"/>
    <w:rsid w:val="00ED00E0"/>
    <w:rsid w:val="00ED04EE"/>
    <w:rsid w:val="00ED0784"/>
    <w:rsid w:val="00ED25FA"/>
    <w:rsid w:val="00ED2CCC"/>
    <w:rsid w:val="00ED3C24"/>
    <w:rsid w:val="00ED446C"/>
    <w:rsid w:val="00ED49B0"/>
    <w:rsid w:val="00ED66FF"/>
    <w:rsid w:val="00ED6916"/>
    <w:rsid w:val="00ED70A3"/>
    <w:rsid w:val="00EE23D9"/>
    <w:rsid w:val="00EE2B38"/>
    <w:rsid w:val="00EE3145"/>
    <w:rsid w:val="00EE43CE"/>
    <w:rsid w:val="00EE5556"/>
    <w:rsid w:val="00EE5A11"/>
    <w:rsid w:val="00EE7123"/>
    <w:rsid w:val="00EE7C76"/>
    <w:rsid w:val="00EF14E8"/>
    <w:rsid w:val="00EF2948"/>
    <w:rsid w:val="00EF3B25"/>
    <w:rsid w:val="00EF3D47"/>
    <w:rsid w:val="00EF616B"/>
    <w:rsid w:val="00F0303B"/>
    <w:rsid w:val="00F03513"/>
    <w:rsid w:val="00F07034"/>
    <w:rsid w:val="00F0750E"/>
    <w:rsid w:val="00F07AB0"/>
    <w:rsid w:val="00F10AE9"/>
    <w:rsid w:val="00F110F8"/>
    <w:rsid w:val="00F12792"/>
    <w:rsid w:val="00F12B12"/>
    <w:rsid w:val="00F13595"/>
    <w:rsid w:val="00F138FF"/>
    <w:rsid w:val="00F15196"/>
    <w:rsid w:val="00F15EB0"/>
    <w:rsid w:val="00F17029"/>
    <w:rsid w:val="00F175FE"/>
    <w:rsid w:val="00F17AE7"/>
    <w:rsid w:val="00F17CED"/>
    <w:rsid w:val="00F20085"/>
    <w:rsid w:val="00F21E44"/>
    <w:rsid w:val="00F22177"/>
    <w:rsid w:val="00F23E5F"/>
    <w:rsid w:val="00F24E12"/>
    <w:rsid w:val="00F254A7"/>
    <w:rsid w:val="00F263E9"/>
    <w:rsid w:val="00F265AE"/>
    <w:rsid w:val="00F27A1E"/>
    <w:rsid w:val="00F32338"/>
    <w:rsid w:val="00F32681"/>
    <w:rsid w:val="00F335D0"/>
    <w:rsid w:val="00F347D7"/>
    <w:rsid w:val="00F354FC"/>
    <w:rsid w:val="00F36CDC"/>
    <w:rsid w:val="00F373D4"/>
    <w:rsid w:val="00F400D9"/>
    <w:rsid w:val="00F408E8"/>
    <w:rsid w:val="00F40AEA"/>
    <w:rsid w:val="00F42BEF"/>
    <w:rsid w:val="00F42D7D"/>
    <w:rsid w:val="00F45151"/>
    <w:rsid w:val="00F45878"/>
    <w:rsid w:val="00F45D7B"/>
    <w:rsid w:val="00F45DDE"/>
    <w:rsid w:val="00F4625C"/>
    <w:rsid w:val="00F50775"/>
    <w:rsid w:val="00F51079"/>
    <w:rsid w:val="00F516F4"/>
    <w:rsid w:val="00F52A27"/>
    <w:rsid w:val="00F534C7"/>
    <w:rsid w:val="00F5351F"/>
    <w:rsid w:val="00F53986"/>
    <w:rsid w:val="00F53F91"/>
    <w:rsid w:val="00F54991"/>
    <w:rsid w:val="00F54E1A"/>
    <w:rsid w:val="00F56051"/>
    <w:rsid w:val="00F56112"/>
    <w:rsid w:val="00F565D3"/>
    <w:rsid w:val="00F571A4"/>
    <w:rsid w:val="00F57392"/>
    <w:rsid w:val="00F57DCE"/>
    <w:rsid w:val="00F609FA"/>
    <w:rsid w:val="00F60A91"/>
    <w:rsid w:val="00F611EF"/>
    <w:rsid w:val="00F61F77"/>
    <w:rsid w:val="00F649B4"/>
    <w:rsid w:val="00F67D85"/>
    <w:rsid w:val="00F67DD3"/>
    <w:rsid w:val="00F703F2"/>
    <w:rsid w:val="00F706E8"/>
    <w:rsid w:val="00F707DE"/>
    <w:rsid w:val="00F7318A"/>
    <w:rsid w:val="00F74118"/>
    <w:rsid w:val="00F74EDE"/>
    <w:rsid w:val="00F74F5A"/>
    <w:rsid w:val="00F761C8"/>
    <w:rsid w:val="00F763CF"/>
    <w:rsid w:val="00F7698B"/>
    <w:rsid w:val="00F77231"/>
    <w:rsid w:val="00F8017B"/>
    <w:rsid w:val="00F803B7"/>
    <w:rsid w:val="00F81B34"/>
    <w:rsid w:val="00F82A99"/>
    <w:rsid w:val="00F83335"/>
    <w:rsid w:val="00F86077"/>
    <w:rsid w:val="00F87EED"/>
    <w:rsid w:val="00F903C1"/>
    <w:rsid w:val="00F91CD9"/>
    <w:rsid w:val="00F927CB"/>
    <w:rsid w:val="00F936BC"/>
    <w:rsid w:val="00F93DE5"/>
    <w:rsid w:val="00F94139"/>
    <w:rsid w:val="00F94E1B"/>
    <w:rsid w:val="00F957E4"/>
    <w:rsid w:val="00FA01A6"/>
    <w:rsid w:val="00FA0DE9"/>
    <w:rsid w:val="00FA1239"/>
    <w:rsid w:val="00FA2029"/>
    <w:rsid w:val="00FA2259"/>
    <w:rsid w:val="00FA39BB"/>
    <w:rsid w:val="00FA7784"/>
    <w:rsid w:val="00FA792A"/>
    <w:rsid w:val="00FB0536"/>
    <w:rsid w:val="00FB05E6"/>
    <w:rsid w:val="00FB1B48"/>
    <w:rsid w:val="00FB24A5"/>
    <w:rsid w:val="00FB25E1"/>
    <w:rsid w:val="00FB2775"/>
    <w:rsid w:val="00FB2917"/>
    <w:rsid w:val="00FB40F3"/>
    <w:rsid w:val="00FB4314"/>
    <w:rsid w:val="00FB4B8F"/>
    <w:rsid w:val="00FB53D4"/>
    <w:rsid w:val="00FB6DBB"/>
    <w:rsid w:val="00FC13C1"/>
    <w:rsid w:val="00FC26F3"/>
    <w:rsid w:val="00FC3A27"/>
    <w:rsid w:val="00FC51B2"/>
    <w:rsid w:val="00FC556B"/>
    <w:rsid w:val="00FC58B7"/>
    <w:rsid w:val="00FC6EC2"/>
    <w:rsid w:val="00FC7FB0"/>
    <w:rsid w:val="00FD0431"/>
    <w:rsid w:val="00FD09CD"/>
    <w:rsid w:val="00FD40F4"/>
    <w:rsid w:val="00FD477D"/>
    <w:rsid w:val="00FD5406"/>
    <w:rsid w:val="00FD6C25"/>
    <w:rsid w:val="00FD785A"/>
    <w:rsid w:val="00FE039A"/>
    <w:rsid w:val="00FE0E30"/>
    <w:rsid w:val="00FE0EBA"/>
    <w:rsid w:val="00FE263E"/>
    <w:rsid w:val="00FE2A31"/>
    <w:rsid w:val="00FE458C"/>
    <w:rsid w:val="00FE46F4"/>
    <w:rsid w:val="00FE4C37"/>
    <w:rsid w:val="00FE653F"/>
    <w:rsid w:val="00FE7065"/>
    <w:rsid w:val="00FE739E"/>
    <w:rsid w:val="00FF0738"/>
    <w:rsid w:val="00FF0D9B"/>
    <w:rsid w:val="00FF1BDF"/>
    <w:rsid w:val="00FF2484"/>
    <w:rsid w:val="00FF767A"/>
    <w:rsid w:val="00FF7A29"/>
    <w:rsid w:val="00FF7E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A4818"/>
  <w15:docId w15:val="{8E8479E3-99BA-4035-BCA3-C6FE0C450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696"/>
    <w:pPr>
      <w:suppressAutoHyphens/>
      <w:autoSpaceDN w:val="0"/>
      <w:spacing w:after="200" w:line="276" w:lineRule="auto"/>
      <w:textAlignment w:val="baseline"/>
    </w:pPr>
    <w:rPr>
      <w:sz w:val="22"/>
      <w:szCs w:val="22"/>
      <w:lang w:val="lv-LV" w:eastAsia="en-US"/>
    </w:rPr>
  </w:style>
  <w:style w:type="paragraph" w:styleId="Heading1">
    <w:name w:val="heading 1"/>
    <w:basedOn w:val="Normal"/>
    <w:next w:val="Normal"/>
    <w:link w:val="Heading1Char"/>
    <w:uiPriority w:val="9"/>
    <w:qFormat/>
    <w:rsid w:val="00BD50C3"/>
    <w:pPr>
      <w:keepNext/>
      <w:spacing w:before="240" w:after="60"/>
      <w:outlineLvl w:val="0"/>
    </w:pPr>
    <w:rPr>
      <w:rFonts w:ascii="Times New Roman" w:eastAsia="Times New Roman" w:hAnsi="Times New Roman"/>
      <w:b/>
      <w:bCs/>
      <w:kern w:val="32"/>
      <w:sz w:val="26"/>
      <w:szCs w:val="32"/>
    </w:rPr>
  </w:style>
  <w:style w:type="paragraph" w:styleId="Heading2">
    <w:name w:val="heading 2"/>
    <w:basedOn w:val="Normal"/>
    <w:next w:val="Normal"/>
    <w:link w:val="Heading2Char"/>
    <w:uiPriority w:val="9"/>
    <w:semiHidden/>
    <w:unhideWhenUsed/>
    <w:qFormat/>
    <w:rsid w:val="00946955"/>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autoRedefine/>
    <w:qFormat/>
    <w:rsid w:val="00E558E4"/>
    <w:pPr>
      <w:keepNext/>
      <w:shd w:val="clear" w:color="auto" w:fill="FFFFFF"/>
      <w:suppressAutoHyphens w:val="0"/>
      <w:autoSpaceDN/>
      <w:spacing w:before="240" w:after="120" w:line="240" w:lineRule="auto"/>
      <w:textAlignment w:val="auto"/>
      <w:outlineLvl w:val="2"/>
    </w:pPr>
    <w:rPr>
      <w:rFonts w:eastAsia="Times New Roma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suppressAutoHyphens/>
      <w:autoSpaceDE w:val="0"/>
      <w:autoSpaceDN w:val="0"/>
      <w:textAlignment w:val="baseline"/>
    </w:pPr>
    <w:rPr>
      <w:rFonts w:ascii="Times New Roman" w:hAnsi="Times New Roman"/>
      <w:color w:val="000000"/>
      <w:sz w:val="24"/>
      <w:szCs w:val="24"/>
      <w:lang w:val="lv-LV" w:eastAsia="lv-LV"/>
    </w:rPr>
  </w:style>
  <w:style w:type="character" w:styleId="Hyperlink">
    <w:name w:val="Hyperlink"/>
    <w:rPr>
      <w:color w:val="0000FF"/>
      <w:u w:val="single"/>
    </w:r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t"/>
    <w:basedOn w:val="Normal"/>
    <w:link w:val="FootnoteTextChar1"/>
    <w:qFormat/>
    <w:pPr>
      <w:spacing w:after="0" w:line="240" w:lineRule="auto"/>
    </w:pPr>
    <w:rPr>
      <w:sz w:val="20"/>
      <w:szCs w:val="20"/>
    </w:rPr>
  </w:style>
  <w:style w:type="character" w:customStyle="1" w:styleId="FootnoteTextChar">
    <w:name w:val="Footnote Text Char"/>
    <w:aliases w:val="Footnote Char,Fußnote Char,single space Char,FOOTNOTES Char,fn Char,Footnote Text Char2 Char Char,Footnote Text Char Char1 Char Char,Footnote Text Char2 Char Char Char Char,Footnote Text Char1 Char Char Char Char Char,Char Char"/>
    <w:uiPriority w:val="99"/>
    <w:rPr>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rPr>
      <w:position w:val="0"/>
      <w:vertAlign w:val="superscript"/>
    </w:rPr>
  </w:style>
  <w:style w:type="character" w:styleId="CommentReference">
    <w:name w:val="annotation reference"/>
    <w:uiPriority w:val="99"/>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rPr>
      <w:b/>
      <w:bCs/>
      <w:sz w:val="20"/>
      <w:szCs w:val="20"/>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Syle 1"/>
    <w:basedOn w:val="Normal"/>
    <w:link w:val="ListParagraphChar"/>
    <w:uiPriority w:val="99"/>
    <w:qFormat/>
    <w:pPr>
      <w:ind w:left="720"/>
    </w:pPr>
  </w:style>
  <w:style w:type="character" w:customStyle="1" w:styleId="apple-converted-space">
    <w:name w:val="apple-converted-space"/>
    <w:basedOn w:val="DefaultParagraphFont"/>
  </w:style>
  <w:style w:type="paragraph" w:customStyle="1" w:styleId="bodytext">
    <w:name w:val="bodytext"/>
    <w:basedOn w:val="Normal"/>
    <w:pPr>
      <w:spacing w:before="100" w:after="100" w:line="240" w:lineRule="auto"/>
      <w:textAlignment w:val="auto"/>
    </w:pPr>
    <w:rPr>
      <w:rFonts w:ascii="Times New Roman" w:eastAsia="Times New Roman" w:hAnsi="Times New Roman"/>
      <w:sz w:val="24"/>
      <w:szCs w:val="24"/>
      <w:lang w:eastAsia="lv-LV"/>
    </w:rPr>
  </w:style>
  <w:style w:type="paragraph" w:styleId="Header">
    <w:name w:val="header"/>
    <w:basedOn w:val="Normal"/>
    <w:pPr>
      <w:tabs>
        <w:tab w:val="center" w:pos="4153"/>
        <w:tab w:val="right" w:pos="830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153"/>
        <w:tab w:val="right" w:pos="8306"/>
      </w:tabs>
      <w:spacing w:after="0" w:line="240" w:lineRule="auto"/>
    </w:pPr>
  </w:style>
  <w:style w:type="character" w:customStyle="1" w:styleId="FooterChar">
    <w:name w:val="Footer Char"/>
    <w:basedOn w:val="DefaultParagraphFont"/>
  </w:style>
  <w:style w:type="character" w:styleId="Emphasis">
    <w:name w:val="Emphasis"/>
    <w:uiPriority w:val="20"/>
    <w:qFormat/>
    <w:rPr>
      <w:i/>
      <w:iCs/>
    </w:rPr>
  </w:style>
  <w:style w:type="character" w:styleId="Strong">
    <w:name w:val="Strong"/>
    <w:uiPriority w:val="22"/>
    <w:qFormat/>
    <w:rPr>
      <w:b/>
      <w:bCs/>
    </w:rPr>
  </w:style>
  <w:style w:type="paragraph" w:customStyle="1" w:styleId="Normal1">
    <w:name w:val="Normal1"/>
    <w:pPr>
      <w:autoSpaceDN w:val="0"/>
    </w:pPr>
    <w:rPr>
      <w:rFonts w:cs="Calibri"/>
      <w:color w:val="000000"/>
      <w:sz w:val="22"/>
      <w:szCs w:val="22"/>
      <w:lang w:val="lv-LV" w:eastAsia="lv-LV"/>
    </w:rPr>
  </w:style>
  <w:style w:type="table" w:styleId="TableGrid">
    <w:name w:val="Table Grid"/>
    <w:basedOn w:val="TableNormal"/>
    <w:uiPriority w:val="59"/>
    <w:rsid w:val="002903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ectionslistNotBoldItalic">
    <w:name w:val="Style Sections list + Not Bold Italic"/>
    <w:basedOn w:val="Normal"/>
    <w:rsid w:val="00AD04BB"/>
    <w:pPr>
      <w:numPr>
        <w:numId w:val="4"/>
      </w:numPr>
      <w:suppressAutoHyphens w:val="0"/>
      <w:autoSpaceDN/>
      <w:spacing w:after="0" w:line="240" w:lineRule="auto"/>
      <w:jc w:val="both"/>
      <w:textAlignment w:val="auto"/>
    </w:pPr>
    <w:rPr>
      <w:rFonts w:ascii="Arial" w:eastAsia="Times New Roman" w:hAnsi="Arial"/>
      <w:sz w:val="20"/>
      <w:szCs w:val="24"/>
      <w:lang w:val="en-GB" w:eastAsia="en-GB"/>
    </w:rPr>
  </w:style>
  <w:style w:type="paragraph" w:customStyle="1" w:styleId="tv2131">
    <w:name w:val="tv2131"/>
    <w:basedOn w:val="Normal"/>
    <w:rsid w:val="00DE7711"/>
    <w:pPr>
      <w:suppressAutoHyphens w:val="0"/>
      <w:autoSpaceDN/>
      <w:spacing w:after="0" w:line="360" w:lineRule="auto"/>
      <w:ind w:firstLine="300"/>
      <w:textAlignment w:val="auto"/>
    </w:pPr>
    <w:rPr>
      <w:rFonts w:ascii="Times New Roman" w:eastAsia="Times New Roman" w:hAnsi="Times New Roman"/>
      <w:color w:val="414142"/>
      <w:sz w:val="20"/>
      <w:szCs w:val="20"/>
      <w:lang w:eastAsia="lv-LV"/>
    </w:rPr>
  </w:style>
  <w:style w:type="character" w:customStyle="1" w:styleId="Mention1">
    <w:name w:val="Mention1"/>
    <w:uiPriority w:val="99"/>
    <w:semiHidden/>
    <w:unhideWhenUsed/>
    <w:rsid w:val="002E5465"/>
    <w:rPr>
      <w:color w:val="2B579A"/>
      <w:shd w:val="clear" w:color="auto" w:fill="E6E6E6"/>
    </w:rPr>
  </w:style>
  <w:style w:type="character" w:customStyle="1" w:styleId="Heading3Char">
    <w:name w:val="Heading 3 Char"/>
    <w:link w:val="Heading3"/>
    <w:rsid w:val="00E558E4"/>
    <w:rPr>
      <w:rFonts w:eastAsia="Times New Roman"/>
      <w:b/>
      <w:bCs/>
      <w:sz w:val="32"/>
      <w:szCs w:val="32"/>
      <w:shd w:val="clear" w:color="auto" w:fill="FFFFFF"/>
      <w:lang w:eastAsia="en-US"/>
    </w:rPr>
  </w:style>
  <w:style w:type="paragraph" w:styleId="NormalWeb">
    <w:name w:val="Normal (Web)"/>
    <w:basedOn w:val="Normal"/>
    <w:uiPriority w:val="99"/>
    <w:unhideWhenUsed/>
    <w:rsid w:val="00D52BA4"/>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paragraph" w:customStyle="1" w:styleId="Nodaas">
    <w:name w:val="Nodaļas"/>
    <w:basedOn w:val="Normal"/>
    <w:link w:val="NodaasChar"/>
    <w:qFormat/>
    <w:rsid w:val="00880526"/>
    <w:pPr>
      <w:suppressAutoHyphens w:val="0"/>
      <w:autoSpaceDN/>
      <w:spacing w:after="120" w:line="240" w:lineRule="auto"/>
      <w:ind w:firstLine="720"/>
      <w:jc w:val="both"/>
      <w:textAlignment w:val="auto"/>
    </w:pPr>
    <w:rPr>
      <w:rFonts w:ascii="Times New Roman" w:hAnsi="Times New Roman"/>
      <w:b/>
      <w:sz w:val="26"/>
      <w:szCs w:val="26"/>
    </w:rPr>
  </w:style>
  <w:style w:type="character" w:customStyle="1" w:styleId="NodaasChar">
    <w:name w:val="Nodaļas Char"/>
    <w:link w:val="Nodaas"/>
    <w:rsid w:val="00880526"/>
    <w:rPr>
      <w:rFonts w:ascii="Times New Roman" w:hAnsi="Times New Roman"/>
      <w:b/>
      <w:sz w:val="26"/>
      <w:szCs w:val="26"/>
      <w:lang w:eastAsia="en-US"/>
    </w:rPr>
  </w:style>
  <w:style w:type="character" w:customStyle="1" w:styleId="Heading1Char">
    <w:name w:val="Heading 1 Char"/>
    <w:link w:val="Heading1"/>
    <w:uiPriority w:val="9"/>
    <w:rsid w:val="00BD50C3"/>
    <w:rPr>
      <w:rFonts w:ascii="Times New Roman" w:eastAsia="Times New Roman" w:hAnsi="Times New Roman" w:cs="Times New Roman"/>
      <w:b/>
      <w:bCs/>
      <w:kern w:val="32"/>
      <w:sz w:val="26"/>
      <w:szCs w:val="32"/>
      <w:lang w:eastAsia="en-US"/>
    </w:rPr>
  </w:style>
  <w:style w:type="paragraph" w:styleId="Caption">
    <w:name w:val="caption"/>
    <w:basedOn w:val="Normal"/>
    <w:next w:val="Normal"/>
    <w:uiPriority w:val="35"/>
    <w:qFormat/>
    <w:rsid w:val="00BB198D"/>
    <w:rPr>
      <w:b/>
      <w:bCs/>
      <w:sz w:val="20"/>
      <w:szCs w:val="20"/>
    </w:rPr>
  </w:style>
  <w:style w:type="character" w:customStyle="1" w:styleId="UnresolvedMention1">
    <w:name w:val="Unresolved Mention1"/>
    <w:uiPriority w:val="99"/>
    <w:semiHidden/>
    <w:unhideWhenUsed/>
    <w:rsid w:val="00172371"/>
    <w:rPr>
      <w:color w:val="808080"/>
      <w:shd w:val="clear" w:color="auto" w:fill="E6E6E6"/>
    </w:rPr>
  </w:style>
  <w:style w:type="paragraph" w:styleId="PlainText">
    <w:name w:val="Plain Text"/>
    <w:basedOn w:val="Normal"/>
    <w:link w:val="PlainTextChar"/>
    <w:uiPriority w:val="99"/>
    <w:unhideWhenUsed/>
    <w:rsid w:val="00D474D6"/>
    <w:pPr>
      <w:suppressAutoHyphens w:val="0"/>
      <w:autoSpaceDN/>
      <w:spacing w:after="0" w:line="240" w:lineRule="auto"/>
      <w:textAlignment w:val="auto"/>
    </w:pPr>
    <w:rPr>
      <w:rFonts w:ascii="Consolas" w:hAnsi="Consolas" w:cs="Consolas"/>
      <w:sz w:val="21"/>
      <w:szCs w:val="21"/>
    </w:rPr>
  </w:style>
  <w:style w:type="character" w:customStyle="1" w:styleId="PlainTextChar">
    <w:name w:val="Plain Text Char"/>
    <w:link w:val="PlainText"/>
    <w:uiPriority w:val="99"/>
    <w:rsid w:val="00D474D6"/>
    <w:rPr>
      <w:rFonts w:ascii="Consolas" w:hAnsi="Consolas" w:cs="Consolas"/>
      <w:sz w:val="21"/>
      <w:szCs w:val="21"/>
      <w:lang w:eastAsia="en-US"/>
    </w:rPr>
  </w:style>
  <w:style w:type="paragraph" w:styleId="NoSpacing">
    <w:name w:val="No Spacing"/>
    <w:uiPriority w:val="1"/>
    <w:qFormat/>
    <w:rsid w:val="00B86555"/>
    <w:pPr>
      <w:suppressAutoHyphens/>
      <w:autoSpaceDN w:val="0"/>
      <w:textAlignment w:val="baseline"/>
    </w:pPr>
    <w:rPr>
      <w:sz w:val="22"/>
      <w:szCs w:val="22"/>
      <w:lang w:val="lv-LV" w:eastAsia="en-US"/>
    </w:rPr>
  </w:style>
  <w:style w:type="paragraph" w:customStyle="1" w:styleId="Hdr1">
    <w:name w:val="Hdr1"/>
    <w:basedOn w:val="Heading1"/>
    <w:rsid w:val="00946955"/>
    <w:pPr>
      <w:pageBreakBefore/>
      <w:numPr>
        <w:numId w:val="5"/>
      </w:numPr>
      <w:suppressAutoHyphens w:val="0"/>
      <w:autoSpaceDN/>
      <w:spacing w:line="240" w:lineRule="auto"/>
      <w:textAlignment w:val="auto"/>
    </w:pPr>
    <w:rPr>
      <w:kern w:val="0"/>
      <w:sz w:val="24"/>
      <w:szCs w:val="28"/>
      <w:u w:val="single"/>
      <w:lang w:val="en-US"/>
    </w:rPr>
  </w:style>
  <w:style w:type="paragraph" w:customStyle="1" w:styleId="Hdr2">
    <w:name w:val="Hdr2"/>
    <w:basedOn w:val="Heading2"/>
    <w:next w:val="Normal"/>
    <w:rsid w:val="00946955"/>
    <w:pPr>
      <w:keepNext w:val="0"/>
      <w:keepLines w:val="0"/>
      <w:numPr>
        <w:ilvl w:val="1"/>
        <w:numId w:val="5"/>
      </w:numPr>
      <w:tabs>
        <w:tab w:val="clear" w:pos="792"/>
      </w:tabs>
      <w:suppressAutoHyphens w:val="0"/>
      <w:autoSpaceDN/>
      <w:spacing w:before="240" w:after="60" w:line="240" w:lineRule="auto"/>
      <w:ind w:left="1440" w:hanging="360"/>
      <w:textAlignment w:val="auto"/>
    </w:pPr>
    <w:rPr>
      <w:rFonts w:ascii="Times New Roman" w:eastAsia="Times New Roman" w:hAnsi="Times New Roman" w:cs="Arial"/>
      <w:iCs/>
      <w:color w:val="auto"/>
      <w:sz w:val="24"/>
      <w:szCs w:val="28"/>
      <w:lang w:val="en-US"/>
    </w:rPr>
  </w:style>
  <w:style w:type="character" w:customStyle="1" w:styleId="Heading2Char">
    <w:name w:val="Heading 2 Char"/>
    <w:basedOn w:val="DefaultParagraphFont"/>
    <w:link w:val="Heading2"/>
    <w:uiPriority w:val="9"/>
    <w:semiHidden/>
    <w:rsid w:val="00946955"/>
    <w:rPr>
      <w:rFonts w:asciiTheme="majorHAnsi" w:eastAsiaTheme="majorEastAsia" w:hAnsiTheme="majorHAnsi" w:cstheme="majorBidi"/>
      <w:b/>
      <w:bCs/>
      <w:color w:val="4472C4" w:themeColor="accent1"/>
      <w:sz w:val="26"/>
      <w:szCs w:val="26"/>
      <w:lang w:val="lv-LV" w:eastAsia="en-US"/>
    </w:rPr>
  </w:style>
  <w:style w:type="character" w:customStyle="1" w:styleId="UnresolvedMention2">
    <w:name w:val="Unresolved Mention2"/>
    <w:basedOn w:val="DefaultParagraphFont"/>
    <w:uiPriority w:val="99"/>
    <w:semiHidden/>
    <w:unhideWhenUsed/>
    <w:rsid w:val="00A46A83"/>
    <w:rPr>
      <w:color w:val="605E5C"/>
      <w:shd w:val="clear" w:color="auto" w:fill="E1DFDD"/>
    </w:rPr>
  </w:style>
  <w:style w:type="character" w:customStyle="1" w:styleId="UnresolvedMention3">
    <w:name w:val="Unresolved Mention3"/>
    <w:basedOn w:val="DefaultParagraphFont"/>
    <w:uiPriority w:val="99"/>
    <w:semiHidden/>
    <w:unhideWhenUsed/>
    <w:rsid w:val="00024270"/>
    <w:rPr>
      <w:color w:val="605E5C"/>
      <w:shd w:val="clear" w:color="auto" w:fill="E1DFDD"/>
    </w:rPr>
  </w:style>
  <w:style w:type="paragraph" w:styleId="EndnoteText">
    <w:name w:val="endnote text"/>
    <w:basedOn w:val="Normal"/>
    <w:link w:val="EndnoteTextChar"/>
    <w:uiPriority w:val="99"/>
    <w:semiHidden/>
    <w:unhideWhenUsed/>
    <w:rsid w:val="002809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09F7"/>
    <w:rPr>
      <w:lang w:val="lv-LV" w:eastAsia="en-US"/>
    </w:rPr>
  </w:style>
  <w:style w:type="character" w:styleId="EndnoteReference">
    <w:name w:val="endnote reference"/>
    <w:basedOn w:val="DefaultParagraphFont"/>
    <w:uiPriority w:val="99"/>
    <w:semiHidden/>
    <w:unhideWhenUsed/>
    <w:rsid w:val="002809F7"/>
    <w:rPr>
      <w:vertAlign w:val="superscript"/>
    </w:rPr>
  </w:style>
  <w:style w:type="character" w:customStyle="1" w:styleId="tlid-translation">
    <w:name w:val="tlid-translation"/>
    <w:basedOn w:val="DefaultParagraphFont"/>
    <w:rsid w:val="00C71FC9"/>
  </w:style>
  <w:style w:type="character" w:customStyle="1" w:styleId="UnresolvedMention4">
    <w:name w:val="Unresolved Mention4"/>
    <w:basedOn w:val="DefaultParagraphFont"/>
    <w:uiPriority w:val="99"/>
    <w:semiHidden/>
    <w:unhideWhenUsed/>
    <w:rsid w:val="00156360"/>
    <w:rPr>
      <w:color w:val="605E5C"/>
      <w:shd w:val="clear" w:color="auto" w:fill="E1DFDD"/>
    </w:rPr>
  </w:style>
  <w:style w:type="character" w:styleId="FollowedHyperlink">
    <w:name w:val="FollowedHyperlink"/>
    <w:basedOn w:val="DefaultParagraphFont"/>
    <w:uiPriority w:val="99"/>
    <w:semiHidden/>
    <w:unhideWhenUsed/>
    <w:rsid w:val="00900B06"/>
    <w:rPr>
      <w:color w:val="954F72" w:themeColor="followedHyperlink"/>
      <w:u w:val="single"/>
    </w:rPr>
  </w:style>
  <w:style w:type="paragraph" w:styleId="Revision">
    <w:name w:val="Revision"/>
    <w:hidden/>
    <w:uiPriority w:val="99"/>
    <w:semiHidden/>
    <w:rsid w:val="00CB7EF1"/>
    <w:rPr>
      <w:sz w:val="22"/>
      <w:szCs w:val="22"/>
      <w:lang w:val="lv-LV" w:eastAsia="en-US"/>
    </w:rPr>
  </w:style>
  <w:style w:type="character" w:customStyle="1" w:styleId="msoins0">
    <w:name w:val="msoins"/>
    <w:basedOn w:val="DefaultParagraphFont"/>
    <w:rsid w:val="00FC3A27"/>
  </w:style>
  <w:style w:type="character" w:customStyle="1" w:styleId="scayt-misspell-word">
    <w:name w:val="scayt-misspell-word"/>
    <w:basedOn w:val="DefaultParagraphFont"/>
    <w:rsid w:val="00732C91"/>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Syle 1 Char"/>
    <w:link w:val="ListParagraph"/>
    <w:uiPriority w:val="99"/>
    <w:qFormat/>
    <w:locked/>
    <w:rsid w:val="00C9307C"/>
    <w:rPr>
      <w:sz w:val="22"/>
      <w:szCs w:val="22"/>
      <w:lang w:val="lv-LV" w:eastAsia="en-US"/>
    </w:rPr>
  </w:style>
  <w:style w:type="paragraph" w:customStyle="1" w:styleId="mt-translation">
    <w:name w:val="mt-translation"/>
    <w:basedOn w:val="Normal"/>
    <w:rsid w:val="00B63D4A"/>
    <w:pPr>
      <w:suppressAutoHyphens w:val="0"/>
      <w:autoSpaceDN/>
      <w:spacing w:before="100" w:beforeAutospacing="1" w:after="100" w:afterAutospacing="1" w:line="240" w:lineRule="auto"/>
      <w:textAlignment w:val="auto"/>
    </w:pPr>
    <w:rPr>
      <w:rFonts w:ascii="Times New Roman" w:eastAsia="Times New Roman" w:hAnsi="Times New Roman"/>
      <w:sz w:val="24"/>
      <w:szCs w:val="24"/>
    </w:rPr>
  </w:style>
  <w:style w:type="character" w:customStyle="1" w:styleId="phrase">
    <w:name w:val="phrase"/>
    <w:basedOn w:val="DefaultParagraphFont"/>
    <w:rsid w:val="00B63D4A"/>
  </w:style>
  <w:style w:type="character" w:customStyle="1" w:styleId="word">
    <w:name w:val="word"/>
    <w:basedOn w:val="DefaultParagraphFont"/>
    <w:rsid w:val="00B63D4A"/>
  </w:style>
  <w:style w:type="character" w:customStyle="1" w:styleId="sidebar-panel-header-title">
    <w:name w:val="sidebar-panel-header-title"/>
    <w:basedOn w:val="DefaultParagraphFont"/>
    <w:rsid w:val="00B63D4A"/>
  </w:style>
  <w:style w:type="character" w:customStyle="1" w:styleId="anchor-text">
    <w:name w:val="anchor-text"/>
    <w:basedOn w:val="DefaultParagraphFont"/>
    <w:rsid w:val="00B63D4A"/>
  </w:style>
  <w:style w:type="character" w:customStyle="1" w:styleId="UnresolvedMention5">
    <w:name w:val="Unresolved Mention5"/>
    <w:basedOn w:val="DefaultParagraphFont"/>
    <w:uiPriority w:val="99"/>
    <w:semiHidden/>
    <w:unhideWhenUsed/>
    <w:rsid w:val="003005B9"/>
    <w:rPr>
      <w:color w:val="605E5C"/>
      <w:shd w:val="clear" w:color="auto" w:fill="E1DFDD"/>
    </w:rPr>
  </w:style>
  <w:style w:type="paragraph" w:customStyle="1" w:styleId="oj-doc-ti">
    <w:name w:val="oj-doc-ti"/>
    <w:basedOn w:val="Normal"/>
    <w:rsid w:val="001F58C2"/>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UnresolvedMention6">
    <w:name w:val="Unresolved Mention6"/>
    <w:basedOn w:val="DefaultParagraphFont"/>
    <w:uiPriority w:val="99"/>
    <w:semiHidden/>
    <w:unhideWhenUsed/>
    <w:rsid w:val="0035036D"/>
    <w:rPr>
      <w:color w:val="605E5C"/>
      <w:shd w:val="clear" w:color="auto" w:fill="E1DFDD"/>
    </w:rPr>
  </w:style>
  <w:style w:type="paragraph" w:customStyle="1" w:styleId="doc-ti">
    <w:name w:val="doc-ti"/>
    <w:basedOn w:val="Normal"/>
    <w:rsid w:val="00373E72"/>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normaltextrun">
    <w:name w:val="normaltextrun"/>
    <w:basedOn w:val="DefaultParagraphFont"/>
    <w:rsid w:val="00424C4F"/>
  </w:style>
  <w:style w:type="paragraph" w:customStyle="1" w:styleId="paragraph">
    <w:name w:val="paragraph"/>
    <w:basedOn w:val="Normal"/>
    <w:rsid w:val="00424C4F"/>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FootnoteTextChar1">
    <w:name w:val="Footnote Text Char1"/>
    <w:aliases w:val="Footnote Char1,Fußnote Char1,Char Char1, Char Rakstz. Rakstz. Rakstz. Rakstz. Rakstz. Rakstz. Rakstz. Char, Char Rakstz. Rakstz. Rakstz. Rakstz. Rakstz. Rakstz. Char,ft Char"/>
    <w:basedOn w:val="DefaultParagraphFont"/>
    <w:link w:val="FootnoteText"/>
    <w:rsid w:val="0000425A"/>
    <w:rPr>
      <w:lang w:val="lv-LV" w:eastAsia="en-US"/>
    </w:rPr>
  </w:style>
  <w:style w:type="numbering" w:customStyle="1" w:styleId="CurrentList1">
    <w:name w:val="Current List1"/>
    <w:uiPriority w:val="99"/>
    <w:rsid w:val="00392B28"/>
    <w:pPr>
      <w:numPr>
        <w:numId w:val="55"/>
      </w:numPr>
    </w:pPr>
  </w:style>
  <w:style w:type="character" w:customStyle="1" w:styleId="UnresolvedMention7">
    <w:name w:val="Unresolved Mention7"/>
    <w:basedOn w:val="DefaultParagraphFont"/>
    <w:uiPriority w:val="99"/>
    <w:semiHidden/>
    <w:unhideWhenUsed/>
    <w:rsid w:val="00C032E3"/>
    <w:rPr>
      <w:color w:val="605E5C"/>
      <w:shd w:val="clear" w:color="auto" w:fill="E1DFDD"/>
    </w:rPr>
  </w:style>
  <w:style w:type="character" w:customStyle="1" w:styleId="NoneAA">
    <w:name w:val="None A A"/>
    <w:rsid w:val="004B67E1"/>
    <w:rPr>
      <w:lang w:val="en-US"/>
    </w:rPr>
  </w:style>
  <w:style w:type="character" w:customStyle="1" w:styleId="NoneA">
    <w:name w:val="None A"/>
    <w:rsid w:val="004B67E1"/>
  </w:style>
  <w:style w:type="paragraph" w:customStyle="1" w:styleId="oj-normal">
    <w:name w:val="oj-normal"/>
    <w:basedOn w:val="Normal"/>
    <w:rsid w:val="00805F78"/>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oj-super">
    <w:name w:val="oj-super"/>
    <w:basedOn w:val="DefaultParagraphFont"/>
    <w:rsid w:val="00805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893552">
      <w:bodyDiv w:val="1"/>
      <w:marLeft w:val="0"/>
      <w:marRight w:val="0"/>
      <w:marTop w:val="0"/>
      <w:marBottom w:val="0"/>
      <w:divBdr>
        <w:top w:val="none" w:sz="0" w:space="0" w:color="auto"/>
        <w:left w:val="none" w:sz="0" w:space="0" w:color="auto"/>
        <w:bottom w:val="none" w:sz="0" w:space="0" w:color="auto"/>
        <w:right w:val="none" w:sz="0" w:space="0" w:color="auto"/>
      </w:divBdr>
    </w:div>
    <w:div w:id="262037919">
      <w:bodyDiv w:val="1"/>
      <w:marLeft w:val="0"/>
      <w:marRight w:val="0"/>
      <w:marTop w:val="0"/>
      <w:marBottom w:val="0"/>
      <w:divBdr>
        <w:top w:val="none" w:sz="0" w:space="0" w:color="auto"/>
        <w:left w:val="none" w:sz="0" w:space="0" w:color="auto"/>
        <w:bottom w:val="none" w:sz="0" w:space="0" w:color="auto"/>
        <w:right w:val="none" w:sz="0" w:space="0" w:color="auto"/>
      </w:divBdr>
    </w:div>
    <w:div w:id="316883552">
      <w:bodyDiv w:val="1"/>
      <w:marLeft w:val="0"/>
      <w:marRight w:val="0"/>
      <w:marTop w:val="0"/>
      <w:marBottom w:val="0"/>
      <w:divBdr>
        <w:top w:val="none" w:sz="0" w:space="0" w:color="auto"/>
        <w:left w:val="none" w:sz="0" w:space="0" w:color="auto"/>
        <w:bottom w:val="none" w:sz="0" w:space="0" w:color="auto"/>
        <w:right w:val="none" w:sz="0" w:space="0" w:color="auto"/>
      </w:divBdr>
    </w:div>
    <w:div w:id="327949045">
      <w:bodyDiv w:val="1"/>
      <w:marLeft w:val="0"/>
      <w:marRight w:val="0"/>
      <w:marTop w:val="0"/>
      <w:marBottom w:val="0"/>
      <w:divBdr>
        <w:top w:val="none" w:sz="0" w:space="0" w:color="auto"/>
        <w:left w:val="none" w:sz="0" w:space="0" w:color="auto"/>
        <w:bottom w:val="none" w:sz="0" w:space="0" w:color="auto"/>
        <w:right w:val="none" w:sz="0" w:space="0" w:color="auto"/>
      </w:divBdr>
    </w:div>
    <w:div w:id="362872881">
      <w:bodyDiv w:val="1"/>
      <w:marLeft w:val="0"/>
      <w:marRight w:val="0"/>
      <w:marTop w:val="0"/>
      <w:marBottom w:val="0"/>
      <w:divBdr>
        <w:top w:val="none" w:sz="0" w:space="0" w:color="auto"/>
        <w:left w:val="none" w:sz="0" w:space="0" w:color="auto"/>
        <w:bottom w:val="none" w:sz="0" w:space="0" w:color="auto"/>
        <w:right w:val="none" w:sz="0" w:space="0" w:color="auto"/>
      </w:divBdr>
    </w:div>
    <w:div w:id="367293532">
      <w:bodyDiv w:val="1"/>
      <w:marLeft w:val="0"/>
      <w:marRight w:val="0"/>
      <w:marTop w:val="0"/>
      <w:marBottom w:val="0"/>
      <w:divBdr>
        <w:top w:val="none" w:sz="0" w:space="0" w:color="auto"/>
        <w:left w:val="none" w:sz="0" w:space="0" w:color="auto"/>
        <w:bottom w:val="none" w:sz="0" w:space="0" w:color="auto"/>
        <w:right w:val="none" w:sz="0" w:space="0" w:color="auto"/>
      </w:divBdr>
    </w:div>
    <w:div w:id="368188012">
      <w:bodyDiv w:val="1"/>
      <w:marLeft w:val="0"/>
      <w:marRight w:val="0"/>
      <w:marTop w:val="0"/>
      <w:marBottom w:val="0"/>
      <w:divBdr>
        <w:top w:val="none" w:sz="0" w:space="0" w:color="auto"/>
        <w:left w:val="none" w:sz="0" w:space="0" w:color="auto"/>
        <w:bottom w:val="none" w:sz="0" w:space="0" w:color="auto"/>
        <w:right w:val="none" w:sz="0" w:space="0" w:color="auto"/>
      </w:divBdr>
    </w:div>
    <w:div w:id="401680391">
      <w:bodyDiv w:val="1"/>
      <w:marLeft w:val="0"/>
      <w:marRight w:val="0"/>
      <w:marTop w:val="0"/>
      <w:marBottom w:val="0"/>
      <w:divBdr>
        <w:top w:val="none" w:sz="0" w:space="0" w:color="auto"/>
        <w:left w:val="none" w:sz="0" w:space="0" w:color="auto"/>
        <w:bottom w:val="none" w:sz="0" w:space="0" w:color="auto"/>
        <w:right w:val="none" w:sz="0" w:space="0" w:color="auto"/>
      </w:divBdr>
    </w:div>
    <w:div w:id="444009078">
      <w:bodyDiv w:val="1"/>
      <w:marLeft w:val="0"/>
      <w:marRight w:val="0"/>
      <w:marTop w:val="0"/>
      <w:marBottom w:val="0"/>
      <w:divBdr>
        <w:top w:val="none" w:sz="0" w:space="0" w:color="auto"/>
        <w:left w:val="none" w:sz="0" w:space="0" w:color="auto"/>
        <w:bottom w:val="none" w:sz="0" w:space="0" w:color="auto"/>
        <w:right w:val="none" w:sz="0" w:space="0" w:color="auto"/>
      </w:divBdr>
    </w:div>
    <w:div w:id="444931639">
      <w:bodyDiv w:val="1"/>
      <w:marLeft w:val="0"/>
      <w:marRight w:val="0"/>
      <w:marTop w:val="0"/>
      <w:marBottom w:val="0"/>
      <w:divBdr>
        <w:top w:val="none" w:sz="0" w:space="0" w:color="auto"/>
        <w:left w:val="none" w:sz="0" w:space="0" w:color="auto"/>
        <w:bottom w:val="none" w:sz="0" w:space="0" w:color="auto"/>
        <w:right w:val="none" w:sz="0" w:space="0" w:color="auto"/>
      </w:divBdr>
    </w:div>
    <w:div w:id="459736654">
      <w:bodyDiv w:val="1"/>
      <w:marLeft w:val="0"/>
      <w:marRight w:val="0"/>
      <w:marTop w:val="0"/>
      <w:marBottom w:val="0"/>
      <w:divBdr>
        <w:top w:val="none" w:sz="0" w:space="0" w:color="auto"/>
        <w:left w:val="none" w:sz="0" w:space="0" w:color="auto"/>
        <w:bottom w:val="none" w:sz="0" w:space="0" w:color="auto"/>
        <w:right w:val="none" w:sz="0" w:space="0" w:color="auto"/>
      </w:divBdr>
    </w:div>
    <w:div w:id="478886948">
      <w:bodyDiv w:val="1"/>
      <w:marLeft w:val="0"/>
      <w:marRight w:val="0"/>
      <w:marTop w:val="0"/>
      <w:marBottom w:val="0"/>
      <w:divBdr>
        <w:top w:val="none" w:sz="0" w:space="0" w:color="auto"/>
        <w:left w:val="none" w:sz="0" w:space="0" w:color="auto"/>
        <w:bottom w:val="none" w:sz="0" w:space="0" w:color="auto"/>
        <w:right w:val="none" w:sz="0" w:space="0" w:color="auto"/>
      </w:divBdr>
    </w:div>
    <w:div w:id="557280152">
      <w:bodyDiv w:val="1"/>
      <w:marLeft w:val="0"/>
      <w:marRight w:val="0"/>
      <w:marTop w:val="0"/>
      <w:marBottom w:val="0"/>
      <w:divBdr>
        <w:top w:val="none" w:sz="0" w:space="0" w:color="auto"/>
        <w:left w:val="none" w:sz="0" w:space="0" w:color="auto"/>
        <w:bottom w:val="none" w:sz="0" w:space="0" w:color="auto"/>
        <w:right w:val="none" w:sz="0" w:space="0" w:color="auto"/>
      </w:divBdr>
    </w:div>
    <w:div w:id="559756133">
      <w:bodyDiv w:val="1"/>
      <w:marLeft w:val="0"/>
      <w:marRight w:val="0"/>
      <w:marTop w:val="0"/>
      <w:marBottom w:val="0"/>
      <w:divBdr>
        <w:top w:val="none" w:sz="0" w:space="0" w:color="auto"/>
        <w:left w:val="none" w:sz="0" w:space="0" w:color="auto"/>
        <w:bottom w:val="none" w:sz="0" w:space="0" w:color="auto"/>
        <w:right w:val="none" w:sz="0" w:space="0" w:color="auto"/>
      </w:divBdr>
    </w:div>
    <w:div w:id="673383662">
      <w:bodyDiv w:val="1"/>
      <w:marLeft w:val="0"/>
      <w:marRight w:val="0"/>
      <w:marTop w:val="0"/>
      <w:marBottom w:val="0"/>
      <w:divBdr>
        <w:top w:val="none" w:sz="0" w:space="0" w:color="auto"/>
        <w:left w:val="none" w:sz="0" w:space="0" w:color="auto"/>
        <w:bottom w:val="none" w:sz="0" w:space="0" w:color="auto"/>
        <w:right w:val="none" w:sz="0" w:space="0" w:color="auto"/>
      </w:divBdr>
    </w:div>
    <w:div w:id="693112132">
      <w:bodyDiv w:val="1"/>
      <w:marLeft w:val="0"/>
      <w:marRight w:val="0"/>
      <w:marTop w:val="0"/>
      <w:marBottom w:val="0"/>
      <w:divBdr>
        <w:top w:val="none" w:sz="0" w:space="0" w:color="auto"/>
        <w:left w:val="none" w:sz="0" w:space="0" w:color="auto"/>
        <w:bottom w:val="none" w:sz="0" w:space="0" w:color="auto"/>
        <w:right w:val="none" w:sz="0" w:space="0" w:color="auto"/>
      </w:divBdr>
    </w:div>
    <w:div w:id="714617577">
      <w:bodyDiv w:val="1"/>
      <w:marLeft w:val="0"/>
      <w:marRight w:val="0"/>
      <w:marTop w:val="0"/>
      <w:marBottom w:val="0"/>
      <w:divBdr>
        <w:top w:val="none" w:sz="0" w:space="0" w:color="auto"/>
        <w:left w:val="none" w:sz="0" w:space="0" w:color="auto"/>
        <w:bottom w:val="none" w:sz="0" w:space="0" w:color="auto"/>
        <w:right w:val="none" w:sz="0" w:space="0" w:color="auto"/>
      </w:divBdr>
    </w:div>
    <w:div w:id="784931225">
      <w:bodyDiv w:val="1"/>
      <w:marLeft w:val="0"/>
      <w:marRight w:val="0"/>
      <w:marTop w:val="0"/>
      <w:marBottom w:val="0"/>
      <w:divBdr>
        <w:top w:val="none" w:sz="0" w:space="0" w:color="auto"/>
        <w:left w:val="none" w:sz="0" w:space="0" w:color="auto"/>
        <w:bottom w:val="none" w:sz="0" w:space="0" w:color="auto"/>
        <w:right w:val="none" w:sz="0" w:space="0" w:color="auto"/>
      </w:divBdr>
    </w:div>
    <w:div w:id="838619378">
      <w:bodyDiv w:val="1"/>
      <w:marLeft w:val="0"/>
      <w:marRight w:val="0"/>
      <w:marTop w:val="0"/>
      <w:marBottom w:val="0"/>
      <w:divBdr>
        <w:top w:val="none" w:sz="0" w:space="0" w:color="auto"/>
        <w:left w:val="none" w:sz="0" w:space="0" w:color="auto"/>
        <w:bottom w:val="none" w:sz="0" w:space="0" w:color="auto"/>
        <w:right w:val="none" w:sz="0" w:space="0" w:color="auto"/>
      </w:divBdr>
    </w:div>
    <w:div w:id="904293069">
      <w:bodyDiv w:val="1"/>
      <w:marLeft w:val="0"/>
      <w:marRight w:val="0"/>
      <w:marTop w:val="0"/>
      <w:marBottom w:val="0"/>
      <w:divBdr>
        <w:top w:val="none" w:sz="0" w:space="0" w:color="auto"/>
        <w:left w:val="none" w:sz="0" w:space="0" w:color="auto"/>
        <w:bottom w:val="none" w:sz="0" w:space="0" w:color="auto"/>
        <w:right w:val="none" w:sz="0" w:space="0" w:color="auto"/>
      </w:divBdr>
    </w:div>
    <w:div w:id="939530829">
      <w:bodyDiv w:val="1"/>
      <w:marLeft w:val="0"/>
      <w:marRight w:val="0"/>
      <w:marTop w:val="0"/>
      <w:marBottom w:val="0"/>
      <w:divBdr>
        <w:top w:val="none" w:sz="0" w:space="0" w:color="auto"/>
        <w:left w:val="none" w:sz="0" w:space="0" w:color="auto"/>
        <w:bottom w:val="none" w:sz="0" w:space="0" w:color="auto"/>
        <w:right w:val="none" w:sz="0" w:space="0" w:color="auto"/>
      </w:divBdr>
    </w:div>
    <w:div w:id="959579337">
      <w:bodyDiv w:val="1"/>
      <w:marLeft w:val="0"/>
      <w:marRight w:val="0"/>
      <w:marTop w:val="0"/>
      <w:marBottom w:val="0"/>
      <w:divBdr>
        <w:top w:val="none" w:sz="0" w:space="0" w:color="auto"/>
        <w:left w:val="none" w:sz="0" w:space="0" w:color="auto"/>
        <w:bottom w:val="none" w:sz="0" w:space="0" w:color="auto"/>
        <w:right w:val="none" w:sz="0" w:space="0" w:color="auto"/>
      </w:divBdr>
    </w:div>
    <w:div w:id="988827739">
      <w:bodyDiv w:val="1"/>
      <w:marLeft w:val="0"/>
      <w:marRight w:val="0"/>
      <w:marTop w:val="0"/>
      <w:marBottom w:val="0"/>
      <w:divBdr>
        <w:top w:val="none" w:sz="0" w:space="0" w:color="auto"/>
        <w:left w:val="none" w:sz="0" w:space="0" w:color="auto"/>
        <w:bottom w:val="none" w:sz="0" w:space="0" w:color="auto"/>
        <w:right w:val="none" w:sz="0" w:space="0" w:color="auto"/>
      </w:divBdr>
    </w:div>
    <w:div w:id="1022822550">
      <w:bodyDiv w:val="1"/>
      <w:marLeft w:val="0"/>
      <w:marRight w:val="0"/>
      <w:marTop w:val="0"/>
      <w:marBottom w:val="0"/>
      <w:divBdr>
        <w:top w:val="none" w:sz="0" w:space="0" w:color="auto"/>
        <w:left w:val="none" w:sz="0" w:space="0" w:color="auto"/>
        <w:bottom w:val="none" w:sz="0" w:space="0" w:color="auto"/>
        <w:right w:val="none" w:sz="0" w:space="0" w:color="auto"/>
      </w:divBdr>
    </w:div>
    <w:div w:id="1073427765">
      <w:bodyDiv w:val="1"/>
      <w:marLeft w:val="0"/>
      <w:marRight w:val="0"/>
      <w:marTop w:val="0"/>
      <w:marBottom w:val="0"/>
      <w:divBdr>
        <w:top w:val="none" w:sz="0" w:space="0" w:color="auto"/>
        <w:left w:val="none" w:sz="0" w:space="0" w:color="auto"/>
        <w:bottom w:val="none" w:sz="0" w:space="0" w:color="auto"/>
        <w:right w:val="none" w:sz="0" w:space="0" w:color="auto"/>
      </w:divBdr>
    </w:div>
    <w:div w:id="1124617726">
      <w:bodyDiv w:val="1"/>
      <w:marLeft w:val="0"/>
      <w:marRight w:val="0"/>
      <w:marTop w:val="0"/>
      <w:marBottom w:val="0"/>
      <w:divBdr>
        <w:top w:val="none" w:sz="0" w:space="0" w:color="auto"/>
        <w:left w:val="none" w:sz="0" w:space="0" w:color="auto"/>
        <w:bottom w:val="none" w:sz="0" w:space="0" w:color="auto"/>
        <w:right w:val="none" w:sz="0" w:space="0" w:color="auto"/>
      </w:divBdr>
    </w:div>
    <w:div w:id="1171991808">
      <w:bodyDiv w:val="1"/>
      <w:marLeft w:val="0"/>
      <w:marRight w:val="0"/>
      <w:marTop w:val="0"/>
      <w:marBottom w:val="0"/>
      <w:divBdr>
        <w:top w:val="none" w:sz="0" w:space="0" w:color="auto"/>
        <w:left w:val="none" w:sz="0" w:space="0" w:color="auto"/>
        <w:bottom w:val="none" w:sz="0" w:space="0" w:color="auto"/>
        <w:right w:val="none" w:sz="0" w:space="0" w:color="auto"/>
      </w:divBdr>
    </w:div>
    <w:div w:id="1174298521">
      <w:bodyDiv w:val="1"/>
      <w:marLeft w:val="0"/>
      <w:marRight w:val="0"/>
      <w:marTop w:val="0"/>
      <w:marBottom w:val="0"/>
      <w:divBdr>
        <w:top w:val="none" w:sz="0" w:space="0" w:color="auto"/>
        <w:left w:val="none" w:sz="0" w:space="0" w:color="auto"/>
        <w:bottom w:val="none" w:sz="0" w:space="0" w:color="auto"/>
        <w:right w:val="none" w:sz="0" w:space="0" w:color="auto"/>
      </w:divBdr>
    </w:div>
    <w:div w:id="1175419759">
      <w:bodyDiv w:val="1"/>
      <w:marLeft w:val="0"/>
      <w:marRight w:val="0"/>
      <w:marTop w:val="0"/>
      <w:marBottom w:val="0"/>
      <w:divBdr>
        <w:top w:val="none" w:sz="0" w:space="0" w:color="auto"/>
        <w:left w:val="none" w:sz="0" w:space="0" w:color="auto"/>
        <w:bottom w:val="none" w:sz="0" w:space="0" w:color="auto"/>
        <w:right w:val="none" w:sz="0" w:space="0" w:color="auto"/>
      </w:divBdr>
    </w:div>
    <w:div w:id="1195074145">
      <w:bodyDiv w:val="1"/>
      <w:marLeft w:val="0"/>
      <w:marRight w:val="0"/>
      <w:marTop w:val="0"/>
      <w:marBottom w:val="0"/>
      <w:divBdr>
        <w:top w:val="none" w:sz="0" w:space="0" w:color="auto"/>
        <w:left w:val="none" w:sz="0" w:space="0" w:color="auto"/>
        <w:bottom w:val="none" w:sz="0" w:space="0" w:color="auto"/>
        <w:right w:val="none" w:sz="0" w:space="0" w:color="auto"/>
      </w:divBdr>
    </w:div>
    <w:div w:id="1220094572">
      <w:bodyDiv w:val="1"/>
      <w:marLeft w:val="0"/>
      <w:marRight w:val="0"/>
      <w:marTop w:val="0"/>
      <w:marBottom w:val="0"/>
      <w:divBdr>
        <w:top w:val="none" w:sz="0" w:space="0" w:color="auto"/>
        <w:left w:val="none" w:sz="0" w:space="0" w:color="auto"/>
        <w:bottom w:val="none" w:sz="0" w:space="0" w:color="auto"/>
        <w:right w:val="none" w:sz="0" w:space="0" w:color="auto"/>
      </w:divBdr>
    </w:div>
    <w:div w:id="1263151489">
      <w:bodyDiv w:val="1"/>
      <w:marLeft w:val="0"/>
      <w:marRight w:val="0"/>
      <w:marTop w:val="0"/>
      <w:marBottom w:val="0"/>
      <w:divBdr>
        <w:top w:val="none" w:sz="0" w:space="0" w:color="auto"/>
        <w:left w:val="none" w:sz="0" w:space="0" w:color="auto"/>
        <w:bottom w:val="none" w:sz="0" w:space="0" w:color="auto"/>
        <w:right w:val="none" w:sz="0" w:space="0" w:color="auto"/>
      </w:divBdr>
    </w:div>
    <w:div w:id="1266768659">
      <w:bodyDiv w:val="1"/>
      <w:marLeft w:val="0"/>
      <w:marRight w:val="0"/>
      <w:marTop w:val="0"/>
      <w:marBottom w:val="0"/>
      <w:divBdr>
        <w:top w:val="none" w:sz="0" w:space="0" w:color="auto"/>
        <w:left w:val="none" w:sz="0" w:space="0" w:color="auto"/>
        <w:bottom w:val="none" w:sz="0" w:space="0" w:color="auto"/>
        <w:right w:val="none" w:sz="0" w:space="0" w:color="auto"/>
      </w:divBdr>
    </w:div>
    <w:div w:id="1297488479">
      <w:bodyDiv w:val="1"/>
      <w:marLeft w:val="0"/>
      <w:marRight w:val="0"/>
      <w:marTop w:val="0"/>
      <w:marBottom w:val="0"/>
      <w:divBdr>
        <w:top w:val="none" w:sz="0" w:space="0" w:color="auto"/>
        <w:left w:val="none" w:sz="0" w:space="0" w:color="auto"/>
        <w:bottom w:val="none" w:sz="0" w:space="0" w:color="auto"/>
        <w:right w:val="none" w:sz="0" w:space="0" w:color="auto"/>
      </w:divBdr>
    </w:div>
    <w:div w:id="1361782976">
      <w:bodyDiv w:val="1"/>
      <w:marLeft w:val="0"/>
      <w:marRight w:val="0"/>
      <w:marTop w:val="0"/>
      <w:marBottom w:val="0"/>
      <w:divBdr>
        <w:top w:val="none" w:sz="0" w:space="0" w:color="auto"/>
        <w:left w:val="none" w:sz="0" w:space="0" w:color="auto"/>
        <w:bottom w:val="none" w:sz="0" w:space="0" w:color="auto"/>
        <w:right w:val="none" w:sz="0" w:space="0" w:color="auto"/>
      </w:divBdr>
    </w:div>
    <w:div w:id="1410038752">
      <w:bodyDiv w:val="1"/>
      <w:marLeft w:val="0"/>
      <w:marRight w:val="0"/>
      <w:marTop w:val="0"/>
      <w:marBottom w:val="0"/>
      <w:divBdr>
        <w:top w:val="none" w:sz="0" w:space="0" w:color="auto"/>
        <w:left w:val="none" w:sz="0" w:space="0" w:color="auto"/>
        <w:bottom w:val="none" w:sz="0" w:space="0" w:color="auto"/>
        <w:right w:val="none" w:sz="0" w:space="0" w:color="auto"/>
      </w:divBdr>
    </w:div>
    <w:div w:id="1427192221">
      <w:bodyDiv w:val="1"/>
      <w:marLeft w:val="0"/>
      <w:marRight w:val="0"/>
      <w:marTop w:val="0"/>
      <w:marBottom w:val="0"/>
      <w:divBdr>
        <w:top w:val="none" w:sz="0" w:space="0" w:color="auto"/>
        <w:left w:val="none" w:sz="0" w:space="0" w:color="auto"/>
        <w:bottom w:val="none" w:sz="0" w:space="0" w:color="auto"/>
        <w:right w:val="none" w:sz="0" w:space="0" w:color="auto"/>
      </w:divBdr>
    </w:div>
    <w:div w:id="1445492198">
      <w:bodyDiv w:val="1"/>
      <w:marLeft w:val="0"/>
      <w:marRight w:val="0"/>
      <w:marTop w:val="0"/>
      <w:marBottom w:val="0"/>
      <w:divBdr>
        <w:top w:val="none" w:sz="0" w:space="0" w:color="auto"/>
        <w:left w:val="none" w:sz="0" w:space="0" w:color="auto"/>
        <w:bottom w:val="none" w:sz="0" w:space="0" w:color="auto"/>
        <w:right w:val="none" w:sz="0" w:space="0" w:color="auto"/>
      </w:divBdr>
    </w:div>
    <w:div w:id="1591505664">
      <w:bodyDiv w:val="1"/>
      <w:marLeft w:val="0"/>
      <w:marRight w:val="0"/>
      <w:marTop w:val="0"/>
      <w:marBottom w:val="0"/>
      <w:divBdr>
        <w:top w:val="none" w:sz="0" w:space="0" w:color="auto"/>
        <w:left w:val="none" w:sz="0" w:space="0" w:color="auto"/>
        <w:bottom w:val="none" w:sz="0" w:space="0" w:color="auto"/>
        <w:right w:val="none" w:sz="0" w:space="0" w:color="auto"/>
      </w:divBdr>
      <w:divsChild>
        <w:div w:id="135878933">
          <w:marLeft w:val="0"/>
          <w:marRight w:val="0"/>
          <w:marTop w:val="0"/>
          <w:marBottom w:val="0"/>
          <w:divBdr>
            <w:top w:val="none" w:sz="0" w:space="0" w:color="auto"/>
            <w:left w:val="none" w:sz="0" w:space="0" w:color="auto"/>
            <w:bottom w:val="none" w:sz="0" w:space="0" w:color="auto"/>
            <w:right w:val="none" w:sz="0" w:space="0" w:color="auto"/>
          </w:divBdr>
          <w:divsChild>
            <w:div w:id="550073745">
              <w:marLeft w:val="0"/>
              <w:marRight w:val="0"/>
              <w:marTop w:val="0"/>
              <w:marBottom w:val="0"/>
              <w:divBdr>
                <w:top w:val="none" w:sz="0" w:space="0" w:color="auto"/>
                <w:left w:val="none" w:sz="0" w:space="0" w:color="auto"/>
                <w:bottom w:val="none" w:sz="0" w:space="0" w:color="auto"/>
                <w:right w:val="none" w:sz="0" w:space="0" w:color="auto"/>
              </w:divBdr>
            </w:div>
            <w:div w:id="1403329645">
              <w:marLeft w:val="0"/>
              <w:marRight w:val="0"/>
              <w:marTop w:val="0"/>
              <w:marBottom w:val="0"/>
              <w:divBdr>
                <w:top w:val="none" w:sz="0" w:space="0" w:color="auto"/>
                <w:left w:val="none" w:sz="0" w:space="0" w:color="auto"/>
                <w:bottom w:val="none" w:sz="0" w:space="0" w:color="auto"/>
                <w:right w:val="none" w:sz="0" w:space="0" w:color="auto"/>
              </w:divBdr>
            </w:div>
          </w:divsChild>
        </w:div>
        <w:div w:id="792750918">
          <w:marLeft w:val="0"/>
          <w:marRight w:val="0"/>
          <w:marTop w:val="0"/>
          <w:marBottom w:val="0"/>
          <w:divBdr>
            <w:top w:val="none" w:sz="0" w:space="0" w:color="auto"/>
            <w:left w:val="none" w:sz="0" w:space="0" w:color="auto"/>
            <w:bottom w:val="none" w:sz="0" w:space="0" w:color="auto"/>
            <w:right w:val="none" w:sz="0" w:space="0" w:color="auto"/>
          </w:divBdr>
        </w:div>
        <w:div w:id="1299263849">
          <w:marLeft w:val="0"/>
          <w:marRight w:val="0"/>
          <w:marTop w:val="0"/>
          <w:marBottom w:val="0"/>
          <w:divBdr>
            <w:top w:val="none" w:sz="0" w:space="0" w:color="auto"/>
            <w:left w:val="none" w:sz="0" w:space="0" w:color="auto"/>
            <w:bottom w:val="none" w:sz="0" w:space="0" w:color="auto"/>
            <w:right w:val="none" w:sz="0" w:space="0" w:color="auto"/>
          </w:divBdr>
        </w:div>
        <w:div w:id="1949199140">
          <w:marLeft w:val="0"/>
          <w:marRight w:val="0"/>
          <w:marTop w:val="0"/>
          <w:marBottom w:val="0"/>
          <w:divBdr>
            <w:top w:val="none" w:sz="0" w:space="0" w:color="auto"/>
            <w:left w:val="none" w:sz="0" w:space="0" w:color="auto"/>
            <w:bottom w:val="none" w:sz="0" w:space="0" w:color="auto"/>
            <w:right w:val="none" w:sz="0" w:space="0" w:color="auto"/>
          </w:divBdr>
        </w:div>
      </w:divsChild>
    </w:div>
    <w:div w:id="1592202735">
      <w:bodyDiv w:val="1"/>
      <w:marLeft w:val="0"/>
      <w:marRight w:val="0"/>
      <w:marTop w:val="0"/>
      <w:marBottom w:val="0"/>
      <w:divBdr>
        <w:top w:val="none" w:sz="0" w:space="0" w:color="auto"/>
        <w:left w:val="none" w:sz="0" w:space="0" w:color="auto"/>
        <w:bottom w:val="none" w:sz="0" w:space="0" w:color="auto"/>
        <w:right w:val="none" w:sz="0" w:space="0" w:color="auto"/>
      </w:divBdr>
    </w:div>
    <w:div w:id="1601792146">
      <w:bodyDiv w:val="1"/>
      <w:marLeft w:val="0"/>
      <w:marRight w:val="0"/>
      <w:marTop w:val="0"/>
      <w:marBottom w:val="0"/>
      <w:divBdr>
        <w:top w:val="none" w:sz="0" w:space="0" w:color="auto"/>
        <w:left w:val="none" w:sz="0" w:space="0" w:color="auto"/>
        <w:bottom w:val="none" w:sz="0" w:space="0" w:color="auto"/>
        <w:right w:val="none" w:sz="0" w:space="0" w:color="auto"/>
      </w:divBdr>
    </w:div>
    <w:div w:id="1604876535">
      <w:bodyDiv w:val="1"/>
      <w:marLeft w:val="0"/>
      <w:marRight w:val="0"/>
      <w:marTop w:val="0"/>
      <w:marBottom w:val="0"/>
      <w:divBdr>
        <w:top w:val="none" w:sz="0" w:space="0" w:color="auto"/>
        <w:left w:val="none" w:sz="0" w:space="0" w:color="auto"/>
        <w:bottom w:val="none" w:sz="0" w:space="0" w:color="auto"/>
        <w:right w:val="none" w:sz="0" w:space="0" w:color="auto"/>
      </w:divBdr>
    </w:div>
    <w:div w:id="1674410113">
      <w:bodyDiv w:val="1"/>
      <w:marLeft w:val="0"/>
      <w:marRight w:val="0"/>
      <w:marTop w:val="0"/>
      <w:marBottom w:val="0"/>
      <w:divBdr>
        <w:top w:val="none" w:sz="0" w:space="0" w:color="auto"/>
        <w:left w:val="none" w:sz="0" w:space="0" w:color="auto"/>
        <w:bottom w:val="none" w:sz="0" w:space="0" w:color="auto"/>
        <w:right w:val="none" w:sz="0" w:space="0" w:color="auto"/>
      </w:divBdr>
    </w:div>
    <w:div w:id="1691957301">
      <w:bodyDiv w:val="1"/>
      <w:marLeft w:val="0"/>
      <w:marRight w:val="0"/>
      <w:marTop w:val="0"/>
      <w:marBottom w:val="0"/>
      <w:divBdr>
        <w:top w:val="none" w:sz="0" w:space="0" w:color="auto"/>
        <w:left w:val="none" w:sz="0" w:space="0" w:color="auto"/>
        <w:bottom w:val="none" w:sz="0" w:space="0" w:color="auto"/>
        <w:right w:val="none" w:sz="0" w:space="0" w:color="auto"/>
      </w:divBdr>
    </w:div>
    <w:div w:id="1779063958">
      <w:bodyDiv w:val="1"/>
      <w:marLeft w:val="0"/>
      <w:marRight w:val="0"/>
      <w:marTop w:val="0"/>
      <w:marBottom w:val="0"/>
      <w:divBdr>
        <w:top w:val="none" w:sz="0" w:space="0" w:color="auto"/>
        <w:left w:val="none" w:sz="0" w:space="0" w:color="auto"/>
        <w:bottom w:val="none" w:sz="0" w:space="0" w:color="auto"/>
        <w:right w:val="none" w:sz="0" w:space="0" w:color="auto"/>
      </w:divBdr>
    </w:div>
    <w:div w:id="1988237383">
      <w:bodyDiv w:val="1"/>
      <w:marLeft w:val="0"/>
      <w:marRight w:val="0"/>
      <w:marTop w:val="0"/>
      <w:marBottom w:val="0"/>
      <w:divBdr>
        <w:top w:val="none" w:sz="0" w:space="0" w:color="auto"/>
        <w:left w:val="none" w:sz="0" w:space="0" w:color="auto"/>
        <w:bottom w:val="none" w:sz="0" w:space="0" w:color="auto"/>
        <w:right w:val="none" w:sz="0" w:space="0" w:color="auto"/>
      </w:divBdr>
    </w:div>
    <w:div w:id="1994868886">
      <w:bodyDiv w:val="1"/>
      <w:marLeft w:val="0"/>
      <w:marRight w:val="0"/>
      <w:marTop w:val="0"/>
      <w:marBottom w:val="0"/>
      <w:divBdr>
        <w:top w:val="none" w:sz="0" w:space="0" w:color="auto"/>
        <w:left w:val="none" w:sz="0" w:space="0" w:color="auto"/>
        <w:bottom w:val="none" w:sz="0" w:space="0" w:color="auto"/>
        <w:right w:val="none" w:sz="0" w:space="0" w:color="auto"/>
      </w:divBdr>
    </w:div>
    <w:div w:id="2019843770">
      <w:bodyDiv w:val="1"/>
      <w:marLeft w:val="0"/>
      <w:marRight w:val="0"/>
      <w:marTop w:val="0"/>
      <w:marBottom w:val="0"/>
      <w:divBdr>
        <w:top w:val="none" w:sz="0" w:space="0" w:color="auto"/>
        <w:left w:val="none" w:sz="0" w:space="0" w:color="auto"/>
        <w:bottom w:val="none" w:sz="0" w:space="0" w:color="auto"/>
        <w:right w:val="none" w:sz="0" w:space="0" w:color="auto"/>
      </w:divBdr>
    </w:div>
    <w:div w:id="2082873027">
      <w:bodyDiv w:val="1"/>
      <w:marLeft w:val="0"/>
      <w:marRight w:val="0"/>
      <w:marTop w:val="0"/>
      <w:marBottom w:val="0"/>
      <w:divBdr>
        <w:top w:val="none" w:sz="0" w:space="0" w:color="auto"/>
        <w:left w:val="none" w:sz="0" w:space="0" w:color="auto"/>
        <w:bottom w:val="none" w:sz="0" w:space="0" w:color="auto"/>
        <w:right w:val="none" w:sz="0" w:space="0" w:color="auto"/>
      </w:divBdr>
    </w:div>
    <w:div w:id="21127807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istar.e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sapea.info/topic/cancer-screening/" TargetMode="External"/><Relationship Id="rId3" Type="http://schemas.openxmlformats.org/officeDocument/2006/relationships/hyperlink" Target="https://health.ec.europa.eu/document/download/ee962899-de43-42a0-ab61-caa012b16ebc_en?filename=amended_wp2022_en.pdf" TargetMode="External"/><Relationship Id="rId7" Type="http://schemas.openxmlformats.org/officeDocument/2006/relationships/hyperlink" Target="https://ec.europa.eu/commission/presscorner/detail/en/ip_21_342" TargetMode="External"/><Relationship Id="rId2" Type="http://schemas.openxmlformats.org/officeDocument/2006/relationships/hyperlink" Target="https://ej.uz/Funding_tender_EU4H_2021_PJ2" TargetMode="External"/><Relationship Id="rId1" Type="http://schemas.openxmlformats.org/officeDocument/2006/relationships/hyperlink" Target="https://health.ec.europa.eu/document/download/b2776e9f-bb9c-4660-9aeb-bfcc87a67937_en?filename=amended_wp2021_annex_en.pdf" TargetMode="External"/><Relationship Id="rId6" Type="http://schemas.openxmlformats.org/officeDocument/2006/relationships/hyperlink" Target="https://statistika.spkc.gov.lv/pxweb/en/Health/Health__Saslimstiba_Slimibu_Izplatiba__Onkologija/ONKO060.px/" TargetMode="External"/><Relationship Id="rId5" Type="http://schemas.openxmlformats.org/officeDocument/2006/relationships/hyperlink" Target="https://gco.iarc.fr/" TargetMode="External"/><Relationship Id="rId4" Type="http://schemas.openxmlformats.org/officeDocument/2006/relationships/hyperlink" Target="https://ej.uz/Funding_tender_EU4H-2022-PJ" TargetMode="External"/><Relationship Id="rId9" Type="http://schemas.openxmlformats.org/officeDocument/2006/relationships/hyperlink" Target="https://health.ec.europa.eu/funding/eu4health-programme-2021-2027-vision-healthier-european-union_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5C549E20FFF848AACD4E3B44B46477" ma:contentTypeVersion="14" ma:contentTypeDescription="Create a new document." ma:contentTypeScope="" ma:versionID="2a040d3e108bf42c50ae89d6ed4616f2">
  <xsd:schema xmlns:xsd="http://www.w3.org/2001/XMLSchema" xmlns:xs="http://www.w3.org/2001/XMLSchema" xmlns:p="http://schemas.microsoft.com/office/2006/metadata/properties" xmlns:ns3="b958a285-e5ae-4e8c-9552-0727bc438694" xmlns:ns4="1c129c4c-5650-45a7-b1ca-6915330d1be7" targetNamespace="http://schemas.microsoft.com/office/2006/metadata/properties" ma:root="true" ma:fieldsID="e300683d0b41faf9b0da61682cff3f12" ns3:_="" ns4:_="">
    <xsd:import namespace="b958a285-e5ae-4e8c-9552-0727bc438694"/>
    <xsd:import namespace="1c129c4c-5650-45a7-b1ca-6915330d1be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_activity" minOccurs="0"/>
                <xsd:element ref="ns4:MediaServiceSearchProperties" minOccurs="0"/>
                <xsd:element ref="ns4:MediaServiceDateTaken"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58a285-e5ae-4e8c-9552-0727bc43869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129c4c-5650-45a7-b1ca-6915330d1b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1c129c4c-5650-45a7-b1ca-6915330d1be7" xsi:nil="true"/>
  </documentManagement>
</p:properties>
</file>

<file path=customXml/itemProps1.xml><?xml version="1.0" encoding="utf-8"?>
<ds:datastoreItem xmlns:ds="http://schemas.openxmlformats.org/officeDocument/2006/customXml" ds:itemID="{CF5A7EBF-8A4B-465F-B506-22E7D2C2B7C5}">
  <ds:schemaRefs>
    <ds:schemaRef ds:uri="http://schemas.openxmlformats.org/officeDocument/2006/bibliography"/>
  </ds:schemaRefs>
</ds:datastoreItem>
</file>

<file path=customXml/itemProps2.xml><?xml version="1.0" encoding="utf-8"?>
<ds:datastoreItem xmlns:ds="http://schemas.openxmlformats.org/officeDocument/2006/customXml" ds:itemID="{4213A69B-A1C9-419B-881E-BE9F727DFDD2}">
  <ds:schemaRefs>
    <ds:schemaRef ds:uri="http://schemas.microsoft.com/sharepoint/v3/contenttype/forms"/>
  </ds:schemaRefs>
</ds:datastoreItem>
</file>

<file path=customXml/itemProps3.xml><?xml version="1.0" encoding="utf-8"?>
<ds:datastoreItem xmlns:ds="http://schemas.openxmlformats.org/officeDocument/2006/customXml" ds:itemID="{71C995DA-4961-4337-A78B-F94FD05EF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58a285-e5ae-4e8c-9552-0727bc438694"/>
    <ds:schemaRef ds:uri="1c129c4c-5650-45a7-b1ca-6915330d1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199719-0E02-45FB-8B0A-E865CB8EF90F}">
  <ds:schemaRefs>
    <ds:schemaRef ds:uri="http://schemas.microsoft.com/office/2006/metadata/properties"/>
    <ds:schemaRef ds:uri="http://schemas.microsoft.com/office/infopath/2007/PartnerControls"/>
    <ds:schemaRef ds:uri="1c129c4c-5650-45a7-b1ca-6915330d1be7"/>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9</Pages>
  <Words>16273</Words>
  <Characters>9276</Characters>
  <Application>Microsoft Office Word</Application>
  <DocSecurity>0</DocSecurity>
  <Lines>77</Lines>
  <Paragraphs>50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vt:lpstr>
      <vt:lpstr>Informatīvais ziņojums</vt:lpstr>
    </vt:vector>
  </TitlesOfParts>
  <Company>LRLM</Company>
  <LinksUpToDate>false</LinksUpToDate>
  <CharactersWithSpaces>25499</CharactersWithSpaces>
  <SharedDoc>false</SharedDoc>
  <HLinks>
    <vt:vector size="6" baseType="variant">
      <vt:variant>
        <vt:i4>6815763</vt:i4>
      </vt:variant>
      <vt:variant>
        <vt:i4>0</vt:i4>
      </vt:variant>
      <vt:variant>
        <vt:i4>0</vt:i4>
      </vt:variant>
      <vt:variant>
        <vt:i4>5</vt:i4>
      </vt:variant>
      <vt:variant>
        <vt:lpwstr>http://eur-lex.europa.eu/legal-content/LV/AUTO/?uri=uriserv:OJ.L_.2012.298.01.0001.01.LAV&amp;toc=OJ:L:2012:298:TOC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dc:title>
  <dc:subject/>
  <dc:creator>Vjačeslavs Makarovs</dc:creator>
  <cp:keywords/>
  <dc:description/>
  <cp:lastModifiedBy>Dita Čudare</cp:lastModifiedBy>
  <cp:revision>4</cp:revision>
  <cp:lastPrinted>2024-03-11T12:02:00Z</cp:lastPrinted>
  <dcterms:created xsi:type="dcterms:W3CDTF">2024-08-07T08:22:00Z</dcterms:created>
  <dcterms:modified xsi:type="dcterms:W3CDTF">2024-08-08T11:08:00Z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0x010100755C549E20FFF848AACD4E3B44B46477</vt:lpwstr>
  </property>
</Properties>
</file>