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C4D0" w14:textId="74475CE1" w:rsidR="00BB0477" w:rsidRPr="00A62B79" w:rsidRDefault="007B6850" w:rsidP="00FF242A">
      <w:pPr>
        <w:spacing w:after="0" w:line="240" w:lineRule="auto"/>
        <w:jc w:val="right"/>
        <w:rPr>
          <w:rFonts w:ascii="Times New Roman" w:eastAsia="Times New Roman" w:hAnsi="Times New Roman" w:cs="Times New Roman"/>
          <w:color w:val="000000"/>
          <w:sz w:val="28"/>
          <w:szCs w:val="28"/>
          <w:lang w:eastAsia="lv-LV"/>
        </w:rPr>
      </w:pPr>
      <w:r w:rsidRPr="00A62B79">
        <w:rPr>
          <w:rFonts w:ascii="Times New Roman" w:eastAsia="Times New Roman" w:hAnsi="Times New Roman" w:cs="Times New Roman"/>
          <w:color w:val="000000"/>
          <w:sz w:val="28"/>
          <w:szCs w:val="28"/>
          <w:lang w:eastAsia="lv-LV"/>
        </w:rPr>
        <w:t>L</w:t>
      </w:r>
      <w:r w:rsidR="00BB0477" w:rsidRPr="00A62B79">
        <w:rPr>
          <w:rFonts w:ascii="Times New Roman" w:eastAsia="Times New Roman" w:hAnsi="Times New Roman" w:cs="Times New Roman"/>
          <w:color w:val="000000"/>
          <w:sz w:val="28"/>
          <w:szCs w:val="28"/>
          <w:lang w:eastAsia="lv-LV"/>
        </w:rPr>
        <w:t>ikumprojekts</w:t>
      </w:r>
    </w:p>
    <w:p w14:paraId="1AA13C54" w14:textId="77777777" w:rsidR="00BB0477" w:rsidRPr="00C862D9" w:rsidRDefault="00BB0477" w:rsidP="00FF242A">
      <w:pPr>
        <w:spacing w:after="0" w:line="240" w:lineRule="auto"/>
        <w:jc w:val="right"/>
        <w:rPr>
          <w:rFonts w:ascii="Times New Roman" w:eastAsia="Times New Roman" w:hAnsi="Times New Roman" w:cs="Times New Roman"/>
          <w:color w:val="000000"/>
          <w:sz w:val="28"/>
          <w:szCs w:val="28"/>
          <w:lang w:eastAsia="lv-LV"/>
        </w:rPr>
      </w:pPr>
    </w:p>
    <w:p w14:paraId="3694110C" w14:textId="77777777" w:rsidR="00BB0477" w:rsidRPr="00C862D9" w:rsidRDefault="00BB0477" w:rsidP="00FF242A">
      <w:pPr>
        <w:spacing w:after="0" w:line="240" w:lineRule="auto"/>
        <w:jc w:val="center"/>
        <w:rPr>
          <w:rFonts w:ascii="Times New Roman" w:eastAsia="Times New Roman" w:hAnsi="Times New Roman" w:cs="Times New Roman"/>
          <w:b/>
          <w:color w:val="000000"/>
          <w:sz w:val="28"/>
          <w:szCs w:val="28"/>
          <w:lang w:eastAsia="lv-LV"/>
        </w:rPr>
      </w:pPr>
      <w:r w:rsidRPr="00C862D9">
        <w:rPr>
          <w:rFonts w:ascii="Times New Roman" w:eastAsia="Times New Roman" w:hAnsi="Times New Roman" w:cs="Times New Roman"/>
          <w:b/>
          <w:color w:val="000000"/>
          <w:sz w:val="28"/>
          <w:szCs w:val="28"/>
          <w:lang w:eastAsia="lv-LV"/>
        </w:rPr>
        <w:t>Grozījumi Civillikumā</w:t>
      </w:r>
    </w:p>
    <w:p w14:paraId="695ECB7B" w14:textId="77777777" w:rsidR="00BB0477" w:rsidRPr="00C862D9" w:rsidRDefault="00BB0477" w:rsidP="00FF242A">
      <w:pPr>
        <w:spacing w:after="0" w:line="240" w:lineRule="auto"/>
        <w:jc w:val="center"/>
        <w:rPr>
          <w:rFonts w:ascii="Times New Roman" w:eastAsia="Times New Roman" w:hAnsi="Times New Roman" w:cs="Times New Roman"/>
          <w:color w:val="000000"/>
          <w:sz w:val="28"/>
          <w:szCs w:val="28"/>
          <w:lang w:eastAsia="lv-LV"/>
        </w:rPr>
      </w:pPr>
    </w:p>
    <w:p w14:paraId="70DD9B56" w14:textId="2D543B55" w:rsidR="007F5709" w:rsidRPr="00C862D9" w:rsidRDefault="00BB0477"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862D9">
        <w:rPr>
          <w:rFonts w:ascii="Times New Roman" w:eastAsia="Times New Roman" w:hAnsi="Times New Roman" w:cs="Times New Roman"/>
          <w:color w:val="000000"/>
          <w:sz w:val="28"/>
          <w:szCs w:val="28"/>
          <w:lang w:eastAsia="lv-LV"/>
        </w:rPr>
        <w:t>Izdarīt Civillikumā šādus grozījumus:</w:t>
      </w:r>
    </w:p>
    <w:p w14:paraId="1374F6CF" w14:textId="77777777" w:rsidR="007F5709" w:rsidRPr="00C862D9" w:rsidRDefault="007F5709"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33CC6FDC" w14:textId="148F95DC" w:rsidR="00977939" w:rsidRDefault="00BB0477"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862D9">
        <w:rPr>
          <w:rFonts w:ascii="Times New Roman" w:eastAsia="Times New Roman" w:hAnsi="Times New Roman" w:cs="Times New Roman"/>
          <w:color w:val="000000"/>
          <w:sz w:val="28"/>
          <w:szCs w:val="28"/>
          <w:lang w:eastAsia="lv-LV"/>
        </w:rPr>
        <w:t>1. </w:t>
      </w:r>
      <w:r w:rsidR="00A62B79">
        <w:rPr>
          <w:rFonts w:ascii="Times New Roman" w:eastAsia="Times New Roman" w:hAnsi="Times New Roman" w:cs="Times New Roman"/>
          <w:color w:val="000000"/>
          <w:sz w:val="28"/>
          <w:szCs w:val="28"/>
          <w:lang w:eastAsia="lv-LV"/>
        </w:rPr>
        <w:t xml:space="preserve">Izteikt </w:t>
      </w:r>
      <w:r w:rsidRPr="00C862D9">
        <w:rPr>
          <w:rFonts w:ascii="Times New Roman" w:eastAsia="Times New Roman" w:hAnsi="Times New Roman" w:cs="Times New Roman"/>
          <w:color w:val="000000"/>
          <w:sz w:val="28"/>
          <w:szCs w:val="28"/>
          <w:lang w:eastAsia="lv-LV"/>
        </w:rPr>
        <w:t>1</w:t>
      </w:r>
      <w:r w:rsidR="007F5709" w:rsidRPr="00C862D9">
        <w:rPr>
          <w:rFonts w:ascii="Times New Roman" w:eastAsia="Times New Roman" w:hAnsi="Times New Roman" w:cs="Times New Roman"/>
          <w:color w:val="000000"/>
          <w:sz w:val="28"/>
          <w:szCs w:val="28"/>
          <w:lang w:eastAsia="lv-LV"/>
        </w:rPr>
        <w:t>73</w:t>
      </w:r>
      <w:r w:rsidRPr="00C862D9">
        <w:rPr>
          <w:rFonts w:ascii="Times New Roman" w:eastAsia="Times New Roman" w:hAnsi="Times New Roman" w:cs="Times New Roman"/>
          <w:color w:val="000000"/>
          <w:sz w:val="28"/>
          <w:szCs w:val="28"/>
          <w:lang w:eastAsia="lv-LV"/>
        </w:rPr>
        <w:t>.</w:t>
      </w:r>
      <w:r w:rsidR="00C862D9">
        <w:rPr>
          <w:rFonts w:ascii="Times New Roman" w:eastAsia="Times New Roman" w:hAnsi="Times New Roman" w:cs="Times New Roman"/>
          <w:color w:val="000000"/>
          <w:sz w:val="28"/>
          <w:szCs w:val="28"/>
          <w:lang w:eastAsia="lv-LV"/>
        </w:rPr>
        <w:t> </w:t>
      </w:r>
      <w:r w:rsidRPr="00C862D9">
        <w:rPr>
          <w:rFonts w:ascii="Times New Roman" w:eastAsia="Times New Roman" w:hAnsi="Times New Roman" w:cs="Times New Roman"/>
          <w:bCs/>
          <w:color w:val="000000"/>
          <w:sz w:val="28"/>
          <w:szCs w:val="28"/>
          <w:lang w:eastAsia="lv-LV"/>
        </w:rPr>
        <w:t>p</w:t>
      </w:r>
      <w:r w:rsidRPr="00C862D9">
        <w:rPr>
          <w:rFonts w:ascii="Times New Roman" w:eastAsia="Times New Roman" w:hAnsi="Times New Roman" w:cs="Times New Roman"/>
          <w:color w:val="000000"/>
          <w:sz w:val="28"/>
          <w:szCs w:val="28"/>
          <w:lang w:eastAsia="lv-LV"/>
        </w:rPr>
        <w:t>ant</w:t>
      </w:r>
      <w:r w:rsidR="00977939">
        <w:rPr>
          <w:rFonts w:ascii="Times New Roman" w:eastAsia="Times New Roman" w:hAnsi="Times New Roman" w:cs="Times New Roman"/>
          <w:color w:val="000000"/>
          <w:sz w:val="28"/>
          <w:szCs w:val="28"/>
          <w:lang w:eastAsia="lv-LV"/>
        </w:rPr>
        <w:t>a pirm</w:t>
      </w:r>
      <w:r w:rsidR="00A62B79">
        <w:rPr>
          <w:rFonts w:ascii="Times New Roman" w:eastAsia="Times New Roman" w:hAnsi="Times New Roman" w:cs="Times New Roman"/>
          <w:color w:val="000000"/>
          <w:sz w:val="28"/>
          <w:szCs w:val="28"/>
          <w:lang w:eastAsia="lv-LV"/>
        </w:rPr>
        <w:t>o</w:t>
      </w:r>
      <w:r w:rsidR="00977939">
        <w:rPr>
          <w:rFonts w:ascii="Times New Roman" w:eastAsia="Times New Roman" w:hAnsi="Times New Roman" w:cs="Times New Roman"/>
          <w:color w:val="000000"/>
          <w:sz w:val="28"/>
          <w:szCs w:val="28"/>
          <w:lang w:eastAsia="lv-LV"/>
        </w:rPr>
        <w:t xml:space="preserve"> daļ</w:t>
      </w:r>
      <w:r w:rsidR="00A62B79">
        <w:rPr>
          <w:rFonts w:ascii="Times New Roman" w:eastAsia="Times New Roman" w:hAnsi="Times New Roman" w:cs="Times New Roman"/>
          <w:color w:val="000000"/>
          <w:sz w:val="28"/>
          <w:szCs w:val="28"/>
          <w:lang w:eastAsia="lv-LV"/>
        </w:rPr>
        <w:t>u šādā redakcijā</w:t>
      </w:r>
      <w:r w:rsidR="00977939">
        <w:rPr>
          <w:rFonts w:ascii="Times New Roman" w:eastAsia="Times New Roman" w:hAnsi="Times New Roman" w:cs="Times New Roman"/>
          <w:color w:val="000000"/>
          <w:sz w:val="28"/>
          <w:szCs w:val="28"/>
          <w:lang w:eastAsia="lv-LV"/>
        </w:rPr>
        <w:t>:</w:t>
      </w:r>
    </w:p>
    <w:p w14:paraId="1513FCBC" w14:textId="77777777" w:rsidR="00A62B79" w:rsidRDefault="00A62B79"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2E580425" w14:textId="56B1B30F" w:rsidR="00A62B79" w:rsidRDefault="00A62B79"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862D9">
        <w:rPr>
          <w:rFonts w:ascii="Times New Roman" w:eastAsia="Times New Roman" w:hAnsi="Times New Roman" w:cs="Times New Roman"/>
          <w:color w:val="000000"/>
          <w:sz w:val="28"/>
          <w:szCs w:val="28"/>
          <w:lang w:eastAsia="lv-LV"/>
        </w:rPr>
        <w:t>"</w:t>
      </w:r>
      <w:r w:rsidRPr="00A62B79">
        <w:rPr>
          <w:rFonts w:ascii="Times New Roman" w:hAnsi="Times New Roman" w:cs="Times New Roman"/>
          <w:sz w:val="28"/>
          <w:szCs w:val="28"/>
          <w:shd w:val="clear" w:color="auto" w:fill="FFFFFF"/>
        </w:rPr>
        <w:t xml:space="preserve">Adoptētais bērns un viņa pēcnācēji attiecībā pret adoptētāju un viņa radiniekiem iegūst </w:t>
      </w:r>
      <w:r w:rsidRPr="00C862D9">
        <w:rPr>
          <w:rFonts w:ascii="Times New Roman" w:eastAsia="Times New Roman" w:hAnsi="Times New Roman" w:cs="Times New Roman"/>
          <w:color w:val="000000"/>
          <w:sz w:val="28"/>
          <w:szCs w:val="28"/>
          <w:lang w:eastAsia="lv-LV"/>
        </w:rPr>
        <w:t>adoptētāja</w:t>
      </w:r>
      <w:r w:rsidRPr="00A62B79">
        <w:rPr>
          <w:rFonts w:ascii="Times New Roman" w:hAnsi="Times New Roman" w:cs="Times New Roman"/>
          <w:sz w:val="28"/>
          <w:szCs w:val="28"/>
          <w:shd w:val="clear" w:color="auto" w:fill="FFFFFF"/>
        </w:rPr>
        <w:t xml:space="preserve"> bērna tiesisko stāvokli</w:t>
      </w:r>
      <w:r>
        <w:rPr>
          <w:rFonts w:ascii="Times New Roman" w:hAnsi="Times New Roman" w:cs="Times New Roman"/>
          <w:sz w:val="28"/>
          <w:szCs w:val="28"/>
          <w:shd w:val="clear" w:color="auto" w:fill="FFFFFF"/>
        </w:rPr>
        <w:t xml:space="preserve"> </w:t>
      </w:r>
      <w:r w:rsidRPr="00C862D9">
        <w:rPr>
          <w:rFonts w:ascii="Times New Roman" w:eastAsia="Times New Roman" w:hAnsi="Times New Roman" w:cs="Times New Roman"/>
          <w:color w:val="000000"/>
          <w:sz w:val="28"/>
          <w:szCs w:val="28"/>
          <w:lang w:eastAsia="lv-LV"/>
        </w:rPr>
        <w:t>(radniecību)</w:t>
      </w:r>
      <w:r w:rsidRPr="00A62B79">
        <w:rPr>
          <w:rFonts w:ascii="Times New Roman" w:hAnsi="Times New Roman" w:cs="Times New Roman"/>
          <w:sz w:val="28"/>
          <w:szCs w:val="28"/>
          <w:shd w:val="clear" w:color="auto" w:fill="FFFFFF"/>
        </w:rPr>
        <w:t xml:space="preserve"> kā personiskajās, tā mantiskajās attiecībās.</w:t>
      </w:r>
      <w:r w:rsidRPr="00C862D9">
        <w:rPr>
          <w:rFonts w:ascii="Times New Roman" w:eastAsia="Times New Roman" w:hAnsi="Times New Roman" w:cs="Times New Roman"/>
          <w:color w:val="000000"/>
          <w:sz w:val="28"/>
          <w:szCs w:val="28"/>
          <w:lang w:eastAsia="lv-LV"/>
        </w:rPr>
        <w:t>"</w:t>
      </w:r>
    </w:p>
    <w:p w14:paraId="7B190667" w14:textId="77777777" w:rsidR="0040792F" w:rsidRPr="00C862D9" w:rsidRDefault="0040792F" w:rsidP="00FF242A">
      <w:pPr>
        <w:spacing w:after="0" w:line="240" w:lineRule="auto"/>
        <w:contextualSpacing/>
        <w:jc w:val="both"/>
        <w:rPr>
          <w:rFonts w:ascii="Times New Roman" w:eastAsia="Times New Roman" w:hAnsi="Times New Roman" w:cs="Times New Roman"/>
          <w:color w:val="000000"/>
          <w:sz w:val="28"/>
          <w:szCs w:val="28"/>
          <w:lang w:eastAsia="lv-LV"/>
        </w:rPr>
      </w:pPr>
    </w:p>
    <w:p w14:paraId="15873E32" w14:textId="12B9A5D0" w:rsidR="00A20967" w:rsidRPr="00C862D9" w:rsidRDefault="00A20967"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862D9">
        <w:rPr>
          <w:rFonts w:ascii="Times New Roman" w:eastAsia="Times New Roman" w:hAnsi="Times New Roman" w:cs="Times New Roman"/>
          <w:color w:val="000000"/>
          <w:sz w:val="28"/>
          <w:szCs w:val="28"/>
          <w:lang w:eastAsia="lv-LV"/>
        </w:rPr>
        <w:t>2.</w:t>
      </w:r>
      <w:r w:rsidR="00C862D9">
        <w:rPr>
          <w:rFonts w:ascii="Times New Roman" w:eastAsia="Times New Roman" w:hAnsi="Times New Roman" w:cs="Times New Roman"/>
          <w:color w:val="000000"/>
          <w:sz w:val="28"/>
          <w:szCs w:val="28"/>
          <w:lang w:eastAsia="lv-LV"/>
        </w:rPr>
        <w:t> </w:t>
      </w:r>
      <w:r w:rsidRPr="00C862D9">
        <w:rPr>
          <w:rFonts w:ascii="Times New Roman" w:eastAsia="Times New Roman" w:hAnsi="Times New Roman" w:cs="Times New Roman"/>
          <w:color w:val="000000"/>
          <w:sz w:val="28"/>
          <w:szCs w:val="28"/>
          <w:lang w:eastAsia="lv-LV"/>
        </w:rPr>
        <w:t xml:space="preserve">Aizstāt </w:t>
      </w:r>
      <w:r w:rsidR="0040792F" w:rsidRPr="00C862D9">
        <w:rPr>
          <w:rFonts w:ascii="Times New Roman" w:eastAsia="Times New Roman" w:hAnsi="Times New Roman" w:cs="Times New Roman"/>
          <w:color w:val="000000"/>
          <w:sz w:val="28"/>
          <w:szCs w:val="28"/>
          <w:lang w:eastAsia="lv-LV"/>
        </w:rPr>
        <w:t>273.</w:t>
      </w:r>
      <w:r w:rsidR="00C862D9">
        <w:rPr>
          <w:rFonts w:ascii="Times New Roman" w:eastAsia="Times New Roman" w:hAnsi="Times New Roman" w:cs="Times New Roman"/>
          <w:color w:val="000000"/>
          <w:sz w:val="28"/>
          <w:szCs w:val="28"/>
          <w:lang w:eastAsia="lv-LV"/>
        </w:rPr>
        <w:t> </w:t>
      </w:r>
      <w:r w:rsidR="0040792F" w:rsidRPr="00C862D9">
        <w:rPr>
          <w:rFonts w:ascii="Times New Roman" w:eastAsia="Times New Roman" w:hAnsi="Times New Roman" w:cs="Times New Roman"/>
          <w:color w:val="000000"/>
          <w:sz w:val="28"/>
          <w:szCs w:val="28"/>
          <w:lang w:eastAsia="lv-LV"/>
        </w:rPr>
        <w:t>pantā vārdus "uzaicināt kreditorus" ar vārdiem "izsludināt mantojuma atklāšanos".</w:t>
      </w:r>
    </w:p>
    <w:p w14:paraId="1982CA00" w14:textId="498C32D9" w:rsidR="0040792F" w:rsidRPr="00C862D9" w:rsidRDefault="0040792F"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0C0D7DDA" w14:textId="77777777" w:rsidR="00820602" w:rsidRDefault="0040792F"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862D9">
        <w:rPr>
          <w:rFonts w:ascii="Times New Roman" w:eastAsia="Times New Roman" w:hAnsi="Times New Roman" w:cs="Times New Roman"/>
          <w:color w:val="000000"/>
          <w:sz w:val="28"/>
          <w:szCs w:val="28"/>
          <w:lang w:eastAsia="lv-LV"/>
        </w:rPr>
        <w:t>3.</w:t>
      </w:r>
      <w:r w:rsidR="00C862D9">
        <w:rPr>
          <w:rFonts w:ascii="Times New Roman" w:eastAsia="Times New Roman" w:hAnsi="Times New Roman" w:cs="Times New Roman"/>
          <w:color w:val="000000"/>
          <w:sz w:val="28"/>
          <w:szCs w:val="28"/>
          <w:lang w:eastAsia="lv-LV"/>
        </w:rPr>
        <w:t> </w:t>
      </w:r>
      <w:r w:rsidRPr="00C862D9">
        <w:rPr>
          <w:rFonts w:ascii="Times New Roman" w:eastAsia="Times New Roman" w:hAnsi="Times New Roman" w:cs="Times New Roman"/>
          <w:color w:val="000000"/>
          <w:sz w:val="28"/>
          <w:szCs w:val="28"/>
          <w:lang w:eastAsia="lv-LV"/>
        </w:rPr>
        <w:t>Izteikt 295.</w:t>
      </w:r>
      <w:r w:rsidR="00C862D9">
        <w:rPr>
          <w:rFonts w:ascii="Times New Roman" w:eastAsia="Times New Roman" w:hAnsi="Times New Roman" w:cs="Times New Roman"/>
          <w:color w:val="000000"/>
          <w:sz w:val="28"/>
          <w:szCs w:val="28"/>
          <w:lang w:eastAsia="lv-LV"/>
        </w:rPr>
        <w:t> </w:t>
      </w:r>
      <w:r w:rsidRPr="00C862D9">
        <w:rPr>
          <w:rFonts w:ascii="Times New Roman" w:eastAsia="Times New Roman" w:hAnsi="Times New Roman" w:cs="Times New Roman"/>
          <w:color w:val="000000"/>
          <w:sz w:val="28"/>
          <w:szCs w:val="28"/>
          <w:lang w:eastAsia="lv-LV"/>
        </w:rPr>
        <w:t xml:space="preserve">pantu šādā redakcijā: </w:t>
      </w:r>
    </w:p>
    <w:p w14:paraId="0182B1D2" w14:textId="77777777" w:rsidR="00FF242A" w:rsidRDefault="00FF242A"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47DC31B7" w14:textId="5E79C884" w:rsidR="0026404D" w:rsidRPr="00C862D9" w:rsidRDefault="0026404D"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sidRPr="00CC360E">
        <w:rPr>
          <w:rFonts w:ascii="Times New Roman" w:eastAsia="Times New Roman" w:hAnsi="Times New Roman" w:cs="Times New Roman"/>
          <w:color w:val="000000"/>
          <w:sz w:val="28"/>
          <w:szCs w:val="28"/>
          <w:lang w:eastAsia="lv-LV"/>
        </w:rPr>
        <w:t>"</w:t>
      </w:r>
      <w:r w:rsidR="00820602" w:rsidRPr="00144E8E">
        <w:rPr>
          <w:rFonts w:ascii="Times New Roman" w:eastAsia="Times New Roman" w:hAnsi="Times New Roman" w:cs="Times New Roman"/>
          <w:b/>
          <w:bCs/>
          <w:sz w:val="28"/>
          <w:szCs w:val="28"/>
          <w:lang w:eastAsia="lv-LV"/>
        </w:rPr>
        <w:t>295.</w:t>
      </w:r>
      <w:r w:rsidR="00820602" w:rsidRPr="00CC360E">
        <w:rPr>
          <w:rFonts w:ascii="Times New Roman" w:eastAsia="Times New Roman" w:hAnsi="Times New Roman" w:cs="Times New Roman"/>
          <w:color w:val="000000"/>
          <w:sz w:val="28"/>
          <w:szCs w:val="28"/>
          <w:lang w:eastAsia="lv-LV"/>
        </w:rPr>
        <w:t> </w:t>
      </w:r>
      <w:r w:rsidRPr="00CC360E">
        <w:rPr>
          <w:rFonts w:ascii="Times New Roman" w:eastAsia="Times New Roman" w:hAnsi="Times New Roman" w:cs="Times New Roman"/>
          <w:color w:val="000000"/>
          <w:sz w:val="28"/>
          <w:szCs w:val="28"/>
          <w:lang w:eastAsia="lv-LV"/>
        </w:rPr>
        <w:t xml:space="preserve">Aizbildnis nedrīkst bez bāriņtiesas </w:t>
      </w:r>
      <w:r w:rsidR="00FB226A" w:rsidRPr="00CC360E">
        <w:rPr>
          <w:rFonts w:ascii="Times New Roman" w:eastAsia="Times New Roman" w:hAnsi="Times New Roman" w:cs="Times New Roman"/>
          <w:color w:val="000000"/>
          <w:sz w:val="28"/>
          <w:szCs w:val="28"/>
          <w:lang w:eastAsia="lv-LV"/>
        </w:rPr>
        <w:t xml:space="preserve">atļaujas </w:t>
      </w:r>
      <w:r w:rsidRPr="00CC360E">
        <w:rPr>
          <w:rFonts w:ascii="Times New Roman" w:eastAsia="Times New Roman" w:hAnsi="Times New Roman" w:cs="Times New Roman"/>
          <w:color w:val="000000"/>
          <w:sz w:val="28"/>
          <w:szCs w:val="28"/>
          <w:lang w:eastAsia="lv-LV"/>
        </w:rPr>
        <w:t>mantojumu atraidīt."</w:t>
      </w:r>
    </w:p>
    <w:p w14:paraId="4B01E0DD" w14:textId="221C4F23" w:rsidR="0026404D" w:rsidRPr="00C862D9" w:rsidRDefault="0026404D" w:rsidP="00FF242A">
      <w:pPr>
        <w:spacing w:after="0" w:line="240" w:lineRule="auto"/>
        <w:contextualSpacing/>
        <w:jc w:val="both"/>
        <w:rPr>
          <w:rFonts w:ascii="Times New Roman" w:eastAsia="Times New Roman" w:hAnsi="Times New Roman" w:cs="Times New Roman"/>
          <w:color w:val="000000"/>
          <w:sz w:val="28"/>
          <w:szCs w:val="28"/>
          <w:lang w:eastAsia="lv-LV"/>
        </w:rPr>
      </w:pPr>
    </w:p>
    <w:p w14:paraId="3EB6EFD7" w14:textId="677A6EDA" w:rsidR="00894E6B" w:rsidRDefault="00384498"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4</w:t>
      </w:r>
      <w:r w:rsidR="000624BF" w:rsidRPr="00C862D9">
        <w:rPr>
          <w:rFonts w:ascii="Times New Roman" w:eastAsia="Times New Roman" w:hAnsi="Times New Roman" w:cs="Times New Roman"/>
          <w:color w:val="000000"/>
          <w:sz w:val="28"/>
          <w:szCs w:val="28"/>
          <w:lang w:eastAsia="lv-LV"/>
        </w:rPr>
        <w:t>.</w:t>
      </w:r>
      <w:r w:rsidR="00C862D9">
        <w:rPr>
          <w:rFonts w:ascii="Times New Roman" w:eastAsia="Times New Roman" w:hAnsi="Times New Roman" w:cs="Times New Roman"/>
          <w:color w:val="000000"/>
          <w:sz w:val="28"/>
          <w:szCs w:val="28"/>
          <w:lang w:eastAsia="lv-LV"/>
        </w:rPr>
        <w:t> </w:t>
      </w:r>
      <w:r w:rsidR="00A62B79">
        <w:rPr>
          <w:rFonts w:ascii="Times New Roman" w:eastAsia="Times New Roman" w:hAnsi="Times New Roman" w:cs="Times New Roman"/>
          <w:color w:val="000000"/>
          <w:sz w:val="28"/>
          <w:szCs w:val="28"/>
          <w:lang w:eastAsia="lv-LV"/>
        </w:rPr>
        <w:t xml:space="preserve">Izteikt </w:t>
      </w:r>
      <w:r w:rsidR="00FC5892" w:rsidRPr="00C862D9">
        <w:rPr>
          <w:rFonts w:ascii="Times New Roman" w:eastAsia="Times New Roman" w:hAnsi="Times New Roman" w:cs="Times New Roman"/>
          <w:color w:val="000000"/>
          <w:sz w:val="28"/>
          <w:szCs w:val="28"/>
          <w:lang w:eastAsia="lv-LV"/>
        </w:rPr>
        <w:t>396.</w:t>
      </w:r>
      <w:r w:rsidR="00A62B79">
        <w:rPr>
          <w:rFonts w:ascii="Times New Roman" w:eastAsia="Times New Roman" w:hAnsi="Times New Roman" w:cs="Times New Roman"/>
          <w:color w:val="000000"/>
          <w:sz w:val="28"/>
          <w:szCs w:val="28"/>
          <w:lang w:eastAsia="lv-LV"/>
        </w:rPr>
        <w:t> </w:t>
      </w:r>
      <w:r w:rsidR="00A62B79" w:rsidRPr="00C862D9">
        <w:rPr>
          <w:rFonts w:ascii="Times New Roman" w:eastAsia="Times New Roman" w:hAnsi="Times New Roman" w:cs="Times New Roman"/>
          <w:color w:val="000000"/>
          <w:sz w:val="28"/>
          <w:szCs w:val="28"/>
          <w:lang w:eastAsia="lv-LV"/>
        </w:rPr>
        <w:t>pant</w:t>
      </w:r>
      <w:r w:rsidR="00A62B79">
        <w:rPr>
          <w:rFonts w:ascii="Times New Roman" w:eastAsia="Times New Roman" w:hAnsi="Times New Roman" w:cs="Times New Roman"/>
          <w:color w:val="000000"/>
          <w:sz w:val="28"/>
          <w:szCs w:val="28"/>
          <w:lang w:eastAsia="lv-LV"/>
        </w:rPr>
        <w:t>u šādā redakcijā</w:t>
      </w:r>
      <w:r w:rsidR="00894E6B" w:rsidRPr="00C862D9">
        <w:rPr>
          <w:rFonts w:ascii="Times New Roman" w:eastAsia="Times New Roman" w:hAnsi="Times New Roman" w:cs="Times New Roman"/>
          <w:color w:val="000000"/>
          <w:sz w:val="28"/>
          <w:szCs w:val="28"/>
          <w:lang w:eastAsia="lv-LV"/>
        </w:rPr>
        <w:t>:</w:t>
      </w:r>
    </w:p>
    <w:p w14:paraId="79B3D70C" w14:textId="2012AC51" w:rsidR="00A62B79" w:rsidRDefault="00A62B79"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6D87EC44" w14:textId="38BAB50E" w:rsidR="00FA24AE" w:rsidRDefault="00A62B79" w:rsidP="00FA24AE">
      <w:pPr>
        <w:pStyle w:val="tv213"/>
        <w:shd w:val="clear" w:color="auto" w:fill="FFFFFF"/>
        <w:spacing w:before="0" w:beforeAutospacing="0" w:after="0" w:afterAutospacing="0" w:line="293" w:lineRule="atLeast"/>
        <w:ind w:firstLine="709"/>
        <w:jc w:val="both"/>
        <w:rPr>
          <w:sz w:val="28"/>
          <w:szCs w:val="28"/>
          <w:lang w:val="lv-LV"/>
        </w:rPr>
      </w:pPr>
      <w:r w:rsidRPr="00144E8E">
        <w:rPr>
          <w:sz w:val="28"/>
          <w:szCs w:val="28"/>
          <w:lang w:val="lv-LV" w:eastAsia="lv-LV"/>
        </w:rPr>
        <w:t>"</w:t>
      </w:r>
      <w:r w:rsidR="00FA24AE" w:rsidRPr="00144E8E">
        <w:rPr>
          <w:b/>
          <w:bCs/>
          <w:sz w:val="28"/>
          <w:szCs w:val="28"/>
          <w:lang w:val="lv-LV"/>
        </w:rPr>
        <w:t>396.</w:t>
      </w:r>
      <w:r w:rsidR="00FA24AE" w:rsidRPr="00144E8E">
        <w:rPr>
          <w:sz w:val="28"/>
          <w:szCs w:val="28"/>
          <w:lang w:val="lv-LV"/>
        </w:rPr>
        <w:t xml:space="preserve"> Ja mirušam laulātam nepaliek </w:t>
      </w:r>
      <w:r w:rsidR="00FA24AE" w:rsidRPr="00144E8E">
        <w:rPr>
          <w:color w:val="000000"/>
          <w:sz w:val="28"/>
          <w:szCs w:val="28"/>
          <w:lang w:val="lv-LV" w:eastAsia="lv-LV"/>
        </w:rPr>
        <w:t>pirmās šķiras mantiniek</w:t>
      </w:r>
      <w:r w:rsidR="00FA24AE">
        <w:rPr>
          <w:color w:val="000000"/>
          <w:sz w:val="28"/>
          <w:szCs w:val="28"/>
          <w:lang w:val="lv-LV" w:eastAsia="lv-LV"/>
        </w:rPr>
        <w:t>u</w:t>
      </w:r>
      <w:r w:rsidR="00FA24AE" w:rsidRPr="00FA24AE">
        <w:rPr>
          <w:sz w:val="28"/>
          <w:szCs w:val="28"/>
          <w:lang w:val="lv-LV"/>
        </w:rPr>
        <w:t xml:space="preserve"> </w:t>
      </w:r>
      <w:r w:rsidR="00FA24AE" w:rsidRPr="00144E8E">
        <w:rPr>
          <w:sz w:val="28"/>
          <w:szCs w:val="28"/>
          <w:lang w:val="lv-LV"/>
        </w:rPr>
        <w:t xml:space="preserve">vai ja </w:t>
      </w:r>
      <w:r w:rsidR="00FA24AE">
        <w:rPr>
          <w:sz w:val="28"/>
          <w:szCs w:val="28"/>
          <w:lang w:val="lv-LV"/>
        </w:rPr>
        <w:t>tie</w:t>
      </w:r>
      <w:r w:rsidR="00FA24AE" w:rsidRPr="00144E8E">
        <w:rPr>
          <w:sz w:val="28"/>
          <w:szCs w:val="28"/>
          <w:lang w:val="lv-LV"/>
        </w:rPr>
        <w:t xml:space="preserve"> atkrīt, pārdzīvojušais laulātais saņem pusi no mantojuma un bez tam dzīvokļa iekārtu.</w:t>
      </w:r>
    </w:p>
    <w:p w14:paraId="1F521109" w14:textId="77777777" w:rsidR="00FA24AE" w:rsidRPr="00144E8E" w:rsidRDefault="00FA24AE" w:rsidP="00144E8E">
      <w:pPr>
        <w:pStyle w:val="tv213"/>
        <w:shd w:val="clear" w:color="auto" w:fill="FFFFFF"/>
        <w:spacing w:before="0" w:beforeAutospacing="0" w:after="0" w:afterAutospacing="0" w:line="293" w:lineRule="atLeast"/>
        <w:ind w:firstLine="709"/>
        <w:jc w:val="both"/>
        <w:rPr>
          <w:sz w:val="28"/>
          <w:szCs w:val="28"/>
          <w:lang w:val="lv-LV"/>
        </w:rPr>
      </w:pPr>
    </w:p>
    <w:p w14:paraId="127FE557" w14:textId="233A0431" w:rsidR="00FA24AE" w:rsidRPr="00144E8E" w:rsidRDefault="00FA24AE" w:rsidP="00144E8E">
      <w:pPr>
        <w:pStyle w:val="tv213"/>
        <w:shd w:val="clear" w:color="auto" w:fill="FFFFFF"/>
        <w:spacing w:before="0" w:beforeAutospacing="0" w:after="0" w:afterAutospacing="0" w:line="293" w:lineRule="atLeast"/>
        <w:ind w:firstLine="709"/>
        <w:jc w:val="both"/>
        <w:rPr>
          <w:sz w:val="28"/>
          <w:szCs w:val="28"/>
          <w:lang w:val="lv-LV"/>
        </w:rPr>
      </w:pPr>
      <w:r w:rsidRPr="00144E8E">
        <w:rPr>
          <w:sz w:val="28"/>
          <w:szCs w:val="28"/>
          <w:lang w:val="lv-LV"/>
        </w:rPr>
        <w:t xml:space="preserve">Ja mirušam laulātam nepaliek </w:t>
      </w:r>
      <w:r w:rsidRPr="00144E8E">
        <w:rPr>
          <w:color w:val="000000"/>
          <w:sz w:val="28"/>
          <w:szCs w:val="28"/>
          <w:lang w:val="lv-LV" w:eastAsia="lv-LV"/>
        </w:rPr>
        <w:t>pirmās, otrās vai trešās šķiras mantiniek</w:t>
      </w:r>
      <w:r>
        <w:rPr>
          <w:color w:val="000000"/>
          <w:sz w:val="28"/>
          <w:szCs w:val="28"/>
          <w:lang w:val="lv-LV" w:eastAsia="lv-LV"/>
        </w:rPr>
        <w:t>u</w:t>
      </w:r>
      <w:r w:rsidRPr="00FA24AE">
        <w:rPr>
          <w:sz w:val="28"/>
          <w:szCs w:val="28"/>
          <w:lang w:val="lv-LV"/>
        </w:rPr>
        <w:t xml:space="preserve"> </w:t>
      </w:r>
      <w:r w:rsidRPr="00144E8E">
        <w:rPr>
          <w:sz w:val="28"/>
          <w:szCs w:val="28"/>
          <w:lang w:val="lv-LV"/>
        </w:rPr>
        <w:t xml:space="preserve">vai ja </w:t>
      </w:r>
      <w:r>
        <w:rPr>
          <w:sz w:val="28"/>
          <w:szCs w:val="28"/>
          <w:lang w:val="lv-LV"/>
        </w:rPr>
        <w:t>tie</w:t>
      </w:r>
      <w:r w:rsidRPr="00144E8E">
        <w:rPr>
          <w:sz w:val="28"/>
          <w:szCs w:val="28"/>
          <w:lang w:val="lv-LV"/>
        </w:rPr>
        <w:t xml:space="preserve"> atkrīt, tad visu mantojumu dabū pārdzīvojušais laulātais.</w:t>
      </w:r>
      <w:r w:rsidRPr="00392891">
        <w:rPr>
          <w:sz w:val="28"/>
          <w:szCs w:val="28"/>
          <w:lang w:val="lv-LV" w:eastAsia="lv-LV"/>
        </w:rPr>
        <w:t>"</w:t>
      </w:r>
    </w:p>
    <w:p w14:paraId="2504BA79" w14:textId="4F8DFF2A" w:rsidR="00A62B79" w:rsidRPr="00C862D9" w:rsidRDefault="00A62B79"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1579CB7C" w14:textId="3F4D7F38" w:rsidR="00CC28D4" w:rsidRDefault="00384498"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5</w:t>
      </w:r>
      <w:r w:rsidR="00F7289B" w:rsidRPr="00C862D9">
        <w:rPr>
          <w:rFonts w:ascii="Times New Roman" w:eastAsia="Times New Roman" w:hAnsi="Times New Roman" w:cs="Times New Roman"/>
          <w:color w:val="000000"/>
          <w:sz w:val="28"/>
          <w:szCs w:val="28"/>
          <w:lang w:eastAsia="lv-LV"/>
        </w:rPr>
        <w:t>.</w:t>
      </w:r>
      <w:r w:rsidR="00C862D9">
        <w:rPr>
          <w:rFonts w:ascii="Times New Roman" w:eastAsia="Times New Roman" w:hAnsi="Times New Roman" w:cs="Times New Roman"/>
          <w:color w:val="000000"/>
          <w:sz w:val="28"/>
          <w:szCs w:val="28"/>
          <w:lang w:eastAsia="lv-LV"/>
        </w:rPr>
        <w:t> </w:t>
      </w:r>
      <w:r w:rsidR="00AB0731" w:rsidRPr="00C862D9">
        <w:rPr>
          <w:rFonts w:ascii="Times New Roman" w:eastAsia="Times New Roman" w:hAnsi="Times New Roman" w:cs="Times New Roman"/>
          <w:color w:val="000000"/>
          <w:sz w:val="28"/>
          <w:szCs w:val="28"/>
          <w:lang w:eastAsia="lv-LV"/>
        </w:rPr>
        <w:t>Izteikt 423.</w:t>
      </w:r>
      <w:r w:rsidR="00C862D9">
        <w:rPr>
          <w:rFonts w:ascii="Times New Roman" w:eastAsia="Times New Roman" w:hAnsi="Times New Roman" w:cs="Times New Roman"/>
          <w:color w:val="000000"/>
          <w:sz w:val="28"/>
          <w:szCs w:val="28"/>
          <w:lang w:eastAsia="lv-LV"/>
        </w:rPr>
        <w:t> </w:t>
      </w:r>
      <w:r w:rsidR="00AB0731" w:rsidRPr="00C862D9">
        <w:rPr>
          <w:rFonts w:ascii="Times New Roman" w:eastAsia="Times New Roman" w:hAnsi="Times New Roman" w:cs="Times New Roman"/>
          <w:color w:val="000000"/>
          <w:sz w:val="28"/>
          <w:szCs w:val="28"/>
          <w:lang w:eastAsia="lv-LV"/>
        </w:rPr>
        <w:t xml:space="preserve">panta trešās daļas pirmo teikumu </w:t>
      </w:r>
      <w:r w:rsidR="00CC28D4">
        <w:rPr>
          <w:rFonts w:ascii="Times New Roman" w:eastAsia="Times New Roman" w:hAnsi="Times New Roman" w:cs="Times New Roman"/>
          <w:color w:val="000000"/>
          <w:sz w:val="28"/>
          <w:szCs w:val="28"/>
          <w:lang w:eastAsia="lv-LV"/>
        </w:rPr>
        <w:t>šādā</w:t>
      </w:r>
      <w:r w:rsidR="00CC28D4" w:rsidRPr="00C862D9">
        <w:rPr>
          <w:rFonts w:ascii="Times New Roman" w:eastAsia="Times New Roman" w:hAnsi="Times New Roman" w:cs="Times New Roman"/>
          <w:color w:val="000000"/>
          <w:sz w:val="28"/>
          <w:szCs w:val="28"/>
          <w:lang w:eastAsia="lv-LV"/>
        </w:rPr>
        <w:t xml:space="preserve"> </w:t>
      </w:r>
      <w:r w:rsidR="00AB0731" w:rsidRPr="00C862D9">
        <w:rPr>
          <w:rFonts w:ascii="Times New Roman" w:eastAsia="Times New Roman" w:hAnsi="Times New Roman" w:cs="Times New Roman"/>
          <w:color w:val="000000"/>
          <w:sz w:val="28"/>
          <w:szCs w:val="28"/>
          <w:lang w:eastAsia="lv-LV"/>
        </w:rPr>
        <w:t xml:space="preserve">redakcijā: </w:t>
      </w:r>
    </w:p>
    <w:p w14:paraId="43A28BB9" w14:textId="77777777" w:rsidR="00FF242A" w:rsidRDefault="00FF242A"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0020D9AD" w14:textId="15E1852B" w:rsidR="00AB0731" w:rsidRPr="007B339F" w:rsidRDefault="00AB0731" w:rsidP="00FF242A">
      <w:pPr>
        <w:spacing w:after="0" w:line="240" w:lineRule="auto"/>
        <w:ind w:firstLine="720"/>
        <w:contextualSpacing/>
        <w:jc w:val="both"/>
        <w:rPr>
          <w:rFonts w:ascii="Times New Roman" w:hAnsi="Times New Roman" w:cs="Times New Roman"/>
          <w:sz w:val="28"/>
          <w:szCs w:val="28"/>
        </w:rPr>
      </w:pPr>
      <w:r w:rsidRPr="007B339F">
        <w:rPr>
          <w:rFonts w:ascii="Times New Roman" w:eastAsia="Times New Roman" w:hAnsi="Times New Roman" w:cs="Times New Roman"/>
          <w:color w:val="000000"/>
          <w:sz w:val="28"/>
          <w:szCs w:val="28"/>
          <w:lang w:eastAsia="lv-LV"/>
        </w:rPr>
        <w:t>"</w:t>
      </w:r>
      <w:r w:rsidR="00081CB8" w:rsidRPr="007B339F">
        <w:rPr>
          <w:rFonts w:ascii="Times New Roman" w:eastAsia="Times New Roman" w:hAnsi="Times New Roman" w:cs="Times New Roman"/>
          <w:color w:val="000000"/>
          <w:sz w:val="28"/>
          <w:szCs w:val="28"/>
          <w:lang w:eastAsia="lv-LV"/>
        </w:rPr>
        <w:t xml:space="preserve">Neatņemamās daļas tiesīgajiem, ja viņi savas tiesības nav pieteikuši kā </w:t>
      </w:r>
      <w:proofErr w:type="spellStart"/>
      <w:r w:rsidR="0074316A" w:rsidRPr="007B339F">
        <w:rPr>
          <w:rFonts w:ascii="Times New Roman" w:eastAsia="Times New Roman" w:hAnsi="Times New Roman" w:cs="Times New Roman"/>
          <w:color w:val="000000"/>
          <w:sz w:val="28"/>
          <w:szCs w:val="28"/>
          <w:lang w:eastAsia="lv-LV"/>
        </w:rPr>
        <w:t>leg</w:t>
      </w:r>
      <w:r w:rsidR="0074316A">
        <w:rPr>
          <w:rFonts w:ascii="Times New Roman" w:eastAsia="Times New Roman" w:hAnsi="Times New Roman" w:cs="Times New Roman"/>
          <w:color w:val="000000"/>
          <w:sz w:val="28"/>
          <w:szCs w:val="28"/>
          <w:lang w:eastAsia="lv-LV"/>
        </w:rPr>
        <w:t>ā</w:t>
      </w:r>
      <w:r w:rsidR="0074316A" w:rsidRPr="007B339F">
        <w:rPr>
          <w:rFonts w:ascii="Times New Roman" w:eastAsia="Times New Roman" w:hAnsi="Times New Roman" w:cs="Times New Roman"/>
          <w:color w:val="000000"/>
          <w:sz w:val="28"/>
          <w:szCs w:val="28"/>
          <w:lang w:eastAsia="lv-LV"/>
        </w:rPr>
        <w:t>tāri</w:t>
      </w:r>
      <w:proofErr w:type="spellEnd"/>
      <w:r w:rsidR="0074316A" w:rsidRPr="007B339F">
        <w:rPr>
          <w:rFonts w:ascii="Times New Roman" w:eastAsia="Times New Roman" w:hAnsi="Times New Roman" w:cs="Times New Roman"/>
          <w:color w:val="000000"/>
          <w:sz w:val="28"/>
          <w:szCs w:val="28"/>
          <w:lang w:eastAsia="lv-LV"/>
        </w:rPr>
        <w:t xml:space="preserve"> </w:t>
      </w:r>
      <w:r w:rsidR="00081CB8" w:rsidRPr="007B339F">
        <w:rPr>
          <w:rFonts w:ascii="Times New Roman" w:eastAsia="Times New Roman" w:hAnsi="Times New Roman" w:cs="Times New Roman"/>
          <w:color w:val="000000"/>
          <w:sz w:val="28"/>
          <w:szCs w:val="28"/>
          <w:lang w:eastAsia="lv-LV"/>
        </w:rPr>
        <w:t>vai mantinieki, ir jāpiesaka savas tiesības uz neatņemamo daļu līdz sludinājum</w:t>
      </w:r>
      <w:r w:rsidR="007B339F" w:rsidRPr="007B339F">
        <w:rPr>
          <w:rFonts w:ascii="Times New Roman" w:eastAsia="Times New Roman" w:hAnsi="Times New Roman" w:cs="Times New Roman"/>
          <w:color w:val="000000"/>
          <w:sz w:val="28"/>
          <w:szCs w:val="28"/>
          <w:lang w:eastAsia="lv-LV"/>
        </w:rPr>
        <w:t>ā</w:t>
      </w:r>
      <w:r w:rsidR="00081CB8" w:rsidRPr="007B339F">
        <w:rPr>
          <w:rFonts w:ascii="Times New Roman" w:eastAsia="Times New Roman" w:hAnsi="Times New Roman" w:cs="Times New Roman"/>
          <w:color w:val="000000"/>
          <w:sz w:val="28"/>
          <w:szCs w:val="28"/>
          <w:lang w:eastAsia="lv-LV"/>
        </w:rPr>
        <w:t xml:space="preserve"> par mantojuma atklāšanos noteiktā termiņa notecējumam</w:t>
      </w:r>
      <w:r w:rsidRPr="007B339F">
        <w:rPr>
          <w:rFonts w:ascii="Times New Roman" w:eastAsia="Times New Roman" w:hAnsi="Times New Roman" w:cs="Times New Roman"/>
          <w:color w:val="000000"/>
          <w:sz w:val="28"/>
          <w:szCs w:val="28"/>
          <w:lang w:eastAsia="lv-LV"/>
        </w:rPr>
        <w:t>."</w:t>
      </w:r>
    </w:p>
    <w:p w14:paraId="1E03E953" w14:textId="171ADDB0" w:rsidR="00AB0731" w:rsidRPr="00C862D9" w:rsidRDefault="00AB0731"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007AA603" w14:textId="422875F0" w:rsidR="00CC28D4" w:rsidRDefault="00384498"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r>
        <w:rPr>
          <w:rFonts w:ascii="Times New Roman" w:eastAsia="Times New Roman" w:hAnsi="Times New Roman" w:cs="Times New Roman"/>
          <w:color w:val="000000"/>
          <w:sz w:val="28"/>
          <w:szCs w:val="28"/>
          <w:lang w:eastAsia="lv-LV"/>
        </w:rPr>
        <w:t>6</w:t>
      </w:r>
      <w:r w:rsidR="00AB0731" w:rsidRPr="00C862D9">
        <w:rPr>
          <w:rFonts w:ascii="Times New Roman" w:eastAsia="Times New Roman" w:hAnsi="Times New Roman" w:cs="Times New Roman"/>
          <w:color w:val="000000"/>
          <w:sz w:val="28"/>
          <w:szCs w:val="28"/>
          <w:lang w:eastAsia="lv-LV"/>
        </w:rPr>
        <w:t>.</w:t>
      </w:r>
      <w:r w:rsidR="00C862D9">
        <w:rPr>
          <w:rFonts w:ascii="Times New Roman" w:eastAsia="Times New Roman" w:hAnsi="Times New Roman" w:cs="Times New Roman"/>
          <w:color w:val="000000"/>
          <w:sz w:val="28"/>
          <w:szCs w:val="28"/>
          <w:lang w:eastAsia="lv-LV"/>
        </w:rPr>
        <w:t> </w:t>
      </w:r>
      <w:r w:rsidR="000E25F1" w:rsidRPr="00C862D9">
        <w:rPr>
          <w:rFonts w:ascii="Times New Roman" w:eastAsia="Times New Roman" w:hAnsi="Times New Roman" w:cs="Times New Roman"/>
          <w:color w:val="000000"/>
          <w:sz w:val="28"/>
          <w:szCs w:val="28"/>
          <w:lang w:eastAsia="lv-LV"/>
        </w:rPr>
        <w:t>Izteikt 477.</w:t>
      </w:r>
      <w:r w:rsidR="00C862D9">
        <w:rPr>
          <w:rFonts w:ascii="Times New Roman" w:eastAsia="Times New Roman" w:hAnsi="Times New Roman" w:cs="Times New Roman"/>
          <w:color w:val="000000"/>
          <w:sz w:val="28"/>
          <w:szCs w:val="28"/>
          <w:lang w:eastAsia="lv-LV"/>
        </w:rPr>
        <w:t> </w:t>
      </w:r>
      <w:r w:rsidR="000E25F1" w:rsidRPr="00C862D9">
        <w:rPr>
          <w:rFonts w:ascii="Times New Roman" w:eastAsia="Times New Roman" w:hAnsi="Times New Roman" w:cs="Times New Roman"/>
          <w:color w:val="000000"/>
          <w:sz w:val="28"/>
          <w:szCs w:val="28"/>
          <w:lang w:eastAsia="lv-LV"/>
        </w:rPr>
        <w:t xml:space="preserve">pantu </w:t>
      </w:r>
      <w:r w:rsidR="00CC28D4">
        <w:rPr>
          <w:rFonts w:ascii="Times New Roman" w:eastAsia="Times New Roman" w:hAnsi="Times New Roman" w:cs="Times New Roman"/>
          <w:color w:val="000000"/>
          <w:sz w:val="28"/>
          <w:szCs w:val="28"/>
          <w:lang w:eastAsia="lv-LV"/>
        </w:rPr>
        <w:t>šādā</w:t>
      </w:r>
      <w:r w:rsidR="00CC28D4" w:rsidRPr="00C862D9">
        <w:rPr>
          <w:rFonts w:ascii="Times New Roman" w:eastAsia="Times New Roman" w:hAnsi="Times New Roman" w:cs="Times New Roman"/>
          <w:color w:val="000000"/>
          <w:sz w:val="28"/>
          <w:szCs w:val="28"/>
          <w:lang w:eastAsia="lv-LV"/>
        </w:rPr>
        <w:t xml:space="preserve"> </w:t>
      </w:r>
      <w:r w:rsidR="000E25F1" w:rsidRPr="00C862D9">
        <w:rPr>
          <w:rFonts w:ascii="Times New Roman" w:eastAsia="Times New Roman" w:hAnsi="Times New Roman" w:cs="Times New Roman"/>
          <w:color w:val="000000"/>
          <w:sz w:val="28"/>
          <w:szCs w:val="28"/>
          <w:lang w:eastAsia="lv-LV"/>
        </w:rPr>
        <w:t>redakcijā:</w:t>
      </w:r>
    </w:p>
    <w:p w14:paraId="4CDB0F27" w14:textId="77777777" w:rsidR="00FF242A" w:rsidRDefault="00FF242A" w:rsidP="00FF242A">
      <w:pPr>
        <w:spacing w:after="0" w:line="240" w:lineRule="auto"/>
        <w:ind w:firstLine="720"/>
        <w:contextualSpacing/>
        <w:jc w:val="both"/>
        <w:rPr>
          <w:rFonts w:ascii="Times New Roman" w:eastAsia="Times New Roman" w:hAnsi="Times New Roman" w:cs="Times New Roman"/>
          <w:color w:val="000000"/>
          <w:sz w:val="28"/>
          <w:szCs w:val="28"/>
          <w:lang w:eastAsia="lv-LV"/>
        </w:rPr>
      </w:pPr>
    </w:p>
    <w:p w14:paraId="7E45DC95" w14:textId="721C32BF" w:rsidR="000E25F1" w:rsidRPr="00C862D9" w:rsidRDefault="000E25F1" w:rsidP="00FF242A">
      <w:pPr>
        <w:spacing w:after="0" w:line="240" w:lineRule="auto"/>
        <w:ind w:firstLine="720"/>
        <w:contextualSpacing/>
        <w:jc w:val="both"/>
        <w:rPr>
          <w:rFonts w:ascii="Times New Roman" w:hAnsi="Times New Roman" w:cs="Times New Roman"/>
          <w:sz w:val="28"/>
          <w:szCs w:val="28"/>
        </w:rPr>
      </w:pPr>
      <w:r w:rsidRPr="00C862D9">
        <w:rPr>
          <w:rFonts w:ascii="Times New Roman" w:eastAsia="Times New Roman" w:hAnsi="Times New Roman" w:cs="Times New Roman"/>
          <w:color w:val="000000"/>
          <w:sz w:val="28"/>
          <w:szCs w:val="28"/>
          <w:lang w:eastAsia="lv-LV"/>
        </w:rPr>
        <w:t>"</w:t>
      </w:r>
      <w:r w:rsidR="00CC28D4" w:rsidRPr="00144E8E">
        <w:rPr>
          <w:rFonts w:ascii="Times New Roman" w:eastAsia="Times New Roman" w:hAnsi="Times New Roman" w:cs="Times New Roman"/>
          <w:b/>
          <w:bCs/>
          <w:color w:val="000000"/>
          <w:sz w:val="28"/>
          <w:szCs w:val="28"/>
          <w:lang w:eastAsia="lv-LV"/>
        </w:rPr>
        <w:t>477.</w:t>
      </w:r>
      <w:r w:rsidR="00CC28D4">
        <w:rPr>
          <w:rFonts w:ascii="Times New Roman" w:eastAsia="Times New Roman" w:hAnsi="Times New Roman" w:cs="Times New Roman"/>
          <w:color w:val="000000"/>
          <w:sz w:val="28"/>
          <w:szCs w:val="28"/>
          <w:lang w:eastAsia="lv-LV"/>
        </w:rPr>
        <w:t> </w:t>
      </w:r>
      <w:r w:rsidRPr="00C862D9">
        <w:rPr>
          <w:rFonts w:ascii="Times New Roman" w:hAnsi="Times New Roman" w:cs="Times New Roman"/>
          <w:sz w:val="28"/>
          <w:szCs w:val="28"/>
        </w:rPr>
        <w:t>Testamentā ieceltam mantiniekam testators var iecelt atvietotāju, kuru sauc par substitūtu, šādiem gadījumiem:</w:t>
      </w:r>
    </w:p>
    <w:p w14:paraId="12030AC0" w14:textId="3ED3CEFC" w:rsidR="000E25F1"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1</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ja mantinieks nomirst pirms mantojuma atstājēja;</w:t>
      </w:r>
    </w:p>
    <w:p w14:paraId="19C01935" w14:textId="5EB86E4A" w:rsidR="000E25F1"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ja mantinieks nomirst reizē ar mantojuma atstājēju;</w:t>
      </w:r>
    </w:p>
    <w:p w14:paraId="7993B53B" w14:textId="64680DEC" w:rsidR="000E25F1"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ja mantinieks nomirst pēc mantojuma atstājēja</w:t>
      </w:r>
      <w:r w:rsidR="001C02ED">
        <w:rPr>
          <w:rFonts w:ascii="Times New Roman" w:hAnsi="Times New Roman" w:cs="Times New Roman"/>
          <w:sz w:val="28"/>
          <w:szCs w:val="28"/>
        </w:rPr>
        <w:t>,</w:t>
      </w:r>
      <w:r w:rsidR="000E25F1" w:rsidRPr="00C862D9">
        <w:rPr>
          <w:rFonts w:ascii="Times New Roman" w:hAnsi="Times New Roman" w:cs="Times New Roman"/>
          <w:sz w:val="28"/>
          <w:szCs w:val="28"/>
        </w:rPr>
        <w:t xml:space="preserve"> pirms notecējis termiņš viņa gribas izteikšanai, neizteicies par mantojuma pieņemšanu vai atraidīšanu;</w:t>
      </w:r>
    </w:p>
    <w:p w14:paraId="329C945E" w14:textId="1D001C0B" w:rsidR="000E25F1"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4</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ja mantinieks pārdzīvo mantojuma atstājēju, bet tam nav mantotspējas vai tas ir necienīgs mantot;</w:t>
      </w:r>
    </w:p>
    <w:p w14:paraId="3BF49E69" w14:textId="284086BF" w:rsidR="000E25F1"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lastRenderedPageBreak/>
        <w:t>5</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ja mantinieks pārdzīvo mantojuma atstājēju, bet nepieņem mantojumu vai no tā atsakās.</w:t>
      </w:r>
    </w:p>
    <w:p w14:paraId="0F8F150C" w14:textId="77777777" w:rsidR="00EB3A5E" w:rsidRDefault="00EB3A5E" w:rsidP="00FF242A">
      <w:pPr>
        <w:spacing w:after="0" w:line="240" w:lineRule="auto"/>
        <w:contextualSpacing/>
        <w:jc w:val="both"/>
        <w:rPr>
          <w:rFonts w:ascii="Times New Roman" w:hAnsi="Times New Roman" w:cs="Times New Roman"/>
          <w:sz w:val="28"/>
          <w:szCs w:val="28"/>
        </w:rPr>
      </w:pPr>
    </w:p>
    <w:p w14:paraId="3D638702" w14:textId="3326D357" w:rsidR="000E25F1" w:rsidRPr="00EB3A5E" w:rsidRDefault="00EB3A5E" w:rsidP="00FF242A">
      <w:pPr>
        <w:spacing w:after="0" w:line="240" w:lineRule="auto"/>
        <w:ind w:firstLine="720"/>
        <w:contextualSpacing/>
        <w:jc w:val="both"/>
        <w:rPr>
          <w:rFonts w:ascii="Times New Roman" w:hAnsi="Times New Roman" w:cs="Times New Roman"/>
          <w:sz w:val="28"/>
          <w:szCs w:val="28"/>
        </w:rPr>
      </w:pPr>
      <w:r w:rsidRPr="007B339F">
        <w:rPr>
          <w:rFonts w:ascii="Times New Roman" w:hAnsi="Times New Roman" w:cs="Times New Roman"/>
          <w:sz w:val="28"/>
          <w:szCs w:val="28"/>
        </w:rPr>
        <w:t xml:space="preserve">Ja testators nav norādījis konkrētu gadījumu, kādam iecelts </w:t>
      </w:r>
      <w:r w:rsidR="00F936A3" w:rsidRPr="007B339F">
        <w:rPr>
          <w:rFonts w:ascii="Times New Roman" w:hAnsi="Times New Roman" w:cs="Times New Roman"/>
          <w:sz w:val="28"/>
          <w:szCs w:val="28"/>
        </w:rPr>
        <w:t>substitūts</w:t>
      </w:r>
      <w:r w:rsidRPr="007B339F">
        <w:rPr>
          <w:rFonts w:ascii="Times New Roman" w:hAnsi="Times New Roman" w:cs="Times New Roman"/>
          <w:sz w:val="28"/>
          <w:szCs w:val="28"/>
        </w:rPr>
        <w:t>, jāpieņem, ka viņš domājis iecelt substitūtu visiem šajā pantā minētajiem gadījumiem</w:t>
      </w:r>
      <w:r w:rsidR="000E25F1" w:rsidRPr="007B339F">
        <w:rPr>
          <w:rFonts w:ascii="Times New Roman" w:hAnsi="Times New Roman" w:cs="Times New Roman"/>
          <w:sz w:val="28"/>
          <w:szCs w:val="28"/>
        </w:rPr>
        <w:t>.</w:t>
      </w:r>
      <w:r w:rsidR="00AD74CB">
        <w:rPr>
          <w:rFonts w:ascii="Times New Roman" w:hAnsi="Times New Roman" w:cs="Times New Roman"/>
          <w:sz w:val="28"/>
          <w:szCs w:val="28"/>
        </w:rPr>
        <w:t xml:space="preserve"> Tomēr, j</w:t>
      </w:r>
      <w:r w:rsidR="00AD74CB" w:rsidRPr="00C862D9">
        <w:rPr>
          <w:rFonts w:ascii="Times New Roman" w:hAnsi="Times New Roman" w:cs="Times New Roman"/>
          <w:sz w:val="28"/>
          <w:szCs w:val="28"/>
        </w:rPr>
        <w:t>a testators nevēlas, lai uz kādu no š</w:t>
      </w:r>
      <w:r w:rsidR="00AD74CB">
        <w:rPr>
          <w:rFonts w:ascii="Times New Roman" w:hAnsi="Times New Roman" w:cs="Times New Roman"/>
          <w:sz w:val="28"/>
          <w:szCs w:val="28"/>
        </w:rPr>
        <w:t>ā</w:t>
      </w:r>
      <w:r w:rsidR="00AD74CB" w:rsidRPr="00C862D9">
        <w:rPr>
          <w:rFonts w:ascii="Times New Roman" w:hAnsi="Times New Roman" w:cs="Times New Roman"/>
          <w:sz w:val="28"/>
          <w:szCs w:val="28"/>
        </w:rPr>
        <w:t xml:space="preserve"> panta pirmajā daļā </w:t>
      </w:r>
      <w:r w:rsidR="00FA24AE">
        <w:rPr>
          <w:rFonts w:ascii="Times New Roman" w:hAnsi="Times New Roman" w:cs="Times New Roman"/>
          <w:sz w:val="28"/>
          <w:szCs w:val="28"/>
        </w:rPr>
        <w:t>minētajiem</w:t>
      </w:r>
      <w:r w:rsidR="00FA24AE" w:rsidRPr="00C862D9">
        <w:rPr>
          <w:rFonts w:ascii="Times New Roman" w:hAnsi="Times New Roman" w:cs="Times New Roman"/>
          <w:sz w:val="28"/>
          <w:szCs w:val="28"/>
        </w:rPr>
        <w:t xml:space="preserve"> </w:t>
      </w:r>
      <w:r w:rsidR="00AD74CB" w:rsidRPr="00C862D9">
        <w:rPr>
          <w:rFonts w:ascii="Times New Roman" w:hAnsi="Times New Roman" w:cs="Times New Roman"/>
          <w:sz w:val="28"/>
          <w:szCs w:val="28"/>
        </w:rPr>
        <w:t xml:space="preserve">gadījumiem būtu attiecināma substitūcija, </w:t>
      </w:r>
      <w:r w:rsidR="00FA24AE">
        <w:rPr>
          <w:rFonts w:ascii="Times New Roman" w:hAnsi="Times New Roman" w:cs="Times New Roman"/>
          <w:sz w:val="28"/>
          <w:szCs w:val="28"/>
        </w:rPr>
        <w:t>viņam</w:t>
      </w:r>
      <w:r w:rsidR="00FA24AE" w:rsidRPr="00C862D9">
        <w:rPr>
          <w:rFonts w:ascii="Times New Roman" w:hAnsi="Times New Roman" w:cs="Times New Roman"/>
          <w:sz w:val="28"/>
          <w:szCs w:val="28"/>
        </w:rPr>
        <w:t xml:space="preserve"> </w:t>
      </w:r>
      <w:r w:rsidR="00AD74CB" w:rsidRPr="00C862D9">
        <w:rPr>
          <w:rFonts w:ascii="Times New Roman" w:hAnsi="Times New Roman" w:cs="Times New Roman"/>
          <w:sz w:val="28"/>
          <w:szCs w:val="28"/>
        </w:rPr>
        <w:t>tas noteikti jānorāda</w:t>
      </w:r>
      <w:r w:rsidR="00AD74CB">
        <w:rPr>
          <w:rFonts w:ascii="Times New Roman" w:hAnsi="Times New Roman" w:cs="Times New Roman"/>
          <w:sz w:val="28"/>
          <w:szCs w:val="28"/>
        </w:rPr>
        <w:t>.</w:t>
      </w:r>
      <w:r w:rsidR="000E25F1" w:rsidRPr="00EB3A5E">
        <w:rPr>
          <w:rFonts w:ascii="Times New Roman" w:hAnsi="Times New Roman" w:cs="Times New Roman"/>
          <w:sz w:val="28"/>
          <w:szCs w:val="28"/>
        </w:rPr>
        <w:t>"</w:t>
      </w:r>
    </w:p>
    <w:p w14:paraId="3A8AEB21" w14:textId="77777777" w:rsidR="007F0670" w:rsidRDefault="007F0670" w:rsidP="00FF242A">
      <w:pPr>
        <w:spacing w:after="0" w:line="240" w:lineRule="auto"/>
        <w:ind w:firstLine="720"/>
        <w:contextualSpacing/>
        <w:jc w:val="both"/>
        <w:rPr>
          <w:rFonts w:ascii="Times New Roman" w:hAnsi="Times New Roman" w:cs="Times New Roman"/>
          <w:sz w:val="28"/>
          <w:szCs w:val="28"/>
        </w:rPr>
      </w:pPr>
    </w:p>
    <w:p w14:paraId="7D8D5F7E" w14:textId="73866C52" w:rsidR="007F0670" w:rsidRPr="007B339F" w:rsidRDefault="00384498" w:rsidP="00FF242A">
      <w:pPr>
        <w:spacing w:after="0" w:line="240" w:lineRule="auto"/>
        <w:ind w:firstLine="720"/>
        <w:contextualSpacing/>
        <w:jc w:val="both"/>
        <w:rPr>
          <w:rFonts w:ascii="Times New Roman" w:hAnsi="Times New Roman" w:cs="Times New Roman"/>
          <w:sz w:val="28"/>
          <w:szCs w:val="28"/>
        </w:rPr>
      </w:pPr>
      <w:r w:rsidRPr="007B339F">
        <w:rPr>
          <w:rFonts w:ascii="Times New Roman" w:hAnsi="Times New Roman" w:cs="Times New Roman"/>
          <w:sz w:val="28"/>
          <w:szCs w:val="28"/>
        </w:rPr>
        <w:t>7</w:t>
      </w:r>
      <w:r w:rsidR="007F0670" w:rsidRPr="007B339F">
        <w:rPr>
          <w:rFonts w:ascii="Times New Roman" w:hAnsi="Times New Roman" w:cs="Times New Roman"/>
          <w:sz w:val="28"/>
          <w:szCs w:val="28"/>
        </w:rPr>
        <w:t xml:space="preserve">. Papildināt 583. pantu pēc vārda "samaksai" ar vārdiem "jo mantojuma atstājēja kreditoriem katrā gadījumā ir priekšroka pret </w:t>
      </w:r>
      <w:proofErr w:type="spellStart"/>
      <w:r w:rsidR="0074316A" w:rsidRPr="007B339F">
        <w:rPr>
          <w:rFonts w:ascii="Times New Roman" w:hAnsi="Times New Roman" w:cs="Times New Roman"/>
          <w:sz w:val="28"/>
          <w:szCs w:val="28"/>
        </w:rPr>
        <w:t>leg</w:t>
      </w:r>
      <w:r w:rsidR="0074316A">
        <w:rPr>
          <w:rFonts w:ascii="Times New Roman" w:hAnsi="Times New Roman" w:cs="Times New Roman"/>
          <w:sz w:val="28"/>
          <w:szCs w:val="28"/>
        </w:rPr>
        <w:t>ā</w:t>
      </w:r>
      <w:r w:rsidR="0074316A" w:rsidRPr="007B339F">
        <w:rPr>
          <w:rFonts w:ascii="Times New Roman" w:hAnsi="Times New Roman" w:cs="Times New Roman"/>
          <w:sz w:val="28"/>
          <w:szCs w:val="28"/>
        </w:rPr>
        <w:t>tāriem</w:t>
      </w:r>
      <w:proofErr w:type="spellEnd"/>
      <w:r w:rsidR="007F0670" w:rsidRPr="007B339F">
        <w:rPr>
          <w:rFonts w:ascii="Times New Roman" w:hAnsi="Times New Roman" w:cs="Times New Roman"/>
          <w:sz w:val="28"/>
          <w:szCs w:val="28"/>
        </w:rPr>
        <w:t>."</w:t>
      </w:r>
    </w:p>
    <w:p w14:paraId="6C1518CB" w14:textId="006507B4" w:rsidR="000E25F1" w:rsidRPr="00C862D9" w:rsidRDefault="000E25F1" w:rsidP="00FF242A">
      <w:pPr>
        <w:spacing w:after="0" w:line="240" w:lineRule="auto"/>
        <w:ind w:firstLine="720"/>
        <w:contextualSpacing/>
        <w:jc w:val="both"/>
        <w:rPr>
          <w:rFonts w:ascii="Times New Roman" w:hAnsi="Times New Roman" w:cs="Times New Roman"/>
          <w:sz w:val="28"/>
          <w:szCs w:val="28"/>
        </w:rPr>
      </w:pPr>
    </w:p>
    <w:p w14:paraId="3EE543DB" w14:textId="21B8142A" w:rsidR="000E25F1" w:rsidRPr="00C862D9" w:rsidRDefault="00384498"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8</w:t>
      </w:r>
      <w:r w:rsidR="000E25F1" w:rsidRPr="00C862D9">
        <w:rPr>
          <w:rFonts w:ascii="Times New Roman" w:hAnsi="Times New Roman" w:cs="Times New Roman"/>
          <w:sz w:val="28"/>
          <w:szCs w:val="28"/>
        </w:rPr>
        <w:t>.</w:t>
      </w:r>
      <w:r w:rsidR="00C862D9">
        <w:rPr>
          <w:rFonts w:ascii="Times New Roman" w:hAnsi="Times New Roman" w:cs="Times New Roman"/>
          <w:sz w:val="28"/>
          <w:szCs w:val="28"/>
        </w:rPr>
        <w:t> </w:t>
      </w:r>
      <w:r w:rsidR="000E25F1" w:rsidRPr="00C862D9">
        <w:rPr>
          <w:rFonts w:ascii="Times New Roman" w:hAnsi="Times New Roman" w:cs="Times New Roman"/>
          <w:sz w:val="28"/>
          <w:szCs w:val="28"/>
        </w:rPr>
        <w:t>Aiz</w:t>
      </w:r>
      <w:r w:rsidR="000209C8" w:rsidRPr="00C862D9">
        <w:rPr>
          <w:rFonts w:ascii="Times New Roman" w:hAnsi="Times New Roman" w:cs="Times New Roman"/>
          <w:sz w:val="28"/>
          <w:szCs w:val="28"/>
        </w:rPr>
        <w:t>stāt</w:t>
      </w:r>
      <w:r w:rsidR="000E25F1" w:rsidRPr="00C862D9">
        <w:rPr>
          <w:rFonts w:ascii="Times New Roman" w:hAnsi="Times New Roman" w:cs="Times New Roman"/>
          <w:sz w:val="28"/>
          <w:szCs w:val="28"/>
        </w:rPr>
        <w:t xml:space="preserve"> </w:t>
      </w:r>
      <w:r w:rsidR="000209C8" w:rsidRPr="00C862D9">
        <w:rPr>
          <w:rFonts w:ascii="Times New Roman" w:hAnsi="Times New Roman" w:cs="Times New Roman"/>
          <w:sz w:val="28"/>
          <w:szCs w:val="28"/>
        </w:rPr>
        <w:t>631.</w:t>
      </w:r>
      <w:r w:rsidR="00C862D9">
        <w:rPr>
          <w:rFonts w:ascii="Times New Roman" w:hAnsi="Times New Roman" w:cs="Times New Roman"/>
          <w:sz w:val="28"/>
          <w:szCs w:val="28"/>
        </w:rPr>
        <w:t> </w:t>
      </w:r>
      <w:r w:rsidR="000209C8" w:rsidRPr="00C862D9">
        <w:rPr>
          <w:rFonts w:ascii="Times New Roman" w:hAnsi="Times New Roman" w:cs="Times New Roman"/>
          <w:sz w:val="28"/>
          <w:szCs w:val="28"/>
        </w:rPr>
        <w:t>pantā vārdu "tiesas" ar vārdu "notāra".</w:t>
      </w:r>
    </w:p>
    <w:p w14:paraId="099E2909" w14:textId="1398EEC0" w:rsidR="000209C8" w:rsidRPr="00C862D9" w:rsidRDefault="000209C8" w:rsidP="00FF242A">
      <w:pPr>
        <w:spacing w:after="0" w:line="240" w:lineRule="auto"/>
        <w:ind w:firstLine="720"/>
        <w:contextualSpacing/>
        <w:jc w:val="both"/>
        <w:rPr>
          <w:rFonts w:ascii="Times New Roman" w:hAnsi="Times New Roman" w:cs="Times New Roman"/>
          <w:sz w:val="28"/>
          <w:szCs w:val="28"/>
        </w:rPr>
      </w:pPr>
    </w:p>
    <w:p w14:paraId="6D0C033B" w14:textId="2FD890FD" w:rsidR="000209C8" w:rsidRPr="00C862D9" w:rsidRDefault="00384498"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9</w:t>
      </w:r>
      <w:r w:rsidR="000209C8" w:rsidRPr="00C862D9">
        <w:rPr>
          <w:rFonts w:ascii="Times New Roman" w:hAnsi="Times New Roman" w:cs="Times New Roman"/>
          <w:sz w:val="28"/>
          <w:szCs w:val="28"/>
        </w:rPr>
        <w:t>.</w:t>
      </w:r>
      <w:r w:rsidR="00C862D9">
        <w:rPr>
          <w:rFonts w:ascii="Times New Roman" w:hAnsi="Times New Roman" w:cs="Times New Roman"/>
          <w:sz w:val="28"/>
          <w:szCs w:val="28"/>
        </w:rPr>
        <w:t> </w:t>
      </w:r>
      <w:r w:rsidR="000209C8" w:rsidRPr="00C862D9">
        <w:rPr>
          <w:rFonts w:ascii="Times New Roman" w:hAnsi="Times New Roman" w:cs="Times New Roman"/>
          <w:sz w:val="28"/>
          <w:szCs w:val="28"/>
        </w:rPr>
        <w:t>Izslēgt 648.</w:t>
      </w:r>
      <w:r w:rsidR="00C862D9">
        <w:rPr>
          <w:rFonts w:ascii="Times New Roman" w:hAnsi="Times New Roman" w:cs="Times New Roman"/>
          <w:sz w:val="28"/>
          <w:szCs w:val="28"/>
        </w:rPr>
        <w:t> </w:t>
      </w:r>
      <w:r w:rsidR="000209C8" w:rsidRPr="00C862D9">
        <w:rPr>
          <w:rFonts w:ascii="Times New Roman" w:hAnsi="Times New Roman" w:cs="Times New Roman"/>
          <w:sz w:val="28"/>
          <w:szCs w:val="28"/>
        </w:rPr>
        <w:t>panta otrajā daļā vārdus "un, ja mantojuma atstājējs ar neapdomātiem izdevumiem samazina savu mantu tiktāl, ka pēc likuma viņa izlaidīgās vai izšķērdīgās dzīves dēļ par viņu nodibināma aizgādnība, var prasīt, lai to nodibina."</w:t>
      </w:r>
    </w:p>
    <w:p w14:paraId="40B70F63" w14:textId="49D63097" w:rsidR="000209C8" w:rsidRPr="00C862D9" w:rsidRDefault="000209C8" w:rsidP="00FF242A">
      <w:pPr>
        <w:spacing w:after="0" w:line="240" w:lineRule="auto"/>
        <w:ind w:firstLine="720"/>
        <w:contextualSpacing/>
        <w:jc w:val="both"/>
        <w:rPr>
          <w:rFonts w:ascii="Times New Roman" w:hAnsi="Times New Roman" w:cs="Times New Roman"/>
          <w:sz w:val="28"/>
          <w:szCs w:val="28"/>
        </w:rPr>
      </w:pPr>
    </w:p>
    <w:p w14:paraId="1E68F720" w14:textId="64DAACFA" w:rsidR="007B6850" w:rsidRPr="00C862D9" w:rsidRDefault="000209C8"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0</w:t>
      </w:r>
      <w:r w:rsidRPr="00C862D9">
        <w:rPr>
          <w:rFonts w:ascii="Times New Roman" w:hAnsi="Times New Roman" w:cs="Times New Roman"/>
          <w:sz w:val="28"/>
          <w:szCs w:val="28"/>
        </w:rPr>
        <w:t>.</w:t>
      </w:r>
      <w:r w:rsidR="00C862D9">
        <w:rPr>
          <w:rFonts w:ascii="Times New Roman" w:hAnsi="Times New Roman" w:cs="Times New Roman"/>
          <w:sz w:val="28"/>
          <w:szCs w:val="28"/>
        </w:rPr>
        <w:t> </w:t>
      </w:r>
      <w:r w:rsidR="00E22457" w:rsidRPr="00C862D9">
        <w:rPr>
          <w:rFonts w:ascii="Times New Roman" w:hAnsi="Times New Roman" w:cs="Times New Roman"/>
          <w:sz w:val="28"/>
          <w:szCs w:val="28"/>
        </w:rPr>
        <w:t>Izslēgt 651.</w:t>
      </w:r>
      <w:r w:rsidR="00C862D9">
        <w:rPr>
          <w:rFonts w:ascii="Times New Roman" w:hAnsi="Times New Roman" w:cs="Times New Roman"/>
          <w:sz w:val="28"/>
          <w:szCs w:val="28"/>
        </w:rPr>
        <w:t> </w:t>
      </w:r>
      <w:r w:rsidR="00E22457" w:rsidRPr="00C862D9">
        <w:rPr>
          <w:rFonts w:ascii="Times New Roman" w:hAnsi="Times New Roman" w:cs="Times New Roman"/>
          <w:sz w:val="28"/>
          <w:szCs w:val="28"/>
        </w:rPr>
        <w:t>pant</w:t>
      </w:r>
      <w:r w:rsidR="00CC28D4">
        <w:rPr>
          <w:rFonts w:ascii="Times New Roman" w:hAnsi="Times New Roman" w:cs="Times New Roman"/>
          <w:sz w:val="28"/>
          <w:szCs w:val="28"/>
        </w:rPr>
        <w:t>a otro teikumu.</w:t>
      </w:r>
    </w:p>
    <w:p w14:paraId="5C8FB59A" w14:textId="1036A99E" w:rsidR="007B6850" w:rsidRPr="00C862D9" w:rsidRDefault="007B6850" w:rsidP="00FF242A">
      <w:pPr>
        <w:spacing w:after="0" w:line="240" w:lineRule="auto"/>
        <w:ind w:firstLine="720"/>
        <w:contextualSpacing/>
        <w:jc w:val="both"/>
        <w:rPr>
          <w:rFonts w:ascii="Times New Roman" w:hAnsi="Times New Roman" w:cs="Times New Roman"/>
          <w:sz w:val="28"/>
          <w:szCs w:val="28"/>
        </w:rPr>
      </w:pPr>
    </w:p>
    <w:p w14:paraId="788FE6F5" w14:textId="6CC5D55A" w:rsidR="00CC28D4" w:rsidRDefault="007B685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1</w:t>
      </w:r>
      <w:r w:rsidRPr="00C862D9">
        <w:rPr>
          <w:rFonts w:ascii="Times New Roman" w:hAnsi="Times New Roman" w:cs="Times New Roman"/>
          <w:sz w:val="28"/>
          <w:szCs w:val="28"/>
        </w:rPr>
        <w:t>.</w:t>
      </w:r>
      <w:r w:rsidR="00C862D9">
        <w:rPr>
          <w:rFonts w:ascii="Times New Roman" w:hAnsi="Times New Roman" w:cs="Times New Roman"/>
          <w:sz w:val="28"/>
          <w:szCs w:val="28"/>
        </w:rPr>
        <w:t> </w:t>
      </w:r>
      <w:r w:rsidRPr="00C862D9">
        <w:rPr>
          <w:rFonts w:ascii="Times New Roman" w:hAnsi="Times New Roman" w:cs="Times New Roman"/>
          <w:sz w:val="28"/>
          <w:szCs w:val="28"/>
        </w:rPr>
        <w:t>662.</w:t>
      </w:r>
      <w:r w:rsidR="00C862D9">
        <w:rPr>
          <w:rFonts w:ascii="Times New Roman" w:hAnsi="Times New Roman" w:cs="Times New Roman"/>
          <w:sz w:val="28"/>
          <w:szCs w:val="28"/>
        </w:rPr>
        <w:t> </w:t>
      </w:r>
      <w:r w:rsidRPr="00C862D9">
        <w:rPr>
          <w:rFonts w:ascii="Times New Roman" w:hAnsi="Times New Roman" w:cs="Times New Roman"/>
          <w:sz w:val="28"/>
          <w:szCs w:val="28"/>
        </w:rPr>
        <w:t>pantā</w:t>
      </w:r>
      <w:r w:rsidR="00CC28D4">
        <w:rPr>
          <w:rFonts w:ascii="Times New Roman" w:hAnsi="Times New Roman" w:cs="Times New Roman"/>
          <w:sz w:val="28"/>
          <w:szCs w:val="28"/>
        </w:rPr>
        <w:t>:</w:t>
      </w:r>
    </w:p>
    <w:p w14:paraId="1C15CF9E" w14:textId="65533775" w:rsidR="007B6850" w:rsidRPr="00C862D9" w:rsidRDefault="00CC28D4"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i</w:t>
      </w:r>
      <w:r w:rsidRPr="00C862D9">
        <w:rPr>
          <w:rFonts w:ascii="Times New Roman" w:hAnsi="Times New Roman" w:cs="Times New Roman"/>
          <w:sz w:val="28"/>
          <w:szCs w:val="28"/>
        </w:rPr>
        <w:t xml:space="preserve">zslēgt </w:t>
      </w:r>
      <w:r w:rsidR="007B6850" w:rsidRPr="00C862D9">
        <w:rPr>
          <w:rFonts w:ascii="Times New Roman" w:hAnsi="Times New Roman" w:cs="Times New Roman"/>
          <w:sz w:val="28"/>
          <w:szCs w:val="28"/>
        </w:rPr>
        <w:t>vārdus</w:t>
      </w:r>
      <w:r w:rsidR="008771F6">
        <w:rPr>
          <w:rFonts w:ascii="Times New Roman" w:hAnsi="Times New Roman" w:cs="Times New Roman"/>
          <w:sz w:val="28"/>
          <w:szCs w:val="28"/>
        </w:rPr>
        <w:t xml:space="preserve"> un skaitli</w:t>
      </w:r>
      <w:r w:rsidR="007B6850" w:rsidRPr="00C862D9">
        <w:rPr>
          <w:rFonts w:ascii="Times New Roman" w:hAnsi="Times New Roman" w:cs="Times New Roman"/>
          <w:sz w:val="28"/>
          <w:szCs w:val="28"/>
        </w:rPr>
        <w:t xml:space="preserve"> "ievērojot 269.</w:t>
      </w:r>
      <w:r w:rsidR="00C862D9">
        <w:rPr>
          <w:rFonts w:ascii="Times New Roman" w:hAnsi="Times New Roman" w:cs="Times New Roman"/>
          <w:sz w:val="28"/>
          <w:szCs w:val="28"/>
        </w:rPr>
        <w:t> </w:t>
      </w:r>
      <w:r w:rsidR="007B6850" w:rsidRPr="00C862D9">
        <w:rPr>
          <w:rFonts w:ascii="Times New Roman" w:hAnsi="Times New Roman" w:cs="Times New Roman"/>
          <w:sz w:val="28"/>
          <w:szCs w:val="28"/>
        </w:rPr>
        <w:t>pantā un turpmākajos pantos noteikto"</w:t>
      </w:r>
      <w:r w:rsidR="008771F6">
        <w:rPr>
          <w:rFonts w:ascii="Times New Roman" w:hAnsi="Times New Roman" w:cs="Times New Roman"/>
          <w:sz w:val="28"/>
          <w:szCs w:val="28"/>
        </w:rPr>
        <w:t>;</w:t>
      </w:r>
    </w:p>
    <w:p w14:paraId="2001EEF5" w14:textId="305BF5A3" w:rsidR="008771F6" w:rsidRDefault="008771F6"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p</w:t>
      </w:r>
      <w:r w:rsidR="007B6850" w:rsidRPr="00C862D9">
        <w:rPr>
          <w:rFonts w:ascii="Times New Roman" w:hAnsi="Times New Roman" w:cs="Times New Roman"/>
          <w:sz w:val="28"/>
          <w:szCs w:val="28"/>
        </w:rPr>
        <w:t xml:space="preserve">apildināt pantu ar </w:t>
      </w:r>
      <w:r w:rsidR="00841141">
        <w:rPr>
          <w:rFonts w:ascii="Times New Roman" w:hAnsi="Times New Roman" w:cs="Times New Roman"/>
          <w:sz w:val="28"/>
          <w:szCs w:val="28"/>
        </w:rPr>
        <w:t xml:space="preserve">trešo </w:t>
      </w:r>
      <w:r w:rsidRPr="00C862D9">
        <w:rPr>
          <w:rFonts w:ascii="Times New Roman" w:hAnsi="Times New Roman" w:cs="Times New Roman"/>
          <w:sz w:val="28"/>
          <w:szCs w:val="28"/>
        </w:rPr>
        <w:t>teikum</w:t>
      </w:r>
      <w:r>
        <w:rPr>
          <w:rFonts w:ascii="Times New Roman" w:hAnsi="Times New Roman" w:cs="Times New Roman"/>
          <w:sz w:val="28"/>
          <w:szCs w:val="28"/>
        </w:rPr>
        <w:t>u šādā redakcijā:</w:t>
      </w:r>
    </w:p>
    <w:p w14:paraId="51416DB7" w14:textId="77777777" w:rsidR="00FA24AE" w:rsidRDefault="00FA24AE" w:rsidP="00FF242A">
      <w:pPr>
        <w:spacing w:after="0" w:line="240" w:lineRule="auto"/>
        <w:ind w:firstLine="720"/>
        <w:contextualSpacing/>
        <w:jc w:val="both"/>
        <w:rPr>
          <w:rFonts w:ascii="Times New Roman" w:hAnsi="Times New Roman" w:cs="Times New Roman"/>
          <w:sz w:val="28"/>
          <w:szCs w:val="28"/>
        </w:rPr>
      </w:pPr>
    </w:p>
    <w:p w14:paraId="570E7443" w14:textId="0538F2FE" w:rsidR="007B6850" w:rsidRPr="00C862D9" w:rsidRDefault="007B685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"Aizgādnis atbild par zaudējumiem, ko viņš nodarījis mantojumam</w:t>
      </w:r>
      <w:r w:rsidR="004F0B6B" w:rsidRPr="00C862D9">
        <w:rPr>
          <w:rFonts w:ascii="Times New Roman" w:hAnsi="Times New Roman" w:cs="Times New Roman"/>
          <w:sz w:val="28"/>
          <w:szCs w:val="28"/>
        </w:rPr>
        <w:t>."</w:t>
      </w:r>
    </w:p>
    <w:p w14:paraId="3688ADBD" w14:textId="347DF8D6" w:rsidR="007B6850" w:rsidRPr="00C862D9" w:rsidRDefault="007B6850" w:rsidP="00FF242A">
      <w:pPr>
        <w:spacing w:after="0" w:line="240" w:lineRule="auto"/>
        <w:ind w:firstLine="720"/>
        <w:contextualSpacing/>
        <w:jc w:val="both"/>
        <w:rPr>
          <w:rFonts w:ascii="Times New Roman" w:hAnsi="Times New Roman" w:cs="Times New Roman"/>
          <w:sz w:val="28"/>
          <w:szCs w:val="28"/>
        </w:rPr>
      </w:pPr>
    </w:p>
    <w:p w14:paraId="0458409A" w14:textId="40F42783" w:rsidR="00686624" w:rsidRDefault="007B685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2</w:t>
      </w:r>
      <w:r w:rsidRPr="00C862D9">
        <w:rPr>
          <w:rFonts w:ascii="Times New Roman" w:hAnsi="Times New Roman" w:cs="Times New Roman"/>
          <w:sz w:val="28"/>
          <w:szCs w:val="28"/>
        </w:rPr>
        <w:t>.</w:t>
      </w:r>
      <w:r w:rsidR="00C862D9">
        <w:rPr>
          <w:rFonts w:ascii="Times New Roman" w:hAnsi="Times New Roman" w:cs="Times New Roman"/>
          <w:sz w:val="28"/>
          <w:szCs w:val="28"/>
        </w:rPr>
        <w:t> </w:t>
      </w:r>
      <w:r w:rsidRPr="00C862D9">
        <w:rPr>
          <w:rFonts w:ascii="Times New Roman" w:hAnsi="Times New Roman" w:cs="Times New Roman"/>
          <w:sz w:val="28"/>
          <w:szCs w:val="28"/>
        </w:rPr>
        <w:t>Papildināt likumu ar 662</w:t>
      </w:r>
      <w:r w:rsidR="00686624">
        <w:rPr>
          <w:rFonts w:ascii="Times New Roman" w:hAnsi="Times New Roman" w:cs="Times New Roman"/>
          <w:sz w:val="28"/>
          <w:szCs w:val="28"/>
        </w:rPr>
        <w:t>.</w:t>
      </w:r>
      <w:r w:rsidRPr="00C862D9">
        <w:rPr>
          <w:rFonts w:ascii="Times New Roman" w:hAnsi="Times New Roman" w:cs="Times New Roman"/>
          <w:sz w:val="28"/>
          <w:szCs w:val="28"/>
          <w:vertAlign w:val="superscript"/>
        </w:rPr>
        <w:t>1</w:t>
      </w:r>
      <w:r w:rsidR="00C862D9">
        <w:rPr>
          <w:rFonts w:ascii="Times New Roman" w:hAnsi="Times New Roman" w:cs="Times New Roman"/>
          <w:sz w:val="28"/>
          <w:szCs w:val="28"/>
        </w:rPr>
        <w:t> </w:t>
      </w:r>
      <w:r w:rsidRPr="00C862D9">
        <w:rPr>
          <w:rFonts w:ascii="Times New Roman" w:hAnsi="Times New Roman" w:cs="Times New Roman"/>
          <w:sz w:val="28"/>
          <w:szCs w:val="28"/>
        </w:rPr>
        <w:t>pantu šādā redakcijā:</w:t>
      </w:r>
    </w:p>
    <w:p w14:paraId="5E8CC843"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5FC00707" w14:textId="4ABFFE26" w:rsidR="007B6850" w:rsidRPr="00C862D9" w:rsidRDefault="007B685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686624">
        <w:rPr>
          <w:rFonts w:ascii="Times New Roman" w:hAnsi="Times New Roman" w:cs="Times New Roman"/>
          <w:sz w:val="28"/>
          <w:szCs w:val="28"/>
        </w:rPr>
        <w:t>662.</w:t>
      </w:r>
      <w:r w:rsidR="00686624" w:rsidRPr="000C5566">
        <w:rPr>
          <w:rFonts w:ascii="Times New Roman" w:hAnsi="Times New Roman" w:cs="Times New Roman"/>
          <w:sz w:val="28"/>
          <w:szCs w:val="28"/>
          <w:vertAlign w:val="superscript"/>
        </w:rPr>
        <w:t>1</w:t>
      </w:r>
      <w:r w:rsidR="00686624">
        <w:rPr>
          <w:rFonts w:ascii="Times New Roman" w:hAnsi="Times New Roman" w:cs="Times New Roman"/>
          <w:sz w:val="28"/>
          <w:szCs w:val="28"/>
        </w:rPr>
        <w:t> </w:t>
      </w:r>
      <w:r w:rsidRPr="00C862D9">
        <w:rPr>
          <w:rFonts w:ascii="Times New Roman" w:hAnsi="Times New Roman" w:cs="Times New Roman"/>
          <w:sz w:val="28"/>
          <w:szCs w:val="28"/>
        </w:rPr>
        <w:t xml:space="preserve">Aizgādnis var mantojuma lietās un </w:t>
      </w:r>
      <w:r w:rsidR="00991300" w:rsidRPr="00C862D9">
        <w:rPr>
          <w:rFonts w:ascii="Times New Roman" w:hAnsi="Times New Roman" w:cs="Times New Roman"/>
          <w:sz w:val="28"/>
          <w:szCs w:val="28"/>
        </w:rPr>
        <w:t xml:space="preserve">mantojuma </w:t>
      </w:r>
      <w:r w:rsidRPr="00C862D9">
        <w:rPr>
          <w:rFonts w:ascii="Times New Roman" w:hAnsi="Times New Roman" w:cs="Times New Roman"/>
          <w:sz w:val="28"/>
          <w:szCs w:val="28"/>
        </w:rPr>
        <w:t xml:space="preserve">interesēs noslēgt visādus līgumus, kā arī pieņemt un izdarīt maksājumus. Visa tāda darbība saista mantojumu un mantiniekus, ja vien aizgādnis to paveicis kā </w:t>
      </w:r>
      <w:r w:rsidR="00754415" w:rsidRPr="00C862D9">
        <w:rPr>
          <w:rFonts w:ascii="Times New Roman" w:hAnsi="Times New Roman" w:cs="Times New Roman"/>
          <w:sz w:val="28"/>
          <w:szCs w:val="28"/>
        </w:rPr>
        <w:t>krietns un rūpīgs</w:t>
      </w:r>
      <w:r w:rsidRPr="00C862D9">
        <w:rPr>
          <w:rFonts w:ascii="Times New Roman" w:hAnsi="Times New Roman" w:cs="Times New Roman"/>
          <w:sz w:val="28"/>
          <w:szCs w:val="28"/>
        </w:rPr>
        <w:t xml:space="preserve"> saimnieks. Pārvaldot mantojumu, aizgādnim jāņem vērā mantojuma atstājēja griba, ja tāda ir zināma."</w:t>
      </w:r>
    </w:p>
    <w:p w14:paraId="4390E9C0" w14:textId="296443FE" w:rsidR="003C1390" w:rsidRPr="00C862D9" w:rsidRDefault="003C1390" w:rsidP="00FF242A">
      <w:pPr>
        <w:spacing w:after="0" w:line="240" w:lineRule="auto"/>
        <w:ind w:firstLine="720"/>
        <w:contextualSpacing/>
        <w:jc w:val="both"/>
        <w:rPr>
          <w:rFonts w:ascii="Times New Roman" w:hAnsi="Times New Roman" w:cs="Times New Roman"/>
          <w:sz w:val="28"/>
          <w:szCs w:val="28"/>
        </w:rPr>
      </w:pPr>
    </w:p>
    <w:p w14:paraId="4871206B" w14:textId="39292256" w:rsidR="003C1390" w:rsidRPr="00C862D9" w:rsidRDefault="003C139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3</w:t>
      </w:r>
      <w:r w:rsidR="00FA24AE" w:rsidRPr="00C862D9">
        <w:rPr>
          <w:rFonts w:ascii="Times New Roman" w:hAnsi="Times New Roman" w:cs="Times New Roman"/>
          <w:sz w:val="28"/>
          <w:szCs w:val="28"/>
        </w:rPr>
        <w:t>.</w:t>
      </w:r>
      <w:r w:rsidR="00FA24AE">
        <w:rPr>
          <w:rFonts w:ascii="Times New Roman" w:hAnsi="Times New Roman" w:cs="Times New Roman"/>
          <w:sz w:val="28"/>
          <w:szCs w:val="28"/>
        </w:rPr>
        <w:t>  </w:t>
      </w:r>
      <w:r w:rsidRPr="00C862D9">
        <w:rPr>
          <w:rFonts w:ascii="Times New Roman" w:hAnsi="Times New Roman" w:cs="Times New Roman"/>
          <w:sz w:val="28"/>
          <w:szCs w:val="28"/>
        </w:rPr>
        <w:t>665.</w:t>
      </w:r>
      <w:r w:rsidR="00C862D9">
        <w:rPr>
          <w:rFonts w:ascii="Times New Roman" w:hAnsi="Times New Roman" w:cs="Times New Roman"/>
          <w:sz w:val="28"/>
          <w:szCs w:val="28"/>
        </w:rPr>
        <w:t> </w:t>
      </w:r>
      <w:r w:rsidRPr="00C862D9">
        <w:rPr>
          <w:rFonts w:ascii="Times New Roman" w:hAnsi="Times New Roman" w:cs="Times New Roman"/>
          <w:sz w:val="28"/>
          <w:szCs w:val="28"/>
        </w:rPr>
        <w:t>pantā:</w:t>
      </w:r>
    </w:p>
    <w:p w14:paraId="29C6C63A" w14:textId="3A028214" w:rsidR="003C1390" w:rsidRDefault="003C139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izslēgt otro daļu;</w:t>
      </w:r>
    </w:p>
    <w:p w14:paraId="0D44FA88" w14:textId="789CCF2F" w:rsidR="00262516" w:rsidRPr="00C862D9" w:rsidRDefault="00262516"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izslēgt </w:t>
      </w:r>
      <w:r w:rsidRPr="007F427B">
        <w:rPr>
          <w:rFonts w:ascii="Times New Roman" w:eastAsia="Times New Roman" w:hAnsi="Times New Roman" w:cs="Times New Roman"/>
          <w:sz w:val="28"/>
          <w:szCs w:val="28"/>
          <w:lang w:eastAsia="lv-LV"/>
        </w:rPr>
        <w:t>trešajā daļā vārdus "vai bāriņtiesai, ievērojot Bāriņtiesu likumu"</w:t>
      </w:r>
      <w:r>
        <w:rPr>
          <w:rFonts w:ascii="Times New Roman" w:eastAsia="Times New Roman" w:hAnsi="Times New Roman" w:cs="Times New Roman"/>
          <w:sz w:val="28"/>
          <w:szCs w:val="28"/>
          <w:lang w:eastAsia="lv-LV"/>
        </w:rPr>
        <w:t>;</w:t>
      </w:r>
    </w:p>
    <w:p w14:paraId="73C8E3DA" w14:textId="3C5645E8" w:rsidR="00686624" w:rsidRDefault="003C139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papildināt pantu ar</w:t>
      </w:r>
      <w:r w:rsidR="000C5566">
        <w:rPr>
          <w:rFonts w:ascii="Times New Roman" w:hAnsi="Times New Roman" w:cs="Times New Roman"/>
          <w:sz w:val="28"/>
          <w:szCs w:val="28"/>
        </w:rPr>
        <w:t xml:space="preserve"> ceturto</w:t>
      </w:r>
      <w:r w:rsidRPr="00C862D9">
        <w:rPr>
          <w:rFonts w:ascii="Times New Roman" w:hAnsi="Times New Roman" w:cs="Times New Roman"/>
          <w:sz w:val="28"/>
          <w:szCs w:val="28"/>
        </w:rPr>
        <w:t xml:space="preserve"> daļu šādā redakcijā:</w:t>
      </w:r>
    </w:p>
    <w:p w14:paraId="412BEF04" w14:textId="77777777" w:rsidR="00FA24AE" w:rsidRDefault="00FA24AE" w:rsidP="00FF242A">
      <w:pPr>
        <w:spacing w:after="0" w:line="240" w:lineRule="auto"/>
        <w:ind w:firstLine="720"/>
        <w:contextualSpacing/>
        <w:jc w:val="both"/>
        <w:rPr>
          <w:rFonts w:ascii="Times New Roman" w:hAnsi="Times New Roman" w:cs="Times New Roman"/>
          <w:sz w:val="28"/>
          <w:szCs w:val="28"/>
        </w:rPr>
      </w:pPr>
    </w:p>
    <w:p w14:paraId="6AAEC43C" w14:textId="7A170E50" w:rsidR="003C1390" w:rsidRPr="00C862D9" w:rsidRDefault="003C139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 xml:space="preserve">"Ja kāds uzsāk pārvaldīt mantojumu, nesastādot tā sarakstu, </w:t>
      </w:r>
      <w:r w:rsidR="003D40A1">
        <w:rPr>
          <w:rFonts w:ascii="Times New Roman" w:hAnsi="Times New Roman" w:cs="Times New Roman"/>
          <w:sz w:val="28"/>
          <w:szCs w:val="28"/>
        </w:rPr>
        <w:t>viņš</w:t>
      </w:r>
      <w:r w:rsidR="003D40A1" w:rsidRPr="00C862D9">
        <w:rPr>
          <w:rFonts w:ascii="Times New Roman" w:hAnsi="Times New Roman" w:cs="Times New Roman"/>
          <w:sz w:val="28"/>
          <w:szCs w:val="28"/>
        </w:rPr>
        <w:t xml:space="preserve"> </w:t>
      </w:r>
      <w:r w:rsidRPr="00C862D9">
        <w:rPr>
          <w:rFonts w:ascii="Times New Roman" w:hAnsi="Times New Roman" w:cs="Times New Roman"/>
          <w:sz w:val="28"/>
          <w:szCs w:val="28"/>
        </w:rPr>
        <w:t>atceļams no aizgādnības un atbild par visiem zaudējumiem, kas mantojumam rodas no viņa pārvaldības."</w:t>
      </w:r>
    </w:p>
    <w:p w14:paraId="2139988E" w14:textId="399E5169" w:rsidR="003C1390" w:rsidRPr="00C862D9" w:rsidRDefault="003C1390" w:rsidP="00FF242A">
      <w:pPr>
        <w:spacing w:after="0" w:line="240" w:lineRule="auto"/>
        <w:ind w:firstLine="720"/>
        <w:contextualSpacing/>
        <w:jc w:val="both"/>
        <w:rPr>
          <w:rFonts w:ascii="Times New Roman" w:hAnsi="Times New Roman" w:cs="Times New Roman"/>
          <w:sz w:val="28"/>
          <w:szCs w:val="28"/>
        </w:rPr>
      </w:pPr>
    </w:p>
    <w:p w14:paraId="5AAAB4C8" w14:textId="60C05597" w:rsidR="00686624" w:rsidRDefault="003C1390"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4</w:t>
      </w:r>
      <w:r w:rsidRPr="00C862D9">
        <w:rPr>
          <w:rFonts w:ascii="Times New Roman" w:hAnsi="Times New Roman" w:cs="Times New Roman"/>
          <w:sz w:val="28"/>
          <w:szCs w:val="28"/>
        </w:rPr>
        <w:t>.</w:t>
      </w:r>
      <w:r w:rsidR="00C862D9">
        <w:rPr>
          <w:rFonts w:ascii="Times New Roman" w:hAnsi="Times New Roman" w:cs="Times New Roman"/>
          <w:sz w:val="28"/>
          <w:szCs w:val="28"/>
        </w:rPr>
        <w:t> </w:t>
      </w:r>
      <w:r w:rsidR="00A46666" w:rsidRPr="00C862D9">
        <w:rPr>
          <w:rFonts w:ascii="Times New Roman" w:hAnsi="Times New Roman" w:cs="Times New Roman"/>
          <w:sz w:val="28"/>
          <w:szCs w:val="28"/>
        </w:rPr>
        <w:t>Papildināt likumu ar 665</w:t>
      </w:r>
      <w:r w:rsidR="00686624">
        <w:rPr>
          <w:rFonts w:ascii="Times New Roman" w:hAnsi="Times New Roman" w:cs="Times New Roman"/>
          <w:sz w:val="28"/>
          <w:szCs w:val="28"/>
        </w:rPr>
        <w:t>.</w:t>
      </w:r>
      <w:r w:rsidR="00A46666" w:rsidRPr="00C862D9">
        <w:rPr>
          <w:rFonts w:ascii="Times New Roman" w:hAnsi="Times New Roman" w:cs="Times New Roman"/>
          <w:sz w:val="28"/>
          <w:szCs w:val="28"/>
          <w:vertAlign w:val="superscript"/>
        </w:rPr>
        <w:t>1</w:t>
      </w:r>
      <w:r w:rsidR="00686624">
        <w:rPr>
          <w:rFonts w:ascii="Times New Roman" w:hAnsi="Times New Roman" w:cs="Times New Roman"/>
          <w:sz w:val="28"/>
          <w:szCs w:val="28"/>
        </w:rPr>
        <w:t>, 665.</w:t>
      </w:r>
      <w:r w:rsidR="00686624" w:rsidRPr="000C5566">
        <w:rPr>
          <w:rFonts w:ascii="Times New Roman" w:hAnsi="Times New Roman" w:cs="Times New Roman"/>
          <w:sz w:val="28"/>
          <w:szCs w:val="28"/>
          <w:vertAlign w:val="superscript"/>
        </w:rPr>
        <w:t>2</w:t>
      </w:r>
      <w:r w:rsidR="00686624">
        <w:rPr>
          <w:rFonts w:ascii="Times New Roman" w:hAnsi="Times New Roman" w:cs="Times New Roman"/>
          <w:sz w:val="28"/>
          <w:szCs w:val="28"/>
        </w:rPr>
        <w:t>, 665.</w:t>
      </w:r>
      <w:r w:rsidR="00686624">
        <w:rPr>
          <w:rFonts w:ascii="Times New Roman" w:hAnsi="Times New Roman" w:cs="Times New Roman"/>
          <w:sz w:val="28"/>
          <w:szCs w:val="28"/>
          <w:vertAlign w:val="superscript"/>
        </w:rPr>
        <w:t>3</w:t>
      </w:r>
      <w:r w:rsidR="00686624">
        <w:rPr>
          <w:rFonts w:ascii="Times New Roman" w:hAnsi="Times New Roman" w:cs="Times New Roman"/>
          <w:sz w:val="28"/>
          <w:szCs w:val="28"/>
        </w:rPr>
        <w:t xml:space="preserve"> un 665.</w:t>
      </w:r>
      <w:r w:rsidR="00686624">
        <w:rPr>
          <w:rFonts w:ascii="Times New Roman" w:hAnsi="Times New Roman" w:cs="Times New Roman"/>
          <w:sz w:val="28"/>
          <w:szCs w:val="28"/>
          <w:vertAlign w:val="superscript"/>
        </w:rPr>
        <w:t>4</w:t>
      </w:r>
      <w:r w:rsidR="00C862D9">
        <w:rPr>
          <w:rFonts w:ascii="Times New Roman" w:hAnsi="Times New Roman" w:cs="Times New Roman"/>
          <w:sz w:val="28"/>
          <w:szCs w:val="28"/>
        </w:rPr>
        <w:t> </w:t>
      </w:r>
      <w:r w:rsidR="00A46666" w:rsidRPr="00C862D9">
        <w:rPr>
          <w:rFonts w:ascii="Times New Roman" w:hAnsi="Times New Roman" w:cs="Times New Roman"/>
          <w:sz w:val="28"/>
          <w:szCs w:val="28"/>
        </w:rPr>
        <w:t xml:space="preserve">pantu šādā redakcijā: </w:t>
      </w:r>
    </w:p>
    <w:p w14:paraId="4170ACAA"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217C600D" w14:textId="70E8FAEB" w:rsidR="00A46666" w:rsidRPr="00C862D9" w:rsidRDefault="00A46666"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686624" w:rsidRPr="00144E8E">
        <w:rPr>
          <w:rFonts w:ascii="Times New Roman" w:hAnsi="Times New Roman" w:cs="Times New Roman"/>
          <w:b/>
          <w:bCs/>
          <w:sz w:val="28"/>
          <w:szCs w:val="28"/>
        </w:rPr>
        <w:t>665.</w:t>
      </w:r>
      <w:r w:rsidR="00686624" w:rsidRPr="00144E8E">
        <w:rPr>
          <w:rFonts w:ascii="Times New Roman" w:hAnsi="Times New Roman" w:cs="Times New Roman"/>
          <w:b/>
          <w:bCs/>
          <w:sz w:val="28"/>
          <w:szCs w:val="28"/>
          <w:vertAlign w:val="superscript"/>
        </w:rPr>
        <w:t>1</w:t>
      </w:r>
      <w:r w:rsidR="00686624">
        <w:rPr>
          <w:rFonts w:ascii="Times New Roman" w:hAnsi="Times New Roman" w:cs="Times New Roman"/>
          <w:sz w:val="28"/>
          <w:szCs w:val="28"/>
        </w:rPr>
        <w:t> </w:t>
      </w:r>
      <w:r w:rsidR="00BD00BC" w:rsidRPr="00686624">
        <w:rPr>
          <w:rFonts w:ascii="Times New Roman" w:hAnsi="Times New Roman" w:cs="Times New Roman"/>
          <w:sz w:val="28"/>
          <w:szCs w:val="28"/>
        </w:rPr>
        <w:t>Mantojuma</w:t>
      </w:r>
      <w:r w:rsidR="00BD00BC" w:rsidRPr="00C862D9">
        <w:rPr>
          <w:rFonts w:ascii="Times New Roman" w:hAnsi="Times New Roman" w:cs="Times New Roman"/>
          <w:sz w:val="28"/>
          <w:szCs w:val="28"/>
        </w:rPr>
        <w:t xml:space="preserve"> aizgādnis neatbild par mantojumam nodarītajiem zaudējumiem, ja pierāda, ka rīkojies kā krietns un rūpīgs saimnieks.</w:t>
      </w:r>
    </w:p>
    <w:p w14:paraId="7FAE6305" w14:textId="6019B00C" w:rsidR="00A46666" w:rsidRPr="00C862D9" w:rsidRDefault="00A46666" w:rsidP="00FF242A">
      <w:pPr>
        <w:spacing w:after="0" w:line="240" w:lineRule="auto"/>
        <w:ind w:firstLine="720"/>
        <w:contextualSpacing/>
        <w:jc w:val="both"/>
        <w:rPr>
          <w:rFonts w:ascii="Times New Roman" w:hAnsi="Times New Roman" w:cs="Times New Roman"/>
          <w:sz w:val="28"/>
          <w:szCs w:val="28"/>
        </w:rPr>
      </w:pPr>
    </w:p>
    <w:p w14:paraId="5483B8AA" w14:textId="618D016E" w:rsidR="00A46666" w:rsidRPr="00C862D9" w:rsidRDefault="00BF472E"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665</w:t>
      </w:r>
      <w:r w:rsidR="00FC3D3B" w:rsidRPr="00144E8E">
        <w:rPr>
          <w:rFonts w:ascii="Times New Roman" w:hAnsi="Times New Roman" w:cs="Times New Roman"/>
          <w:b/>
          <w:bCs/>
          <w:sz w:val="28"/>
          <w:szCs w:val="28"/>
        </w:rPr>
        <w:t>.</w:t>
      </w:r>
      <w:r w:rsidRPr="00144E8E">
        <w:rPr>
          <w:rFonts w:ascii="Times New Roman" w:hAnsi="Times New Roman" w:cs="Times New Roman"/>
          <w:b/>
          <w:bCs/>
          <w:sz w:val="28"/>
          <w:szCs w:val="28"/>
          <w:vertAlign w:val="superscript"/>
        </w:rPr>
        <w:t>2</w:t>
      </w:r>
      <w:r w:rsidR="00C862D9">
        <w:rPr>
          <w:rFonts w:ascii="Times New Roman" w:hAnsi="Times New Roman" w:cs="Times New Roman"/>
          <w:sz w:val="28"/>
          <w:szCs w:val="28"/>
        </w:rPr>
        <w:t> </w:t>
      </w:r>
      <w:r w:rsidRPr="00C862D9">
        <w:rPr>
          <w:rFonts w:ascii="Times New Roman" w:hAnsi="Times New Roman" w:cs="Times New Roman"/>
          <w:sz w:val="28"/>
          <w:szCs w:val="28"/>
        </w:rPr>
        <w:t>Ja aizgādnim viņa pārvaldības dēļ radies pienākums atlīdzināt mantiniekiem, tas pāriet arī uz viņa mantiniekiem.</w:t>
      </w:r>
    </w:p>
    <w:p w14:paraId="5FE4B096" w14:textId="63574BE6" w:rsidR="00BF472E" w:rsidRPr="00C862D9" w:rsidRDefault="00BF472E" w:rsidP="00FF242A">
      <w:pPr>
        <w:spacing w:after="0" w:line="240" w:lineRule="auto"/>
        <w:ind w:firstLine="720"/>
        <w:contextualSpacing/>
        <w:jc w:val="both"/>
        <w:rPr>
          <w:rFonts w:ascii="Times New Roman" w:hAnsi="Times New Roman" w:cs="Times New Roman"/>
          <w:sz w:val="28"/>
          <w:szCs w:val="28"/>
        </w:rPr>
      </w:pPr>
    </w:p>
    <w:p w14:paraId="2707957E" w14:textId="06EAFF1D" w:rsidR="00BF472E" w:rsidRPr="00C862D9" w:rsidRDefault="00BF472E"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665</w:t>
      </w:r>
      <w:r w:rsidR="00FC3D3B" w:rsidRPr="00144E8E">
        <w:rPr>
          <w:rFonts w:ascii="Times New Roman" w:hAnsi="Times New Roman" w:cs="Times New Roman"/>
          <w:b/>
          <w:bCs/>
          <w:sz w:val="28"/>
          <w:szCs w:val="28"/>
        </w:rPr>
        <w:t>.</w:t>
      </w:r>
      <w:r w:rsidRPr="00144E8E">
        <w:rPr>
          <w:rFonts w:ascii="Times New Roman" w:hAnsi="Times New Roman" w:cs="Times New Roman"/>
          <w:b/>
          <w:bCs/>
          <w:sz w:val="28"/>
          <w:szCs w:val="28"/>
          <w:vertAlign w:val="superscript"/>
        </w:rPr>
        <w:t>3</w:t>
      </w:r>
      <w:r w:rsidR="00C862D9">
        <w:rPr>
          <w:rFonts w:ascii="Times New Roman" w:hAnsi="Times New Roman" w:cs="Times New Roman"/>
          <w:sz w:val="28"/>
          <w:szCs w:val="28"/>
        </w:rPr>
        <w:t> </w:t>
      </w:r>
      <w:r w:rsidRPr="00C862D9">
        <w:rPr>
          <w:rFonts w:ascii="Times New Roman" w:hAnsi="Times New Roman" w:cs="Times New Roman"/>
          <w:sz w:val="28"/>
          <w:szCs w:val="28"/>
        </w:rPr>
        <w:t>Aizgādņa mantinieki atbild tikai par viņa ļaunu nolūku un rupju neuzmanību</w:t>
      </w:r>
      <w:r w:rsidR="003D40A1">
        <w:rPr>
          <w:rFonts w:ascii="Times New Roman" w:hAnsi="Times New Roman" w:cs="Times New Roman"/>
          <w:sz w:val="28"/>
          <w:szCs w:val="28"/>
        </w:rPr>
        <w:t>, bet,</w:t>
      </w:r>
      <w:r w:rsidRPr="00C862D9">
        <w:rPr>
          <w:rFonts w:ascii="Times New Roman" w:hAnsi="Times New Roman" w:cs="Times New Roman"/>
          <w:sz w:val="28"/>
          <w:szCs w:val="28"/>
        </w:rPr>
        <w:t xml:space="preserve"> </w:t>
      </w:r>
      <w:r w:rsidR="003D40A1">
        <w:rPr>
          <w:rFonts w:ascii="Times New Roman" w:hAnsi="Times New Roman" w:cs="Times New Roman"/>
          <w:sz w:val="28"/>
          <w:szCs w:val="28"/>
        </w:rPr>
        <w:t>j</w:t>
      </w:r>
      <w:r w:rsidRPr="00C862D9">
        <w:rPr>
          <w:rFonts w:ascii="Times New Roman" w:hAnsi="Times New Roman" w:cs="Times New Roman"/>
          <w:sz w:val="28"/>
          <w:szCs w:val="28"/>
        </w:rPr>
        <w:t>a atlīdzības prasība bijusi celta</w:t>
      </w:r>
      <w:r w:rsidR="001C02ED">
        <w:rPr>
          <w:rFonts w:ascii="Times New Roman" w:hAnsi="Times New Roman" w:cs="Times New Roman"/>
          <w:sz w:val="28"/>
          <w:szCs w:val="28"/>
        </w:rPr>
        <w:t>,</w:t>
      </w:r>
      <w:r w:rsidRPr="00C862D9">
        <w:rPr>
          <w:rFonts w:ascii="Times New Roman" w:hAnsi="Times New Roman" w:cs="Times New Roman"/>
          <w:sz w:val="28"/>
          <w:szCs w:val="28"/>
        </w:rPr>
        <w:t xml:space="preserve"> vēl aizgādnim dzīvam esot, viņa mantinieki atbild bez izšķirības par visu to, par ko būtu bijis jāatbild pašam mantojuma atstājējam kā aizgādnim.</w:t>
      </w:r>
    </w:p>
    <w:p w14:paraId="229880B0" w14:textId="4F8DA732" w:rsidR="00BF472E" w:rsidRPr="00C862D9" w:rsidRDefault="00BF472E" w:rsidP="00FF242A">
      <w:pPr>
        <w:spacing w:after="0" w:line="240" w:lineRule="auto"/>
        <w:ind w:firstLine="720"/>
        <w:contextualSpacing/>
        <w:jc w:val="both"/>
        <w:rPr>
          <w:rFonts w:ascii="Times New Roman" w:hAnsi="Times New Roman" w:cs="Times New Roman"/>
          <w:sz w:val="28"/>
          <w:szCs w:val="28"/>
        </w:rPr>
      </w:pPr>
    </w:p>
    <w:p w14:paraId="64C399C7" w14:textId="5AE35E98" w:rsidR="00BF472E" w:rsidRPr="00C862D9" w:rsidRDefault="00BF472E"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665</w:t>
      </w:r>
      <w:r w:rsidR="00FC3D3B" w:rsidRPr="00144E8E">
        <w:rPr>
          <w:rFonts w:ascii="Times New Roman" w:hAnsi="Times New Roman" w:cs="Times New Roman"/>
          <w:b/>
          <w:bCs/>
          <w:sz w:val="28"/>
          <w:szCs w:val="28"/>
        </w:rPr>
        <w:t>.</w:t>
      </w:r>
      <w:r w:rsidRPr="00144E8E">
        <w:rPr>
          <w:rFonts w:ascii="Times New Roman" w:hAnsi="Times New Roman" w:cs="Times New Roman"/>
          <w:b/>
          <w:bCs/>
          <w:sz w:val="28"/>
          <w:szCs w:val="28"/>
          <w:vertAlign w:val="superscript"/>
        </w:rPr>
        <w:t>4</w:t>
      </w:r>
      <w:r w:rsidR="00C862D9">
        <w:rPr>
          <w:rFonts w:ascii="Times New Roman" w:hAnsi="Times New Roman" w:cs="Times New Roman"/>
          <w:sz w:val="28"/>
          <w:szCs w:val="28"/>
        </w:rPr>
        <w:t> </w:t>
      </w:r>
      <w:r w:rsidRPr="00C862D9">
        <w:rPr>
          <w:rFonts w:ascii="Times New Roman" w:hAnsi="Times New Roman" w:cs="Times New Roman"/>
          <w:sz w:val="28"/>
          <w:szCs w:val="28"/>
        </w:rPr>
        <w:t>Ieinteresētās personas var prasīt bāriņtiesai, lai tā atceļ mantojuma aizgādni no aizgādnības svarīga iemesla</w:t>
      </w:r>
      <w:r w:rsidR="003D40A1">
        <w:rPr>
          <w:rFonts w:ascii="Times New Roman" w:hAnsi="Times New Roman" w:cs="Times New Roman"/>
          <w:sz w:val="28"/>
          <w:szCs w:val="28"/>
        </w:rPr>
        <w:t xml:space="preserve"> dēļ</w:t>
      </w:r>
      <w:r w:rsidRPr="00C862D9">
        <w:rPr>
          <w:rFonts w:ascii="Times New Roman" w:hAnsi="Times New Roman" w:cs="Times New Roman"/>
          <w:sz w:val="28"/>
          <w:szCs w:val="28"/>
        </w:rPr>
        <w:t>."</w:t>
      </w:r>
    </w:p>
    <w:p w14:paraId="7C493F85" w14:textId="77777777" w:rsidR="00BF472E" w:rsidRPr="00C862D9" w:rsidRDefault="00BF472E" w:rsidP="00FF242A">
      <w:pPr>
        <w:spacing w:after="0" w:line="240" w:lineRule="auto"/>
        <w:ind w:firstLine="720"/>
        <w:contextualSpacing/>
        <w:jc w:val="both"/>
        <w:rPr>
          <w:rFonts w:ascii="Times New Roman" w:hAnsi="Times New Roman" w:cs="Times New Roman"/>
          <w:sz w:val="28"/>
          <w:szCs w:val="28"/>
        </w:rPr>
      </w:pPr>
    </w:p>
    <w:p w14:paraId="0D2E0E40" w14:textId="77777777" w:rsidR="00FF242A" w:rsidRDefault="006B6BBB"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1</w:t>
      </w:r>
      <w:r w:rsidR="00384498">
        <w:rPr>
          <w:rFonts w:ascii="Times New Roman" w:hAnsi="Times New Roman" w:cs="Times New Roman"/>
          <w:sz w:val="28"/>
          <w:szCs w:val="28"/>
        </w:rPr>
        <w:t>5</w:t>
      </w:r>
      <w:r w:rsidR="0090113D" w:rsidRPr="00C862D9">
        <w:rPr>
          <w:rFonts w:ascii="Times New Roman" w:hAnsi="Times New Roman" w:cs="Times New Roman"/>
          <w:sz w:val="28"/>
          <w:szCs w:val="28"/>
        </w:rPr>
        <w:t>.</w:t>
      </w:r>
      <w:r w:rsidR="00C862D9">
        <w:rPr>
          <w:rFonts w:ascii="Times New Roman" w:hAnsi="Times New Roman" w:cs="Times New Roman"/>
          <w:sz w:val="28"/>
          <w:szCs w:val="28"/>
        </w:rPr>
        <w:t> </w:t>
      </w:r>
      <w:r w:rsidR="0090113D" w:rsidRPr="00C862D9">
        <w:rPr>
          <w:rFonts w:ascii="Times New Roman" w:hAnsi="Times New Roman" w:cs="Times New Roman"/>
          <w:sz w:val="28"/>
          <w:szCs w:val="28"/>
        </w:rPr>
        <w:t xml:space="preserve">Izteikt </w:t>
      </w:r>
      <w:r w:rsidR="000C21D7" w:rsidRPr="00C862D9">
        <w:rPr>
          <w:rFonts w:ascii="Times New Roman" w:hAnsi="Times New Roman" w:cs="Times New Roman"/>
          <w:sz w:val="28"/>
          <w:szCs w:val="28"/>
        </w:rPr>
        <w:t>666.</w:t>
      </w:r>
      <w:r w:rsidR="00C862D9">
        <w:rPr>
          <w:rFonts w:ascii="Times New Roman" w:hAnsi="Times New Roman" w:cs="Times New Roman"/>
          <w:sz w:val="28"/>
          <w:szCs w:val="28"/>
        </w:rPr>
        <w:t> </w:t>
      </w:r>
      <w:r w:rsidR="000C21D7" w:rsidRPr="00C862D9">
        <w:rPr>
          <w:rFonts w:ascii="Times New Roman" w:hAnsi="Times New Roman" w:cs="Times New Roman"/>
          <w:sz w:val="28"/>
          <w:szCs w:val="28"/>
        </w:rPr>
        <w:t xml:space="preserve">pantu </w:t>
      </w:r>
      <w:r w:rsidR="00C57CF6">
        <w:rPr>
          <w:rFonts w:ascii="Times New Roman" w:hAnsi="Times New Roman" w:cs="Times New Roman"/>
          <w:sz w:val="28"/>
          <w:szCs w:val="28"/>
        </w:rPr>
        <w:t>šādā</w:t>
      </w:r>
      <w:r w:rsidR="00C57CF6" w:rsidRPr="00C862D9">
        <w:rPr>
          <w:rFonts w:ascii="Times New Roman" w:hAnsi="Times New Roman" w:cs="Times New Roman"/>
          <w:sz w:val="28"/>
          <w:szCs w:val="28"/>
        </w:rPr>
        <w:t xml:space="preserve"> </w:t>
      </w:r>
      <w:r w:rsidR="000C21D7" w:rsidRPr="00C862D9">
        <w:rPr>
          <w:rFonts w:ascii="Times New Roman" w:hAnsi="Times New Roman" w:cs="Times New Roman"/>
          <w:sz w:val="28"/>
          <w:szCs w:val="28"/>
        </w:rPr>
        <w:t>redakcijā:</w:t>
      </w:r>
    </w:p>
    <w:p w14:paraId="43FA10F6" w14:textId="1A9CD1EC" w:rsidR="00C57CF6" w:rsidRDefault="000C21D7"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 xml:space="preserve"> </w:t>
      </w:r>
    </w:p>
    <w:p w14:paraId="6A84B85A" w14:textId="4FADB942" w:rsidR="000C21D7" w:rsidRPr="00C862D9" w:rsidRDefault="000C21D7"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C57CF6" w:rsidRPr="00144E8E">
        <w:rPr>
          <w:rFonts w:ascii="Times New Roman" w:hAnsi="Times New Roman" w:cs="Times New Roman"/>
          <w:b/>
          <w:bCs/>
          <w:sz w:val="28"/>
          <w:szCs w:val="28"/>
        </w:rPr>
        <w:t>666.</w:t>
      </w:r>
      <w:r w:rsidR="00C57CF6">
        <w:rPr>
          <w:rFonts w:ascii="Times New Roman" w:hAnsi="Times New Roman" w:cs="Times New Roman"/>
          <w:sz w:val="28"/>
          <w:szCs w:val="28"/>
        </w:rPr>
        <w:t> </w:t>
      </w:r>
      <w:r w:rsidRPr="00C862D9">
        <w:rPr>
          <w:rFonts w:ascii="Times New Roman" w:hAnsi="Times New Roman" w:cs="Times New Roman"/>
          <w:sz w:val="28"/>
          <w:szCs w:val="28"/>
        </w:rPr>
        <w:t xml:space="preserve">Kad </w:t>
      </w:r>
      <w:r w:rsidR="00AB5B39" w:rsidRPr="00C862D9">
        <w:rPr>
          <w:rFonts w:ascii="Times New Roman" w:hAnsi="Times New Roman" w:cs="Times New Roman"/>
          <w:sz w:val="28"/>
          <w:szCs w:val="28"/>
        </w:rPr>
        <w:t>mantinieki pieņēmuši mantojumu (694.</w:t>
      </w:r>
      <w:r w:rsidR="00C862D9">
        <w:rPr>
          <w:rFonts w:ascii="Times New Roman" w:hAnsi="Times New Roman" w:cs="Times New Roman"/>
          <w:sz w:val="28"/>
          <w:szCs w:val="28"/>
        </w:rPr>
        <w:t> </w:t>
      </w:r>
      <w:r w:rsidR="00AB5B39" w:rsidRPr="00C862D9">
        <w:rPr>
          <w:rFonts w:ascii="Times New Roman" w:hAnsi="Times New Roman" w:cs="Times New Roman"/>
          <w:sz w:val="28"/>
          <w:szCs w:val="28"/>
        </w:rPr>
        <w:t>p</w:t>
      </w:r>
      <w:r w:rsidR="00C57CF6">
        <w:rPr>
          <w:rFonts w:ascii="Times New Roman" w:hAnsi="Times New Roman" w:cs="Times New Roman"/>
          <w:sz w:val="28"/>
          <w:szCs w:val="28"/>
        </w:rPr>
        <w:t>.</w:t>
      </w:r>
      <w:r w:rsidR="00AB5B39" w:rsidRPr="00C862D9">
        <w:rPr>
          <w:rFonts w:ascii="Times New Roman" w:hAnsi="Times New Roman" w:cs="Times New Roman"/>
          <w:sz w:val="28"/>
          <w:szCs w:val="28"/>
        </w:rPr>
        <w:t>)</w:t>
      </w:r>
      <w:r w:rsidR="00FA5D62" w:rsidRPr="00C862D9">
        <w:rPr>
          <w:rFonts w:ascii="Times New Roman" w:hAnsi="Times New Roman" w:cs="Times New Roman"/>
          <w:sz w:val="28"/>
          <w:szCs w:val="28"/>
        </w:rPr>
        <w:t>,</w:t>
      </w:r>
      <w:r w:rsidRPr="00C862D9">
        <w:rPr>
          <w:rFonts w:ascii="Times New Roman" w:hAnsi="Times New Roman" w:cs="Times New Roman"/>
          <w:sz w:val="28"/>
          <w:szCs w:val="28"/>
        </w:rPr>
        <w:t xml:space="preserve"> aizgādnība izbeidzas un līdz ar to izbeidzas aizgādņa tiesība rīkoties mantojuma masas vārdā.</w:t>
      </w:r>
    </w:p>
    <w:p w14:paraId="5AE2F3BE" w14:textId="77777777" w:rsidR="00C57CF6" w:rsidRDefault="00C57CF6" w:rsidP="00FF242A">
      <w:pPr>
        <w:spacing w:after="0" w:line="240" w:lineRule="auto"/>
        <w:ind w:firstLine="720"/>
        <w:contextualSpacing/>
        <w:jc w:val="both"/>
        <w:rPr>
          <w:rFonts w:ascii="Times New Roman" w:hAnsi="Times New Roman" w:cs="Times New Roman"/>
          <w:sz w:val="28"/>
          <w:szCs w:val="28"/>
        </w:rPr>
      </w:pPr>
    </w:p>
    <w:p w14:paraId="0853F90B" w14:textId="23585F61" w:rsidR="00BF472E" w:rsidRPr="00C862D9" w:rsidRDefault="000C21D7"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Aizgādnis nodod mantojumu līdz ar galīgo norēķinu (663.</w:t>
      </w:r>
      <w:r w:rsidR="00C862D9">
        <w:rPr>
          <w:rFonts w:ascii="Times New Roman" w:hAnsi="Times New Roman" w:cs="Times New Roman"/>
          <w:sz w:val="28"/>
          <w:szCs w:val="28"/>
        </w:rPr>
        <w:t> </w:t>
      </w:r>
      <w:r w:rsidRPr="00C862D9">
        <w:rPr>
          <w:rFonts w:ascii="Times New Roman" w:hAnsi="Times New Roman" w:cs="Times New Roman"/>
          <w:sz w:val="28"/>
          <w:szCs w:val="28"/>
        </w:rPr>
        <w:t xml:space="preserve">p.) atzītiem mantiniekiem pret parakstu un iesniedz to bāriņtiesai, kas pēc paraksta saņemšanas atsvabina aizgādni no viņa pienākumiem. </w:t>
      </w:r>
      <w:r w:rsidR="00081CB8" w:rsidRPr="00841141">
        <w:rPr>
          <w:rFonts w:ascii="Times New Roman" w:hAnsi="Times New Roman" w:cs="Times New Roman"/>
          <w:sz w:val="28"/>
          <w:szCs w:val="28"/>
        </w:rPr>
        <w:t>Ja mantinieku nav, aizgādnis galīgo norēķinu iesniedz piekritīgajam notāram pievienošanai mantojuma lietai</w:t>
      </w:r>
      <w:r w:rsidRPr="00841141">
        <w:rPr>
          <w:rFonts w:ascii="Times New Roman" w:hAnsi="Times New Roman" w:cs="Times New Roman"/>
          <w:sz w:val="28"/>
          <w:szCs w:val="28"/>
        </w:rPr>
        <w:t>."</w:t>
      </w:r>
    </w:p>
    <w:p w14:paraId="09C0F18E" w14:textId="49FF7AE0" w:rsidR="000C21D7" w:rsidRPr="00C862D9" w:rsidRDefault="000C21D7" w:rsidP="00FF242A">
      <w:pPr>
        <w:spacing w:after="0" w:line="240" w:lineRule="auto"/>
        <w:ind w:firstLine="720"/>
        <w:contextualSpacing/>
        <w:jc w:val="both"/>
        <w:rPr>
          <w:rFonts w:ascii="Times New Roman" w:hAnsi="Times New Roman" w:cs="Times New Roman"/>
          <w:sz w:val="28"/>
          <w:szCs w:val="28"/>
        </w:rPr>
      </w:pPr>
    </w:p>
    <w:p w14:paraId="6919B63E" w14:textId="44EDF8F4" w:rsidR="000C21D7" w:rsidRPr="00C862D9" w:rsidRDefault="00C57CF6"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1</w:t>
      </w:r>
      <w:r w:rsidR="00384498">
        <w:rPr>
          <w:rFonts w:ascii="Times New Roman" w:hAnsi="Times New Roman" w:cs="Times New Roman"/>
          <w:sz w:val="28"/>
          <w:szCs w:val="28"/>
        </w:rPr>
        <w:t>6</w:t>
      </w:r>
      <w:r w:rsidR="000C21D7" w:rsidRPr="00C862D9">
        <w:rPr>
          <w:rFonts w:ascii="Times New Roman" w:hAnsi="Times New Roman" w:cs="Times New Roman"/>
          <w:sz w:val="28"/>
          <w:szCs w:val="28"/>
        </w:rPr>
        <w:t>.</w:t>
      </w:r>
      <w:r w:rsidR="00C862D9">
        <w:rPr>
          <w:rFonts w:ascii="Times New Roman" w:hAnsi="Times New Roman" w:cs="Times New Roman"/>
          <w:sz w:val="28"/>
          <w:szCs w:val="28"/>
        </w:rPr>
        <w:t> </w:t>
      </w:r>
      <w:r w:rsidR="000C21D7" w:rsidRPr="00C862D9">
        <w:rPr>
          <w:rFonts w:ascii="Times New Roman" w:hAnsi="Times New Roman" w:cs="Times New Roman"/>
          <w:sz w:val="28"/>
          <w:szCs w:val="28"/>
        </w:rPr>
        <w:t>Izslēgt 689.</w:t>
      </w:r>
      <w:r w:rsidR="00C862D9">
        <w:rPr>
          <w:rFonts w:ascii="Times New Roman" w:hAnsi="Times New Roman" w:cs="Times New Roman"/>
          <w:sz w:val="28"/>
          <w:szCs w:val="28"/>
        </w:rPr>
        <w:t> </w:t>
      </w:r>
      <w:r w:rsidR="000C21D7" w:rsidRPr="00C862D9">
        <w:rPr>
          <w:rFonts w:ascii="Times New Roman" w:hAnsi="Times New Roman" w:cs="Times New Roman"/>
          <w:sz w:val="28"/>
          <w:szCs w:val="28"/>
        </w:rPr>
        <w:t>pant</w:t>
      </w:r>
      <w:r>
        <w:rPr>
          <w:rFonts w:ascii="Times New Roman" w:hAnsi="Times New Roman" w:cs="Times New Roman"/>
          <w:sz w:val="28"/>
          <w:szCs w:val="28"/>
        </w:rPr>
        <w:t>a otro teikumu.</w:t>
      </w:r>
    </w:p>
    <w:p w14:paraId="78BEA009" w14:textId="440E8217" w:rsidR="000C21D7" w:rsidRPr="00C862D9" w:rsidRDefault="000C21D7" w:rsidP="00FF242A">
      <w:pPr>
        <w:spacing w:after="0" w:line="240" w:lineRule="auto"/>
        <w:ind w:firstLine="720"/>
        <w:contextualSpacing/>
        <w:jc w:val="both"/>
        <w:rPr>
          <w:rFonts w:ascii="Times New Roman" w:hAnsi="Times New Roman" w:cs="Times New Roman"/>
          <w:sz w:val="28"/>
          <w:szCs w:val="28"/>
        </w:rPr>
      </w:pPr>
    </w:p>
    <w:p w14:paraId="7BA179E7" w14:textId="635B4B3A" w:rsidR="000C21D7" w:rsidRDefault="00C57CF6"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1</w:t>
      </w:r>
      <w:r w:rsidR="00384498">
        <w:rPr>
          <w:rFonts w:ascii="Times New Roman" w:hAnsi="Times New Roman" w:cs="Times New Roman"/>
          <w:sz w:val="28"/>
          <w:szCs w:val="28"/>
        </w:rPr>
        <w:t>7</w:t>
      </w:r>
      <w:r w:rsidR="003D40A1" w:rsidRPr="00C862D9">
        <w:rPr>
          <w:rFonts w:ascii="Times New Roman" w:hAnsi="Times New Roman" w:cs="Times New Roman"/>
          <w:sz w:val="28"/>
          <w:szCs w:val="28"/>
        </w:rPr>
        <w:t>.</w:t>
      </w:r>
      <w:r w:rsidR="003D40A1">
        <w:rPr>
          <w:rFonts w:ascii="Times New Roman" w:hAnsi="Times New Roman" w:cs="Times New Roman"/>
          <w:sz w:val="28"/>
          <w:szCs w:val="28"/>
        </w:rPr>
        <w:t xml:space="preserve">  Izteikt </w:t>
      </w:r>
      <w:r w:rsidR="000C21D7" w:rsidRPr="00C862D9">
        <w:rPr>
          <w:rFonts w:ascii="Times New Roman" w:hAnsi="Times New Roman" w:cs="Times New Roman"/>
          <w:sz w:val="28"/>
          <w:szCs w:val="28"/>
        </w:rPr>
        <w:t>691.</w:t>
      </w:r>
      <w:r w:rsidR="00C862D9">
        <w:rPr>
          <w:rFonts w:ascii="Times New Roman" w:hAnsi="Times New Roman" w:cs="Times New Roman"/>
          <w:sz w:val="28"/>
          <w:szCs w:val="28"/>
        </w:rPr>
        <w:t> </w:t>
      </w:r>
      <w:r w:rsidR="003D40A1" w:rsidRPr="00C862D9">
        <w:rPr>
          <w:rFonts w:ascii="Times New Roman" w:hAnsi="Times New Roman" w:cs="Times New Roman"/>
          <w:sz w:val="28"/>
          <w:szCs w:val="28"/>
        </w:rPr>
        <w:t>pant</w:t>
      </w:r>
      <w:r w:rsidR="003D40A1">
        <w:rPr>
          <w:rFonts w:ascii="Times New Roman" w:hAnsi="Times New Roman" w:cs="Times New Roman"/>
          <w:sz w:val="28"/>
          <w:szCs w:val="28"/>
        </w:rPr>
        <w:t>u šādā redakcijā</w:t>
      </w:r>
      <w:r w:rsidR="000C21D7" w:rsidRPr="00C862D9">
        <w:rPr>
          <w:rFonts w:ascii="Times New Roman" w:hAnsi="Times New Roman" w:cs="Times New Roman"/>
          <w:sz w:val="28"/>
          <w:szCs w:val="28"/>
        </w:rPr>
        <w:t>:</w:t>
      </w:r>
    </w:p>
    <w:p w14:paraId="082BE9BE" w14:textId="77777777" w:rsidR="003D40A1" w:rsidRDefault="003D40A1" w:rsidP="00FF242A">
      <w:pPr>
        <w:spacing w:after="0" w:line="240" w:lineRule="auto"/>
        <w:ind w:firstLine="720"/>
        <w:contextualSpacing/>
        <w:jc w:val="both"/>
        <w:rPr>
          <w:rFonts w:ascii="Times New Roman" w:hAnsi="Times New Roman" w:cs="Times New Roman"/>
          <w:sz w:val="28"/>
          <w:szCs w:val="28"/>
        </w:rPr>
      </w:pPr>
    </w:p>
    <w:p w14:paraId="2A360F68" w14:textId="05F90C7D" w:rsidR="003D40A1" w:rsidRPr="003D40A1" w:rsidRDefault="003D40A1" w:rsidP="00FF242A">
      <w:pPr>
        <w:spacing w:after="0" w:line="240" w:lineRule="auto"/>
        <w:ind w:firstLine="720"/>
        <w:contextualSpacing/>
        <w:jc w:val="both"/>
        <w:rPr>
          <w:rFonts w:ascii="Times New Roman" w:hAnsi="Times New Roman" w:cs="Times New Roman"/>
          <w:sz w:val="28"/>
          <w:szCs w:val="28"/>
        </w:rPr>
      </w:pPr>
      <w:r w:rsidRPr="003D40A1">
        <w:rPr>
          <w:rFonts w:ascii="Times New Roman" w:hAnsi="Times New Roman" w:cs="Times New Roman"/>
          <w:sz w:val="28"/>
          <w:szCs w:val="28"/>
        </w:rPr>
        <w:t>"</w:t>
      </w:r>
      <w:r w:rsidRPr="00144E8E">
        <w:rPr>
          <w:rFonts w:ascii="Times New Roman" w:hAnsi="Times New Roman" w:cs="Times New Roman"/>
          <w:b/>
          <w:bCs/>
          <w:sz w:val="28"/>
          <w:szCs w:val="28"/>
          <w:shd w:val="clear" w:color="auto" w:fill="FFFFFF"/>
        </w:rPr>
        <w:t>691.</w:t>
      </w:r>
      <w:r w:rsidRPr="00144E8E">
        <w:rPr>
          <w:rFonts w:ascii="Times New Roman" w:hAnsi="Times New Roman" w:cs="Times New Roman"/>
          <w:sz w:val="28"/>
          <w:szCs w:val="28"/>
          <w:shd w:val="clear" w:color="auto" w:fill="FFFFFF"/>
        </w:rPr>
        <w:t> Gribu pieņemt mantojumu var izsacīt vai nu noteikti</w:t>
      </w:r>
      <w:r>
        <w:rPr>
          <w:rFonts w:ascii="Times New Roman" w:hAnsi="Times New Roman" w:cs="Times New Roman"/>
          <w:sz w:val="28"/>
          <w:szCs w:val="28"/>
          <w:shd w:val="clear" w:color="auto" w:fill="FFFFFF"/>
        </w:rPr>
        <w:t xml:space="preserve"> </w:t>
      </w:r>
      <w:r w:rsidRPr="00C862D9">
        <w:rPr>
          <w:rFonts w:ascii="Times New Roman" w:hAnsi="Times New Roman" w:cs="Times New Roman"/>
          <w:sz w:val="28"/>
          <w:szCs w:val="28"/>
        </w:rPr>
        <w:t>mantojuma iesniegumā, iesniedzot to mantojuma lietā</w:t>
      </w:r>
      <w:r w:rsidRPr="00144E8E">
        <w:rPr>
          <w:rFonts w:ascii="Times New Roman" w:hAnsi="Times New Roman" w:cs="Times New Roman"/>
          <w:sz w:val="28"/>
          <w:szCs w:val="28"/>
          <w:shd w:val="clear" w:color="auto" w:fill="FFFFFF"/>
        </w:rPr>
        <w:t>, vai arī klusējot, ar tādu darbību, kuru attiecīgos apstākļos var iztulkot vienīgi tā, ka zināma persona atzīst sevi par mantinieku.</w:t>
      </w:r>
    </w:p>
    <w:p w14:paraId="2C9EA25D" w14:textId="5CC782BB" w:rsidR="00A8458C" w:rsidRPr="00C862D9" w:rsidRDefault="00A8458C" w:rsidP="00FF242A">
      <w:pPr>
        <w:spacing w:after="0" w:line="240" w:lineRule="auto"/>
        <w:ind w:firstLine="720"/>
        <w:contextualSpacing/>
        <w:jc w:val="both"/>
        <w:rPr>
          <w:rFonts w:ascii="Times New Roman" w:hAnsi="Times New Roman" w:cs="Times New Roman"/>
          <w:sz w:val="28"/>
          <w:szCs w:val="28"/>
        </w:rPr>
      </w:pPr>
    </w:p>
    <w:p w14:paraId="21223BF5" w14:textId="4248CCD7" w:rsidR="00C57CF6" w:rsidRDefault="00384498"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18</w:t>
      </w:r>
      <w:r w:rsidR="00A8458C" w:rsidRPr="00C862D9">
        <w:rPr>
          <w:rFonts w:ascii="Times New Roman" w:hAnsi="Times New Roman" w:cs="Times New Roman"/>
          <w:sz w:val="28"/>
          <w:szCs w:val="28"/>
        </w:rPr>
        <w:t>.</w:t>
      </w:r>
      <w:r w:rsidR="00C862D9">
        <w:rPr>
          <w:rFonts w:ascii="Times New Roman" w:hAnsi="Times New Roman" w:cs="Times New Roman"/>
          <w:sz w:val="28"/>
          <w:szCs w:val="28"/>
        </w:rPr>
        <w:t> </w:t>
      </w:r>
      <w:r w:rsidR="00A8458C" w:rsidRPr="00C862D9">
        <w:rPr>
          <w:rFonts w:ascii="Times New Roman" w:hAnsi="Times New Roman" w:cs="Times New Roman"/>
          <w:sz w:val="28"/>
          <w:szCs w:val="28"/>
        </w:rPr>
        <w:t>Izteikt 693.</w:t>
      </w:r>
      <w:r w:rsidR="00C862D9">
        <w:rPr>
          <w:rFonts w:ascii="Times New Roman" w:hAnsi="Times New Roman" w:cs="Times New Roman"/>
          <w:sz w:val="28"/>
          <w:szCs w:val="28"/>
        </w:rPr>
        <w:t> </w:t>
      </w:r>
      <w:r w:rsidR="00644411">
        <w:rPr>
          <w:rFonts w:ascii="Times New Roman" w:hAnsi="Times New Roman" w:cs="Times New Roman"/>
          <w:sz w:val="28"/>
          <w:szCs w:val="28"/>
        </w:rPr>
        <w:t>un 694. </w:t>
      </w:r>
      <w:r w:rsidR="00A8458C" w:rsidRPr="00C862D9">
        <w:rPr>
          <w:rFonts w:ascii="Times New Roman" w:hAnsi="Times New Roman" w:cs="Times New Roman"/>
          <w:sz w:val="28"/>
          <w:szCs w:val="28"/>
        </w:rPr>
        <w:t xml:space="preserve">pantu </w:t>
      </w:r>
      <w:r w:rsidR="00C57CF6">
        <w:rPr>
          <w:rFonts w:ascii="Times New Roman" w:hAnsi="Times New Roman" w:cs="Times New Roman"/>
          <w:sz w:val="28"/>
          <w:szCs w:val="28"/>
        </w:rPr>
        <w:t>šādā</w:t>
      </w:r>
      <w:r w:rsidR="00C57CF6" w:rsidRPr="00C862D9">
        <w:rPr>
          <w:rFonts w:ascii="Times New Roman" w:hAnsi="Times New Roman" w:cs="Times New Roman"/>
          <w:sz w:val="28"/>
          <w:szCs w:val="28"/>
        </w:rPr>
        <w:t xml:space="preserve"> </w:t>
      </w:r>
      <w:r w:rsidR="00A8458C" w:rsidRPr="00C862D9">
        <w:rPr>
          <w:rFonts w:ascii="Times New Roman" w:hAnsi="Times New Roman" w:cs="Times New Roman"/>
          <w:sz w:val="28"/>
          <w:szCs w:val="28"/>
        </w:rPr>
        <w:t>redakcijā:</w:t>
      </w:r>
    </w:p>
    <w:p w14:paraId="0AC587E1"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1FDB7B73" w14:textId="27FB6500" w:rsidR="007B79EB" w:rsidRPr="00297991" w:rsidRDefault="00A8458C" w:rsidP="00FF242A">
      <w:pPr>
        <w:spacing w:after="0" w:line="240" w:lineRule="auto"/>
        <w:ind w:firstLine="720"/>
        <w:contextualSpacing/>
        <w:jc w:val="both"/>
        <w:rPr>
          <w:rFonts w:ascii="Times New Roman" w:hAnsi="Times New Roman" w:cs="Times New Roman"/>
          <w:sz w:val="28"/>
          <w:szCs w:val="28"/>
        </w:rPr>
      </w:pPr>
      <w:r w:rsidRPr="00297991">
        <w:rPr>
          <w:rFonts w:ascii="Times New Roman" w:hAnsi="Times New Roman" w:cs="Times New Roman"/>
          <w:sz w:val="28"/>
          <w:szCs w:val="28"/>
        </w:rPr>
        <w:t>"</w:t>
      </w:r>
      <w:r w:rsidR="00C57CF6" w:rsidRPr="00144E8E">
        <w:rPr>
          <w:rFonts w:ascii="Times New Roman" w:hAnsi="Times New Roman" w:cs="Times New Roman"/>
          <w:b/>
          <w:bCs/>
          <w:sz w:val="28"/>
          <w:szCs w:val="28"/>
        </w:rPr>
        <w:t>693.</w:t>
      </w:r>
      <w:r w:rsidR="00C57CF6" w:rsidRPr="00297991">
        <w:rPr>
          <w:rFonts w:ascii="Times New Roman" w:hAnsi="Times New Roman" w:cs="Times New Roman"/>
          <w:sz w:val="28"/>
          <w:szCs w:val="28"/>
        </w:rPr>
        <w:t> </w:t>
      </w:r>
      <w:r w:rsidR="00905944" w:rsidRPr="00297991">
        <w:rPr>
          <w:rFonts w:ascii="Times New Roman" w:hAnsi="Times New Roman" w:cs="Times New Roman"/>
          <w:sz w:val="28"/>
          <w:szCs w:val="28"/>
        </w:rPr>
        <w:t>Ja mantinieki ir uzaicināti, tad mantot aicinātam un mantiniekam, kurš mantojumu pieņēmis klusējot (691.</w:t>
      </w:r>
      <w:r w:rsidR="00FC3D3B">
        <w:rPr>
          <w:rFonts w:ascii="Times New Roman" w:hAnsi="Times New Roman" w:cs="Times New Roman"/>
          <w:sz w:val="28"/>
          <w:szCs w:val="28"/>
        </w:rPr>
        <w:t> </w:t>
      </w:r>
      <w:r w:rsidR="00905944" w:rsidRPr="00297991">
        <w:rPr>
          <w:rFonts w:ascii="Times New Roman" w:hAnsi="Times New Roman" w:cs="Times New Roman"/>
          <w:sz w:val="28"/>
          <w:szCs w:val="28"/>
        </w:rPr>
        <w:t xml:space="preserve">p.), sava griba par mantojuma pieņemšanu jāizteic </w:t>
      </w:r>
      <w:r w:rsidR="00297991" w:rsidRPr="00297991">
        <w:rPr>
          <w:rFonts w:ascii="Times New Roman" w:hAnsi="Times New Roman" w:cs="Times New Roman"/>
          <w:sz w:val="28"/>
          <w:szCs w:val="28"/>
        </w:rPr>
        <w:t xml:space="preserve">notāram </w:t>
      </w:r>
      <w:r w:rsidR="00905944" w:rsidRPr="00297991">
        <w:rPr>
          <w:rFonts w:ascii="Times New Roman" w:hAnsi="Times New Roman" w:cs="Times New Roman"/>
          <w:sz w:val="28"/>
          <w:szCs w:val="28"/>
        </w:rPr>
        <w:t>sludinājum</w:t>
      </w:r>
      <w:r w:rsidR="00297991" w:rsidRPr="00297991">
        <w:rPr>
          <w:rFonts w:ascii="Times New Roman" w:hAnsi="Times New Roman" w:cs="Times New Roman"/>
          <w:sz w:val="28"/>
          <w:szCs w:val="28"/>
        </w:rPr>
        <w:t>ā</w:t>
      </w:r>
      <w:r w:rsidR="00905944" w:rsidRPr="00297991">
        <w:rPr>
          <w:rFonts w:ascii="Times New Roman" w:hAnsi="Times New Roman" w:cs="Times New Roman"/>
          <w:sz w:val="28"/>
          <w:szCs w:val="28"/>
        </w:rPr>
        <w:t xml:space="preserve"> par mantojuma atklāšanos noteiktajā termiņā.</w:t>
      </w:r>
    </w:p>
    <w:p w14:paraId="7CA69309" w14:textId="77777777" w:rsidR="007B79EB" w:rsidRPr="00C862D9" w:rsidRDefault="007B79EB" w:rsidP="00FF242A">
      <w:pPr>
        <w:spacing w:after="0" w:line="240" w:lineRule="auto"/>
        <w:ind w:firstLine="720"/>
        <w:contextualSpacing/>
        <w:jc w:val="both"/>
        <w:rPr>
          <w:rFonts w:ascii="Times New Roman" w:hAnsi="Times New Roman" w:cs="Times New Roman"/>
          <w:strike/>
          <w:sz w:val="28"/>
          <w:szCs w:val="28"/>
        </w:rPr>
      </w:pPr>
    </w:p>
    <w:p w14:paraId="1D63A979" w14:textId="64562710" w:rsidR="007B79EB" w:rsidRPr="00C862D9" w:rsidRDefault="007B79EB"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lastRenderedPageBreak/>
        <w:t>Sludinājum</w:t>
      </w:r>
      <w:r w:rsidR="00297991">
        <w:rPr>
          <w:rFonts w:ascii="Times New Roman" w:hAnsi="Times New Roman" w:cs="Times New Roman"/>
          <w:sz w:val="28"/>
          <w:szCs w:val="28"/>
        </w:rPr>
        <w:t>ā</w:t>
      </w:r>
      <w:r w:rsidRPr="00C862D9">
        <w:rPr>
          <w:rFonts w:ascii="Times New Roman" w:hAnsi="Times New Roman" w:cs="Times New Roman"/>
          <w:sz w:val="28"/>
          <w:szCs w:val="28"/>
        </w:rPr>
        <w:t xml:space="preserve"> par mantojuma atklāšanos noteiktajā termiņā nepieteiktās mantinieku tiesības dzēš.</w:t>
      </w:r>
      <w:r w:rsidR="00F55EDF">
        <w:rPr>
          <w:rFonts w:ascii="Times New Roman" w:hAnsi="Times New Roman" w:cs="Times New Roman"/>
          <w:sz w:val="28"/>
          <w:szCs w:val="28"/>
        </w:rPr>
        <w:t xml:space="preserve"> </w:t>
      </w:r>
      <w:r w:rsidR="00F55EDF" w:rsidRPr="00297991">
        <w:rPr>
          <w:rFonts w:ascii="Times New Roman" w:hAnsi="Times New Roman" w:cs="Times New Roman"/>
          <w:sz w:val="28"/>
          <w:szCs w:val="28"/>
        </w:rPr>
        <w:t>Minētais neattiecas uz mantiniekiem, kas nezināja vai nevarēja zināt, ka mantojums izsludināts.</w:t>
      </w:r>
    </w:p>
    <w:p w14:paraId="281F0D7E" w14:textId="4A5551B2" w:rsidR="00B7774F" w:rsidRPr="00C862D9" w:rsidRDefault="00B7774F" w:rsidP="00FF242A">
      <w:pPr>
        <w:spacing w:after="0" w:line="240" w:lineRule="auto"/>
        <w:ind w:firstLine="720"/>
        <w:contextualSpacing/>
        <w:jc w:val="both"/>
        <w:rPr>
          <w:rFonts w:ascii="Times New Roman" w:hAnsi="Times New Roman" w:cs="Times New Roman"/>
          <w:sz w:val="28"/>
          <w:szCs w:val="28"/>
        </w:rPr>
      </w:pPr>
    </w:p>
    <w:p w14:paraId="462BF8F9" w14:textId="2C27C030" w:rsidR="00B7774F" w:rsidRPr="00297991" w:rsidRDefault="00791793"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694.</w:t>
      </w:r>
      <w:r w:rsidR="00C862D9" w:rsidRPr="00297991">
        <w:rPr>
          <w:rFonts w:ascii="Times New Roman" w:hAnsi="Times New Roman" w:cs="Times New Roman"/>
          <w:sz w:val="28"/>
          <w:szCs w:val="28"/>
        </w:rPr>
        <w:t> </w:t>
      </w:r>
      <w:r w:rsidR="00CA1207" w:rsidRPr="00297991">
        <w:rPr>
          <w:rFonts w:ascii="Times New Roman" w:hAnsi="Times New Roman" w:cs="Times New Roman"/>
          <w:sz w:val="28"/>
          <w:szCs w:val="28"/>
        </w:rPr>
        <w:t>Ja mantinieks</w:t>
      </w:r>
      <w:r w:rsidR="00662DDC" w:rsidRPr="00297991">
        <w:rPr>
          <w:rFonts w:ascii="Times New Roman" w:hAnsi="Times New Roman" w:cs="Times New Roman"/>
          <w:sz w:val="28"/>
          <w:szCs w:val="28"/>
        </w:rPr>
        <w:t xml:space="preserve"> izteicis gribu notāram</w:t>
      </w:r>
      <w:r w:rsidR="00147529" w:rsidRPr="00297991">
        <w:rPr>
          <w:rFonts w:ascii="Times New Roman" w:hAnsi="Times New Roman" w:cs="Times New Roman"/>
          <w:sz w:val="28"/>
          <w:szCs w:val="28"/>
        </w:rPr>
        <w:t xml:space="preserve"> un pierādījis savas tiesības</w:t>
      </w:r>
      <w:r w:rsidR="00662DDC" w:rsidRPr="00297991">
        <w:rPr>
          <w:rFonts w:ascii="Times New Roman" w:hAnsi="Times New Roman" w:cs="Times New Roman"/>
          <w:sz w:val="28"/>
          <w:szCs w:val="28"/>
        </w:rPr>
        <w:t>,</w:t>
      </w:r>
      <w:r w:rsidR="00F2167A" w:rsidRPr="00297991">
        <w:rPr>
          <w:rFonts w:ascii="Times New Roman" w:hAnsi="Times New Roman" w:cs="Times New Roman"/>
          <w:sz w:val="28"/>
          <w:szCs w:val="28"/>
        </w:rPr>
        <w:t xml:space="preserve"> tad</w:t>
      </w:r>
      <w:r w:rsidR="00AB5B39" w:rsidRPr="00297991">
        <w:rPr>
          <w:rFonts w:ascii="Times New Roman" w:hAnsi="Times New Roman" w:cs="Times New Roman"/>
          <w:sz w:val="28"/>
          <w:szCs w:val="28"/>
        </w:rPr>
        <w:t xml:space="preserve"> pēc sludinājum</w:t>
      </w:r>
      <w:r w:rsidR="00297991" w:rsidRPr="00297991">
        <w:rPr>
          <w:rFonts w:ascii="Times New Roman" w:hAnsi="Times New Roman" w:cs="Times New Roman"/>
          <w:sz w:val="28"/>
          <w:szCs w:val="28"/>
        </w:rPr>
        <w:t>ā</w:t>
      </w:r>
      <w:r w:rsidR="00AB5B39" w:rsidRPr="00297991">
        <w:rPr>
          <w:rFonts w:ascii="Times New Roman" w:hAnsi="Times New Roman" w:cs="Times New Roman"/>
          <w:sz w:val="28"/>
          <w:szCs w:val="28"/>
        </w:rPr>
        <w:t xml:space="preserve"> par mantojuma atklāšanos </w:t>
      </w:r>
      <w:r w:rsidR="0011287F" w:rsidRPr="00297991">
        <w:rPr>
          <w:rFonts w:ascii="Times New Roman" w:hAnsi="Times New Roman" w:cs="Times New Roman"/>
          <w:sz w:val="28"/>
          <w:szCs w:val="28"/>
        </w:rPr>
        <w:t xml:space="preserve">noteiktā </w:t>
      </w:r>
      <w:r w:rsidR="00AB5B39" w:rsidRPr="00297991">
        <w:rPr>
          <w:rFonts w:ascii="Times New Roman" w:hAnsi="Times New Roman" w:cs="Times New Roman"/>
          <w:sz w:val="28"/>
          <w:szCs w:val="28"/>
        </w:rPr>
        <w:t>termiņa notecējuma</w:t>
      </w:r>
      <w:r w:rsidR="00F2167A" w:rsidRPr="00297991">
        <w:rPr>
          <w:rFonts w:ascii="Times New Roman" w:hAnsi="Times New Roman" w:cs="Times New Roman"/>
          <w:sz w:val="28"/>
          <w:szCs w:val="28"/>
        </w:rPr>
        <w:t xml:space="preserve"> atzīstams, ka viņš </w:t>
      </w:r>
      <w:r w:rsidR="00662DDC" w:rsidRPr="00297991">
        <w:rPr>
          <w:rFonts w:ascii="Times New Roman" w:hAnsi="Times New Roman" w:cs="Times New Roman"/>
          <w:sz w:val="28"/>
          <w:szCs w:val="28"/>
        </w:rPr>
        <w:t>mantojumu</w:t>
      </w:r>
      <w:r w:rsidR="00F2167A" w:rsidRPr="00297991">
        <w:rPr>
          <w:rFonts w:ascii="Times New Roman" w:hAnsi="Times New Roman" w:cs="Times New Roman"/>
          <w:sz w:val="28"/>
          <w:szCs w:val="28"/>
        </w:rPr>
        <w:t xml:space="preserve"> pieņēmis. Bet</w:t>
      </w:r>
      <w:r w:rsidR="00503B6E">
        <w:rPr>
          <w:rFonts w:ascii="Times New Roman" w:hAnsi="Times New Roman" w:cs="Times New Roman"/>
          <w:sz w:val="28"/>
          <w:szCs w:val="28"/>
        </w:rPr>
        <w:t>,</w:t>
      </w:r>
      <w:r w:rsidR="00F2167A" w:rsidRPr="00297991">
        <w:rPr>
          <w:rFonts w:ascii="Times New Roman" w:hAnsi="Times New Roman" w:cs="Times New Roman"/>
          <w:sz w:val="28"/>
          <w:szCs w:val="28"/>
        </w:rPr>
        <w:t xml:space="preserve"> ja </w:t>
      </w:r>
      <w:r w:rsidR="00662DDC" w:rsidRPr="00297991">
        <w:rPr>
          <w:rFonts w:ascii="Times New Roman" w:hAnsi="Times New Roman" w:cs="Times New Roman"/>
          <w:sz w:val="28"/>
          <w:szCs w:val="28"/>
        </w:rPr>
        <w:t>mantinieks</w:t>
      </w:r>
      <w:r w:rsidR="00F2167A" w:rsidRPr="00297991">
        <w:rPr>
          <w:rFonts w:ascii="Times New Roman" w:hAnsi="Times New Roman" w:cs="Times New Roman"/>
          <w:sz w:val="28"/>
          <w:szCs w:val="28"/>
        </w:rPr>
        <w:t>, kur</w:t>
      </w:r>
      <w:r w:rsidR="00662DDC" w:rsidRPr="00297991">
        <w:rPr>
          <w:rFonts w:ascii="Times New Roman" w:hAnsi="Times New Roman" w:cs="Times New Roman"/>
          <w:sz w:val="28"/>
          <w:szCs w:val="28"/>
        </w:rPr>
        <w:t>š</w:t>
      </w:r>
      <w:r w:rsidR="00F2167A" w:rsidRPr="00297991">
        <w:rPr>
          <w:rFonts w:ascii="Times New Roman" w:hAnsi="Times New Roman" w:cs="Times New Roman"/>
          <w:sz w:val="28"/>
          <w:szCs w:val="28"/>
        </w:rPr>
        <w:t xml:space="preserve"> </w:t>
      </w:r>
      <w:r w:rsidR="00662DDC" w:rsidRPr="00297991">
        <w:rPr>
          <w:rFonts w:ascii="Times New Roman" w:hAnsi="Times New Roman" w:cs="Times New Roman"/>
          <w:sz w:val="28"/>
          <w:szCs w:val="28"/>
        </w:rPr>
        <w:t>līdz mantojuma izsludināšanai pieņēmis mantojumu klusējot</w:t>
      </w:r>
      <w:r w:rsidR="00F2167A" w:rsidRPr="00297991">
        <w:rPr>
          <w:rFonts w:ascii="Times New Roman" w:hAnsi="Times New Roman" w:cs="Times New Roman"/>
          <w:sz w:val="28"/>
          <w:szCs w:val="28"/>
        </w:rPr>
        <w:t>, palaiž garām nolikto termiņu, noteikti neizsakot savu gribu</w:t>
      </w:r>
      <w:r w:rsidR="00662DDC" w:rsidRPr="00297991">
        <w:rPr>
          <w:rFonts w:ascii="Times New Roman" w:hAnsi="Times New Roman" w:cs="Times New Roman"/>
          <w:sz w:val="28"/>
          <w:szCs w:val="28"/>
        </w:rPr>
        <w:t xml:space="preserve"> pie notāra</w:t>
      </w:r>
      <w:r w:rsidR="00F2167A" w:rsidRPr="00297991">
        <w:rPr>
          <w:rFonts w:ascii="Times New Roman" w:hAnsi="Times New Roman" w:cs="Times New Roman"/>
          <w:sz w:val="28"/>
          <w:szCs w:val="28"/>
        </w:rPr>
        <w:t xml:space="preserve">, </w:t>
      </w:r>
      <w:r w:rsidR="00A02458" w:rsidRPr="00297991">
        <w:rPr>
          <w:rFonts w:ascii="Times New Roman" w:hAnsi="Times New Roman" w:cs="Times New Roman"/>
          <w:sz w:val="28"/>
          <w:szCs w:val="28"/>
        </w:rPr>
        <w:t>tad viņa jau iegūtās tiesības tiek dzēstas (693.</w:t>
      </w:r>
      <w:r w:rsidR="00081B6B">
        <w:rPr>
          <w:rFonts w:ascii="Times New Roman" w:hAnsi="Times New Roman" w:cs="Times New Roman"/>
          <w:sz w:val="28"/>
          <w:szCs w:val="28"/>
        </w:rPr>
        <w:t> </w:t>
      </w:r>
      <w:r w:rsidR="00A02458" w:rsidRPr="00297991">
        <w:rPr>
          <w:rFonts w:ascii="Times New Roman" w:hAnsi="Times New Roman" w:cs="Times New Roman"/>
          <w:sz w:val="28"/>
          <w:szCs w:val="28"/>
        </w:rPr>
        <w:t>p. 2. d.). Šajā gadījumā piemērojami likuma noteikumi, kas attiecas uz atceļoša nosacījuma iestāšanās tiesiskajām sekām (1565.</w:t>
      </w:r>
      <w:r w:rsidR="00081B6B">
        <w:rPr>
          <w:rFonts w:ascii="Times New Roman" w:hAnsi="Times New Roman" w:cs="Times New Roman"/>
          <w:sz w:val="28"/>
          <w:szCs w:val="28"/>
        </w:rPr>
        <w:t> </w:t>
      </w:r>
      <w:r w:rsidR="00A02458" w:rsidRPr="00297991">
        <w:rPr>
          <w:rFonts w:ascii="Times New Roman" w:hAnsi="Times New Roman" w:cs="Times New Roman"/>
          <w:sz w:val="28"/>
          <w:szCs w:val="28"/>
        </w:rPr>
        <w:t>p.)</w:t>
      </w:r>
      <w:r w:rsidR="00F2167A" w:rsidRPr="00297991">
        <w:rPr>
          <w:rFonts w:ascii="Times New Roman" w:hAnsi="Times New Roman" w:cs="Times New Roman"/>
          <w:sz w:val="28"/>
          <w:szCs w:val="28"/>
        </w:rPr>
        <w:t>.</w:t>
      </w:r>
      <w:r w:rsidR="00662DDC" w:rsidRPr="00297991">
        <w:rPr>
          <w:rFonts w:ascii="Times New Roman" w:hAnsi="Times New Roman" w:cs="Times New Roman"/>
          <w:sz w:val="28"/>
          <w:szCs w:val="28"/>
        </w:rPr>
        <w:t>"</w:t>
      </w:r>
    </w:p>
    <w:p w14:paraId="61B5A62D" w14:textId="10B4F447" w:rsidR="00791793" w:rsidRPr="00C862D9" w:rsidRDefault="00791793" w:rsidP="00FF242A">
      <w:pPr>
        <w:spacing w:after="0" w:line="240" w:lineRule="auto"/>
        <w:ind w:firstLine="720"/>
        <w:contextualSpacing/>
        <w:jc w:val="both"/>
        <w:rPr>
          <w:rFonts w:ascii="Times New Roman" w:hAnsi="Times New Roman" w:cs="Times New Roman"/>
          <w:sz w:val="28"/>
          <w:szCs w:val="28"/>
        </w:rPr>
      </w:pPr>
    </w:p>
    <w:p w14:paraId="414A4FC1" w14:textId="6F173DC9" w:rsidR="00644411" w:rsidRDefault="00384498"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19</w:t>
      </w:r>
      <w:r w:rsidR="00791793" w:rsidRPr="00C862D9">
        <w:rPr>
          <w:rFonts w:ascii="Times New Roman" w:hAnsi="Times New Roman" w:cs="Times New Roman"/>
          <w:sz w:val="28"/>
          <w:szCs w:val="28"/>
        </w:rPr>
        <w:t>.</w:t>
      </w:r>
      <w:r w:rsidR="000C7F22">
        <w:rPr>
          <w:rFonts w:ascii="Times New Roman" w:hAnsi="Times New Roman" w:cs="Times New Roman"/>
          <w:sz w:val="28"/>
          <w:szCs w:val="28"/>
        </w:rPr>
        <w:t> </w:t>
      </w:r>
      <w:r w:rsidR="00791793" w:rsidRPr="00C862D9">
        <w:rPr>
          <w:rFonts w:ascii="Times New Roman" w:hAnsi="Times New Roman" w:cs="Times New Roman"/>
          <w:sz w:val="28"/>
          <w:szCs w:val="28"/>
        </w:rPr>
        <w:t>Papildināt likumu ar 696</w:t>
      </w:r>
      <w:r w:rsidR="00644411">
        <w:rPr>
          <w:rFonts w:ascii="Times New Roman" w:hAnsi="Times New Roman" w:cs="Times New Roman"/>
          <w:sz w:val="28"/>
          <w:szCs w:val="28"/>
        </w:rPr>
        <w:t>.</w:t>
      </w:r>
      <w:r w:rsidR="00791793" w:rsidRPr="00C862D9">
        <w:rPr>
          <w:rFonts w:ascii="Times New Roman" w:hAnsi="Times New Roman" w:cs="Times New Roman"/>
          <w:sz w:val="28"/>
          <w:szCs w:val="28"/>
          <w:vertAlign w:val="superscript"/>
        </w:rPr>
        <w:t>1</w:t>
      </w:r>
      <w:r w:rsidR="000C7F22">
        <w:rPr>
          <w:rFonts w:ascii="Times New Roman" w:hAnsi="Times New Roman" w:cs="Times New Roman"/>
          <w:sz w:val="28"/>
          <w:szCs w:val="28"/>
        </w:rPr>
        <w:t> </w:t>
      </w:r>
      <w:r w:rsidR="00791793" w:rsidRPr="00C862D9">
        <w:rPr>
          <w:rFonts w:ascii="Times New Roman" w:hAnsi="Times New Roman" w:cs="Times New Roman"/>
          <w:sz w:val="28"/>
          <w:szCs w:val="28"/>
        </w:rPr>
        <w:t>pantu šādā redakcijā:</w:t>
      </w:r>
    </w:p>
    <w:p w14:paraId="605C9BBF"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7E1F6F5F" w14:textId="3CC6EE8E" w:rsidR="00A76F0A" w:rsidRPr="00C862D9" w:rsidRDefault="00791793"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644411" w:rsidRPr="00144E8E">
        <w:rPr>
          <w:rFonts w:ascii="Times New Roman" w:hAnsi="Times New Roman" w:cs="Times New Roman"/>
          <w:b/>
          <w:bCs/>
          <w:sz w:val="28"/>
          <w:szCs w:val="28"/>
        </w:rPr>
        <w:t>696.</w:t>
      </w:r>
      <w:r w:rsidR="00644411" w:rsidRPr="00144E8E">
        <w:rPr>
          <w:rFonts w:ascii="Times New Roman" w:hAnsi="Times New Roman" w:cs="Times New Roman"/>
          <w:b/>
          <w:bCs/>
          <w:sz w:val="28"/>
          <w:szCs w:val="28"/>
          <w:vertAlign w:val="superscript"/>
        </w:rPr>
        <w:t>1</w:t>
      </w:r>
      <w:r w:rsidR="00644411" w:rsidRPr="0051022A">
        <w:rPr>
          <w:rFonts w:ascii="Times New Roman" w:hAnsi="Times New Roman" w:cs="Times New Roman"/>
          <w:sz w:val="28"/>
          <w:szCs w:val="28"/>
        </w:rPr>
        <w:t> </w:t>
      </w:r>
      <w:r w:rsidRPr="00C862D9">
        <w:rPr>
          <w:rFonts w:ascii="Times New Roman" w:hAnsi="Times New Roman" w:cs="Times New Roman"/>
          <w:sz w:val="28"/>
          <w:szCs w:val="28"/>
        </w:rPr>
        <w:t>Katram mantojumam sastādāms mantojuma saraksts</w:t>
      </w:r>
      <w:r w:rsidR="00A76F0A" w:rsidRPr="00C862D9">
        <w:rPr>
          <w:rFonts w:ascii="Times New Roman" w:hAnsi="Times New Roman" w:cs="Times New Roman"/>
          <w:sz w:val="28"/>
          <w:szCs w:val="28"/>
        </w:rPr>
        <w:t xml:space="preserve"> </w:t>
      </w:r>
      <w:r w:rsidR="00A76F0A" w:rsidRPr="003A53A0">
        <w:rPr>
          <w:rFonts w:ascii="Times New Roman" w:hAnsi="Times New Roman" w:cs="Times New Roman"/>
          <w:sz w:val="28"/>
          <w:szCs w:val="28"/>
        </w:rPr>
        <w:t>Ministru kabineta noteikt</w:t>
      </w:r>
      <w:r w:rsidR="003D40A1">
        <w:rPr>
          <w:rFonts w:ascii="Times New Roman" w:hAnsi="Times New Roman" w:cs="Times New Roman"/>
          <w:sz w:val="28"/>
          <w:szCs w:val="28"/>
        </w:rPr>
        <w:t>aj</w:t>
      </w:r>
      <w:r w:rsidR="00A76F0A" w:rsidRPr="003A53A0">
        <w:rPr>
          <w:rFonts w:ascii="Times New Roman" w:hAnsi="Times New Roman" w:cs="Times New Roman"/>
          <w:sz w:val="28"/>
          <w:szCs w:val="28"/>
        </w:rPr>
        <w:t>ā kārtībā</w:t>
      </w:r>
      <w:r w:rsidR="003D40A1">
        <w:rPr>
          <w:rFonts w:ascii="Times New Roman" w:hAnsi="Times New Roman" w:cs="Times New Roman"/>
          <w:sz w:val="28"/>
          <w:szCs w:val="28"/>
        </w:rPr>
        <w:t>. Mantojuma sarakstā</w:t>
      </w:r>
      <w:r w:rsidR="00A76F0A" w:rsidRPr="003A53A0">
        <w:rPr>
          <w:rFonts w:ascii="Times New Roman" w:hAnsi="Times New Roman" w:cs="Times New Roman"/>
          <w:sz w:val="28"/>
          <w:szCs w:val="28"/>
        </w:rPr>
        <w:t xml:space="preserve"> </w:t>
      </w:r>
      <w:r w:rsidRPr="003A53A0">
        <w:rPr>
          <w:rFonts w:ascii="Times New Roman" w:hAnsi="Times New Roman" w:cs="Times New Roman"/>
          <w:sz w:val="28"/>
          <w:szCs w:val="28"/>
        </w:rPr>
        <w:t>norād</w:t>
      </w:r>
      <w:r w:rsidR="003D40A1">
        <w:rPr>
          <w:rFonts w:ascii="Times New Roman" w:hAnsi="Times New Roman" w:cs="Times New Roman"/>
          <w:sz w:val="28"/>
          <w:szCs w:val="28"/>
        </w:rPr>
        <w:t>a</w:t>
      </w:r>
      <w:r w:rsidRPr="003A53A0">
        <w:rPr>
          <w:rFonts w:ascii="Times New Roman" w:hAnsi="Times New Roman" w:cs="Times New Roman"/>
          <w:sz w:val="28"/>
          <w:szCs w:val="28"/>
        </w:rPr>
        <w:t xml:space="preserve"> </w:t>
      </w:r>
      <w:r w:rsidR="003D40A1" w:rsidRPr="003A53A0">
        <w:rPr>
          <w:rFonts w:ascii="Times New Roman" w:hAnsi="Times New Roman" w:cs="Times New Roman"/>
          <w:sz w:val="28"/>
          <w:szCs w:val="28"/>
        </w:rPr>
        <w:t>mantojam</w:t>
      </w:r>
      <w:r w:rsidR="003D40A1">
        <w:rPr>
          <w:rFonts w:ascii="Times New Roman" w:hAnsi="Times New Roman" w:cs="Times New Roman"/>
          <w:sz w:val="28"/>
          <w:szCs w:val="28"/>
        </w:rPr>
        <w:t>o</w:t>
      </w:r>
      <w:r w:rsidR="003D40A1" w:rsidRPr="003A53A0">
        <w:rPr>
          <w:rFonts w:ascii="Times New Roman" w:hAnsi="Times New Roman" w:cs="Times New Roman"/>
          <w:sz w:val="28"/>
          <w:szCs w:val="28"/>
        </w:rPr>
        <w:t xml:space="preserve"> mant</w:t>
      </w:r>
      <w:r w:rsidR="003D40A1">
        <w:rPr>
          <w:rFonts w:ascii="Times New Roman" w:hAnsi="Times New Roman" w:cs="Times New Roman"/>
          <w:sz w:val="28"/>
          <w:szCs w:val="28"/>
        </w:rPr>
        <w:t>u</w:t>
      </w:r>
      <w:r w:rsidR="003D40A1" w:rsidRPr="003A53A0">
        <w:rPr>
          <w:rFonts w:ascii="Times New Roman" w:hAnsi="Times New Roman" w:cs="Times New Roman"/>
          <w:sz w:val="28"/>
          <w:szCs w:val="28"/>
        </w:rPr>
        <w:t xml:space="preserve"> </w:t>
      </w:r>
      <w:r w:rsidRPr="003A53A0">
        <w:rPr>
          <w:rFonts w:ascii="Times New Roman" w:hAnsi="Times New Roman" w:cs="Times New Roman"/>
          <w:sz w:val="28"/>
          <w:szCs w:val="28"/>
        </w:rPr>
        <w:t xml:space="preserve">un mantojuma </w:t>
      </w:r>
      <w:r w:rsidR="003D40A1" w:rsidRPr="003A53A0">
        <w:rPr>
          <w:rFonts w:ascii="Times New Roman" w:hAnsi="Times New Roman" w:cs="Times New Roman"/>
          <w:sz w:val="28"/>
          <w:szCs w:val="28"/>
        </w:rPr>
        <w:t>vērtīb</w:t>
      </w:r>
      <w:r w:rsidR="003D40A1">
        <w:rPr>
          <w:rFonts w:ascii="Times New Roman" w:hAnsi="Times New Roman" w:cs="Times New Roman"/>
          <w:sz w:val="28"/>
          <w:szCs w:val="28"/>
        </w:rPr>
        <w:t>u</w:t>
      </w:r>
      <w:r w:rsidR="003D40A1" w:rsidRPr="003A53A0">
        <w:rPr>
          <w:rFonts w:ascii="Times New Roman" w:hAnsi="Times New Roman" w:cs="Times New Roman"/>
          <w:sz w:val="28"/>
          <w:szCs w:val="28"/>
        </w:rPr>
        <w:t xml:space="preserve"> </w:t>
      </w:r>
      <w:r w:rsidRPr="003A53A0">
        <w:rPr>
          <w:rFonts w:ascii="Times New Roman" w:hAnsi="Times New Roman" w:cs="Times New Roman"/>
          <w:sz w:val="28"/>
          <w:szCs w:val="28"/>
        </w:rPr>
        <w:t>atbilstoši Ministru kabineta noteikumiem</w:t>
      </w:r>
      <w:r w:rsidRPr="00C862D9">
        <w:rPr>
          <w:rFonts w:ascii="Times New Roman" w:hAnsi="Times New Roman" w:cs="Times New Roman"/>
          <w:sz w:val="28"/>
          <w:szCs w:val="28"/>
        </w:rPr>
        <w:t xml:space="preserve">. </w:t>
      </w:r>
    </w:p>
    <w:p w14:paraId="7B566482" w14:textId="77777777" w:rsidR="00062EA9" w:rsidRDefault="00062EA9" w:rsidP="00FF242A">
      <w:pPr>
        <w:spacing w:after="0" w:line="240" w:lineRule="auto"/>
        <w:ind w:firstLine="720"/>
        <w:contextualSpacing/>
        <w:jc w:val="both"/>
        <w:rPr>
          <w:rFonts w:ascii="Times New Roman" w:hAnsi="Times New Roman" w:cs="Times New Roman"/>
          <w:sz w:val="28"/>
          <w:szCs w:val="28"/>
        </w:rPr>
      </w:pPr>
    </w:p>
    <w:p w14:paraId="1B6BE5E4" w14:textId="5847838D" w:rsidR="00A76F0A" w:rsidRPr="00297991" w:rsidRDefault="00FB175D" w:rsidP="00FF242A">
      <w:pPr>
        <w:spacing w:after="0" w:line="240" w:lineRule="auto"/>
        <w:ind w:firstLine="720"/>
        <w:contextualSpacing/>
        <w:jc w:val="both"/>
        <w:rPr>
          <w:rFonts w:ascii="Times New Roman" w:hAnsi="Times New Roman" w:cs="Times New Roman"/>
          <w:sz w:val="28"/>
          <w:szCs w:val="28"/>
        </w:rPr>
      </w:pPr>
      <w:r w:rsidRPr="00297991">
        <w:rPr>
          <w:rFonts w:ascii="Times New Roman" w:hAnsi="Times New Roman" w:cs="Times New Roman"/>
          <w:sz w:val="28"/>
          <w:szCs w:val="28"/>
        </w:rPr>
        <w:t xml:space="preserve">Ziņas par mantojuma atstājējam piederējušo mantu mantojuma sarakstā iekļauj notārs un mantot </w:t>
      </w:r>
      <w:r w:rsidR="00791793" w:rsidRPr="00297991">
        <w:rPr>
          <w:rFonts w:ascii="Times New Roman" w:hAnsi="Times New Roman" w:cs="Times New Roman"/>
          <w:sz w:val="28"/>
          <w:szCs w:val="28"/>
        </w:rPr>
        <w:t>aicinātie.</w:t>
      </w:r>
      <w:r w:rsidRPr="00297991">
        <w:rPr>
          <w:rFonts w:ascii="Times New Roman" w:hAnsi="Times New Roman" w:cs="Times New Roman"/>
          <w:sz w:val="28"/>
          <w:szCs w:val="28"/>
        </w:rPr>
        <w:t xml:space="preserve"> </w:t>
      </w:r>
      <w:r w:rsidR="001E6448" w:rsidRPr="00297991">
        <w:rPr>
          <w:rFonts w:ascii="Times New Roman" w:hAnsi="Times New Roman" w:cs="Times New Roman"/>
          <w:sz w:val="28"/>
          <w:szCs w:val="28"/>
        </w:rPr>
        <w:t xml:space="preserve">Mantojuma </w:t>
      </w:r>
      <w:r w:rsidRPr="00297991">
        <w:rPr>
          <w:rFonts w:ascii="Times New Roman" w:hAnsi="Times New Roman" w:cs="Times New Roman"/>
          <w:sz w:val="28"/>
          <w:szCs w:val="28"/>
        </w:rPr>
        <w:t>sarakstu var sastādīt arī zvērināts tiesu izpildītājs.</w:t>
      </w:r>
      <w:r w:rsidR="001E1D70" w:rsidRPr="00297991">
        <w:rPr>
          <w:rFonts w:ascii="Times New Roman" w:hAnsi="Times New Roman" w:cs="Times New Roman"/>
          <w:sz w:val="28"/>
          <w:szCs w:val="28"/>
        </w:rPr>
        <w:t xml:space="preserve"> </w:t>
      </w:r>
      <w:r w:rsidR="00791793" w:rsidRPr="00297991">
        <w:rPr>
          <w:rFonts w:ascii="Times New Roman" w:hAnsi="Times New Roman" w:cs="Times New Roman"/>
          <w:sz w:val="28"/>
          <w:szCs w:val="28"/>
        </w:rPr>
        <w:t>Katrā mantojuma lietā ir viens mantojuma saraksts.</w:t>
      </w:r>
    </w:p>
    <w:p w14:paraId="04920CBE" w14:textId="77777777" w:rsidR="00062EA9" w:rsidRDefault="00062EA9" w:rsidP="00FF242A">
      <w:pPr>
        <w:spacing w:after="0" w:line="240" w:lineRule="auto"/>
        <w:ind w:firstLine="720"/>
        <w:contextualSpacing/>
        <w:jc w:val="both"/>
        <w:rPr>
          <w:rFonts w:ascii="Times New Roman" w:hAnsi="Times New Roman" w:cs="Times New Roman"/>
          <w:sz w:val="28"/>
          <w:szCs w:val="28"/>
        </w:rPr>
      </w:pPr>
    </w:p>
    <w:p w14:paraId="090BF8CD" w14:textId="3C5ADB0B" w:rsidR="00791793" w:rsidRPr="00C862D9" w:rsidRDefault="00791793"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 xml:space="preserve">Mantojuma </w:t>
      </w:r>
      <w:r w:rsidR="00A76F0A" w:rsidRPr="00C862D9">
        <w:rPr>
          <w:rFonts w:ascii="Times New Roman" w:hAnsi="Times New Roman" w:cs="Times New Roman"/>
          <w:sz w:val="28"/>
          <w:szCs w:val="28"/>
        </w:rPr>
        <w:t xml:space="preserve">sarakstā mantojuma </w:t>
      </w:r>
      <w:r w:rsidRPr="00C862D9">
        <w:rPr>
          <w:rFonts w:ascii="Times New Roman" w:hAnsi="Times New Roman" w:cs="Times New Roman"/>
          <w:sz w:val="28"/>
          <w:szCs w:val="28"/>
        </w:rPr>
        <w:t>vērtība nosakāma uz mantojuma atklāšanās brīdi."</w:t>
      </w:r>
    </w:p>
    <w:p w14:paraId="355116F9" w14:textId="02EB0D1A" w:rsidR="00791793" w:rsidRPr="00C862D9" w:rsidRDefault="00791793" w:rsidP="00FF242A">
      <w:pPr>
        <w:spacing w:after="0" w:line="240" w:lineRule="auto"/>
        <w:ind w:firstLine="720"/>
        <w:contextualSpacing/>
        <w:jc w:val="both"/>
        <w:rPr>
          <w:rFonts w:ascii="Times New Roman" w:hAnsi="Times New Roman" w:cs="Times New Roman"/>
          <w:sz w:val="28"/>
          <w:szCs w:val="28"/>
        </w:rPr>
      </w:pPr>
    </w:p>
    <w:p w14:paraId="0E624C3B" w14:textId="423A6021" w:rsidR="00791793" w:rsidRPr="00C862D9" w:rsidRDefault="00791793"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2</w:t>
      </w:r>
      <w:r w:rsidR="00384498">
        <w:rPr>
          <w:rFonts w:ascii="Times New Roman" w:hAnsi="Times New Roman" w:cs="Times New Roman"/>
          <w:sz w:val="28"/>
          <w:szCs w:val="28"/>
        </w:rPr>
        <w:t>0</w:t>
      </w:r>
      <w:r w:rsidRPr="00C862D9">
        <w:rPr>
          <w:rFonts w:ascii="Times New Roman" w:hAnsi="Times New Roman" w:cs="Times New Roman"/>
          <w:sz w:val="28"/>
          <w:szCs w:val="28"/>
        </w:rPr>
        <w:t>.</w:t>
      </w:r>
      <w:r w:rsidR="000C7F22" w:rsidRPr="007B339F">
        <w:rPr>
          <w:rFonts w:ascii="Times New Roman" w:hAnsi="Times New Roman" w:cs="Times New Roman"/>
          <w:sz w:val="28"/>
          <w:szCs w:val="28"/>
        </w:rPr>
        <w:t> </w:t>
      </w:r>
      <w:r w:rsidRPr="00C862D9">
        <w:rPr>
          <w:rFonts w:ascii="Times New Roman" w:hAnsi="Times New Roman" w:cs="Times New Roman"/>
          <w:sz w:val="28"/>
          <w:szCs w:val="28"/>
        </w:rPr>
        <w:t>Izslēgt 697.</w:t>
      </w:r>
      <w:r w:rsidR="000C7F22">
        <w:rPr>
          <w:rFonts w:ascii="Times New Roman" w:hAnsi="Times New Roman" w:cs="Times New Roman"/>
          <w:sz w:val="28"/>
          <w:szCs w:val="28"/>
        </w:rPr>
        <w:t> </w:t>
      </w:r>
      <w:r w:rsidR="0065636B">
        <w:rPr>
          <w:rFonts w:ascii="Times New Roman" w:hAnsi="Times New Roman" w:cs="Times New Roman"/>
          <w:sz w:val="28"/>
          <w:szCs w:val="28"/>
        </w:rPr>
        <w:t>un 698. </w:t>
      </w:r>
      <w:r w:rsidRPr="00C862D9">
        <w:rPr>
          <w:rFonts w:ascii="Times New Roman" w:hAnsi="Times New Roman" w:cs="Times New Roman"/>
          <w:sz w:val="28"/>
          <w:szCs w:val="28"/>
        </w:rPr>
        <w:t>pantu.</w:t>
      </w:r>
    </w:p>
    <w:p w14:paraId="4EC556B5" w14:textId="039C2B29" w:rsidR="00CA4215" w:rsidRPr="00C862D9" w:rsidRDefault="00CA4215" w:rsidP="00FF242A">
      <w:pPr>
        <w:spacing w:after="0" w:line="240" w:lineRule="auto"/>
        <w:contextualSpacing/>
        <w:jc w:val="both"/>
        <w:rPr>
          <w:rFonts w:ascii="Times New Roman" w:hAnsi="Times New Roman" w:cs="Times New Roman"/>
          <w:sz w:val="28"/>
          <w:szCs w:val="28"/>
        </w:rPr>
      </w:pPr>
    </w:p>
    <w:p w14:paraId="2934403D" w14:textId="4E638B36" w:rsidR="00F50C9C" w:rsidRDefault="00CA4215"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2</w:t>
      </w:r>
      <w:r w:rsidR="00384498">
        <w:rPr>
          <w:rFonts w:ascii="Times New Roman" w:hAnsi="Times New Roman" w:cs="Times New Roman"/>
          <w:sz w:val="28"/>
          <w:szCs w:val="28"/>
        </w:rPr>
        <w:t>1</w:t>
      </w:r>
      <w:r w:rsidRPr="00C862D9">
        <w:rPr>
          <w:rFonts w:ascii="Times New Roman" w:hAnsi="Times New Roman" w:cs="Times New Roman"/>
          <w:sz w:val="28"/>
          <w:szCs w:val="28"/>
        </w:rPr>
        <w:t>.</w:t>
      </w:r>
      <w:r w:rsidR="000C7F22">
        <w:rPr>
          <w:rFonts w:ascii="Times New Roman" w:hAnsi="Times New Roman" w:cs="Times New Roman"/>
          <w:sz w:val="28"/>
          <w:szCs w:val="28"/>
        </w:rPr>
        <w:t> </w:t>
      </w:r>
      <w:r w:rsidR="00B260CD" w:rsidRPr="00C862D9">
        <w:rPr>
          <w:rFonts w:ascii="Times New Roman" w:hAnsi="Times New Roman" w:cs="Times New Roman"/>
          <w:sz w:val="28"/>
          <w:szCs w:val="28"/>
        </w:rPr>
        <w:t>Izteikt 705.</w:t>
      </w:r>
      <w:r w:rsidR="000C7F22">
        <w:rPr>
          <w:rFonts w:ascii="Times New Roman" w:hAnsi="Times New Roman" w:cs="Times New Roman"/>
          <w:sz w:val="28"/>
          <w:szCs w:val="28"/>
        </w:rPr>
        <w:t> </w:t>
      </w:r>
      <w:r w:rsidR="00B260CD" w:rsidRPr="00C862D9">
        <w:rPr>
          <w:rFonts w:ascii="Times New Roman" w:hAnsi="Times New Roman" w:cs="Times New Roman"/>
          <w:sz w:val="28"/>
          <w:szCs w:val="28"/>
        </w:rPr>
        <w:t>pantu šādā redakcijā:</w:t>
      </w:r>
    </w:p>
    <w:p w14:paraId="51435C92"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646118A2" w14:textId="1D43DEC8" w:rsidR="005523E9" w:rsidRPr="00C862D9" w:rsidRDefault="00B260CD"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F50C9C" w:rsidRPr="00144E8E">
        <w:rPr>
          <w:rFonts w:ascii="Times New Roman" w:hAnsi="Times New Roman" w:cs="Times New Roman"/>
          <w:b/>
          <w:bCs/>
          <w:sz w:val="28"/>
          <w:szCs w:val="28"/>
        </w:rPr>
        <w:t>705.</w:t>
      </w:r>
      <w:r w:rsidR="00F50C9C">
        <w:rPr>
          <w:rFonts w:ascii="Times New Roman" w:hAnsi="Times New Roman" w:cs="Times New Roman"/>
          <w:sz w:val="28"/>
          <w:szCs w:val="28"/>
        </w:rPr>
        <w:t> </w:t>
      </w:r>
      <w:r w:rsidR="005523E9" w:rsidRPr="00C862D9">
        <w:rPr>
          <w:rFonts w:ascii="Times New Roman" w:hAnsi="Times New Roman" w:cs="Times New Roman"/>
          <w:sz w:val="28"/>
          <w:szCs w:val="28"/>
        </w:rPr>
        <w:t>Ar mantojuma iegūšanu uz mantinieku pāriet, līdz ar mantojuma atstājēja tiesībām (702.</w:t>
      </w:r>
      <w:r w:rsidR="00E94421">
        <w:rPr>
          <w:rFonts w:ascii="Times New Roman" w:hAnsi="Times New Roman" w:cs="Times New Roman"/>
          <w:sz w:val="28"/>
          <w:szCs w:val="28"/>
        </w:rPr>
        <w:t> pants</w:t>
      </w:r>
      <w:r w:rsidR="005523E9" w:rsidRPr="00C862D9">
        <w:rPr>
          <w:rFonts w:ascii="Times New Roman" w:hAnsi="Times New Roman" w:cs="Times New Roman"/>
          <w:sz w:val="28"/>
          <w:szCs w:val="28"/>
        </w:rPr>
        <w:t xml:space="preserve"> un turpm</w:t>
      </w:r>
      <w:r w:rsidR="00E94421">
        <w:rPr>
          <w:rFonts w:ascii="Times New Roman" w:hAnsi="Times New Roman" w:cs="Times New Roman"/>
          <w:sz w:val="28"/>
          <w:szCs w:val="28"/>
        </w:rPr>
        <w:t>ākie</w:t>
      </w:r>
      <w:r w:rsidR="005523E9" w:rsidRPr="00C862D9">
        <w:rPr>
          <w:rFonts w:ascii="Times New Roman" w:hAnsi="Times New Roman" w:cs="Times New Roman"/>
          <w:sz w:val="28"/>
          <w:szCs w:val="28"/>
        </w:rPr>
        <w:t xml:space="preserve"> p</w:t>
      </w:r>
      <w:r w:rsidR="00E94421">
        <w:rPr>
          <w:rFonts w:ascii="Times New Roman" w:hAnsi="Times New Roman" w:cs="Times New Roman"/>
          <w:sz w:val="28"/>
          <w:szCs w:val="28"/>
        </w:rPr>
        <w:t>anti</w:t>
      </w:r>
      <w:r w:rsidR="005523E9" w:rsidRPr="00C862D9">
        <w:rPr>
          <w:rFonts w:ascii="Times New Roman" w:hAnsi="Times New Roman" w:cs="Times New Roman"/>
          <w:sz w:val="28"/>
          <w:szCs w:val="28"/>
        </w:rPr>
        <w:t>), arī visas viņa saistības, izņemot tīri personiskās.</w:t>
      </w:r>
    </w:p>
    <w:p w14:paraId="4C5660CE" w14:textId="77777777" w:rsidR="00F50C9C" w:rsidRDefault="00F50C9C" w:rsidP="00FF242A">
      <w:pPr>
        <w:spacing w:after="0" w:line="240" w:lineRule="auto"/>
        <w:ind w:firstLine="720"/>
        <w:contextualSpacing/>
        <w:jc w:val="both"/>
        <w:rPr>
          <w:rFonts w:ascii="Times New Roman" w:hAnsi="Times New Roman" w:cs="Times New Roman"/>
          <w:sz w:val="28"/>
          <w:szCs w:val="28"/>
        </w:rPr>
      </w:pPr>
    </w:p>
    <w:p w14:paraId="7BFAEF8A" w14:textId="5EC105AC" w:rsidR="005523E9" w:rsidRPr="00C862D9" w:rsidRDefault="005523E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Sludinājum</w:t>
      </w:r>
      <w:r w:rsidR="00297991">
        <w:rPr>
          <w:rFonts w:ascii="Times New Roman" w:hAnsi="Times New Roman" w:cs="Times New Roman"/>
          <w:sz w:val="28"/>
          <w:szCs w:val="28"/>
        </w:rPr>
        <w:t>ā</w:t>
      </w:r>
      <w:r w:rsidRPr="00C862D9">
        <w:rPr>
          <w:rFonts w:ascii="Times New Roman" w:hAnsi="Times New Roman" w:cs="Times New Roman"/>
          <w:sz w:val="28"/>
          <w:szCs w:val="28"/>
        </w:rPr>
        <w:t xml:space="preserve"> par mantojuma atklāšanos norādītajā termiņā mantojuma atstājēja kreditoriem</w:t>
      </w:r>
      <w:r w:rsidR="00C14A8E" w:rsidRPr="00C862D9">
        <w:rPr>
          <w:rFonts w:ascii="Times New Roman" w:hAnsi="Times New Roman" w:cs="Times New Roman"/>
          <w:sz w:val="28"/>
          <w:szCs w:val="28"/>
        </w:rPr>
        <w:t xml:space="preserve">, kuru prasījumi nav nodrošināti ar hipotēku vai komercķīlu, </w:t>
      </w:r>
      <w:r w:rsidRPr="00C862D9">
        <w:rPr>
          <w:rFonts w:ascii="Times New Roman" w:hAnsi="Times New Roman" w:cs="Times New Roman"/>
          <w:sz w:val="28"/>
          <w:szCs w:val="28"/>
        </w:rPr>
        <w:t xml:space="preserve">jāpiesaka savas kreditora pretenzijas. </w:t>
      </w:r>
    </w:p>
    <w:p w14:paraId="4A242C60" w14:textId="77777777" w:rsidR="00F50C9C" w:rsidRDefault="00F50C9C" w:rsidP="00FF242A">
      <w:pPr>
        <w:spacing w:after="0" w:line="240" w:lineRule="auto"/>
        <w:ind w:firstLine="720"/>
        <w:contextualSpacing/>
        <w:jc w:val="both"/>
        <w:rPr>
          <w:rFonts w:ascii="Times New Roman" w:hAnsi="Times New Roman" w:cs="Times New Roman"/>
          <w:sz w:val="28"/>
          <w:szCs w:val="28"/>
        </w:rPr>
      </w:pPr>
    </w:p>
    <w:p w14:paraId="62B68592" w14:textId="3C13A279" w:rsidR="005523E9" w:rsidRPr="00C862D9" w:rsidRDefault="005523E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Nepieteiktās kreditoru pretenzijas dzēš un saistību tiesības, kas netiek pieteiktas kā pretenzijas sludinājum</w:t>
      </w:r>
      <w:r w:rsidR="00297991">
        <w:rPr>
          <w:rFonts w:ascii="Times New Roman" w:hAnsi="Times New Roman" w:cs="Times New Roman"/>
          <w:sz w:val="28"/>
          <w:szCs w:val="28"/>
        </w:rPr>
        <w:t>ā</w:t>
      </w:r>
      <w:r w:rsidRPr="00C862D9">
        <w:rPr>
          <w:rFonts w:ascii="Times New Roman" w:hAnsi="Times New Roman" w:cs="Times New Roman"/>
          <w:sz w:val="28"/>
          <w:szCs w:val="28"/>
        </w:rPr>
        <w:t xml:space="preserve"> par mantojuma atklāšanos noteiktajā termiņā, izbeidzas</w:t>
      </w:r>
      <w:r w:rsidRPr="00C862D9">
        <w:rPr>
          <w:rFonts w:ascii="Times New Roman" w:hAnsi="Times New Roman" w:cs="Times New Roman"/>
          <w:color w:val="000000" w:themeColor="text1"/>
          <w:sz w:val="28"/>
          <w:szCs w:val="28"/>
        </w:rPr>
        <w:t xml:space="preserve">. </w:t>
      </w:r>
    </w:p>
    <w:p w14:paraId="3EA96CB6" w14:textId="77777777" w:rsidR="00F50C9C" w:rsidRDefault="00F50C9C" w:rsidP="00FF242A">
      <w:pPr>
        <w:spacing w:after="0" w:line="240" w:lineRule="auto"/>
        <w:ind w:firstLine="720"/>
        <w:contextualSpacing/>
        <w:jc w:val="both"/>
        <w:rPr>
          <w:rFonts w:ascii="Times New Roman" w:hAnsi="Times New Roman" w:cs="Times New Roman"/>
          <w:sz w:val="28"/>
          <w:szCs w:val="28"/>
        </w:rPr>
      </w:pPr>
    </w:p>
    <w:p w14:paraId="5A96E282" w14:textId="6560F7B3" w:rsidR="00E116A7" w:rsidRPr="00C862D9" w:rsidRDefault="005523E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Mantojuma pieņemšana nenozīmē sludinājum</w:t>
      </w:r>
      <w:r w:rsidR="00F07DA9">
        <w:rPr>
          <w:rFonts w:ascii="Times New Roman" w:hAnsi="Times New Roman" w:cs="Times New Roman"/>
          <w:sz w:val="28"/>
          <w:szCs w:val="28"/>
        </w:rPr>
        <w:t>ā</w:t>
      </w:r>
      <w:r w:rsidRPr="00C862D9">
        <w:rPr>
          <w:rFonts w:ascii="Times New Roman" w:hAnsi="Times New Roman" w:cs="Times New Roman"/>
          <w:sz w:val="28"/>
          <w:szCs w:val="28"/>
        </w:rPr>
        <w:t xml:space="preserve"> par mantojuma atklāšanos norādītajā termiņā pieteikto kreditoru pretenziju atzīšanu.</w:t>
      </w:r>
    </w:p>
    <w:p w14:paraId="4A9D7E22" w14:textId="77777777" w:rsidR="00A828DA" w:rsidRPr="00C862D9" w:rsidRDefault="00A828DA" w:rsidP="00FF242A">
      <w:pPr>
        <w:spacing w:after="0" w:line="240" w:lineRule="auto"/>
        <w:ind w:firstLine="720"/>
        <w:contextualSpacing/>
        <w:jc w:val="both"/>
        <w:rPr>
          <w:rFonts w:ascii="Times New Roman" w:hAnsi="Times New Roman" w:cs="Times New Roman"/>
          <w:sz w:val="28"/>
          <w:szCs w:val="28"/>
        </w:rPr>
      </w:pPr>
    </w:p>
    <w:p w14:paraId="5A289389" w14:textId="79D307E3" w:rsidR="005523E9" w:rsidRPr="00C862D9" w:rsidRDefault="005523E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lastRenderedPageBreak/>
        <w:t xml:space="preserve">Piezīme. </w:t>
      </w:r>
      <w:r w:rsidR="00C14A8E" w:rsidRPr="00C862D9">
        <w:rPr>
          <w:rFonts w:ascii="Times New Roman" w:hAnsi="Times New Roman" w:cs="Times New Roman"/>
          <w:color w:val="000000" w:themeColor="text1"/>
          <w:sz w:val="28"/>
          <w:szCs w:val="28"/>
        </w:rPr>
        <w:t>Par kreditoriem, kuru prasījumi nodrošināti ar hipotēku vai komercķīlu, mantiniekus informē notārs, kurš ved mantojuma lietu</w:t>
      </w:r>
      <w:r w:rsidRPr="00C862D9">
        <w:rPr>
          <w:rFonts w:ascii="Times New Roman" w:hAnsi="Times New Roman" w:cs="Times New Roman"/>
          <w:color w:val="000000" w:themeColor="text1"/>
          <w:sz w:val="28"/>
          <w:szCs w:val="28"/>
        </w:rPr>
        <w:t>.</w:t>
      </w:r>
      <w:r w:rsidRPr="00C862D9">
        <w:rPr>
          <w:rFonts w:ascii="Times New Roman" w:hAnsi="Times New Roman" w:cs="Times New Roman"/>
          <w:sz w:val="28"/>
          <w:szCs w:val="28"/>
        </w:rPr>
        <w:t>"</w:t>
      </w:r>
    </w:p>
    <w:p w14:paraId="6514187A" w14:textId="4EFBE6AC" w:rsidR="00E116A7" w:rsidRPr="00C862D9" w:rsidRDefault="00E116A7" w:rsidP="00FF242A">
      <w:pPr>
        <w:spacing w:after="0" w:line="240" w:lineRule="auto"/>
        <w:ind w:firstLine="720"/>
        <w:contextualSpacing/>
        <w:jc w:val="both"/>
        <w:rPr>
          <w:rFonts w:ascii="Times New Roman" w:hAnsi="Times New Roman" w:cs="Times New Roman"/>
          <w:sz w:val="28"/>
          <w:szCs w:val="28"/>
        </w:rPr>
      </w:pPr>
    </w:p>
    <w:p w14:paraId="53FCEE98" w14:textId="4DED972A" w:rsidR="00F50C9C" w:rsidRDefault="00E116A7"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2</w:t>
      </w:r>
      <w:r w:rsidR="00384498">
        <w:rPr>
          <w:rFonts w:ascii="Times New Roman" w:hAnsi="Times New Roman" w:cs="Times New Roman"/>
          <w:sz w:val="28"/>
          <w:szCs w:val="28"/>
        </w:rPr>
        <w:t>2</w:t>
      </w:r>
      <w:r w:rsidRPr="00C862D9">
        <w:rPr>
          <w:rFonts w:ascii="Times New Roman" w:hAnsi="Times New Roman" w:cs="Times New Roman"/>
          <w:sz w:val="28"/>
          <w:szCs w:val="28"/>
        </w:rPr>
        <w:t>.</w:t>
      </w:r>
      <w:r w:rsidR="000C7F22">
        <w:rPr>
          <w:rFonts w:ascii="Times New Roman" w:hAnsi="Times New Roman" w:cs="Times New Roman"/>
          <w:sz w:val="28"/>
          <w:szCs w:val="28"/>
        </w:rPr>
        <w:t> </w:t>
      </w:r>
      <w:r w:rsidRPr="00C862D9">
        <w:rPr>
          <w:rFonts w:ascii="Times New Roman" w:hAnsi="Times New Roman" w:cs="Times New Roman"/>
          <w:sz w:val="28"/>
          <w:szCs w:val="28"/>
        </w:rPr>
        <w:t>Izteikt 707.</w:t>
      </w:r>
      <w:r w:rsidR="00F50C9C">
        <w:rPr>
          <w:rFonts w:ascii="Times New Roman" w:hAnsi="Times New Roman" w:cs="Times New Roman"/>
          <w:sz w:val="28"/>
          <w:szCs w:val="28"/>
        </w:rPr>
        <w:t>, 708., 709., 710. un 711. </w:t>
      </w:r>
      <w:r w:rsidRPr="00C862D9">
        <w:rPr>
          <w:rFonts w:ascii="Times New Roman" w:hAnsi="Times New Roman" w:cs="Times New Roman"/>
          <w:sz w:val="28"/>
          <w:szCs w:val="28"/>
        </w:rPr>
        <w:t>pantu šādā redakcijā:</w:t>
      </w:r>
    </w:p>
    <w:p w14:paraId="4EE34D1F"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32BA4F31" w14:textId="6ED7C8C9" w:rsidR="008E0ABC" w:rsidRDefault="00A7462A" w:rsidP="00FF242A">
      <w:pPr>
        <w:spacing w:after="0" w:line="240" w:lineRule="auto"/>
        <w:ind w:firstLine="720"/>
        <w:contextualSpacing/>
        <w:jc w:val="both"/>
        <w:rPr>
          <w:rFonts w:ascii="Times New Roman" w:hAnsi="Times New Roman" w:cs="Times New Roman"/>
          <w:sz w:val="28"/>
          <w:szCs w:val="28"/>
        </w:rPr>
      </w:pPr>
      <w:bookmarkStart w:id="0" w:name="_Hlk115873797"/>
      <w:r w:rsidRPr="00C862D9">
        <w:rPr>
          <w:rFonts w:ascii="Times New Roman" w:hAnsi="Times New Roman" w:cs="Times New Roman"/>
          <w:sz w:val="28"/>
          <w:szCs w:val="28"/>
        </w:rPr>
        <w:t>"</w:t>
      </w:r>
      <w:r w:rsidR="00F50C9C" w:rsidRPr="00144E8E">
        <w:rPr>
          <w:rFonts w:ascii="Times New Roman" w:hAnsi="Times New Roman" w:cs="Times New Roman"/>
          <w:b/>
          <w:bCs/>
          <w:sz w:val="28"/>
          <w:szCs w:val="28"/>
        </w:rPr>
        <w:t>707.</w:t>
      </w:r>
      <w:r w:rsidR="00F50C9C">
        <w:rPr>
          <w:rFonts w:ascii="Times New Roman" w:hAnsi="Times New Roman" w:cs="Times New Roman"/>
          <w:sz w:val="28"/>
          <w:szCs w:val="28"/>
        </w:rPr>
        <w:t> </w:t>
      </w:r>
      <w:r w:rsidRPr="00C862D9">
        <w:rPr>
          <w:rFonts w:ascii="Times New Roman" w:hAnsi="Times New Roman" w:cs="Times New Roman"/>
          <w:sz w:val="28"/>
          <w:szCs w:val="28"/>
        </w:rPr>
        <w:t>Mantojuma atstājēja kreditoriem jāgriežas ar saviem prasījumiem pie mantiniek</w:t>
      </w:r>
      <w:r w:rsidR="008A334B">
        <w:rPr>
          <w:rFonts w:ascii="Times New Roman" w:hAnsi="Times New Roman" w:cs="Times New Roman"/>
          <w:sz w:val="28"/>
          <w:szCs w:val="28"/>
        </w:rPr>
        <w:t>iem</w:t>
      </w:r>
      <w:r w:rsidRPr="00C862D9">
        <w:rPr>
          <w:rFonts w:ascii="Times New Roman" w:hAnsi="Times New Roman" w:cs="Times New Roman"/>
          <w:sz w:val="28"/>
          <w:szCs w:val="28"/>
        </w:rPr>
        <w:t>.</w:t>
      </w:r>
      <w:r w:rsidR="00EA5397">
        <w:rPr>
          <w:rFonts w:ascii="Times New Roman" w:hAnsi="Times New Roman" w:cs="Times New Roman"/>
          <w:sz w:val="28"/>
          <w:szCs w:val="28"/>
        </w:rPr>
        <w:t xml:space="preserve"> </w:t>
      </w:r>
      <w:r w:rsidR="008D6E73" w:rsidRPr="008D6E73">
        <w:rPr>
          <w:rFonts w:ascii="Times New Roman" w:hAnsi="Times New Roman" w:cs="Times New Roman"/>
          <w:sz w:val="28"/>
          <w:szCs w:val="28"/>
        </w:rPr>
        <w:t>Mantinieki par mantojuma atstājēja kreditoru prasījumiem atbild</w:t>
      </w:r>
      <w:r w:rsidR="008D6E73">
        <w:rPr>
          <w:rFonts w:ascii="Times New Roman" w:hAnsi="Times New Roman" w:cs="Times New Roman"/>
          <w:sz w:val="28"/>
          <w:szCs w:val="28"/>
        </w:rPr>
        <w:t xml:space="preserve"> </w:t>
      </w:r>
      <w:r w:rsidR="008D6E73" w:rsidRPr="008D6E73">
        <w:rPr>
          <w:rFonts w:ascii="Times New Roman" w:hAnsi="Times New Roman" w:cs="Times New Roman"/>
          <w:sz w:val="28"/>
          <w:szCs w:val="28"/>
        </w:rPr>
        <w:t>ar mantojumu</w:t>
      </w:r>
      <w:r w:rsidR="00EA5397">
        <w:rPr>
          <w:rFonts w:ascii="Times New Roman" w:hAnsi="Times New Roman" w:cs="Times New Roman"/>
          <w:sz w:val="28"/>
          <w:szCs w:val="28"/>
        </w:rPr>
        <w:t>.</w:t>
      </w:r>
    </w:p>
    <w:p w14:paraId="673EC80B" w14:textId="77777777" w:rsidR="00123BCD" w:rsidRDefault="00123BCD" w:rsidP="00FF242A">
      <w:pPr>
        <w:spacing w:after="0" w:line="240" w:lineRule="auto"/>
        <w:ind w:firstLine="720"/>
        <w:contextualSpacing/>
        <w:jc w:val="both"/>
        <w:rPr>
          <w:rFonts w:ascii="Times New Roman" w:hAnsi="Times New Roman" w:cs="Times New Roman"/>
          <w:sz w:val="28"/>
          <w:szCs w:val="28"/>
        </w:rPr>
      </w:pPr>
    </w:p>
    <w:p w14:paraId="307CE564" w14:textId="53FBF367" w:rsidR="008E0ABC" w:rsidRDefault="008E0ABC"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Ja mantinieki vēlas paturēt mantojumu, tie atbild ar mantojuma vērtību atbilstoši 696.</w:t>
      </w:r>
      <w:r w:rsidR="00F07DA9" w:rsidRPr="00C862D9">
        <w:rPr>
          <w:rFonts w:ascii="Times New Roman" w:hAnsi="Times New Roman" w:cs="Times New Roman"/>
          <w:sz w:val="28"/>
          <w:szCs w:val="28"/>
          <w:vertAlign w:val="superscript"/>
        </w:rPr>
        <w:t>1</w:t>
      </w:r>
      <w:r>
        <w:rPr>
          <w:rFonts w:ascii="Times New Roman" w:hAnsi="Times New Roman" w:cs="Times New Roman"/>
          <w:sz w:val="28"/>
          <w:szCs w:val="28"/>
        </w:rPr>
        <w:t> </w:t>
      </w:r>
      <w:r w:rsidRPr="00C862D9">
        <w:rPr>
          <w:rFonts w:ascii="Times New Roman" w:hAnsi="Times New Roman" w:cs="Times New Roman"/>
          <w:sz w:val="28"/>
          <w:szCs w:val="28"/>
        </w:rPr>
        <w:t>pantam. Ja atsavina mantojumā ietilpstošo mantu, tad par noteicošo uzskatāma lietu parastā vērtība vai mantojuma sarakstā norādītā vērtība atkarībā no tā, kas augstāka.</w:t>
      </w:r>
    </w:p>
    <w:p w14:paraId="35CD488C" w14:textId="77777777" w:rsidR="008E0ABC" w:rsidRDefault="008E0ABC" w:rsidP="00FF242A">
      <w:pPr>
        <w:spacing w:after="0" w:line="240" w:lineRule="auto"/>
        <w:ind w:firstLine="720"/>
        <w:contextualSpacing/>
        <w:jc w:val="both"/>
        <w:rPr>
          <w:rFonts w:ascii="Times New Roman" w:hAnsi="Times New Roman" w:cs="Times New Roman"/>
          <w:sz w:val="28"/>
          <w:szCs w:val="28"/>
        </w:rPr>
      </w:pPr>
    </w:p>
    <w:p w14:paraId="53A1494E" w14:textId="37C9FB70" w:rsidR="00BF1CB3" w:rsidRPr="00F07DA9" w:rsidRDefault="00BF1CB3" w:rsidP="00FF242A">
      <w:pPr>
        <w:spacing w:after="0" w:line="240" w:lineRule="auto"/>
        <w:ind w:firstLine="720"/>
        <w:contextualSpacing/>
        <w:jc w:val="both"/>
        <w:rPr>
          <w:rFonts w:ascii="Times New Roman" w:hAnsi="Times New Roman" w:cs="Times New Roman"/>
          <w:sz w:val="28"/>
          <w:szCs w:val="28"/>
        </w:rPr>
      </w:pPr>
      <w:r w:rsidRPr="00F07DA9">
        <w:rPr>
          <w:rFonts w:ascii="Times New Roman" w:hAnsi="Times New Roman" w:cs="Times New Roman"/>
          <w:sz w:val="28"/>
          <w:szCs w:val="28"/>
        </w:rPr>
        <w:t xml:space="preserve"> </w:t>
      </w:r>
      <w:r w:rsidR="00233C84" w:rsidRPr="00F07DA9">
        <w:rPr>
          <w:rFonts w:ascii="Times New Roman" w:hAnsi="Times New Roman" w:cs="Times New Roman"/>
          <w:sz w:val="28"/>
          <w:szCs w:val="28"/>
        </w:rPr>
        <w:t>Norēķinoties ar mantojuma atstājēja kreditoriem, mantiniekiem jāievēro prasījumu priekšrocība, vispirms sedzot nodrošināto kreditoru prasījumus un sludinājum</w:t>
      </w:r>
      <w:r w:rsidR="00F07DA9">
        <w:rPr>
          <w:rFonts w:ascii="Times New Roman" w:hAnsi="Times New Roman" w:cs="Times New Roman"/>
          <w:sz w:val="28"/>
          <w:szCs w:val="28"/>
        </w:rPr>
        <w:t>ā</w:t>
      </w:r>
      <w:r w:rsidR="00233C84" w:rsidRPr="00F07DA9">
        <w:rPr>
          <w:rFonts w:ascii="Times New Roman" w:hAnsi="Times New Roman" w:cs="Times New Roman"/>
          <w:sz w:val="28"/>
          <w:szCs w:val="28"/>
        </w:rPr>
        <w:t xml:space="preserve"> par mantojuma atklāšanos </w:t>
      </w:r>
      <w:r w:rsidR="00F07DA9">
        <w:rPr>
          <w:rFonts w:ascii="Times New Roman" w:hAnsi="Times New Roman" w:cs="Times New Roman"/>
          <w:sz w:val="28"/>
          <w:szCs w:val="28"/>
        </w:rPr>
        <w:t xml:space="preserve">norādītajā </w:t>
      </w:r>
      <w:r w:rsidR="00233C84" w:rsidRPr="00F07DA9">
        <w:rPr>
          <w:rFonts w:ascii="Times New Roman" w:hAnsi="Times New Roman" w:cs="Times New Roman"/>
          <w:sz w:val="28"/>
          <w:szCs w:val="28"/>
        </w:rPr>
        <w:t>termiņ</w:t>
      </w:r>
      <w:r w:rsidR="00F07DA9">
        <w:rPr>
          <w:rFonts w:ascii="Times New Roman" w:hAnsi="Times New Roman" w:cs="Times New Roman"/>
          <w:sz w:val="28"/>
          <w:szCs w:val="28"/>
        </w:rPr>
        <w:t>ā</w:t>
      </w:r>
      <w:r w:rsidR="00233C84" w:rsidRPr="00F07DA9">
        <w:rPr>
          <w:rFonts w:ascii="Times New Roman" w:hAnsi="Times New Roman" w:cs="Times New Roman"/>
          <w:sz w:val="28"/>
          <w:szCs w:val="28"/>
        </w:rPr>
        <w:t xml:space="preserve"> pieteiktos nodokļu prasījumus.</w:t>
      </w:r>
    </w:p>
    <w:p w14:paraId="1A25E98C" w14:textId="77777777" w:rsidR="005929CD" w:rsidRDefault="005929CD" w:rsidP="00FF242A">
      <w:pPr>
        <w:spacing w:after="0" w:line="240" w:lineRule="auto"/>
        <w:ind w:firstLine="720"/>
        <w:contextualSpacing/>
        <w:jc w:val="both"/>
        <w:rPr>
          <w:rFonts w:ascii="Times New Roman" w:hAnsi="Times New Roman" w:cs="Times New Roman"/>
          <w:sz w:val="28"/>
          <w:szCs w:val="28"/>
        </w:rPr>
      </w:pPr>
    </w:p>
    <w:p w14:paraId="4B2CA3AF" w14:textId="36BA8C30" w:rsidR="000A1C68" w:rsidRPr="00F07DA9" w:rsidRDefault="000A1C68" w:rsidP="00FF242A">
      <w:pPr>
        <w:spacing w:after="0" w:line="240" w:lineRule="auto"/>
        <w:ind w:firstLine="720"/>
        <w:contextualSpacing/>
        <w:jc w:val="both"/>
        <w:rPr>
          <w:rFonts w:ascii="Times New Roman" w:hAnsi="Times New Roman" w:cs="Times New Roman"/>
          <w:sz w:val="28"/>
          <w:szCs w:val="28"/>
        </w:rPr>
      </w:pPr>
      <w:r w:rsidRPr="00F07DA9">
        <w:rPr>
          <w:rFonts w:ascii="Times New Roman" w:hAnsi="Times New Roman" w:cs="Times New Roman"/>
          <w:sz w:val="28"/>
          <w:szCs w:val="28"/>
        </w:rPr>
        <w:t xml:space="preserve">Ja </w:t>
      </w:r>
      <w:r w:rsidR="00FB175D" w:rsidRPr="00F07DA9">
        <w:rPr>
          <w:rFonts w:ascii="Times New Roman" w:hAnsi="Times New Roman" w:cs="Times New Roman"/>
          <w:sz w:val="28"/>
          <w:szCs w:val="28"/>
        </w:rPr>
        <w:t xml:space="preserve">no mantojuma nepietiek, lai </w:t>
      </w:r>
      <w:r w:rsidR="0071098D">
        <w:rPr>
          <w:rFonts w:ascii="Times New Roman" w:hAnsi="Times New Roman" w:cs="Times New Roman"/>
          <w:sz w:val="28"/>
          <w:szCs w:val="28"/>
        </w:rPr>
        <w:t xml:space="preserve">pilnībā </w:t>
      </w:r>
      <w:r w:rsidR="00FB175D" w:rsidRPr="00F07DA9">
        <w:rPr>
          <w:rFonts w:ascii="Times New Roman" w:hAnsi="Times New Roman" w:cs="Times New Roman"/>
          <w:sz w:val="28"/>
          <w:szCs w:val="28"/>
        </w:rPr>
        <w:t>segtu</w:t>
      </w:r>
      <w:r w:rsidR="005929CD" w:rsidRPr="00F07DA9">
        <w:rPr>
          <w:rFonts w:ascii="Times New Roman" w:hAnsi="Times New Roman" w:cs="Times New Roman"/>
          <w:sz w:val="28"/>
          <w:szCs w:val="28"/>
        </w:rPr>
        <w:t xml:space="preserve"> visus</w:t>
      </w:r>
      <w:r w:rsidR="00FB175D" w:rsidRPr="00F07DA9">
        <w:rPr>
          <w:rFonts w:ascii="Times New Roman" w:hAnsi="Times New Roman" w:cs="Times New Roman"/>
          <w:sz w:val="28"/>
          <w:szCs w:val="28"/>
        </w:rPr>
        <w:t xml:space="preserve"> </w:t>
      </w:r>
      <w:r w:rsidR="00BE6C9F">
        <w:rPr>
          <w:rFonts w:ascii="Times New Roman" w:hAnsi="Times New Roman" w:cs="Times New Roman"/>
          <w:sz w:val="28"/>
          <w:szCs w:val="28"/>
        </w:rPr>
        <w:t xml:space="preserve">to </w:t>
      </w:r>
      <w:r w:rsidR="00FB175D" w:rsidRPr="00F07DA9">
        <w:rPr>
          <w:rFonts w:ascii="Times New Roman" w:hAnsi="Times New Roman" w:cs="Times New Roman"/>
          <w:sz w:val="28"/>
          <w:szCs w:val="28"/>
        </w:rPr>
        <w:t>kreditoru</w:t>
      </w:r>
      <w:r w:rsidR="0071098D">
        <w:rPr>
          <w:rFonts w:ascii="Times New Roman" w:hAnsi="Times New Roman" w:cs="Times New Roman"/>
          <w:sz w:val="28"/>
          <w:szCs w:val="28"/>
        </w:rPr>
        <w:t xml:space="preserve"> prasījumus</w:t>
      </w:r>
      <w:r w:rsidR="00D1760B" w:rsidRPr="00F07DA9">
        <w:rPr>
          <w:rFonts w:ascii="Times New Roman" w:hAnsi="Times New Roman" w:cs="Times New Roman"/>
          <w:sz w:val="28"/>
          <w:szCs w:val="28"/>
        </w:rPr>
        <w:t xml:space="preserve">, </w:t>
      </w:r>
      <w:r w:rsidR="00BE6C9F" w:rsidRPr="00F07DA9">
        <w:rPr>
          <w:rFonts w:ascii="Times New Roman" w:hAnsi="Times New Roman" w:cs="Times New Roman"/>
          <w:sz w:val="28"/>
          <w:szCs w:val="28"/>
        </w:rPr>
        <w:t>k</w:t>
      </w:r>
      <w:r w:rsidR="00BE6C9F">
        <w:rPr>
          <w:rFonts w:ascii="Times New Roman" w:hAnsi="Times New Roman" w:cs="Times New Roman"/>
          <w:sz w:val="28"/>
          <w:szCs w:val="28"/>
        </w:rPr>
        <w:t>uriem</w:t>
      </w:r>
      <w:r w:rsidR="00BE6C9F" w:rsidRPr="00F07DA9">
        <w:rPr>
          <w:rFonts w:ascii="Times New Roman" w:hAnsi="Times New Roman" w:cs="Times New Roman"/>
          <w:sz w:val="28"/>
          <w:szCs w:val="28"/>
        </w:rPr>
        <w:t xml:space="preserve"> </w:t>
      </w:r>
      <w:r w:rsidR="00D1760B" w:rsidRPr="00F07DA9">
        <w:rPr>
          <w:rFonts w:ascii="Times New Roman" w:hAnsi="Times New Roman" w:cs="Times New Roman"/>
          <w:sz w:val="28"/>
          <w:szCs w:val="28"/>
        </w:rPr>
        <w:t>ir priekšrocība,</w:t>
      </w:r>
      <w:r w:rsidR="0071098D">
        <w:rPr>
          <w:rFonts w:ascii="Times New Roman" w:hAnsi="Times New Roman" w:cs="Times New Roman"/>
          <w:sz w:val="28"/>
          <w:szCs w:val="28"/>
        </w:rPr>
        <w:t xml:space="preserve"> </w:t>
      </w:r>
      <w:r w:rsidR="00D1760B" w:rsidRPr="00F07DA9">
        <w:rPr>
          <w:rFonts w:ascii="Times New Roman" w:hAnsi="Times New Roman" w:cs="Times New Roman"/>
          <w:sz w:val="28"/>
          <w:szCs w:val="28"/>
        </w:rPr>
        <w:t xml:space="preserve">tos </w:t>
      </w:r>
      <w:r w:rsidR="005929CD" w:rsidRPr="00F07DA9">
        <w:rPr>
          <w:rFonts w:ascii="Times New Roman" w:hAnsi="Times New Roman" w:cs="Times New Roman"/>
          <w:sz w:val="28"/>
          <w:szCs w:val="28"/>
        </w:rPr>
        <w:t>sedz</w:t>
      </w:r>
      <w:r w:rsidR="00D1760B" w:rsidRPr="00F07DA9">
        <w:rPr>
          <w:rFonts w:ascii="Times New Roman" w:hAnsi="Times New Roman" w:cs="Times New Roman"/>
          <w:sz w:val="28"/>
          <w:szCs w:val="28"/>
        </w:rPr>
        <w:t xml:space="preserve"> samērīgi.</w:t>
      </w:r>
    </w:p>
    <w:p w14:paraId="3E0DA424" w14:textId="2C5ECB33" w:rsidR="000A1C68" w:rsidRDefault="000A1C68" w:rsidP="00FF242A">
      <w:pPr>
        <w:spacing w:after="0" w:line="240" w:lineRule="auto"/>
        <w:ind w:firstLine="720"/>
        <w:contextualSpacing/>
        <w:jc w:val="both"/>
        <w:rPr>
          <w:rFonts w:ascii="Times New Roman" w:hAnsi="Times New Roman" w:cs="Times New Roman"/>
          <w:b/>
          <w:bCs/>
          <w:sz w:val="28"/>
          <w:szCs w:val="28"/>
        </w:rPr>
      </w:pPr>
    </w:p>
    <w:p w14:paraId="4BA6405D" w14:textId="5B789856" w:rsidR="000A1C68" w:rsidRPr="0071098D" w:rsidRDefault="000A1C68" w:rsidP="00FF242A">
      <w:pPr>
        <w:spacing w:after="0" w:line="240" w:lineRule="auto"/>
        <w:ind w:firstLine="720"/>
        <w:contextualSpacing/>
        <w:jc w:val="both"/>
        <w:rPr>
          <w:rFonts w:ascii="Times New Roman" w:hAnsi="Times New Roman" w:cs="Times New Roman"/>
          <w:sz w:val="28"/>
          <w:szCs w:val="28"/>
        </w:rPr>
      </w:pPr>
      <w:r w:rsidRPr="0071098D">
        <w:rPr>
          <w:rFonts w:ascii="Times New Roman" w:hAnsi="Times New Roman" w:cs="Times New Roman"/>
          <w:sz w:val="28"/>
          <w:szCs w:val="28"/>
        </w:rPr>
        <w:t xml:space="preserve">Ja pēc </w:t>
      </w:r>
      <w:r w:rsidR="00BE6C9F">
        <w:rPr>
          <w:rFonts w:ascii="Times New Roman" w:hAnsi="Times New Roman" w:cs="Times New Roman"/>
          <w:sz w:val="28"/>
          <w:szCs w:val="28"/>
        </w:rPr>
        <w:t xml:space="preserve">to </w:t>
      </w:r>
      <w:r w:rsidRPr="0071098D">
        <w:rPr>
          <w:rFonts w:ascii="Times New Roman" w:hAnsi="Times New Roman" w:cs="Times New Roman"/>
          <w:sz w:val="28"/>
          <w:szCs w:val="28"/>
        </w:rPr>
        <w:t>kreditoru</w:t>
      </w:r>
      <w:r w:rsidR="00BE6C9F">
        <w:rPr>
          <w:rFonts w:ascii="Times New Roman" w:hAnsi="Times New Roman" w:cs="Times New Roman"/>
          <w:sz w:val="28"/>
          <w:szCs w:val="28"/>
        </w:rPr>
        <w:t xml:space="preserve"> </w:t>
      </w:r>
      <w:r w:rsidR="00BE6C9F" w:rsidRPr="0071098D">
        <w:rPr>
          <w:rFonts w:ascii="Times New Roman" w:hAnsi="Times New Roman" w:cs="Times New Roman"/>
          <w:sz w:val="28"/>
          <w:szCs w:val="28"/>
        </w:rPr>
        <w:t>prasījumu segšanas</w:t>
      </w:r>
      <w:r w:rsidR="00D1760B" w:rsidRPr="0071098D">
        <w:rPr>
          <w:rFonts w:ascii="Times New Roman" w:hAnsi="Times New Roman" w:cs="Times New Roman"/>
          <w:sz w:val="28"/>
          <w:szCs w:val="28"/>
        </w:rPr>
        <w:t xml:space="preserve">, </w:t>
      </w:r>
      <w:r w:rsidR="00BE6C9F" w:rsidRPr="0071098D">
        <w:rPr>
          <w:rFonts w:ascii="Times New Roman" w:hAnsi="Times New Roman" w:cs="Times New Roman"/>
          <w:sz w:val="28"/>
          <w:szCs w:val="28"/>
        </w:rPr>
        <w:t>k</w:t>
      </w:r>
      <w:r w:rsidR="00BE6C9F">
        <w:rPr>
          <w:rFonts w:ascii="Times New Roman" w:hAnsi="Times New Roman" w:cs="Times New Roman"/>
          <w:sz w:val="28"/>
          <w:szCs w:val="28"/>
        </w:rPr>
        <w:t>uriem</w:t>
      </w:r>
      <w:r w:rsidR="00BE6C9F" w:rsidRPr="0071098D">
        <w:rPr>
          <w:rFonts w:ascii="Times New Roman" w:hAnsi="Times New Roman" w:cs="Times New Roman"/>
          <w:sz w:val="28"/>
          <w:szCs w:val="28"/>
        </w:rPr>
        <w:t xml:space="preserve"> </w:t>
      </w:r>
      <w:r w:rsidR="00D1760B" w:rsidRPr="0071098D">
        <w:rPr>
          <w:rFonts w:ascii="Times New Roman" w:hAnsi="Times New Roman" w:cs="Times New Roman"/>
          <w:sz w:val="28"/>
          <w:szCs w:val="28"/>
        </w:rPr>
        <w:t>ir priekšrocība,</w:t>
      </w:r>
      <w:r w:rsidRPr="0071098D">
        <w:rPr>
          <w:rFonts w:ascii="Times New Roman" w:hAnsi="Times New Roman" w:cs="Times New Roman"/>
          <w:sz w:val="28"/>
          <w:szCs w:val="28"/>
        </w:rPr>
        <w:t xml:space="preserve"> </w:t>
      </w:r>
      <w:r w:rsidR="00533381" w:rsidRPr="0071098D">
        <w:rPr>
          <w:rFonts w:ascii="Times New Roman" w:hAnsi="Times New Roman" w:cs="Times New Roman"/>
          <w:sz w:val="28"/>
          <w:szCs w:val="28"/>
        </w:rPr>
        <w:t xml:space="preserve">no mantojuma </w:t>
      </w:r>
      <w:r w:rsidR="005929CD" w:rsidRPr="0071098D">
        <w:rPr>
          <w:rFonts w:ascii="Times New Roman" w:hAnsi="Times New Roman" w:cs="Times New Roman"/>
          <w:sz w:val="28"/>
          <w:szCs w:val="28"/>
        </w:rPr>
        <w:t xml:space="preserve">paliek pāri manta, </w:t>
      </w:r>
      <w:r w:rsidRPr="0071098D">
        <w:rPr>
          <w:rFonts w:ascii="Times New Roman" w:hAnsi="Times New Roman" w:cs="Times New Roman"/>
          <w:sz w:val="28"/>
          <w:szCs w:val="28"/>
        </w:rPr>
        <w:t>tad pārējos kreditoru</w:t>
      </w:r>
      <w:r w:rsidR="00533381" w:rsidRPr="0071098D">
        <w:rPr>
          <w:rFonts w:ascii="Times New Roman" w:hAnsi="Times New Roman" w:cs="Times New Roman"/>
          <w:sz w:val="28"/>
          <w:szCs w:val="28"/>
        </w:rPr>
        <w:t xml:space="preserve"> pieteiktos prasījumus</w:t>
      </w:r>
      <w:r w:rsidRPr="0071098D">
        <w:rPr>
          <w:rFonts w:ascii="Times New Roman" w:hAnsi="Times New Roman" w:cs="Times New Roman"/>
          <w:sz w:val="28"/>
          <w:szCs w:val="28"/>
        </w:rPr>
        <w:t xml:space="preserve"> </w:t>
      </w:r>
      <w:r w:rsidR="00533381" w:rsidRPr="0071098D">
        <w:rPr>
          <w:rFonts w:ascii="Times New Roman" w:hAnsi="Times New Roman" w:cs="Times New Roman"/>
          <w:sz w:val="28"/>
          <w:szCs w:val="28"/>
        </w:rPr>
        <w:t>sedz</w:t>
      </w:r>
      <w:r w:rsidRPr="0071098D">
        <w:rPr>
          <w:rFonts w:ascii="Times New Roman" w:hAnsi="Times New Roman" w:cs="Times New Roman"/>
          <w:sz w:val="28"/>
          <w:szCs w:val="28"/>
        </w:rPr>
        <w:t xml:space="preserve"> samērīgi.</w:t>
      </w:r>
    </w:p>
    <w:p w14:paraId="018F20F1" w14:textId="77777777" w:rsidR="00F50C9C" w:rsidRDefault="00F50C9C" w:rsidP="00FF242A">
      <w:pPr>
        <w:spacing w:after="0" w:line="240" w:lineRule="auto"/>
        <w:contextualSpacing/>
        <w:jc w:val="both"/>
        <w:rPr>
          <w:rFonts w:ascii="Times New Roman" w:hAnsi="Times New Roman" w:cs="Times New Roman"/>
          <w:sz w:val="28"/>
          <w:szCs w:val="28"/>
        </w:rPr>
      </w:pPr>
    </w:p>
    <w:p w14:paraId="005D45BC" w14:textId="270B8F8F" w:rsidR="00A7462A" w:rsidRPr="00C862D9" w:rsidRDefault="00A7462A"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Strīdus gadījumā mantojuma atstājēja kreditoru prasījumu apmierināšanas kārtību nosaka tiesa. Mantiniekam ir tiesības celt ierunu par tā atbildību mantojuma apmērā.</w:t>
      </w:r>
    </w:p>
    <w:p w14:paraId="7F822332" w14:textId="77777777" w:rsidR="00F50C9C" w:rsidRDefault="00F50C9C" w:rsidP="00FF242A">
      <w:pPr>
        <w:spacing w:after="0" w:line="240" w:lineRule="auto"/>
        <w:ind w:firstLine="720"/>
        <w:contextualSpacing/>
        <w:jc w:val="both"/>
        <w:rPr>
          <w:rFonts w:ascii="Times New Roman" w:hAnsi="Times New Roman" w:cs="Times New Roman"/>
          <w:sz w:val="28"/>
          <w:szCs w:val="28"/>
        </w:rPr>
      </w:pPr>
    </w:p>
    <w:p w14:paraId="2E9DCAD9" w14:textId="3C78FCF3" w:rsidR="00A828DA" w:rsidRDefault="00A7462A"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 xml:space="preserve">Kad mantinieki norēķinājušies ar mantojuma atstājēja kreditoriem mantojuma vērtībā, no tiem vairs nevar prasīt, lai tie </w:t>
      </w:r>
      <w:r w:rsidR="00BE6C9F">
        <w:rPr>
          <w:rFonts w:ascii="Times New Roman" w:hAnsi="Times New Roman" w:cs="Times New Roman"/>
          <w:sz w:val="28"/>
          <w:szCs w:val="28"/>
        </w:rPr>
        <w:t>sa</w:t>
      </w:r>
      <w:r w:rsidR="00BE6C9F" w:rsidRPr="00C862D9">
        <w:rPr>
          <w:rFonts w:ascii="Times New Roman" w:hAnsi="Times New Roman" w:cs="Times New Roman"/>
          <w:sz w:val="28"/>
          <w:szCs w:val="28"/>
        </w:rPr>
        <w:t xml:space="preserve">maksā </w:t>
      </w:r>
      <w:r w:rsidRPr="00C862D9">
        <w:rPr>
          <w:rFonts w:ascii="Times New Roman" w:hAnsi="Times New Roman" w:cs="Times New Roman"/>
          <w:sz w:val="28"/>
          <w:szCs w:val="28"/>
        </w:rPr>
        <w:t>atlikušos mantojuma atstājēja parādus.</w:t>
      </w:r>
    </w:p>
    <w:bookmarkEnd w:id="0"/>
    <w:p w14:paraId="4C0CE2C4" w14:textId="77777777" w:rsidR="00A7462A" w:rsidRPr="00C862D9" w:rsidRDefault="00A7462A" w:rsidP="00FF242A">
      <w:pPr>
        <w:spacing w:after="0" w:line="240" w:lineRule="auto"/>
        <w:contextualSpacing/>
        <w:jc w:val="both"/>
        <w:rPr>
          <w:rFonts w:ascii="Times New Roman" w:hAnsi="Times New Roman" w:cs="Times New Roman"/>
          <w:sz w:val="28"/>
          <w:szCs w:val="28"/>
        </w:rPr>
      </w:pPr>
    </w:p>
    <w:p w14:paraId="6ADB925D" w14:textId="06C82D97" w:rsidR="00370FC9" w:rsidRPr="00C862D9" w:rsidRDefault="00F50C9C"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708.</w:t>
      </w:r>
      <w:r>
        <w:rPr>
          <w:rFonts w:ascii="Times New Roman" w:hAnsi="Times New Roman" w:cs="Times New Roman"/>
          <w:sz w:val="28"/>
          <w:szCs w:val="28"/>
        </w:rPr>
        <w:t> </w:t>
      </w:r>
      <w:r w:rsidR="00370FC9" w:rsidRPr="00C862D9">
        <w:rPr>
          <w:rFonts w:ascii="Times New Roman" w:hAnsi="Times New Roman" w:cs="Times New Roman"/>
          <w:sz w:val="28"/>
          <w:szCs w:val="28"/>
        </w:rPr>
        <w:t>Ja kreditoru prasījumi pārsniedz mantojuma vērtību, mantiniekiem jārūpējas par mantotās mantas uzturēšanu un glabāšanu, bet viņ</w:t>
      </w:r>
      <w:r w:rsidR="0071098D">
        <w:rPr>
          <w:rFonts w:ascii="Times New Roman" w:hAnsi="Times New Roman" w:cs="Times New Roman"/>
          <w:sz w:val="28"/>
          <w:szCs w:val="28"/>
        </w:rPr>
        <w:t>iem</w:t>
      </w:r>
      <w:r w:rsidR="00370FC9" w:rsidRPr="00C862D9">
        <w:rPr>
          <w:rFonts w:ascii="Times New Roman" w:hAnsi="Times New Roman" w:cs="Times New Roman"/>
          <w:sz w:val="28"/>
          <w:szCs w:val="28"/>
        </w:rPr>
        <w:t xml:space="preserve"> nav jāatbild par to, kas gājis bojā sakarā ar nejaušu gadījumu vai nepārvaramu varu.</w:t>
      </w:r>
    </w:p>
    <w:p w14:paraId="048AE28A" w14:textId="77777777" w:rsidR="00370FC9" w:rsidRPr="00C862D9" w:rsidRDefault="00370FC9" w:rsidP="00FF242A">
      <w:pPr>
        <w:spacing w:after="0" w:line="240" w:lineRule="auto"/>
        <w:ind w:firstLine="720"/>
        <w:contextualSpacing/>
        <w:jc w:val="both"/>
        <w:rPr>
          <w:rFonts w:ascii="Times New Roman" w:hAnsi="Times New Roman" w:cs="Times New Roman"/>
          <w:sz w:val="28"/>
          <w:szCs w:val="28"/>
        </w:rPr>
      </w:pPr>
    </w:p>
    <w:p w14:paraId="627F542B" w14:textId="730A878B" w:rsidR="008E447A" w:rsidRPr="00C862D9" w:rsidRDefault="00370FC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Par mantas bojājumiem un bojā eju mantinieks atbild vienīgi tad, ja viņš rīkojies ar ļaunu nolūku vai rupju neuzmanību.</w:t>
      </w:r>
    </w:p>
    <w:p w14:paraId="4239D5B5" w14:textId="3FC864B5" w:rsidR="008E447A" w:rsidRPr="00C862D9" w:rsidRDefault="008E447A" w:rsidP="00FF242A">
      <w:pPr>
        <w:spacing w:after="0" w:line="240" w:lineRule="auto"/>
        <w:ind w:firstLine="720"/>
        <w:contextualSpacing/>
        <w:jc w:val="both"/>
        <w:rPr>
          <w:rFonts w:ascii="Times New Roman" w:hAnsi="Times New Roman" w:cs="Times New Roman"/>
          <w:sz w:val="28"/>
          <w:szCs w:val="28"/>
        </w:rPr>
      </w:pPr>
    </w:p>
    <w:p w14:paraId="4359FF8F" w14:textId="02304EE0" w:rsidR="00FD26B6" w:rsidRPr="00C862D9" w:rsidRDefault="008E447A"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709.</w:t>
      </w:r>
      <w:r w:rsidR="000C7F22">
        <w:rPr>
          <w:rFonts w:ascii="Times New Roman" w:hAnsi="Times New Roman" w:cs="Times New Roman"/>
          <w:sz w:val="28"/>
          <w:szCs w:val="28"/>
        </w:rPr>
        <w:t> </w:t>
      </w:r>
      <w:r w:rsidRPr="00C862D9">
        <w:rPr>
          <w:rFonts w:ascii="Times New Roman" w:hAnsi="Times New Roman" w:cs="Times New Roman"/>
          <w:sz w:val="28"/>
          <w:szCs w:val="28"/>
        </w:rPr>
        <w:t>Mantojuma atstājēja kreditoriem, kas sludinājum</w:t>
      </w:r>
      <w:r w:rsidR="0071098D">
        <w:rPr>
          <w:rFonts w:ascii="Times New Roman" w:hAnsi="Times New Roman" w:cs="Times New Roman"/>
          <w:sz w:val="28"/>
          <w:szCs w:val="28"/>
        </w:rPr>
        <w:t>ā</w:t>
      </w:r>
      <w:r w:rsidRPr="00C862D9">
        <w:rPr>
          <w:rFonts w:ascii="Times New Roman" w:hAnsi="Times New Roman" w:cs="Times New Roman"/>
          <w:sz w:val="28"/>
          <w:szCs w:val="28"/>
        </w:rPr>
        <w:t xml:space="preserve"> par mantojuma atklāšanos </w:t>
      </w:r>
      <w:r w:rsidR="0011287F">
        <w:rPr>
          <w:rFonts w:ascii="Times New Roman" w:hAnsi="Times New Roman" w:cs="Times New Roman"/>
          <w:sz w:val="28"/>
          <w:szCs w:val="28"/>
        </w:rPr>
        <w:t xml:space="preserve">noteiktajā </w:t>
      </w:r>
      <w:r w:rsidRPr="00C862D9">
        <w:rPr>
          <w:rFonts w:ascii="Times New Roman" w:hAnsi="Times New Roman" w:cs="Times New Roman"/>
          <w:sz w:val="28"/>
          <w:szCs w:val="28"/>
        </w:rPr>
        <w:t>termiņā pieteikuši savas kreditoru pretenzijas</w:t>
      </w:r>
      <w:r w:rsidR="00BD74F9">
        <w:rPr>
          <w:rFonts w:ascii="Times New Roman" w:hAnsi="Times New Roman" w:cs="Times New Roman"/>
          <w:sz w:val="28"/>
          <w:szCs w:val="28"/>
        </w:rPr>
        <w:t xml:space="preserve"> </w:t>
      </w:r>
      <w:r w:rsidR="00BD74F9" w:rsidRPr="0071098D">
        <w:rPr>
          <w:rFonts w:ascii="Times New Roman" w:hAnsi="Times New Roman" w:cs="Times New Roman"/>
          <w:sz w:val="28"/>
          <w:szCs w:val="28"/>
        </w:rPr>
        <w:t>un par kuriem ziņas mantojuma lietā ir iekļāvis notārs</w:t>
      </w:r>
      <w:r w:rsidRPr="00C862D9">
        <w:rPr>
          <w:rFonts w:ascii="Times New Roman" w:hAnsi="Times New Roman" w:cs="Times New Roman"/>
          <w:sz w:val="28"/>
          <w:szCs w:val="28"/>
        </w:rPr>
        <w:t xml:space="preserve">, ir tiesības iepazīties ar mantojuma </w:t>
      </w:r>
      <w:r w:rsidRPr="00C862D9">
        <w:rPr>
          <w:rFonts w:ascii="Times New Roman" w:hAnsi="Times New Roman" w:cs="Times New Roman"/>
          <w:sz w:val="28"/>
          <w:szCs w:val="28"/>
        </w:rPr>
        <w:lastRenderedPageBreak/>
        <w:t>sarakstu</w:t>
      </w:r>
      <w:r w:rsidR="0071098D">
        <w:rPr>
          <w:rFonts w:ascii="Times New Roman" w:hAnsi="Times New Roman" w:cs="Times New Roman"/>
          <w:sz w:val="28"/>
          <w:szCs w:val="28"/>
        </w:rPr>
        <w:t>,</w:t>
      </w:r>
      <w:r w:rsidRPr="00C862D9">
        <w:rPr>
          <w:rFonts w:ascii="Times New Roman" w:hAnsi="Times New Roman" w:cs="Times New Roman"/>
          <w:sz w:val="28"/>
          <w:szCs w:val="28"/>
        </w:rPr>
        <w:t xml:space="preserve"> un</w:t>
      </w:r>
      <w:r w:rsidR="00903EA2">
        <w:rPr>
          <w:rFonts w:ascii="Times New Roman" w:hAnsi="Times New Roman" w:cs="Times New Roman"/>
          <w:sz w:val="28"/>
          <w:szCs w:val="28"/>
        </w:rPr>
        <w:t xml:space="preserve"> </w:t>
      </w:r>
      <w:r w:rsidR="00FD26B6" w:rsidRPr="00C862D9">
        <w:rPr>
          <w:rFonts w:ascii="Times New Roman" w:hAnsi="Times New Roman" w:cs="Times New Roman"/>
          <w:sz w:val="28"/>
          <w:szCs w:val="28"/>
        </w:rPr>
        <w:t xml:space="preserve">tie </w:t>
      </w:r>
      <w:r w:rsidR="0085236E" w:rsidRPr="00C862D9">
        <w:rPr>
          <w:rFonts w:ascii="Times New Roman" w:hAnsi="Times New Roman" w:cs="Times New Roman"/>
          <w:sz w:val="28"/>
          <w:szCs w:val="28"/>
        </w:rPr>
        <w:t xml:space="preserve">var </w:t>
      </w:r>
      <w:r w:rsidRPr="00C862D9">
        <w:rPr>
          <w:rFonts w:ascii="Times New Roman" w:hAnsi="Times New Roman" w:cs="Times New Roman"/>
          <w:sz w:val="28"/>
          <w:szCs w:val="28"/>
        </w:rPr>
        <w:t>apstrīdēt mantinieku sastādīt</w:t>
      </w:r>
      <w:r w:rsidR="0071098D">
        <w:rPr>
          <w:rFonts w:ascii="Times New Roman" w:hAnsi="Times New Roman" w:cs="Times New Roman"/>
          <w:sz w:val="28"/>
          <w:szCs w:val="28"/>
        </w:rPr>
        <w:t>ā</w:t>
      </w:r>
      <w:r w:rsidRPr="00C862D9">
        <w:rPr>
          <w:rFonts w:ascii="Times New Roman" w:hAnsi="Times New Roman" w:cs="Times New Roman"/>
          <w:sz w:val="28"/>
          <w:szCs w:val="28"/>
        </w:rPr>
        <w:t xml:space="preserve"> mantojuma sarak</w:t>
      </w:r>
      <w:r w:rsidR="008F5086">
        <w:rPr>
          <w:rFonts w:ascii="Times New Roman" w:hAnsi="Times New Roman" w:cs="Times New Roman"/>
          <w:sz w:val="28"/>
          <w:szCs w:val="28"/>
        </w:rPr>
        <w:t>s</w:t>
      </w:r>
      <w:r w:rsidRPr="00C862D9">
        <w:rPr>
          <w:rFonts w:ascii="Times New Roman" w:hAnsi="Times New Roman" w:cs="Times New Roman"/>
          <w:sz w:val="28"/>
          <w:szCs w:val="28"/>
        </w:rPr>
        <w:t>tā norādīto manto</w:t>
      </w:r>
      <w:r w:rsidR="003565CC" w:rsidRPr="00C862D9">
        <w:rPr>
          <w:rFonts w:ascii="Times New Roman" w:hAnsi="Times New Roman" w:cs="Times New Roman"/>
          <w:sz w:val="28"/>
          <w:szCs w:val="28"/>
        </w:rPr>
        <w:t>tās mantas</w:t>
      </w:r>
      <w:r w:rsidRPr="00C862D9">
        <w:rPr>
          <w:rFonts w:ascii="Times New Roman" w:hAnsi="Times New Roman" w:cs="Times New Roman"/>
          <w:sz w:val="28"/>
          <w:szCs w:val="28"/>
        </w:rPr>
        <w:t xml:space="preserve"> vērtību, </w:t>
      </w:r>
      <w:r w:rsidR="008F5716" w:rsidRPr="00C862D9">
        <w:rPr>
          <w:rFonts w:ascii="Times New Roman" w:hAnsi="Times New Roman" w:cs="Times New Roman"/>
          <w:sz w:val="28"/>
          <w:szCs w:val="28"/>
        </w:rPr>
        <w:t>ko novērtējuši paši mantinieki</w:t>
      </w:r>
      <w:r w:rsidR="001B16B6">
        <w:rPr>
          <w:rFonts w:ascii="Times New Roman" w:hAnsi="Times New Roman" w:cs="Times New Roman"/>
          <w:sz w:val="28"/>
          <w:szCs w:val="28"/>
        </w:rPr>
        <w:t>,</w:t>
      </w:r>
      <w:r w:rsidR="00BD74F9">
        <w:rPr>
          <w:rFonts w:ascii="Times New Roman" w:hAnsi="Times New Roman" w:cs="Times New Roman"/>
          <w:sz w:val="28"/>
          <w:szCs w:val="28"/>
        </w:rPr>
        <w:t xml:space="preserve"> </w:t>
      </w:r>
      <w:r w:rsidR="00903EA2" w:rsidRPr="0071098D">
        <w:rPr>
          <w:rFonts w:ascii="Times New Roman" w:hAnsi="Times New Roman" w:cs="Times New Roman"/>
          <w:sz w:val="28"/>
          <w:szCs w:val="28"/>
        </w:rPr>
        <w:t>un</w:t>
      </w:r>
      <w:r w:rsidRPr="00C862D9">
        <w:rPr>
          <w:rFonts w:ascii="Times New Roman" w:hAnsi="Times New Roman" w:cs="Times New Roman"/>
          <w:sz w:val="28"/>
          <w:szCs w:val="28"/>
        </w:rPr>
        <w:t xml:space="preserve"> prasīt notāram uzdot sastādīt mantojuma sarakstu tiesu izpildītājam, ja tāds jau nav sastādīts.</w:t>
      </w:r>
    </w:p>
    <w:p w14:paraId="7D06F842" w14:textId="77777777" w:rsidR="008F5086" w:rsidRDefault="008F5086" w:rsidP="00FF242A">
      <w:pPr>
        <w:spacing w:after="0" w:line="240" w:lineRule="auto"/>
        <w:ind w:firstLine="720"/>
        <w:contextualSpacing/>
        <w:jc w:val="both"/>
        <w:rPr>
          <w:rFonts w:ascii="Times New Roman" w:hAnsi="Times New Roman" w:cs="Times New Roman"/>
          <w:sz w:val="28"/>
          <w:szCs w:val="28"/>
        </w:rPr>
      </w:pPr>
    </w:p>
    <w:p w14:paraId="05CC596F" w14:textId="4889B69F" w:rsidR="008E447A" w:rsidRPr="00C862D9" w:rsidRDefault="00FD26B6"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Ja mantojuma lietā ir gan mantinieku sastādīts mantojuma saraksts, gan  tiesu izpildītāja sastādīts saraksts, par galveno uzskatāms mantojuma saraksts, ko sastādījis tiesu izpildītājs.</w:t>
      </w:r>
    </w:p>
    <w:p w14:paraId="44D37C54" w14:textId="00557D42" w:rsidR="00F361F6" w:rsidRPr="00C862D9" w:rsidRDefault="00F361F6" w:rsidP="00FF242A">
      <w:pPr>
        <w:spacing w:after="0" w:line="240" w:lineRule="auto"/>
        <w:ind w:firstLine="720"/>
        <w:contextualSpacing/>
        <w:jc w:val="both"/>
        <w:rPr>
          <w:rFonts w:ascii="Times New Roman" w:hAnsi="Times New Roman" w:cs="Times New Roman"/>
          <w:sz w:val="28"/>
          <w:szCs w:val="28"/>
        </w:rPr>
      </w:pPr>
    </w:p>
    <w:p w14:paraId="6AB2FF2D" w14:textId="131C9028" w:rsidR="00F361F6" w:rsidRDefault="00F361F6"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710.</w:t>
      </w:r>
      <w:r w:rsidR="000C7F22">
        <w:rPr>
          <w:rFonts w:ascii="Times New Roman" w:hAnsi="Times New Roman" w:cs="Times New Roman"/>
          <w:sz w:val="28"/>
          <w:szCs w:val="28"/>
        </w:rPr>
        <w:t> </w:t>
      </w:r>
      <w:r w:rsidRPr="00C862D9">
        <w:rPr>
          <w:rFonts w:ascii="Times New Roman" w:hAnsi="Times New Roman" w:cs="Times New Roman"/>
          <w:sz w:val="28"/>
          <w:szCs w:val="28"/>
        </w:rPr>
        <w:t xml:space="preserve">Kamēr tiek sastādīts mantojuma saraksts, kreditori un </w:t>
      </w:r>
      <w:proofErr w:type="spellStart"/>
      <w:r w:rsidRPr="00C862D9">
        <w:rPr>
          <w:rFonts w:ascii="Times New Roman" w:hAnsi="Times New Roman" w:cs="Times New Roman"/>
          <w:sz w:val="28"/>
          <w:szCs w:val="28"/>
        </w:rPr>
        <w:t>legātāri</w:t>
      </w:r>
      <w:proofErr w:type="spellEnd"/>
      <w:r w:rsidRPr="00C862D9">
        <w:rPr>
          <w:rFonts w:ascii="Times New Roman" w:hAnsi="Times New Roman" w:cs="Times New Roman"/>
          <w:sz w:val="28"/>
          <w:szCs w:val="28"/>
        </w:rPr>
        <w:t xml:space="preserve"> nevar vērst savus prasījumus pret mantiniekiem, un viņu prasību noilguma </w:t>
      </w:r>
      <w:r w:rsidRPr="002F30DA">
        <w:rPr>
          <w:rFonts w:ascii="Times New Roman" w:hAnsi="Times New Roman" w:cs="Times New Roman"/>
          <w:sz w:val="28"/>
          <w:szCs w:val="28"/>
        </w:rPr>
        <w:t>tecējums pa visu sludinājum</w:t>
      </w:r>
      <w:r w:rsidR="002F30DA">
        <w:rPr>
          <w:rFonts w:ascii="Times New Roman" w:hAnsi="Times New Roman" w:cs="Times New Roman"/>
          <w:sz w:val="28"/>
          <w:szCs w:val="28"/>
        </w:rPr>
        <w:t>ā</w:t>
      </w:r>
      <w:r w:rsidRPr="002F30DA">
        <w:rPr>
          <w:rFonts w:ascii="Times New Roman" w:hAnsi="Times New Roman" w:cs="Times New Roman"/>
          <w:sz w:val="28"/>
          <w:szCs w:val="28"/>
        </w:rPr>
        <w:t xml:space="preserve"> par mantojuma atklāšanos noteikto termiņu</w:t>
      </w:r>
      <w:r w:rsidRPr="00C862D9">
        <w:rPr>
          <w:rFonts w:ascii="Times New Roman" w:hAnsi="Times New Roman" w:cs="Times New Roman"/>
          <w:sz w:val="28"/>
          <w:szCs w:val="28"/>
        </w:rPr>
        <w:t xml:space="preserve"> apstājas.</w:t>
      </w:r>
    </w:p>
    <w:p w14:paraId="08280E6A" w14:textId="03BD9C41" w:rsidR="004C7343" w:rsidRPr="00C862D9" w:rsidRDefault="004C7343" w:rsidP="00FF242A">
      <w:pPr>
        <w:spacing w:after="0" w:line="240" w:lineRule="auto"/>
        <w:ind w:firstLine="720"/>
        <w:contextualSpacing/>
        <w:jc w:val="both"/>
        <w:rPr>
          <w:rFonts w:ascii="Times New Roman" w:hAnsi="Times New Roman" w:cs="Times New Roman"/>
          <w:sz w:val="28"/>
          <w:szCs w:val="28"/>
        </w:rPr>
      </w:pPr>
    </w:p>
    <w:p w14:paraId="1C200F61" w14:textId="662FD783" w:rsidR="004C7343" w:rsidRPr="00C862D9" w:rsidRDefault="00FF5195" w:rsidP="00FF242A">
      <w:pPr>
        <w:spacing w:after="0" w:line="240" w:lineRule="auto"/>
        <w:ind w:firstLine="720"/>
        <w:contextualSpacing/>
        <w:jc w:val="both"/>
        <w:rPr>
          <w:rFonts w:ascii="Times New Roman" w:hAnsi="Times New Roman" w:cs="Times New Roman"/>
          <w:sz w:val="28"/>
          <w:szCs w:val="28"/>
        </w:rPr>
      </w:pPr>
      <w:r w:rsidRPr="00144E8E">
        <w:rPr>
          <w:rFonts w:ascii="Times New Roman" w:hAnsi="Times New Roman" w:cs="Times New Roman"/>
          <w:b/>
          <w:bCs/>
          <w:sz w:val="28"/>
          <w:szCs w:val="28"/>
        </w:rPr>
        <w:t>711.</w:t>
      </w:r>
      <w:r w:rsidR="000C7F22">
        <w:rPr>
          <w:rFonts w:ascii="Times New Roman" w:hAnsi="Times New Roman" w:cs="Times New Roman"/>
          <w:sz w:val="28"/>
          <w:szCs w:val="28"/>
        </w:rPr>
        <w:t> </w:t>
      </w:r>
      <w:r w:rsidRPr="00C862D9">
        <w:rPr>
          <w:rFonts w:ascii="Times New Roman" w:hAnsi="Times New Roman" w:cs="Times New Roman"/>
          <w:sz w:val="28"/>
          <w:szCs w:val="28"/>
        </w:rPr>
        <w:t>Mantinieks, kas pieņēmis mantojumu, atbild par mantojuma atstājēja parādiem un citiem prasījumiem pret to tikai šā mantojuma apmērā</w:t>
      </w:r>
      <w:r w:rsidR="00592D81">
        <w:rPr>
          <w:rFonts w:ascii="Times New Roman" w:hAnsi="Times New Roman" w:cs="Times New Roman"/>
          <w:sz w:val="28"/>
          <w:szCs w:val="28"/>
        </w:rPr>
        <w:t>,</w:t>
      </w:r>
      <w:r w:rsidRPr="00C862D9">
        <w:rPr>
          <w:rFonts w:ascii="Times New Roman" w:hAnsi="Times New Roman" w:cs="Times New Roman"/>
          <w:sz w:val="28"/>
          <w:szCs w:val="28"/>
        </w:rPr>
        <w:t xml:space="preserve"> un viņam ir tiesība atvilkt no tā vajadzīgās summas mantojuma atstājēja apbedīšanai, mantojuma saraksta sastādīšanai un citiem ar mantojuma lietas vešanu saistītiem izdevumiem. Arī kreditora izdevumi par mantojuma saraksta sastādīšanu atvelkami no mantojuma pirms citiem parādiem un prasījumiem."</w:t>
      </w:r>
    </w:p>
    <w:p w14:paraId="51B5C276" w14:textId="44F1FFB6" w:rsidR="002B797C" w:rsidRPr="00C862D9" w:rsidRDefault="002B797C" w:rsidP="00FF242A">
      <w:pPr>
        <w:spacing w:after="0" w:line="240" w:lineRule="auto"/>
        <w:ind w:firstLine="720"/>
        <w:contextualSpacing/>
        <w:jc w:val="both"/>
        <w:rPr>
          <w:rFonts w:ascii="Times New Roman" w:hAnsi="Times New Roman" w:cs="Times New Roman"/>
          <w:sz w:val="28"/>
          <w:szCs w:val="28"/>
        </w:rPr>
      </w:pPr>
    </w:p>
    <w:p w14:paraId="2A00C4E1" w14:textId="0AABE3B2" w:rsidR="00F50C9C"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384498">
        <w:rPr>
          <w:rFonts w:ascii="Times New Roman" w:hAnsi="Times New Roman" w:cs="Times New Roman"/>
          <w:sz w:val="28"/>
          <w:szCs w:val="28"/>
        </w:rPr>
        <w:t>3</w:t>
      </w:r>
      <w:r w:rsidR="002B797C" w:rsidRPr="00C862D9">
        <w:rPr>
          <w:rFonts w:ascii="Times New Roman" w:hAnsi="Times New Roman" w:cs="Times New Roman"/>
          <w:sz w:val="28"/>
          <w:szCs w:val="28"/>
        </w:rPr>
        <w:t>.</w:t>
      </w:r>
      <w:r w:rsidR="000C7F22">
        <w:rPr>
          <w:rFonts w:ascii="Times New Roman" w:hAnsi="Times New Roman" w:cs="Times New Roman"/>
          <w:sz w:val="28"/>
          <w:szCs w:val="28"/>
        </w:rPr>
        <w:t> </w:t>
      </w:r>
      <w:r w:rsidR="00601B32" w:rsidRPr="00C862D9">
        <w:rPr>
          <w:rFonts w:ascii="Times New Roman" w:hAnsi="Times New Roman" w:cs="Times New Roman"/>
          <w:sz w:val="28"/>
          <w:szCs w:val="28"/>
        </w:rPr>
        <w:t xml:space="preserve">Papildināt </w:t>
      </w:r>
      <w:r w:rsidR="002B797C" w:rsidRPr="00C862D9">
        <w:rPr>
          <w:rFonts w:ascii="Times New Roman" w:hAnsi="Times New Roman" w:cs="Times New Roman"/>
          <w:sz w:val="28"/>
          <w:szCs w:val="28"/>
        </w:rPr>
        <w:t>715.</w:t>
      </w:r>
      <w:r w:rsidR="000C7F22">
        <w:rPr>
          <w:rFonts w:ascii="Times New Roman" w:hAnsi="Times New Roman" w:cs="Times New Roman"/>
          <w:sz w:val="28"/>
          <w:szCs w:val="28"/>
        </w:rPr>
        <w:t> </w:t>
      </w:r>
      <w:r w:rsidR="00601B32" w:rsidRPr="00C862D9">
        <w:rPr>
          <w:rFonts w:ascii="Times New Roman" w:hAnsi="Times New Roman" w:cs="Times New Roman"/>
          <w:sz w:val="28"/>
          <w:szCs w:val="28"/>
        </w:rPr>
        <w:t xml:space="preserve">pantu ar </w:t>
      </w:r>
      <w:r w:rsidR="003A53A0">
        <w:rPr>
          <w:rFonts w:ascii="Times New Roman" w:hAnsi="Times New Roman" w:cs="Times New Roman"/>
          <w:sz w:val="28"/>
          <w:szCs w:val="28"/>
        </w:rPr>
        <w:t>piezīmi</w:t>
      </w:r>
      <w:r>
        <w:rPr>
          <w:rFonts w:ascii="Times New Roman" w:hAnsi="Times New Roman" w:cs="Times New Roman"/>
          <w:sz w:val="28"/>
          <w:szCs w:val="28"/>
        </w:rPr>
        <w:t xml:space="preserve"> šādā redakcijā</w:t>
      </w:r>
      <w:r w:rsidR="00601B32" w:rsidRPr="00C862D9">
        <w:rPr>
          <w:rFonts w:ascii="Times New Roman" w:hAnsi="Times New Roman" w:cs="Times New Roman"/>
          <w:sz w:val="28"/>
          <w:szCs w:val="28"/>
        </w:rPr>
        <w:t>:</w:t>
      </w:r>
    </w:p>
    <w:p w14:paraId="3BCA384D"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68B1875D" w14:textId="546BB00E" w:rsidR="002B797C" w:rsidRPr="00C862D9" w:rsidRDefault="00601B32" w:rsidP="00FF242A">
      <w:pPr>
        <w:spacing w:after="0" w:line="240" w:lineRule="auto"/>
        <w:ind w:firstLine="720"/>
        <w:contextualSpacing/>
        <w:jc w:val="both"/>
        <w:rPr>
          <w:rFonts w:ascii="Times New Roman" w:hAnsi="Times New Roman" w:cs="Times New Roman"/>
          <w:sz w:val="28"/>
          <w:szCs w:val="28"/>
        </w:rPr>
      </w:pPr>
      <w:bookmarkStart w:id="1" w:name="_Hlk141257939"/>
      <w:r w:rsidRPr="00C862D9">
        <w:rPr>
          <w:rFonts w:ascii="Times New Roman" w:hAnsi="Times New Roman" w:cs="Times New Roman"/>
          <w:sz w:val="28"/>
          <w:szCs w:val="28"/>
        </w:rPr>
        <w:t>"</w:t>
      </w:r>
      <w:bookmarkStart w:id="2" w:name="_Hlk141264130"/>
      <w:r w:rsidR="002B797C" w:rsidRPr="00C862D9">
        <w:rPr>
          <w:rFonts w:ascii="Times New Roman" w:hAnsi="Times New Roman" w:cs="Times New Roman"/>
          <w:sz w:val="28"/>
          <w:szCs w:val="28"/>
        </w:rPr>
        <w:t>Piezīme. Atvietojamas lietas nevar valdīt nedalīti, tās sadala</w:t>
      </w:r>
      <w:r w:rsidR="008C7AA9" w:rsidRPr="00C862D9">
        <w:rPr>
          <w:rFonts w:ascii="Times New Roman" w:hAnsi="Times New Roman" w:cs="Times New Roman"/>
          <w:sz w:val="28"/>
          <w:szCs w:val="28"/>
        </w:rPr>
        <w:t xml:space="preserve"> samērīgi ar katra mantinieka mantojuma daļu (734.</w:t>
      </w:r>
      <w:r w:rsidR="000C7F22">
        <w:rPr>
          <w:rFonts w:ascii="Times New Roman" w:hAnsi="Times New Roman" w:cs="Times New Roman"/>
          <w:sz w:val="28"/>
          <w:szCs w:val="28"/>
        </w:rPr>
        <w:t> </w:t>
      </w:r>
      <w:r w:rsidR="008C7AA9" w:rsidRPr="00C862D9">
        <w:rPr>
          <w:rFonts w:ascii="Times New Roman" w:hAnsi="Times New Roman" w:cs="Times New Roman"/>
          <w:sz w:val="28"/>
          <w:szCs w:val="28"/>
        </w:rPr>
        <w:t>p</w:t>
      </w:r>
      <w:r w:rsidR="00E7216B">
        <w:rPr>
          <w:rFonts w:ascii="Times New Roman" w:hAnsi="Times New Roman" w:cs="Times New Roman"/>
          <w:sz w:val="28"/>
          <w:szCs w:val="28"/>
        </w:rPr>
        <w:t>.</w:t>
      </w:r>
      <w:r w:rsidR="008C7AA9" w:rsidRPr="00C862D9">
        <w:rPr>
          <w:rFonts w:ascii="Times New Roman" w:hAnsi="Times New Roman" w:cs="Times New Roman"/>
          <w:sz w:val="28"/>
          <w:szCs w:val="28"/>
        </w:rPr>
        <w:t>)</w:t>
      </w:r>
      <w:r w:rsidR="007B3A97" w:rsidRPr="00C862D9">
        <w:rPr>
          <w:rFonts w:ascii="Times New Roman" w:hAnsi="Times New Roman" w:cs="Times New Roman"/>
          <w:sz w:val="28"/>
          <w:szCs w:val="28"/>
        </w:rPr>
        <w:t xml:space="preserve"> vai </w:t>
      </w:r>
      <w:r w:rsidR="00541D69" w:rsidRPr="00C862D9">
        <w:rPr>
          <w:rFonts w:ascii="Times New Roman" w:hAnsi="Times New Roman" w:cs="Times New Roman"/>
          <w:sz w:val="28"/>
          <w:szCs w:val="28"/>
        </w:rPr>
        <w:t>pirms mantojuma apliecības izņemšanas</w:t>
      </w:r>
      <w:r w:rsidR="00EA62F1" w:rsidRPr="00870B52">
        <w:rPr>
          <w:rFonts w:ascii="Times New Roman" w:hAnsi="Times New Roman" w:cs="Times New Roman"/>
          <w:sz w:val="28"/>
          <w:szCs w:val="28"/>
        </w:rPr>
        <w:t>,</w:t>
      </w:r>
      <w:r w:rsidR="00541D69" w:rsidRPr="00C862D9">
        <w:rPr>
          <w:rFonts w:ascii="Times New Roman" w:hAnsi="Times New Roman" w:cs="Times New Roman"/>
          <w:sz w:val="28"/>
          <w:szCs w:val="28"/>
        </w:rPr>
        <w:t xml:space="preserve"> </w:t>
      </w:r>
      <w:r w:rsidR="00F9318B" w:rsidRPr="00C862D9">
        <w:rPr>
          <w:rFonts w:ascii="Times New Roman" w:hAnsi="Times New Roman" w:cs="Times New Roman"/>
          <w:sz w:val="28"/>
          <w:szCs w:val="28"/>
        </w:rPr>
        <w:t>līdzmantinieku starpā vienojoties par mantojuma sadali</w:t>
      </w:r>
      <w:r w:rsidR="00162DF0">
        <w:rPr>
          <w:rFonts w:ascii="Times New Roman" w:hAnsi="Times New Roman" w:cs="Times New Roman"/>
          <w:sz w:val="28"/>
          <w:szCs w:val="28"/>
        </w:rPr>
        <w:t>.</w:t>
      </w:r>
      <w:r w:rsidR="008C7AA9" w:rsidRPr="00C862D9">
        <w:rPr>
          <w:rFonts w:ascii="Times New Roman" w:hAnsi="Times New Roman" w:cs="Times New Roman"/>
          <w:sz w:val="28"/>
          <w:szCs w:val="28"/>
        </w:rPr>
        <w:t>"</w:t>
      </w:r>
    </w:p>
    <w:bookmarkEnd w:id="1"/>
    <w:p w14:paraId="409937D8" w14:textId="510040F2" w:rsidR="002B797C" w:rsidRPr="00C862D9" w:rsidRDefault="002B797C" w:rsidP="00FF242A">
      <w:pPr>
        <w:spacing w:after="0" w:line="240" w:lineRule="auto"/>
        <w:ind w:firstLine="720"/>
        <w:contextualSpacing/>
        <w:jc w:val="both"/>
        <w:rPr>
          <w:rFonts w:ascii="Times New Roman" w:hAnsi="Times New Roman" w:cs="Times New Roman"/>
          <w:sz w:val="28"/>
          <w:szCs w:val="28"/>
        </w:rPr>
      </w:pPr>
    </w:p>
    <w:bookmarkEnd w:id="2"/>
    <w:p w14:paraId="5264D927" w14:textId="75F86891" w:rsidR="00F50C9C"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384498">
        <w:rPr>
          <w:rFonts w:ascii="Times New Roman" w:hAnsi="Times New Roman" w:cs="Times New Roman"/>
          <w:sz w:val="28"/>
          <w:szCs w:val="28"/>
        </w:rPr>
        <w:t>4</w:t>
      </w:r>
      <w:r w:rsidR="002B797C" w:rsidRPr="00C862D9">
        <w:rPr>
          <w:rFonts w:ascii="Times New Roman" w:hAnsi="Times New Roman" w:cs="Times New Roman"/>
          <w:sz w:val="28"/>
          <w:szCs w:val="28"/>
        </w:rPr>
        <w:t>.</w:t>
      </w:r>
      <w:r w:rsidR="000C7F22">
        <w:rPr>
          <w:rFonts w:ascii="Times New Roman" w:hAnsi="Times New Roman" w:cs="Times New Roman"/>
          <w:sz w:val="28"/>
          <w:szCs w:val="28"/>
        </w:rPr>
        <w:t> </w:t>
      </w:r>
      <w:r w:rsidR="008C7AA9" w:rsidRPr="00C862D9">
        <w:rPr>
          <w:rFonts w:ascii="Times New Roman" w:hAnsi="Times New Roman" w:cs="Times New Roman"/>
          <w:sz w:val="28"/>
          <w:szCs w:val="28"/>
        </w:rPr>
        <w:t>Iz</w:t>
      </w:r>
      <w:r w:rsidR="00A7462A" w:rsidRPr="00C862D9">
        <w:rPr>
          <w:rFonts w:ascii="Times New Roman" w:hAnsi="Times New Roman" w:cs="Times New Roman"/>
          <w:sz w:val="28"/>
          <w:szCs w:val="28"/>
        </w:rPr>
        <w:t>teikt</w:t>
      </w:r>
      <w:r w:rsidR="008C7AA9" w:rsidRPr="00C862D9">
        <w:rPr>
          <w:rFonts w:ascii="Times New Roman" w:hAnsi="Times New Roman" w:cs="Times New Roman"/>
          <w:sz w:val="28"/>
          <w:szCs w:val="28"/>
        </w:rPr>
        <w:t xml:space="preserve"> </w:t>
      </w:r>
      <w:r w:rsidR="002B797C" w:rsidRPr="00C862D9">
        <w:rPr>
          <w:rFonts w:ascii="Times New Roman" w:hAnsi="Times New Roman" w:cs="Times New Roman"/>
          <w:sz w:val="28"/>
          <w:szCs w:val="28"/>
        </w:rPr>
        <w:t>734.</w:t>
      </w:r>
      <w:r w:rsidR="000C7F22">
        <w:rPr>
          <w:rFonts w:ascii="Times New Roman" w:hAnsi="Times New Roman" w:cs="Times New Roman"/>
          <w:sz w:val="28"/>
          <w:szCs w:val="28"/>
        </w:rPr>
        <w:t> </w:t>
      </w:r>
      <w:r w:rsidR="008C7AA9" w:rsidRPr="00C862D9">
        <w:rPr>
          <w:rFonts w:ascii="Times New Roman" w:hAnsi="Times New Roman" w:cs="Times New Roman"/>
          <w:sz w:val="28"/>
          <w:szCs w:val="28"/>
        </w:rPr>
        <w:t>pant</w:t>
      </w:r>
      <w:r w:rsidR="00A7462A" w:rsidRPr="00C862D9">
        <w:rPr>
          <w:rFonts w:ascii="Times New Roman" w:hAnsi="Times New Roman" w:cs="Times New Roman"/>
          <w:sz w:val="28"/>
          <w:szCs w:val="28"/>
        </w:rPr>
        <w:t>u šādā redakcijā:</w:t>
      </w:r>
    </w:p>
    <w:p w14:paraId="7B0CF7FC"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11C857D6" w14:textId="3C8ED9B4" w:rsidR="002B797C" w:rsidRPr="00C862D9" w:rsidRDefault="008C7AA9"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F50C9C" w:rsidRPr="007C66D6">
        <w:rPr>
          <w:rFonts w:ascii="Times New Roman" w:hAnsi="Times New Roman" w:cs="Times New Roman"/>
          <w:sz w:val="28"/>
          <w:szCs w:val="28"/>
        </w:rPr>
        <w:t>734.</w:t>
      </w:r>
      <w:r w:rsidR="00F50C9C">
        <w:rPr>
          <w:rFonts w:ascii="Times New Roman" w:hAnsi="Times New Roman" w:cs="Times New Roman"/>
          <w:sz w:val="28"/>
          <w:szCs w:val="28"/>
        </w:rPr>
        <w:t> </w:t>
      </w:r>
      <w:r w:rsidR="00122C0F" w:rsidRPr="00C862D9">
        <w:rPr>
          <w:rFonts w:ascii="Times New Roman" w:hAnsi="Times New Roman" w:cs="Times New Roman"/>
          <w:sz w:val="28"/>
          <w:szCs w:val="28"/>
        </w:rPr>
        <w:t>N</w:t>
      </w:r>
      <w:r w:rsidR="00A7462A" w:rsidRPr="00C862D9">
        <w:rPr>
          <w:rFonts w:ascii="Times New Roman" w:hAnsi="Times New Roman" w:cs="Times New Roman"/>
          <w:sz w:val="28"/>
          <w:szCs w:val="28"/>
        </w:rPr>
        <w:t>audu</w:t>
      </w:r>
      <w:r w:rsidR="00122C0F" w:rsidRPr="00C862D9">
        <w:rPr>
          <w:rFonts w:ascii="Times New Roman" w:hAnsi="Times New Roman" w:cs="Times New Roman"/>
          <w:sz w:val="28"/>
          <w:szCs w:val="28"/>
        </w:rPr>
        <w:t xml:space="preserve">, </w:t>
      </w:r>
      <w:r w:rsidR="0069780F" w:rsidRPr="00C862D9">
        <w:rPr>
          <w:rFonts w:ascii="Times New Roman" w:hAnsi="Times New Roman" w:cs="Times New Roman"/>
          <w:sz w:val="28"/>
          <w:szCs w:val="28"/>
        </w:rPr>
        <w:t xml:space="preserve">pamatkapitāla daļas (akcijas) ar vienādu tiesību apjomu </w:t>
      </w:r>
      <w:r w:rsidR="00A7462A" w:rsidRPr="00C862D9">
        <w:rPr>
          <w:rFonts w:ascii="Times New Roman" w:hAnsi="Times New Roman" w:cs="Times New Roman"/>
          <w:sz w:val="28"/>
          <w:szCs w:val="28"/>
        </w:rPr>
        <w:t>un citas atvietojamas lietas, kā arī naudas vai atvietojamu lietu prasījumus dala samērīgi ar katra mantinieka mantojuma daļu</w:t>
      </w:r>
      <w:r w:rsidR="00122C0F" w:rsidRPr="00C862D9">
        <w:rPr>
          <w:rFonts w:ascii="Times New Roman" w:hAnsi="Times New Roman" w:cs="Times New Roman"/>
          <w:sz w:val="28"/>
          <w:szCs w:val="28"/>
        </w:rPr>
        <w:t xml:space="preserve"> tik tālu, cik </w:t>
      </w:r>
      <w:r w:rsidR="000457A6" w:rsidRPr="00C862D9">
        <w:rPr>
          <w:rFonts w:ascii="Times New Roman" w:hAnsi="Times New Roman" w:cs="Times New Roman"/>
          <w:sz w:val="28"/>
          <w:szCs w:val="28"/>
        </w:rPr>
        <w:t xml:space="preserve">tās </w:t>
      </w:r>
      <w:r w:rsidR="00122C0F" w:rsidRPr="00C862D9">
        <w:rPr>
          <w:rFonts w:ascii="Times New Roman" w:hAnsi="Times New Roman" w:cs="Times New Roman"/>
          <w:sz w:val="28"/>
          <w:szCs w:val="28"/>
        </w:rPr>
        <w:t>var sadalīt bez atlikuma</w:t>
      </w:r>
      <w:r w:rsidR="00DD6A4C" w:rsidRPr="00C862D9">
        <w:rPr>
          <w:rFonts w:ascii="Times New Roman" w:hAnsi="Times New Roman" w:cs="Times New Roman"/>
          <w:sz w:val="28"/>
          <w:szCs w:val="28"/>
        </w:rPr>
        <w:t xml:space="preserve">. </w:t>
      </w:r>
      <w:r w:rsidR="000771BD" w:rsidRPr="00BE3C6C">
        <w:rPr>
          <w:rFonts w:ascii="Times New Roman" w:hAnsi="Times New Roman" w:cs="Times New Roman"/>
          <w:sz w:val="28"/>
          <w:szCs w:val="28"/>
        </w:rPr>
        <w:t>Mantojuma sadales rezultātā izveidojušos noapaļošanas naudas starpību sedz mantinieks, kurš pēdējais saņem savu naudas daļu</w:t>
      </w:r>
      <w:r w:rsidR="00BD5FEA" w:rsidRPr="00BE3C6C">
        <w:rPr>
          <w:rFonts w:ascii="Times New Roman" w:hAnsi="Times New Roman" w:cs="Times New Roman"/>
          <w:sz w:val="28"/>
          <w:szCs w:val="28"/>
        </w:rPr>
        <w:t>.</w:t>
      </w:r>
      <w:r w:rsidR="000771BD" w:rsidRPr="00BE3C6C">
        <w:rPr>
          <w:rFonts w:ascii="Times New Roman" w:hAnsi="Times New Roman" w:cs="Times New Roman"/>
          <w:sz w:val="28"/>
          <w:szCs w:val="28"/>
        </w:rPr>
        <w:t xml:space="preserve"> </w:t>
      </w:r>
      <w:r w:rsidR="00BD5FEA" w:rsidRPr="00BE3C6C">
        <w:rPr>
          <w:rFonts w:ascii="Times New Roman" w:hAnsi="Times New Roman" w:cs="Times New Roman"/>
          <w:sz w:val="28"/>
          <w:szCs w:val="28"/>
        </w:rPr>
        <w:t>P</w:t>
      </w:r>
      <w:r w:rsidR="000771BD" w:rsidRPr="00BE3C6C">
        <w:rPr>
          <w:rFonts w:ascii="Times New Roman" w:hAnsi="Times New Roman" w:cs="Times New Roman"/>
          <w:sz w:val="28"/>
          <w:szCs w:val="28"/>
        </w:rPr>
        <w:t>ārējā atvietojamo lietu noapaļošanas starpība paliek mantiniekiem kopīpašumā, ja vien mantinieki nevienojas par pretējo.</w:t>
      </w:r>
      <w:r w:rsidRPr="00BE3C6C">
        <w:rPr>
          <w:rFonts w:ascii="Times New Roman" w:hAnsi="Times New Roman" w:cs="Times New Roman"/>
          <w:sz w:val="28"/>
          <w:szCs w:val="28"/>
        </w:rPr>
        <w:t>"</w:t>
      </w:r>
    </w:p>
    <w:p w14:paraId="3CAA7F6C" w14:textId="73E7191D" w:rsidR="00FF5195" w:rsidRPr="00C862D9" w:rsidRDefault="00FF5195" w:rsidP="00FF242A">
      <w:pPr>
        <w:spacing w:after="0" w:line="240" w:lineRule="auto"/>
        <w:ind w:firstLine="720"/>
        <w:contextualSpacing/>
        <w:jc w:val="both"/>
        <w:rPr>
          <w:rFonts w:ascii="Times New Roman" w:hAnsi="Times New Roman" w:cs="Times New Roman"/>
          <w:sz w:val="28"/>
          <w:szCs w:val="28"/>
        </w:rPr>
      </w:pPr>
    </w:p>
    <w:p w14:paraId="7CE9F998" w14:textId="3790ADA5" w:rsidR="00F50C9C"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384498">
        <w:rPr>
          <w:rFonts w:ascii="Times New Roman" w:hAnsi="Times New Roman" w:cs="Times New Roman"/>
          <w:sz w:val="28"/>
          <w:szCs w:val="28"/>
        </w:rPr>
        <w:t>5</w:t>
      </w:r>
      <w:r w:rsidR="004F62D8" w:rsidRPr="00C862D9">
        <w:rPr>
          <w:rFonts w:ascii="Times New Roman" w:hAnsi="Times New Roman" w:cs="Times New Roman"/>
          <w:sz w:val="28"/>
          <w:szCs w:val="28"/>
        </w:rPr>
        <w:t>.</w:t>
      </w:r>
      <w:r w:rsidR="000C7F22">
        <w:rPr>
          <w:rFonts w:ascii="Times New Roman" w:hAnsi="Times New Roman" w:cs="Times New Roman"/>
          <w:sz w:val="28"/>
          <w:szCs w:val="28"/>
        </w:rPr>
        <w:t> </w:t>
      </w:r>
      <w:r w:rsidR="004F62D8" w:rsidRPr="00C862D9">
        <w:rPr>
          <w:rFonts w:ascii="Times New Roman" w:hAnsi="Times New Roman" w:cs="Times New Roman"/>
          <w:sz w:val="28"/>
          <w:szCs w:val="28"/>
        </w:rPr>
        <w:t>Izteikt 757.</w:t>
      </w:r>
      <w:r w:rsidR="000C7F22">
        <w:rPr>
          <w:rFonts w:ascii="Times New Roman" w:hAnsi="Times New Roman" w:cs="Times New Roman"/>
          <w:sz w:val="28"/>
          <w:szCs w:val="28"/>
        </w:rPr>
        <w:t> </w:t>
      </w:r>
      <w:r w:rsidR="004F62D8" w:rsidRPr="00C862D9">
        <w:rPr>
          <w:rFonts w:ascii="Times New Roman" w:hAnsi="Times New Roman" w:cs="Times New Roman"/>
          <w:sz w:val="28"/>
          <w:szCs w:val="28"/>
        </w:rPr>
        <w:t>pantu šādā redakcijā:</w:t>
      </w:r>
    </w:p>
    <w:p w14:paraId="7F4BCF87"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16F8BBBC" w14:textId="458E1416" w:rsidR="004F62D8" w:rsidRPr="00C862D9" w:rsidRDefault="004F62D8"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F50C9C">
        <w:rPr>
          <w:rFonts w:ascii="Times New Roman" w:hAnsi="Times New Roman" w:cs="Times New Roman"/>
          <w:sz w:val="28"/>
          <w:szCs w:val="28"/>
        </w:rPr>
        <w:t>757. </w:t>
      </w:r>
      <w:r w:rsidRPr="00C862D9">
        <w:rPr>
          <w:rFonts w:ascii="Times New Roman" w:hAnsi="Times New Roman" w:cs="Times New Roman"/>
          <w:sz w:val="28"/>
          <w:szCs w:val="28"/>
        </w:rPr>
        <w:t>Pārdzīvojušam laulātam un visiem lejupējiem, kas uz likuma pamata grib mantot no mirušā laulātā vai no kopējā augšupējā, tas, ko viņi dabūjuši papildus 762. un 763.</w:t>
      </w:r>
      <w:r w:rsidR="000C7F22">
        <w:rPr>
          <w:rFonts w:ascii="Times New Roman" w:hAnsi="Times New Roman" w:cs="Times New Roman"/>
          <w:sz w:val="28"/>
          <w:szCs w:val="28"/>
        </w:rPr>
        <w:t> </w:t>
      </w:r>
      <w:r w:rsidRPr="00C862D9">
        <w:rPr>
          <w:rFonts w:ascii="Times New Roman" w:hAnsi="Times New Roman" w:cs="Times New Roman"/>
          <w:sz w:val="28"/>
          <w:szCs w:val="28"/>
        </w:rPr>
        <w:t>pantā minētajam bez atlīdzības no mantojuma atstājēja tam dzīvam esot pēdējo piecu gadu laikā, pirms mantojuma masas dalīšanas jāpievieno tai vai arī jāieskaita savās mantojuma daļās.</w:t>
      </w:r>
    </w:p>
    <w:p w14:paraId="25C0D536" w14:textId="77777777" w:rsidR="00BE6C9F" w:rsidRDefault="00BE6C9F" w:rsidP="00FF242A">
      <w:pPr>
        <w:spacing w:after="0" w:line="240" w:lineRule="auto"/>
        <w:ind w:firstLine="720"/>
        <w:contextualSpacing/>
        <w:jc w:val="both"/>
        <w:rPr>
          <w:rFonts w:ascii="Times New Roman" w:hAnsi="Times New Roman" w:cs="Times New Roman"/>
          <w:sz w:val="28"/>
          <w:szCs w:val="28"/>
        </w:rPr>
      </w:pPr>
    </w:p>
    <w:p w14:paraId="5F46CCE6" w14:textId="2B7795F6" w:rsidR="004F62D8" w:rsidRPr="00C862D9" w:rsidRDefault="004F62D8"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lastRenderedPageBreak/>
        <w:t>Ja ieskaitītās mantas vērtība pārsniedz mantojamās daļas vērtību, atlikusī daļa nav jāpievieno mantojumam."</w:t>
      </w:r>
    </w:p>
    <w:p w14:paraId="57E91E9C" w14:textId="254827B5" w:rsidR="004F62D8" w:rsidRPr="00C862D9" w:rsidRDefault="004F62D8" w:rsidP="00FF242A">
      <w:pPr>
        <w:spacing w:after="0" w:line="240" w:lineRule="auto"/>
        <w:ind w:firstLine="720"/>
        <w:contextualSpacing/>
        <w:jc w:val="both"/>
        <w:rPr>
          <w:rFonts w:ascii="Times New Roman" w:hAnsi="Times New Roman" w:cs="Times New Roman"/>
          <w:sz w:val="28"/>
          <w:szCs w:val="28"/>
        </w:rPr>
      </w:pPr>
    </w:p>
    <w:p w14:paraId="5C2806D8" w14:textId="100AD9C9" w:rsidR="004F62D8" w:rsidRPr="00C862D9"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384498">
        <w:rPr>
          <w:rFonts w:ascii="Times New Roman" w:hAnsi="Times New Roman" w:cs="Times New Roman"/>
          <w:sz w:val="28"/>
          <w:szCs w:val="28"/>
        </w:rPr>
        <w:t>6</w:t>
      </w:r>
      <w:r w:rsidR="004F62D8" w:rsidRPr="00C862D9">
        <w:rPr>
          <w:rFonts w:ascii="Times New Roman" w:hAnsi="Times New Roman" w:cs="Times New Roman"/>
          <w:sz w:val="28"/>
          <w:szCs w:val="28"/>
        </w:rPr>
        <w:t>.</w:t>
      </w:r>
      <w:r w:rsidR="000C7F22">
        <w:rPr>
          <w:rFonts w:ascii="Times New Roman" w:hAnsi="Times New Roman" w:cs="Times New Roman"/>
          <w:sz w:val="28"/>
          <w:szCs w:val="28"/>
        </w:rPr>
        <w:t> </w:t>
      </w:r>
      <w:r w:rsidR="00F1441D" w:rsidRPr="00C862D9">
        <w:rPr>
          <w:rFonts w:ascii="Times New Roman" w:hAnsi="Times New Roman" w:cs="Times New Roman"/>
          <w:sz w:val="28"/>
          <w:szCs w:val="28"/>
        </w:rPr>
        <w:t>Aizstāt 760.</w:t>
      </w:r>
      <w:r w:rsidR="000C7F22">
        <w:rPr>
          <w:rFonts w:ascii="Times New Roman" w:hAnsi="Times New Roman" w:cs="Times New Roman"/>
          <w:sz w:val="28"/>
          <w:szCs w:val="28"/>
        </w:rPr>
        <w:t> </w:t>
      </w:r>
      <w:r w:rsidR="00F1441D" w:rsidRPr="00C862D9">
        <w:rPr>
          <w:rFonts w:ascii="Times New Roman" w:hAnsi="Times New Roman" w:cs="Times New Roman"/>
          <w:sz w:val="28"/>
          <w:szCs w:val="28"/>
        </w:rPr>
        <w:t xml:space="preserve">panta pirmās daļas </w:t>
      </w:r>
      <w:r>
        <w:rPr>
          <w:rFonts w:ascii="Times New Roman" w:hAnsi="Times New Roman" w:cs="Times New Roman"/>
          <w:sz w:val="28"/>
          <w:szCs w:val="28"/>
        </w:rPr>
        <w:t>2. </w:t>
      </w:r>
      <w:r w:rsidR="00F1441D" w:rsidRPr="00C862D9">
        <w:rPr>
          <w:rFonts w:ascii="Times New Roman" w:hAnsi="Times New Roman" w:cs="Times New Roman"/>
          <w:sz w:val="28"/>
          <w:szCs w:val="28"/>
        </w:rPr>
        <w:t>punktā vārdu "aizliedzis" ar vārdiem "atbrīvojis no pienākuma izdarīt".</w:t>
      </w:r>
    </w:p>
    <w:p w14:paraId="1C1D30B7" w14:textId="26E28F0F" w:rsidR="00F1441D" w:rsidRPr="00C862D9" w:rsidRDefault="00F1441D" w:rsidP="00FF242A">
      <w:pPr>
        <w:spacing w:after="0" w:line="240" w:lineRule="auto"/>
        <w:ind w:firstLine="720"/>
        <w:contextualSpacing/>
        <w:jc w:val="both"/>
        <w:rPr>
          <w:rFonts w:ascii="Times New Roman" w:hAnsi="Times New Roman" w:cs="Times New Roman"/>
          <w:sz w:val="28"/>
          <w:szCs w:val="28"/>
        </w:rPr>
      </w:pPr>
    </w:p>
    <w:p w14:paraId="5C96FD3A" w14:textId="59D7FF2C" w:rsidR="00F1441D" w:rsidRPr="00C862D9"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w:t>
      </w:r>
      <w:r w:rsidR="00384498">
        <w:rPr>
          <w:rFonts w:ascii="Times New Roman" w:hAnsi="Times New Roman" w:cs="Times New Roman"/>
          <w:sz w:val="28"/>
          <w:szCs w:val="28"/>
        </w:rPr>
        <w:t>7</w:t>
      </w:r>
      <w:r w:rsidR="00F1441D" w:rsidRPr="00C862D9">
        <w:rPr>
          <w:rFonts w:ascii="Times New Roman" w:hAnsi="Times New Roman" w:cs="Times New Roman"/>
          <w:sz w:val="28"/>
          <w:szCs w:val="28"/>
        </w:rPr>
        <w:t>.</w:t>
      </w:r>
      <w:r w:rsidR="000C7F22">
        <w:rPr>
          <w:rFonts w:ascii="Times New Roman" w:hAnsi="Times New Roman" w:cs="Times New Roman"/>
          <w:sz w:val="28"/>
          <w:szCs w:val="28"/>
        </w:rPr>
        <w:t> </w:t>
      </w:r>
      <w:r w:rsidR="006B4659" w:rsidRPr="00C862D9">
        <w:rPr>
          <w:rFonts w:ascii="Times New Roman" w:hAnsi="Times New Roman" w:cs="Times New Roman"/>
          <w:sz w:val="28"/>
          <w:szCs w:val="28"/>
        </w:rPr>
        <w:t>Izslēgt 761.</w:t>
      </w:r>
      <w:r w:rsidR="000C7F22">
        <w:rPr>
          <w:rFonts w:ascii="Times New Roman" w:hAnsi="Times New Roman" w:cs="Times New Roman"/>
          <w:sz w:val="28"/>
          <w:szCs w:val="28"/>
        </w:rPr>
        <w:t> </w:t>
      </w:r>
      <w:r w:rsidR="006B4659" w:rsidRPr="00C862D9">
        <w:rPr>
          <w:rFonts w:ascii="Times New Roman" w:hAnsi="Times New Roman" w:cs="Times New Roman"/>
          <w:sz w:val="28"/>
          <w:szCs w:val="28"/>
        </w:rPr>
        <w:t>pantu.</w:t>
      </w:r>
    </w:p>
    <w:p w14:paraId="45C54E12" w14:textId="3D50E42D" w:rsidR="006B4659" w:rsidRPr="00C862D9" w:rsidRDefault="006B4659" w:rsidP="00FF242A">
      <w:pPr>
        <w:spacing w:after="0" w:line="240" w:lineRule="auto"/>
        <w:ind w:firstLine="720"/>
        <w:contextualSpacing/>
        <w:jc w:val="both"/>
        <w:rPr>
          <w:rFonts w:ascii="Times New Roman" w:hAnsi="Times New Roman" w:cs="Times New Roman"/>
          <w:sz w:val="28"/>
          <w:szCs w:val="28"/>
        </w:rPr>
      </w:pPr>
    </w:p>
    <w:p w14:paraId="5E501E10" w14:textId="055018B4" w:rsidR="00F50C9C" w:rsidRDefault="009D19D2"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28</w:t>
      </w:r>
      <w:r w:rsidR="006B4659" w:rsidRPr="00C862D9">
        <w:rPr>
          <w:rFonts w:ascii="Times New Roman" w:hAnsi="Times New Roman" w:cs="Times New Roman"/>
          <w:sz w:val="28"/>
          <w:szCs w:val="28"/>
        </w:rPr>
        <w:t>.</w:t>
      </w:r>
      <w:r w:rsidR="000C7F22">
        <w:rPr>
          <w:rFonts w:ascii="Times New Roman" w:hAnsi="Times New Roman" w:cs="Times New Roman"/>
          <w:sz w:val="28"/>
          <w:szCs w:val="28"/>
        </w:rPr>
        <w:t> </w:t>
      </w:r>
      <w:r w:rsidR="0024445B" w:rsidRPr="00C862D9">
        <w:rPr>
          <w:rFonts w:ascii="Times New Roman" w:hAnsi="Times New Roman" w:cs="Times New Roman"/>
          <w:sz w:val="28"/>
          <w:szCs w:val="28"/>
        </w:rPr>
        <w:t>Izteikt 763.</w:t>
      </w:r>
      <w:r w:rsidR="000C7F22">
        <w:rPr>
          <w:rFonts w:ascii="Times New Roman" w:hAnsi="Times New Roman" w:cs="Times New Roman"/>
          <w:sz w:val="28"/>
          <w:szCs w:val="28"/>
        </w:rPr>
        <w:t> </w:t>
      </w:r>
      <w:r w:rsidR="0024445B" w:rsidRPr="00C862D9">
        <w:rPr>
          <w:rFonts w:ascii="Times New Roman" w:hAnsi="Times New Roman" w:cs="Times New Roman"/>
          <w:sz w:val="28"/>
          <w:szCs w:val="28"/>
        </w:rPr>
        <w:t>pantu šādā redakcijā:</w:t>
      </w:r>
    </w:p>
    <w:p w14:paraId="3EC2FD3C" w14:textId="77777777" w:rsidR="00BE6C9F" w:rsidRDefault="00BE6C9F" w:rsidP="00FF242A">
      <w:pPr>
        <w:spacing w:after="0" w:line="240" w:lineRule="auto"/>
        <w:ind w:firstLine="720"/>
        <w:contextualSpacing/>
        <w:jc w:val="both"/>
        <w:rPr>
          <w:rFonts w:ascii="Times New Roman" w:hAnsi="Times New Roman" w:cs="Times New Roman"/>
          <w:sz w:val="28"/>
          <w:szCs w:val="28"/>
        </w:rPr>
      </w:pPr>
    </w:p>
    <w:p w14:paraId="6E70D5F1" w14:textId="16207A35" w:rsidR="002B797C" w:rsidRPr="00C862D9" w:rsidRDefault="0024445B"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F50C9C" w:rsidRPr="00144E8E">
        <w:rPr>
          <w:rFonts w:ascii="Times New Roman" w:hAnsi="Times New Roman" w:cs="Times New Roman"/>
          <w:b/>
          <w:bCs/>
          <w:sz w:val="28"/>
          <w:szCs w:val="28"/>
        </w:rPr>
        <w:t>763.</w:t>
      </w:r>
      <w:r w:rsidR="00F50C9C">
        <w:rPr>
          <w:rFonts w:ascii="Times New Roman" w:hAnsi="Times New Roman" w:cs="Times New Roman"/>
          <w:sz w:val="28"/>
          <w:szCs w:val="28"/>
        </w:rPr>
        <w:t> </w:t>
      </w:r>
      <w:r w:rsidRPr="00C862D9">
        <w:rPr>
          <w:rFonts w:ascii="Times New Roman" w:hAnsi="Times New Roman" w:cs="Times New Roman"/>
          <w:sz w:val="28"/>
          <w:szCs w:val="28"/>
        </w:rPr>
        <w:t>Tas</w:t>
      </w:r>
      <w:r w:rsidR="00A33CCB">
        <w:rPr>
          <w:rFonts w:ascii="Times New Roman" w:hAnsi="Times New Roman" w:cs="Times New Roman"/>
          <w:sz w:val="28"/>
          <w:szCs w:val="28"/>
        </w:rPr>
        <w:t>,</w:t>
      </w:r>
      <w:r w:rsidRPr="00C862D9">
        <w:rPr>
          <w:rFonts w:ascii="Times New Roman" w:hAnsi="Times New Roman" w:cs="Times New Roman"/>
          <w:sz w:val="28"/>
          <w:szCs w:val="28"/>
        </w:rPr>
        <w:t xml:space="preserve"> ko lejupējie dabūjuši no augšupējiem uzturam (179.</w:t>
      </w:r>
      <w:r w:rsidR="000C7F22">
        <w:rPr>
          <w:rFonts w:ascii="Times New Roman" w:hAnsi="Times New Roman" w:cs="Times New Roman"/>
          <w:sz w:val="28"/>
          <w:szCs w:val="28"/>
        </w:rPr>
        <w:t> </w:t>
      </w:r>
      <w:r w:rsidRPr="00C862D9">
        <w:rPr>
          <w:rFonts w:ascii="Times New Roman" w:hAnsi="Times New Roman" w:cs="Times New Roman"/>
          <w:sz w:val="28"/>
          <w:szCs w:val="28"/>
        </w:rPr>
        <w:t>p</w:t>
      </w:r>
      <w:r w:rsidR="00A33CCB">
        <w:rPr>
          <w:rFonts w:ascii="Times New Roman" w:hAnsi="Times New Roman" w:cs="Times New Roman"/>
          <w:sz w:val="28"/>
          <w:szCs w:val="28"/>
        </w:rPr>
        <w:t>.</w:t>
      </w:r>
      <w:r w:rsidRPr="00C862D9">
        <w:rPr>
          <w:rFonts w:ascii="Times New Roman" w:hAnsi="Times New Roman" w:cs="Times New Roman"/>
          <w:sz w:val="28"/>
          <w:szCs w:val="28"/>
        </w:rPr>
        <w:t xml:space="preserve">) un izglītošanai </w:t>
      </w:r>
      <w:r w:rsidR="00F5033E" w:rsidRPr="00C862D9">
        <w:rPr>
          <w:rFonts w:ascii="Times New Roman" w:hAnsi="Times New Roman" w:cs="Times New Roman"/>
          <w:sz w:val="28"/>
          <w:szCs w:val="28"/>
        </w:rPr>
        <w:t xml:space="preserve">vidējās izglītības pakāpes </w:t>
      </w:r>
      <w:r w:rsidRPr="00C862D9">
        <w:rPr>
          <w:rFonts w:ascii="Times New Roman" w:hAnsi="Times New Roman" w:cs="Times New Roman"/>
          <w:sz w:val="28"/>
          <w:szCs w:val="28"/>
        </w:rPr>
        <w:t xml:space="preserve">skolās, nav jāpievieno. </w:t>
      </w:r>
    </w:p>
    <w:p w14:paraId="406930BA" w14:textId="77777777" w:rsidR="00062EA9" w:rsidRDefault="00062EA9" w:rsidP="00FF242A">
      <w:pPr>
        <w:spacing w:after="0" w:line="240" w:lineRule="auto"/>
        <w:ind w:firstLine="720"/>
        <w:contextualSpacing/>
        <w:jc w:val="both"/>
        <w:rPr>
          <w:rFonts w:ascii="Times New Roman" w:hAnsi="Times New Roman" w:cs="Times New Roman"/>
          <w:sz w:val="28"/>
          <w:szCs w:val="28"/>
        </w:rPr>
      </w:pPr>
    </w:p>
    <w:p w14:paraId="5E84EA54" w14:textId="651BACDE" w:rsidR="0024445B" w:rsidRPr="00C862D9" w:rsidRDefault="0024445B"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Lejupējiem, kuri sav</w:t>
      </w:r>
      <w:r w:rsidR="00F5033E" w:rsidRPr="00C862D9">
        <w:rPr>
          <w:rFonts w:ascii="Times New Roman" w:hAnsi="Times New Roman" w:cs="Times New Roman"/>
          <w:sz w:val="28"/>
          <w:szCs w:val="28"/>
        </w:rPr>
        <w:t>a</w:t>
      </w:r>
      <w:r w:rsidRPr="00C862D9">
        <w:rPr>
          <w:rFonts w:ascii="Times New Roman" w:hAnsi="Times New Roman" w:cs="Times New Roman"/>
          <w:sz w:val="28"/>
          <w:szCs w:val="28"/>
        </w:rPr>
        <w:t xml:space="preserve"> </w:t>
      </w:r>
      <w:r w:rsidR="00F5033E" w:rsidRPr="00C862D9">
        <w:rPr>
          <w:rFonts w:ascii="Times New Roman" w:hAnsi="Times New Roman" w:cs="Times New Roman"/>
          <w:sz w:val="28"/>
          <w:szCs w:val="28"/>
        </w:rPr>
        <w:t>stāvokļa</w:t>
      </w:r>
      <w:r w:rsidRPr="00C862D9">
        <w:rPr>
          <w:rFonts w:ascii="Times New Roman" w:hAnsi="Times New Roman" w:cs="Times New Roman"/>
          <w:sz w:val="28"/>
          <w:szCs w:val="28"/>
        </w:rPr>
        <w:t xml:space="preserve"> dēļ paši sevi nevar apgādāt, </w:t>
      </w:r>
      <w:r w:rsidR="00A33CCB" w:rsidRPr="00C862D9">
        <w:rPr>
          <w:rFonts w:ascii="Times New Roman" w:hAnsi="Times New Roman" w:cs="Times New Roman"/>
          <w:sz w:val="28"/>
          <w:szCs w:val="28"/>
        </w:rPr>
        <w:t xml:space="preserve">nav jāpievieno </w:t>
      </w:r>
      <w:r w:rsidRPr="00C862D9">
        <w:rPr>
          <w:rFonts w:ascii="Times New Roman" w:hAnsi="Times New Roman" w:cs="Times New Roman"/>
          <w:sz w:val="28"/>
          <w:szCs w:val="28"/>
        </w:rPr>
        <w:t>tas</w:t>
      </w:r>
      <w:r w:rsidR="00BE3C6C">
        <w:rPr>
          <w:rFonts w:ascii="Times New Roman" w:hAnsi="Times New Roman" w:cs="Times New Roman"/>
          <w:sz w:val="28"/>
          <w:szCs w:val="28"/>
        </w:rPr>
        <w:t>,</w:t>
      </w:r>
      <w:r w:rsidRPr="00C862D9">
        <w:rPr>
          <w:rFonts w:ascii="Times New Roman" w:hAnsi="Times New Roman" w:cs="Times New Roman"/>
          <w:sz w:val="28"/>
          <w:szCs w:val="28"/>
        </w:rPr>
        <w:t xml:space="preserve"> ko dabūjuši no augšupējiem.</w:t>
      </w:r>
    </w:p>
    <w:p w14:paraId="11447D39" w14:textId="77777777" w:rsidR="00062EA9" w:rsidRDefault="00062EA9" w:rsidP="00FF242A">
      <w:pPr>
        <w:spacing w:after="0" w:line="240" w:lineRule="auto"/>
        <w:ind w:firstLine="720"/>
        <w:contextualSpacing/>
        <w:jc w:val="both"/>
        <w:rPr>
          <w:rFonts w:ascii="Times New Roman" w:hAnsi="Times New Roman" w:cs="Times New Roman"/>
          <w:sz w:val="28"/>
          <w:szCs w:val="28"/>
        </w:rPr>
      </w:pPr>
    </w:p>
    <w:p w14:paraId="2C1E7E32" w14:textId="1E7F35ED" w:rsidR="0024445B" w:rsidRPr="00C862D9" w:rsidRDefault="0024445B"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Tāpat nav pievienojams tas, ko pārdzīvojušais laulātais dabūjis no mirušā laulātā ēdienam, miteklim, apģērbam un kopšanai."</w:t>
      </w:r>
    </w:p>
    <w:p w14:paraId="7AB0EBE5" w14:textId="508F9681" w:rsidR="0024445B" w:rsidRPr="00C862D9" w:rsidRDefault="0024445B" w:rsidP="00FF242A">
      <w:pPr>
        <w:spacing w:after="0" w:line="240" w:lineRule="auto"/>
        <w:ind w:firstLine="720"/>
        <w:contextualSpacing/>
        <w:jc w:val="both"/>
        <w:rPr>
          <w:rFonts w:ascii="Times New Roman" w:hAnsi="Times New Roman" w:cs="Times New Roman"/>
          <w:sz w:val="28"/>
          <w:szCs w:val="28"/>
        </w:rPr>
      </w:pPr>
    </w:p>
    <w:p w14:paraId="49329F02" w14:textId="05D027D1" w:rsidR="0024445B" w:rsidRPr="00C862D9" w:rsidRDefault="00384498"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29</w:t>
      </w:r>
      <w:r w:rsidR="0024445B" w:rsidRPr="00C862D9">
        <w:rPr>
          <w:rFonts w:ascii="Times New Roman" w:hAnsi="Times New Roman" w:cs="Times New Roman"/>
          <w:sz w:val="28"/>
          <w:szCs w:val="28"/>
        </w:rPr>
        <w:t>.</w:t>
      </w:r>
      <w:r w:rsidR="000C7F22">
        <w:rPr>
          <w:rFonts w:ascii="Times New Roman" w:hAnsi="Times New Roman" w:cs="Times New Roman"/>
          <w:sz w:val="28"/>
          <w:szCs w:val="28"/>
        </w:rPr>
        <w:t> </w:t>
      </w:r>
      <w:r w:rsidR="0024445B" w:rsidRPr="00C862D9">
        <w:rPr>
          <w:rFonts w:ascii="Times New Roman" w:hAnsi="Times New Roman" w:cs="Times New Roman"/>
          <w:sz w:val="28"/>
          <w:szCs w:val="28"/>
        </w:rPr>
        <w:t>Aizstāt 791.</w:t>
      </w:r>
      <w:r w:rsidR="000C7F22">
        <w:rPr>
          <w:rFonts w:ascii="Times New Roman" w:hAnsi="Times New Roman" w:cs="Times New Roman"/>
          <w:sz w:val="28"/>
          <w:szCs w:val="28"/>
        </w:rPr>
        <w:t> </w:t>
      </w:r>
      <w:r w:rsidR="0024445B" w:rsidRPr="00C862D9">
        <w:rPr>
          <w:rFonts w:ascii="Times New Roman" w:hAnsi="Times New Roman" w:cs="Times New Roman"/>
          <w:sz w:val="28"/>
          <w:szCs w:val="28"/>
        </w:rPr>
        <w:t>pantā vārdu "uzaicinājuma" ar vārdiem "sludinājum</w:t>
      </w:r>
      <w:r w:rsidR="00BE3C6C">
        <w:rPr>
          <w:rFonts w:ascii="Times New Roman" w:hAnsi="Times New Roman" w:cs="Times New Roman"/>
          <w:sz w:val="28"/>
          <w:szCs w:val="28"/>
        </w:rPr>
        <w:t>ā</w:t>
      </w:r>
      <w:r w:rsidR="0024445B" w:rsidRPr="00C862D9">
        <w:rPr>
          <w:rFonts w:ascii="Times New Roman" w:hAnsi="Times New Roman" w:cs="Times New Roman"/>
          <w:sz w:val="28"/>
          <w:szCs w:val="28"/>
        </w:rPr>
        <w:t xml:space="preserve"> par mantojuma atklāšanos</w:t>
      </w:r>
      <w:r w:rsidR="00BE3C6C">
        <w:rPr>
          <w:rFonts w:ascii="Times New Roman" w:hAnsi="Times New Roman" w:cs="Times New Roman"/>
          <w:sz w:val="28"/>
          <w:szCs w:val="28"/>
        </w:rPr>
        <w:t xml:space="preserve"> noteiktajā</w:t>
      </w:r>
      <w:r w:rsidR="0024445B" w:rsidRPr="00C862D9">
        <w:rPr>
          <w:rFonts w:ascii="Times New Roman" w:hAnsi="Times New Roman" w:cs="Times New Roman"/>
          <w:sz w:val="28"/>
          <w:szCs w:val="28"/>
        </w:rPr>
        <w:t>".</w:t>
      </w:r>
    </w:p>
    <w:p w14:paraId="6FCFA1D6" w14:textId="20CECF13" w:rsidR="000655E6" w:rsidRPr="00C862D9" w:rsidRDefault="000655E6" w:rsidP="00FF242A">
      <w:pPr>
        <w:spacing w:after="0" w:line="240" w:lineRule="auto"/>
        <w:ind w:firstLine="720"/>
        <w:contextualSpacing/>
        <w:jc w:val="both"/>
        <w:rPr>
          <w:rFonts w:ascii="Times New Roman" w:hAnsi="Times New Roman" w:cs="Times New Roman"/>
          <w:sz w:val="28"/>
          <w:szCs w:val="28"/>
        </w:rPr>
      </w:pPr>
    </w:p>
    <w:p w14:paraId="323925D6" w14:textId="1CB9B75B" w:rsidR="00F50C9C" w:rsidRDefault="00F50C9C" w:rsidP="00FF242A">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384498">
        <w:rPr>
          <w:rFonts w:ascii="Times New Roman" w:hAnsi="Times New Roman" w:cs="Times New Roman"/>
          <w:sz w:val="28"/>
          <w:szCs w:val="28"/>
        </w:rPr>
        <w:t>0</w:t>
      </w:r>
      <w:r w:rsidR="000655E6" w:rsidRPr="00C862D9">
        <w:rPr>
          <w:rFonts w:ascii="Times New Roman" w:hAnsi="Times New Roman" w:cs="Times New Roman"/>
          <w:sz w:val="28"/>
          <w:szCs w:val="28"/>
        </w:rPr>
        <w:t>.</w:t>
      </w:r>
      <w:r w:rsidR="000C7F22">
        <w:rPr>
          <w:rFonts w:ascii="Times New Roman" w:hAnsi="Times New Roman" w:cs="Times New Roman"/>
          <w:sz w:val="28"/>
          <w:szCs w:val="28"/>
        </w:rPr>
        <w:t> </w:t>
      </w:r>
      <w:r>
        <w:rPr>
          <w:rFonts w:ascii="Times New Roman" w:hAnsi="Times New Roman" w:cs="Times New Roman"/>
          <w:sz w:val="28"/>
          <w:szCs w:val="28"/>
        </w:rPr>
        <w:t>I</w:t>
      </w:r>
      <w:r w:rsidR="000655E6" w:rsidRPr="00C862D9">
        <w:rPr>
          <w:rFonts w:ascii="Times New Roman" w:hAnsi="Times New Roman" w:cs="Times New Roman"/>
          <w:sz w:val="28"/>
          <w:szCs w:val="28"/>
        </w:rPr>
        <w:t>zteikt 1922.</w:t>
      </w:r>
      <w:r w:rsidR="000C7F22">
        <w:rPr>
          <w:rFonts w:ascii="Times New Roman" w:hAnsi="Times New Roman" w:cs="Times New Roman"/>
          <w:sz w:val="28"/>
          <w:szCs w:val="28"/>
        </w:rPr>
        <w:t> </w:t>
      </w:r>
      <w:r w:rsidR="000655E6" w:rsidRPr="00C862D9">
        <w:rPr>
          <w:rFonts w:ascii="Times New Roman" w:hAnsi="Times New Roman" w:cs="Times New Roman"/>
          <w:sz w:val="28"/>
          <w:szCs w:val="28"/>
        </w:rPr>
        <w:t>pant</w:t>
      </w:r>
      <w:r w:rsidR="00F204D2">
        <w:rPr>
          <w:rFonts w:ascii="Times New Roman" w:hAnsi="Times New Roman" w:cs="Times New Roman"/>
          <w:sz w:val="28"/>
          <w:szCs w:val="28"/>
        </w:rPr>
        <w:t>a pirmo daļu</w:t>
      </w:r>
      <w:r w:rsidR="000655E6" w:rsidRPr="00C862D9">
        <w:rPr>
          <w:rFonts w:ascii="Times New Roman" w:hAnsi="Times New Roman" w:cs="Times New Roman"/>
          <w:sz w:val="28"/>
          <w:szCs w:val="28"/>
        </w:rPr>
        <w:t xml:space="preserve"> šādā redakcijā:</w:t>
      </w:r>
    </w:p>
    <w:p w14:paraId="3DC7F54A" w14:textId="77777777" w:rsidR="00FF242A" w:rsidRDefault="00FF242A" w:rsidP="00FF242A">
      <w:pPr>
        <w:spacing w:after="0" w:line="240" w:lineRule="auto"/>
        <w:ind w:firstLine="720"/>
        <w:contextualSpacing/>
        <w:jc w:val="both"/>
        <w:rPr>
          <w:rFonts w:ascii="Times New Roman" w:hAnsi="Times New Roman" w:cs="Times New Roman"/>
          <w:sz w:val="28"/>
          <w:szCs w:val="28"/>
        </w:rPr>
      </w:pPr>
    </w:p>
    <w:p w14:paraId="7CAD64F4" w14:textId="71C3A054" w:rsidR="002B050D" w:rsidRPr="00C862D9" w:rsidRDefault="000655E6" w:rsidP="00FF242A">
      <w:pPr>
        <w:spacing w:after="0" w:line="240" w:lineRule="auto"/>
        <w:ind w:firstLine="720"/>
        <w:contextualSpacing/>
        <w:jc w:val="both"/>
        <w:rPr>
          <w:rFonts w:ascii="Times New Roman" w:hAnsi="Times New Roman" w:cs="Times New Roman"/>
          <w:sz w:val="28"/>
          <w:szCs w:val="28"/>
        </w:rPr>
      </w:pPr>
      <w:r w:rsidRPr="00C862D9">
        <w:rPr>
          <w:rFonts w:ascii="Times New Roman" w:hAnsi="Times New Roman" w:cs="Times New Roman"/>
          <w:sz w:val="28"/>
          <w:szCs w:val="28"/>
        </w:rPr>
        <w:t>"</w:t>
      </w:r>
      <w:r w:rsidR="00F204D2">
        <w:rPr>
          <w:rFonts w:ascii="Times New Roman" w:hAnsi="Times New Roman" w:cs="Times New Roman"/>
          <w:sz w:val="28"/>
          <w:szCs w:val="28"/>
        </w:rPr>
        <w:t xml:space="preserve">Ja </w:t>
      </w:r>
      <w:r w:rsidR="002B797C" w:rsidRPr="00C862D9">
        <w:rPr>
          <w:rFonts w:ascii="Times New Roman" w:hAnsi="Times New Roman" w:cs="Times New Roman"/>
          <w:sz w:val="28"/>
          <w:szCs w:val="28"/>
        </w:rPr>
        <w:t>pēdējo piecu gadu laikā pirms mantojuma atklāšanās dāvinājums izdarīts tādā apmērā, ka dāvinātāja neatņemamās daļas tiesīgajiem neatliek pat viņu neatņemamās daļas (422.</w:t>
      </w:r>
      <w:r w:rsidR="00E94421">
        <w:rPr>
          <w:rFonts w:ascii="Times New Roman" w:hAnsi="Times New Roman" w:cs="Times New Roman"/>
          <w:sz w:val="28"/>
          <w:szCs w:val="28"/>
        </w:rPr>
        <w:t> pants</w:t>
      </w:r>
      <w:r w:rsidR="002B797C" w:rsidRPr="00C862D9">
        <w:rPr>
          <w:rFonts w:ascii="Times New Roman" w:hAnsi="Times New Roman" w:cs="Times New Roman"/>
          <w:sz w:val="28"/>
          <w:szCs w:val="28"/>
        </w:rPr>
        <w:t xml:space="preserve"> un turpm</w:t>
      </w:r>
      <w:r w:rsidR="00E94421">
        <w:rPr>
          <w:rFonts w:ascii="Times New Roman" w:hAnsi="Times New Roman" w:cs="Times New Roman"/>
          <w:sz w:val="28"/>
          <w:szCs w:val="28"/>
        </w:rPr>
        <w:t xml:space="preserve">ākie </w:t>
      </w:r>
      <w:r w:rsidR="002B797C" w:rsidRPr="00C862D9">
        <w:rPr>
          <w:rFonts w:ascii="Times New Roman" w:hAnsi="Times New Roman" w:cs="Times New Roman"/>
          <w:sz w:val="28"/>
          <w:szCs w:val="28"/>
        </w:rPr>
        <w:t>p</w:t>
      </w:r>
      <w:r w:rsidR="00E94421">
        <w:rPr>
          <w:rFonts w:ascii="Times New Roman" w:hAnsi="Times New Roman" w:cs="Times New Roman"/>
          <w:sz w:val="28"/>
          <w:szCs w:val="28"/>
        </w:rPr>
        <w:t>anti</w:t>
      </w:r>
      <w:r w:rsidR="002B797C" w:rsidRPr="00C862D9">
        <w:rPr>
          <w:rFonts w:ascii="Times New Roman" w:hAnsi="Times New Roman" w:cs="Times New Roman"/>
          <w:sz w:val="28"/>
          <w:szCs w:val="28"/>
        </w:rPr>
        <w:t>), tad viņi var prasīt no apdāvinātā, lai izdod viņiem šīs daļas. Prasība rodas no mantojuma atklāšanās brīža un noilgst saskaņā ar 1895. pantu."</w:t>
      </w:r>
    </w:p>
    <w:p w14:paraId="3EF7E41A" w14:textId="46F69E00" w:rsidR="00857234" w:rsidRPr="00C862D9" w:rsidRDefault="00857234" w:rsidP="00FF242A">
      <w:pPr>
        <w:spacing w:after="0" w:line="240" w:lineRule="auto"/>
        <w:contextualSpacing/>
        <w:jc w:val="both"/>
        <w:rPr>
          <w:rFonts w:ascii="Times New Roman" w:hAnsi="Times New Roman" w:cs="Times New Roman"/>
          <w:sz w:val="28"/>
          <w:szCs w:val="28"/>
        </w:rPr>
      </w:pPr>
    </w:p>
    <w:p w14:paraId="79F3DCD3" w14:textId="77777777" w:rsidR="000C7F22" w:rsidRPr="00B20B97" w:rsidRDefault="000C7F22" w:rsidP="00FF242A">
      <w:pPr>
        <w:tabs>
          <w:tab w:val="left" w:pos="6946"/>
        </w:tabs>
        <w:spacing w:after="0" w:line="240" w:lineRule="auto"/>
        <w:contextualSpacing/>
        <w:jc w:val="both"/>
        <w:rPr>
          <w:rFonts w:ascii="Times New Roman" w:hAnsi="Times New Roman" w:cs="Times New Roman"/>
          <w:sz w:val="28"/>
          <w:szCs w:val="28"/>
        </w:rPr>
      </w:pPr>
    </w:p>
    <w:p w14:paraId="60E49665" w14:textId="77777777" w:rsidR="00B20B97" w:rsidRPr="00144E8E" w:rsidRDefault="00B20B97" w:rsidP="00B20B97">
      <w:pPr>
        <w:spacing w:after="0" w:line="240" w:lineRule="auto"/>
        <w:jc w:val="both"/>
        <w:rPr>
          <w:rFonts w:ascii="Times New Roman" w:eastAsia="Times New Roman" w:hAnsi="Times New Roman" w:cs="Times New Roman"/>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B20B97" w:rsidRPr="00B20B97" w14:paraId="0FDCC736" w14:textId="77777777" w:rsidTr="0011407E">
        <w:tc>
          <w:tcPr>
            <w:tcW w:w="2948" w:type="dxa"/>
          </w:tcPr>
          <w:p w14:paraId="3C6A8ED6" w14:textId="77777777" w:rsidR="00B20B97" w:rsidRPr="00144E8E" w:rsidRDefault="00B20B97" w:rsidP="0011407E">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zh-CN"/>
              </w:rPr>
            </w:pPr>
            <w:r w:rsidRPr="00144E8E">
              <w:rPr>
                <w:rFonts w:ascii="Times New Roman" w:eastAsia="Times New Roman" w:hAnsi="Times New Roman" w:cs="Times New Roman"/>
                <w:sz w:val="28"/>
                <w:szCs w:val="28"/>
                <w:lang w:eastAsia="zh-CN"/>
              </w:rPr>
              <w:t>Tieslietu ministre</w:t>
            </w:r>
          </w:p>
        </w:tc>
        <w:tc>
          <w:tcPr>
            <w:tcW w:w="2037" w:type="dxa"/>
          </w:tcPr>
          <w:p w14:paraId="5EF68207" w14:textId="77777777" w:rsidR="00B20B97" w:rsidRPr="00144E8E" w:rsidRDefault="00B20B97" w:rsidP="0011407E">
            <w:pPr>
              <w:overflowPunct w:val="0"/>
              <w:autoSpaceDE w:val="0"/>
              <w:autoSpaceDN w:val="0"/>
              <w:adjustRightInd w:val="0"/>
              <w:spacing w:before="20"/>
              <w:jc w:val="center"/>
              <w:textAlignment w:val="baseline"/>
              <w:rPr>
                <w:rFonts w:ascii="Times New Roman" w:eastAsia="Times New Roman" w:hAnsi="Times New Roman" w:cs="Times New Roman"/>
                <w:szCs w:val="18"/>
                <w:lang w:eastAsia="zh-CN"/>
              </w:rPr>
            </w:pPr>
            <w:r w:rsidRPr="00144E8E">
              <w:rPr>
                <w:rFonts w:ascii="Times New Roman" w:eastAsia="Times New Roman" w:hAnsi="Times New Roman" w:cs="Times New Roman"/>
                <w:szCs w:val="18"/>
                <w:lang w:eastAsia="zh-CN"/>
              </w:rPr>
              <w:t>(</w:t>
            </w:r>
            <w:proofErr w:type="spellStart"/>
            <w:r w:rsidRPr="00144E8E">
              <w:rPr>
                <w:rFonts w:ascii="Times New Roman" w:eastAsia="Times New Roman" w:hAnsi="Times New Roman" w:cs="Times New Roman"/>
                <w:szCs w:val="18"/>
                <w:lang w:eastAsia="zh-CN"/>
              </w:rPr>
              <w:t>paraksts</w:t>
            </w:r>
            <w:proofErr w:type="spellEnd"/>
            <w:r w:rsidRPr="00144E8E">
              <w:rPr>
                <w:rFonts w:ascii="Times New Roman" w:eastAsia="Times New Roman" w:hAnsi="Times New Roman" w:cs="Times New Roman"/>
                <w:szCs w:val="18"/>
                <w:lang w:eastAsia="zh-CN"/>
              </w:rPr>
              <w:t>*)</w:t>
            </w:r>
          </w:p>
        </w:tc>
        <w:tc>
          <w:tcPr>
            <w:tcW w:w="3861" w:type="dxa"/>
          </w:tcPr>
          <w:p w14:paraId="31E74207" w14:textId="77777777" w:rsidR="00B20B97" w:rsidRPr="00144E8E" w:rsidRDefault="00B20B97" w:rsidP="0011407E">
            <w:pPr>
              <w:overflowPunct w:val="0"/>
              <w:autoSpaceDE w:val="0"/>
              <w:autoSpaceDN w:val="0"/>
              <w:adjustRightInd w:val="0"/>
              <w:spacing w:before="20"/>
              <w:jc w:val="both"/>
              <w:textAlignment w:val="baseline"/>
              <w:rPr>
                <w:rFonts w:ascii="Times New Roman" w:eastAsia="Times New Roman" w:hAnsi="Times New Roman" w:cs="Times New Roman"/>
                <w:sz w:val="28"/>
                <w:szCs w:val="28"/>
                <w:lang w:eastAsia="en-GB"/>
              </w:rPr>
            </w:pPr>
            <w:r w:rsidRPr="00144E8E">
              <w:rPr>
                <w:rFonts w:ascii="Times New Roman" w:eastAsia="Times New Roman" w:hAnsi="Times New Roman" w:cs="Times New Roman"/>
                <w:noProof/>
                <w:sz w:val="28"/>
                <w:szCs w:val="28"/>
                <w:lang w:eastAsia="en-GB"/>
              </w:rPr>
              <w:t>I. Lībiņa-Egnere</w:t>
            </w:r>
          </w:p>
        </w:tc>
      </w:tr>
    </w:tbl>
    <w:p w14:paraId="23D30CBB" w14:textId="77777777" w:rsidR="00B20B97" w:rsidRPr="00144E8E" w:rsidRDefault="00B20B97" w:rsidP="00B20B97">
      <w:pPr>
        <w:spacing w:after="0" w:line="240" w:lineRule="auto"/>
        <w:jc w:val="both"/>
        <w:rPr>
          <w:rFonts w:ascii="Times New Roman" w:eastAsia="Times New Roman" w:hAnsi="Times New Roman" w:cs="Times New Roman"/>
          <w:sz w:val="24"/>
          <w:szCs w:val="18"/>
          <w:lang w:eastAsia="en-GB"/>
        </w:rPr>
      </w:pPr>
    </w:p>
    <w:p w14:paraId="729C188E" w14:textId="77777777" w:rsidR="00B20B97" w:rsidRPr="00144E8E" w:rsidRDefault="00B20B97" w:rsidP="00B20B97">
      <w:pPr>
        <w:spacing w:after="0" w:line="240" w:lineRule="auto"/>
        <w:jc w:val="both"/>
        <w:rPr>
          <w:rFonts w:ascii="Times New Roman" w:eastAsia="Times New Roman" w:hAnsi="Times New Roman" w:cs="Times New Roman"/>
          <w:sz w:val="24"/>
          <w:szCs w:val="18"/>
          <w:lang w:eastAsia="en-GB"/>
        </w:rPr>
      </w:pPr>
    </w:p>
    <w:p w14:paraId="6966E962" w14:textId="77777777" w:rsidR="00B20B97" w:rsidRPr="00144E8E" w:rsidRDefault="00B20B97" w:rsidP="00B20B97">
      <w:pPr>
        <w:spacing w:after="0" w:line="240" w:lineRule="auto"/>
        <w:jc w:val="both"/>
        <w:rPr>
          <w:rFonts w:ascii="Times New Roman" w:eastAsia="Times New Roman" w:hAnsi="Times New Roman" w:cs="Times New Roman"/>
          <w:sz w:val="28"/>
          <w:szCs w:val="20"/>
          <w:lang w:eastAsia="en-GB"/>
        </w:rPr>
      </w:pPr>
      <w:r w:rsidRPr="00144E8E">
        <w:rPr>
          <w:rFonts w:ascii="Times New Roman" w:eastAsia="Times New Roman" w:hAnsi="Times New Roman" w:cs="Times New Roman"/>
          <w:sz w:val="24"/>
          <w:szCs w:val="24"/>
          <w:lang w:eastAsia="zh-CN"/>
        </w:rPr>
        <w:t>* Dokuments ir parakstīts ar drošu elektronisko parakstu</w:t>
      </w:r>
    </w:p>
    <w:p w14:paraId="2C1440BA" w14:textId="77777777" w:rsidR="00B20B97" w:rsidRPr="00144E8E" w:rsidRDefault="00B20B97" w:rsidP="00B20B97">
      <w:pPr>
        <w:spacing w:after="0" w:line="240" w:lineRule="auto"/>
        <w:jc w:val="both"/>
        <w:rPr>
          <w:rFonts w:ascii="Times New Roman" w:eastAsia="Times New Roman" w:hAnsi="Times New Roman" w:cs="Times New Roman"/>
          <w:sz w:val="28"/>
          <w:szCs w:val="20"/>
          <w:lang w:eastAsia="en-GB"/>
        </w:rPr>
      </w:pPr>
    </w:p>
    <w:p w14:paraId="2003D72B" w14:textId="77777777" w:rsidR="00B20B97" w:rsidRPr="00B20B97" w:rsidRDefault="00B20B97" w:rsidP="00B20B97">
      <w:pPr>
        <w:spacing w:after="0" w:line="240" w:lineRule="auto"/>
        <w:rPr>
          <w:rFonts w:ascii="Times New Roman" w:hAnsi="Times New Roman" w:cs="Times New Roman"/>
          <w:sz w:val="28"/>
          <w:szCs w:val="28"/>
        </w:rPr>
      </w:pPr>
    </w:p>
    <w:p w14:paraId="600C8B34" w14:textId="5F2E657D" w:rsidR="000C7F22" w:rsidRPr="00B20B97" w:rsidRDefault="000C7F22" w:rsidP="00B20B97">
      <w:pPr>
        <w:tabs>
          <w:tab w:val="left" w:pos="6946"/>
        </w:tabs>
        <w:spacing w:after="0" w:line="240" w:lineRule="auto"/>
        <w:ind w:firstLine="709"/>
        <w:contextualSpacing/>
        <w:jc w:val="both"/>
        <w:rPr>
          <w:rFonts w:ascii="Times New Roman" w:hAnsi="Times New Roman" w:cs="Times New Roman"/>
          <w:sz w:val="28"/>
          <w:szCs w:val="28"/>
        </w:rPr>
      </w:pPr>
    </w:p>
    <w:sectPr w:rsidR="000C7F22" w:rsidRPr="00B20B97" w:rsidSect="00C862D9">
      <w:headerReference w:type="default" r:id="rId7"/>
      <w:footerReference w:type="default" r:id="rId8"/>
      <w:footerReference w:type="first" r:id="rId9"/>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BA697" w14:textId="77777777" w:rsidR="00E25882" w:rsidRDefault="00E25882" w:rsidP="00857234">
      <w:pPr>
        <w:spacing w:after="0" w:line="240" w:lineRule="auto"/>
      </w:pPr>
      <w:r>
        <w:separator/>
      </w:r>
    </w:p>
  </w:endnote>
  <w:endnote w:type="continuationSeparator" w:id="0">
    <w:p w14:paraId="36CE15AC" w14:textId="77777777" w:rsidR="00E25882" w:rsidRDefault="00E25882" w:rsidP="00857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CE7FB" w14:textId="7F523866" w:rsidR="00FF242A" w:rsidRPr="00144E8E" w:rsidRDefault="00FF242A">
    <w:pPr>
      <w:pStyle w:val="Footer"/>
      <w:rPr>
        <w:sz w:val="18"/>
        <w:szCs w:val="18"/>
      </w:rPr>
    </w:pPr>
    <w:r w:rsidRPr="00144E8E">
      <w:rPr>
        <w:rFonts w:ascii="Times New Roman" w:hAnsi="Times New Roman" w:cs="Times New Roman"/>
        <w:sz w:val="16"/>
        <w:szCs w:val="16"/>
        <w:lang w:val="en-GB"/>
      </w:rPr>
      <w:t>L0694_2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9AC0" w14:textId="7CAFF85C" w:rsidR="000C7F22" w:rsidRPr="00144E8E" w:rsidRDefault="00FF242A" w:rsidP="0051022A">
    <w:pPr>
      <w:pStyle w:val="Footer"/>
      <w:rPr>
        <w:sz w:val="18"/>
        <w:szCs w:val="18"/>
      </w:rPr>
    </w:pPr>
    <w:r w:rsidRPr="00144E8E">
      <w:rPr>
        <w:rFonts w:ascii="Times New Roman" w:hAnsi="Times New Roman" w:cs="Times New Roman"/>
        <w:sz w:val="16"/>
        <w:szCs w:val="16"/>
        <w:lang w:val="en-GB"/>
      </w:rPr>
      <w:t>L0694_2</w:t>
    </w:r>
    <w:r w:rsidRPr="00144E8E">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74A70" w14:textId="77777777" w:rsidR="00E25882" w:rsidRDefault="00E25882" w:rsidP="00857234">
      <w:pPr>
        <w:spacing w:after="0" w:line="240" w:lineRule="auto"/>
      </w:pPr>
      <w:r>
        <w:separator/>
      </w:r>
    </w:p>
  </w:footnote>
  <w:footnote w:type="continuationSeparator" w:id="0">
    <w:p w14:paraId="2958430B" w14:textId="77777777" w:rsidR="00E25882" w:rsidRDefault="00E25882" w:rsidP="00857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189001"/>
      <w:docPartObj>
        <w:docPartGallery w:val="Page Numbers (Top of Page)"/>
        <w:docPartUnique/>
      </w:docPartObj>
    </w:sdtPr>
    <w:sdtEndPr>
      <w:rPr>
        <w:rFonts w:ascii="Times New Roman" w:hAnsi="Times New Roman" w:cs="Times New Roman"/>
        <w:noProof/>
        <w:sz w:val="24"/>
        <w:szCs w:val="24"/>
      </w:rPr>
    </w:sdtEndPr>
    <w:sdtContent>
      <w:p w14:paraId="5EF6C240" w14:textId="4617736F" w:rsidR="00C862D9" w:rsidRPr="00C862D9" w:rsidRDefault="00C862D9">
        <w:pPr>
          <w:pStyle w:val="Header"/>
          <w:jc w:val="center"/>
          <w:rPr>
            <w:rFonts w:ascii="Times New Roman" w:hAnsi="Times New Roman" w:cs="Times New Roman"/>
            <w:sz w:val="24"/>
            <w:szCs w:val="24"/>
          </w:rPr>
        </w:pPr>
        <w:r w:rsidRPr="00C862D9">
          <w:rPr>
            <w:rFonts w:ascii="Times New Roman" w:hAnsi="Times New Roman" w:cs="Times New Roman"/>
            <w:sz w:val="24"/>
            <w:szCs w:val="24"/>
          </w:rPr>
          <w:fldChar w:fldCharType="begin"/>
        </w:r>
        <w:r w:rsidRPr="00C862D9">
          <w:rPr>
            <w:rFonts w:ascii="Times New Roman" w:hAnsi="Times New Roman" w:cs="Times New Roman"/>
            <w:sz w:val="24"/>
            <w:szCs w:val="24"/>
          </w:rPr>
          <w:instrText xml:space="preserve"> PAGE   \* MERGEFORMAT </w:instrText>
        </w:r>
        <w:r w:rsidRPr="00C862D9">
          <w:rPr>
            <w:rFonts w:ascii="Times New Roman" w:hAnsi="Times New Roman" w:cs="Times New Roman"/>
            <w:sz w:val="24"/>
            <w:szCs w:val="24"/>
          </w:rPr>
          <w:fldChar w:fldCharType="separate"/>
        </w:r>
        <w:r w:rsidRPr="00C862D9">
          <w:rPr>
            <w:rFonts w:ascii="Times New Roman" w:hAnsi="Times New Roman" w:cs="Times New Roman"/>
            <w:noProof/>
            <w:sz w:val="24"/>
            <w:szCs w:val="24"/>
          </w:rPr>
          <w:t>2</w:t>
        </w:r>
        <w:r w:rsidRPr="00C862D9">
          <w:rPr>
            <w:rFonts w:ascii="Times New Roman" w:hAnsi="Times New Roman" w:cs="Times New Roman"/>
            <w:noProof/>
            <w:sz w:val="24"/>
            <w:szCs w:val="24"/>
          </w:rPr>
          <w:fldChar w:fldCharType="end"/>
        </w:r>
      </w:p>
    </w:sdtContent>
  </w:sdt>
  <w:p w14:paraId="7E2E5342" w14:textId="77777777" w:rsidR="00E67FF0" w:rsidRDefault="00E67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94"/>
    <w:rsid w:val="0001696F"/>
    <w:rsid w:val="000209C8"/>
    <w:rsid w:val="000246DF"/>
    <w:rsid w:val="00024758"/>
    <w:rsid w:val="000457A6"/>
    <w:rsid w:val="000602A2"/>
    <w:rsid w:val="000602DB"/>
    <w:rsid w:val="000624BF"/>
    <w:rsid w:val="00062EA9"/>
    <w:rsid w:val="000655E6"/>
    <w:rsid w:val="00065794"/>
    <w:rsid w:val="000714C4"/>
    <w:rsid w:val="000771BD"/>
    <w:rsid w:val="00081B6B"/>
    <w:rsid w:val="00081CB8"/>
    <w:rsid w:val="000870DB"/>
    <w:rsid w:val="00091F3A"/>
    <w:rsid w:val="000A1C68"/>
    <w:rsid w:val="000A3935"/>
    <w:rsid w:val="000B02DD"/>
    <w:rsid w:val="000B3A3C"/>
    <w:rsid w:val="000C21D7"/>
    <w:rsid w:val="000C5566"/>
    <w:rsid w:val="000C7F22"/>
    <w:rsid w:val="000D5D29"/>
    <w:rsid w:val="000E25F1"/>
    <w:rsid w:val="000F3EE7"/>
    <w:rsid w:val="0011287F"/>
    <w:rsid w:val="00113C15"/>
    <w:rsid w:val="00116B5C"/>
    <w:rsid w:val="00122216"/>
    <w:rsid w:val="00122C0F"/>
    <w:rsid w:val="00123BCD"/>
    <w:rsid w:val="00131817"/>
    <w:rsid w:val="00136887"/>
    <w:rsid w:val="00136F00"/>
    <w:rsid w:val="00144E8E"/>
    <w:rsid w:val="00144F1D"/>
    <w:rsid w:val="00147529"/>
    <w:rsid w:val="00153FEE"/>
    <w:rsid w:val="001543A8"/>
    <w:rsid w:val="00162DF0"/>
    <w:rsid w:val="00165CA2"/>
    <w:rsid w:val="00183776"/>
    <w:rsid w:val="001B16B6"/>
    <w:rsid w:val="001B1939"/>
    <w:rsid w:val="001B516A"/>
    <w:rsid w:val="001B53BB"/>
    <w:rsid w:val="001C02ED"/>
    <w:rsid w:val="001C2214"/>
    <w:rsid w:val="001C5961"/>
    <w:rsid w:val="001D4DF6"/>
    <w:rsid w:val="001E1D70"/>
    <w:rsid w:val="001E6448"/>
    <w:rsid w:val="001F090B"/>
    <w:rsid w:val="0020781C"/>
    <w:rsid w:val="0021027A"/>
    <w:rsid w:val="00233C84"/>
    <w:rsid w:val="0024445B"/>
    <w:rsid w:val="00251CCD"/>
    <w:rsid w:val="00262516"/>
    <w:rsid w:val="0026404D"/>
    <w:rsid w:val="0027320F"/>
    <w:rsid w:val="00297991"/>
    <w:rsid w:val="002A042D"/>
    <w:rsid w:val="002A636D"/>
    <w:rsid w:val="002B050D"/>
    <w:rsid w:val="002B797C"/>
    <w:rsid w:val="002C0CF3"/>
    <w:rsid w:val="002C0F0D"/>
    <w:rsid w:val="002E1830"/>
    <w:rsid w:val="002F30DA"/>
    <w:rsid w:val="00323FFA"/>
    <w:rsid w:val="0032775A"/>
    <w:rsid w:val="00337DE8"/>
    <w:rsid w:val="00346B2D"/>
    <w:rsid w:val="003565CC"/>
    <w:rsid w:val="00370FC9"/>
    <w:rsid w:val="003765BD"/>
    <w:rsid w:val="00384498"/>
    <w:rsid w:val="003A53A0"/>
    <w:rsid w:val="003B6DCE"/>
    <w:rsid w:val="003C1390"/>
    <w:rsid w:val="003D0C53"/>
    <w:rsid w:val="003D40A1"/>
    <w:rsid w:val="004028B6"/>
    <w:rsid w:val="0040792F"/>
    <w:rsid w:val="00433855"/>
    <w:rsid w:val="00441A28"/>
    <w:rsid w:val="00467379"/>
    <w:rsid w:val="004A5AAA"/>
    <w:rsid w:val="004B3FB2"/>
    <w:rsid w:val="004C511D"/>
    <w:rsid w:val="004C7343"/>
    <w:rsid w:val="004D62E5"/>
    <w:rsid w:val="004F0B6B"/>
    <w:rsid w:val="004F62D8"/>
    <w:rsid w:val="00503B6E"/>
    <w:rsid w:val="0051022A"/>
    <w:rsid w:val="00533381"/>
    <w:rsid w:val="00537AC0"/>
    <w:rsid w:val="00541D69"/>
    <w:rsid w:val="00542916"/>
    <w:rsid w:val="005523E9"/>
    <w:rsid w:val="005619F6"/>
    <w:rsid w:val="00571900"/>
    <w:rsid w:val="00580CD9"/>
    <w:rsid w:val="0059246E"/>
    <w:rsid w:val="005929CD"/>
    <w:rsid w:val="00592D81"/>
    <w:rsid w:val="005A3C07"/>
    <w:rsid w:val="005A6BE8"/>
    <w:rsid w:val="005B0AED"/>
    <w:rsid w:val="005C2077"/>
    <w:rsid w:val="005C6061"/>
    <w:rsid w:val="005D4F74"/>
    <w:rsid w:val="00601B32"/>
    <w:rsid w:val="00606192"/>
    <w:rsid w:val="00644411"/>
    <w:rsid w:val="00653321"/>
    <w:rsid w:val="0065636B"/>
    <w:rsid w:val="00662DDC"/>
    <w:rsid w:val="0067641F"/>
    <w:rsid w:val="00686624"/>
    <w:rsid w:val="00690B84"/>
    <w:rsid w:val="00694C24"/>
    <w:rsid w:val="0069780F"/>
    <w:rsid w:val="006B4659"/>
    <w:rsid w:val="006B6BBB"/>
    <w:rsid w:val="006B737B"/>
    <w:rsid w:val="006C2222"/>
    <w:rsid w:val="006E1319"/>
    <w:rsid w:val="0070368D"/>
    <w:rsid w:val="00706FD2"/>
    <w:rsid w:val="0071098D"/>
    <w:rsid w:val="00713464"/>
    <w:rsid w:val="00715BA3"/>
    <w:rsid w:val="0072489A"/>
    <w:rsid w:val="0074316A"/>
    <w:rsid w:val="00754415"/>
    <w:rsid w:val="007710D9"/>
    <w:rsid w:val="00777D14"/>
    <w:rsid w:val="00786125"/>
    <w:rsid w:val="00791793"/>
    <w:rsid w:val="007B08E6"/>
    <w:rsid w:val="007B339F"/>
    <w:rsid w:val="007B3A97"/>
    <w:rsid w:val="007B6090"/>
    <w:rsid w:val="007B6850"/>
    <w:rsid w:val="007B79EB"/>
    <w:rsid w:val="007C66D6"/>
    <w:rsid w:val="007E6FF2"/>
    <w:rsid w:val="007F0670"/>
    <w:rsid w:val="007F5709"/>
    <w:rsid w:val="00820602"/>
    <w:rsid w:val="00823019"/>
    <w:rsid w:val="00841141"/>
    <w:rsid w:val="00847CB7"/>
    <w:rsid w:val="0085236E"/>
    <w:rsid w:val="00857234"/>
    <w:rsid w:val="00860AC3"/>
    <w:rsid w:val="00861EC8"/>
    <w:rsid w:val="00870762"/>
    <w:rsid w:val="00870B52"/>
    <w:rsid w:val="008771F6"/>
    <w:rsid w:val="00894E6B"/>
    <w:rsid w:val="008950CA"/>
    <w:rsid w:val="008A04D1"/>
    <w:rsid w:val="008A334B"/>
    <w:rsid w:val="008B40A3"/>
    <w:rsid w:val="008C56D4"/>
    <w:rsid w:val="008C7AA9"/>
    <w:rsid w:val="008D56DC"/>
    <w:rsid w:val="008D6E73"/>
    <w:rsid w:val="008E0ABC"/>
    <w:rsid w:val="008E447A"/>
    <w:rsid w:val="008F5086"/>
    <w:rsid w:val="008F5716"/>
    <w:rsid w:val="008F6656"/>
    <w:rsid w:val="0090113D"/>
    <w:rsid w:val="00903EA2"/>
    <w:rsid w:val="00905944"/>
    <w:rsid w:val="00924BBF"/>
    <w:rsid w:val="00956149"/>
    <w:rsid w:val="00957B61"/>
    <w:rsid w:val="00977939"/>
    <w:rsid w:val="009811DA"/>
    <w:rsid w:val="00985EEF"/>
    <w:rsid w:val="00991300"/>
    <w:rsid w:val="009A6A36"/>
    <w:rsid w:val="009B2554"/>
    <w:rsid w:val="009D19D2"/>
    <w:rsid w:val="009F07CB"/>
    <w:rsid w:val="009F7015"/>
    <w:rsid w:val="00A02458"/>
    <w:rsid w:val="00A04EC4"/>
    <w:rsid w:val="00A154D7"/>
    <w:rsid w:val="00A20967"/>
    <w:rsid w:val="00A23223"/>
    <w:rsid w:val="00A234CD"/>
    <w:rsid w:val="00A33CCB"/>
    <w:rsid w:val="00A46666"/>
    <w:rsid w:val="00A6048D"/>
    <w:rsid w:val="00A62B79"/>
    <w:rsid w:val="00A7462A"/>
    <w:rsid w:val="00A76F0A"/>
    <w:rsid w:val="00A828DA"/>
    <w:rsid w:val="00A8458C"/>
    <w:rsid w:val="00A8730E"/>
    <w:rsid w:val="00A90961"/>
    <w:rsid w:val="00AB0731"/>
    <w:rsid w:val="00AB5B39"/>
    <w:rsid w:val="00AD0088"/>
    <w:rsid w:val="00AD6BA1"/>
    <w:rsid w:val="00AD74CB"/>
    <w:rsid w:val="00AE36D9"/>
    <w:rsid w:val="00AE6221"/>
    <w:rsid w:val="00AF6A6B"/>
    <w:rsid w:val="00B20B97"/>
    <w:rsid w:val="00B260CD"/>
    <w:rsid w:val="00B41F99"/>
    <w:rsid w:val="00B6125C"/>
    <w:rsid w:val="00B7774F"/>
    <w:rsid w:val="00B965B4"/>
    <w:rsid w:val="00BB0477"/>
    <w:rsid w:val="00BB7729"/>
    <w:rsid w:val="00BC3956"/>
    <w:rsid w:val="00BD00BC"/>
    <w:rsid w:val="00BD1D3D"/>
    <w:rsid w:val="00BD5FEA"/>
    <w:rsid w:val="00BD74F9"/>
    <w:rsid w:val="00BE3C6C"/>
    <w:rsid w:val="00BE6C9F"/>
    <w:rsid w:val="00BF1CB3"/>
    <w:rsid w:val="00BF472E"/>
    <w:rsid w:val="00BF48D9"/>
    <w:rsid w:val="00C00E99"/>
    <w:rsid w:val="00C125DF"/>
    <w:rsid w:val="00C14A8E"/>
    <w:rsid w:val="00C5342E"/>
    <w:rsid w:val="00C566C2"/>
    <w:rsid w:val="00C57CF6"/>
    <w:rsid w:val="00C6494F"/>
    <w:rsid w:val="00C842ED"/>
    <w:rsid w:val="00C862D9"/>
    <w:rsid w:val="00C871DA"/>
    <w:rsid w:val="00CA1207"/>
    <w:rsid w:val="00CA2E69"/>
    <w:rsid w:val="00CA4215"/>
    <w:rsid w:val="00CA4622"/>
    <w:rsid w:val="00CA4F37"/>
    <w:rsid w:val="00CC28D4"/>
    <w:rsid w:val="00CC360E"/>
    <w:rsid w:val="00CE641F"/>
    <w:rsid w:val="00D01E13"/>
    <w:rsid w:val="00D0280B"/>
    <w:rsid w:val="00D0574D"/>
    <w:rsid w:val="00D10D07"/>
    <w:rsid w:val="00D1760B"/>
    <w:rsid w:val="00D250AF"/>
    <w:rsid w:val="00D40D60"/>
    <w:rsid w:val="00D47185"/>
    <w:rsid w:val="00D64FA1"/>
    <w:rsid w:val="00D66ED5"/>
    <w:rsid w:val="00D93A80"/>
    <w:rsid w:val="00DA5069"/>
    <w:rsid w:val="00DB02A7"/>
    <w:rsid w:val="00DC08D1"/>
    <w:rsid w:val="00DD0151"/>
    <w:rsid w:val="00DD0A4A"/>
    <w:rsid w:val="00DD6A4C"/>
    <w:rsid w:val="00E04CB9"/>
    <w:rsid w:val="00E116A7"/>
    <w:rsid w:val="00E15FEB"/>
    <w:rsid w:val="00E22457"/>
    <w:rsid w:val="00E234E5"/>
    <w:rsid w:val="00E24D3E"/>
    <w:rsid w:val="00E25882"/>
    <w:rsid w:val="00E31CEC"/>
    <w:rsid w:val="00E40465"/>
    <w:rsid w:val="00E4106A"/>
    <w:rsid w:val="00E41F6C"/>
    <w:rsid w:val="00E50387"/>
    <w:rsid w:val="00E6263C"/>
    <w:rsid w:val="00E67FF0"/>
    <w:rsid w:val="00E7216B"/>
    <w:rsid w:val="00E94421"/>
    <w:rsid w:val="00EA5397"/>
    <w:rsid w:val="00EA62F1"/>
    <w:rsid w:val="00EB3A5E"/>
    <w:rsid w:val="00ED793C"/>
    <w:rsid w:val="00F07DA9"/>
    <w:rsid w:val="00F1441D"/>
    <w:rsid w:val="00F204D2"/>
    <w:rsid w:val="00F21055"/>
    <w:rsid w:val="00F215F2"/>
    <w:rsid w:val="00F2167A"/>
    <w:rsid w:val="00F239C0"/>
    <w:rsid w:val="00F33515"/>
    <w:rsid w:val="00F361F6"/>
    <w:rsid w:val="00F45E36"/>
    <w:rsid w:val="00F5033E"/>
    <w:rsid w:val="00F50C9C"/>
    <w:rsid w:val="00F54504"/>
    <w:rsid w:val="00F55EDF"/>
    <w:rsid w:val="00F7289B"/>
    <w:rsid w:val="00F809F0"/>
    <w:rsid w:val="00F901BA"/>
    <w:rsid w:val="00F9318B"/>
    <w:rsid w:val="00F936A3"/>
    <w:rsid w:val="00FA24AE"/>
    <w:rsid w:val="00FA5D62"/>
    <w:rsid w:val="00FB175D"/>
    <w:rsid w:val="00FB226A"/>
    <w:rsid w:val="00FB38E5"/>
    <w:rsid w:val="00FC3D3B"/>
    <w:rsid w:val="00FC5892"/>
    <w:rsid w:val="00FD26B6"/>
    <w:rsid w:val="00FD4F36"/>
    <w:rsid w:val="00FD7351"/>
    <w:rsid w:val="00FF242A"/>
    <w:rsid w:val="00FF51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271FF"/>
  <w15:chartTrackingRefBased/>
  <w15:docId w15:val="{8132B892-5425-45B1-9E32-2553D8F3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60C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260C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116A7"/>
    <w:rPr>
      <w:sz w:val="16"/>
      <w:szCs w:val="16"/>
    </w:rPr>
  </w:style>
  <w:style w:type="paragraph" w:styleId="CommentText">
    <w:name w:val="annotation text"/>
    <w:basedOn w:val="Normal"/>
    <w:link w:val="CommentTextChar"/>
    <w:uiPriority w:val="99"/>
    <w:unhideWhenUsed/>
    <w:rsid w:val="00E116A7"/>
    <w:pPr>
      <w:spacing w:after="0" w:line="240" w:lineRule="auto"/>
    </w:pPr>
    <w:rPr>
      <w:sz w:val="20"/>
      <w:szCs w:val="20"/>
    </w:rPr>
  </w:style>
  <w:style w:type="character" w:customStyle="1" w:styleId="CommentTextChar">
    <w:name w:val="Comment Text Char"/>
    <w:basedOn w:val="DefaultParagraphFont"/>
    <w:link w:val="CommentText"/>
    <w:uiPriority w:val="99"/>
    <w:rsid w:val="00E116A7"/>
    <w:rPr>
      <w:sz w:val="20"/>
      <w:szCs w:val="20"/>
    </w:rPr>
  </w:style>
  <w:style w:type="paragraph" w:styleId="CommentSubject">
    <w:name w:val="annotation subject"/>
    <w:basedOn w:val="CommentText"/>
    <w:next w:val="CommentText"/>
    <w:link w:val="CommentSubjectChar"/>
    <w:uiPriority w:val="99"/>
    <w:semiHidden/>
    <w:unhideWhenUsed/>
    <w:rsid w:val="00FB226A"/>
    <w:pPr>
      <w:spacing w:after="160"/>
    </w:pPr>
    <w:rPr>
      <w:b/>
      <w:bCs/>
    </w:rPr>
  </w:style>
  <w:style w:type="character" w:customStyle="1" w:styleId="CommentSubjectChar">
    <w:name w:val="Comment Subject Char"/>
    <w:basedOn w:val="CommentTextChar"/>
    <w:link w:val="CommentSubject"/>
    <w:uiPriority w:val="99"/>
    <w:semiHidden/>
    <w:rsid w:val="00FB226A"/>
    <w:rPr>
      <w:b/>
      <w:bCs/>
      <w:sz w:val="20"/>
      <w:szCs w:val="20"/>
    </w:rPr>
  </w:style>
  <w:style w:type="paragraph" w:styleId="Header">
    <w:name w:val="header"/>
    <w:basedOn w:val="Normal"/>
    <w:link w:val="HeaderChar"/>
    <w:uiPriority w:val="99"/>
    <w:unhideWhenUsed/>
    <w:rsid w:val="00857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234"/>
  </w:style>
  <w:style w:type="paragraph" w:styleId="Footer">
    <w:name w:val="footer"/>
    <w:basedOn w:val="Normal"/>
    <w:link w:val="FooterChar"/>
    <w:uiPriority w:val="99"/>
    <w:unhideWhenUsed/>
    <w:rsid w:val="00857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234"/>
  </w:style>
  <w:style w:type="paragraph" w:styleId="ListParagraph">
    <w:name w:val="List Paragraph"/>
    <w:basedOn w:val="Normal"/>
    <w:uiPriority w:val="34"/>
    <w:qFormat/>
    <w:rsid w:val="00977939"/>
    <w:pPr>
      <w:ind w:left="720"/>
      <w:contextualSpacing/>
    </w:pPr>
  </w:style>
  <w:style w:type="character" w:styleId="Hyperlink">
    <w:name w:val="Hyperlink"/>
    <w:basedOn w:val="DefaultParagraphFont"/>
    <w:uiPriority w:val="99"/>
    <w:unhideWhenUsed/>
    <w:rsid w:val="008771F6"/>
    <w:rPr>
      <w:color w:val="0000FF"/>
      <w:u w:val="single"/>
    </w:rPr>
  </w:style>
  <w:style w:type="paragraph" w:customStyle="1" w:styleId="tv213">
    <w:name w:val="tv213"/>
    <w:basedOn w:val="Normal"/>
    <w:rsid w:val="00E9442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AE6221"/>
    <w:rPr>
      <w:color w:val="605E5C"/>
      <w:shd w:val="clear" w:color="auto" w:fill="E1DFDD"/>
    </w:rPr>
  </w:style>
  <w:style w:type="character" w:styleId="FollowedHyperlink">
    <w:name w:val="FollowedHyperlink"/>
    <w:basedOn w:val="DefaultParagraphFont"/>
    <w:uiPriority w:val="99"/>
    <w:semiHidden/>
    <w:unhideWhenUsed/>
    <w:rsid w:val="00571900"/>
    <w:rPr>
      <w:color w:val="954F72" w:themeColor="followedHyperlink"/>
      <w:u w:val="single"/>
    </w:rPr>
  </w:style>
  <w:style w:type="paragraph" w:styleId="Revision">
    <w:name w:val="Revision"/>
    <w:hidden/>
    <w:uiPriority w:val="99"/>
    <w:semiHidden/>
    <w:rsid w:val="00A62B79"/>
    <w:pPr>
      <w:spacing w:after="0" w:line="240" w:lineRule="auto"/>
    </w:pPr>
  </w:style>
  <w:style w:type="table" w:customStyle="1" w:styleId="Reatabula1">
    <w:name w:val="Režģa tabula1"/>
    <w:basedOn w:val="TableNormal"/>
    <w:next w:val="TableGrid"/>
    <w:uiPriority w:val="59"/>
    <w:qFormat/>
    <w:rsid w:val="00B20B9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2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21391">
      <w:bodyDiv w:val="1"/>
      <w:marLeft w:val="0"/>
      <w:marRight w:val="0"/>
      <w:marTop w:val="0"/>
      <w:marBottom w:val="0"/>
      <w:divBdr>
        <w:top w:val="none" w:sz="0" w:space="0" w:color="auto"/>
        <w:left w:val="none" w:sz="0" w:space="0" w:color="auto"/>
        <w:bottom w:val="none" w:sz="0" w:space="0" w:color="auto"/>
        <w:right w:val="none" w:sz="0" w:space="0" w:color="auto"/>
      </w:divBdr>
    </w:div>
    <w:div w:id="245068828">
      <w:bodyDiv w:val="1"/>
      <w:marLeft w:val="0"/>
      <w:marRight w:val="0"/>
      <w:marTop w:val="0"/>
      <w:marBottom w:val="0"/>
      <w:divBdr>
        <w:top w:val="none" w:sz="0" w:space="0" w:color="auto"/>
        <w:left w:val="none" w:sz="0" w:space="0" w:color="auto"/>
        <w:bottom w:val="none" w:sz="0" w:space="0" w:color="auto"/>
        <w:right w:val="none" w:sz="0" w:space="0" w:color="auto"/>
      </w:divBdr>
    </w:div>
    <w:div w:id="363599764">
      <w:bodyDiv w:val="1"/>
      <w:marLeft w:val="0"/>
      <w:marRight w:val="0"/>
      <w:marTop w:val="0"/>
      <w:marBottom w:val="0"/>
      <w:divBdr>
        <w:top w:val="none" w:sz="0" w:space="0" w:color="auto"/>
        <w:left w:val="none" w:sz="0" w:space="0" w:color="auto"/>
        <w:bottom w:val="none" w:sz="0" w:space="0" w:color="auto"/>
        <w:right w:val="none" w:sz="0" w:space="0" w:color="auto"/>
      </w:divBdr>
    </w:div>
    <w:div w:id="579365890">
      <w:bodyDiv w:val="1"/>
      <w:marLeft w:val="0"/>
      <w:marRight w:val="0"/>
      <w:marTop w:val="0"/>
      <w:marBottom w:val="0"/>
      <w:divBdr>
        <w:top w:val="none" w:sz="0" w:space="0" w:color="auto"/>
        <w:left w:val="none" w:sz="0" w:space="0" w:color="auto"/>
        <w:bottom w:val="none" w:sz="0" w:space="0" w:color="auto"/>
        <w:right w:val="none" w:sz="0" w:space="0" w:color="auto"/>
      </w:divBdr>
    </w:div>
    <w:div w:id="803548936">
      <w:bodyDiv w:val="1"/>
      <w:marLeft w:val="0"/>
      <w:marRight w:val="0"/>
      <w:marTop w:val="0"/>
      <w:marBottom w:val="0"/>
      <w:divBdr>
        <w:top w:val="none" w:sz="0" w:space="0" w:color="auto"/>
        <w:left w:val="none" w:sz="0" w:space="0" w:color="auto"/>
        <w:bottom w:val="none" w:sz="0" w:space="0" w:color="auto"/>
        <w:right w:val="none" w:sz="0" w:space="0" w:color="auto"/>
      </w:divBdr>
      <w:divsChild>
        <w:div w:id="1989743248">
          <w:marLeft w:val="0"/>
          <w:marRight w:val="0"/>
          <w:marTop w:val="0"/>
          <w:marBottom w:val="0"/>
          <w:divBdr>
            <w:top w:val="none" w:sz="0" w:space="0" w:color="auto"/>
            <w:left w:val="none" w:sz="0" w:space="0" w:color="auto"/>
            <w:bottom w:val="none" w:sz="0" w:space="0" w:color="auto"/>
            <w:right w:val="none" w:sz="0" w:space="0" w:color="auto"/>
          </w:divBdr>
          <w:divsChild>
            <w:div w:id="933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712259">
      <w:bodyDiv w:val="1"/>
      <w:marLeft w:val="0"/>
      <w:marRight w:val="0"/>
      <w:marTop w:val="0"/>
      <w:marBottom w:val="0"/>
      <w:divBdr>
        <w:top w:val="none" w:sz="0" w:space="0" w:color="auto"/>
        <w:left w:val="none" w:sz="0" w:space="0" w:color="auto"/>
        <w:bottom w:val="none" w:sz="0" w:space="0" w:color="auto"/>
        <w:right w:val="none" w:sz="0" w:space="0" w:color="auto"/>
      </w:divBdr>
      <w:divsChild>
        <w:div w:id="2133085608">
          <w:marLeft w:val="0"/>
          <w:marRight w:val="0"/>
          <w:marTop w:val="0"/>
          <w:marBottom w:val="0"/>
          <w:divBdr>
            <w:top w:val="none" w:sz="0" w:space="0" w:color="auto"/>
            <w:left w:val="none" w:sz="0" w:space="0" w:color="auto"/>
            <w:bottom w:val="none" w:sz="0" w:space="0" w:color="auto"/>
            <w:right w:val="none" w:sz="0" w:space="0" w:color="auto"/>
          </w:divBdr>
        </w:div>
      </w:divsChild>
    </w:div>
    <w:div w:id="1050153397">
      <w:bodyDiv w:val="1"/>
      <w:marLeft w:val="0"/>
      <w:marRight w:val="0"/>
      <w:marTop w:val="0"/>
      <w:marBottom w:val="0"/>
      <w:divBdr>
        <w:top w:val="none" w:sz="0" w:space="0" w:color="auto"/>
        <w:left w:val="none" w:sz="0" w:space="0" w:color="auto"/>
        <w:bottom w:val="none" w:sz="0" w:space="0" w:color="auto"/>
        <w:right w:val="none" w:sz="0" w:space="0" w:color="auto"/>
      </w:divBdr>
      <w:divsChild>
        <w:div w:id="1614904090">
          <w:marLeft w:val="0"/>
          <w:marRight w:val="0"/>
          <w:marTop w:val="0"/>
          <w:marBottom w:val="0"/>
          <w:divBdr>
            <w:top w:val="none" w:sz="0" w:space="0" w:color="auto"/>
            <w:left w:val="none" w:sz="0" w:space="0" w:color="auto"/>
            <w:bottom w:val="none" w:sz="0" w:space="0" w:color="auto"/>
            <w:right w:val="none" w:sz="0" w:space="0" w:color="auto"/>
          </w:divBdr>
          <w:divsChild>
            <w:div w:id="2306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75592">
      <w:bodyDiv w:val="1"/>
      <w:marLeft w:val="0"/>
      <w:marRight w:val="0"/>
      <w:marTop w:val="0"/>
      <w:marBottom w:val="0"/>
      <w:divBdr>
        <w:top w:val="none" w:sz="0" w:space="0" w:color="auto"/>
        <w:left w:val="none" w:sz="0" w:space="0" w:color="auto"/>
        <w:bottom w:val="none" w:sz="0" w:space="0" w:color="auto"/>
        <w:right w:val="none" w:sz="0" w:space="0" w:color="auto"/>
      </w:divBdr>
    </w:div>
    <w:div w:id="1444306032">
      <w:bodyDiv w:val="1"/>
      <w:marLeft w:val="0"/>
      <w:marRight w:val="0"/>
      <w:marTop w:val="0"/>
      <w:marBottom w:val="0"/>
      <w:divBdr>
        <w:top w:val="none" w:sz="0" w:space="0" w:color="auto"/>
        <w:left w:val="none" w:sz="0" w:space="0" w:color="auto"/>
        <w:bottom w:val="none" w:sz="0" w:space="0" w:color="auto"/>
        <w:right w:val="none" w:sz="0" w:space="0" w:color="auto"/>
      </w:divBdr>
    </w:div>
    <w:div w:id="1497960951">
      <w:bodyDiv w:val="1"/>
      <w:marLeft w:val="0"/>
      <w:marRight w:val="0"/>
      <w:marTop w:val="0"/>
      <w:marBottom w:val="0"/>
      <w:divBdr>
        <w:top w:val="none" w:sz="0" w:space="0" w:color="auto"/>
        <w:left w:val="none" w:sz="0" w:space="0" w:color="auto"/>
        <w:bottom w:val="none" w:sz="0" w:space="0" w:color="auto"/>
        <w:right w:val="none" w:sz="0" w:space="0" w:color="auto"/>
      </w:divBdr>
    </w:div>
    <w:div w:id="1527060847">
      <w:bodyDiv w:val="1"/>
      <w:marLeft w:val="0"/>
      <w:marRight w:val="0"/>
      <w:marTop w:val="0"/>
      <w:marBottom w:val="0"/>
      <w:divBdr>
        <w:top w:val="none" w:sz="0" w:space="0" w:color="auto"/>
        <w:left w:val="none" w:sz="0" w:space="0" w:color="auto"/>
        <w:bottom w:val="none" w:sz="0" w:space="0" w:color="auto"/>
        <w:right w:val="none" w:sz="0" w:space="0" w:color="auto"/>
      </w:divBdr>
      <w:divsChild>
        <w:div w:id="574819343">
          <w:marLeft w:val="0"/>
          <w:marRight w:val="0"/>
          <w:marTop w:val="0"/>
          <w:marBottom w:val="0"/>
          <w:divBdr>
            <w:top w:val="none" w:sz="0" w:space="0" w:color="auto"/>
            <w:left w:val="none" w:sz="0" w:space="0" w:color="auto"/>
            <w:bottom w:val="none" w:sz="0" w:space="0" w:color="auto"/>
            <w:right w:val="none" w:sz="0" w:space="0" w:color="auto"/>
          </w:divBdr>
        </w:div>
        <w:div w:id="600576330">
          <w:marLeft w:val="0"/>
          <w:marRight w:val="0"/>
          <w:marTop w:val="0"/>
          <w:marBottom w:val="0"/>
          <w:divBdr>
            <w:top w:val="none" w:sz="0" w:space="0" w:color="auto"/>
            <w:left w:val="none" w:sz="0" w:space="0" w:color="auto"/>
            <w:bottom w:val="none" w:sz="0" w:space="0" w:color="auto"/>
            <w:right w:val="none" w:sz="0" w:space="0" w:color="auto"/>
          </w:divBdr>
        </w:div>
      </w:divsChild>
    </w:div>
    <w:div w:id="1777752633">
      <w:bodyDiv w:val="1"/>
      <w:marLeft w:val="0"/>
      <w:marRight w:val="0"/>
      <w:marTop w:val="0"/>
      <w:marBottom w:val="0"/>
      <w:divBdr>
        <w:top w:val="none" w:sz="0" w:space="0" w:color="auto"/>
        <w:left w:val="none" w:sz="0" w:space="0" w:color="auto"/>
        <w:bottom w:val="none" w:sz="0" w:space="0" w:color="auto"/>
        <w:right w:val="none" w:sz="0" w:space="0" w:color="auto"/>
      </w:divBdr>
    </w:div>
    <w:div w:id="184058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B783B-324C-492E-9A30-B96D9EAA7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8257</Words>
  <Characters>4707</Characters>
  <Application>Microsoft Office Word</Application>
  <DocSecurity>0</DocSecurity>
  <Lines>39</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Grozījumi Civillikumā</vt:lpstr>
      <vt:lpstr>Grozījumi Civillikumā</vt:lpstr>
    </vt:vector>
  </TitlesOfParts>
  <Company>Tieslietu ministrija</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Civillikumā</dc:title>
  <dc:subject>Likumprojekts</dc:subject>
  <dc:creator>Jānis Bērziņš</dc:creator>
  <cp:keywords/>
  <dc:description>67036934, janis.berzins@tm.gov.lv</dc:description>
  <cp:lastModifiedBy>Aija Šurna</cp:lastModifiedBy>
  <cp:revision>2</cp:revision>
  <cp:lastPrinted>2023-07-25T12:23:00Z</cp:lastPrinted>
  <dcterms:created xsi:type="dcterms:W3CDTF">2023-07-31T13:58:00Z</dcterms:created>
  <dcterms:modified xsi:type="dcterms:W3CDTF">2023-07-31T13:58:00Z</dcterms:modified>
</cp:coreProperties>
</file>