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E6E05" w14:textId="77777777" w:rsidR="0009229C" w:rsidRDefault="00B32BBE" w:rsidP="003E2892">
      <w:pPr>
        <w:shd w:val="clear" w:color="auto" w:fill="FFFFFF"/>
        <w:spacing w:after="0" w:line="240" w:lineRule="auto"/>
        <w:jc w:val="center"/>
        <w:rPr>
          <w:rFonts w:ascii="Times New Roman" w:eastAsia="Times New Roman" w:hAnsi="Times New Roman" w:cs="Times New Roman"/>
          <w:b/>
          <w:bCs/>
          <w:sz w:val="28"/>
          <w:szCs w:val="24"/>
          <w:lang w:eastAsia="lv-LV"/>
        </w:rPr>
      </w:pPr>
      <w:r w:rsidRPr="00EB0858">
        <w:rPr>
          <w:rFonts w:ascii="Times New Roman" w:eastAsia="Times New Roman" w:hAnsi="Times New Roman" w:cs="Times New Roman"/>
          <w:b/>
          <w:bCs/>
          <w:sz w:val="28"/>
          <w:szCs w:val="24"/>
          <w:lang w:eastAsia="lv-LV"/>
        </w:rPr>
        <w:t xml:space="preserve">Ministru kabineta </w:t>
      </w:r>
      <w:r w:rsidR="00D805B5" w:rsidRPr="00EB0858">
        <w:rPr>
          <w:rFonts w:ascii="Times New Roman" w:eastAsia="Times New Roman" w:hAnsi="Times New Roman" w:cs="Times New Roman"/>
          <w:b/>
          <w:bCs/>
          <w:sz w:val="28"/>
          <w:szCs w:val="24"/>
          <w:lang w:eastAsia="lv-LV"/>
        </w:rPr>
        <w:t>noteikumu</w:t>
      </w:r>
      <w:r w:rsidR="00C36F4F" w:rsidRPr="00EB0858">
        <w:rPr>
          <w:rFonts w:ascii="Times New Roman" w:eastAsia="Times New Roman" w:hAnsi="Times New Roman" w:cs="Times New Roman"/>
          <w:b/>
          <w:bCs/>
          <w:sz w:val="28"/>
          <w:szCs w:val="24"/>
          <w:lang w:eastAsia="lv-LV"/>
        </w:rPr>
        <w:t xml:space="preserve"> projekta</w:t>
      </w:r>
    </w:p>
    <w:p w14:paraId="385CE8FD" w14:textId="1BDF9308" w:rsidR="003E2892" w:rsidRPr="00EB0858" w:rsidRDefault="00C36F4F" w:rsidP="003E2892">
      <w:pPr>
        <w:shd w:val="clear" w:color="auto" w:fill="FFFFFF"/>
        <w:spacing w:after="0" w:line="240" w:lineRule="auto"/>
        <w:jc w:val="center"/>
        <w:rPr>
          <w:rFonts w:ascii="Times New Roman" w:eastAsia="Times New Roman" w:hAnsi="Times New Roman" w:cs="Times New Roman"/>
          <w:b/>
          <w:bCs/>
          <w:sz w:val="28"/>
          <w:szCs w:val="24"/>
          <w:lang w:eastAsia="lv-LV"/>
        </w:rPr>
      </w:pPr>
      <w:r w:rsidRPr="00EB0858">
        <w:rPr>
          <w:rFonts w:ascii="Times New Roman" w:eastAsia="Times New Roman" w:hAnsi="Times New Roman" w:cs="Times New Roman"/>
          <w:b/>
          <w:bCs/>
          <w:sz w:val="28"/>
          <w:szCs w:val="24"/>
          <w:lang w:eastAsia="lv-LV"/>
        </w:rPr>
        <w:t xml:space="preserve"> </w:t>
      </w:r>
      <w:r w:rsidR="004F794E" w:rsidRPr="00EB0858">
        <w:rPr>
          <w:rFonts w:ascii="Times New Roman" w:eastAsia="Times New Roman" w:hAnsi="Times New Roman" w:cs="Times New Roman"/>
          <w:b/>
          <w:bCs/>
          <w:sz w:val="28"/>
          <w:szCs w:val="24"/>
          <w:lang w:eastAsia="lv-LV"/>
        </w:rPr>
        <w:t>"</w:t>
      </w:r>
      <w:r w:rsidR="003E2892" w:rsidRPr="00EB0858">
        <w:rPr>
          <w:rFonts w:ascii="Times New Roman" w:eastAsia="Times New Roman" w:hAnsi="Times New Roman" w:cs="Times New Roman"/>
          <w:b/>
          <w:bCs/>
          <w:sz w:val="28"/>
          <w:szCs w:val="24"/>
          <w:lang w:eastAsia="lv-LV"/>
        </w:rPr>
        <w:t xml:space="preserve">Grozījumi Ministru kabineta 2020. gada 18. februāra noteikumos Nr. 93 </w:t>
      </w:r>
    </w:p>
    <w:p w14:paraId="5F63103E" w14:textId="32F51F03" w:rsidR="00894C55" w:rsidRPr="00EB0858" w:rsidRDefault="004F794E" w:rsidP="003E2892">
      <w:pPr>
        <w:shd w:val="clear" w:color="auto" w:fill="FFFFFF"/>
        <w:spacing w:after="0" w:line="240" w:lineRule="auto"/>
        <w:jc w:val="center"/>
        <w:rPr>
          <w:rFonts w:ascii="Times New Roman" w:eastAsia="Times New Roman" w:hAnsi="Times New Roman" w:cs="Times New Roman"/>
          <w:b/>
          <w:bCs/>
          <w:sz w:val="28"/>
          <w:szCs w:val="24"/>
          <w:lang w:eastAsia="lv-LV"/>
        </w:rPr>
      </w:pPr>
      <w:r w:rsidRPr="00EB0858">
        <w:rPr>
          <w:rFonts w:ascii="Times New Roman" w:eastAsia="Times New Roman" w:hAnsi="Times New Roman" w:cs="Times New Roman"/>
          <w:b/>
          <w:bCs/>
          <w:sz w:val="28"/>
          <w:szCs w:val="24"/>
          <w:lang w:eastAsia="lv-LV"/>
        </w:rPr>
        <w:t>"</w:t>
      </w:r>
      <w:r w:rsidR="003E2892" w:rsidRPr="00EB0858">
        <w:rPr>
          <w:rFonts w:ascii="Times New Roman" w:eastAsia="Times New Roman" w:hAnsi="Times New Roman" w:cs="Times New Roman"/>
          <w:b/>
          <w:bCs/>
          <w:sz w:val="28"/>
          <w:szCs w:val="24"/>
          <w:lang w:eastAsia="lv-LV"/>
        </w:rPr>
        <w:t xml:space="preserve">Norvēģijas finanšu instrumenta 2014.–2021. gada perioda programmas </w:t>
      </w:r>
      <w:r w:rsidRPr="00EB0858">
        <w:rPr>
          <w:rFonts w:ascii="Times New Roman" w:eastAsia="Times New Roman" w:hAnsi="Times New Roman" w:cs="Times New Roman"/>
          <w:b/>
          <w:bCs/>
          <w:sz w:val="28"/>
          <w:szCs w:val="24"/>
          <w:lang w:eastAsia="lv-LV"/>
        </w:rPr>
        <w:t>"</w:t>
      </w:r>
      <w:r w:rsidR="003E2892" w:rsidRPr="00EB0858">
        <w:rPr>
          <w:rFonts w:ascii="Times New Roman" w:eastAsia="Times New Roman" w:hAnsi="Times New Roman" w:cs="Times New Roman"/>
          <w:b/>
          <w:bCs/>
          <w:sz w:val="28"/>
          <w:szCs w:val="24"/>
          <w:lang w:eastAsia="lv-LV"/>
        </w:rPr>
        <w:t>Klimata pārmaiņu mazināšana, pielāgošanās tām un vide</w:t>
      </w:r>
      <w:r w:rsidRPr="00EB0858">
        <w:rPr>
          <w:rFonts w:ascii="Times New Roman" w:eastAsia="Times New Roman" w:hAnsi="Times New Roman" w:cs="Times New Roman"/>
          <w:b/>
          <w:bCs/>
          <w:sz w:val="28"/>
          <w:szCs w:val="24"/>
          <w:lang w:eastAsia="lv-LV"/>
        </w:rPr>
        <w:t>"</w:t>
      </w:r>
      <w:r w:rsidR="003E2892" w:rsidRPr="00EB0858">
        <w:rPr>
          <w:rFonts w:ascii="Times New Roman" w:eastAsia="Times New Roman" w:hAnsi="Times New Roman" w:cs="Times New Roman"/>
          <w:b/>
          <w:bCs/>
          <w:sz w:val="28"/>
          <w:szCs w:val="24"/>
          <w:lang w:eastAsia="lv-LV"/>
        </w:rPr>
        <w:t xml:space="preserve"> īstenošanas noteikumi</w:t>
      </w:r>
      <w:r w:rsidRPr="00EB0858">
        <w:rPr>
          <w:rFonts w:ascii="Times New Roman" w:eastAsia="Times New Roman" w:hAnsi="Times New Roman" w:cs="Times New Roman"/>
          <w:b/>
          <w:bCs/>
          <w:sz w:val="28"/>
          <w:szCs w:val="24"/>
          <w:lang w:eastAsia="lv-LV"/>
        </w:rPr>
        <w:t>""</w:t>
      </w:r>
      <w:r w:rsidR="00762AB5" w:rsidRPr="00EB0858">
        <w:rPr>
          <w:rFonts w:ascii="Times New Roman" w:hAnsi="Times New Roman" w:cs="Times New Roman"/>
          <w:b/>
          <w:bCs/>
          <w:sz w:val="28"/>
          <w:szCs w:val="28"/>
        </w:rPr>
        <w:t xml:space="preserve"> </w:t>
      </w:r>
      <w:r w:rsidR="00B32BBE" w:rsidRPr="00EB0858">
        <w:rPr>
          <w:rFonts w:ascii="Times New Roman" w:eastAsia="Times New Roman" w:hAnsi="Times New Roman" w:cs="Times New Roman"/>
          <w:b/>
          <w:bCs/>
          <w:sz w:val="28"/>
          <w:szCs w:val="24"/>
          <w:lang w:eastAsia="lv-LV"/>
        </w:rPr>
        <w:t>sākotnējās ietekmes novērtējuma ziņojums (anotācija)</w:t>
      </w:r>
    </w:p>
    <w:p w14:paraId="76730EA9" w14:textId="77777777" w:rsidR="005B575B" w:rsidRPr="00EB0858" w:rsidRDefault="005B575B" w:rsidP="00C94C2E">
      <w:pPr>
        <w:shd w:val="clear" w:color="auto" w:fill="FFFFFF"/>
        <w:spacing w:after="0" w:line="240" w:lineRule="auto"/>
        <w:rPr>
          <w:rFonts w:ascii="Times New Roman" w:eastAsia="Times New Roman" w:hAnsi="Times New Roman" w:cs="Times New Roman"/>
          <w:b/>
          <w:bCs/>
          <w:sz w:val="28"/>
          <w:szCs w:val="24"/>
          <w:lang w:eastAsia="lv-LV"/>
        </w:rPr>
      </w:pPr>
    </w:p>
    <w:tbl>
      <w:tblPr>
        <w:tblStyle w:val="TableGrid1"/>
        <w:tblW w:w="0" w:type="auto"/>
        <w:tblInd w:w="0" w:type="dxa"/>
        <w:tblLook w:val="04A0" w:firstRow="1" w:lastRow="0" w:firstColumn="1" w:lastColumn="0" w:noHBand="0" w:noVBand="1"/>
      </w:tblPr>
      <w:tblGrid>
        <w:gridCol w:w="2405"/>
        <w:gridCol w:w="6656"/>
      </w:tblGrid>
      <w:tr w:rsidR="005B575B" w:rsidRPr="00EB0858" w14:paraId="096D4298" w14:textId="77777777" w:rsidTr="00133F9D">
        <w:trPr>
          <w:trHeight w:val="431"/>
        </w:trPr>
        <w:tc>
          <w:tcPr>
            <w:tcW w:w="9061" w:type="dxa"/>
            <w:gridSpan w:val="2"/>
          </w:tcPr>
          <w:p w14:paraId="37065811" w14:textId="77777777" w:rsidR="005B575B" w:rsidRPr="00EB0858" w:rsidRDefault="005B575B" w:rsidP="005B575B">
            <w:pPr>
              <w:jc w:val="center"/>
              <w:rPr>
                <w:rFonts w:ascii="Times New Roman" w:eastAsia="Times New Roman" w:hAnsi="Times New Roman"/>
                <w:b/>
                <w:sz w:val="24"/>
                <w:szCs w:val="24"/>
                <w:lang w:eastAsia="lv-LV"/>
              </w:rPr>
            </w:pPr>
            <w:r w:rsidRPr="00EB0858">
              <w:rPr>
                <w:rFonts w:ascii="Times New Roman" w:eastAsia="Times New Roman" w:hAnsi="Times New Roman"/>
                <w:b/>
                <w:sz w:val="24"/>
                <w:szCs w:val="24"/>
                <w:lang w:eastAsia="lv-LV"/>
              </w:rPr>
              <w:t>Tiesību akta anotācijas kopsavilkums</w:t>
            </w:r>
          </w:p>
        </w:tc>
      </w:tr>
      <w:tr w:rsidR="005B575B" w:rsidRPr="00EB0858" w14:paraId="512B4706" w14:textId="77777777" w:rsidTr="00EB0858">
        <w:tc>
          <w:tcPr>
            <w:tcW w:w="2405" w:type="dxa"/>
          </w:tcPr>
          <w:p w14:paraId="3FA08075" w14:textId="77777777" w:rsidR="005B575B" w:rsidRPr="00EB0858" w:rsidRDefault="005B575B" w:rsidP="005B575B">
            <w:pPr>
              <w:rPr>
                <w:rFonts w:ascii="Times New Roman" w:eastAsia="Times New Roman" w:hAnsi="Times New Roman"/>
                <w:sz w:val="24"/>
                <w:szCs w:val="24"/>
                <w:lang w:eastAsia="lv-LV"/>
              </w:rPr>
            </w:pPr>
            <w:r w:rsidRPr="00EB0858">
              <w:rPr>
                <w:rFonts w:ascii="Times New Roman" w:eastAsia="Times New Roman" w:hAnsi="Times New Roman"/>
                <w:sz w:val="24"/>
                <w:szCs w:val="24"/>
                <w:lang w:eastAsia="lv-LV"/>
              </w:rPr>
              <w:t>Mērķis, risinājums un projekta spēkā stāšanās laiks (500 zīmes bez atstarpēm)</w:t>
            </w:r>
          </w:p>
        </w:tc>
        <w:tc>
          <w:tcPr>
            <w:tcW w:w="6656" w:type="dxa"/>
          </w:tcPr>
          <w:p w14:paraId="0B6CEE09" w14:textId="00B38465" w:rsidR="00B35207" w:rsidRDefault="00B35207" w:rsidP="00186957">
            <w:pPr>
              <w:jc w:val="both"/>
              <w:rPr>
                <w:rFonts w:ascii="Times New Roman" w:eastAsia="Times New Roman" w:hAnsi="Times New Roman"/>
                <w:sz w:val="24"/>
                <w:szCs w:val="24"/>
                <w:lang w:eastAsia="lv-LV"/>
              </w:rPr>
            </w:pPr>
            <w:r w:rsidRPr="00B35207">
              <w:rPr>
                <w:rFonts w:ascii="Times New Roman" w:eastAsia="Times New Roman" w:hAnsi="Times New Roman"/>
                <w:sz w:val="24"/>
                <w:szCs w:val="24"/>
                <w:lang w:eastAsia="lv-LV"/>
              </w:rPr>
              <w:t>Ministru kabineta noteikumu projekt</w:t>
            </w:r>
            <w:r w:rsidR="001C6655">
              <w:rPr>
                <w:rFonts w:ascii="Times New Roman" w:eastAsia="Times New Roman" w:hAnsi="Times New Roman"/>
                <w:sz w:val="24"/>
                <w:szCs w:val="24"/>
                <w:lang w:eastAsia="lv-LV"/>
              </w:rPr>
              <w:t>s</w:t>
            </w:r>
            <w:r w:rsidR="00186957">
              <w:rPr>
                <w:rFonts w:ascii="Times New Roman" w:eastAsia="Times New Roman" w:hAnsi="Times New Roman"/>
                <w:sz w:val="24"/>
                <w:szCs w:val="24"/>
                <w:lang w:eastAsia="lv-LV"/>
              </w:rPr>
              <w:t xml:space="preserve"> </w:t>
            </w:r>
            <w:r w:rsidR="00186957" w:rsidRPr="00186957">
              <w:rPr>
                <w:rFonts w:ascii="Times New Roman" w:eastAsia="Times New Roman" w:hAnsi="Times New Roman"/>
                <w:sz w:val="24"/>
                <w:szCs w:val="24"/>
                <w:lang w:eastAsia="lv-LV"/>
              </w:rPr>
              <w:t>"Grozījumi Ministru kabineta 2020. gada 18. februāra noteikumos Nr. 93 "Norvēģijas finanšu instrumenta 2014.</w:t>
            </w:r>
            <w:r w:rsidR="00BE097C">
              <w:rPr>
                <w:rFonts w:ascii="Times New Roman" w:eastAsia="Times New Roman" w:hAnsi="Times New Roman"/>
                <w:sz w:val="24"/>
                <w:szCs w:val="24"/>
                <w:lang w:eastAsia="lv-LV"/>
              </w:rPr>
              <w:t>-</w:t>
            </w:r>
            <w:r w:rsidR="00186957" w:rsidRPr="00186957">
              <w:rPr>
                <w:rFonts w:ascii="Times New Roman" w:eastAsia="Times New Roman" w:hAnsi="Times New Roman"/>
                <w:sz w:val="24"/>
                <w:szCs w:val="24"/>
                <w:lang w:eastAsia="lv-LV"/>
              </w:rPr>
              <w:t>2021. gada perioda programmas "Klimata pārmaiņu mazināšana, pielāgošanās tām un vide" īstenošanas noteikumi""</w:t>
            </w:r>
            <w:r>
              <w:rPr>
                <w:rFonts w:ascii="Times New Roman" w:eastAsia="Times New Roman" w:hAnsi="Times New Roman"/>
                <w:sz w:val="24"/>
                <w:szCs w:val="24"/>
                <w:lang w:eastAsia="lv-LV"/>
              </w:rPr>
              <w:t xml:space="preserve"> (turpmāk – noteikumu projekts) </w:t>
            </w:r>
            <w:r w:rsidR="001C6655">
              <w:rPr>
                <w:rFonts w:ascii="Times New Roman" w:eastAsia="Times New Roman" w:hAnsi="Times New Roman"/>
                <w:sz w:val="24"/>
                <w:szCs w:val="24"/>
                <w:lang w:eastAsia="lv-LV"/>
              </w:rPr>
              <w:t xml:space="preserve">izstrādāts, lai </w:t>
            </w:r>
            <w:r w:rsidR="00183F7A">
              <w:rPr>
                <w:rFonts w:ascii="Times New Roman" w:eastAsia="Times New Roman" w:hAnsi="Times New Roman"/>
                <w:sz w:val="24"/>
                <w:szCs w:val="24"/>
                <w:lang w:eastAsia="lv-LV"/>
              </w:rPr>
              <w:t>veicināt</w:t>
            </w:r>
            <w:r w:rsidR="001C6655">
              <w:rPr>
                <w:rFonts w:ascii="Times New Roman" w:eastAsia="Times New Roman" w:hAnsi="Times New Roman"/>
                <w:sz w:val="24"/>
                <w:szCs w:val="24"/>
                <w:lang w:eastAsia="lv-LV"/>
              </w:rPr>
              <w:t>u</w:t>
            </w:r>
            <w:r w:rsidR="00183F7A">
              <w:rPr>
                <w:rFonts w:ascii="Times New Roman" w:eastAsia="Times New Roman" w:hAnsi="Times New Roman"/>
                <w:sz w:val="24"/>
                <w:szCs w:val="24"/>
                <w:lang w:eastAsia="lv-LV"/>
              </w:rPr>
              <w:t xml:space="preserve"> programmas mērķa sasniegšanu</w:t>
            </w:r>
            <w:r w:rsidR="00321189">
              <w:rPr>
                <w:rFonts w:ascii="Times New Roman" w:eastAsia="Times New Roman" w:hAnsi="Times New Roman"/>
                <w:sz w:val="24"/>
                <w:szCs w:val="24"/>
                <w:lang w:eastAsia="lv-LV"/>
              </w:rPr>
              <w:t xml:space="preserve"> un</w:t>
            </w:r>
            <w:r w:rsidR="00183F7A">
              <w:rPr>
                <w:rFonts w:ascii="Times New Roman" w:eastAsia="Times New Roman" w:hAnsi="Times New Roman"/>
                <w:sz w:val="24"/>
                <w:szCs w:val="24"/>
                <w:lang w:eastAsia="lv-LV"/>
              </w:rPr>
              <w:t xml:space="preserve"> palielin</w:t>
            </w:r>
            <w:r w:rsidR="00321189">
              <w:rPr>
                <w:rFonts w:ascii="Times New Roman" w:eastAsia="Times New Roman" w:hAnsi="Times New Roman"/>
                <w:sz w:val="24"/>
                <w:szCs w:val="24"/>
                <w:lang w:eastAsia="lv-LV"/>
              </w:rPr>
              <w:t>ā</w:t>
            </w:r>
            <w:r w:rsidR="00183F7A">
              <w:rPr>
                <w:rFonts w:ascii="Times New Roman" w:eastAsia="Times New Roman" w:hAnsi="Times New Roman"/>
                <w:sz w:val="24"/>
                <w:szCs w:val="24"/>
                <w:lang w:eastAsia="lv-LV"/>
              </w:rPr>
              <w:t>t</w:t>
            </w:r>
            <w:r w:rsidR="001C6655">
              <w:rPr>
                <w:rFonts w:ascii="Times New Roman" w:eastAsia="Times New Roman" w:hAnsi="Times New Roman"/>
                <w:sz w:val="24"/>
                <w:szCs w:val="24"/>
                <w:lang w:eastAsia="lv-LV"/>
              </w:rPr>
              <w:t>u</w:t>
            </w:r>
            <w:r w:rsidR="00183F7A">
              <w:rPr>
                <w:rFonts w:ascii="Times New Roman" w:eastAsia="Times New Roman" w:hAnsi="Times New Roman"/>
                <w:sz w:val="24"/>
                <w:szCs w:val="24"/>
                <w:lang w:eastAsia="lv-LV"/>
              </w:rPr>
              <w:t xml:space="preserve"> programmas ietekmi</w:t>
            </w:r>
            <w:r w:rsidR="009A311F">
              <w:rPr>
                <w:rFonts w:ascii="Times New Roman" w:eastAsia="Times New Roman" w:hAnsi="Times New Roman"/>
                <w:sz w:val="24"/>
                <w:szCs w:val="24"/>
                <w:lang w:eastAsia="lv-LV"/>
              </w:rPr>
              <w:t>,</w:t>
            </w:r>
            <w:r w:rsidR="00321189">
              <w:rPr>
                <w:rFonts w:ascii="Times New Roman" w:eastAsia="Times New Roman" w:hAnsi="Times New Roman"/>
                <w:sz w:val="24"/>
                <w:szCs w:val="24"/>
                <w:lang w:eastAsia="lv-LV"/>
              </w:rPr>
              <w:t xml:space="preserve"> </w:t>
            </w:r>
            <w:r w:rsidR="009D4466">
              <w:rPr>
                <w:rFonts w:ascii="Times New Roman" w:eastAsia="Times New Roman" w:hAnsi="Times New Roman"/>
                <w:sz w:val="24"/>
                <w:szCs w:val="24"/>
                <w:lang w:eastAsia="lv-LV"/>
              </w:rPr>
              <w:t>īsteno</w:t>
            </w:r>
            <w:r w:rsidR="009A311F">
              <w:rPr>
                <w:rFonts w:ascii="Times New Roman" w:eastAsia="Times New Roman" w:hAnsi="Times New Roman"/>
                <w:sz w:val="24"/>
                <w:szCs w:val="24"/>
                <w:lang w:eastAsia="lv-LV"/>
              </w:rPr>
              <w:t>jot</w:t>
            </w:r>
            <w:r w:rsidR="00186957">
              <w:rPr>
                <w:rFonts w:ascii="Times New Roman" w:eastAsia="Times New Roman" w:hAnsi="Times New Roman"/>
                <w:sz w:val="24"/>
                <w:szCs w:val="24"/>
                <w:lang w:eastAsia="lv-LV"/>
              </w:rPr>
              <w:t xml:space="preserve"> jaunu </w:t>
            </w:r>
            <w:r w:rsidR="00186957" w:rsidRPr="00186957">
              <w:rPr>
                <w:rFonts w:ascii="Times New Roman" w:eastAsia="Times New Roman" w:hAnsi="Times New Roman"/>
                <w:sz w:val="24"/>
                <w:szCs w:val="24"/>
                <w:lang w:eastAsia="lv-LV"/>
              </w:rPr>
              <w:t>programmas aktivitā</w:t>
            </w:r>
            <w:r w:rsidR="00186957">
              <w:rPr>
                <w:rFonts w:ascii="Times New Roman" w:eastAsia="Times New Roman" w:hAnsi="Times New Roman"/>
                <w:sz w:val="24"/>
                <w:szCs w:val="24"/>
                <w:lang w:eastAsia="lv-LV"/>
              </w:rPr>
              <w:t>ti.</w:t>
            </w:r>
          </w:p>
          <w:p w14:paraId="6CF48777" w14:textId="77777777" w:rsidR="00976121" w:rsidRPr="00EB0858" w:rsidRDefault="00976121" w:rsidP="00D67BDB">
            <w:pPr>
              <w:jc w:val="both"/>
              <w:rPr>
                <w:rFonts w:ascii="Times New Roman" w:eastAsia="Times New Roman" w:hAnsi="Times New Roman"/>
                <w:sz w:val="24"/>
                <w:szCs w:val="24"/>
                <w:lang w:eastAsia="lv-LV"/>
              </w:rPr>
            </w:pPr>
          </w:p>
          <w:p w14:paraId="7BFDC2E8" w14:textId="6F6BB676" w:rsidR="009E50A7" w:rsidRPr="00EB0858" w:rsidRDefault="009E50A7" w:rsidP="00E53A78">
            <w:pPr>
              <w:jc w:val="both"/>
              <w:rPr>
                <w:rFonts w:ascii="Times New Roman" w:eastAsia="Times New Roman" w:hAnsi="Times New Roman"/>
                <w:sz w:val="24"/>
                <w:szCs w:val="24"/>
                <w:lang w:eastAsia="lv-LV"/>
              </w:rPr>
            </w:pPr>
            <w:r w:rsidRPr="005E5DD9">
              <w:rPr>
                <w:rFonts w:ascii="Times New Roman" w:eastAsia="Times New Roman" w:hAnsi="Times New Roman"/>
                <w:sz w:val="24"/>
                <w:szCs w:val="24"/>
                <w:lang w:eastAsia="lv-LV"/>
              </w:rPr>
              <w:t>Noteikumu projekt</w:t>
            </w:r>
            <w:r>
              <w:rPr>
                <w:rFonts w:ascii="Times New Roman" w:eastAsia="Times New Roman" w:hAnsi="Times New Roman"/>
                <w:sz w:val="24"/>
                <w:szCs w:val="24"/>
                <w:lang w:eastAsia="lv-LV"/>
              </w:rPr>
              <w:t>a</w:t>
            </w:r>
            <w:r w:rsidRPr="005E5DD9">
              <w:rPr>
                <w:rFonts w:ascii="Times New Roman" w:eastAsia="Times New Roman" w:hAnsi="Times New Roman"/>
                <w:sz w:val="24"/>
                <w:szCs w:val="24"/>
                <w:lang w:eastAsia="lv-LV"/>
              </w:rPr>
              <w:t xml:space="preserve"> 4.</w:t>
            </w:r>
            <w:r w:rsidR="00665369">
              <w:rPr>
                <w:rFonts w:ascii="Times New Roman" w:eastAsia="Times New Roman" w:hAnsi="Times New Roman"/>
                <w:sz w:val="24"/>
                <w:szCs w:val="24"/>
                <w:lang w:eastAsia="lv-LV"/>
              </w:rPr>
              <w:t>, 7., 8.</w:t>
            </w:r>
            <w:r w:rsidR="00421673">
              <w:rPr>
                <w:rFonts w:ascii="Times New Roman" w:eastAsia="Times New Roman" w:hAnsi="Times New Roman"/>
                <w:sz w:val="24"/>
                <w:szCs w:val="24"/>
                <w:lang w:eastAsia="lv-LV"/>
              </w:rPr>
              <w:t xml:space="preserve"> </w:t>
            </w:r>
            <w:r w:rsidR="005906D6">
              <w:rPr>
                <w:rFonts w:ascii="Times New Roman" w:eastAsia="Times New Roman" w:hAnsi="Times New Roman"/>
                <w:sz w:val="24"/>
                <w:szCs w:val="24"/>
                <w:lang w:eastAsia="lv-LV"/>
              </w:rPr>
              <w:t xml:space="preserve">un </w:t>
            </w:r>
            <w:r w:rsidR="00665369">
              <w:rPr>
                <w:rFonts w:ascii="Times New Roman" w:eastAsia="Times New Roman" w:hAnsi="Times New Roman"/>
                <w:sz w:val="24"/>
                <w:szCs w:val="24"/>
                <w:lang w:eastAsia="lv-LV"/>
              </w:rPr>
              <w:t>9</w:t>
            </w:r>
            <w:r w:rsidR="00A41079">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punkts</w:t>
            </w:r>
            <w:r w:rsidRPr="005E5DD9">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stājas</w:t>
            </w:r>
            <w:r w:rsidRPr="005E5DD9">
              <w:rPr>
                <w:rFonts w:ascii="Times New Roman" w:eastAsia="Times New Roman" w:hAnsi="Times New Roman"/>
                <w:sz w:val="24"/>
                <w:szCs w:val="24"/>
                <w:lang w:eastAsia="lv-LV"/>
              </w:rPr>
              <w:t xml:space="preserve"> spēkā </w:t>
            </w:r>
            <w:r w:rsidR="00BD4CF2">
              <w:rPr>
                <w:rFonts w:ascii="Times New Roman" w:eastAsia="Times New Roman" w:hAnsi="Times New Roman"/>
                <w:sz w:val="24"/>
                <w:szCs w:val="24"/>
                <w:lang w:eastAsia="lv-LV"/>
              </w:rPr>
              <w:t>O</w:t>
            </w:r>
            <w:r w:rsidRPr="005E5DD9">
              <w:rPr>
                <w:rFonts w:ascii="Times New Roman" w:eastAsia="Times New Roman" w:hAnsi="Times New Roman"/>
                <w:sz w:val="24"/>
                <w:szCs w:val="24"/>
                <w:lang w:eastAsia="lv-LV"/>
              </w:rPr>
              <w:t>ficiālo publikāciju un tiesiskās informācijas likumā noteiktajā kārtībā (7.</w:t>
            </w:r>
            <w:r w:rsidR="0048779C">
              <w:rPr>
                <w:rFonts w:ascii="Times New Roman" w:eastAsia="Times New Roman" w:hAnsi="Times New Roman"/>
                <w:sz w:val="24"/>
                <w:szCs w:val="24"/>
                <w:lang w:eastAsia="lv-LV"/>
              </w:rPr>
              <w:t> </w:t>
            </w:r>
            <w:r w:rsidRPr="005E5DD9">
              <w:rPr>
                <w:rFonts w:ascii="Times New Roman" w:eastAsia="Times New Roman" w:hAnsi="Times New Roman"/>
                <w:sz w:val="24"/>
                <w:szCs w:val="24"/>
                <w:lang w:eastAsia="lv-LV"/>
              </w:rPr>
              <w:t>panta (2) daļa),</w:t>
            </w:r>
            <w:r>
              <w:rPr>
                <w:rFonts w:ascii="Times New Roman" w:eastAsia="Times New Roman" w:hAnsi="Times New Roman"/>
                <w:sz w:val="24"/>
                <w:szCs w:val="24"/>
                <w:lang w:eastAsia="lv-LV"/>
              </w:rPr>
              <w:t xml:space="preserve"> savukārt n</w:t>
            </w:r>
            <w:r w:rsidRPr="00466D25">
              <w:rPr>
                <w:rFonts w:ascii="Times New Roman" w:eastAsia="Times New Roman" w:hAnsi="Times New Roman"/>
                <w:sz w:val="24"/>
                <w:szCs w:val="24"/>
                <w:lang w:eastAsia="lv-LV"/>
              </w:rPr>
              <w:t>oteikumu</w:t>
            </w:r>
            <w:r>
              <w:rPr>
                <w:rFonts w:ascii="Times New Roman" w:eastAsia="Times New Roman" w:hAnsi="Times New Roman"/>
                <w:sz w:val="24"/>
                <w:szCs w:val="24"/>
                <w:lang w:eastAsia="lv-LV"/>
              </w:rPr>
              <w:t xml:space="preserve"> projekta</w:t>
            </w:r>
            <w:r w:rsidRPr="00466D25">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1., 2., 3.</w:t>
            </w:r>
            <w:r w:rsidR="00BE3771">
              <w:rPr>
                <w:rFonts w:ascii="Times New Roman" w:eastAsia="Times New Roman" w:hAnsi="Times New Roman"/>
                <w:sz w:val="24"/>
                <w:szCs w:val="24"/>
                <w:lang w:eastAsia="lv-LV"/>
              </w:rPr>
              <w:t xml:space="preserve">, 5., 6. </w:t>
            </w:r>
            <w:r>
              <w:rPr>
                <w:rFonts w:ascii="Times New Roman" w:eastAsia="Times New Roman" w:hAnsi="Times New Roman"/>
                <w:sz w:val="24"/>
                <w:szCs w:val="24"/>
                <w:lang w:eastAsia="lv-LV"/>
              </w:rPr>
              <w:t xml:space="preserve">un </w:t>
            </w:r>
            <w:r w:rsidR="00665369">
              <w:rPr>
                <w:rFonts w:ascii="Times New Roman" w:eastAsia="Times New Roman" w:hAnsi="Times New Roman"/>
                <w:sz w:val="24"/>
                <w:szCs w:val="24"/>
                <w:lang w:eastAsia="lv-LV"/>
              </w:rPr>
              <w:t>1</w:t>
            </w:r>
            <w:r w:rsidR="00A41079">
              <w:rPr>
                <w:rFonts w:ascii="Times New Roman" w:eastAsia="Times New Roman" w:hAnsi="Times New Roman"/>
                <w:sz w:val="24"/>
                <w:szCs w:val="24"/>
                <w:lang w:eastAsia="lv-LV"/>
              </w:rPr>
              <w:t>0</w:t>
            </w:r>
            <w:r w:rsidRPr="00466D25">
              <w:rPr>
                <w:rFonts w:ascii="Times New Roman" w:eastAsia="Times New Roman" w:hAnsi="Times New Roman"/>
                <w:sz w:val="24"/>
                <w:szCs w:val="24"/>
                <w:lang w:eastAsia="lv-LV"/>
              </w:rPr>
              <w:t>.</w:t>
            </w:r>
            <w:r w:rsidR="0048779C">
              <w:rPr>
                <w:rFonts w:ascii="Times New Roman" w:eastAsia="Times New Roman" w:hAnsi="Times New Roman"/>
                <w:sz w:val="24"/>
                <w:szCs w:val="24"/>
                <w:lang w:eastAsia="lv-LV"/>
              </w:rPr>
              <w:t> </w:t>
            </w:r>
            <w:r w:rsidRPr="00466D25">
              <w:rPr>
                <w:rFonts w:ascii="Times New Roman" w:eastAsia="Times New Roman" w:hAnsi="Times New Roman"/>
                <w:sz w:val="24"/>
                <w:szCs w:val="24"/>
                <w:lang w:eastAsia="lv-LV"/>
              </w:rPr>
              <w:t>punkt</w:t>
            </w:r>
            <w:r>
              <w:rPr>
                <w:rFonts w:ascii="Times New Roman" w:eastAsia="Times New Roman" w:hAnsi="Times New Roman"/>
                <w:sz w:val="24"/>
                <w:szCs w:val="24"/>
                <w:lang w:eastAsia="lv-LV"/>
              </w:rPr>
              <w:t>s</w:t>
            </w:r>
            <w:r w:rsidRPr="00466D25">
              <w:rPr>
                <w:rFonts w:ascii="Times New Roman" w:eastAsia="Times New Roman" w:hAnsi="Times New Roman"/>
                <w:sz w:val="24"/>
                <w:szCs w:val="24"/>
                <w:lang w:eastAsia="lv-LV"/>
              </w:rPr>
              <w:t xml:space="preserve"> stājas spēkā līdz ar grozījumu līgumā par Norvēģijas finanšu instrumenta 2014.</w:t>
            </w:r>
            <w:r>
              <w:rPr>
                <w:rFonts w:ascii="Times New Roman" w:eastAsia="Times New Roman" w:hAnsi="Times New Roman"/>
                <w:sz w:val="24"/>
                <w:szCs w:val="24"/>
                <w:lang w:eastAsia="lv-LV"/>
              </w:rPr>
              <w:noBreakHyphen/>
            </w:r>
            <w:r w:rsidRPr="00466D25">
              <w:rPr>
                <w:rFonts w:ascii="Times New Roman" w:eastAsia="Times New Roman" w:hAnsi="Times New Roman"/>
                <w:sz w:val="24"/>
                <w:szCs w:val="24"/>
                <w:lang w:eastAsia="lv-LV"/>
              </w:rPr>
              <w:t>2021.</w:t>
            </w:r>
            <w:r>
              <w:rPr>
                <w:rFonts w:ascii="Times New Roman" w:eastAsia="Times New Roman" w:hAnsi="Times New Roman"/>
                <w:sz w:val="24"/>
                <w:szCs w:val="24"/>
                <w:lang w:eastAsia="lv-LV"/>
              </w:rPr>
              <w:t> </w:t>
            </w:r>
            <w:r w:rsidRPr="00466D25">
              <w:rPr>
                <w:rFonts w:ascii="Times New Roman" w:eastAsia="Times New Roman" w:hAnsi="Times New Roman"/>
                <w:sz w:val="24"/>
                <w:szCs w:val="24"/>
                <w:lang w:eastAsia="lv-LV"/>
              </w:rPr>
              <w:t>gada perioda programmas "Klimata pārmaiņu mazināšana, pielāgošanās tām un vide" īstenošanu (turpmāk – programmas līgums) spēkā stāšanos.</w:t>
            </w:r>
          </w:p>
        </w:tc>
      </w:tr>
    </w:tbl>
    <w:p w14:paraId="04509E0E" w14:textId="77777777" w:rsidR="005B575B" w:rsidRPr="00EB0858" w:rsidRDefault="005B575B" w:rsidP="00E8442F">
      <w:pPr>
        <w:shd w:val="clear" w:color="auto" w:fill="FFFFFF"/>
        <w:spacing w:after="0" w:line="240" w:lineRule="auto"/>
        <w:rPr>
          <w:rFonts w:ascii="Times New Roman" w:eastAsia="Times New Roman" w:hAnsi="Times New Roman" w:cs="Times New Roman"/>
          <w:b/>
          <w:bCs/>
          <w:sz w:val="28"/>
          <w:szCs w:val="24"/>
          <w:lang w:eastAsia="lv-LV"/>
        </w:rPr>
      </w:pPr>
    </w:p>
    <w:tbl>
      <w:tblPr>
        <w:tblStyle w:val="TableGrid"/>
        <w:tblW w:w="5019" w:type="pct"/>
        <w:tblInd w:w="-34" w:type="dxa"/>
        <w:tblLayout w:type="fixed"/>
        <w:tblLook w:val="04A0" w:firstRow="1" w:lastRow="0" w:firstColumn="1" w:lastColumn="0" w:noHBand="0" w:noVBand="1"/>
      </w:tblPr>
      <w:tblGrid>
        <w:gridCol w:w="454"/>
        <w:gridCol w:w="1985"/>
        <w:gridCol w:w="6656"/>
      </w:tblGrid>
      <w:tr w:rsidR="00152C21" w:rsidRPr="00EB0858" w14:paraId="6B4C7507" w14:textId="77777777" w:rsidTr="00F06CC8">
        <w:trPr>
          <w:trHeight w:val="324"/>
        </w:trPr>
        <w:tc>
          <w:tcPr>
            <w:tcW w:w="5000" w:type="pct"/>
            <w:gridSpan w:val="3"/>
            <w:hideMark/>
          </w:tcPr>
          <w:p w14:paraId="23CC2FA4" w14:textId="77777777" w:rsidR="00894C55" w:rsidRPr="00EB0858" w:rsidRDefault="00B32BBE" w:rsidP="002933B1">
            <w:pPr>
              <w:spacing w:before="100" w:beforeAutospacing="1" w:after="100" w:afterAutospacing="1" w:line="293" w:lineRule="atLeast"/>
              <w:rPr>
                <w:rFonts w:ascii="Times New Roman" w:eastAsia="Times New Roman" w:hAnsi="Times New Roman" w:cs="Times New Roman"/>
                <w:b/>
                <w:bCs/>
                <w:sz w:val="24"/>
                <w:szCs w:val="24"/>
                <w:lang w:eastAsia="lv-LV"/>
              </w:rPr>
            </w:pPr>
            <w:r w:rsidRPr="00EB0858">
              <w:rPr>
                <w:rFonts w:ascii="Times New Roman" w:eastAsia="Times New Roman" w:hAnsi="Times New Roman" w:cs="Times New Roman"/>
                <w:b/>
                <w:bCs/>
                <w:sz w:val="24"/>
                <w:szCs w:val="24"/>
                <w:lang w:eastAsia="lv-LV"/>
              </w:rPr>
              <w:t>I.</w:t>
            </w:r>
            <w:r w:rsidR="0050178F" w:rsidRPr="00EB0858">
              <w:rPr>
                <w:rFonts w:ascii="Times New Roman" w:eastAsia="Times New Roman" w:hAnsi="Times New Roman" w:cs="Times New Roman"/>
                <w:b/>
                <w:bCs/>
                <w:sz w:val="24"/>
                <w:szCs w:val="24"/>
                <w:lang w:eastAsia="lv-LV"/>
              </w:rPr>
              <w:t> </w:t>
            </w:r>
            <w:r w:rsidRPr="00EB0858">
              <w:rPr>
                <w:rFonts w:ascii="Times New Roman" w:eastAsia="Times New Roman" w:hAnsi="Times New Roman" w:cs="Times New Roman"/>
                <w:b/>
                <w:bCs/>
                <w:sz w:val="24"/>
                <w:szCs w:val="24"/>
                <w:lang w:eastAsia="lv-LV"/>
              </w:rPr>
              <w:t>Tiesību akta projekta izstrādes nepieciešamība</w:t>
            </w:r>
          </w:p>
        </w:tc>
      </w:tr>
      <w:tr w:rsidR="00152C21" w:rsidRPr="00EB0858" w14:paraId="396406B2" w14:textId="77777777" w:rsidTr="00E8442F">
        <w:trPr>
          <w:trHeight w:val="324"/>
        </w:trPr>
        <w:tc>
          <w:tcPr>
            <w:tcW w:w="250" w:type="pct"/>
            <w:hideMark/>
          </w:tcPr>
          <w:p w14:paraId="6F326E33" w14:textId="77777777" w:rsidR="00894C55" w:rsidRPr="00EB0858" w:rsidRDefault="00B32BBE" w:rsidP="002933B1">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1.</w:t>
            </w:r>
          </w:p>
        </w:tc>
        <w:tc>
          <w:tcPr>
            <w:tcW w:w="1091" w:type="pct"/>
            <w:hideMark/>
          </w:tcPr>
          <w:p w14:paraId="7CBA80A7" w14:textId="77777777" w:rsidR="00894C55" w:rsidRPr="00EB0858" w:rsidRDefault="00B32BBE" w:rsidP="002933B1">
            <w:pP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Pamatojums</w:t>
            </w:r>
          </w:p>
        </w:tc>
        <w:tc>
          <w:tcPr>
            <w:tcW w:w="3659" w:type="pct"/>
            <w:hideMark/>
          </w:tcPr>
          <w:p w14:paraId="19E676B0" w14:textId="185721B5" w:rsidR="00432655" w:rsidRPr="00EB0858" w:rsidRDefault="00A42FFB" w:rsidP="00C83F6B">
            <w:pPr>
              <w:jc w:val="both"/>
              <w:rPr>
                <w:rFonts w:ascii="Times New Roman" w:eastAsia="Times New Roman" w:hAnsi="Times New Roman" w:cs="Times New Roman"/>
                <w:sz w:val="24"/>
                <w:szCs w:val="24"/>
                <w:lang w:eastAsia="lv-LV"/>
              </w:rPr>
            </w:pPr>
            <w:bookmarkStart w:id="0" w:name="_Hlk79051861"/>
            <w:r w:rsidRPr="00EB0858">
              <w:rPr>
                <w:rFonts w:ascii="Times New Roman" w:hAnsi="Times New Roman"/>
                <w:sz w:val="24"/>
                <w:szCs w:val="24"/>
              </w:rPr>
              <w:t>Vides aizsardzības un reģionālās attīstības ministrija (turpmāk – VARAM), ievērojot Eiropas Ekonomikas zonas finanšu instrumenta un Norvēģijas finanšu instrumenta 2014</w:t>
            </w:r>
            <w:r w:rsidR="00BE097C" w:rsidRPr="00EB0858">
              <w:rPr>
                <w:rFonts w:ascii="Times New Roman" w:hAnsi="Times New Roman"/>
                <w:sz w:val="24"/>
                <w:szCs w:val="24"/>
              </w:rPr>
              <w:t>.</w:t>
            </w:r>
            <w:r w:rsidR="00BE097C">
              <w:rPr>
                <w:rFonts w:ascii="Times New Roman" w:hAnsi="Times New Roman"/>
                <w:sz w:val="24"/>
                <w:szCs w:val="24"/>
              </w:rPr>
              <w:t>-</w:t>
            </w:r>
            <w:r w:rsidRPr="00EB0858">
              <w:rPr>
                <w:rFonts w:ascii="Times New Roman" w:hAnsi="Times New Roman"/>
                <w:sz w:val="24"/>
                <w:szCs w:val="24"/>
              </w:rPr>
              <w:t xml:space="preserve">2021. gada perioda vadības likuma 15. panta </w:t>
            </w:r>
            <w:r w:rsidRPr="009F08C9">
              <w:rPr>
                <w:rFonts w:ascii="Times New Roman" w:hAnsi="Times New Roman"/>
                <w:sz w:val="24"/>
                <w:szCs w:val="24"/>
              </w:rPr>
              <w:t>2.</w:t>
            </w:r>
            <w:r w:rsidRPr="00EB0858">
              <w:rPr>
                <w:rFonts w:ascii="Times New Roman" w:hAnsi="Times New Roman"/>
                <w:sz w:val="24"/>
                <w:szCs w:val="24"/>
              </w:rPr>
              <w:t xml:space="preserve"> un 12. punktā noteikto deleģējumu, ir izstrādājusi noteikumu projekt</w:t>
            </w:r>
            <w:r w:rsidR="00A03763">
              <w:rPr>
                <w:rFonts w:ascii="Times New Roman" w:hAnsi="Times New Roman"/>
                <w:sz w:val="24"/>
                <w:szCs w:val="24"/>
              </w:rPr>
              <w:t>u</w:t>
            </w:r>
            <w:r w:rsidRPr="00EB0858">
              <w:rPr>
                <w:rFonts w:ascii="Times New Roman" w:hAnsi="Times New Roman"/>
                <w:sz w:val="24"/>
                <w:szCs w:val="24"/>
              </w:rPr>
              <w:t>, lai nodrošinātu efektīvu</w:t>
            </w:r>
            <w:r w:rsidR="00ED1BD9">
              <w:t xml:space="preserve"> </w:t>
            </w:r>
            <w:r w:rsidR="00ED1BD9" w:rsidRPr="00ED1BD9">
              <w:rPr>
                <w:rFonts w:ascii="Times New Roman" w:hAnsi="Times New Roman"/>
                <w:sz w:val="24"/>
                <w:szCs w:val="24"/>
              </w:rPr>
              <w:t>Norvēģijas finanšu instrumenta 2014.-2021. gada perioda programma</w:t>
            </w:r>
            <w:r w:rsidR="0093263C">
              <w:rPr>
                <w:rFonts w:ascii="Times New Roman" w:hAnsi="Times New Roman"/>
                <w:sz w:val="24"/>
                <w:szCs w:val="24"/>
              </w:rPr>
              <w:t>i</w:t>
            </w:r>
            <w:r w:rsidR="00ED1BD9" w:rsidRPr="00ED1BD9">
              <w:rPr>
                <w:rFonts w:ascii="Times New Roman" w:hAnsi="Times New Roman"/>
                <w:sz w:val="24"/>
                <w:szCs w:val="24"/>
              </w:rPr>
              <w:t xml:space="preserve"> "Klimata pārmaiņu mazināšana, pielāgošanās tām un vide" (turpmāk</w:t>
            </w:r>
            <w:r w:rsidR="00ED1BD9">
              <w:rPr>
                <w:rFonts w:ascii="Times New Roman" w:hAnsi="Times New Roman"/>
                <w:sz w:val="24"/>
                <w:szCs w:val="24"/>
              </w:rPr>
              <w:t xml:space="preserve"> - </w:t>
            </w:r>
            <w:r w:rsidR="00ED1BD9" w:rsidRPr="00ED1BD9">
              <w:rPr>
                <w:rFonts w:ascii="Times New Roman" w:hAnsi="Times New Roman"/>
                <w:sz w:val="24"/>
                <w:szCs w:val="24"/>
              </w:rPr>
              <w:t>programma</w:t>
            </w:r>
            <w:r w:rsidR="00ED1BD9">
              <w:rPr>
                <w:rFonts w:ascii="Times New Roman" w:hAnsi="Times New Roman"/>
                <w:sz w:val="24"/>
                <w:szCs w:val="24"/>
              </w:rPr>
              <w:t>)</w:t>
            </w:r>
            <w:r w:rsidRPr="00EB0858">
              <w:rPr>
                <w:rFonts w:ascii="Times New Roman" w:hAnsi="Times New Roman"/>
                <w:sz w:val="24"/>
                <w:szCs w:val="24"/>
              </w:rPr>
              <w:t xml:space="preserve"> </w:t>
            </w:r>
            <w:r w:rsidR="00ED1BD9">
              <w:rPr>
                <w:rFonts w:ascii="Times New Roman" w:hAnsi="Times New Roman"/>
                <w:sz w:val="24"/>
                <w:szCs w:val="24"/>
              </w:rPr>
              <w:t xml:space="preserve"> </w:t>
            </w:r>
            <w:r w:rsidR="004F4D04">
              <w:rPr>
                <w:rFonts w:ascii="Times New Roman" w:hAnsi="Times New Roman"/>
                <w:sz w:val="24"/>
                <w:szCs w:val="24"/>
              </w:rPr>
              <w:t>piešķirtā</w:t>
            </w:r>
            <w:r w:rsidRPr="00EB0858">
              <w:rPr>
                <w:rFonts w:ascii="Times New Roman" w:hAnsi="Times New Roman"/>
                <w:sz w:val="24"/>
                <w:szCs w:val="24"/>
              </w:rPr>
              <w:t xml:space="preserve"> finansējuma </w:t>
            </w:r>
            <w:r w:rsidR="00C83F6B" w:rsidRPr="00C83F6B">
              <w:rPr>
                <w:rFonts w:ascii="Times New Roman" w:hAnsi="Times New Roman"/>
                <w:sz w:val="24"/>
                <w:szCs w:val="24"/>
              </w:rPr>
              <w:t>investēšanu Latvijā atbilstoši programmas mērķim pilnā apmērā, veicinot programmas 3. rezultāta  "Samazināts piesārņoto vietu piesārņojuma risks" sasniegšanu</w:t>
            </w:r>
            <w:r w:rsidR="00C83F6B">
              <w:rPr>
                <w:rFonts w:ascii="Times New Roman" w:hAnsi="Times New Roman"/>
                <w:sz w:val="24"/>
                <w:szCs w:val="24"/>
              </w:rPr>
              <w:t xml:space="preserve">. </w:t>
            </w:r>
            <w:bookmarkEnd w:id="0"/>
          </w:p>
        </w:tc>
      </w:tr>
      <w:tr w:rsidR="00152C21" w:rsidRPr="00EB0858" w14:paraId="1051D4C1" w14:textId="77777777" w:rsidTr="00E8442F">
        <w:trPr>
          <w:trHeight w:val="50"/>
        </w:trPr>
        <w:tc>
          <w:tcPr>
            <w:tcW w:w="250" w:type="pct"/>
            <w:hideMark/>
          </w:tcPr>
          <w:p w14:paraId="4D619C73" w14:textId="77777777" w:rsidR="00894C55" w:rsidRPr="00EB0858" w:rsidRDefault="00B32BBE" w:rsidP="002933B1">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2.</w:t>
            </w:r>
          </w:p>
        </w:tc>
        <w:tc>
          <w:tcPr>
            <w:tcW w:w="1091" w:type="pct"/>
            <w:hideMark/>
          </w:tcPr>
          <w:p w14:paraId="34BBD40D" w14:textId="77777777" w:rsidR="00F22AE8" w:rsidRPr="00EB0858" w:rsidRDefault="00B32BBE" w:rsidP="002933B1">
            <w:pP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24C2BC42" w14:textId="77777777" w:rsidR="00F22AE8" w:rsidRPr="00EB0858" w:rsidRDefault="00F22AE8" w:rsidP="002933B1">
            <w:pPr>
              <w:rPr>
                <w:rFonts w:ascii="Times New Roman" w:eastAsia="Times New Roman" w:hAnsi="Times New Roman" w:cs="Times New Roman"/>
                <w:sz w:val="24"/>
                <w:szCs w:val="24"/>
                <w:lang w:eastAsia="lv-LV"/>
              </w:rPr>
            </w:pPr>
          </w:p>
          <w:p w14:paraId="5DBCF908" w14:textId="77777777" w:rsidR="00F22AE8" w:rsidRPr="00EB0858" w:rsidRDefault="00F22AE8" w:rsidP="001948E6">
            <w:pPr>
              <w:ind w:firstLine="720"/>
              <w:rPr>
                <w:rFonts w:ascii="Times New Roman" w:eastAsia="Times New Roman" w:hAnsi="Times New Roman" w:cs="Times New Roman"/>
                <w:sz w:val="24"/>
                <w:szCs w:val="24"/>
                <w:lang w:eastAsia="lv-LV"/>
              </w:rPr>
            </w:pPr>
          </w:p>
          <w:p w14:paraId="35AA8591" w14:textId="77777777" w:rsidR="00167A1F" w:rsidRPr="00EB0858" w:rsidRDefault="00167A1F" w:rsidP="003756D1">
            <w:pPr>
              <w:rPr>
                <w:rFonts w:ascii="Times New Roman" w:eastAsia="Times New Roman" w:hAnsi="Times New Roman" w:cs="Times New Roman"/>
                <w:sz w:val="24"/>
                <w:szCs w:val="24"/>
                <w:lang w:eastAsia="lv-LV"/>
              </w:rPr>
            </w:pPr>
          </w:p>
          <w:p w14:paraId="69D2E776" w14:textId="77777777" w:rsidR="00894C55" w:rsidRPr="00EB0858" w:rsidRDefault="00894C55" w:rsidP="00167A1F">
            <w:pPr>
              <w:jc w:val="center"/>
              <w:rPr>
                <w:rFonts w:ascii="Times New Roman" w:eastAsia="Times New Roman" w:hAnsi="Times New Roman" w:cs="Times New Roman"/>
                <w:sz w:val="24"/>
                <w:szCs w:val="24"/>
                <w:lang w:eastAsia="lv-LV"/>
              </w:rPr>
            </w:pPr>
          </w:p>
          <w:p w14:paraId="5B068743" w14:textId="77777777" w:rsidR="00EF4EA7" w:rsidRPr="00EB0858" w:rsidRDefault="00EF4EA7" w:rsidP="004C7069">
            <w:pPr>
              <w:rPr>
                <w:rFonts w:ascii="Times New Roman" w:eastAsia="Times New Roman" w:hAnsi="Times New Roman" w:cs="Times New Roman"/>
                <w:sz w:val="24"/>
                <w:szCs w:val="24"/>
                <w:lang w:eastAsia="lv-LV"/>
              </w:rPr>
            </w:pPr>
          </w:p>
          <w:p w14:paraId="247FF6AC" w14:textId="77777777" w:rsidR="00EF4EA7" w:rsidRPr="00EB0858" w:rsidRDefault="00EF4EA7" w:rsidP="00244602">
            <w:pPr>
              <w:jc w:val="center"/>
              <w:rPr>
                <w:rFonts w:ascii="Times New Roman" w:eastAsia="Times New Roman" w:hAnsi="Times New Roman" w:cs="Times New Roman"/>
                <w:sz w:val="24"/>
                <w:szCs w:val="24"/>
                <w:lang w:eastAsia="lv-LV"/>
              </w:rPr>
            </w:pPr>
          </w:p>
          <w:p w14:paraId="5C26FC73" w14:textId="77777777" w:rsidR="00EF4EA7" w:rsidRPr="00EB0858" w:rsidRDefault="00EF4EA7" w:rsidP="006C24F9">
            <w:pPr>
              <w:ind w:firstLine="720"/>
              <w:rPr>
                <w:rFonts w:ascii="Times New Roman" w:eastAsia="Times New Roman" w:hAnsi="Times New Roman" w:cs="Times New Roman"/>
                <w:sz w:val="24"/>
                <w:szCs w:val="24"/>
                <w:lang w:eastAsia="lv-LV"/>
              </w:rPr>
            </w:pPr>
          </w:p>
          <w:p w14:paraId="5EAFAB0E" w14:textId="77777777" w:rsidR="00EF4EA7" w:rsidRPr="00EB0858" w:rsidRDefault="00EF4EA7" w:rsidP="004C7069">
            <w:pPr>
              <w:rPr>
                <w:rFonts w:ascii="Times New Roman" w:eastAsia="Times New Roman" w:hAnsi="Times New Roman" w:cs="Times New Roman"/>
                <w:sz w:val="24"/>
                <w:szCs w:val="24"/>
                <w:lang w:eastAsia="lv-LV"/>
              </w:rPr>
            </w:pPr>
          </w:p>
          <w:p w14:paraId="14422BC7" w14:textId="77777777" w:rsidR="00EF4EA7" w:rsidRPr="00EB0858" w:rsidRDefault="00EF4EA7" w:rsidP="004C7069">
            <w:pPr>
              <w:rPr>
                <w:rFonts w:ascii="Times New Roman" w:eastAsia="Times New Roman" w:hAnsi="Times New Roman" w:cs="Times New Roman"/>
                <w:sz w:val="24"/>
                <w:szCs w:val="24"/>
                <w:lang w:eastAsia="lv-LV"/>
              </w:rPr>
            </w:pPr>
          </w:p>
          <w:p w14:paraId="49963627" w14:textId="77777777" w:rsidR="00EF4EA7" w:rsidRPr="00EB0858" w:rsidRDefault="00EF4EA7" w:rsidP="004C7069">
            <w:pPr>
              <w:rPr>
                <w:rFonts w:ascii="Times New Roman" w:eastAsia="Times New Roman" w:hAnsi="Times New Roman" w:cs="Times New Roman"/>
                <w:sz w:val="24"/>
                <w:szCs w:val="24"/>
                <w:lang w:eastAsia="lv-LV"/>
              </w:rPr>
            </w:pPr>
          </w:p>
          <w:p w14:paraId="22A84D3D" w14:textId="77777777" w:rsidR="00EF4EA7" w:rsidRPr="00EB0858" w:rsidRDefault="00EF4EA7" w:rsidP="004C7069">
            <w:pPr>
              <w:rPr>
                <w:rFonts w:ascii="Times New Roman" w:eastAsia="Times New Roman" w:hAnsi="Times New Roman" w:cs="Times New Roman"/>
                <w:sz w:val="24"/>
                <w:szCs w:val="24"/>
                <w:lang w:eastAsia="lv-LV"/>
              </w:rPr>
            </w:pPr>
          </w:p>
          <w:p w14:paraId="2DA7D32F" w14:textId="77777777" w:rsidR="00EF4EA7" w:rsidRPr="00EB0858" w:rsidRDefault="00EF4EA7" w:rsidP="004C7069">
            <w:pPr>
              <w:rPr>
                <w:rFonts w:ascii="Times New Roman" w:eastAsia="Times New Roman" w:hAnsi="Times New Roman" w:cs="Times New Roman"/>
                <w:sz w:val="24"/>
                <w:szCs w:val="24"/>
                <w:lang w:eastAsia="lv-LV"/>
              </w:rPr>
            </w:pPr>
          </w:p>
          <w:p w14:paraId="1A5D8A7E" w14:textId="77777777" w:rsidR="00EF4EA7" w:rsidRPr="00EB0858" w:rsidRDefault="00EF4EA7" w:rsidP="004C7069">
            <w:pPr>
              <w:rPr>
                <w:rFonts w:ascii="Times New Roman" w:eastAsia="Times New Roman" w:hAnsi="Times New Roman" w:cs="Times New Roman"/>
                <w:sz w:val="24"/>
                <w:szCs w:val="24"/>
                <w:lang w:eastAsia="lv-LV"/>
              </w:rPr>
            </w:pPr>
          </w:p>
          <w:p w14:paraId="1196C424" w14:textId="77777777" w:rsidR="00EF4EA7" w:rsidRPr="00EB0858" w:rsidRDefault="00EF4EA7" w:rsidP="004C7069">
            <w:pPr>
              <w:rPr>
                <w:rFonts w:ascii="Times New Roman" w:eastAsia="Times New Roman" w:hAnsi="Times New Roman" w:cs="Times New Roman"/>
                <w:sz w:val="24"/>
                <w:szCs w:val="24"/>
                <w:lang w:eastAsia="lv-LV"/>
              </w:rPr>
            </w:pPr>
          </w:p>
          <w:p w14:paraId="5FEF4DAD" w14:textId="77777777" w:rsidR="00EF4EA7" w:rsidRPr="00EB0858" w:rsidRDefault="00EF4EA7" w:rsidP="004C7069">
            <w:pPr>
              <w:rPr>
                <w:rFonts w:ascii="Times New Roman" w:eastAsia="Times New Roman" w:hAnsi="Times New Roman" w:cs="Times New Roman"/>
                <w:sz w:val="24"/>
                <w:szCs w:val="24"/>
                <w:lang w:eastAsia="lv-LV"/>
              </w:rPr>
            </w:pPr>
          </w:p>
          <w:p w14:paraId="7A83D351" w14:textId="77777777" w:rsidR="00EF4EA7" w:rsidRPr="00EB0858" w:rsidRDefault="00EF4EA7" w:rsidP="004C7069">
            <w:pPr>
              <w:rPr>
                <w:rFonts w:ascii="Times New Roman" w:eastAsia="Times New Roman" w:hAnsi="Times New Roman" w:cs="Times New Roman"/>
                <w:sz w:val="24"/>
                <w:szCs w:val="24"/>
                <w:lang w:eastAsia="lv-LV"/>
              </w:rPr>
            </w:pPr>
          </w:p>
          <w:p w14:paraId="2E4EB2BA" w14:textId="77777777" w:rsidR="00EF4EA7" w:rsidRPr="00EB0858" w:rsidRDefault="00EF4EA7" w:rsidP="004C7069">
            <w:pPr>
              <w:rPr>
                <w:rFonts w:ascii="Times New Roman" w:eastAsia="Times New Roman" w:hAnsi="Times New Roman" w:cs="Times New Roman"/>
                <w:sz w:val="24"/>
                <w:szCs w:val="24"/>
                <w:lang w:eastAsia="lv-LV"/>
              </w:rPr>
            </w:pPr>
          </w:p>
          <w:p w14:paraId="1C2B5D6B" w14:textId="77777777" w:rsidR="00EF4EA7" w:rsidRPr="00EB0858" w:rsidRDefault="00EF4EA7" w:rsidP="004C7069">
            <w:pPr>
              <w:rPr>
                <w:rFonts w:ascii="Times New Roman" w:eastAsia="Times New Roman" w:hAnsi="Times New Roman" w:cs="Times New Roman"/>
                <w:sz w:val="24"/>
                <w:szCs w:val="24"/>
                <w:lang w:eastAsia="lv-LV"/>
              </w:rPr>
            </w:pPr>
          </w:p>
          <w:p w14:paraId="46AB8F2A" w14:textId="77777777" w:rsidR="00362D07" w:rsidRPr="00EB0858" w:rsidRDefault="00362D07" w:rsidP="00362D07">
            <w:pPr>
              <w:rPr>
                <w:rFonts w:ascii="Times New Roman" w:eastAsia="Times New Roman" w:hAnsi="Times New Roman" w:cs="Times New Roman"/>
                <w:sz w:val="24"/>
                <w:szCs w:val="24"/>
                <w:lang w:eastAsia="lv-LV"/>
              </w:rPr>
            </w:pPr>
          </w:p>
          <w:p w14:paraId="3EA00810" w14:textId="77777777" w:rsidR="00362D07" w:rsidRPr="00EB0858" w:rsidRDefault="00362D07" w:rsidP="00362D07">
            <w:pPr>
              <w:rPr>
                <w:rFonts w:ascii="Times New Roman" w:eastAsia="Times New Roman" w:hAnsi="Times New Roman" w:cs="Times New Roman"/>
                <w:sz w:val="24"/>
                <w:szCs w:val="24"/>
                <w:lang w:eastAsia="lv-LV"/>
              </w:rPr>
            </w:pPr>
          </w:p>
          <w:p w14:paraId="1C62246F" w14:textId="77777777" w:rsidR="00362D07" w:rsidRPr="00EB0858" w:rsidRDefault="00362D07" w:rsidP="00362D07">
            <w:pPr>
              <w:rPr>
                <w:rFonts w:ascii="Times New Roman" w:eastAsia="Times New Roman" w:hAnsi="Times New Roman" w:cs="Times New Roman"/>
                <w:sz w:val="24"/>
                <w:szCs w:val="24"/>
                <w:lang w:eastAsia="lv-LV"/>
              </w:rPr>
            </w:pPr>
          </w:p>
          <w:p w14:paraId="7C1C68E6" w14:textId="77777777" w:rsidR="00362D07" w:rsidRPr="00EB0858" w:rsidRDefault="00362D07" w:rsidP="00362D07">
            <w:pPr>
              <w:rPr>
                <w:rFonts w:ascii="Times New Roman" w:eastAsia="Times New Roman" w:hAnsi="Times New Roman" w:cs="Times New Roman"/>
                <w:sz w:val="24"/>
                <w:szCs w:val="24"/>
                <w:lang w:eastAsia="lv-LV"/>
              </w:rPr>
            </w:pPr>
          </w:p>
          <w:p w14:paraId="68F130B2" w14:textId="77777777" w:rsidR="00362D07" w:rsidRPr="00EB0858" w:rsidRDefault="00362D07" w:rsidP="00362D07">
            <w:pPr>
              <w:rPr>
                <w:rFonts w:ascii="Times New Roman" w:eastAsia="Times New Roman" w:hAnsi="Times New Roman" w:cs="Times New Roman"/>
                <w:sz w:val="24"/>
                <w:szCs w:val="24"/>
                <w:lang w:eastAsia="lv-LV"/>
              </w:rPr>
            </w:pPr>
          </w:p>
          <w:p w14:paraId="07E6014C" w14:textId="77777777" w:rsidR="00362D07" w:rsidRPr="00EB0858" w:rsidRDefault="00362D07" w:rsidP="00362D07">
            <w:pPr>
              <w:rPr>
                <w:rFonts w:ascii="Times New Roman" w:eastAsia="Times New Roman" w:hAnsi="Times New Roman" w:cs="Times New Roman"/>
                <w:sz w:val="24"/>
                <w:szCs w:val="24"/>
                <w:lang w:eastAsia="lv-LV"/>
              </w:rPr>
            </w:pPr>
          </w:p>
          <w:p w14:paraId="1DCC71EA" w14:textId="77777777" w:rsidR="00362D07" w:rsidRPr="00EB0858" w:rsidRDefault="00362D07" w:rsidP="00362D07">
            <w:pPr>
              <w:rPr>
                <w:rFonts w:ascii="Times New Roman" w:eastAsia="Times New Roman" w:hAnsi="Times New Roman" w:cs="Times New Roman"/>
                <w:sz w:val="24"/>
                <w:szCs w:val="24"/>
                <w:lang w:eastAsia="lv-LV"/>
              </w:rPr>
            </w:pPr>
          </w:p>
          <w:p w14:paraId="473AE56A" w14:textId="77777777" w:rsidR="00362D07" w:rsidRPr="00EB0858" w:rsidRDefault="00362D07" w:rsidP="00362D07">
            <w:pPr>
              <w:rPr>
                <w:rFonts w:ascii="Times New Roman" w:eastAsia="Times New Roman" w:hAnsi="Times New Roman" w:cs="Times New Roman"/>
                <w:sz w:val="24"/>
                <w:szCs w:val="24"/>
                <w:lang w:eastAsia="lv-LV"/>
              </w:rPr>
            </w:pPr>
          </w:p>
          <w:p w14:paraId="397FF152" w14:textId="77777777" w:rsidR="00362D07" w:rsidRPr="00EB0858" w:rsidRDefault="00362D07" w:rsidP="00362D07">
            <w:pPr>
              <w:rPr>
                <w:rFonts w:ascii="Times New Roman" w:eastAsia="Times New Roman" w:hAnsi="Times New Roman" w:cs="Times New Roman"/>
                <w:sz w:val="24"/>
                <w:szCs w:val="24"/>
                <w:lang w:eastAsia="lv-LV"/>
              </w:rPr>
            </w:pPr>
          </w:p>
          <w:p w14:paraId="7C599A25" w14:textId="77777777" w:rsidR="00362D07" w:rsidRPr="00EB0858" w:rsidRDefault="00362D07" w:rsidP="00362D07">
            <w:pPr>
              <w:ind w:firstLine="720"/>
              <w:rPr>
                <w:rFonts w:ascii="Times New Roman" w:eastAsia="Times New Roman" w:hAnsi="Times New Roman" w:cs="Times New Roman"/>
                <w:sz w:val="24"/>
                <w:szCs w:val="24"/>
                <w:lang w:eastAsia="lv-LV"/>
              </w:rPr>
            </w:pPr>
          </w:p>
        </w:tc>
        <w:tc>
          <w:tcPr>
            <w:tcW w:w="3659" w:type="pct"/>
            <w:shd w:val="clear" w:color="auto" w:fill="auto"/>
            <w:hideMark/>
          </w:tcPr>
          <w:p w14:paraId="147B88F6" w14:textId="6F9CB843" w:rsidR="00AB271C" w:rsidRDefault="00ED7280" w:rsidP="00966F13">
            <w:pPr>
              <w:jc w:val="both"/>
            </w:pPr>
            <w:r w:rsidRPr="00EB0858">
              <w:rPr>
                <w:rFonts w:ascii="Times New Roman" w:eastAsia="Times New Roman" w:hAnsi="Times New Roman" w:cs="Times New Roman"/>
                <w:sz w:val="24"/>
                <w:szCs w:val="24"/>
                <w:lang w:eastAsia="lv-LV"/>
              </w:rPr>
              <w:lastRenderedPageBreak/>
              <w:t>Ministru kabineta 2020.</w:t>
            </w:r>
            <w:r w:rsidR="00E6719B" w:rsidRPr="00EB0858">
              <w:rPr>
                <w:rFonts w:ascii="Times New Roman" w:eastAsia="Times New Roman" w:hAnsi="Times New Roman" w:cs="Times New Roman"/>
                <w:sz w:val="24"/>
                <w:szCs w:val="24"/>
                <w:lang w:eastAsia="lv-LV"/>
              </w:rPr>
              <w:t> </w:t>
            </w:r>
            <w:r w:rsidRPr="00EB0858">
              <w:rPr>
                <w:rFonts w:ascii="Times New Roman" w:eastAsia="Times New Roman" w:hAnsi="Times New Roman" w:cs="Times New Roman"/>
                <w:sz w:val="24"/>
                <w:szCs w:val="24"/>
                <w:lang w:eastAsia="lv-LV"/>
              </w:rPr>
              <w:t>gada 18.</w:t>
            </w:r>
            <w:r w:rsidR="00E6719B" w:rsidRPr="00EB0858">
              <w:rPr>
                <w:rFonts w:ascii="Times New Roman" w:eastAsia="Times New Roman" w:hAnsi="Times New Roman" w:cs="Times New Roman"/>
                <w:sz w:val="24"/>
                <w:szCs w:val="24"/>
                <w:lang w:eastAsia="lv-LV"/>
              </w:rPr>
              <w:t> </w:t>
            </w:r>
            <w:r w:rsidRPr="00EB0858">
              <w:rPr>
                <w:rFonts w:ascii="Times New Roman" w:eastAsia="Times New Roman" w:hAnsi="Times New Roman" w:cs="Times New Roman"/>
                <w:sz w:val="24"/>
                <w:szCs w:val="24"/>
                <w:lang w:eastAsia="lv-LV"/>
              </w:rPr>
              <w:t>februāra noteikumi Nr.</w:t>
            </w:r>
            <w:r w:rsidR="00E6719B" w:rsidRPr="00EB0858">
              <w:rPr>
                <w:rFonts w:ascii="Times New Roman" w:eastAsia="Times New Roman" w:hAnsi="Times New Roman" w:cs="Times New Roman"/>
                <w:sz w:val="24"/>
                <w:szCs w:val="24"/>
                <w:lang w:eastAsia="lv-LV"/>
              </w:rPr>
              <w:t> </w:t>
            </w:r>
            <w:r w:rsidRPr="00EB0858">
              <w:rPr>
                <w:rFonts w:ascii="Times New Roman" w:eastAsia="Times New Roman" w:hAnsi="Times New Roman" w:cs="Times New Roman"/>
                <w:sz w:val="24"/>
                <w:szCs w:val="24"/>
                <w:lang w:eastAsia="lv-LV"/>
              </w:rPr>
              <w:t xml:space="preserve">93 </w:t>
            </w:r>
            <w:r w:rsidRPr="00EB0858">
              <w:rPr>
                <w:rFonts w:ascii="Times New Roman" w:hAnsi="Times New Roman"/>
                <w:sz w:val="24"/>
                <w:szCs w:val="24"/>
              </w:rPr>
              <w:t>"</w:t>
            </w:r>
            <w:r w:rsidRPr="00EB0858">
              <w:rPr>
                <w:rFonts w:ascii="Times New Roman" w:eastAsia="Times New Roman" w:hAnsi="Times New Roman" w:cs="Times New Roman"/>
                <w:sz w:val="24"/>
                <w:szCs w:val="24"/>
                <w:lang w:eastAsia="lv-LV"/>
              </w:rPr>
              <w:t>Norvēģijas finanšu instrumenta 2014.–2021.</w:t>
            </w:r>
            <w:r w:rsidR="00E6719B" w:rsidRPr="00EB0858">
              <w:rPr>
                <w:rFonts w:ascii="Times New Roman" w:eastAsia="Times New Roman" w:hAnsi="Times New Roman" w:cs="Times New Roman"/>
                <w:sz w:val="24"/>
                <w:szCs w:val="24"/>
                <w:lang w:eastAsia="lv-LV"/>
              </w:rPr>
              <w:t> </w:t>
            </w:r>
            <w:r w:rsidRPr="00EB0858">
              <w:rPr>
                <w:rFonts w:ascii="Times New Roman" w:eastAsia="Times New Roman" w:hAnsi="Times New Roman" w:cs="Times New Roman"/>
                <w:sz w:val="24"/>
                <w:szCs w:val="24"/>
                <w:lang w:eastAsia="lv-LV"/>
              </w:rPr>
              <w:t>gada perioda programmas "Klimata pārmaiņu mazināšana, pielāgošanās tām un vide" īstenošanas noteikumi</w:t>
            </w:r>
            <w:r w:rsidRPr="00EB0858">
              <w:rPr>
                <w:rFonts w:ascii="Times New Roman" w:hAnsi="Times New Roman"/>
                <w:sz w:val="24"/>
                <w:szCs w:val="24"/>
              </w:rPr>
              <w:t xml:space="preserve">" (turpmāk – </w:t>
            </w:r>
            <w:r w:rsidR="003A0451" w:rsidRPr="00EB0858">
              <w:rPr>
                <w:rFonts w:ascii="Times New Roman" w:hAnsi="Times New Roman"/>
                <w:sz w:val="24"/>
                <w:szCs w:val="24"/>
              </w:rPr>
              <w:t>MK n</w:t>
            </w:r>
            <w:r w:rsidRPr="00EB0858">
              <w:rPr>
                <w:rFonts w:ascii="Times New Roman" w:hAnsi="Times New Roman"/>
                <w:sz w:val="24"/>
                <w:szCs w:val="24"/>
              </w:rPr>
              <w:t xml:space="preserve">oteikumi Nr. 93) nosaka </w:t>
            </w:r>
            <w:r w:rsidR="00BC6BF8" w:rsidRPr="00EB0858">
              <w:rPr>
                <w:rFonts w:ascii="Times New Roman" w:hAnsi="Times New Roman"/>
                <w:sz w:val="24"/>
                <w:szCs w:val="24"/>
              </w:rPr>
              <w:t>programmas īstenošanas nosacījumus</w:t>
            </w:r>
            <w:r w:rsidR="00F539DF" w:rsidRPr="00EB0858">
              <w:rPr>
                <w:rFonts w:ascii="Times New Roman" w:hAnsi="Times New Roman"/>
                <w:sz w:val="24"/>
                <w:szCs w:val="24"/>
              </w:rPr>
              <w:t xml:space="preserve">, </w:t>
            </w:r>
            <w:r w:rsidR="004F4D04">
              <w:rPr>
                <w:rFonts w:ascii="Times New Roman" w:hAnsi="Times New Roman"/>
                <w:sz w:val="24"/>
                <w:szCs w:val="24"/>
              </w:rPr>
              <w:t xml:space="preserve">tai skaitā </w:t>
            </w:r>
            <w:r w:rsidR="00F539DF" w:rsidRPr="00EB0858">
              <w:rPr>
                <w:rFonts w:ascii="Times New Roman" w:eastAsia="Times New Roman" w:hAnsi="Times New Roman" w:cs="Times New Roman"/>
                <w:sz w:val="24"/>
                <w:szCs w:val="24"/>
                <w:lang w:eastAsia="lv-LV"/>
              </w:rPr>
              <w:t xml:space="preserve">pieejamo finansējumu un sasniedzamos rezultātus, iepriekš noteikto projektu iesniedzējus. VARAM </w:t>
            </w:r>
            <w:r w:rsidR="004F4D04" w:rsidRPr="00EB0858">
              <w:rPr>
                <w:rFonts w:ascii="Times New Roman" w:eastAsia="Times New Roman" w:hAnsi="Times New Roman" w:cs="Times New Roman"/>
                <w:sz w:val="24"/>
                <w:szCs w:val="24"/>
                <w:lang w:eastAsia="lv-LV"/>
              </w:rPr>
              <w:t xml:space="preserve">kā programmas apsaimniekotājs </w:t>
            </w:r>
            <w:r w:rsidR="00F539DF" w:rsidRPr="00EB0858">
              <w:rPr>
                <w:rFonts w:ascii="Times New Roman" w:eastAsia="Times New Roman" w:hAnsi="Times New Roman" w:cs="Times New Roman"/>
                <w:sz w:val="24"/>
                <w:szCs w:val="24"/>
                <w:lang w:eastAsia="lv-LV"/>
              </w:rPr>
              <w:t>noteikumu projekt</w:t>
            </w:r>
            <w:r w:rsidR="001A7B57">
              <w:rPr>
                <w:rFonts w:ascii="Times New Roman" w:eastAsia="Times New Roman" w:hAnsi="Times New Roman" w:cs="Times New Roman"/>
                <w:sz w:val="24"/>
                <w:szCs w:val="24"/>
                <w:lang w:eastAsia="lv-LV"/>
              </w:rPr>
              <w:t>ā</w:t>
            </w:r>
            <w:r w:rsidR="00F539DF" w:rsidRPr="00EB0858">
              <w:rPr>
                <w:rFonts w:ascii="Times New Roman" w:eastAsia="Times New Roman" w:hAnsi="Times New Roman" w:cs="Times New Roman"/>
                <w:sz w:val="24"/>
                <w:szCs w:val="24"/>
                <w:lang w:eastAsia="lv-LV"/>
              </w:rPr>
              <w:t xml:space="preserve"> </w:t>
            </w:r>
            <w:r w:rsidR="00AD5451" w:rsidRPr="00EB0858">
              <w:rPr>
                <w:rFonts w:ascii="Times New Roman" w:eastAsia="Times New Roman" w:hAnsi="Times New Roman" w:cs="Times New Roman"/>
                <w:sz w:val="24"/>
                <w:szCs w:val="24"/>
                <w:lang w:eastAsia="lv-LV"/>
              </w:rPr>
              <w:t>rosin</w:t>
            </w:r>
            <w:r w:rsidR="00AB271C">
              <w:rPr>
                <w:rFonts w:ascii="Times New Roman" w:eastAsia="Times New Roman" w:hAnsi="Times New Roman" w:cs="Times New Roman"/>
                <w:sz w:val="24"/>
                <w:szCs w:val="24"/>
                <w:lang w:eastAsia="lv-LV"/>
              </w:rPr>
              <w:t>a</w:t>
            </w:r>
            <w:r w:rsidR="00AD5451" w:rsidRPr="00EB0858">
              <w:rPr>
                <w:rFonts w:ascii="Times New Roman" w:eastAsia="Times New Roman" w:hAnsi="Times New Roman" w:cs="Times New Roman"/>
                <w:sz w:val="24"/>
                <w:szCs w:val="24"/>
                <w:lang w:eastAsia="lv-LV"/>
              </w:rPr>
              <w:t xml:space="preserve"> </w:t>
            </w:r>
            <w:r w:rsidR="001D415B" w:rsidRPr="00EB0858">
              <w:rPr>
                <w:rFonts w:ascii="Times New Roman" w:eastAsia="Times New Roman" w:hAnsi="Times New Roman" w:cs="Times New Roman"/>
                <w:sz w:val="24"/>
                <w:szCs w:val="24"/>
                <w:lang w:eastAsia="lv-LV"/>
              </w:rPr>
              <w:t>atklātā konkursa</w:t>
            </w:r>
            <w:r w:rsidR="004827E0">
              <w:rPr>
                <w:rFonts w:ascii="Times New Roman" w:eastAsia="Times New Roman" w:hAnsi="Times New Roman" w:cs="Times New Roman"/>
                <w:sz w:val="24"/>
                <w:szCs w:val="24"/>
                <w:lang w:eastAsia="lv-LV"/>
              </w:rPr>
              <w:t>m</w:t>
            </w:r>
            <w:r w:rsidR="001D415B" w:rsidRPr="00EB0858">
              <w:rPr>
                <w:rFonts w:ascii="Times New Roman" w:eastAsia="Times New Roman" w:hAnsi="Times New Roman" w:cs="Times New Roman"/>
                <w:sz w:val="24"/>
                <w:szCs w:val="24"/>
                <w:lang w:eastAsia="lv-LV"/>
              </w:rPr>
              <w:t xml:space="preserve"> </w:t>
            </w:r>
            <w:r w:rsidR="00BE097C" w:rsidRPr="00EB0858">
              <w:rPr>
                <w:rFonts w:ascii="Times New Roman" w:eastAsia="Times New Roman" w:hAnsi="Times New Roman" w:cs="Times New Roman"/>
                <w:sz w:val="24"/>
                <w:szCs w:val="24"/>
                <w:lang w:eastAsia="lv-LV"/>
              </w:rPr>
              <w:t>"</w:t>
            </w:r>
            <w:r w:rsidR="001D415B" w:rsidRPr="00EB0858">
              <w:rPr>
                <w:rFonts w:ascii="Times New Roman" w:eastAsia="Times New Roman" w:hAnsi="Times New Roman" w:cs="Times New Roman"/>
                <w:sz w:val="24"/>
                <w:szCs w:val="24"/>
                <w:lang w:eastAsia="lv-LV"/>
              </w:rPr>
              <w:t>Ar vēsturiski piesārņotajām teritorijām saistīto risku samazināšana</w:t>
            </w:r>
            <w:r w:rsidR="00BE097C" w:rsidRPr="00EB0858">
              <w:rPr>
                <w:rFonts w:ascii="Times New Roman" w:eastAsia="Times New Roman" w:hAnsi="Times New Roman" w:cs="Times New Roman"/>
                <w:sz w:val="24"/>
                <w:szCs w:val="24"/>
                <w:lang w:eastAsia="lv-LV"/>
              </w:rPr>
              <w:t>"</w:t>
            </w:r>
            <w:r w:rsidR="001D415B" w:rsidRPr="00EB0858">
              <w:rPr>
                <w:rFonts w:ascii="Times New Roman" w:eastAsia="Times New Roman" w:hAnsi="Times New Roman" w:cs="Times New Roman"/>
                <w:sz w:val="24"/>
                <w:szCs w:val="24"/>
                <w:lang w:eastAsia="lv-LV"/>
              </w:rPr>
              <w:t xml:space="preserve"> (turpmāk – atklātais konkurss)</w:t>
            </w:r>
            <w:r w:rsidR="00AD5451" w:rsidRPr="00EB0858">
              <w:rPr>
                <w:rFonts w:ascii="Times New Roman" w:eastAsia="Times New Roman" w:hAnsi="Times New Roman" w:cs="Times New Roman"/>
                <w:sz w:val="24"/>
                <w:szCs w:val="24"/>
                <w:lang w:eastAsia="lv-LV"/>
              </w:rPr>
              <w:t xml:space="preserve"> </w:t>
            </w:r>
            <w:r w:rsidR="004827E0">
              <w:rPr>
                <w:rFonts w:ascii="Times New Roman" w:eastAsia="Times New Roman" w:hAnsi="Times New Roman" w:cs="Times New Roman"/>
                <w:sz w:val="24"/>
                <w:szCs w:val="24"/>
                <w:lang w:eastAsia="lv-LV"/>
              </w:rPr>
              <w:t xml:space="preserve">pieejamā </w:t>
            </w:r>
            <w:r w:rsidR="00AD5451" w:rsidRPr="00EB0858">
              <w:rPr>
                <w:rFonts w:ascii="Times New Roman" w:eastAsia="Times New Roman" w:hAnsi="Times New Roman" w:cs="Times New Roman"/>
                <w:sz w:val="24"/>
                <w:szCs w:val="24"/>
                <w:lang w:eastAsia="lv-LV"/>
              </w:rPr>
              <w:t>finansējuma</w:t>
            </w:r>
            <w:r w:rsidR="004827E0">
              <w:rPr>
                <w:rFonts w:ascii="Times New Roman" w:eastAsia="Times New Roman" w:hAnsi="Times New Roman" w:cs="Times New Roman"/>
                <w:sz w:val="24"/>
                <w:szCs w:val="24"/>
                <w:lang w:eastAsia="lv-LV"/>
              </w:rPr>
              <w:t xml:space="preserve"> atlikuma</w:t>
            </w:r>
            <w:r w:rsidR="00AD5451" w:rsidRPr="00EB0858">
              <w:rPr>
                <w:rFonts w:ascii="Times New Roman" w:eastAsia="Times New Roman" w:hAnsi="Times New Roman" w:cs="Times New Roman"/>
                <w:sz w:val="24"/>
                <w:szCs w:val="24"/>
                <w:lang w:eastAsia="lv-LV"/>
              </w:rPr>
              <w:t xml:space="preserve"> </w:t>
            </w:r>
            <w:r w:rsidR="001D415B" w:rsidRPr="00EB0858">
              <w:rPr>
                <w:rFonts w:ascii="Times New Roman" w:eastAsia="Times New Roman" w:hAnsi="Times New Roman" w:cs="Times New Roman"/>
                <w:sz w:val="24"/>
                <w:szCs w:val="24"/>
                <w:lang w:eastAsia="lv-LV"/>
              </w:rPr>
              <w:t xml:space="preserve">un </w:t>
            </w:r>
            <w:r w:rsidR="00AB271C">
              <w:rPr>
                <w:rFonts w:ascii="Times New Roman" w:eastAsia="Times New Roman" w:hAnsi="Times New Roman" w:cs="Times New Roman"/>
                <w:sz w:val="24"/>
                <w:szCs w:val="24"/>
                <w:lang w:eastAsia="lv-LV"/>
              </w:rPr>
              <w:t>p</w:t>
            </w:r>
            <w:r w:rsidR="001D415B" w:rsidRPr="00EB0858">
              <w:rPr>
                <w:rFonts w:ascii="Times New Roman" w:eastAsia="Times New Roman" w:hAnsi="Times New Roman" w:cs="Times New Roman"/>
                <w:sz w:val="24"/>
                <w:szCs w:val="24"/>
                <w:lang w:eastAsia="lv-LV"/>
              </w:rPr>
              <w:t>rogrammas administratīvā finansējuma pārpalikuma pārdali</w:t>
            </w:r>
            <w:r w:rsidR="000F3D16" w:rsidRPr="00EB0858">
              <w:rPr>
                <w:rFonts w:ascii="Times New Roman" w:eastAsia="Times New Roman" w:hAnsi="Times New Roman" w:cs="Times New Roman"/>
                <w:sz w:val="24"/>
                <w:szCs w:val="24"/>
                <w:lang w:eastAsia="lv-LV"/>
              </w:rPr>
              <w:t xml:space="preserve"> </w:t>
            </w:r>
            <w:r w:rsidR="003438DC" w:rsidRPr="00EB0858">
              <w:rPr>
                <w:rFonts w:ascii="Times New Roman" w:eastAsia="Times New Roman" w:hAnsi="Times New Roman" w:cs="Times New Roman"/>
                <w:sz w:val="24"/>
                <w:szCs w:val="24"/>
                <w:lang w:eastAsia="lv-LV"/>
              </w:rPr>
              <w:t>jauna</w:t>
            </w:r>
            <w:r w:rsidR="009907D2" w:rsidRPr="00EB0858">
              <w:rPr>
                <w:rFonts w:ascii="Times New Roman" w:eastAsia="Times New Roman" w:hAnsi="Times New Roman" w:cs="Times New Roman"/>
                <w:sz w:val="24"/>
                <w:szCs w:val="24"/>
                <w:lang w:eastAsia="lv-LV"/>
              </w:rPr>
              <w:t>i</w:t>
            </w:r>
            <w:r w:rsidR="003438DC" w:rsidRPr="00EB0858">
              <w:rPr>
                <w:rFonts w:ascii="Times New Roman" w:eastAsia="Times New Roman" w:hAnsi="Times New Roman" w:cs="Times New Roman"/>
                <w:sz w:val="24"/>
                <w:szCs w:val="24"/>
                <w:lang w:eastAsia="lv-LV"/>
              </w:rPr>
              <w:t xml:space="preserve"> </w:t>
            </w:r>
            <w:r w:rsidR="000F3D16" w:rsidRPr="00EB0858">
              <w:rPr>
                <w:rFonts w:ascii="Times New Roman" w:eastAsia="Times New Roman" w:hAnsi="Times New Roman" w:cs="Times New Roman"/>
                <w:sz w:val="24"/>
                <w:szCs w:val="24"/>
                <w:lang w:eastAsia="lv-LV"/>
              </w:rPr>
              <w:t>programmas aktivitātei</w:t>
            </w:r>
            <w:r w:rsidR="003438DC" w:rsidRPr="00EB0858">
              <w:rPr>
                <w:rFonts w:ascii="Times New Roman" w:eastAsia="Times New Roman" w:hAnsi="Times New Roman" w:cs="Times New Roman"/>
                <w:sz w:val="24"/>
                <w:szCs w:val="24"/>
                <w:lang w:eastAsia="lv-LV"/>
              </w:rPr>
              <w:t xml:space="preserve"> - iepriekš noteiktajam projektam</w:t>
            </w:r>
            <w:r w:rsidR="000F3D16" w:rsidRPr="00EB0858">
              <w:rPr>
                <w:rFonts w:ascii="Times New Roman" w:eastAsia="Times New Roman" w:hAnsi="Times New Roman" w:cs="Times New Roman"/>
                <w:sz w:val="24"/>
                <w:szCs w:val="24"/>
                <w:lang w:eastAsia="lv-LV"/>
              </w:rPr>
              <w:t>.</w:t>
            </w:r>
          </w:p>
          <w:p w14:paraId="10F63D6B" w14:textId="77777777" w:rsidR="00B47E80" w:rsidRDefault="00B47E80" w:rsidP="00D955BF">
            <w:pPr>
              <w:jc w:val="both"/>
              <w:rPr>
                <w:rFonts w:ascii="Times New Roman" w:eastAsia="Times New Roman" w:hAnsi="Times New Roman" w:cs="Times New Roman"/>
                <w:sz w:val="24"/>
                <w:szCs w:val="24"/>
                <w:lang w:eastAsia="lv-LV"/>
              </w:rPr>
            </w:pPr>
          </w:p>
          <w:p w14:paraId="41EAA5CE" w14:textId="01F78D59" w:rsidR="00D955BF" w:rsidRPr="00D955BF" w:rsidRDefault="00D955BF" w:rsidP="00D955BF">
            <w:pPr>
              <w:jc w:val="both"/>
              <w:rPr>
                <w:rFonts w:ascii="Times New Roman" w:eastAsia="Times New Roman" w:hAnsi="Times New Roman" w:cs="Times New Roman"/>
                <w:sz w:val="24"/>
                <w:szCs w:val="24"/>
                <w:lang w:eastAsia="lv-LV"/>
              </w:rPr>
            </w:pPr>
            <w:r w:rsidRPr="00D955BF">
              <w:rPr>
                <w:rFonts w:ascii="Times New Roman" w:eastAsia="Times New Roman" w:hAnsi="Times New Roman" w:cs="Times New Roman"/>
                <w:sz w:val="24"/>
                <w:szCs w:val="24"/>
                <w:lang w:eastAsia="lv-LV"/>
              </w:rPr>
              <w:t xml:space="preserve">Noteikumu projekta 1. punkts paredz atklātā konkursa finansējuma kopsummas samazinājumu atbilstoši atklātā konkursa rezultātiem, </w:t>
            </w:r>
            <w:r w:rsidRPr="00D955BF">
              <w:rPr>
                <w:rFonts w:ascii="Times New Roman" w:eastAsia="Times New Roman" w:hAnsi="Times New Roman" w:cs="Times New Roman"/>
                <w:sz w:val="24"/>
                <w:szCs w:val="24"/>
                <w:lang w:eastAsia="lv-LV"/>
              </w:rPr>
              <w:lastRenderedPageBreak/>
              <w:t xml:space="preserve">kas noslēdzās 2021. gada jūnijā. Atklātā konkursa projektu iesniegumu atlases rezultātā no pieciem iesniegtajiem projektu pieteikumiem tika apstiprināti trīs projektu pieteikumi par kopējo pieprasīto programmas līdzfinansējumu 10 129 311 </w:t>
            </w:r>
            <w:proofErr w:type="spellStart"/>
            <w:r w:rsidRPr="004A1F9D">
              <w:rPr>
                <w:rFonts w:ascii="Times New Roman" w:eastAsia="Times New Roman" w:hAnsi="Times New Roman" w:cs="Times New Roman"/>
                <w:i/>
                <w:iCs/>
                <w:sz w:val="24"/>
                <w:szCs w:val="24"/>
                <w:lang w:eastAsia="lv-LV"/>
              </w:rPr>
              <w:t>euro</w:t>
            </w:r>
            <w:proofErr w:type="spellEnd"/>
            <w:r w:rsidRPr="00D955BF">
              <w:rPr>
                <w:rFonts w:ascii="Times New Roman" w:eastAsia="Times New Roman" w:hAnsi="Times New Roman" w:cs="Times New Roman"/>
                <w:sz w:val="24"/>
                <w:szCs w:val="24"/>
                <w:lang w:eastAsia="lv-LV"/>
              </w:rPr>
              <w:t xml:space="preserve"> apmērā. Kopējais pieejamais programmas līdzfinansējums atklātajam konkursam tika paredzēts 11 000 000 </w:t>
            </w:r>
            <w:proofErr w:type="spellStart"/>
            <w:r w:rsidRPr="004A1F9D">
              <w:rPr>
                <w:rFonts w:ascii="Times New Roman" w:eastAsia="Times New Roman" w:hAnsi="Times New Roman" w:cs="Times New Roman"/>
                <w:i/>
                <w:iCs/>
                <w:sz w:val="24"/>
                <w:szCs w:val="24"/>
                <w:lang w:eastAsia="lv-LV"/>
              </w:rPr>
              <w:t>euro</w:t>
            </w:r>
            <w:proofErr w:type="spellEnd"/>
            <w:r w:rsidRPr="00D955BF">
              <w:rPr>
                <w:rFonts w:ascii="Times New Roman" w:eastAsia="Times New Roman" w:hAnsi="Times New Roman" w:cs="Times New Roman"/>
                <w:sz w:val="24"/>
                <w:szCs w:val="24"/>
                <w:lang w:eastAsia="lv-LV"/>
              </w:rPr>
              <w:t xml:space="preserve"> apmērā. Viens atklātā konkursa projekta pieteikums tika noraidīts, jo tas neatbilda neprecizējamiem atbilstības kritērijiem, un viens projekta pieteikums tika iekļauts rezerves sarakstā. Atklātā konkursa finansējuma pārpalikums ir 870 689 </w:t>
            </w:r>
            <w:proofErr w:type="spellStart"/>
            <w:r w:rsidRPr="004A1F9D">
              <w:rPr>
                <w:rFonts w:ascii="Times New Roman" w:eastAsia="Times New Roman" w:hAnsi="Times New Roman" w:cs="Times New Roman"/>
                <w:i/>
                <w:iCs/>
                <w:sz w:val="24"/>
                <w:szCs w:val="24"/>
                <w:lang w:eastAsia="lv-LV"/>
              </w:rPr>
              <w:t>euro</w:t>
            </w:r>
            <w:proofErr w:type="spellEnd"/>
            <w:r w:rsidRPr="00D955BF">
              <w:rPr>
                <w:rFonts w:ascii="Times New Roman" w:eastAsia="Times New Roman" w:hAnsi="Times New Roman" w:cs="Times New Roman"/>
                <w:sz w:val="24"/>
                <w:szCs w:val="24"/>
                <w:lang w:eastAsia="lv-LV"/>
              </w:rPr>
              <w:t>, kas nav pietiekami, lai apstiprinātu rezerves sarakstā iekļauto atklātā konkursa projekta pieteikumu, jo tam nepieciešam</w:t>
            </w:r>
            <w:r w:rsidR="004A1F9D">
              <w:rPr>
                <w:rFonts w:ascii="Times New Roman" w:eastAsia="Times New Roman" w:hAnsi="Times New Roman" w:cs="Times New Roman"/>
                <w:sz w:val="24"/>
                <w:szCs w:val="24"/>
                <w:lang w:eastAsia="lv-LV"/>
              </w:rPr>
              <w:t>ai</w:t>
            </w:r>
            <w:r w:rsidRPr="00D955BF">
              <w:rPr>
                <w:rFonts w:ascii="Times New Roman" w:eastAsia="Times New Roman" w:hAnsi="Times New Roman" w:cs="Times New Roman"/>
                <w:sz w:val="24"/>
                <w:szCs w:val="24"/>
                <w:lang w:eastAsia="lv-LV"/>
              </w:rPr>
              <w:t xml:space="preserve">s programmas līdzfinansējums </w:t>
            </w:r>
            <w:r w:rsidR="004A1F9D">
              <w:rPr>
                <w:rFonts w:ascii="Times New Roman" w:eastAsia="Times New Roman" w:hAnsi="Times New Roman" w:cs="Times New Roman"/>
                <w:sz w:val="24"/>
                <w:szCs w:val="24"/>
                <w:lang w:eastAsia="lv-LV"/>
              </w:rPr>
              <w:t xml:space="preserve">pārsniedza </w:t>
            </w:r>
            <w:r w:rsidRPr="00D955BF">
              <w:rPr>
                <w:rFonts w:ascii="Times New Roman" w:eastAsia="Times New Roman" w:hAnsi="Times New Roman" w:cs="Times New Roman"/>
                <w:sz w:val="24"/>
                <w:szCs w:val="24"/>
                <w:lang w:eastAsia="lv-LV"/>
              </w:rPr>
              <w:t>4</w:t>
            </w:r>
            <w:r w:rsidR="004A1F9D">
              <w:rPr>
                <w:rFonts w:ascii="Times New Roman" w:eastAsia="Times New Roman" w:hAnsi="Times New Roman" w:cs="Times New Roman"/>
                <w:sz w:val="24"/>
                <w:szCs w:val="24"/>
                <w:lang w:eastAsia="lv-LV"/>
              </w:rPr>
              <w:t xml:space="preserve">,3 milj. </w:t>
            </w:r>
            <w:proofErr w:type="spellStart"/>
            <w:r w:rsidRPr="004A1F9D">
              <w:rPr>
                <w:rFonts w:ascii="Times New Roman" w:eastAsia="Times New Roman" w:hAnsi="Times New Roman" w:cs="Times New Roman"/>
                <w:i/>
                <w:iCs/>
                <w:sz w:val="24"/>
                <w:szCs w:val="24"/>
                <w:lang w:eastAsia="lv-LV"/>
              </w:rPr>
              <w:t>euro</w:t>
            </w:r>
            <w:proofErr w:type="spellEnd"/>
            <w:r w:rsidRPr="00D955BF">
              <w:rPr>
                <w:rFonts w:ascii="Times New Roman" w:eastAsia="Times New Roman" w:hAnsi="Times New Roman" w:cs="Times New Roman"/>
                <w:sz w:val="24"/>
                <w:szCs w:val="24"/>
                <w:lang w:eastAsia="lv-LV"/>
              </w:rPr>
              <w:t xml:space="preserve">. Turklāt ievērojot riskus, kas skar ierobežoto laika grafiku, tika izvērtēts, ka sludinot otru kārtu atklātajam konkursam, projekta īstenošanai </w:t>
            </w:r>
            <w:r w:rsidR="004A1F9D">
              <w:rPr>
                <w:rFonts w:ascii="Times New Roman" w:eastAsia="Times New Roman" w:hAnsi="Times New Roman" w:cs="Times New Roman"/>
                <w:sz w:val="24"/>
                <w:szCs w:val="24"/>
                <w:lang w:eastAsia="lv-LV"/>
              </w:rPr>
              <w:t>ne</w:t>
            </w:r>
            <w:r w:rsidRPr="00D955BF">
              <w:rPr>
                <w:rFonts w:ascii="Times New Roman" w:eastAsia="Times New Roman" w:hAnsi="Times New Roman" w:cs="Times New Roman"/>
                <w:sz w:val="24"/>
                <w:szCs w:val="24"/>
                <w:lang w:eastAsia="lv-LV"/>
              </w:rPr>
              <w:t xml:space="preserve">būtu pieejams </w:t>
            </w:r>
            <w:r w:rsidR="004A1F9D">
              <w:rPr>
                <w:rFonts w:ascii="Times New Roman" w:eastAsia="Times New Roman" w:hAnsi="Times New Roman" w:cs="Times New Roman"/>
                <w:sz w:val="24"/>
                <w:szCs w:val="24"/>
                <w:lang w:eastAsia="lv-LV"/>
              </w:rPr>
              <w:t xml:space="preserve">pietiekams </w:t>
            </w:r>
            <w:r w:rsidRPr="00D955BF">
              <w:rPr>
                <w:rFonts w:ascii="Times New Roman" w:eastAsia="Times New Roman" w:hAnsi="Times New Roman" w:cs="Times New Roman"/>
                <w:sz w:val="24"/>
                <w:szCs w:val="24"/>
                <w:lang w:eastAsia="lv-LV"/>
              </w:rPr>
              <w:t>finansējums</w:t>
            </w:r>
            <w:r w:rsidR="004A1F9D">
              <w:rPr>
                <w:rFonts w:ascii="Times New Roman" w:eastAsia="Times New Roman" w:hAnsi="Times New Roman" w:cs="Times New Roman"/>
                <w:sz w:val="24"/>
                <w:szCs w:val="24"/>
                <w:lang w:eastAsia="lv-LV"/>
              </w:rPr>
              <w:t xml:space="preserve"> un </w:t>
            </w:r>
            <w:r w:rsidRPr="00D955BF">
              <w:rPr>
                <w:rFonts w:ascii="Times New Roman" w:eastAsia="Times New Roman" w:hAnsi="Times New Roman" w:cs="Times New Roman"/>
                <w:sz w:val="24"/>
                <w:szCs w:val="24"/>
                <w:lang w:eastAsia="lv-LV"/>
              </w:rPr>
              <w:t xml:space="preserve">īstenošanas laiks. </w:t>
            </w:r>
            <w:r w:rsidR="00C037FB">
              <w:rPr>
                <w:rFonts w:ascii="Times New Roman" w:eastAsia="Times New Roman" w:hAnsi="Times New Roman" w:cs="Times New Roman"/>
                <w:sz w:val="24"/>
                <w:szCs w:val="24"/>
                <w:lang w:eastAsia="lv-LV"/>
              </w:rPr>
              <w:t>VARAM kā programmas apsaimniekotājs, i</w:t>
            </w:r>
            <w:r w:rsidR="00C037FB" w:rsidRPr="00AF0C6A">
              <w:rPr>
                <w:rFonts w:ascii="Times New Roman" w:eastAsia="Times New Roman" w:hAnsi="Times New Roman" w:cs="Times New Roman"/>
                <w:sz w:val="24"/>
                <w:szCs w:val="24"/>
                <w:lang w:eastAsia="lv-LV"/>
              </w:rPr>
              <w:t>zvērtējot plānoto investīciju mērķi un programmas atbalsta jomas, identificē</w:t>
            </w:r>
            <w:r w:rsidR="00C037FB">
              <w:rPr>
                <w:rFonts w:ascii="Times New Roman" w:eastAsia="Times New Roman" w:hAnsi="Times New Roman" w:cs="Times New Roman"/>
                <w:sz w:val="24"/>
                <w:szCs w:val="24"/>
                <w:lang w:eastAsia="lv-LV"/>
              </w:rPr>
              <w:t>j</w:t>
            </w:r>
            <w:r w:rsidR="00C037FB" w:rsidRPr="00AF0C6A">
              <w:rPr>
                <w:rFonts w:ascii="Times New Roman" w:eastAsia="Times New Roman" w:hAnsi="Times New Roman" w:cs="Times New Roman"/>
                <w:sz w:val="24"/>
                <w:szCs w:val="24"/>
                <w:lang w:eastAsia="lv-LV"/>
              </w:rPr>
              <w:t>a nepieciešamīb</w:t>
            </w:r>
            <w:r w:rsidR="00C037FB">
              <w:rPr>
                <w:rFonts w:ascii="Times New Roman" w:eastAsia="Times New Roman" w:hAnsi="Times New Roman" w:cs="Times New Roman"/>
                <w:sz w:val="24"/>
                <w:szCs w:val="24"/>
                <w:lang w:eastAsia="lv-LV"/>
              </w:rPr>
              <w:t>u</w:t>
            </w:r>
            <w:r w:rsidR="00C037FB" w:rsidRPr="00AF0C6A">
              <w:rPr>
                <w:rFonts w:ascii="Times New Roman" w:eastAsia="Times New Roman" w:hAnsi="Times New Roman" w:cs="Times New Roman"/>
                <w:sz w:val="24"/>
                <w:szCs w:val="24"/>
                <w:lang w:eastAsia="lv-LV"/>
              </w:rPr>
              <w:t xml:space="preserve"> turpināt investēt piesārņoto vietu pārvaldības uzlabošanā</w:t>
            </w:r>
            <w:r w:rsidR="00C037FB">
              <w:rPr>
                <w:rFonts w:ascii="Times New Roman" w:eastAsia="Times New Roman" w:hAnsi="Times New Roman" w:cs="Times New Roman"/>
                <w:sz w:val="24"/>
                <w:szCs w:val="24"/>
                <w:lang w:eastAsia="lv-LV"/>
              </w:rPr>
              <w:t xml:space="preserve"> un par </w:t>
            </w:r>
            <w:r w:rsidR="00DE59FF">
              <w:rPr>
                <w:rFonts w:ascii="Times New Roman" w:eastAsia="Times New Roman" w:hAnsi="Times New Roman" w:cs="Times New Roman"/>
                <w:sz w:val="24"/>
                <w:szCs w:val="24"/>
                <w:lang w:eastAsia="lv-LV"/>
              </w:rPr>
              <w:t>atbilstošāko aktivitātes ieviešanas veidu uzskatām</w:t>
            </w:r>
            <w:r w:rsidR="00C037FB">
              <w:rPr>
                <w:rFonts w:ascii="Times New Roman" w:eastAsia="Times New Roman" w:hAnsi="Times New Roman" w:cs="Times New Roman"/>
                <w:sz w:val="24"/>
                <w:szCs w:val="24"/>
                <w:lang w:eastAsia="lv-LV"/>
              </w:rPr>
              <w:t>a</w:t>
            </w:r>
            <w:r w:rsidR="00DE59FF">
              <w:rPr>
                <w:rFonts w:ascii="Times New Roman" w:eastAsia="Times New Roman" w:hAnsi="Times New Roman" w:cs="Times New Roman"/>
                <w:sz w:val="24"/>
                <w:szCs w:val="24"/>
                <w:lang w:eastAsia="lv-LV"/>
              </w:rPr>
              <w:t xml:space="preserve"> iepriekš noteikt</w:t>
            </w:r>
            <w:r w:rsidR="00C037FB">
              <w:rPr>
                <w:rFonts w:ascii="Times New Roman" w:eastAsia="Times New Roman" w:hAnsi="Times New Roman" w:cs="Times New Roman"/>
                <w:sz w:val="24"/>
                <w:szCs w:val="24"/>
                <w:lang w:eastAsia="lv-LV"/>
              </w:rPr>
              <w:t>ā</w:t>
            </w:r>
            <w:r w:rsidR="00DE59FF">
              <w:rPr>
                <w:rFonts w:ascii="Times New Roman" w:eastAsia="Times New Roman" w:hAnsi="Times New Roman" w:cs="Times New Roman"/>
                <w:sz w:val="24"/>
                <w:szCs w:val="24"/>
                <w:lang w:eastAsia="lv-LV"/>
              </w:rPr>
              <w:t xml:space="preserve"> projekt</w:t>
            </w:r>
            <w:r w:rsidR="00C037FB">
              <w:rPr>
                <w:rFonts w:ascii="Times New Roman" w:eastAsia="Times New Roman" w:hAnsi="Times New Roman" w:cs="Times New Roman"/>
                <w:sz w:val="24"/>
                <w:szCs w:val="24"/>
                <w:lang w:eastAsia="lv-LV"/>
              </w:rPr>
              <w:t>a īstenošana</w:t>
            </w:r>
            <w:r w:rsidR="00DE59FF">
              <w:rPr>
                <w:rFonts w:ascii="Times New Roman" w:eastAsia="Times New Roman" w:hAnsi="Times New Roman" w:cs="Times New Roman"/>
                <w:sz w:val="24"/>
                <w:szCs w:val="24"/>
                <w:lang w:eastAsia="lv-LV"/>
              </w:rPr>
              <w:t xml:space="preserve">. </w:t>
            </w:r>
          </w:p>
          <w:p w14:paraId="194C59C8" w14:textId="0F0927A9" w:rsidR="00D955BF" w:rsidRDefault="00D955BF" w:rsidP="00D955BF">
            <w:pPr>
              <w:jc w:val="both"/>
              <w:rPr>
                <w:rFonts w:ascii="Times New Roman" w:eastAsia="Times New Roman" w:hAnsi="Times New Roman" w:cs="Times New Roman"/>
                <w:sz w:val="24"/>
                <w:szCs w:val="24"/>
                <w:lang w:eastAsia="lv-LV"/>
              </w:rPr>
            </w:pPr>
            <w:r w:rsidRPr="00D955BF">
              <w:rPr>
                <w:rFonts w:ascii="Times New Roman" w:eastAsia="Times New Roman" w:hAnsi="Times New Roman" w:cs="Times New Roman"/>
                <w:sz w:val="24"/>
                <w:szCs w:val="24"/>
                <w:lang w:eastAsia="lv-LV"/>
              </w:rPr>
              <w:t xml:space="preserve">Tāpat tika izvērtētas programmas apsaimniekotāja administratīvās izmaksas un secināts, ka Covid-19 pandēmijas dēļ programmas administratīvās izmaksu pozīcijās paredzams ietaupījums 229 311 </w:t>
            </w:r>
            <w:proofErr w:type="spellStart"/>
            <w:r w:rsidRPr="004A1F9D">
              <w:rPr>
                <w:rFonts w:ascii="Times New Roman" w:eastAsia="Times New Roman" w:hAnsi="Times New Roman" w:cs="Times New Roman"/>
                <w:i/>
                <w:iCs/>
                <w:sz w:val="24"/>
                <w:szCs w:val="24"/>
                <w:lang w:eastAsia="lv-LV"/>
              </w:rPr>
              <w:t>euro</w:t>
            </w:r>
            <w:proofErr w:type="spellEnd"/>
            <w:r w:rsidRPr="00D955BF">
              <w:rPr>
                <w:rFonts w:ascii="Times New Roman" w:eastAsia="Times New Roman" w:hAnsi="Times New Roman" w:cs="Times New Roman"/>
                <w:sz w:val="24"/>
                <w:szCs w:val="24"/>
                <w:lang w:eastAsia="lv-LV"/>
              </w:rPr>
              <w:t xml:space="preserve"> apmērā, dēļ ierobežotām  iespējām organizēt klātienes un pieredzes apmaiņas pasākumus. Ņemot vērā iepriekš minēto, jaunajai programmas aktivitātei pēc programmas līdzekļu pārdalīšanas ir pieejami 1 100 000 </w:t>
            </w:r>
            <w:proofErr w:type="spellStart"/>
            <w:r w:rsidRPr="004A1F9D">
              <w:rPr>
                <w:rFonts w:ascii="Times New Roman" w:eastAsia="Times New Roman" w:hAnsi="Times New Roman" w:cs="Times New Roman"/>
                <w:i/>
                <w:iCs/>
                <w:sz w:val="24"/>
                <w:szCs w:val="24"/>
                <w:lang w:eastAsia="lv-LV"/>
              </w:rPr>
              <w:t>euro</w:t>
            </w:r>
            <w:proofErr w:type="spellEnd"/>
            <w:r w:rsidRPr="00D955BF">
              <w:rPr>
                <w:rFonts w:ascii="Times New Roman" w:eastAsia="Times New Roman" w:hAnsi="Times New Roman" w:cs="Times New Roman"/>
                <w:sz w:val="24"/>
                <w:szCs w:val="24"/>
                <w:lang w:eastAsia="lv-LV"/>
              </w:rPr>
              <w:t>.</w:t>
            </w:r>
          </w:p>
          <w:p w14:paraId="6D434234" w14:textId="77777777" w:rsidR="00D955BF" w:rsidRDefault="00D955BF" w:rsidP="00D955BF">
            <w:pPr>
              <w:jc w:val="both"/>
              <w:rPr>
                <w:rFonts w:ascii="Times New Roman" w:eastAsia="Times New Roman" w:hAnsi="Times New Roman" w:cs="Times New Roman"/>
                <w:sz w:val="24"/>
                <w:szCs w:val="24"/>
                <w:lang w:eastAsia="lv-LV"/>
              </w:rPr>
            </w:pPr>
          </w:p>
          <w:p w14:paraId="4CB4993A" w14:textId="6DF5A64E" w:rsidR="003618DE" w:rsidRDefault="003618DE" w:rsidP="00056A73">
            <w:pPr>
              <w:jc w:val="both"/>
              <w:rPr>
                <w:rFonts w:ascii="Times New Roman" w:eastAsia="Times New Roman" w:hAnsi="Times New Roman" w:cs="Times New Roman"/>
                <w:sz w:val="24"/>
                <w:szCs w:val="24"/>
                <w:lang w:eastAsia="lv-LV"/>
              </w:rPr>
            </w:pPr>
            <w:r w:rsidRPr="003618DE">
              <w:rPr>
                <w:rFonts w:ascii="Times New Roman" w:eastAsia="Times New Roman" w:hAnsi="Times New Roman" w:cs="Times New Roman"/>
                <w:sz w:val="24"/>
                <w:szCs w:val="24"/>
                <w:lang w:eastAsia="lv-LV"/>
              </w:rPr>
              <w:t xml:space="preserve">Iepriekš noteiktā projekta ietvertās aktivitātes nav uzskatāmas par tādām, kas atbilstu visām Komercdarbības atbalsta kontroles likuma 5. pantā minētajām komercdarbības atbalstu raksturojošajām pazīmēm, jo tas attiecas uz pārvaldes uzdevumu izpildi. </w:t>
            </w:r>
            <w:r w:rsidR="00FB3FDD" w:rsidRPr="00FB3FDD">
              <w:rPr>
                <w:rFonts w:ascii="Times New Roman" w:eastAsia="Times New Roman" w:hAnsi="Times New Roman" w:cs="Times New Roman"/>
                <w:sz w:val="24"/>
                <w:szCs w:val="24"/>
                <w:lang w:eastAsia="lv-LV"/>
              </w:rPr>
              <w:t xml:space="preserve">Likums </w:t>
            </w:r>
            <w:r w:rsidR="00913A08" w:rsidRPr="00913A08">
              <w:rPr>
                <w:rFonts w:ascii="Times New Roman" w:eastAsia="Times New Roman" w:hAnsi="Times New Roman" w:cs="Times New Roman"/>
                <w:sz w:val="24"/>
                <w:szCs w:val="24"/>
                <w:lang w:eastAsia="lv-LV"/>
              </w:rPr>
              <w:t>"</w:t>
            </w:r>
            <w:r w:rsidR="00FB3FDD" w:rsidRPr="00FB3FDD">
              <w:rPr>
                <w:rFonts w:ascii="Times New Roman" w:eastAsia="Times New Roman" w:hAnsi="Times New Roman" w:cs="Times New Roman"/>
                <w:sz w:val="24"/>
                <w:szCs w:val="24"/>
                <w:lang w:eastAsia="lv-LV"/>
              </w:rPr>
              <w:t>Par piesārņojumu</w:t>
            </w:r>
            <w:r w:rsidR="00913A08" w:rsidRPr="00C83F6B">
              <w:rPr>
                <w:rFonts w:ascii="Times New Roman" w:hAnsi="Times New Roman"/>
                <w:sz w:val="24"/>
                <w:szCs w:val="24"/>
              </w:rPr>
              <w:t>"</w:t>
            </w:r>
            <w:r w:rsidR="00FB3FDD" w:rsidRPr="00FB3FDD">
              <w:rPr>
                <w:rFonts w:ascii="Times New Roman" w:eastAsia="Times New Roman" w:hAnsi="Times New Roman" w:cs="Times New Roman"/>
                <w:sz w:val="24"/>
                <w:szCs w:val="24"/>
                <w:lang w:eastAsia="lv-LV"/>
              </w:rPr>
              <w:t xml:space="preserve"> nosaka, ka V</w:t>
            </w:r>
            <w:r w:rsidR="00FB3FDD">
              <w:rPr>
                <w:rFonts w:ascii="Times New Roman" w:eastAsia="Times New Roman" w:hAnsi="Times New Roman" w:cs="Times New Roman"/>
                <w:sz w:val="24"/>
                <w:szCs w:val="24"/>
                <w:lang w:eastAsia="lv-LV"/>
              </w:rPr>
              <w:t>alsts vides dienests</w:t>
            </w:r>
            <w:r w:rsidR="00FB3FDD" w:rsidRPr="00FB3FDD">
              <w:rPr>
                <w:rFonts w:ascii="Times New Roman" w:eastAsia="Times New Roman" w:hAnsi="Times New Roman" w:cs="Times New Roman"/>
                <w:sz w:val="24"/>
                <w:szCs w:val="24"/>
                <w:lang w:eastAsia="lv-LV"/>
              </w:rPr>
              <w:t xml:space="preserve"> pārrauga un kontrolē piesārņotu vai potenciāli piesārņotu vietu izpēti un sanāciju, izņemot Aizsardzības ministrijas valdījumā esošās piesārņotās un potenciāli piesārņotās vietas, sākot ar lēmuma par izpēti uzsākšanu, izpētes procesa vadību, lēmuma pieņemšanu par sanācijas uzsākšanu, sanācijas procesa vadību, monitoringu. Kā arī nosaka, ka </w:t>
            </w:r>
            <w:r w:rsidR="00FB3FDD">
              <w:rPr>
                <w:rFonts w:ascii="Times New Roman" w:eastAsia="Times New Roman" w:hAnsi="Times New Roman" w:cs="Times New Roman"/>
                <w:sz w:val="24"/>
                <w:szCs w:val="24"/>
                <w:lang w:eastAsia="lv-LV"/>
              </w:rPr>
              <w:t>valsts sabiedrība ar ierobežotu atbildību</w:t>
            </w:r>
            <w:r w:rsidR="00FB3FDD" w:rsidRPr="00FB3FDD">
              <w:rPr>
                <w:rFonts w:ascii="Times New Roman" w:eastAsia="Times New Roman" w:hAnsi="Times New Roman" w:cs="Times New Roman"/>
                <w:sz w:val="24"/>
                <w:szCs w:val="24"/>
                <w:lang w:eastAsia="lv-LV"/>
              </w:rPr>
              <w:t xml:space="preserve"> </w:t>
            </w:r>
            <w:r w:rsidR="00913A08" w:rsidRPr="00C83F6B">
              <w:rPr>
                <w:rFonts w:ascii="Times New Roman" w:hAnsi="Times New Roman"/>
                <w:sz w:val="24"/>
                <w:szCs w:val="24"/>
              </w:rPr>
              <w:t>"</w:t>
            </w:r>
            <w:r w:rsidR="00FB3FDD" w:rsidRPr="00FB3FDD">
              <w:rPr>
                <w:rFonts w:ascii="Times New Roman" w:eastAsia="Times New Roman" w:hAnsi="Times New Roman" w:cs="Times New Roman"/>
                <w:sz w:val="24"/>
                <w:szCs w:val="24"/>
                <w:lang w:eastAsia="lv-LV"/>
              </w:rPr>
              <w:t>Latvijas Vides, ģeoloģijas un meteoroloģijas centrs</w:t>
            </w:r>
            <w:r w:rsidR="00913A08" w:rsidRPr="00C83F6B">
              <w:rPr>
                <w:rFonts w:ascii="Times New Roman" w:hAnsi="Times New Roman"/>
                <w:sz w:val="24"/>
                <w:szCs w:val="24"/>
              </w:rPr>
              <w:t>"</w:t>
            </w:r>
            <w:r w:rsidR="00FB3FDD" w:rsidRPr="00FB3FDD">
              <w:rPr>
                <w:rFonts w:ascii="Times New Roman" w:eastAsia="Times New Roman" w:hAnsi="Times New Roman" w:cs="Times New Roman"/>
                <w:sz w:val="24"/>
                <w:szCs w:val="24"/>
                <w:lang w:eastAsia="lv-LV"/>
              </w:rPr>
              <w:t xml:space="preserve"> apkopo ziņas par piesārņotām un potenciāli piesārņotām vietām</w:t>
            </w:r>
            <w:r w:rsidR="00C36441">
              <w:rPr>
                <w:rFonts w:ascii="Times New Roman" w:eastAsia="Times New Roman" w:hAnsi="Times New Roman" w:cs="Times New Roman"/>
                <w:sz w:val="24"/>
                <w:szCs w:val="24"/>
                <w:lang w:eastAsia="lv-LV"/>
              </w:rPr>
              <w:t xml:space="preserve"> (turpmāk – PPPV)</w:t>
            </w:r>
            <w:r w:rsidR="00FB3FDD" w:rsidRPr="00FB3FDD">
              <w:rPr>
                <w:rFonts w:ascii="Times New Roman" w:eastAsia="Times New Roman" w:hAnsi="Times New Roman" w:cs="Times New Roman"/>
                <w:sz w:val="24"/>
                <w:szCs w:val="24"/>
                <w:lang w:eastAsia="lv-LV"/>
              </w:rPr>
              <w:t xml:space="preserve"> valstī. </w:t>
            </w:r>
            <w:r w:rsidRPr="003618DE">
              <w:rPr>
                <w:rFonts w:ascii="Times New Roman" w:eastAsia="Times New Roman" w:hAnsi="Times New Roman" w:cs="Times New Roman"/>
                <w:sz w:val="24"/>
                <w:szCs w:val="24"/>
                <w:lang w:eastAsia="lv-LV"/>
              </w:rPr>
              <w:t>Atbilstoši vidējā termiņa politikas plānošanas dokumentam "Digitālās transformācijas pamatnostādnes 2021.-2027. gadam" identificēta nepieciešamība digitāli transformēt vides pārvaldības procesus, tai skaitā transformēt piesārņoto vietu pārvaldību.</w:t>
            </w:r>
          </w:p>
          <w:p w14:paraId="3D45D7EA" w14:textId="45820AA8" w:rsidR="003618DE" w:rsidRDefault="00FB3FDD" w:rsidP="00056A73">
            <w:pPr>
              <w:jc w:val="both"/>
              <w:rPr>
                <w:rFonts w:ascii="Times New Roman" w:eastAsia="Times New Roman" w:hAnsi="Times New Roman" w:cs="Times New Roman"/>
                <w:sz w:val="24"/>
                <w:szCs w:val="24"/>
                <w:lang w:eastAsia="lv-LV"/>
              </w:rPr>
            </w:pPr>
            <w:r w:rsidRPr="00FB3FDD">
              <w:rPr>
                <w:rFonts w:ascii="Times New Roman" w:eastAsia="Times New Roman" w:hAnsi="Times New Roman" w:cs="Times New Roman"/>
                <w:sz w:val="24"/>
                <w:szCs w:val="24"/>
                <w:lang w:eastAsia="lv-LV"/>
              </w:rPr>
              <w:t xml:space="preserve">Lai </w:t>
            </w:r>
            <w:r>
              <w:rPr>
                <w:rFonts w:ascii="Times New Roman" w:eastAsia="Times New Roman" w:hAnsi="Times New Roman" w:cs="Times New Roman"/>
                <w:sz w:val="24"/>
                <w:szCs w:val="24"/>
                <w:lang w:eastAsia="lv-LV"/>
              </w:rPr>
              <w:t xml:space="preserve">nākotnē </w:t>
            </w:r>
            <w:r w:rsidRPr="00FB3FDD">
              <w:rPr>
                <w:rFonts w:ascii="Times New Roman" w:eastAsia="Times New Roman" w:hAnsi="Times New Roman" w:cs="Times New Roman"/>
                <w:sz w:val="24"/>
                <w:szCs w:val="24"/>
                <w:lang w:eastAsia="lv-LV"/>
              </w:rPr>
              <w:t>procesu vienkāršotu un uzlabotu tā kvalitāti, plānots, ka piesārņoto un potenciāli piesārņoto vietu reģistru pārvaldīs un uzturēs V</w:t>
            </w:r>
            <w:r>
              <w:rPr>
                <w:rFonts w:ascii="Times New Roman" w:eastAsia="Times New Roman" w:hAnsi="Times New Roman" w:cs="Times New Roman"/>
                <w:sz w:val="24"/>
                <w:szCs w:val="24"/>
                <w:lang w:eastAsia="lv-LV"/>
              </w:rPr>
              <w:t xml:space="preserve">alsts </w:t>
            </w:r>
            <w:r w:rsidR="009727A6">
              <w:rPr>
                <w:rFonts w:ascii="Times New Roman" w:eastAsia="Times New Roman" w:hAnsi="Times New Roman" w:cs="Times New Roman"/>
                <w:sz w:val="24"/>
                <w:szCs w:val="24"/>
                <w:lang w:eastAsia="lv-LV"/>
              </w:rPr>
              <w:t>v</w:t>
            </w:r>
            <w:r>
              <w:rPr>
                <w:rFonts w:ascii="Times New Roman" w:eastAsia="Times New Roman" w:hAnsi="Times New Roman" w:cs="Times New Roman"/>
                <w:sz w:val="24"/>
                <w:szCs w:val="24"/>
                <w:lang w:eastAsia="lv-LV"/>
              </w:rPr>
              <w:t>ides dienests</w:t>
            </w:r>
            <w:r w:rsidR="00F151B8">
              <w:rPr>
                <w:rFonts w:ascii="Times New Roman" w:eastAsia="Times New Roman" w:hAnsi="Times New Roman" w:cs="Times New Roman"/>
                <w:sz w:val="24"/>
                <w:szCs w:val="24"/>
                <w:lang w:eastAsia="lv-LV"/>
              </w:rPr>
              <w:t xml:space="preserve">. </w:t>
            </w:r>
            <w:r w:rsidR="003618DE" w:rsidRPr="003618DE">
              <w:rPr>
                <w:rFonts w:ascii="Times New Roman" w:eastAsia="Times New Roman" w:hAnsi="Times New Roman" w:cs="Times New Roman"/>
                <w:sz w:val="24"/>
                <w:szCs w:val="24"/>
                <w:lang w:eastAsia="lv-LV"/>
              </w:rPr>
              <w:t>Līdz ar to secināms, ka iepriekš noteiktais projekts nav saistīts ar saimnieciskās darbības veikšanu, bet gan veic pārvaldes uzdevumu izpildi un tātad nav kvalificējams kā atbalsts komercdarbībai.</w:t>
            </w:r>
            <w:r w:rsidR="009D1FC8">
              <w:rPr>
                <w:rFonts w:ascii="Times New Roman" w:eastAsia="Times New Roman" w:hAnsi="Times New Roman" w:cs="Times New Roman"/>
                <w:sz w:val="24"/>
                <w:szCs w:val="24"/>
                <w:lang w:eastAsia="lv-LV"/>
              </w:rPr>
              <w:t xml:space="preserve"> Iepriekš noteiktā projekta ietvaros </w:t>
            </w:r>
            <w:r w:rsidR="009D1FC8">
              <w:rPr>
                <w:rFonts w:ascii="Times New Roman" w:eastAsia="Times New Roman" w:hAnsi="Times New Roman" w:cs="Times New Roman"/>
                <w:sz w:val="24"/>
                <w:szCs w:val="24"/>
                <w:lang w:eastAsia="lv-LV"/>
              </w:rPr>
              <w:lastRenderedPageBreak/>
              <w:t>i</w:t>
            </w:r>
            <w:r w:rsidR="009D1FC8" w:rsidRPr="009D1FC8">
              <w:rPr>
                <w:rFonts w:ascii="Times New Roman" w:eastAsia="Times New Roman" w:hAnsi="Times New Roman" w:cs="Times New Roman"/>
                <w:sz w:val="24"/>
                <w:szCs w:val="24"/>
                <w:lang w:eastAsia="lv-LV"/>
              </w:rPr>
              <w:t xml:space="preserve">zveidotā </w:t>
            </w:r>
            <w:r w:rsidR="009D1FC8">
              <w:rPr>
                <w:rFonts w:ascii="Times New Roman" w:eastAsia="Times New Roman" w:hAnsi="Times New Roman" w:cs="Times New Roman"/>
                <w:sz w:val="24"/>
                <w:szCs w:val="24"/>
                <w:lang w:eastAsia="lv-LV"/>
              </w:rPr>
              <w:t xml:space="preserve">piesārņoto vietu pārvaldības </w:t>
            </w:r>
            <w:r w:rsidR="009D1FC8" w:rsidRPr="009D1FC8">
              <w:rPr>
                <w:rFonts w:ascii="Times New Roman" w:eastAsia="Times New Roman" w:hAnsi="Times New Roman" w:cs="Times New Roman"/>
                <w:sz w:val="24"/>
                <w:szCs w:val="24"/>
                <w:lang w:eastAsia="lv-LV"/>
              </w:rPr>
              <w:t>sistēma netiks izmantota saimnieciskai darbībai visu tās amortizācijas laiku.</w:t>
            </w:r>
          </w:p>
          <w:p w14:paraId="6335CDEE" w14:textId="38DE2533" w:rsidR="00056A73" w:rsidRDefault="00F151B8" w:rsidP="00056A7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atbilstoši likumam par </w:t>
            </w:r>
            <w:r w:rsidRPr="00913A08">
              <w:rPr>
                <w:rFonts w:ascii="Times New Roman" w:eastAsia="Times New Roman" w:hAnsi="Times New Roman" w:cs="Times New Roman"/>
                <w:sz w:val="24"/>
                <w:szCs w:val="24"/>
                <w:lang w:eastAsia="lv-LV"/>
              </w:rPr>
              <w:t>"</w:t>
            </w:r>
            <w:r w:rsidRPr="00FB3FDD">
              <w:rPr>
                <w:rFonts w:ascii="Times New Roman" w:eastAsia="Times New Roman" w:hAnsi="Times New Roman" w:cs="Times New Roman"/>
                <w:sz w:val="24"/>
                <w:szCs w:val="24"/>
                <w:lang w:eastAsia="lv-LV"/>
              </w:rPr>
              <w:t>Par piesārņojumu</w:t>
            </w:r>
            <w:r w:rsidRPr="00C83F6B">
              <w:rPr>
                <w:rFonts w:ascii="Times New Roman" w:hAnsi="Times New Roman"/>
                <w:sz w:val="24"/>
                <w:szCs w:val="24"/>
              </w:rPr>
              <w:t>"</w:t>
            </w:r>
            <w:r>
              <w:rPr>
                <w:rFonts w:ascii="Times New Roman" w:hAnsi="Times New Roman"/>
                <w:sz w:val="24"/>
                <w:szCs w:val="24"/>
              </w:rPr>
              <w:t xml:space="preserve"> jau pašlaik tiek uzturēts </w:t>
            </w:r>
            <w:r w:rsidR="00D04900">
              <w:rPr>
                <w:rFonts w:ascii="Times New Roman" w:hAnsi="Times New Roman"/>
                <w:sz w:val="24"/>
                <w:szCs w:val="24"/>
              </w:rPr>
              <w:t>PPPV</w:t>
            </w:r>
            <w:r>
              <w:rPr>
                <w:rFonts w:ascii="Times New Roman" w:hAnsi="Times New Roman"/>
                <w:sz w:val="24"/>
                <w:szCs w:val="24"/>
              </w:rPr>
              <w:t xml:space="preserve"> reģistrs, tad</w:t>
            </w:r>
            <w:r>
              <w:rPr>
                <w:rFonts w:ascii="Times New Roman" w:eastAsia="Times New Roman" w:hAnsi="Times New Roman" w:cs="Times New Roman"/>
                <w:sz w:val="24"/>
                <w:szCs w:val="24"/>
                <w:lang w:eastAsia="lv-LV"/>
              </w:rPr>
              <w:t xml:space="preserve"> pēc reģistra uzlabošanas</w:t>
            </w:r>
            <w:r w:rsidR="00913A08">
              <w:rPr>
                <w:rFonts w:ascii="Times New Roman" w:eastAsia="Times New Roman" w:hAnsi="Times New Roman" w:cs="Times New Roman"/>
                <w:sz w:val="24"/>
                <w:szCs w:val="24"/>
                <w:lang w:eastAsia="lv-LV"/>
              </w:rPr>
              <w:t xml:space="preserve"> </w:t>
            </w:r>
            <w:r w:rsidR="00913A08" w:rsidRPr="00CC2D71">
              <w:rPr>
                <w:rFonts w:ascii="Times New Roman" w:eastAsia="Times New Roman" w:hAnsi="Times New Roman" w:cs="Times New Roman"/>
                <w:sz w:val="24"/>
                <w:szCs w:val="24"/>
                <w:lang w:eastAsia="lv-LV"/>
              </w:rPr>
              <w:t>tā</w:t>
            </w:r>
            <w:r w:rsidR="00D63832">
              <w:rPr>
                <w:rFonts w:ascii="Times New Roman" w:eastAsia="Times New Roman" w:hAnsi="Times New Roman" w:cs="Times New Roman"/>
                <w:sz w:val="24"/>
                <w:szCs w:val="24"/>
                <w:lang w:eastAsia="lv-LV"/>
              </w:rPr>
              <w:t xml:space="preserve"> </w:t>
            </w:r>
            <w:r w:rsidR="00913A08" w:rsidRPr="00CC2D71">
              <w:rPr>
                <w:rFonts w:ascii="Times New Roman" w:eastAsia="Times New Roman" w:hAnsi="Times New Roman" w:cs="Times New Roman"/>
                <w:sz w:val="24"/>
                <w:szCs w:val="24"/>
                <w:lang w:eastAsia="lv-LV"/>
              </w:rPr>
              <w:t>uzturēšanai</w:t>
            </w:r>
            <w:r w:rsidRPr="00CC2D71">
              <w:rPr>
                <w:rFonts w:ascii="Times New Roman" w:eastAsia="Times New Roman" w:hAnsi="Times New Roman" w:cs="Times New Roman"/>
                <w:sz w:val="24"/>
                <w:szCs w:val="24"/>
                <w:lang w:eastAsia="lv-LV"/>
              </w:rPr>
              <w:t xml:space="preserve"> </w:t>
            </w:r>
            <w:r w:rsidR="00913A08" w:rsidRPr="00CC2D71">
              <w:rPr>
                <w:rFonts w:ascii="Times New Roman" w:eastAsia="Times New Roman" w:hAnsi="Times New Roman" w:cs="Times New Roman"/>
                <w:sz w:val="24"/>
                <w:szCs w:val="24"/>
                <w:lang w:eastAsia="lv-LV"/>
              </w:rPr>
              <w:t xml:space="preserve"> paredzēts finansējums, kas šobrīd tiek novirzīts valsts sabiedrība</w:t>
            </w:r>
            <w:r w:rsidRPr="00CC2D71">
              <w:rPr>
                <w:rFonts w:ascii="Times New Roman" w:eastAsia="Times New Roman" w:hAnsi="Times New Roman" w:cs="Times New Roman"/>
                <w:sz w:val="24"/>
                <w:szCs w:val="24"/>
                <w:lang w:eastAsia="lv-LV"/>
              </w:rPr>
              <w:t>i</w:t>
            </w:r>
            <w:r w:rsidR="00913A08" w:rsidRPr="00CC2D71">
              <w:rPr>
                <w:rFonts w:ascii="Times New Roman" w:eastAsia="Times New Roman" w:hAnsi="Times New Roman" w:cs="Times New Roman"/>
                <w:sz w:val="24"/>
                <w:szCs w:val="24"/>
                <w:lang w:eastAsia="lv-LV"/>
              </w:rPr>
              <w:t xml:space="preserve"> ar ierobežotu atbildību "Latvijas Vides, ģeoloģijas un meteoroloģijas centrs" deleģēšanas līguma ietvaros.</w:t>
            </w:r>
            <w:r w:rsidR="00E31DC7" w:rsidRPr="00CC2D71">
              <w:rPr>
                <w:rFonts w:ascii="Times New Roman" w:eastAsia="Times New Roman" w:hAnsi="Times New Roman" w:cs="Times New Roman"/>
                <w:sz w:val="24"/>
                <w:szCs w:val="24"/>
                <w:lang w:eastAsia="lv-LV"/>
              </w:rPr>
              <w:t xml:space="preserve"> </w:t>
            </w:r>
            <w:r w:rsidR="00C36441" w:rsidRPr="00CC2D71">
              <w:rPr>
                <w:rFonts w:ascii="Times New Roman" w:eastAsia="Times New Roman" w:hAnsi="Times New Roman" w:cs="Times New Roman"/>
                <w:sz w:val="24"/>
                <w:szCs w:val="24"/>
                <w:lang w:eastAsia="lv-LV"/>
              </w:rPr>
              <w:t>Tādējādi ietekme uz valsts budžetu n</w:t>
            </w:r>
            <w:r w:rsidR="00E31DC7" w:rsidRPr="00CC2D71">
              <w:rPr>
                <w:rFonts w:ascii="Times New Roman" w:eastAsia="Times New Roman" w:hAnsi="Times New Roman" w:cs="Times New Roman"/>
                <w:sz w:val="24"/>
                <w:szCs w:val="24"/>
                <w:lang w:eastAsia="lv-LV"/>
              </w:rPr>
              <w:t>av plānot</w:t>
            </w:r>
            <w:r w:rsidR="00C36441" w:rsidRPr="00CC2D71">
              <w:rPr>
                <w:rFonts w:ascii="Times New Roman" w:eastAsia="Times New Roman" w:hAnsi="Times New Roman" w:cs="Times New Roman"/>
                <w:sz w:val="24"/>
                <w:szCs w:val="24"/>
                <w:lang w:eastAsia="lv-LV"/>
              </w:rPr>
              <w:t>a</w:t>
            </w:r>
            <w:r w:rsidR="00E31DC7" w:rsidRPr="00CC2D71">
              <w:rPr>
                <w:rFonts w:ascii="Times New Roman" w:eastAsia="Times New Roman" w:hAnsi="Times New Roman" w:cs="Times New Roman"/>
                <w:sz w:val="24"/>
                <w:szCs w:val="24"/>
                <w:lang w:eastAsia="lv-LV"/>
              </w:rPr>
              <w:t>.</w:t>
            </w:r>
            <w:r w:rsidR="00E31DC7">
              <w:rPr>
                <w:rFonts w:ascii="Times New Roman" w:eastAsia="Times New Roman" w:hAnsi="Times New Roman" w:cs="Times New Roman"/>
                <w:sz w:val="24"/>
                <w:szCs w:val="24"/>
                <w:lang w:eastAsia="lv-LV"/>
              </w:rPr>
              <w:t xml:space="preserve"> </w:t>
            </w:r>
          </w:p>
          <w:p w14:paraId="6DCF8317" w14:textId="3631B77A" w:rsidR="00056A73" w:rsidRDefault="00897FBA" w:rsidP="00056A73">
            <w:pPr>
              <w:jc w:val="both"/>
              <w:rPr>
                <w:rFonts w:ascii="Times New Roman" w:eastAsia="Times New Roman" w:hAnsi="Times New Roman" w:cs="Times New Roman"/>
                <w:sz w:val="24"/>
                <w:szCs w:val="24"/>
                <w:lang w:eastAsia="lv-LV"/>
              </w:rPr>
            </w:pPr>
            <w:r w:rsidRPr="00897FBA">
              <w:rPr>
                <w:rFonts w:ascii="Times New Roman" w:eastAsia="Times New Roman" w:hAnsi="Times New Roman" w:cs="Times New Roman"/>
                <w:sz w:val="24"/>
                <w:szCs w:val="24"/>
                <w:lang w:eastAsia="lv-LV"/>
              </w:rPr>
              <w:t>Esošā kārtība piesārņoto un potenciāli piesārņoto vietu apzināšanai un izvērtēšanai ir izveidota pirms 20 gadiem</w:t>
            </w:r>
            <w:r>
              <w:rPr>
                <w:rFonts w:ascii="Times New Roman" w:eastAsia="Times New Roman" w:hAnsi="Times New Roman" w:cs="Times New Roman"/>
                <w:sz w:val="24"/>
                <w:szCs w:val="24"/>
                <w:lang w:eastAsia="lv-LV"/>
              </w:rPr>
              <w:t>, i</w:t>
            </w:r>
            <w:r w:rsidRPr="00897FBA">
              <w:rPr>
                <w:rFonts w:ascii="Times New Roman" w:eastAsia="Times New Roman" w:hAnsi="Times New Roman" w:cs="Times New Roman"/>
                <w:sz w:val="24"/>
                <w:szCs w:val="24"/>
                <w:lang w:eastAsia="lv-LV"/>
              </w:rPr>
              <w:t xml:space="preserve">nformācija reģistrā ir novecojusi, kā arī nepieciešams uzlabot reģistra tehniskās iespējas, t.sk, nodrošinot sistēmas integrāciju ar citu valsts informācijas sistēmu datiem. </w:t>
            </w:r>
            <w:r w:rsidR="00261C5E" w:rsidRPr="00261C5E">
              <w:rPr>
                <w:rFonts w:ascii="Times New Roman" w:eastAsia="Times New Roman" w:hAnsi="Times New Roman" w:cs="Times New Roman"/>
                <w:sz w:val="24"/>
                <w:szCs w:val="24"/>
                <w:lang w:eastAsia="lv-LV"/>
              </w:rPr>
              <w:t>Process nav atbilstošs piesārņotu vietu monitoringam, situācijas izmaiņu izvērtēšanai, izpētes un sanācijas darbu pārvaldīšanai.</w:t>
            </w:r>
            <w:r w:rsidR="00261C5E">
              <w:rPr>
                <w:rFonts w:ascii="Times New Roman" w:eastAsia="Times New Roman" w:hAnsi="Times New Roman" w:cs="Times New Roman"/>
                <w:sz w:val="24"/>
                <w:szCs w:val="24"/>
                <w:lang w:eastAsia="lv-LV"/>
              </w:rPr>
              <w:t xml:space="preserve"> </w:t>
            </w:r>
            <w:r w:rsidRPr="00897FBA">
              <w:rPr>
                <w:rFonts w:ascii="Times New Roman" w:eastAsia="Times New Roman" w:hAnsi="Times New Roman" w:cs="Times New Roman"/>
                <w:sz w:val="24"/>
                <w:szCs w:val="24"/>
                <w:lang w:eastAsia="lv-LV"/>
              </w:rPr>
              <w:t xml:space="preserve">Piesārņotu vietu apzināšanas un reģistrācijas kārtība nav pietiekami efektīva, lai nodrošinātu šim brīdim aktuālu un atbilstošu informāciju reģistrā. </w:t>
            </w:r>
          </w:p>
          <w:p w14:paraId="5DA60DE9" w14:textId="09DB7F15" w:rsidR="00A105AC" w:rsidRPr="00A105AC" w:rsidRDefault="00897FBA" w:rsidP="00A105AC">
            <w:pPr>
              <w:jc w:val="both"/>
              <w:rPr>
                <w:rFonts w:ascii="Times New Roman" w:eastAsia="Times New Roman" w:hAnsi="Times New Roman" w:cs="Times New Roman"/>
                <w:sz w:val="24"/>
                <w:szCs w:val="24"/>
                <w:lang w:eastAsia="lv-LV"/>
              </w:rPr>
            </w:pPr>
            <w:r w:rsidRPr="00897FBA">
              <w:rPr>
                <w:rFonts w:ascii="Times New Roman" w:eastAsia="Times New Roman" w:hAnsi="Times New Roman" w:cs="Times New Roman"/>
                <w:sz w:val="24"/>
                <w:szCs w:val="24"/>
                <w:lang w:eastAsia="lv-LV"/>
              </w:rPr>
              <w:t xml:space="preserve">Risinājums </w:t>
            </w:r>
            <w:r w:rsidR="005336BF">
              <w:rPr>
                <w:rFonts w:ascii="Times New Roman" w:eastAsia="Times New Roman" w:hAnsi="Times New Roman" w:cs="Times New Roman"/>
                <w:sz w:val="24"/>
                <w:szCs w:val="24"/>
                <w:lang w:eastAsia="lv-LV"/>
              </w:rPr>
              <w:t>ir</w:t>
            </w:r>
            <w:r w:rsidRPr="00897FBA">
              <w:rPr>
                <w:rFonts w:ascii="Times New Roman" w:eastAsia="Times New Roman" w:hAnsi="Times New Roman" w:cs="Times New Roman"/>
                <w:sz w:val="24"/>
                <w:szCs w:val="24"/>
                <w:lang w:eastAsia="lv-LV"/>
              </w:rPr>
              <w:t xml:space="preserve"> iepriekš noteiktā projekta ietvaros izveidot piesārņoto vietu pārvaldības sistēmu, kas līdzšinējo piesārņoto vietu reģistrāciju un informācijas apriti dokumentu veidā aizstātu ar visaptverošu piesārņoto vietu informācijas un datu  iesniegšanas, pārbaudes un akceptēšanas procesa </w:t>
            </w:r>
            <w:proofErr w:type="spellStart"/>
            <w:r w:rsidRPr="00897FBA">
              <w:rPr>
                <w:rFonts w:ascii="Times New Roman" w:eastAsia="Times New Roman" w:hAnsi="Times New Roman" w:cs="Times New Roman"/>
                <w:sz w:val="24"/>
                <w:szCs w:val="24"/>
                <w:lang w:eastAsia="lv-LV"/>
              </w:rPr>
              <w:t>digitalizāciju</w:t>
            </w:r>
            <w:proofErr w:type="spellEnd"/>
            <w:r w:rsidRPr="00897FBA">
              <w:rPr>
                <w:rFonts w:ascii="Times New Roman" w:eastAsia="Times New Roman" w:hAnsi="Times New Roman" w:cs="Times New Roman"/>
                <w:sz w:val="24"/>
                <w:szCs w:val="24"/>
                <w:lang w:eastAsia="lv-LV"/>
              </w:rPr>
              <w:t>.</w:t>
            </w:r>
            <w:r w:rsidR="00A105AC">
              <w:rPr>
                <w:rFonts w:ascii="Times New Roman" w:eastAsia="Times New Roman" w:hAnsi="Times New Roman" w:cs="Times New Roman"/>
                <w:sz w:val="24"/>
                <w:szCs w:val="24"/>
                <w:lang w:eastAsia="lv-LV"/>
              </w:rPr>
              <w:t xml:space="preserve"> </w:t>
            </w:r>
            <w:r w:rsidR="00A105AC" w:rsidRPr="00A105AC">
              <w:rPr>
                <w:rFonts w:ascii="Times New Roman" w:eastAsia="Times New Roman" w:hAnsi="Times New Roman" w:cs="Times New Roman"/>
                <w:sz w:val="24"/>
                <w:szCs w:val="24"/>
                <w:lang w:eastAsia="lv-LV"/>
              </w:rPr>
              <w:t xml:space="preserve">Piesārņotu vietu pārvaldības sistēma ietvers piesārņoto vietu izpētes procesa vadību – sākot no izpētes darba uzdevumu saskaņošanas, izpētes rezultātu iesniegšanas un </w:t>
            </w:r>
            <w:r w:rsidR="00913A08">
              <w:rPr>
                <w:rFonts w:ascii="Times New Roman" w:eastAsia="Times New Roman" w:hAnsi="Times New Roman" w:cs="Times New Roman"/>
                <w:sz w:val="24"/>
                <w:szCs w:val="24"/>
                <w:lang w:eastAsia="lv-LV"/>
              </w:rPr>
              <w:t>PPPV</w:t>
            </w:r>
            <w:r w:rsidR="00A105AC" w:rsidRPr="00A105AC">
              <w:rPr>
                <w:rFonts w:ascii="Times New Roman" w:eastAsia="Times New Roman" w:hAnsi="Times New Roman" w:cs="Times New Roman"/>
                <w:sz w:val="24"/>
                <w:szCs w:val="24"/>
                <w:lang w:eastAsia="lv-LV"/>
              </w:rPr>
              <w:t xml:space="preserve"> reģistrāciju, turpinot ar sanācijas darba uzdevumu un sanācijas programmas saskaņošanu, sanācijas rezultātu akceptēšanu, monitoringa nosacījumu un monitoringa datu iesniegšanu un uzturēšanu, nodrošinot sistēmas integrāciju ar citu valsts informācijas sistēmu datiem. Plānots veikt arī esošo </w:t>
            </w:r>
            <w:r w:rsidR="00EB675F">
              <w:rPr>
                <w:rFonts w:ascii="Times New Roman" w:eastAsia="Times New Roman" w:hAnsi="Times New Roman" w:cs="Times New Roman"/>
                <w:sz w:val="24"/>
                <w:szCs w:val="24"/>
                <w:lang w:eastAsia="lv-LV"/>
              </w:rPr>
              <w:t>PPPV</w:t>
            </w:r>
            <w:r w:rsidR="00A105AC" w:rsidRPr="00A105AC">
              <w:rPr>
                <w:rFonts w:ascii="Times New Roman" w:eastAsia="Times New Roman" w:hAnsi="Times New Roman" w:cs="Times New Roman"/>
                <w:sz w:val="24"/>
                <w:szCs w:val="24"/>
                <w:lang w:eastAsia="lv-LV"/>
              </w:rPr>
              <w:t xml:space="preserve"> reģistra datu inventarizāciju un aktualizāciju.</w:t>
            </w:r>
            <w:r w:rsidR="00A105AC">
              <w:rPr>
                <w:rFonts w:ascii="Times New Roman" w:eastAsia="Times New Roman" w:hAnsi="Times New Roman" w:cs="Times New Roman"/>
                <w:sz w:val="24"/>
                <w:szCs w:val="24"/>
                <w:lang w:eastAsia="lv-LV"/>
              </w:rPr>
              <w:t xml:space="preserve"> </w:t>
            </w:r>
            <w:r w:rsidR="00A26DDB">
              <w:rPr>
                <w:rFonts w:ascii="Times New Roman" w:eastAsia="Times New Roman" w:hAnsi="Times New Roman" w:cs="Times New Roman"/>
                <w:sz w:val="24"/>
                <w:szCs w:val="24"/>
                <w:lang w:eastAsia="lv-LV"/>
              </w:rPr>
              <w:t xml:space="preserve">Tādējādi </w:t>
            </w:r>
            <w:r w:rsidR="001621D4">
              <w:rPr>
                <w:rFonts w:ascii="Times New Roman" w:eastAsia="Times New Roman" w:hAnsi="Times New Roman" w:cs="Times New Roman"/>
                <w:sz w:val="24"/>
                <w:szCs w:val="24"/>
                <w:lang w:eastAsia="lv-LV"/>
              </w:rPr>
              <w:t xml:space="preserve">tiks </w:t>
            </w:r>
            <w:r w:rsidR="001621D4" w:rsidRPr="001621D4">
              <w:rPr>
                <w:rFonts w:ascii="Times New Roman" w:eastAsia="Times New Roman" w:hAnsi="Times New Roman" w:cs="Times New Roman"/>
                <w:sz w:val="24"/>
                <w:szCs w:val="24"/>
                <w:lang w:eastAsia="lv-LV"/>
              </w:rPr>
              <w:t xml:space="preserve">izveidota </w:t>
            </w:r>
            <w:proofErr w:type="spellStart"/>
            <w:r w:rsidR="001621D4" w:rsidRPr="001621D4">
              <w:rPr>
                <w:rFonts w:ascii="Times New Roman" w:eastAsia="Times New Roman" w:hAnsi="Times New Roman" w:cs="Times New Roman"/>
                <w:sz w:val="24"/>
                <w:szCs w:val="24"/>
                <w:lang w:eastAsia="lv-LV"/>
              </w:rPr>
              <w:t>digitalizēta</w:t>
            </w:r>
            <w:proofErr w:type="spellEnd"/>
            <w:r w:rsidR="001621D4" w:rsidRPr="001621D4">
              <w:rPr>
                <w:rFonts w:ascii="Times New Roman" w:eastAsia="Times New Roman" w:hAnsi="Times New Roman" w:cs="Times New Roman"/>
                <w:sz w:val="24"/>
                <w:szCs w:val="24"/>
                <w:lang w:eastAsia="lv-LV"/>
              </w:rPr>
              <w:t xml:space="preserve"> piesārņoto vietu pārvaldības sistēma, attīstot reģistra funkcionalitāti, transformējot to par piesārņoto vietu pārvaldības sistēmu (reģistrācija, monitorings, sanācijas vadība, saziņa starp iesaistītajām pusēm) un nodrošinot sistēmas integrāciju ar citu valsts informācijas sistēmu datiem</w:t>
            </w:r>
            <w:r w:rsidR="001621D4">
              <w:rPr>
                <w:rFonts w:ascii="Times New Roman" w:eastAsia="Times New Roman" w:hAnsi="Times New Roman" w:cs="Times New Roman"/>
                <w:sz w:val="24"/>
                <w:szCs w:val="24"/>
                <w:lang w:eastAsia="lv-LV"/>
              </w:rPr>
              <w:t xml:space="preserve">. </w:t>
            </w:r>
            <w:r w:rsidR="00A105AC">
              <w:rPr>
                <w:rFonts w:ascii="Times New Roman" w:eastAsia="Times New Roman" w:hAnsi="Times New Roman" w:cs="Times New Roman"/>
                <w:sz w:val="24"/>
                <w:szCs w:val="24"/>
                <w:lang w:eastAsia="lv-LV"/>
              </w:rPr>
              <w:t>Plānotie ieguvumi:</w:t>
            </w:r>
          </w:p>
          <w:p w14:paraId="71633EF4" w14:textId="44A708FE" w:rsidR="00A105AC" w:rsidRPr="000B2A80" w:rsidRDefault="00A105AC" w:rsidP="00E267E4">
            <w:pPr>
              <w:pStyle w:val="NoSpacing"/>
              <w:numPr>
                <w:ilvl w:val="0"/>
                <w:numId w:val="48"/>
              </w:numPr>
              <w:jc w:val="both"/>
              <w:rPr>
                <w:rFonts w:ascii="Times New Roman" w:hAnsi="Times New Roman"/>
                <w:sz w:val="24"/>
                <w:szCs w:val="24"/>
              </w:rPr>
            </w:pPr>
            <w:r w:rsidRPr="000B2A80">
              <w:rPr>
                <w:rFonts w:ascii="Times New Roman" w:hAnsi="Times New Roman"/>
                <w:sz w:val="24"/>
                <w:szCs w:val="24"/>
              </w:rPr>
              <w:t>efektīvāka un ātrāka informācijas aprite, mazāks administratīvais slogs kopumā, augsta piesārņoto vietu datu kvalitāte;</w:t>
            </w:r>
          </w:p>
          <w:p w14:paraId="0772F953" w14:textId="4E178DC0" w:rsidR="00A105AC" w:rsidRDefault="00A105AC" w:rsidP="00E267E4">
            <w:pPr>
              <w:pStyle w:val="NoSpacing"/>
              <w:numPr>
                <w:ilvl w:val="0"/>
                <w:numId w:val="48"/>
              </w:numPr>
              <w:jc w:val="both"/>
              <w:rPr>
                <w:rFonts w:ascii="Times New Roman" w:hAnsi="Times New Roman"/>
                <w:sz w:val="24"/>
                <w:szCs w:val="24"/>
              </w:rPr>
            </w:pPr>
            <w:r w:rsidRPr="000B2A80">
              <w:rPr>
                <w:rFonts w:ascii="Times New Roman" w:hAnsi="Times New Roman"/>
                <w:sz w:val="24"/>
                <w:szCs w:val="24"/>
              </w:rPr>
              <w:t>datubāzes attīstīšana par vispusīgu piesārņoto vietu informācijas uzkrāšanas sistēmu</w:t>
            </w:r>
            <w:r>
              <w:rPr>
                <w:rFonts w:ascii="Times New Roman" w:hAnsi="Times New Roman"/>
                <w:sz w:val="24"/>
                <w:szCs w:val="24"/>
              </w:rPr>
              <w:t xml:space="preserve">, pilnībā </w:t>
            </w:r>
            <w:proofErr w:type="spellStart"/>
            <w:r>
              <w:rPr>
                <w:rFonts w:ascii="Times New Roman" w:hAnsi="Times New Roman"/>
                <w:sz w:val="24"/>
                <w:szCs w:val="24"/>
              </w:rPr>
              <w:t>digitalizēts</w:t>
            </w:r>
            <w:proofErr w:type="spellEnd"/>
            <w:r>
              <w:rPr>
                <w:rFonts w:ascii="Times New Roman" w:hAnsi="Times New Roman"/>
                <w:sz w:val="24"/>
                <w:szCs w:val="24"/>
              </w:rPr>
              <w:t xml:space="preserve"> PPPV pārvaldības process</w:t>
            </w:r>
            <w:r w:rsidRPr="000B2A80">
              <w:rPr>
                <w:rFonts w:ascii="Times New Roman" w:hAnsi="Times New Roman"/>
                <w:sz w:val="24"/>
                <w:szCs w:val="24"/>
              </w:rPr>
              <w:t xml:space="preserve"> (piesārņotu vietu reģistrācija, izpētes dati, monitoringa informācija);</w:t>
            </w:r>
          </w:p>
          <w:p w14:paraId="60D3A12B" w14:textId="3B849245" w:rsidR="00A105AC" w:rsidRDefault="00A105AC" w:rsidP="00E267E4">
            <w:pPr>
              <w:pStyle w:val="NoSpacing"/>
              <w:numPr>
                <w:ilvl w:val="0"/>
                <w:numId w:val="48"/>
              </w:numPr>
              <w:jc w:val="both"/>
              <w:rPr>
                <w:rFonts w:ascii="Times New Roman" w:hAnsi="Times New Roman"/>
                <w:sz w:val="24"/>
                <w:szCs w:val="24"/>
              </w:rPr>
            </w:pPr>
            <w:r>
              <w:rPr>
                <w:rFonts w:ascii="Times New Roman" w:hAnsi="Times New Roman"/>
                <w:sz w:val="24"/>
                <w:szCs w:val="24"/>
              </w:rPr>
              <w:t>digitāli pieejamā informācija par PPPV valsts iestādēm, pašvaldībām</w:t>
            </w:r>
            <w:r w:rsidRPr="004142FB">
              <w:rPr>
                <w:rFonts w:ascii="Times New Roman" w:hAnsi="Times New Roman"/>
                <w:sz w:val="24"/>
                <w:szCs w:val="24"/>
              </w:rPr>
              <w:t xml:space="preserve">, </w:t>
            </w:r>
            <w:r w:rsidR="000366F3" w:rsidRPr="004142FB">
              <w:rPr>
                <w:rFonts w:ascii="Times New Roman" w:hAnsi="Times New Roman"/>
                <w:sz w:val="24"/>
                <w:szCs w:val="24"/>
              </w:rPr>
              <w:t>licencēti</w:t>
            </w:r>
            <w:r w:rsidR="000366F3">
              <w:rPr>
                <w:rFonts w:ascii="Times New Roman" w:hAnsi="Times New Roman"/>
                <w:sz w:val="24"/>
                <w:szCs w:val="24"/>
              </w:rPr>
              <w:t>em</w:t>
            </w:r>
            <w:r w:rsidRPr="004142FB">
              <w:rPr>
                <w:rFonts w:ascii="Times New Roman" w:hAnsi="Times New Roman"/>
                <w:sz w:val="24"/>
                <w:szCs w:val="24"/>
              </w:rPr>
              <w:t xml:space="preserve"> komersanti</w:t>
            </w:r>
            <w:r>
              <w:rPr>
                <w:rFonts w:ascii="Times New Roman" w:hAnsi="Times New Roman"/>
                <w:sz w:val="24"/>
                <w:szCs w:val="24"/>
              </w:rPr>
              <w:t>em</w:t>
            </w:r>
            <w:r w:rsidRPr="004142FB">
              <w:rPr>
                <w:rFonts w:ascii="Times New Roman" w:hAnsi="Times New Roman"/>
                <w:sz w:val="24"/>
                <w:szCs w:val="24"/>
              </w:rPr>
              <w:t xml:space="preserve"> </w:t>
            </w:r>
            <w:proofErr w:type="spellStart"/>
            <w:r w:rsidRPr="004142FB">
              <w:rPr>
                <w:rFonts w:ascii="Times New Roman" w:hAnsi="Times New Roman"/>
                <w:sz w:val="24"/>
                <w:szCs w:val="24"/>
              </w:rPr>
              <w:t>ģeoekoloģ</w:t>
            </w:r>
            <w:r>
              <w:rPr>
                <w:rFonts w:ascii="Times New Roman" w:hAnsi="Times New Roman"/>
                <w:sz w:val="24"/>
                <w:szCs w:val="24"/>
              </w:rPr>
              <w:t>isko</w:t>
            </w:r>
            <w:proofErr w:type="spellEnd"/>
            <w:r>
              <w:rPr>
                <w:rFonts w:ascii="Times New Roman" w:hAnsi="Times New Roman"/>
                <w:sz w:val="24"/>
                <w:szCs w:val="24"/>
              </w:rPr>
              <w:t xml:space="preserve"> (sanācijas) darbu veicējiem</w:t>
            </w:r>
            <w:r w:rsidRPr="004142FB">
              <w:rPr>
                <w:rFonts w:ascii="Times New Roman" w:hAnsi="Times New Roman"/>
                <w:sz w:val="24"/>
                <w:szCs w:val="24"/>
              </w:rPr>
              <w:t xml:space="preserve"> un sabiedrība</w:t>
            </w:r>
            <w:r>
              <w:rPr>
                <w:rFonts w:ascii="Times New Roman" w:hAnsi="Times New Roman"/>
                <w:sz w:val="24"/>
                <w:szCs w:val="24"/>
              </w:rPr>
              <w:t>i</w:t>
            </w:r>
            <w:r w:rsidR="00913A08">
              <w:rPr>
                <w:rFonts w:ascii="Times New Roman" w:hAnsi="Times New Roman"/>
                <w:sz w:val="24"/>
                <w:szCs w:val="24"/>
              </w:rPr>
              <w:t>;</w:t>
            </w:r>
          </w:p>
          <w:p w14:paraId="31DADB6B" w14:textId="15150D4F" w:rsidR="00A105AC" w:rsidRPr="000B2A80" w:rsidRDefault="00A105AC" w:rsidP="00E267E4">
            <w:pPr>
              <w:pStyle w:val="NoSpacing"/>
              <w:numPr>
                <w:ilvl w:val="0"/>
                <w:numId w:val="48"/>
              </w:numPr>
              <w:jc w:val="both"/>
              <w:rPr>
                <w:rFonts w:ascii="Times New Roman" w:hAnsi="Times New Roman"/>
                <w:sz w:val="24"/>
                <w:szCs w:val="24"/>
              </w:rPr>
            </w:pPr>
            <w:r w:rsidRPr="000B2A80">
              <w:rPr>
                <w:rFonts w:ascii="Times New Roman" w:hAnsi="Times New Roman"/>
                <w:sz w:val="24"/>
                <w:szCs w:val="24"/>
              </w:rPr>
              <w:t>piesārņotu vietu izvērtēšanu veic atbilstoši kvalificēti un kompetenti vides nozares darbinieki saskaņā ar vienotu metodiku;</w:t>
            </w:r>
          </w:p>
          <w:p w14:paraId="1C15131A" w14:textId="5D70B60D" w:rsidR="008D2D2F" w:rsidRDefault="00A105AC" w:rsidP="00A105AC">
            <w:pPr>
              <w:pStyle w:val="NoSpacing"/>
              <w:numPr>
                <w:ilvl w:val="0"/>
                <w:numId w:val="48"/>
              </w:numPr>
              <w:jc w:val="both"/>
              <w:rPr>
                <w:rFonts w:ascii="Times New Roman" w:hAnsi="Times New Roman"/>
                <w:sz w:val="24"/>
                <w:szCs w:val="24"/>
              </w:rPr>
            </w:pPr>
            <w:r w:rsidRPr="000B2A80">
              <w:rPr>
                <w:rFonts w:ascii="Times New Roman" w:hAnsi="Times New Roman"/>
                <w:sz w:val="24"/>
                <w:szCs w:val="24"/>
              </w:rPr>
              <w:t>piesārņoto vietu datubāzē regulāri tiek aktualizēta informācija par piesārņotajām vietām.</w:t>
            </w:r>
          </w:p>
          <w:p w14:paraId="4804F9FF" w14:textId="77777777" w:rsidR="00B47E80" w:rsidRPr="00B47E80" w:rsidRDefault="00B47E80" w:rsidP="00B47E80">
            <w:pPr>
              <w:pStyle w:val="NoSpacing"/>
              <w:ind w:left="720"/>
              <w:jc w:val="both"/>
              <w:rPr>
                <w:rFonts w:ascii="Times New Roman" w:hAnsi="Times New Roman"/>
                <w:sz w:val="24"/>
                <w:szCs w:val="24"/>
              </w:rPr>
            </w:pPr>
          </w:p>
          <w:p w14:paraId="6B5CA4C5" w14:textId="2A082230" w:rsidR="00A105AC" w:rsidRDefault="00A105AC" w:rsidP="00A105AC">
            <w:pPr>
              <w:jc w:val="both"/>
              <w:rPr>
                <w:rFonts w:ascii="Times New Roman" w:eastAsia="Times New Roman" w:hAnsi="Times New Roman" w:cs="Times New Roman"/>
                <w:sz w:val="24"/>
                <w:szCs w:val="24"/>
                <w:lang w:eastAsia="lv-LV"/>
              </w:rPr>
            </w:pPr>
            <w:r w:rsidRPr="00A105AC">
              <w:rPr>
                <w:rFonts w:ascii="Times New Roman" w:eastAsia="Times New Roman" w:hAnsi="Times New Roman" w:cs="Times New Roman"/>
                <w:sz w:val="24"/>
                <w:szCs w:val="24"/>
                <w:lang w:eastAsia="lv-LV"/>
              </w:rPr>
              <w:lastRenderedPageBreak/>
              <w:t xml:space="preserve">Īstenojot </w:t>
            </w:r>
            <w:r>
              <w:rPr>
                <w:rFonts w:ascii="Times New Roman" w:eastAsia="Times New Roman" w:hAnsi="Times New Roman" w:cs="Times New Roman"/>
                <w:sz w:val="24"/>
                <w:szCs w:val="24"/>
                <w:lang w:eastAsia="lv-LV"/>
              </w:rPr>
              <w:t xml:space="preserve">iepriekš noteikto projektu, </w:t>
            </w:r>
            <w:r w:rsidRPr="00A105AC">
              <w:rPr>
                <w:rFonts w:ascii="Times New Roman" w:eastAsia="Times New Roman" w:hAnsi="Times New Roman" w:cs="Times New Roman"/>
                <w:sz w:val="24"/>
                <w:szCs w:val="24"/>
                <w:lang w:eastAsia="lv-LV"/>
              </w:rPr>
              <w:t xml:space="preserve">tiks nodrošināta procesa nedalāmība un efektīva tā nodrošināšana, paredzama ātrāka un ērtāka rezultātu izvērtēšana, ko sekmēs vēsturisko datu </w:t>
            </w:r>
            <w:proofErr w:type="spellStart"/>
            <w:r w:rsidRPr="00A105AC">
              <w:rPr>
                <w:rFonts w:ascii="Times New Roman" w:eastAsia="Times New Roman" w:hAnsi="Times New Roman" w:cs="Times New Roman"/>
                <w:sz w:val="24"/>
                <w:szCs w:val="24"/>
                <w:lang w:eastAsia="lv-LV"/>
              </w:rPr>
              <w:t>digitalizācija</w:t>
            </w:r>
            <w:proofErr w:type="spellEnd"/>
            <w:r w:rsidRPr="00A105AC">
              <w:rPr>
                <w:rFonts w:ascii="Times New Roman" w:eastAsia="Times New Roman" w:hAnsi="Times New Roman" w:cs="Times New Roman"/>
                <w:sz w:val="24"/>
                <w:szCs w:val="24"/>
                <w:lang w:eastAsia="lv-LV"/>
              </w:rPr>
              <w:t xml:space="preserve"> un automatizēts, efektīvāks monitoringa process.</w:t>
            </w:r>
            <w:r w:rsidR="007F7CE3">
              <w:t xml:space="preserve"> </w:t>
            </w:r>
            <w:r w:rsidR="007F7CE3" w:rsidRPr="007F7CE3">
              <w:rPr>
                <w:rFonts w:ascii="Times New Roman" w:hAnsi="Times New Roman" w:cs="Times New Roman"/>
                <w:sz w:val="24"/>
                <w:szCs w:val="24"/>
              </w:rPr>
              <w:t>Iepriekš</w:t>
            </w:r>
            <w:r w:rsidR="00EF4441">
              <w:rPr>
                <w:rFonts w:ascii="Times New Roman" w:hAnsi="Times New Roman" w:cs="Times New Roman"/>
                <w:sz w:val="24"/>
                <w:szCs w:val="24"/>
              </w:rPr>
              <w:t xml:space="preserve"> </w:t>
            </w:r>
            <w:r w:rsidR="007F7CE3" w:rsidRPr="007F7CE3">
              <w:rPr>
                <w:rFonts w:ascii="Times New Roman" w:hAnsi="Times New Roman" w:cs="Times New Roman"/>
                <w:sz w:val="24"/>
                <w:szCs w:val="24"/>
              </w:rPr>
              <w:t xml:space="preserve">noteiktā </w:t>
            </w:r>
            <w:r w:rsidR="007F7CE3" w:rsidRPr="007F7CE3">
              <w:rPr>
                <w:rFonts w:ascii="Times New Roman" w:eastAsia="Times New Roman" w:hAnsi="Times New Roman" w:cs="Times New Roman"/>
                <w:sz w:val="24"/>
                <w:szCs w:val="24"/>
                <w:lang w:eastAsia="lv-LV"/>
              </w:rPr>
              <w:t>projekta īstenošanas laiks ir plānots no 2022.</w:t>
            </w:r>
            <w:r w:rsidR="007F7CE3" w:rsidRPr="00675AEA">
              <w:rPr>
                <w:rFonts w:ascii="Times New Roman" w:eastAsia="Times New Roman" w:hAnsi="Times New Roman" w:cs="Times New Roman"/>
                <w:sz w:val="24"/>
                <w:szCs w:val="24"/>
                <w:lang w:eastAsia="lv-LV"/>
              </w:rPr>
              <w:t>gada m</w:t>
            </w:r>
            <w:r w:rsidR="007F7CE3" w:rsidRPr="00F25498">
              <w:rPr>
                <w:rFonts w:ascii="Times New Roman" w:eastAsia="Times New Roman" w:hAnsi="Times New Roman" w:cs="Times New Roman"/>
                <w:sz w:val="24"/>
                <w:szCs w:val="24"/>
                <w:lang w:eastAsia="lv-LV"/>
              </w:rPr>
              <w:t xml:space="preserve">arta līdz </w:t>
            </w:r>
            <w:r w:rsidR="007F7CE3" w:rsidRPr="001A18D8">
              <w:rPr>
                <w:rFonts w:ascii="Times New Roman" w:eastAsia="Times New Roman" w:hAnsi="Times New Roman" w:cs="Times New Roman"/>
                <w:sz w:val="24"/>
                <w:szCs w:val="24"/>
                <w:lang w:eastAsia="lv-LV"/>
              </w:rPr>
              <w:t>2024.gada aprīlim.</w:t>
            </w:r>
            <w:r w:rsidR="007F7CE3">
              <w:rPr>
                <w:rFonts w:ascii="Times New Roman" w:eastAsia="Times New Roman" w:hAnsi="Times New Roman" w:cs="Times New Roman"/>
                <w:sz w:val="24"/>
                <w:szCs w:val="24"/>
                <w:lang w:eastAsia="lv-LV"/>
              </w:rPr>
              <w:t xml:space="preserve"> </w:t>
            </w:r>
          </w:p>
          <w:p w14:paraId="4ADB7C27" w14:textId="77777777" w:rsidR="00450B7B" w:rsidRDefault="00450B7B" w:rsidP="00A105AC">
            <w:pPr>
              <w:jc w:val="both"/>
              <w:rPr>
                <w:rFonts w:ascii="Times New Roman" w:eastAsia="Times New Roman" w:hAnsi="Times New Roman" w:cs="Times New Roman"/>
                <w:sz w:val="24"/>
                <w:szCs w:val="24"/>
                <w:lang w:eastAsia="lv-LV"/>
              </w:rPr>
            </w:pPr>
          </w:p>
          <w:p w14:paraId="6242013C" w14:textId="6F5C987D" w:rsidR="00897FBA" w:rsidRDefault="00C4522D" w:rsidP="00A105A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w:t>
            </w:r>
            <w:r w:rsidR="00897FBA" w:rsidRPr="00897FBA">
              <w:rPr>
                <w:rFonts w:ascii="Times New Roman" w:eastAsia="Times New Roman" w:hAnsi="Times New Roman" w:cs="Times New Roman"/>
                <w:sz w:val="24"/>
                <w:szCs w:val="24"/>
                <w:lang w:eastAsia="lv-LV"/>
              </w:rPr>
              <w:t>osinātās izmaiņas neietekmē kopējo programmas budžetu un veicinā</w:t>
            </w:r>
            <w:r w:rsidR="005336BF">
              <w:rPr>
                <w:rFonts w:ascii="Times New Roman" w:eastAsia="Times New Roman" w:hAnsi="Times New Roman" w:cs="Times New Roman"/>
                <w:sz w:val="24"/>
                <w:szCs w:val="24"/>
                <w:lang w:eastAsia="lv-LV"/>
              </w:rPr>
              <w:t>s</w:t>
            </w:r>
            <w:r w:rsidR="00897FBA" w:rsidRPr="00897FBA">
              <w:rPr>
                <w:rFonts w:ascii="Times New Roman" w:eastAsia="Times New Roman" w:hAnsi="Times New Roman" w:cs="Times New Roman"/>
                <w:sz w:val="24"/>
                <w:szCs w:val="24"/>
                <w:lang w:eastAsia="lv-LV"/>
              </w:rPr>
              <w:t xml:space="preserve"> programmā plānoto rezultātu sasniegšanu. </w:t>
            </w:r>
            <w:r w:rsidR="00164095">
              <w:rPr>
                <w:rFonts w:ascii="Times New Roman" w:eastAsia="Times New Roman" w:hAnsi="Times New Roman" w:cs="Times New Roman"/>
                <w:sz w:val="24"/>
                <w:szCs w:val="24"/>
                <w:lang w:eastAsia="lv-LV"/>
              </w:rPr>
              <w:t>Programmai ir noteiktas divas atbalsta</w:t>
            </w:r>
            <w:r w:rsidR="00164095" w:rsidRPr="008C1F43">
              <w:rPr>
                <w:rFonts w:ascii="Times New Roman" w:eastAsia="Times New Roman" w:hAnsi="Times New Roman" w:cs="Times New Roman"/>
                <w:sz w:val="24"/>
                <w:szCs w:val="24"/>
                <w:lang w:eastAsia="lv-LV"/>
              </w:rPr>
              <w:t xml:space="preserve"> jomas </w:t>
            </w:r>
            <w:r w:rsidR="00164095">
              <w:rPr>
                <w:rFonts w:ascii="Times New Roman" w:eastAsia="Times New Roman" w:hAnsi="Times New Roman" w:cs="Times New Roman"/>
                <w:sz w:val="24"/>
                <w:szCs w:val="24"/>
                <w:lang w:eastAsia="lv-LV"/>
              </w:rPr>
              <w:t>-</w:t>
            </w:r>
            <w:r w:rsidR="00164095" w:rsidRPr="008C1F43">
              <w:rPr>
                <w:rFonts w:ascii="Times New Roman" w:eastAsia="Times New Roman" w:hAnsi="Times New Roman" w:cs="Times New Roman"/>
                <w:sz w:val="24"/>
                <w:szCs w:val="24"/>
                <w:lang w:eastAsia="lv-LV"/>
              </w:rPr>
              <w:t xml:space="preserve"> klimata pārmaiņu mazināšana un pielāgošanās tām, kā arī vide un ekosistēmas.</w:t>
            </w:r>
            <w:r w:rsidR="00164095">
              <w:rPr>
                <w:rFonts w:ascii="Times New Roman" w:eastAsia="Times New Roman" w:hAnsi="Times New Roman" w:cs="Times New Roman"/>
                <w:sz w:val="24"/>
                <w:szCs w:val="24"/>
                <w:lang w:eastAsia="lv-LV"/>
              </w:rPr>
              <w:t xml:space="preserve"> </w:t>
            </w:r>
            <w:r w:rsidR="00164095" w:rsidRPr="00164095">
              <w:rPr>
                <w:rFonts w:ascii="Times New Roman" w:eastAsia="Times New Roman" w:hAnsi="Times New Roman" w:cs="Times New Roman"/>
                <w:sz w:val="24"/>
                <w:szCs w:val="24"/>
                <w:lang w:eastAsia="lv-LV"/>
              </w:rPr>
              <w:t xml:space="preserve">Programmas jomā </w:t>
            </w:r>
            <w:r w:rsidR="00913A08" w:rsidRPr="00C83F6B">
              <w:rPr>
                <w:rFonts w:ascii="Times New Roman" w:hAnsi="Times New Roman"/>
                <w:sz w:val="24"/>
                <w:szCs w:val="24"/>
              </w:rPr>
              <w:t>"</w:t>
            </w:r>
            <w:r w:rsidR="00164095" w:rsidRPr="00164095">
              <w:rPr>
                <w:rFonts w:ascii="Times New Roman" w:eastAsia="Times New Roman" w:hAnsi="Times New Roman" w:cs="Times New Roman"/>
                <w:sz w:val="24"/>
                <w:szCs w:val="24"/>
                <w:lang w:eastAsia="lv-LV"/>
              </w:rPr>
              <w:t>Klimata pārmaiņu mazināšanas un pielāgošanās tām</w:t>
            </w:r>
            <w:r w:rsidR="00913A08" w:rsidRPr="00C83F6B">
              <w:rPr>
                <w:rFonts w:ascii="Times New Roman" w:hAnsi="Times New Roman"/>
                <w:sz w:val="24"/>
                <w:szCs w:val="24"/>
              </w:rPr>
              <w:t>"</w:t>
            </w:r>
            <w:r w:rsidR="00164095" w:rsidRPr="00164095">
              <w:rPr>
                <w:rFonts w:ascii="Times New Roman" w:eastAsia="Times New Roman" w:hAnsi="Times New Roman" w:cs="Times New Roman"/>
                <w:sz w:val="24"/>
                <w:szCs w:val="24"/>
                <w:lang w:eastAsia="lv-LV"/>
              </w:rPr>
              <w:t xml:space="preserve"> ti</w:t>
            </w:r>
            <w:r w:rsidR="00164095">
              <w:rPr>
                <w:rFonts w:ascii="Times New Roman" w:eastAsia="Times New Roman" w:hAnsi="Times New Roman" w:cs="Times New Roman"/>
                <w:sz w:val="24"/>
                <w:szCs w:val="24"/>
                <w:lang w:eastAsia="lv-LV"/>
              </w:rPr>
              <w:t>e</w:t>
            </w:r>
            <w:r w:rsidR="00164095" w:rsidRPr="00164095">
              <w:rPr>
                <w:rFonts w:ascii="Times New Roman" w:eastAsia="Times New Roman" w:hAnsi="Times New Roman" w:cs="Times New Roman"/>
                <w:sz w:val="24"/>
                <w:szCs w:val="24"/>
                <w:lang w:eastAsia="lv-LV"/>
              </w:rPr>
              <w:t>k īstenoti divi iepriekš noteikti projekti</w:t>
            </w:r>
            <w:r w:rsidR="00164095">
              <w:rPr>
                <w:rFonts w:ascii="Times New Roman" w:eastAsia="Times New Roman" w:hAnsi="Times New Roman" w:cs="Times New Roman"/>
                <w:sz w:val="24"/>
                <w:szCs w:val="24"/>
                <w:lang w:eastAsia="lv-LV"/>
              </w:rPr>
              <w:t xml:space="preserve">, kas vērsti uz </w:t>
            </w:r>
            <w:r w:rsidR="00B107D5">
              <w:rPr>
                <w:rFonts w:ascii="Times New Roman" w:eastAsia="Times New Roman" w:hAnsi="Times New Roman" w:cs="Times New Roman"/>
                <w:sz w:val="24"/>
                <w:szCs w:val="24"/>
                <w:lang w:eastAsia="lv-LV"/>
              </w:rPr>
              <w:t xml:space="preserve">klimata politikas plānošanas uzlabošanu. </w:t>
            </w:r>
            <w:r w:rsidR="00164095">
              <w:rPr>
                <w:rFonts w:ascii="Times New Roman" w:eastAsia="Times New Roman" w:hAnsi="Times New Roman" w:cs="Times New Roman"/>
                <w:sz w:val="24"/>
                <w:szCs w:val="24"/>
                <w:lang w:eastAsia="lv-LV"/>
              </w:rPr>
              <w:t xml:space="preserve">Savukārt programmas jomā </w:t>
            </w:r>
            <w:r w:rsidR="00913A08" w:rsidRPr="00C83F6B">
              <w:rPr>
                <w:rFonts w:ascii="Times New Roman" w:hAnsi="Times New Roman"/>
                <w:sz w:val="24"/>
                <w:szCs w:val="24"/>
              </w:rPr>
              <w:t>"</w:t>
            </w:r>
            <w:r w:rsidR="00164095">
              <w:rPr>
                <w:rFonts w:ascii="Times New Roman" w:eastAsia="Times New Roman" w:hAnsi="Times New Roman" w:cs="Times New Roman"/>
                <w:sz w:val="24"/>
                <w:szCs w:val="24"/>
                <w:lang w:eastAsia="lv-LV"/>
              </w:rPr>
              <w:t>V</w:t>
            </w:r>
            <w:r w:rsidR="00164095" w:rsidRPr="009A5C30">
              <w:rPr>
                <w:rFonts w:ascii="Times New Roman" w:eastAsia="Times New Roman" w:hAnsi="Times New Roman" w:cs="Times New Roman"/>
                <w:sz w:val="24"/>
                <w:szCs w:val="24"/>
                <w:lang w:eastAsia="lv-LV"/>
              </w:rPr>
              <w:t>ide un ekosistēmas</w:t>
            </w:r>
            <w:r w:rsidR="00913A08" w:rsidRPr="00C83F6B">
              <w:rPr>
                <w:rFonts w:ascii="Times New Roman" w:hAnsi="Times New Roman"/>
                <w:sz w:val="24"/>
                <w:szCs w:val="24"/>
              </w:rPr>
              <w:t>"</w:t>
            </w:r>
            <w:r w:rsidR="00164095">
              <w:rPr>
                <w:rFonts w:ascii="Times New Roman" w:eastAsia="Times New Roman" w:hAnsi="Times New Roman" w:cs="Times New Roman"/>
                <w:sz w:val="24"/>
                <w:szCs w:val="24"/>
                <w:lang w:eastAsia="lv-LV"/>
              </w:rPr>
              <w:t xml:space="preserve"> tik</w:t>
            </w:r>
            <w:r w:rsidR="00B107D5">
              <w:rPr>
                <w:rFonts w:ascii="Times New Roman" w:eastAsia="Times New Roman" w:hAnsi="Times New Roman" w:cs="Times New Roman"/>
                <w:sz w:val="24"/>
                <w:szCs w:val="24"/>
                <w:lang w:eastAsia="lv-LV"/>
              </w:rPr>
              <w:t>a</w:t>
            </w:r>
            <w:r w:rsidR="00164095">
              <w:rPr>
                <w:rFonts w:ascii="Times New Roman" w:eastAsia="Times New Roman" w:hAnsi="Times New Roman" w:cs="Times New Roman"/>
                <w:sz w:val="24"/>
                <w:szCs w:val="24"/>
                <w:lang w:eastAsia="lv-LV"/>
              </w:rPr>
              <w:t xml:space="preserve"> </w:t>
            </w:r>
            <w:r w:rsidR="00164095" w:rsidRPr="009A5C30">
              <w:rPr>
                <w:rFonts w:ascii="Times New Roman" w:eastAsia="Times New Roman" w:hAnsi="Times New Roman" w:cs="Times New Roman"/>
                <w:sz w:val="24"/>
                <w:szCs w:val="24"/>
                <w:lang w:eastAsia="lv-LV"/>
              </w:rPr>
              <w:t>organizēts atklātais konkurss</w:t>
            </w:r>
            <w:r w:rsidR="00164095">
              <w:rPr>
                <w:rFonts w:ascii="Times New Roman" w:eastAsia="Times New Roman" w:hAnsi="Times New Roman" w:cs="Times New Roman"/>
                <w:sz w:val="24"/>
                <w:szCs w:val="24"/>
                <w:lang w:eastAsia="lv-LV"/>
              </w:rPr>
              <w:t xml:space="preserve">, kur </w:t>
            </w:r>
            <w:r w:rsidR="00B107D5">
              <w:rPr>
                <w:rFonts w:ascii="Times New Roman" w:eastAsia="Times New Roman" w:hAnsi="Times New Roman" w:cs="Times New Roman"/>
                <w:sz w:val="24"/>
                <w:szCs w:val="24"/>
                <w:lang w:eastAsia="lv-LV"/>
              </w:rPr>
              <w:t>atbalstu saņēma</w:t>
            </w:r>
            <w:r w:rsidR="00164095" w:rsidRPr="009A5C30">
              <w:rPr>
                <w:rFonts w:ascii="Times New Roman" w:eastAsia="Times New Roman" w:hAnsi="Times New Roman" w:cs="Times New Roman"/>
                <w:sz w:val="24"/>
                <w:szCs w:val="24"/>
                <w:lang w:eastAsia="lv-LV"/>
              </w:rPr>
              <w:t xml:space="preserve"> trīs vēsturiski piesārņotu vietu sanācij</w:t>
            </w:r>
            <w:r w:rsidR="00B107D5">
              <w:rPr>
                <w:rFonts w:ascii="Times New Roman" w:eastAsia="Times New Roman" w:hAnsi="Times New Roman" w:cs="Times New Roman"/>
                <w:sz w:val="24"/>
                <w:szCs w:val="24"/>
                <w:lang w:eastAsia="lv-LV"/>
              </w:rPr>
              <w:t xml:space="preserve">as projekti. </w:t>
            </w:r>
            <w:r w:rsidR="00491D67">
              <w:rPr>
                <w:rFonts w:ascii="Times New Roman" w:eastAsia="Times New Roman" w:hAnsi="Times New Roman" w:cs="Times New Roman"/>
                <w:sz w:val="24"/>
                <w:szCs w:val="24"/>
                <w:lang w:eastAsia="lv-LV"/>
              </w:rPr>
              <w:t>Ņemot vērā, ka a</w:t>
            </w:r>
            <w:r w:rsidR="00491D67" w:rsidRPr="00491D67">
              <w:rPr>
                <w:rFonts w:ascii="Times New Roman" w:eastAsia="Times New Roman" w:hAnsi="Times New Roman" w:cs="Times New Roman"/>
                <w:sz w:val="24"/>
                <w:szCs w:val="24"/>
                <w:lang w:eastAsia="lv-LV"/>
              </w:rPr>
              <w:t xml:space="preserve">tklātā konkursa </w:t>
            </w:r>
            <w:r w:rsidR="00491D67">
              <w:rPr>
                <w:rFonts w:ascii="Times New Roman" w:eastAsia="Times New Roman" w:hAnsi="Times New Roman" w:cs="Times New Roman"/>
                <w:sz w:val="24"/>
                <w:szCs w:val="24"/>
                <w:lang w:eastAsia="lv-LV"/>
              </w:rPr>
              <w:t xml:space="preserve">rezultātā ir </w:t>
            </w:r>
            <w:r w:rsidR="00491D67" w:rsidRPr="00491D67">
              <w:rPr>
                <w:rFonts w:ascii="Times New Roman" w:eastAsia="Times New Roman" w:hAnsi="Times New Roman" w:cs="Times New Roman"/>
                <w:sz w:val="24"/>
                <w:szCs w:val="24"/>
                <w:lang w:eastAsia="lv-LV"/>
              </w:rPr>
              <w:t>finansējuma pārpalikums</w:t>
            </w:r>
            <w:r w:rsidR="00491D67">
              <w:rPr>
                <w:rFonts w:ascii="Times New Roman" w:eastAsia="Times New Roman" w:hAnsi="Times New Roman" w:cs="Times New Roman"/>
                <w:sz w:val="24"/>
                <w:szCs w:val="24"/>
                <w:lang w:eastAsia="lv-LV"/>
              </w:rPr>
              <w:t xml:space="preserve">, VARAM kā programmas apsaimniekotājs </w:t>
            </w:r>
            <w:r w:rsidR="00491D67" w:rsidRPr="00AF0C6A">
              <w:rPr>
                <w:rFonts w:ascii="Times New Roman" w:eastAsia="Times New Roman" w:hAnsi="Times New Roman" w:cs="Times New Roman"/>
                <w:sz w:val="24"/>
                <w:szCs w:val="24"/>
                <w:lang w:eastAsia="lv-LV"/>
              </w:rPr>
              <w:t>identificē</w:t>
            </w:r>
            <w:r w:rsidR="00491D67">
              <w:rPr>
                <w:rFonts w:ascii="Times New Roman" w:eastAsia="Times New Roman" w:hAnsi="Times New Roman" w:cs="Times New Roman"/>
                <w:sz w:val="24"/>
                <w:szCs w:val="24"/>
                <w:lang w:eastAsia="lv-LV"/>
              </w:rPr>
              <w:t>ja</w:t>
            </w:r>
            <w:r w:rsidR="00491D67" w:rsidRPr="00AF0C6A">
              <w:rPr>
                <w:rFonts w:ascii="Times New Roman" w:eastAsia="Times New Roman" w:hAnsi="Times New Roman" w:cs="Times New Roman"/>
                <w:sz w:val="24"/>
                <w:szCs w:val="24"/>
                <w:lang w:eastAsia="lv-LV"/>
              </w:rPr>
              <w:t xml:space="preserve"> nepieciešamīb</w:t>
            </w:r>
            <w:r w:rsidR="00491D67">
              <w:rPr>
                <w:rFonts w:ascii="Times New Roman" w:eastAsia="Times New Roman" w:hAnsi="Times New Roman" w:cs="Times New Roman"/>
                <w:sz w:val="24"/>
                <w:szCs w:val="24"/>
                <w:lang w:eastAsia="lv-LV"/>
              </w:rPr>
              <w:t>u</w:t>
            </w:r>
            <w:r w:rsidR="00491D67" w:rsidRPr="00AF0C6A">
              <w:rPr>
                <w:rFonts w:ascii="Times New Roman" w:eastAsia="Times New Roman" w:hAnsi="Times New Roman" w:cs="Times New Roman"/>
                <w:sz w:val="24"/>
                <w:szCs w:val="24"/>
                <w:lang w:eastAsia="lv-LV"/>
              </w:rPr>
              <w:t xml:space="preserve"> investēt </w:t>
            </w:r>
            <w:r w:rsidR="00491D67">
              <w:rPr>
                <w:rFonts w:ascii="Times New Roman" w:eastAsia="Times New Roman" w:hAnsi="Times New Roman" w:cs="Times New Roman"/>
                <w:sz w:val="24"/>
                <w:szCs w:val="24"/>
                <w:lang w:eastAsia="lv-LV"/>
              </w:rPr>
              <w:t xml:space="preserve">tieši programmas jomā </w:t>
            </w:r>
            <w:r w:rsidR="00913A08" w:rsidRPr="00C83F6B">
              <w:rPr>
                <w:rFonts w:ascii="Times New Roman" w:hAnsi="Times New Roman"/>
                <w:sz w:val="24"/>
                <w:szCs w:val="24"/>
              </w:rPr>
              <w:t>"</w:t>
            </w:r>
            <w:r w:rsidR="00491D67" w:rsidRPr="00491D67">
              <w:rPr>
                <w:rFonts w:ascii="Times New Roman" w:eastAsia="Times New Roman" w:hAnsi="Times New Roman" w:cs="Times New Roman"/>
                <w:sz w:val="24"/>
                <w:szCs w:val="24"/>
                <w:lang w:eastAsia="lv-LV"/>
              </w:rPr>
              <w:t>Vide un ekosistēmas</w:t>
            </w:r>
            <w:r w:rsidR="00913A08" w:rsidRPr="00C83F6B">
              <w:rPr>
                <w:rFonts w:ascii="Times New Roman" w:hAnsi="Times New Roman"/>
                <w:sz w:val="24"/>
                <w:szCs w:val="24"/>
              </w:rPr>
              <w:t>"</w:t>
            </w:r>
            <w:r w:rsidR="00491D67" w:rsidRPr="00491D67">
              <w:rPr>
                <w:rFonts w:ascii="Times New Roman" w:eastAsia="Times New Roman" w:hAnsi="Times New Roman" w:cs="Times New Roman"/>
                <w:sz w:val="24"/>
                <w:szCs w:val="24"/>
                <w:lang w:eastAsia="lv-LV"/>
              </w:rPr>
              <w:t xml:space="preserve"> </w:t>
            </w:r>
            <w:r w:rsidR="00491D67" w:rsidRPr="00AF0C6A">
              <w:rPr>
                <w:rFonts w:ascii="Times New Roman" w:eastAsia="Times New Roman" w:hAnsi="Times New Roman" w:cs="Times New Roman"/>
                <w:sz w:val="24"/>
                <w:szCs w:val="24"/>
                <w:lang w:eastAsia="lv-LV"/>
              </w:rPr>
              <w:t>piesārņoto vietu pārvaldības uzlabošanā</w:t>
            </w:r>
            <w:r w:rsidR="00491D67">
              <w:rPr>
                <w:rFonts w:ascii="Times New Roman" w:eastAsia="Times New Roman" w:hAnsi="Times New Roman" w:cs="Times New Roman"/>
                <w:sz w:val="24"/>
                <w:szCs w:val="24"/>
                <w:lang w:eastAsia="lv-LV"/>
              </w:rPr>
              <w:t>. Ievēro</w:t>
            </w:r>
            <w:r w:rsidR="00F0573F">
              <w:rPr>
                <w:rFonts w:ascii="Times New Roman" w:eastAsia="Times New Roman" w:hAnsi="Times New Roman" w:cs="Times New Roman"/>
                <w:sz w:val="24"/>
                <w:szCs w:val="24"/>
                <w:lang w:eastAsia="lv-LV"/>
              </w:rPr>
              <w:t>jo</w:t>
            </w:r>
            <w:r w:rsidR="00491D67">
              <w:rPr>
                <w:rFonts w:ascii="Times New Roman" w:eastAsia="Times New Roman" w:hAnsi="Times New Roman" w:cs="Times New Roman"/>
                <w:sz w:val="24"/>
                <w:szCs w:val="24"/>
                <w:lang w:eastAsia="lv-LV"/>
              </w:rPr>
              <w:t>t minēto, i</w:t>
            </w:r>
            <w:r w:rsidR="00164095" w:rsidRPr="00164095">
              <w:rPr>
                <w:rFonts w:ascii="Times New Roman" w:eastAsia="Times New Roman" w:hAnsi="Times New Roman" w:cs="Times New Roman"/>
                <w:sz w:val="24"/>
                <w:szCs w:val="24"/>
                <w:lang w:eastAsia="lv-LV"/>
              </w:rPr>
              <w:t>erosinātie grozījumi programmā neietekmēs īstenošanā esošos</w:t>
            </w:r>
            <w:r w:rsidR="00491D67">
              <w:rPr>
                <w:rFonts w:ascii="Times New Roman" w:eastAsia="Times New Roman" w:hAnsi="Times New Roman" w:cs="Times New Roman"/>
                <w:sz w:val="24"/>
                <w:szCs w:val="24"/>
                <w:lang w:eastAsia="lv-LV"/>
              </w:rPr>
              <w:t xml:space="preserve"> </w:t>
            </w:r>
            <w:r w:rsidR="00913A08">
              <w:rPr>
                <w:rFonts w:ascii="Times New Roman" w:eastAsia="Times New Roman" w:hAnsi="Times New Roman" w:cs="Times New Roman"/>
                <w:sz w:val="24"/>
                <w:szCs w:val="24"/>
                <w:lang w:eastAsia="lv-LV"/>
              </w:rPr>
              <w:t xml:space="preserve">atklātā konkursa </w:t>
            </w:r>
            <w:r w:rsidR="00491D67">
              <w:rPr>
                <w:rFonts w:ascii="Times New Roman" w:eastAsia="Times New Roman" w:hAnsi="Times New Roman" w:cs="Times New Roman"/>
                <w:sz w:val="24"/>
                <w:szCs w:val="24"/>
                <w:lang w:eastAsia="lv-LV"/>
              </w:rPr>
              <w:t>projektus,</w:t>
            </w:r>
            <w:r w:rsidR="00164095" w:rsidRPr="00164095">
              <w:rPr>
                <w:rFonts w:ascii="Times New Roman" w:eastAsia="Times New Roman" w:hAnsi="Times New Roman" w:cs="Times New Roman"/>
                <w:sz w:val="24"/>
                <w:szCs w:val="24"/>
                <w:lang w:eastAsia="lv-LV"/>
              </w:rPr>
              <w:t xml:space="preserve"> </w:t>
            </w:r>
            <w:r w:rsidR="00491D67">
              <w:rPr>
                <w:rFonts w:ascii="Times New Roman" w:eastAsia="Times New Roman" w:hAnsi="Times New Roman" w:cs="Times New Roman"/>
                <w:sz w:val="24"/>
                <w:szCs w:val="24"/>
                <w:lang w:eastAsia="lv-LV"/>
              </w:rPr>
              <w:t xml:space="preserve">iepriekš noteiktos </w:t>
            </w:r>
            <w:r w:rsidR="00164095" w:rsidRPr="00164095">
              <w:rPr>
                <w:rFonts w:ascii="Times New Roman" w:eastAsia="Times New Roman" w:hAnsi="Times New Roman" w:cs="Times New Roman"/>
                <w:sz w:val="24"/>
                <w:szCs w:val="24"/>
                <w:lang w:eastAsia="lv-LV"/>
              </w:rPr>
              <w:t>projektus</w:t>
            </w:r>
            <w:r w:rsidR="00491D67">
              <w:rPr>
                <w:rFonts w:ascii="Times New Roman" w:eastAsia="Times New Roman" w:hAnsi="Times New Roman" w:cs="Times New Roman"/>
                <w:sz w:val="24"/>
                <w:szCs w:val="24"/>
                <w:lang w:eastAsia="lv-LV"/>
              </w:rPr>
              <w:t xml:space="preserve"> un </w:t>
            </w:r>
            <w:r w:rsidR="00164095" w:rsidRPr="00164095">
              <w:rPr>
                <w:rFonts w:ascii="Times New Roman" w:eastAsia="Times New Roman" w:hAnsi="Times New Roman" w:cs="Times New Roman"/>
                <w:sz w:val="24"/>
                <w:szCs w:val="24"/>
                <w:lang w:eastAsia="lv-LV"/>
              </w:rPr>
              <w:t>to finansējuma saņēmējus</w:t>
            </w:r>
            <w:r w:rsidR="00491D67">
              <w:rPr>
                <w:rFonts w:ascii="Times New Roman" w:eastAsia="Times New Roman" w:hAnsi="Times New Roman" w:cs="Times New Roman"/>
                <w:sz w:val="24"/>
                <w:szCs w:val="24"/>
                <w:lang w:eastAsia="lv-LV"/>
              </w:rPr>
              <w:t xml:space="preserve">. </w:t>
            </w:r>
            <w:r w:rsidR="00F0573F">
              <w:rPr>
                <w:rFonts w:ascii="Times New Roman" w:eastAsia="Times New Roman" w:hAnsi="Times New Roman" w:cs="Times New Roman"/>
                <w:sz w:val="24"/>
                <w:szCs w:val="24"/>
                <w:lang w:eastAsia="lv-LV"/>
              </w:rPr>
              <w:t>Turklāt</w:t>
            </w:r>
            <w:r w:rsidR="00491D67">
              <w:rPr>
                <w:rFonts w:ascii="Times New Roman" w:eastAsia="Times New Roman" w:hAnsi="Times New Roman" w:cs="Times New Roman"/>
                <w:sz w:val="24"/>
                <w:szCs w:val="24"/>
                <w:lang w:eastAsia="lv-LV"/>
              </w:rPr>
              <w:t xml:space="preserve"> trīs īstenošanā esošie </w:t>
            </w:r>
            <w:r w:rsidR="00913A08">
              <w:rPr>
                <w:rFonts w:ascii="Times New Roman" w:eastAsia="Times New Roman" w:hAnsi="Times New Roman" w:cs="Times New Roman"/>
                <w:sz w:val="24"/>
                <w:szCs w:val="24"/>
                <w:lang w:eastAsia="lv-LV"/>
              </w:rPr>
              <w:t xml:space="preserve">atklātā konkursa </w:t>
            </w:r>
            <w:r w:rsidR="00491D67">
              <w:rPr>
                <w:rFonts w:ascii="Times New Roman" w:eastAsia="Times New Roman" w:hAnsi="Times New Roman" w:cs="Times New Roman"/>
                <w:sz w:val="24"/>
                <w:szCs w:val="24"/>
                <w:lang w:eastAsia="lv-LV"/>
              </w:rPr>
              <w:t>projekti</w:t>
            </w:r>
            <w:r w:rsidR="00F0573F">
              <w:rPr>
                <w:rFonts w:ascii="Times New Roman" w:eastAsia="Times New Roman" w:hAnsi="Times New Roman" w:cs="Times New Roman"/>
                <w:sz w:val="24"/>
                <w:szCs w:val="24"/>
                <w:lang w:eastAsia="lv-LV"/>
              </w:rPr>
              <w:t xml:space="preserve"> pēc projektu noslēguma</w:t>
            </w:r>
            <w:r w:rsidR="00491D67">
              <w:rPr>
                <w:rFonts w:ascii="Times New Roman" w:eastAsia="Times New Roman" w:hAnsi="Times New Roman" w:cs="Times New Roman"/>
                <w:sz w:val="24"/>
                <w:szCs w:val="24"/>
                <w:lang w:eastAsia="lv-LV"/>
              </w:rPr>
              <w:t xml:space="preserve"> varēs aktualizēt datus par </w:t>
            </w:r>
            <w:r w:rsidR="00F0573F">
              <w:rPr>
                <w:rFonts w:ascii="Times New Roman" w:eastAsia="Times New Roman" w:hAnsi="Times New Roman" w:cs="Times New Roman"/>
                <w:sz w:val="24"/>
                <w:szCs w:val="24"/>
                <w:lang w:eastAsia="lv-LV"/>
              </w:rPr>
              <w:t xml:space="preserve">sanētajām </w:t>
            </w:r>
            <w:r w:rsidR="00491D67">
              <w:rPr>
                <w:rFonts w:ascii="Times New Roman" w:eastAsia="Times New Roman" w:hAnsi="Times New Roman" w:cs="Times New Roman"/>
                <w:sz w:val="24"/>
                <w:szCs w:val="24"/>
                <w:lang w:eastAsia="lv-LV"/>
              </w:rPr>
              <w:t>vēsturiski piesārņot</w:t>
            </w:r>
            <w:r w:rsidR="00F0573F">
              <w:rPr>
                <w:rFonts w:ascii="Times New Roman" w:eastAsia="Times New Roman" w:hAnsi="Times New Roman" w:cs="Times New Roman"/>
                <w:sz w:val="24"/>
                <w:szCs w:val="24"/>
                <w:lang w:eastAsia="lv-LV"/>
              </w:rPr>
              <w:t>ajām</w:t>
            </w:r>
            <w:r w:rsidR="00491D67">
              <w:rPr>
                <w:rFonts w:ascii="Times New Roman" w:eastAsia="Times New Roman" w:hAnsi="Times New Roman" w:cs="Times New Roman"/>
                <w:sz w:val="24"/>
                <w:szCs w:val="24"/>
                <w:lang w:eastAsia="lv-LV"/>
              </w:rPr>
              <w:t xml:space="preserve"> viet</w:t>
            </w:r>
            <w:r w:rsidR="00F0573F">
              <w:rPr>
                <w:rFonts w:ascii="Times New Roman" w:eastAsia="Times New Roman" w:hAnsi="Times New Roman" w:cs="Times New Roman"/>
                <w:sz w:val="24"/>
                <w:szCs w:val="24"/>
                <w:lang w:eastAsia="lv-LV"/>
              </w:rPr>
              <w:t>ām</w:t>
            </w:r>
            <w:r w:rsidR="00491D67">
              <w:rPr>
                <w:rFonts w:ascii="Times New Roman" w:eastAsia="Times New Roman" w:hAnsi="Times New Roman" w:cs="Times New Roman"/>
                <w:sz w:val="24"/>
                <w:szCs w:val="24"/>
                <w:lang w:eastAsia="lv-LV"/>
              </w:rPr>
              <w:t xml:space="preserve"> </w:t>
            </w:r>
            <w:proofErr w:type="spellStart"/>
            <w:r w:rsidR="00491D67">
              <w:rPr>
                <w:rFonts w:ascii="Times New Roman" w:eastAsia="Times New Roman" w:hAnsi="Times New Roman" w:cs="Times New Roman"/>
                <w:sz w:val="24"/>
                <w:szCs w:val="24"/>
                <w:lang w:eastAsia="lv-LV"/>
              </w:rPr>
              <w:t>jaunizveidotajā</w:t>
            </w:r>
            <w:proofErr w:type="spellEnd"/>
            <w:r w:rsidR="00491D67">
              <w:rPr>
                <w:rFonts w:ascii="Times New Roman" w:eastAsia="Times New Roman" w:hAnsi="Times New Roman" w:cs="Times New Roman"/>
                <w:sz w:val="24"/>
                <w:szCs w:val="24"/>
                <w:lang w:eastAsia="lv-LV"/>
              </w:rPr>
              <w:t xml:space="preserve"> </w:t>
            </w:r>
            <w:r w:rsidR="00913A08">
              <w:rPr>
                <w:rFonts w:ascii="Times New Roman" w:eastAsia="Times New Roman" w:hAnsi="Times New Roman" w:cs="Times New Roman"/>
                <w:sz w:val="24"/>
                <w:szCs w:val="24"/>
                <w:lang w:eastAsia="lv-LV"/>
              </w:rPr>
              <w:t>PPPV</w:t>
            </w:r>
            <w:r w:rsidR="00491D67" w:rsidRPr="00491D67">
              <w:rPr>
                <w:rFonts w:ascii="Times New Roman" w:eastAsia="Times New Roman" w:hAnsi="Times New Roman" w:cs="Times New Roman"/>
                <w:sz w:val="24"/>
                <w:szCs w:val="24"/>
                <w:lang w:eastAsia="lv-LV"/>
              </w:rPr>
              <w:t xml:space="preserve"> reģistr</w:t>
            </w:r>
            <w:r w:rsidR="00491D67">
              <w:rPr>
                <w:rFonts w:ascii="Times New Roman" w:eastAsia="Times New Roman" w:hAnsi="Times New Roman" w:cs="Times New Roman"/>
                <w:sz w:val="24"/>
                <w:szCs w:val="24"/>
                <w:lang w:eastAsia="lv-LV"/>
              </w:rPr>
              <w:t xml:space="preserve">ā. </w:t>
            </w:r>
          </w:p>
          <w:p w14:paraId="193639A9" w14:textId="297BC73B" w:rsidR="00B3792D" w:rsidRPr="00EB0858" w:rsidRDefault="00CE4983" w:rsidP="00966F1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w:t>
            </w:r>
            <w:r w:rsidR="00C86E1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gada 26.</w:t>
            </w:r>
            <w:r w:rsidR="00C86E1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maijā </w:t>
            </w:r>
            <w:r w:rsidR="00EF4441" w:rsidRPr="00EF4441">
              <w:rPr>
                <w:rFonts w:ascii="Times New Roman" w:eastAsia="Times New Roman" w:hAnsi="Times New Roman" w:cs="Times New Roman"/>
                <w:sz w:val="24"/>
                <w:szCs w:val="24"/>
                <w:lang w:eastAsia="lv-LV"/>
              </w:rPr>
              <w:t xml:space="preserve">programmas sadarbības komitejas sēdē </w:t>
            </w:r>
            <w:r w:rsidR="00290799">
              <w:rPr>
                <w:rFonts w:ascii="Times New Roman" w:eastAsia="Times New Roman" w:hAnsi="Times New Roman" w:cs="Times New Roman"/>
                <w:sz w:val="24"/>
                <w:szCs w:val="24"/>
                <w:lang w:eastAsia="lv-LV"/>
              </w:rPr>
              <w:t>ideja</w:t>
            </w:r>
            <w:r>
              <w:rPr>
                <w:rFonts w:ascii="Times New Roman" w:eastAsia="Times New Roman" w:hAnsi="Times New Roman" w:cs="Times New Roman"/>
                <w:sz w:val="24"/>
                <w:szCs w:val="24"/>
                <w:lang w:eastAsia="lv-LV"/>
              </w:rPr>
              <w:t xml:space="preserve"> par jauna iepriekš noteiktā projekta izstrādi un virzību tika </w:t>
            </w:r>
            <w:r w:rsidR="00290799">
              <w:rPr>
                <w:rFonts w:ascii="Times New Roman" w:eastAsia="Times New Roman" w:hAnsi="Times New Roman" w:cs="Times New Roman"/>
                <w:sz w:val="24"/>
                <w:szCs w:val="24"/>
                <w:lang w:eastAsia="lv-LV"/>
              </w:rPr>
              <w:t>konceptuāli izskatīta un atbalstīta</w:t>
            </w:r>
            <w:r w:rsidR="00EF4441">
              <w:rPr>
                <w:rFonts w:ascii="Times New Roman" w:eastAsia="Times New Roman" w:hAnsi="Times New Roman" w:cs="Times New Roman"/>
                <w:sz w:val="24"/>
                <w:szCs w:val="24"/>
                <w:lang w:eastAsia="lv-LV"/>
              </w:rPr>
              <w:t>, t.sk.</w:t>
            </w:r>
            <w:r w:rsidR="00C4522D">
              <w:rPr>
                <w:rFonts w:ascii="Times New Roman" w:eastAsia="Times New Roman" w:hAnsi="Times New Roman" w:cs="Times New Roman"/>
                <w:sz w:val="24"/>
                <w:szCs w:val="24"/>
                <w:lang w:eastAsia="lv-LV"/>
              </w:rPr>
              <w:t xml:space="preserve">ar </w:t>
            </w:r>
            <w:proofErr w:type="spellStart"/>
            <w:r w:rsidR="00C4522D">
              <w:rPr>
                <w:rFonts w:ascii="Times New Roman" w:eastAsia="Times New Roman" w:hAnsi="Times New Roman" w:cs="Times New Roman"/>
                <w:sz w:val="24"/>
                <w:szCs w:val="24"/>
                <w:lang w:eastAsia="lv-LV"/>
              </w:rPr>
              <w:t>donorvalsts</w:t>
            </w:r>
            <w:proofErr w:type="spellEnd"/>
            <w:r w:rsidR="00C4522D">
              <w:rPr>
                <w:rFonts w:ascii="Times New Roman" w:eastAsia="Times New Roman" w:hAnsi="Times New Roman" w:cs="Times New Roman"/>
                <w:sz w:val="24"/>
                <w:szCs w:val="24"/>
                <w:lang w:eastAsia="lv-LV"/>
              </w:rPr>
              <w:t xml:space="preserve"> kompetentajām iestādēm</w:t>
            </w:r>
            <w:r w:rsidR="00EF4441">
              <w:rPr>
                <w:rFonts w:ascii="Times New Roman" w:eastAsia="Times New Roman" w:hAnsi="Times New Roman" w:cs="Times New Roman"/>
                <w:sz w:val="24"/>
                <w:szCs w:val="24"/>
                <w:lang w:eastAsia="lv-LV"/>
              </w:rPr>
              <w:t xml:space="preserve"> - </w:t>
            </w:r>
            <w:r w:rsidR="00290799">
              <w:rPr>
                <w:rFonts w:ascii="Times New Roman" w:eastAsia="Times New Roman" w:hAnsi="Times New Roman" w:cs="Times New Roman"/>
                <w:sz w:val="24"/>
                <w:szCs w:val="24"/>
                <w:lang w:eastAsia="lv-LV"/>
              </w:rPr>
              <w:t xml:space="preserve">Norvēģijas </w:t>
            </w:r>
            <w:r w:rsidR="00EF4441">
              <w:rPr>
                <w:rFonts w:ascii="Times New Roman" w:eastAsia="Times New Roman" w:hAnsi="Times New Roman" w:cs="Times New Roman"/>
                <w:sz w:val="24"/>
                <w:szCs w:val="24"/>
                <w:lang w:eastAsia="lv-LV"/>
              </w:rPr>
              <w:t>V</w:t>
            </w:r>
            <w:r w:rsidR="00290799">
              <w:rPr>
                <w:rFonts w:ascii="Times New Roman" w:eastAsia="Times New Roman" w:hAnsi="Times New Roman" w:cs="Times New Roman"/>
                <w:sz w:val="24"/>
                <w:szCs w:val="24"/>
                <w:lang w:eastAsia="lv-LV"/>
              </w:rPr>
              <w:t>ides aģentūru, Finanšu instrumenta biroju</w:t>
            </w:r>
            <w:r>
              <w:rPr>
                <w:rFonts w:ascii="Times New Roman" w:eastAsia="Times New Roman" w:hAnsi="Times New Roman" w:cs="Times New Roman"/>
                <w:sz w:val="24"/>
                <w:szCs w:val="24"/>
                <w:lang w:eastAsia="lv-LV"/>
              </w:rPr>
              <w:t>.</w:t>
            </w:r>
            <w:r w:rsidR="00D955BF">
              <w:rPr>
                <w:rFonts w:ascii="Times New Roman" w:eastAsia="Times New Roman" w:hAnsi="Times New Roman" w:cs="Times New Roman"/>
                <w:sz w:val="24"/>
                <w:szCs w:val="24"/>
                <w:lang w:eastAsia="lv-LV"/>
              </w:rPr>
              <w:t xml:space="preserve"> </w:t>
            </w:r>
          </w:p>
          <w:p w14:paraId="504EBA39" w14:textId="77777777" w:rsidR="009B167E" w:rsidRPr="00EB0858" w:rsidRDefault="009B167E" w:rsidP="00966F13">
            <w:pPr>
              <w:jc w:val="both"/>
              <w:rPr>
                <w:rFonts w:ascii="Times New Roman" w:eastAsia="Times New Roman" w:hAnsi="Times New Roman" w:cs="Times New Roman"/>
                <w:sz w:val="24"/>
                <w:szCs w:val="24"/>
                <w:lang w:eastAsia="lv-LV"/>
              </w:rPr>
            </w:pPr>
          </w:p>
          <w:p w14:paraId="10AD985F" w14:textId="4CA32015" w:rsidR="00200283" w:rsidRDefault="00675AEA" w:rsidP="003756D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Pr="00675AEA">
              <w:rPr>
                <w:rFonts w:ascii="Times New Roman" w:eastAsia="Times New Roman" w:hAnsi="Times New Roman" w:cs="Times New Roman"/>
                <w:sz w:val="24"/>
                <w:szCs w:val="24"/>
                <w:lang w:eastAsia="lv-LV"/>
              </w:rPr>
              <w:t xml:space="preserve">z iepriekš noteikto projektu "Piesārņoto vietu pārvaldības modeļa digitālā transformācija" attiecināmi visi attiecināmo darbību un izmaksu </w:t>
            </w:r>
            <w:proofErr w:type="spellStart"/>
            <w:r w:rsidRPr="00675AEA">
              <w:rPr>
                <w:rFonts w:ascii="Times New Roman" w:eastAsia="Times New Roman" w:hAnsi="Times New Roman" w:cs="Times New Roman"/>
                <w:sz w:val="24"/>
                <w:szCs w:val="24"/>
                <w:lang w:eastAsia="lv-LV"/>
              </w:rPr>
              <w:t>attiecināmības</w:t>
            </w:r>
            <w:proofErr w:type="spellEnd"/>
            <w:r w:rsidRPr="00675AEA">
              <w:rPr>
                <w:rFonts w:ascii="Times New Roman" w:eastAsia="Times New Roman" w:hAnsi="Times New Roman" w:cs="Times New Roman"/>
                <w:sz w:val="24"/>
                <w:szCs w:val="24"/>
                <w:lang w:eastAsia="lv-LV"/>
              </w:rPr>
              <w:t xml:space="preserve"> nosacījumi, kas paredzēti MK noteikumu Nr.93 5.1.1. un 5.1.2. apakšpunktos norādītiem iepriekš noteiktajiem projektiem</w:t>
            </w:r>
            <w:r>
              <w:rPr>
                <w:rFonts w:ascii="Times New Roman" w:eastAsia="Times New Roman" w:hAnsi="Times New Roman" w:cs="Times New Roman"/>
                <w:sz w:val="24"/>
                <w:szCs w:val="24"/>
                <w:lang w:eastAsia="lv-LV"/>
              </w:rPr>
              <w:t xml:space="preserve">. </w:t>
            </w:r>
          </w:p>
          <w:p w14:paraId="49A47105" w14:textId="77777777" w:rsidR="00675AEA" w:rsidRPr="00EB0858" w:rsidRDefault="00675AEA" w:rsidP="003756D1">
            <w:pPr>
              <w:jc w:val="both"/>
              <w:rPr>
                <w:rFonts w:ascii="Times New Roman" w:eastAsia="Times New Roman" w:hAnsi="Times New Roman" w:cs="Times New Roman"/>
                <w:sz w:val="24"/>
                <w:szCs w:val="24"/>
                <w:lang w:eastAsia="lv-LV"/>
              </w:rPr>
            </w:pPr>
          </w:p>
          <w:p w14:paraId="6EBB3A91" w14:textId="4428BC0A" w:rsidR="004E3CA3" w:rsidRPr="00EB0858" w:rsidRDefault="00F6535F" w:rsidP="00E267E4">
            <w:pPr>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Noteikumu projekta </w:t>
            </w:r>
            <w:r w:rsidR="00BB0A60" w:rsidRPr="00EB0858">
              <w:rPr>
                <w:rFonts w:ascii="Times New Roman" w:eastAsia="Times New Roman" w:hAnsi="Times New Roman" w:cs="Times New Roman"/>
                <w:sz w:val="24"/>
                <w:szCs w:val="24"/>
                <w:lang w:eastAsia="lv-LV"/>
              </w:rPr>
              <w:t>2.</w:t>
            </w:r>
            <w:r w:rsidR="00C86E15">
              <w:rPr>
                <w:rFonts w:ascii="Times New Roman" w:eastAsia="Times New Roman" w:hAnsi="Times New Roman" w:cs="Times New Roman"/>
                <w:sz w:val="24"/>
                <w:szCs w:val="24"/>
                <w:lang w:eastAsia="lv-LV"/>
              </w:rPr>
              <w:t> </w:t>
            </w:r>
            <w:r w:rsidR="002557C0">
              <w:rPr>
                <w:rFonts w:ascii="Times New Roman" w:eastAsia="Times New Roman" w:hAnsi="Times New Roman" w:cs="Times New Roman"/>
                <w:sz w:val="24"/>
                <w:szCs w:val="24"/>
                <w:lang w:eastAsia="lv-LV"/>
              </w:rPr>
              <w:t>punkts</w:t>
            </w:r>
            <w:r w:rsidRPr="00EB0858">
              <w:rPr>
                <w:rFonts w:ascii="Times New Roman" w:eastAsia="Times New Roman" w:hAnsi="Times New Roman" w:cs="Times New Roman"/>
                <w:sz w:val="24"/>
                <w:szCs w:val="24"/>
                <w:lang w:eastAsia="lv-LV"/>
              </w:rPr>
              <w:t xml:space="preserve"> </w:t>
            </w:r>
            <w:r w:rsidR="006F0D42" w:rsidRPr="00EB0858">
              <w:rPr>
                <w:rFonts w:ascii="Times New Roman" w:eastAsia="Times New Roman" w:hAnsi="Times New Roman" w:cs="Times New Roman"/>
                <w:sz w:val="24"/>
                <w:szCs w:val="24"/>
                <w:lang w:eastAsia="lv-LV"/>
              </w:rPr>
              <w:t>nosaka programmas ietvaros īstenojamo iepriekš noteikto projektu skaitu</w:t>
            </w:r>
            <w:r w:rsidR="00EF62D0" w:rsidRPr="00EB0858">
              <w:rPr>
                <w:rFonts w:ascii="Times New Roman" w:eastAsia="Times New Roman" w:hAnsi="Times New Roman" w:cs="Times New Roman"/>
                <w:sz w:val="24"/>
                <w:szCs w:val="24"/>
                <w:lang w:eastAsia="lv-LV"/>
              </w:rPr>
              <w:t>, palielinot kopējo programmas iepriekš noteikto projektu skaitu no diviem uz trīs</w:t>
            </w:r>
            <w:r w:rsidR="005336BF">
              <w:rPr>
                <w:rFonts w:ascii="Times New Roman" w:eastAsia="Times New Roman" w:hAnsi="Times New Roman" w:cs="Times New Roman"/>
                <w:sz w:val="24"/>
                <w:szCs w:val="24"/>
                <w:lang w:eastAsia="lv-LV"/>
              </w:rPr>
              <w:t>. Savukārt noteikumu projekta 3.</w:t>
            </w:r>
            <w:r w:rsidR="00C86E15">
              <w:rPr>
                <w:rFonts w:ascii="Times New Roman" w:eastAsia="Times New Roman" w:hAnsi="Times New Roman" w:cs="Times New Roman"/>
                <w:sz w:val="24"/>
                <w:szCs w:val="24"/>
                <w:lang w:eastAsia="lv-LV"/>
              </w:rPr>
              <w:t> </w:t>
            </w:r>
            <w:r w:rsidR="005336BF">
              <w:rPr>
                <w:rFonts w:ascii="Times New Roman" w:eastAsia="Times New Roman" w:hAnsi="Times New Roman" w:cs="Times New Roman"/>
                <w:sz w:val="24"/>
                <w:szCs w:val="24"/>
                <w:lang w:eastAsia="lv-LV"/>
              </w:rPr>
              <w:t>punkts nosaka jaunu</w:t>
            </w:r>
            <w:r w:rsidR="00AF0C6A">
              <w:rPr>
                <w:rFonts w:ascii="Times New Roman" w:eastAsia="Times New Roman" w:hAnsi="Times New Roman" w:cs="Times New Roman"/>
                <w:sz w:val="24"/>
                <w:szCs w:val="24"/>
                <w:lang w:eastAsia="lv-LV"/>
              </w:rPr>
              <w:t xml:space="preserve"> iepriekš noteikt</w:t>
            </w:r>
            <w:r w:rsidR="005336BF">
              <w:rPr>
                <w:rFonts w:ascii="Times New Roman" w:eastAsia="Times New Roman" w:hAnsi="Times New Roman" w:cs="Times New Roman"/>
                <w:sz w:val="24"/>
                <w:szCs w:val="24"/>
                <w:lang w:eastAsia="lv-LV"/>
              </w:rPr>
              <w:t>o</w:t>
            </w:r>
            <w:r w:rsidR="00AF0C6A">
              <w:rPr>
                <w:rFonts w:ascii="Times New Roman" w:eastAsia="Times New Roman" w:hAnsi="Times New Roman" w:cs="Times New Roman"/>
                <w:sz w:val="24"/>
                <w:szCs w:val="24"/>
                <w:lang w:eastAsia="lv-LV"/>
              </w:rPr>
              <w:t xml:space="preserve"> projekt</w:t>
            </w:r>
            <w:r w:rsidR="005336BF">
              <w:rPr>
                <w:rFonts w:ascii="Times New Roman" w:eastAsia="Times New Roman" w:hAnsi="Times New Roman" w:cs="Times New Roman"/>
                <w:sz w:val="24"/>
                <w:szCs w:val="24"/>
                <w:lang w:eastAsia="lv-LV"/>
              </w:rPr>
              <w:t>u</w:t>
            </w:r>
            <w:r w:rsidR="00CE4983">
              <w:rPr>
                <w:rFonts w:ascii="Times New Roman" w:eastAsia="Times New Roman" w:hAnsi="Times New Roman" w:cs="Times New Roman"/>
                <w:sz w:val="24"/>
                <w:szCs w:val="24"/>
                <w:lang w:eastAsia="lv-LV"/>
              </w:rPr>
              <w:t xml:space="preserve"> </w:t>
            </w:r>
            <w:r w:rsidR="00CE4983" w:rsidRPr="00CE4983">
              <w:rPr>
                <w:rFonts w:ascii="Times New Roman" w:eastAsia="Times New Roman" w:hAnsi="Times New Roman" w:cs="Times New Roman"/>
                <w:sz w:val="24"/>
                <w:szCs w:val="24"/>
                <w:lang w:eastAsia="lv-LV"/>
              </w:rPr>
              <w:t>"Piesārņoto vietu pārvaldības modeļa digitālā transf</w:t>
            </w:r>
            <w:r w:rsidR="005336BF">
              <w:rPr>
                <w:rFonts w:ascii="Times New Roman" w:eastAsia="Times New Roman" w:hAnsi="Times New Roman" w:cs="Times New Roman"/>
                <w:sz w:val="24"/>
                <w:szCs w:val="24"/>
                <w:lang w:eastAsia="lv-LV"/>
              </w:rPr>
              <w:t>or</w:t>
            </w:r>
            <w:r w:rsidR="00CE4983" w:rsidRPr="00CE4983">
              <w:rPr>
                <w:rFonts w:ascii="Times New Roman" w:eastAsia="Times New Roman" w:hAnsi="Times New Roman" w:cs="Times New Roman"/>
                <w:sz w:val="24"/>
                <w:szCs w:val="24"/>
                <w:lang w:eastAsia="lv-LV"/>
              </w:rPr>
              <w:t>mācija"</w:t>
            </w:r>
            <w:r w:rsidR="002557C0">
              <w:rPr>
                <w:rFonts w:ascii="Times New Roman" w:eastAsia="Times New Roman" w:hAnsi="Times New Roman" w:cs="Times New Roman"/>
                <w:sz w:val="24"/>
                <w:szCs w:val="24"/>
                <w:lang w:eastAsia="lv-LV"/>
              </w:rPr>
              <w:t xml:space="preserve"> un tā</w:t>
            </w:r>
            <w:r w:rsidR="00CE4983">
              <w:rPr>
                <w:rFonts w:ascii="Times New Roman" w:eastAsia="Times New Roman" w:hAnsi="Times New Roman" w:cs="Times New Roman"/>
                <w:sz w:val="24"/>
                <w:szCs w:val="24"/>
                <w:lang w:eastAsia="lv-LV"/>
              </w:rPr>
              <w:t xml:space="preserve"> </w:t>
            </w:r>
            <w:r w:rsidR="00AF0C6A">
              <w:rPr>
                <w:rFonts w:ascii="Times New Roman" w:eastAsia="Times New Roman" w:hAnsi="Times New Roman" w:cs="Times New Roman"/>
                <w:sz w:val="24"/>
                <w:szCs w:val="24"/>
                <w:lang w:eastAsia="lv-LV"/>
              </w:rPr>
              <w:t xml:space="preserve">īstenotāju Valsts </w:t>
            </w:r>
            <w:r w:rsidR="00CE4983">
              <w:rPr>
                <w:rFonts w:ascii="Times New Roman" w:eastAsia="Times New Roman" w:hAnsi="Times New Roman" w:cs="Times New Roman"/>
                <w:sz w:val="24"/>
                <w:szCs w:val="24"/>
                <w:lang w:eastAsia="lv-LV"/>
              </w:rPr>
              <w:t>v</w:t>
            </w:r>
            <w:r w:rsidR="00AF0C6A">
              <w:rPr>
                <w:rFonts w:ascii="Times New Roman" w:eastAsia="Times New Roman" w:hAnsi="Times New Roman" w:cs="Times New Roman"/>
                <w:sz w:val="24"/>
                <w:szCs w:val="24"/>
                <w:lang w:eastAsia="lv-LV"/>
              </w:rPr>
              <w:t>ides dienestu</w:t>
            </w:r>
            <w:r w:rsidR="00CE4983">
              <w:rPr>
                <w:rFonts w:ascii="Times New Roman" w:eastAsia="Times New Roman" w:hAnsi="Times New Roman" w:cs="Times New Roman"/>
                <w:sz w:val="24"/>
                <w:szCs w:val="24"/>
                <w:lang w:eastAsia="lv-LV"/>
              </w:rPr>
              <w:t xml:space="preserve"> </w:t>
            </w:r>
            <w:r w:rsidR="002557C0">
              <w:rPr>
                <w:rFonts w:ascii="Times New Roman" w:eastAsia="Times New Roman" w:hAnsi="Times New Roman" w:cs="Times New Roman"/>
                <w:sz w:val="24"/>
                <w:szCs w:val="24"/>
                <w:lang w:eastAsia="lv-LV"/>
              </w:rPr>
              <w:t>ar</w:t>
            </w:r>
            <w:r w:rsidR="00CE4983">
              <w:rPr>
                <w:rFonts w:ascii="Times New Roman" w:eastAsia="Times New Roman" w:hAnsi="Times New Roman" w:cs="Times New Roman"/>
                <w:sz w:val="24"/>
                <w:szCs w:val="24"/>
                <w:lang w:eastAsia="lv-LV"/>
              </w:rPr>
              <w:t xml:space="preserve"> partneri</w:t>
            </w:r>
            <w:r w:rsidR="00CE4983">
              <w:t xml:space="preserve"> - </w:t>
            </w:r>
            <w:r w:rsidR="00CE4983" w:rsidRPr="00CE4983">
              <w:rPr>
                <w:rFonts w:ascii="Times New Roman" w:eastAsia="Times New Roman" w:hAnsi="Times New Roman" w:cs="Times New Roman"/>
                <w:sz w:val="24"/>
                <w:szCs w:val="24"/>
                <w:lang w:eastAsia="lv-LV"/>
              </w:rPr>
              <w:t xml:space="preserve">valsts sabiedrību ar ierobežotu atbildību "Latvijas </w:t>
            </w:r>
            <w:r w:rsidR="00E267E4">
              <w:rPr>
                <w:rFonts w:ascii="Times New Roman" w:eastAsia="Times New Roman" w:hAnsi="Times New Roman" w:cs="Times New Roman"/>
                <w:sz w:val="24"/>
                <w:szCs w:val="24"/>
                <w:lang w:eastAsia="lv-LV"/>
              </w:rPr>
              <w:t>V</w:t>
            </w:r>
            <w:r w:rsidR="00CE4983" w:rsidRPr="00CE4983">
              <w:rPr>
                <w:rFonts w:ascii="Times New Roman" w:eastAsia="Times New Roman" w:hAnsi="Times New Roman" w:cs="Times New Roman"/>
                <w:sz w:val="24"/>
                <w:szCs w:val="24"/>
                <w:lang w:eastAsia="lv-LV"/>
              </w:rPr>
              <w:t>ides, ģeoloģijas un meteoroloģijas centrs".</w:t>
            </w:r>
            <w:r w:rsidR="00947932" w:rsidRPr="00EB0858">
              <w:rPr>
                <w:rFonts w:ascii="Times New Roman" w:eastAsia="Times New Roman" w:hAnsi="Times New Roman" w:cs="Times New Roman"/>
                <w:sz w:val="24"/>
                <w:szCs w:val="24"/>
                <w:lang w:eastAsia="lv-LV"/>
              </w:rPr>
              <w:t xml:space="preserve"> </w:t>
            </w:r>
            <w:r w:rsidR="00E267E4">
              <w:rPr>
                <w:rFonts w:ascii="Times New Roman" w:eastAsia="Times New Roman" w:hAnsi="Times New Roman" w:cs="Times New Roman"/>
                <w:sz w:val="24"/>
                <w:szCs w:val="24"/>
                <w:lang w:eastAsia="lv-LV"/>
              </w:rPr>
              <w:t>Iepriekš noteiktā p</w:t>
            </w:r>
            <w:r w:rsidR="00E267E4" w:rsidRPr="00E267E4">
              <w:rPr>
                <w:rFonts w:ascii="Times New Roman" w:eastAsia="Times New Roman" w:hAnsi="Times New Roman" w:cs="Times New Roman"/>
                <w:sz w:val="24"/>
                <w:szCs w:val="24"/>
                <w:lang w:eastAsia="lv-LV"/>
              </w:rPr>
              <w:t xml:space="preserve">rojekta ietvaros plānota sadarbība ar projekta partneri valsts sabiedrību ar ierobežotu atbildību </w:t>
            </w:r>
            <w:r w:rsidR="00913A08" w:rsidRPr="00675AEA">
              <w:rPr>
                <w:rFonts w:ascii="Times New Roman" w:eastAsia="Times New Roman" w:hAnsi="Times New Roman" w:cs="Times New Roman"/>
                <w:sz w:val="24"/>
                <w:szCs w:val="24"/>
                <w:lang w:eastAsia="lv-LV"/>
              </w:rPr>
              <w:t>"</w:t>
            </w:r>
            <w:r w:rsidR="00E267E4" w:rsidRPr="00E267E4">
              <w:rPr>
                <w:rFonts w:ascii="Times New Roman" w:eastAsia="Times New Roman" w:hAnsi="Times New Roman" w:cs="Times New Roman"/>
                <w:sz w:val="24"/>
                <w:szCs w:val="24"/>
                <w:lang w:eastAsia="lv-LV"/>
              </w:rPr>
              <w:t>Latvijas Vides, ģeoloģijas un meteoroloģijas centrs</w:t>
            </w:r>
            <w:r w:rsidR="00913A08" w:rsidRPr="00675AEA">
              <w:rPr>
                <w:rFonts w:ascii="Times New Roman" w:eastAsia="Times New Roman" w:hAnsi="Times New Roman" w:cs="Times New Roman"/>
                <w:sz w:val="24"/>
                <w:szCs w:val="24"/>
                <w:lang w:eastAsia="lv-LV"/>
              </w:rPr>
              <w:t>"</w:t>
            </w:r>
            <w:r w:rsidR="00E267E4" w:rsidRPr="00E267E4">
              <w:rPr>
                <w:rFonts w:ascii="Times New Roman" w:eastAsia="Times New Roman" w:hAnsi="Times New Roman" w:cs="Times New Roman"/>
                <w:sz w:val="24"/>
                <w:szCs w:val="24"/>
                <w:lang w:eastAsia="lv-LV"/>
              </w:rPr>
              <w:t>, kura līdz šim veic piesārņoto vietu reģistrāciju un informācijas apriti dokumentu veidā.</w:t>
            </w:r>
            <w:r w:rsidR="00E267E4">
              <w:rPr>
                <w:rFonts w:ascii="Times New Roman" w:eastAsia="Times New Roman" w:hAnsi="Times New Roman" w:cs="Times New Roman"/>
                <w:sz w:val="24"/>
                <w:szCs w:val="24"/>
                <w:lang w:eastAsia="lv-LV"/>
              </w:rPr>
              <w:t xml:space="preserve"> Turklāt iepriekš noteiktā</w:t>
            </w:r>
            <w:r w:rsidR="00E267E4" w:rsidRPr="00E267E4">
              <w:rPr>
                <w:rFonts w:ascii="Times New Roman" w:eastAsia="Times New Roman" w:hAnsi="Times New Roman" w:cs="Times New Roman"/>
                <w:sz w:val="24"/>
                <w:szCs w:val="24"/>
                <w:lang w:eastAsia="lv-LV"/>
              </w:rPr>
              <w:t xml:space="preserve"> projekta ietvaros plānota pieredzes apmaiņa ar Norvēģijas Kartēšanas aģentūru (vai citu kompetento Norvēģijas institūciju, piemēram, Norvēģijas </w:t>
            </w:r>
            <w:r w:rsidR="00E267E4">
              <w:rPr>
                <w:rFonts w:ascii="Times New Roman" w:eastAsia="Times New Roman" w:hAnsi="Times New Roman" w:cs="Times New Roman"/>
                <w:sz w:val="24"/>
                <w:szCs w:val="24"/>
                <w:lang w:eastAsia="lv-LV"/>
              </w:rPr>
              <w:t>V</w:t>
            </w:r>
            <w:r w:rsidR="00E267E4" w:rsidRPr="00E267E4">
              <w:rPr>
                <w:rFonts w:ascii="Times New Roman" w:eastAsia="Times New Roman" w:hAnsi="Times New Roman" w:cs="Times New Roman"/>
                <w:sz w:val="24"/>
                <w:szCs w:val="24"/>
                <w:lang w:eastAsia="lv-LV"/>
              </w:rPr>
              <w:t xml:space="preserve">ides aģentūru) par piesārņoto vietu </w:t>
            </w:r>
            <w:r w:rsidR="00E267E4" w:rsidRPr="00E267E4">
              <w:rPr>
                <w:rFonts w:ascii="Times New Roman" w:eastAsia="Times New Roman" w:hAnsi="Times New Roman" w:cs="Times New Roman"/>
                <w:sz w:val="24"/>
                <w:szCs w:val="24"/>
                <w:lang w:eastAsia="lv-LV"/>
              </w:rPr>
              <w:lastRenderedPageBreak/>
              <w:t>pārvaldīb</w:t>
            </w:r>
            <w:r w:rsidR="002E7F33">
              <w:rPr>
                <w:rFonts w:ascii="Times New Roman" w:eastAsia="Times New Roman" w:hAnsi="Times New Roman" w:cs="Times New Roman"/>
                <w:sz w:val="24"/>
                <w:szCs w:val="24"/>
                <w:lang w:eastAsia="lv-LV"/>
              </w:rPr>
              <w:t>u</w:t>
            </w:r>
            <w:r w:rsidR="00E267E4" w:rsidRPr="00E267E4">
              <w:rPr>
                <w:rFonts w:ascii="Times New Roman" w:eastAsia="Times New Roman" w:hAnsi="Times New Roman" w:cs="Times New Roman"/>
                <w:sz w:val="24"/>
                <w:szCs w:val="24"/>
                <w:lang w:eastAsia="lv-LV"/>
              </w:rPr>
              <w:t>, pārvaldības modeļa un reģistra darbības principiem, sistēmas priekšrocībām un iespējām</w:t>
            </w:r>
            <w:r w:rsidR="002E7F33">
              <w:rPr>
                <w:rFonts w:ascii="Times New Roman" w:eastAsia="Times New Roman" w:hAnsi="Times New Roman" w:cs="Times New Roman"/>
                <w:sz w:val="24"/>
                <w:szCs w:val="24"/>
                <w:lang w:eastAsia="lv-LV"/>
              </w:rPr>
              <w:t xml:space="preserve">, </w:t>
            </w:r>
            <w:r w:rsidR="00E267E4" w:rsidRPr="00E267E4">
              <w:rPr>
                <w:rFonts w:ascii="Times New Roman" w:eastAsia="Times New Roman" w:hAnsi="Times New Roman" w:cs="Times New Roman"/>
                <w:sz w:val="24"/>
                <w:szCs w:val="24"/>
                <w:lang w:eastAsia="lv-LV"/>
              </w:rPr>
              <w:t xml:space="preserve">izstrādātām vadlīnijām un metodikām. </w:t>
            </w:r>
          </w:p>
          <w:p w14:paraId="1FC2C683" w14:textId="77777777" w:rsidR="002557C0" w:rsidRDefault="002557C0" w:rsidP="00647E9B">
            <w:pPr>
              <w:jc w:val="both"/>
              <w:rPr>
                <w:rFonts w:ascii="Times New Roman" w:eastAsia="Times New Roman" w:hAnsi="Times New Roman" w:cs="Times New Roman"/>
                <w:sz w:val="24"/>
                <w:szCs w:val="24"/>
                <w:lang w:eastAsia="lv-LV"/>
              </w:rPr>
            </w:pPr>
          </w:p>
          <w:p w14:paraId="0E46508E" w14:textId="79D4C4E5" w:rsidR="004E3CA3" w:rsidRDefault="002557C0" w:rsidP="00647E9B">
            <w:pPr>
              <w:jc w:val="both"/>
              <w:rPr>
                <w:rFonts w:ascii="Times New Roman" w:eastAsia="Times New Roman" w:hAnsi="Times New Roman" w:cs="Times New Roman"/>
                <w:sz w:val="24"/>
                <w:szCs w:val="24"/>
                <w:lang w:eastAsia="lv-LV"/>
              </w:rPr>
            </w:pPr>
            <w:r w:rsidRPr="002557C0">
              <w:rPr>
                <w:rFonts w:ascii="Times New Roman" w:eastAsia="Times New Roman" w:hAnsi="Times New Roman" w:cs="Times New Roman"/>
                <w:sz w:val="24"/>
                <w:szCs w:val="24"/>
                <w:lang w:eastAsia="lv-LV"/>
              </w:rPr>
              <w:t xml:space="preserve">Noteikumu projekta 4. punktā  tiek veikts tehnisks labojums saistībā ar neprecizitāti terminu lietošanā, ņemot vērā, ka  iepriekš noteikto projektu īstenotājiem </w:t>
            </w:r>
            <w:r>
              <w:rPr>
                <w:rFonts w:ascii="Times New Roman" w:eastAsia="Times New Roman" w:hAnsi="Times New Roman" w:cs="Times New Roman"/>
                <w:sz w:val="24"/>
                <w:szCs w:val="24"/>
                <w:lang w:eastAsia="lv-LV"/>
              </w:rPr>
              <w:t xml:space="preserve">attiecināmas ir </w:t>
            </w:r>
            <w:r w:rsidRPr="002557C0">
              <w:rPr>
                <w:rFonts w:ascii="Times New Roman" w:eastAsia="Times New Roman" w:hAnsi="Times New Roman" w:cs="Times New Roman"/>
                <w:sz w:val="24"/>
                <w:szCs w:val="24"/>
                <w:lang w:eastAsia="lv-LV"/>
              </w:rPr>
              <w:t>vadības komitejas izmaksas nevis sadarbības komitejas izmaksas, kas ir noteiktas programmas administrēšanas izmaksām.</w:t>
            </w:r>
          </w:p>
          <w:p w14:paraId="729290A1" w14:textId="77777777" w:rsidR="001607CC" w:rsidRDefault="001607CC" w:rsidP="00647E9B">
            <w:pPr>
              <w:jc w:val="both"/>
              <w:rPr>
                <w:rFonts w:ascii="Times New Roman" w:eastAsia="Times New Roman" w:hAnsi="Times New Roman" w:cs="Times New Roman"/>
                <w:sz w:val="24"/>
                <w:szCs w:val="24"/>
                <w:lang w:eastAsia="lv-LV"/>
              </w:rPr>
            </w:pPr>
          </w:p>
          <w:p w14:paraId="5DB1C414" w14:textId="54D78D92" w:rsidR="00BE3771" w:rsidRDefault="009547E3" w:rsidP="00647E9B">
            <w:pPr>
              <w:jc w:val="both"/>
              <w:rPr>
                <w:rFonts w:ascii="Times New Roman" w:eastAsia="Times New Roman" w:hAnsi="Times New Roman" w:cs="Times New Roman"/>
                <w:sz w:val="24"/>
                <w:szCs w:val="24"/>
                <w:lang w:eastAsia="lv-LV"/>
              </w:rPr>
            </w:pPr>
            <w:r w:rsidRPr="00A90FD9">
              <w:rPr>
                <w:rFonts w:ascii="Times New Roman" w:hAnsi="Times New Roman" w:cs="Times New Roman"/>
                <w:color w:val="0D0D0D" w:themeColor="text1" w:themeTint="F2"/>
                <w:sz w:val="24"/>
                <w:szCs w:val="24"/>
              </w:rPr>
              <w:t xml:space="preserve">Lai nodrošinātu sekmīgu programmas atklātā konkursa projektu ieviešanu, tiek precizēti projektu izmaksu </w:t>
            </w:r>
            <w:proofErr w:type="spellStart"/>
            <w:r w:rsidRPr="00A90FD9">
              <w:rPr>
                <w:rFonts w:ascii="Times New Roman" w:hAnsi="Times New Roman" w:cs="Times New Roman"/>
                <w:color w:val="0D0D0D" w:themeColor="text1" w:themeTint="F2"/>
                <w:sz w:val="24"/>
                <w:szCs w:val="24"/>
              </w:rPr>
              <w:t>attiecināmības</w:t>
            </w:r>
            <w:proofErr w:type="spellEnd"/>
            <w:r w:rsidRPr="00A90FD9">
              <w:rPr>
                <w:rFonts w:ascii="Times New Roman" w:hAnsi="Times New Roman" w:cs="Times New Roman"/>
                <w:color w:val="0D0D0D" w:themeColor="text1" w:themeTint="F2"/>
                <w:sz w:val="24"/>
                <w:szCs w:val="24"/>
              </w:rPr>
              <w:t xml:space="preserve"> nosacījumi, tādējādi nodrošinot </w:t>
            </w:r>
            <w:proofErr w:type="spellStart"/>
            <w:r w:rsidRPr="00A90FD9">
              <w:rPr>
                <w:rFonts w:ascii="Times New Roman" w:hAnsi="Times New Roman" w:cs="Times New Roman"/>
                <w:color w:val="0D0D0D" w:themeColor="text1" w:themeTint="F2"/>
                <w:sz w:val="24"/>
                <w:szCs w:val="24"/>
              </w:rPr>
              <w:t>donorvalsts</w:t>
            </w:r>
            <w:proofErr w:type="spellEnd"/>
            <w:r w:rsidRPr="00A90FD9">
              <w:rPr>
                <w:rFonts w:ascii="Times New Roman" w:hAnsi="Times New Roman" w:cs="Times New Roman"/>
                <w:color w:val="0D0D0D" w:themeColor="text1" w:themeTint="F2"/>
                <w:sz w:val="24"/>
                <w:szCs w:val="24"/>
              </w:rPr>
              <w:t xml:space="preserve"> partnera izmaksu atbilstību tā valstī noteiktajiem normatīvajiem aktiem.  Ar </w:t>
            </w:r>
            <w:r w:rsidR="00BE3771" w:rsidRPr="001B18A3">
              <w:rPr>
                <w:rFonts w:ascii="Times New Roman" w:eastAsia="Times New Roman" w:hAnsi="Times New Roman" w:cs="Times New Roman"/>
                <w:sz w:val="24"/>
                <w:szCs w:val="24"/>
                <w:lang w:eastAsia="lv-LV"/>
              </w:rPr>
              <w:t xml:space="preserve">noteikumu projekta 5. punktu tiek precizēti projekta izmaksu </w:t>
            </w:r>
            <w:proofErr w:type="spellStart"/>
            <w:r w:rsidR="00BE3771" w:rsidRPr="001B18A3">
              <w:rPr>
                <w:rFonts w:ascii="Times New Roman" w:eastAsia="Times New Roman" w:hAnsi="Times New Roman" w:cs="Times New Roman"/>
                <w:sz w:val="24"/>
                <w:szCs w:val="24"/>
                <w:lang w:eastAsia="lv-LV"/>
              </w:rPr>
              <w:t>attiecināmības</w:t>
            </w:r>
            <w:proofErr w:type="spellEnd"/>
            <w:r w:rsidR="00BE3771" w:rsidRPr="001B18A3">
              <w:rPr>
                <w:rFonts w:ascii="Times New Roman" w:eastAsia="Times New Roman" w:hAnsi="Times New Roman" w:cs="Times New Roman"/>
                <w:sz w:val="24"/>
                <w:szCs w:val="24"/>
                <w:lang w:eastAsia="lv-LV"/>
              </w:rPr>
              <w:t xml:space="preserve"> nosacījumi</w:t>
            </w:r>
            <w:r w:rsidR="001604A8" w:rsidRPr="001B18A3">
              <w:rPr>
                <w:rFonts w:ascii="Times New Roman" w:eastAsia="Times New Roman" w:hAnsi="Times New Roman" w:cs="Times New Roman"/>
                <w:sz w:val="24"/>
                <w:szCs w:val="24"/>
                <w:lang w:eastAsia="lv-LV"/>
              </w:rPr>
              <w:t xml:space="preserve">, paredzot, ka programmas projekta  </w:t>
            </w:r>
            <w:proofErr w:type="spellStart"/>
            <w:r w:rsidR="001604A8" w:rsidRPr="001B18A3">
              <w:rPr>
                <w:rFonts w:ascii="Times New Roman" w:eastAsia="Times New Roman" w:hAnsi="Times New Roman" w:cs="Times New Roman"/>
                <w:sz w:val="24"/>
                <w:szCs w:val="24"/>
                <w:lang w:eastAsia="lv-LV"/>
              </w:rPr>
              <w:t>donorvalsts</w:t>
            </w:r>
            <w:proofErr w:type="spellEnd"/>
            <w:r w:rsidR="001604A8" w:rsidRPr="001B18A3">
              <w:rPr>
                <w:rFonts w:ascii="Times New Roman" w:eastAsia="Times New Roman" w:hAnsi="Times New Roman" w:cs="Times New Roman"/>
                <w:sz w:val="24"/>
                <w:szCs w:val="24"/>
                <w:lang w:eastAsia="lv-LV"/>
              </w:rPr>
              <w:t xml:space="preserve"> partneris</w:t>
            </w:r>
            <w:r w:rsidR="001A0F90" w:rsidRPr="001B18A3">
              <w:rPr>
                <w:rFonts w:ascii="Times New Roman" w:eastAsia="Times New Roman" w:hAnsi="Times New Roman" w:cs="Times New Roman"/>
                <w:sz w:val="24"/>
                <w:szCs w:val="24"/>
                <w:lang w:eastAsia="lv-LV"/>
              </w:rPr>
              <w:t xml:space="preserve">, </w:t>
            </w:r>
            <w:r w:rsidR="001A0F90" w:rsidRPr="001B18A3">
              <w:rPr>
                <w:rFonts w:ascii="Times New Roman" w:hAnsi="Times New Roman" w:cs="Times New Roman"/>
                <w:color w:val="0D0D0D" w:themeColor="text1" w:themeTint="F2"/>
                <w:sz w:val="24"/>
                <w:szCs w:val="24"/>
              </w:rPr>
              <w:t xml:space="preserve">kuram </w:t>
            </w:r>
            <w:proofErr w:type="spellStart"/>
            <w:r w:rsidR="001A0F90" w:rsidRPr="001B18A3">
              <w:rPr>
                <w:rFonts w:ascii="Times New Roman" w:hAnsi="Times New Roman" w:cs="Times New Roman"/>
                <w:color w:val="0D0D0D" w:themeColor="text1" w:themeTint="F2"/>
                <w:sz w:val="24"/>
                <w:szCs w:val="24"/>
              </w:rPr>
              <w:t>donorvalstī</w:t>
            </w:r>
            <w:proofErr w:type="spellEnd"/>
            <w:r w:rsidR="001A0F90" w:rsidRPr="001B18A3">
              <w:rPr>
                <w:rFonts w:ascii="Times New Roman" w:hAnsi="Times New Roman" w:cs="Times New Roman"/>
                <w:color w:val="0D0D0D" w:themeColor="text1" w:themeTint="F2"/>
                <w:sz w:val="24"/>
                <w:szCs w:val="24"/>
              </w:rPr>
              <w:t xml:space="preserve"> noteikts zinātniskās institūcijas statuss,</w:t>
            </w:r>
            <w:r w:rsidR="001604A8" w:rsidRPr="001B18A3">
              <w:rPr>
                <w:rFonts w:ascii="Times New Roman" w:eastAsia="Times New Roman" w:hAnsi="Times New Roman" w:cs="Times New Roman"/>
                <w:lang w:eastAsia="lv-LV"/>
              </w:rPr>
              <w:t xml:space="preserve"> </w:t>
            </w:r>
            <w:r w:rsidR="001604A8" w:rsidRPr="001B18A3">
              <w:rPr>
                <w:rFonts w:ascii="Times New Roman" w:eastAsia="Times New Roman" w:hAnsi="Times New Roman" w:cs="Times New Roman"/>
                <w:sz w:val="24"/>
                <w:szCs w:val="24"/>
                <w:lang w:eastAsia="lv-LV"/>
              </w:rPr>
              <w:t xml:space="preserve">var piemērot vienas vienības izmaksu standarta likmi personāla atlīdzības izmaksu aprēķinam, nodrošinot projekta izmaksu </w:t>
            </w:r>
            <w:proofErr w:type="spellStart"/>
            <w:r w:rsidR="001604A8" w:rsidRPr="001B18A3">
              <w:rPr>
                <w:rFonts w:ascii="Times New Roman" w:eastAsia="Times New Roman" w:hAnsi="Times New Roman" w:cs="Times New Roman"/>
                <w:sz w:val="24"/>
                <w:szCs w:val="24"/>
                <w:lang w:eastAsia="lv-LV"/>
              </w:rPr>
              <w:t>attiecināmības</w:t>
            </w:r>
            <w:proofErr w:type="spellEnd"/>
            <w:r w:rsidR="001604A8" w:rsidRPr="001B18A3">
              <w:rPr>
                <w:rFonts w:ascii="Times New Roman" w:eastAsia="Times New Roman" w:hAnsi="Times New Roman" w:cs="Times New Roman"/>
                <w:sz w:val="24"/>
                <w:szCs w:val="24"/>
                <w:lang w:eastAsia="lv-LV"/>
              </w:rPr>
              <w:t xml:space="preserve"> nosacījumu atbilstību programmas līgumam. Plānotās izmaiņas, kas būs saistītas ar vienas vienības izmaksu standarta likmes piemērošanu </w:t>
            </w:r>
            <w:proofErr w:type="spellStart"/>
            <w:r w:rsidR="001604A8" w:rsidRPr="001B18A3">
              <w:rPr>
                <w:rFonts w:ascii="Times New Roman" w:eastAsia="Times New Roman" w:hAnsi="Times New Roman" w:cs="Times New Roman"/>
                <w:sz w:val="24"/>
                <w:szCs w:val="24"/>
                <w:lang w:eastAsia="lv-LV"/>
              </w:rPr>
              <w:t>donorvalsts</w:t>
            </w:r>
            <w:proofErr w:type="spellEnd"/>
            <w:r w:rsidR="001604A8" w:rsidRPr="001B18A3">
              <w:rPr>
                <w:rFonts w:ascii="Times New Roman" w:eastAsia="Times New Roman" w:hAnsi="Times New Roman" w:cs="Times New Roman"/>
                <w:sz w:val="24"/>
                <w:szCs w:val="24"/>
                <w:lang w:eastAsia="lv-LV"/>
              </w:rPr>
              <w:t xml:space="preserve"> partnerim, projekta budžetā nav būtiskas, jo tās neietekmē projektā noteiktos mērķus un sasniedzamos rezultātus. Piemērojot vienas vienības izmaksu standarta likmi atbilstoši saviem iekšējiem noteikumiem, jāpiemēro likmes atbilstoši projekta </w:t>
            </w:r>
            <w:proofErr w:type="spellStart"/>
            <w:r w:rsidR="001604A8" w:rsidRPr="001B18A3">
              <w:rPr>
                <w:rFonts w:ascii="Times New Roman" w:eastAsia="Times New Roman" w:hAnsi="Times New Roman" w:cs="Times New Roman"/>
                <w:sz w:val="24"/>
                <w:szCs w:val="24"/>
                <w:lang w:eastAsia="lv-LV"/>
              </w:rPr>
              <w:t>donorvalsts</w:t>
            </w:r>
            <w:proofErr w:type="spellEnd"/>
            <w:r w:rsidR="001604A8" w:rsidRPr="001B18A3">
              <w:rPr>
                <w:rFonts w:ascii="Times New Roman" w:eastAsia="Times New Roman" w:hAnsi="Times New Roman" w:cs="Times New Roman"/>
                <w:sz w:val="24"/>
                <w:szCs w:val="24"/>
                <w:lang w:eastAsia="lv-LV"/>
              </w:rPr>
              <w:t xml:space="preserve"> partnera iekšējos noteikumos noteiktajam un nedrīkst tikt pielietots izmaksu sadārdzinājums.</w:t>
            </w:r>
            <w:r w:rsidR="002E7F33" w:rsidRPr="001B18A3">
              <w:rPr>
                <w:rFonts w:ascii="Times New Roman" w:eastAsia="Times New Roman" w:hAnsi="Times New Roman" w:cs="Times New Roman"/>
                <w:sz w:val="24"/>
                <w:szCs w:val="24"/>
                <w:lang w:eastAsia="lv-LV"/>
              </w:rPr>
              <w:t xml:space="preserve"> </w:t>
            </w:r>
          </w:p>
          <w:p w14:paraId="6C5EFD18" w14:textId="77777777" w:rsidR="00B47E80" w:rsidRPr="001B18A3" w:rsidRDefault="00B47E80" w:rsidP="00647E9B">
            <w:pPr>
              <w:jc w:val="both"/>
              <w:rPr>
                <w:rFonts w:ascii="Times New Roman" w:eastAsia="Times New Roman" w:hAnsi="Times New Roman" w:cs="Times New Roman"/>
                <w:sz w:val="24"/>
                <w:szCs w:val="24"/>
                <w:lang w:eastAsia="lv-LV"/>
              </w:rPr>
            </w:pPr>
          </w:p>
          <w:p w14:paraId="3AA39593" w14:textId="6BE582B6" w:rsidR="001607CC" w:rsidRDefault="001604A8" w:rsidP="001607CC">
            <w:pPr>
              <w:jc w:val="both"/>
              <w:rPr>
                <w:rFonts w:ascii="Times New Roman" w:eastAsia="Times New Roman" w:hAnsi="Times New Roman" w:cs="Times New Roman"/>
                <w:sz w:val="24"/>
                <w:szCs w:val="24"/>
                <w:lang w:eastAsia="lv-LV"/>
              </w:rPr>
            </w:pPr>
            <w:r w:rsidRPr="001B18A3">
              <w:rPr>
                <w:rFonts w:ascii="Times New Roman" w:eastAsia="Times New Roman" w:hAnsi="Times New Roman" w:cs="Times New Roman"/>
                <w:sz w:val="24"/>
                <w:szCs w:val="24"/>
                <w:lang w:eastAsia="lv-LV"/>
              </w:rPr>
              <w:t>N</w:t>
            </w:r>
            <w:r w:rsidR="00BE3771" w:rsidRPr="001B18A3">
              <w:rPr>
                <w:rFonts w:ascii="Times New Roman" w:eastAsia="Times New Roman" w:hAnsi="Times New Roman" w:cs="Times New Roman"/>
                <w:sz w:val="24"/>
                <w:szCs w:val="24"/>
                <w:lang w:eastAsia="lv-LV"/>
              </w:rPr>
              <w:t>oteikum</w:t>
            </w:r>
            <w:r w:rsidRPr="001B18A3">
              <w:rPr>
                <w:rFonts w:ascii="Times New Roman" w:eastAsia="Times New Roman" w:hAnsi="Times New Roman" w:cs="Times New Roman"/>
                <w:sz w:val="24"/>
                <w:szCs w:val="24"/>
                <w:lang w:eastAsia="lv-LV"/>
              </w:rPr>
              <w:t>u</w:t>
            </w:r>
            <w:r w:rsidR="00BE3771" w:rsidRPr="001B18A3">
              <w:rPr>
                <w:rFonts w:ascii="Times New Roman" w:eastAsia="Times New Roman" w:hAnsi="Times New Roman" w:cs="Times New Roman"/>
                <w:sz w:val="24"/>
                <w:szCs w:val="24"/>
                <w:lang w:eastAsia="lv-LV"/>
              </w:rPr>
              <w:t xml:space="preserve"> projekta 6. punkt</w:t>
            </w:r>
            <w:r w:rsidRPr="001B18A3">
              <w:rPr>
                <w:rFonts w:ascii="Times New Roman" w:eastAsia="Times New Roman" w:hAnsi="Times New Roman" w:cs="Times New Roman"/>
                <w:sz w:val="24"/>
                <w:szCs w:val="24"/>
                <w:lang w:eastAsia="lv-LV"/>
              </w:rPr>
              <w:t>ā noteikts, ka</w:t>
            </w:r>
            <w:r w:rsidR="00913A08" w:rsidRPr="001B18A3">
              <w:rPr>
                <w:rFonts w:ascii="Times New Roman" w:eastAsia="Times New Roman" w:hAnsi="Times New Roman" w:cs="Times New Roman"/>
                <w:sz w:val="24"/>
                <w:szCs w:val="24"/>
                <w:lang w:eastAsia="lv-LV"/>
              </w:rPr>
              <w:t>,</w:t>
            </w:r>
            <w:r w:rsidRPr="001B18A3">
              <w:rPr>
                <w:rFonts w:ascii="Times New Roman" w:eastAsia="Times New Roman" w:hAnsi="Times New Roman" w:cs="Times New Roman"/>
                <w:sz w:val="24"/>
                <w:szCs w:val="24"/>
                <w:lang w:eastAsia="lv-LV"/>
              </w:rPr>
              <w:t xml:space="preserve"> piemērojot vienas vienības izmaksu standarta likmi, </w:t>
            </w:r>
            <w:proofErr w:type="spellStart"/>
            <w:r w:rsidRPr="001B18A3">
              <w:rPr>
                <w:rFonts w:ascii="Times New Roman" w:eastAsia="Times New Roman" w:hAnsi="Times New Roman" w:cs="Times New Roman"/>
                <w:sz w:val="24"/>
                <w:szCs w:val="24"/>
                <w:lang w:eastAsia="lv-LV"/>
              </w:rPr>
              <w:t>donorvalsts</w:t>
            </w:r>
            <w:proofErr w:type="spellEnd"/>
            <w:r w:rsidRPr="001B18A3">
              <w:rPr>
                <w:rFonts w:ascii="Times New Roman" w:eastAsia="Times New Roman" w:hAnsi="Times New Roman" w:cs="Times New Roman"/>
                <w:sz w:val="24"/>
                <w:szCs w:val="24"/>
                <w:lang w:eastAsia="lv-LV"/>
              </w:rPr>
              <w:t xml:space="preserve"> projekta partneris</w:t>
            </w:r>
            <w:r w:rsidR="001A0F90" w:rsidRPr="001B18A3">
              <w:rPr>
                <w:rFonts w:ascii="Times New Roman" w:eastAsia="Times New Roman" w:hAnsi="Times New Roman" w:cs="Times New Roman"/>
                <w:sz w:val="24"/>
                <w:szCs w:val="24"/>
                <w:lang w:eastAsia="lv-LV"/>
              </w:rPr>
              <w:t xml:space="preserve">, kuram </w:t>
            </w:r>
            <w:proofErr w:type="spellStart"/>
            <w:r w:rsidR="001A0F90" w:rsidRPr="001B18A3">
              <w:rPr>
                <w:rFonts w:ascii="Times New Roman" w:eastAsia="Times New Roman" w:hAnsi="Times New Roman" w:cs="Times New Roman"/>
                <w:sz w:val="24"/>
                <w:szCs w:val="24"/>
                <w:lang w:eastAsia="lv-LV"/>
              </w:rPr>
              <w:t>donorvalstī</w:t>
            </w:r>
            <w:proofErr w:type="spellEnd"/>
            <w:r w:rsidR="001A0F90" w:rsidRPr="001B18A3">
              <w:rPr>
                <w:rFonts w:ascii="Times New Roman" w:eastAsia="Times New Roman" w:hAnsi="Times New Roman" w:cs="Times New Roman"/>
                <w:sz w:val="24"/>
                <w:szCs w:val="24"/>
                <w:lang w:eastAsia="lv-LV"/>
              </w:rPr>
              <w:t xml:space="preserve"> noteikts zinātniskās institūcijas</w:t>
            </w:r>
            <w:r w:rsidR="001A0F90" w:rsidRPr="001A0F90">
              <w:rPr>
                <w:rFonts w:ascii="Times New Roman" w:eastAsia="Times New Roman" w:hAnsi="Times New Roman" w:cs="Times New Roman"/>
                <w:sz w:val="24"/>
                <w:szCs w:val="24"/>
                <w:lang w:eastAsia="lv-LV"/>
              </w:rPr>
              <w:t xml:space="preserve"> statuss</w:t>
            </w:r>
            <w:r w:rsidR="007257B5">
              <w:rPr>
                <w:rFonts w:ascii="Times New Roman" w:eastAsia="Times New Roman" w:hAnsi="Times New Roman" w:cs="Times New Roman"/>
                <w:sz w:val="24"/>
                <w:szCs w:val="24"/>
                <w:lang w:eastAsia="lv-LV"/>
              </w:rPr>
              <w:t>,</w:t>
            </w:r>
            <w:r w:rsidR="001A0F90" w:rsidRPr="001A0F90">
              <w:rPr>
                <w:rFonts w:ascii="Times New Roman" w:eastAsia="Times New Roman" w:hAnsi="Times New Roman" w:cs="Times New Roman"/>
                <w:sz w:val="24"/>
                <w:szCs w:val="24"/>
                <w:lang w:eastAsia="lv-LV"/>
              </w:rPr>
              <w:t xml:space="preserve"> </w:t>
            </w:r>
            <w:r w:rsidRPr="001604A8">
              <w:rPr>
                <w:rFonts w:ascii="Times New Roman" w:eastAsia="Times New Roman" w:hAnsi="Times New Roman" w:cs="Times New Roman"/>
                <w:sz w:val="24"/>
                <w:szCs w:val="24"/>
                <w:lang w:eastAsia="lv-LV"/>
              </w:rPr>
              <w:t>nav tiesīgs piemērot netiešās izmaksas, jo tās jau tiek ietvertas atlīdzības izmaksu stundas likmē</w:t>
            </w:r>
            <w:r>
              <w:rPr>
                <w:rFonts w:ascii="Times New Roman" w:eastAsia="Times New Roman" w:hAnsi="Times New Roman" w:cs="Times New Roman"/>
                <w:sz w:val="24"/>
                <w:szCs w:val="24"/>
                <w:lang w:eastAsia="lv-LV"/>
              </w:rPr>
              <w:t>.</w:t>
            </w:r>
            <w:r w:rsidR="009547E3">
              <w:rPr>
                <w:rFonts w:ascii="Times New Roman" w:eastAsia="Times New Roman" w:hAnsi="Times New Roman" w:cs="Times New Roman"/>
                <w:sz w:val="24"/>
                <w:szCs w:val="24"/>
                <w:lang w:eastAsia="lv-LV"/>
              </w:rPr>
              <w:t xml:space="preserve"> </w:t>
            </w:r>
            <w:r w:rsidR="009547E3" w:rsidRPr="009547E3">
              <w:rPr>
                <w:rFonts w:ascii="Times New Roman" w:eastAsia="Times New Roman" w:hAnsi="Times New Roman" w:cs="Times New Roman"/>
                <w:sz w:val="24"/>
                <w:szCs w:val="24"/>
                <w:lang w:eastAsia="lv-LV"/>
              </w:rPr>
              <w:t>Atsevišķa metodika vienas vienības izmaksu standarta likmes piemērošanai netiks izstrādāta, jo šo likmi apstiprina Norvēģijas pētījumu padome (</w:t>
            </w:r>
            <w:proofErr w:type="spellStart"/>
            <w:r w:rsidR="009547E3" w:rsidRPr="009547E3">
              <w:rPr>
                <w:rFonts w:ascii="Times New Roman" w:eastAsia="Times New Roman" w:hAnsi="Times New Roman" w:cs="Times New Roman"/>
                <w:sz w:val="24"/>
                <w:szCs w:val="24"/>
                <w:lang w:eastAsia="lv-LV"/>
              </w:rPr>
              <w:t>Norway</w:t>
            </w:r>
            <w:proofErr w:type="spellEnd"/>
            <w:r w:rsidR="009547E3" w:rsidRPr="009547E3">
              <w:rPr>
                <w:rFonts w:ascii="Times New Roman" w:eastAsia="Times New Roman" w:hAnsi="Times New Roman" w:cs="Times New Roman"/>
                <w:sz w:val="24"/>
                <w:szCs w:val="24"/>
                <w:lang w:eastAsia="lv-LV"/>
              </w:rPr>
              <w:t xml:space="preserve"> </w:t>
            </w:r>
            <w:proofErr w:type="spellStart"/>
            <w:r w:rsidR="009547E3" w:rsidRPr="009547E3">
              <w:rPr>
                <w:rFonts w:ascii="Times New Roman" w:eastAsia="Times New Roman" w:hAnsi="Times New Roman" w:cs="Times New Roman"/>
                <w:sz w:val="24"/>
                <w:szCs w:val="24"/>
                <w:lang w:eastAsia="lv-LV"/>
              </w:rPr>
              <w:t>Research</w:t>
            </w:r>
            <w:proofErr w:type="spellEnd"/>
            <w:r w:rsidR="009547E3" w:rsidRPr="009547E3">
              <w:rPr>
                <w:rFonts w:ascii="Times New Roman" w:eastAsia="Times New Roman" w:hAnsi="Times New Roman" w:cs="Times New Roman"/>
                <w:sz w:val="24"/>
                <w:szCs w:val="24"/>
                <w:lang w:eastAsia="lv-LV"/>
              </w:rPr>
              <w:t xml:space="preserve"> </w:t>
            </w:r>
            <w:proofErr w:type="spellStart"/>
            <w:r w:rsidR="009547E3" w:rsidRPr="009547E3">
              <w:rPr>
                <w:rFonts w:ascii="Times New Roman" w:eastAsia="Times New Roman" w:hAnsi="Times New Roman" w:cs="Times New Roman"/>
                <w:sz w:val="24"/>
                <w:szCs w:val="24"/>
                <w:lang w:eastAsia="lv-LV"/>
              </w:rPr>
              <w:t>Council</w:t>
            </w:r>
            <w:proofErr w:type="spellEnd"/>
            <w:r w:rsidR="009547E3" w:rsidRPr="009547E3">
              <w:rPr>
                <w:rFonts w:ascii="Times New Roman" w:eastAsia="Times New Roman" w:hAnsi="Times New Roman" w:cs="Times New Roman"/>
                <w:sz w:val="24"/>
                <w:szCs w:val="24"/>
                <w:lang w:eastAsia="lv-LV"/>
              </w:rPr>
              <w:t xml:space="preserve">) un tās piemērošana zinātniskajām institūcijām </w:t>
            </w:r>
            <w:proofErr w:type="spellStart"/>
            <w:r w:rsidR="009547E3" w:rsidRPr="009547E3">
              <w:rPr>
                <w:rFonts w:ascii="Times New Roman" w:eastAsia="Times New Roman" w:hAnsi="Times New Roman" w:cs="Times New Roman"/>
                <w:sz w:val="24"/>
                <w:szCs w:val="24"/>
                <w:lang w:eastAsia="lv-LV"/>
              </w:rPr>
              <w:t>donorvalstī</w:t>
            </w:r>
            <w:proofErr w:type="spellEnd"/>
            <w:r w:rsidR="009547E3" w:rsidRPr="009547E3">
              <w:rPr>
                <w:rFonts w:ascii="Times New Roman" w:eastAsia="Times New Roman" w:hAnsi="Times New Roman" w:cs="Times New Roman"/>
                <w:sz w:val="24"/>
                <w:szCs w:val="24"/>
                <w:lang w:eastAsia="lv-LV"/>
              </w:rPr>
              <w:t xml:space="preserve"> notiek saskaņā ar </w:t>
            </w:r>
            <w:proofErr w:type="spellStart"/>
            <w:r w:rsidR="009547E3" w:rsidRPr="009547E3">
              <w:rPr>
                <w:rFonts w:ascii="Times New Roman" w:eastAsia="Times New Roman" w:hAnsi="Times New Roman" w:cs="Times New Roman"/>
                <w:sz w:val="24"/>
                <w:szCs w:val="24"/>
                <w:lang w:eastAsia="lv-LV"/>
              </w:rPr>
              <w:t>donorvalsts</w:t>
            </w:r>
            <w:proofErr w:type="spellEnd"/>
            <w:r w:rsidR="009547E3" w:rsidRPr="009547E3">
              <w:rPr>
                <w:rFonts w:ascii="Times New Roman" w:eastAsia="Times New Roman" w:hAnsi="Times New Roman" w:cs="Times New Roman"/>
                <w:sz w:val="24"/>
                <w:szCs w:val="24"/>
                <w:lang w:eastAsia="lv-LV"/>
              </w:rPr>
              <w:t xml:space="preserve"> partnera organizācijas iekšējiem noteikumiem un atlīdzības politiku, eksperta izmaksas aprēķina kā stundas likmi un tās ietver atlīdzību un netiešās attiecināmās izmaksas.</w:t>
            </w:r>
          </w:p>
          <w:p w14:paraId="5ED47C1F" w14:textId="56A932BA" w:rsidR="00C33ABC" w:rsidRDefault="00B4787A" w:rsidP="001607CC">
            <w:pPr>
              <w:jc w:val="both"/>
              <w:rPr>
                <w:rFonts w:ascii="Times New Roman" w:eastAsia="Times New Roman" w:hAnsi="Times New Roman" w:cs="Times New Roman"/>
                <w:sz w:val="24"/>
                <w:szCs w:val="24"/>
                <w:lang w:eastAsia="lv-LV"/>
              </w:rPr>
            </w:pPr>
            <w:r w:rsidRPr="00B4787A">
              <w:rPr>
                <w:rFonts w:ascii="Times New Roman" w:eastAsia="Times New Roman" w:hAnsi="Times New Roman" w:cs="Times New Roman"/>
                <w:sz w:val="24"/>
                <w:szCs w:val="24"/>
                <w:lang w:eastAsia="lv-LV"/>
              </w:rPr>
              <w:t xml:space="preserve">Plānotās izmaiņas, kas paredz vienas vienības izmaksu standarta likmes piemērošanu </w:t>
            </w:r>
            <w:proofErr w:type="spellStart"/>
            <w:r w:rsidRPr="00B4787A">
              <w:rPr>
                <w:rFonts w:ascii="Times New Roman" w:eastAsia="Times New Roman" w:hAnsi="Times New Roman" w:cs="Times New Roman"/>
                <w:sz w:val="24"/>
                <w:szCs w:val="24"/>
                <w:lang w:eastAsia="lv-LV"/>
              </w:rPr>
              <w:t>donorvalsts</w:t>
            </w:r>
            <w:proofErr w:type="spellEnd"/>
            <w:r w:rsidRPr="00B4787A">
              <w:rPr>
                <w:rFonts w:ascii="Times New Roman" w:eastAsia="Times New Roman" w:hAnsi="Times New Roman" w:cs="Times New Roman"/>
                <w:sz w:val="24"/>
                <w:szCs w:val="24"/>
                <w:lang w:eastAsia="lv-LV"/>
              </w:rPr>
              <w:t xml:space="preserve"> partnerim, kuram </w:t>
            </w:r>
            <w:proofErr w:type="spellStart"/>
            <w:r w:rsidRPr="00B4787A">
              <w:rPr>
                <w:rFonts w:ascii="Times New Roman" w:eastAsia="Times New Roman" w:hAnsi="Times New Roman" w:cs="Times New Roman"/>
                <w:sz w:val="24"/>
                <w:szCs w:val="24"/>
                <w:lang w:eastAsia="lv-LV"/>
              </w:rPr>
              <w:t>donorvalstī</w:t>
            </w:r>
            <w:proofErr w:type="spellEnd"/>
            <w:r w:rsidRPr="00B4787A">
              <w:rPr>
                <w:rFonts w:ascii="Times New Roman" w:eastAsia="Times New Roman" w:hAnsi="Times New Roman" w:cs="Times New Roman"/>
                <w:sz w:val="24"/>
                <w:szCs w:val="24"/>
                <w:lang w:eastAsia="lv-LV"/>
              </w:rPr>
              <w:t xml:space="preserve"> noteikts zinātniskās institūcijas statuss, programmas īstenošanā esošos projektus un finansējuma saņēmējus neietekmēs, bet gan paredz tiesiskā regulējuma pilnveidošanu un administratīvā sloga mazināšanu projektu </w:t>
            </w:r>
            <w:proofErr w:type="spellStart"/>
            <w:r w:rsidRPr="00B4787A">
              <w:rPr>
                <w:rFonts w:ascii="Times New Roman" w:eastAsia="Times New Roman" w:hAnsi="Times New Roman" w:cs="Times New Roman"/>
                <w:sz w:val="24"/>
                <w:szCs w:val="24"/>
                <w:lang w:eastAsia="lv-LV"/>
              </w:rPr>
              <w:t>donorvalsts</w:t>
            </w:r>
            <w:proofErr w:type="spellEnd"/>
            <w:r w:rsidRPr="00B4787A">
              <w:rPr>
                <w:rFonts w:ascii="Times New Roman" w:eastAsia="Times New Roman" w:hAnsi="Times New Roman" w:cs="Times New Roman"/>
                <w:sz w:val="24"/>
                <w:szCs w:val="24"/>
                <w:lang w:eastAsia="lv-LV"/>
              </w:rPr>
              <w:t xml:space="preserve"> partnerim sniedzot iespēju piemērot atlīdzības izmaksu aprēķinu atbilstoši zinātnisko institūciju vispārpieņemtajai praksei </w:t>
            </w:r>
            <w:proofErr w:type="spellStart"/>
            <w:r w:rsidRPr="00B4787A">
              <w:rPr>
                <w:rFonts w:ascii="Times New Roman" w:eastAsia="Times New Roman" w:hAnsi="Times New Roman" w:cs="Times New Roman"/>
                <w:sz w:val="24"/>
                <w:szCs w:val="24"/>
                <w:lang w:eastAsia="lv-LV"/>
              </w:rPr>
              <w:t>donorvalstī</w:t>
            </w:r>
            <w:proofErr w:type="spellEnd"/>
            <w:r w:rsidRPr="00B4787A">
              <w:rPr>
                <w:rFonts w:ascii="Times New Roman" w:eastAsia="Times New Roman" w:hAnsi="Times New Roman" w:cs="Times New Roman"/>
                <w:sz w:val="24"/>
                <w:szCs w:val="24"/>
                <w:lang w:eastAsia="lv-LV"/>
              </w:rPr>
              <w:t>.</w:t>
            </w:r>
          </w:p>
          <w:p w14:paraId="340BE057" w14:textId="77777777" w:rsidR="00B4787A" w:rsidRDefault="00B4787A" w:rsidP="001607CC">
            <w:pPr>
              <w:jc w:val="both"/>
              <w:rPr>
                <w:rFonts w:ascii="Times New Roman" w:eastAsia="Times New Roman" w:hAnsi="Times New Roman" w:cs="Times New Roman"/>
                <w:sz w:val="24"/>
                <w:szCs w:val="24"/>
                <w:lang w:eastAsia="lv-LV"/>
              </w:rPr>
            </w:pPr>
          </w:p>
          <w:p w14:paraId="11B17AD2" w14:textId="3B180069" w:rsidR="001607CC" w:rsidRPr="001607CC" w:rsidRDefault="001607CC" w:rsidP="001607C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Ierosinātie grozījumi</w:t>
            </w:r>
            <w:r w:rsidR="0076493B">
              <w:t xml:space="preserve"> </w:t>
            </w:r>
            <w:r w:rsidR="0076493B" w:rsidRPr="0076493B">
              <w:rPr>
                <w:rFonts w:ascii="Times New Roman" w:hAnsi="Times New Roman" w:cs="Times New Roman"/>
                <w:sz w:val="24"/>
                <w:szCs w:val="24"/>
              </w:rPr>
              <w:t xml:space="preserve">par </w:t>
            </w:r>
            <w:r w:rsidR="0076493B" w:rsidRPr="0076493B">
              <w:rPr>
                <w:rFonts w:ascii="Times New Roman" w:eastAsia="Times New Roman" w:hAnsi="Times New Roman" w:cs="Times New Roman"/>
                <w:sz w:val="24"/>
                <w:szCs w:val="24"/>
                <w:lang w:eastAsia="lv-LV"/>
              </w:rPr>
              <w:t>vienas vienības izmaksu standarta likm</w:t>
            </w:r>
            <w:r w:rsidR="0076493B">
              <w:rPr>
                <w:rFonts w:ascii="Times New Roman" w:eastAsia="Times New Roman" w:hAnsi="Times New Roman" w:cs="Times New Roman"/>
                <w:sz w:val="24"/>
                <w:szCs w:val="24"/>
                <w:lang w:eastAsia="lv-LV"/>
              </w:rPr>
              <w:t xml:space="preserve">es piemērošanu </w:t>
            </w:r>
            <w:proofErr w:type="spellStart"/>
            <w:r w:rsidR="0076493B">
              <w:rPr>
                <w:rFonts w:ascii="Times New Roman" w:eastAsia="Times New Roman" w:hAnsi="Times New Roman" w:cs="Times New Roman"/>
                <w:sz w:val="24"/>
                <w:szCs w:val="24"/>
                <w:lang w:eastAsia="lv-LV"/>
              </w:rPr>
              <w:t>donorvalsts</w:t>
            </w:r>
            <w:proofErr w:type="spellEnd"/>
            <w:r w:rsidR="0076493B">
              <w:rPr>
                <w:rFonts w:ascii="Times New Roman" w:eastAsia="Times New Roman" w:hAnsi="Times New Roman" w:cs="Times New Roman"/>
                <w:sz w:val="24"/>
                <w:szCs w:val="24"/>
                <w:lang w:eastAsia="lv-LV"/>
              </w:rPr>
              <w:t xml:space="preserve"> projekta partnerim, </w:t>
            </w:r>
            <w:r w:rsidR="0076493B" w:rsidRPr="0076493B">
              <w:rPr>
                <w:rFonts w:ascii="Times New Roman" w:eastAsia="Times New Roman" w:hAnsi="Times New Roman" w:cs="Times New Roman"/>
                <w:sz w:val="24"/>
                <w:szCs w:val="24"/>
                <w:lang w:eastAsia="lv-LV"/>
              </w:rPr>
              <w:t xml:space="preserve">kuram </w:t>
            </w:r>
            <w:proofErr w:type="spellStart"/>
            <w:r w:rsidR="0076493B" w:rsidRPr="0076493B">
              <w:rPr>
                <w:rFonts w:ascii="Times New Roman" w:eastAsia="Times New Roman" w:hAnsi="Times New Roman" w:cs="Times New Roman"/>
                <w:sz w:val="24"/>
                <w:szCs w:val="24"/>
                <w:lang w:eastAsia="lv-LV"/>
              </w:rPr>
              <w:t>donorvalstī</w:t>
            </w:r>
            <w:proofErr w:type="spellEnd"/>
            <w:r w:rsidR="0076493B" w:rsidRPr="0076493B">
              <w:rPr>
                <w:rFonts w:ascii="Times New Roman" w:eastAsia="Times New Roman" w:hAnsi="Times New Roman" w:cs="Times New Roman"/>
                <w:sz w:val="24"/>
                <w:szCs w:val="24"/>
                <w:lang w:eastAsia="lv-LV"/>
              </w:rPr>
              <w:t xml:space="preserve"> </w:t>
            </w:r>
            <w:r w:rsidR="0076493B" w:rsidRPr="0076493B">
              <w:rPr>
                <w:rFonts w:ascii="Times New Roman" w:eastAsia="Times New Roman" w:hAnsi="Times New Roman" w:cs="Times New Roman"/>
                <w:sz w:val="24"/>
                <w:szCs w:val="24"/>
                <w:lang w:eastAsia="lv-LV"/>
              </w:rPr>
              <w:lastRenderedPageBreak/>
              <w:t xml:space="preserve">noteikts zinātniskās institūcijas statuss, </w:t>
            </w:r>
            <w:r>
              <w:rPr>
                <w:rFonts w:ascii="Times New Roman" w:eastAsia="Times New Roman" w:hAnsi="Times New Roman" w:cs="Times New Roman"/>
                <w:sz w:val="24"/>
                <w:szCs w:val="24"/>
                <w:lang w:eastAsia="lv-LV"/>
              </w:rPr>
              <w:t xml:space="preserve">ir </w:t>
            </w:r>
            <w:r w:rsidRPr="001607CC">
              <w:rPr>
                <w:rFonts w:ascii="Times New Roman" w:eastAsia="Times New Roman" w:hAnsi="Times New Roman" w:cs="Times New Roman"/>
                <w:sz w:val="24"/>
                <w:szCs w:val="24"/>
                <w:lang w:eastAsia="lv-LV"/>
              </w:rPr>
              <w:t>konceptuāli</w:t>
            </w:r>
            <w:r>
              <w:rPr>
                <w:rFonts w:ascii="Times New Roman" w:eastAsia="Times New Roman" w:hAnsi="Times New Roman" w:cs="Times New Roman"/>
                <w:sz w:val="24"/>
                <w:szCs w:val="24"/>
                <w:lang w:eastAsia="lv-LV"/>
              </w:rPr>
              <w:t xml:space="preserve"> saskaņoti </w:t>
            </w:r>
            <w:r w:rsidRPr="001607CC">
              <w:rPr>
                <w:rFonts w:ascii="Times New Roman" w:eastAsia="Times New Roman" w:hAnsi="Times New Roman" w:cs="Times New Roman"/>
                <w:sz w:val="24"/>
                <w:szCs w:val="24"/>
                <w:lang w:eastAsia="lv-LV"/>
              </w:rPr>
              <w:t xml:space="preserve">ar </w:t>
            </w:r>
            <w:proofErr w:type="spellStart"/>
            <w:r w:rsidRPr="001607CC">
              <w:rPr>
                <w:rFonts w:ascii="Times New Roman" w:eastAsia="Times New Roman" w:hAnsi="Times New Roman" w:cs="Times New Roman"/>
                <w:sz w:val="24"/>
                <w:szCs w:val="24"/>
                <w:lang w:eastAsia="lv-LV"/>
              </w:rPr>
              <w:t>donorvalsts</w:t>
            </w:r>
            <w:proofErr w:type="spellEnd"/>
            <w:r w:rsidRPr="001607CC">
              <w:rPr>
                <w:rFonts w:ascii="Times New Roman" w:eastAsia="Times New Roman" w:hAnsi="Times New Roman" w:cs="Times New Roman"/>
                <w:sz w:val="24"/>
                <w:szCs w:val="24"/>
                <w:lang w:eastAsia="lv-LV"/>
              </w:rPr>
              <w:t xml:space="preserve"> kompetentajām iestādēm - Norvēģijas Vides aģentūru, Finanšu instrumenta biroju. </w:t>
            </w:r>
          </w:p>
          <w:p w14:paraId="7AB07515" w14:textId="5E88A315" w:rsidR="00665369" w:rsidRDefault="00665369" w:rsidP="00647E9B">
            <w:pPr>
              <w:jc w:val="both"/>
              <w:rPr>
                <w:rFonts w:ascii="Times New Roman" w:eastAsia="Times New Roman" w:hAnsi="Times New Roman" w:cs="Times New Roman"/>
                <w:sz w:val="24"/>
                <w:szCs w:val="24"/>
                <w:lang w:eastAsia="lv-LV"/>
              </w:rPr>
            </w:pPr>
          </w:p>
          <w:p w14:paraId="3AE55198" w14:textId="1BD19566" w:rsidR="00665369" w:rsidRPr="00A90FD9" w:rsidRDefault="00665369" w:rsidP="00647E9B">
            <w:pPr>
              <w:jc w:val="both"/>
              <w:rPr>
                <w:rFonts w:ascii="Times New Roman" w:eastAsia="Times New Roman" w:hAnsi="Times New Roman" w:cs="Times New Roman"/>
                <w:color w:val="0D0D0D" w:themeColor="text1" w:themeTint="F2"/>
                <w:sz w:val="24"/>
                <w:szCs w:val="24"/>
                <w:lang w:eastAsia="lv-LV"/>
              </w:rPr>
            </w:pPr>
            <w:r w:rsidRPr="00A90FD9">
              <w:rPr>
                <w:rFonts w:ascii="Times New Roman" w:eastAsia="Times New Roman" w:hAnsi="Times New Roman" w:cs="Times New Roman"/>
                <w:color w:val="0D0D0D" w:themeColor="text1" w:themeTint="F2"/>
                <w:sz w:val="24"/>
                <w:szCs w:val="24"/>
                <w:lang w:eastAsia="lv-LV"/>
              </w:rPr>
              <w:t>Noteikumu projekta 7. punkt</w:t>
            </w:r>
            <w:r w:rsidR="00E9607D" w:rsidRPr="00A90FD9">
              <w:rPr>
                <w:rFonts w:ascii="Times New Roman" w:eastAsia="Times New Roman" w:hAnsi="Times New Roman" w:cs="Times New Roman"/>
                <w:color w:val="0D0D0D" w:themeColor="text1" w:themeTint="F2"/>
                <w:sz w:val="24"/>
                <w:szCs w:val="24"/>
                <w:lang w:eastAsia="lv-LV"/>
              </w:rPr>
              <w:t xml:space="preserve">ā, </w:t>
            </w:r>
            <w:r w:rsidR="00E9607D" w:rsidRPr="00A90FD9">
              <w:rPr>
                <w:rFonts w:ascii="Times New Roman" w:hAnsi="Times New Roman" w:cs="Times New Roman"/>
                <w:color w:val="0D0D0D" w:themeColor="text1" w:themeTint="F2"/>
                <w:sz w:val="24"/>
              </w:rPr>
              <w:t>saskaņā ar Eiropas Komisijas Paziņojuma par Līguma par Eiropas Savienības darbību 107. panta 1. punktā minēto valsts atbalsta jēdzienu ((2016/C 262/01) 89.–96. punkts)</w:t>
            </w:r>
            <w:r w:rsidR="00E93CD4" w:rsidRPr="00A90FD9">
              <w:rPr>
                <w:rFonts w:ascii="Times New Roman" w:eastAsia="Times New Roman" w:hAnsi="Times New Roman" w:cs="Times New Roman"/>
                <w:color w:val="0D0D0D" w:themeColor="text1" w:themeTint="F2"/>
                <w:sz w:val="24"/>
                <w:szCs w:val="24"/>
                <w:lang w:eastAsia="lv-LV"/>
              </w:rPr>
              <w:t xml:space="preserve"> tiek papildināt</w:t>
            </w:r>
            <w:r w:rsidR="002652E3" w:rsidRPr="00A90FD9">
              <w:rPr>
                <w:rFonts w:ascii="Times New Roman" w:eastAsia="Times New Roman" w:hAnsi="Times New Roman" w:cs="Times New Roman"/>
                <w:color w:val="0D0D0D" w:themeColor="text1" w:themeTint="F2"/>
                <w:sz w:val="24"/>
                <w:szCs w:val="24"/>
                <w:lang w:eastAsia="lv-LV"/>
              </w:rPr>
              <w:t>s</w:t>
            </w:r>
            <w:r w:rsidR="007257B5" w:rsidRPr="00A90FD9">
              <w:rPr>
                <w:rFonts w:ascii="Times New Roman" w:eastAsia="Times New Roman" w:hAnsi="Times New Roman" w:cs="Times New Roman"/>
                <w:color w:val="0D0D0D" w:themeColor="text1" w:themeTint="F2"/>
                <w:sz w:val="24"/>
                <w:szCs w:val="24"/>
                <w:lang w:eastAsia="lv-LV"/>
              </w:rPr>
              <w:t xml:space="preserve"> izmaksu</w:t>
            </w:r>
            <w:r w:rsidR="002652E3" w:rsidRPr="00A90FD9">
              <w:rPr>
                <w:rFonts w:ascii="Times New Roman" w:eastAsia="Times New Roman" w:hAnsi="Times New Roman" w:cs="Times New Roman"/>
                <w:color w:val="0D0D0D" w:themeColor="text1" w:themeTint="F2"/>
                <w:sz w:val="24"/>
                <w:szCs w:val="24"/>
                <w:lang w:eastAsia="lv-LV"/>
              </w:rPr>
              <w:t xml:space="preserve"> </w:t>
            </w:r>
            <w:proofErr w:type="spellStart"/>
            <w:r w:rsidR="00E9607D" w:rsidRPr="00A90FD9">
              <w:rPr>
                <w:rFonts w:ascii="Times New Roman" w:eastAsia="Times New Roman" w:hAnsi="Times New Roman" w:cs="Times New Roman"/>
                <w:color w:val="0D0D0D" w:themeColor="text1" w:themeTint="F2"/>
                <w:sz w:val="24"/>
                <w:szCs w:val="24"/>
                <w:lang w:eastAsia="lv-LV"/>
              </w:rPr>
              <w:t>attiecināmības</w:t>
            </w:r>
            <w:proofErr w:type="spellEnd"/>
            <w:r w:rsidR="00E9607D" w:rsidRPr="00A90FD9">
              <w:rPr>
                <w:rFonts w:ascii="Times New Roman" w:eastAsia="Times New Roman" w:hAnsi="Times New Roman" w:cs="Times New Roman"/>
                <w:color w:val="0D0D0D" w:themeColor="text1" w:themeTint="F2"/>
                <w:sz w:val="24"/>
                <w:szCs w:val="24"/>
                <w:lang w:eastAsia="lv-LV"/>
              </w:rPr>
              <w:t xml:space="preserve"> </w:t>
            </w:r>
            <w:r w:rsidR="002652E3" w:rsidRPr="00A90FD9">
              <w:rPr>
                <w:rFonts w:ascii="Times New Roman" w:eastAsia="Times New Roman" w:hAnsi="Times New Roman" w:cs="Times New Roman"/>
                <w:color w:val="0D0D0D" w:themeColor="text1" w:themeTint="F2"/>
                <w:sz w:val="24"/>
                <w:szCs w:val="24"/>
                <w:lang w:eastAsia="lv-LV"/>
              </w:rPr>
              <w:t>nosacījum</w:t>
            </w:r>
            <w:r w:rsidR="00E9607D" w:rsidRPr="00A90FD9">
              <w:rPr>
                <w:rFonts w:ascii="Times New Roman" w:eastAsia="Times New Roman" w:hAnsi="Times New Roman" w:cs="Times New Roman"/>
                <w:color w:val="0D0D0D" w:themeColor="text1" w:themeTint="F2"/>
                <w:sz w:val="24"/>
                <w:szCs w:val="24"/>
                <w:lang w:eastAsia="lv-LV"/>
              </w:rPr>
              <w:t>s</w:t>
            </w:r>
            <w:r w:rsidR="002652E3" w:rsidRPr="00A90FD9">
              <w:rPr>
                <w:rFonts w:ascii="Times New Roman" w:eastAsia="Times New Roman" w:hAnsi="Times New Roman" w:cs="Times New Roman"/>
                <w:color w:val="0D0D0D" w:themeColor="text1" w:themeTint="F2"/>
                <w:sz w:val="24"/>
                <w:szCs w:val="24"/>
                <w:lang w:eastAsia="lv-LV"/>
              </w:rPr>
              <w:t xml:space="preserve">, </w:t>
            </w:r>
            <w:r w:rsidR="007257B5" w:rsidRPr="00A90FD9">
              <w:rPr>
                <w:rFonts w:ascii="Times New Roman" w:eastAsia="Times New Roman" w:hAnsi="Times New Roman" w:cs="Times New Roman"/>
                <w:color w:val="0D0D0D" w:themeColor="text1" w:themeTint="F2"/>
                <w:sz w:val="24"/>
                <w:szCs w:val="24"/>
                <w:lang w:eastAsia="lv-LV"/>
              </w:rPr>
              <w:t xml:space="preserve">paredzot, </w:t>
            </w:r>
            <w:r w:rsidR="002652E3" w:rsidRPr="00A90FD9">
              <w:rPr>
                <w:rFonts w:ascii="Times New Roman" w:eastAsia="Times New Roman" w:hAnsi="Times New Roman" w:cs="Times New Roman"/>
                <w:color w:val="0D0D0D" w:themeColor="text1" w:themeTint="F2"/>
                <w:sz w:val="24"/>
                <w:szCs w:val="24"/>
                <w:lang w:eastAsia="lv-LV"/>
              </w:rPr>
              <w:t>ka</w:t>
            </w:r>
            <w:r w:rsidR="002652E3" w:rsidRPr="00A90FD9">
              <w:rPr>
                <w:color w:val="0D0D0D" w:themeColor="text1" w:themeTint="F2"/>
              </w:rPr>
              <w:t xml:space="preserve"> </w:t>
            </w:r>
            <w:r w:rsidR="002652E3" w:rsidRPr="00A90FD9">
              <w:rPr>
                <w:rFonts w:ascii="Times New Roman" w:eastAsia="Times New Roman" w:hAnsi="Times New Roman" w:cs="Times New Roman"/>
                <w:color w:val="0D0D0D" w:themeColor="text1" w:themeTint="F2"/>
                <w:sz w:val="24"/>
                <w:szCs w:val="24"/>
                <w:lang w:eastAsia="lv-LV"/>
              </w:rPr>
              <w:t>iepriekš noteikto projektu un projektu ietvaros izmaksas ir attiecināmas, ja tās ir radušās līdzfinansējuma saņēmējam vai projekta partnerim un atbilst nosacījumam, ka izmaksas ir veiktas ne tikai ievērojot publiskā iepirkuma tiesisko regulējumu, bet arī atbilstoši īstenojot</w:t>
            </w:r>
            <w:r w:rsidR="005C3A6E" w:rsidRPr="00A90FD9">
              <w:rPr>
                <w:color w:val="0D0D0D" w:themeColor="text1" w:themeTint="F2"/>
              </w:rPr>
              <w:t xml:space="preserve"> </w:t>
            </w:r>
            <w:r w:rsidR="005C3A6E" w:rsidRPr="00A90FD9">
              <w:rPr>
                <w:rFonts w:ascii="Times New Roman" w:eastAsia="Times New Roman" w:hAnsi="Times New Roman" w:cs="Times New Roman"/>
                <w:color w:val="0D0D0D" w:themeColor="text1" w:themeTint="F2"/>
                <w:sz w:val="24"/>
                <w:szCs w:val="24"/>
                <w:lang w:eastAsia="lv-LV"/>
              </w:rPr>
              <w:t>pārredzamu, nediskriminējošu un konkurenci nodrošinošu procedūru</w:t>
            </w:r>
            <w:r w:rsidR="002652E3" w:rsidRPr="00A90FD9">
              <w:rPr>
                <w:rFonts w:ascii="Times New Roman" w:eastAsia="Times New Roman" w:hAnsi="Times New Roman" w:cs="Times New Roman"/>
                <w:color w:val="0D0D0D" w:themeColor="text1" w:themeTint="F2"/>
                <w:sz w:val="24"/>
                <w:szCs w:val="24"/>
                <w:lang w:eastAsia="lv-LV"/>
              </w:rPr>
              <w:t>.</w:t>
            </w:r>
          </w:p>
          <w:p w14:paraId="121A7BE8" w14:textId="1D102F87" w:rsidR="00665369" w:rsidRDefault="00665369" w:rsidP="00647E9B">
            <w:pPr>
              <w:jc w:val="both"/>
              <w:rPr>
                <w:rFonts w:ascii="Times New Roman" w:eastAsia="Times New Roman" w:hAnsi="Times New Roman" w:cs="Times New Roman"/>
                <w:sz w:val="24"/>
                <w:szCs w:val="24"/>
                <w:lang w:eastAsia="lv-LV"/>
              </w:rPr>
            </w:pPr>
          </w:p>
          <w:p w14:paraId="3A8D1D92" w14:textId="1B932C05" w:rsidR="002557C0" w:rsidRDefault="00EB3F30" w:rsidP="00647E9B">
            <w:pPr>
              <w:jc w:val="both"/>
              <w:rPr>
                <w:rFonts w:ascii="Times New Roman" w:eastAsia="Times New Roman" w:hAnsi="Times New Roman" w:cs="Times New Roman"/>
                <w:sz w:val="24"/>
                <w:szCs w:val="24"/>
                <w:lang w:eastAsia="lv-LV"/>
              </w:rPr>
            </w:pPr>
            <w:r w:rsidRPr="00EB3F30">
              <w:rPr>
                <w:rFonts w:ascii="Times New Roman" w:eastAsia="Times New Roman" w:hAnsi="Times New Roman" w:cs="Times New Roman"/>
                <w:sz w:val="24"/>
                <w:szCs w:val="24"/>
                <w:lang w:eastAsia="lv-LV"/>
              </w:rPr>
              <w:t xml:space="preserve">Programmas apsaimniekotājs saskaņā ar Norvēģijas Ārlietu ministrijas 2016. gada 22. septembrī apstiprināto noteikumu par Norvēģijas finanšu instrumenta ieviešanu 2014.–2021. gadā 5.6. panta 1. punkta e) apakšpunktu un 8.14. panta 1. punktu un nosacījumiem, kas noteikti projekta līgumā, kas noslēgts starp Programmas apsaimniekotāju un līdzfinansējuma saņēmēju, nodrošina projekta uzraudzību īstenošanas laikā un piecus gadus pēc projekta noslēguma pārskata apstiprināšanas (proti, periodā, kurā līdzfinansējuma saņēmējam jānodrošina projekta rezultātu uzturēšana). </w:t>
            </w:r>
            <w:r w:rsidR="0055467D" w:rsidRPr="0055467D">
              <w:rPr>
                <w:rFonts w:ascii="Times New Roman" w:eastAsia="Times New Roman" w:hAnsi="Times New Roman" w:cs="Times New Roman"/>
                <w:sz w:val="24"/>
                <w:szCs w:val="24"/>
                <w:lang w:eastAsia="lv-LV"/>
              </w:rPr>
              <w:t xml:space="preserve">Noslēgtie projekta līgumi paredz arī īpašus attiecīgajam projektam pielāgotus nosacījumus, lai nodrošinātu, ka sniegtais atbalsts projektam nav kvalificējams kā komercdarbības atbalsts. </w:t>
            </w:r>
            <w:r w:rsidR="00665369">
              <w:rPr>
                <w:rFonts w:ascii="Times New Roman" w:eastAsia="Times New Roman" w:hAnsi="Times New Roman" w:cs="Times New Roman"/>
                <w:sz w:val="24"/>
                <w:szCs w:val="24"/>
                <w:lang w:eastAsia="lv-LV"/>
              </w:rPr>
              <w:t xml:space="preserve">Noteikumu projekta </w:t>
            </w:r>
            <w:r w:rsidR="0034256E">
              <w:rPr>
                <w:rFonts w:ascii="Times New Roman" w:eastAsia="Times New Roman" w:hAnsi="Times New Roman" w:cs="Times New Roman"/>
                <w:sz w:val="24"/>
                <w:szCs w:val="24"/>
                <w:lang w:eastAsia="lv-LV"/>
              </w:rPr>
              <w:t>8</w:t>
            </w:r>
            <w:r w:rsidR="00665369">
              <w:rPr>
                <w:rFonts w:ascii="Times New Roman" w:eastAsia="Times New Roman" w:hAnsi="Times New Roman" w:cs="Times New Roman"/>
                <w:sz w:val="24"/>
                <w:szCs w:val="24"/>
                <w:lang w:eastAsia="lv-LV"/>
              </w:rPr>
              <w:t>. punkt</w:t>
            </w:r>
            <w:r w:rsidR="0055467D">
              <w:rPr>
                <w:rFonts w:ascii="Times New Roman" w:eastAsia="Times New Roman" w:hAnsi="Times New Roman" w:cs="Times New Roman"/>
                <w:sz w:val="24"/>
                <w:szCs w:val="24"/>
                <w:lang w:eastAsia="lv-LV"/>
              </w:rPr>
              <w:t>s</w:t>
            </w:r>
            <w:r w:rsidR="00432372">
              <w:rPr>
                <w:rFonts w:ascii="Times New Roman" w:eastAsia="Times New Roman" w:hAnsi="Times New Roman" w:cs="Times New Roman"/>
                <w:sz w:val="24"/>
                <w:szCs w:val="24"/>
                <w:lang w:eastAsia="lv-LV"/>
              </w:rPr>
              <w:t xml:space="preserve"> tiek papildināts </w:t>
            </w:r>
            <w:r w:rsidR="0055467D">
              <w:rPr>
                <w:rFonts w:ascii="Times New Roman" w:eastAsia="Times New Roman" w:hAnsi="Times New Roman" w:cs="Times New Roman"/>
                <w:sz w:val="24"/>
                <w:szCs w:val="24"/>
                <w:lang w:eastAsia="lv-LV"/>
              </w:rPr>
              <w:t xml:space="preserve">ar </w:t>
            </w:r>
            <w:r w:rsidR="00432372">
              <w:rPr>
                <w:rFonts w:ascii="Times New Roman" w:eastAsia="Times New Roman" w:hAnsi="Times New Roman" w:cs="Times New Roman"/>
                <w:sz w:val="24"/>
                <w:szCs w:val="24"/>
                <w:lang w:eastAsia="lv-LV"/>
              </w:rPr>
              <w:t>nosacījum</w:t>
            </w:r>
            <w:r w:rsidR="0055467D">
              <w:rPr>
                <w:rFonts w:ascii="Times New Roman" w:eastAsia="Times New Roman" w:hAnsi="Times New Roman" w:cs="Times New Roman"/>
                <w:sz w:val="24"/>
                <w:szCs w:val="24"/>
                <w:lang w:eastAsia="lv-LV"/>
              </w:rPr>
              <w:t>u</w:t>
            </w:r>
            <w:r w:rsidR="00432372">
              <w:rPr>
                <w:rFonts w:ascii="Times New Roman" w:eastAsia="Times New Roman" w:hAnsi="Times New Roman" w:cs="Times New Roman"/>
                <w:sz w:val="24"/>
                <w:szCs w:val="24"/>
                <w:lang w:eastAsia="lv-LV"/>
              </w:rPr>
              <w:t xml:space="preserve"> </w:t>
            </w:r>
            <w:r w:rsidR="00432372" w:rsidRPr="00432372">
              <w:rPr>
                <w:rFonts w:ascii="Times New Roman" w:eastAsia="Times New Roman" w:hAnsi="Times New Roman" w:cs="Times New Roman"/>
                <w:sz w:val="24"/>
                <w:szCs w:val="24"/>
                <w:lang w:eastAsia="lv-LV"/>
              </w:rPr>
              <w:t>ka, gadījumā, ja</w:t>
            </w:r>
            <w:r w:rsidR="00D20F27">
              <w:rPr>
                <w:rFonts w:ascii="Times New Roman" w:eastAsia="Times New Roman" w:hAnsi="Times New Roman" w:cs="Times New Roman"/>
                <w:sz w:val="24"/>
                <w:szCs w:val="24"/>
                <w:lang w:eastAsia="lv-LV"/>
              </w:rPr>
              <w:t xml:space="preserve"> </w:t>
            </w:r>
            <w:r w:rsidR="00D20F27" w:rsidRPr="00D20F27">
              <w:rPr>
                <w:rFonts w:ascii="Times New Roman" w:eastAsia="Times New Roman" w:hAnsi="Times New Roman" w:cs="Times New Roman"/>
                <w:sz w:val="24"/>
                <w:szCs w:val="24"/>
                <w:lang w:eastAsia="lv-LV"/>
              </w:rPr>
              <w:t>atklātā konkursa projekta</w:t>
            </w:r>
            <w:r w:rsidR="00432372" w:rsidRPr="00432372">
              <w:rPr>
                <w:rFonts w:ascii="Times New Roman" w:eastAsia="Times New Roman" w:hAnsi="Times New Roman" w:cs="Times New Roman"/>
                <w:sz w:val="24"/>
                <w:szCs w:val="24"/>
                <w:lang w:eastAsia="lv-LV"/>
              </w:rPr>
              <w:t xml:space="preserve"> </w:t>
            </w:r>
            <w:r w:rsidR="004D71A4">
              <w:rPr>
                <w:rFonts w:ascii="Times New Roman" w:eastAsia="Times New Roman" w:hAnsi="Times New Roman" w:cs="Times New Roman"/>
                <w:sz w:val="24"/>
                <w:szCs w:val="24"/>
                <w:lang w:eastAsia="lv-LV"/>
              </w:rPr>
              <w:t xml:space="preserve">līdzfinansējuma saņēmēja </w:t>
            </w:r>
            <w:r w:rsidR="00432372" w:rsidRPr="00432372">
              <w:rPr>
                <w:rFonts w:ascii="Times New Roman" w:eastAsia="Times New Roman" w:hAnsi="Times New Roman" w:cs="Times New Roman"/>
                <w:sz w:val="24"/>
                <w:szCs w:val="24"/>
                <w:lang w:eastAsia="lv-LV"/>
              </w:rPr>
              <w:t>vai projekta partnera aktivitāte</w:t>
            </w:r>
            <w:r w:rsidR="004D71A4" w:rsidRPr="004D71A4">
              <w:rPr>
                <w:rFonts w:ascii="Times New Roman" w:eastAsia="Times New Roman" w:hAnsi="Times New Roman" w:cs="Times New Roman"/>
                <w:sz w:val="24"/>
                <w:szCs w:val="24"/>
                <w:lang w:eastAsia="lv-LV"/>
              </w:rPr>
              <w:t xml:space="preserve"> projekta </w:t>
            </w:r>
            <w:r w:rsidR="0055467D">
              <w:rPr>
                <w:rFonts w:ascii="Times New Roman" w:eastAsia="Times New Roman" w:hAnsi="Times New Roman" w:cs="Times New Roman"/>
                <w:sz w:val="24"/>
                <w:szCs w:val="24"/>
                <w:lang w:eastAsia="lv-LV"/>
              </w:rPr>
              <w:t xml:space="preserve">īstenošanas laikā </w:t>
            </w:r>
            <w:r w:rsidR="004D71A4" w:rsidRPr="004D71A4">
              <w:rPr>
                <w:rFonts w:ascii="Times New Roman" w:eastAsia="Times New Roman" w:hAnsi="Times New Roman" w:cs="Times New Roman"/>
                <w:sz w:val="24"/>
                <w:szCs w:val="24"/>
                <w:lang w:eastAsia="lv-LV"/>
              </w:rPr>
              <w:t xml:space="preserve">vai piecus gadus pēc projekta noslēguma pārskata apstiprināšanas </w:t>
            </w:r>
            <w:r w:rsidR="00432372" w:rsidRPr="00432372">
              <w:rPr>
                <w:rFonts w:ascii="Times New Roman" w:eastAsia="Times New Roman" w:hAnsi="Times New Roman" w:cs="Times New Roman"/>
                <w:sz w:val="24"/>
                <w:szCs w:val="24"/>
                <w:lang w:eastAsia="lv-LV"/>
              </w:rPr>
              <w:t xml:space="preserve">ir kvalificējama kā komercdarbības atbalsts, līdzfinansējuma saņēmējam ir pienākums atmaksāt programmas </w:t>
            </w:r>
            <w:proofErr w:type="spellStart"/>
            <w:r w:rsidR="00432372" w:rsidRPr="00432372">
              <w:rPr>
                <w:rFonts w:ascii="Times New Roman" w:eastAsia="Times New Roman" w:hAnsi="Times New Roman" w:cs="Times New Roman"/>
                <w:sz w:val="24"/>
                <w:szCs w:val="24"/>
                <w:lang w:eastAsia="lv-LV"/>
              </w:rPr>
              <w:t>apsaimniekotājam</w:t>
            </w:r>
            <w:proofErr w:type="spellEnd"/>
            <w:r w:rsidR="00432372" w:rsidRPr="00432372">
              <w:rPr>
                <w:rFonts w:ascii="Times New Roman" w:eastAsia="Times New Roman" w:hAnsi="Times New Roman" w:cs="Times New Roman"/>
                <w:sz w:val="24"/>
                <w:szCs w:val="24"/>
                <w:lang w:eastAsia="lv-LV"/>
              </w:rPr>
              <w:t xml:space="preserve"> projektā saņemto nelikumīgo komercdarbības atbalstu atbilstoši Komercdarbības atbalsta kontroles likuma IV. un V. nodaļas nosacījumiem.</w:t>
            </w:r>
            <w:r w:rsidR="00432372">
              <w:rPr>
                <w:rFonts w:ascii="Times New Roman" w:eastAsia="Times New Roman" w:hAnsi="Times New Roman" w:cs="Times New Roman"/>
                <w:sz w:val="24"/>
                <w:szCs w:val="24"/>
                <w:lang w:eastAsia="lv-LV"/>
              </w:rPr>
              <w:t xml:space="preserve"> </w:t>
            </w:r>
          </w:p>
          <w:p w14:paraId="780C72E3" w14:textId="77777777" w:rsidR="00B47E80" w:rsidRPr="00EB0858" w:rsidRDefault="00B47E80" w:rsidP="00647E9B">
            <w:pPr>
              <w:jc w:val="both"/>
              <w:rPr>
                <w:rFonts w:ascii="Times New Roman" w:eastAsia="Times New Roman" w:hAnsi="Times New Roman" w:cs="Times New Roman"/>
                <w:sz w:val="24"/>
                <w:szCs w:val="24"/>
                <w:lang w:eastAsia="lv-LV"/>
              </w:rPr>
            </w:pPr>
          </w:p>
          <w:p w14:paraId="52B4368A" w14:textId="32E18C1B" w:rsidR="009B415D" w:rsidRPr="008D1676" w:rsidRDefault="009B415D" w:rsidP="009B415D">
            <w:pPr>
              <w:jc w:val="both"/>
              <w:rPr>
                <w:rFonts w:ascii="Times New Roman" w:eastAsia="Times New Roman" w:hAnsi="Times New Roman" w:cs="Times New Roman"/>
                <w:sz w:val="24"/>
                <w:szCs w:val="24"/>
                <w:lang w:eastAsia="lv-LV"/>
              </w:rPr>
            </w:pPr>
            <w:r w:rsidRPr="008D1676">
              <w:rPr>
                <w:rFonts w:ascii="Times New Roman" w:eastAsia="Times New Roman" w:hAnsi="Times New Roman" w:cs="Times New Roman"/>
                <w:sz w:val="24"/>
                <w:szCs w:val="24"/>
                <w:lang w:eastAsia="lv-LV"/>
              </w:rPr>
              <w:t xml:space="preserve">Noteikumu projekta </w:t>
            </w:r>
            <w:r w:rsidR="0034256E">
              <w:rPr>
                <w:rFonts w:ascii="Times New Roman" w:eastAsia="Times New Roman" w:hAnsi="Times New Roman" w:cs="Times New Roman"/>
                <w:sz w:val="24"/>
                <w:szCs w:val="24"/>
                <w:lang w:eastAsia="lv-LV"/>
              </w:rPr>
              <w:t>9</w:t>
            </w:r>
            <w:r w:rsidRPr="008D1676">
              <w:rPr>
                <w:rFonts w:ascii="Times New Roman" w:eastAsia="Times New Roman" w:hAnsi="Times New Roman" w:cs="Times New Roman"/>
                <w:sz w:val="24"/>
                <w:szCs w:val="24"/>
                <w:lang w:eastAsia="lv-LV"/>
              </w:rPr>
              <w:t>. punktā</w:t>
            </w:r>
            <w:r w:rsidR="004042FE" w:rsidRPr="008D1676">
              <w:rPr>
                <w:rFonts w:ascii="Times New Roman" w:eastAsia="Times New Roman" w:hAnsi="Times New Roman" w:cs="Times New Roman"/>
                <w:sz w:val="24"/>
                <w:szCs w:val="24"/>
                <w:lang w:eastAsia="lv-LV"/>
              </w:rPr>
              <w:t xml:space="preserve"> noteikts, ka tiek izveidota jauna </w:t>
            </w:r>
            <w:r w:rsidR="002557C0" w:rsidRPr="008D1676">
              <w:rPr>
                <w:rFonts w:ascii="Times New Roman" w:eastAsia="Times New Roman" w:hAnsi="Times New Roman" w:cs="Times New Roman"/>
                <w:sz w:val="24"/>
                <w:szCs w:val="24"/>
                <w:lang w:eastAsia="lv-LV"/>
              </w:rPr>
              <w:t>VII.</w:t>
            </w:r>
            <w:r w:rsidR="00AE36F0" w:rsidRPr="008D1676">
              <w:rPr>
                <w:rFonts w:ascii="Times New Roman" w:eastAsia="Times New Roman" w:hAnsi="Times New Roman" w:cs="Times New Roman"/>
                <w:sz w:val="24"/>
                <w:szCs w:val="24"/>
                <w:lang w:eastAsia="lv-LV"/>
              </w:rPr>
              <w:t> </w:t>
            </w:r>
            <w:r w:rsidR="002557C0" w:rsidRPr="008D1676">
              <w:rPr>
                <w:rFonts w:ascii="Times New Roman" w:eastAsia="Times New Roman" w:hAnsi="Times New Roman" w:cs="Times New Roman"/>
                <w:sz w:val="24"/>
                <w:szCs w:val="24"/>
                <w:lang w:eastAsia="lv-LV"/>
              </w:rPr>
              <w:t>nodaļa</w:t>
            </w:r>
            <w:r w:rsidR="004042FE" w:rsidRPr="008D1676">
              <w:rPr>
                <w:rFonts w:ascii="Times New Roman" w:eastAsia="Times New Roman" w:hAnsi="Times New Roman" w:cs="Times New Roman"/>
                <w:sz w:val="24"/>
                <w:szCs w:val="24"/>
                <w:lang w:eastAsia="lv-LV"/>
              </w:rPr>
              <w:t xml:space="preserve"> </w:t>
            </w:r>
            <w:r w:rsidR="00913A08" w:rsidRPr="00675AEA">
              <w:rPr>
                <w:rFonts w:ascii="Times New Roman" w:eastAsia="Times New Roman" w:hAnsi="Times New Roman" w:cs="Times New Roman"/>
                <w:sz w:val="24"/>
                <w:szCs w:val="24"/>
                <w:lang w:eastAsia="lv-LV"/>
              </w:rPr>
              <w:t>"</w:t>
            </w:r>
            <w:r w:rsidR="004042FE" w:rsidRPr="008D1676">
              <w:rPr>
                <w:rFonts w:ascii="Times New Roman" w:eastAsia="Times New Roman" w:hAnsi="Times New Roman" w:cs="Times New Roman"/>
                <w:sz w:val="24"/>
                <w:szCs w:val="24"/>
                <w:lang w:eastAsia="lv-LV"/>
              </w:rPr>
              <w:t>Noslēguma jautājumi</w:t>
            </w:r>
            <w:r w:rsidR="00913A08" w:rsidRPr="00675AEA">
              <w:rPr>
                <w:rFonts w:ascii="Times New Roman" w:eastAsia="Times New Roman" w:hAnsi="Times New Roman" w:cs="Times New Roman"/>
                <w:sz w:val="24"/>
                <w:szCs w:val="24"/>
                <w:lang w:eastAsia="lv-LV"/>
              </w:rPr>
              <w:t>"</w:t>
            </w:r>
            <w:r w:rsidR="004042FE" w:rsidRPr="008D1676">
              <w:rPr>
                <w:rFonts w:ascii="Times New Roman" w:eastAsia="Times New Roman" w:hAnsi="Times New Roman" w:cs="Times New Roman"/>
                <w:sz w:val="24"/>
                <w:szCs w:val="24"/>
                <w:lang w:eastAsia="lv-LV"/>
              </w:rPr>
              <w:t xml:space="preserve"> un</w:t>
            </w:r>
            <w:r w:rsidRPr="008D1676">
              <w:rPr>
                <w:rFonts w:ascii="Times New Roman" w:eastAsia="Times New Roman" w:hAnsi="Times New Roman" w:cs="Times New Roman"/>
                <w:sz w:val="24"/>
                <w:szCs w:val="24"/>
                <w:lang w:eastAsia="lv-LV"/>
              </w:rPr>
              <w:t xml:space="preserve"> noteikt</w:t>
            </w:r>
            <w:r w:rsidR="00E33CAD">
              <w:rPr>
                <w:rFonts w:ascii="Times New Roman" w:eastAsia="Times New Roman" w:hAnsi="Times New Roman" w:cs="Times New Roman"/>
                <w:sz w:val="24"/>
                <w:szCs w:val="24"/>
                <w:lang w:eastAsia="lv-LV"/>
              </w:rPr>
              <w:t>s, ka g</w:t>
            </w:r>
            <w:r w:rsidR="00E33CAD" w:rsidRPr="00E33CAD">
              <w:rPr>
                <w:rFonts w:ascii="Times New Roman" w:eastAsia="Times New Roman" w:hAnsi="Times New Roman" w:cs="Times New Roman"/>
                <w:sz w:val="24"/>
                <w:szCs w:val="24"/>
                <w:lang w:eastAsia="lv-LV"/>
              </w:rPr>
              <w:t xml:space="preserve">rozījumi attiecībā uz </w:t>
            </w:r>
            <w:r w:rsidR="00E33CAD">
              <w:rPr>
                <w:rFonts w:ascii="Times New Roman" w:eastAsia="Times New Roman" w:hAnsi="Times New Roman" w:cs="Times New Roman"/>
                <w:sz w:val="24"/>
                <w:szCs w:val="24"/>
                <w:lang w:eastAsia="lv-LV"/>
              </w:rPr>
              <w:t xml:space="preserve">MK noteikumu Nr. 93 </w:t>
            </w:r>
            <w:r w:rsidR="00E33CAD" w:rsidRPr="00E33CAD">
              <w:rPr>
                <w:rFonts w:ascii="Times New Roman" w:eastAsia="Times New Roman" w:hAnsi="Times New Roman" w:cs="Times New Roman"/>
                <w:sz w:val="24"/>
                <w:szCs w:val="24"/>
                <w:lang w:eastAsia="lv-LV"/>
              </w:rPr>
              <w:t>4. punktu, 5.1. apakšpunktu,  un 5.1.3.  apakšpunktu un 13.3.1.1.1. apakšpunktu, 13.3.2. apakšpunktu</w:t>
            </w:r>
            <w:r w:rsidR="00E33CAD" w:rsidRPr="00E33CAD" w:rsidDel="00E33CAD">
              <w:rPr>
                <w:rFonts w:ascii="Times New Roman" w:eastAsia="Times New Roman" w:hAnsi="Times New Roman" w:cs="Times New Roman"/>
                <w:sz w:val="24"/>
                <w:szCs w:val="24"/>
                <w:lang w:eastAsia="lv-LV"/>
              </w:rPr>
              <w:t xml:space="preserve"> </w:t>
            </w:r>
            <w:r w:rsidRPr="008D1676">
              <w:rPr>
                <w:rFonts w:ascii="Times New Roman" w:eastAsia="Times New Roman" w:hAnsi="Times New Roman" w:cs="Times New Roman"/>
                <w:sz w:val="24"/>
                <w:szCs w:val="24"/>
                <w:lang w:eastAsia="lv-LV"/>
              </w:rPr>
              <w:t xml:space="preserve">stājas spēkā līdz ar programmas līguma grozījumu stāšanos spēkā, nosakot, ka programmas apsaimniekotājs, pēc grozījumu programmas līgumā saņemšanas no vadošās iestādes sagatavo paziņojumu, kuru publicē oficiālajā izdevumā </w:t>
            </w:r>
            <w:r w:rsidR="00036F24" w:rsidRPr="008D1676">
              <w:rPr>
                <w:rFonts w:ascii="Times New Roman" w:eastAsia="Times New Roman" w:hAnsi="Times New Roman" w:cs="Times New Roman"/>
                <w:sz w:val="24"/>
                <w:szCs w:val="24"/>
                <w:lang w:eastAsia="lv-LV"/>
              </w:rPr>
              <w:t>"</w:t>
            </w:r>
            <w:r w:rsidRPr="008D1676">
              <w:rPr>
                <w:rFonts w:ascii="Times New Roman" w:eastAsia="Times New Roman" w:hAnsi="Times New Roman" w:cs="Times New Roman"/>
                <w:sz w:val="24"/>
                <w:szCs w:val="24"/>
                <w:lang w:eastAsia="lv-LV"/>
              </w:rPr>
              <w:t>Latvijas Vēstnesis</w:t>
            </w:r>
            <w:r w:rsidR="00036F24" w:rsidRPr="008D1676">
              <w:rPr>
                <w:rFonts w:ascii="Times New Roman" w:eastAsia="Times New Roman" w:hAnsi="Times New Roman" w:cs="Times New Roman"/>
                <w:sz w:val="24"/>
                <w:szCs w:val="24"/>
                <w:lang w:eastAsia="lv-LV"/>
              </w:rPr>
              <w:t>"</w:t>
            </w:r>
            <w:r w:rsidRPr="008D1676">
              <w:rPr>
                <w:rFonts w:ascii="Times New Roman" w:eastAsia="Times New Roman" w:hAnsi="Times New Roman" w:cs="Times New Roman"/>
                <w:sz w:val="24"/>
                <w:szCs w:val="24"/>
                <w:lang w:eastAsia="lv-LV"/>
              </w:rPr>
              <w:t>.</w:t>
            </w:r>
          </w:p>
          <w:p w14:paraId="669D376E" w14:textId="77777777" w:rsidR="00566D5F" w:rsidRPr="00EB0858" w:rsidRDefault="00566D5F" w:rsidP="009B415D">
            <w:pPr>
              <w:jc w:val="both"/>
              <w:rPr>
                <w:rFonts w:ascii="Times New Roman" w:eastAsia="Times New Roman" w:hAnsi="Times New Roman" w:cs="Times New Roman"/>
                <w:sz w:val="24"/>
                <w:szCs w:val="24"/>
                <w:lang w:eastAsia="lv-LV"/>
              </w:rPr>
            </w:pPr>
          </w:p>
          <w:p w14:paraId="386454FF" w14:textId="6AC9EE7B" w:rsidR="009B415D" w:rsidRPr="00EB0858" w:rsidRDefault="00F25498" w:rsidP="009B415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 kā programmas apsaimniekotājs i</w:t>
            </w:r>
            <w:r w:rsidR="009B415D" w:rsidRPr="00EB0858">
              <w:rPr>
                <w:rFonts w:ascii="Times New Roman" w:eastAsia="Times New Roman" w:hAnsi="Times New Roman" w:cs="Times New Roman"/>
                <w:sz w:val="24"/>
                <w:szCs w:val="24"/>
                <w:lang w:eastAsia="lv-LV"/>
              </w:rPr>
              <w:t>nformācij</w:t>
            </w:r>
            <w:r>
              <w:rPr>
                <w:rFonts w:ascii="Times New Roman" w:eastAsia="Times New Roman" w:hAnsi="Times New Roman" w:cs="Times New Roman"/>
                <w:sz w:val="24"/>
                <w:szCs w:val="24"/>
                <w:lang w:eastAsia="lv-LV"/>
              </w:rPr>
              <w:t>u</w:t>
            </w:r>
            <w:r w:rsidR="009B415D" w:rsidRPr="00EB0858">
              <w:rPr>
                <w:rFonts w:ascii="Times New Roman" w:eastAsia="Times New Roman" w:hAnsi="Times New Roman" w:cs="Times New Roman"/>
                <w:sz w:val="24"/>
                <w:szCs w:val="24"/>
                <w:lang w:eastAsia="lv-LV"/>
              </w:rPr>
              <w:t xml:space="preserve"> par programmas līguma grozījumu parakstīšanu kopā ar grozīto programmas līgumu publicē</w:t>
            </w:r>
            <w:r w:rsidR="002B257C">
              <w:rPr>
                <w:rFonts w:ascii="Times New Roman" w:eastAsia="Times New Roman" w:hAnsi="Times New Roman" w:cs="Times New Roman"/>
                <w:sz w:val="24"/>
                <w:szCs w:val="24"/>
                <w:lang w:eastAsia="lv-LV"/>
              </w:rPr>
              <w:t>s</w:t>
            </w:r>
            <w:r w:rsidR="009B415D" w:rsidRPr="00EB0858">
              <w:rPr>
                <w:rFonts w:ascii="Times New Roman" w:eastAsia="Times New Roman" w:hAnsi="Times New Roman" w:cs="Times New Roman"/>
                <w:sz w:val="24"/>
                <w:szCs w:val="24"/>
                <w:lang w:eastAsia="lv-LV"/>
              </w:rPr>
              <w:t xml:space="preserve"> </w:t>
            </w:r>
            <w:r w:rsidR="0037629C">
              <w:rPr>
                <w:rFonts w:ascii="Times New Roman" w:eastAsia="Times New Roman" w:hAnsi="Times New Roman" w:cs="Times New Roman"/>
                <w:sz w:val="24"/>
                <w:szCs w:val="24"/>
                <w:lang w:eastAsia="lv-LV"/>
              </w:rPr>
              <w:t>vienotajā</w:t>
            </w:r>
            <w:r w:rsidR="009B415D" w:rsidRPr="00EB0858">
              <w:rPr>
                <w:rFonts w:ascii="Times New Roman" w:eastAsia="Times New Roman" w:hAnsi="Times New Roman" w:cs="Times New Roman"/>
                <w:sz w:val="24"/>
                <w:szCs w:val="24"/>
                <w:lang w:eastAsia="lv-LV"/>
              </w:rPr>
              <w:t xml:space="preserve"> finanšu instrumentu tīmekļvietnē </w:t>
            </w:r>
            <w:r w:rsidR="002557C0" w:rsidRPr="00AE36F0">
              <w:rPr>
                <w:rFonts w:ascii="Times New Roman" w:hAnsi="Times New Roman" w:cs="Times New Roman"/>
                <w:sz w:val="24"/>
                <w:szCs w:val="24"/>
              </w:rPr>
              <w:t>www.norwaygrants.lv</w:t>
            </w:r>
            <w:r w:rsidR="009B415D" w:rsidRPr="00EB0858">
              <w:rPr>
                <w:rFonts w:ascii="Times New Roman" w:eastAsia="Times New Roman" w:hAnsi="Times New Roman" w:cs="Times New Roman"/>
                <w:sz w:val="24"/>
                <w:szCs w:val="24"/>
                <w:lang w:eastAsia="lv-LV"/>
              </w:rPr>
              <w:t>, tādējādi nodrošinot, ka tiesību normas piemērotājiem ir aktuāla un savlaicīga informācija.</w:t>
            </w:r>
          </w:p>
          <w:p w14:paraId="7C1D92E6" w14:textId="77777777" w:rsidR="00566D5F" w:rsidRPr="00EB0858" w:rsidRDefault="00566D5F" w:rsidP="009B415D">
            <w:pPr>
              <w:jc w:val="both"/>
              <w:rPr>
                <w:rFonts w:ascii="Times New Roman" w:eastAsia="Times New Roman" w:hAnsi="Times New Roman" w:cs="Times New Roman"/>
                <w:sz w:val="24"/>
                <w:szCs w:val="24"/>
                <w:lang w:eastAsia="lv-LV"/>
              </w:rPr>
            </w:pPr>
          </w:p>
          <w:p w14:paraId="159980B6" w14:textId="77777777" w:rsidR="009B415D" w:rsidRPr="00EB0858" w:rsidRDefault="009B415D" w:rsidP="009B415D">
            <w:pPr>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Informācija par programmas līguma grozījumu parakstīšanu vai neparakstīšanu tiks nosūtīta</w:t>
            </w:r>
            <w:r w:rsidR="00BD0721">
              <w:rPr>
                <w:rFonts w:ascii="Times New Roman" w:eastAsia="Times New Roman" w:hAnsi="Times New Roman" w:cs="Times New Roman"/>
                <w:sz w:val="24"/>
                <w:szCs w:val="24"/>
                <w:lang w:eastAsia="lv-LV"/>
              </w:rPr>
              <w:t xml:space="preserve"> programmas</w:t>
            </w:r>
            <w:r w:rsidRPr="00EB0858">
              <w:rPr>
                <w:rFonts w:ascii="Times New Roman" w:eastAsia="Times New Roman" w:hAnsi="Times New Roman" w:cs="Times New Roman"/>
                <w:sz w:val="24"/>
                <w:szCs w:val="24"/>
                <w:lang w:eastAsia="lv-LV"/>
              </w:rPr>
              <w:t xml:space="preserve"> </w:t>
            </w:r>
            <w:r w:rsidR="002557C0">
              <w:rPr>
                <w:rFonts w:ascii="Times New Roman" w:eastAsia="Times New Roman" w:hAnsi="Times New Roman" w:cs="Times New Roman"/>
                <w:sz w:val="24"/>
                <w:szCs w:val="24"/>
                <w:lang w:eastAsia="lv-LV"/>
              </w:rPr>
              <w:t>s</w:t>
            </w:r>
            <w:r w:rsidRPr="00EB0858">
              <w:rPr>
                <w:rFonts w:ascii="Times New Roman" w:eastAsia="Times New Roman" w:hAnsi="Times New Roman" w:cs="Times New Roman"/>
                <w:sz w:val="24"/>
                <w:szCs w:val="24"/>
                <w:lang w:eastAsia="lv-LV"/>
              </w:rPr>
              <w:t>adarbības komitejai, saskaņojot programmas apsaimniekotāja tālāko rīcību.</w:t>
            </w:r>
          </w:p>
          <w:p w14:paraId="3CEB8309" w14:textId="77777777" w:rsidR="00BD0721" w:rsidRDefault="00BD0721" w:rsidP="00647E9B">
            <w:pPr>
              <w:jc w:val="both"/>
              <w:rPr>
                <w:rFonts w:ascii="Times New Roman" w:eastAsia="Times New Roman" w:hAnsi="Times New Roman" w:cs="Times New Roman"/>
                <w:sz w:val="24"/>
                <w:szCs w:val="24"/>
                <w:lang w:eastAsia="lv-LV"/>
              </w:rPr>
            </w:pPr>
          </w:p>
          <w:p w14:paraId="320EBD99" w14:textId="77777777" w:rsidR="008F78D5" w:rsidRDefault="009B415D" w:rsidP="00647E9B">
            <w:pPr>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Ja programmas līguma grozījumi netiks parakstīti, tad noteikumu projekta </w:t>
            </w:r>
            <w:r w:rsidR="001736EE">
              <w:rPr>
                <w:rFonts w:ascii="Times New Roman" w:eastAsia="Times New Roman" w:hAnsi="Times New Roman" w:cs="Times New Roman"/>
                <w:sz w:val="24"/>
                <w:szCs w:val="24"/>
                <w:lang w:eastAsia="lv-LV"/>
              </w:rPr>
              <w:t>5</w:t>
            </w:r>
            <w:r w:rsidRPr="00EB0858">
              <w:rPr>
                <w:rFonts w:ascii="Times New Roman" w:eastAsia="Times New Roman" w:hAnsi="Times New Roman" w:cs="Times New Roman"/>
                <w:sz w:val="24"/>
                <w:szCs w:val="24"/>
                <w:lang w:eastAsia="lv-LV"/>
              </w:rPr>
              <w:t>.</w:t>
            </w:r>
            <w:r w:rsidR="00C86E15">
              <w:rPr>
                <w:rFonts w:ascii="Times New Roman" w:eastAsia="Times New Roman" w:hAnsi="Times New Roman" w:cs="Times New Roman"/>
                <w:sz w:val="24"/>
                <w:szCs w:val="24"/>
                <w:lang w:eastAsia="lv-LV"/>
              </w:rPr>
              <w:t> </w:t>
            </w:r>
            <w:r w:rsidRPr="00EB0858">
              <w:rPr>
                <w:rFonts w:ascii="Times New Roman" w:eastAsia="Times New Roman" w:hAnsi="Times New Roman" w:cs="Times New Roman"/>
                <w:sz w:val="24"/>
                <w:szCs w:val="24"/>
                <w:lang w:eastAsia="lv-LV"/>
              </w:rPr>
              <w:t xml:space="preserve">punktā minētie noteikuma projekta punkti nestāsies spēkā, un MK noteikumu Nr. 93 minētie punkti paliks līdzšinējā redakcijā. </w:t>
            </w:r>
            <w:r w:rsidR="00566D5F" w:rsidRPr="00EB0858">
              <w:rPr>
                <w:rFonts w:ascii="Times New Roman" w:eastAsia="Times New Roman" w:hAnsi="Times New Roman" w:cs="Times New Roman"/>
                <w:sz w:val="24"/>
                <w:szCs w:val="24"/>
                <w:lang w:eastAsia="lv-LV"/>
              </w:rPr>
              <w:t>MK noteikumos</w:t>
            </w:r>
            <w:r w:rsidRPr="00EB0858">
              <w:rPr>
                <w:rFonts w:ascii="Times New Roman" w:eastAsia="Times New Roman" w:hAnsi="Times New Roman" w:cs="Times New Roman"/>
                <w:sz w:val="24"/>
                <w:szCs w:val="24"/>
                <w:lang w:eastAsia="lv-LV"/>
              </w:rPr>
              <w:t xml:space="preserve"> Nr.</w:t>
            </w:r>
            <w:r w:rsidR="00566D5F" w:rsidRPr="00EB0858">
              <w:rPr>
                <w:rFonts w:ascii="Times New Roman" w:eastAsia="Times New Roman" w:hAnsi="Times New Roman" w:cs="Times New Roman"/>
                <w:sz w:val="24"/>
                <w:szCs w:val="24"/>
                <w:lang w:eastAsia="lv-LV"/>
              </w:rPr>
              <w:t xml:space="preserve"> 93</w:t>
            </w:r>
            <w:r w:rsidRPr="00EB0858">
              <w:rPr>
                <w:rFonts w:ascii="Times New Roman" w:eastAsia="Times New Roman" w:hAnsi="Times New Roman" w:cs="Times New Roman"/>
                <w:sz w:val="24"/>
                <w:szCs w:val="24"/>
                <w:lang w:eastAsia="lv-LV"/>
              </w:rPr>
              <w:t xml:space="preserve"> tiks veikti grozījumi, dzēšot tos punktus, par kuriem grozījumi </w:t>
            </w:r>
            <w:r w:rsidR="002557C0">
              <w:rPr>
                <w:rFonts w:ascii="Times New Roman" w:eastAsia="Times New Roman" w:hAnsi="Times New Roman" w:cs="Times New Roman"/>
                <w:sz w:val="24"/>
                <w:szCs w:val="24"/>
                <w:lang w:eastAsia="lv-LV"/>
              </w:rPr>
              <w:t>p</w:t>
            </w:r>
            <w:r w:rsidRPr="00EB0858">
              <w:rPr>
                <w:rFonts w:ascii="Times New Roman" w:eastAsia="Times New Roman" w:hAnsi="Times New Roman" w:cs="Times New Roman"/>
                <w:sz w:val="24"/>
                <w:szCs w:val="24"/>
                <w:lang w:eastAsia="lv-LV"/>
              </w:rPr>
              <w:t>rogrammas līgumā nav veikti.</w:t>
            </w:r>
          </w:p>
          <w:p w14:paraId="7A8C5B70" w14:textId="77777777" w:rsidR="001736EE" w:rsidRDefault="001736EE" w:rsidP="00647E9B">
            <w:pPr>
              <w:jc w:val="both"/>
              <w:rPr>
                <w:rFonts w:ascii="Times New Roman" w:eastAsia="Times New Roman" w:hAnsi="Times New Roman" w:cs="Times New Roman"/>
                <w:sz w:val="24"/>
                <w:szCs w:val="24"/>
                <w:lang w:eastAsia="lv-LV"/>
              </w:rPr>
            </w:pPr>
          </w:p>
          <w:p w14:paraId="759CD51D" w14:textId="5D4F73C3" w:rsidR="001736EE" w:rsidRPr="001736EE" w:rsidRDefault="001736EE" w:rsidP="00647E9B">
            <w:pPr>
              <w:jc w:val="both"/>
              <w:rPr>
                <w:rFonts w:ascii="Times New Roman" w:hAnsi="Times New Roman" w:cs="Times New Roman"/>
                <w:sz w:val="24"/>
                <w:szCs w:val="24"/>
              </w:rPr>
            </w:pPr>
            <w:r w:rsidRPr="008D1676">
              <w:rPr>
                <w:rFonts w:ascii="Times New Roman" w:eastAsia="Times New Roman" w:hAnsi="Times New Roman" w:cs="Times New Roman"/>
                <w:sz w:val="24"/>
                <w:szCs w:val="24"/>
                <w:lang w:eastAsia="lv-LV"/>
              </w:rPr>
              <w:t xml:space="preserve">Noteikumu projekta </w:t>
            </w:r>
            <w:r w:rsidR="00665369">
              <w:rPr>
                <w:rFonts w:ascii="Times New Roman" w:eastAsia="Times New Roman" w:hAnsi="Times New Roman" w:cs="Times New Roman"/>
                <w:sz w:val="24"/>
                <w:szCs w:val="24"/>
                <w:lang w:eastAsia="lv-LV"/>
              </w:rPr>
              <w:t>1</w:t>
            </w:r>
            <w:r w:rsidR="0034256E">
              <w:rPr>
                <w:rFonts w:ascii="Times New Roman" w:eastAsia="Times New Roman" w:hAnsi="Times New Roman" w:cs="Times New Roman"/>
                <w:sz w:val="24"/>
                <w:szCs w:val="24"/>
                <w:lang w:eastAsia="lv-LV"/>
              </w:rPr>
              <w:t>0</w:t>
            </w:r>
            <w:r w:rsidRPr="008D1676">
              <w:rPr>
                <w:rFonts w:ascii="Times New Roman" w:eastAsia="Times New Roman" w:hAnsi="Times New Roman" w:cs="Times New Roman"/>
                <w:sz w:val="24"/>
                <w:szCs w:val="24"/>
                <w:lang w:eastAsia="lv-LV"/>
              </w:rPr>
              <w:t xml:space="preserve">. punktā jaunā programmas aktivitāte nodrošinās programmas papildu rezultātu sasniegšanu. </w:t>
            </w:r>
            <w:r w:rsidRPr="008D1676">
              <w:rPr>
                <w:rFonts w:ascii="Times New Roman" w:hAnsi="Times New Roman" w:cs="Times New Roman"/>
                <w:sz w:val="24"/>
                <w:szCs w:val="24"/>
              </w:rPr>
              <w:t xml:space="preserve">Rādītāju mērķa vērtības tika izvērtētas un papildinātas, ņemot vērā programmas prioritātes, atlikušo programmas īstenošanas laiku un pieejamo finansējumu iepriekš noteiktajam projektam. </w:t>
            </w:r>
            <w:r w:rsidRPr="008D1676">
              <w:rPr>
                <w:rFonts w:ascii="Times New Roman" w:eastAsia="Times New Roman" w:hAnsi="Times New Roman" w:cs="Times New Roman"/>
                <w:sz w:val="24"/>
                <w:szCs w:val="24"/>
                <w:lang w:eastAsia="lv-LV"/>
              </w:rPr>
              <w:t xml:space="preserve">Izveidojot jaunu iepriekš noteikto projektu, </w:t>
            </w:r>
            <w:r w:rsidRPr="008D1676">
              <w:rPr>
                <w:rFonts w:ascii="Times New Roman" w:hAnsi="Times New Roman" w:cs="Times New Roman"/>
                <w:sz w:val="24"/>
                <w:szCs w:val="24"/>
              </w:rPr>
              <w:t xml:space="preserve">3. rezultātam tiks noteikts papildu rādītājs </w:t>
            </w:r>
            <w:r w:rsidRPr="008D1676">
              <w:rPr>
                <w:rFonts w:ascii="Times New Roman" w:eastAsia="Times New Roman" w:hAnsi="Times New Roman" w:cs="Times New Roman"/>
                <w:sz w:val="24"/>
                <w:szCs w:val="24"/>
                <w:lang w:eastAsia="lv-LV"/>
              </w:rPr>
              <w:t>"</w:t>
            </w:r>
            <w:r w:rsidRPr="008D1676">
              <w:rPr>
                <w:rFonts w:ascii="Times New Roman" w:hAnsi="Times New Roman" w:cs="Times New Roman"/>
                <w:sz w:val="24"/>
                <w:szCs w:val="24"/>
              </w:rPr>
              <w:t>Uzlabota piesārņoto vietu pārvaldības sistēma</w:t>
            </w:r>
            <w:r w:rsidRPr="008D1676">
              <w:rPr>
                <w:rFonts w:ascii="Times New Roman" w:eastAsia="Times New Roman" w:hAnsi="Times New Roman" w:cs="Times New Roman"/>
                <w:sz w:val="24"/>
                <w:szCs w:val="24"/>
                <w:lang w:eastAsia="lv-LV"/>
              </w:rPr>
              <w:t>", kā arī 3.2. iznākums "Integrētas piesārņojuma pārvaldības sistēmas izveide" un šim iznākumam tiks noteikti trīs rādītāji - "</w:t>
            </w:r>
            <w:r w:rsidR="0059686B" w:rsidRPr="0059686B">
              <w:rPr>
                <w:rFonts w:ascii="Times New Roman" w:eastAsia="Times New Roman" w:hAnsi="Times New Roman" w:cs="Times New Roman"/>
                <w:sz w:val="24"/>
                <w:szCs w:val="24"/>
                <w:lang w:eastAsia="lv-LV"/>
              </w:rPr>
              <w:t>Veikta piesārņoto un potenciāli piesārņoto vietu reģistra datu aktualizācija</w:t>
            </w:r>
            <w:r w:rsidRPr="008D1676">
              <w:rPr>
                <w:rFonts w:ascii="Times New Roman" w:eastAsia="Times New Roman" w:hAnsi="Times New Roman" w:cs="Times New Roman"/>
                <w:sz w:val="24"/>
                <w:szCs w:val="24"/>
                <w:lang w:eastAsia="lv-LV"/>
              </w:rPr>
              <w:t>", "Izstrādāta piesārņoto vietu novērtēšanas un reģistrēšanas metodoloģija" un "Aktualizēta informācija par piesārņotām un potenciāli piesārņotām vietām"</w:t>
            </w:r>
            <w:r w:rsidRPr="008D1676">
              <w:rPr>
                <w:rFonts w:ascii="Times New Roman" w:hAnsi="Times New Roman" w:cs="Times New Roman"/>
                <w:sz w:val="24"/>
                <w:szCs w:val="24"/>
              </w:rPr>
              <w:t xml:space="preserve"> (bāzes līnija – 0; uzdevums – 250).</w:t>
            </w:r>
          </w:p>
          <w:p w14:paraId="1CA8BC70" w14:textId="77777777" w:rsidR="008F78D5" w:rsidRPr="00EB0858" w:rsidRDefault="008F78D5" w:rsidP="00647E9B">
            <w:pPr>
              <w:jc w:val="both"/>
              <w:rPr>
                <w:rFonts w:ascii="Times New Roman" w:eastAsia="Times New Roman" w:hAnsi="Times New Roman" w:cs="Times New Roman"/>
                <w:sz w:val="24"/>
                <w:szCs w:val="24"/>
                <w:lang w:eastAsia="lv-LV"/>
              </w:rPr>
            </w:pPr>
          </w:p>
        </w:tc>
      </w:tr>
      <w:tr w:rsidR="00152C21" w:rsidRPr="00EB0858" w14:paraId="3E6EF4FB" w14:textId="77777777" w:rsidTr="00E8442F">
        <w:trPr>
          <w:trHeight w:val="372"/>
        </w:trPr>
        <w:tc>
          <w:tcPr>
            <w:tcW w:w="250" w:type="pct"/>
            <w:hideMark/>
          </w:tcPr>
          <w:p w14:paraId="2E5BAF34" w14:textId="77777777" w:rsidR="00894C55" w:rsidRPr="00EB0858" w:rsidRDefault="00B32BBE" w:rsidP="002933B1">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lastRenderedPageBreak/>
              <w:t>3.</w:t>
            </w:r>
          </w:p>
        </w:tc>
        <w:tc>
          <w:tcPr>
            <w:tcW w:w="1091" w:type="pct"/>
            <w:hideMark/>
          </w:tcPr>
          <w:p w14:paraId="0E5D357C" w14:textId="77777777" w:rsidR="00894C55" w:rsidRPr="00EB0858" w:rsidRDefault="00B32BBE" w:rsidP="002933B1">
            <w:pP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Projekta izstrādē iesaistītās institūcijas un publiskas personas kapitālsabiedrības</w:t>
            </w:r>
          </w:p>
        </w:tc>
        <w:tc>
          <w:tcPr>
            <w:tcW w:w="3659" w:type="pct"/>
            <w:shd w:val="clear" w:color="auto" w:fill="auto"/>
            <w:hideMark/>
          </w:tcPr>
          <w:p w14:paraId="28D9967D" w14:textId="5CE9F39C" w:rsidR="00894C55" w:rsidRPr="00EB0858" w:rsidRDefault="00E2397F" w:rsidP="00E93523">
            <w:pPr>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VARAM</w:t>
            </w:r>
            <w:r w:rsidR="000E7AAE" w:rsidRPr="00EB0858">
              <w:rPr>
                <w:rFonts w:ascii="Times New Roman" w:eastAsia="Times New Roman" w:hAnsi="Times New Roman" w:cs="Times New Roman"/>
                <w:sz w:val="24"/>
                <w:szCs w:val="24"/>
                <w:lang w:eastAsia="lv-LV"/>
              </w:rPr>
              <w:t xml:space="preserve">, </w:t>
            </w:r>
            <w:r w:rsidR="004D57CB" w:rsidRPr="00EB0858">
              <w:rPr>
                <w:rFonts w:ascii="Times New Roman" w:eastAsia="Times New Roman" w:hAnsi="Times New Roman" w:cs="Times New Roman"/>
                <w:sz w:val="24"/>
                <w:szCs w:val="24"/>
                <w:lang w:eastAsia="lv-LV"/>
              </w:rPr>
              <w:t>V</w:t>
            </w:r>
            <w:r w:rsidR="004C1647">
              <w:rPr>
                <w:rFonts w:ascii="Times New Roman" w:eastAsia="Times New Roman" w:hAnsi="Times New Roman" w:cs="Times New Roman"/>
                <w:sz w:val="24"/>
                <w:szCs w:val="24"/>
                <w:lang w:eastAsia="lv-LV"/>
              </w:rPr>
              <w:t>alsts vides dienests</w:t>
            </w:r>
            <w:r w:rsidR="00450B21">
              <w:rPr>
                <w:rFonts w:ascii="Times New Roman" w:eastAsia="Times New Roman" w:hAnsi="Times New Roman" w:cs="Times New Roman"/>
                <w:sz w:val="24"/>
                <w:szCs w:val="24"/>
                <w:lang w:eastAsia="lv-LV"/>
              </w:rPr>
              <w:t>,</w:t>
            </w:r>
            <w:r w:rsidR="00F35812">
              <w:rPr>
                <w:rFonts w:ascii="Times New Roman" w:eastAsia="Times New Roman" w:hAnsi="Times New Roman" w:cs="Times New Roman"/>
                <w:sz w:val="24"/>
                <w:szCs w:val="24"/>
                <w:lang w:eastAsia="lv-LV"/>
              </w:rPr>
              <w:t xml:space="preserve"> </w:t>
            </w:r>
            <w:r w:rsidR="00450B21">
              <w:rPr>
                <w:rFonts w:ascii="Times New Roman" w:eastAsia="Times New Roman" w:hAnsi="Times New Roman" w:cs="Times New Roman"/>
                <w:sz w:val="24"/>
                <w:szCs w:val="24"/>
                <w:lang w:eastAsia="lv-LV"/>
              </w:rPr>
              <w:t>v</w:t>
            </w:r>
            <w:r w:rsidR="00450B21" w:rsidRPr="00450B21">
              <w:rPr>
                <w:rFonts w:ascii="Times New Roman" w:eastAsia="Times New Roman" w:hAnsi="Times New Roman" w:cs="Times New Roman"/>
                <w:sz w:val="24"/>
                <w:szCs w:val="24"/>
                <w:lang w:eastAsia="lv-LV"/>
              </w:rPr>
              <w:t>alsts sabiedrība ar ierobežotu atbildību "Latvijas Vides, ģeoloģijas un meteoroloģijas centrs"</w:t>
            </w:r>
            <w:r w:rsidR="00015F1A">
              <w:rPr>
                <w:rFonts w:ascii="Times New Roman" w:eastAsia="Times New Roman" w:hAnsi="Times New Roman" w:cs="Times New Roman"/>
                <w:sz w:val="24"/>
                <w:szCs w:val="24"/>
                <w:lang w:eastAsia="lv-LV"/>
              </w:rPr>
              <w:t>.</w:t>
            </w:r>
          </w:p>
        </w:tc>
      </w:tr>
      <w:tr w:rsidR="00152C21" w:rsidRPr="00EB0858" w14:paraId="5BEDE4DF" w14:textId="77777777" w:rsidTr="00E8442F">
        <w:tc>
          <w:tcPr>
            <w:tcW w:w="250" w:type="pct"/>
            <w:hideMark/>
          </w:tcPr>
          <w:p w14:paraId="41B9042B" w14:textId="77777777" w:rsidR="00894C55" w:rsidRPr="00EB0858" w:rsidRDefault="00B32BBE" w:rsidP="002933B1">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4.</w:t>
            </w:r>
          </w:p>
        </w:tc>
        <w:tc>
          <w:tcPr>
            <w:tcW w:w="1091" w:type="pct"/>
            <w:hideMark/>
          </w:tcPr>
          <w:p w14:paraId="71E1CE4B" w14:textId="77777777" w:rsidR="00894C55" w:rsidRPr="00EB0858" w:rsidRDefault="00B32BBE" w:rsidP="00A8619D">
            <w:pPr>
              <w:spacing w:line="276"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Cita informācija</w:t>
            </w:r>
            <w:r w:rsidR="000B5A84" w:rsidRPr="00EB0858">
              <w:rPr>
                <w:rFonts w:ascii="Times New Roman" w:eastAsia="Times New Roman" w:hAnsi="Times New Roman" w:cs="Times New Roman"/>
                <w:sz w:val="24"/>
                <w:szCs w:val="24"/>
                <w:lang w:eastAsia="lv-LV"/>
              </w:rPr>
              <w:t xml:space="preserve"> </w:t>
            </w:r>
          </w:p>
        </w:tc>
        <w:tc>
          <w:tcPr>
            <w:tcW w:w="3659" w:type="pct"/>
            <w:hideMark/>
          </w:tcPr>
          <w:p w14:paraId="7EB409EE" w14:textId="77777777" w:rsidR="0001577C" w:rsidRPr="00EB0858" w:rsidRDefault="000E7AAE" w:rsidP="00A8619D">
            <w:pPr>
              <w:spacing w:line="276"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Nav. </w:t>
            </w:r>
          </w:p>
        </w:tc>
      </w:tr>
    </w:tbl>
    <w:p w14:paraId="50723120" w14:textId="77777777" w:rsidR="004A7BAB" w:rsidRPr="00EB0858" w:rsidRDefault="004A7BAB" w:rsidP="004A7BAB">
      <w:pPr>
        <w:shd w:val="clear" w:color="auto" w:fill="FFFFFF"/>
        <w:spacing w:after="0" w:line="240" w:lineRule="auto"/>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2659"/>
        <w:gridCol w:w="5764"/>
      </w:tblGrid>
      <w:tr w:rsidR="009524D8" w:rsidRPr="00EB0858" w14:paraId="1987069E" w14:textId="77777777" w:rsidTr="00D05737">
        <w:tc>
          <w:tcPr>
            <w:tcW w:w="9287" w:type="dxa"/>
            <w:gridSpan w:val="3"/>
          </w:tcPr>
          <w:p w14:paraId="47D38AF7" w14:textId="77777777" w:rsidR="009524D8" w:rsidRPr="00EB0858" w:rsidRDefault="009524D8" w:rsidP="009524D8">
            <w:pPr>
              <w:spacing w:after="0" w:line="240" w:lineRule="auto"/>
              <w:jc w:val="center"/>
              <w:rPr>
                <w:rFonts w:ascii="Times New Roman" w:eastAsia="Times New Roman" w:hAnsi="Times New Roman" w:cs="Times New Roman"/>
                <w:b/>
                <w:sz w:val="24"/>
                <w:szCs w:val="24"/>
                <w:lang w:eastAsia="lv-LV"/>
              </w:rPr>
            </w:pPr>
            <w:r w:rsidRPr="00EB0858">
              <w:rPr>
                <w:rFonts w:ascii="Times New Roman" w:eastAsia="Times New Roman" w:hAnsi="Times New Roman" w:cs="Times New Roman"/>
                <w:b/>
                <w:sz w:val="24"/>
                <w:szCs w:val="24"/>
                <w:lang w:eastAsia="lv-LV"/>
              </w:rPr>
              <w:t>II. Tiesību akta projekta ietekme uz sabiedrību</w:t>
            </w:r>
          </w:p>
        </w:tc>
      </w:tr>
      <w:tr w:rsidR="009524D8" w:rsidRPr="00EB0858" w14:paraId="6E14C243" w14:textId="77777777" w:rsidTr="00D05737">
        <w:tc>
          <w:tcPr>
            <w:tcW w:w="648" w:type="dxa"/>
          </w:tcPr>
          <w:p w14:paraId="6C15898D" w14:textId="77777777" w:rsidR="009524D8" w:rsidRPr="00EB0858" w:rsidRDefault="009524D8" w:rsidP="009524D8">
            <w:pPr>
              <w:spacing w:after="0" w:line="240" w:lineRule="auto"/>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1.</w:t>
            </w:r>
          </w:p>
        </w:tc>
        <w:tc>
          <w:tcPr>
            <w:tcW w:w="2700" w:type="dxa"/>
          </w:tcPr>
          <w:p w14:paraId="114AE23B" w14:textId="77777777" w:rsidR="009524D8" w:rsidRPr="00EB0858" w:rsidRDefault="009524D8" w:rsidP="009524D8">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Sabiedrības </w:t>
            </w:r>
            <w:proofErr w:type="spellStart"/>
            <w:r w:rsidRPr="00EB0858">
              <w:rPr>
                <w:rFonts w:ascii="Times New Roman" w:eastAsia="Times New Roman" w:hAnsi="Times New Roman" w:cs="Times New Roman"/>
                <w:sz w:val="24"/>
                <w:szCs w:val="24"/>
                <w:lang w:eastAsia="lv-LV"/>
              </w:rPr>
              <w:t>mērķgrupas</w:t>
            </w:r>
            <w:proofErr w:type="spellEnd"/>
            <w:r w:rsidRPr="00EB0858">
              <w:rPr>
                <w:rFonts w:ascii="Times New Roman" w:eastAsia="Times New Roman" w:hAnsi="Times New Roman" w:cs="Times New Roman"/>
                <w:sz w:val="24"/>
                <w:szCs w:val="24"/>
                <w:lang w:eastAsia="lv-LV"/>
              </w:rPr>
              <w:t>, kuras tiesiskais regulējums ietekmē vai varētu ietekmēt</w:t>
            </w:r>
          </w:p>
        </w:tc>
        <w:tc>
          <w:tcPr>
            <w:tcW w:w="5939" w:type="dxa"/>
          </w:tcPr>
          <w:p w14:paraId="00D5BC97" w14:textId="77777777" w:rsidR="00647E9B" w:rsidRPr="00EB0858" w:rsidRDefault="009524D8" w:rsidP="00BD0721">
            <w:pPr>
              <w:tabs>
                <w:tab w:val="left" w:pos="720"/>
              </w:tabs>
              <w:suppressAutoHyphens/>
              <w:spacing w:after="0" w:line="240" w:lineRule="auto"/>
              <w:contextualSpacing/>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1. </w:t>
            </w:r>
            <w:r w:rsidR="0015047A" w:rsidRPr="00EB0858">
              <w:rPr>
                <w:rFonts w:ascii="Times New Roman" w:eastAsia="Times New Roman" w:hAnsi="Times New Roman" w:cs="Times New Roman"/>
                <w:sz w:val="24"/>
                <w:szCs w:val="24"/>
                <w:lang w:eastAsia="lv-LV"/>
              </w:rPr>
              <w:t>Valsts vides dienests</w:t>
            </w:r>
            <w:r w:rsidRPr="00EB0858">
              <w:rPr>
                <w:rFonts w:ascii="Times New Roman" w:eastAsia="Times New Roman" w:hAnsi="Times New Roman" w:cs="Times New Roman"/>
                <w:sz w:val="24"/>
                <w:szCs w:val="24"/>
                <w:lang w:eastAsia="lv-LV"/>
              </w:rPr>
              <w:t xml:space="preserve"> kā </w:t>
            </w:r>
            <w:r w:rsidR="002557C0">
              <w:rPr>
                <w:rFonts w:ascii="Times New Roman" w:eastAsia="Times New Roman" w:hAnsi="Times New Roman" w:cs="Times New Roman"/>
                <w:sz w:val="24"/>
                <w:szCs w:val="24"/>
                <w:lang w:eastAsia="lv-LV"/>
              </w:rPr>
              <w:t xml:space="preserve">iepriekš noteiktā </w:t>
            </w:r>
            <w:r w:rsidRPr="00EB0858">
              <w:rPr>
                <w:rFonts w:ascii="Times New Roman" w:eastAsia="Times New Roman" w:hAnsi="Times New Roman" w:cs="Times New Roman"/>
                <w:sz w:val="24"/>
                <w:szCs w:val="24"/>
                <w:lang w:eastAsia="lv-LV"/>
              </w:rPr>
              <w:t>projekta</w:t>
            </w:r>
            <w:r w:rsidR="00C9535E">
              <w:rPr>
                <w:rFonts w:ascii="Times New Roman" w:eastAsia="Times New Roman" w:hAnsi="Times New Roman" w:cs="Times New Roman"/>
                <w:sz w:val="24"/>
                <w:szCs w:val="24"/>
                <w:lang w:eastAsia="lv-LV"/>
              </w:rPr>
              <w:t xml:space="preserve"> </w:t>
            </w:r>
            <w:r w:rsidR="00C9535E" w:rsidRPr="00CE4983">
              <w:rPr>
                <w:rFonts w:ascii="Times New Roman" w:eastAsia="Times New Roman" w:hAnsi="Times New Roman" w:cs="Times New Roman"/>
                <w:sz w:val="24"/>
                <w:szCs w:val="24"/>
                <w:lang w:eastAsia="lv-LV"/>
              </w:rPr>
              <w:t>"Piesārņoto vietu pārvaldības modeļa digitālā transf</w:t>
            </w:r>
            <w:r w:rsidR="00C9535E">
              <w:rPr>
                <w:rFonts w:ascii="Times New Roman" w:eastAsia="Times New Roman" w:hAnsi="Times New Roman" w:cs="Times New Roman"/>
                <w:sz w:val="24"/>
                <w:szCs w:val="24"/>
                <w:lang w:eastAsia="lv-LV"/>
              </w:rPr>
              <w:t>or</w:t>
            </w:r>
            <w:r w:rsidR="00C9535E" w:rsidRPr="00CE4983">
              <w:rPr>
                <w:rFonts w:ascii="Times New Roman" w:eastAsia="Times New Roman" w:hAnsi="Times New Roman" w:cs="Times New Roman"/>
                <w:sz w:val="24"/>
                <w:szCs w:val="24"/>
                <w:lang w:eastAsia="lv-LV"/>
              </w:rPr>
              <w:t>mācija"</w:t>
            </w:r>
            <w:r w:rsidR="00C9535E">
              <w:rPr>
                <w:rFonts w:ascii="Times New Roman" w:eastAsia="Times New Roman" w:hAnsi="Times New Roman" w:cs="Times New Roman"/>
                <w:sz w:val="24"/>
                <w:szCs w:val="24"/>
                <w:lang w:eastAsia="lv-LV"/>
              </w:rPr>
              <w:t xml:space="preserve"> </w:t>
            </w:r>
            <w:r w:rsidRPr="00EB0858">
              <w:rPr>
                <w:rFonts w:ascii="Times New Roman" w:eastAsia="Times New Roman" w:hAnsi="Times New Roman" w:cs="Times New Roman"/>
                <w:sz w:val="24"/>
                <w:szCs w:val="24"/>
                <w:lang w:eastAsia="lv-LV"/>
              </w:rPr>
              <w:t xml:space="preserve"> </w:t>
            </w:r>
            <w:r w:rsidR="002557C0">
              <w:rPr>
                <w:rFonts w:ascii="Times New Roman" w:eastAsia="Times New Roman" w:hAnsi="Times New Roman" w:cs="Times New Roman"/>
                <w:sz w:val="24"/>
                <w:szCs w:val="24"/>
                <w:lang w:eastAsia="lv-LV"/>
              </w:rPr>
              <w:t>īstenotājs</w:t>
            </w:r>
            <w:r w:rsidR="00647E9B" w:rsidRPr="00EB0858">
              <w:rPr>
                <w:rFonts w:ascii="Times New Roman" w:eastAsia="Times New Roman" w:hAnsi="Times New Roman" w:cs="Times New Roman"/>
                <w:sz w:val="24"/>
                <w:szCs w:val="24"/>
                <w:lang w:eastAsia="lv-LV"/>
              </w:rPr>
              <w:t>;</w:t>
            </w:r>
          </w:p>
          <w:p w14:paraId="22B0A774" w14:textId="72EB28A9" w:rsidR="00647E9B" w:rsidRPr="00EB0858" w:rsidRDefault="000A0D5C" w:rsidP="009524D8">
            <w:pPr>
              <w:tabs>
                <w:tab w:val="left" w:pos="720"/>
              </w:tabs>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647E9B" w:rsidRPr="00EB0858">
              <w:rPr>
                <w:rFonts w:ascii="Times New Roman" w:eastAsia="Times New Roman" w:hAnsi="Times New Roman" w:cs="Times New Roman"/>
                <w:sz w:val="24"/>
                <w:szCs w:val="24"/>
                <w:lang w:eastAsia="lv-LV"/>
              </w:rPr>
              <w:t>.</w:t>
            </w:r>
            <w:r w:rsidR="00B47E80">
              <w:rPr>
                <w:rFonts w:ascii="Times New Roman" w:eastAsia="Times New Roman" w:hAnsi="Times New Roman" w:cs="Times New Roman"/>
                <w:sz w:val="24"/>
                <w:szCs w:val="24"/>
                <w:lang w:eastAsia="lv-LV"/>
              </w:rPr>
              <w:t xml:space="preserve"> </w:t>
            </w:r>
            <w:r w:rsidR="00647E9B" w:rsidRPr="00EB0858">
              <w:rPr>
                <w:rFonts w:ascii="Times New Roman" w:eastAsia="Times New Roman" w:hAnsi="Times New Roman" w:cs="Times New Roman"/>
                <w:sz w:val="24"/>
                <w:szCs w:val="24"/>
                <w:lang w:eastAsia="lv-LV"/>
              </w:rPr>
              <w:t>Valsts sabiedrība ar ierobežotu atbildību "Latvijas Vides, ģeoloģijas un meteoroloģijas centrs"</w:t>
            </w:r>
            <w:r w:rsidR="004D57CB" w:rsidRPr="00EB0858">
              <w:rPr>
                <w:rFonts w:ascii="Times New Roman" w:eastAsia="Times New Roman" w:hAnsi="Times New Roman" w:cs="Times New Roman"/>
                <w:sz w:val="24"/>
                <w:szCs w:val="24"/>
                <w:lang w:eastAsia="lv-LV"/>
              </w:rPr>
              <w:t xml:space="preserve"> kā </w:t>
            </w:r>
            <w:r w:rsidR="00C9535E">
              <w:rPr>
                <w:rFonts w:ascii="Times New Roman" w:eastAsia="Times New Roman" w:hAnsi="Times New Roman" w:cs="Times New Roman"/>
                <w:sz w:val="24"/>
                <w:szCs w:val="24"/>
                <w:lang w:eastAsia="lv-LV"/>
              </w:rPr>
              <w:t xml:space="preserve">iepriekš noteiktā </w:t>
            </w:r>
            <w:r w:rsidR="004D57CB" w:rsidRPr="00EB0858">
              <w:rPr>
                <w:rFonts w:ascii="Times New Roman" w:eastAsia="Times New Roman" w:hAnsi="Times New Roman" w:cs="Times New Roman"/>
                <w:sz w:val="24"/>
                <w:szCs w:val="24"/>
                <w:lang w:eastAsia="lv-LV"/>
              </w:rPr>
              <w:t>projekta</w:t>
            </w:r>
            <w:r w:rsidR="00C9535E">
              <w:rPr>
                <w:rFonts w:ascii="Times New Roman" w:eastAsia="Times New Roman" w:hAnsi="Times New Roman" w:cs="Times New Roman"/>
                <w:sz w:val="24"/>
                <w:szCs w:val="24"/>
                <w:lang w:eastAsia="lv-LV"/>
              </w:rPr>
              <w:t xml:space="preserve"> </w:t>
            </w:r>
            <w:r w:rsidR="00C9535E" w:rsidRPr="00CE4983">
              <w:rPr>
                <w:rFonts w:ascii="Times New Roman" w:eastAsia="Times New Roman" w:hAnsi="Times New Roman" w:cs="Times New Roman"/>
                <w:sz w:val="24"/>
                <w:szCs w:val="24"/>
                <w:lang w:eastAsia="lv-LV"/>
              </w:rPr>
              <w:t>"Piesārņoto vietu pārvaldības modeļa digitālā transf</w:t>
            </w:r>
            <w:r w:rsidR="00C9535E">
              <w:rPr>
                <w:rFonts w:ascii="Times New Roman" w:eastAsia="Times New Roman" w:hAnsi="Times New Roman" w:cs="Times New Roman"/>
                <w:sz w:val="24"/>
                <w:szCs w:val="24"/>
                <w:lang w:eastAsia="lv-LV"/>
              </w:rPr>
              <w:t>or</w:t>
            </w:r>
            <w:r w:rsidR="00C9535E" w:rsidRPr="00CE4983">
              <w:rPr>
                <w:rFonts w:ascii="Times New Roman" w:eastAsia="Times New Roman" w:hAnsi="Times New Roman" w:cs="Times New Roman"/>
                <w:sz w:val="24"/>
                <w:szCs w:val="24"/>
                <w:lang w:eastAsia="lv-LV"/>
              </w:rPr>
              <w:t>mācija"</w:t>
            </w:r>
            <w:r w:rsidR="004D57CB" w:rsidRPr="00EB0858">
              <w:rPr>
                <w:rFonts w:ascii="Times New Roman" w:eastAsia="Times New Roman" w:hAnsi="Times New Roman" w:cs="Times New Roman"/>
                <w:sz w:val="24"/>
                <w:szCs w:val="24"/>
                <w:lang w:eastAsia="lv-LV"/>
              </w:rPr>
              <w:t xml:space="preserve"> partneris.</w:t>
            </w:r>
          </w:p>
        </w:tc>
      </w:tr>
      <w:tr w:rsidR="009524D8" w:rsidRPr="00EB0858" w14:paraId="0EBCEFE2" w14:textId="77777777" w:rsidTr="00D05737">
        <w:tc>
          <w:tcPr>
            <w:tcW w:w="648" w:type="dxa"/>
            <w:shd w:val="clear" w:color="auto" w:fill="auto"/>
          </w:tcPr>
          <w:p w14:paraId="2D6D87BA" w14:textId="77777777" w:rsidR="009524D8" w:rsidRPr="00EB0858" w:rsidRDefault="009524D8" w:rsidP="009524D8">
            <w:pPr>
              <w:spacing w:after="0" w:line="240" w:lineRule="auto"/>
              <w:jc w:val="center"/>
              <w:rPr>
                <w:rFonts w:ascii="Times New Roman" w:eastAsia="Times New Roman" w:hAnsi="Times New Roman" w:cs="Times New Roman"/>
                <w:sz w:val="24"/>
                <w:szCs w:val="24"/>
                <w:highlight w:val="yellow"/>
                <w:lang w:eastAsia="lv-LV"/>
              </w:rPr>
            </w:pPr>
            <w:r w:rsidRPr="00EB0858">
              <w:rPr>
                <w:rFonts w:ascii="Times New Roman" w:eastAsia="Times New Roman" w:hAnsi="Times New Roman" w:cs="Times New Roman"/>
                <w:sz w:val="24"/>
                <w:szCs w:val="24"/>
                <w:lang w:eastAsia="lv-LV"/>
              </w:rPr>
              <w:t>2.</w:t>
            </w:r>
          </w:p>
        </w:tc>
        <w:tc>
          <w:tcPr>
            <w:tcW w:w="2700" w:type="dxa"/>
            <w:shd w:val="clear" w:color="auto" w:fill="FFFFFF"/>
          </w:tcPr>
          <w:p w14:paraId="5DFCC4B5" w14:textId="77777777" w:rsidR="009524D8" w:rsidRPr="00EB0858" w:rsidRDefault="009524D8" w:rsidP="009524D8">
            <w:pPr>
              <w:spacing w:after="0" w:line="240" w:lineRule="auto"/>
              <w:rPr>
                <w:rFonts w:ascii="Times New Roman" w:eastAsia="Times New Roman" w:hAnsi="Times New Roman" w:cs="Times New Roman"/>
                <w:sz w:val="24"/>
                <w:szCs w:val="24"/>
                <w:highlight w:val="yellow"/>
                <w:lang w:eastAsia="lv-LV"/>
              </w:rPr>
            </w:pPr>
            <w:r w:rsidRPr="00EB0858">
              <w:rPr>
                <w:rFonts w:ascii="Times New Roman" w:eastAsia="Times New Roman" w:hAnsi="Times New Roman" w:cs="Times New Roman"/>
                <w:sz w:val="24"/>
                <w:szCs w:val="24"/>
                <w:lang w:eastAsia="lv-LV"/>
              </w:rPr>
              <w:t>Tiesiskā regulējuma ietekme uz tautsaimniecību un administratīvo slogu</w:t>
            </w:r>
          </w:p>
        </w:tc>
        <w:tc>
          <w:tcPr>
            <w:tcW w:w="5939" w:type="dxa"/>
            <w:shd w:val="clear" w:color="auto" w:fill="auto"/>
          </w:tcPr>
          <w:p w14:paraId="4513414D" w14:textId="77777777" w:rsidR="009524D8" w:rsidRPr="00EB0858" w:rsidRDefault="009524D8" w:rsidP="009524D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Sabiedrības grupām un institūcijām projekta tiesiskais regulējums nemaina tiesības un pienākumus, kā arī veicamās darbības. </w:t>
            </w:r>
            <w:r w:rsidR="0088165F" w:rsidRPr="00EB0858">
              <w:rPr>
                <w:rFonts w:ascii="Times New Roman" w:eastAsia="Times New Roman" w:hAnsi="Times New Roman" w:cs="Times New Roman"/>
                <w:sz w:val="24"/>
                <w:szCs w:val="24"/>
                <w:lang w:eastAsia="lv-LV"/>
              </w:rPr>
              <w:t>Administratīvais slogs nemainās.</w:t>
            </w:r>
          </w:p>
        </w:tc>
      </w:tr>
      <w:tr w:rsidR="009524D8" w:rsidRPr="00EB0858" w14:paraId="5BF79294" w14:textId="77777777" w:rsidTr="00D05737">
        <w:tc>
          <w:tcPr>
            <w:tcW w:w="648" w:type="dxa"/>
          </w:tcPr>
          <w:p w14:paraId="014B5A77" w14:textId="77777777" w:rsidR="009524D8" w:rsidRPr="00EB0858" w:rsidRDefault="009524D8" w:rsidP="009524D8">
            <w:pPr>
              <w:spacing w:after="0" w:line="240" w:lineRule="auto"/>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3.</w:t>
            </w:r>
          </w:p>
        </w:tc>
        <w:tc>
          <w:tcPr>
            <w:tcW w:w="2700" w:type="dxa"/>
          </w:tcPr>
          <w:p w14:paraId="42DA44E6" w14:textId="77777777" w:rsidR="009524D8" w:rsidRPr="00EB0858" w:rsidRDefault="009524D8" w:rsidP="009524D8">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Administratīvo izmaksu monetārs novērtējums</w:t>
            </w:r>
          </w:p>
        </w:tc>
        <w:tc>
          <w:tcPr>
            <w:tcW w:w="5939" w:type="dxa"/>
          </w:tcPr>
          <w:p w14:paraId="4A91F1D7" w14:textId="77777777" w:rsidR="009524D8" w:rsidRPr="00EB0858" w:rsidRDefault="009524D8" w:rsidP="009524D8">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Noteikumu projekts šo jomu neskar. </w:t>
            </w:r>
          </w:p>
        </w:tc>
      </w:tr>
      <w:tr w:rsidR="009524D8" w:rsidRPr="00EB0858" w14:paraId="1805A063" w14:textId="77777777" w:rsidTr="00D05737">
        <w:tc>
          <w:tcPr>
            <w:tcW w:w="648" w:type="dxa"/>
          </w:tcPr>
          <w:p w14:paraId="43BF30ED" w14:textId="77777777" w:rsidR="009524D8" w:rsidRPr="00EB0858" w:rsidRDefault="009524D8" w:rsidP="009524D8">
            <w:pPr>
              <w:spacing w:after="0" w:line="240" w:lineRule="auto"/>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4.</w:t>
            </w:r>
          </w:p>
        </w:tc>
        <w:tc>
          <w:tcPr>
            <w:tcW w:w="2700" w:type="dxa"/>
          </w:tcPr>
          <w:p w14:paraId="18C4C2ED" w14:textId="77777777" w:rsidR="009524D8" w:rsidRPr="00EB0858" w:rsidRDefault="009524D8" w:rsidP="009524D8">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Atbilstības izmaksu monetārs novērtējums</w:t>
            </w:r>
          </w:p>
        </w:tc>
        <w:tc>
          <w:tcPr>
            <w:tcW w:w="5939" w:type="dxa"/>
          </w:tcPr>
          <w:p w14:paraId="4F76B4DF" w14:textId="77777777" w:rsidR="009524D8" w:rsidRPr="00EB0858" w:rsidRDefault="009524D8" w:rsidP="009524D8">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Noteikumu projekts šo jomu neskar.</w:t>
            </w:r>
          </w:p>
        </w:tc>
      </w:tr>
      <w:tr w:rsidR="009524D8" w:rsidRPr="00EB0858" w14:paraId="0F23CE0E" w14:textId="77777777" w:rsidTr="00D05737">
        <w:tc>
          <w:tcPr>
            <w:tcW w:w="648" w:type="dxa"/>
          </w:tcPr>
          <w:p w14:paraId="2AE6B37C" w14:textId="77777777" w:rsidR="009524D8" w:rsidRPr="00EB0858" w:rsidRDefault="009524D8" w:rsidP="009524D8">
            <w:pPr>
              <w:spacing w:after="0" w:line="240" w:lineRule="auto"/>
              <w:jc w:val="center"/>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5.</w:t>
            </w:r>
          </w:p>
        </w:tc>
        <w:tc>
          <w:tcPr>
            <w:tcW w:w="2700" w:type="dxa"/>
          </w:tcPr>
          <w:p w14:paraId="6F805464" w14:textId="77777777" w:rsidR="009524D8" w:rsidRPr="00EB0858" w:rsidRDefault="009524D8" w:rsidP="009524D8">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Cita informācija</w:t>
            </w:r>
          </w:p>
        </w:tc>
        <w:tc>
          <w:tcPr>
            <w:tcW w:w="5939" w:type="dxa"/>
          </w:tcPr>
          <w:p w14:paraId="293270F2" w14:textId="77777777" w:rsidR="009524D8" w:rsidRPr="00EB0858" w:rsidRDefault="009524D8" w:rsidP="009524D8">
            <w:pPr>
              <w:spacing w:after="0" w:line="240"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Nav</w:t>
            </w:r>
            <w:r w:rsidR="009F08C9">
              <w:rPr>
                <w:rFonts w:ascii="Times New Roman" w:eastAsia="Times New Roman" w:hAnsi="Times New Roman" w:cs="Times New Roman"/>
                <w:sz w:val="24"/>
                <w:szCs w:val="24"/>
                <w:lang w:eastAsia="lv-LV"/>
              </w:rPr>
              <w:t>.</w:t>
            </w:r>
          </w:p>
        </w:tc>
      </w:tr>
    </w:tbl>
    <w:p w14:paraId="6BA4B644" w14:textId="77777777" w:rsidR="009524D8" w:rsidRPr="00EB0858" w:rsidRDefault="009524D8" w:rsidP="004A7BAB">
      <w:pPr>
        <w:shd w:val="clear" w:color="auto" w:fill="FFFFFF"/>
        <w:spacing w:after="0" w:line="240" w:lineRule="auto"/>
        <w:rPr>
          <w:rFonts w:ascii="Times New Roman" w:eastAsia="Times New Roman" w:hAnsi="Times New Roman" w:cs="Times New Roman"/>
          <w:sz w:val="24"/>
          <w:szCs w:val="24"/>
          <w:lang w:eastAsia="lv-LV"/>
        </w:rPr>
      </w:pPr>
    </w:p>
    <w:tbl>
      <w:tblPr>
        <w:tblStyle w:val="TableGrid2"/>
        <w:tblW w:w="9101" w:type="dxa"/>
        <w:tblInd w:w="-34" w:type="dxa"/>
        <w:tblLook w:val="04A0" w:firstRow="1" w:lastRow="0" w:firstColumn="1" w:lastColumn="0" w:noHBand="0" w:noVBand="1"/>
      </w:tblPr>
      <w:tblGrid>
        <w:gridCol w:w="9101"/>
      </w:tblGrid>
      <w:tr w:rsidR="0088165F" w:rsidRPr="00EB0858" w14:paraId="49E34941" w14:textId="77777777" w:rsidTr="00D05737">
        <w:tc>
          <w:tcPr>
            <w:tcW w:w="9101" w:type="dxa"/>
            <w:tcBorders>
              <w:top w:val="single" w:sz="4" w:space="0" w:color="auto"/>
              <w:left w:val="single" w:sz="4" w:space="0" w:color="auto"/>
              <w:bottom w:val="single" w:sz="4" w:space="0" w:color="auto"/>
              <w:right w:val="single" w:sz="4" w:space="0" w:color="auto"/>
            </w:tcBorders>
            <w:hideMark/>
          </w:tcPr>
          <w:p w14:paraId="28F13DF9" w14:textId="77777777" w:rsidR="0088165F" w:rsidRPr="00EB0858" w:rsidRDefault="0088165F" w:rsidP="0088165F">
            <w:pPr>
              <w:jc w:val="center"/>
              <w:rPr>
                <w:rFonts w:ascii="Times New Roman" w:eastAsia="Times New Roman" w:hAnsi="Times New Roman"/>
                <w:b/>
                <w:sz w:val="24"/>
                <w:szCs w:val="24"/>
                <w:lang w:eastAsia="lv-LV"/>
              </w:rPr>
            </w:pPr>
            <w:r w:rsidRPr="00EB0858">
              <w:rPr>
                <w:rFonts w:ascii="Times New Roman" w:eastAsia="Times New Roman" w:hAnsi="Times New Roman"/>
                <w:b/>
                <w:sz w:val="24"/>
                <w:szCs w:val="24"/>
                <w:lang w:eastAsia="lv-LV"/>
              </w:rPr>
              <w:t>III. Tiesību akta projekta ietekme uz valsts budžetu un pašvaldību budžetiem</w:t>
            </w:r>
          </w:p>
        </w:tc>
      </w:tr>
      <w:tr w:rsidR="0088165F" w:rsidRPr="00EB0858" w14:paraId="16A8A233" w14:textId="77777777" w:rsidTr="00D05737">
        <w:tc>
          <w:tcPr>
            <w:tcW w:w="9101" w:type="dxa"/>
            <w:tcBorders>
              <w:top w:val="single" w:sz="4" w:space="0" w:color="auto"/>
              <w:left w:val="single" w:sz="4" w:space="0" w:color="auto"/>
              <w:bottom w:val="single" w:sz="4" w:space="0" w:color="auto"/>
              <w:right w:val="single" w:sz="4" w:space="0" w:color="auto"/>
            </w:tcBorders>
            <w:hideMark/>
          </w:tcPr>
          <w:p w14:paraId="2F7E2D9D" w14:textId="77777777" w:rsidR="0088165F" w:rsidRPr="00EB0858" w:rsidRDefault="0088165F" w:rsidP="0088165F">
            <w:pPr>
              <w:jc w:val="center"/>
              <w:rPr>
                <w:rFonts w:ascii="Times New Roman" w:eastAsia="Times New Roman" w:hAnsi="Times New Roman"/>
                <w:sz w:val="24"/>
                <w:szCs w:val="24"/>
                <w:lang w:eastAsia="lv-LV"/>
              </w:rPr>
            </w:pPr>
            <w:r w:rsidRPr="00EB0858">
              <w:rPr>
                <w:rFonts w:ascii="Times New Roman" w:eastAsia="Times New Roman" w:hAnsi="Times New Roman"/>
                <w:sz w:val="24"/>
                <w:szCs w:val="24"/>
                <w:lang w:eastAsia="lv-LV"/>
              </w:rPr>
              <w:lastRenderedPageBreak/>
              <w:t>Noteikumu projekts šo jomu neskar.</w:t>
            </w:r>
          </w:p>
        </w:tc>
      </w:tr>
    </w:tbl>
    <w:p w14:paraId="5E6340EA" w14:textId="77777777" w:rsidR="0088165F" w:rsidRPr="00EB0858" w:rsidRDefault="0088165F" w:rsidP="0088165F">
      <w:pPr>
        <w:spacing w:after="0" w:line="240" w:lineRule="auto"/>
        <w:rPr>
          <w:rFonts w:ascii="Times New Roman" w:eastAsia="Times New Roman" w:hAnsi="Times New Roman" w:cs="Times New Roman"/>
          <w:sz w:val="24"/>
          <w:szCs w:val="24"/>
          <w:lang w:eastAsia="lv-LV"/>
        </w:rPr>
      </w:pPr>
    </w:p>
    <w:tbl>
      <w:tblPr>
        <w:tblStyle w:val="TableGrid2"/>
        <w:tblW w:w="9101" w:type="dxa"/>
        <w:tblInd w:w="-34" w:type="dxa"/>
        <w:tblLook w:val="04A0" w:firstRow="1" w:lastRow="0" w:firstColumn="1" w:lastColumn="0" w:noHBand="0" w:noVBand="1"/>
      </w:tblPr>
      <w:tblGrid>
        <w:gridCol w:w="9101"/>
      </w:tblGrid>
      <w:tr w:rsidR="0088165F" w:rsidRPr="00EB0858" w14:paraId="3A1CDCE7" w14:textId="77777777" w:rsidTr="009B485E">
        <w:tc>
          <w:tcPr>
            <w:tcW w:w="9101" w:type="dxa"/>
            <w:tcBorders>
              <w:top w:val="single" w:sz="4" w:space="0" w:color="auto"/>
              <w:left w:val="single" w:sz="4" w:space="0" w:color="auto"/>
              <w:bottom w:val="single" w:sz="4" w:space="0" w:color="auto"/>
              <w:right w:val="single" w:sz="4" w:space="0" w:color="auto"/>
            </w:tcBorders>
            <w:hideMark/>
          </w:tcPr>
          <w:p w14:paraId="20BE284D" w14:textId="77777777" w:rsidR="0088165F" w:rsidRPr="00EB0858" w:rsidRDefault="0088165F" w:rsidP="0088165F">
            <w:pPr>
              <w:jc w:val="center"/>
              <w:rPr>
                <w:rFonts w:ascii="Times New Roman" w:eastAsia="Times New Roman" w:hAnsi="Times New Roman"/>
                <w:b/>
                <w:sz w:val="24"/>
                <w:szCs w:val="24"/>
                <w:lang w:eastAsia="lv-LV"/>
              </w:rPr>
            </w:pPr>
            <w:r w:rsidRPr="00EB0858">
              <w:rPr>
                <w:rFonts w:ascii="Times New Roman" w:eastAsia="Times New Roman" w:hAnsi="Times New Roman"/>
                <w:b/>
                <w:sz w:val="24"/>
                <w:szCs w:val="24"/>
                <w:lang w:eastAsia="lv-LV"/>
              </w:rPr>
              <w:t>IV. Tiesību akta projekta ietekme uz spēkā esošo tiesību normu sistēmu</w:t>
            </w:r>
          </w:p>
        </w:tc>
      </w:tr>
      <w:tr w:rsidR="0088165F" w:rsidRPr="00EB0858" w14:paraId="1815F2F2" w14:textId="77777777" w:rsidTr="009B485E">
        <w:tc>
          <w:tcPr>
            <w:tcW w:w="9101" w:type="dxa"/>
            <w:tcBorders>
              <w:top w:val="single" w:sz="4" w:space="0" w:color="auto"/>
              <w:left w:val="single" w:sz="4" w:space="0" w:color="auto"/>
              <w:bottom w:val="single" w:sz="4" w:space="0" w:color="auto"/>
              <w:right w:val="single" w:sz="4" w:space="0" w:color="auto"/>
            </w:tcBorders>
            <w:hideMark/>
          </w:tcPr>
          <w:p w14:paraId="005355F9" w14:textId="77777777" w:rsidR="0088165F" w:rsidRPr="00EB0858" w:rsidRDefault="0088165F" w:rsidP="0088165F">
            <w:pPr>
              <w:jc w:val="center"/>
              <w:rPr>
                <w:rFonts w:ascii="Times New Roman" w:eastAsia="Times New Roman" w:hAnsi="Times New Roman"/>
                <w:sz w:val="24"/>
                <w:szCs w:val="24"/>
                <w:lang w:eastAsia="lv-LV"/>
              </w:rPr>
            </w:pPr>
            <w:r w:rsidRPr="00EB0858">
              <w:rPr>
                <w:rFonts w:ascii="Times New Roman" w:eastAsia="Times New Roman" w:hAnsi="Times New Roman"/>
                <w:sz w:val="24"/>
                <w:szCs w:val="24"/>
                <w:lang w:eastAsia="lv-LV"/>
              </w:rPr>
              <w:t>Noteikumu projekts šo jomu neskar.</w:t>
            </w:r>
          </w:p>
        </w:tc>
      </w:tr>
    </w:tbl>
    <w:p w14:paraId="1D15FE51" w14:textId="77777777" w:rsidR="009524D8" w:rsidRPr="00EB0858" w:rsidRDefault="009524D8" w:rsidP="004A7BAB">
      <w:pPr>
        <w:shd w:val="clear" w:color="auto" w:fill="FFFFFF"/>
        <w:spacing w:after="0" w:line="240" w:lineRule="auto"/>
        <w:rPr>
          <w:rFonts w:ascii="Times New Roman" w:eastAsia="Times New Roman" w:hAnsi="Times New Roman" w:cs="Times New Roman"/>
          <w:sz w:val="24"/>
          <w:szCs w:val="24"/>
          <w:lang w:eastAsia="lv-LV"/>
        </w:rPr>
      </w:pPr>
    </w:p>
    <w:tbl>
      <w:tblPr>
        <w:tblStyle w:val="TableGrid2"/>
        <w:tblW w:w="9101" w:type="dxa"/>
        <w:tblInd w:w="-34" w:type="dxa"/>
        <w:tblLook w:val="04A0" w:firstRow="1" w:lastRow="0" w:firstColumn="1" w:lastColumn="0" w:noHBand="0" w:noVBand="1"/>
      </w:tblPr>
      <w:tblGrid>
        <w:gridCol w:w="9101"/>
      </w:tblGrid>
      <w:tr w:rsidR="00A947D2" w:rsidRPr="00EB0858" w14:paraId="39583168" w14:textId="77777777" w:rsidTr="00682706">
        <w:tc>
          <w:tcPr>
            <w:tcW w:w="9101" w:type="dxa"/>
            <w:tcBorders>
              <w:top w:val="single" w:sz="4" w:space="0" w:color="auto"/>
              <w:left w:val="single" w:sz="4" w:space="0" w:color="auto"/>
              <w:bottom w:val="single" w:sz="4" w:space="0" w:color="auto"/>
              <w:right w:val="single" w:sz="4" w:space="0" w:color="auto"/>
            </w:tcBorders>
            <w:hideMark/>
          </w:tcPr>
          <w:p w14:paraId="6FCA2772" w14:textId="77777777" w:rsidR="00A947D2" w:rsidRPr="00EB0858" w:rsidRDefault="00A947D2" w:rsidP="00682706">
            <w:pPr>
              <w:jc w:val="center"/>
              <w:rPr>
                <w:rFonts w:ascii="Times New Roman" w:eastAsia="Times New Roman" w:hAnsi="Times New Roman"/>
                <w:b/>
                <w:sz w:val="24"/>
                <w:szCs w:val="24"/>
                <w:lang w:eastAsia="lv-LV"/>
              </w:rPr>
            </w:pPr>
            <w:r w:rsidRPr="00EB0858">
              <w:rPr>
                <w:rFonts w:ascii="Times New Roman" w:hAnsi="Times New Roman"/>
                <w:b/>
                <w:bCs/>
                <w:sz w:val="24"/>
                <w:szCs w:val="24"/>
              </w:rPr>
              <w:t>V. Tiesību akta projekta atbilstība Latvijas Republikas starptautiskajām saistībām</w:t>
            </w:r>
          </w:p>
        </w:tc>
      </w:tr>
      <w:tr w:rsidR="00A947D2" w:rsidRPr="00EB0858" w14:paraId="5DDFF71F" w14:textId="77777777" w:rsidTr="00682706">
        <w:tc>
          <w:tcPr>
            <w:tcW w:w="9101" w:type="dxa"/>
            <w:tcBorders>
              <w:top w:val="single" w:sz="4" w:space="0" w:color="auto"/>
              <w:left w:val="single" w:sz="4" w:space="0" w:color="auto"/>
              <w:bottom w:val="single" w:sz="4" w:space="0" w:color="auto"/>
              <w:right w:val="single" w:sz="4" w:space="0" w:color="auto"/>
            </w:tcBorders>
            <w:hideMark/>
          </w:tcPr>
          <w:p w14:paraId="076C3954" w14:textId="77777777" w:rsidR="00A947D2" w:rsidRPr="00EB0858" w:rsidRDefault="00A947D2" w:rsidP="00682706">
            <w:pPr>
              <w:jc w:val="center"/>
              <w:rPr>
                <w:rFonts w:ascii="Times New Roman" w:eastAsia="Times New Roman" w:hAnsi="Times New Roman"/>
                <w:sz w:val="24"/>
                <w:szCs w:val="24"/>
                <w:lang w:eastAsia="lv-LV"/>
              </w:rPr>
            </w:pPr>
            <w:r w:rsidRPr="00EB0858">
              <w:rPr>
                <w:rFonts w:ascii="Times New Roman" w:eastAsia="Times New Roman" w:hAnsi="Times New Roman"/>
                <w:sz w:val="24"/>
                <w:szCs w:val="24"/>
                <w:lang w:eastAsia="lv-LV"/>
              </w:rPr>
              <w:t>Noteikumu projekts šo jomu neskar.</w:t>
            </w:r>
          </w:p>
        </w:tc>
      </w:tr>
    </w:tbl>
    <w:p w14:paraId="74185586" w14:textId="77777777" w:rsidR="00A947D2" w:rsidRPr="00EB0858" w:rsidRDefault="00A947D2" w:rsidP="004A7BAB">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717"/>
        <w:gridCol w:w="5886"/>
      </w:tblGrid>
      <w:tr w:rsidR="00152C21" w:rsidRPr="00EB0858" w14:paraId="63D0C145" w14:textId="77777777"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495D9C8" w14:textId="77777777" w:rsidR="00894C55" w:rsidRPr="00EB0858" w:rsidRDefault="00B32BBE" w:rsidP="002933B1">
            <w:pPr>
              <w:spacing w:before="100" w:beforeAutospacing="1" w:after="100" w:afterAutospacing="1" w:line="293" w:lineRule="atLeast"/>
              <w:rPr>
                <w:rFonts w:ascii="Times New Roman" w:eastAsia="Times New Roman" w:hAnsi="Times New Roman" w:cs="Times New Roman"/>
                <w:b/>
                <w:bCs/>
                <w:sz w:val="24"/>
                <w:szCs w:val="24"/>
                <w:lang w:eastAsia="lv-LV"/>
              </w:rPr>
            </w:pPr>
            <w:r w:rsidRPr="00EB0858">
              <w:rPr>
                <w:rFonts w:ascii="Times New Roman" w:eastAsia="Times New Roman" w:hAnsi="Times New Roman" w:cs="Times New Roman"/>
                <w:b/>
                <w:bCs/>
                <w:sz w:val="24"/>
                <w:szCs w:val="24"/>
                <w:lang w:eastAsia="lv-LV"/>
              </w:rPr>
              <w:t>VI.</w:t>
            </w:r>
            <w:r w:rsidR="00816C11" w:rsidRPr="00EB0858">
              <w:rPr>
                <w:rFonts w:ascii="Times New Roman" w:eastAsia="Times New Roman" w:hAnsi="Times New Roman" w:cs="Times New Roman"/>
                <w:b/>
                <w:bCs/>
                <w:sz w:val="24"/>
                <w:szCs w:val="24"/>
                <w:lang w:eastAsia="lv-LV"/>
              </w:rPr>
              <w:t> </w:t>
            </w:r>
            <w:r w:rsidRPr="00EB0858">
              <w:rPr>
                <w:rFonts w:ascii="Times New Roman" w:eastAsia="Times New Roman" w:hAnsi="Times New Roman" w:cs="Times New Roman"/>
                <w:b/>
                <w:bCs/>
                <w:sz w:val="24"/>
                <w:szCs w:val="24"/>
                <w:lang w:eastAsia="lv-LV"/>
              </w:rPr>
              <w:t>Sabiedrības līdzdalība un komunikācijas aktivitātes</w:t>
            </w:r>
          </w:p>
        </w:tc>
      </w:tr>
      <w:tr w:rsidR="00152C21" w:rsidRPr="00EB0858" w14:paraId="10928D52" w14:textId="77777777" w:rsidTr="003756D1">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5A935852"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61B01CFA"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shd w:val="clear" w:color="auto" w:fill="auto"/>
          </w:tcPr>
          <w:p w14:paraId="43C4CE12" w14:textId="4283C98A" w:rsidR="00D238D0" w:rsidRDefault="003756D1" w:rsidP="003756D1">
            <w:pPr>
              <w:spacing w:after="0" w:line="240" w:lineRule="auto"/>
              <w:ind w:left="60"/>
              <w:jc w:val="both"/>
              <w:rPr>
                <w:rFonts w:ascii="Times New Roman" w:hAnsi="Times New Roman" w:cs="Times New Roman"/>
                <w:sz w:val="24"/>
                <w:szCs w:val="24"/>
              </w:rPr>
            </w:pPr>
            <w:r w:rsidRPr="00EB0858">
              <w:rPr>
                <w:rFonts w:ascii="Times New Roman" w:hAnsi="Times New Roman" w:cs="Times New Roman"/>
                <w:sz w:val="24"/>
                <w:szCs w:val="24"/>
              </w:rPr>
              <w:t xml:space="preserve">Ņemot vērā, ka </w:t>
            </w:r>
            <w:r w:rsidR="0088165F" w:rsidRPr="00EB0858">
              <w:rPr>
                <w:rFonts w:ascii="Times New Roman" w:hAnsi="Times New Roman" w:cs="Times New Roman"/>
                <w:sz w:val="24"/>
                <w:szCs w:val="24"/>
              </w:rPr>
              <w:t>n</w:t>
            </w:r>
            <w:r w:rsidRPr="00EB0858">
              <w:rPr>
                <w:rFonts w:ascii="Times New Roman" w:hAnsi="Times New Roman" w:cs="Times New Roman"/>
                <w:sz w:val="24"/>
                <w:szCs w:val="24"/>
              </w:rPr>
              <w:t xml:space="preserve">oteikumu projekts </w:t>
            </w:r>
            <w:r w:rsidR="00A947D2" w:rsidRPr="00EB0858">
              <w:rPr>
                <w:rFonts w:ascii="Times New Roman" w:hAnsi="Times New Roman" w:cs="Times New Roman"/>
                <w:sz w:val="24"/>
                <w:szCs w:val="24"/>
              </w:rPr>
              <w:t xml:space="preserve">neskar </w:t>
            </w:r>
            <w:r w:rsidRPr="00EB0858">
              <w:rPr>
                <w:rFonts w:ascii="Times New Roman" w:hAnsi="Times New Roman" w:cs="Times New Roman"/>
                <w:sz w:val="24"/>
                <w:szCs w:val="24"/>
              </w:rPr>
              <w:t>sabiedrības intereses, bet gan paredz tiesiskā regulējuma pilnveidošanu,</w:t>
            </w:r>
            <w:r w:rsidR="004647C4" w:rsidRPr="00EB0858">
              <w:rPr>
                <w:rFonts w:ascii="Times New Roman" w:hAnsi="Times New Roman" w:cs="Times New Roman"/>
                <w:sz w:val="24"/>
                <w:szCs w:val="24"/>
              </w:rPr>
              <w:t xml:space="preserve"> faktisko situāciju, </w:t>
            </w:r>
            <w:r w:rsidRPr="00EB0858">
              <w:rPr>
                <w:rFonts w:ascii="Times New Roman" w:hAnsi="Times New Roman" w:cs="Times New Roman"/>
                <w:sz w:val="24"/>
                <w:szCs w:val="24"/>
              </w:rPr>
              <w:t xml:space="preserve">noteikumu projekta izstrādes gaitā nav </w:t>
            </w:r>
            <w:r w:rsidR="0088165F" w:rsidRPr="00EB0858">
              <w:rPr>
                <w:rFonts w:ascii="Times New Roman" w:hAnsi="Times New Roman" w:cs="Times New Roman"/>
                <w:sz w:val="24"/>
                <w:szCs w:val="24"/>
              </w:rPr>
              <w:t xml:space="preserve">nepieciešama </w:t>
            </w:r>
            <w:r w:rsidRPr="00EB0858">
              <w:rPr>
                <w:rFonts w:ascii="Times New Roman" w:hAnsi="Times New Roman" w:cs="Times New Roman"/>
                <w:sz w:val="24"/>
                <w:szCs w:val="24"/>
              </w:rPr>
              <w:t>sabiedrības iesaiste.</w:t>
            </w:r>
          </w:p>
          <w:p w14:paraId="3C547ED5" w14:textId="4D2F0508" w:rsidR="00450B21" w:rsidRPr="00E33CAD" w:rsidRDefault="003921D0" w:rsidP="00E33CAD">
            <w:pPr>
              <w:spacing w:after="0" w:line="240" w:lineRule="auto"/>
              <w:ind w:left="60"/>
              <w:jc w:val="both"/>
              <w:rPr>
                <w:rFonts w:ascii="Times New Roman" w:hAnsi="Times New Roman" w:cs="Times New Roman"/>
                <w:sz w:val="24"/>
                <w:szCs w:val="24"/>
              </w:rPr>
            </w:pPr>
            <w:r w:rsidRPr="003921D0">
              <w:rPr>
                <w:rFonts w:ascii="Times New Roman" w:hAnsi="Times New Roman" w:cs="Times New Roman"/>
                <w:sz w:val="24"/>
                <w:szCs w:val="24"/>
              </w:rPr>
              <w:t>Noteikumu projekts 20</w:t>
            </w:r>
            <w:r>
              <w:rPr>
                <w:rFonts w:ascii="Times New Roman" w:hAnsi="Times New Roman" w:cs="Times New Roman"/>
                <w:sz w:val="24"/>
                <w:szCs w:val="24"/>
              </w:rPr>
              <w:t>21</w:t>
            </w:r>
            <w:r w:rsidRPr="003921D0">
              <w:rPr>
                <w:rFonts w:ascii="Times New Roman" w:hAnsi="Times New Roman" w:cs="Times New Roman"/>
                <w:sz w:val="24"/>
                <w:szCs w:val="24"/>
              </w:rPr>
              <w:t>.gada 2</w:t>
            </w:r>
            <w:r>
              <w:rPr>
                <w:rFonts w:ascii="Times New Roman" w:hAnsi="Times New Roman" w:cs="Times New Roman"/>
                <w:sz w:val="24"/>
                <w:szCs w:val="24"/>
              </w:rPr>
              <w:t>0</w:t>
            </w:r>
            <w:r w:rsidRPr="003921D0">
              <w:rPr>
                <w:rFonts w:ascii="Times New Roman" w:hAnsi="Times New Roman" w:cs="Times New Roman"/>
                <w:sz w:val="24"/>
                <w:szCs w:val="24"/>
              </w:rPr>
              <w:t>.</w:t>
            </w:r>
            <w:r>
              <w:rPr>
                <w:rFonts w:ascii="Times New Roman" w:hAnsi="Times New Roman" w:cs="Times New Roman"/>
                <w:sz w:val="24"/>
                <w:szCs w:val="24"/>
              </w:rPr>
              <w:t>augustā</w:t>
            </w:r>
            <w:r w:rsidRPr="003921D0">
              <w:rPr>
                <w:rFonts w:ascii="Times New Roman" w:hAnsi="Times New Roman" w:cs="Times New Roman"/>
                <w:sz w:val="24"/>
                <w:szCs w:val="24"/>
              </w:rPr>
              <w:t xml:space="preserve"> nosūtīts saskaņošanai Nevalstisko organizāciju un Ministru kabineta sadarbības memoranda īstenošanas padomei. </w:t>
            </w:r>
            <w:r w:rsidR="008D2E98">
              <w:rPr>
                <w:rFonts w:ascii="Times New Roman" w:hAnsi="Times New Roman" w:cs="Times New Roman"/>
                <w:sz w:val="24"/>
                <w:szCs w:val="24"/>
              </w:rPr>
              <w:t>Iebildumi un priekšlikumi</w:t>
            </w:r>
            <w:r w:rsidRPr="003921D0">
              <w:rPr>
                <w:rFonts w:ascii="Times New Roman" w:hAnsi="Times New Roman" w:cs="Times New Roman"/>
                <w:sz w:val="24"/>
                <w:szCs w:val="24"/>
              </w:rPr>
              <w:t xml:space="preserve"> par </w:t>
            </w:r>
            <w:r>
              <w:rPr>
                <w:rFonts w:ascii="Times New Roman" w:hAnsi="Times New Roman" w:cs="Times New Roman"/>
                <w:sz w:val="24"/>
                <w:szCs w:val="24"/>
              </w:rPr>
              <w:t>n</w:t>
            </w:r>
            <w:r w:rsidRPr="003921D0">
              <w:rPr>
                <w:rFonts w:ascii="Times New Roman" w:hAnsi="Times New Roman" w:cs="Times New Roman"/>
                <w:sz w:val="24"/>
                <w:szCs w:val="24"/>
              </w:rPr>
              <w:t>oteikumu projektu netika s</w:t>
            </w:r>
            <w:r w:rsidR="008D2E98">
              <w:rPr>
                <w:rFonts w:ascii="Times New Roman" w:hAnsi="Times New Roman" w:cs="Times New Roman"/>
                <w:sz w:val="24"/>
                <w:szCs w:val="24"/>
              </w:rPr>
              <w:t>aņemti</w:t>
            </w:r>
            <w:r w:rsidRPr="003921D0">
              <w:rPr>
                <w:rFonts w:ascii="Times New Roman" w:hAnsi="Times New Roman" w:cs="Times New Roman"/>
                <w:sz w:val="24"/>
                <w:szCs w:val="24"/>
              </w:rPr>
              <w:t>.</w:t>
            </w:r>
          </w:p>
        </w:tc>
      </w:tr>
      <w:tr w:rsidR="00152C21" w:rsidRPr="00EB0858" w14:paraId="1A930DC0" w14:textId="77777777" w:rsidTr="003756D1">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61443165"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1027C8C9"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color w:val="0D0D0D" w:themeColor="text1" w:themeTint="F2"/>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shd w:val="clear" w:color="auto" w:fill="auto"/>
          </w:tcPr>
          <w:p w14:paraId="614E795F" w14:textId="77777777" w:rsidR="00D238D0" w:rsidRPr="00EB0858" w:rsidRDefault="003756D1" w:rsidP="00E46105">
            <w:pPr>
              <w:spacing w:after="0" w:line="240"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Nav.</w:t>
            </w:r>
          </w:p>
        </w:tc>
      </w:tr>
      <w:tr w:rsidR="00152C21" w:rsidRPr="00EB0858" w14:paraId="584CB4FB" w14:textId="77777777" w:rsidTr="003756D1">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683493B"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459D250A"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color w:val="0D0D0D" w:themeColor="text1" w:themeTint="F2"/>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tcPr>
          <w:p w14:paraId="38A2CAD9" w14:textId="77777777" w:rsidR="00D238D0" w:rsidRPr="00EB0858" w:rsidRDefault="003756D1" w:rsidP="0032176C">
            <w:pPr>
              <w:spacing w:after="0" w:line="240"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Nav.</w:t>
            </w:r>
          </w:p>
        </w:tc>
      </w:tr>
      <w:tr w:rsidR="00152C21" w:rsidRPr="00EB0858" w14:paraId="19FF918F" w14:textId="77777777" w:rsidTr="003756D1">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1C7EC56"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3DC248FA"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tcPr>
          <w:p w14:paraId="61767F54" w14:textId="77777777" w:rsidR="00894C55" w:rsidRPr="00EB0858" w:rsidRDefault="003756D1" w:rsidP="0032176C">
            <w:pPr>
              <w:spacing w:after="0" w:line="240"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Nav. </w:t>
            </w:r>
          </w:p>
        </w:tc>
      </w:tr>
    </w:tbl>
    <w:p w14:paraId="7C7FDED5" w14:textId="77777777" w:rsidR="00894C55" w:rsidRPr="00EB0858" w:rsidRDefault="00894C55" w:rsidP="002933B1">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668"/>
        <w:gridCol w:w="5935"/>
      </w:tblGrid>
      <w:tr w:rsidR="00152C21" w:rsidRPr="00EB0858" w14:paraId="6C23AF95"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09480F2" w14:textId="77777777" w:rsidR="00894C55" w:rsidRPr="00EB0858" w:rsidRDefault="00B32BBE" w:rsidP="002933B1">
            <w:pPr>
              <w:spacing w:before="100" w:beforeAutospacing="1" w:after="100" w:afterAutospacing="1" w:line="293" w:lineRule="atLeast"/>
              <w:rPr>
                <w:rFonts w:ascii="Times New Roman" w:eastAsia="Times New Roman" w:hAnsi="Times New Roman" w:cs="Times New Roman"/>
                <w:b/>
                <w:bCs/>
                <w:sz w:val="24"/>
                <w:szCs w:val="24"/>
                <w:lang w:eastAsia="lv-LV"/>
              </w:rPr>
            </w:pPr>
            <w:r w:rsidRPr="00EB0858">
              <w:rPr>
                <w:rFonts w:ascii="Times New Roman" w:eastAsia="Times New Roman" w:hAnsi="Times New Roman" w:cs="Times New Roman"/>
                <w:b/>
                <w:bCs/>
                <w:sz w:val="24"/>
                <w:szCs w:val="24"/>
                <w:lang w:eastAsia="lv-LV"/>
              </w:rPr>
              <w:t>VII.</w:t>
            </w:r>
            <w:r w:rsidR="00816C11" w:rsidRPr="00EB0858">
              <w:rPr>
                <w:rFonts w:ascii="Times New Roman" w:eastAsia="Times New Roman" w:hAnsi="Times New Roman" w:cs="Times New Roman"/>
                <w:b/>
                <w:bCs/>
                <w:sz w:val="24"/>
                <w:szCs w:val="24"/>
                <w:lang w:eastAsia="lv-LV"/>
              </w:rPr>
              <w:t> </w:t>
            </w:r>
            <w:r w:rsidRPr="00EB0858">
              <w:rPr>
                <w:rFonts w:ascii="Times New Roman" w:eastAsia="Times New Roman" w:hAnsi="Times New Roman" w:cs="Times New Roman"/>
                <w:b/>
                <w:bCs/>
                <w:sz w:val="24"/>
                <w:szCs w:val="24"/>
                <w:lang w:eastAsia="lv-LV"/>
              </w:rPr>
              <w:t>Tiesību akta projekta izpildes nodrošināšana un tās ietekme uz institūcijām</w:t>
            </w:r>
          </w:p>
        </w:tc>
      </w:tr>
      <w:tr w:rsidR="00152C21" w:rsidRPr="00EB0858" w14:paraId="5A09E4DA" w14:textId="77777777" w:rsidTr="002933B1">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3013E802"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1.</w:t>
            </w:r>
          </w:p>
        </w:tc>
        <w:tc>
          <w:tcPr>
            <w:tcW w:w="1473" w:type="pct"/>
            <w:tcBorders>
              <w:top w:val="outset" w:sz="6" w:space="0" w:color="414142"/>
              <w:left w:val="outset" w:sz="6" w:space="0" w:color="414142"/>
              <w:bottom w:val="outset" w:sz="6" w:space="0" w:color="414142"/>
              <w:right w:val="outset" w:sz="6" w:space="0" w:color="414142"/>
            </w:tcBorders>
            <w:hideMark/>
          </w:tcPr>
          <w:p w14:paraId="06B85864" w14:textId="77777777" w:rsidR="00894C55" w:rsidRPr="00EB0858" w:rsidRDefault="00B32BBE" w:rsidP="002933B1">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Projekta izpildē iesaistītās institūcijas</w:t>
            </w:r>
          </w:p>
        </w:tc>
        <w:tc>
          <w:tcPr>
            <w:tcW w:w="3277" w:type="pct"/>
            <w:tcBorders>
              <w:top w:val="outset" w:sz="6" w:space="0" w:color="414142"/>
              <w:left w:val="outset" w:sz="6" w:space="0" w:color="414142"/>
              <w:bottom w:val="outset" w:sz="6" w:space="0" w:color="414142"/>
              <w:right w:val="outset" w:sz="6" w:space="0" w:color="414142"/>
            </w:tcBorders>
            <w:hideMark/>
          </w:tcPr>
          <w:p w14:paraId="2B6EF06A" w14:textId="667120A1" w:rsidR="00C17171" w:rsidRPr="00EB0858" w:rsidRDefault="00B32BBE" w:rsidP="0009229C">
            <w:pPr>
              <w:spacing w:after="120" w:line="240" w:lineRule="auto"/>
              <w:jc w:val="both"/>
              <w:rPr>
                <w:rFonts w:ascii="Times New Roman" w:hAnsi="Times New Roman" w:cs="Times New Roman"/>
                <w:sz w:val="24"/>
                <w:szCs w:val="28"/>
              </w:rPr>
            </w:pPr>
            <w:r w:rsidRPr="00EB0858">
              <w:rPr>
                <w:rFonts w:ascii="Times New Roman" w:hAnsi="Times New Roman" w:cs="Times New Roman"/>
                <w:color w:val="0D0D0D" w:themeColor="text1" w:themeTint="F2"/>
                <w:sz w:val="24"/>
                <w:szCs w:val="28"/>
              </w:rPr>
              <w:t>Finanšu ministrija kā vadošā iestāde</w:t>
            </w:r>
            <w:r w:rsidR="0009229C">
              <w:rPr>
                <w:rFonts w:ascii="Times New Roman" w:hAnsi="Times New Roman" w:cs="Times New Roman"/>
                <w:color w:val="0D0D0D" w:themeColor="text1" w:themeTint="F2"/>
                <w:sz w:val="24"/>
                <w:szCs w:val="28"/>
              </w:rPr>
              <w:t xml:space="preserve">. </w:t>
            </w:r>
            <w:r w:rsidR="0088165F" w:rsidRPr="00EB0858">
              <w:rPr>
                <w:rFonts w:ascii="Times New Roman" w:hAnsi="Times New Roman" w:cs="Times New Roman"/>
                <w:sz w:val="24"/>
                <w:szCs w:val="28"/>
              </w:rPr>
              <w:t>VARAM</w:t>
            </w:r>
            <w:r w:rsidR="00044D81" w:rsidRPr="00EB0858">
              <w:rPr>
                <w:rFonts w:ascii="Times New Roman" w:hAnsi="Times New Roman" w:cs="Times New Roman"/>
                <w:sz w:val="24"/>
                <w:szCs w:val="28"/>
              </w:rPr>
              <w:t xml:space="preserve"> kā programmas apsaimniekotājs</w:t>
            </w:r>
            <w:r w:rsidR="0009229C">
              <w:rPr>
                <w:rFonts w:ascii="Times New Roman" w:hAnsi="Times New Roman" w:cs="Times New Roman"/>
                <w:sz w:val="24"/>
                <w:szCs w:val="28"/>
              </w:rPr>
              <w:t xml:space="preserve">. </w:t>
            </w:r>
            <w:r w:rsidR="00647E9B" w:rsidRPr="00EB0858">
              <w:rPr>
                <w:rFonts w:ascii="Times New Roman" w:hAnsi="Times New Roman" w:cs="Times New Roman"/>
                <w:sz w:val="24"/>
                <w:szCs w:val="28"/>
              </w:rPr>
              <w:t>Valsts vides dienests</w:t>
            </w:r>
            <w:r w:rsidR="00044D81" w:rsidRPr="00EB0858">
              <w:rPr>
                <w:rFonts w:ascii="Times New Roman" w:hAnsi="Times New Roman" w:cs="Times New Roman"/>
                <w:sz w:val="24"/>
                <w:szCs w:val="28"/>
              </w:rPr>
              <w:t xml:space="preserve"> kā</w:t>
            </w:r>
            <w:r w:rsidR="00C9535E">
              <w:rPr>
                <w:rFonts w:ascii="Times New Roman" w:hAnsi="Times New Roman" w:cs="Times New Roman"/>
                <w:sz w:val="24"/>
                <w:szCs w:val="28"/>
              </w:rPr>
              <w:t xml:space="preserve"> iepriekš noteiktā</w:t>
            </w:r>
            <w:r w:rsidR="00044D81" w:rsidRPr="00EB0858">
              <w:rPr>
                <w:rFonts w:ascii="Times New Roman" w:hAnsi="Times New Roman" w:cs="Times New Roman"/>
                <w:sz w:val="24"/>
                <w:szCs w:val="28"/>
              </w:rPr>
              <w:t xml:space="preserve"> projekta īstenotājs</w:t>
            </w:r>
            <w:r w:rsidR="002B257C">
              <w:rPr>
                <w:rFonts w:ascii="Times New Roman" w:hAnsi="Times New Roman" w:cs="Times New Roman"/>
                <w:sz w:val="24"/>
                <w:szCs w:val="28"/>
              </w:rPr>
              <w:t>. V</w:t>
            </w:r>
            <w:r w:rsidR="00450B21" w:rsidRPr="00EB0858">
              <w:rPr>
                <w:rFonts w:ascii="Times New Roman" w:eastAsia="Times New Roman" w:hAnsi="Times New Roman" w:cs="Times New Roman"/>
                <w:sz w:val="24"/>
                <w:szCs w:val="24"/>
                <w:lang w:eastAsia="lv-LV"/>
              </w:rPr>
              <w:t xml:space="preserve">alsts sabiedrība ar ierobežotu atbildību "Latvijas Vides, ģeoloģijas un meteoroloģijas centrs" kā </w:t>
            </w:r>
            <w:r w:rsidR="00450B21">
              <w:rPr>
                <w:rFonts w:ascii="Times New Roman" w:eastAsia="Times New Roman" w:hAnsi="Times New Roman" w:cs="Times New Roman"/>
                <w:sz w:val="24"/>
                <w:szCs w:val="24"/>
                <w:lang w:eastAsia="lv-LV"/>
              </w:rPr>
              <w:t xml:space="preserve">iepriekš noteiktā </w:t>
            </w:r>
            <w:r w:rsidR="00450B21" w:rsidRPr="00EB0858">
              <w:rPr>
                <w:rFonts w:ascii="Times New Roman" w:eastAsia="Times New Roman" w:hAnsi="Times New Roman" w:cs="Times New Roman"/>
                <w:sz w:val="24"/>
                <w:szCs w:val="24"/>
                <w:lang w:eastAsia="lv-LV"/>
              </w:rPr>
              <w:t>projekta</w:t>
            </w:r>
            <w:r w:rsidR="00450B21">
              <w:rPr>
                <w:rFonts w:ascii="Times New Roman" w:eastAsia="Times New Roman" w:hAnsi="Times New Roman" w:cs="Times New Roman"/>
                <w:sz w:val="24"/>
                <w:szCs w:val="24"/>
                <w:lang w:eastAsia="lv-LV"/>
              </w:rPr>
              <w:t xml:space="preserve"> partneris</w:t>
            </w:r>
            <w:r w:rsidR="002B257C">
              <w:rPr>
                <w:rFonts w:ascii="Times New Roman" w:eastAsia="Times New Roman" w:hAnsi="Times New Roman" w:cs="Times New Roman"/>
                <w:sz w:val="24"/>
                <w:szCs w:val="24"/>
                <w:lang w:eastAsia="lv-LV"/>
              </w:rPr>
              <w:t xml:space="preserve">, kas </w:t>
            </w:r>
            <w:r w:rsidR="00E525E7">
              <w:rPr>
                <w:rFonts w:ascii="Times New Roman" w:eastAsia="Times New Roman" w:hAnsi="Times New Roman" w:cs="Times New Roman"/>
                <w:sz w:val="24"/>
                <w:szCs w:val="24"/>
                <w:lang w:eastAsia="lv-LV"/>
              </w:rPr>
              <w:t xml:space="preserve">2021. gada </w:t>
            </w:r>
            <w:r w:rsidR="002B257C" w:rsidRPr="002B257C">
              <w:rPr>
                <w:rFonts w:ascii="Times New Roman" w:eastAsia="Times New Roman" w:hAnsi="Times New Roman" w:cs="Times New Roman"/>
                <w:sz w:val="24"/>
                <w:szCs w:val="24"/>
                <w:lang w:eastAsia="lv-LV"/>
              </w:rPr>
              <w:t xml:space="preserve"> 19.</w:t>
            </w:r>
            <w:r w:rsidR="00E525E7">
              <w:rPr>
                <w:rFonts w:ascii="Times New Roman" w:eastAsia="Times New Roman" w:hAnsi="Times New Roman" w:cs="Times New Roman"/>
                <w:sz w:val="24"/>
                <w:szCs w:val="24"/>
                <w:lang w:eastAsia="lv-LV"/>
              </w:rPr>
              <w:t xml:space="preserve"> </w:t>
            </w:r>
            <w:r w:rsidR="002B257C" w:rsidRPr="002B257C">
              <w:rPr>
                <w:rFonts w:ascii="Times New Roman" w:eastAsia="Times New Roman" w:hAnsi="Times New Roman" w:cs="Times New Roman"/>
                <w:sz w:val="24"/>
                <w:szCs w:val="24"/>
                <w:lang w:eastAsia="lv-LV"/>
              </w:rPr>
              <w:t xml:space="preserve">jūlijā </w:t>
            </w:r>
            <w:r w:rsidR="002B257C">
              <w:rPr>
                <w:rFonts w:ascii="Times New Roman" w:eastAsia="Times New Roman" w:hAnsi="Times New Roman" w:cs="Times New Roman"/>
                <w:sz w:val="24"/>
                <w:szCs w:val="24"/>
                <w:lang w:eastAsia="lv-LV"/>
              </w:rPr>
              <w:t xml:space="preserve">Valsts </w:t>
            </w:r>
            <w:r w:rsidR="00CC2D71">
              <w:rPr>
                <w:rFonts w:ascii="Times New Roman" w:eastAsia="Times New Roman" w:hAnsi="Times New Roman" w:cs="Times New Roman"/>
                <w:sz w:val="24"/>
                <w:szCs w:val="24"/>
                <w:lang w:eastAsia="lv-LV"/>
              </w:rPr>
              <w:t>v</w:t>
            </w:r>
            <w:r w:rsidR="002B257C">
              <w:rPr>
                <w:rFonts w:ascii="Times New Roman" w:eastAsia="Times New Roman" w:hAnsi="Times New Roman" w:cs="Times New Roman"/>
                <w:sz w:val="24"/>
                <w:szCs w:val="24"/>
                <w:lang w:eastAsia="lv-LV"/>
              </w:rPr>
              <w:t>ides dienestam ir sniedzis</w:t>
            </w:r>
            <w:r w:rsidR="002B257C" w:rsidRPr="002B257C">
              <w:rPr>
                <w:rFonts w:ascii="Times New Roman" w:eastAsia="Times New Roman" w:hAnsi="Times New Roman" w:cs="Times New Roman"/>
                <w:sz w:val="24"/>
                <w:szCs w:val="24"/>
                <w:lang w:eastAsia="lv-LV"/>
              </w:rPr>
              <w:t xml:space="preserve"> apliecinājumu un piekrišanu dalībai iepriekš noteiktajā projektā</w:t>
            </w:r>
            <w:r w:rsidR="00450B21">
              <w:rPr>
                <w:rFonts w:ascii="Times New Roman" w:eastAsia="Times New Roman" w:hAnsi="Times New Roman" w:cs="Times New Roman"/>
                <w:sz w:val="24"/>
                <w:szCs w:val="24"/>
                <w:lang w:eastAsia="lv-LV"/>
              </w:rPr>
              <w:t xml:space="preserve">. </w:t>
            </w:r>
          </w:p>
        </w:tc>
      </w:tr>
      <w:tr w:rsidR="0088165F" w:rsidRPr="00EB0858" w14:paraId="1951F176" w14:textId="77777777" w:rsidTr="002933B1">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489D70F0" w14:textId="77777777" w:rsidR="0088165F" w:rsidRPr="00EB0858" w:rsidRDefault="0088165F" w:rsidP="0088165F">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2.</w:t>
            </w:r>
          </w:p>
        </w:tc>
        <w:tc>
          <w:tcPr>
            <w:tcW w:w="1473" w:type="pct"/>
            <w:tcBorders>
              <w:top w:val="outset" w:sz="6" w:space="0" w:color="414142"/>
              <w:left w:val="outset" w:sz="6" w:space="0" w:color="414142"/>
              <w:bottom w:val="outset" w:sz="6" w:space="0" w:color="414142"/>
              <w:right w:val="outset" w:sz="6" w:space="0" w:color="414142"/>
            </w:tcBorders>
            <w:hideMark/>
          </w:tcPr>
          <w:p w14:paraId="5B0276AF" w14:textId="77777777" w:rsidR="0088165F" w:rsidRPr="00EB0858" w:rsidRDefault="0088165F" w:rsidP="0088165F">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3277" w:type="pct"/>
            <w:tcBorders>
              <w:top w:val="outset" w:sz="6" w:space="0" w:color="414142"/>
              <w:left w:val="outset" w:sz="6" w:space="0" w:color="414142"/>
              <w:bottom w:val="outset" w:sz="6" w:space="0" w:color="414142"/>
              <w:right w:val="outset" w:sz="6" w:space="0" w:color="414142"/>
            </w:tcBorders>
            <w:hideMark/>
          </w:tcPr>
          <w:p w14:paraId="08900D11" w14:textId="77777777" w:rsidR="0088165F" w:rsidRPr="00EB0858" w:rsidRDefault="0088165F" w:rsidP="009B485E">
            <w:pPr>
              <w:pStyle w:val="naisnod"/>
              <w:spacing w:before="0" w:after="0"/>
              <w:ind w:right="57"/>
              <w:jc w:val="both"/>
            </w:pPr>
            <w:r w:rsidRPr="00EB0858">
              <w:rPr>
                <w:b w:val="0"/>
              </w:rPr>
              <w:t xml:space="preserve">Noteikumu projekts neietekmē iesaistīto institūciju funkcijas un uzdevumus. </w:t>
            </w:r>
            <w:r w:rsidRPr="00EB0858">
              <w:rPr>
                <w:b w:val="0"/>
                <w:bCs w:val="0"/>
              </w:rPr>
              <w:t>Jaunas institūcijas nav jāveido. Esošās institūcijas nav jāreorganizē.</w:t>
            </w:r>
          </w:p>
        </w:tc>
      </w:tr>
      <w:tr w:rsidR="0088165F" w:rsidRPr="00EB0858" w14:paraId="5B5D9C7C" w14:textId="77777777" w:rsidTr="00CD67FF">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77A8FCC1" w14:textId="77777777" w:rsidR="0088165F" w:rsidRPr="00EB0858" w:rsidRDefault="0088165F" w:rsidP="0088165F">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3.</w:t>
            </w:r>
          </w:p>
        </w:tc>
        <w:tc>
          <w:tcPr>
            <w:tcW w:w="1473" w:type="pct"/>
            <w:tcBorders>
              <w:top w:val="outset" w:sz="6" w:space="0" w:color="414142"/>
              <w:left w:val="outset" w:sz="6" w:space="0" w:color="414142"/>
              <w:bottom w:val="outset" w:sz="6" w:space="0" w:color="414142"/>
              <w:right w:val="outset" w:sz="6" w:space="0" w:color="414142"/>
            </w:tcBorders>
            <w:hideMark/>
          </w:tcPr>
          <w:p w14:paraId="28F55D7E" w14:textId="77777777" w:rsidR="0088165F" w:rsidRPr="00EB0858" w:rsidRDefault="0088165F" w:rsidP="0088165F">
            <w:pPr>
              <w:spacing w:after="0" w:line="240" w:lineRule="auto"/>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Cita informācija</w:t>
            </w:r>
          </w:p>
        </w:tc>
        <w:tc>
          <w:tcPr>
            <w:tcW w:w="3277" w:type="pct"/>
            <w:tcBorders>
              <w:top w:val="outset" w:sz="6" w:space="0" w:color="414142"/>
              <w:left w:val="outset" w:sz="6" w:space="0" w:color="414142"/>
              <w:bottom w:val="outset" w:sz="6" w:space="0" w:color="414142"/>
              <w:right w:val="outset" w:sz="6" w:space="0" w:color="414142"/>
            </w:tcBorders>
          </w:tcPr>
          <w:p w14:paraId="68107B78" w14:textId="77777777" w:rsidR="0088165F" w:rsidRPr="00EB0858" w:rsidRDefault="0088165F" w:rsidP="0088165F">
            <w:pPr>
              <w:spacing w:after="0" w:line="276" w:lineRule="auto"/>
              <w:jc w:val="both"/>
              <w:rPr>
                <w:rFonts w:ascii="Times New Roman" w:eastAsia="Times New Roman" w:hAnsi="Times New Roman" w:cs="Times New Roman"/>
                <w:sz w:val="24"/>
                <w:szCs w:val="24"/>
                <w:lang w:eastAsia="lv-LV"/>
              </w:rPr>
            </w:pPr>
            <w:r w:rsidRPr="00EB0858">
              <w:rPr>
                <w:rFonts w:ascii="Times New Roman" w:eastAsia="Times New Roman" w:hAnsi="Times New Roman" w:cs="Times New Roman"/>
                <w:sz w:val="24"/>
                <w:szCs w:val="24"/>
                <w:lang w:eastAsia="lv-LV"/>
              </w:rPr>
              <w:t xml:space="preserve">Nav. </w:t>
            </w:r>
          </w:p>
        </w:tc>
      </w:tr>
    </w:tbl>
    <w:p w14:paraId="550423C4" w14:textId="77777777" w:rsidR="007C5AEA" w:rsidRDefault="007C5AEA" w:rsidP="00647E9B">
      <w:pPr>
        <w:pStyle w:val="naisf"/>
        <w:tabs>
          <w:tab w:val="left" w:pos="7380"/>
        </w:tabs>
        <w:spacing w:before="0" w:after="0"/>
        <w:ind w:right="-57" w:firstLine="0"/>
        <w:rPr>
          <w:szCs w:val="28"/>
        </w:rPr>
      </w:pPr>
    </w:p>
    <w:p w14:paraId="1ADCF8BD" w14:textId="77777777" w:rsidR="00647E9B" w:rsidRPr="00EB0858" w:rsidRDefault="00362D07" w:rsidP="00647E9B">
      <w:pPr>
        <w:pStyle w:val="naisf"/>
        <w:tabs>
          <w:tab w:val="left" w:pos="7380"/>
        </w:tabs>
        <w:spacing w:before="0" w:after="0"/>
        <w:ind w:right="-57" w:firstLine="0"/>
        <w:rPr>
          <w:szCs w:val="28"/>
        </w:rPr>
      </w:pPr>
      <w:r w:rsidRPr="00EB0858">
        <w:rPr>
          <w:szCs w:val="28"/>
        </w:rPr>
        <w:t>Vides aizsardzības un reģionālās attīstības ministr</w:t>
      </w:r>
      <w:r w:rsidR="00BD0721">
        <w:rPr>
          <w:szCs w:val="28"/>
        </w:rPr>
        <w:t>s</w:t>
      </w:r>
      <w:r w:rsidR="00647E9B" w:rsidRPr="00EB0858">
        <w:rPr>
          <w:szCs w:val="28"/>
        </w:rPr>
        <w:tab/>
        <w:t xml:space="preserve">A.T. </w:t>
      </w:r>
      <w:proofErr w:type="spellStart"/>
      <w:r w:rsidR="00647E9B" w:rsidRPr="00EB0858">
        <w:rPr>
          <w:szCs w:val="28"/>
        </w:rPr>
        <w:t>Plešs</w:t>
      </w:r>
      <w:proofErr w:type="spellEnd"/>
    </w:p>
    <w:p w14:paraId="030A4B7C" w14:textId="4012D2FD" w:rsidR="007C5AEA" w:rsidRPr="001A18D8" w:rsidRDefault="00362D07" w:rsidP="001A18D8">
      <w:pPr>
        <w:pStyle w:val="naisf"/>
        <w:tabs>
          <w:tab w:val="left" w:pos="7230"/>
          <w:tab w:val="right" w:pos="8820"/>
        </w:tabs>
        <w:spacing w:before="0" w:after="0"/>
        <w:ind w:right="-57" w:firstLine="0"/>
        <w:rPr>
          <w:szCs w:val="28"/>
        </w:rPr>
      </w:pPr>
      <w:r w:rsidRPr="00EB0858">
        <w:rPr>
          <w:szCs w:val="28"/>
        </w:rPr>
        <w:tab/>
        <w:t xml:space="preserve">  </w:t>
      </w:r>
    </w:p>
    <w:p w14:paraId="3CFE9456" w14:textId="77777777" w:rsidR="00E8442F" w:rsidRPr="0059686B" w:rsidRDefault="001948E6" w:rsidP="002933B1">
      <w:pPr>
        <w:tabs>
          <w:tab w:val="left" w:pos="6237"/>
        </w:tabs>
        <w:spacing w:after="0" w:line="240" w:lineRule="auto"/>
        <w:rPr>
          <w:rFonts w:ascii="Times New Roman" w:hAnsi="Times New Roman" w:cs="Times New Roman"/>
          <w:sz w:val="18"/>
          <w:szCs w:val="18"/>
        </w:rPr>
      </w:pPr>
      <w:r w:rsidRPr="0059686B">
        <w:rPr>
          <w:rFonts w:ascii="Times New Roman" w:hAnsi="Times New Roman" w:cs="Times New Roman"/>
          <w:sz w:val="18"/>
          <w:szCs w:val="18"/>
        </w:rPr>
        <w:t>Kesmina</w:t>
      </w:r>
      <w:r w:rsidR="003756D1" w:rsidRPr="0059686B">
        <w:rPr>
          <w:rFonts w:ascii="Times New Roman" w:hAnsi="Times New Roman" w:cs="Times New Roman"/>
          <w:sz w:val="18"/>
          <w:szCs w:val="18"/>
        </w:rPr>
        <w:t xml:space="preserve"> </w:t>
      </w:r>
      <w:r w:rsidR="00EA71EA" w:rsidRPr="0059686B">
        <w:rPr>
          <w:rFonts w:ascii="Times New Roman" w:hAnsi="Times New Roman" w:cs="Times New Roman"/>
          <w:sz w:val="18"/>
          <w:szCs w:val="18"/>
        </w:rPr>
        <w:t>670265</w:t>
      </w:r>
      <w:r w:rsidRPr="0059686B">
        <w:rPr>
          <w:rFonts w:ascii="Times New Roman" w:hAnsi="Times New Roman" w:cs="Times New Roman"/>
          <w:sz w:val="18"/>
          <w:szCs w:val="18"/>
        </w:rPr>
        <w:t>22</w:t>
      </w:r>
      <w:r w:rsidR="00B32BBE" w:rsidRPr="0059686B">
        <w:rPr>
          <w:rFonts w:ascii="Times New Roman" w:hAnsi="Times New Roman" w:cs="Times New Roman"/>
          <w:sz w:val="18"/>
          <w:szCs w:val="18"/>
        </w:rPr>
        <w:t xml:space="preserve"> </w:t>
      </w:r>
    </w:p>
    <w:p w14:paraId="0D8D7B3E" w14:textId="77777777" w:rsidR="00A268C8" w:rsidRPr="0059686B" w:rsidRDefault="001948E6" w:rsidP="002933B1">
      <w:pPr>
        <w:tabs>
          <w:tab w:val="left" w:pos="6237"/>
        </w:tabs>
        <w:spacing w:after="0" w:line="240" w:lineRule="auto"/>
        <w:rPr>
          <w:rFonts w:ascii="Times New Roman" w:hAnsi="Times New Roman" w:cs="Times New Roman"/>
          <w:sz w:val="18"/>
          <w:szCs w:val="18"/>
        </w:rPr>
      </w:pPr>
      <w:r w:rsidRPr="0059686B">
        <w:rPr>
          <w:rFonts w:ascii="Times New Roman" w:hAnsi="Times New Roman" w:cs="Times New Roman"/>
          <w:sz w:val="18"/>
          <w:szCs w:val="18"/>
        </w:rPr>
        <w:t>Aija.Kesmina</w:t>
      </w:r>
      <w:r w:rsidR="00647E9B" w:rsidRPr="0059686B">
        <w:rPr>
          <w:rFonts w:ascii="Times New Roman" w:hAnsi="Times New Roman" w:cs="Times New Roman"/>
          <w:sz w:val="18"/>
          <w:szCs w:val="18"/>
        </w:rPr>
        <w:t xml:space="preserve">@varam.gov.lv </w:t>
      </w:r>
      <w:r w:rsidR="00B32BBE" w:rsidRPr="0059686B">
        <w:rPr>
          <w:rFonts w:ascii="Times New Roman" w:hAnsi="Times New Roman" w:cs="Times New Roman"/>
          <w:sz w:val="18"/>
          <w:szCs w:val="18"/>
        </w:rPr>
        <w:t xml:space="preserve"> </w:t>
      </w:r>
    </w:p>
    <w:sectPr w:rsidR="00A268C8" w:rsidRPr="0059686B" w:rsidSect="00054310">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D0631" w14:textId="77777777" w:rsidR="009A4269" w:rsidRDefault="009A4269">
      <w:pPr>
        <w:spacing w:after="0" w:line="240" w:lineRule="auto"/>
      </w:pPr>
      <w:r>
        <w:separator/>
      </w:r>
    </w:p>
  </w:endnote>
  <w:endnote w:type="continuationSeparator" w:id="0">
    <w:p w14:paraId="6D36E1ED" w14:textId="77777777" w:rsidR="009A4269" w:rsidRDefault="009A4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15C5" w14:textId="07C36DC7" w:rsidR="0043437C" w:rsidRPr="00145FD8" w:rsidRDefault="0043437C" w:rsidP="003C7FB7">
    <w:pPr>
      <w:pStyle w:val="Footer"/>
      <w:jc w:val="both"/>
      <w:rPr>
        <w:rFonts w:ascii="Times New Roman" w:hAnsi="Times New Roman" w:cs="Times New Roman"/>
        <w:sz w:val="20"/>
        <w:szCs w:val="20"/>
      </w:rPr>
    </w:pPr>
    <w:r w:rsidRPr="001A6D9D">
      <w:rPr>
        <w:rFonts w:ascii="Times New Roman" w:hAnsi="Times New Roman" w:cs="Times New Roman"/>
        <w:sz w:val="20"/>
        <w:szCs w:val="20"/>
      </w:rPr>
      <w:t>VARAMAnot_</w:t>
    </w:r>
    <w:r w:rsidR="006C24F9">
      <w:rPr>
        <w:rFonts w:ascii="Times New Roman" w:hAnsi="Times New Roman" w:cs="Times New Roman"/>
        <w:sz w:val="20"/>
        <w:szCs w:val="20"/>
      </w:rPr>
      <w:t>0510</w:t>
    </w:r>
    <w:r w:rsidR="00EF4EA7">
      <w:rPr>
        <w:rFonts w:ascii="Times New Roman" w:hAnsi="Times New Roman" w:cs="Times New Roman"/>
        <w:sz w:val="20"/>
        <w:szCs w:val="20"/>
      </w:rPr>
      <w:t>202</w:t>
    </w:r>
    <w:r w:rsidR="001948E6">
      <w:rPr>
        <w:rFonts w:ascii="Times New Roman" w:hAnsi="Times New Roman" w:cs="Times New Roman"/>
        <w:sz w:val="20"/>
        <w:szCs w:val="20"/>
      </w:rPr>
      <w:t>1</w:t>
    </w:r>
    <w:r w:rsidRPr="001A6D9D">
      <w:rPr>
        <w:rFonts w:ascii="Times New Roman" w:hAnsi="Times New Roman" w:cs="Times New Roman"/>
        <w:sz w:val="20"/>
        <w:szCs w:val="20"/>
      </w:rPr>
      <w:t>_ LVCLIMATE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DFA3" w14:textId="2EB419DD" w:rsidR="0043437C" w:rsidRPr="00145FD8" w:rsidRDefault="0043437C" w:rsidP="003C7FB7">
    <w:pPr>
      <w:pStyle w:val="Footer"/>
      <w:jc w:val="both"/>
      <w:rPr>
        <w:rFonts w:ascii="Times New Roman" w:hAnsi="Times New Roman" w:cs="Times New Roman"/>
        <w:sz w:val="20"/>
        <w:szCs w:val="20"/>
      </w:rPr>
    </w:pPr>
    <w:r>
      <w:rPr>
        <w:rFonts w:ascii="Times New Roman" w:hAnsi="Times New Roman" w:cs="Times New Roman"/>
        <w:sz w:val="20"/>
        <w:szCs w:val="20"/>
      </w:rPr>
      <w:t>VARAMAnot_</w:t>
    </w:r>
    <w:r w:rsidR="006C24F9">
      <w:rPr>
        <w:rFonts w:ascii="Times New Roman" w:hAnsi="Times New Roman" w:cs="Times New Roman"/>
        <w:sz w:val="20"/>
        <w:szCs w:val="20"/>
      </w:rPr>
      <w:t>0510</w:t>
    </w:r>
    <w:r w:rsidR="00DE6E93">
      <w:rPr>
        <w:rFonts w:ascii="Times New Roman" w:hAnsi="Times New Roman" w:cs="Times New Roman"/>
        <w:sz w:val="20"/>
        <w:szCs w:val="20"/>
      </w:rPr>
      <w:t>202</w:t>
    </w:r>
    <w:r w:rsidR="00C66CA1">
      <w:rPr>
        <w:rFonts w:ascii="Times New Roman" w:hAnsi="Times New Roman" w:cs="Times New Roman"/>
        <w:sz w:val="20"/>
        <w:szCs w:val="20"/>
      </w:rPr>
      <w:t>1</w:t>
    </w:r>
    <w:r>
      <w:rPr>
        <w:rFonts w:ascii="Times New Roman" w:hAnsi="Times New Roman" w:cs="Times New Roman"/>
        <w:sz w:val="20"/>
        <w:szCs w:val="20"/>
      </w:rPr>
      <w:t>_</w:t>
    </w:r>
    <w:r w:rsidRPr="002B18CA">
      <w:t xml:space="preserve"> </w:t>
    </w:r>
    <w:r w:rsidRPr="002B18CA">
      <w:rPr>
        <w:rFonts w:ascii="Times New Roman" w:hAnsi="Times New Roman" w:cs="Times New Roman"/>
        <w:sz w:val="20"/>
        <w:szCs w:val="20"/>
      </w:rPr>
      <w:t>LVCLIMATE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58A47" w14:textId="77777777" w:rsidR="009A4269" w:rsidRDefault="009A4269">
      <w:pPr>
        <w:spacing w:after="0" w:line="240" w:lineRule="auto"/>
      </w:pPr>
      <w:r>
        <w:separator/>
      </w:r>
    </w:p>
  </w:footnote>
  <w:footnote w:type="continuationSeparator" w:id="0">
    <w:p w14:paraId="4CFD2E59" w14:textId="77777777" w:rsidR="009A4269" w:rsidRDefault="009A4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961634"/>
      <w:docPartObj>
        <w:docPartGallery w:val="Page Numbers (Top of Page)"/>
        <w:docPartUnique/>
      </w:docPartObj>
    </w:sdtPr>
    <w:sdtEndPr>
      <w:rPr>
        <w:rFonts w:ascii="Times New Roman" w:hAnsi="Times New Roman" w:cs="Times New Roman"/>
        <w:noProof/>
        <w:sz w:val="24"/>
        <w:szCs w:val="20"/>
      </w:rPr>
    </w:sdtEndPr>
    <w:sdtContent>
      <w:p w14:paraId="731D3086" w14:textId="77777777" w:rsidR="0043437C" w:rsidRPr="00C25B49" w:rsidRDefault="0055218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43437C"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10EC4">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AEB"/>
    <w:multiLevelType w:val="hybridMultilevel"/>
    <w:tmpl w:val="34D40F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F6FC7"/>
    <w:multiLevelType w:val="hybridMultilevel"/>
    <w:tmpl w:val="B75CBD2E"/>
    <w:lvl w:ilvl="0" w:tplc="587C093E">
      <w:start w:val="2"/>
      <w:numFmt w:val="bullet"/>
      <w:lvlText w:val="-"/>
      <w:lvlJc w:val="left"/>
      <w:pPr>
        <w:ind w:left="720" w:hanging="360"/>
      </w:pPr>
      <w:rPr>
        <w:rFonts w:ascii="Calibri" w:eastAsia="Calibri" w:hAnsi="Calibri" w:cs="Times New Roman" w:hint="default"/>
      </w:rPr>
    </w:lvl>
    <w:lvl w:ilvl="1" w:tplc="F81AC142">
      <w:start w:val="1"/>
      <w:numFmt w:val="bullet"/>
      <w:lvlText w:val="o"/>
      <w:lvlJc w:val="left"/>
      <w:pPr>
        <w:ind w:left="1440" w:hanging="360"/>
      </w:pPr>
      <w:rPr>
        <w:rFonts w:ascii="Courier New" w:hAnsi="Courier New" w:cs="Courier New" w:hint="default"/>
      </w:rPr>
    </w:lvl>
    <w:lvl w:ilvl="2" w:tplc="A208998C">
      <w:start w:val="1"/>
      <w:numFmt w:val="bullet"/>
      <w:lvlText w:val=""/>
      <w:lvlJc w:val="left"/>
      <w:pPr>
        <w:ind w:left="2160" w:hanging="360"/>
      </w:pPr>
      <w:rPr>
        <w:rFonts w:ascii="Wingdings" w:hAnsi="Wingdings" w:hint="default"/>
      </w:rPr>
    </w:lvl>
    <w:lvl w:ilvl="3" w:tplc="15C22A38">
      <w:start w:val="1"/>
      <w:numFmt w:val="bullet"/>
      <w:lvlText w:val=""/>
      <w:lvlJc w:val="left"/>
      <w:pPr>
        <w:ind w:left="2880" w:hanging="360"/>
      </w:pPr>
      <w:rPr>
        <w:rFonts w:ascii="Symbol" w:hAnsi="Symbol" w:hint="default"/>
      </w:rPr>
    </w:lvl>
    <w:lvl w:ilvl="4" w:tplc="1D14034E">
      <w:start w:val="1"/>
      <w:numFmt w:val="bullet"/>
      <w:lvlText w:val="o"/>
      <w:lvlJc w:val="left"/>
      <w:pPr>
        <w:ind w:left="3600" w:hanging="360"/>
      </w:pPr>
      <w:rPr>
        <w:rFonts w:ascii="Courier New" w:hAnsi="Courier New" w:cs="Courier New" w:hint="default"/>
      </w:rPr>
    </w:lvl>
    <w:lvl w:ilvl="5" w:tplc="2F84451E">
      <w:start w:val="1"/>
      <w:numFmt w:val="bullet"/>
      <w:lvlText w:val=""/>
      <w:lvlJc w:val="left"/>
      <w:pPr>
        <w:ind w:left="4320" w:hanging="360"/>
      </w:pPr>
      <w:rPr>
        <w:rFonts w:ascii="Wingdings" w:hAnsi="Wingdings" w:hint="default"/>
      </w:rPr>
    </w:lvl>
    <w:lvl w:ilvl="6" w:tplc="DDE8A05E">
      <w:start w:val="1"/>
      <w:numFmt w:val="bullet"/>
      <w:lvlText w:val=""/>
      <w:lvlJc w:val="left"/>
      <w:pPr>
        <w:ind w:left="5040" w:hanging="360"/>
      </w:pPr>
      <w:rPr>
        <w:rFonts w:ascii="Symbol" w:hAnsi="Symbol" w:hint="default"/>
      </w:rPr>
    </w:lvl>
    <w:lvl w:ilvl="7" w:tplc="E23A5594">
      <w:start w:val="1"/>
      <w:numFmt w:val="bullet"/>
      <w:lvlText w:val="o"/>
      <w:lvlJc w:val="left"/>
      <w:pPr>
        <w:ind w:left="5760" w:hanging="360"/>
      </w:pPr>
      <w:rPr>
        <w:rFonts w:ascii="Courier New" w:hAnsi="Courier New" w:cs="Courier New" w:hint="default"/>
      </w:rPr>
    </w:lvl>
    <w:lvl w:ilvl="8" w:tplc="7B3E5E84">
      <w:start w:val="1"/>
      <w:numFmt w:val="bullet"/>
      <w:lvlText w:val=""/>
      <w:lvlJc w:val="left"/>
      <w:pPr>
        <w:ind w:left="6480" w:hanging="360"/>
      </w:pPr>
      <w:rPr>
        <w:rFonts w:ascii="Wingdings" w:hAnsi="Wingdings" w:hint="default"/>
      </w:rPr>
    </w:lvl>
  </w:abstractNum>
  <w:abstractNum w:abstractNumId="2" w15:restartNumberingAfterBreak="0">
    <w:nsid w:val="036A1E60"/>
    <w:multiLevelType w:val="hybridMultilevel"/>
    <w:tmpl w:val="00FADE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8A7B7B"/>
    <w:multiLevelType w:val="hybridMultilevel"/>
    <w:tmpl w:val="F926F0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171976"/>
    <w:multiLevelType w:val="hybridMultilevel"/>
    <w:tmpl w:val="617E86CA"/>
    <w:lvl w:ilvl="0" w:tplc="34BEA6B4">
      <w:start w:val="1"/>
      <w:numFmt w:val="decimal"/>
      <w:lvlText w:val="%1)"/>
      <w:lvlJc w:val="left"/>
      <w:pPr>
        <w:ind w:left="720" w:hanging="360"/>
      </w:pPr>
      <w:rPr>
        <w:rFonts w:hint="default"/>
      </w:rPr>
    </w:lvl>
    <w:lvl w:ilvl="1" w:tplc="BFFCA184" w:tentative="1">
      <w:start w:val="1"/>
      <w:numFmt w:val="lowerLetter"/>
      <w:lvlText w:val="%2."/>
      <w:lvlJc w:val="left"/>
      <w:pPr>
        <w:ind w:left="1440" w:hanging="360"/>
      </w:pPr>
    </w:lvl>
    <w:lvl w:ilvl="2" w:tplc="E3F4AF3A" w:tentative="1">
      <w:start w:val="1"/>
      <w:numFmt w:val="lowerRoman"/>
      <w:lvlText w:val="%3."/>
      <w:lvlJc w:val="right"/>
      <w:pPr>
        <w:ind w:left="2160" w:hanging="180"/>
      </w:pPr>
    </w:lvl>
    <w:lvl w:ilvl="3" w:tplc="D026EAB2" w:tentative="1">
      <w:start w:val="1"/>
      <w:numFmt w:val="decimal"/>
      <w:lvlText w:val="%4."/>
      <w:lvlJc w:val="left"/>
      <w:pPr>
        <w:ind w:left="2880" w:hanging="360"/>
      </w:pPr>
    </w:lvl>
    <w:lvl w:ilvl="4" w:tplc="2DCEBE24" w:tentative="1">
      <w:start w:val="1"/>
      <w:numFmt w:val="lowerLetter"/>
      <w:lvlText w:val="%5."/>
      <w:lvlJc w:val="left"/>
      <w:pPr>
        <w:ind w:left="3600" w:hanging="360"/>
      </w:pPr>
    </w:lvl>
    <w:lvl w:ilvl="5" w:tplc="25CC511E" w:tentative="1">
      <w:start w:val="1"/>
      <w:numFmt w:val="lowerRoman"/>
      <w:lvlText w:val="%6."/>
      <w:lvlJc w:val="right"/>
      <w:pPr>
        <w:ind w:left="4320" w:hanging="180"/>
      </w:pPr>
    </w:lvl>
    <w:lvl w:ilvl="6" w:tplc="5622AAB4" w:tentative="1">
      <w:start w:val="1"/>
      <w:numFmt w:val="decimal"/>
      <w:lvlText w:val="%7."/>
      <w:lvlJc w:val="left"/>
      <w:pPr>
        <w:ind w:left="5040" w:hanging="360"/>
      </w:pPr>
    </w:lvl>
    <w:lvl w:ilvl="7" w:tplc="63D69DB8" w:tentative="1">
      <w:start w:val="1"/>
      <w:numFmt w:val="lowerLetter"/>
      <w:lvlText w:val="%8."/>
      <w:lvlJc w:val="left"/>
      <w:pPr>
        <w:ind w:left="5760" w:hanging="360"/>
      </w:pPr>
    </w:lvl>
    <w:lvl w:ilvl="8" w:tplc="0694DA1A" w:tentative="1">
      <w:start w:val="1"/>
      <w:numFmt w:val="lowerRoman"/>
      <w:lvlText w:val="%9."/>
      <w:lvlJc w:val="right"/>
      <w:pPr>
        <w:ind w:left="6480" w:hanging="180"/>
      </w:pPr>
    </w:lvl>
  </w:abstractNum>
  <w:abstractNum w:abstractNumId="5" w15:restartNumberingAfterBreak="0">
    <w:nsid w:val="08FE2E06"/>
    <w:multiLevelType w:val="hybridMultilevel"/>
    <w:tmpl w:val="CC4E69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2B6AA8"/>
    <w:multiLevelType w:val="hybridMultilevel"/>
    <w:tmpl w:val="1DBC268C"/>
    <w:lvl w:ilvl="0" w:tplc="FA84494E">
      <w:start w:val="1"/>
      <w:numFmt w:val="lowerLetter"/>
      <w:lvlText w:val="%1)"/>
      <w:lvlJc w:val="left"/>
      <w:pPr>
        <w:ind w:left="720" w:hanging="360"/>
      </w:pPr>
      <w:rPr>
        <w:rFonts w:hint="default"/>
      </w:rPr>
    </w:lvl>
    <w:lvl w:ilvl="1" w:tplc="A48AF55E" w:tentative="1">
      <w:start w:val="1"/>
      <w:numFmt w:val="lowerLetter"/>
      <w:lvlText w:val="%2."/>
      <w:lvlJc w:val="left"/>
      <w:pPr>
        <w:ind w:left="1440" w:hanging="360"/>
      </w:pPr>
    </w:lvl>
    <w:lvl w:ilvl="2" w:tplc="D35AB62C" w:tentative="1">
      <w:start w:val="1"/>
      <w:numFmt w:val="lowerRoman"/>
      <w:lvlText w:val="%3."/>
      <w:lvlJc w:val="right"/>
      <w:pPr>
        <w:ind w:left="2160" w:hanging="180"/>
      </w:pPr>
    </w:lvl>
    <w:lvl w:ilvl="3" w:tplc="2B6ADF78" w:tentative="1">
      <w:start w:val="1"/>
      <w:numFmt w:val="decimal"/>
      <w:lvlText w:val="%4."/>
      <w:lvlJc w:val="left"/>
      <w:pPr>
        <w:ind w:left="2880" w:hanging="360"/>
      </w:pPr>
    </w:lvl>
    <w:lvl w:ilvl="4" w:tplc="7B82BF96" w:tentative="1">
      <w:start w:val="1"/>
      <w:numFmt w:val="lowerLetter"/>
      <w:lvlText w:val="%5."/>
      <w:lvlJc w:val="left"/>
      <w:pPr>
        <w:ind w:left="3600" w:hanging="360"/>
      </w:pPr>
    </w:lvl>
    <w:lvl w:ilvl="5" w:tplc="5A6EAD96" w:tentative="1">
      <w:start w:val="1"/>
      <w:numFmt w:val="lowerRoman"/>
      <w:lvlText w:val="%6."/>
      <w:lvlJc w:val="right"/>
      <w:pPr>
        <w:ind w:left="4320" w:hanging="180"/>
      </w:pPr>
    </w:lvl>
    <w:lvl w:ilvl="6" w:tplc="D51AE1FC" w:tentative="1">
      <w:start w:val="1"/>
      <w:numFmt w:val="decimal"/>
      <w:lvlText w:val="%7."/>
      <w:lvlJc w:val="left"/>
      <w:pPr>
        <w:ind w:left="5040" w:hanging="360"/>
      </w:pPr>
    </w:lvl>
    <w:lvl w:ilvl="7" w:tplc="00643C76" w:tentative="1">
      <w:start w:val="1"/>
      <w:numFmt w:val="lowerLetter"/>
      <w:lvlText w:val="%8."/>
      <w:lvlJc w:val="left"/>
      <w:pPr>
        <w:ind w:left="5760" w:hanging="360"/>
      </w:pPr>
    </w:lvl>
    <w:lvl w:ilvl="8" w:tplc="F1A25526" w:tentative="1">
      <w:start w:val="1"/>
      <w:numFmt w:val="lowerRoman"/>
      <w:lvlText w:val="%9."/>
      <w:lvlJc w:val="right"/>
      <w:pPr>
        <w:ind w:left="6480" w:hanging="180"/>
      </w:pPr>
    </w:lvl>
  </w:abstractNum>
  <w:abstractNum w:abstractNumId="7" w15:restartNumberingAfterBreak="0">
    <w:nsid w:val="0BBC6D18"/>
    <w:multiLevelType w:val="hybridMultilevel"/>
    <w:tmpl w:val="268888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6126F5"/>
    <w:multiLevelType w:val="hybridMultilevel"/>
    <w:tmpl w:val="8AD483E4"/>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15:restartNumberingAfterBreak="0">
    <w:nsid w:val="17CF0667"/>
    <w:multiLevelType w:val="hybridMultilevel"/>
    <w:tmpl w:val="7D5221DC"/>
    <w:lvl w:ilvl="0" w:tplc="373C51BC">
      <w:start w:val="1"/>
      <w:numFmt w:val="bullet"/>
      <w:lvlText w:val=""/>
      <w:lvlJc w:val="left"/>
      <w:pPr>
        <w:ind w:left="720" w:hanging="360"/>
      </w:pPr>
      <w:rPr>
        <w:rFonts w:ascii="Symbol" w:hAnsi="Symbol" w:hint="default"/>
      </w:rPr>
    </w:lvl>
    <w:lvl w:ilvl="1" w:tplc="06346BBC" w:tentative="1">
      <w:start w:val="1"/>
      <w:numFmt w:val="bullet"/>
      <w:lvlText w:val="o"/>
      <w:lvlJc w:val="left"/>
      <w:pPr>
        <w:ind w:left="1440" w:hanging="360"/>
      </w:pPr>
      <w:rPr>
        <w:rFonts w:ascii="Courier New" w:hAnsi="Courier New" w:cs="Courier New" w:hint="default"/>
      </w:rPr>
    </w:lvl>
    <w:lvl w:ilvl="2" w:tplc="98CA1F86" w:tentative="1">
      <w:start w:val="1"/>
      <w:numFmt w:val="bullet"/>
      <w:lvlText w:val=""/>
      <w:lvlJc w:val="left"/>
      <w:pPr>
        <w:ind w:left="2160" w:hanging="360"/>
      </w:pPr>
      <w:rPr>
        <w:rFonts w:ascii="Wingdings" w:hAnsi="Wingdings" w:hint="default"/>
      </w:rPr>
    </w:lvl>
    <w:lvl w:ilvl="3" w:tplc="CA48BF48" w:tentative="1">
      <w:start w:val="1"/>
      <w:numFmt w:val="bullet"/>
      <w:lvlText w:val=""/>
      <w:lvlJc w:val="left"/>
      <w:pPr>
        <w:ind w:left="2880" w:hanging="360"/>
      </w:pPr>
      <w:rPr>
        <w:rFonts w:ascii="Symbol" w:hAnsi="Symbol" w:hint="default"/>
      </w:rPr>
    </w:lvl>
    <w:lvl w:ilvl="4" w:tplc="9FAAD8B6" w:tentative="1">
      <w:start w:val="1"/>
      <w:numFmt w:val="bullet"/>
      <w:lvlText w:val="o"/>
      <w:lvlJc w:val="left"/>
      <w:pPr>
        <w:ind w:left="3600" w:hanging="360"/>
      </w:pPr>
      <w:rPr>
        <w:rFonts w:ascii="Courier New" w:hAnsi="Courier New" w:cs="Courier New" w:hint="default"/>
      </w:rPr>
    </w:lvl>
    <w:lvl w:ilvl="5" w:tplc="44D40EE6" w:tentative="1">
      <w:start w:val="1"/>
      <w:numFmt w:val="bullet"/>
      <w:lvlText w:val=""/>
      <w:lvlJc w:val="left"/>
      <w:pPr>
        <w:ind w:left="4320" w:hanging="360"/>
      </w:pPr>
      <w:rPr>
        <w:rFonts w:ascii="Wingdings" w:hAnsi="Wingdings" w:hint="default"/>
      </w:rPr>
    </w:lvl>
    <w:lvl w:ilvl="6" w:tplc="EB0CB006" w:tentative="1">
      <w:start w:val="1"/>
      <w:numFmt w:val="bullet"/>
      <w:lvlText w:val=""/>
      <w:lvlJc w:val="left"/>
      <w:pPr>
        <w:ind w:left="5040" w:hanging="360"/>
      </w:pPr>
      <w:rPr>
        <w:rFonts w:ascii="Symbol" w:hAnsi="Symbol" w:hint="default"/>
      </w:rPr>
    </w:lvl>
    <w:lvl w:ilvl="7" w:tplc="5928D840" w:tentative="1">
      <w:start w:val="1"/>
      <w:numFmt w:val="bullet"/>
      <w:lvlText w:val="o"/>
      <w:lvlJc w:val="left"/>
      <w:pPr>
        <w:ind w:left="5760" w:hanging="360"/>
      </w:pPr>
      <w:rPr>
        <w:rFonts w:ascii="Courier New" w:hAnsi="Courier New" w:cs="Courier New" w:hint="default"/>
      </w:rPr>
    </w:lvl>
    <w:lvl w:ilvl="8" w:tplc="A91AF7AE" w:tentative="1">
      <w:start w:val="1"/>
      <w:numFmt w:val="bullet"/>
      <w:lvlText w:val=""/>
      <w:lvlJc w:val="left"/>
      <w:pPr>
        <w:ind w:left="6480" w:hanging="360"/>
      </w:pPr>
      <w:rPr>
        <w:rFonts w:ascii="Wingdings" w:hAnsi="Wingdings" w:hint="default"/>
      </w:rPr>
    </w:lvl>
  </w:abstractNum>
  <w:abstractNum w:abstractNumId="10" w15:restartNumberingAfterBreak="0">
    <w:nsid w:val="1A6C6076"/>
    <w:multiLevelType w:val="hybridMultilevel"/>
    <w:tmpl w:val="F4948846"/>
    <w:lvl w:ilvl="0" w:tplc="ACB64FD0">
      <w:start w:val="1"/>
      <w:numFmt w:val="bullet"/>
      <w:lvlText w:val=""/>
      <w:lvlJc w:val="left"/>
      <w:pPr>
        <w:ind w:left="720" w:hanging="360"/>
      </w:pPr>
      <w:rPr>
        <w:rFonts w:ascii="Symbol" w:hAnsi="Symbol" w:hint="default"/>
      </w:rPr>
    </w:lvl>
    <w:lvl w:ilvl="1" w:tplc="752A6894" w:tentative="1">
      <w:start w:val="1"/>
      <w:numFmt w:val="bullet"/>
      <w:lvlText w:val="o"/>
      <w:lvlJc w:val="left"/>
      <w:pPr>
        <w:ind w:left="1440" w:hanging="360"/>
      </w:pPr>
      <w:rPr>
        <w:rFonts w:ascii="Courier New" w:hAnsi="Courier New" w:cs="Courier New" w:hint="default"/>
      </w:rPr>
    </w:lvl>
    <w:lvl w:ilvl="2" w:tplc="877AE00C" w:tentative="1">
      <w:start w:val="1"/>
      <w:numFmt w:val="bullet"/>
      <w:lvlText w:val=""/>
      <w:lvlJc w:val="left"/>
      <w:pPr>
        <w:ind w:left="2160" w:hanging="360"/>
      </w:pPr>
      <w:rPr>
        <w:rFonts w:ascii="Wingdings" w:hAnsi="Wingdings" w:hint="default"/>
      </w:rPr>
    </w:lvl>
    <w:lvl w:ilvl="3" w:tplc="EA181BAA" w:tentative="1">
      <w:start w:val="1"/>
      <w:numFmt w:val="bullet"/>
      <w:lvlText w:val=""/>
      <w:lvlJc w:val="left"/>
      <w:pPr>
        <w:ind w:left="2880" w:hanging="360"/>
      </w:pPr>
      <w:rPr>
        <w:rFonts w:ascii="Symbol" w:hAnsi="Symbol" w:hint="default"/>
      </w:rPr>
    </w:lvl>
    <w:lvl w:ilvl="4" w:tplc="BC300F78" w:tentative="1">
      <w:start w:val="1"/>
      <w:numFmt w:val="bullet"/>
      <w:lvlText w:val="o"/>
      <w:lvlJc w:val="left"/>
      <w:pPr>
        <w:ind w:left="3600" w:hanging="360"/>
      </w:pPr>
      <w:rPr>
        <w:rFonts w:ascii="Courier New" w:hAnsi="Courier New" w:cs="Courier New" w:hint="default"/>
      </w:rPr>
    </w:lvl>
    <w:lvl w:ilvl="5" w:tplc="EFFE79D0" w:tentative="1">
      <w:start w:val="1"/>
      <w:numFmt w:val="bullet"/>
      <w:lvlText w:val=""/>
      <w:lvlJc w:val="left"/>
      <w:pPr>
        <w:ind w:left="4320" w:hanging="360"/>
      </w:pPr>
      <w:rPr>
        <w:rFonts w:ascii="Wingdings" w:hAnsi="Wingdings" w:hint="default"/>
      </w:rPr>
    </w:lvl>
    <w:lvl w:ilvl="6" w:tplc="80E66EFA" w:tentative="1">
      <w:start w:val="1"/>
      <w:numFmt w:val="bullet"/>
      <w:lvlText w:val=""/>
      <w:lvlJc w:val="left"/>
      <w:pPr>
        <w:ind w:left="5040" w:hanging="360"/>
      </w:pPr>
      <w:rPr>
        <w:rFonts w:ascii="Symbol" w:hAnsi="Symbol" w:hint="default"/>
      </w:rPr>
    </w:lvl>
    <w:lvl w:ilvl="7" w:tplc="0F4C467A" w:tentative="1">
      <w:start w:val="1"/>
      <w:numFmt w:val="bullet"/>
      <w:lvlText w:val="o"/>
      <w:lvlJc w:val="left"/>
      <w:pPr>
        <w:ind w:left="5760" w:hanging="360"/>
      </w:pPr>
      <w:rPr>
        <w:rFonts w:ascii="Courier New" w:hAnsi="Courier New" w:cs="Courier New" w:hint="default"/>
      </w:rPr>
    </w:lvl>
    <w:lvl w:ilvl="8" w:tplc="3D7419E4" w:tentative="1">
      <w:start w:val="1"/>
      <w:numFmt w:val="bullet"/>
      <w:lvlText w:val=""/>
      <w:lvlJc w:val="left"/>
      <w:pPr>
        <w:ind w:left="6480" w:hanging="360"/>
      </w:pPr>
      <w:rPr>
        <w:rFonts w:ascii="Wingdings" w:hAnsi="Wingdings" w:hint="default"/>
      </w:rPr>
    </w:lvl>
  </w:abstractNum>
  <w:abstractNum w:abstractNumId="11" w15:restartNumberingAfterBreak="0">
    <w:nsid w:val="1B596295"/>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621B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96545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CA1723"/>
    <w:multiLevelType w:val="hybridMultilevel"/>
    <w:tmpl w:val="BF5E1542"/>
    <w:lvl w:ilvl="0" w:tplc="55E24812">
      <w:start w:val="1"/>
      <w:numFmt w:val="bullet"/>
      <w:lvlText w:val=""/>
      <w:lvlJc w:val="left"/>
      <w:pPr>
        <w:ind w:left="720" w:hanging="360"/>
      </w:pPr>
      <w:rPr>
        <w:rFonts w:ascii="Symbol" w:hAnsi="Symbol" w:hint="default"/>
      </w:rPr>
    </w:lvl>
    <w:lvl w:ilvl="1" w:tplc="6DA6D6C6" w:tentative="1">
      <w:start w:val="1"/>
      <w:numFmt w:val="bullet"/>
      <w:lvlText w:val="o"/>
      <w:lvlJc w:val="left"/>
      <w:pPr>
        <w:ind w:left="1440" w:hanging="360"/>
      </w:pPr>
      <w:rPr>
        <w:rFonts w:ascii="Courier New" w:hAnsi="Courier New" w:cs="Courier New" w:hint="default"/>
      </w:rPr>
    </w:lvl>
    <w:lvl w:ilvl="2" w:tplc="1356084A" w:tentative="1">
      <w:start w:val="1"/>
      <w:numFmt w:val="bullet"/>
      <w:lvlText w:val=""/>
      <w:lvlJc w:val="left"/>
      <w:pPr>
        <w:ind w:left="2160" w:hanging="360"/>
      </w:pPr>
      <w:rPr>
        <w:rFonts w:ascii="Wingdings" w:hAnsi="Wingdings" w:hint="default"/>
      </w:rPr>
    </w:lvl>
    <w:lvl w:ilvl="3" w:tplc="7F5C50BE" w:tentative="1">
      <w:start w:val="1"/>
      <w:numFmt w:val="bullet"/>
      <w:lvlText w:val=""/>
      <w:lvlJc w:val="left"/>
      <w:pPr>
        <w:ind w:left="2880" w:hanging="360"/>
      </w:pPr>
      <w:rPr>
        <w:rFonts w:ascii="Symbol" w:hAnsi="Symbol" w:hint="default"/>
      </w:rPr>
    </w:lvl>
    <w:lvl w:ilvl="4" w:tplc="F6907EE6" w:tentative="1">
      <w:start w:val="1"/>
      <w:numFmt w:val="bullet"/>
      <w:lvlText w:val="o"/>
      <w:lvlJc w:val="left"/>
      <w:pPr>
        <w:ind w:left="3600" w:hanging="360"/>
      </w:pPr>
      <w:rPr>
        <w:rFonts w:ascii="Courier New" w:hAnsi="Courier New" w:cs="Courier New" w:hint="default"/>
      </w:rPr>
    </w:lvl>
    <w:lvl w:ilvl="5" w:tplc="DD7C5E20" w:tentative="1">
      <w:start w:val="1"/>
      <w:numFmt w:val="bullet"/>
      <w:lvlText w:val=""/>
      <w:lvlJc w:val="left"/>
      <w:pPr>
        <w:ind w:left="4320" w:hanging="360"/>
      </w:pPr>
      <w:rPr>
        <w:rFonts w:ascii="Wingdings" w:hAnsi="Wingdings" w:hint="default"/>
      </w:rPr>
    </w:lvl>
    <w:lvl w:ilvl="6" w:tplc="56FEBC06" w:tentative="1">
      <w:start w:val="1"/>
      <w:numFmt w:val="bullet"/>
      <w:lvlText w:val=""/>
      <w:lvlJc w:val="left"/>
      <w:pPr>
        <w:ind w:left="5040" w:hanging="360"/>
      </w:pPr>
      <w:rPr>
        <w:rFonts w:ascii="Symbol" w:hAnsi="Symbol" w:hint="default"/>
      </w:rPr>
    </w:lvl>
    <w:lvl w:ilvl="7" w:tplc="E2325308" w:tentative="1">
      <w:start w:val="1"/>
      <w:numFmt w:val="bullet"/>
      <w:lvlText w:val="o"/>
      <w:lvlJc w:val="left"/>
      <w:pPr>
        <w:ind w:left="5760" w:hanging="360"/>
      </w:pPr>
      <w:rPr>
        <w:rFonts w:ascii="Courier New" w:hAnsi="Courier New" w:cs="Courier New" w:hint="default"/>
      </w:rPr>
    </w:lvl>
    <w:lvl w:ilvl="8" w:tplc="C72EE6DC" w:tentative="1">
      <w:start w:val="1"/>
      <w:numFmt w:val="bullet"/>
      <w:lvlText w:val=""/>
      <w:lvlJc w:val="left"/>
      <w:pPr>
        <w:ind w:left="6480" w:hanging="360"/>
      </w:pPr>
      <w:rPr>
        <w:rFonts w:ascii="Wingdings" w:hAnsi="Wingdings" w:hint="default"/>
      </w:rPr>
    </w:lvl>
  </w:abstractNum>
  <w:abstractNum w:abstractNumId="15" w15:restartNumberingAfterBreak="0">
    <w:nsid w:val="1E234921"/>
    <w:multiLevelType w:val="hybridMultilevel"/>
    <w:tmpl w:val="9602560E"/>
    <w:lvl w:ilvl="0" w:tplc="B1AEFFBC">
      <w:start w:val="1"/>
      <w:numFmt w:val="bullet"/>
      <w:lvlText w:val=""/>
      <w:lvlJc w:val="left"/>
      <w:pPr>
        <w:ind w:left="720" w:hanging="360"/>
      </w:pPr>
      <w:rPr>
        <w:rFonts w:ascii="Symbol" w:hAnsi="Symbol" w:hint="default"/>
        <w:i/>
        <w:sz w:val="20"/>
      </w:rPr>
    </w:lvl>
    <w:lvl w:ilvl="1" w:tplc="6DE67AEA" w:tentative="1">
      <w:start w:val="1"/>
      <w:numFmt w:val="bullet"/>
      <w:lvlText w:val="o"/>
      <w:lvlJc w:val="left"/>
      <w:pPr>
        <w:ind w:left="1440" w:hanging="360"/>
      </w:pPr>
      <w:rPr>
        <w:rFonts w:ascii="Courier New" w:hAnsi="Courier New" w:cs="Courier New" w:hint="default"/>
      </w:rPr>
    </w:lvl>
    <w:lvl w:ilvl="2" w:tplc="F14A2298" w:tentative="1">
      <w:start w:val="1"/>
      <w:numFmt w:val="bullet"/>
      <w:lvlText w:val=""/>
      <w:lvlJc w:val="left"/>
      <w:pPr>
        <w:ind w:left="2160" w:hanging="360"/>
      </w:pPr>
      <w:rPr>
        <w:rFonts w:ascii="Wingdings" w:hAnsi="Wingdings" w:hint="default"/>
      </w:rPr>
    </w:lvl>
    <w:lvl w:ilvl="3" w:tplc="9454E440" w:tentative="1">
      <w:start w:val="1"/>
      <w:numFmt w:val="bullet"/>
      <w:lvlText w:val=""/>
      <w:lvlJc w:val="left"/>
      <w:pPr>
        <w:ind w:left="2880" w:hanging="360"/>
      </w:pPr>
      <w:rPr>
        <w:rFonts w:ascii="Symbol" w:hAnsi="Symbol" w:hint="default"/>
      </w:rPr>
    </w:lvl>
    <w:lvl w:ilvl="4" w:tplc="FC2E002A" w:tentative="1">
      <w:start w:val="1"/>
      <w:numFmt w:val="bullet"/>
      <w:lvlText w:val="o"/>
      <w:lvlJc w:val="left"/>
      <w:pPr>
        <w:ind w:left="3600" w:hanging="360"/>
      </w:pPr>
      <w:rPr>
        <w:rFonts w:ascii="Courier New" w:hAnsi="Courier New" w:cs="Courier New" w:hint="default"/>
      </w:rPr>
    </w:lvl>
    <w:lvl w:ilvl="5" w:tplc="B5A4E8EC" w:tentative="1">
      <w:start w:val="1"/>
      <w:numFmt w:val="bullet"/>
      <w:lvlText w:val=""/>
      <w:lvlJc w:val="left"/>
      <w:pPr>
        <w:ind w:left="4320" w:hanging="360"/>
      </w:pPr>
      <w:rPr>
        <w:rFonts w:ascii="Wingdings" w:hAnsi="Wingdings" w:hint="default"/>
      </w:rPr>
    </w:lvl>
    <w:lvl w:ilvl="6" w:tplc="590A6DEE" w:tentative="1">
      <w:start w:val="1"/>
      <w:numFmt w:val="bullet"/>
      <w:lvlText w:val=""/>
      <w:lvlJc w:val="left"/>
      <w:pPr>
        <w:ind w:left="5040" w:hanging="360"/>
      </w:pPr>
      <w:rPr>
        <w:rFonts w:ascii="Symbol" w:hAnsi="Symbol" w:hint="default"/>
      </w:rPr>
    </w:lvl>
    <w:lvl w:ilvl="7" w:tplc="CC7689F0" w:tentative="1">
      <w:start w:val="1"/>
      <w:numFmt w:val="bullet"/>
      <w:lvlText w:val="o"/>
      <w:lvlJc w:val="left"/>
      <w:pPr>
        <w:ind w:left="5760" w:hanging="360"/>
      </w:pPr>
      <w:rPr>
        <w:rFonts w:ascii="Courier New" w:hAnsi="Courier New" w:cs="Courier New" w:hint="default"/>
      </w:rPr>
    </w:lvl>
    <w:lvl w:ilvl="8" w:tplc="21E21C1E" w:tentative="1">
      <w:start w:val="1"/>
      <w:numFmt w:val="bullet"/>
      <w:lvlText w:val=""/>
      <w:lvlJc w:val="left"/>
      <w:pPr>
        <w:ind w:left="6480" w:hanging="360"/>
      </w:pPr>
      <w:rPr>
        <w:rFonts w:ascii="Wingdings" w:hAnsi="Wingdings" w:hint="default"/>
      </w:rPr>
    </w:lvl>
  </w:abstractNum>
  <w:abstractNum w:abstractNumId="16" w15:restartNumberingAfterBreak="0">
    <w:nsid w:val="2AA359E9"/>
    <w:multiLevelType w:val="hybridMultilevel"/>
    <w:tmpl w:val="4508D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E3738E"/>
    <w:multiLevelType w:val="hybridMultilevel"/>
    <w:tmpl w:val="EBF246FC"/>
    <w:lvl w:ilvl="0" w:tplc="B60C58E8">
      <w:start w:val="1"/>
      <w:numFmt w:val="decimal"/>
      <w:lvlText w:val="%1)"/>
      <w:lvlJc w:val="left"/>
      <w:pPr>
        <w:ind w:left="720" w:hanging="360"/>
      </w:pPr>
      <w:rPr>
        <w:rFonts w:eastAsiaTheme="minorHAnsi" w:hint="default"/>
        <w:color w:val="auto"/>
        <w:sz w:val="24"/>
      </w:rPr>
    </w:lvl>
    <w:lvl w:ilvl="1" w:tplc="1AD48ACA" w:tentative="1">
      <w:start w:val="1"/>
      <w:numFmt w:val="lowerLetter"/>
      <w:lvlText w:val="%2."/>
      <w:lvlJc w:val="left"/>
      <w:pPr>
        <w:ind w:left="1440" w:hanging="360"/>
      </w:pPr>
    </w:lvl>
    <w:lvl w:ilvl="2" w:tplc="F14C7EB8" w:tentative="1">
      <w:start w:val="1"/>
      <w:numFmt w:val="lowerRoman"/>
      <w:lvlText w:val="%3."/>
      <w:lvlJc w:val="right"/>
      <w:pPr>
        <w:ind w:left="2160" w:hanging="180"/>
      </w:pPr>
    </w:lvl>
    <w:lvl w:ilvl="3" w:tplc="B7A0ED40" w:tentative="1">
      <w:start w:val="1"/>
      <w:numFmt w:val="decimal"/>
      <w:lvlText w:val="%4."/>
      <w:lvlJc w:val="left"/>
      <w:pPr>
        <w:ind w:left="2880" w:hanging="360"/>
      </w:pPr>
    </w:lvl>
    <w:lvl w:ilvl="4" w:tplc="75CEC5D4" w:tentative="1">
      <w:start w:val="1"/>
      <w:numFmt w:val="lowerLetter"/>
      <w:lvlText w:val="%5."/>
      <w:lvlJc w:val="left"/>
      <w:pPr>
        <w:ind w:left="3600" w:hanging="360"/>
      </w:pPr>
    </w:lvl>
    <w:lvl w:ilvl="5" w:tplc="03C637EC" w:tentative="1">
      <w:start w:val="1"/>
      <w:numFmt w:val="lowerRoman"/>
      <w:lvlText w:val="%6."/>
      <w:lvlJc w:val="right"/>
      <w:pPr>
        <w:ind w:left="4320" w:hanging="180"/>
      </w:pPr>
    </w:lvl>
    <w:lvl w:ilvl="6" w:tplc="C6BEF0F6" w:tentative="1">
      <w:start w:val="1"/>
      <w:numFmt w:val="decimal"/>
      <w:lvlText w:val="%7."/>
      <w:lvlJc w:val="left"/>
      <w:pPr>
        <w:ind w:left="5040" w:hanging="360"/>
      </w:pPr>
    </w:lvl>
    <w:lvl w:ilvl="7" w:tplc="A1001150" w:tentative="1">
      <w:start w:val="1"/>
      <w:numFmt w:val="lowerLetter"/>
      <w:lvlText w:val="%8."/>
      <w:lvlJc w:val="left"/>
      <w:pPr>
        <w:ind w:left="5760" w:hanging="360"/>
      </w:pPr>
    </w:lvl>
    <w:lvl w:ilvl="8" w:tplc="7D26ABAE" w:tentative="1">
      <w:start w:val="1"/>
      <w:numFmt w:val="lowerRoman"/>
      <w:lvlText w:val="%9."/>
      <w:lvlJc w:val="right"/>
      <w:pPr>
        <w:ind w:left="6480" w:hanging="180"/>
      </w:pPr>
    </w:lvl>
  </w:abstractNum>
  <w:abstractNum w:abstractNumId="18" w15:restartNumberingAfterBreak="0">
    <w:nsid w:val="31640783"/>
    <w:multiLevelType w:val="hybridMultilevel"/>
    <w:tmpl w:val="BA3C2C1A"/>
    <w:lvl w:ilvl="0" w:tplc="F536A7E4">
      <w:start w:val="1"/>
      <w:numFmt w:val="decimal"/>
      <w:lvlText w:val="%1)"/>
      <w:lvlJc w:val="left"/>
      <w:pPr>
        <w:ind w:left="720" w:hanging="360"/>
      </w:pPr>
      <w:rPr>
        <w:rFonts w:hint="default"/>
        <w:b/>
      </w:rPr>
    </w:lvl>
    <w:lvl w:ilvl="1" w:tplc="7E54BB34" w:tentative="1">
      <w:start w:val="1"/>
      <w:numFmt w:val="lowerLetter"/>
      <w:lvlText w:val="%2."/>
      <w:lvlJc w:val="left"/>
      <w:pPr>
        <w:ind w:left="1440" w:hanging="360"/>
      </w:pPr>
    </w:lvl>
    <w:lvl w:ilvl="2" w:tplc="5F42D1F2" w:tentative="1">
      <w:start w:val="1"/>
      <w:numFmt w:val="lowerRoman"/>
      <w:lvlText w:val="%3."/>
      <w:lvlJc w:val="right"/>
      <w:pPr>
        <w:ind w:left="2160" w:hanging="180"/>
      </w:pPr>
    </w:lvl>
    <w:lvl w:ilvl="3" w:tplc="B76E6FB2" w:tentative="1">
      <w:start w:val="1"/>
      <w:numFmt w:val="decimal"/>
      <w:lvlText w:val="%4."/>
      <w:lvlJc w:val="left"/>
      <w:pPr>
        <w:ind w:left="2880" w:hanging="360"/>
      </w:pPr>
    </w:lvl>
    <w:lvl w:ilvl="4" w:tplc="57D605EE" w:tentative="1">
      <w:start w:val="1"/>
      <w:numFmt w:val="lowerLetter"/>
      <w:lvlText w:val="%5."/>
      <w:lvlJc w:val="left"/>
      <w:pPr>
        <w:ind w:left="3600" w:hanging="360"/>
      </w:pPr>
    </w:lvl>
    <w:lvl w:ilvl="5" w:tplc="D886429E" w:tentative="1">
      <w:start w:val="1"/>
      <w:numFmt w:val="lowerRoman"/>
      <w:lvlText w:val="%6."/>
      <w:lvlJc w:val="right"/>
      <w:pPr>
        <w:ind w:left="4320" w:hanging="180"/>
      </w:pPr>
    </w:lvl>
    <w:lvl w:ilvl="6" w:tplc="13167576" w:tentative="1">
      <w:start w:val="1"/>
      <w:numFmt w:val="decimal"/>
      <w:lvlText w:val="%7."/>
      <w:lvlJc w:val="left"/>
      <w:pPr>
        <w:ind w:left="5040" w:hanging="360"/>
      </w:pPr>
    </w:lvl>
    <w:lvl w:ilvl="7" w:tplc="8B00FA76" w:tentative="1">
      <w:start w:val="1"/>
      <w:numFmt w:val="lowerLetter"/>
      <w:lvlText w:val="%8."/>
      <w:lvlJc w:val="left"/>
      <w:pPr>
        <w:ind w:left="5760" w:hanging="360"/>
      </w:pPr>
    </w:lvl>
    <w:lvl w:ilvl="8" w:tplc="1D5CD8EC" w:tentative="1">
      <w:start w:val="1"/>
      <w:numFmt w:val="lowerRoman"/>
      <w:lvlText w:val="%9."/>
      <w:lvlJc w:val="right"/>
      <w:pPr>
        <w:ind w:left="6480" w:hanging="180"/>
      </w:pPr>
    </w:lvl>
  </w:abstractNum>
  <w:abstractNum w:abstractNumId="19" w15:restartNumberingAfterBreak="0">
    <w:nsid w:val="3254048B"/>
    <w:multiLevelType w:val="hybridMultilevel"/>
    <w:tmpl w:val="EF7CFF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34931E8"/>
    <w:multiLevelType w:val="hybridMultilevel"/>
    <w:tmpl w:val="7A848C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671867"/>
    <w:multiLevelType w:val="hybridMultilevel"/>
    <w:tmpl w:val="BEDEC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B56BB5"/>
    <w:multiLevelType w:val="hybridMultilevel"/>
    <w:tmpl w:val="B1D83C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5A78DE"/>
    <w:multiLevelType w:val="hybridMultilevel"/>
    <w:tmpl w:val="7AC0B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5C7F29"/>
    <w:multiLevelType w:val="hybridMultilevel"/>
    <w:tmpl w:val="8F960E94"/>
    <w:lvl w:ilvl="0" w:tplc="D0DC31CC">
      <w:start w:val="1"/>
      <w:numFmt w:val="decimal"/>
      <w:lvlText w:val="%1."/>
      <w:lvlJc w:val="left"/>
      <w:pPr>
        <w:ind w:left="717" w:hanging="360"/>
      </w:pPr>
      <w:rPr>
        <w:rFonts w:cs="Times New Roman"/>
      </w:rPr>
    </w:lvl>
    <w:lvl w:ilvl="1" w:tplc="A7E4525A">
      <w:start w:val="1"/>
      <w:numFmt w:val="lowerLetter"/>
      <w:lvlText w:val="%2."/>
      <w:lvlJc w:val="left"/>
      <w:pPr>
        <w:ind w:left="1437" w:hanging="360"/>
      </w:pPr>
      <w:rPr>
        <w:rFonts w:cs="Times New Roman"/>
      </w:rPr>
    </w:lvl>
    <w:lvl w:ilvl="2" w:tplc="CD40C752">
      <w:start w:val="1"/>
      <w:numFmt w:val="lowerRoman"/>
      <w:lvlText w:val="%3."/>
      <w:lvlJc w:val="right"/>
      <w:pPr>
        <w:ind w:left="2157" w:hanging="180"/>
      </w:pPr>
      <w:rPr>
        <w:rFonts w:cs="Times New Roman"/>
      </w:rPr>
    </w:lvl>
    <w:lvl w:ilvl="3" w:tplc="1A6E64B8">
      <w:start w:val="1"/>
      <w:numFmt w:val="decimal"/>
      <w:lvlText w:val="%4."/>
      <w:lvlJc w:val="left"/>
      <w:pPr>
        <w:ind w:left="2877" w:hanging="360"/>
      </w:pPr>
      <w:rPr>
        <w:rFonts w:cs="Times New Roman"/>
      </w:rPr>
    </w:lvl>
    <w:lvl w:ilvl="4" w:tplc="7716F674">
      <w:start w:val="1"/>
      <w:numFmt w:val="lowerLetter"/>
      <w:lvlText w:val="%5."/>
      <w:lvlJc w:val="left"/>
      <w:pPr>
        <w:ind w:left="3597" w:hanging="360"/>
      </w:pPr>
      <w:rPr>
        <w:rFonts w:cs="Times New Roman"/>
      </w:rPr>
    </w:lvl>
    <w:lvl w:ilvl="5" w:tplc="890891F8">
      <w:start w:val="1"/>
      <w:numFmt w:val="lowerRoman"/>
      <w:lvlText w:val="%6."/>
      <w:lvlJc w:val="right"/>
      <w:pPr>
        <w:ind w:left="4317" w:hanging="180"/>
      </w:pPr>
      <w:rPr>
        <w:rFonts w:cs="Times New Roman"/>
      </w:rPr>
    </w:lvl>
    <w:lvl w:ilvl="6" w:tplc="8146D4EC">
      <w:start w:val="1"/>
      <w:numFmt w:val="decimal"/>
      <w:lvlText w:val="%7."/>
      <w:lvlJc w:val="left"/>
      <w:pPr>
        <w:ind w:left="5037" w:hanging="360"/>
      </w:pPr>
      <w:rPr>
        <w:rFonts w:cs="Times New Roman"/>
      </w:rPr>
    </w:lvl>
    <w:lvl w:ilvl="7" w:tplc="D9E010A4">
      <w:start w:val="1"/>
      <w:numFmt w:val="lowerLetter"/>
      <w:lvlText w:val="%8."/>
      <w:lvlJc w:val="left"/>
      <w:pPr>
        <w:ind w:left="5757" w:hanging="360"/>
      </w:pPr>
      <w:rPr>
        <w:rFonts w:cs="Times New Roman"/>
      </w:rPr>
    </w:lvl>
    <w:lvl w:ilvl="8" w:tplc="C2D04442">
      <w:start w:val="1"/>
      <w:numFmt w:val="lowerRoman"/>
      <w:lvlText w:val="%9."/>
      <w:lvlJc w:val="right"/>
      <w:pPr>
        <w:ind w:left="6477" w:hanging="180"/>
      </w:pPr>
      <w:rPr>
        <w:rFonts w:cs="Times New Roman"/>
      </w:rPr>
    </w:lvl>
  </w:abstractNum>
  <w:abstractNum w:abstractNumId="25" w15:restartNumberingAfterBreak="0">
    <w:nsid w:val="3C391193"/>
    <w:multiLevelType w:val="hybridMultilevel"/>
    <w:tmpl w:val="50F2E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0FA00AE"/>
    <w:multiLevelType w:val="hybridMultilevel"/>
    <w:tmpl w:val="7E84FE08"/>
    <w:lvl w:ilvl="0" w:tplc="E6F4A2E8">
      <w:start w:val="1"/>
      <w:numFmt w:val="decimal"/>
      <w:lvlText w:val="%1)"/>
      <w:lvlJc w:val="left"/>
      <w:pPr>
        <w:ind w:left="720" w:hanging="360"/>
      </w:pPr>
      <w:rPr>
        <w:rFonts w:eastAsiaTheme="minorHAnsi" w:hint="default"/>
        <w:color w:val="auto"/>
      </w:rPr>
    </w:lvl>
    <w:lvl w:ilvl="1" w:tplc="4FE0976A" w:tentative="1">
      <w:start w:val="1"/>
      <w:numFmt w:val="lowerLetter"/>
      <w:lvlText w:val="%2."/>
      <w:lvlJc w:val="left"/>
      <w:pPr>
        <w:ind w:left="1440" w:hanging="360"/>
      </w:pPr>
    </w:lvl>
    <w:lvl w:ilvl="2" w:tplc="4C20F6B4" w:tentative="1">
      <w:start w:val="1"/>
      <w:numFmt w:val="lowerRoman"/>
      <w:lvlText w:val="%3."/>
      <w:lvlJc w:val="right"/>
      <w:pPr>
        <w:ind w:left="2160" w:hanging="180"/>
      </w:pPr>
    </w:lvl>
    <w:lvl w:ilvl="3" w:tplc="1A36E320" w:tentative="1">
      <w:start w:val="1"/>
      <w:numFmt w:val="decimal"/>
      <w:lvlText w:val="%4."/>
      <w:lvlJc w:val="left"/>
      <w:pPr>
        <w:ind w:left="2880" w:hanging="360"/>
      </w:pPr>
    </w:lvl>
    <w:lvl w:ilvl="4" w:tplc="FA4A9118" w:tentative="1">
      <w:start w:val="1"/>
      <w:numFmt w:val="lowerLetter"/>
      <w:lvlText w:val="%5."/>
      <w:lvlJc w:val="left"/>
      <w:pPr>
        <w:ind w:left="3600" w:hanging="360"/>
      </w:pPr>
    </w:lvl>
    <w:lvl w:ilvl="5" w:tplc="B684617E" w:tentative="1">
      <w:start w:val="1"/>
      <w:numFmt w:val="lowerRoman"/>
      <w:lvlText w:val="%6."/>
      <w:lvlJc w:val="right"/>
      <w:pPr>
        <w:ind w:left="4320" w:hanging="180"/>
      </w:pPr>
    </w:lvl>
    <w:lvl w:ilvl="6" w:tplc="869482E4" w:tentative="1">
      <w:start w:val="1"/>
      <w:numFmt w:val="decimal"/>
      <w:lvlText w:val="%7."/>
      <w:lvlJc w:val="left"/>
      <w:pPr>
        <w:ind w:left="5040" w:hanging="360"/>
      </w:pPr>
    </w:lvl>
    <w:lvl w:ilvl="7" w:tplc="EA902A2C" w:tentative="1">
      <w:start w:val="1"/>
      <w:numFmt w:val="lowerLetter"/>
      <w:lvlText w:val="%8."/>
      <w:lvlJc w:val="left"/>
      <w:pPr>
        <w:ind w:left="5760" w:hanging="360"/>
      </w:pPr>
    </w:lvl>
    <w:lvl w:ilvl="8" w:tplc="57B2A0E0" w:tentative="1">
      <w:start w:val="1"/>
      <w:numFmt w:val="lowerRoman"/>
      <w:lvlText w:val="%9."/>
      <w:lvlJc w:val="right"/>
      <w:pPr>
        <w:ind w:left="6480" w:hanging="180"/>
      </w:pPr>
    </w:lvl>
  </w:abstractNum>
  <w:abstractNum w:abstractNumId="27" w15:restartNumberingAfterBreak="0">
    <w:nsid w:val="426D184C"/>
    <w:multiLevelType w:val="hybridMultilevel"/>
    <w:tmpl w:val="29C24516"/>
    <w:lvl w:ilvl="0" w:tplc="4DFAC37C">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26F6052"/>
    <w:multiLevelType w:val="hybridMultilevel"/>
    <w:tmpl w:val="A38010F0"/>
    <w:lvl w:ilvl="0" w:tplc="5720FC0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BF3255"/>
    <w:multiLevelType w:val="hybridMultilevel"/>
    <w:tmpl w:val="06788966"/>
    <w:lvl w:ilvl="0" w:tplc="AF6092FC">
      <w:start w:val="1"/>
      <w:numFmt w:val="decimal"/>
      <w:lvlText w:val="%1)"/>
      <w:lvlJc w:val="left"/>
      <w:pPr>
        <w:ind w:left="2095" w:hanging="360"/>
      </w:pPr>
      <w:rPr>
        <w:rFonts w:hint="default"/>
      </w:rPr>
    </w:lvl>
    <w:lvl w:ilvl="1" w:tplc="44A27FCA" w:tentative="1">
      <w:start w:val="1"/>
      <w:numFmt w:val="lowerLetter"/>
      <w:lvlText w:val="%2."/>
      <w:lvlJc w:val="left"/>
      <w:pPr>
        <w:ind w:left="2815" w:hanging="360"/>
      </w:pPr>
    </w:lvl>
    <w:lvl w:ilvl="2" w:tplc="FF2A87A4" w:tentative="1">
      <w:start w:val="1"/>
      <w:numFmt w:val="lowerRoman"/>
      <w:lvlText w:val="%3."/>
      <w:lvlJc w:val="right"/>
      <w:pPr>
        <w:ind w:left="3535" w:hanging="180"/>
      </w:pPr>
    </w:lvl>
    <w:lvl w:ilvl="3" w:tplc="2FC60780" w:tentative="1">
      <w:start w:val="1"/>
      <w:numFmt w:val="decimal"/>
      <w:lvlText w:val="%4."/>
      <w:lvlJc w:val="left"/>
      <w:pPr>
        <w:ind w:left="4255" w:hanging="360"/>
      </w:pPr>
    </w:lvl>
    <w:lvl w:ilvl="4" w:tplc="1D047C18" w:tentative="1">
      <w:start w:val="1"/>
      <w:numFmt w:val="lowerLetter"/>
      <w:lvlText w:val="%5."/>
      <w:lvlJc w:val="left"/>
      <w:pPr>
        <w:ind w:left="4975" w:hanging="360"/>
      </w:pPr>
    </w:lvl>
    <w:lvl w:ilvl="5" w:tplc="1C3A36C0" w:tentative="1">
      <w:start w:val="1"/>
      <w:numFmt w:val="lowerRoman"/>
      <w:lvlText w:val="%6."/>
      <w:lvlJc w:val="right"/>
      <w:pPr>
        <w:ind w:left="5695" w:hanging="180"/>
      </w:pPr>
    </w:lvl>
    <w:lvl w:ilvl="6" w:tplc="D5A8474C" w:tentative="1">
      <w:start w:val="1"/>
      <w:numFmt w:val="decimal"/>
      <w:lvlText w:val="%7."/>
      <w:lvlJc w:val="left"/>
      <w:pPr>
        <w:ind w:left="6415" w:hanging="360"/>
      </w:pPr>
    </w:lvl>
    <w:lvl w:ilvl="7" w:tplc="AB22ED6E" w:tentative="1">
      <w:start w:val="1"/>
      <w:numFmt w:val="lowerLetter"/>
      <w:lvlText w:val="%8."/>
      <w:lvlJc w:val="left"/>
      <w:pPr>
        <w:ind w:left="7135" w:hanging="360"/>
      </w:pPr>
    </w:lvl>
    <w:lvl w:ilvl="8" w:tplc="20629BE4" w:tentative="1">
      <w:start w:val="1"/>
      <w:numFmt w:val="lowerRoman"/>
      <w:lvlText w:val="%9."/>
      <w:lvlJc w:val="right"/>
      <w:pPr>
        <w:ind w:left="7855" w:hanging="180"/>
      </w:pPr>
    </w:lvl>
  </w:abstractNum>
  <w:abstractNum w:abstractNumId="30" w15:restartNumberingAfterBreak="0">
    <w:nsid w:val="4C744343"/>
    <w:multiLevelType w:val="hybridMultilevel"/>
    <w:tmpl w:val="41B0932C"/>
    <w:lvl w:ilvl="0" w:tplc="D79E71DA">
      <w:start w:val="1"/>
      <w:numFmt w:val="bullet"/>
      <w:lvlText w:val=""/>
      <w:lvlJc w:val="left"/>
      <w:pPr>
        <w:ind w:left="720" w:hanging="360"/>
      </w:pPr>
      <w:rPr>
        <w:rFonts w:ascii="Symbol" w:hAnsi="Symbol" w:hint="default"/>
        <w:i/>
        <w:sz w:val="20"/>
      </w:rPr>
    </w:lvl>
    <w:lvl w:ilvl="1" w:tplc="54D26148" w:tentative="1">
      <w:start w:val="1"/>
      <w:numFmt w:val="bullet"/>
      <w:lvlText w:val="o"/>
      <w:lvlJc w:val="left"/>
      <w:pPr>
        <w:ind w:left="1440" w:hanging="360"/>
      </w:pPr>
      <w:rPr>
        <w:rFonts w:ascii="Courier New" w:hAnsi="Courier New" w:cs="Courier New" w:hint="default"/>
      </w:rPr>
    </w:lvl>
    <w:lvl w:ilvl="2" w:tplc="7C46044C" w:tentative="1">
      <w:start w:val="1"/>
      <w:numFmt w:val="bullet"/>
      <w:lvlText w:val=""/>
      <w:lvlJc w:val="left"/>
      <w:pPr>
        <w:ind w:left="2160" w:hanging="360"/>
      </w:pPr>
      <w:rPr>
        <w:rFonts w:ascii="Wingdings" w:hAnsi="Wingdings" w:hint="default"/>
      </w:rPr>
    </w:lvl>
    <w:lvl w:ilvl="3" w:tplc="2F4A8800" w:tentative="1">
      <w:start w:val="1"/>
      <w:numFmt w:val="bullet"/>
      <w:lvlText w:val=""/>
      <w:lvlJc w:val="left"/>
      <w:pPr>
        <w:ind w:left="2880" w:hanging="360"/>
      </w:pPr>
      <w:rPr>
        <w:rFonts w:ascii="Symbol" w:hAnsi="Symbol" w:hint="default"/>
      </w:rPr>
    </w:lvl>
    <w:lvl w:ilvl="4" w:tplc="08561F42" w:tentative="1">
      <w:start w:val="1"/>
      <w:numFmt w:val="bullet"/>
      <w:lvlText w:val="o"/>
      <w:lvlJc w:val="left"/>
      <w:pPr>
        <w:ind w:left="3600" w:hanging="360"/>
      </w:pPr>
      <w:rPr>
        <w:rFonts w:ascii="Courier New" w:hAnsi="Courier New" w:cs="Courier New" w:hint="default"/>
      </w:rPr>
    </w:lvl>
    <w:lvl w:ilvl="5" w:tplc="6EC4CEB8" w:tentative="1">
      <w:start w:val="1"/>
      <w:numFmt w:val="bullet"/>
      <w:lvlText w:val=""/>
      <w:lvlJc w:val="left"/>
      <w:pPr>
        <w:ind w:left="4320" w:hanging="360"/>
      </w:pPr>
      <w:rPr>
        <w:rFonts w:ascii="Wingdings" w:hAnsi="Wingdings" w:hint="default"/>
      </w:rPr>
    </w:lvl>
    <w:lvl w:ilvl="6" w:tplc="173A6BDC" w:tentative="1">
      <w:start w:val="1"/>
      <w:numFmt w:val="bullet"/>
      <w:lvlText w:val=""/>
      <w:lvlJc w:val="left"/>
      <w:pPr>
        <w:ind w:left="5040" w:hanging="360"/>
      </w:pPr>
      <w:rPr>
        <w:rFonts w:ascii="Symbol" w:hAnsi="Symbol" w:hint="default"/>
      </w:rPr>
    </w:lvl>
    <w:lvl w:ilvl="7" w:tplc="636A49CA" w:tentative="1">
      <w:start w:val="1"/>
      <w:numFmt w:val="bullet"/>
      <w:lvlText w:val="o"/>
      <w:lvlJc w:val="left"/>
      <w:pPr>
        <w:ind w:left="5760" w:hanging="360"/>
      </w:pPr>
      <w:rPr>
        <w:rFonts w:ascii="Courier New" w:hAnsi="Courier New" w:cs="Courier New" w:hint="default"/>
      </w:rPr>
    </w:lvl>
    <w:lvl w:ilvl="8" w:tplc="4372BEDA" w:tentative="1">
      <w:start w:val="1"/>
      <w:numFmt w:val="bullet"/>
      <w:lvlText w:val=""/>
      <w:lvlJc w:val="left"/>
      <w:pPr>
        <w:ind w:left="6480" w:hanging="360"/>
      </w:pPr>
      <w:rPr>
        <w:rFonts w:ascii="Wingdings" w:hAnsi="Wingdings" w:hint="default"/>
      </w:rPr>
    </w:lvl>
  </w:abstractNum>
  <w:abstractNum w:abstractNumId="31" w15:restartNumberingAfterBreak="0">
    <w:nsid w:val="4ECB0DF4"/>
    <w:multiLevelType w:val="hybridMultilevel"/>
    <w:tmpl w:val="EAB0E704"/>
    <w:lvl w:ilvl="0" w:tplc="E3C0C482">
      <w:start w:val="1"/>
      <w:numFmt w:val="decimal"/>
      <w:lvlText w:val="%1)"/>
      <w:lvlJc w:val="left"/>
      <w:pPr>
        <w:ind w:left="720" w:hanging="360"/>
      </w:pPr>
      <w:rPr>
        <w:rFonts w:ascii="Times New Roman" w:hAnsi="Times New Roman" w:cs="Times New Roman" w:hint="default"/>
        <w:sz w:val="24"/>
      </w:rPr>
    </w:lvl>
    <w:lvl w:ilvl="1" w:tplc="25A23F8A" w:tentative="1">
      <w:start w:val="1"/>
      <w:numFmt w:val="lowerLetter"/>
      <w:lvlText w:val="%2."/>
      <w:lvlJc w:val="left"/>
      <w:pPr>
        <w:ind w:left="1440" w:hanging="360"/>
      </w:pPr>
    </w:lvl>
    <w:lvl w:ilvl="2" w:tplc="F6081CA0" w:tentative="1">
      <w:start w:val="1"/>
      <w:numFmt w:val="lowerRoman"/>
      <w:lvlText w:val="%3."/>
      <w:lvlJc w:val="right"/>
      <w:pPr>
        <w:ind w:left="2160" w:hanging="180"/>
      </w:pPr>
    </w:lvl>
    <w:lvl w:ilvl="3" w:tplc="6D7A5DC6" w:tentative="1">
      <w:start w:val="1"/>
      <w:numFmt w:val="decimal"/>
      <w:lvlText w:val="%4."/>
      <w:lvlJc w:val="left"/>
      <w:pPr>
        <w:ind w:left="2880" w:hanging="360"/>
      </w:pPr>
    </w:lvl>
    <w:lvl w:ilvl="4" w:tplc="FA3C9538" w:tentative="1">
      <w:start w:val="1"/>
      <w:numFmt w:val="lowerLetter"/>
      <w:lvlText w:val="%5."/>
      <w:lvlJc w:val="left"/>
      <w:pPr>
        <w:ind w:left="3600" w:hanging="360"/>
      </w:pPr>
    </w:lvl>
    <w:lvl w:ilvl="5" w:tplc="080647E0" w:tentative="1">
      <w:start w:val="1"/>
      <w:numFmt w:val="lowerRoman"/>
      <w:lvlText w:val="%6."/>
      <w:lvlJc w:val="right"/>
      <w:pPr>
        <w:ind w:left="4320" w:hanging="180"/>
      </w:pPr>
    </w:lvl>
    <w:lvl w:ilvl="6" w:tplc="B01A45D8" w:tentative="1">
      <w:start w:val="1"/>
      <w:numFmt w:val="decimal"/>
      <w:lvlText w:val="%7."/>
      <w:lvlJc w:val="left"/>
      <w:pPr>
        <w:ind w:left="5040" w:hanging="360"/>
      </w:pPr>
    </w:lvl>
    <w:lvl w:ilvl="7" w:tplc="D1D8D716" w:tentative="1">
      <w:start w:val="1"/>
      <w:numFmt w:val="lowerLetter"/>
      <w:lvlText w:val="%8."/>
      <w:lvlJc w:val="left"/>
      <w:pPr>
        <w:ind w:left="5760" w:hanging="360"/>
      </w:pPr>
    </w:lvl>
    <w:lvl w:ilvl="8" w:tplc="0E24FA0E" w:tentative="1">
      <w:start w:val="1"/>
      <w:numFmt w:val="lowerRoman"/>
      <w:lvlText w:val="%9."/>
      <w:lvlJc w:val="right"/>
      <w:pPr>
        <w:ind w:left="6480" w:hanging="180"/>
      </w:pPr>
    </w:lvl>
  </w:abstractNum>
  <w:abstractNum w:abstractNumId="32" w15:restartNumberingAfterBreak="0">
    <w:nsid w:val="537D302C"/>
    <w:multiLevelType w:val="hybridMultilevel"/>
    <w:tmpl w:val="0F48BE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3AF2301"/>
    <w:multiLevelType w:val="hybridMultilevel"/>
    <w:tmpl w:val="3D36B7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EE01A8"/>
    <w:multiLevelType w:val="hybridMultilevel"/>
    <w:tmpl w:val="117C22E2"/>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566E06BE"/>
    <w:multiLevelType w:val="hybridMultilevel"/>
    <w:tmpl w:val="EE5E09D2"/>
    <w:lvl w:ilvl="0" w:tplc="D96C7C50">
      <w:start w:val="1"/>
      <w:numFmt w:val="decimal"/>
      <w:lvlText w:val="%1)"/>
      <w:lvlJc w:val="left"/>
      <w:pPr>
        <w:ind w:left="720" w:hanging="360"/>
      </w:pPr>
      <w:rPr>
        <w:rFonts w:cs="Times New Roman"/>
      </w:rPr>
    </w:lvl>
    <w:lvl w:ilvl="1" w:tplc="65C21D36">
      <w:start w:val="1"/>
      <w:numFmt w:val="decimal"/>
      <w:lvlText w:val="%2."/>
      <w:lvlJc w:val="left"/>
      <w:pPr>
        <w:tabs>
          <w:tab w:val="num" w:pos="1440"/>
        </w:tabs>
        <w:ind w:left="1440" w:hanging="360"/>
      </w:pPr>
      <w:rPr>
        <w:rFonts w:cs="Times New Roman"/>
      </w:rPr>
    </w:lvl>
    <w:lvl w:ilvl="2" w:tplc="08282528">
      <w:start w:val="1"/>
      <w:numFmt w:val="decimal"/>
      <w:lvlText w:val="%3."/>
      <w:lvlJc w:val="left"/>
      <w:pPr>
        <w:tabs>
          <w:tab w:val="num" w:pos="2160"/>
        </w:tabs>
        <w:ind w:left="2160" w:hanging="360"/>
      </w:pPr>
      <w:rPr>
        <w:rFonts w:cs="Times New Roman"/>
      </w:rPr>
    </w:lvl>
    <w:lvl w:ilvl="3" w:tplc="BE6267FE">
      <w:start w:val="1"/>
      <w:numFmt w:val="decimal"/>
      <w:lvlText w:val="%4."/>
      <w:lvlJc w:val="left"/>
      <w:pPr>
        <w:tabs>
          <w:tab w:val="num" w:pos="2880"/>
        </w:tabs>
        <w:ind w:left="2880" w:hanging="360"/>
      </w:pPr>
      <w:rPr>
        <w:rFonts w:cs="Times New Roman"/>
      </w:rPr>
    </w:lvl>
    <w:lvl w:ilvl="4" w:tplc="E0744A46">
      <w:start w:val="1"/>
      <w:numFmt w:val="decimal"/>
      <w:lvlText w:val="%5."/>
      <w:lvlJc w:val="left"/>
      <w:pPr>
        <w:tabs>
          <w:tab w:val="num" w:pos="3600"/>
        </w:tabs>
        <w:ind w:left="3600" w:hanging="360"/>
      </w:pPr>
      <w:rPr>
        <w:rFonts w:cs="Times New Roman"/>
      </w:rPr>
    </w:lvl>
    <w:lvl w:ilvl="5" w:tplc="B5BA283E">
      <w:start w:val="1"/>
      <w:numFmt w:val="decimal"/>
      <w:lvlText w:val="%6."/>
      <w:lvlJc w:val="left"/>
      <w:pPr>
        <w:tabs>
          <w:tab w:val="num" w:pos="4320"/>
        </w:tabs>
        <w:ind w:left="4320" w:hanging="360"/>
      </w:pPr>
      <w:rPr>
        <w:rFonts w:cs="Times New Roman"/>
      </w:rPr>
    </w:lvl>
    <w:lvl w:ilvl="6" w:tplc="51988F16">
      <w:start w:val="1"/>
      <w:numFmt w:val="decimal"/>
      <w:lvlText w:val="%7."/>
      <w:lvlJc w:val="left"/>
      <w:pPr>
        <w:tabs>
          <w:tab w:val="num" w:pos="5040"/>
        </w:tabs>
        <w:ind w:left="5040" w:hanging="360"/>
      </w:pPr>
      <w:rPr>
        <w:rFonts w:cs="Times New Roman"/>
      </w:rPr>
    </w:lvl>
    <w:lvl w:ilvl="7" w:tplc="ADD2E1BC">
      <w:start w:val="1"/>
      <w:numFmt w:val="decimal"/>
      <w:lvlText w:val="%8."/>
      <w:lvlJc w:val="left"/>
      <w:pPr>
        <w:tabs>
          <w:tab w:val="num" w:pos="5760"/>
        </w:tabs>
        <w:ind w:left="5760" w:hanging="360"/>
      </w:pPr>
      <w:rPr>
        <w:rFonts w:cs="Times New Roman"/>
      </w:rPr>
    </w:lvl>
    <w:lvl w:ilvl="8" w:tplc="9C52A052">
      <w:start w:val="1"/>
      <w:numFmt w:val="decimal"/>
      <w:lvlText w:val="%9."/>
      <w:lvlJc w:val="left"/>
      <w:pPr>
        <w:tabs>
          <w:tab w:val="num" w:pos="6480"/>
        </w:tabs>
        <w:ind w:left="6480" w:hanging="360"/>
      </w:pPr>
      <w:rPr>
        <w:rFonts w:cs="Times New Roman"/>
      </w:rPr>
    </w:lvl>
  </w:abstractNum>
  <w:abstractNum w:abstractNumId="36" w15:restartNumberingAfterBreak="0">
    <w:nsid w:val="573C6E95"/>
    <w:multiLevelType w:val="hybridMultilevel"/>
    <w:tmpl w:val="1ED06FBE"/>
    <w:lvl w:ilvl="0" w:tplc="BB9494D4">
      <w:start w:val="1"/>
      <w:numFmt w:val="bullet"/>
      <w:lvlText w:val=""/>
      <w:lvlJc w:val="left"/>
      <w:pPr>
        <w:ind w:left="720" w:hanging="360"/>
      </w:pPr>
      <w:rPr>
        <w:rFonts w:ascii="Symbol" w:hAnsi="Symbol" w:hint="default"/>
      </w:rPr>
    </w:lvl>
    <w:lvl w:ilvl="1" w:tplc="F9FCF1D4" w:tentative="1">
      <w:start w:val="1"/>
      <w:numFmt w:val="bullet"/>
      <w:lvlText w:val="o"/>
      <w:lvlJc w:val="left"/>
      <w:pPr>
        <w:ind w:left="1440" w:hanging="360"/>
      </w:pPr>
      <w:rPr>
        <w:rFonts w:ascii="Courier New" w:hAnsi="Courier New" w:cs="Courier New" w:hint="default"/>
      </w:rPr>
    </w:lvl>
    <w:lvl w:ilvl="2" w:tplc="1ACECA22" w:tentative="1">
      <w:start w:val="1"/>
      <w:numFmt w:val="bullet"/>
      <w:lvlText w:val=""/>
      <w:lvlJc w:val="left"/>
      <w:pPr>
        <w:ind w:left="2160" w:hanging="360"/>
      </w:pPr>
      <w:rPr>
        <w:rFonts w:ascii="Wingdings" w:hAnsi="Wingdings" w:hint="default"/>
      </w:rPr>
    </w:lvl>
    <w:lvl w:ilvl="3" w:tplc="020A8248" w:tentative="1">
      <w:start w:val="1"/>
      <w:numFmt w:val="bullet"/>
      <w:lvlText w:val=""/>
      <w:lvlJc w:val="left"/>
      <w:pPr>
        <w:ind w:left="2880" w:hanging="360"/>
      </w:pPr>
      <w:rPr>
        <w:rFonts w:ascii="Symbol" w:hAnsi="Symbol" w:hint="default"/>
      </w:rPr>
    </w:lvl>
    <w:lvl w:ilvl="4" w:tplc="8716CFF6" w:tentative="1">
      <w:start w:val="1"/>
      <w:numFmt w:val="bullet"/>
      <w:lvlText w:val="o"/>
      <w:lvlJc w:val="left"/>
      <w:pPr>
        <w:ind w:left="3600" w:hanging="360"/>
      </w:pPr>
      <w:rPr>
        <w:rFonts w:ascii="Courier New" w:hAnsi="Courier New" w:cs="Courier New" w:hint="default"/>
      </w:rPr>
    </w:lvl>
    <w:lvl w:ilvl="5" w:tplc="86F04DE0" w:tentative="1">
      <w:start w:val="1"/>
      <w:numFmt w:val="bullet"/>
      <w:lvlText w:val=""/>
      <w:lvlJc w:val="left"/>
      <w:pPr>
        <w:ind w:left="4320" w:hanging="360"/>
      </w:pPr>
      <w:rPr>
        <w:rFonts w:ascii="Wingdings" w:hAnsi="Wingdings" w:hint="default"/>
      </w:rPr>
    </w:lvl>
    <w:lvl w:ilvl="6" w:tplc="DCFEB2B8" w:tentative="1">
      <w:start w:val="1"/>
      <w:numFmt w:val="bullet"/>
      <w:lvlText w:val=""/>
      <w:lvlJc w:val="left"/>
      <w:pPr>
        <w:ind w:left="5040" w:hanging="360"/>
      </w:pPr>
      <w:rPr>
        <w:rFonts w:ascii="Symbol" w:hAnsi="Symbol" w:hint="default"/>
      </w:rPr>
    </w:lvl>
    <w:lvl w:ilvl="7" w:tplc="B3985B3E" w:tentative="1">
      <w:start w:val="1"/>
      <w:numFmt w:val="bullet"/>
      <w:lvlText w:val="o"/>
      <w:lvlJc w:val="left"/>
      <w:pPr>
        <w:ind w:left="5760" w:hanging="360"/>
      </w:pPr>
      <w:rPr>
        <w:rFonts w:ascii="Courier New" w:hAnsi="Courier New" w:cs="Courier New" w:hint="default"/>
      </w:rPr>
    </w:lvl>
    <w:lvl w:ilvl="8" w:tplc="B986E8FC" w:tentative="1">
      <w:start w:val="1"/>
      <w:numFmt w:val="bullet"/>
      <w:lvlText w:val=""/>
      <w:lvlJc w:val="left"/>
      <w:pPr>
        <w:ind w:left="6480" w:hanging="360"/>
      </w:pPr>
      <w:rPr>
        <w:rFonts w:ascii="Wingdings" w:hAnsi="Wingdings" w:hint="default"/>
      </w:rPr>
    </w:lvl>
  </w:abstractNum>
  <w:abstractNum w:abstractNumId="37" w15:restartNumberingAfterBreak="0">
    <w:nsid w:val="5D543734"/>
    <w:multiLevelType w:val="hybridMultilevel"/>
    <w:tmpl w:val="EBA22C6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8" w15:restartNumberingAfterBreak="0">
    <w:nsid w:val="5FE63B47"/>
    <w:multiLevelType w:val="hybridMultilevel"/>
    <w:tmpl w:val="32706242"/>
    <w:lvl w:ilvl="0" w:tplc="F7E248FE">
      <w:start w:val="1"/>
      <w:numFmt w:val="decimal"/>
      <w:lvlText w:val="%1)"/>
      <w:lvlJc w:val="left"/>
      <w:pPr>
        <w:ind w:left="720" w:hanging="360"/>
      </w:pPr>
      <w:rPr>
        <w:rFonts w:asciiTheme="minorHAnsi" w:eastAsiaTheme="minorHAnsi" w:hAnsiTheme="minorHAnsi" w:cstheme="minorBidi" w:hint="default"/>
        <w:color w:val="auto"/>
        <w:sz w:val="22"/>
      </w:rPr>
    </w:lvl>
    <w:lvl w:ilvl="1" w:tplc="CBB2EC64" w:tentative="1">
      <w:start w:val="1"/>
      <w:numFmt w:val="lowerLetter"/>
      <w:lvlText w:val="%2."/>
      <w:lvlJc w:val="left"/>
      <w:pPr>
        <w:ind w:left="1440" w:hanging="360"/>
      </w:pPr>
    </w:lvl>
    <w:lvl w:ilvl="2" w:tplc="5B5E87BE" w:tentative="1">
      <w:start w:val="1"/>
      <w:numFmt w:val="lowerRoman"/>
      <w:lvlText w:val="%3."/>
      <w:lvlJc w:val="right"/>
      <w:pPr>
        <w:ind w:left="2160" w:hanging="180"/>
      </w:pPr>
    </w:lvl>
    <w:lvl w:ilvl="3" w:tplc="E6E22D42" w:tentative="1">
      <w:start w:val="1"/>
      <w:numFmt w:val="decimal"/>
      <w:lvlText w:val="%4."/>
      <w:lvlJc w:val="left"/>
      <w:pPr>
        <w:ind w:left="2880" w:hanging="360"/>
      </w:pPr>
    </w:lvl>
    <w:lvl w:ilvl="4" w:tplc="A39AD020" w:tentative="1">
      <w:start w:val="1"/>
      <w:numFmt w:val="lowerLetter"/>
      <w:lvlText w:val="%5."/>
      <w:lvlJc w:val="left"/>
      <w:pPr>
        <w:ind w:left="3600" w:hanging="360"/>
      </w:pPr>
    </w:lvl>
    <w:lvl w:ilvl="5" w:tplc="126061D2" w:tentative="1">
      <w:start w:val="1"/>
      <w:numFmt w:val="lowerRoman"/>
      <w:lvlText w:val="%6."/>
      <w:lvlJc w:val="right"/>
      <w:pPr>
        <w:ind w:left="4320" w:hanging="180"/>
      </w:pPr>
    </w:lvl>
    <w:lvl w:ilvl="6" w:tplc="36E66908" w:tentative="1">
      <w:start w:val="1"/>
      <w:numFmt w:val="decimal"/>
      <w:lvlText w:val="%7."/>
      <w:lvlJc w:val="left"/>
      <w:pPr>
        <w:ind w:left="5040" w:hanging="360"/>
      </w:pPr>
    </w:lvl>
    <w:lvl w:ilvl="7" w:tplc="C444D63E" w:tentative="1">
      <w:start w:val="1"/>
      <w:numFmt w:val="lowerLetter"/>
      <w:lvlText w:val="%8."/>
      <w:lvlJc w:val="left"/>
      <w:pPr>
        <w:ind w:left="5760" w:hanging="360"/>
      </w:pPr>
    </w:lvl>
    <w:lvl w:ilvl="8" w:tplc="B0CAE22E" w:tentative="1">
      <w:start w:val="1"/>
      <w:numFmt w:val="lowerRoman"/>
      <w:lvlText w:val="%9."/>
      <w:lvlJc w:val="right"/>
      <w:pPr>
        <w:ind w:left="6480" w:hanging="180"/>
      </w:pPr>
    </w:lvl>
  </w:abstractNum>
  <w:abstractNum w:abstractNumId="39" w15:restartNumberingAfterBreak="0">
    <w:nsid w:val="5FEF1EE6"/>
    <w:multiLevelType w:val="hybridMultilevel"/>
    <w:tmpl w:val="20920AD0"/>
    <w:lvl w:ilvl="0" w:tplc="25941818">
      <w:start w:val="1"/>
      <w:numFmt w:val="decimal"/>
      <w:lvlText w:val="(%1)"/>
      <w:lvlJc w:val="left"/>
      <w:pPr>
        <w:ind w:left="644" w:hanging="360"/>
      </w:pPr>
      <w:rPr>
        <w:rFonts w:hint="default"/>
      </w:rPr>
    </w:lvl>
    <w:lvl w:ilvl="1" w:tplc="CCAA46C0" w:tentative="1">
      <w:start w:val="1"/>
      <w:numFmt w:val="lowerLetter"/>
      <w:lvlText w:val="%2."/>
      <w:lvlJc w:val="left"/>
      <w:pPr>
        <w:ind w:left="1364" w:hanging="360"/>
      </w:pPr>
    </w:lvl>
    <w:lvl w:ilvl="2" w:tplc="A928D5A6" w:tentative="1">
      <w:start w:val="1"/>
      <w:numFmt w:val="lowerRoman"/>
      <w:lvlText w:val="%3."/>
      <w:lvlJc w:val="right"/>
      <w:pPr>
        <w:ind w:left="2084" w:hanging="180"/>
      </w:pPr>
    </w:lvl>
    <w:lvl w:ilvl="3" w:tplc="F5CC5CC6" w:tentative="1">
      <w:start w:val="1"/>
      <w:numFmt w:val="decimal"/>
      <w:lvlText w:val="%4."/>
      <w:lvlJc w:val="left"/>
      <w:pPr>
        <w:ind w:left="2804" w:hanging="360"/>
      </w:pPr>
    </w:lvl>
    <w:lvl w:ilvl="4" w:tplc="9BFA5C98" w:tentative="1">
      <w:start w:val="1"/>
      <w:numFmt w:val="lowerLetter"/>
      <w:lvlText w:val="%5."/>
      <w:lvlJc w:val="left"/>
      <w:pPr>
        <w:ind w:left="3524" w:hanging="360"/>
      </w:pPr>
    </w:lvl>
    <w:lvl w:ilvl="5" w:tplc="9DB48C5E" w:tentative="1">
      <w:start w:val="1"/>
      <w:numFmt w:val="lowerRoman"/>
      <w:lvlText w:val="%6."/>
      <w:lvlJc w:val="right"/>
      <w:pPr>
        <w:ind w:left="4244" w:hanging="180"/>
      </w:pPr>
    </w:lvl>
    <w:lvl w:ilvl="6" w:tplc="8292AAEA" w:tentative="1">
      <w:start w:val="1"/>
      <w:numFmt w:val="decimal"/>
      <w:lvlText w:val="%7."/>
      <w:lvlJc w:val="left"/>
      <w:pPr>
        <w:ind w:left="4964" w:hanging="360"/>
      </w:pPr>
    </w:lvl>
    <w:lvl w:ilvl="7" w:tplc="718EAF36" w:tentative="1">
      <w:start w:val="1"/>
      <w:numFmt w:val="lowerLetter"/>
      <w:lvlText w:val="%8."/>
      <w:lvlJc w:val="left"/>
      <w:pPr>
        <w:ind w:left="5684" w:hanging="360"/>
      </w:pPr>
    </w:lvl>
    <w:lvl w:ilvl="8" w:tplc="172C6174" w:tentative="1">
      <w:start w:val="1"/>
      <w:numFmt w:val="lowerRoman"/>
      <w:lvlText w:val="%9."/>
      <w:lvlJc w:val="right"/>
      <w:pPr>
        <w:ind w:left="6404" w:hanging="180"/>
      </w:pPr>
    </w:lvl>
  </w:abstractNum>
  <w:abstractNum w:abstractNumId="40" w15:restartNumberingAfterBreak="0">
    <w:nsid w:val="61BC23E2"/>
    <w:multiLevelType w:val="hybridMultilevel"/>
    <w:tmpl w:val="987C5A84"/>
    <w:lvl w:ilvl="0" w:tplc="3E0CB874">
      <w:start w:val="1"/>
      <w:numFmt w:val="bullet"/>
      <w:lvlText w:val=""/>
      <w:lvlJc w:val="left"/>
      <w:pPr>
        <w:ind w:left="720" w:hanging="360"/>
      </w:pPr>
      <w:rPr>
        <w:rFonts w:ascii="Symbol" w:hAnsi="Symbol" w:hint="default"/>
        <w:i/>
        <w:sz w:val="20"/>
      </w:rPr>
    </w:lvl>
    <w:lvl w:ilvl="1" w:tplc="E77E80C2" w:tentative="1">
      <w:start w:val="1"/>
      <w:numFmt w:val="bullet"/>
      <w:lvlText w:val="o"/>
      <w:lvlJc w:val="left"/>
      <w:pPr>
        <w:ind w:left="1440" w:hanging="360"/>
      </w:pPr>
      <w:rPr>
        <w:rFonts w:ascii="Courier New" w:hAnsi="Courier New" w:cs="Courier New" w:hint="default"/>
      </w:rPr>
    </w:lvl>
    <w:lvl w:ilvl="2" w:tplc="2D58EFB0" w:tentative="1">
      <w:start w:val="1"/>
      <w:numFmt w:val="bullet"/>
      <w:lvlText w:val=""/>
      <w:lvlJc w:val="left"/>
      <w:pPr>
        <w:ind w:left="2160" w:hanging="360"/>
      </w:pPr>
      <w:rPr>
        <w:rFonts w:ascii="Wingdings" w:hAnsi="Wingdings" w:hint="default"/>
      </w:rPr>
    </w:lvl>
    <w:lvl w:ilvl="3" w:tplc="D304FBA6" w:tentative="1">
      <w:start w:val="1"/>
      <w:numFmt w:val="bullet"/>
      <w:lvlText w:val=""/>
      <w:lvlJc w:val="left"/>
      <w:pPr>
        <w:ind w:left="2880" w:hanging="360"/>
      </w:pPr>
      <w:rPr>
        <w:rFonts w:ascii="Symbol" w:hAnsi="Symbol" w:hint="default"/>
      </w:rPr>
    </w:lvl>
    <w:lvl w:ilvl="4" w:tplc="918E6B68" w:tentative="1">
      <w:start w:val="1"/>
      <w:numFmt w:val="bullet"/>
      <w:lvlText w:val="o"/>
      <w:lvlJc w:val="left"/>
      <w:pPr>
        <w:ind w:left="3600" w:hanging="360"/>
      </w:pPr>
      <w:rPr>
        <w:rFonts w:ascii="Courier New" w:hAnsi="Courier New" w:cs="Courier New" w:hint="default"/>
      </w:rPr>
    </w:lvl>
    <w:lvl w:ilvl="5" w:tplc="D1B6BD26" w:tentative="1">
      <w:start w:val="1"/>
      <w:numFmt w:val="bullet"/>
      <w:lvlText w:val=""/>
      <w:lvlJc w:val="left"/>
      <w:pPr>
        <w:ind w:left="4320" w:hanging="360"/>
      </w:pPr>
      <w:rPr>
        <w:rFonts w:ascii="Wingdings" w:hAnsi="Wingdings" w:hint="default"/>
      </w:rPr>
    </w:lvl>
    <w:lvl w:ilvl="6" w:tplc="0FB86D3A" w:tentative="1">
      <w:start w:val="1"/>
      <w:numFmt w:val="bullet"/>
      <w:lvlText w:val=""/>
      <w:lvlJc w:val="left"/>
      <w:pPr>
        <w:ind w:left="5040" w:hanging="360"/>
      </w:pPr>
      <w:rPr>
        <w:rFonts w:ascii="Symbol" w:hAnsi="Symbol" w:hint="default"/>
      </w:rPr>
    </w:lvl>
    <w:lvl w:ilvl="7" w:tplc="CEAAE72E" w:tentative="1">
      <w:start w:val="1"/>
      <w:numFmt w:val="bullet"/>
      <w:lvlText w:val="o"/>
      <w:lvlJc w:val="left"/>
      <w:pPr>
        <w:ind w:left="5760" w:hanging="360"/>
      </w:pPr>
      <w:rPr>
        <w:rFonts w:ascii="Courier New" w:hAnsi="Courier New" w:cs="Courier New" w:hint="default"/>
      </w:rPr>
    </w:lvl>
    <w:lvl w:ilvl="8" w:tplc="5080BE2C" w:tentative="1">
      <w:start w:val="1"/>
      <w:numFmt w:val="bullet"/>
      <w:lvlText w:val=""/>
      <w:lvlJc w:val="left"/>
      <w:pPr>
        <w:ind w:left="6480" w:hanging="360"/>
      </w:pPr>
      <w:rPr>
        <w:rFonts w:ascii="Wingdings" w:hAnsi="Wingdings" w:hint="default"/>
      </w:rPr>
    </w:lvl>
  </w:abstractNum>
  <w:abstractNum w:abstractNumId="41" w15:restartNumberingAfterBreak="0">
    <w:nsid w:val="66010B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5600DB"/>
    <w:multiLevelType w:val="hybridMultilevel"/>
    <w:tmpl w:val="DE6C790E"/>
    <w:lvl w:ilvl="0" w:tplc="8F6C8B90">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9E71F3B"/>
    <w:multiLevelType w:val="hybridMultilevel"/>
    <w:tmpl w:val="55A89D56"/>
    <w:lvl w:ilvl="0" w:tplc="A94C4E9E">
      <w:start w:val="1"/>
      <w:numFmt w:val="decimal"/>
      <w:lvlText w:val="%1)"/>
      <w:lvlJc w:val="left"/>
      <w:pPr>
        <w:ind w:left="720" w:hanging="360"/>
      </w:pPr>
      <w:rPr>
        <w:rFonts w:hint="default"/>
      </w:rPr>
    </w:lvl>
    <w:lvl w:ilvl="1" w:tplc="6BC27474" w:tentative="1">
      <w:start w:val="1"/>
      <w:numFmt w:val="lowerLetter"/>
      <w:lvlText w:val="%2."/>
      <w:lvlJc w:val="left"/>
      <w:pPr>
        <w:ind w:left="1440" w:hanging="360"/>
      </w:pPr>
    </w:lvl>
    <w:lvl w:ilvl="2" w:tplc="16D08870" w:tentative="1">
      <w:start w:val="1"/>
      <w:numFmt w:val="lowerRoman"/>
      <w:lvlText w:val="%3."/>
      <w:lvlJc w:val="right"/>
      <w:pPr>
        <w:ind w:left="2160" w:hanging="180"/>
      </w:pPr>
    </w:lvl>
    <w:lvl w:ilvl="3" w:tplc="9558DB24" w:tentative="1">
      <w:start w:val="1"/>
      <w:numFmt w:val="decimal"/>
      <w:lvlText w:val="%4."/>
      <w:lvlJc w:val="left"/>
      <w:pPr>
        <w:ind w:left="2880" w:hanging="360"/>
      </w:pPr>
    </w:lvl>
    <w:lvl w:ilvl="4" w:tplc="A8069EBC" w:tentative="1">
      <w:start w:val="1"/>
      <w:numFmt w:val="lowerLetter"/>
      <w:lvlText w:val="%5."/>
      <w:lvlJc w:val="left"/>
      <w:pPr>
        <w:ind w:left="3600" w:hanging="360"/>
      </w:pPr>
    </w:lvl>
    <w:lvl w:ilvl="5" w:tplc="33D86414" w:tentative="1">
      <w:start w:val="1"/>
      <w:numFmt w:val="lowerRoman"/>
      <w:lvlText w:val="%6."/>
      <w:lvlJc w:val="right"/>
      <w:pPr>
        <w:ind w:left="4320" w:hanging="180"/>
      </w:pPr>
    </w:lvl>
    <w:lvl w:ilvl="6" w:tplc="D58C1358" w:tentative="1">
      <w:start w:val="1"/>
      <w:numFmt w:val="decimal"/>
      <w:lvlText w:val="%7."/>
      <w:lvlJc w:val="left"/>
      <w:pPr>
        <w:ind w:left="5040" w:hanging="360"/>
      </w:pPr>
    </w:lvl>
    <w:lvl w:ilvl="7" w:tplc="91E0DC90" w:tentative="1">
      <w:start w:val="1"/>
      <w:numFmt w:val="lowerLetter"/>
      <w:lvlText w:val="%8."/>
      <w:lvlJc w:val="left"/>
      <w:pPr>
        <w:ind w:left="5760" w:hanging="360"/>
      </w:pPr>
    </w:lvl>
    <w:lvl w:ilvl="8" w:tplc="242AAEEE" w:tentative="1">
      <w:start w:val="1"/>
      <w:numFmt w:val="lowerRoman"/>
      <w:lvlText w:val="%9."/>
      <w:lvlJc w:val="right"/>
      <w:pPr>
        <w:ind w:left="6480" w:hanging="180"/>
      </w:pPr>
    </w:lvl>
  </w:abstractNum>
  <w:abstractNum w:abstractNumId="44" w15:restartNumberingAfterBreak="0">
    <w:nsid w:val="69FB7D71"/>
    <w:multiLevelType w:val="hybridMultilevel"/>
    <w:tmpl w:val="C05E6AFC"/>
    <w:lvl w:ilvl="0" w:tplc="B73287A2">
      <w:start w:val="1"/>
      <w:numFmt w:val="decimal"/>
      <w:lvlText w:val="%1)"/>
      <w:lvlJc w:val="left"/>
      <w:pPr>
        <w:ind w:left="720" w:hanging="360"/>
      </w:pPr>
      <w:rPr>
        <w:rFonts w:hint="default"/>
      </w:rPr>
    </w:lvl>
    <w:lvl w:ilvl="1" w:tplc="F04892AC" w:tentative="1">
      <w:start w:val="1"/>
      <w:numFmt w:val="lowerLetter"/>
      <w:lvlText w:val="%2."/>
      <w:lvlJc w:val="left"/>
      <w:pPr>
        <w:ind w:left="1440" w:hanging="360"/>
      </w:pPr>
    </w:lvl>
    <w:lvl w:ilvl="2" w:tplc="46741E48" w:tentative="1">
      <w:start w:val="1"/>
      <w:numFmt w:val="lowerRoman"/>
      <w:lvlText w:val="%3."/>
      <w:lvlJc w:val="right"/>
      <w:pPr>
        <w:ind w:left="2160" w:hanging="180"/>
      </w:pPr>
    </w:lvl>
    <w:lvl w:ilvl="3" w:tplc="379A6CF6" w:tentative="1">
      <w:start w:val="1"/>
      <w:numFmt w:val="decimal"/>
      <w:lvlText w:val="%4."/>
      <w:lvlJc w:val="left"/>
      <w:pPr>
        <w:ind w:left="2880" w:hanging="360"/>
      </w:pPr>
    </w:lvl>
    <w:lvl w:ilvl="4" w:tplc="BAFE484C" w:tentative="1">
      <w:start w:val="1"/>
      <w:numFmt w:val="lowerLetter"/>
      <w:lvlText w:val="%5."/>
      <w:lvlJc w:val="left"/>
      <w:pPr>
        <w:ind w:left="3600" w:hanging="360"/>
      </w:pPr>
    </w:lvl>
    <w:lvl w:ilvl="5" w:tplc="F90E54B6" w:tentative="1">
      <w:start w:val="1"/>
      <w:numFmt w:val="lowerRoman"/>
      <w:lvlText w:val="%6."/>
      <w:lvlJc w:val="right"/>
      <w:pPr>
        <w:ind w:left="4320" w:hanging="180"/>
      </w:pPr>
    </w:lvl>
    <w:lvl w:ilvl="6" w:tplc="32EACA18" w:tentative="1">
      <w:start w:val="1"/>
      <w:numFmt w:val="decimal"/>
      <w:lvlText w:val="%7."/>
      <w:lvlJc w:val="left"/>
      <w:pPr>
        <w:ind w:left="5040" w:hanging="360"/>
      </w:pPr>
    </w:lvl>
    <w:lvl w:ilvl="7" w:tplc="ADAAEFDC" w:tentative="1">
      <w:start w:val="1"/>
      <w:numFmt w:val="lowerLetter"/>
      <w:lvlText w:val="%8."/>
      <w:lvlJc w:val="left"/>
      <w:pPr>
        <w:ind w:left="5760" w:hanging="360"/>
      </w:pPr>
    </w:lvl>
    <w:lvl w:ilvl="8" w:tplc="7EE20ADE" w:tentative="1">
      <w:start w:val="1"/>
      <w:numFmt w:val="lowerRoman"/>
      <w:lvlText w:val="%9."/>
      <w:lvlJc w:val="right"/>
      <w:pPr>
        <w:ind w:left="6480" w:hanging="180"/>
      </w:pPr>
    </w:lvl>
  </w:abstractNum>
  <w:abstractNum w:abstractNumId="45" w15:restartNumberingAfterBreak="0">
    <w:nsid w:val="6FDD4399"/>
    <w:multiLevelType w:val="hybridMultilevel"/>
    <w:tmpl w:val="B2C81B50"/>
    <w:lvl w:ilvl="0" w:tplc="0C206450">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28E6F09"/>
    <w:multiLevelType w:val="hybridMultilevel"/>
    <w:tmpl w:val="FC9A4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AF2A90"/>
    <w:multiLevelType w:val="hybridMultilevel"/>
    <w:tmpl w:val="19FEA698"/>
    <w:lvl w:ilvl="0" w:tplc="D78EE852">
      <w:start w:val="1"/>
      <w:numFmt w:val="bullet"/>
      <w:lvlText w:val=""/>
      <w:lvlJc w:val="left"/>
      <w:pPr>
        <w:ind w:left="1122" w:hanging="360"/>
      </w:pPr>
      <w:rPr>
        <w:rFonts w:ascii="Symbol" w:hAnsi="Symbol" w:hint="default"/>
      </w:rPr>
    </w:lvl>
    <w:lvl w:ilvl="1" w:tplc="4ECA1ED4" w:tentative="1">
      <w:start w:val="1"/>
      <w:numFmt w:val="bullet"/>
      <w:lvlText w:val="o"/>
      <w:lvlJc w:val="left"/>
      <w:pPr>
        <w:ind w:left="1842" w:hanging="360"/>
      </w:pPr>
      <w:rPr>
        <w:rFonts w:ascii="Courier New" w:hAnsi="Courier New" w:cs="Courier New" w:hint="default"/>
      </w:rPr>
    </w:lvl>
    <w:lvl w:ilvl="2" w:tplc="366E9080" w:tentative="1">
      <w:start w:val="1"/>
      <w:numFmt w:val="bullet"/>
      <w:lvlText w:val=""/>
      <w:lvlJc w:val="left"/>
      <w:pPr>
        <w:ind w:left="2562" w:hanging="360"/>
      </w:pPr>
      <w:rPr>
        <w:rFonts w:ascii="Wingdings" w:hAnsi="Wingdings" w:hint="default"/>
      </w:rPr>
    </w:lvl>
    <w:lvl w:ilvl="3" w:tplc="217E33DC" w:tentative="1">
      <w:start w:val="1"/>
      <w:numFmt w:val="bullet"/>
      <w:lvlText w:val=""/>
      <w:lvlJc w:val="left"/>
      <w:pPr>
        <w:ind w:left="3282" w:hanging="360"/>
      </w:pPr>
      <w:rPr>
        <w:rFonts w:ascii="Symbol" w:hAnsi="Symbol" w:hint="default"/>
      </w:rPr>
    </w:lvl>
    <w:lvl w:ilvl="4" w:tplc="F79CDD32" w:tentative="1">
      <w:start w:val="1"/>
      <w:numFmt w:val="bullet"/>
      <w:lvlText w:val="o"/>
      <w:lvlJc w:val="left"/>
      <w:pPr>
        <w:ind w:left="4002" w:hanging="360"/>
      </w:pPr>
      <w:rPr>
        <w:rFonts w:ascii="Courier New" w:hAnsi="Courier New" w:cs="Courier New" w:hint="default"/>
      </w:rPr>
    </w:lvl>
    <w:lvl w:ilvl="5" w:tplc="6BFE5FAA" w:tentative="1">
      <w:start w:val="1"/>
      <w:numFmt w:val="bullet"/>
      <w:lvlText w:val=""/>
      <w:lvlJc w:val="left"/>
      <w:pPr>
        <w:ind w:left="4722" w:hanging="360"/>
      </w:pPr>
      <w:rPr>
        <w:rFonts w:ascii="Wingdings" w:hAnsi="Wingdings" w:hint="default"/>
      </w:rPr>
    </w:lvl>
    <w:lvl w:ilvl="6" w:tplc="812027B2" w:tentative="1">
      <w:start w:val="1"/>
      <w:numFmt w:val="bullet"/>
      <w:lvlText w:val=""/>
      <w:lvlJc w:val="left"/>
      <w:pPr>
        <w:ind w:left="5442" w:hanging="360"/>
      </w:pPr>
      <w:rPr>
        <w:rFonts w:ascii="Symbol" w:hAnsi="Symbol" w:hint="default"/>
      </w:rPr>
    </w:lvl>
    <w:lvl w:ilvl="7" w:tplc="26B8D0E0" w:tentative="1">
      <w:start w:val="1"/>
      <w:numFmt w:val="bullet"/>
      <w:lvlText w:val="o"/>
      <w:lvlJc w:val="left"/>
      <w:pPr>
        <w:ind w:left="6162" w:hanging="360"/>
      </w:pPr>
      <w:rPr>
        <w:rFonts w:ascii="Courier New" w:hAnsi="Courier New" w:cs="Courier New" w:hint="default"/>
      </w:rPr>
    </w:lvl>
    <w:lvl w:ilvl="8" w:tplc="D2A6A098" w:tentative="1">
      <w:start w:val="1"/>
      <w:numFmt w:val="bullet"/>
      <w:lvlText w:val=""/>
      <w:lvlJc w:val="left"/>
      <w:pPr>
        <w:ind w:left="6882" w:hanging="360"/>
      </w:pPr>
      <w:rPr>
        <w:rFonts w:ascii="Wingdings" w:hAnsi="Wingdings" w:hint="default"/>
      </w:rPr>
    </w:lvl>
  </w:abstractNum>
  <w:num w:numId="1">
    <w:abstractNumId w:val="13"/>
  </w:num>
  <w:num w:numId="2">
    <w:abstractNumId w:val="41"/>
  </w:num>
  <w:num w:numId="3">
    <w:abstractNumId w:val="12"/>
  </w:num>
  <w:num w:numId="4">
    <w:abstractNumId w:val="11"/>
  </w:num>
  <w:num w:numId="5">
    <w:abstractNumId w:val="26"/>
  </w:num>
  <w:num w:numId="6">
    <w:abstractNumId w:val="38"/>
  </w:num>
  <w:num w:numId="7">
    <w:abstractNumId w:val="4"/>
  </w:num>
  <w:num w:numId="8">
    <w:abstractNumId w:val="43"/>
  </w:num>
  <w:num w:numId="9">
    <w:abstractNumId w:val="17"/>
  </w:num>
  <w:num w:numId="10">
    <w:abstractNumId w:val="44"/>
  </w:num>
  <w:num w:numId="11">
    <w:abstractNumId w:val="47"/>
  </w:num>
  <w:num w:numId="12">
    <w:abstractNumId w:val="31"/>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39"/>
  </w:num>
  <w:num w:numId="18">
    <w:abstractNumId w:val="6"/>
  </w:num>
  <w:num w:numId="19">
    <w:abstractNumId w:val="29"/>
  </w:num>
  <w:num w:numId="20">
    <w:abstractNumId w:val="10"/>
  </w:num>
  <w:num w:numId="21">
    <w:abstractNumId w:val="14"/>
  </w:num>
  <w:num w:numId="22">
    <w:abstractNumId w:val="36"/>
  </w:num>
  <w:num w:numId="23">
    <w:abstractNumId w:val="15"/>
  </w:num>
  <w:num w:numId="24">
    <w:abstractNumId w:val="30"/>
  </w:num>
  <w:num w:numId="25">
    <w:abstractNumId w:val="40"/>
  </w:num>
  <w:num w:numId="26">
    <w:abstractNumId w:val="1"/>
  </w:num>
  <w:num w:numId="27">
    <w:abstractNumId w:val="3"/>
  </w:num>
  <w:num w:numId="28">
    <w:abstractNumId w:val="34"/>
  </w:num>
  <w:num w:numId="29">
    <w:abstractNumId w:val="2"/>
  </w:num>
  <w:num w:numId="30">
    <w:abstractNumId w:val="16"/>
  </w:num>
  <w:num w:numId="31">
    <w:abstractNumId w:val="45"/>
  </w:num>
  <w:num w:numId="32">
    <w:abstractNumId w:val="7"/>
  </w:num>
  <w:num w:numId="33">
    <w:abstractNumId w:val="20"/>
  </w:num>
  <w:num w:numId="34">
    <w:abstractNumId w:val="19"/>
  </w:num>
  <w:num w:numId="35">
    <w:abstractNumId w:val="28"/>
  </w:num>
  <w:num w:numId="36">
    <w:abstractNumId w:val="46"/>
  </w:num>
  <w:num w:numId="37">
    <w:abstractNumId w:val="0"/>
  </w:num>
  <w:num w:numId="38">
    <w:abstractNumId w:val="42"/>
  </w:num>
  <w:num w:numId="39">
    <w:abstractNumId w:val="33"/>
  </w:num>
  <w:num w:numId="40">
    <w:abstractNumId w:val="32"/>
  </w:num>
  <w:num w:numId="41">
    <w:abstractNumId w:val="37"/>
  </w:num>
  <w:num w:numId="42">
    <w:abstractNumId w:val="8"/>
  </w:num>
  <w:num w:numId="43">
    <w:abstractNumId w:val="22"/>
  </w:num>
  <w:num w:numId="44">
    <w:abstractNumId w:val="5"/>
  </w:num>
  <w:num w:numId="45">
    <w:abstractNumId w:val="23"/>
  </w:num>
  <w:num w:numId="46">
    <w:abstractNumId w:val="21"/>
  </w:num>
  <w:num w:numId="47">
    <w:abstractNumId w:val="27"/>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742"/>
    <w:rsid w:val="0000183F"/>
    <w:rsid w:val="00006149"/>
    <w:rsid w:val="00010EC4"/>
    <w:rsid w:val="00014632"/>
    <w:rsid w:val="0001577C"/>
    <w:rsid w:val="00015915"/>
    <w:rsid w:val="00015F1A"/>
    <w:rsid w:val="00017C73"/>
    <w:rsid w:val="000223AA"/>
    <w:rsid w:val="000256BC"/>
    <w:rsid w:val="00031BAD"/>
    <w:rsid w:val="000342BB"/>
    <w:rsid w:val="00035545"/>
    <w:rsid w:val="000366F3"/>
    <w:rsid w:val="00036F24"/>
    <w:rsid w:val="0004014C"/>
    <w:rsid w:val="00044D81"/>
    <w:rsid w:val="00046A92"/>
    <w:rsid w:val="000507F8"/>
    <w:rsid w:val="00052DF6"/>
    <w:rsid w:val="000539F8"/>
    <w:rsid w:val="00054310"/>
    <w:rsid w:val="00056A73"/>
    <w:rsid w:val="00061F40"/>
    <w:rsid w:val="00066072"/>
    <w:rsid w:val="000675D5"/>
    <w:rsid w:val="000703CD"/>
    <w:rsid w:val="00070F37"/>
    <w:rsid w:val="00071142"/>
    <w:rsid w:val="0007223F"/>
    <w:rsid w:val="00077835"/>
    <w:rsid w:val="00084837"/>
    <w:rsid w:val="0008517F"/>
    <w:rsid w:val="0009229C"/>
    <w:rsid w:val="00093AB6"/>
    <w:rsid w:val="00093C93"/>
    <w:rsid w:val="0009435F"/>
    <w:rsid w:val="000A0D5C"/>
    <w:rsid w:val="000A4C7D"/>
    <w:rsid w:val="000A4E8D"/>
    <w:rsid w:val="000A5097"/>
    <w:rsid w:val="000A6823"/>
    <w:rsid w:val="000A72B2"/>
    <w:rsid w:val="000B1CE4"/>
    <w:rsid w:val="000B36F2"/>
    <w:rsid w:val="000B59C2"/>
    <w:rsid w:val="000B5A84"/>
    <w:rsid w:val="000B6B7B"/>
    <w:rsid w:val="000B71C6"/>
    <w:rsid w:val="000B74D8"/>
    <w:rsid w:val="000B7753"/>
    <w:rsid w:val="000C07C3"/>
    <w:rsid w:val="000C1707"/>
    <w:rsid w:val="000C2AFB"/>
    <w:rsid w:val="000C2F8D"/>
    <w:rsid w:val="000C3C36"/>
    <w:rsid w:val="000C3C3E"/>
    <w:rsid w:val="000D09AC"/>
    <w:rsid w:val="000D1180"/>
    <w:rsid w:val="000D4CC4"/>
    <w:rsid w:val="000E2D63"/>
    <w:rsid w:val="000E7AAE"/>
    <w:rsid w:val="000E7F60"/>
    <w:rsid w:val="000F1BF4"/>
    <w:rsid w:val="000F3D16"/>
    <w:rsid w:val="000F3DCD"/>
    <w:rsid w:val="000F403E"/>
    <w:rsid w:val="00100338"/>
    <w:rsid w:val="00103033"/>
    <w:rsid w:val="00104964"/>
    <w:rsid w:val="00104E81"/>
    <w:rsid w:val="001075CC"/>
    <w:rsid w:val="00111FD7"/>
    <w:rsid w:val="00115CA0"/>
    <w:rsid w:val="00115D5E"/>
    <w:rsid w:val="00116321"/>
    <w:rsid w:val="00124C45"/>
    <w:rsid w:val="00126C06"/>
    <w:rsid w:val="00131928"/>
    <w:rsid w:val="0013379E"/>
    <w:rsid w:val="00133F9D"/>
    <w:rsid w:val="00134624"/>
    <w:rsid w:val="0013617A"/>
    <w:rsid w:val="001364A1"/>
    <w:rsid w:val="001435A0"/>
    <w:rsid w:val="00143B7D"/>
    <w:rsid w:val="00145CB1"/>
    <w:rsid w:val="00145FD8"/>
    <w:rsid w:val="00146880"/>
    <w:rsid w:val="0015047A"/>
    <w:rsid w:val="00152C21"/>
    <w:rsid w:val="00154D23"/>
    <w:rsid w:val="001600E9"/>
    <w:rsid w:val="001604A8"/>
    <w:rsid w:val="00160697"/>
    <w:rsid w:val="001607CC"/>
    <w:rsid w:val="001621D4"/>
    <w:rsid w:val="001634EA"/>
    <w:rsid w:val="0016380E"/>
    <w:rsid w:val="00164017"/>
    <w:rsid w:val="00164095"/>
    <w:rsid w:val="00164C40"/>
    <w:rsid w:val="0016599A"/>
    <w:rsid w:val="00165C1C"/>
    <w:rsid w:val="00167A1F"/>
    <w:rsid w:val="00167AE7"/>
    <w:rsid w:val="001705E3"/>
    <w:rsid w:val="00171C72"/>
    <w:rsid w:val="001727CD"/>
    <w:rsid w:val="00172ECB"/>
    <w:rsid w:val="001736EE"/>
    <w:rsid w:val="00174726"/>
    <w:rsid w:val="00176A45"/>
    <w:rsid w:val="00180CFD"/>
    <w:rsid w:val="00180EEC"/>
    <w:rsid w:val="00181907"/>
    <w:rsid w:val="00183F7A"/>
    <w:rsid w:val="00184E92"/>
    <w:rsid w:val="00186957"/>
    <w:rsid w:val="001878CB"/>
    <w:rsid w:val="00191B3D"/>
    <w:rsid w:val="0019325A"/>
    <w:rsid w:val="001938DD"/>
    <w:rsid w:val="00194057"/>
    <w:rsid w:val="001948E6"/>
    <w:rsid w:val="00195A39"/>
    <w:rsid w:val="001A0F90"/>
    <w:rsid w:val="001A132F"/>
    <w:rsid w:val="001A18D8"/>
    <w:rsid w:val="001A3C52"/>
    <w:rsid w:val="001A4BB9"/>
    <w:rsid w:val="001A69CE"/>
    <w:rsid w:val="001A6D9D"/>
    <w:rsid w:val="001A7B57"/>
    <w:rsid w:val="001B18A3"/>
    <w:rsid w:val="001B1BB0"/>
    <w:rsid w:val="001B25A3"/>
    <w:rsid w:val="001B7504"/>
    <w:rsid w:val="001B7C55"/>
    <w:rsid w:val="001B7E4C"/>
    <w:rsid w:val="001C125E"/>
    <w:rsid w:val="001C3F99"/>
    <w:rsid w:val="001C41B0"/>
    <w:rsid w:val="001C6655"/>
    <w:rsid w:val="001D08BE"/>
    <w:rsid w:val="001D09AC"/>
    <w:rsid w:val="001D1158"/>
    <w:rsid w:val="001D415B"/>
    <w:rsid w:val="001D4181"/>
    <w:rsid w:val="001D536E"/>
    <w:rsid w:val="001D662E"/>
    <w:rsid w:val="001E0861"/>
    <w:rsid w:val="001E2DE4"/>
    <w:rsid w:val="001E3354"/>
    <w:rsid w:val="001E6F87"/>
    <w:rsid w:val="001F63BE"/>
    <w:rsid w:val="00200283"/>
    <w:rsid w:val="002104EC"/>
    <w:rsid w:val="002136CC"/>
    <w:rsid w:val="00217841"/>
    <w:rsid w:val="00221208"/>
    <w:rsid w:val="00225DF7"/>
    <w:rsid w:val="002274D1"/>
    <w:rsid w:val="00227ED4"/>
    <w:rsid w:val="00230C27"/>
    <w:rsid w:val="00233705"/>
    <w:rsid w:val="00236FBA"/>
    <w:rsid w:val="0024048A"/>
    <w:rsid w:val="00243426"/>
    <w:rsid w:val="00244602"/>
    <w:rsid w:val="00250865"/>
    <w:rsid w:val="00253BF1"/>
    <w:rsid w:val="00255022"/>
    <w:rsid w:val="002557C0"/>
    <w:rsid w:val="00261B1D"/>
    <w:rsid w:val="00261BB7"/>
    <w:rsid w:val="00261C5E"/>
    <w:rsid w:val="00263967"/>
    <w:rsid w:val="002652E3"/>
    <w:rsid w:val="00270BF2"/>
    <w:rsid w:val="00272D51"/>
    <w:rsid w:val="00273BC3"/>
    <w:rsid w:val="00274E9B"/>
    <w:rsid w:val="00277273"/>
    <w:rsid w:val="00277F0C"/>
    <w:rsid w:val="0028133D"/>
    <w:rsid w:val="002829B6"/>
    <w:rsid w:val="00282C5F"/>
    <w:rsid w:val="00290799"/>
    <w:rsid w:val="00292379"/>
    <w:rsid w:val="002933B1"/>
    <w:rsid w:val="00297A41"/>
    <w:rsid w:val="002A06CA"/>
    <w:rsid w:val="002A0D89"/>
    <w:rsid w:val="002A4978"/>
    <w:rsid w:val="002A5739"/>
    <w:rsid w:val="002B0E9E"/>
    <w:rsid w:val="002B18CA"/>
    <w:rsid w:val="002B257C"/>
    <w:rsid w:val="002B4862"/>
    <w:rsid w:val="002B493F"/>
    <w:rsid w:val="002B6813"/>
    <w:rsid w:val="002B6D92"/>
    <w:rsid w:val="002C05F6"/>
    <w:rsid w:val="002C0C77"/>
    <w:rsid w:val="002C21FA"/>
    <w:rsid w:val="002C2968"/>
    <w:rsid w:val="002C64D4"/>
    <w:rsid w:val="002C6CC9"/>
    <w:rsid w:val="002C7524"/>
    <w:rsid w:val="002D0253"/>
    <w:rsid w:val="002D4B1D"/>
    <w:rsid w:val="002E0A47"/>
    <w:rsid w:val="002E14E0"/>
    <w:rsid w:val="002E1C05"/>
    <w:rsid w:val="002E35B7"/>
    <w:rsid w:val="002E7F33"/>
    <w:rsid w:val="002F42F0"/>
    <w:rsid w:val="002F5C89"/>
    <w:rsid w:val="002F6716"/>
    <w:rsid w:val="00303454"/>
    <w:rsid w:val="00305781"/>
    <w:rsid w:val="00306C46"/>
    <w:rsid w:val="00307494"/>
    <w:rsid w:val="003102F5"/>
    <w:rsid w:val="00310CD9"/>
    <w:rsid w:val="00311D3D"/>
    <w:rsid w:val="00312F2F"/>
    <w:rsid w:val="003133BA"/>
    <w:rsid w:val="00313A73"/>
    <w:rsid w:val="0031458B"/>
    <w:rsid w:val="00315762"/>
    <w:rsid w:val="00321189"/>
    <w:rsid w:val="0032176C"/>
    <w:rsid w:val="00324BAC"/>
    <w:rsid w:val="003251FB"/>
    <w:rsid w:val="00326EDE"/>
    <w:rsid w:val="00332AF6"/>
    <w:rsid w:val="003332C8"/>
    <w:rsid w:val="00334A92"/>
    <w:rsid w:val="00337273"/>
    <w:rsid w:val="003400A7"/>
    <w:rsid w:val="00342062"/>
    <w:rsid w:val="0034256E"/>
    <w:rsid w:val="003438DC"/>
    <w:rsid w:val="00344186"/>
    <w:rsid w:val="0034580C"/>
    <w:rsid w:val="00346311"/>
    <w:rsid w:val="00347341"/>
    <w:rsid w:val="00350DDE"/>
    <w:rsid w:val="003515B8"/>
    <w:rsid w:val="00351989"/>
    <w:rsid w:val="003544C2"/>
    <w:rsid w:val="003553CE"/>
    <w:rsid w:val="003559FD"/>
    <w:rsid w:val="00356477"/>
    <w:rsid w:val="003565E7"/>
    <w:rsid w:val="0035793C"/>
    <w:rsid w:val="0036050E"/>
    <w:rsid w:val="003618DE"/>
    <w:rsid w:val="00362506"/>
    <w:rsid w:val="00362D07"/>
    <w:rsid w:val="00365A0A"/>
    <w:rsid w:val="00366897"/>
    <w:rsid w:val="00367E49"/>
    <w:rsid w:val="00371596"/>
    <w:rsid w:val="003756D1"/>
    <w:rsid w:val="0037629C"/>
    <w:rsid w:val="00376C7D"/>
    <w:rsid w:val="00377108"/>
    <w:rsid w:val="0037748D"/>
    <w:rsid w:val="0037772D"/>
    <w:rsid w:val="003827EA"/>
    <w:rsid w:val="0038331C"/>
    <w:rsid w:val="0038381B"/>
    <w:rsid w:val="003848F7"/>
    <w:rsid w:val="00385455"/>
    <w:rsid w:val="003878DF"/>
    <w:rsid w:val="003916A8"/>
    <w:rsid w:val="003921D0"/>
    <w:rsid w:val="003932BE"/>
    <w:rsid w:val="00394D76"/>
    <w:rsid w:val="00397F4A"/>
    <w:rsid w:val="003A0451"/>
    <w:rsid w:val="003A19AF"/>
    <w:rsid w:val="003A40AD"/>
    <w:rsid w:val="003A493D"/>
    <w:rsid w:val="003A51E0"/>
    <w:rsid w:val="003A5C79"/>
    <w:rsid w:val="003B0BF9"/>
    <w:rsid w:val="003B5A5C"/>
    <w:rsid w:val="003C3D24"/>
    <w:rsid w:val="003C73A1"/>
    <w:rsid w:val="003C7FB7"/>
    <w:rsid w:val="003D185D"/>
    <w:rsid w:val="003D22EE"/>
    <w:rsid w:val="003D5581"/>
    <w:rsid w:val="003D5602"/>
    <w:rsid w:val="003E0791"/>
    <w:rsid w:val="003E2892"/>
    <w:rsid w:val="003E3004"/>
    <w:rsid w:val="003E3C99"/>
    <w:rsid w:val="003E709A"/>
    <w:rsid w:val="003F28AC"/>
    <w:rsid w:val="003F5B81"/>
    <w:rsid w:val="003F68CB"/>
    <w:rsid w:val="004011DD"/>
    <w:rsid w:val="004042FE"/>
    <w:rsid w:val="00410E7B"/>
    <w:rsid w:val="00411D14"/>
    <w:rsid w:val="0041266F"/>
    <w:rsid w:val="00414DA7"/>
    <w:rsid w:val="004151CE"/>
    <w:rsid w:val="004152E0"/>
    <w:rsid w:val="00415C9F"/>
    <w:rsid w:val="00416ADB"/>
    <w:rsid w:val="00416FA9"/>
    <w:rsid w:val="0042005C"/>
    <w:rsid w:val="00421673"/>
    <w:rsid w:val="00421FBF"/>
    <w:rsid w:val="004279BE"/>
    <w:rsid w:val="0043041A"/>
    <w:rsid w:val="00432372"/>
    <w:rsid w:val="00432655"/>
    <w:rsid w:val="004327A1"/>
    <w:rsid w:val="0043437C"/>
    <w:rsid w:val="00437156"/>
    <w:rsid w:val="004402E0"/>
    <w:rsid w:val="004442E6"/>
    <w:rsid w:val="00444C21"/>
    <w:rsid w:val="004454FE"/>
    <w:rsid w:val="00446B67"/>
    <w:rsid w:val="00450B21"/>
    <w:rsid w:val="00450B7B"/>
    <w:rsid w:val="00451C0A"/>
    <w:rsid w:val="00452183"/>
    <w:rsid w:val="00453942"/>
    <w:rsid w:val="0045507E"/>
    <w:rsid w:val="004551ED"/>
    <w:rsid w:val="0045706C"/>
    <w:rsid w:val="00462A8F"/>
    <w:rsid w:val="0046369F"/>
    <w:rsid w:val="004647C4"/>
    <w:rsid w:val="00465F61"/>
    <w:rsid w:val="004667A0"/>
    <w:rsid w:val="004718F3"/>
    <w:rsid w:val="00471D86"/>
    <w:rsid w:val="00471E76"/>
    <w:rsid w:val="00471F27"/>
    <w:rsid w:val="004720DB"/>
    <w:rsid w:val="00472186"/>
    <w:rsid w:val="00474266"/>
    <w:rsid w:val="004751DD"/>
    <w:rsid w:val="00476177"/>
    <w:rsid w:val="004775DC"/>
    <w:rsid w:val="00477F2B"/>
    <w:rsid w:val="004827E0"/>
    <w:rsid w:val="00483283"/>
    <w:rsid w:val="0048779C"/>
    <w:rsid w:val="00491D67"/>
    <w:rsid w:val="00492684"/>
    <w:rsid w:val="0049320F"/>
    <w:rsid w:val="00493293"/>
    <w:rsid w:val="004932EF"/>
    <w:rsid w:val="00494CFC"/>
    <w:rsid w:val="00495691"/>
    <w:rsid w:val="004A0015"/>
    <w:rsid w:val="004A0481"/>
    <w:rsid w:val="004A1F9D"/>
    <w:rsid w:val="004A7BAB"/>
    <w:rsid w:val="004B1DFF"/>
    <w:rsid w:val="004B31A2"/>
    <w:rsid w:val="004B7474"/>
    <w:rsid w:val="004C1647"/>
    <w:rsid w:val="004C5232"/>
    <w:rsid w:val="004C617B"/>
    <w:rsid w:val="004C62CC"/>
    <w:rsid w:val="004C7069"/>
    <w:rsid w:val="004D09FE"/>
    <w:rsid w:val="004D1201"/>
    <w:rsid w:val="004D31EA"/>
    <w:rsid w:val="004D5630"/>
    <w:rsid w:val="004D57CB"/>
    <w:rsid w:val="004D71A4"/>
    <w:rsid w:val="004D7381"/>
    <w:rsid w:val="004D7726"/>
    <w:rsid w:val="004D7E6E"/>
    <w:rsid w:val="004D7ED6"/>
    <w:rsid w:val="004E0272"/>
    <w:rsid w:val="004E3CA3"/>
    <w:rsid w:val="004E4009"/>
    <w:rsid w:val="004E4ACF"/>
    <w:rsid w:val="004E4C40"/>
    <w:rsid w:val="004E51DB"/>
    <w:rsid w:val="004F189E"/>
    <w:rsid w:val="004F36A8"/>
    <w:rsid w:val="004F3BFD"/>
    <w:rsid w:val="004F4D04"/>
    <w:rsid w:val="004F5DEE"/>
    <w:rsid w:val="004F6245"/>
    <w:rsid w:val="004F794E"/>
    <w:rsid w:val="00501429"/>
    <w:rsid w:val="0050178F"/>
    <w:rsid w:val="00501C96"/>
    <w:rsid w:val="00504C35"/>
    <w:rsid w:val="00505C1F"/>
    <w:rsid w:val="00510704"/>
    <w:rsid w:val="00515DDA"/>
    <w:rsid w:val="00521368"/>
    <w:rsid w:val="00523B7D"/>
    <w:rsid w:val="00527137"/>
    <w:rsid w:val="005336BF"/>
    <w:rsid w:val="00534135"/>
    <w:rsid w:val="00534C5A"/>
    <w:rsid w:val="005356CD"/>
    <w:rsid w:val="00540157"/>
    <w:rsid w:val="00540959"/>
    <w:rsid w:val="00542E3A"/>
    <w:rsid w:val="00543A53"/>
    <w:rsid w:val="00543BA1"/>
    <w:rsid w:val="00543E03"/>
    <w:rsid w:val="00551FA9"/>
    <w:rsid w:val="00552188"/>
    <w:rsid w:val="0055262B"/>
    <w:rsid w:val="0055467D"/>
    <w:rsid w:val="0055588A"/>
    <w:rsid w:val="005561F1"/>
    <w:rsid w:val="005574D1"/>
    <w:rsid w:val="00557E54"/>
    <w:rsid w:val="00560393"/>
    <w:rsid w:val="00561DC5"/>
    <w:rsid w:val="0056255E"/>
    <w:rsid w:val="00563702"/>
    <w:rsid w:val="005664E0"/>
    <w:rsid w:val="00566D4C"/>
    <w:rsid w:val="00566D5F"/>
    <w:rsid w:val="00567F73"/>
    <w:rsid w:val="00572440"/>
    <w:rsid w:val="00574E60"/>
    <w:rsid w:val="005760A5"/>
    <w:rsid w:val="0058074A"/>
    <w:rsid w:val="005817EF"/>
    <w:rsid w:val="00581CDD"/>
    <w:rsid w:val="00581CED"/>
    <w:rsid w:val="005906D6"/>
    <w:rsid w:val="00595714"/>
    <w:rsid w:val="0059686B"/>
    <w:rsid w:val="005A0945"/>
    <w:rsid w:val="005A2C73"/>
    <w:rsid w:val="005A6246"/>
    <w:rsid w:val="005B17AE"/>
    <w:rsid w:val="005B575B"/>
    <w:rsid w:val="005B7F10"/>
    <w:rsid w:val="005C130E"/>
    <w:rsid w:val="005C16FE"/>
    <w:rsid w:val="005C3A6E"/>
    <w:rsid w:val="005D1AB6"/>
    <w:rsid w:val="005D6512"/>
    <w:rsid w:val="005E2420"/>
    <w:rsid w:val="005E30E1"/>
    <w:rsid w:val="005E6676"/>
    <w:rsid w:val="005E70BC"/>
    <w:rsid w:val="005E7B5C"/>
    <w:rsid w:val="005F26F4"/>
    <w:rsid w:val="00601473"/>
    <w:rsid w:val="006030A1"/>
    <w:rsid w:val="00604B72"/>
    <w:rsid w:val="00605D00"/>
    <w:rsid w:val="00607CAF"/>
    <w:rsid w:val="0061056F"/>
    <w:rsid w:val="00610C5B"/>
    <w:rsid w:val="00611FFC"/>
    <w:rsid w:val="006144AE"/>
    <w:rsid w:val="006215D0"/>
    <w:rsid w:val="00630F84"/>
    <w:rsid w:val="00631A54"/>
    <w:rsid w:val="006347A8"/>
    <w:rsid w:val="00636F57"/>
    <w:rsid w:val="006373AD"/>
    <w:rsid w:val="0064034A"/>
    <w:rsid w:val="00640363"/>
    <w:rsid w:val="00641FDA"/>
    <w:rsid w:val="00643ED4"/>
    <w:rsid w:val="00644224"/>
    <w:rsid w:val="00645709"/>
    <w:rsid w:val="006459A4"/>
    <w:rsid w:val="00647E9B"/>
    <w:rsid w:val="00650479"/>
    <w:rsid w:val="0065461E"/>
    <w:rsid w:val="0066160F"/>
    <w:rsid w:val="0066163F"/>
    <w:rsid w:val="00661A84"/>
    <w:rsid w:val="006625CF"/>
    <w:rsid w:val="00665369"/>
    <w:rsid w:val="006668B7"/>
    <w:rsid w:val="00670316"/>
    <w:rsid w:val="006751C7"/>
    <w:rsid w:val="00675AEA"/>
    <w:rsid w:val="00676953"/>
    <w:rsid w:val="00677C3D"/>
    <w:rsid w:val="006806FC"/>
    <w:rsid w:val="00680A35"/>
    <w:rsid w:val="00683101"/>
    <w:rsid w:val="00691C60"/>
    <w:rsid w:val="0069425D"/>
    <w:rsid w:val="0069793E"/>
    <w:rsid w:val="00697B12"/>
    <w:rsid w:val="00697C18"/>
    <w:rsid w:val="006A49D8"/>
    <w:rsid w:val="006A603D"/>
    <w:rsid w:val="006A705C"/>
    <w:rsid w:val="006B1504"/>
    <w:rsid w:val="006B3FC9"/>
    <w:rsid w:val="006B54B3"/>
    <w:rsid w:val="006C24F9"/>
    <w:rsid w:val="006C44E4"/>
    <w:rsid w:val="006D20C9"/>
    <w:rsid w:val="006D2524"/>
    <w:rsid w:val="006D736D"/>
    <w:rsid w:val="006D7506"/>
    <w:rsid w:val="006E0524"/>
    <w:rsid w:val="006E1081"/>
    <w:rsid w:val="006E1C75"/>
    <w:rsid w:val="006E23E3"/>
    <w:rsid w:val="006E34D2"/>
    <w:rsid w:val="006E4FFC"/>
    <w:rsid w:val="006E6CFC"/>
    <w:rsid w:val="006F0346"/>
    <w:rsid w:val="006F0D42"/>
    <w:rsid w:val="006F3F1F"/>
    <w:rsid w:val="006F408F"/>
    <w:rsid w:val="006F690A"/>
    <w:rsid w:val="006F6AD9"/>
    <w:rsid w:val="006F7344"/>
    <w:rsid w:val="006F7662"/>
    <w:rsid w:val="00701D2B"/>
    <w:rsid w:val="00702931"/>
    <w:rsid w:val="00703048"/>
    <w:rsid w:val="00704A5B"/>
    <w:rsid w:val="007065F2"/>
    <w:rsid w:val="00711222"/>
    <w:rsid w:val="00714357"/>
    <w:rsid w:val="00720585"/>
    <w:rsid w:val="007210B5"/>
    <w:rsid w:val="007224E7"/>
    <w:rsid w:val="00722E36"/>
    <w:rsid w:val="007257B5"/>
    <w:rsid w:val="007275CB"/>
    <w:rsid w:val="007314FC"/>
    <w:rsid w:val="00733CDD"/>
    <w:rsid w:val="0073440E"/>
    <w:rsid w:val="0073518B"/>
    <w:rsid w:val="00735298"/>
    <w:rsid w:val="007376BA"/>
    <w:rsid w:val="00737D63"/>
    <w:rsid w:val="007407F6"/>
    <w:rsid w:val="00740DE6"/>
    <w:rsid w:val="00741E91"/>
    <w:rsid w:val="007432C8"/>
    <w:rsid w:val="00744871"/>
    <w:rsid w:val="007457E4"/>
    <w:rsid w:val="00756C34"/>
    <w:rsid w:val="00762AB5"/>
    <w:rsid w:val="0076493B"/>
    <w:rsid w:val="007651F3"/>
    <w:rsid w:val="00765C9B"/>
    <w:rsid w:val="00766E32"/>
    <w:rsid w:val="007723B4"/>
    <w:rsid w:val="00773AF6"/>
    <w:rsid w:val="00776742"/>
    <w:rsid w:val="00785E16"/>
    <w:rsid w:val="00787472"/>
    <w:rsid w:val="0078781F"/>
    <w:rsid w:val="00792E14"/>
    <w:rsid w:val="0079550F"/>
    <w:rsid w:val="00795F71"/>
    <w:rsid w:val="007A2871"/>
    <w:rsid w:val="007A3A9A"/>
    <w:rsid w:val="007A66A8"/>
    <w:rsid w:val="007B20A3"/>
    <w:rsid w:val="007B2B88"/>
    <w:rsid w:val="007B3998"/>
    <w:rsid w:val="007B63CB"/>
    <w:rsid w:val="007C0A7C"/>
    <w:rsid w:val="007C4DE3"/>
    <w:rsid w:val="007C51C6"/>
    <w:rsid w:val="007C5AEA"/>
    <w:rsid w:val="007C7CC3"/>
    <w:rsid w:val="007D0ABB"/>
    <w:rsid w:val="007D0FBD"/>
    <w:rsid w:val="007D288D"/>
    <w:rsid w:val="007D3FC1"/>
    <w:rsid w:val="007D62F0"/>
    <w:rsid w:val="007E00B7"/>
    <w:rsid w:val="007E0DC7"/>
    <w:rsid w:val="007E1591"/>
    <w:rsid w:val="007E61A8"/>
    <w:rsid w:val="007E73AB"/>
    <w:rsid w:val="007F14C2"/>
    <w:rsid w:val="007F7CE3"/>
    <w:rsid w:val="00803B10"/>
    <w:rsid w:val="008057B1"/>
    <w:rsid w:val="00806469"/>
    <w:rsid w:val="00810664"/>
    <w:rsid w:val="00811E8B"/>
    <w:rsid w:val="008123EC"/>
    <w:rsid w:val="00814BD9"/>
    <w:rsid w:val="00815B5C"/>
    <w:rsid w:val="00816C11"/>
    <w:rsid w:val="00817F45"/>
    <w:rsid w:val="00821522"/>
    <w:rsid w:val="00821E1E"/>
    <w:rsid w:val="00822505"/>
    <w:rsid w:val="00826AD9"/>
    <w:rsid w:val="00827323"/>
    <w:rsid w:val="00831C7D"/>
    <w:rsid w:val="00832397"/>
    <w:rsid w:val="00836179"/>
    <w:rsid w:val="00836D12"/>
    <w:rsid w:val="00846119"/>
    <w:rsid w:val="00847E7A"/>
    <w:rsid w:val="008504FA"/>
    <w:rsid w:val="00860D33"/>
    <w:rsid w:val="00864370"/>
    <w:rsid w:val="0086658A"/>
    <w:rsid w:val="008671B5"/>
    <w:rsid w:val="00876C7C"/>
    <w:rsid w:val="0088165F"/>
    <w:rsid w:val="008837DF"/>
    <w:rsid w:val="00886B75"/>
    <w:rsid w:val="008949E5"/>
    <w:rsid w:val="00894C55"/>
    <w:rsid w:val="00897FBA"/>
    <w:rsid w:val="008A07B1"/>
    <w:rsid w:val="008A2437"/>
    <w:rsid w:val="008A4CB6"/>
    <w:rsid w:val="008A5292"/>
    <w:rsid w:val="008A5636"/>
    <w:rsid w:val="008B1680"/>
    <w:rsid w:val="008B3D17"/>
    <w:rsid w:val="008C03E4"/>
    <w:rsid w:val="008C0425"/>
    <w:rsid w:val="008C0F4D"/>
    <w:rsid w:val="008C0FD1"/>
    <w:rsid w:val="008C1F43"/>
    <w:rsid w:val="008C2A9E"/>
    <w:rsid w:val="008C6B1C"/>
    <w:rsid w:val="008C6B44"/>
    <w:rsid w:val="008C6DAA"/>
    <w:rsid w:val="008D1676"/>
    <w:rsid w:val="008D18FE"/>
    <w:rsid w:val="008D2D2F"/>
    <w:rsid w:val="008D2E98"/>
    <w:rsid w:val="008D4E6B"/>
    <w:rsid w:val="008D55ED"/>
    <w:rsid w:val="008D6282"/>
    <w:rsid w:val="008E66EE"/>
    <w:rsid w:val="008E7D72"/>
    <w:rsid w:val="008F0BC3"/>
    <w:rsid w:val="008F258C"/>
    <w:rsid w:val="008F2EB9"/>
    <w:rsid w:val="008F3AE9"/>
    <w:rsid w:val="008F5D39"/>
    <w:rsid w:val="008F78D5"/>
    <w:rsid w:val="00901858"/>
    <w:rsid w:val="00902513"/>
    <w:rsid w:val="00902EE6"/>
    <w:rsid w:val="009030EF"/>
    <w:rsid w:val="0090484F"/>
    <w:rsid w:val="00906572"/>
    <w:rsid w:val="00907E32"/>
    <w:rsid w:val="00912D6C"/>
    <w:rsid w:val="00913A08"/>
    <w:rsid w:val="00914795"/>
    <w:rsid w:val="00916D00"/>
    <w:rsid w:val="00921C02"/>
    <w:rsid w:val="00922419"/>
    <w:rsid w:val="009237EB"/>
    <w:rsid w:val="00923F12"/>
    <w:rsid w:val="00930DAF"/>
    <w:rsid w:val="00930FC6"/>
    <w:rsid w:val="0093262D"/>
    <w:rsid w:val="0093263C"/>
    <w:rsid w:val="00933B57"/>
    <w:rsid w:val="00936C68"/>
    <w:rsid w:val="00945EA6"/>
    <w:rsid w:val="00947932"/>
    <w:rsid w:val="00950792"/>
    <w:rsid w:val="00951BC9"/>
    <w:rsid w:val="00952139"/>
    <w:rsid w:val="009524D8"/>
    <w:rsid w:val="009547E3"/>
    <w:rsid w:val="009550F1"/>
    <w:rsid w:val="00955C50"/>
    <w:rsid w:val="00956A66"/>
    <w:rsid w:val="0095761C"/>
    <w:rsid w:val="00957E0D"/>
    <w:rsid w:val="00960259"/>
    <w:rsid w:val="009614C1"/>
    <w:rsid w:val="00961E28"/>
    <w:rsid w:val="00962CA0"/>
    <w:rsid w:val="00963B36"/>
    <w:rsid w:val="00966F13"/>
    <w:rsid w:val="009721CA"/>
    <w:rsid w:val="009727A6"/>
    <w:rsid w:val="00973F14"/>
    <w:rsid w:val="00976121"/>
    <w:rsid w:val="00976261"/>
    <w:rsid w:val="009801C8"/>
    <w:rsid w:val="00981D4E"/>
    <w:rsid w:val="009839F0"/>
    <w:rsid w:val="00983B67"/>
    <w:rsid w:val="00984B19"/>
    <w:rsid w:val="00990083"/>
    <w:rsid w:val="009907D2"/>
    <w:rsid w:val="00992566"/>
    <w:rsid w:val="00993F52"/>
    <w:rsid w:val="0099651F"/>
    <w:rsid w:val="00996BA7"/>
    <w:rsid w:val="009976F3"/>
    <w:rsid w:val="009A2654"/>
    <w:rsid w:val="009A311F"/>
    <w:rsid w:val="009A4269"/>
    <w:rsid w:val="009A5823"/>
    <w:rsid w:val="009A5C30"/>
    <w:rsid w:val="009A7115"/>
    <w:rsid w:val="009A7219"/>
    <w:rsid w:val="009B0373"/>
    <w:rsid w:val="009B167E"/>
    <w:rsid w:val="009B1999"/>
    <w:rsid w:val="009B24D9"/>
    <w:rsid w:val="009B415D"/>
    <w:rsid w:val="009B485E"/>
    <w:rsid w:val="009B5147"/>
    <w:rsid w:val="009B6E73"/>
    <w:rsid w:val="009C0A9F"/>
    <w:rsid w:val="009C43D9"/>
    <w:rsid w:val="009C44B3"/>
    <w:rsid w:val="009D0337"/>
    <w:rsid w:val="009D0D6E"/>
    <w:rsid w:val="009D1FC8"/>
    <w:rsid w:val="009D42AC"/>
    <w:rsid w:val="009D4466"/>
    <w:rsid w:val="009D67F6"/>
    <w:rsid w:val="009E50A7"/>
    <w:rsid w:val="009F0587"/>
    <w:rsid w:val="009F08C9"/>
    <w:rsid w:val="009F3F8C"/>
    <w:rsid w:val="009F54D6"/>
    <w:rsid w:val="009F62CB"/>
    <w:rsid w:val="009F673F"/>
    <w:rsid w:val="00A01C38"/>
    <w:rsid w:val="00A03763"/>
    <w:rsid w:val="00A0506B"/>
    <w:rsid w:val="00A06190"/>
    <w:rsid w:val="00A070EF"/>
    <w:rsid w:val="00A105AC"/>
    <w:rsid w:val="00A17D9D"/>
    <w:rsid w:val="00A2169F"/>
    <w:rsid w:val="00A23C89"/>
    <w:rsid w:val="00A2594B"/>
    <w:rsid w:val="00A25DF0"/>
    <w:rsid w:val="00A2666D"/>
    <w:rsid w:val="00A268C8"/>
    <w:rsid w:val="00A26AF8"/>
    <w:rsid w:val="00A26DDB"/>
    <w:rsid w:val="00A2710A"/>
    <w:rsid w:val="00A34C7F"/>
    <w:rsid w:val="00A3563E"/>
    <w:rsid w:val="00A3573D"/>
    <w:rsid w:val="00A36879"/>
    <w:rsid w:val="00A36A60"/>
    <w:rsid w:val="00A36B03"/>
    <w:rsid w:val="00A41079"/>
    <w:rsid w:val="00A42FFB"/>
    <w:rsid w:val="00A508DF"/>
    <w:rsid w:val="00A55B1D"/>
    <w:rsid w:val="00A6073E"/>
    <w:rsid w:val="00A66AF4"/>
    <w:rsid w:val="00A70C1E"/>
    <w:rsid w:val="00A72233"/>
    <w:rsid w:val="00A741F6"/>
    <w:rsid w:val="00A75210"/>
    <w:rsid w:val="00A753E5"/>
    <w:rsid w:val="00A75C81"/>
    <w:rsid w:val="00A80AE6"/>
    <w:rsid w:val="00A8619D"/>
    <w:rsid w:val="00A87719"/>
    <w:rsid w:val="00A90FD9"/>
    <w:rsid w:val="00A92559"/>
    <w:rsid w:val="00A92666"/>
    <w:rsid w:val="00A947D2"/>
    <w:rsid w:val="00A953B8"/>
    <w:rsid w:val="00A954F8"/>
    <w:rsid w:val="00A95B60"/>
    <w:rsid w:val="00A95FD9"/>
    <w:rsid w:val="00AA166F"/>
    <w:rsid w:val="00AA31A0"/>
    <w:rsid w:val="00AA3DD3"/>
    <w:rsid w:val="00AB07CB"/>
    <w:rsid w:val="00AB271C"/>
    <w:rsid w:val="00AB6525"/>
    <w:rsid w:val="00AC7020"/>
    <w:rsid w:val="00AD02CB"/>
    <w:rsid w:val="00AD379D"/>
    <w:rsid w:val="00AD3BEB"/>
    <w:rsid w:val="00AD5451"/>
    <w:rsid w:val="00AE0167"/>
    <w:rsid w:val="00AE176D"/>
    <w:rsid w:val="00AE1D2E"/>
    <w:rsid w:val="00AE36F0"/>
    <w:rsid w:val="00AE5567"/>
    <w:rsid w:val="00AF0C6A"/>
    <w:rsid w:val="00AF2D5E"/>
    <w:rsid w:val="00AF54CD"/>
    <w:rsid w:val="00AF6BDE"/>
    <w:rsid w:val="00AF76C8"/>
    <w:rsid w:val="00B0620C"/>
    <w:rsid w:val="00B063A6"/>
    <w:rsid w:val="00B100DD"/>
    <w:rsid w:val="00B107D5"/>
    <w:rsid w:val="00B10AEB"/>
    <w:rsid w:val="00B11ED1"/>
    <w:rsid w:val="00B12E4B"/>
    <w:rsid w:val="00B13386"/>
    <w:rsid w:val="00B1346F"/>
    <w:rsid w:val="00B15DFC"/>
    <w:rsid w:val="00B16480"/>
    <w:rsid w:val="00B16A60"/>
    <w:rsid w:val="00B17858"/>
    <w:rsid w:val="00B20FBC"/>
    <w:rsid w:val="00B2165C"/>
    <w:rsid w:val="00B30DF4"/>
    <w:rsid w:val="00B32BBE"/>
    <w:rsid w:val="00B35207"/>
    <w:rsid w:val="00B3524C"/>
    <w:rsid w:val="00B36857"/>
    <w:rsid w:val="00B3792D"/>
    <w:rsid w:val="00B40AA9"/>
    <w:rsid w:val="00B41AFE"/>
    <w:rsid w:val="00B41E9A"/>
    <w:rsid w:val="00B423DC"/>
    <w:rsid w:val="00B44A78"/>
    <w:rsid w:val="00B44B50"/>
    <w:rsid w:val="00B4787A"/>
    <w:rsid w:val="00B47E80"/>
    <w:rsid w:val="00B51F9D"/>
    <w:rsid w:val="00B52EA6"/>
    <w:rsid w:val="00B530AE"/>
    <w:rsid w:val="00B6019C"/>
    <w:rsid w:val="00B61F31"/>
    <w:rsid w:val="00B66130"/>
    <w:rsid w:val="00B663B4"/>
    <w:rsid w:val="00B80CDC"/>
    <w:rsid w:val="00B818BD"/>
    <w:rsid w:val="00B81CAE"/>
    <w:rsid w:val="00B84CFB"/>
    <w:rsid w:val="00B859AA"/>
    <w:rsid w:val="00B85E3E"/>
    <w:rsid w:val="00B938F9"/>
    <w:rsid w:val="00B977A9"/>
    <w:rsid w:val="00BA20AA"/>
    <w:rsid w:val="00BA6B9C"/>
    <w:rsid w:val="00BA7C5F"/>
    <w:rsid w:val="00BB0A60"/>
    <w:rsid w:val="00BB1CCA"/>
    <w:rsid w:val="00BB1D49"/>
    <w:rsid w:val="00BC3B01"/>
    <w:rsid w:val="00BC5CF6"/>
    <w:rsid w:val="00BC6BF8"/>
    <w:rsid w:val="00BC6E01"/>
    <w:rsid w:val="00BD0721"/>
    <w:rsid w:val="00BD0780"/>
    <w:rsid w:val="00BD1A07"/>
    <w:rsid w:val="00BD1AAD"/>
    <w:rsid w:val="00BD1F6E"/>
    <w:rsid w:val="00BD4425"/>
    <w:rsid w:val="00BD482F"/>
    <w:rsid w:val="00BD4CF2"/>
    <w:rsid w:val="00BD6C51"/>
    <w:rsid w:val="00BE08F8"/>
    <w:rsid w:val="00BE097C"/>
    <w:rsid w:val="00BE1199"/>
    <w:rsid w:val="00BE3771"/>
    <w:rsid w:val="00BE7029"/>
    <w:rsid w:val="00BF0D66"/>
    <w:rsid w:val="00BF2C2E"/>
    <w:rsid w:val="00BF30FE"/>
    <w:rsid w:val="00BF6E98"/>
    <w:rsid w:val="00BF6F30"/>
    <w:rsid w:val="00C009EB"/>
    <w:rsid w:val="00C037FB"/>
    <w:rsid w:val="00C060F8"/>
    <w:rsid w:val="00C069B9"/>
    <w:rsid w:val="00C15F00"/>
    <w:rsid w:val="00C17171"/>
    <w:rsid w:val="00C20A54"/>
    <w:rsid w:val="00C22C67"/>
    <w:rsid w:val="00C24B27"/>
    <w:rsid w:val="00C25B49"/>
    <w:rsid w:val="00C25DC6"/>
    <w:rsid w:val="00C2712E"/>
    <w:rsid w:val="00C339C2"/>
    <w:rsid w:val="00C33ABC"/>
    <w:rsid w:val="00C34137"/>
    <w:rsid w:val="00C34445"/>
    <w:rsid w:val="00C34BEE"/>
    <w:rsid w:val="00C358D0"/>
    <w:rsid w:val="00C36441"/>
    <w:rsid w:val="00C36C69"/>
    <w:rsid w:val="00C36F4F"/>
    <w:rsid w:val="00C37434"/>
    <w:rsid w:val="00C37A6E"/>
    <w:rsid w:val="00C42C79"/>
    <w:rsid w:val="00C4522D"/>
    <w:rsid w:val="00C47AB2"/>
    <w:rsid w:val="00C54D51"/>
    <w:rsid w:val="00C560FC"/>
    <w:rsid w:val="00C56DAA"/>
    <w:rsid w:val="00C62A56"/>
    <w:rsid w:val="00C64A8D"/>
    <w:rsid w:val="00C66CA1"/>
    <w:rsid w:val="00C75715"/>
    <w:rsid w:val="00C75728"/>
    <w:rsid w:val="00C82BB0"/>
    <w:rsid w:val="00C83F6B"/>
    <w:rsid w:val="00C85B62"/>
    <w:rsid w:val="00C86920"/>
    <w:rsid w:val="00C86E15"/>
    <w:rsid w:val="00C94C2E"/>
    <w:rsid w:val="00C94DBA"/>
    <w:rsid w:val="00C9535E"/>
    <w:rsid w:val="00C971E0"/>
    <w:rsid w:val="00CA047D"/>
    <w:rsid w:val="00CA0A7B"/>
    <w:rsid w:val="00CA1563"/>
    <w:rsid w:val="00CA16BF"/>
    <w:rsid w:val="00CB0640"/>
    <w:rsid w:val="00CB1F54"/>
    <w:rsid w:val="00CB2043"/>
    <w:rsid w:val="00CB5EB5"/>
    <w:rsid w:val="00CB71C5"/>
    <w:rsid w:val="00CB7D53"/>
    <w:rsid w:val="00CC033F"/>
    <w:rsid w:val="00CC1401"/>
    <w:rsid w:val="00CC2D71"/>
    <w:rsid w:val="00CD0F81"/>
    <w:rsid w:val="00CD17AF"/>
    <w:rsid w:val="00CD2C04"/>
    <w:rsid w:val="00CD32DF"/>
    <w:rsid w:val="00CD3764"/>
    <w:rsid w:val="00CD4401"/>
    <w:rsid w:val="00CD56ED"/>
    <w:rsid w:val="00CD67FF"/>
    <w:rsid w:val="00CD716E"/>
    <w:rsid w:val="00CE0161"/>
    <w:rsid w:val="00CE1573"/>
    <w:rsid w:val="00CE1BCA"/>
    <w:rsid w:val="00CE23D5"/>
    <w:rsid w:val="00CE2888"/>
    <w:rsid w:val="00CE34E6"/>
    <w:rsid w:val="00CE4983"/>
    <w:rsid w:val="00CE4B09"/>
    <w:rsid w:val="00CE5657"/>
    <w:rsid w:val="00CE7FB1"/>
    <w:rsid w:val="00CF15C0"/>
    <w:rsid w:val="00CF338D"/>
    <w:rsid w:val="00CF3C0B"/>
    <w:rsid w:val="00CF55C8"/>
    <w:rsid w:val="00CF668C"/>
    <w:rsid w:val="00CF7B1F"/>
    <w:rsid w:val="00CF7CDB"/>
    <w:rsid w:val="00D011E2"/>
    <w:rsid w:val="00D019BA"/>
    <w:rsid w:val="00D037D7"/>
    <w:rsid w:val="00D04900"/>
    <w:rsid w:val="00D07D9E"/>
    <w:rsid w:val="00D130B7"/>
    <w:rsid w:val="00D133F8"/>
    <w:rsid w:val="00D13A19"/>
    <w:rsid w:val="00D14A3E"/>
    <w:rsid w:val="00D159DD"/>
    <w:rsid w:val="00D15A48"/>
    <w:rsid w:val="00D20F27"/>
    <w:rsid w:val="00D22D6D"/>
    <w:rsid w:val="00D238D0"/>
    <w:rsid w:val="00D251B6"/>
    <w:rsid w:val="00D31D05"/>
    <w:rsid w:val="00D344A8"/>
    <w:rsid w:val="00D3753B"/>
    <w:rsid w:val="00D37FEC"/>
    <w:rsid w:val="00D40F40"/>
    <w:rsid w:val="00D44376"/>
    <w:rsid w:val="00D45643"/>
    <w:rsid w:val="00D4630B"/>
    <w:rsid w:val="00D524FD"/>
    <w:rsid w:val="00D53AE9"/>
    <w:rsid w:val="00D53E85"/>
    <w:rsid w:val="00D627DE"/>
    <w:rsid w:val="00D63832"/>
    <w:rsid w:val="00D638E9"/>
    <w:rsid w:val="00D641E7"/>
    <w:rsid w:val="00D64C5C"/>
    <w:rsid w:val="00D67BDB"/>
    <w:rsid w:val="00D711C8"/>
    <w:rsid w:val="00D72211"/>
    <w:rsid w:val="00D733C0"/>
    <w:rsid w:val="00D743E5"/>
    <w:rsid w:val="00D77E10"/>
    <w:rsid w:val="00D805B5"/>
    <w:rsid w:val="00D80BD9"/>
    <w:rsid w:val="00D81063"/>
    <w:rsid w:val="00D844A4"/>
    <w:rsid w:val="00D916CB"/>
    <w:rsid w:val="00D938F4"/>
    <w:rsid w:val="00D955BF"/>
    <w:rsid w:val="00D96BF7"/>
    <w:rsid w:val="00D97054"/>
    <w:rsid w:val="00DA06D8"/>
    <w:rsid w:val="00DA4AD6"/>
    <w:rsid w:val="00DA4FAB"/>
    <w:rsid w:val="00DA5B49"/>
    <w:rsid w:val="00DB49EF"/>
    <w:rsid w:val="00DB5F5E"/>
    <w:rsid w:val="00DC0266"/>
    <w:rsid w:val="00DC33C5"/>
    <w:rsid w:val="00DC3929"/>
    <w:rsid w:val="00DC4AA5"/>
    <w:rsid w:val="00DD10B0"/>
    <w:rsid w:val="00DD32DD"/>
    <w:rsid w:val="00DE08F9"/>
    <w:rsid w:val="00DE5870"/>
    <w:rsid w:val="00DE59FF"/>
    <w:rsid w:val="00DE6E93"/>
    <w:rsid w:val="00DF0D6B"/>
    <w:rsid w:val="00DF33A9"/>
    <w:rsid w:val="00DF5713"/>
    <w:rsid w:val="00DF5C63"/>
    <w:rsid w:val="00DF66F5"/>
    <w:rsid w:val="00DF786C"/>
    <w:rsid w:val="00E02175"/>
    <w:rsid w:val="00E0345B"/>
    <w:rsid w:val="00E067F3"/>
    <w:rsid w:val="00E07082"/>
    <w:rsid w:val="00E102BE"/>
    <w:rsid w:val="00E15D14"/>
    <w:rsid w:val="00E200A2"/>
    <w:rsid w:val="00E20C2D"/>
    <w:rsid w:val="00E21D6D"/>
    <w:rsid w:val="00E235DE"/>
    <w:rsid w:val="00E2397F"/>
    <w:rsid w:val="00E2493D"/>
    <w:rsid w:val="00E24F88"/>
    <w:rsid w:val="00E267E4"/>
    <w:rsid w:val="00E30066"/>
    <w:rsid w:val="00E306DA"/>
    <w:rsid w:val="00E30CAC"/>
    <w:rsid w:val="00E31DC7"/>
    <w:rsid w:val="00E32702"/>
    <w:rsid w:val="00E33914"/>
    <w:rsid w:val="00E33CAD"/>
    <w:rsid w:val="00E36E76"/>
    <w:rsid w:val="00E3716B"/>
    <w:rsid w:val="00E409A5"/>
    <w:rsid w:val="00E4130E"/>
    <w:rsid w:val="00E455E9"/>
    <w:rsid w:val="00E46105"/>
    <w:rsid w:val="00E525E7"/>
    <w:rsid w:val="00E53A78"/>
    <w:rsid w:val="00E55750"/>
    <w:rsid w:val="00E558B4"/>
    <w:rsid w:val="00E57B23"/>
    <w:rsid w:val="00E6143E"/>
    <w:rsid w:val="00E6719B"/>
    <w:rsid w:val="00E72958"/>
    <w:rsid w:val="00E74E0D"/>
    <w:rsid w:val="00E7583A"/>
    <w:rsid w:val="00E77C9D"/>
    <w:rsid w:val="00E8036E"/>
    <w:rsid w:val="00E80FBA"/>
    <w:rsid w:val="00E81861"/>
    <w:rsid w:val="00E8442F"/>
    <w:rsid w:val="00E84CE7"/>
    <w:rsid w:val="00E85D62"/>
    <w:rsid w:val="00E86FD9"/>
    <w:rsid w:val="00E8749E"/>
    <w:rsid w:val="00E90C01"/>
    <w:rsid w:val="00E92BD5"/>
    <w:rsid w:val="00E93523"/>
    <w:rsid w:val="00E93CD4"/>
    <w:rsid w:val="00E9607D"/>
    <w:rsid w:val="00E96594"/>
    <w:rsid w:val="00E9748F"/>
    <w:rsid w:val="00E97796"/>
    <w:rsid w:val="00EA0633"/>
    <w:rsid w:val="00EA26AD"/>
    <w:rsid w:val="00EA486E"/>
    <w:rsid w:val="00EA71EA"/>
    <w:rsid w:val="00EA7C00"/>
    <w:rsid w:val="00EB0858"/>
    <w:rsid w:val="00EB0D35"/>
    <w:rsid w:val="00EB2F70"/>
    <w:rsid w:val="00EB358A"/>
    <w:rsid w:val="00EB3F30"/>
    <w:rsid w:val="00EB675F"/>
    <w:rsid w:val="00EC1561"/>
    <w:rsid w:val="00ED1BD9"/>
    <w:rsid w:val="00ED1E21"/>
    <w:rsid w:val="00ED2CA4"/>
    <w:rsid w:val="00ED3EAB"/>
    <w:rsid w:val="00ED7161"/>
    <w:rsid w:val="00ED7280"/>
    <w:rsid w:val="00EE03EA"/>
    <w:rsid w:val="00EE3239"/>
    <w:rsid w:val="00EE7F86"/>
    <w:rsid w:val="00EF155D"/>
    <w:rsid w:val="00EF4441"/>
    <w:rsid w:val="00EF4EA7"/>
    <w:rsid w:val="00EF62D0"/>
    <w:rsid w:val="00EF71D9"/>
    <w:rsid w:val="00EF7CB3"/>
    <w:rsid w:val="00F01202"/>
    <w:rsid w:val="00F02DE5"/>
    <w:rsid w:val="00F04DF0"/>
    <w:rsid w:val="00F0573F"/>
    <w:rsid w:val="00F06CC8"/>
    <w:rsid w:val="00F077D6"/>
    <w:rsid w:val="00F07F02"/>
    <w:rsid w:val="00F1268B"/>
    <w:rsid w:val="00F13789"/>
    <w:rsid w:val="00F1498E"/>
    <w:rsid w:val="00F14EA9"/>
    <w:rsid w:val="00F15083"/>
    <w:rsid w:val="00F151B8"/>
    <w:rsid w:val="00F16350"/>
    <w:rsid w:val="00F17DA2"/>
    <w:rsid w:val="00F22AE8"/>
    <w:rsid w:val="00F23606"/>
    <w:rsid w:val="00F25498"/>
    <w:rsid w:val="00F26BB1"/>
    <w:rsid w:val="00F32B91"/>
    <w:rsid w:val="00F35812"/>
    <w:rsid w:val="00F35BB6"/>
    <w:rsid w:val="00F37E96"/>
    <w:rsid w:val="00F44552"/>
    <w:rsid w:val="00F44BA1"/>
    <w:rsid w:val="00F46182"/>
    <w:rsid w:val="00F4625B"/>
    <w:rsid w:val="00F47A09"/>
    <w:rsid w:val="00F47A7C"/>
    <w:rsid w:val="00F50838"/>
    <w:rsid w:val="00F52822"/>
    <w:rsid w:val="00F539DF"/>
    <w:rsid w:val="00F54FD9"/>
    <w:rsid w:val="00F55C49"/>
    <w:rsid w:val="00F56A3D"/>
    <w:rsid w:val="00F57B0C"/>
    <w:rsid w:val="00F6160F"/>
    <w:rsid w:val="00F61D53"/>
    <w:rsid w:val="00F62EFC"/>
    <w:rsid w:val="00F6535F"/>
    <w:rsid w:val="00F6593D"/>
    <w:rsid w:val="00F66615"/>
    <w:rsid w:val="00F67413"/>
    <w:rsid w:val="00F67FE3"/>
    <w:rsid w:val="00F700E4"/>
    <w:rsid w:val="00F70274"/>
    <w:rsid w:val="00F710BC"/>
    <w:rsid w:val="00F71E32"/>
    <w:rsid w:val="00F7223E"/>
    <w:rsid w:val="00F7651E"/>
    <w:rsid w:val="00F90FC9"/>
    <w:rsid w:val="00F958DA"/>
    <w:rsid w:val="00FA035D"/>
    <w:rsid w:val="00FA077A"/>
    <w:rsid w:val="00FA17A9"/>
    <w:rsid w:val="00FA5F64"/>
    <w:rsid w:val="00FA6F8A"/>
    <w:rsid w:val="00FA73A9"/>
    <w:rsid w:val="00FA7CC5"/>
    <w:rsid w:val="00FB01A4"/>
    <w:rsid w:val="00FB0871"/>
    <w:rsid w:val="00FB3FDD"/>
    <w:rsid w:val="00FB60FC"/>
    <w:rsid w:val="00FB614F"/>
    <w:rsid w:val="00FB72CB"/>
    <w:rsid w:val="00FB7304"/>
    <w:rsid w:val="00FC016E"/>
    <w:rsid w:val="00FC04E0"/>
    <w:rsid w:val="00FC2BAB"/>
    <w:rsid w:val="00FC371C"/>
    <w:rsid w:val="00FC6801"/>
    <w:rsid w:val="00FD0929"/>
    <w:rsid w:val="00FD0E82"/>
    <w:rsid w:val="00FD1E21"/>
    <w:rsid w:val="00FD1E89"/>
    <w:rsid w:val="00FD49E2"/>
    <w:rsid w:val="00FD6297"/>
    <w:rsid w:val="00FD6AD3"/>
    <w:rsid w:val="00FD780E"/>
    <w:rsid w:val="00FE4B68"/>
    <w:rsid w:val="00FE6D12"/>
    <w:rsid w:val="00FE7C7F"/>
    <w:rsid w:val="00FF0137"/>
    <w:rsid w:val="00FF3D80"/>
    <w:rsid w:val="00FF4174"/>
    <w:rsid w:val="00FF4728"/>
    <w:rsid w:val="00FF5D4F"/>
    <w:rsid w:val="00FF7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B5A6"/>
  <w15:docId w15:val="{B675F503-0EF8-445D-BF49-B10DBEB0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188"/>
  </w:style>
  <w:style w:type="paragraph" w:styleId="Heading1">
    <w:name w:val="heading 1"/>
    <w:basedOn w:val="Normal"/>
    <w:next w:val="Normal"/>
    <w:link w:val="Heading1Char"/>
    <w:uiPriority w:val="9"/>
    <w:qFormat/>
    <w:rsid w:val="007352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256B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A954F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E86FD9"/>
    <w:pPr>
      <w:ind w:left="720"/>
      <w:contextualSpacing/>
    </w:pPr>
  </w:style>
  <w:style w:type="paragraph" w:styleId="FootnoteText">
    <w:name w:val="footnote text"/>
    <w:basedOn w:val="Normal"/>
    <w:link w:val="FootnoteTextChar"/>
    <w:uiPriority w:val="99"/>
    <w:unhideWhenUsed/>
    <w:rsid w:val="00A954F8"/>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A954F8"/>
    <w:rPr>
      <w:rFonts w:ascii="Times New Roman" w:hAnsi="Times New Roman"/>
      <w:sz w:val="20"/>
      <w:szCs w:val="20"/>
    </w:rPr>
  </w:style>
  <w:style w:type="character" w:styleId="FootnoteReference">
    <w:name w:val="footnote reference"/>
    <w:basedOn w:val="DefaultParagraphFont"/>
    <w:uiPriority w:val="99"/>
    <w:semiHidden/>
    <w:unhideWhenUsed/>
    <w:rsid w:val="00A954F8"/>
    <w:rPr>
      <w:vertAlign w:val="superscript"/>
    </w:rPr>
  </w:style>
  <w:style w:type="character" w:customStyle="1" w:styleId="Heading3Char">
    <w:name w:val="Heading 3 Char"/>
    <w:basedOn w:val="DefaultParagraphFont"/>
    <w:link w:val="Heading3"/>
    <w:uiPriority w:val="9"/>
    <w:rsid w:val="00A954F8"/>
    <w:rPr>
      <w:rFonts w:ascii="Times New Roman" w:eastAsia="Times New Roman" w:hAnsi="Times New Roman" w:cs="Times New Roman"/>
      <w:b/>
      <w:bCs/>
      <w:sz w:val="27"/>
      <w:szCs w:val="27"/>
      <w:lang w:eastAsia="lv-LV"/>
    </w:rPr>
  </w:style>
  <w:style w:type="paragraph" w:customStyle="1" w:styleId="Default">
    <w:name w:val="Default"/>
    <w:rsid w:val="001D4181"/>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C6B1C"/>
    <w:rPr>
      <w:sz w:val="16"/>
      <w:szCs w:val="16"/>
    </w:rPr>
  </w:style>
  <w:style w:type="paragraph" w:styleId="CommentText">
    <w:name w:val="annotation text"/>
    <w:basedOn w:val="Normal"/>
    <w:link w:val="CommentTextChar"/>
    <w:uiPriority w:val="99"/>
    <w:unhideWhenUsed/>
    <w:rsid w:val="008C6B1C"/>
    <w:pPr>
      <w:spacing w:line="240" w:lineRule="auto"/>
    </w:pPr>
    <w:rPr>
      <w:sz w:val="20"/>
      <w:szCs w:val="20"/>
    </w:rPr>
  </w:style>
  <w:style w:type="character" w:customStyle="1" w:styleId="CommentTextChar">
    <w:name w:val="Comment Text Char"/>
    <w:basedOn w:val="DefaultParagraphFont"/>
    <w:link w:val="CommentText"/>
    <w:uiPriority w:val="99"/>
    <w:rsid w:val="008C6B1C"/>
    <w:rPr>
      <w:sz w:val="20"/>
      <w:szCs w:val="20"/>
    </w:rPr>
  </w:style>
  <w:style w:type="paragraph" w:styleId="CommentSubject">
    <w:name w:val="annotation subject"/>
    <w:basedOn w:val="CommentText"/>
    <w:next w:val="CommentText"/>
    <w:link w:val="CommentSubjectChar"/>
    <w:uiPriority w:val="99"/>
    <w:semiHidden/>
    <w:unhideWhenUsed/>
    <w:rsid w:val="008C6B1C"/>
    <w:rPr>
      <w:b/>
      <w:bCs/>
    </w:rPr>
  </w:style>
  <w:style w:type="character" w:customStyle="1" w:styleId="CommentSubjectChar">
    <w:name w:val="Comment Subject Char"/>
    <w:basedOn w:val="CommentTextChar"/>
    <w:link w:val="CommentSubject"/>
    <w:uiPriority w:val="99"/>
    <w:semiHidden/>
    <w:rsid w:val="008C6B1C"/>
    <w:rPr>
      <w:b/>
      <w:bCs/>
      <w:sz w:val="20"/>
      <w:szCs w:val="20"/>
    </w:rPr>
  </w:style>
  <w:style w:type="paragraph" w:customStyle="1" w:styleId="nais1">
    <w:name w:val="nais1"/>
    <w:basedOn w:val="Normal"/>
    <w:rsid w:val="003559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86658A"/>
    <w:rPr>
      <w:b/>
      <w:bCs/>
    </w:rPr>
  </w:style>
  <w:style w:type="paragraph" w:customStyle="1" w:styleId="tvhtml1">
    <w:name w:val="tv_html1"/>
    <w:basedOn w:val="Normal"/>
    <w:rsid w:val="00D011E2"/>
    <w:pPr>
      <w:spacing w:before="100" w:beforeAutospacing="1" w:after="0" w:line="360" w:lineRule="auto"/>
    </w:pPr>
    <w:rPr>
      <w:rFonts w:ascii="Verdana" w:eastAsia="Times New Roman" w:hAnsi="Verdana" w:cs="Times New Roman"/>
      <w:sz w:val="18"/>
      <w:szCs w:val="18"/>
      <w:lang w:val="en-US"/>
    </w:rPr>
  </w:style>
  <w:style w:type="paragraph" w:customStyle="1" w:styleId="naisf">
    <w:name w:val="naisf"/>
    <w:basedOn w:val="Normal"/>
    <w:rsid w:val="00677C3D"/>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0256BC"/>
    <w:rPr>
      <w:rFonts w:asciiTheme="majorHAnsi" w:eastAsiaTheme="majorEastAsia" w:hAnsiTheme="majorHAnsi" w:cstheme="majorBidi"/>
      <w:b/>
      <w:bCs/>
      <w:color w:val="5B9BD5" w:themeColor="accent1"/>
      <w:sz w:val="26"/>
      <w:szCs w:val="26"/>
    </w:rPr>
  </w:style>
  <w:style w:type="paragraph" w:customStyle="1" w:styleId="MoUparagraphs">
    <w:name w:val="MoU paragraphs"/>
    <w:basedOn w:val="Normal"/>
    <w:rsid w:val="00CE7FB1"/>
    <w:pPr>
      <w:spacing w:before="80" w:after="60" w:line="280" w:lineRule="exact"/>
      <w:jc w:val="both"/>
    </w:pPr>
    <w:rPr>
      <w:rFonts w:ascii="Calibri" w:eastAsia="Times New Roman" w:hAnsi="Calibri" w:cs="Times New Roman"/>
      <w:lang w:eastAsia="lv-LV"/>
    </w:rPr>
  </w:style>
  <w:style w:type="table" w:styleId="TableGrid">
    <w:name w:val="Table Grid"/>
    <w:basedOn w:val="TableNormal"/>
    <w:uiPriority w:val="39"/>
    <w:rsid w:val="00462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32C8"/>
    <w:pPr>
      <w:spacing w:after="0" w:line="240" w:lineRule="auto"/>
    </w:pPr>
  </w:style>
  <w:style w:type="paragraph" w:styleId="BodyText">
    <w:name w:val="Body Text"/>
    <w:basedOn w:val="Normal"/>
    <w:link w:val="BodyTextChar"/>
    <w:rsid w:val="0079550F"/>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79550F"/>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3756D1"/>
    <w:pPr>
      <w:spacing w:after="120"/>
      <w:ind w:left="283"/>
    </w:pPr>
  </w:style>
  <w:style w:type="character" w:customStyle="1" w:styleId="BodyTextIndentChar">
    <w:name w:val="Body Text Indent Char"/>
    <w:basedOn w:val="DefaultParagraphFont"/>
    <w:link w:val="BodyTextIndent"/>
    <w:uiPriority w:val="99"/>
    <w:semiHidden/>
    <w:rsid w:val="003756D1"/>
  </w:style>
  <w:style w:type="table" w:customStyle="1" w:styleId="TableGrid1">
    <w:name w:val="Table Grid1"/>
    <w:basedOn w:val="TableNormal"/>
    <w:next w:val="TableGrid"/>
    <w:uiPriority w:val="39"/>
    <w:rsid w:val="005B575B"/>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8165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88165F"/>
    <w:pPr>
      <w:spacing w:before="150" w:after="150" w:line="240" w:lineRule="auto"/>
      <w:jc w:val="center"/>
    </w:pPr>
    <w:rPr>
      <w:rFonts w:ascii="Times New Roman" w:eastAsia="Times New Roman" w:hAnsi="Times New Roman" w:cs="Times New Roman"/>
      <w:b/>
      <w:bCs/>
      <w:sz w:val="24"/>
      <w:szCs w:val="24"/>
      <w:lang w:eastAsia="lv-LV"/>
    </w:rPr>
  </w:style>
  <w:style w:type="paragraph" w:styleId="EndnoteText">
    <w:name w:val="endnote text"/>
    <w:basedOn w:val="Normal"/>
    <w:link w:val="EndnoteTextChar"/>
    <w:uiPriority w:val="99"/>
    <w:semiHidden/>
    <w:unhideWhenUsed/>
    <w:rsid w:val="006457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5709"/>
    <w:rPr>
      <w:sz w:val="20"/>
      <w:szCs w:val="20"/>
    </w:rPr>
  </w:style>
  <w:style w:type="character" w:styleId="EndnoteReference">
    <w:name w:val="endnote reference"/>
    <w:basedOn w:val="DefaultParagraphFont"/>
    <w:uiPriority w:val="99"/>
    <w:semiHidden/>
    <w:unhideWhenUsed/>
    <w:rsid w:val="00645709"/>
    <w:rPr>
      <w:vertAlign w:val="superscript"/>
    </w:rPr>
  </w:style>
  <w:style w:type="character" w:customStyle="1" w:styleId="Heading1Char">
    <w:name w:val="Heading 1 Char"/>
    <w:basedOn w:val="DefaultParagraphFont"/>
    <w:link w:val="Heading1"/>
    <w:uiPriority w:val="9"/>
    <w:rsid w:val="00735298"/>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647E9B"/>
    <w:rPr>
      <w:color w:val="605E5C"/>
      <w:shd w:val="clear" w:color="auto" w:fill="E1DFDD"/>
    </w:rPr>
  </w:style>
  <w:style w:type="paragraph" w:styleId="Revision">
    <w:name w:val="Revision"/>
    <w:hidden/>
    <w:uiPriority w:val="99"/>
    <w:semiHidden/>
    <w:rsid w:val="00DE59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51348">
      <w:bodyDiv w:val="1"/>
      <w:marLeft w:val="0"/>
      <w:marRight w:val="0"/>
      <w:marTop w:val="0"/>
      <w:marBottom w:val="0"/>
      <w:divBdr>
        <w:top w:val="none" w:sz="0" w:space="0" w:color="auto"/>
        <w:left w:val="none" w:sz="0" w:space="0" w:color="auto"/>
        <w:bottom w:val="none" w:sz="0" w:space="0" w:color="auto"/>
        <w:right w:val="none" w:sz="0" w:space="0" w:color="auto"/>
      </w:divBdr>
    </w:div>
    <w:div w:id="294914112">
      <w:bodyDiv w:val="1"/>
      <w:marLeft w:val="0"/>
      <w:marRight w:val="0"/>
      <w:marTop w:val="0"/>
      <w:marBottom w:val="0"/>
      <w:divBdr>
        <w:top w:val="none" w:sz="0" w:space="0" w:color="auto"/>
        <w:left w:val="none" w:sz="0" w:space="0" w:color="auto"/>
        <w:bottom w:val="none" w:sz="0" w:space="0" w:color="auto"/>
        <w:right w:val="none" w:sz="0" w:space="0" w:color="auto"/>
      </w:divBdr>
    </w:div>
    <w:div w:id="339236866">
      <w:bodyDiv w:val="1"/>
      <w:marLeft w:val="0"/>
      <w:marRight w:val="0"/>
      <w:marTop w:val="0"/>
      <w:marBottom w:val="0"/>
      <w:divBdr>
        <w:top w:val="none" w:sz="0" w:space="0" w:color="auto"/>
        <w:left w:val="none" w:sz="0" w:space="0" w:color="auto"/>
        <w:bottom w:val="none" w:sz="0" w:space="0" w:color="auto"/>
        <w:right w:val="none" w:sz="0" w:space="0" w:color="auto"/>
      </w:divBdr>
    </w:div>
    <w:div w:id="343365298">
      <w:bodyDiv w:val="1"/>
      <w:marLeft w:val="0"/>
      <w:marRight w:val="0"/>
      <w:marTop w:val="0"/>
      <w:marBottom w:val="0"/>
      <w:divBdr>
        <w:top w:val="none" w:sz="0" w:space="0" w:color="auto"/>
        <w:left w:val="none" w:sz="0" w:space="0" w:color="auto"/>
        <w:bottom w:val="none" w:sz="0" w:space="0" w:color="auto"/>
        <w:right w:val="none" w:sz="0" w:space="0" w:color="auto"/>
      </w:divBdr>
    </w:div>
    <w:div w:id="462963396">
      <w:bodyDiv w:val="1"/>
      <w:marLeft w:val="0"/>
      <w:marRight w:val="0"/>
      <w:marTop w:val="0"/>
      <w:marBottom w:val="0"/>
      <w:divBdr>
        <w:top w:val="none" w:sz="0" w:space="0" w:color="auto"/>
        <w:left w:val="none" w:sz="0" w:space="0" w:color="auto"/>
        <w:bottom w:val="none" w:sz="0" w:space="0" w:color="auto"/>
        <w:right w:val="none" w:sz="0" w:space="0" w:color="auto"/>
      </w:divBdr>
    </w:div>
    <w:div w:id="567501515">
      <w:bodyDiv w:val="1"/>
      <w:marLeft w:val="0"/>
      <w:marRight w:val="0"/>
      <w:marTop w:val="0"/>
      <w:marBottom w:val="0"/>
      <w:divBdr>
        <w:top w:val="none" w:sz="0" w:space="0" w:color="auto"/>
        <w:left w:val="none" w:sz="0" w:space="0" w:color="auto"/>
        <w:bottom w:val="none" w:sz="0" w:space="0" w:color="auto"/>
        <w:right w:val="none" w:sz="0" w:space="0" w:color="auto"/>
      </w:divBdr>
    </w:div>
    <w:div w:id="662661437">
      <w:bodyDiv w:val="1"/>
      <w:marLeft w:val="0"/>
      <w:marRight w:val="0"/>
      <w:marTop w:val="0"/>
      <w:marBottom w:val="0"/>
      <w:divBdr>
        <w:top w:val="none" w:sz="0" w:space="0" w:color="auto"/>
        <w:left w:val="none" w:sz="0" w:space="0" w:color="auto"/>
        <w:bottom w:val="none" w:sz="0" w:space="0" w:color="auto"/>
        <w:right w:val="none" w:sz="0" w:space="0" w:color="auto"/>
      </w:divBdr>
    </w:div>
    <w:div w:id="820391577">
      <w:bodyDiv w:val="1"/>
      <w:marLeft w:val="0"/>
      <w:marRight w:val="0"/>
      <w:marTop w:val="0"/>
      <w:marBottom w:val="0"/>
      <w:divBdr>
        <w:top w:val="none" w:sz="0" w:space="0" w:color="auto"/>
        <w:left w:val="none" w:sz="0" w:space="0" w:color="auto"/>
        <w:bottom w:val="none" w:sz="0" w:space="0" w:color="auto"/>
        <w:right w:val="none" w:sz="0" w:space="0" w:color="auto"/>
      </w:divBdr>
    </w:div>
    <w:div w:id="1029067194">
      <w:bodyDiv w:val="1"/>
      <w:marLeft w:val="0"/>
      <w:marRight w:val="0"/>
      <w:marTop w:val="0"/>
      <w:marBottom w:val="0"/>
      <w:divBdr>
        <w:top w:val="none" w:sz="0" w:space="0" w:color="auto"/>
        <w:left w:val="none" w:sz="0" w:space="0" w:color="auto"/>
        <w:bottom w:val="none" w:sz="0" w:space="0" w:color="auto"/>
        <w:right w:val="none" w:sz="0" w:space="0" w:color="auto"/>
      </w:divBdr>
    </w:div>
    <w:div w:id="1397053162">
      <w:bodyDiv w:val="1"/>
      <w:marLeft w:val="0"/>
      <w:marRight w:val="0"/>
      <w:marTop w:val="0"/>
      <w:marBottom w:val="0"/>
      <w:divBdr>
        <w:top w:val="none" w:sz="0" w:space="0" w:color="auto"/>
        <w:left w:val="none" w:sz="0" w:space="0" w:color="auto"/>
        <w:bottom w:val="none" w:sz="0" w:space="0" w:color="auto"/>
        <w:right w:val="none" w:sz="0" w:space="0" w:color="auto"/>
      </w:divBdr>
    </w:div>
    <w:div w:id="1402682056">
      <w:bodyDiv w:val="1"/>
      <w:marLeft w:val="0"/>
      <w:marRight w:val="0"/>
      <w:marTop w:val="0"/>
      <w:marBottom w:val="0"/>
      <w:divBdr>
        <w:top w:val="none" w:sz="0" w:space="0" w:color="auto"/>
        <w:left w:val="none" w:sz="0" w:space="0" w:color="auto"/>
        <w:bottom w:val="none" w:sz="0" w:space="0" w:color="auto"/>
        <w:right w:val="none" w:sz="0" w:space="0" w:color="auto"/>
      </w:divBdr>
    </w:div>
    <w:div w:id="1467040705">
      <w:bodyDiv w:val="1"/>
      <w:marLeft w:val="0"/>
      <w:marRight w:val="0"/>
      <w:marTop w:val="0"/>
      <w:marBottom w:val="0"/>
      <w:divBdr>
        <w:top w:val="none" w:sz="0" w:space="0" w:color="auto"/>
        <w:left w:val="none" w:sz="0" w:space="0" w:color="auto"/>
        <w:bottom w:val="none" w:sz="0" w:space="0" w:color="auto"/>
        <w:right w:val="none" w:sz="0" w:space="0" w:color="auto"/>
      </w:divBdr>
    </w:div>
    <w:div w:id="1545753287">
      <w:bodyDiv w:val="1"/>
      <w:marLeft w:val="0"/>
      <w:marRight w:val="0"/>
      <w:marTop w:val="0"/>
      <w:marBottom w:val="0"/>
      <w:divBdr>
        <w:top w:val="none" w:sz="0" w:space="0" w:color="auto"/>
        <w:left w:val="none" w:sz="0" w:space="0" w:color="auto"/>
        <w:bottom w:val="none" w:sz="0" w:space="0" w:color="auto"/>
        <w:right w:val="none" w:sz="0" w:space="0" w:color="auto"/>
      </w:divBdr>
    </w:div>
    <w:div w:id="1562525131">
      <w:bodyDiv w:val="1"/>
      <w:marLeft w:val="0"/>
      <w:marRight w:val="0"/>
      <w:marTop w:val="0"/>
      <w:marBottom w:val="0"/>
      <w:divBdr>
        <w:top w:val="none" w:sz="0" w:space="0" w:color="auto"/>
        <w:left w:val="none" w:sz="0" w:space="0" w:color="auto"/>
        <w:bottom w:val="none" w:sz="0" w:space="0" w:color="auto"/>
        <w:right w:val="none" w:sz="0" w:space="0" w:color="auto"/>
      </w:divBdr>
    </w:div>
    <w:div w:id="1795322190">
      <w:bodyDiv w:val="1"/>
      <w:marLeft w:val="0"/>
      <w:marRight w:val="0"/>
      <w:marTop w:val="0"/>
      <w:marBottom w:val="0"/>
      <w:divBdr>
        <w:top w:val="none" w:sz="0" w:space="0" w:color="auto"/>
        <w:left w:val="none" w:sz="0" w:space="0" w:color="auto"/>
        <w:bottom w:val="none" w:sz="0" w:space="0" w:color="auto"/>
        <w:right w:val="none" w:sz="0" w:space="0" w:color="auto"/>
      </w:divBdr>
    </w:div>
    <w:div w:id="1902210830">
      <w:bodyDiv w:val="1"/>
      <w:marLeft w:val="0"/>
      <w:marRight w:val="0"/>
      <w:marTop w:val="0"/>
      <w:marBottom w:val="0"/>
      <w:divBdr>
        <w:top w:val="none" w:sz="0" w:space="0" w:color="auto"/>
        <w:left w:val="none" w:sz="0" w:space="0" w:color="auto"/>
        <w:bottom w:val="none" w:sz="0" w:space="0" w:color="auto"/>
        <w:right w:val="none" w:sz="0" w:space="0" w:color="auto"/>
      </w:divBdr>
    </w:div>
    <w:div w:id="195140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Vad_x012b_t_x0101_js xmlns="2e5bb04e-596e-45bd-9003-43ca78b1ba16">Linda Barbara</Vad_x012b_t_x0101_js>
    <Kategorija xmlns="2e5bb04e-596e-45bd-9003-43ca78b1ba16">Anotācija</Kategorija>
    <DKP xmlns="2e5bb04e-596e-45bd-9003-43ca78b1ba16">112</DKP>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5CEC490659089428AB81EE8480BC673" ma:contentTypeVersion="5" ma:contentTypeDescription="Izveidot jaunu dokumentu." ma:contentTypeScope="" ma:versionID="77200a452471341cc0f095c8f8a9cd38">
  <xsd:schema xmlns:xsd="http://www.w3.org/2001/XMLSchema" xmlns:p="http://schemas.microsoft.com/office/2006/metadata/properties" xmlns:ns1="2e5bb04e-596e-45bd-9003-43ca78b1ba16" targetNamespace="http://schemas.microsoft.com/office/2006/metadata/properties" ma:root="true" ma:fieldsID="1a07b70628413d32e1215ffc49a5ae5e" ns1:_="">
    <xsd:import namespace="2e5bb04e-596e-45bd-9003-43ca78b1ba16"/>
    <xsd:element name="properties">
      <xsd:complexType>
        <xsd:sequence>
          <xsd:element name="documentManagement">
            <xsd:complexType>
              <xsd:all>
                <xsd:element ref="ns1:DKP" minOccurs="0"/>
                <xsd:element ref="ns1:Kategorija"/>
                <xsd:element ref="ns1:Vad_x012b_t_x0101_js" minOccurs="0"/>
              </xsd:all>
            </xsd:complexType>
          </xsd:element>
        </xsd:sequence>
      </xsd:complexType>
    </xsd:element>
  </xsd:schema>
  <xsd:schema xmlns:xsd="http://www.w3.org/2001/XMLSchema" xmlns:dms="http://schemas.microsoft.com/office/2006/documentManagement/types" targetNamespace="2e5bb04e-596e-45bd-9003-43ca78b1ba16" elementFormDefault="qualified">
    <xsd:import namespace="http://schemas.microsoft.com/office/2006/documentManagement/type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ma:readOnly="true"/>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669310-FAD1-4FA7-8B49-A03623DD33BF}">
  <ds:schemaRefs>
    <ds:schemaRef ds:uri="http://schemas.microsoft.com/office/2006/metadata/properties"/>
    <ds:schemaRef ds:uri="2e5bb04e-596e-45bd-9003-43ca78b1ba16"/>
  </ds:schemaRefs>
</ds:datastoreItem>
</file>

<file path=customXml/itemProps2.xml><?xml version="1.0" encoding="utf-8"?>
<ds:datastoreItem xmlns:ds="http://schemas.openxmlformats.org/officeDocument/2006/customXml" ds:itemID="{E847789D-4693-4433-AE1D-117C4671D2C3}">
  <ds:schemaRefs>
    <ds:schemaRef ds:uri="http://schemas.openxmlformats.org/officeDocument/2006/bibliography"/>
  </ds:schemaRefs>
</ds:datastoreItem>
</file>

<file path=customXml/itemProps3.xml><?xml version="1.0" encoding="utf-8"?>
<ds:datastoreItem xmlns:ds="http://schemas.openxmlformats.org/officeDocument/2006/customXml" ds:itemID="{9F87BE65-577D-4502-A7D6-58FBD7219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7A40CB0-E0F7-4DC4-B728-A3280D864F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14142</Words>
  <Characters>8061</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VARAManot</vt:lpstr>
    </vt:vector>
  </TitlesOfParts>
  <Company>Iestādes nosaukums</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VARAManot</dc:title>
  <dc:subject>Anotācija</dc:subject>
  <dc:creator>Linda Barbara</dc:creator>
  <cp:lastModifiedBy>Aija Kesmina</cp:lastModifiedBy>
  <cp:revision>2</cp:revision>
  <cp:lastPrinted>2021-09-15T09:37:00Z</cp:lastPrinted>
  <dcterms:created xsi:type="dcterms:W3CDTF">2021-10-04T08:49:00Z</dcterms:created>
  <dcterms:modified xsi:type="dcterms:W3CDTF">2021-10-04T08:49:00Z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0x01010065CEC490659089428AB81EE8480BC673</vt:lpwstr>
  </property>
</Properties>
</file>