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631D2E" w14:textId="77777777" w:rsidR="00DE440A" w:rsidRDefault="00DE440A" w:rsidP="005E1CB8">
      <w:pPr>
        <w:pStyle w:val="naislab"/>
        <w:spacing w:before="0" w:after="0"/>
        <w:jc w:val="left"/>
        <w:outlineLvl w:val="0"/>
        <w:rPr>
          <w:b/>
          <w:bCs/>
        </w:rPr>
      </w:pPr>
    </w:p>
    <w:p w14:paraId="5D632408" w14:textId="7A16F58C" w:rsidR="00DE440A" w:rsidRDefault="003651A5">
      <w:pPr>
        <w:pStyle w:val="naislab"/>
        <w:spacing w:before="0" w:after="0"/>
        <w:jc w:val="center"/>
        <w:outlineLvl w:val="0"/>
        <w:rPr>
          <w:b/>
          <w:bCs/>
        </w:rPr>
      </w:pPr>
      <w:r>
        <w:rPr>
          <w:b/>
          <w:bCs/>
        </w:rPr>
        <w:t>Ministru kabineta noteikumu projekta “Grozījumi Ministru kabineta 2012.gada</w:t>
      </w:r>
      <w:r w:rsidR="00347DE0">
        <w:rPr>
          <w:b/>
          <w:bCs/>
        </w:rPr>
        <w:t xml:space="preserve"> 21.februāra noteikumos Nr.133 “</w:t>
      </w:r>
      <w:hyperlink r:id="rId9" w:tgtFrame="_blank" w:history="1">
        <w:r>
          <w:rPr>
            <w:b/>
            <w:bCs/>
          </w:rPr>
          <w:t>Noteikumi par valsts nodevu par personu apliecinošu dokumentu izsniegšanu</w:t>
        </w:r>
      </w:hyperlink>
      <w:r w:rsidR="00347DE0">
        <w:rPr>
          <w:b/>
          <w:bCs/>
        </w:rPr>
        <w:t>”</w:t>
      </w:r>
      <w:r>
        <w:rPr>
          <w:b/>
          <w:bCs/>
        </w:rPr>
        <w:t>” sākotnējās ietekmes novērtējuma ziņojums (anotācija)</w:t>
      </w:r>
    </w:p>
    <w:p w14:paraId="28505E7A" w14:textId="77777777" w:rsidR="009B4101" w:rsidRDefault="009B4101" w:rsidP="00BC5AF2">
      <w:pPr>
        <w:pStyle w:val="naislab"/>
        <w:spacing w:before="0" w:after="0"/>
        <w:jc w:val="left"/>
        <w:outlineLvl w:val="0"/>
        <w:rPr>
          <w:b/>
          <w:bCs/>
        </w:rPr>
      </w:pPr>
    </w:p>
    <w:tbl>
      <w:tblPr>
        <w:tblW w:w="5000" w:type="pct"/>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9065"/>
      </w:tblGrid>
      <w:tr w:rsidR="00DE440A" w14:paraId="32EE493E" w14:textId="77777777" w:rsidTr="003B6EB0">
        <w:trPr>
          <w:cantSplit/>
          <w:tblCellSpacing w:w="20" w:type="dxa"/>
        </w:trPr>
        <w:tc>
          <w:tcPr>
            <w:tcW w:w="8985" w:type="dxa"/>
            <w:shd w:val="clear" w:color="auto" w:fill="FFFFFF"/>
            <w:vAlign w:val="center"/>
          </w:tcPr>
          <w:p w14:paraId="696DC368" w14:textId="77777777" w:rsidR="00DE440A" w:rsidRDefault="003651A5">
            <w:pPr>
              <w:jc w:val="center"/>
              <w:rPr>
                <w:rFonts w:ascii="Times New Roman" w:hAnsi="Times New Roman" w:cs="Times New Roman"/>
                <w:b/>
                <w:iCs/>
                <w:sz w:val="24"/>
                <w:szCs w:val="24"/>
              </w:rPr>
            </w:pPr>
            <w:r>
              <w:rPr>
                <w:rFonts w:ascii="Times New Roman" w:hAnsi="Times New Roman" w:cs="Times New Roman"/>
                <w:b/>
                <w:iCs/>
                <w:sz w:val="24"/>
                <w:szCs w:val="24"/>
              </w:rPr>
              <w:t>Tiesību akta projekta anotācijas kopsavilkums</w:t>
            </w:r>
          </w:p>
        </w:tc>
      </w:tr>
      <w:tr w:rsidR="003B6EB0" w14:paraId="76EA632D" w14:textId="77777777" w:rsidTr="00EF01D8">
        <w:trPr>
          <w:cantSplit/>
          <w:trHeight w:val="1730"/>
          <w:tblCellSpacing w:w="20" w:type="dxa"/>
        </w:trPr>
        <w:tc>
          <w:tcPr>
            <w:tcW w:w="8985" w:type="dxa"/>
            <w:tcBorders>
              <w:right w:val="outset" w:sz="2" w:space="0" w:color="A0A0A0"/>
            </w:tcBorders>
            <w:shd w:val="clear" w:color="auto" w:fill="FFFFFF"/>
          </w:tcPr>
          <w:p w14:paraId="1357544F" w14:textId="6FCBAFDB" w:rsidR="003B6EB0" w:rsidRDefault="003B6EB0">
            <w:pPr>
              <w:spacing w:after="0"/>
              <w:jc w:val="both"/>
              <w:rPr>
                <w:rFonts w:ascii="Times New Roman" w:hAnsi="Times New Roman" w:cs="Times New Roman"/>
                <w:iCs/>
                <w:sz w:val="24"/>
                <w:szCs w:val="24"/>
              </w:rPr>
            </w:pPr>
            <w:r w:rsidRPr="00907F80">
              <w:rPr>
                <w:rFonts w:ascii="Times New Roman" w:hAnsi="Times New Roman" w:cs="Times New Roman"/>
                <w:iCs/>
                <w:sz w:val="24"/>
                <w:szCs w:val="24"/>
              </w:rPr>
              <w:t>Ministru kabine</w:t>
            </w:r>
            <w:r>
              <w:rPr>
                <w:rFonts w:ascii="Times New Roman" w:hAnsi="Times New Roman" w:cs="Times New Roman"/>
                <w:iCs/>
                <w:sz w:val="24"/>
                <w:szCs w:val="24"/>
              </w:rPr>
              <w:t>ta noteikumu projekta</w:t>
            </w:r>
            <w:r w:rsidRPr="00907F80">
              <w:rPr>
                <w:rFonts w:ascii="Times New Roman" w:hAnsi="Times New Roman" w:cs="Times New Roman"/>
                <w:iCs/>
                <w:sz w:val="24"/>
                <w:szCs w:val="24"/>
              </w:rPr>
              <w:t xml:space="preserve"> “Grozījumi Ministru kabineta 2012.gada 21.februāra noteikumos Nr.133 “Noteikumi par valsts nodevu par personu apliecinošu dokumentu izsniegšanu”” </w:t>
            </w:r>
            <w:r>
              <w:rPr>
                <w:rFonts w:ascii="Times New Roman" w:hAnsi="Times New Roman" w:cs="Times New Roman"/>
                <w:iCs/>
                <w:sz w:val="24"/>
                <w:szCs w:val="24"/>
              </w:rPr>
              <w:t>mērķis ir noteikt valsts nodevas apmēru un maksāšanas kārtību par ārzemnieka personas apliecības izsniegšanu.</w:t>
            </w:r>
          </w:p>
          <w:p w14:paraId="44DD3FEE" w14:textId="0457CBA4" w:rsidR="003B6EB0" w:rsidRPr="000937D5" w:rsidRDefault="00EF01D8" w:rsidP="00FF5D29">
            <w:pPr>
              <w:spacing w:after="0"/>
              <w:jc w:val="both"/>
              <w:rPr>
                <w:rFonts w:ascii="Times New Roman" w:hAnsi="Times New Roman" w:cs="Times New Roman"/>
                <w:sz w:val="24"/>
                <w:szCs w:val="24"/>
              </w:rPr>
            </w:pPr>
            <w:r>
              <w:rPr>
                <w:rFonts w:ascii="Times New Roman" w:hAnsi="Times New Roman" w:cs="Times New Roman"/>
                <w:iCs/>
                <w:sz w:val="24"/>
                <w:szCs w:val="24"/>
              </w:rPr>
              <w:t>Projekts ir saistīts ar 2021.gada 17.jūnijā pieņemtajiem</w:t>
            </w:r>
            <w:r w:rsidR="00AE4110">
              <w:rPr>
                <w:rFonts w:ascii="Times New Roman" w:hAnsi="Times New Roman" w:cs="Times New Roman"/>
                <w:iCs/>
                <w:sz w:val="24"/>
                <w:szCs w:val="24"/>
              </w:rPr>
              <w:t xml:space="preserve"> g</w:t>
            </w:r>
            <w:r>
              <w:rPr>
                <w:rFonts w:ascii="Times New Roman" w:hAnsi="Times New Roman" w:cs="Times New Roman"/>
                <w:iCs/>
                <w:sz w:val="24"/>
                <w:szCs w:val="24"/>
              </w:rPr>
              <w:t>rozījumiem Personu apliecinošu dokumentu likumā, kas stājās spēkā 2021.gada 28.jūnijā.</w:t>
            </w:r>
          </w:p>
        </w:tc>
      </w:tr>
    </w:tbl>
    <w:p w14:paraId="2E453055" w14:textId="77777777" w:rsidR="009B4101" w:rsidRDefault="009B4101" w:rsidP="00BC5AF2">
      <w:pPr>
        <w:pStyle w:val="naislab"/>
        <w:spacing w:before="0" w:after="0"/>
        <w:jc w:val="left"/>
        <w:outlineLvl w:val="0"/>
        <w:rPr>
          <w:b/>
          <w:bCs/>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92"/>
        <w:gridCol w:w="2798"/>
        <w:gridCol w:w="5765"/>
      </w:tblGrid>
      <w:tr w:rsidR="00DE440A" w14:paraId="4F1AC428" w14:textId="77777777">
        <w:trPr>
          <w:trHeight w:val="405"/>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tcPr>
          <w:p w14:paraId="548A0CD2" w14:textId="77777777" w:rsidR="00DE440A" w:rsidRDefault="003651A5">
            <w:pPr>
              <w:spacing w:after="0"/>
              <w:ind w:firstLine="300"/>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I. Tiesību akta projekta izstrādes nepieciešamība</w:t>
            </w:r>
          </w:p>
        </w:tc>
      </w:tr>
      <w:tr w:rsidR="00DE440A" w14:paraId="2FE286E1" w14:textId="77777777">
        <w:trPr>
          <w:trHeight w:val="405"/>
          <w:tblCellSpacing w:w="15" w:type="dxa"/>
        </w:trPr>
        <w:tc>
          <w:tcPr>
            <w:tcW w:w="247" w:type="pct"/>
            <w:tcBorders>
              <w:top w:val="outset" w:sz="6" w:space="0" w:color="auto"/>
              <w:left w:val="outset" w:sz="6" w:space="0" w:color="auto"/>
              <w:bottom w:val="outset" w:sz="6" w:space="0" w:color="auto"/>
              <w:right w:val="outset" w:sz="6" w:space="0" w:color="auto"/>
            </w:tcBorders>
          </w:tcPr>
          <w:p w14:paraId="50E413A3" w14:textId="77777777" w:rsidR="00DE440A" w:rsidRDefault="003651A5">
            <w:pPr>
              <w:spacing w:after="0"/>
              <w:rPr>
                <w:rFonts w:ascii="Times New Roman" w:eastAsia="Times New Roman" w:hAnsi="Times New Roman" w:cs="Times New Roman"/>
                <w:lang w:eastAsia="lv-LV"/>
              </w:rPr>
            </w:pPr>
            <w:r>
              <w:rPr>
                <w:rFonts w:ascii="Times New Roman" w:eastAsia="Times New Roman" w:hAnsi="Times New Roman" w:cs="Times New Roman"/>
                <w:lang w:eastAsia="lv-LV"/>
              </w:rPr>
              <w:t>1.</w:t>
            </w:r>
          </w:p>
        </w:tc>
        <w:tc>
          <w:tcPr>
            <w:tcW w:w="1529" w:type="pct"/>
            <w:tcBorders>
              <w:top w:val="outset" w:sz="6" w:space="0" w:color="auto"/>
              <w:left w:val="outset" w:sz="6" w:space="0" w:color="auto"/>
              <w:bottom w:val="outset" w:sz="6" w:space="0" w:color="auto"/>
              <w:right w:val="outset" w:sz="6" w:space="0" w:color="auto"/>
            </w:tcBorders>
          </w:tcPr>
          <w:p w14:paraId="58D23DA3" w14:textId="77777777" w:rsidR="00DE440A" w:rsidRDefault="003651A5">
            <w:pPr>
              <w:pStyle w:val="Heading3"/>
              <w:jc w:val="both"/>
              <w:rPr>
                <w:rFonts w:eastAsiaTheme="minorHAnsi"/>
                <w:sz w:val="24"/>
                <w:szCs w:val="24"/>
                <w:lang w:eastAsia="en-US"/>
              </w:rPr>
            </w:pPr>
            <w:r>
              <w:rPr>
                <w:rFonts w:eastAsiaTheme="minorHAnsi"/>
                <w:b w:val="0"/>
                <w:bCs w:val="0"/>
                <w:sz w:val="24"/>
                <w:szCs w:val="24"/>
                <w:lang w:eastAsia="en-US"/>
              </w:rPr>
              <w:t>Pamatojums</w:t>
            </w:r>
          </w:p>
        </w:tc>
        <w:tc>
          <w:tcPr>
            <w:tcW w:w="3159" w:type="pct"/>
            <w:tcBorders>
              <w:top w:val="outset" w:sz="6" w:space="0" w:color="auto"/>
              <w:left w:val="outset" w:sz="6" w:space="0" w:color="auto"/>
              <w:bottom w:val="outset" w:sz="6" w:space="0" w:color="auto"/>
              <w:right w:val="outset" w:sz="6" w:space="0" w:color="auto"/>
            </w:tcBorders>
          </w:tcPr>
          <w:p w14:paraId="149385DC" w14:textId="77777777" w:rsidR="00DE440A" w:rsidRDefault="003651A5" w:rsidP="00D61E70">
            <w:pPr>
              <w:pStyle w:val="Heading3"/>
              <w:spacing w:before="0" w:beforeAutospacing="0" w:after="0" w:afterAutospacing="0"/>
              <w:jc w:val="both"/>
              <w:rPr>
                <w:b w:val="0"/>
                <w:sz w:val="24"/>
                <w:szCs w:val="24"/>
                <w:lang w:eastAsia="en-US"/>
              </w:rPr>
            </w:pPr>
            <w:r>
              <w:rPr>
                <w:b w:val="0"/>
                <w:sz w:val="24"/>
                <w:szCs w:val="24"/>
                <w:lang w:eastAsia="en-US"/>
              </w:rPr>
              <w:t>Iekšlietu ministrijas iniciatīva</w:t>
            </w:r>
            <w:r w:rsidR="00F24FA5">
              <w:rPr>
                <w:b w:val="0"/>
                <w:sz w:val="24"/>
                <w:szCs w:val="24"/>
                <w:lang w:eastAsia="en-US"/>
              </w:rPr>
              <w:t>.</w:t>
            </w:r>
          </w:p>
          <w:p w14:paraId="03E28DAB" w14:textId="4615C0B2" w:rsidR="002872A8" w:rsidRPr="00E87E5D" w:rsidRDefault="00907F80" w:rsidP="006225F4">
            <w:pPr>
              <w:spacing w:after="0"/>
              <w:jc w:val="both"/>
              <w:rPr>
                <w:rFonts w:ascii="Times New Roman" w:eastAsia="Times New Roman" w:hAnsi="Times New Roman" w:cs="Times New Roman"/>
                <w:bCs/>
                <w:sz w:val="24"/>
                <w:szCs w:val="24"/>
              </w:rPr>
            </w:pPr>
            <w:r w:rsidRPr="00907F80">
              <w:rPr>
                <w:rFonts w:ascii="Times New Roman" w:hAnsi="Times New Roman" w:cs="Times New Roman"/>
                <w:sz w:val="24"/>
                <w:szCs w:val="24"/>
              </w:rPr>
              <w:t>Personu apliecinošu dokumentu li</w:t>
            </w:r>
            <w:r>
              <w:rPr>
                <w:rFonts w:ascii="Times New Roman" w:hAnsi="Times New Roman" w:cs="Times New Roman"/>
                <w:sz w:val="24"/>
                <w:szCs w:val="24"/>
              </w:rPr>
              <w:t xml:space="preserve">kuma 5.panta devītā daļa un </w:t>
            </w:r>
            <w:r w:rsidR="00D55A8B">
              <w:rPr>
                <w:rFonts w:ascii="Times New Roman" w:hAnsi="Times New Roman" w:cs="Times New Roman"/>
                <w:sz w:val="24"/>
                <w:szCs w:val="24"/>
              </w:rPr>
              <w:t>2021.gada 17.jūnija g</w:t>
            </w:r>
            <w:r w:rsidR="002872A8" w:rsidRPr="002872A8">
              <w:rPr>
                <w:rFonts w:ascii="Times New Roman" w:hAnsi="Times New Roman" w:cs="Times New Roman"/>
                <w:sz w:val="24"/>
                <w:szCs w:val="24"/>
              </w:rPr>
              <w:t>rozījumi Personu apliecinošu dokumentu likumā</w:t>
            </w:r>
            <w:r w:rsidR="002872A8" w:rsidRPr="00E87E5D">
              <w:rPr>
                <w:rFonts w:ascii="Times New Roman" w:eastAsia="Times New Roman" w:hAnsi="Times New Roman" w:cs="Times New Roman"/>
                <w:bCs/>
                <w:sz w:val="24"/>
                <w:szCs w:val="24"/>
              </w:rPr>
              <w:t>.</w:t>
            </w:r>
          </w:p>
          <w:p w14:paraId="11CE3C0D" w14:textId="2A789D61" w:rsidR="002872A8" w:rsidRPr="00F24FA5" w:rsidRDefault="002872A8" w:rsidP="006225F4">
            <w:pPr>
              <w:pStyle w:val="Heading3"/>
              <w:spacing w:before="0" w:beforeAutospacing="0" w:after="0" w:afterAutospacing="0"/>
              <w:jc w:val="both"/>
            </w:pPr>
            <w:r w:rsidRPr="002872A8">
              <w:rPr>
                <w:b w:val="0"/>
                <w:sz w:val="24"/>
                <w:szCs w:val="24"/>
                <w:lang w:eastAsia="en-US"/>
              </w:rPr>
              <w:t>Ar Ministru kabineta 2019. gada 7. maijā rīkojumu Nr.210 apstiprinātā Valdības rīcības plāna Deklarācijas par Artura Krišjāņa Kariņa vadītā Ministru kabineta iecerēto darbību īstenošanai 198.3.punktā noteiktā uzdevuma, kas nosaka pilnveidot normatīvo regulējumu vienotai ārzemnieku reģistrācijai Latvijā, izpilde.</w:t>
            </w:r>
          </w:p>
        </w:tc>
      </w:tr>
      <w:tr w:rsidR="00DE440A" w14:paraId="26ACB4EE" w14:textId="77777777">
        <w:trPr>
          <w:trHeight w:val="465"/>
          <w:tblCellSpacing w:w="15" w:type="dxa"/>
        </w:trPr>
        <w:tc>
          <w:tcPr>
            <w:tcW w:w="247" w:type="pct"/>
            <w:tcBorders>
              <w:top w:val="outset" w:sz="6" w:space="0" w:color="auto"/>
              <w:left w:val="outset" w:sz="6" w:space="0" w:color="auto"/>
              <w:bottom w:val="outset" w:sz="6" w:space="0" w:color="auto"/>
              <w:right w:val="outset" w:sz="6" w:space="0" w:color="auto"/>
            </w:tcBorders>
          </w:tcPr>
          <w:p w14:paraId="205D3C82" w14:textId="77777777" w:rsidR="00DE440A" w:rsidRDefault="003651A5">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1529" w:type="pct"/>
            <w:tcBorders>
              <w:top w:val="outset" w:sz="6" w:space="0" w:color="auto"/>
              <w:left w:val="outset" w:sz="6" w:space="0" w:color="auto"/>
              <w:bottom w:val="outset" w:sz="6" w:space="0" w:color="auto"/>
              <w:right w:val="outset" w:sz="6" w:space="0" w:color="auto"/>
            </w:tcBorders>
          </w:tcPr>
          <w:p w14:paraId="33E707BE" w14:textId="77777777" w:rsidR="00DE440A" w:rsidRDefault="003651A5">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4120C68F" w14:textId="77777777" w:rsidR="00DE440A" w:rsidRDefault="00DE440A">
            <w:pPr>
              <w:rPr>
                <w:rFonts w:ascii="Times New Roman" w:eastAsia="Times New Roman" w:hAnsi="Times New Roman" w:cs="Times New Roman"/>
                <w:sz w:val="24"/>
                <w:szCs w:val="24"/>
                <w:lang w:eastAsia="lv-LV"/>
              </w:rPr>
            </w:pPr>
          </w:p>
          <w:p w14:paraId="216E412E" w14:textId="77777777" w:rsidR="00DE440A" w:rsidRDefault="00DE440A">
            <w:pPr>
              <w:rPr>
                <w:rFonts w:ascii="Times New Roman" w:eastAsia="Times New Roman" w:hAnsi="Times New Roman" w:cs="Times New Roman"/>
                <w:sz w:val="24"/>
                <w:szCs w:val="24"/>
                <w:lang w:eastAsia="lv-LV"/>
              </w:rPr>
            </w:pPr>
          </w:p>
          <w:p w14:paraId="1DC74466" w14:textId="77777777" w:rsidR="00DE440A" w:rsidRDefault="00DE440A">
            <w:pPr>
              <w:rPr>
                <w:rFonts w:ascii="Times New Roman" w:eastAsia="Times New Roman" w:hAnsi="Times New Roman" w:cs="Times New Roman"/>
                <w:sz w:val="24"/>
                <w:szCs w:val="24"/>
                <w:lang w:eastAsia="lv-LV"/>
              </w:rPr>
            </w:pPr>
          </w:p>
          <w:p w14:paraId="0097C9DC" w14:textId="77777777" w:rsidR="00DE440A" w:rsidRDefault="00DE440A">
            <w:pPr>
              <w:rPr>
                <w:rFonts w:ascii="Times New Roman" w:eastAsia="Times New Roman" w:hAnsi="Times New Roman" w:cs="Times New Roman"/>
                <w:sz w:val="24"/>
                <w:szCs w:val="24"/>
                <w:lang w:eastAsia="lv-LV"/>
              </w:rPr>
            </w:pPr>
          </w:p>
          <w:p w14:paraId="5A27B75D" w14:textId="77777777" w:rsidR="00DE440A" w:rsidRDefault="00DE440A">
            <w:pPr>
              <w:rPr>
                <w:rFonts w:ascii="Times New Roman" w:eastAsia="Times New Roman" w:hAnsi="Times New Roman" w:cs="Times New Roman"/>
                <w:sz w:val="24"/>
                <w:szCs w:val="24"/>
                <w:lang w:eastAsia="lv-LV"/>
              </w:rPr>
            </w:pPr>
          </w:p>
          <w:p w14:paraId="40B25EB3" w14:textId="77777777" w:rsidR="00DE440A" w:rsidRDefault="00DE440A">
            <w:pPr>
              <w:rPr>
                <w:rFonts w:ascii="Times New Roman" w:eastAsia="Times New Roman" w:hAnsi="Times New Roman" w:cs="Times New Roman"/>
                <w:sz w:val="24"/>
                <w:szCs w:val="24"/>
                <w:lang w:eastAsia="lv-LV"/>
              </w:rPr>
            </w:pPr>
          </w:p>
          <w:p w14:paraId="15E7DE42" w14:textId="17BCB831" w:rsidR="009E7980" w:rsidRDefault="009E7980">
            <w:pPr>
              <w:jc w:val="center"/>
              <w:rPr>
                <w:rFonts w:ascii="Times New Roman" w:eastAsia="Times New Roman" w:hAnsi="Times New Roman" w:cs="Times New Roman"/>
                <w:sz w:val="24"/>
                <w:szCs w:val="24"/>
                <w:lang w:eastAsia="lv-LV"/>
              </w:rPr>
            </w:pPr>
          </w:p>
          <w:p w14:paraId="48273517" w14:textId="77777777" w:rsidR="009E7980" w:rsidRPr="009E7980" w:rsidRDefault="009E7980" w:rsidP="009E7980">
            <w:pPr>
              <w:rPr>
                <w:rFonts w:ascii="Times New Roman" w:eastAsia="Times New Roman" w:hAnsi="Times New Roman" w:cs="Times New Roman"/>
                <w:sz w:val="24"/>
                <w:szCs w:val="24"/>
                <w:lang w:eastAsia="lv-LV"/>
              </w:rPr>
            </w:pPr>
          </w:p>
          <w:p w14:paraId="7E3D33D3" w14:textId="77777777" w:rsidR="009E7980" w:rsidRPr="009E7980" w:rsidRDefault="009E7980" w:rsidP="009E7980">
            <w:pPr>
              <w:rPr>
                <w:rFonts w:ascii="Times New Roman" w:eastAsia="Times New Roman" w:hAnsi="Times New Roman" w:cs="Times New Roman"/>
                <w:sz w:val="24"/>
                <w:szCs w:val="24"/>
                <w:lang w:eastAsia="lv-LV"/>
              </w:rPr>
            </w:pPr>
          </w:p>
          <w:p w14:paraId="743A6C57" w14:textId="77777777" w:rsidR="009E7980" w:rsidRPr="009E7980" w:rsidRDefault="009E7980" w:rsidP="009E7980">
            <w:pPr>
              <w:rPr>
                <w:rFonts w:ascii="Times New Roman" w:eastAsia="Times New Roman" w:hAnsi="Times New Roman" w:cs="Times New Roman"/>
                <w:sz w:val="24"/>
                <w:szCs w:val="24"/>
                <w:lang w:eastAsia="lv-LV"/>
              </w:rPr>
            </w:pPr>
          </w:p>
          <w:p w14:paraId="45532D65" w14:textId="61B309E0" w:rsidR="009E7980" w:rsidRPr="009E7980" w:rsidRDefault="0053090E" w:rsidP="0053090E">
            <w:pPr>
              <w:tabs>
                <w:tab w:val="left" w:pos="508"/>
              </w:tabs>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p>
          <w:p w14:paraId="0782A837" w14:textId="77777777" w:rsidR="009E7980" w:rsidRPr="009E7980" w:rsidRDefault="009E7980" w:rsidP="009E7980">
            <w:pPr>
              <w:rPr>
                <w:rFonts w:ascii="Times New Roman" w:eastAsia="Times New Roman" w:hAnsi="Times New Roman" w:cs="Times New Roman"/>
                <w:sz w:val="24"/>
                <w:szCs w:val="24"/>
                <w:lang w:eastAsia="lv-LV"/>
              </w:rPr>
            </w:pPr>
          </w:p>
          <w:p w14:paraId="41712B6D" w14:textId="341A838F" w:rsidR="009E7980" w:rsidRPr="009E7980" w:rsidRDefault="007C34F6" w:rsidP="007C34F6">
            <w:pPr>
              <w:tabs>
                <w:tab w:val="left" w:pos="508"/>
              </w:tabs>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p>
          <w:p w14:paraId="3DF2E453" w14:textId="43621B50" w:rsidR="002F1170" w:rsidRDefault="002F1170" w:rsidP="009E7980">
            <w:pPr>
              <w:jc w:val="center"/>
              <w:rPr>
                <w:rFonts w:ascii="Times New Roman" w:eastAsia="Times New Roman" w:hAnsi="Times New Roman" w:cs="Times New Roman"/>
                <w:sz w:val="24"/>
                <w:szCs w:val="24"/>
                <w:lang w:eastAsia="lv-LV"/>
              </w:rPr>
            </w:pPr>
          </w:p>
          <w:p w14:paraId="2A9A4E98" w14:textId="77777777" w:rsidR="002F1170" w:rsidRPr="002F1170" w:rsidRDefault="002F1170" w:rsidP="002F1170">
            <w:pPr>
              <w:rPr>
                <w:rFonts w:ascii="Times New Roman" w:eastAsia="Times New Roman" w:hAnsi="Times New Roman" w:cs="Times New Roman"/>
                <w:sz w:val="24"/>
                <w:szCs w:val="24"/>
                <w:lang w:eastAsia="lv-LV"/>
              </w:rPr>
            </w:pPr>
          </w:p>
          <w:p w14:paraId="4E14951E" w14:textId="77777777" w:rsidR="002F1170" w:rsidRPr="002F1170" w:rsidRDefault="002F1170" w:rsidP="002F1170">
            <w:pPr>
              <w:rPr>
                <w:rFonts w:ascii="Times New Roman" w:eastAsia="Times New Roman" w:hAnsi="Times New Roman" w:cs="Times New Roman"/>
                <w:sz w:val="24"/>
                <w:szCs w:val="24"/>
                <w:lang w:eastAsia="lv-LV"/>
              </w:rPr>
            </w:pPr>
          </w:p>
          <w:p w14:paraId="2EEF567D" w14:textId="77777777" w:rsidR="002F1170" w:rsidRPr="002F1170" w:rsidRDefault="002F1170" w:rsidP="002F1170">
            <w:pPr>
              <w:rPr>
                <w:rFonts w:ascii="Times New Roman" w:eastAsia="Times New Roman" w:hAnsi="Times New Roman" w:cs="Times New Roman"/>
                <w:sz w:val="24"/>
                <w:szCs w:val="24"/>
                <w:lang w:eastAsia="lv-LV"/>
              </w:rPr>
            </w:pPr>
          </w:p>
          <w:p w14:paraId="59EE28C0" w14:textId="77777777" w:rsidR="002F1170" w:rsidRPr="002F1170" w:rsidRDefault="002F1170" w:rsidP="002F1170">
            <w:pPr>
              <w:rPr>
                <w:rFonts w:ascii="Times New Roman" w:eastAsia="Times New Roman" w:hAnsi="Times New Roman" w:cs="Times New Roman"/>
                <w:sz w:val="24"/>
                <w:szCs w:val="24"/>
                <w:lang w:eastAsia="lv-LV"/>
              </w:rPr>
            </w:pPr>
          </w:p>
          <w:p w14:paraId="71E834EB" w14:textId="77777777" w:rsidR="002F1170" w:rsidRPr="002F1170" w:rsidRDefault="002F1170" w:rsidP="002F1170">
            <w:pPr>
              <w:rPr>
                <w:rFonts w:ascii="Times New Roman" w:eastAsia="Times New Roman" w:hAnsi="Times New Roman" w:cs="Times New Roman"/>
                <w:sz w:val="24"/>
                <w:szCs w:val="24"/>
                <w:lang w:eastAsia="lv-LV"/>
              </w:rPr>
            </w:pPr>
          </w:p>
          <w:p w14:paraId="4941594B" w14:textId="77777777" w:rsidR="002F1170" w:rsidRPr="002F1170" w:rsidRDefault="002F1170" w:rsidP="002F1170">
            <w:pPr>
              <w:rPr>
                <w:rFonts w:ascii="Times New Roman" w:eastAsia="Times New Roman" w:hAnsi="Times New Roman" w:cs="Times New Roman"/>
                <w:sz w:val="24"/>
                <w:szCs w:val="24"/>
                <w:lang w:eastAsia="lv-LV"/>
              </w:rPr>
            </w:pPr>
          </w:p>
          <w:p w14:paraId="3032DA2F" w14:textId="77777777" w:rsidR="002F1170" w:rsidRPr="002F1170" w:rsidRDefault="002F1170" w:rsidP="002F1170">
            <w:pPr>
              <w:rPr>
                <w:rFonts w:ascii="Times New Roman" w:eastAsia="Times New Roman" w:hAnsi="Times New Roman" w:cs="Times New Roman"/>
                <w:sz w:val="24"/>
                <w:szCs w:val="24"/>
                <w:lang w:eastAsia="lv-LV"/>
              </w:rPr>
            </w:pPr>
          </w:p>
          <w:p w14:paraId="6ACE06F5" w14:textId="77777777" w:rsidR="002F1170" w:rsidRPr="002F1170" w:rsidRDefault="002F1170" w:rsidP="002F1170">
            <w:pPr>
              <w:rPr>
                <w:rFonts w:ascii="Times New Roman" w:eastAsia="Times New Roman" w:hAnsi="Times New Roman" w:cs="Times New Roman"/>
                <w:sz w:val="24"/>
                <w:szCs w:val="24"/>
                <w:lang w:eastAsia="lv-LV"/>
              </w:rPr>
            </w:pPr>
          </w:p>
          <w:p w14:paraId="4C42C23A" w14:textId="77777777" w:rsidR="002F1170" w:rsidRPr="002F1170" w:rsidRDefault="002F1170" w:rsidP="002F1170">
            <w:pPr>
              <w:rPr>
                <w:rFonts w:ascii="Times New Roman" w:eastAsia="Times New Roman" w:hAnsi="Times New Roman" w:cs="Times New Roman"/>
                <w:sz w:val="24"/>
                <w:szCs w:val="24"/>
                <w:lang w:eastAsia="lv-LV"/>
              </w:rPr>
            </w:pPr>
          </w:p>
          <w:p w14:paraId="25BEAB26" w14:textId="38220476" w:rsidR="002F1170" w:rsidRDefault="002F1170" w:rsidP="002F1170">
            <w:pPr>
              <w:rPr>
                <w:rFonts w:ascii="Times New Roman" w:eastAsia="Times New Roman" w:hAnsi="Times New Roman" w:cs="Times New Roman"/>
                <w:sz w:val="24"/>
                <w:szCs w:val="24"/>
                <w:lang w:eastAsia="lv-LV"/>
              </w:rPr>
            </w:pPr>
          </w:p>
          <w:p w14:paraId="0C11F119" w14:textId="32017B67" w:rsidR="007072F7" w:rsidRDefault="007072F7" w:rsidP="002F1170">
            <w:pPr>
              <w:ind w:firstLine="720"/>
              <w:rPr>
                <w:rFonts w:ascii="Times New Roman" w:eastAsia="Times New Roman" w:hAnsi="Times New Roman" w:cs="Times New Roman"/>
                <w:sz w:val="24"/>
                <w:szCs w:val="24"/>
                <w:lang w:eastAsia="lv-LV"/>
              </w:rPr>
            </w:pPr>
          </w:p>
          <w:p w14:paraId="340033FF" w14:textId="77777777" w:rsidR="007072F7" w:rsidRPr="007072F7" w:rsidRDefault="007072F7" w:rsidP="007072F7">
            <w:pPr>
              <w:rPr>
                <w:rFonts w:ascii="Times New Roman" w:eastAsia="Times New Roman" w:hAnsi="Times New Roman" w:cs="Times New Roman"/>
                <w:sz w:val="24"/>
                <w:szCs w:val="24"/>
                <w:lang w:eastAsia="lv-LV"/>
              </w:rPr>
            </w:pPr>
          </w:p>
          <w:p w14:paraId="14AD7998" w14:textId="77777777" w:rsidR="007072F7" w:rsidRPr="007072F7" w:rsidRDefault="007072F7" w:rsidP="007072F7">
            <w:pPr>
              <w:rPr>
                <w:rFonts w:ascii="Times New Roman" w:eastAsia="Times New Roman" w:hAnsi="Times New Roman" w:cs="Times New Roman"/>
                <w:sz w:val="24"/>
                <w:szCs w:val="24"/>
                <w:lang w:eastAsia="lv-LV"/>
              </w:rPr>
            </w:pPr>
          </w:p>
          <w:p w14:paraId="52EBD799" w14:textId="77777777" w:rsidR="007072F7" w:rsidRPr="007072F7" w:rsidRDefault="007072F7" w:rsidP="007072F7">
            <w:pPr>
              <w:rPr>
                <w:rFonts w:ascii="Times New Roman" w:eastAsia="Times New Roman" w:hAnsi="Times New Roman" w:cs="Times New Roman"/>
                <w:sz w:val="24"/>
                <w:szCs w:val="24"/>
                <w:lang w:eastAsia="lv-LV"/>
              </w:rPr>
            </w:pPr>
          </w:p>
          <w:p w14:paraId="6C10D26D" w14:textId="77777777" w:rsidR="007072F7" w:rsidRPr="007072F7" w:rsidRDefault="007072F7" w:rsidP="007072F7">
            <w:pPr>
              <w:rPr>
                <w:rFonts w:ascii="Times New Roman" w:eastAsia="Times New Roman" w:hAnsi="Times New Roman" w:cs="Times New Roman"/>
                <w:sz w:val="24"/>
                <w:szCs w:val="24"/>
                <w:lang w:eastAsia="lv-LV"/>
              </w:rPr>
            </w:pPr>
          </w:p>
          <w:p w14:paraId="3E0A1753" w14:textId="77777777" w:rsidR="007072F7" w:rsidRPr="007072F7" w:rsidRDefault="007072F7" w:rsidP="007072F7">
            <w:pPr>
              <w:rPr>
                <w:rFonts w:ascii="Times New Roman" w:eastAsia="Times New Roman" w:hAnsi="Times New Roman" w:cs="Times New Roman"/>
                <w:sz w:val="24"/>
                <w:szCs w:val="24"/>
                <w:lang w:eastAsia="lv-LV"/>
              </w:rPr>
            </w:pPr>
          </w:p>
          <w:p w14:paraId="07A3847D" w14:textId="77777777" w:rsidR="007072F7" w:rsidRPr="007072F7" w:rsidRDefault="007072F7" w:rsidP="007072F7">
            <w:pPr>
              <w:rPr>
                <w:rFonts w:ascii="Times New Roman" w:eastAsia="Times New Roman" w:hAnsi="Times New Roman" w:cs="Times New Roman"/>
                <w:sz w:val="24"/>
                <w:szCs w:val="24"/>
                <w:lang w:eastAsia="lv-LV"/>
              </w:rPr>
            </w:pPr>
          </w:p>
          <w:p w14:paraId="56902FEF" w14:textId="77777777" w:rsidR="007072F7" w:rsidRPr="007072F7" w:rsidRDefault="007072F7" w:rsidP="007072F7">
            <w:pPr>
              <w:rPr>
                <w:rFonts w:ascii="Times New Roman" w:eastAsia="Times New Roman" w:hAnsi="Times New Roman" w:cs="Times New Roman"/>
                <w:sz w:val="24"/>
                <w:szCs w:val="24"/>
                <w:lang w:eastAsia="lv-LV"/>
              </w:rPr>
            </w:pPr>
          </w:p>
          <w:p w14:paraId="31598486" w14:textId="77777777" w:rsidR="007072F7" w:rsidRPr="007072F7" w:rsidRDefault="007072F7" w:rsidP="007072F7">
            <w:pPr>
              <w:rPr>
                <w:rFonts w:ascii="Times New Roman" w:eastAsia="Times New Roman" w:hAnsi="Times New Roman" w:cs="Times New Roman"/>
                <w:sz w:val="24"/>
                <w:szCs w:val="24"/>
                <w:lang w:eastAsia="lv-LV"/>
              </w:rPr>
            </w:pPr>
          </w:p>
          <w:p w14:paraId="7DE7E599" w14:textId="523DD9FA" w:rsidR="007072F7" w:rsidRDefault="007072F7" w:rsidP="007072F7">
            <w:pPr>
              <w:rPr>
                <w:rFonts w:ascii="Times New Roman" w:eastAsia="Times New Roman" w:hAnsi="Times New Roman" w:cs="Times New Roman"/>
                <w:sz w:val="24"/>
                <w:szCs w:val="24"/>
                <w:lang w:eastAsia="lv-LV"/>
              </w:rPr>
            </w:pPr>
          </w:p>
          <w:p w14:paraId="29E028BC" w14:textId="77777777" w:rsidR="00DE440A" w:rsidRPr="007072F7" w:rsidRDefault="00DE440A" w:rsidP="007072F7">
            <w:pPr>
              <w:ind w:firstLine="720"/>
              <w:rPr>
                <w:rFonts w:ascii="Times New Roman" w:eastAsia="Times New Roman" w:hAnsi="Times New Roman" w:cs="Times New Roman"/>
                <w:sz w:val="24"/>
                <w:szCs w:val="24"/>
                <w:lang w:eastAsia="lv-LV"/>
              </w:rPr>
            </w:pPr>
          </w:p>
        </w:tc>
        <w:tc>
          <w:tcPr>
            <w:tcW w:w="3159" w:type="pct"/>
            <w:tcBorders>
              <w:top w:val="outset" w:sz="6" w:space="0" w:color="auto"/>
              <w:left w:val="outset" w:sz="6" w:space="0" w:color="auto"/>
              <w:bottom w:val="outset" w:sz="6" w:space="0" w:color="auto"/>
              <w:right w:val="outset" w:sz="6" w:space="0" w:color="auto"/>
            </w:tcBorders>
          </w:tcPr>
          <w:p w14:paraId="5076CA59" w14:textId="172CF31F" w:rsidR="00E87E5D" w:rsidRDefault="00E87E5D">
            <w:pPr>
              <w:spacing w:after="0"/>
              <w:jc w:val="both"/>
              <w:rPr>
                <w:rFonts w:ascii="Times New Roman" w:hAnsi="Times New Roman" w:cs="Times New Roman"/>
                <w:sz w:val="24"/>
                <w:szCs w:val="24"/>
              </w:rPr>
            </w:pPr>
            <w:r w:rsidRPr="00E87E5D">
              <w:rPr>
                <w:rFonts w:ascii="Times New Roman" w:hAnsi="Times New Roman" w:cs="Times New Roman"/>
                <w:sz w:val="24"/>
                <w:szCs w:val="24"/>
              </w:rPr>
              <w:lastRenderedPageBreak/>
              <w:t>Pers</w:t>
            </w:r>
            <w:r>
              <w:rPr>
                <w:rFonts w:ascii="Times New Roman" w:hAnsi="Times New Roman" w:cs="Times New Roman"/>
                <w:sz w:val="24"/>
                <w:szCs w:val="24"/>
              </w:rPr>
              <w:t>onu apliecinošu dokumentu likuma 5.panta devītajā daļā noteikts, ka va</w:t>
            </w:r>
            <w:r w:rsidRPr="00E87E5D">
              <w:rPr>
                <w:rFonts w:ascii="Times New Roman" w:hAnsi="Times New Roman" w:cs="Times New Roman"/>
                <w:sz w:val="24"/>
                <w:szCs w:val="24"/>
              </w:rPr>
              <w:t xml:space="preserve">lsts nodevas apmēru, samaksas kārtību, atvieglojumus un atbrīvojumus no valsts nodevas </w:t>
            </w:r>
            <w:r>
              <w:rPr>
                <w:rFonts w:ascii="Times New Roman" w:hAnsi="Times New Roman" w:cs="Times New Roman"/>
                <w:sz w:val="24"/>
                <w:szCs w:val="24"/>
              </w:rPr>
              <w:t>p</w:t>
            </w:r>
            <w:r w:rsidRPr="00E87E5D">
              <w:rPr>
                <w:rFonts w:ascii="Times New Roman" w:hAnsi="Times New Roman" w:cs="Times New Roman"/>
                <w:sz w:val="24"/>
                <w:szCs w:val="24"/>
              </w:rPr>
              <w:t>ar personas apliecības izsniegšanu nosaka Ministru kabinets.</w:t>
            </w:r>
          </w:p>
          <w:p w14:paraId="5FF3C22A" w14:textId="267F8DAF" w:rsidR="002872A8" w:rsidRDefault="00E87E5D">
            <w:pPr>
              <w:spacing w:after="0"/>
              <w:jc w:val="both"/>
              <w:rPr>
                <w:rFonts w:ascii="Times New Roman" w:hAnsi="Times New Roman" w:cs="Times New Roman"/>
                <w:sz w:val="24"/>
                <w:szCs w:val="24"/>
              </w:rPr>
            </w:pPr>
            <w:r>
              <w:rPr>
                <w:rFonts w:ascii="Times New Roman" w:hAnsi="Times New Roman" w:cs="Times New Roman"/>
                <w:sz w:val="24"/>
                <w:szCs w:val="24"/>
              </w:rPr>
              <w:t xml:space="preserve">Pašreiz </w:t>
            </w:r>
            <w:r w:rsidR="002872A8">
              <w:rPr>
                <w:rFonts w:ascii="Times New Roman" w:hAnsi="Times New Roman" w:cs="Times New Roman"/>
                <w:sz w:val="24"/>
                <w:szCs w:val="24"/>
              </w:rPr>
              <w:t>Ministru kabineta 2012.gad</w:t>
            </w:r>
            <w:r w:rsidR="00A16E3C">
              <w:rPr>
                <w:rFonts w:ascii="Times New Roman" w:hAnsi="Times New Roman" w:cs="Times New Roman"/>
                <w:sz w:val="24"/>
                <w:szCs w:val="24"/>
              </w:rPr>
              <w:t>a 21.februāra noteikumi Nr.133 “</w:t>
            </w:r>
            <w:hyperlink r:id="rId10" w:tgtFrame="_blank" w:history="1">
              <w:r w:rsidR="002872A8">
                <w:rPr>
                  <w:rFonts w:ascii="Times New Roman" w:hAnsi="Times New Roman" w:cs="Times New Roman"/>
                  <w:sz w:val="24"/>
                  <w:szCs w:val="24"/>
                </w:rPr>
                <w:t>Noteikumi par valsts nodevu par personu apliecinošu dokumentu izsniegšanu</w:t>
              </w:r>
            </w:hyperlink>
            <w:r w:rsidR="00A16E3C">
              <w:rPr>
                <w:rFonts w:ascii="Times New Roman" w:hAnsi="Times New Roman" w:cs="Times New Roman"/>
                <w:sz w:val="24"/>
                <w:szCs w:val="24"/>
              </w:rPr>
              <w:t>”</w:t>
            </w:r>
            <w:r w:rsidR="009C6B46">
              <w:rPr>
                <w:rFonts w:ascii="Times New Roman" w:hAnsi="Times New Roman" w:cs="Times New Roman"/>
                <w:sz w:val="24"/>
                <w:szCs w:val="24"/>
              </w:rPr>
              <w:t xml:space="preserve"> (turpmāk - N</w:t>
            </w:r>
            <w:r w:rsidR="002872A8">
              <w:rPr>
                <w:rFonts w:ascii="Times New Roman" w:hAnsi="Times New Roman" w:cs="Times New Roman"/>
                <w:sz w:val="24"/>
                <w:szCs w:val="24"/>
              </w:rPr>
              <w:t xml:space="preserve">oteikumi Nr.133) nosaka valsts nodevas apmēru un maksāšanas kārtību par </w:t>
            </w:r>
            <w:r w:rsidR="002872A8" w:rsidRPr="002872A8">
              <w:rPr>
                <w:rFonts w:ascii="Times New Roman" w:hAnsi="Times New Roman" w:cs="Times New Roman"/>
                <w:sz w:val="24"/>
                <w:szCs w:val="24"/>
              </w:rPr>
              <w:t>Latvijas pilsoņa, Latvijas nepilsoņa, citas Eiropas Savienības dalībvalsts, Eiropas Ekonomikas zonas valsts vai Šveices Konfederācijas pilsoņa personas apliecības  (turpmāk - Savienības pilsoņa personas apliecība) un uzturēšanās atļaujas</w:t>
            </w:r>
            <w:r w:rsidR="002872A8">
              <w:rPr>
                <w:rFonts w:ascii="Times New Roman" w:hAnsi="Times New Roman" w:cs="Times New Roman"/>
                <w:sz w:val="24"/>
                <w:szCs w:val="24"/>
              </w:rPr>
              <w:t xml:space="preserve"> izsniegšanu.</w:t>
            </w:r>
          </w:p>
          <w:p w14:paraId="16F0C0BE" w14:textId="3C372707" w:rsidR="00255A5F" w:rsidRPr="00E87E5D" w:rsidRDefault="002F73FC" w:rsidP="002F73FC">
            <w:pPr>
              <w:spacing w:after="0"/>
              <w:jc w:val="both"/>
              <w:rPr>
                <w:rFonts w:ascii="Times New Roman" w:eastAsia="Times New Roman" w:hAnsi="Times New Roman" w:cs="Times New Roman"/>
                <w:bCs/>
                <w:sz w:val="24"/>
                <w:szCs w:val="24"/>
              </w:rPr>
            </w:pPr>
            <w:r>
              <w:rPr>
                <w:rFonts w:ascii="Times New Roman" w:hAnsi="Times New Roman" w:cs="Times New Roman"/>
                <w:sz w:val="24"/>
                <w:szCs w:val="24"/>
              </w:rPr>
              <w:t xml:space="preserve">No 2021.gada 28.jūnija </w:t>
            </w:r>
            <w:r w:rsidR="00255A5F" w:rsidRPr="002872A8">
              <w:rPr>
                <w:rFonts w:ascii="Times New Roman" w:hAnsi="Times New Roman" w:cs="Times New Roman"/>
                <w:sz w:val="24"/>
                <w:szCs w:val="24"/>
              </w:rPr>
              <w:t>Personu apliecinošu dokumentu likumā</w:t>
            </w:r>
            <w:r w:rsidR="00255A5F">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noteikts jauns personas</w:t>
            </w:r>
            <w:r w:rsidR="00255A5F">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apliecības tips - </w:t>
            </w:r>
            <w:r w:rsidR="00255A5F">
              <w:rPr>
                <w:rFonts w:ascii="Times New Roman" w:eastAsia="Times New Roman" w:hAnsi="Times New Roman" w:cs="Times New Roman"/>
                <w:bCs/>
                <w:sz w:val="24"/>
                <w:szCs w:val="24"/>
              </w:rPr>
              <w:t>ārzemnieka personas apliecība.</w:t>
            </w:r>
          </w:p>
          <w:p w14:paraId="7B464CA9" w14:textId="77777777" w:rsidR="00DE440A" w:rsidRDefault="003651A5">
            <w:pPr>
              <w:spacing w:after="0"/>
              <w:jc w:val="both"/>
              <w:rPr>
                <w:rFonts w:ascii="Times New Roman" w:hAnsi="Times New Roman" w:cs="Times New Roman"/>
                <w:sz w:val="24"/>
                <w:szCs w:val="24"/>
              </w:rPr>
            </w:pPr>
            <w:r>
              <w:rPr>
                <w:rFonts w:ascii="Times New Roman" w:hAnsi="Times New Roman" w:cs="Times New Roman"/>
                <w:sz w:val="24"/>
                <w:szCs w:val="24"/>
              </w:rPr>
              <w:t>Projektā ir paredzēts:</w:t>
            </w:r>
          </w:p>
          <w:p w14:paraId="52F7E28F" w14:textId="3D533672" w:rsidR="00DE440A" w:rsidRDefault="003651A5">
            <w:pPr>
              <w:spacing w:after="0"/>
              <w:jc w:val="both"/>
              <w:rPr>
                <w:rFonts w:ascii="Times New Roman" w:hAnsi="Times New Roman" w:cs="Times New Roman"/>
                <w:sz w:val="24"/>
                <w:szCs w:val="24"/>
              </w:rPr>
            </w:pPr>
            <w:r>
              <w:rPr>
                <w:rFonts w:ascii="Times New Roman" w:hAnsi="Times New Roman" w:cs="Times New Roman"/>
                <w:sz w:val="24"/>
                <w:szCs w:val="24"/>
              </w:rPr>
              <w:t xml:space="preserve">- noteikt </w:t>
            </w:r>
            <w:r w:rsidRPr="00F24FA5">
              <w:rPr>
                <w:rFonts w:ascii="Times New Roman" w:hAnsi="Times New Roman" w:cs="Times New Roman"/>
                <w:sz w:val="24"/>
                <w:szCs w:val="24"/>
              </w:rPr>
              <w:t xml:space="preserve">valsts nodevas apmēru par ārzemnieka personas apliecības </w:t>
            </w:r>
            <w:r w:rsidR="002872A8">
              <w:rPr>
                <w:rFonts w:ascii="Times New Roman" w:hAnsi="Times New Roman" w:cs="Times New Roman"/>
                <w:sz w:val="24"/>
                <w:szCs w:val="24"/>
              </w:rPr>
              <w:t>izsniegšanu</w:t>
            </w:r>
            <w:r w:rsidRPr="00F24FA5">
              <w:rPr>
                <w:rFonts w:ascii="Times New Roman" w:hAnsi="Times New Roman" w:cs="Times New Roman"/>
                <w:sz w:val="24"/>
                <w:szCs w:val="24"/>
              </w:rPr>
              <w:t>;</w:t>
            </w:r>
          </w:p>
          <w:p w14:paraId="53A05C52" w14:textId="31D59418" w:rsidR="006B13F5" w:rsidRPr="00F24FA5" w:rsidRDefault="006B13F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8A4F65">
              <w:rPr>
                <w:rFonts w:ascii="Times New Roman" w:hAnsi="Times New Roman" w:cs="Times New Roman"/>
                <w:sz w:val="24"/>
                <w:szCs w:val="24"/>
              </w:rPr>
              <w:t>noteikt termiņu, kādā izsniedz ārzemnieka personas apliecību;</w:t>
            </w:r>
            <w:r>
              <w:rPr>
                <w:rFonts w:ascii="Times New Roman" w:hAnsi="Times New Roman" w:cs="Times New Roman"/>
                <w:sz w:val="24"/>
                <w:szCs w:val="24"/>
              </w:rPr>
              <w:t xml:space="preserve"> </w:t>
            </w:r>
          </w:p>
          <w:p w14:paraId="5E6B7D81" w14:textId="2613A5E0" w:rsidR="00B35078" w:rsidRDefault="003651A5">
            <w:pPr>
              <w:spacing w:after="0"/>
              <w:jc w:val="both"/>
              <w:rPr>
                <w:rFonts w:ascii="Times New Roman" w:hAnsi="Times New Roman" w:cs="Times New Roman"/>
                <w:sz w:val="24"/>
                <w:szCs w:val="24"/>
              </w:rPr>
            </w:pPr>
            <w:r w:rsidRPr="00F24FA5">
              <w:rPr>
                <w:rFonts w:ascii="Times New Roman" w:hAnsi="Times New Roman" w:cs="Times New Roman"/>
                <w:sz w:val="24"/>
                <w:szCs w:val="24"/>
              </w:rPr>
              <w:t>- precizēt</w:t>
            </w:r>
            <w:r>
              <w:rPr>
                <w:rFonts w:ascii="Times New Roman" w:hAnsi="Times New Roman" w:cs="Times New Roman"/>
                <w:sz w:val="24"/>
                <w:szCs w:val="24"/>
              </w:rPr>
              <w:t xml:space="preserve"> </w:t>
            </w:r>
            <w:r w:rsidR="001E4C6C">
              <w:rPr>
                <w:rFonts w:ascii="Times New Roman" w:hAnsi="Times New Roman" w:cs="Times New Roman"/>
                <w:sz w:val="24"/>
                <w:szCs w:val="24"/>
              </w:rPr>
              <w:t>N</w:t>
            </w:r>
            <w:r w:rsidR="002872A8">
              <w:rPr>
                <w:rFonts w:ascii="Times New Roman" w:hAnsi="Times New Roman" w:cs="Times New Roman"/>
                <w:sz w:val="24"/>
                <w:szCs w:val="24"/>
              </w:rPr>
              <w:t>oteikumu Nr.133</w:t>
            </w:r>
            <w:r>
              <w:rPr>
                <w:rFonts w:ascii="Times New Roman" w:hAnsi="Times New Roman" w:cs="Times New Roman"/>
                <w:sz w:val="24"/>
                <w:szCs w:val="24"/>
              </w:rPr>
              <w:t xml:space="preserve"> normu, kas </w:t>
            </w:r>
            <w:r w:rsidRPr="00F24FA5">
              <w:rPr>
                <w:rFonts w:ascii="Times New Roman" w:hAnsi="Times New Roman" w:cs="Times New Roman"/>
                <w:sz w:val="24"/>
                <w:szCs w:val="24"/>
              </w:rPr>
              <w:t>paredz atbrīvojumu no valsts nodevas</w:t>
            </w:r>
            <w:r>
              <w:rPr>
                <w:rFonts w:ascii="Times New Roman" w:hAnsi="Times New Roman" w:cs="Times New Roman"/>
                <w:sz w:val="24"/>
                <w:szCs w:val="24"/>
              </w:rPr>
              <w:t xml:space="preserve"> par ārzemnieka personas apliecības izsniegšanu, </w:t>
            </w:r>
            <w:r w:rsidR="00F24FA5">
              <w:rPr>
                <w:rFonts w:ascii="Times New Roman" w:hAnsi="Times New Roman" w:cs="Times New Roman"/>
                <w:sz w:val="24"/>
                <w:szCs w:val="24"/>
              </w:rPr>
              <w:t xml:space="preserve">nosakot, ka no valsts nodevas </w:t>
            </w:r>
            <w:r w:rsidR="00F24FA5">
              <w:rPr>
                <w:rFonts w:ascii="Times New Roman" w:hAnsi="Times New Roman" w:cs="Times New Roman"/>
                <w:sz w:val="24"/>
                <w:szCs w:val="24"/>
              </w:rPr>
              <w:lastRenderedPageBreak/>
              <w:t>sa</w:t>
            </w:r>
            <w:r>
              <w:rPr>
                <w:rFonts w:ascii="Times New Roman" w:hAnsi="Times New Roman" w:cs="Times New Roman"/>
                <w:sz w:val="24"/>
                <w:szCs w:val="24"/>
              </w:rPr>
              <w:t xml:space="preserve">maksas par ārzemnieka personas apliecības </w:t>
            </w:r>
            <w:r w:rsidR="00F24FA5">
              <w:rPr>
                <w:rFonts w:ascii="Times New Roman" w:hAnsi="Times New Roman" w:cs="Times New Roman"/>
                <w:sz w:val="24"/>
                <w:szCs w:val="24"/>
              </w:rPr>
              <w:t>izsniegšanu</w:t>
            </w:r>
            <w:r>
              <w:rPr>
                <w:rFonts w:ascii="Times New Roman" w:hAnsi="Times New Roman" w:cs="Times New Roman"/>
                <w:sz w:val="24"/>
                <w:szCs w:val="24"/>
              </w:rPr>
              <w:t xml:space="preserve"> tiek atbrīvots patvēruma meklētājs.</w:t>
            </w:r>
          </w:p>
          <w:p w14:paraId="7FEDDEFA" w14:textId="77777777" w:rsidR="00B35078" w:rsidRPr="00AF5406" w:rsidRDefault="00B35078" w:rsidP="00D61E70">
            <w:pPr>
              <w:spacing w:after="0"/>
              <w:jc w:val="both"/>
              <w:rPr>
                <w:rFonts w:ascii="Times New Roman" w:hAnsi="Times New Roman" w:cs="Times New Roman"/>
                <w:sz w:val="24"/>
                <w:szCs w:val="24"/>
              </w:rPr>
            </w:pPr>
            <w:r w:rsidRPr="00AF5406">
              <w:rPr>
                <w:rFonts w:ascii="Times New Roman" w:hAnsi="Times New Roman" w:cs="Times New Roman"/>
                <w:sz w:val="24"/>
                <w:szCs w:val="24"/>
              </w:rPr>
              <w:t xml:space="preserve">Atbilstoši Fizisko personu reģistra likumā noteiktajam Fizisko personu reģistrā tiek paplašināts Iedzīvotāju reģistra subjektu loks ar ārzemniekiem, kuriem ir tiesiska saikne ar Latviju, proti,  Fizisko personu reģistrā papildus Iedzīvotāju reģistra likuma subjektiem tiks iekļautas ziņas par ārzemnieku: </w:t>
            </w:r>
          </w:p>
          <w:p w14:paraId="0FB0DFD2" w14:textId="0387A7CA" w:rsidR="00D61E70" w:rsidRDefault="00A16E3C" w:rsidP="00D61E70">
            <w:pPr>
              <w:spacing w:after="0"/>
              <w:jc w:val="both"/>
              <w:rPr>
                <w:rFonts w:ascii="Times New Roman" w:hAnsi="Times New Roman" w:cs="Times New Roman"/>
                <w:sz w:val="24"/>
                <w:szCs w:val="24"/>
              </w:rPr>
            </w:pPr>
            <w:r>
              <w:rPr>
                <w:rFonts w:ascii="Times New Roman" w:hAnsi="Times New Roman" w:cs="Times New Roman"/>
                <w:sz w:val="24"/>
                <w:szCs w:val="24"/>
              </w:rPr>
              <w:t>1)</w:t>
            </w:r>
            <w:r w:rsidR="00B35078" w:rsidRPr="00AF5406">
              <w:rPr>
                <w:rFonts w:ascii="Times New Roman" w:hAnsi="Times New Roman" w:cs="Times New Roman"/>
                <w:sz w:val="24"/>
                <w:szCs w:val="24"/>
              </w:rPr>
              <w:t xml:space="preserve"> kuram ir tiesiska saikne ar Latvijas Republiku, uz kuras pamata veidojas vai ir izveidojušās savstarpējas tiesības un pienākumi nekustamā īpašuma, komercdarbības, veselības, nodokļu, pabalstu un izglītības jomā,</w:t>
            </w:r>
          </w:p>
          <w:p w14:paraId="2A012900" w14:textId="46D11BE7" w:rsidR="00B35078" w:rsidRPr="00AF5406" w:rsidRDefault="00A16E3C" w:rsidP="00D61E70">
            <w:pPr>
              <w:spacing w:after="0"/>
              <w:jc w:val="both"/>
              <w:rPr>
                <w:rFonts w:ascii="Times New Roman" w:hAnsi="Times New Roman" w:cs="Times New Roman"/>
                <w:sz w:val="24"/>
                <w:szCs w:val="24"/>
              </w:rPr>
            </w:pPr>
            <w:r>
              <w:rPr>
                <w:rFonts w:ascii="Times New Roman" w:hAnsi="Times New Roman" w:cs="Times New Roman"/>
                <w:sz w:val="24"/>
                <w:szCs w:val="24"/>
              </w:rPr>
              <w:t>2)</w:t>
            </w:r>
            <w:r w:rsidR="00B35078" w:rsidRPr="00AF5406">
              <w:rPr>
                <w:rFonts w:ascii="Times New Roman" w:hAnsi="Times New Roman" w:cs="Times New Roman"/>
                <w:sz w:val="24"/>
                <w:szCs w:val="24"/>
              </w:rPr>
              <w:t xml:space="preserve"> kurš vēlas saņemt ārzemnieka personas apliecību, lai veicinātu ekonomikas, zinātnes, izglītības vai kultūras sakaru attīstību,</w:t>
            </w:r>
          </w:p>
          <w:p w14:paraId="098EB57A" w14:textId="251B640E" w:rsidR="00B35078" w:rsidRPr="00AF5406" w:rsidRDefault="00A16E3C" w:rsidP="00D61E70">
            <w:pPr>
              <w:spacing w:after="0"/>
              <w:jc w:val="both"/>
              <w:rPr>
                <w:rFonts w:ascii="Times New Roman" w:hAnsi="Times New Roman" w:cs="Times New Roman"/>
                <w:sz w:val="24"/>
                <w:szCs w:val="24"/>
              </w:rPr>
            </w:pPr>
            <w:r>
              <w:rPr>
                <w:rFonts w:ascii="Times New Roman" w:hAnsi="Times New Roman" w:cs="Times New Roman"/>
                <w:sz w:val="24"/>
                <w:szCs w:val="24"/>
              </w:rPr>
              <w:t>3)</w:t>
            </w:r>
            <w:r w:rsidR="00B35078" w:rsidRPr="00AF5406">
              <w:rPr>
                <w:rFonts w:ascii="Times New Roman" w:hAnsi="Times New Roman" w:cs="Times New Roman"/>
                <w:sz w:val="24"/>
                <w:szCs w:val="24"/>
              </w:rPr>
              <w:t xml:space="preserve"> kurš vēlas Latvijas Republikā saņemt valsts pārvaldes pakalpojumus elektroniski, izmantojot Eiropas Savienības dalībvalsts, Eiropas Ekonomikas zonas valsts vai Šveices Konfederācijas izsniegto elektroniskās identifikācijas līdzekli,</w:t>
            </w:r>
          </w:p>
          <w:p w14:paraId="42D4BFF1" w14:textId="14E97908" w:rsidR="00B35078" w:rsidRPr="00AF5406" w:rsidRDefault="00A16E3C" w:rsidP="00D61E70">
            <w:pPr>
              <w:spacing w:after="0"/>
              <w:jc w:val="both"/>
              <w:rPr>
                <w:rFonts w:ascii="Times New Roman" w:hAnsi="Times New Roman" w:cs="Times New Roman"/>
                <w:sz w:val="24"/>
                <w:szCs w:val="24"/>
              </w:rPr>
            </w:pPr>
            <w:r>
              <w:rPr>
                <w:rFonts w:ascii="Times New Roman" w:hAnsi="Times New Roman" w:cs="Times New Roman"/>
                <w:sz w:val="24"/>
                <w:szCs w:val="24"/>
              </w:rPr>
              <w:t>4)</w:t>
            </w:r>
            <w:r w:rsidR="00B35078" w:rsidRPr="00AF5406">
              <w:rPr>
                <w:rFonts w:ascii="Times New Roman" w:hAnsi="Times New Roman" w:cs="Times New Roman"/>
                <w:sz w:val="24"/>
                <w:szCs w:val="24"/>
              </w:rPr>
              <w:t xml:space="preserve"> kurš ir patvēruma meklētājs Latvijas Republikā.</w:t>
            </w:r>
          </w:p>
          <w:p w14:paraId="7FB75832" w14:textId="3DCF5DD3" w:rsidR="00FE7D64" w:rsidRDefault="00B35078" w:rsidP="00D61E70">
            <w:pPr>
              <w:spacing w:after="0"/>
              <w:jc w:val="both"/>
              <w:rPr>
                <w:rFonts w:ascii="Times New Roman" w:hAnsi="Times New Roman" w:cs="Times New Roman"/>
                <w:sz w:val="24"/>
                <w:szCs w:val="24"/>
              </w:rPr>
            </w:pPr>
            <w:r w:rsidRPr="00AF5406">
              <w:rPr>
                <w:rFonts w:ascii="Times New Roman" w:hAnsi="Times New Roman" w:cs="Times New Roman"/>
                <w:sz w:val="24"/>
                <w:szCs w:val="24"/>
              </w:rPr>
              <w:t xml:space="preserve">Ņemot vērā, ka no 2021.gada 28.jūnija Fizisko personu reģistrā </w:t>
            </w:r>
            <w:r w:rsidR="00571440">
              <w:rPr>
                <w:rFonts w:ascii="Times New Roman" w:hAnsi="Times New Roman" w:cs="Times New Roman"/>
                <w:sz w:val="24"/>
                <w:szCs w:val="24"/>
              </w:rPr>
              <w:t>uzsāk</w:t>
            </w:r>
            <w:r w:rsidRPr="00AF5406">
              <w:rPr>
                <w:rFonts w:ascii="Times New Roman" w:hAnsi="Times New Roman" w:cs="Times New Roman"/>
                <w:sz w:val="24"/>
                <w:szCs w:val="24"/>
              </w:rPr>
              <w:t xml:space="preserve"> reģistrēt ārzemniekus atbilstoši Fizisko personu reģistra likuma 4.panta pirmās daļas 2.punkta “d“, “e” un “f” </w:t>
            </w:r>
            <w:r w:rsidR="00571440">
              <w:rPr>
                <w:rFonts w:ascii="Times New Roman" w:hAnsi="Times New Roman" w:cs="Times New Roman"/>
                <w:sz w:val="24"/>
                <w:szCs w:val="24"/>
              </w:rPr>
              <w:t xml:space="preserve">un “i” </w:t>
            </w:r>
            <w:r w:rsidRPr="00AF5406">
              <w:rPr>
                <w:rFonts w:ascii="Times New Roman" w:hAnsi="Times New Roman" w:cs="Times New Roman"/>
                <w:sz w:val="24"/>
                <w:szCs w:val="24"/>
              </w:rPr>
              <w:t>apakšpunktā noteiktajam, kā arī, lai ieviestu Ministru kabineta 2016.gada 11.augusta rīkojumā Nr.439  “Par Konceptuālo ziņojumu par fizisko personu reģistru” noteikto, kas paredz ārzemniekiem Latvijā iegūt digitālo identitāti, Personu a</w:t>
            </w:r>
            <w:r w:rsidR="00571440">
              <w:rPr>
                <w:rFonts w:ascii="Times New Roman" w:hAnsi="Times New Roman" w:cs="Times New Roman"/>
                <w:sz w:val="24"/>
                <w:szCs w:val="24"/>
              </w:rPr>
              <w:t>pliecinošu dokumentu likumā no 2021.gada 28.jūnija ir ieviesta</w:t>
            </w:r>
            <w:r>
              <w:rPr>
                <w:rFonts w:ascii="Times New Roman" w:hAnsi="Times New Roman" w:cs="Times New Roman"/>
                <w:sz w:val="24"/>
                <w:szCs w:val="24"/>
              </w:rPr>
              <w:t xml:space="preserve"> </w:t>
            </w:r>
            <w:r w:rsidR="00AF5406">
              <w:rPr>
                <w:rFonts w:ascii="Times New Roman" w:hAnsi="Times New Roman" w:cs="Times New Roman"/>
                <w:sz w:val="24"/>
                <w:szCs w:val="24"/>
              </w:rPr>
              <w:t>ārzemnieka personas apliecība.</w:t>
            </w:r>
          </w:p>
          <w:p w14:paraId="790DA0BC" w14:textId="77777777" w:rsidR="00076AFA" w:rsidRDefault="00D64A66" w:rsidP="00076AFA">
            <w:pPr>
              <w:jc w:val="both"/>
              <w:rPr>
                <w:rFonts w:ascii="Times New Roman" w:hAnsi="Times New Roman" w:cs="Times New Roman"/>
                <w:sz w:val="24"/>
                <w:szCs w:val="24"/>
              </w:rPr>
            </w:pPr>
            <w:r w:rsidRPr="00623931">
              <w:rPr>
                <w:rFonts w:ascii="Times New Roman" w:hAnsi="Times New Roman" w:cs="Times New Roman"/>
                <w:sz w:val="24"/>
                <w:szCs w:val="24"/>
              </w:rPr>
              <w:t>Ārzemnieka personas apliecības saņemšana ir personas brīva izvēle</w:t>
            </w:r>
            <w:r w:rsidR="00533551" w:rsidRPr="00623931">
              <w:t xml:space="preserve"> </w:t>
            </w:r>
            <w:r w:rsidR="00533551" w:rsidRPr="00623931">
              <w:rPr>
                <w:rFonts w:ascii="Times New Roman" w:hAnsi="Times New Roman" w:cs="Times New Roman"/>
                <w:sz w:val="24"/>
                <w:szCs w:val="24"/>
              </w:rPr>
              <w:t>un tā neparedz ārzemnieka personas apliecības turētājam tiesības uzturēties Latvijā</w:t>
            </w:r>
            <w:r w:rsidRPr="00623931">
              <w:rPr>
                <w:rFonts w:ascii="Times New Roman" w:hAnsi="Times New Roman" w:cs="Times New Roman"/>
                <w:sz w:val="24"/>
                <w:szCs w:val="24"/>
              </w:rPr>
              <w:t xml:space="preserve">, pretēji tam, ka Latvijas pilsoņa un Latvijas nepilsoņa rīcībā ir obligāti jābūt vai nu personas apliecībai vai pasei (no 2023.gada 1.janvāra </w:t>
            </w:r>
            <w:r w:rsidR="00D77BB8" w:rsidRPr="00623931">
              <w:rPr>
                <w:rFonts w:ascii="Times New Roman" w:hAnsi="Times New Roman" w:cs="Times New Roman"/>
                <w:sz w:val="24"/>
                <w:szCs w:val="24"/>
              </w:rPr>
              <w:t>obligāta ir personas apliecība), a</w:t>
            </w:r>
            <w:r w:rsidRPr="00623931">
              <w:rPr>
                <w:rFonts w:ascii="Times New Roman" w:hAnsi="Times New Roman" w:cs="Times New Roman"/>
                <w:sz w:val="24"/>
                <w:szCs w:val="24"/>
              </w:rPr>
              <w:t xml:space="preserve">ttiecīgi Savienības pilsoņa un trešās valsts pilsoņa </w:t>
            </w:r>
            <w:r w:rsidR="00D77BB8" w:rsidRPr="00623931">
              <w:rPr>
                <w:rFonts w:ascii="Times New Roman" w:hAnsi="Times New Roman" w:cs="Times New Roman"/>
                <w:sz w:val="24"/>
                <w:szCs w:val="24"/>
              </w:rPr>
              <w:t>rīcībā ir obligāti jā</w:t>
            </w:r>
            <w:r w:rsidR="008E4AC0" w:rsidRPr="00623931">
              <w:rPr>
                <w:rFonts w:ascii="Times New Roman" w:hAnsi="Times New Roman" w:cs="Times New Roman"/>
                <w:sz w:val="24"/>
                <w:szCs w:val="24"/>
              </w:rPr>
              <w:t>bū</w:t>
            </w:r>
            <w:r w:rsidR="00D77BB8" w:rsidRPr="00623931">
              <w:rPr>
                <w:rFonts w:ascii="Times New Roman" w:hAnsi="Times New Roman" w:cs="Times New Roman"/>
                <w:sz w:val="24"/>
                <w:szCs w:val="24"/>
              </w:rPr>
              <w:t xml:space="preserve">t </w:t>
            </w:r>
            <w:r w:rsidR="008E4AC0" w:rsidRPr="00623931">
              <w:rPr>
                <w:rFonts w:ascii="Times New Roman" w:hAnsi="Times New Roman" w:cs="Times New Roman"/>
                <w:sz w:val="24"/>
                <w:szCs w:val="24"/>
              </w:rPr>
              <w:t>personas apliecībai, lai tās turētājs</w:t>
            </w:r>
            <w:r w:rsidRPr="00623931">
              <w:rPr>
                <w:rFonts w:ascii="Times New Roman" w:hAnsi="Times New Roman" w:cs="Times New Roman"/>
                <w:sz w:val="24"/>
                <w:szCs w:val="24"/>
              </w:rPr>
              <w:t xml:space="preserve"> apliecinātu savu statusu un tiesības uzturēties Latvijā. </w:t>
            </w:r>
            <w:r w:rsidR="00AB7577" w:rsidRPr="00AB7577">
              <w:rPr>
                <w:rFonts w:ascii="Times New Roman" w:hAnsi="Times New Roman" w:cs="Times New Roman"/>
                <w:sz w:val="24"/>
                <w:szCs w:val="24"/>
              </w:rPr>
              <w:t xml:space="preserve">Ārzemnieka personas apliecība sniegs iespēju uzņēmējiem un pašnodarbinātajiem tiešsaistē ātri uzsākt un veikt uzņēmējdarbību neatkarīgi no atrašanās vietas. Piemēram, pieteikties konta atvēršanai bankā un veikt finanšu resursu pārskaitījumus tiešsaistē; piekļūt starptautiskiem maksājumu pakalpojumu nodrošinātājiem; deklarēt nodokļus tiešsaistē; attālināti parakstīt līgumus; dibināt uzņēmumus un veicināt ārvalstu investīcijas, vieglāk piekļūt Eiropas Savienības tirgiem un citas iespējas. </w:t>
            </w:r>
            <w:r w:rsidR="00487887" w:rsidRPr="00623931">
              <w:rPr>
                <w:rFonts w:ascii="Times New Roman" w:hAnsi="Times New Roman" w:cs="Times New Roman"/>
                <w:sz w:val="24"/>
                <w:szCs w:val="24"/>
              </w:rPr>
              <w:t>Ņemot vērā, ka p</w:t>
            </w:r>
            <w:r w:rsidR="009C55A3" w:rsidRPr="00623931">
              <w:rPr>
                <w:rFonts w:ascii="Times New Roman" w:hAnsi="Times New Roman" w:cs="Times New Roman"/>
                <w:sz w:val="24"/>
                <w:szCs w:val="24"/>
              </w:rPr>
              <w:t xml:space="preserve">ieteikumu ārzemnieku </w:t>
            </w:r>
            <w:r w:rsidR="005E6D6F" w:rsidRPr="00623931">
              <w:rPr>
                <w:rFonts w:ascii="Times New Roman" w:hAnsi="Times New Roman" w:cs="Times New Roman"/>
                <w:sz w:val="24"/>
                <w:szCs w:val="24"/>
              </w:rPr>
              <w:t>personas apliecību</w:t>
            </w:r>
            <w:r w:rsidR="009C55A3" w:rsidRPr="00623931">
              <w:rPr>
                <w:rFonts w:ascii="Times New Roman" w:hAnsi="Times New Roman" w:cs="Times New Roman"/>
                <w:sz w:val="24"/>
                <w:szCs w:val="24"/>
              </w:rPr>
              <w:t xml:space="preserve"> noformēšanai un izsniegšanai tiks izmantots tas pats </w:t>
            </w:r>
            <w:r w:rsidR="009C55A3" w:rsidRPr="00623931">
              <w:rPr>
                <w:rFonts w:ascii="Times New Roman" w:hAnsi="Times New Roman" w:cs="Times New Roman"/>
                <w:sz w:val="24"/>
                <w:szCs w:val="24"/>
              </w:rPr>
              <w:lastRenderedPageBreak/>
              <w:t>tehniskais un darbaspēka resurss, kas tiek izmantots patlaban personu apliecinošo dokumentu</w:t>
            </w:r>
            <w:r w:rsidR="00487887" w:rsidRPr="00623931">
              <w:rPr>
                <w:rFonts w:ascii="Times New Roman" w:hAnsi="Times New Roman" w:cs="Times New Roman"/>
                <w:sz w:val="24"/>
                <w:szCs w:val="24"/>
              </w:rPr>
              <w:t xml:space="preserve"> noformēšanai un izsniegšanai,</w:t>
            </w:r>
            <w:r w:rsidR="00713A36" w:rsidRPr="00623931">
              <w:rPr>
                <w:rFonts w:ascii="Times New Roman" w:hAnsi="Times New Roman" w:cs="Times New Roman"/>
                <w:sz w:val="24"/>
                <w:szCs w:val="24"/>
              </w:rPr>
              <w:t xml:space="preserve"> </w:t>
            </w:r>
            <w:r w:rsidR="00487887" w:rsidRPr="00623931">
              <w:rPr>
                <w:rFonts w:ascii="Times New Roman" w:hAnsi="Times New Roman" w:cs="Times New Roman"/>
                <w:sz w:val="24"/>
                <w:szCs w:val="24"/>
              </w:rPr>
              <w:t xml:space="preserve">un to, ka </w:t>
            </w:r>
            <w:r w:rsidR="009C55A3" w:rsidRPr="00623931">
              <w:rPr>
                <w:rFonts w:ascii="Times New Roman" w:hAnsi="Times New Roman" w:cs="Times New Roman"/>
                <w:sz w:val="24"/>
                <w:szCs w:val="24"/>
              </w:rPr>
              <w:t xml:space="preserve">jebkādas iespējas palielināt minētos resursus gan </w:t>
            </w:r>
            <w:r w:rsidR="00713A36" w:rsidRPr="00623931">
              <w:rPr>
                <w:rFonts w:ascii="Times New Roman" w:hAnsi="Times New Roman" w:cs="Times New Roman"/>
                <w:sz w:val="24"/>
                <w:szCs w:val="24"/>
              </w:rPr>
              <w:t>Pilsonības un migrācijas lietu pārvaldei</w:t>
            </w:r>
            <w:r w:rsidR="009C55A3" w:rsidRPr="00623931">
              <w:rPr>
                <w:rFonts w:ascii="Times New Roman" w:hAnsi="Times New Roman" w:cs="Times New Roman"/>
                <w:sz w:val="24"/>
                <w:szCs w:val="24"/>
              </w:rPr>
              <w:t xml:space="preserve">, gan Latvijas pārstāvniecībām, kuras atrodas ārpus Šengenas zonas, ir ierobežotas un lai jauna personas apliecības tipa – ārzemnieka </w:t>
            </w:r>
            <w:r w:rsidR="00713A36" w:rsidRPr="00623931">
              <w:rPr>
                <w:rFonts w:ascii="Times New Roman" w:hAnsi="Times New Roman" w:cs="Times New Roman"/>
                <w:sz w:val="24"/>
                <w:szCs w:val="24"/>
              </w:rPr>
              <w:t>personas apliecības</w:t>
            </w:r>
            <w:r w:rsidR="009C55A3" w:rsidRPr="00623931">
              <w:rPr>
                <w:rFonts w:ascii="Times New Roman" w:hAnsi="Times New Roman" w:cs="Times New Roman"/>
                <w:sz w:val="24"/>
                <w:szCs w:val="24"/>
              </w:rPr>
              <w:t xml:space="preserve"> ieviešana nesamazinātu būtisku pakalpojumu pieejamību Latvijas valstspiederīgajiem, plānots noteikt </w:t>
            </w:r>
            <w:r w:rsidR="00487887" w:rsidRPr="00623931">
              <w:rPr>
                <w:rFonts w:ascii="Times New Roman" w:hAnsi="Times New Roman" w:cs="Times New Roman"/>
                <w:sz w:val="24"/>
                <w:szCs w:val="24"/>
              </w:rPr>
              <w:t xml:space="preserve">80 euro </w:t>
            </w:r>
            <w:r w:rsidR="009C55A3" w:rsidRPr="00623931">
              <w:rPr>
                <w:rFonts w:ascii="Times New Roman" w:hAnsi="Times New Roman" w:cs="Times New Roman"/>
                <w:sz w:val="24"/>
                <w:szCs w:val="24"/>
              </w:rPr>
              <w:t xml:space="preserve">valsts nodevu par ārzemnieka </w:t>
            </w:r>
            <w:r w:rsidR="00DE75AA" w:rsidRPr="00623931">
              <w:rPr>
                <w:rFonts w:ascii="Times New Roman" w:hAnsi="Times New Roman" w:cs="Times New Roman"/>
                <w:sz w:val="24"/>
                <w:szCs w:val="24"/>
              </w:rPr>
              <w:t>personas apliecības</w:t>
            </w:r>
            <w:r w:rsidR="009C55A3" w:rsidRPr="00623931">
              <w:rPr>
                <w:rFonts w:ascii="Times New Roman" w:hAnsi="Times New Roman" w:cs="Times New Roman"/>
                <w:sz w:val="24"/>
                <w:szCs w:val="24"/>
              </w:rPr>
              <w:t xml:space="preserve"> izs</w:t>
            </w:r>
            <w:r w:rsidR="00487887" w:rsidRPr="00623931">
              <w:rPr>
                <w:rFonts w:ascii="Times New Roman" w:hAnsi="Times New Roman" w:cs="Times New Roman"/>
                <w:sz w:val="24"/>
                <w:szCs w:val="24"/>
              </w:rPr>
              <w:t>niegšanu</w:t>
            </w:r>
            <w:r w:rsidR="009C55A3" w:rsidRPr="00623931">
              <w:rPr>
                <w:rFonts w:ascii="Times New Roman" w:hAnsi="Times New Roman" w:cs="Times New Roman"/>
                <w:sz w:val="24"/>
                <w:szCs w:val="24"/>
              </w:rPr>
              <w:t>. Tādējādi veicinot personas</w:t>
            </w:r>
            <w:r w:rsidR="00DE75AA" w:rsidRPr="00623931">
              <w:rPr>
                <w:rFonts w:ascii="Times New Roman" w:hAnsi="Times New Roman" w:cs="Times New Roman"/>
                <w:sz w:val="24"/>
                <w:szCs w:val="24"/>
              </w:rPr>
              <w:t>, kura</w:t>
            </w:r>
            <w:r w:rsidR="00716B3C" w:rsidRPr="00623931">
              <w:rPr>
                <w:rFonts w:ascii="Times New Roman" w:hAnsi="Times New Roman" w:cs="Times New Roman"/>
                <w:sz w:val="24"/>
                <w:szCs w:val="24"/>
              </w:rPr>
              <w:t>s</w:t>
            </w:r>
            <w:r w:rsidR="00DE75AA" w:rsidRPr="00623931">
              <w:rPr>
                <w:rFonts w:ascii="Times New Roman" w:hAnsi="Times New Roman" w:cs="Times New Roman"/>
                <w:sz w:val="24"/>
                <w:szCs w:val="24"/>
              </w:rPr>
              <w:t xml:space="preserve"> </w:t>
            </w:r>
            <w:r w:rsidR="00716B3C" w:rsidRPr="00623931">
              <w:rPr>
                <w:rFonts w:ascii="Times New Roman" w:hAnsi="Times New Roman" w:cs="Times New Roman"/>
                <w:sz w:val="24"/>
                <w:szCs w:val="24"/>
              </w:rPr>
              <w:t xml:space="preserve">vēlēsies </w:t>
            </w:r>
            <w:r w:rsidR="00DE75AA" w:rsidRPr="00623931">
              <w:rPr>
                <w:rFonts w:ascii="Times New Roman" w:hAnsi="Times New Roman" w:cs="Times New Roman"/>
                <w:sz w:val="24"/>
                <w:szCs w:val="24"/>
              </w:rPr>
              <w:t>piepras</w:t>
            </w:r>
            <w:r w:rsidR="00716B3C" w:rsidRPr="00623931">
              <w:rPr>
                <w:rFonts w:ascii="Times New Roman" w:hAnsi="Times New Roman" w:cs="Times New Roman"/>
                <w:sz w:val="24"/>
                <w:szCs w:val="24"/>
              </w:rPr>
              <w:t>īt</w:t>
            </w:r>
            <w:r w:rsidR="00DE75AA" w:rsidRPr="00623931">
              <w:rPr>
                <w:rFonts w:ascii="Times New Roman" w:hAnsi="Times New Roman" w:cs="Times New Roman"/>
                <w:sz w:val="24"/>
                <w:szCs w:val="24"/>
              </w:rPr>
              <w:t xml:space="preserve"> ārzemnieka personas apliecību,</w:t>
            </w:r>
            <w:r w:rsidR="009C55A3" w:rsidRPr="00623931">
              <w:rPr>
                <w:rFonts w:ascii="Times New Roman" w:hAnsi="Times New Roman" w:cs="Times New Roman"/>
                <w:sz w:val="24"/>
                <w:szCs w:val="24"/>
              </w:rPr>
              <w:t xml:space="preserve"> </w:t>
            </w:r>
            <w:r w:rsidR="00DE75AA" w:rsidRPr="00623931">
              <w:rPr>
                <w:rFonts w:ascii="Times New Roman" w:hAnsi="Times New Roman" w:cs="Times New Roman"/>
                <w:sz w:val="24"/>
                <w:szCs w:val="24"/>
              </w:rPr>
              <w:t xml:space="preserve">rūpīgi </w:t>
            </w:r>
            <w:r w:rsidR="009C55A3" w:rsidRPr="00623931">
              <w:rPr>
                <w:rFonts w:ascii="Times New Roman" w:hAnsi="Times New Roman" w:cs="Times New Roman"/>
                <w:sz w:val="24"/>
                <w:szCs w:val="24"/>
              </w:rPr>
              <w:t xml:space="preserve">pārdomāt nepieciešamību iegūt ārzemnieka </w:t>
            </w:r>
            <w:r w:rsidR="00DE75AA" w:rsidRPr="00623931">
              <w:rPr>
                <w:rFonts w:ascii="Times New Roman" w:hAnsi="Times New Roman" w:cs="Times New Roman"/>
                <w:sz w:val="24"/>
                <w:szCs w:val="24"/>
              </w:rPr>
              <w:t>personas apliecību,</w:t>
            </w:r>
            <w:r w:rsidR="009C55A3" w:rsidRPr="00623931">
              <w:rPr>
                <w:rFonts w:ascii="Times New Roman" w:hAnsi="Times New Roman" w:cs="Times New Roman"/>
                <w:sz w:val="24"/>
                <w:szCs w:val="24"/>
              </w:rPr>
              <w:t xml:space="preserve"> un ierobežojot nepamatotu pieteikumu </w:t>
            </w:r>
            <w:r w:rsidR="00716B3C" w:rsidRPr="00623931">
              <w:rPr>
                <w:rFonts w:ascii="Times New Roman" w:hAnsi="Times New Roman" w:cs="Times New Roman"/>
                <w:sz w:val="24"/>
                <w:szCs w:val="24"/>
              </w:rPr>
              <w:t>ārzemnieka personas apliecības izsniegšanai saņemšanu</w:t>
            </w:r>
            <w:r w:rsidR="009C55A3" w:rsidRPr="00623931">
              <w:rPr>
                <w:rFonts w:ascii="Times New Roman" w:hAnsi="Times New Roman" w:cs="Times New Roman"/>
                <w:sz w:val="24"/>
                <w:szCs w:val="24"/>
              </w:rPr>
              <w:t xml:space="preserve">, tādā veidā </w:t>
            </w:r>
            <w:r w:rsidR="00DE75AA" w:rsidRPr="00623931">
              <w:rPr>
                <w:rFonts w:ascii="Times New Roman" w:hAnsi="Times New Roman" w:cs="Times New Roman"/>
                <w:sz w:val="24"/>
                <w:szCs w:val="24"/>
              </w:rPr>
              <w:t xml:space="preserve">būtiski </w:t>
            </w:r>
            <w:r w:rsidR="009C55A3" w:rsidRPr="00623931">
              <w:rPr>
                <w:rFonts w:ascii="Times New Roman" w:hAnsi="Times New Roman" w:cs="Times New Roman"/>
                <w:sz w:val="24"/>
                <w:szCs w:val="24"/>
              </w:rPr>
              <w:t>atslogojot valsts iestāžu administratīvos resursus.</w:t>
            </w:r>
            <w:r w:rsidR="00DE75AA" w:rsidRPr="00623931">
              <w:rPr>
                <w:rFonts w:ascii="Times New Roman" w:hAnsi="Times New Roman" w:cs="Times New Roman"/>
                <w:sz w:val="24"/>
                <w:szCs w:val="24"/>
              </w:rPr>
              <w:t xml:space="preserve"> </w:t>
            </w:r>
          </w:p>
          <w:p w14:paraId="1920449D" w14:textId="6A230976" w:rsidR="00076AFA" w:rsidRPr="00076AFA" w:rsidRDefault="00076AFA" w:rsidP="00076AFA">
            <w:pPr>
              <w:jc w:val="both"/>
              <w:rPr>
                <w:rFonts w:ascii="Times New Roman" w:hAnsi="Times New Roman" w:cs="Times New Roman"/>
                <w:sz w:val="24"/>
                <w:szCs w:val="24"/>
              </w:rPr>
            </w:pPr>
            <w:r w:rsidRPr="00076AFA">
              <w:rPr>
                <w:rFonts w:ascii="Times New Roman" w:hAnsi="Times New Roman" w:cs="Times New Roman"/>
                <w:sz w:val="24"/>
                <w:szCs w:val="24"/>
              </w:rPr>
              <w:t xml:space="preserve">Paredzēts, ka personas, kuras jau uzturas Latvijā ar uzturēšanās atļauju (piemēram, uzturēšanās tiesiskais pamats – nekustamais īpašums), </w:t>
            </w:r>
            <w:r w:rsidR="00BE4AE1">
              <w:rPr>
                <w:rFonts w:ascii="Times New Roman" w:hAnsi="Times New Roman" w:cs="Times New Roman"/>
                <w:sz w:val="24"/>
                <w:szCs w:val="24"/>
              </w:rPr>
              <w:t>beidzoties</w:t>
            </w:r>
            <w:r w:rsidRPr="00076AFA">
              <w:rPr>
                <w:rFonts w:ascii="Times New Roman" w:hAnsi="Times New Roman" w:cs="Times New Roman"/>
                <w:sz w:val="24"/>
                <w:szCs w:val="24"/>
              </w:rPr>
              <w:t xml:space="preserve"> minēto tiesību termiņa</w:t>
            </w:r>
            <w:r w:rsidR="00BE4AE1">
              <w:rPr>
                <w:rFonts w:ascii="Times New Roman" w:hAnsi="Times New Roman" w:cs="Times New Roman"/>
                <w:sz w:val="24"/>
                <w:szCs w:val="24"/>
              </w:rPr>
              <w:t>m</w:t>
            </w:r>
            <w:r w:rsidRPr="00076AFA">
              <w:rPr>
                <w:rFonts w:ascii="Times New Roman" w:hAnsi="Times New Roman" w:cs="Times New Roman"/>
                <w:sz w:val="24"/>
                <w:szCs w:val="24"/>
              </w:rPr>
              <w:t xml:space="preserve">, varēs izteikt vēlmi saņemt ārzemnieka personas apliecību, lai tādējādi spētu turpinātu uzturēt saiti ar Latvijas valsts </w:t>
            </w:r>
            <w:r w:rsidR="000F3108">
              <w:rPr>
                <w:rFonts w:ascii="Times New Roman" w:hAnsi="Times New Roman" w:cs="Times New Roman"/>
                <w:sz w:val="24"/>
                <w:szCs w:val="24"/>
              </w:rPr>
              <w:t xml:space="preserve">un citām </w:t>
            </w:r>
            <w:r w:rsidRPr="00076AFA">
              <w:rPr>
                <w:rFonts w:ascii="Times New Roman" w:hAnsi="Times New Roman" w:cs="Times New Roman"/>
                <w:sz w:val="24"/>
                <w:szCs w:val="24"/>
              </w:rPr>
              <w:t xml:space="preserve">institūcijām e-vidē neatrodoties Latvijā.  </w:t>
            </w:r>
          </w:p>
          <w:p w14:paraId="4B1E060B" w14:textId="457093DA" w:rsidR="00682141" w:rsidRPr="00623931" w:rsidRDefault="001D74C1" w:rsidP="009C55A3">
            <w:pPr>
              <w:spacing w:after="0"/>
              <w:jc w:val="both"/>
              <w:rPr>
                <w:rFonts w:ascii="Times New Roman" w:hAnsi="Times New Roman" w:cs="Times New Roman"/>
                <w:sz w:val="24"/>
                <w:szCs w:val="24"/>
              </w:rPr>
            </w:pPr>
            <w:r w:rsidRPr="001D74C1">
              <w:rPr>
                <w:rFonts w:ascii="Times New Roman" w:hAnsi="Times New Roman" w:cs="Times New Roman"/>
                <w:sz w:val="24"/>
                <w:szCs w:val="24"/>
              </w:rPr>
              <w:t xml:space="preserve">Ņemot vērā atšķirīgos ārzemnieka personas apliecības izsniegšanas kritērijus un prognozi, ka pakalpojumu – ārzemnieka personas apliecības saņemšana pamatā izvēlēsies uzņēmēji, </w:t>
            </w:r>
            <w:r w:rsidR="00A52728" w:rsidRPr="001D74C1">
              <w:rPr>
                <w:rFonts w:ascii="Times New Roman" w:hAnsi="Times New Roman" w:cs="Times New Roman"/>
                <w:sz w:val="24"/>
                <w:szCs w:val="24"/>
              </w:rPr>
              <w:t xml:space="preserve">iepretim </w:t>
            </w:r>
            <w:r w:rsidR="00A52728" w:rsidRPr="00623931">
              <w:rPr>
                <w:rFonts w:ascii="Times New Roman" w:hAnsi="Times New Roman" w:cs="Times New Roman"/>
                <w:sz w:val="24"/>
                <w:szCs w:val="24"/>
              </w:rPr>
              <w:t xml:space="preserve">Latvijas pilsoņa, Latvijas nepilsoņa, Savienības pilsoņa un trešās valsts pilsoņa personas apliecību </w:t>
            </w:r>
            <w:r w:rsidR="00716B3C" w:rsidRPr="00623931">
              <w:rPr>
                <w:rFonts w:ascii="Times New Roman" w:hAnsi="Times New Roman" w:cs="Times New Roman"/>
                <w:sz w:val="24"/>
                <w:szCs w:val="24"/>
              </w:rPr>
              <w:t>izsniegšanas pamatnosacījumiem</w:t>
            </w:r>
            <w:r w:rsidR="00D64A66" w:rsidRPr="00623931">
              <w:rPr>
                <w:rFonts w:ascii="Times New Roman" w:hAnsi="Times New Roman" w:cs="Times New Roman"/>
                <w:sz w:val="24"/>
                <w:szCs w:val="24"/>
              </w:rPr>
              <w:t xml:space="preserve">, uz ārzemnieku, kas pieprasīs ārzemnieka personas apliecību, nav plānots attiecināt Noteikumos Nr.133 noteiktos valsts nodevas atvieglojumus un atbrīvojumus, kā arī valsts nodevas apjoms un </w:t>
            </w:r>
            <w:r w:rsidR="00E033A3" w:rsidRPr="00623931">
              <w:rPr>
                <w:rFonts w:ascii="Times New Roman" w:hAnsi="Times New Roman" w:cs="Times New Roman"/>
                <w:sz w:val="24"/>
                <w:szCs w:val="24"/>
              </w:rPr>
              <w:t xml:space="preserve">metodika valsts nodevas apjoma </w:t>
            </w:r>
            <w:r w:rsidR="00D64A66" w:rsidRPr="00623931">
              <w:rPr>
                <w:rFonts w:ascii="Times New Roman" w:hAnsi="Times New Roman" w:cs="Times New Roman"/>
                <w:sz w:val="24"/>
                <w:szCs w:val="24"/>
              </w:rPr>
              <w:t>par ārzemnieka personas apliecības izsniegšanu noteikšanai ir noteikta atšķirīga.</w:t>
            </w:r>
            <w:r w:rsidR="00E87C14" w:rsidRPr="00623931">
              <w:rPr>
                <w:rFonts w:ascii="Times New Roman" w:hAnsi="Times New Roman" w:cs="Times New Roman"/>
                <w:sz w:val="24"/>
                <w:szCs w:val="24"/>
              </w:rPr>
              <w:t xml:space="preserve"> </w:t>
            </w:r>
          </w:p>
          <w:p w14:paraId="07A47E56" w14:textId="07E87D0D" w:rsidR="00BB3DDB" w:rsidRPr="00427894" w:rsidRDefault="00E033A3" w:rsidP="001E0BB7">
            <w:pPr>
              <w:spacing w:after="0"/>
              <w:jc w:val="both"/>
              <w:rPr>
                <w:rFonts w:ascii="Times New Roman" w:hAnsi="Times New Roman" w:cs="Times New Roman"/>
                <w:sz w:val="24"/>
                <w:szCs w:val="24"/>
              </w:rPr>
            </w:pPr>
            <w:r w:rsidRPr="00427894">
              <w:rPr>
                <w:rFonts w:ascii="Times New Roman" w:hAnsi="Times New Roman" w:cs="Times New Roman"/>
                <w:sz w:val="24"/>
                <w:szCs w:val="24"/>
              </w:rPr>
              <w:t>Pirms</w:t>
            </w:r>
            <w:r w:rsidR="003651A5" w:rsidRPr="00427894">
              <w:rPr>
                <w:rFonts w:ascii="Times New Roman" w:hAnsi="Times New Roman" w:cs="Times New Roman"/>
                <w:sz w:val="24"/>
                <w:szCs w:val="24"/>
              </w:rPr>
              <w:t xml:space="preserve"> valsts nodevas apmē</w:t>
            </w:r>
            <w:r w:rsidRPr="00427894">
              <w:rPr>
                <w:rFonts w:ascii="Times New Roman" w:hAnsi="Times New Roman" w:cs="Times New Roman"/>
                <w:sz w:val="24"/>
                <w:szCs w:val="24"/>
              </w:rPr>
              <w:t>ra</w:t>
            </w:r>
            <w:r w:rsidR="003651A5" w:rsidRPr="00427894">
              <w:rPr>
                <w:rFonts w:ascii="Times New Roman" w:hAnsi="Times New Roman" w:cs="Times New Roman"/>
                <w:sz w:val="24"/>
                <w:szCs w:val="24"/>
              </w:rPr>
              <w:t xml:space="preserve"> par ārzemnieka personas apliecības izsniegšanu</w:t>
            </w:r>
            <w:r w:rsidRPr="00427894">
              <w:rPr>
                <w:rFonts w:ascii="Times New Roman" w:hAnsi="Times New Roman" w:cs="Times New Roman"/>
                <w:sz w:val="24"/>
                <w:szCs w:val="24"/>
              </w:rPr>
              <w:t xml:space="preserve"> noteikšanas</w:t>
            </w:r>
            <w:r w:rsidR="003651A5" w:rsidRPr="00427894">
              <w:rPr>
                <w:rFonts w:ascii="Times New Roman" w:hAnsi="Times New Roman" w:cs="Times New Roman"/>
                <w:sz w:val="24"/>
                <w:szCs w:val="24"/>
              </w:rPr>
              <w:t xml:space="preserve">, </w:t>
            </w:r>
            <w:r w:rsidR="00682141" w:rsidRPr="00427894">
              <w:rPr>
                <w:rFonts w:ascii="Times New Roman" w:hAnsi="Times New Roman" w:cs="Times New Roman"/>
                <w:sz w:val="24"/>
                <w:szCs w:val="24"/>
              </w:rPr>
              <w:t>apzināta</w:t>
            </w:r>
            <w:r w:rsidR="003651A5" w:rsidRPr="00427894">
              <w:rPr>
                <w:rFonts w:ascii="Times New Roman" w:hAnsi="Times New Roman" w:cs="Times New Roman"/>
                <w:sz w:val="24"/>
                <w:szCs w:val="24"/>
              </w:rPr>
              <w:t xml:space="preserve"> </w:t>
            </w:r>
            <w:r w:rsidRPr="00427894">
              <w:rPr>
                <w:rFonts w:ascii="Times New Roman" w:hAnsi="Times New Roman" w:cs="Times New Roman"/>
                <w:sz w:val="24"/>
                <w:szCs w:val="24"/>
              </w:rPr>
              <w:t xml:space="preserve">arī </w:t>
            </w:r>
            <w:r w:rsidR="00682141" w:rsidRPr="00427894">
              <w:rPr>
                <w:rFonts w:ascii="Times New Roman" w:hAnsi="Times New Roman" w:cs="Times New Roman"/>
                <w:sz w:val="24"/>
                <w:szCs w:val="24"/>
              </w:rPr>
              <w:t>citu valstu pieredze</w:t>
            </w:r>
            <w:r w:rsidR="003651A5" w:rsidRPr="00427894">
              <w:rPr>
                <w:rFonts w:ascii="Times New Roman" w:hAnsi="Times New Roman" w:cs="Times New Roman"/>
                <w:sz w:val="24"/>
                <w:szCs w:val="24"/>
              </w:rPr>
              <w:t xml:space="preserve"> </w:t>
            </w:r>
            <w:r w:rsidR="00682141" w:rsidRPr="00427894">
              <w:rPr>
                <w:rFonts w:ascii="Times New Roman" w:hAnsi="Times New Roman" w:cs="Times New Roman"/>
                <w:sz w:val="24"/>
                <w:szCs w:val="24"/>
              </w:rPr>
              <w:t>līdzīgu dokumentu</w:t>
            </w:r>
            <w:r w:rsidR="003651A5" w:rsidRPr="00427894">
              <w:rPr>
                <w:rFonts w:ascii="Times New Roman" w:hAnsi="Times New Roman" w:cs="Times New Roman"/>
                <w:sz w:val="24"/>
                <w:szCs w:val="24"/>
              </w:rPr>
              <w:t xml:space="preserve"> </w:t>
            </w:r>
            <w:r w:rsidR="00682141" w:rsidRPr="00427894">
              <w:rPr>
                <w:rFonts w:ascii="Times New Roman" w:hAnsi="Times New Roman" w:cs="Times New Roman"/>
                <w:sz w:val="24"/>
                <w:szCs w:val="24"/>
              </w:rPr>
              <w:t>izsniegšanā. P</w:t>
            </w:r>
            <w:r w:rsidR="003651A5" w:rsidRPr="00427894">
              <w:rPr>
                <w:rFonts w:ascii="Times New Roman" w:hAnsi="Times New Roman" w:cs="Times New Roman"/>
                <w:sz w:val="24"/>
                <w:szCs w:val="24"/>
              </w:rPr>
              <w:t xml:space="preserve">iemēram, par Igaunijas Republikas e-rezidenta kartes saņemšanu </w:t>
            </w:r>
            <w:r w:rsidR="001E0BB7" w:rsidRPr="00427894">
              <w:rPr>
                <w:rFonts w:ascii="Times New Roman" w:hAnsi="Times New Roman" w:cs="Times New Roman"/>
                <w:sz w:val="24"/>
                <w:szCs w:val="24"/>
              </w:rPr>
              <w:t>patlaban</w:t>
            </w:r>
            <w:r w:rsidR="003651A5" w:rsidRPr="00427894">
              <w:rPr>
                <w:rFonts w:ascii="Times New Roman" w:hAnsi="Times New Roman" w:cs="Times New Roman"/>
                <w:sz w:val="24"/>
                <w:szCs w:val="24"/>
              </w:rPr>
              <w:t xml:space="preserve"> maksājama valsts nodeva 100 </w:t>
            </w:r>
            <w:r w:rsidR="009D64A8" w:rsidRPr="00427894">
              <w:rPr>
                <w:rFonts w:ascii="Times New Roman" w:hAnsi="Times New Roman" w:cs="Times New Roman"/>
                <w:i/>
                <w:sz w:val="24"/>
                <w:szCs w:val="24"/>
              </w:rPr>
              <w:t>euro</w:t>
            </w:r>
            <w:r w:rsidR="003651A5" w:rsidRPr="00427894">
              <w:rPr>
                <w:rFonts w:ascii="Times New Roman" w:hAnsi="Times New Roman" w:cs="Times New Roman"/>
                <w:sz w:val="24"/>
                <w:szCs w:val="24"/>
              </w:rPr>
              <w:t xml:space="preserve"> apmērā. </w:t>
            </w:r>
            <w:r w:rsidR="00FC5774" w:rsidRPr="00427894">
              <w:rPr>
                <w:rFonts w:ascii="Times New Roman" w:hAnsi="Times New Roman" w:cs="Times New Roman"/>
                <w:sz w:val="24"/>
                <w:szCs w:val="24"/>
              </w:rPr>
              <w:t xml:space="preserve">Savukārt, ja e-rezidenta karte tiek saņemta Igaunijas Republikas vēstniecībā ārvalstī, tad personai jārēķinās ar valsts nodevas un dokumentu sūtīšanas izdevumiem, kas kopā ir 120 </w:t>
            </w:r>
            <w:r w:rsidR="0066112F" w:rsidRPr="00427894">
              <w:rPr>
                <w:rFonts w:ascii="Times New Roman" w:hAnsi="Times New Roman" w:cs="Times New Roman"/>
                <w:i/>
                <w:sz w:val="24"/>
                <w:szCs w:val="24"/>
              </w:rPr>
              <w:t>euro</w:t>
            </w:r>
            <w:r w:rsidR="00B563A0" w:rsidRPr="00427894">
              <w:rPr>
                <w:rFonts w:ascii="Times New Roman" w:hAnsi="Times New Roman" w:cs="Times New Roman"/>
                <w:sz w:val="24"/>
                <w:szCs w:val="24"/>
              </w:rPr>
              <w:t xml:space="preserve"> (</w:t>
            </w:r>
            <w:hyperlink r:id="rId11" w:history="1">
              <w:r w:rsidR="001E0BB7" w:rsidRPr="00427894">
                <w:rPr>
                  <w:rStyle w:val="Hyperlink"/>
                  <w:rFonts w:ascii="Times New Roman" w:hAnsi="Times New Roman" w:cs="Times New Roman"/>
                  <w:color w:val="auto"/>
                  <w:sz w:val="24"/>
                  <w:szCs w:val="24"/>
                  <w:u w:val="none"/>
                </w:rPr>
                <w:t>https://learn.e-resident.gov.ee/hc/en-us/articles/360000625118-Costs-fees</w:t>
              </w:r>
            </w:hyperlink>
            <w:r w:rsidR="00D42CA8" w:rsidRPr="00427894">
              <w:rPr>
                <w:rFonts w:ascii="Times New Roman" w:hAnsi="Times New Roman" w:cs="Times New Roman"/>
                <w:sz w:val="24"/>
                <w:szCs w:val="24"/>
              </w:rPr>
              <w:t>)</w:t>
            </w:r>
            <w:r w:rsidR="00FC5774" w:rsidRPr="00427894">
              <w:rPr>
                <w:rFonts w:ascii="Times New Roman" w:hAnsi="Times New Roman" w:cs="Times New Roman"/>
                <w:sz w:val="24"/>
                <w:szCs w:val="24"/>
              </w:rPr>
              <w:t>.</w:t>
            </w:r>
            <w:r w:rsidR="005E1CB8" w:rsidRPr="00427894">
              <w:rPr>
                <w:rFonts w:ascii="Times New Roman" w:hAnsi="Times New Roman" w:cs="Times New Roman"/>
                <w:sz w:val="24"/>
                <w:szCs w:val="24"/>
              </w:rPr>
              <w:t xml:space="preserve"> </w:t>
            </w:r>
            <w:r w:rsidR="00682141" w:rsidRPr="00427894">
              <w:rPr>
                <w:rFonts w:ascii="Times New Roman" w:hAnsi="Times New Roman" w:cs="Times New Roman"/>
                <w:sz w:val="24"/>
                <w:szCs w:val="24"/>
              </w:rPr>
              <w:t xml:space="preserve">Lietuvas Republikā </w:t>
            </w:r>
            <w:r w:rsidR="003651A5" w:rsidRPr="00427894">
              <w:rPr>
                <w:rFonts w:ascii="Times New Roman" w:hAnsi="Times New Roman" w:cs="Times New Roman"/>
                <w:sz w:val="24"/>
                <w:szCs w:val="24"/>
              </w:rPr>
              <w:t xml:space="preserve">paredzēts ieviest e-rezidenta statusu, un Lietuvas Republikas </w:t>
            </w:r>
            <w:r w:rsidR="00BB3DDB" w:rsidRPr="00427894">
              <w:rPr>
                <w:rFonts w:ascii="Times New Roman" w:hAnsi="Times New Roman" w:cs="Times New Roman"/>
                <w:sz w:val="24"/>
                <w:szCs w:val="24"/>
              </w:rPr>
              <w:t>Iekšlietu ministrijas</w:t>
            </w:r>
            <w:r w:rsidR="003651A5" w:rsidRPr="00427894">
              <w:rPr>
                <w:rFonts w:ascii="Times New Roman" w:hAnsi="Times New Roman" w:cs="Times New Roman"/>
                <w:sz w:val="24"/>
                <w:szCs w:val="24"/>
              </w:rPr>
              <w:t xml:space="preserve"> </w:t>
            </w:r>
            <w:r w:rsidR="00BB3DDB" w:rsidRPr="00427894">
              <w:rPr>
                <w:rFonts w:ascii="Times New Roman" w:hAnsi="Times New Roman" w:cs="Times New Roman"/>
                <w:sz w:val="24"/>
                <w:szCs w:val="24"/>
              </w:rPr>
              <w:t>migrācijas</w:t>
            </w:r>
            <w:r w:rsidR="003651A5" w:rsidRPr="00427894">
              <w:rPr>
                <w:rFonts w:ascii="Times New Roman" w:hAnsi="Times New Roman" w:cs="Times New Roman"/>
                <w:sz w:val="24"/>
                <w:szCs w:val="24"/>
              </w:rPr>
              <w:t xml:space="preserve"> dienests paredz izsniegt elektroniskās identifikācijas kartes, nosakot </w:t>
            </w:r>
            <w:r w:rsidR="00BB3DDB" w:rsidRPr="00427894">
              <w:rPr>
                <w:rFonts w:ascii="Times New Roman" w:hAnsi="Times New Roman" w:cs="Times New Roman"/>
                <w:sz w:val="24"/>
                <w:szCs w:val="24"/>
              </w:rPr>
              <w:t xml:space="preserve">ārzemniekiem </w:t>
            </w:r>
            <w:r w:rsidR="003651A5" w:rsidRPr="00427894">
              <w:rPr>
                <w:rFonts w:ascii="Times New Roman" w:hAnsi="Times New Roman" w:cs="Times New Roman"/>
                <w:sz w:val="24"/>
                <w:szCs w:val="24"/>
              </w:rPr>
              <w:t>valsts nodevu</w:t>
            </w:r>
            <w:r w:rsidR="0043207E" w:rsidRPr="00427894">
              <w:rPr>
                <w:rFonts w:ascii="Times New Roman" w:hAnsi="Times New Roman" w:cs="Times New Roman"/>
                <w:sz w:val="24"/>
                <w:szCs w:val="24"/>
              </w:rPr>
              <w:t xml:space="preserve"> par tās izsniegšanu</w:t>
            </w:r>
            <w:r w:rsidR="003651A5" w:rsidRPr="00427894">
              <w:rPr>
                <w:rFonts w:ascii="Times New Roman" w:hAnsi="Times New Roman" w:cs="Times New Roman"/>
                <w:sz w:val="24"/>
                <w:szCs w:val="24"/>
              </w:rPr>
              <w:t xml:space="preserve"> 110 </w:t>
            </w:r>
            <w:r w:rsidR="0066112F" w:rsidRPr="00427894">
              <w:rPr>
                <w:rFonts w:ascii="Times New Roman" w:hAnsi="Times New Roman" w:cs="Times New Roman"/>
                <w:i/>
                <w:sz w:val="24"/>
                <w:szCs w:val="24"/>
              </w:rPr>
              <w:t>euro</w:t>
            </w:r>
            <w:r w:rsidR="003651A5" w:rsidRPr="00427894">
              <w:rPr>
                <w:rFonts w:ascii="Times New Roman" w:hAnsi="Times New Roman" w:cs="Times New Roman"/>
                <w:sz w:val="24"/>
                <w:szCs w:val="24"/>
              </w:rPr>
              <w:t xml:space="preserve"> apmērā.</w:t>
            </w:r>
            <w:r w:rsidRPr="00427894">
              <w:rPr>
                <w:rFonts w:ascii="Times New Roman" w:hAnsi="Times New Roman" w:cs="Times New Roman"/>
                <w:sz w:val="24"/>
                <w:szCs w:val="24"/>
              </w:rPr>
              <w:t xml:space="preserve"> </w:t>
            </w:r>
          </w:p>
          <w:p w14:paraId="7D5CD75E" w14:textId="78F6E91A" w:rsidR="004A2BF0" w:rsidRPr="00682141" w:rsidRDefault="008A4F65" w:rsidP="004A2BF0">
            <w:pPr>
              <w:spacing w:after="0"/>
              <w:jc w:val="both"/>
              <w:rPr>
                <w:rFonts w:ascii="Times New Roman" w:hAnsi="Times New Roman" w:cs="Times New Roman"/>
                <w:sz w:val="24"/>
                <w:szCs w:val="24"/>
              </w:rPr>
            </w:pPr>
            <w:r w:rsidRPr="00427894">
              <w:rPr>
                <w:rFonts w:ascii="Times New Roman" w:hAnsi="Times New Roman" w:cs="Times New Roman"/>
                <w:sz w:val="24"/>
                <w:szCs w:val="24"/>
              </w:rPr>
              <w:t xml:space="preserve">Ņemot vērā, ka ārzemnieka personas apliecība Personu apliecinošu dokumentu likumā nav noteikta kā obligāts personu apliecinošs dokuments, bet gan tās saņemšana ir Fizisko personu reģistra tiesību subjekta brīva izvēle saņemt elektroniskās identifikācijas un elektroniskā paraksta rīkus (ārzemnieka personas apliecību ar tajā iekļautajiem un aktivizētajiem kvalificētajiem sertifikātiem), lai nodrošinātu Latvijas diasporai ārvalstīs nozīmīgu konsulāro pakalpojumu sniegšanu, starp Ārlietu ministriju un Pilsonības un migrācijas lietu pārvaldi ir tikusi panākta starpinstitucionāla vienošanās, ka šāds konsulārais pakalpojums būs pieejams </w:t>
            </w:r>
            <w:r w:rsidR="00427894">
              <w:rPr>
                <w:rFonts w:ascii="Times New Roman" w:hAnsi="Times New Roman" w:cs="Times New Roman"/>
                <w:sz w:val="24"/>
                <w:szCs w:val="24"/>
              </w:rPr>
              <w:t xml:space="preserve">ārvalstīs </w:t>
            </w:r>
            <w:r w:rsidRPr="00427894">
              <w:rPr>
                <w:rFonts w:ascii="Times New Roman" w:hAnsi="Times New Roman" w:cs="Times New Roman"/>
                <w:sz w:val="24"/>
                <w:szCs w:val="24"/>
              </w:rPr>
              <w:t xml:space="preserve">tajās pārstāvniecībās, kuras neatrodas Šengenas zonā un kurās tas ir iespējams, ņemot vērā to tehnisko aprīkojumu un noslodzi konsulāro pakalpojumu sniegšanā Latvijas valstspiederīgajām personām. Šim nolūkam Ārlietu ministrija izvērtēs pārstāvniecību ārpus Šengenas zonas noslodzi un tehniskā aprīkojuma pieejamību, nosakot pārstāvniecības, kurās tiks pieņemti pieteikumi </w:t>
            </w:r>
            <w:r w:rsidR="00122D7B" w:rsidRPr="00427894">
              <w:rPr>
                <w:rFonts w:ascii="Times New Roman" w:hAnsi="Times New Roman" w:cs="Times New Roman"/>
                <w:sz w:val="24"/>
                <w:szCs w:val="24"/>
              </w:rPr>
              <w:t xml:space="preserve">ārzemnieka personas apliecības </w:t>
            </w:r>
            <w:r w:rsidRPr="00427894">
              <w:rPr>
                <w:rFonts w:ascii="Times New Roman" w:hAnsi="Times New Roman" w:cs="Times New Roman"/>
                <w:sz w:val="24"/>
                <w:szCs w:val="24"/>
              </w:rPr>
              <w:t>izsniegšanai un nodrošināta šo dokumentu izsniegšana personām.</w:t>
            </w:r>
            <w:r w:rsidRPr="008A4F65">
              <w:rPr>
                <w:rFonts w:ascii="Times New Roman" w:hAnsi="Times New Roman" w:cs="Times New Roman"/>
                <w:sz w:val="24"/>
                <w:szCs w:val="24"/>
              </w:rPr>
              <w:t xml:space="preserve"> </w:t>
            </w:r>
          </w:p>
          <w:p w14:paraId="342C81C6" w14:textId="0A2D0CD9" w:rsidR="005E4C7F" w:rsidRDefault="005E4C7F" w:rsidP="00610EE4">
            <w:pPr>
              <w:spacing w:after="0"/>
              <w:jc w:val="both"/>
              <w:rPr>
                <w:rFonts w:ascii="Times New Roman" w:hAnsi="Times New Roman" w:cs="Times New Roman"/>
                <w:sz w:val="24"/>
                <w:szCs w:val="24"/>
              </w:rPr>
            </w:pPr>
            <w:r w:rsidRPr="00610EE4">
              <w:rPr>
                <w:rFonts w:ascii="Times New Roman" w:hAnsi="Times New Roman" w:cs="Times New Roman"/>
                <w:sz w:val="24"/>
                <w:szCs w:val="24"/>
              </w:rPr>
              <w:t xml:space="preserve">Ņemot vērā iepriekš minētos apsvērumus, projektā paredzēts noteikt, ka par ārzemnieka personas apliecības izsniegšanu maksājama valsts nodeva 80 </w:t>
            </w:r>
            <w:r w:rsidR="0066112F" w:rsidRPr="0066112F">
              <w:rPr>
                <w:rFonts w:ascii="Times New Roman" w:hAnsi="Times New Roman" w:cs="Times New Roman"/>
                <w:i/>
                <w:sz w:val="24"/>
                <w:szCs w:val="24"/>
              </w:rPr>
              <w:t>euro</w:t>
            </w:r>
            <w:r w:rsidR="00E32C14">
              <w:rPr>
                <w:rFonts w:ascii="Times New Roman" w:hAnsi="Times New Roman" w:cs="Times New Roman"/>
                <w:sz w:val="24"/>
                <w:szCs w:val="24"/>
              </w:rPr>
              <w:t xml:space="preserve"> </w:t>
            </w:r>
            <w:r w:rsidR="00E32C14" w:rsidRPr="00B8088E">
              <w:rPr>
                <w:rFonts w:ascii="Times New Roman" w:hAnsi="Times New Roman" w:cs="Times New Roman"/>
                <w:sz w:val="24"/>
                <w:szCs w:val="24"/>
              </w:rPr>
              <w:t>apmērā un ārzemnieka personas apliecība tiek izsniegta divu darbdienu laikā.</w:t>
            </w:r>
            <w:r w:rsidR="00E32C14">
              <w:rPr>
                <w:rFonts w:ascii="Times New Roman" w:hAnsi="Times New Roman" w:cs="Times New Roman"/>
                <w:sz w:val="24"/>
                <w:szCs w:val="24"/>
              </w:rPr>
              <w:t xml:space="preserve"> </w:t>
            </w:r>
            <w:r w:rsidR="00682141">
              <w:rPr>
                <w:rFonts w:ascii="Times New Roman" w:hAnsi="Times New Roman" w:cs="Times New Roman"/>
                <w:sz w:val="24"/>
                <w:szCs w:val="24"/>
              </w:rPr>
              <w:t xml:space="preserve"> </w:t>
            </w:r>
          </w:p>
          <w:p w14:paraId="764CF0FB" w14:textId="000D871B" w:rsidR="006529BD" w:rsidRDefault="006529BD" w:rsidP="00D64A66">
            <w:pPr>
              <w:spacing w:after="0"/>
              <w:jc w:val="both"/>
              <w:rPr>
                <w:rFonts w:ascii="Times New Roman" w:hAnsi="Times New Roman" w:cs="Times New Roman"/>
                <w:sz w:val="24"/>
                <w:szCs w:val="24"/>
              </w:rPr>
            </w:pPr>
            <w:r>
              <w:rPr>
                <w:rFonts w:ascii="Times New Roman" w:hAnsi="Times New Roman" w:cs="Times New Roman"/>
                <w:sz w:val="24"/>
                <w:szCs w:val="24"/>
              </w:rPr>
              <w:t>Projektā pa</w:t>
            </w:r>
            <w:r w:rsidR="00FE7D64">
              <w:rPr>
                <w:rFonts w:ascii="Times New Roman" w:hAnsi="Times New Roman" w:cs="Times New Roman"/>
                <w:sz w:val="24"/>
                <w:szCs w:val="24"/>
              </w:rPr>
              <w:t>redzēts, ka no valsts nodevas sa</w:t>
            </w:r>
            <w:r>
              <w:rPr>
                <w:rFonts w:ascii="Times New Roman" w:hAnsi="Times New Roman" w:cs="Times New Roman"/>
                <w:sz w:val="24"/>
                <w:szCs w:val="24"/>
              </w:rPr>
              <w:t xml:space="preserve">maksas par ārzemnieka personas apliecības saņemšanu tiek atbrīvots patvēruma meklētājs, proti, persona, kura ir iesniegusi iesniegumu par bēgļa vai alternatīvā statusa piešķiršanu, </w:t>
            </w:r>
            <w:r w:rsidR="00BF5BB4">
              <w:rPr>
                <w:rFonts w:ascii="Times New Roman" w:hAnsi="Times New Roman" w:cs="Times New Roman"/>
                <w:sz w:val="24"/>
                <w:szCs w:val="24"/>
              </w:rPr>
              <w:t xml:space="preserve">laika posmā </w:t>
            </w:r>
            <w:r>
              <w:rPr>
                <w:rFonts w:ascii="Times New Roman" w:hAnsi="Times New Roman" w:cs="Times New Roman"/>
                <w:sz w:val="24"/>
                <w:szCs w:val="24"/>
              </w:rPr>
              <w:t>līdz bēgļa vai alternatīvas</w:t>
            </w:r>
            <w:r w:rsidR="00BF5BB4">
              <w:rPr>
                <w:rFonts w:ascii="Times New Roman" w:hAnsi="Times New Roman" w:cs="Times New Roman"/>
                <w:sz w:val="24"/>
                <w:szCs w:val="24"/>
              </w:rPr>
              <w:t xml:space="preserve"> personas</w:t>
            </w:r>
            <w:r>
              <w:rPr>
                <w:rFonts w:ascii="Times New Roman" w:hAnsi="Times New Roman" w:cs="Times New Roman"/>
                <w:sz w:val="24"/>
                <w:szCs w:val="24"/>
              </w:rPr>
              <w:t xml:space="preserve"> statusa piešķiršanai.</w:t>
            </w:r>
          </w:p>
          <w:p w14:paraId="67C5B48F" w14:textId="57D7326F" w:rsidR="00DE440A" w:rsidRPr="00494F65" w:rsidRDefault="003D5693" w:rsidP="008F177F">
            <w:pPr>
              <w:spacing w:after="0"/>
              <w:jc w:val="both"/>
              <w:rPr>
                <w:rFonts w:ascii="Times New Roman" w:hAnsi="Times New Roman" w:cs="Times New Roman"/>
                <w:sz w:val="24"/>
                <w:szCs w:val="24"/>
              </w:rPr>
            </w:pPr>
            <w:r w:rsidRPr="003D5693">
              <w:rPr>
                <w:rFonts w:ascii="Times New Roman" w:hAnsi="Times New Roman" w:cs="Times New Roman"/>
                <w:sz w:val="24"/>
                <w:szCs w:val="24"/>
              </w:rPr>
              <w:t>Pašlaik atbilstoši Patvēruma likuma 8.panta otrajai daļai Valsts robežsardze, saskaņā ar Ministru kabineta 2016.gad</w:t>
            </w:r>
            <w:r w:rsidR="00A16E3C">
              <w:rPr>
                <w:rFonts w:ascii="Times New Roman" w:hAnsi="Times New Roman" w:cs="Times New Roman"/>
                <w:sz w:val="24"/>
                <w:szCs w:val="24"/>
              </w:rPr>
              <w:t>a 12.jūlija noteikumiem Nr.458 “</w:t>
            </w:r>
            <w:r w:rsidRPr="003D5693">
              <w:rPr>
                <w:rFonts w:ascii="Times New Roman" w:hAnsi="Times New Roman" w:cs="Times New Roman"/>
                <w:sz w:val="24"/>
                <w:szCs w:val="24"/>
              </w:rPr>
              <w:t>Noteikumi par patvēruma meklētāja personas dokum</w:t>
            </w:r>
            <w:r w:rsidR="00A16E3C">
              <w:rPr>
                <w:rFonts w:ascii="Times New Roman" w:hAnsi="Times New Roman" w:cs="Times New Roman"/>
                <w:sz w:val="24"/>
                <w:szCs w:val="24"/>
              </w:rPr>
              <w:t>entu un tā izsniegšanas kārtību”</w:t>
            </w:r>
            <w:r w:rsidRPr="003D5693">
              <w:rPr>
                <w:rFonts w:ascii="Times New Roman" w:hAnsi="Times New Roman" w:cs="Times New Roman"/>
                <w:sz w:val="24"/>
                <w:szCs w:val="24"/>
              </w:rPr>
              <w:t xml:space="preserve">, izsniedz patvēruma meklētājam personas dokumentu, kas apliecina patvēruma meklētāja statusu un dod tiesības uzturēties Latvijas Republikas teritorijā patvēruma procedūras laikā, proti no brīža, kad iesniegts iesniegums par bēgļa </w:t>
            </w:r>
            <w:r>
              <w:rPr>
                <w:rFonts w:ascii="Times New Roman" w:hAnsi="Times New Roman" w:cs="Times New Roman"/>
                <w:sz w:val="24"/>
                <w:szCs w:val="24"/>
              </w:rPr>
              <w:t>vai</w:t>
            </w:r>
            <w:r w:rsidRPr="003D5693">
              <w:rPr>
                <w:rFonts w:ascii="Times New Roman" w:hAnsi="Times New Roman" w:cs="Times New Roman"/>
                <w:sz w:val="24"/>
                <w:szCs w:val="24"/>
              </w:rPr>
              <w:t xml:space="preserve"> alternatīvā statusa piešķiršanu, līdz brīdim, kad noslēdzies administratīvais process par iepriekš minēto iesniegumu. Pienākums izsniegt patvēruma meklētājam personas dokumentu izriet no Eiropas Parlamenta un Padomes direktīvas 2013/33/EK (2013.gada 26.jūnijs), ar ko nosaka standartus starptautiskās aizsardzības pieteikumu iesniedzēju uzņemšanai, 6.panta, kas cita starpā paredz, ka dalībvalstis neizvirza pieteikuma iesniedzējiem nevajadzīgas vai nesamērīgas prasības par dokumentiem vai citas administratīvās prasības pirms to tiesību piešķiršanas, kuras tam pienākas saskaņā ar šo direktīvu, tikai tā iemesla dēļ, ka viņi ir starptautiskās aizsardzības pieteikuma iesniedzēji. Patvēruma meklētāju tiesību nodrošināšanai patvēruma procedūras laikā atbilstoši starptautisko tiesību principiem, t.sk.  direktīvas  2013/33/EK prasībām, ir izveidota īpaša sistēma, kas ņem vērā minētās kategorijas īpašo situāciju un vajadzības, paredzot dažāda veida atvieglojumus pakalpojumu saņemšanai, piemēram attiecībā uz izmitināšanu, veselības aprūpi u.c.</w:t>
            </w:r>
            <w:r w:rsidR="00494F65">
              <w:rPr>
                <w:rFonts w:ascii="Times New Roman" w:hAnsi="Times New Roman" w:cs="Times New Roman"/>
                <w:sz w:val="24"/>
                <w:szCs w:val="24"/>
              </w:rPr>
              <w:t xml:space="preserve"> </w:t>
            </w:r>
            <w:r w:rsidR="008257EE">
              <w:rPr>
                <w:rFonts w:ascii="Times New Roman" w:hAnsi="Times New Roman" w:cs="Times New Roman"/>
                <w:sz w:val="24"/>
                <w:szCs w:val="24"/>
              </w:rPr>
              <w:t xml:space="preserve">Līdz ar to </w:t>
            </w:r>
            <w:r w:rsidR="008257EE" w:rsidRPr="00FE7D64">
              <w:rPr>
                <w:rFonts w:ascii="Times New Roman" w:hAnsi="Times New Roman" w:cs="Times New Roman"/>
                <w:sz w:val="24"/>
                <w:szCs w:val="24"/>
              </w:rPr>
              <w:t>šobrīd</w:t>
            </w:r>
            <w:r w:rsidR="006529BD" w:rsidRPr="00FE7D64">
              <w:rPr>
                <w:rFonts w:ascii="Times New Roman" w:hAnsi="Times New Roman" w:cs="Times New Roman"/>
                <w:sz w:val="24"/>
                <w:szCs w:val="24"/>
              </w:rPr>
              <w:t xml:space="preserve"> par patvēruma meklētāja personas dokumenta saņemšanu nav paredzēts maksāt valsts nodevu. </w:t>
            </w:r>
            <w:r w:rsidR="00657E6E">
              <w:rPr>
                <w:rFonts w:ascii="Times New Roman" w:hAnsi="Times New Roman" w:cs="Times New Roman"/>
                <w:sz w:val="24"/>
                <w:szCs w:val="24"/>
              </w:rPr>
              <w:t>P</w:t>
            </w:r>
            <w:r w:rsidR="008257EE">
              <w:rPr>
                <w:rFonts w:ascii="Times New Roman" w:hAnsi="Times New Roman" w:cs="Times New Roman"/>
                <w:sz w:val="24"/>
                <w:szCs w:val="24"/>
              </w:rPr>
              <w:t xml:space="preserve">rojektā paredzētajā </w:t>
            </w:r>
            <w:r w:rsidR="006529BD">
              <w:rPr>
                <w:rFonts w:ascii="Times New Roman" w:hAnsi="Times New Roman" w:cs="Times New Roman"/>
                <w:sz w:val="24"/>
                <w:szCs w:val="24"/>
              </w:rPr>
              <w:t xml:space="preserve">gadījumā, ja patvēruma meklētājs laika posmā no </w:t>
            </w:r>
            <w:r w:rsidR="006529BD" w:rsidRPr="006529BD">
              <w:rPr>
                <w:rFonts w:ascii="Times New Roman" w:hAnsi="Times New Roman" w:cs="Times New Roman"/>
                <w:sz w:val="24"/>
                <w:szCs w:val="24"/>
              </w:rPr>
              <w:t>iesniegum</w:t>
            </w:r>
            <w:r w:rsidR="006529BD">
              <w:rPr>
                <w:rFonts w:ascii="Times New Roman" w:hAnsi="Times New Roman" w:cs="Times New Roman"/>
                <w:sz w:val="24"/>
                <w:szCs w:val="24"/>
              </w:rPr>
              <w:t>a iesniegšanas brīža</w:t>
            </w:r>
            <w:r w:rsidR="006529BD" w:rsidRPr="006529BD">
              <w:rPr>
                <w:rFonts w:ascii="Times New Roman" w:hAnsi="Times New Roman" w:cs="Times New Roman"/>
                <w:sz w:val="24"/>
                <w:szCs w:val="24"/>
              </w:rPr>
              <w:t xml:space="preserve"> par bēgļa vai alternatīvā statusa piešķiršanu</w:t>
            </w:r>
            <w:r w:rsidR="006529BD">
              <w:rPr>
                <w:rFonts w:ascii="Times New Roman" w:hAnsi="Times New Roman" w:cs="Times New Roman"/>
                <w:sz w:val="24"/>
                <w:szCs w:val="24"/>
              </w:rPr>
              <w:t xml:space="preserve"> līdz brīdim, kad bēgļa vai alternatīvais statuss šai personai piešķirts, vēlēsies saņemt ārzemnieka personas apliecību, par </w:t>
            </w:r>
            <w:r w:rsidR="005E1CB8">
              <w:rPr>
                <w:rFonts w:ascii="Times New Roman" w:hAnsi="Times New Roman" w:cs="Times New Roman"/>
                <w:sz w:val="24"/>
                <w:szCs w:val="24"/>
              </w:rPr>
              <w:t>ārzemnieka personas apliecības</w:t>
            </w:r>
            <w:r w:rsidR="006529BD">
              <w:rPr>
                <w:rFonts w:ascii="Times New Roman" w:hAnsi="Times New Roman" w:cs="Times New Roman"/>
                <w:sz w:val="24"/>
                <w:szCs w:val="24"/>
              </w:rPr>
              <w:t xml:space="preserve"> izsniegšanu paredz</w:t>
            </w:r>
            <w:r w:rsidR="008F177F">
              <w:rPr>
                <w:rFonts w:ascii="Times New Roman" w:hAnsi="Times New Roman" w:cs="Times New Roman"/>
                <w:sz w:val="24"/>
                <w:szCs w:val="24"/>
              </w:rPr>
              <w:t>ēts</w:t>
            </w:r>
            <w:r w:rsidR="006529BD">
              <w:rPr>
                <w:rFonts w:ascii="Times New Roman" w:hAnsi="Times New Roman" w:cs="Times New Roman"/>
                <w:sz w:val="24"/>
                <w:szCs w:val="24"/>
              </w:rPr>
              <w:t xml:space="preserve"> </w:t>
            </w:r>
            <w:r w:rsidR="00E61F41">
              <w:rPr>
                <w:rFonts w:ascii="Times New Roman" w:hAnsi="Times New Roman" w:cs="Times New Roman"/>
                <w:sz w:val="24"/>
                <w:szCs w:val="24"/>
              </w:rPr>
              <w:t>noteikt atbrīvojumu no valsts nodevas.</w:t>
            </w:r>
          </w:p>
        </w:tc>
      </w:tr>
      <w:tr w:rsidR="00DE440A" w14:paraId="235177A2" w14:textId="77777777">
        <w:trPr>
          <w:trHeight w:val="465"/>
          <w:tblCellSpacing w:w="15" w:type="dxa"/>
        </w:trPr>
        <w:tc>
          <w:tcPr>
            <w:tcW w:w="247" w:type="pct"/>
            <w:tcBorders>
              <w:top w:val="outset" w:sz="6" w:space="0" w:color="auto"/>
              <w:left w:val="outset" w:sz="6" w:space="0" w:color="auto"/>
              <w:bottom w:val="outset" w:sz="6" w:space="0" w:color="auto"/>
              <w:right w:val="outset" w:sz="6" w:space="0" w:color="auto"/>
            </w:tcBorders>
          </w:tcPr>
          <w:p w14:paraId="4AA5E647" w14:textId="495FD5BA" w:rsidR="00DE440A" w:rsidRDefault="003651A5">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3.</w:t>
            </w:r>
          </w:p>
        </w:tc>
        <w:tc>
          <w:tcPr>
            <w:tcW w:w="1529" w:type="pct"/>
            <w:tcBorders>
              <w:top w:val="outset" w:sz="6" w:space="0" w:color="auto"/>
              <w:left w:val="outset" w:sz="6" w:space="0" w:color="auto"/>
              <w:bottom w:val="outset" w:sz="6" w:space="0" w:color="auto"/>
              <w:right w:val="outset" w:sz="6" w:space="0" w:color="auto"/>
            </w:tcBorders>
          </w:tcPr>
          <w:p w14:paraId="59800723" w14:textId="77777777" w:rsidR="00DE440A" w:rsidRDefault="003651A5">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izstrādē iesaistītās institūcijas un publiskas personas kapitālsabiedrības</w:t>
            </w:r>
          </w:p>
        </w:tc>
        <w:tc>
          <w:tcPr>
            <w:tcW w:w="3159" w:type="pct"/>
            <w:tcBorders>
              <w:top w:val="outset" w:sz="6" w:space="0" w:color="auto"/>
              <w:left w:val="outset" w:sz="6" w:space="0" w:color="auto"/>
              <w:bottom w:val="outset" w:sz="6" w:space="0" w:color="auto"/>
              <w:right w:val="outset" w:sz="6" w:space="0" w:color="auto"/>
            </w:tcBorders>
          </w:tcPr>
          <w:p w14:paraId="1F9E9F49" w14:textId="77777777" w:rsidR="00DE440A" w:rsidRDefault="003651A5">
            <w:pPr>
              <w:spacing w:after="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Pilsonības un migrācijas lietu pārvalde.</w:t>
            </w:r>
          </w:p>
        </w:tc>
      </w:tr>
      <w:tr w:rsidR="00DE440A" w14:paraId="3D14C1CD" w14:textId="77777777">
        <w:trPr>
          <w:tblCellSpacing w:w="15" w:type="dxa"/>
        </w:trPr>
        <w:tc>
          <w:tcPr>
            <w:tcW w:w="247" w:type="pct"/>
            <w:tcBorders>
              <w:top w:val="outset" w:sz="6" w:space="0" w:color="auto"/>
              <w:left w:val="outset" w:sz="6" w:space="0" w:color="auto"/>
              <w:bottom w:val="outset" w:sz="6" w:space="0" w:color="auto"/>
              <w:right w:val="outset" w:sz="6" w:space="0" w:color="auto"/>
            </w:tcBorders>
          </w:tcPr>
          <w:p w14:paraId="0767399A" w14:textId="77777777" w:rsidR="00DE440A" w:rsidRDefault="003651A5">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1529" w:type="pct"/>
            <w:tcBorders>
              <w:top w:val="outset" w:sz="6" w:space="0" w:color="auto"/>
              <w:left w:val="outset" w:sz="6" w:space="0" w:color="auto"/>
              <w:bottom w:val="outset" w:sz="6" w:space="0" w:color="auto"/>
              <w:right w:val="outset" w:sz="6" w:space="0" w:color="auto"/>
            </w:tcBorders>
          </w:tcPr>
          <w:p w14:paraId="1E1981D1" w14:textId="77777777" w:rsidR="00DE440A" w:rsidRDefault="003651A5">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Cita informācija</w:t>
            </w:r>
          </w:p>
        </w:tc>
        <w:tc>
          <w:tcPr>
            <w:tcW w:w="3159" w:type="pct"/>
            <w:tcBorders>
              <w:top w:val="outset" w:sz="6" w:space="0" w:color="auto"/>
              <w:left w:val="outset" w:sz="6" w:space="0" w:color="auto"/>
              <w:bottom w:val="outset" w:sz="6" w:space="0" w:color="auto"/>
              <w:right w:val="outset" w:sz="6" w:space="0" w:color="auto"/>
            </w:tcBorders>
          </w:tcPr>
          <w:p w14:paraId="53960398" w14:textId="77777777" w:rsidR="00DE440A" w:rsidRDefault="003651A5">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16D50C79" w14:textId="7E4BDA24" w:rsidR="000F7EE8" w:rsidRPr="00BC5AF2" w:rsidRDefault="003651A5" w:rsidP="00BC5AF2">
      <w:pPr>
        <w:spacing w:after="0"/>
        <w:ind w:firstLine="30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91"/>
        <w:gridCol w:w="2785"/>
        <w:gridCol w:w="5779"/>
      </w:tblGrid>
      <w:tr w:rsidR="00DE440A" w14:paraId="2359F9EA" w14:textId="77777777">
        <w:trPr>
          <w:trHeight w:val="555"/>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tcPr>
          <w:p w14:paraId="4C7E4641" w14:textId="5C71DA6A" w:rsidR="00DE440A" w:rsidRDefault="003651A5">
            <w:pPr>
              <w:spacing w:after="0"/>
              <w:ind w:firstLine="300"/>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DE440A" w14:paraId="4F07F1CE" w14:textId="77777777" w:rsidTr="000F7EE8">
        <w:trPr>
          <w:trHeight w:val="465"/>
          <w:tblCellSpacing w:w="15" w:type="dxa"/>
        </w:trPr>
        <w:tc>
          <w:tcPr>
            <w:tcW w:w="246" w:type="pct"/>
            <w:tcBorders>
              <w:top w:val="outset" w:sz="6" w:space="0" w:color="auto"/>
              <w:left w:val="outset" w:sz="6" w:space="0" w:color="auto"/>
              <w:bottom w:val="outset" w:sz="6" w:space="0" w:color="auto"/>
              <w:right w:val="outset" w:sz="6" w:space="0" w:color="auto"/>
            </w:tcBorders>
          </w:tcPr>
          <w:p w14:paraId="4DD558BA" w14:textId="77777777" w:rsidR="00DE440A" w:rsidRDefault="003651A5">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1521" w:type="pct"/>
            <w:tcBorders>
              <w:top w:val="outset" w:sz="6" w:space="0" w:color="auto"/>
              <w:left w:val="outset" w:sz="6" w:space="0" w:color="auto"/>
              <w:bottom w:val="outset" w:sz="6" w:space="0" w:color="auto"/>
              <w:right w:val="outset" w:sz="6" w:space="0" w:color="auto"/>
            </w:tcBorders>
          </w:tcPr>
          <w:p w14:paraId="0CB9C5CB" w14:textId="77777777" w:rsidR="00DE440A" w:rsidRDefault="003651A5">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Sabiedrības mērķgrupas, kuras tiesiskais regulējums ietekmē vai varētu ietekmēt</w:t>
            </w:r>
          </w:p>
        </w:tc>
        <w:tc>
          <w:tcPr>
            <w:tcW w:w="3167" w:type="pct"/>
            <w:tcBorders>
              <w:top w:val="outset" w:sz="6" w:space="0" w:color="auto"/>
              <w:left w:val="outset" w:sz="6" w:space="0" w:color="auto"/>
              <w:bottom w:val="outset" w:sz="6" w:space="0" w:color="auto"/>
              <w:right w:val="outset" w:sz="6" w:space="0" w:color="auto"/>
            </w:tcBorders>
          </w:tcPr>
          <w:p w14:paraId="4DE5B7A4" w14:textId="77777777" w:rsidR="00DE440A" w:rsidRDefault="003651A5">
            <w:pPr>
              <w:autoSpaceDE w:val="0"/>
              <w:spacing w:after="0"/>
              <w:ind w:left="142" w:right="159"/>
              <w:jc w:val="both"/>
              <w:rPr>
                <w:rFonts w:ascii="Times New Roman" w:hAnsi="Times New Roman" w:cs="Times New Roman"/>
                <w:sz w:val="24"/>
                <w:szCs w:val="24"/>
              </w:rPr>
            </w:pPr>
            <w:r>
              <w:rPr>
                <w:rFonts w:ascii="Times New Roman" w:hAnsi="Times New Roman" w:cs="Times New Roman"/>
                <w:sz w:val="24"/>
                <w:szCs w:val="24"/>
              </w:rPr>
              <w:t>Personas, kuras saņems ārzemnieka personas apliecību.</w:t>
            </w:r>
          </w:p>
          <w:p w14:paraId="00C2DF94" w14:textId="77777777" w:rsidR="00DE440A" w:rsidRDefault="003651A5">
            <w:pPr>
              <w:autoSpaceDE w:val="0"/>
              <w:spacing w:after="0"/>
              <w:ind w:left="142" w:right="159"/>
              <w:jc w:val="both"/>
              <w:rPr>
                <w:rFonts w:ascii="Times New Roman" w:hAnsi="Times New Roman" w:cs="Times New Roman"/>
                <w:sz w:val="24"/>
                <w:szCs w:val="24"/>
              </w:rPr>
            </w:pPr>
            <w:r>
              <w:rPr>
                <w:rFonts w:ascii="Times New Roman" w:hAnsi="Times New Roman" w:cs="Times New Roman"/>
                <w:sz w:val="24"/>
                <w:szCs w:val="24"/>
              </w:rPr>
              <w:t>Pilsonības un migrācijas lietu pārvalde un Ārlietu ministrija.</w:t>
            </w:r>
          </w:p>
        </w:tc>
      </w:tr>
      <w:tr w:rsidR="00DE440A" w14:paraId="612B063E" w14:textId="77777777" w:rsidTr="000F7EE8">
        <w:trPr>
          <w:trHeight w:val="510"/>
          <w:tblCellSpacing w:w="15" w:type="dxa"/>
        </w:trPr>
        <w:tc>
          <w:tcPr>
            <w:tcW w:w="246" w:type="pct"/>
            <w:tcBorders>
              <w:top w:val="outset" w:sz="6" w:space="0" w:color="auto"/>
              <w:left w:val="outset" w:sz="6" w:space="0" w:color="auto"/>
              <w:bottom w:val="outset" w:sz="6" w:space="0" w:color="auto"/>
              <w:right w:val="outset" w:sz="6" w:space="0" w:color="auto"/>
            </w:tcBorders>
          </w:tcPr>
          <w:p w14:paraId="7ED438C9" w14:textId="77777777" w:rsidR="00DE440A" w:rsidRDefault="003651A5">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1521" w:type="pct"/>
            <w:tcBorders>
              <w:top w:val="outset" w:sz="6" w:space="0" w:color="auto"/>
              <w:left w:val="outset" w:sz="6" w:space="0" w:color="auto"/>
              <w:bottom w:val="outset" w:sz="6" w:space="0" w:color="auto"/>
              <w:right w:val="outset" w:sz="6" w:space="0" w:color="auto"/>
            </w:tcBorders>
          </w:tcPr>
          <w:p w14:paraId="2E93713B" w14:textId="77777777" w:rsidR="00DE440A" w:rsidRDefault="003651A5">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Tiesiskā regulējuma ietekme uz tautsaimniecību un administratīvo slogu</w:t>
            </w:r>
          </w:p>
        </w:tc>
        <w:tc>
          <w:tcPr>
            <w:tcW w:w="3167" w:type="pct"/>
            <w:tcBorders>
              <w:top w:val="outset" w:sz="6" w:space="0" w:color="auto"/>
              <w:left w:val="outset" w:sz="6" w:space="0" w:color="auto"/>
              <w:bottom w:val="outset" w:sz="6" w:space="0" w:color="auto"/>
              <w:right w:val="outset" w:sz="6" w:space="0" w:color="auto"/>
            </w:tcBorders>
          </w:tcPr>
          <w:p w14:paraId="696BA1CC" w14:textId="77777777" w:rsidR="00DE440A" w:rsidRPr="00FE7D64" w:rsidRDefault="00FE7D64" w:rsidP="00FE7D64">
            <w:pPr>
              <w:autoSpaceDE w:val="0"/>
              <w:ind w:left="141" w:right="160"/>
              <w:jc w:val="both"/>
              <w:rPr>
                <w:rFonts w:ascii="Times New Roman" w:hAnsi="Times New Roman" w:cs="Times New Roman"/>
                <w:sz w:val="24"/>
                <w:szCs w:val="24"/>
                <w:highlight w:val="yellow"/>
              </w:rPr>
            </w:pPr>
            <w:r w:rsidRPr="00FE7D64">
              <w:rPr>
                <w:rFonts w:ascii="Times New Roman" w:hAnsi="Times New Roman" w:cs="Times New Roman"/>
                <w:sz w:val="24"/>
                <w:szCs w:val="24"/>
              </w:rPr>
              <w:t xml:space="preserve">Ņemot vērā, ka </w:t>
            </w:r>
            <w:r>
              <w:rPr>
                <w:rFonts w:ascii="Times New Roman" w:hAnsi="Times New Roman" w:cs="Times New Roman"/>
                <w:sz w:val="24"/>
                <w:szCs w:val="24"/>
              </w:rPr>
              <w:t>tiks</w:t>
            </w:r>
            <w:r w:rsidRPr="00FE7D64">
              <w:rPr>
                <w:rFonts w:ascii="Times New Roman" w:hAnsi="Times New Roman" w:cs="Times New Roman"/>
                <w:sz w:val="24"/>
                <w:szCs w:val="24"/>
              </w:rPr>
              <w:t xml:space="preserve"> ieviests jauns personas apliecības tips – ārzemnieka </w:t>
            </w:r>
            <w:r>
              <w:rPr>
                <w:rFonts w:ascii="Times New Roman" w:hAnsi="Times New Roman" w:cs="Times New Roman"/>
                <w:sz w:val="24"/>
                <w:szCs w:val="24"/>
              </w:rPr>
              <w:t>personas apliecība</w:t>
            </w:r>
            <w:r w:rsidRPr="00FE7D64">
              <w:rPr>
                <w:rFonts w:ascii="Times New Roman" w:hAnsi="Times New Roman" w:cs="Times New Roman"/>
                <w:sz w:val="24"/>
                <w:szCs w:val="24"/>
              </w:rPr>
              <w:t xml:space="preserve">, secināms, ka </w:t>
            </w:r>
            <w:r>
              <w:rPr>
                <w:rFonts w:ascii="Times New Roman" w:hAnsi="Times New Roman" w:cs="Times New Roman"/>
                <w:sz w:val="24"/>
                <w:szCs w:val="24"/>
              </w:rPr>
              <w:t xml:space="preserve">administratīvais slogs pieaugs Pilsonības un migrācijas lietu pārvaldes un Latvijas Republikas vēstniecību un pārstāvniecību </w:t>
            </w:r>
            <w:r w:rsidRPr="00FE7D64">
              <w:rPr>
                <w:rFonts w:ascii="Times New Roman" w:hAnsi="Times New Roman" w:cs="Times New Roman"/>
                <w:sz w:val="24"/>
                <w:szCs w:val="24"/>
              </w:rPr>
              <w:t xml:space="preserve">amatpersonām, kuras </w:t>
            </w:r>
            <w:r>
              <w:rPr>
                <w:rFonts w:ascii="Times New Roman" w:hAnsi="Times New Roman" w:cs="Times New Roman"/>
                <w:sz w:val="24"/>
                <w:szCs w:val="24"/>
              </w:rPr>
              <w:t xml:space="preserve">noformē un </w:t>
            </w:r>
            <w:r w:rsidRPr="00FE7D64">
              <w:rPr>
                <w:rFonts w:ascii="Times New Roman" w:hAnsi="Times New Roman" w:cs="Times New Roman"/>
                <w:sz w:val="24"/>
                <w:szCs w:val="24"/>
              </w:rPr>
              <w:t>izsniedz personu apliecinošus dokumen</w:t>
            </w:r>
            <w:r>
              <w:rPr>
                <w:rFonts w:ascii="Times New Roman" w:hAnsi="Times New Roman" w:cs="Times New Roman"/>
                <w:sz w:val="24"/>
                <w:szCs w:val="24"/>
              </w:rPr>
              <w:t>tus.</w:t>
            </w:r>
          </w:p>
        </w:tc>
      </w:tr>
      <w:tr w:rsidR="00DE440A" w14:paraId="19C96347" w14:textId="77777777" w:rsidTr="000F7EE8">
        <w:trPr>
          <w:trHeight w:val="510"/>
          <w:tblCellSpacing w:w="15" w:type="dxa"/>
        </w:trPr>
        <w:tc>
          <w:tcPr>
            <w:tcW w:w="246" w:type="pct"/>
            <w:tcBorders>
              <w:top w:val="outset" w:sz="6" w:space="0" w:color="auto"/>
              <w:left w:val="outset" w:sz="6" w:space="0" w:color="auto"/>
              <w:bottom w:val="outset" w:sz="6" w:space="0" w:color="auto"/>
              <w:right w:val="outset" w:sz="6" w:space="0" w:color="auto"/>
            </w:tcBorders>
          </w:tcPr>
          <w:p w14:paraId="4A9B7162" w14:textId="77777777" w:rsidR="00DE440A" w:rsidRDefault="003651A5">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c>
          <w:tcPr>
            <w:tcW w:w="1521" w:type="pct"/>
            <w:tcBorders>
              <w:top w:val="outset" w:sz="6" w:space="0" w:color="auto"/>
              <w:left w:val="outset" w:sz="6" w:space="0" w:color="auto"/>
              <w:bottom w:val="outset" w:sz="6" w:space="0" w:color="auto"/>
              <w:right w:val="outset" w:sz="6" w:space="0" w:color="auto"/>
            </w:tcBorders>
          </w:tcPr>
          <w:p w14:paraId="485995EA" w14:textId="77777777" w:rsidR="00DE440A" w:rsidRDefault="003651A5">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Administratīvo izmaksu monetārs novērtējums</w:t>
            </w:r>
          </w:p>
        </w:tc>
        <w:tc>
          <w:tcPr>
            <w:tcW w:w="3167" w:type="pct"/>
            <w:tcBorders>
              <w:top w:val="outset" w:sz="6" w:space="0" w:color="auto"/>
              <w:left w:val="outset" w:sz="6" w:space="0" w:color="auto"/>
              <w:bottom w:val="outset" w:sz="6" w:space="0" w:color="auto"/>
              <w:right w:val="outset" w:sz="6" w:space="0" w:color="auto"/>
            </w:tcBorders>
          </w:tcPr>
          <w:p w14:paraId="379F335D" w14:textId="77777777" w:rsidR="00FE7D64" w:rsidRPr="00FE7D64" w:rsidRDefault="00FE7D64" w:rsidP="00FE7D64">
            <w:pPr>
              <w:jc w:val="both"/>
              <w:rPr>
                <w:rFonts w:ascii="Times New Roman" w:hAnsi="Times New Roman" w:cs="Times New Roman"/>
                <w:sz w:val="24"/>
                <w:szCs w:val="24"/>
              </w:rPr>
            </w:pPr>
            <w:r w:rsidRPr="00FE7D64">
              <w:rPr>
                <w:rFonts w:ascii="Times New Roman" w:hAnsi="Times New Roman" w:cs="Times New Roman"/>
                <w:sz w:val="24"/>
                <w:szCs w:val="24"/>
              </w:rPr>
              <w:t xml:space="preserve">Administratīvo izmaksu aprēķins: </w:t>
            </w:r>
          </w:p>
          <w:p w14:paraId="71824263" w14:textId="77777777" w:rsidR="00FE7D64" w:rsidRPr="00FE7D64" w:rsidRDefault="00FE7D64" w:rsidP="00FE7D64">
            <w:pPr>
              <w:jc w:val="both"/>
              <w:rPr>
                <w:rFonts w:ascii="Times New Roman" w:hAnsi="Times New Roman" w:cs="Times New Roman"/>
                <w:sz w:val="24"/>
                <w:szCs w:val="24"/>
              </w:rPr>
            </w:pPr>
            <w:r w:rsidRPr="00FE7D64">
              <w:rPr>
                <w:rFonts w:ascii="Times New Roman" w:hAnsi="Times New Roman" w:cs="Times New Roman"/>
                <w:sz w:val="24"/>
                <w:szCs w:val="24"/>
              </w:rPr>
              <w:t xml:space="preserve">C (elektroniska iesnieguma ārzemnieka </w:t>
            </w:r>
            <w:r>
              <w:rPr>
                <w:rFonts w:ascii="Times New Roman" w:hAnsi="Times New Roman" w:cs="Times New Roman"/>
                <w:sz w:val="24"/>
                <w:szCs w:val="24"/>
              </w:rPr>
              <w:t>personas apliecības</w:t>
            </w:r>
            <w:r w:rsidRPr="00FE7D64">
              <w:rPr>
                <w:rFonts w:ascii="Times New Roman" w:hAnsi="Times New Roman" w:cs="Times New Roman"/>
                <w:sz w:val="24"/>
                <w:szCs w:val="24"/>
              </w:rPr>
              <w:t xml:space="preserve"> saņemšanai noformēšana, t.sk. informācijas pārbaude informācijas sistēmās vai ierašanās Pilsonības un migrācijas lietu pārvaldē iesnieguma ārzemnieka personas apliecības izsniegšanai noformēšanai; izgatavotās personas apliecības izsniegšana) = atalgojums 4,60 </w:t>
            </w:r>
            <w:r w:rsidRPr="0066112F">
              <w:rPr>
                <w:rFonts w:ascii="Times New Roman" w:hAnsi="Times New Roman" w:cs="Times New Roman"/>
                <w:i/>
                <w:sz w:val="24"/>
                <w:szCs w:val="24"/>
              </w:rPr>
              <w:t>euro</w:t>
            </w:r>
            <w:r w:rsidRPr="00FE7D64">
              <w:rPr>
                <w:rFonts w:ascii="Times New Roman" w:hAnsi="Times New Roman" w:cs="Times New Roman"/>
                <w:sz w:val="24"/>
                <w:szCs w:val="24"/>
              </w:rPr>
              <w:t xml:space="preserve">/h x 0,5h x (2000 Fizisko personu reģistrā reģistrēto ārzemnieku x 1 iesniegums ārzemnieka personas apliecības izsniegšanai) = 4600 </w:t>
            </w:r>
            <w:r w:rsidRPr="0066112F">
              <w:rPr>
                <w:rFonts w:ascii="Times New Roman" w:hAnsi="Times New Roman" w:cs="Times New Roman"/>
                <w:i/>
                <w:sz w:val="24"/>
                <w:szCs w:val="24"/>
              </w:rPr>
              <w:t>euro</w:t>
            </w:r>
            <w:r w:rsidRPr="00FE7D64">
              <w:rPr>
                <w:rFonts w:ascii="Times New Roman" w:hAnsi="Times New Roman" w:cs="Times New Roman"/>
                <w:sz w:val="24"/>
                <w:szCs w:val="24"/>
              </w:rPr>
              <w:t xml:space="preserve">. </w:t>
            </w:r>
          </w:p>
          <w:p w14:paraId="1021F8CE" w14:textId="77777777" w:rsidR="00DE440A" w:rsidRDefault="00FE7D64" w:rsidP="00FE7D64">
            <w:pPr>
              <w:autoSpaceDE w:val="0"/>
              <w:ind w:right="160"/>
              <w:jc w:val="both"/>
              <w:rPr>
                <w:rFonts w:ascii="Times New Roman" w:hAnsi="Times New Roman" w:cs="Times New Roman"/>
                <w:sz w:val="24"/>
                <w:szCs w:val="24"/>
              </w:rPr>
            </w:pPr>
            <w:r w:rsidRPr="00FE7D64">
              <w:rPr>
                <w:rFonts w:ascii="Times New Roman" w:hAnsi="Times New Roman" w:cs="Times New Roman"/>
                <w:sz w:val="24"/>
                <w:szCs w:val="24"/>
              </w:rPr>
              <w:t xml:space="preserve">Administratīvās izmaksas pavisam kopā: 4600 </w:t>
            </w:r>
            <w:r w:rsidRPr="0066112F">
              <w:rPr>
                <w:rFonts w:ascii="Times New Roman" w:hAnsi="Times New Roman" w:cs="Times New Roman"/>
                <w:i/>
                <w:sz w:val="24"/>
                <w:szCs w:val="24"/>
              </w:rPr>
              <w:t>euro</w:t>
            </w:r>
            <w:r w:rsidRPr="00FE7D64">
              <w:rPr>
                <w:rFonts w:ascii="Times New Roman" w:hAnsi="Times New Roman" w:cs="Times New Roman"/>
                <w:sz w:val="24"/>
                <w:szCs w:val="24"/>
              </w:rPr>
              <w:t>.</w:t>
            </w:r>
          </w:p>
          <w:p w14:paraId="2D39B45F" w14:textId="70B5C7DA" w:rsidR="00E61F41" w:rsidRPr="00FE7D64" w:rsidRDefault="00E61F41" w:rsidP="00E61F41">
            <w:pPr>
              <w:autoSpaceDE w:val="0"/>
              <w:ind w:right="160"/>
              <w:jc w:val="both"/>
              <w:rPr>
                <w:rFonts w:ascii="Times New Roman" w:hAnsi="Times New Roman" w:cs="Times New Roman"/>
                <w:sz w:val="24"/>
                <w:szCs w:val="24"/>
                <w:highlight w:val="yellow"/>
              </w:rPr>
            </w:pPr>
            <w:r>
              <w:rPr>
                <w:rFonts w:ascii="Times New Roman" w:hAnsi="Times New Roman" w:cs="Times New Roman"/>
                <w:sz w:val="24"/>
                <w:szCs w:val="24"/>
              </w:rPr>
              <w:t xml:space="preserve">Administratīvo izmaksu monetārs novērtējums netiek aprēķināts ārzemnieka personas apliecības saņēmējam, ņemot vērā, ka personai tiek piedāvāta iespēja izmantot </w:t>
            </w:r>
            <w:r w:rsidRPr="00E61F41">
              <w:rPr>
                <w:rFonts w:ascii="Times New Roman" w:hAnsi="Times New Roman" w:cs="Times New Roman"/>
                <w:sz w:val="24"/>
                <w:szCs w:val="24"/>
              </w:rPr>
              <w:t xml:space="preserve">publiskās pārvaldes e-pakalpojumus, lietot e-adresi, elektroniski identificēties un parakstīt dokumentus, </w:t>
            </w:r>
            <w:r>
              <w:rPr>
                <w:rFonts w:ascii="Times New Roman" w:hAnsi="Times New Roman" w:cs="Times New Roman"/>
                <w:sz w:val="24"/>
                <w:szCs w:val="24"/>
              </w:rPr>
              <w:t>bet personai nav pienākuma šādu dokumentu saņemt.</w:t>
            </w:r>
          </w:p>
        </w:tc>
      </w:tr>
      <w:tr w:rsidR="00DE440A" w14:paraId="2CC84A86" w14:textId="77777777" w:rsidTr="000F7EE8">
        <w:trPr>
          <w:trHeight w:val="345"/>
          <w:tblCellSpacing w:w="15" w:type="dxa"/>
        </w:trPr>
        <w:tc>
          <w:tcPr>
            <w:tcW w:w="246" w:type="pct"/>
            <w:tcBorders>
              <w:top w:val="outset" w:sz="6" w:space="0" w:color="auto"/>
              <w:left w:val="outset" w:sz="6" w:space="0" w:color="auto"/>
              <w:bottom w:val="outset" w:sz="6" w:space="0" w:color="auto"/>
              <w:right w:val="outset" w:sz="6" w:space="0" w:color="auto"/>
            </w:tcBorders>
          </w:tcPr>
          <w:p w14:paraId="5DF24833" w14:textId="77777777" w:rsidR="00DE440A" w:rsidRDefault="003651A5">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1521" w:type="pct"/>
            <w:tcBorders>
              <w:top w:val="outset" w:sz="6" w:space="0" w:color="auto"/>
              <w:left w:val="outset" w:sz="6" w:space="0" w:color="auto"/>
              <w:bottom w:val="outset" w:sz="6" w:space="0" w:color="auto"/>
              <w:right w:val="outset" w:sz="6" w:space="0" w:color="auto"/>
            </w:tcBorders>
          </w:tcPr>
          <w:p w14:paraId="32C8A937" w14:textId="77777777" w:rsidR="00DE440A" w:rsidRDefault="003651A5">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Atbilstības izmaksu monetārs novērtējums</w:t>
            </w:r>
          </w:p>
        </w:tc>
        <w:tc>
          <w:tcPr>
            <w:tcW w:w="3167" w:type="pct"/>
            <w:tcBorders>
              <w:top w:val="outset" w:sz="6" w:space="0" w:color="auto"/>
              <w:left w:val="outset" w:sz="6" w:space="0" w:color="auto"/>
              <w:bottom w:val="outset" w:sz="6" w:space="0" w:color="auto"/>
              <w:right w:val="outset" w:sz="6" w:space="0" w:color="auto"/>
            </w:tcBorders>
          </w:tcPr>
          <w:p w14:paraId="571070E8" w14:textId="77777777" w:rsidR="00DE440A" w:rsidRDefault="003651A5">
            <w:pPr>
              <w:autoSpaceDE w:val="0"/>
              <w:ind w:left="141" w:right="160"/>
              <w:jc w:val="both"/>
              <w:rPr>
                <w:rFonts w:ascii="Times New Roman" w:hAnsi="Times New Roman" w:cs="Times New Roman"/>
                <w:sz w:val="24"/>
                <w:szCs w:val="24"/>
              </w:rPr>
            </w:pPr>
            <w:r>
              <w:rPr>
                <w:rFonts w:ascii="Times New Roman" w:hAnsi="Times New Roman" w:cs="Times New Roman"/>
                <w:sz w:val="24"/>
                <w:szCs w:val="24"/>
              </w:rPr>
              <w:t>Projekts šo jomu neskar.</w:t>
            </w:r>
          </w:p>
        </w:tc>
      </w:tr>
      <w:tr w:rsidR="00DE440A" w14:paraId="44822D4B" w14:textId="77777777" w:rsidTr="000F7EE8">
        <w:trPr>
          <w:trHeight w:val="345"/>
          <w:tblCellSpacing w:w="15" w:type="dxa"/>
        </w:trPr>
        <w:tc>
          <w:tcPr>
            <w:tcW w:w="246" w:type="pct"/>
            <w:tcBorders>
              <w:top w:val="outset" w:sz="6" w:space="0" w:color="auto"/>
              <w:left w:val="outset" w:sz="6" w:space="0" w:color="auto"/>
              <w:bottom w:val="outset" w:sz="6" w:space="0" w:color="auto"/>
              <w:right w:val="outset" w:sz="6" w:space="0" w:color="auto"/>
            </w:tcBorders>
          </w:tcPr>
          <w:p w14:paraId="1ADFD325" w14:textId="77777777" w:rsidR="00DE440A" w:rsidRDefault="003651A5">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p>
        </w:tc>
        <w:tc>
          <w:tcPr>
            <w:tcW w:w="1521" w:type="pct"/>
            <w:tcBorders>
              <w:top w:val="outset" w:sz="6" w:space="0" w:color="auto"/>
              <w:left w:val="outset" w:sz="6" w:space="0" w:color="auto"/>
              <w:bottom w:val="outset" w:sz="6" w:space="0" w:color="auto"/>
              <w:right w:val="outset" w:sz="6" w:space="0" w:color="auto"/>
            </w:tcBorders>
          </w:tcPr>
          <w:p w14:paraId="17B3EB77" w14:textId="77777777" w:rsidR="00DE440A" w:rsidRDefault="003651A5">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Cita informācija</w:t>
            </w:r>
          </w:p>
        </w:tc>
        <w:tc>
          <w:tcPr>
            <w:tcW w:w="3167" w:type="pct"/>
            <w:tcBorders>
              <w:top w:val="outset" w:sz="6" w:space="0" w:color="auto"/>
              <w:left w:val="outset" w:sz="6" w:space="0" w:color="auto"/>
              <w:bottom w:val="outset" w:sz="6" w:space="0" w:color="auto"/>
              <w:right w:val="outset" w:sz="6" w:space="0" w:color="auto"/>
            </w:tcBorders>
          </w:tcPr>
          <w:p w14:paraId="6C5CF078" w14:textId="77777777" w:rsidR="00DE440A" w:rsidRDefault="003651A5">
            <w:pPr>
              <w:autoSpaceDE w:val="0"/>
              <w:ind w:left="141" w:right="160"/>
              <w:jc w:val="both"/>
              <w:rPr>
                <w:rFonts w:ascii="Times New Roman" w:hAnsi="Times New Roman" w:cs="Times New Roman"/>
                <w:sz w:val="24"/>
                <w:szCs w:val="24"/>
              </w:rPr>
            </w:pPr>
            <w:r>
              <w:rPr>
                <w:rFonts w:ascii="Times New Roman" w:hAnsi="Times New Roman" w:cs="Times New Roman"/>
                <w:sz w:val="24"/>
                <w:szCs w:val="24"/>
              </w:rPr>
              <w:t>Nav</w:t>
            </w:r>
          </w:p>
        </w:tc>
      </w:tr>
    </w:tbl>
    <w:p w14:paraId="0115B1BC" w14:textId="77777777" w:rsidR="00DE440A" w:rsidRDefault="00DE440A" w:rsidP="00BC5AF2">
      <w:pPr>
        <w:spacing w:after="0"/>
        <w:rPr>
          <w:rFonts w:ascii="Times New Roman" w:eastAsia="Times New Roman" w:hAnsi="Times New Roman" w:cs="Times New Roman"/>
          <w:sz w:val="24"/>
          <w:szCs w:val="24"/>
          <w:lang w:eastAsia="lv-LV"/>
        </w:rPr>
      </w:pPr>
    </w:p>
    <w:tbl>
      <w:tblPr>
        <w:tblW w:w="5021" w:type="pct"/>
        <w:tblCellSpacing w:w="20" w:type="dxa"/>
        <w:tblInd w:w="-2"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ayout w:type="fixed"/>
        <w:tblCellMar>
          <w:top w:w="28" w:type="dxa"/>
          <w:left w:w="28" w:type="dxa"/>
          <w:bottom w:w="28" w:type="dxa"/>
          <w:right w:w="28" w:type="dxa"/>
        </w:tblCellMar>
        <w:tblLook w:val="04A0" w:firstRow="1" w:lastRow="0" w:firstColumn="1" w:lastColumn="0" w:noHBand="0" w:noVBand="1"/>
      </w:tblPr>
      <w:tblGrid>
        <w:gridCol w:w="1700"/>
        <w:gridCol w:w="1214"/>
        <w:gridCol w:w="1070"/>
        <w:gridCol w:w="944"/>
        <w:gridCol w:w="1025"/>
        <w:gridCol w:w="861"/>
        <w:gridCol w:w="943"/>
        <w:gridCol w:w="1346"/>
      </w:tblGrid>
      <w:tr w:rsidR="00DE440A" w14:paraId="759647D3" w14:textId="77777777">
        <w:trPr>
          <w:tblCellSpacing w:w="20" w:type="dxa"/>
        </w:trPr>
        <w:tc>
          <w:tcPr>
            <w:tcW w:w="9023" w:type="dxa"/>
            <w:gridSpan w:val="8"/>
            <w:shd w:val="clear" w:color="auto" w:fill="auto"/>
            <w:vAlign w:val="center"/>
          </w:tcPr>
          <w:p w14:paraId="38502488" w14:textId="77777777" w:rsidR="00DE440A" w:rsidRDefault="003651A5">
            <w:pPr>
              <w:spacing w:after="0"/>
              <w:jc w:val="center"/>
              <w:rPr>
                <w:rFonts w:ascii="Times New Roman" w:hAnsi="Times New Roman" w:cs="Times New Roman"/>
                <w:b/>
                <w:bCs/>
                <w:sz w:val="24"/>
                <w:szCs w:val="24"/>
              </w:rPr>
            </w:pPr>
            <w:r>
              <w:rPr>
                <w:rFonts w:ascii="Times New Roman" w:hAnsi="Times New Roman" w:cs="Times New Roman"/>
                <w:b/>
                <w:sz w:val="24"/>
                <w:szCs w:val="24"/>
              </w:rPr>
              <w:t>III. Tiesību akta projekta ietekme uz valsts budžetu un pašvaldību budžetiem</w:t>
            </w:r>
          </w:p>
        </w:tc>
      </w:tr>
      <w:tr w:rsidR="00DE440A" w14:paraId="71B5FF9F" w14:textId="77777777">
        <w:trPr>
          <w:tblCellSpacing w:w="20" w:type="dxa"/>
        </w:trPr>
        <w:tc>
          <w:tcPr>
            <w:tcW w:w="1640" w:type="dxa"/>
            <w:vMerge w:val="restart"/>
            <w:shd w:val="clear" w:color="auto" w:fill="FFFFFF"/>
            <w:vAlign w:val="center"/>
          </w:tcPr>
          <w:p w14:paraId="214E6DD4" w14:textId="77777777" w:rsidR="00DE440A" w:rsidRDefault="003651A5">
            <w:pPr>
              <w:jc w:val="center"/>
              <w:rPr>
                <w:rFonts w:ascii="Times New Roman" w:hAnsi="Times New Roman" w:cs="Times New Roman"/>
                <w:bCs/>
                <w:sz w:val="24"/>
                <w:szCs w:val="24"/>
              </w:rPr>
            </w:pPr>
            <w:r>
              <w:rPr>
                <w:rFonts w:ascii="Times New Roman" w:hAnsi="Times New Roman" w:cs="Times New Roman"/>
                <w:bCs/>
                <w:sz w:val="24"/>
                <w:szCs w:val="24"/>
              </w:rPr>
              <w:t>Rādītāji</w:t>
            </w:r>
          </w:p>
        </w:tc>
        <w:tc>
          <w:tcPr>
            <w:tcW w:w="2244" w:type="dxa"/>
            <w:gridSpan w:val="2"/>
            <w:vMerge w:val="restart"/>
            <w:shd w:val="clear" w:color="auto" w:fill="FFFFFF"/>
            <w:vAlign w:val="center"/>
          </w:tcPr>
          <w:p w14:paraId="58D82160" w14:textId="77777777" w:rsidR="00DE440A" w:rsidRDefault="003651A5">
            <w:pPr>
              <w:spacing w:after="0"/>
              <w:jc w:val="center"/>
              <w:rPr>
                <w:rFonts w:ascii="Times New Roman" w:hAnsi="Times New Roman" w:cs="Times New Roman"/>
                <w:bCs/>
                <w:sz w:val="24"/>
                <w:szCs w:val="24"/>
              </w:rPr>
            </w:pPr>
            <w:r>
              <w:rPr>
                <w:rFonts w:ascii="Times New Roman" w:hAnsi="Times New Roman" w:cs="Times New Roman"/>
                <w:bCs/>
                <w:sz w:val="24"/>
                <w:szCs w:val="24"/>
              </w:rPr>
              <w:t>2021.gads</w:t>
            </w:r>
          </w:p>
        </w:tc>
        <w:tc>
          <w:tcPr>
            <w:tcW w:w="5059" w:type="dxa"/>
            <w:gridSpan w:val="5"/>
            <w:shd w:val="clear" w:color="auto" w:fill="FFFFFF"/>
            <w:vAlign w:val="center"/>
          </w:tcPr>
          <w:p w14:paraId="76854506" w14:textId="77777777" w:rsidR="00DE440A" w:rsidRDefault="003651A5">
            <w:pPr>
              <w:spacing w:after="0"/>
              <w:jc w:val="center"/>
              <w:rPr>
                <w:rFonts w:ascii="Times New Roman" w:hAnsi="Times New Roman" w:cs="Times New Roman"/>
                <w:sz w:val="24"/>
                <w:szCs w:val="24"/>
              </w:rPr>
            </w:pPr>
            <w:r>
              <w:rPr>
                <w:rFonts w:ascii="Times New Roman" w:hAnsi="Times New Roman" w:cs="Times New Roman"/>
                <w:sz w:val="24"/>
                <w:szCs w:val="24"/>
              </w:rPr>
              <w:t>Turpmākie trīs gadi (</w:t>
            </w:r>
            <w:r>
              <w:rPr>
                <w:rFonts w:ascii="Times New Roman" w:hAnsi="Times New Roman" w:cs="Times New Roman"/>
                <w:i/>
                <w:iCs/>
                <w:sz w:val="24"/>
                <w:szCs w:val="24"/>
              </w:rPr>
              <w:t>euro</w:t>
            </w:r>
            <w:r>
              <w:rPr>
                <w:rFonts w:ascii="Times New Roman" w:hAnsi="Times New Roman" w:cs="Times New Roman"/>
                <w:sz w:val="24"/>
                <w:szCs w:val="24"/>
              </w:rPr>
              <w:t>)</w:t>
            </w:r>
          </w:p>
        </w:tc>
      </w:tr>
      <w:tr w:rsidR="00DE440A" w14:paraId="72BFCC48" w14:textId="77777777" w:rsidTr="00410CF2">
        <w:trPr>
          <w:tblCellSpacing w:w="20" w:type="dxa"/>
        </w:trPr>
        <w:tc>
          <w:tcPr>
            <w:tcW w:w="1640" w:type="dxa"/>
            <w:vMerge/>
            <w:shd w:val="clear" w:color="auto" w:fill="auto"/>
            <w:vAlign w:val="center"/>
          </w:tcPr>
          <w:p w14:paraId="6E1C6E1F" w14:textId="77777777" w:rsidR="00DE440A" w:rsidRDefault="00DE440A">
            <w:pPr>
              <w:jc w:val="center"/>
              <w:rPr>
                <w:rFonts w:ascii="Times New Roman" w:hAnsi="Times New Roman" w:cs="Times New Roman"/>
                <w:bCs/>
                <w:sz w:val="24"/>
                <w:szCs w:val="24"/>
              </w:rPr>
            </w:pPr>
          </w:p>
        </w:tc>
        <w:tc>
          <w:tcPr>
            <w:tcW w:w="2244" w:type="dxa"/>
            <w:gridSpan w:val="2"/>
            <w:vMerge/>
            <w:shd w:val="clear" w:color="auto" w:fill="auto"/>
            <w:vAlign w:val="center"/>
          </w:tcPr>
          <w:p w14:paraId="53B982BD" w14:textId="77777777" w:rsidR="00DE440A" w:rsidRDefault="00DE440A">
            <w:pPr>
              <w:spacing w:after="0"/>
              <w:jc w:val="center"/>
              <w:rPr>
                <w:rFonts w:ascii="Times New Roman" w:hAnsi="Times New Roman" w:cs="Times New Roman"/>
                <w:bCs/>
                <w:sz w:val="24"/>
                <w:szCs w:val="24"/>
              </w:rPr>
            </w:pPr>
          </w:p>
        </w:tc>
        <w:tc>
          <w:tcPr>
            <w:tcW w:w="1929" w:type="dxa"/>
            <w:gridSpan w:val="2"/>
            <w:shd w:val="clear" w:color="auto" w:fill="FFFFFF"/>
            <w:vAlign w:val="center"/>
          </w:tcPr>
          <w:p w14:paraId="0ED960A8" w14:textId="77777777" w:rsidR="00DE440A" w:rsidRDefault="003651A5">
            <w:pPr>
              <w:spacing w:after="0"/>
              <w:jc w:val="center"/>
              <w:rPr>
                <w:rFonts w:ascii="Times New Roman" w:hAnsi="Times New Roman" w:cs="Times New Roman"/>
                <w:bCs/>
                <w:sz w:val="24"/>
                <w:szCs w:val="24"/>
              </w:rPr>
            </w:pPr>
            <w:r>
              <w:rPr>
                <w:rFonts w:ascii="Times New Roman" w:hAnsi="Times New Roman" w:cs="Times New Roman"/>
                <w:bCs/>
                <w:sz w:val="24"/>
                <w:szCs w:val="24"/>
              </w:rPr>
              <w:t>2022.gads</w:t>
            </w:r>
          </w:p>
        </w:tc>
        <w:tc>
          <w:tcPr>
            <w:tcW w:w="1764" w:type="dxa"/>
            <w:gridSpan w:val="2"/>
            <w:shd w:val="clear" w:color="auto" w:fill="FFFFFF"/>
            <w:vAlign w:val="center"/>
          </w:tcPr>
          <w:p w14:paraId="445DD842" w14:textId="77777777" w:rsidR="00DE440A" w:rsidRDefault="003651A5">
            <w:pPr>
              <w:spacing w:after="0"/>
              <w:jc w:val="center"/>
              <w:rPr>
                <w:rFonts w:ascii="Times New Roman" w:hAnsi="Times New Roman" w:cs="Times New Roman"/>
                <w:bCs/>
                <w:sz w:val="24"/>
                <w:szCs w:val="24"/>
              </w:rPr>
            </w:pPr>
            <w:r>
              <w:rPr>
                <w:rFonts w:ascii="Times New Roman" w:hAnsi="Times New Roman" w:cs="Times New Roman"/>
                <w:bCs/>
                <w:sz w:val="24"/>
                <w:szCs w:val="24"/>
              </w:rPr>
              <w:t>2023.gads</w:t>
            </w:r>
          </w:p>
        </w:tc>
        <w:tc>
          <w:tcPr>
            <w:tcW w:w="1286" w:type="dxa"/>
            <w:shd w:val="clear" w:color="auto" w:fill="FFFFFF"/>
            <w:vAlign w:val="center"/>
          </w:tcPr>
          <w:p w14:paraId="5F3E43E7" w14:textId="77777777" w:rsidR="00DE440A" w:rsidRDefault="003651A5">
            <w:pPr>
              <w:spacing w:after="0"/>
              <w:jc w:val="center"/>
              <w:rPr>
                <w:rFonts w:ascii="Times New Roman" w:hAnsi="Times New Roman" w:cs="Times New Roman"/>
                <w:bCs/>
                <w:sz w:val="24"/>
                <w:szCs w:val="24"/>
              </w:rPr>
            </w:pPr>
            <w:r>
              <w:rPr>
                <w:rFonts w:ascii="Times New Roman" w:hAnsi="Times New Roman" w:cs="Times New Roman"/>
                <w:bCs/>
                <w:sz w:val="24"/>
                <w:szCs w:val="24"/>
              </w:rPr>
              <w:t>2024.gads</w:t>
            </w:r>
          </w:p>
        </w:tc>
      </w:tr>
      <w:tr w:rsidR="00DE440A" w14:paraId="5030B2FB" w14:textId="77777777" w:rsidTr="00410CF2">
        <w:trPr>
          <w:tblCellSpacing w:w="20" w:type="dxa"/>
        </w:trPr>
        <w:tc>
          <w:tcPr>
            <w:tcW w:w="1640" w:type="dxa"/>
            <w:vMerge/>
            <w:shd w:val="clear" w:color="auto" w:fill="auto"/>
            <w:vAlign w:val="center"/>
          </w:tcPr>
          <w:p w14:paraId="430CDE6B" w14:textId="77777777" w:rsidR="00DE440A" w:rsidRDefault="00DE440A">
            <w:pPr>
              <w:jc w:val="center"/>
              <w:rPr>
                <w:rFonts w:ascii="Times New Roman" w:hAnsi="Times New Roman" w:cs="Times New Roman"/>
                <w:b/>
                <w:bCs/>
                <w:sz w:val="24"/>
                <w:szCs w:val="24"/>
              </w:rPr>
            </w:pPr>
          </w:p>
        </w:tc>
        <w:tc>
          <w:tcPr>
            <w:tcW w:w="1174" w:type="dxa"/>
            <w:shd w:val="clear" w:color="auto" w:fill="FFFFFF"/>
            <w:vAlign w:val="center"/>
          </w:tcPr>
          <w:p w14:paraId="5FBD76E0" w14:textId="77777777" w:rsidR="00DE440A" w:rsidRDefault="003651A5">
            <w:pPr>
              <w:spacing w:after="0"/>
              <w:jc w:val="center"/>
              <w:rPr>
                <w:rFonts w:ascii="Times New Roman" w:hAnsi="Times New Roman" w:cs="Times New Roman"/>
              </w:rPr>
            </w:pPr>
            <w:r>
              <w:rPr>
                <w:rFonts w:ascii="Times New Roman" w:hAnsi="Times New Roman" w:cs="Times New Roman"/>
              </w:rPr>
              <w:t>saskaņā ar valsts budžetu kārtējam gadam</w:t>
            </w:r>
          </w:p>
        </w:tc>
        <w:tc>
          <w:tcPr>
            <w:tcW w:w="1030" w:type="dxa"/>
            <w:shd w:val="clear" w:color="auto" w:fill="FFFFFF"/>
            <w:vAlign w:val="center"/>
          </w:tcPr>
          <w:p w14:paraId="02865E93" w14:textId="77777777" w:rsidR="00DE440A" w:rsidRDefault="003651A5">
            <w:pPr>
              <w:spacing w:after="0"/>
              <w:jc w:val="center"/>
              <w:rPr>
                <w:rFonts w:ascii="Times New Roman" w:hAnsi="Times New Roman" w:cs="Times New Roman"/>
              </w:rPr>
            </w:pPr>
            <w:r>
              <w:rPr>
                <w:rFonts w:ascii="Times New Roman" w:hAnsi="Times New Roman" w:cs="Times New Roman"/>
              </w:rPr>
              <w:t>izmaiņas kārtējā gadā, salīdzinot ar valsts budžetu kārtējam gadam</w:t>
            </w:r>
          </w:p>
        </w:tc>
        <w:tc>
          <w:tcPr>
            <w:tcW w:w="904" w:type="dxa"/>
            <w:shd w:val="clear" w:color="auto" w:fill="FFFFFF"/>
            <w:vAlign w:val="center"/>
          </w:tcPr>
          <w:p w14:paraId="77E6CFCB" w14:textId="77777777" w:rsidR="00DE440A" w:rsidRDefault="003651A5">
            <w:pPr>
              <w:spacing w:after="0"/>
              <w:jc w:val="center"/>
              <w:rPr>
                <w:rFonts w:ascii="Times New Roman" w:hAnsi="Times New Roman" w:cs="Times New Roman"/>
              </w:rPr>
            </w:pPr>
            <w:r>
              <w:rPr>
                <w:rFonts w:ascii="Times New Roman" w:hAnsi="Times New Roman" w:cs="Times New Roman"/>
              </w:rPr>
              <w:t>saskaņā ar vidēja termiņa budžeta ietvaru</w:t>
            </w:r>
          </w:p>
        </w:tc>
        <w:tc>
          <w:tcPr>
            <w:tcW w:w="985" w:type="dxa"/>
            <w:shd w:val="clear" w:color="auto" w:fill="FFFFFF"/>
            <w:vAlign w:val="center"/>
          </w:tcPr>
          <w:p w14:paraId="6CBE86E5" w14:textId="2503F1C5" w:rsidR="00DE440A" w:rsidRDefault="003651A5" w:rsidP="00EF25A8">
            <w:pPr>
              <w:spacing w:after="0"/>
              <w:jc w:val="center"/>
              <w:rPr>
                <w:rFonts w:ascii="Times New Roman" w:hAnsi="Times New Roman" w:cs="Times New Roman"/>
              </w:rPr>
            </w:pPr>
            <w:r>
              <w:rPr>
                <w:rFonts w:ascii="Times New Roman" w:hAnsi="Times New Roman" w:cs="Times New Roman"/>
              </w:rPr>
              <w:t>izmaiņas, sa-līdzinot ar vidēja termiņa budžeta ietvaru 202</w:t>
            </w:r>
            <w:r w:rsidR="00EF25A8">
              <w:rPr>
                <w:rFonts w:ascii="Times New Roman" w:hAnsi="Times New Roman" w:cs="Times New Roman"/>
              </w:rPr>
              <w:t>2</w:t>
            </w:r>
            <w:r>
              <w:rPr>
                <w:rFonts w:ascii="Times New Roman" w:hAnsi="Times New Roman" w:cs="Times New Roman"/>
              </w:rPr>
              <w:t>. gadam</w:t>
            </w:r>
          </w:p>
        </w:tc>
        <w:tc>
          <w:tcPr>
            <w:tcW w:w="821" w:type="dxa"/>
            <w:shd w:val="clear" w:color="auto" w:fill="FFFFFF"/>
            <w:vAlign w:val="center"/>
          </w:tcPr>
          <w:p w14:paraId="644A028A" w14:textId="77777777" w:rsidR="00DE440A" w:rsidRDefault="003651A5">
            <w:pPr>
              <w:spacing w:after="0"/>
              <w:jc w:val="center"/>
              <w:rPr>
                <w:rFonts w:ascii="Times New Roman" w:hAnsi="Times New Roman" w:cs="Times New Roman"/>
              </w:rPr>
            </w:pPr>
            <w:r>
              <w:rPr>
                <w:rFonts w:ascii="Times New Roman" w:hAnsi="Times New Roman" w:cs="Times New Roman"/>
              </w:rPr>
              <w:t>saskaņā ar vidēja termiņa budžeta ietvaru</w:t>
            </w:r>
          </w:p>
        </w:tc>
        <w:tc>
          <w:tcPr>
            <w:tcW w:w="903" w:type="dxa"/>
            <w:shd w:val="clear" w:color="auto" w:fill="FFFFFF"/>
            <w:vAlign w:val="center"/>
          </w:tcPr>
          <w:p w14:paraId="06505203" w14:textId="3CE5455A" w:rsidR="00DE440A" w:rsidRDefault="003651A5" w:rsidP="00EF25A8">
            <w:pPr>
              <w:spacing w:after="0"/>
              <w:jc w:val="center"/>
              <w:rPr>
                <w:rFonts w:ascii="Times New Roman" w:hAnsi="Times New Roman" w:cs="Times New Roman"/>
              </w:rPr>
            </w:pPr>
            <w:r>
              <w:rPr>
                <w:rFonts w:ascii="Times New Roman" w:hAnsi="Times New Roman" w:cs="Times New Roman"/>
              </w:rPr>
              <w:t>izmaiņas, sa-līdzinot ar vidēja termiņa budžeta ietvaru 202</w:t>
            </w:r>
            <w:r w:rsidR="00EF25A8">
              <w:rPr>
                <w:rFonts w:ascii="Times New Roman" w:hAnsi="Times New Roman" w:cs="Times New Roman"/>
              </w:rPr>
              <w:t>3</w:t>
            </w:r>
            <w:r>
              <w:rPr>
                <w:rFonts w:ascii="Times New Roman" w:hAnsi="Times New Roman" w:cs="Times New Roman"/>
              </w:rPr>
              <w:t>. gadam</w:t>
            </w:r>
          </w:p>
        </w:tc>
        <w:tc>
          <w:tcPr>
            <w:tcW w:w="1286" w:type="dxa"/>
            <w:shd w:val="clear" w:color="auto" w:fill="FFFFFF"/>
            <w:vAlign w:val="center"/>
          </w:tcPr>
          <w:p w14:paraId="5266E374" w14:textId="2F057229" w:rsidR="00DE440A" w:rsidRDefault="003651A5" w:rsidP="00EF25A8">
            <w:pPr>
              <w:spacing w:after="0"/>
              <w:jc w:val="center"/>
              <w:rPr>
                <w:rFonts w:ascii="Times New Roman" w:hAnsi="Times New Roman" w:cs="Times New Roman"/>
              </w:rPr>
            </w:pPr>
            <w:r>
              <w:rPr>
                <w:rFonts w:ascii="Times New Roman" w:hAnsi="Times New Roman" w:cs="Times New Roman"/>
              </w:rPr>
              <w:t xml:space="preserve">izmaiņas, salīdzinot ar vidēja termiņa budžeta ietvaru </w:t>
            </w:r>
            <w:r>
              <w:rPr>
                <w:rFonts w:ascii="Times New Roman" w:hAnsi="Times New Roman" w:cs="Times New Roman"/>
              </w:rPr>
              <w:br/>
              <w:t>202</w:t>
            </w:r>
            <w:r w:rsidR="00EF25A8">
              <w:rPr>
                <w:rFonts w:ascii="Times New Roman" w:hAnsi="Times New Roman" w:cs="Times New Roman"/>
              </w:rPr>
              <w:t>3</w:t>
            </w:r>
            <w:r>
              <w:rPr>
                <w:rFonts w:ascii="Times New Roman" w:hAnsi="Times New Roman" w:cs="Times New Roman"/>
              </w:rPr>
              <w:t>. gadam</w:t>
            </w:r>
          </w:p>
        </w:tc>
      </w:tr>
      <w:tr w:rsidR="00DE440A" w14:paraId="0B488164" w14:textId="77777777" w:rsidTr="00410CF2">
        <w:trPr>
          <w:tblCellSpacing w:w="20" w:type="dxa"/>
        </w:trPr>
        <w:tc>
          <w:tcPr>
            <w:tcW w:w="1640" w:type="dxa"/>
            <w:shd w:val="clear" w:color="auto" w:fill="FFFFFF"/>
            <w:vAlign w:val="center"/>
          </w:tcPr>
          <w:p w14:paraId="774F18DA" w14:textId="77777777" w:rsidR="00DE440A" w:rsidRDefault="003651A5">
            <w:pPr>
              <w:jc w:val="center"/>
              <w:rPr>
                <w:rFonts w:ascii="Times New Roman" w:hAnsi="Times New Roman" w:cs="Times New Roman"/>
                <w:sz w:val="20"/>
                <w:szCs w:val="20"/>
              </w:rPr>
            </w:pPr>
            <w:r>
              <w:rPr>
                <w:rFonts w:ascii="Times New Roman" w:hAnsi="Times New Roman" w:cs="Times New Roman"/>
                <w:sz w:val="20"/>
                <w:szCs w:val="20"/>
              </w:rPr>
              <w:t>1</w:t>
            </w:r>
          </w:p>
        </w:tc>
        <w:tc>
          <w:tcPr>
            <w:tcW w:w="1174" w:type="dxa"/>
            <w:shd w:val="clear" w:color="auto" w:fill="FFFFFF"/>
            <w:vAlign w:val="center"/>
          </w:tcPr>
          <w:p w14:paraId="307962F3" w14:textId="77777777" w:rsidR="00DE440A" w:rsidRDefault="003651A5">
            <w:pPr>
              <w:spacing w:after="0"/>
              <w:jc w:val="center"/>
              <w:rPr>
                <w:rFonts w:ascii="Times New Roman" w:hAnsi="Times New Roman" w:cs="Times New Roman"/>
                <w:sz w:val="20"/>
                <w:szCs w:val="20"/>
              </w:rPr>
            </w:pPr>
            <w:r>
              <w:rPr>
                <w:rFonts w:ascii="Times New Roman" w:hAnsi="Times New Roman" w:cs="Times New Roman"/>
                <w:sz w:val="20"/>
                <w:szCs w:val="20"/>
              </w:rPr>
              <w:t>2</w:t>
            </w:r>
          </w:p>
        </w:tc>
        <w:tc>
          <w:tcPr>
            <w:tcW w:w="1030" w:type="dxa"/>
            <w:shd w:val="clear" w:color="auto" w:fill="FFFFFF"/>
            <w:vAlign w:val="center"/>
          </w:tcPr>
          <w:p w14:paraId="3BD5D294" w14:textId="77777777" w:rsidR="00DE440A" w:rsidRDefault="003651A5">
            <w:pPr>
              <w:spacing w:after="0"/>
              <w:jc w:val="center"/>
              <w:rPr>
                <w:rFonts w:ascii="Times New Roman" w:hAnsi="Times New Roman" w:cs="Times New Roman"/>
                <w:sz w:val="20"/>
                <w:szCs w:val="20"/>
              </w:rPr>
            </w:pPr>
            <w:r>
              <w:rPr>
                <w:rFonts w:ascii="Times New Roman" w:hAnsi="Times New Roman" w:cs="Times New Roman"/>
                <w:sz w:val="20"/>
                <w:szCs w:val="20"/>
              </w:rPr>
              <w:t>3</w:t>
            </w:r>
          </w:p>
        </w:tc>
        <w:tc>
          <w:tcPr>
            <w:tcW w:w="904" w:type="dxa"/>
            <w:shd w:val="clear" w:color="auto" w:fill="FFFFFF"/>
            <w:vAlign w:val="center"/>
          </w:tcPr>
          <w:p w14:paraId="14FC4A7D" w14:textId="77777777" w:rsidR="00DE440A" w:rsidRDefault="003651A5">
            <w:pPr>
              <w:spacing w:after="0"/>
              <w:jc w:val="center"/>
              <w:rPr>
                <w:rFonts w:ascii="Times New Roman" w:hAnsi="Times New Roman" w:cs="Times New Roman"/>
                <w:sz w:val="20"/>
                <w:szCs w:val="20"/>
              </w:rPr>
            </w:pPr>
            <w:r>
              <w:rPr>
                <w:rFonts w:ascii="Times New Roman" w:hAnsi="Times New Roman" w:cs="Times New Roman"/>
                <w:sz w:val="20"/>
                <w:szCs w:val="20"/>
              </w:rPr>
              <w:t>4</w:t>
            </w:r>
          </w:p>
        </w:tc>
        <w:tc>
          <w:tcPr>
            <w:tcW w:w="985" w:type="dxa"/>
            <w:shd w:val="clear" w:color="auto" w:fill="FFFFFF"/>
            <w:vAlign w:val="center"/>
          </w:tcPr>
          <w:p w14:paraId="2DC26545" w14:textId="77777777" w:rsidR="00DE440A" w:rsidRDefault="003651A5">
            <w:pPr>
              <w:spacing w:after="0"/>
              <w:jc w:val="center"/>
              <w:rPr>
                <w:rFonts w:ascii="Times New Roman" w:hAnsi="Times New Roman" w:cs="Times New Roman"/>
                <w:sz w:val="20"/>
                <w:szCs w:val="20"/>
              </w:rPr>
            </w:pPr>
            <w:r>
              <w:rPr>
                <w:rFonts w:ascii="Times New Roman" w:hAnsi="Times New Roman" w:cs="Times New Roman"/>
                <w:sz w:val="20"/>
                <w:szCs w:val="20"/>
              </w:rPr>
              <w:t>5</w:t>
            </w:r>
          </w:p>
        </w:tc>
        <w:tc>
          <w:tcPr>
            <w:tcW w:w="821" w:type="dxa"/>
            <w:shd w:val="clear" w:color="auto" w:fill="FFFFFF"/>
            <w:vAlign w:val="center"/>
          </w:tcPr>
          <w:p w14:paraId="15B3C2F7" w14:textId="77777777" w:rsidR="00DE440A" w:rsidRDefault="003651A5">
            <w:pPr>
              <w:spacing w:after="0"/>
              <w:jc w:val="center"/>
              <w:rPr>
                <w:rFonts w:ascii="Times New Roman" w:hAnsi="Times New Roman" w:cs="Times New Roman"/>
                <w:sz w:val="20"/>
                <w:szCs w:val="20"/>
              </w:rPr>
            </w:pPr>
            <w:r>
              <w:rPr>
                <w:rFonts w:ascii="Times New Roman" w:hAnsi="Times New Roman" w:cs="Times New Roman"/>
                <w:sz w:val="20"/>
                <w:szCs w:val="20"/>
              </w:rPr>
              <w:t>6</w:t>
            </w:r>
          </w:p>
        </w:tc>
        <w:tc>
          <w:tcPr>
            <w:tcW w:w="903" w:type="dxa"/>
            <w:shd w:val="clear" w:color="auto" w:fill="FFFFFF"/>
            <w:vAlign w:val="center"/>
          </w:tcPr>
          <w:p w14:paraId="2C4B285E" w14:textId="77777777" w:rsidR="00DE440A" w:rsidRDefault="003651A5">
            <w:pPr>
              <w:spacing w:after="0"/>
              <w:jc w:val="center"/>
              <w:rPr>
                <w:rFonts w:ascii="Times New Roman" w:hAnsi="Times New Roman" w:cs="Times New Roman"/>
                <w:sz w:val="20"/>
                <w:szCs w:val="20"/>
              </w:rPr>
            </w:pPr>
            <w:r>
              <w:rPr>
                <w:rFonts w:ascii="Times New Roman" w:hAnsi="Times New Roman" w:cs="Times New Roman"/>
                <w:sz w:val="20"/>
                <w:szCs w:val="20"/>
              </w:rPr>
              <w:t>7</w:t>
            </w:r>
          </w:p>
        </w:tc>
        <w:tc>
          <w:tcPr>
            <w:tcW w:w="1286" w:type="dxa"/>
            <w:shd w:val="clear" w:color="auto" w:fill="FFFFFF"/>
            <w:vAlign w:val="center"/>
          </w:tcPr>
          <w:p w14:paraId="5A585F2F" w14:textId="77777777" w:rsidR="00DE440A" w:rsidRDefault="003651A5">
            <w:pPr>
              <w:spacing w:after="0"/>
              <w:jc w:val="center"/>
              <w:rPr>
                <w:rFonts w:ascii="Times New Roman" w:hAnsi="Times New Roman" w:cs="Times New Roman"/>
                <w:sz w:val="20"/>
                <w:szCs w:val="20"/>
              </w:rPr>
            </w:pPr>
            <w:r>
              <w:rPr>
                <w:rFonts w:ascii="Times New Roman" w:hAnsi="Times New Roman" w:cs="Times New Roman"/>
                <w:sz w:val="20"/>
                <w:szCs w:val="20"/>
              </w:rPr>
              <w:t>8</w:t>
            </w:r>
          </w:p>
        </w:tc>
      </w:tr>
      <w:tr w:rsidR="004D7D31" w14:paraId="49BA53BA" w14:textId="77777777" w:rsidTr="00410CF2">
        <w:trPr>
          <w:tblCellSpacing w:w="20" w:type="dxa"/>
        </w:trPr>
        <w:tc>
          <w:tcPr>
            <w:tcW w:w="1640" w:type="dxa"/>
            <w:shd w:val="clear" w:color="auto" w:fill="FFFFFF"/>
          </w:tcPr>
          <w:p w14:paraId="7798A1B5" w14:textId="77777777" w:rsidR="004D7D31" w:rsidRDefault="004D7D31" w:rsidP="004D7D31">
            <w:pPr>
              <w:spacing w:after="0"/>
              <w:rPr>
                <w:rFonts w:ascii="Times New Roman" w:hAnsi="Times New Roman" w:cs="Times New Roman"/>
                <w:sz w:val="24"/>
                <w:szCs w:val="24"/>
              </w:rPr>
            </w:pPr>
            <w:r>
              <w:rPr>
                <w:rFonts w:ascii="Times New Roman" w:hAnsi="Times New Roman" w:cs="Times New Roman"/>
                <w:sz w:val="24"/>
                <w:szCs w:val="24"/>
              </w:rPr>
              <w:t>1. Budžeta ieņēmumi</w:t>
            </w:r>
          </w:p>
        </w:tc>
        <w:tc>
          <w:tcPr>
            <w:tcW w:w="1174" w:type="dxa"/>
            <w:shd w:val="clear" w:color="auto" w:fill="FFFFFF"/>
            <w:vAlign w:val="center"/>
          </w:tcPr>
          <w:p w14:paraId="3580886D" w14:textId="6E82D351" w:rsidR="004D7D31" w:rsidRPr="00A379CD" w:rsidRDefault="00BF05F9" w:rsidP="004D7D31">
            <w:pPr>
              <w:spacing w:after="0"/>
              <w:jc w:val="center"/>
              <w:rPr>
                <w:rFonts w:ascii="Times New Roman" w:hAnsi="Times New Roman" w:cs="Times New Roman"/>
                <w:sz w:val="18"/>
                <w:szCs w:val="18"/>
              </w:rPr>
            </w:pPr>
            <w:r w:rsidRPr="00A379CD">
              <w:rPr>
                <w:rFonts w:ascii="Times New Roman" w:hAnsi="Times New Roman" w:cs="Times New Roman"/>
                <w:sz w:val="18"/>
                <w:szCs w:val="18"/>
              </w:rPr>
              <w:t>9 776 553</w:t>
            </w:r>
          </w:p>
        </w:tc>
        <w:tc>
          <w:tcPr>
            <w:tcW w:w="1030" w:type="dxa"/>
            <w:shd w:val="clear" w:color="auto" w:fill="FFFFFF"/>
            <w:vAlign w:val="center"/>
          </w:tcPr>
          <w:p w14:paraId="1EFE9830" w14:textId="495063E2" w:rsidR="004D7D31" w:rsidRPr="00A379CD" w:rsidRDefault="004D7D31" w:rsidP="004D7D31">
            <w:pPr>
              <w:spacing w:after="0"/>
              <w:jc w:val="center"/>
              <w:rPr>
                <w:rFonts w:ascii="Times New Roman" w:hAnsi="Times New Roman" w:cs="Times New Roman"/>
                <w:sz w:val="18"/>
                <w:szCs w:val="18"/>
              </w:rPr>
            </w:pPr>
            <w:r w:rsidRPr="00A379CD">
              <w:rPr>
                <w:rFonts w:ascii="Times New Roman" w:hAnsi="Times New Roman" w:cs="Times New Roman"/>
                <w:sz w:val="18"/>
                <w:szCs w:val="18"/>
              </w:rPr>
              <w:t>0</w:t>
            </w:r>
          </w:p>
        </w:tc>
        <w:tc>
          <w:tcPr>
            <w:tcW w:w="904" w:type="dxa"/>
            <w:shd w:val="clear" w:color="auto" w:fill="FFFFFF"/>
            <w:vAlign w:val="center"/>
          </w:tcPr>
          <w:p w14:paraId="28213411" w14:textId="78D9028C" w:rsidR="004D7D31" w:rsidRPr="00A379CD" w:rsidRDefault="00BF05F9" w:rsidP="004D7D31">
            <w:pPr>
              <w:spacing w:after="0"/>
              <w:jc w:val="center"/>
              <w:rPr>
                <w:rFonts w:ascii="Times New Roman" w:hAnsi="Times New Roman" w:cs="Times New Roman"/>
                <w:sz w:val="18"/>
                <w:szCs w:val="18"/>
              </w:rPr>
            </w:pPr>
            <w:r w:rsidRPr="00A379CD">
              <w:rPr>
                <w:rFonts w:ascii="Times New Roman" w:hAnsi="Times New Roman" w:cs="Times New Roman"/>
                <w:sz w:val="18"/>
                <w:szCs w:val="18"/>
              </w:rPr>
              <w:t>7 113 820</w:t>
            </w:r>
          </w:p>
        </w:tc>
        <w:tc>
          <w:tcPr>
            <w:tcW w:w="985" w:type="dxa"/>
            <w:shd w:val="clear" w:color="auto" w:fill="FFFFFF"/>
            <w:vAlign w:val="center"/>
          </w:tcPr>
          <w:p w14:paraId="1CD746B8" w14:textId="3114FEE3" w:rsidR="004D7D31" w:rsidRPr="00A379CD" w:rsidRDefault="004D7D31" w:rsidP="004D7D31">
            <w:pPr>
              <w:spacing w:after="0"/>
              <w:jc w:val="center"/>
              <w:rPr>
                <w:rFonts w:ascii="Times New Roman" w:hAnsi="Times New Roman" w:cs="Times New Roman"/>
                <w:sz w:val="18"/>
                <w:szCs w:val="18"/>
              </w:rPr>
            </w:pPr>
            <w:r w:rsidRPr="00A379CD">
              <w:rPr>
                <w:rFonts w:ascii="Times New Roman" w:hAnsi="Times New Roman" w:cs="Times New Roman"/>
                <w:sz w:val="18"/>
                <w:szCs w:val="18"/>
              </w:rPr>
              <w:t>0</w:t>
            </w:r>
          </w:p>
        </w:tc>
        <w:tc>
          <w:tcPr>
            <w:tcW w:w="821" w:type="dxa"/>
            <w:shd w:val="clear" w:color="auto" w:fill="FFFFFF"/>
            <w:vAlign w:val="center"/>
          </w:tcPr>
          <w:p w14:paraId="09C0D2D2" w14:textId="349DA7A7" w:rsidR="004D7D31" w:rsidRPr="00A379CD" w:rsidRDefault="00BF05F9" w:rsidP="004D7D31">
            <w:pPr>
              <w:spacing w:after="0"/>
              <w:jc w:val="center"/>
              <w:rPr>
                <w:rFonts w:ascii="Times New Roman" w:hAnsi="Times New Roman" w:cs="Times New Roman"/>
                <w:sz w:val="18"/>
                <w:szCs w:val="18"/>
              </w:rPr>
            </w:pPr>
            <w:r w:rsidRPr="00A379CD">
              <w:rPr>
                <w:rFonts w:ascii="Times New Roman" w:hAnsi="Times New Roman" w:cs="Times New Roman"/>
                <w:color w:val="414142"/>
                <w:sz w:val="18"/>
                <w:szCs w:val="18"/>
              </w:rPr>
              <w:t>6 314 929</w:t>
            </w:r>
          </w:p>
        </w:tc>
        <w:tc>
          <w:tcPr>
            <w:tcW w:w="903" w:type="dxa"/>
            <w:shd w:val="clear" w:color="auto" w:fill="FFFFFF"/>
            <w:vAlign w:val="center"/>
          </w:tcPr>
          <w:p w14:paraId="45646AD3" w14:textId="797F483D" w:rsidR="004D7D31" w:rsidRPr="00A379CD" w:rsidRDefault="004D7D31" w:rsidP="004D7D31">
            <w:pPr>
              <w:spacing w:after="0"/>
              <w:jc w:val="center"/>
              <w:rPr>
                <w:rFonts w:ascii="Times New Roman" w:hAnsi="Times New Roman" w:cs="Times New Roman"/>
                <w:sz w:val="18"/>
                <w:szCs w:val="18"/>
              </w:rPr>
            </w:pPr>
            <w:r w:rsidRPr="00A379CD">
              <w:rPr>
                <w:rFonts w:ascii="Times New Roman" w:hAnsi="Times New Roman" w:cs="Times New Roman"/>
                <w:sz w:val="18"/>
                <w:szCs w:val="18"/>
              </w:rPr>
              <w:t>0</w:t>
            </w:r>
          </w:p>
        </w:tc>
        <w:tc>
          <w:tcPr>
            <w:tcW w:w="1286" w:type="dxa"/>
            <w:shd w:val="clear" w:color="auto" w:fill="FFFFFF"/>
            <w:vAlign w:val="center"/>
          </w:tcPr>
          <w:p w14:paraId="386304C2" w14:textId="23035189" w:rsidR="004D7D31" w:rsidRPr="00A379CD" w:rsidRDefault="004D7D31" w:rsidP="004D7D31">
            <w:pPr>
              <w:spacing w:after="0"/>
              <w:jc w:val="center"/>
              <w:rPr>
                <w:rFonts w:ascii="Times New Roman" w:hAnsi="Times New Roman" w:cs="Times New Roman"/>
                <w:sz w:val="18"/>
                <w:szCs w:val="18"/>
              </w:rPr>
            </w:pPr>
            <w:r w:rsidRPr="00A379CD">
              <w:rPr>
                <w:rFonts w:ascii="Times New Roman" w:hAnsi="Times New Roman" w:cs="Times New Roman"/>
                <w:sz w:val="18"/>
                <w:szCs w:val="18"/>
              </w:rPr>
              <w:t>0</w:t>
            </w:r>
          </w:p>
        </w:tc>
      </w:tr>
      <w:tr w:rsidR="004D7D31" w14:paraId="3BBEBCA8" w14:textId="77777777" w:rsidTr="00410CF2">
        <w:trPr>
          <w:tblCellSpacing w:w="20" w:type="dxa"/>
        </w:trPr>
        <w:tc>
          <w:tcPr>
            <w:tcW w:w="1640" w:type="dxa"/>
            <w:shd w:val="clear" w:color="auto" w:fill="auto"/>
          </w:tcPr>
          <w:p w14:paraId="0C2AEAD4" w14:textId="77777777" w:rsidR="004D7D31" w:rsidRDefault="004D7D31" w:rsidP="004D7D31">
            <w:pPr>
              <w:spacing w:after="0"/>
              <w:rPr>
                <w:rFonts w:ascii="Times New Roman" w:hAnsi="Times New Roman" w:cs="Times New Roman"/>
                <w:sz w:val="24"/>
                <w:szCs w:val="24"/>
              </w:rPr>
            </w:pPr>
            <w:r>
              <w:rPr>
                <w:rFonts w:ascii="Times New Roman" w:hAnsi="Times New Roman" w:cs="Times New Roman"/>
                <w:sz w:val="24"/>
                <w:szCs w:val="24"/>
              </w:rPr>
              <w:t>1.1. valsts pamatbudžets, tai skaitā ieņēmumi no maksas pakalpojumiem un citi pašu ieņēmumi</w:t>
            </w:r>
          </w:p>
        </w:tc>
        <w:tc>
          <w:tcPr>
            <w:tcW w:w="1174" w:type="dxa"/>
            <w:shd w:val="clear" w:color="auto" w:fill="auto"/>
            <w:vAlign w:val="center"/>
          </w:tcPr>
          <w:p w14:paraId="657F7BD7" w14:textId="74A8E138" w:rsidR="004D7D31" w:rsidRPr="00A379CD" w:rsidRDefault="00BF05F9" w:rsidP="004D7D31">
            <w:pPr>
              <w:spacing w:after="0"/>
              <w:jc w:val="center"/>
              <w:rPr>
                <w:rFonts w:ascii="Times New Roman" w:hAnsi="Times New Roman" w:cs="Times New Roman"/>
                <w:sz w:val="18"/>
                <w:szCs w:val="18"/>
              </w:rPr>
            </w:pPr>
            <w:r w:rsidRPr="00A379CD">
              <w:rPr>
                <w:rFonts w:ascii="Times New Roman" w:hAnsi="Times New Roman" w:cs="Times New Roman"/>
                <w:sz w:val="18"/>
                <w:szCs w:val="18"/>
              </w:rPr>
              <w:t>9 776 553</w:t>
            </w:r>
          </w:p>
        </w:tc>
        <w:tc>
          <w:tcPr>
            <w:tcW w:w="1030" w:type="dxa"/>
            <w:shd w:val="clear" w:color="auto" w:fill="auto"/>
            <w:vAlign w:val="center"/>
          </w:tcPr>
          <w:p w14:paraId="66BEC31E" w14:textId="52CCD10C" w:rsidR="004D7D31" w:rsidRPr="00A379CD" w:rsidRDefault="004D7D31" w:rsidP="004D7D31">
            <w:pPr>
              <w:spacing w:after="0"/>
              <w:jc w:val="center"/>
              <w:rPr>
                <w:rFonts w:ascii="Times New Roman" w:hAnsi="Times New Roman" w:cs="Times New Roman"/>
                <w:sz w:val="18"/>
                <w:szCs w:val="18"/>
              </w:rPr>
            </w:pPr>
            <w:r w:rsidRPr="00A379CD">
              <w:rPr>
                <w:rFonts w:ascii="Times New Roman" w:hAnsi="Times New Roman" w:cs="Times New Roman"/>
                <w:sz w:val="18"/>
                <w:szCs w:val="18"/>
              </w:rPr>
              <w:t>0</w:t>
            </w:r>
          </w:p>
        </w:tc>
        <w:tc>
          <w:tcPr>
            <w:tcW w:w="904" w:type="dxa"/>
            <w:shd w:val="clear" w:color="auto" w:fill="auto"/>
            <w:vAlign w:val="center"/>
          </w:tcPr>
          <w:p w14:paraId="3F5031D6" w14:textId="6C10D6C4" w:rsidR="004D7D31" w:rsidRPr="00A379CD" w:rsidRDefault="00BF05F9" w:rsidP="004D7D31">
            <w:pPr>
              <w:spacing w:after="0"/>
              <w:jc w:val="center"/>
              <w:rPr>
                <w:rFonts w:ascii="Times New Roman" w:hAnsi="Times New Roman" w:cs="Times New Roman"/>
                <w:sz w:val="18"/>
                <w:szCs w:val="18"/>
              </w:rPr>
            </w:pPr>
            <w:r w:rsidRPr="00A379CD">
              <w:rPr>
                <w:rFonts w:ascii="Times New Roman" w:hAnsi="Times New Roman" w:cs="Times New Roman"/>
                <w:sz w:val="18"/>
                <w:szCs w:val="18"/>
              </w:rPr>
              <w:t>7 113 820</w:t>
            </w:r>
          </w:p>
        </w:tc>
        <w:tc>
          <w:tcPr>
            <w:tcW w:w="985" w:type="dxa"/>
            <w:shd w:val="clear" w:color="auto" w:fill="auto"/>
            <w:vAlign w:val="center"/>
          </w:tcPr>
          <w:p w14:paraId="0294B3B7" w14:textId="45CE6A30" w:rsidR="004D7D31" w:rsidRPr="00A379CD" w:rsidRDefault="004D7D31" w:rsidP="004D7D31">
            <w:pPr>
              <w:spacing w:after="0"/>
              <w:jc w:val="center"/>
              <w:rPr>
                <w:rFonts w:ascii="Times New Roman" w:hAnsi="Times New Roman" w:cs="Times New Roman"/>
                <w:sz w:val="18"/>
                <w:szCs w:val="18"/>
              </w:rPr>
            </w:pPr>
            <w:r w:rsidRPr="00A379CD">
              <w:rPr>
                <w:rFonts w:ascii="Times New Roman" w:hAnsi="Times New Roman" w:cs="Times New Roman"/>
                <w:sz w:val="18"/>
                <w:szCs w:val="18"/>
              </w:rPr>
              <w:t>0</w:t>
            </w:r>
          </w:p>
        </w:tc>
        <w:tc>
          <w:tcPr>
            <w:tcW w:w="821" w:type="dxa"/>
            <w:shd w:val="clear" w:color="auto" w:fill="auto"/>
            <w:vAlign w:val="center"/>
          </w:tcPr>
          <w:p w14:paraId="1DBF2636" w14:textId="42BA66F5" w:rsidR="004D7D31" w:rsidRPr="00A379CD" w:rsidRDefault="00BF05F9" w:rsidP="004D7D31">
            <w:pPr>
              <w:spacing w:after="0"/>
              <w:jc w:val="center"/>
              <w:rPr>
                <w:rFonts w:ascii="Times New Roman" w:hAnsi="Times New Roman" w:cs="Times New Roman"/>
                <w:sz w:val="18"/>
                <w:szCs w:val="18"/>
              </w:rPr>
            </w:pPr>
            <w:r w:rsidRPr="00A379CD">
              <w:rPr>
                <w:rFonts w:ascii="Times New Roman" w:hAnsi="Times New Roman" w:cs="Times New Roman"/>
                <w:color w:val="414142"/>
                <w:sz w:val="18"/>
                <w:szCs w:val="18"/>
              </w:rPr>
              <w:t>6 314 929</w:t>
            </w:r>
          </w:p>
        </w:tc>
        <w:tc>
          <w:tcPr>
            <w:tcW w:w="903" w:type="dxa"/>
            <w:shd w:val="clear" w:color="auto" w:fill="auto"/>
            <w:vAlign w:val="center"/>
          </w:tcPr>
          <w:p w14:paraId="492997F9" w14:textId="35770167" w:rsidR="004D7D31" w:rsidRPr="00A379CD" w:rsidRDefault="004D7D31" w:rsidP="004D7D31">
            <w:pPr>
              <w:spacing w:after="0"/>
              <w:jc w:val="center"/>
              <w:rPr>
                <w:rFonts w:ascii="Times New Roman" w:hAnsi="Times New Roman" w:cs="Times New Roman"/>
                <w:sz w:val="18"/>
                <w:szCs w:val="18"/>
              </w:rPr>
            </w:pPr>
            <w:r w:rsidRPr="00A379CD">
              <w:rPr>
                <w:rFonts w:ascii="Times New Roman" w:hAnsi="Times New Roman" w:cs="Times New Roman"/>
                <w:sz w:val="18"/>
                <w:szCs w:val="18"/>
              </w:rPr>
              <w:t>0</w:t>
            </w:r>
          </w:p>
        </w:tc>
        <w:tc>
          <w:tcPr>
            <w:tcW w:w="1286" w:type="dxa"/>
            <w:shd w:val="clear" w:color="auto" w:fill="auto"/>
            <w:vAlign w:val="center"/>
          </w:tcPr>
          <w:p w14:paraId="5BB7F855" w14:textId="317DAB94" w:rsidR="004D7D31" w:rsidRPr="00A379CD" w:rsidRDefault="004D7D31" w:rsidP="004D7D31">
            <w:pPr>
              <w:spacing w:after="0"/>
              <w:jc w:val="center"/>
              <w:rPr>
                <w:rFonts w:ascii="Times New Roman" w:hAnsi="Times New Roman" w:cs="Times New Roman"/>
                <w:sz w:val="18"/>
                <w:szCs w:val="18"/>
              </w:rPr>
            </w:pPr>
            <w:r w:rsidRPr="00A379CD">
              <w:rPr>
                <w:rFonts w:ascii="Times New Roman" w:hAnsi="Times New Roman" w:cs="Times New Roman"/>
                <w:sz w:val="18"/>
                <w:szCs w:val="18"/>
              </w:rPr>
              <w:t>0</w:t>
            </w:r>
          </w:p>
        </w:tc>
      </w:tr>
      <w:tr w:rsidR="00E32BD5" w14:paraId="1C2D641F" w14:textId="77777777" w:rsidTr="00410CF2">
        <w:trPr>
          <w:tblCellSpacing w:w="20" w:type="dxa"/>
        </w:trPr>
        <w:tc>
          <w:tcPr>
            <w:tcW w:w="1640" w:type="dxa"/>
            <w:shd w:val="clear" w:color="auto" w:fill="auto"/>
          </w:tcPr>
          <w:p w14:paraId="1F584277" w14:textId="77777777" w:rsidR="00E32BD5" w:rsidRDefault="00E32BD5" w:rsidP="00E32BD5">
            <w:pPr>
              <w:spacing w:after="0"/>
              <w:rPr>
                <w:rFonts w:ascii="Times New Roman" w:hAnsi="Times New Roman" w:cs="Times New Roman"/>
                <w:sz w:val="24"/>
                <w:szCs w:val="24"/>
              </w:rPr>
            </w:pPr>
            <w:r>
              <w:rPr>
                <w:rFonts w:ascii="Times New Roman" w:hAnsi="Times New Roman" w:cs="Times New Roman"/>
                <w:sz w:val="24"/>
                <w:szCs w:val="24"/>
              </w:rPr>
              <w:t>1.2. valsts speciālais budžets</w:t>
            </w:r>
          </w:p>
        </w:tc>
        <w:tc>
          <w:tcPr>
            <w:tcW w:w="1174" w:type="dxa"/>
            <w:shd w:val="clear" w:color="auto" w:fill="auto"/>
            <w:vAlign w:val="center"/>
          </w:tcPr>
          <w:p w14:paraId="17FA8302" w14:textId="6B3DC49F" w:rsidR="00E32BD5" w:rsidRDefault="00A379CD" w:rsidP="00E32BD5">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1030" w:type="dxa"/>
            <w:shd w:val="clear" w:color="auto" w:fill="auto"/>
            <w:vAlign w:val="center"/>
          </w:tcPr>
          <w:p w14:paraId="0080AAEA" w14:textId="27362E8F" w:rsidR="00E32BD5" w:rsidRDefault="00A379CD" w:rsidP="00E32BD5">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904" w:type="dxa"/>
            <w:shd w:val="clear" w:color="auto" w:fill="auto"/>
            <w:vAlign w:val="center"/>
          </w:tcPr>
          <w:p w14:paraId="6329758C" w14:textId="285034DC" w:rsidR="00E32BD5" w:rsidRDefault="00A379CD" w:rsidP="00E32BD5">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985" w:type="dxa"/>
            <w:shd w:val="clear" w:color="auto" w:fill="auto"/>
            <w:vAlign w:val="center"/>
          </w:tcPr>
          <w:p w14:paraId="488F71F3" w14:textId="789E52E1" w:rsidR="00E32BD5" w:rsidRDefault="00A379CD" w:rsidP="00E32BD5">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821" w:type="dxa"/>
            <w:shd w:val="clear" w:color="auto" w:fill="auto"/>
            <w:vAlign w:val="center"/>
          </w:tcPr>
          <w:p w14:paraId="42134068" w14:textId="4CE03C23" w:rsidR="00E32BD5" w:rsidRDefault="00A379CD" w:rsidP="00E32BD5">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903" w:type="dxa"/>
            <w:shd w:val="clear" w:color="auto" w:fill="auto"/>
            <w:vAlign w:val="center"/>
          </w:tcPr>
          <w:p w14:paraId="779ABA68" w14:textId="7481F3A9" w:rsidR="00E32BD5" w:rsidRDefault="00A379CD" w:rsidP="00E32BD5">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1286" w:type="dxa"/>
            <w:shd w:val="clear" w:color="auto" w:fill="auto"/>
            <w:vAlign w:val="center"/>
          </w:tcPr>
          <w:p w14:paraId="05EE25D1" w14:textId="195F79C1" w:rsidR="00E32BD5" w:rsidRDefault="00A379CD" w:rsidP="00E32BD5">
            <w:pPr>
              <w:spacing w:after="0"/>
              <w:jc w:val="center"/>
              <w:rPr>
                <w:rFonts w:ascii="Times New Roman" w:hAnsi="Times New Roman" w:cs="Times New Roman"/>
                <w:sz w:val="18"/>
                <w:szCs w:val="18"/>
              </w:rPr>
            </w:pPr>
            <w:r>
              <w:rPr>
                <w:rFonts w:ascii="Times New Roman" w:hAnsi="Times New Roman" w:cs="Times New Roman"/>
                <w:sz w:val="18"/>
                <w:szCs w:val="18"/>
              </w:rPr>
              <w:t>0</w:t>
            </w:r>
          </w:p>
        </w:tc>
      </w:tr>
      <w:tr w:rsidR="00E32BD5" w14:paraId="0212D2DD" w14:textId="77777777" w:rsidTr="00410CF2">
        <w:trPr>
          <w:tblCellSpacing w:w="20" w:type="dxa"/>
        </w:trPr>
        <w:tc>
          <w:tcPr>
            <w:tcW w:w="1640" w:type="dxa"/>
            <w:shd w:val="clear" w:color="auto" w:fill="auto"/>
          </w:tcPr>
          <w:p w14:paraId="1466BEA6" w14:textId="77777777" w:rsidR="00E32BD5" w:rsidRDefault="00E32BD5" w:rsidP="00E32BD5">
            <w:pPr>
              <w:spacing w:after="0"/>
              <w:rPr>
                <w:rFonts w:ascii="Times New Roman" w:hAnsi="Times New Roman" w:cs="Times New Roman"/>
                <w:sz w:val="24"/>
                <w:szCs w:val="24"/>
              </w:rPr>
            </w:pPr>
            <w:r>
              <w:rPr>
                <w:rFonts w:ascii="Times New Roman" w:hAnsi="Times New Roman" w:cs="Times New Roman"/>
                <w:sz w:val="24"/>
                <w:szCs w:val="24"/>
              </w:rPr>
              <w:t>1.3. pašvaldību budžets</w:t>
            </w:r>
          </w:p>
        </w:tc>
        <w:tc>
          <w:tcPr>
            <w:tcW w:w="1174" w:type="dxa"/>
            <w:shd w:val="clear" w:color="auto" w:fill="auto"/>
            <w:vAlign w:val="center"/>
          </w:tcPr>
          <w:p w14:paraId="44ACA16C" w14:textId="4AE7A3C0" w:rsidR="00E32BD5" w:rsidRDefault="00A379CD" w:rsidP="00E32BD5">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1030" w:type="dxa"/>
            <w:shd w:val="clear" w:color="auto" w:fill="auto"/>
            <w:vAlign w:val="center"/>
          </w:tcPr>
          <w:p w14:paraId="2DB99223" w14:textId="4CC4EBE1" w:rsidR="00E32BD5" w:rsidRDefault="00A379CD" w:rsidP="00E32BD5">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904" w:type="dxa"/>
            <w:shd w:val="clear" w:color="auto" w:fill="auto"/>
            <w:vAlign w:val="center"/>
          </w:tcPr>
          <w:p w14:paraId="432823C1" w14:textId="7AFD3C33" w:rsidR="00E32BD5" w:rsidRDefault="00A379CD" w:rsidP="00E32BD5">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985" w:type="dxa"/>
            <w:shd w:val="clear" w:color="auto" w:fill="auto"/>
            <w:vAlign w:val="center"/>
          </w:tcPr>
          <w:p w14:paraId="75F07130" w14:textId="43A28814" w:rsidR="00E32BD5" w:rsidRDefault="00A379CD" w:rsidP="00E32BD5">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821" w:type="dxa"/>
            <w:shd w:val="clear" w:color="auto" w:fill="auto"/>
            <w:vAlign w:val="center"/>
          </w:tcPr>
          <w:p w14:paraId="2433229E" w14:textId="1422FECC" w:rsidR="00E32BD5" w:rsidRDefault="00A379CD" w:rsidP="00E32BD5">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903" w:type="dxa"/>
            <w:shd w:val="clear" w:color="auto" w:fill="auto"/>
            <w:vAlign w:val="center"/>
          </w:tcPr>
          <w:p w14:paraId="58C3DBB1" w14:textId="4AFC4DEF" w:rsidR="00E32BD5" w:rsidRDefault="00A379CD" w:rsidP="00E32BD5">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1286" w:type="dxa"/>
            <w:shd w:val="clear" w:color="auto" w:fill="auto"/>
            <w:vAlign w:val="center"/>
          </w:tcPr>
          <w:p w14:paraId="6CCFFC66" w14:textId="1AE21BCB" w:rsidR="00E32BD5" w:rsidRDefault="00A379CD" w:rsidP="00E32BD5">
            <w:pPr>
              <w:spacing w:after="0"/>
              <w:jc w:val="center"/>
              <w:rPr>
                <w:rFonts w:ascii="Times New Roman" w:hAnsi="Times New Roman" w:cs="Times New Roman"/>
                <w:sz w:val="18"/>
                <w:szCs w:val="18"/>
              </w:rPr>
            </w:pPr>
            <w:r>
              <w:rPr>
                <w:rFonts w:ascii="Times New Roman" w:hAnsi="Times New Roman" w:cs="Times New Roman"/>
                <w:sz w:val="18"/>
                <w:szCs w:val="18"/>
              </w:rPr>
              <w:t>0</w:t>
            </w:r>
          </w:p>
        </w:tc>
      </w:tr>
      <w:tr w:rsidR="00E32BD5" w14:paraId="6AAC4346" w14:textId="77777777" w:rsidTr="00410CF2">
        <w:trPr>
          <w:tblCellSpacing w:w="20" w:type="dxa"/>
        </w:trPr>
        <w:tc>
          <w:tcPr>
            <w:tcW w:w="1640" w:type="dxa"/>
            <w:shd w:val="clear" w:color="auto" w:fill="auto"/>
          </w:tcPr>
          <w:p w14:paraId="27301ADD" w14:textId="77777777" w:rsidR="00E32BD5" w:rsidRDefault="00E32BD5" w:rsidP="00E32BD5">
            <w:pPr>
              <w:spacing w:after="0"/>
              <w:rPr>
                <w:rFonts w:ascii="Times New Roman" w:hAnsi="Times New Roman" w:cs="Times New Roman"/>
                <w:sz w:val="24"/>
                <w:szCs w:val="24"/>
              </w:rPr>
            </w:pPr>
            <w:r>
              <w:rPr>
                <w:rFonts w:ascii="Times New Roman" w:hAnsi="Times New Roman" w:cs="Times New Roman"/>
                <w:sz w:val="24"/>
                <w:szCs w:val="24"/>
              </w:rPr>
              <w:t>2. Budžeta izdevumi</w:t>
            </w:r>
          </w:p>
        </w:tc>
        <w:tc>
          <w:tcPr>
            <w:tcW w:w="1174" w:type="dxa"/>
            <w:shd w:val="clear" w:color="auto" w:fill="auto"/>
            <w:vAlign w:val="center"/>
          </w:tcPr>
          <w:p w14:paraId="7B835B10" w14:textId="60726279" w:rsidR="00E32BD5" w:rsidRPr="00A379CD" w:rsidRDefault="00BF05F9" w:rsidP="00E32BD5">
            <w:pPr>
              <w:spacing w:after="0"/>
              <w:jc w:val="center"/>
              <w:rPr>
                <w:rFonts w:ascii="Times New Roman" w:hAnsi="Times New Roman" w:cs="Times New Roman"/>
                <w:sz w:val="18"/>
                <w:szCs w:val="18"/>
              </w:rPr>
            </w:pPr>
            <w:r w:rsidRPr="00A379CD">
              <w:rPr>
                <w:rFonts w:ascii="Times New Roman" w:hAnsi="Times New Roman" w:cs="Times New Roman"/>
                <w:sz w:val="18"/>
                <w:szCs w:val="18"/>
              </w:rPr>
              <w:t>9 776 553</w:t>
            </w:r>
          </w:p>
        </w:tc>
        <w:tc>
          <w:tcPr>
            <w:tcW w:w="1030" w:type="dxa"/>
            <w:shd w:val="clear" w:color="auto" w:fill="auto"/>
            <w:vAlign w:val="center"/>
          </w:tcPr>
          <w:p w14:paraId="7949704B" w14:textId="074063FF" w:rsidR="00E32BD5" w:rsidRPr="00A379CD" w:rsidRDefault="00E32BD5" w:rsidP="00E32BD5">
            <w:pPr>
              <w:spacing w:after="0"/>
              <w:jc w:val="center"/>
              <w:rPr>
                <w:rFonts w:ascii="Times New Roman" w:hAnsi="Times New Roman" w:cs="Times New Roman"/>
                <w:sz w:val="18"/>
                <w:szCs w:val="18"/>
              </w:rPr>
            </w:pPr>
            <w:r w:rsidRPr="00A379CD">
              <w:rPr>
                <w:rFonts w:ascii="Times New Roman" w:hAnsi="Times New Roman" w:cs="Times New Roman"/>
                <w:sz w:val="18"/>
                <w:szCs w:val="18"/>
              </w:rPr>
              <w:t>0</w:t>
            </w:r>
          </w:p>
        </w:tc>
        <w:tc>
          <w:tcPr>
            <w:tcW w:w="904" w:type="dxa"/>
            <w:shd w:val="clear" w:color="auto" w:fill="auto"/>
            <w:vAlign w:val="center"/>
          </w:tcPr>
          <w:p w14:paraId="1165D447" w14:textId="03A29DF8" w:rsidR="00E32BD5" w:rsidRPr="00A379CD" w:rsidRDefault="00BF05F9" w:rsidP="00E32BD5">
            <w:pPr>
              <w:spacing w:after="0"/>
              <w:jc w:val="center"/>
              <w:rPr>
                <w:rFonts w:ascii="Times New Roman" w:hAnsi="Times New Roman" w:cs="Times New Roman"/>
                <w:sz w:val="18"/>
                <w:szCs w:val="18"/>
              </w:rPr>
            </w:pPr>
            <w:r w:rsidRPr="00A379CD">
              <w:rPr>
                <w:rFonts w:ascii="Times New Roman" w:hAnsi="Times New Roman" w:cs="Times New Roman"/>
                <w:sz w:val="18"/>
                <w:szCs w:val="18"/>
              </w:rPr>
              <w:t>7 113 820</w:t>
            </w:r>
          </w:p>
        </w:tc>
        <w:tc>
          <w:tcPr>
            <w:tcW w:w="985" w:type="dxa"/>
            <w:shd w:val="clear" w:color="auto" w:fill="auto"/>
            <w:vAlign w:val="center"/>
          </w:tcPr>
          <w:p w14:paraId="0A8D51FB" w14:textId="251E8E1F" w:rsidR="00E32BD5" w:rsidRPr="00A379CD" w:rsidRDefault="00E32BD5" w:rsidP="00E32BD5">
            <w:pPr>
              <w:spacing w:after="0"/>
              <w:jc w:val="center"/>
              <w:rPr>
                <w:rFonts w:ascii="Times New Roman" w:hAnsi="Times New Roman" w:cs="Times New Roman"/>
                <w:bCs/>
                <w:sz w:val="18"/>
                <w:szCs w:val="18"/>
              </w:rPr>
            </w:pPr>
            <w:r w:rsidRPr="00A379CD">
              <w:rPr>
                <w:rFonts w:ascii="Times New Roman" w:hAnsi="Times New Roman" w:cs="Times New Roman"/>
                <w:sz w:val="18"/>
                <w:szCs w:val="18"/>
              </w:rPr>
              <w:t>0</w:t>
            </w:r>
          </w:p>
        </w:tc>
        <w:tc>
          <w:tcPr>
            <w:tcW w:w="821" w:type="dxa"/>
            <w:shd w:val="clear" w:color="auto" w:fill="auto"/>
            <w:vAlign w:val="center"/>
          </w:tcPr>
          <w:p w14:paraId="6A8EC7C6" w14:textId="558EDA83" w:rsidR="00E32BD5" w:rsidRPr="00A379CD" w:rsidRDefault="00BF05F9" w:rsidP="00E32BD5">
            <w:pPr>
              <w:spacing w:after="0"/>
              <w:jc w:val="center"/>
              <w:rPr>
                <w:rFonts w:ascii="Times New Roman" w:hAnsi="Times New Roman" w:cs="Times New Roman"/>
                <w:sz w:val="18"/>
                <w:szCs w:val="18"/>
              </w:rPr>
            </w:pPr>
            <w:r w:rsidRPr="00A379CD">
              <w:rPr>
                <w:rFonts w:ascii="Times New Roman" w:hAnsi="Times New Roman" w:cs="Times New Roman"/>
                <w:color w:val="414142"/>
                <w:sz w:val="18"/>
                <w:szCs w:val="18"/>
              </w:rPr>
              <w:t>6 314 929</w:t>
            </w:r>
          </w:p>
        </w:tc>
        <w:tc>
          <w:tcPr>
            <w:tcW w:w="903" w:type="dxa"/>
            <w:shd w:val="clear" w:color="auto" w:fill="auto"/>
            <w:vAlign w:val="center"/>
          </w:tcPr>
          <w:p w14:paraId="0292DC9D" w14:textId="2A341081" w:rsidR="00E32BD5" w:rsidRPr="00A379CD" w:rsidRDefault="00E32BD5" w:rsidP="00E32BD5">
            <w:pPr>
              <w:spacing w:after="0"/>
              <w:jc w:val="center"/>
              <w:rPr>
                <w:rFonts w:ascii="Times New Roman" w:hAnsi="Times New Roman" w:cs="Times New Roman"/>
                <w:sz w:val="18"/>
                <w:szCs w:val="18"/>
              </w:rPr>
            </w:pPr>
            <w:r w:rsidRPr="00A379CD">
              <w:rPr>
                <w:rFonts w:ascii="Times New Roman" w:hAnsi="Times New Roman" w:cs="Times New Roman"/>
                <w:sz w:val="18"/>
                <w:szCs w:val="18"/>
              </w:rPr>
              <w:t>0</w:t>
            </w:r>
          </w:p>
        </w:tc>
        <w:tc>
          <w:tcPr>
            <w:tcW w:w="1286" w:type="dxa"/>
            <w:shd w:val="clear" w:color="auto" w:fill="auto"/>
            <w:vAlign w:val="center"/>
          </w:tcPr>
          <w:p w14:paraId="572612CE" w14:textId="2A69F7F6" w:rsidR="00E32BD5" w:rsidRDefault="00E32BD5" w:rsidP="00E32BD5">
            <w:pPr>
              <w:spacing w:after="0"/>
              <w:jc w:val="center"/>
              <w:rPr>
                <w:rFonts w:ascii="Times New Roman" w:hAnsi="Times New Roman" w:cs="Times New Roman"/>
                <w:sz w:val="18"/>
                <w:szCs w:val="18"/>
              </w:rPr>
            </w:pPr>
            <w:r>
              <w:rPr>
                <w:rFonts w:ascii="Times New Roman" w:hAnsi="Times New Roman" w:cs="Times New Roman"/>
                <w:sz w:val="18"/>
                <w:szCs w:val="18"/>
              </w:rPr>
              <w:t>0</w:t>
            </w:r>
          </w:p>
        </w:tc>
      </w:tr>
      <w:tr w:rsidR="00E32BD5" w14:paraId="464692E3" w14:textId="77777777" w:rsidTr="00410CF2">
        <w:trPr>
          <w:tblCellSpacing w:w="20" w:type="dxa"/>
        </w:trPr>
        <w:tc>
          <w:tcPr>
            <w:tcW w:w="1640" w:type="dxa"/>
            <w:shd w:val="clear" w:color="auto" w:fill="auto"/>
          </w:tcPr>
          <w:p w14:paraId="6D9DCE7C" w14:textId="77777777" w:rsidR="00E32BD5" w:rsidRDefault="00E32BD5" w:rsidP="00E32BD5">
            <w:pPr>
              <w:spacing w:after="0"/>
              <w:rPr>
                <w:rFonts w:ascii="Times New Roman" w:hAnsi="Times New Roman" w:cs="Times New Roman"/>
                <w:sz w:val="24"/>
                <w:szCs w:val="24"/>
              </w:rPr>
            </w:pPr>
            <w:r>
              <w:rPr>
                <w:rFonts w:ascii="Times New Roman" w:hAnsi="Times New Roman" w:cs="Times New Roman"/>
                <w:sz w:val="24"/>
                <w:szCs w:val="24"/>
              </w:rPr>
              <w:t>2.1. valsts pamatbudžets</w:t>
            </w:r>
          </w:p>
        </w:tc>
        <w:tc>
          <w:tcPr>
            <w:tcW w:w="1174" w:type="dxa"/>
            <w:shd w:val="clear" w:color="auto" w:fill="auto"/>
            <w:vAlign w:val="center"/>
          </w:tcPr>
          <w:p w14:paraId="5A076720" w14:textId="6930356A" w:rsidR="00E32BD5" w:rsidRPr="00A379CD" w:rsidRDefault="00BF05F9" w:rsidP="00E32BD5">
            <w:pPr>
              <w:spacing w:after="0"/>
              <w:jc w:val="center"/>
              <w:rPr>
                <w:rFonts w:ascii="Times New Roman" w:hAnsi="Times New Roman" w:cs="Times New Roman"/>
                <w:sz w:val="18"/>
                <w:szCs w:val="18"/>
              </w:rPr>
            </w:pPr>
            <w:r w:rsidRPr="00A379CD">
              <w:rPr>
                <w:rFonts w:ascii="Times New Roman" w:hAnsi="Times New Roman" w:cs="Times New Roman"/>
                <w:sz w:val="18"/>
                <w:szCs w:val="18"/>
              </w:rPr>
              <w:t>9 776 553</w:t>
            </w:r>
          </w:p>
        </w:tc>
        <w:tc>
          <w:tcPr>
            <w:tcW w:w="1030" w:type="dxa"/>
            <w:shd w:val="clear" w:color="auto" w:fill="auto"/>
            <w:vAlign w:val="center"/>
          </w:tcPr>
          <w:p w14:paraId="690C2F08" w14:textId="2BA3320B" w:rsidR="00E32BD5" w:rsidRPr="00A379CD" w:rsidRDefault="00E32BD5" w:rsidP="00E32BD5">
            <w:pPr>
              <w:spacing w:after="0"/>
              <w:jc w:val="center"/>
              <w:rPr>
                <w:rFonts w:ascii="Times New Roman" w:hAnsi="Times New Roman" w:cs="Times New Roman"/>
                <w:sz w:val="18"/>
                <w:szCs w:val="18"/>
              </w:rPr>
            </w:pPr>
            <w:r w:rsidRPr="00A379CD">
              <w:rPr>
                <w:rFonts w:ascii="Times New Roman" w:hAnsi="Times New Roman" w:cs="Times New Roman"/>
                <w:sz w:val="18"/>
                <w:szCs w:val="18"/>
              </w:rPr>
              <w:t>0</w:t>
            </w:r>
          </w:p>
        </w:tc>
        <w:tc>
          <w:tcPr>
            <w:tcW w:w="904" w:type="dxa"/>
            <w:shd w:val="clear" w:color="auto" w:fill="auto"/>
            <w:vAlign w:val="center"/>
          </w:tcPr>
          <w:p w14:paraId="13754224" w14:textId="56D36CE8" w:rsidR="00E32BD5" w:rsidRPr="00A379CD" w:rsidRDefault="00BF05F9" w:rsidP="00E32BD5">
            <w:pPr>
              <w:spacing w:after="0"/>
              <w:jc w:val="center"/>
              <w:rPr>
                <w:rFonts w:ascii="Times New Roman" w:hAnsi="Times New Roman" w:cs="Times New Roman"/>
                <w:sz w:val="18"/>
                <w:szCs w:val="18"/>
              </w:rPr>
            </w:pPr>
            <w:r w:rsidRPr="00A379CD">
              <w:rPr>
                <w:rFonts w:ascii="Times New Roman" w:hAnsi="Times New Roman" w:cs="Times New Roman"/>
                <w:sz w:val="18"/>
                <w:szCs w:val="18"/>
              </w:rPr>
              <w:t>7 113 820</w:t>
            </w:r>
          </w:p>
        </w:tc>
        <w:tc>
          <w:tcPr>
            <w:tcW w:w="985" w:type="dxa"/>
            <w:shd w:val="clear" w:color="auto" w:fill="auto"/>
            <w:vAlign w:val="center"/>
          </w:tcPr>
          <w:p w14:paraId="147718B3" w14:textId="224BF472" w:rsidR="00E32BD5" w:rsidRPr="00A379CD" w:rsidRDefault="00E32BD5" w:rsidP="00E32BD5">
            <w:pPr>
              <w:spacing w:after="0"/>
              <w:jc w:val="center"/>
              <w:rPr>
                <w:rFonts w:ascii="Times New Roman" w:hAnsi="Times New Roman" w:cs="Times New Roman"/>
                <w:sz w:val="18"/>
                <w:szCs w:val="18"/>
              </w:rPr>
            </w:pPr>
            <w:r w:rsidRPr="00A379CD">
              <w:rPr>
                <w:rFonts w:ascii="Times New Roman" w:hAnsi="Times New Roman" w:cs="Times New Roman"/>
                <w:sz w:val="18"/>
                <w:szCs w:val="18"/>
              </w:rPr>
              <w:t>0</w:t>
            </w:r>
          </w:p>
        </w:tc>
        <w:tc>
          <w:tcPr>
            <w:tcW w:w="821" w:type="dxa"/>
            <w:shd w:val="clear" w:color="auto" w:fill="auto"/>
            <w:vAlign w:val="center"/>
          </w:tcPr>
          <w:p w14:paraId="37FB58A7" w14:textId="6E942973" w:rsidR="00E32BD5" w:rsidRPr="00A379CD" w:rsidRDefault="00BF05F9" w:rsidP="00E32BD5">
            <w:pPr>
              <w:spacing w:after="0"/>
              <w:jc w:val="center"/>
              <w:rPr>
                <w:rFonts w:ascii="Times New Roman" w:hAnsi="Times New Roman" w:cs="Times New Roman"/>
                <w:sz w:val="18"/>
                <w:szCs w:val="18"/>
              </w:rPr>
            </w:pPr>
            <w:r w:rsidRPr="00A379CD">
              <w:rPr>
                <w:rFonts w:ascii="Times New Roman" w:hAnsi="Times New Roman" w:cs="Times New Roman"/>
                <w:color w:val="414142"/>
                <w:sz w:val="18"/>
                <w:szCs w:val="18"/>
              </w:rPr>
              <w:t>6 314 929</w:t>
            </w:r>
          </w:p>
        </w:tc>
        <w:tc>
          <w:tcPr>
            <w:tcW w:w="903" w:type="dxa"/>
            <w:shd w:val="clear" w:color="auto" w:fill="auto"/>
            <w:vAlign w:val="center"/>
          </w:tcPr>
          <w:p w14:paraId="4084DF67" w14:textId="6D5799EC" w:rsidR="00E32BD5" w:rsidRPr="00A379CD" w:rsidRDefault="00E32BD5" w:rsidP="00E32BD5">
            <w:pPr>
              <w:spacing w:after="0"/>
              <w:jc w:val="center"/>
              <w:rPr>
                <w:rFonts w:ascii="Times New Roman" w:hAnsi="Times New Roman" w:cs="Times New Roman"/>
                <w:sz w:val="18"/>
                <w:szCs w:val="18"/>
              </w:rPr>
            </w:pPr>
            <w:r w:rsidRPr="00A379CD">
              <w:rPr>
                <w:rFonts w:ascii="Times New Roman" w:hAnsi="Times New Roman" w:cs="Times New Roman"/>
                <w:sz w:val="18"/>
                <w:szCs w:val="18"/>
              </w:rPr>
              <w:t>0</w:t>
            </w:r>
          </w:p>
        </w:tc>
        <w:tc>
          <w:tcPr>
            <w:tcW w:w="1286" w:type="dxa"/>
            <w:shd w:val="clear" w:color="auto" w:fill="auto"/>
            <w:vAlign w:val="center"/>
          </w:tcPr>
          <w:p w14:paraId="447B3900" w14:textId="54B8D317" w:rsidR="00E32BD5" w:rsidRDefault="00E32BD5" w:rsidP="00E32BD5">
            <w:pPr>
              <w:spacing w:after="0"/>
              <w:jc w:val="center"/>
              <w:rPr>
                <w:rFonts w:ascii="Times New Roman" w:hAnsi="Times New Roman" w:cs="Times New Roman"/>
                <w:sz w:val="18"/>
                <w:szCs w:val="18"/>
              </w:rPr>
            </w:pPr>
            <w:r>
              <w:rPr>
                <w:rFonts w:ascii="Times New Roman" w:hAnsi="Times New Roman" w:cs="Times New Roman"/>
                <w:sz w:val="18"/>
                <w:szCs w:val="18"/>
              </w:rPr>
              <w:t>0</w:t>
            </w:r>
          </w:p>
        </w:tc>
      </w:tr>
      <w:tr w:rsidR="00E32BD5" w14:paraId="173BDD55" w14:textId="77777777" w:rsidTr="00410CF2">
        <w:trPr>
          <w:tblCellSpacing w:w="20" w:type="dxa"/>
        </w:trPr>
        <w:tc>
          <w:tcPr>
            <w:tcW w:w="1640" w:type="dxa"/>
            <w:shd w:val="clear" w:color="auto" w:fill="auto"/>
          </w:tcPr>
          <w:p w14:paraId="1C7DD8CC" w14:textId="77777777" w:rsidR="00E32BD5" w:rsidRDefault="00E32BD5" w:rsidP="00E32BD5">
            <w:pPr>
              <w:spacing w:after="0"/>
              <w:rPr>
                <w:rFonts w:ascii="Times New Roman" w:hAnsi="Times New Roman" w:cs="Times New Roman"/>
                <w:sz w:val="24"/>
                <w:szCs w:val="24"/>
              </w:rPr>
            </w:pPr>
            <w:r>
              <w:rPr>
                <w:rFonts w:ascii="Times New Roman" w:hAnsi="Times New Roman" w:cs="Times New Roman"/>
                <w:sz w:val="24"/>
                <w:szCs w:val="24"/>
              </w:rPr>
              <w:t>2.2. valsts speciālais budžets</w:t>
            </w:r>
          </w:p>
        </w:tc>
        <w:tc>
          <w:tcPr>
            <w:tcW w:w="1174" w:type="dxa"/>
            <w:shd w:val="clear" w:color="auto" w:fill="auto"/>
            <w:vAlign w:val="center"/>
          </w:tcPr>
          <w:p w14:paraId="22F2C4C8" w14:textId="4EF41E64" w:rsidR="00E32BD5" w:rsidRDefault="00A379CD" w:rsidP="00E32BD5">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1030" w:type="dxa"/>
            <w:shd w:val="clear" w:color="auto" w:fill="auto"/>
            <w:vAlign w:val="center"/>
          </w:tcPr>
          <w:p w14:paraId="5673E8BF" w14:textId="4D6D7C71" w:rsidR="00E32BD5" w:rsidRDefault="00A379CD" w:rsidP="00E32BD5">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904" w:type="dxa"/>
            <w:shd w:val="clear" w:color="auto" w:fill="auto"/>
            <w:vAlign w:val="center"/>
          </w:tcPr>
          <w:p w14:paraId="37B4DB27" w14:textId="415E9E5C" w:rsidR="00E32BD5" w:rsidRDefault="00A379CD" w:rsidP="00E32BD5">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985" w:type="dxa"/>
            <w:shd w:val="clear" w:color="auto" w:fill="auto"/>
            <w:vAlign w:val="center"/>
          </w:tcPr>
          <w:p w14:paraId="304832FF" w14:textId="6A98D1F0" w:rsidR="00E32BD5" w:rsidRDefault="00A379CD" w:rsidP="00E32BD5">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821" w:type="dxa"/>
            <w:shd w:val="clear" w:color="auto" w:fill="auto"/>
            <w:vAlign w:val="center"/>
          </w:tcPr>
          <w:p w14:paraId="5CD93395" w14:textId="4DAB2666" w:rsidR="00E32BD5" w:rsidRDefault="00A379CD" w:rsidP="00E32BD5">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903" w:type="dxa"/>
            <w:shd w:val="clear" w:color="auto" w:fill="auto"/>
            <w:vAlign w:val="center"/>
          </w:tcPr>
          <w:p w14:paraId="139CB7E5" w14:textId="4C2F692E" w:rsidR="00E32BD5" w:rsidRDefault="00A379CD" w:rsidP="00E32BD5">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1286" w:type="dxa"/>
            <w:shd w:val="clear" w:color="auto" w:fill="auto"/>
            <w:vAlign w:val="center"/>
          </w:tcPr>
          <w:p w14:paraId="7E477AB8" w14:textId="1F859BBF" w:rsidR="00E32BD5" w:rsidRDefault="00A379CD" w:rsidP="00E32BD5">
            <w:pPr>
              <w:spacing w:after="0"/>
              <w:jc w:val="center"/>
              <w:rPr>
                <w:rFonts w:ascii="Times New Roman" w:hAnsi="Times New Roman" w:cs="Times New Roman"/>
                <w:sz w:val="18"/>
                <w:szCs w:val="18"/>
              </w:rPr>
            </w:pPr>
            <w:r>
              <w:rPr>
                <w:rFonts w:ascii="Times New Roman" w:hAnsi="Times New Roman" w:cs="Times New Roman"/>
                <w:sz w:val="18"/>
                <w:szCs w:val="18"/>
              </w:rPr>
              <w:t>0</w:t>
            </w:r>
          </w:p>
        </w:tc>
      </w:tr>
      <w:tr w:rsidR="00E32BD5" w14:paraId="6B9A86E0" w14:textId="77777777" w:rsidTr="00410CF2">
        <w:trPr>
          <w:tblCellSpacing w:w="20" w:type="dxa"/>
        </w:trPr>
        <w:tc>
          <w:tcPr>
            <w:tcW w:w="1640" w:type="dxa"/>
            <w:shd w:val="clear" w:color="auto" w:fill="auto"/>
          </w:tcPr>
          <w:p w14:paraId="6EA6BC59" w14:textId="77777777" w:rsidR="00E32BD5" w:rsidRDefault="00E32BD5" w:rsidP="00E32BD5">
            <w:pPr>
              <w:spacing w:after="0"/>
              <w:rPr>
                <w:rFonts w:ascii="Times New Roman" w:hAnsi="Times New Roman" w:cs="Times New Roman"/>
                <w:sz w:val="24"/>
                <w:szCs w:val="24"/>
              </w:rPr>
            </w:pPr>
            <w:r>
              <w:rPr>
                <w:rFonts w:ascii="Times New Roman" w:hAnsi="Times New Roman" w:cs="Times New Roman"/>
                <w:sz w:val="24"/>
                <w:szCs w:val="24"/>
              </w:rPr>
              <w:t>2.3. pašvaldību budžets</w:t>
            </w:r>
          </w:p>
        </w:tc>
        <w:tc>
          <w:tcPr>
            <w:tcW w:w="1174" w:type="dxa"/>
            <w:shd w:val="clear" w:color="auto" w:fill="auto"/>
            <w:vAlign w:val="center"/>
          </w:tcPr>
          <w:p w14:paraId="0D94A490" w14:textId="6E68FAC0" w:rsidR="00E32BD5" w:rsidRDefault="00A379CD" w:rsidP="00E32BD5">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1030" w:type="dxa"/>
            <w:shd w:val="clear" w:color="auto" w:fill="auto"/>
            <w:vAlign w:val="center"/>
          </w:tcPr>
          <w:p w14:paraId="1A79D01A" w14:textId="12D55B6F" w:rsidR="00E32BD5" w:rsidRDefault="00A379CD" w:rsidP="00E32BD5">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904" w:type="dxa"/>
            <w:shd w:val="clear" w:color="auto" w:fill="auto"/>
            <w:vAlign w:val="center"/>
          </w:tcPr>
          <w:p w14:paraId="4E313A3B" w14:textId="6E33C143" w:rsidR="00E32BD5" w:rsidRDefault="00A379CD" w:rsidP="00E32BD5">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985" w:type="dxa"/>
            <w:shd w:val="clear" w:color="auto" w:fill="auto"/>
            <w:vAlign w:val="center"/>
          </w:tcPr>
          <w:p w14:paraId="5193B988" w14:textId="5C3AF91E" w:rsidR="00E32BD5" w:rsidRDefault="00A379CD" w:rsidP="00E32BD5">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821" w:type="dxa"/>
            <w:shd w:val="clear" w:color="auto" w:fill="auto"/>
            <w:vAlign w:val="center"/>
          </w:tcPr>
          <w:p w14:paraId="2B4176EA" w14:textId="5B15224F" w:rsidR="00E32BD5" w:rsidRDefault="00A379CD" w:rsidP="00E32BD5">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903" w:type="dxa"/>
            <w:shd w:val="clear" w:color="auto" w:fill="auto"/>
            <w:vAlign w:val="center"/>
          </w:tcPr>
          <w:p w14:paraId="097BC70D" w14:textId="417546B8" w:rsidR="00E32BD5" w:rsidRDefault="00A379CD" w:rsidP="00E32BD5">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1286" w:type="dxa"/>
            <w:shd w:val="clear" w:color="auto" w:fill="auto"/>
            <w:vAlign w:val="center"/>
          </w:tcPr>
          <w:p w14:paraId="6C90019B" w14:textId="365C63A0" w:rsidR="00E32BD5" w:rsidRDefault="00A379CD" w:rsidP="00E32BD5">
            <w:pPr>
              <w:spacing w:after="0"/>
              <w:jc w:val="center"/>
              <w:rPr>
                <w:rFonts w:ascii="Times New Roman" w:hAnsi="Times New Roman" w:cs="Times New Roman"/>
                <w:sz w:val="18"/>
                <w:szCs w:val="18"/>
              </w:rPr>
            </w:pPr>
            <w:r>
              <w:rPr>
                <w:rFonts w:ascii="Times New Roman" w:hAnsi="Times New Roman" w:cs="Times New Roman"/>
                <w:sz w:val="18"/>
                <w:szCs w:val="18"/>
              </w:rPr>
              <w:t>0</w:t>
            </w:r>
          </w:p>
        </w:tc>
      </w:tr>
      <w:tr w:rsidR="00A379CD" w14:paraId="20B7B0FE" w14:textId="77777777" w:rsidTr="00410CF2">
        <w:trPr>
          <w:tblCellSpacing w:w="20" w:type="dxa"/>
        </w:trPr>
        <w:tc>
          <w:tcPr>
            <w:tcW w:w="1640" w:type="dxa"/>
            <w:shd w:val="clear" w:color="auto" w:fill="auto"/>
          </w:tcPr>
          <w:p w14:paraId="22352B0D" w14:textId="77777777" w:rsidR="00A379CD" w:rsidRDefault="00A379CD" w:rsidP="00A379CD">
            <w:pPr>
              <w:spacing w:after="0"/>
              <w:rPr>
                <w:rFonts w:ascii="Times New Roman" w:hAnsi="Times New Roman" w:cs="Times New Roman"/>
                <w:sz w:val="24"/>
                <w:szCs w:val="24"/>
              </w:rPr>
            </w:pPr>
            <w:r>
              <w:rPr>
                <w:rFonts w:ascii="Times New Roman" w:hAnsi="Times New Roman" w:cs="Times New Roman"/>
                <w:sz w:val="24"/>
                <w:szCs w:val="24"/>
              </w:rPr>
              <w:t>3. Finansiālā ietekme</w:t>
            </w:r>
          </w:p>
        </w:tc>
        <w:tc>
          <w:tcPr>
            <w:tcW w:w="1174" w:type="dxa"/>
            <w:shd w:val="clear" w:color="auto" w:fill="auto"/>
            <w:vAlign w:val="center"/>
          </w:tcPr>
          <w:p w14:paraId="6CC145F2" w14:textId="1DD6A7B1"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1030" w:type="dxa"/>
            <w:shd w:val="clear" w:color="auto" w:fill="auto"/>
            <w:vAlign w:val="center"/>
          </w:tcPr>
          <w:p w14:paraId="4DA545E8" w14:textId="4EEBF4A9"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904" w:type="dxa"/>
            <w:shd w:val="clear" w:color="auto" w:fill="auto"/>
            <w:vAlign w:val="center"/>
          </w:tcPr>
          <w:p w14:paraId="5877ABD2" w14:textId="4D15DC8C"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985" w:type="dxa"/>
            <w:shd w:val="clear" w:color="auto" w:fill="auto"/>
            <w:vAlign w:val="center"/>
          </w:tcPr>
          <w:p w14:paraId="02078FA1" w14:textId="5ABAC8F0"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821" w:type="dxa"/>
            <w:shd w:val="clear" w:color="auto" w:fill="auto"/>
            <w:vAlign w:val="center"/>
          </w:tcPr>
          <w:p w14:paraId="771DBC05" w14:textId="4ABB9679"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903" w:type="dxa"/>
            <w:shd w:val="clear" w:color="auto" w:fill="auto"/>
            <w:vAlign w:val="center"/>
          </w:tcPr>
          <w:p w14:paraId="4AC31649" w14:textId="19888064"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1286" w:type="dxa"/>
            <w:shd w:val="clear" w:color="auto" w:fill="auto"/>
            <w:vAlign w:val="center"/>
          </w:tcPr>
          <w:p w14:paraId="393AD2D9" w14:textId="24B24D67"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r>
      <w:tr w:rsidR="00A379CD" w14:paraId="59E5282B" w14:textId="77777777" w:rsidTr="00410CF2">
        <w:trPr>
          <w:tblCellSpacing w:w="20" w:type="dxa"/>
        </w:trPr>
        <w:tc>
          <w:tcPr>
            <w:tcW w:w="1640" w:type="dxa"/>
            <w:shd w:val="clear" w:color="auto" w:fill="auto"/>
          </w:tcPr>
          <w:p w14:paraId="420DB1CD" w14:textId="77777777" w:rsidR="00A379CD" w:rsidRDefault="00A379CD" w:rsidP="00A379CD">
            <w:pPr>
              <w:spacing w:after="0"/>
              <w:rPr>
                <w:rFonts w:ascii="Times New Roman" w:hAnsi="Times New Roman" w:cs="Times New Roman"/>
                <w:sz w:val="24"/>
                <w:szCs w:val="24"/>
              </w:rPr>
            </w:pPr>
            <w:r>
              <w:rPr>
                <w:rFonts w:ascii="Times New Roman" w:hAnsi="Times New Roman" w:cs="Times New Roman"/>
                <w:sz w:val="24"/>
                <w:szCs w:val="24"/>
              </w:rPr>
              <w:t>3.1. valsts pamatbudžets</w:t>
            </w:r>
          </w:p>
        </w:tc>
        <w:tc>
          <w:tcPr>
            <w:tcW w:w="1174" w:type="dxa"/>
            <w:shd w:val="clear" w:color="auto" w:fill="auto"/>
            <w:vAlign w:val="center"/>
          </w:tcPr>
          <w:p w14:paraId="226AE1C9" w14:textId="4F8135D6"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1030" w:type="dxa"/>
            <w:shd w:val="clear" w:color="auto" w:fill="auto"/>
            <w:vAlign w:val="center"/>
          </w:tcPr>
          <w:p w14:paraId="7964AD77" w14:textId="2AFB2683"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904" w:type="dxa"/>
            <w:shd w:val="clear" w:color="auto" w:fill="auto"/>
            <w:vAlign w:val="center"/>
          </w:tcPr>
          <w:p w14:paraId="265F9915" w14:textId="00014C48"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985" w:type="dxa"/>
            <w:shd w:val="clear" w:color="auto" w:fill="auto"/>
            <w:vAlign w:val="center"/>
          </w:tcPr>
          <w:p w14:paraId="3C806F01" w14:textId="4CD80DB8"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821" w:type="dxa"/>
            <w:shd w:val="clear" w:color="auto" w:fill="auto"/>
            <w:vAlign w:val="center"/>
          </w:tcPr>
          <w:p w14:paraId="262F51EE" w14:textId="17932217"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903" w:type="dxa"/>
            <w:shd w:val="clear" w:color="auto" w:fill="auto"/>
            <w:vAlign w:val="center"/>
          </w:tcPr>
          <w:p w14:paraId="0066E5C4" w14:textId="028F9052"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1286" w:type="dxa"/>
            <w:shd w:val="clear" w:color="auto" w:fill="auto"/>
            <w:vAlign w:val="center"/>
          </w:tcPr>
          <w:p w14:paraId="06893C91" w14:textId="58A04399"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r>
      <w:tr w:rsidR="00A379CD" w14:paraId="27B563DA" w14:textId="77777777" w:rsidTr="00410CF2">
        <w:trPr>
          <w:tblCellSpacing w:w="20" w:type="dxa"/>
        </w:trPr>
        <w:tc>
          <w:tcPr>
            <w:tcW w:w="1640" w:type="dxa"/>
            <w:shd w:val="clear" w:color="auto" w:fill="auto"/>
          </w:tcPr>
          <w:p w14:paraId="4742E940" w14:textId="77777777" w:rsidR="00A379CD" w:rsidRDefault="00A379CD" w:rsidP="00A379CD">
            <w:pPr>
              <w:spacing w:after="0"/>
              <w:rPr>
                <w:rFonts w:ascii="Times New Roman" w:hAnsi="Times New Roman" w:cs="Times New Roman"/>
                <w:sz w:val="24"/>
                <w:szCs w:val="24"/>
              </w:rPr>
            </w:pPr>
            <w:r>
              <w:rPr>
                <w:rFonts w:ascii="Times New Roman" w:hAnsi="Times New Roman" w:cs="Times New Roman"/>
                <w:sz w:val="24"/>
                <w:szCs w:val="24"/>
              </w:rPr>
              <w:t>3.2. speciālais budžets</w:t>
            </w:r>
          </w:p>
        </w:tc>
        <w:tc>
          <w:tcPr>
            <w:tcW w:w="1174" w:type="dxa"/>
            <w:shd w:val="clear" w:color="auto" w:fill="auto"/>
            <w:vAlign w:val="center"/>
          </w:tcPr>
          <w:p w14:paraId="6CFB17F6" w14:textId="4D50BD95"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1030" w:type="dxa"/>
            <w:shd w:val="clear" w:color="auto" w:fill="auto"/>
            <w:vAlign w:val="center"/>
          </w:tcPr>
          <w:p w14:paraId="77D31ECB" w14:textId="2D85E030"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904" w:type="dxa"/>
            <w:shd w:val="clear" w:color="auto" w:fill="auto"/>
            <w:vAlign w:val="center"/>
          </w:tcPr>
          <w:p w14:paraId="79513745" w14:textId="03F649DD"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985" w:type="dxa"/>
            <w:shd w:val="clear" w:color="auto" w:fill="auto"/>
            <w:vAlign w:val="center"/>
          </w:tcPr>
          <w:p w14:paraId="3BC25711" w14:textId="1A7C4E26"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821" w:type="dxa"/>
            <w:shd w:val="clear" w:color="auto" w:fill="auto"/>
            <w:vAlign w:val="center"/>
          </w:tcPr>
          <w:p w14:paraId="2992EA8A" w14:textId="2DCEB763"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903" w:type="dxa"/>
            <w:shd w:val="clear" w:color="auto" w:fill="auto"/>
            <w:vAlign w:val="center"/>
          </w:tcPr>
          <w:p w14:paraId="043C6EED" w14:textId="6E5E118D"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1286" w:type="dxa"/>
            <w:shd w:val="clear" w:color="auto" w:fill="auto"/>
            <w:vAlign w:val="center"/>
          </w:tcPr>
          <w:p w14:paraId="1D7835D1" w14:textId="29D43E18"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r>
      <w:tr w:rsidR="00A379CD" w14:paraId="78B523FB" w14:textId="77777777" w:rsidTr="00410CF2">
        <w:trPr>
          <w:tblCellSpacing w:w="20" w:type="dxa"/>
        </w:trPr>
        <w:tc>
          <w:tcPr>
            <w:tcW w:w="1640" w:type="dxa"/>
            <w:shd w:val="clear" w:color="auto" w:fill="auto"/>
          </w:tcPr>
          <w:p w14:paraId="74C45C43" w14:textId="77777777" w:rsidR="00A379CD" w:rsidRDefault="00A379CD" w:rsidP="00A379CD">
            <w:pPr>
              <w:spacing w:after="0"/>
              <w:rPr>
                <w:rFonts w:ascii="Times New Roman" w:hAnsi="Times New Roman" w:cs="Times New Roman"/>
                <w:sz w:val="24"/>
                <w:szCs w:val="24"/>
              </w:rPr>
            </w:pPr>
            <w:r>
              <w:rPr>
                <w:rFonts w:ascii="Times New Roman" w:hAnsi="Times New Roman" w:cs="Times New Roman"/>
                <w:sz w:val="24"/>
                <w:szCs w:val="24"/>
              </w:rPr>
              <w:t>3.3. pašvaldību budžets</w:t>
            </w:r>
          </w:p>
        </w:tc>
        <w:tc>
          <w:tcPr>
            <w:tcW w:w="1174" w:type="dxa"/>
            <w:shd w:val="clear" w:color="auto" w:fill="auto"/>
            <w:vAlign w:val="center"/>
          </w:tcPr>
          <w:p w14:paraId="2C146DC7" w14:textId="5DD7D694"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1030" w:type="dxa"/>
            <w:shd w:val="clear" w:color="auto" w:fill="auto"/>
            <w:vAlign w:val="center"/>
          </w:tcPr>
          <w:p w14:paraId="26C43373" w14:textId="3C4FCB00"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904" w:type="dxa"/>
            <w:shd w:val="clear" w:color="auto" w:fill="auto"/>
            <w:vAlign w:val="center"/>
          </w:tcPr>
          <w:p w14:paraId="4FF6998B" w14:textId="5C2B93AB"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985" w:type="dxa"/>
            <w:shd w:val="clear" w:color="auto" w:fill="auto"/>
            <w:vAlign w:val="center"/>
          </w:tcPr>
          <w:p w14:paraId="426D505F" w14:textId="0ECCEAB4"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821" w:type="dxa"/>
            <w:shd w:val="clear" w:color="auto" w:fill="auto"/>
            <w:vAlign w:val="center"/>
          </w:tcPr>
          <w:p w14:paraId="76B13569" w14:textId="6654BE3A"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903" w:type="dxa"/>
            <w:shd w:val="clear" w:color="auto" w:fill="auto"/>
            <w:vAlign w:val="center"/>
          </w:tcPr>
          <w:p w14:paraId="075AE260" w14:textId="5C1291CF"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1286" w:type="dxa"/>
            <w:shd w:val="clear" w:color="auto" w:fill="auto"/>
            <w:vAlign w:val="center"/>
          </w:tcPr>
          <w:p w14:paraId="44AB3FA3" w14:textId="4F708AC4"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r>
      <w:tr w:rsidR="00A379CD" w14:paraId="1512673B" w14:textId="77777777" w:rsidTr="00410CF2">
        <w:trPr>
          <w:tblCellSpacing w:w="20" w:type="dxa"/>
        </w:trPr>
        <w:tc>
          <w:tcPr>
            <w:tcW w:w="1640" w:type="dxa"/>
            <w:shd w:val="clear" w:color="auto" w:fill="auto"/>
          </w:tcPr>
          <w:p w14:paraId="5832573B" w14:textId="77777777" w:rsidR="00A379CD" w:rsidRDefault="00A379CD" w:rsidP="00A379CD">
            <w:pPr>
              <w:spacing w:after="0"/>
              <w:rPr>
                <w:rFonts w:ascii="Times New Roman" w:hAnsi="Times New Roman" w:cs="Times New Roman"/>
                <w:sz w:val="24"/>
                <w:szCs w:val="24"/>
              </w:rPr>
            </w:pPr>
            <w:r>
              <w:rPr>
                <w:rFonts w:ascii="Times New Roman" w:hAnsi="Times New Roman" w:cs="Times New Roman"/>
                <w:sz w:val="24"/>
                <w:szCs w:val="24"/>
              </w:rPr>
              <w:t>4. Finanšu līdzekļi papildu izdevumu finansēšanai (kompensējošu izdevumu samazinājumu norāda ar "+" zīmi)</w:t>
            </w:r>
          </w:p>
        </w:tc>
        <w:tc>
          <w:tcPr>
            <w:tcW w:w="1174" w:type="dxa"/>
            <w:shd w:val="clear" w:color="auto" w:fill="auto"/>
            <w:vAlign w:val="center"/>
          </w:tcPr>
          <w:p w14:paraId="1E4966CD" w14:textId="00376044"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1030" w:type="dxa"/>
            <w:shd w:val="clear" w:color="auto" w:fill="auto"/>
            <w:vAlign w:val="center"/>
          </w:tcPr>
          <w:p w14:paraId="00F97D53" w14:textId="6774AF46"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904" w:type="dxa"/>
            <w:shd w:val="clear" w:color="auto" w:fill="auto"/>
            <w:vAlign w:val="center"/>
          </w:tcPr>
          <w:p w14:paraId="7E498B20" w14:textId="0274EE78"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985" w:type="dxa"/>
            <w:shd w:val="clear" w:color="auto" w:fill="auto"/>
            <w:vAlign w:val="center"/>
          </w:tcPr>
          <w:p w14:paraId="666B50BF" w14:textId="5AED31E2"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821" w:type="dxa"/>
            <w:shd w:val="clear" w:color="auto" w:fill="auto"/>
            <w:vAlign w:val="center"/>
          </w:tcPr>
          <w:p w14:paraId="3E059A03" w14:textId="589F7F19"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903" w:type="dxa"/>
            <w:shd w:val="clear" w:color="auto" w:fill="auto"/>
            <w:vAlign w:val="center"/>
          </w:tcPr>
          <w:p w14:paraId="77F22AC5" w14:textId="79DBC44F"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1286" w:type="dxa"/>
            <w:shd w:val="clear" w:color="auto" w:fill="auto"/>
            <w:vAlign w:val="center"/>
          </w:tcPr>
          <w:p w14:paraId="205FC4EC" w14:textId="7F070FEB"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r>
      <w:tr w:rsidR="00A379CD" w14:paraId="59173EC5" w14:textId="77777777" w:rsidTr="00410CF2">
        <w:trPr>
          <w:tblCellSpacing w:w="20" w:type="dxa"/>
        </w:trPr>
        <w:tc>
          <w:tcPr>
            <w:tcW w:w="1640" w:type="dxa"/>
            <w:shd w:val="clear" w:color="auto" w:fill="auto"/>
          </w:tcPr>
          <w:p w14:paraId="7E0EFF92" w14:textId="77777777" w:rsidR="00A379CD" w:rsidRDefault="00A379CD" w:rsidP="00A379CD">
            <w:pPr>
              <w:spacing w:after="0"/>
              <w:rPr>
                <w:rFonts w:ascii="Times New Roman" w:hAnsi="Times New Roman" w:cs="Times New Roman"/>
                <w:sz w:val="24"/>
                <w:szCs w:val="24"/>
              </w:rPr>
            </w:pPr>
            <w:r>
              <w:rPr>
                <w:rFonts w:ascii="Times New Roman" w:hAnsi="Times New Roman" w:cs="Times New Roman"/>
                <w:sz w:val="24"/>
                <w:szCs w:val="24"/>
              </w:rPr>
              <w:t>5. Precizēta finansiālā ietekme</w:t>
            </w:r>
          </w:p>
        </w:tc>
        <w:tc>
          <w:tcPr>
            <w:tcW w:w="1174" w:type="dxa"/>
            <w:vMerge w:val="restart"/>
            <w:shd w:val="clear" w:color="auto" w:fill="auto"/>
            <w:vAlign w:val="center"/>
          </w:tcPr>
          <w:p w14:paraId="206F8CA3" w14:textId="77777777"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X</w:t>
            </w:r>
          </w:p>
        </w:tc>
        <w:tc>
          <w:tcPr>
            <w:tcW w:w="1030" w:type="dxa"/>
            <w:shd w:val="clear" w:color="auto" w:fill="auto"/>
            <w:vAlign w:val="center"/>
          </w:tcPr>
          <w:p w14:paraId="727301C8" w14:textId="5C30FBD1"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904" w:type="dxa"/>
            <w:vMerge w:val="restart"/>
            <w:shd w:val="clear" w:color="auto" w:fill="auto"/>
            <w:vAlign w:val="center"/>
          </w:tcPr>
          <w:p w14:paraId="41185B2E" w14:textId="77777777"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X</w:t>
            </w:r>
          </w:p>
        </w:tc>
        <w:tc>
          <w:tcPr>
            <w:tcW w:w="985" w:type="dxa"/>
            <w:shd w:val="clear" w:color="auto" w:fill="auto"/>
            <w:vAlign w:val="center"/>
          </w:tcPr>
          <w:p w14:paraId="5E6EC18F" w14:textId="53A62F08"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821" w:type="dxa"/>
            <w:vMerge w:val="restart"/>
            <w:shd w:val="clear" w:color="auto" w:fill="auto"/>
            <w:vAlign w:val="center"/>
          </w:tcPr>
          <w:p w14:paraId="5A048096" w14:textId="77777777"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X</w:t>
            </w:r>
          </w:p>
        </w:tc>
        <w:tc>
          <w:tcPr>
            <w:tcW w:w="903" w:type="dxa"/>
            <w:shd w:val="clear" w:color="auto" w:fill="auto"/>
            <w:vAlign w:val="center"/>
          </w:tcPr>
          <w:p w14:paraId="79C5DB12" w14:textId="7419EDCE"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1286" w:type="dxa"/>
            <w:shd w:val="clear" w:color="auto" w:fill="auto"/>
            <w:vAlign w:val="center"/>
          </w:tcPr>
          <w:p w14:paraId="367246EA" w14:textId="3D5A37B0"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r>
      <w:tr w:rsidR="00A379CD" w14:paraId="7840061B" w14:textId="77777777" w:rsidTr="00410CF2">
        <w:trPr>
          <w:tblCellSpacing w:w="20" w:type="dxa"/>
        </w:trPr>
        <w:tc>
          <w:tcPr>
            <w:tcW w:w="1640" w:type="dxa"/>
            <w:shd w:val="clear" w:color="auto" w:fill="auto"/>
          </w:tcPr>
          <w:p w14:paraId="6BCFFB82" w14:textId="77777777" w:rsidR="00A379CD" w:rsidRDefault="00A379CD" w:rsidP="00A379CD">
            <w:pPr>
              <w:spacing w:after="0"/>
              <w:rPr>
                <w:rFonts w:ascii="Times New Roman" w:hAnsi="Times New Roman" w:cs="Times New Roman"/>
                <w:sz w:val="24"/>
                <w:szCs w:val="24"/>
              </w:rPr>
            </w:pPr>
            <w:r>
              <w:rPr>
                <w:rFonts w:ascii="Times New Roman" w:hAnsi="Times New Roman" w:cs="Times New Roman"/>
                <w:sz w:val="24"/>
                <w:szCs w:val="24"/>
              </w:rPr>
              <w:t>5.1. valsts pamatbudžets</w:t>
            </w:r>
          </w:p>
        </w:tc>
        <w:tc>
          <w:tcPr>
            <w:tcW w:w="1174" w:type="dxa"/>
            <w:vMerge/>
            <w:shd w:val="clear" w:color="auto" w:fill="auto"/>
            <w:vAlign w:val="center"/>
          </w:tcPr>
          <w:p w14:paraId="24F0924E" w14:textId="77777777" w:rsidR="00A379CD" w:rsidRDefault="00A379CD" w:rsidP="00A379CD">
            <w:pPr>
              <w:spacing w:after="0"/>
              <w:jc w:val="center"/>
              <w:rPr>
                <w:rFonts w:ascii="Times New Roman" w:hAnsi="Times New Roman" w:cs="Times New Roman"/>
                <w:sz w:val="18"/>
                <w:szCs w:val="18"/>
              </w:rPr>
            </w:pPr>
          </w:p>
        </w:tc>
        <w:tc>
          <w:tcPr>
            <w:tcW w:w="1030" w:type="dxa"/>
            <w:shd w:val="clear" w:color="auto" w:fill="auto"/>
            <w:vAlign w:val="center"/>
          </w:tcPr>
          <w:p w14:paraId="3C29795A" w14:textId="6CB98E94"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904" w:type="dxa"/>
            <w:vMerge/>
            <w:shd w:val="clear" w:color="auto" w:fill="auto"/>
            <w:vAlign w:val="center"/>
          </w:tcPr>
          <w:p w14:paraId="1E214252" w14:textId="77777777" w:rsidR="00A379CD" w:rsidRDefault="00A379CD" w:rsidP="00A379CD">
            <w:pPr>
              <w:spacing w:after="0"/>
              <w:jc w:val="center"/>
              <w:rPr>
                <w:rFonts w:ascii="Times New Roman" w:hAnsi="Times New Roman" w:cs="Times New Roman"/>
                <w:sz w:val="18"/>
                <w:szCs w:val="18"/>
              </w:rPr>
            </w:pPr>
          </w:p>
        </w:tc>
        <w:tc>
          <w:tcPr>
            <w:tcW w:w="985" w:type="dxa"/>
            <w:shd w:val="clear" w:color="auto" w:fill="auto"/>
            <w:vAlign w:val="center"/>
          </w:tcPr>
          <w:p w14:paraId="1F1F1FE4" w14:textId="126231C7"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821" w:type="dxa"/>
            <w:vMerge/>
            <w:shd w:val="clear" w:color="auto" w:fill="auto"/>
            <w:vAlign w:val="center"/>
          </w:tcPr>
          <w:p w14:paraId="0817347D" w14:textId="77777777" w:rsidR="00A379CD" w:rsidRDefault="00A379CD" w:rsidP="00A379CD">
            <w:pPr>
              <w:spacing w:after="0"/>
              <w:jc w:val="center"/>
              <w:rPr>
                <w:rFonts w:ascii="Times New Roman" w:hAnsi="Times New Roman" w:cs="Times New Roman"/>
                <w:sz w:val="18"/>
                <w:szCs w:val="18"/>
              </w:rPr>
            </w:pPr>
          </w:p>
        </w:tc>
        <w:tc>
          <w:tcPr>
            <w:tcW w:w="903" w:type="dxa"/>
            <w:shd w:val="clear" w:color="auto" w:fill="auto"/>
            <w:vAlign w:val="center"/>
          </w:tcPr>
          <w:p w14:paraId="7D455DE6" w14:textId="0E2EDDB3"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1286" w:type="dxa"/>
            <w:shd w:val="clear" w:color="auto" w:fill="auto"/>
            <w:vAlign w:val="center"/>
          </w:tcPr>
          <w:p w14:paraId="69302D20" w14:textId="1E43BC8D"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r>
      <w:tr w:rsidR="00A379CD" w14:paraId="756A7503" w14:textId="77777777" w:rsidTr="00410CF2">
        <w:trPr>
          <w:tblCellSpacing w:w="20" w:type="dxa"/>
        </w:trPr>
        <w:tc>
          <w:tcPr>
            <w:tcW w:w="1640" w:type="dxa"/>
            <w:shd w:val="clear" w:color="auto" w:fill="auto"/>
          </w:tcPr>
          <w:p w14:paraId="4B371FB6" w14:textId="77777777" w:rsidR="00A379CD" w:rsidRDefault="00A379CD" w:rsidP="00A379CD">
            <w:pPr>
              <w:spacing w:after="0"/>
              <w:rPr>
                <w:rFonts w:ascii="Times New Roman" w:hAnsi="Times New Roman" w:cs="Times New Roman"/>
                <w:sz w:val="24"/>
                <w:szCs w:val="24"/>
              </w:rPr>
            </w:pPr>
            <w:r>
              <w:rPr>
                <w:rFonts w:ascii="Times New Roman" w:hAnsi="Times New Roman" w:cs="Times New Roman"/>
                <w:sz w:val="24"/>
                <w:szCs w:val="24"/>
              </w:rPr>
              <w:t>5.2. speciālais budžets</w:t>
            </w:r>
          </w:p>
        </w:tc>
        <w:tc>
          <w:tcPr>
            <w:tcW w:w="1174" w:type="dxa"/>
            <w:vMerge/>
            <w:shd w:val="clear" w:color="auto" w:fill="auto"/>
            <w:vAlign w:val="center"/>
          </w:tcPr>
          <w:p w14:paraId="1CC86428" w14:textId="77777777" w:rsidR="00A379CD" w:rsidRDefault="00A379CD" w:rsidP="00A379CD">
            <w:pPr>
              <w:spacing w:after="0"/>
              <w:jc w:val="center"/>
              <w:rPr>
                <w:rFonts w:ascii="Times New Roman" w:hAnsi="Times New Roman" w:cs="Times New Roman"/>
                <w:sz w:val="18"/>
                <w:szCs w:val="18"/>
              </w:rPr>
            </w:pPr>
          </w:p>
        </w:tc>
        <w:tc>
          <w:tcPr>
            <w:tcW w:w="1030" w:type="dxa"/>
            <w:shd w:val="clear" w:color="auto" w:fill="auto"/>
            <w:vAlign w:val="center"/>
          </w:tcPr>
          <w:p w14:paraId="4EB7209B" w14:textId="2A26886D"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904" w:type="dxa"/>
            <w:vMerge/>
            <w:shd w:val="clear" w:color="auto" w:fill="auto"/>
            <w:vAlign w:val="center"/>
          </w:tcPr>
          <w:p w14:paraId="626ABE7C" w14:textId="77777777" w:rsidR="00A379CD" w:rsidRDefault="00A379CD" w:rsidP="00A379CD">
            <w:pPr>
              <w:spacing w:after="0"/>
              <w:jc w:val="center"/>
              <w:rPr>
                <w:rFonts w:ascii="Times New Roman" w:hAnsi="Times New Roman" w:cs="Times New Roman"/>
                <w:sz w:val="18"/>
                <w:szCs w:val="18"/>
              </w:rPr>
            </w:pPr>
          </w:p>
        </w:tc>
        <w:tc>
          <w:tcPr>
            <w:tcW w:w="985" w:type="dxa"/>
            <w:shd w:val="clear" w:color="auto" w:fill="auto"/>
            <w:vAlign w:val="center"/>
          </w:tcPr>
          <w:p w14:paraId="341A95A1" w14:textId="46F48D94"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821" w:type="dxa"/>
            <w:vMerge/>
            <w:shd w:val="clear" w:color="auto" w:fill="auto"/>
            <w:vAlign w:val="center"/>
          </w:tcPr>
          <w:p w14:paraId="7AEB219E" w14:textId="77777777" w:rsidR="00A379CD" w:rsidRDefault="00A379CD" w:rsidP="00A379CD">
            <w:pPr>
              <w:spacing w:after="0"/>
              <w:jc w:val="center"/>
              <w:rPr>
                <w:rFonts w:ascii="Times New Roman" w:hAnsi="Times New Roman" w:cs="Times New Roman"/>
                <w:sz w:val="18"/>
                <w:szCs w:val="18"/>
              </w:rPr>
            </w:pPr>
          </w:p>
        </w:tc>
        <w:tc>
          <w:tcPr>
            <w:tcW w:w="903" w:type="dxa"/>
            <w:shd w:val="clear" w:color="auto" w:fill="auto"/>
            <w:vAlign w:val="center"/>
          </w:tcPr>
          <w:p w14:paraId="2975AC53" w14:textId="6ACB98CF"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1286" w:type="dxa"/>
            <w:shd w:val="clear" w:color="auto" w:fill="auto"/>
            <w:vAlign w:val="center"/>
          </w:tcPr>
          <w:p w14:paraId="2260C4CB" w14:textId="6345EBAD"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r>
      <w:tr w:rsidR="00A379CD" w14:paraId="43903DB0" w14:textId="77777777" w:rsidTr="00410CF2">
        <w:trPr>
          <w:tblCellSpacing w:w="20" w:type="dxa"/>
        </w:trPr>
        <w:tc>
          <w:tcPr>
            <w:tcW w:w="1640" w:type="dxa"/>
            <w:shd w:val="clear" w:color="auto" w:fill="auto"/>
          </w:tcPr>
          <w:p w14:paraId="1017E90E" w14:textId="77777777" w:rsidR="00A379CD" w:rsidRDefault="00A379CD" w:rsidP="00A379CD">
            <w:pPr>
              <w:spacing w:after="0"/>
              <w:rPr>
                <w:rFonts w:ascii="Times New Roman" w:hAnsi="Times New Roman" w:cs="Times New Roman"/>
                <w:sz w:val="24"/>
                <w:szCs w:val="24"/>
              </w:rPr>
            </w:pPr>
            <w:r>
              <w:rPr>
                <w:rFonts w:ascii="Times New Roman" w:hAnsi="Times New Roman" w:cs="Times New Roman"/>
                <w:sz w:val="24"/>
                <w:szCs w:val="24"/>
              </w:rPr>
              <w:t>5.3. pašvaldību budžets</w:t>
            </w:r>
          </w:p>
        </w:tc>
        <w:tc>
          <w:tcPr>
            <w:tcW w:w="1174" w:type="dxa"/>
            <w:vMerge/>
            <w:shd w:val="clear" w:color="auto" w:fill="auto"/>
            <w:vAlign w:val="center"/>
          </w:tcPr>
          <w:p w14:paraId="00548665" w14:textId="77777777" w:rsidR="00A379CD" w:rsidRDefault="00A379CD" w:rsidP="00A379CD">
            <w:pPr>
              <w:spacing w:after="0"/>
              <w:jc w:val="center"/>
              <w:rPr>
                <w:rFonts w:ascii="Times New Roman" w:hAnsi="Times New Roman" w:cs="Times New Roman"/>
                <w:sz w:val="18"/>
                <w:szCs w:val="18"/>
              </w:rPr>
            </w:pPr>
          </w:p>
        </w:tc>
        <w:tc>
          <w:tcPr>
            <w:tcW w:w="1030" w:type="dxa"/>
            <w:shd w:val="clear" w:color="auto" w:fill="auto"/>
            <w:vAlign w:val="center"/>
          </w:tcPr>
          <w:p w14:paraId="45B48F08" w14:textId="414D0D33"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904" w:type="dxa"/>
            <w:vMerge/>
            <w:shd w:val="clear" w:color="auto" w:fill="auto"/>
            <w:vAlign w:val="center"/>
          </w:tcPr>
          <w:p w14:paraId="3AE0048B" w14:textId="77777777" w:rsidR="00A379CD" w:rsidRDefault="00A379CD" w:rsidP="00A379CD">
            <w:pPr>
              <w:spacing w:after="0"/>
              <w:jc w:val="center"/>
              <w:rPr>
                <w:rFonts w:ascii="Times New Roman" w:hAnsi="Times New Roman" w:cs="Times New Roman"/>
                <w:sz w:val="18"/>
                <w:szCs w:val="18"/>
              </w:rPr>
            </w:pPr>
          </w:p>
        </w:tc>
        <w:tc>
          <w:tcPr>
            <w:tcW w:w="985" w:type="dxa"/>
            <w:shd w:val="clear" w:color="auto" w:fill="auto"/>
            <w:vAlign w:val="center"/>
          </w:tcPr>
          <w:p w14:paraId="3F1B1A2B" w14:textId="42E13732"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821" w:type="dxa"/>
            <w:vMerge/>
            <w:shd w:val="clear" w:color="auto" w:fill="auto"/>
            <w:vAlign w:val="center"/>
          </w:tcPr>
          <w:p w14:paraId="0DC7BD04" w14:textId="77777777" w:rsidR="00A379CD" w:rsidRDefault="00A379CD" w:rsidP="00A379CD">
            <w:pPr>
              <w:spacing w:after="0"/>
              <w:jc w:val="center"/>
              <w:rPr>
                <w:rFonts w:ascii="Times New Roman" w:hAnsi="Times New Roman" w:cs="Times New Roman"/>
                <w:sz w:val="18"/>
                <w:szCs w:val="18"/>
              </w:rPr>
            </w:pPr>
          </w:p>
        </w:tc>
        <w:tc>
          <w:tcPr>
            <w:tcW w:w="903" w:type="dxa"/>
            <w:shd w:val="clear" w:color="auto" w:fill="auto"/>
            <w:vAlign w:val="center"/>
          </w:tcPr>
          <w:p w14:paraId="42AAEA51" w14:textId="63380C96"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1286" w:type="dxa"/>
            <w:shd w:val="clear" w:color="auto" w:fill="auto"/>
            <w:vAlign w:val="center"/>
          </w:tcPr>
          <w:p w14:paraId="31EBF12E" w14:textId="573C22D8" w:rsidR="00A379CD" w:rsidRDefault="00A379CD" w:rsidP="00A379CD">
            <w:pPr>
              <w:spacing w:after="0"/>
              <w:jc w:val="center"/>
              <w:rPr>
                <w:rFonts w:ascii="Times New Roman" w:hAnsi="Times New Roman" w:cs="Times New Roman"/>
                <w:sz w:val="18"/>
                <w:szCs w:val="18"/>
              </w:rPr>
            </w:pPr>
            <w:r>
              <w:rPr>
                <w:rFonts w:ascii="Times New Roman" w:hAnsi="Times New Roman" w:cs="Times New Roman"/>
                <w:sz w:val="18"/>
                <w:szCs w:val="18"/>
              </w:rPr>
              <w:t>0</w:t>
            </w:r>
          </w:p>
        </w:tc>
      </w:tr>
      <w:tr w:rsidR="00A379CD" w14:paraId="7D6C148B" w14:textId="77777777" w:rsidTr="00026D25">
        <w:trPr>
          <w:trHeight w:val="3137"/>
          <w:tblCellSpacing w:w="20" w:type="dxa"/>
        </w:trPr>
        <w:tc>
          <w:tcPr>
            <w:tcW w:w="1640" w:type="dxa"/>
            <w:shd w:val="clear" w:color="auto" w:fill="auto"/>
          </w:tcPr>
          <w:p w14:paraId="0F9B69D3" w14:textId="77777777" w:rsidR="00A379CD" w:rsidRDefault="00A379CD" w:rsidP="00A379CD">
            <w:pPr>
              <w:rPr>
                <w:rFonts w:ascii="Times New Roman" w:hAnsi="Times New Roman" w:cs="Times New Roman"/>
                <w:sz w:val="24"/>
                <w:szCs w:val="24"/>
              </w:rPr>
            </w:pPr>
            <w:r>
              <w:rPr>
                <w:rFonts w:ascii="Times New Roman" w:hAnsi="Times New Roman" w:cs="Times New Roman"/>
                <w:sz w:val="24"/>
                <w:szCs w:val="24"/>
              </w:rPr>
              <w:t>6. Detalizēts ieņēmumu un izdevumu aprēķins (ja nepieciešams, detalizētu ieņēmumu un izdevumu aprēķinu var pievienot anotācijas pielikumā)</w:t>
            </w:r>
          </w:p>
        </w:tc>
        <w:tc>
          <w:tcPr>
            <w:tcW w:w="7343" w:type="dxa"/>
            <w:gridSpan w:val="7"/>
            <w:vMerge w:val="restart"/>
            <w:shd w:val="clear" w:color="auto" w:fill="auto"/>
          </w:tcPr>
          <w:p w14:paraId="5652B67A" w14:textId="6425C641" w:rsidR="00A379CD" w:rsidRPr="001E2D3A" w:rsidRDefault="00A379CD" w:rsidP="00A379CD">
            <w:pPr>
              <w:ind w:right="100"/>
              <w:jc w:val="both"/>
              <w:rPr>
                <w:rFonts w:ascii="Times New Roman" w:hAnsi="Times New Roman" w:cs="Times New Roman"/>
                <w:iCs/>
                <w:sz w:val="24"/>
                <w:szCs w:val="24"/>
              </w:rPr>
            </w:pPr>
            <w:r w:rsidRPr="001E2D3A">
              <w:rPr>
                <w:rFonts w:ascii="Times New Roman" w:hAnsi="Times New Roman" w:cs="Times New Roman"/>
                <w:iCs/>
                <w:sz w:val="24"/>
                <w:szCs w:val="24"/>
              </w:rPr>
              <w:t xml:space="preserve">Saskaņā ar Ministru kabineta 2011.gada 27.jūlija rīkojuma Nr.347 “Par informācijas sistēmas darbības koncepcijas aprakstu “Pasu sistēmas un Vienotās migrācijas informācijas sistēmas attīstība elektronisko identifikācijas karšu un elektronisko uzturēšanās atļauju (karšu) izsniegšanai”” 9.2.apakšpunktu ieņēmumi no valsts nodevas par personas apliecības izsniegšanu noteikti 2021.gadā ne mazāk kā 5 263 453 </w:t>
            </w:r>
            <w:r w:rsidRPr="001E2D3A">
              <w:rPr>
                <w:rFonts w:ascii="Times New Roman" w:hAnsi="Times New Roman" w:cs="Times New Roman"/>
                <w:i/>
                <w:iCs/>
                <w:sz w:val="24"/>
                <w:szCs w:val="24"/>
              </w:rPr>
              <w:t>euro</w:t>
            </w:r>
            <w:r w:rsidRPr="001E2D3A">
              <w:rPr>
                <w:rFonts w:ascii="Times New Roman" w:hAnsi="Times New Roman" w:cs="Times New Roman"/>
                <w:iCs/>
                <w:sz w:val="24"/>
                <w:szCs w:val="24"/>
              </w:rPr>
              <w:t xml:space="preserve"> apmērā, 2022.gadā ne mazāk kā 5 995 910 </w:t>
            </w:r>
            <w:r w:rsidRPr="001E2D3A">
              <w:rPr>
                <w:rFonts w:ascii="Times New Roman" w:hAnsi="Times New Roman" w:cs="Times New Roman"/>
                <w:i/>
                <w:iCs/>
                <w:sz w:val="24"/>
                <w:szCs w:val="24"/>
              </w:rPr>
              <w:t>euro</w:t>
            </w:r>
            <w:r w:rsidRPr="001E2D3A">
              <w:rPr>
                <w:rFonts w:ascii="Times New Roman" w:hAnsi="Times New Roman" w:cs="Times New Roman"/>
                <w:iCs/>
                <w:sz w:val="24"/>
                <w:szCs w:val="24"/>
              </w:rPr>
              <w:t xml:space="preserve"> apmērā un 2023.gadā ne mazāk kā 3 665 735 </w:t>
            </w:r>
            <w:r w:rsidRPr="001E2D3A">
              <w:rPr>
                <w:rFonts w:ascii="Times New Roman" w:hAnsi="Times New Roman" w:cs="Times New Roman"/>
                <w:i/>
                <w:iCs/>
                <w:sz w:val="24"/>
                <w:szCs w:val="24"/>
              </w:rPr>
              <w:t>euro</w:t>
            </w:r>
            <w:r w:rsidRPr="001E2D3A">
              <w:rPr>
                <w:rFonts w:ascii="Times New Roman" w:hAnsi="Times New Roman" w:cs="Times New Roman"/>
                <w:iCs/>
                <w:sz w:val="24"/>
                <w:szCs w:val="24"/>
              </w:rPr>
              <w:t xml:space="preserve"> apmērā. Ieņēmumi no valsts nodevas par personas aplie</w:t>
            </w:r>
            <w:r w:rsidR="00E35307">
              <w:rPr>
                <w:rFonts w:ascii="Times New Roman" w:hAnsi="Times New Roman" w:cs="Times New Roman"/>
                <w:iCs/>
                <w:sz w:val="24"/>
                <w:szCs w:val="24"/>
              </w:rPr>
              <w:t>cības izsniegšanu izpildi 2020.</w:t>
            </w:r>
            <w:r w:rsidRPr="001E2D3A">
              <w:rPr>
                <w:rFonts w:ascii="Times New Roman" w:hAnsi="Times New Roman" w:cs="Times New Roman"/>
                <w:iCs/>
                <w:sz w:val="24"/>
                <w:szCs w:val="24"/>
              </w:rPr>
              <w:t xml:space="preserve">gadā sastāda 56% no 2020.gadam plānotā ieņēmumu apmēra (plāns 5 024 537 </w:t>
            </w:r>
            <w:r w:rsidRPr="001E2D3A">
              <w:rPr>
                <w:rFonts w:ascii="Times New Roman" w:hAnsi="Times New Roman" w:cs="Times New Roman"/>
                <w:i/>
                <w:iCs/>
                <w:sz w:val="24"/>
                <w:szCs w:val="24"/>
              </w:rPr>
              <w:t>euro</w:t>
            </w:r>
            <w:r w:rsidRPr="001E2D3A">
              <w:rPr>
                <w:rFonts w:ascii="Times New Roman" w:hAnsi="Times New Roman" w:cs="Times New Roman"/>
                <w:iCs/>
                <w:sz w:val="24"/>
                <w:szCs w:val="24"/>
              </w:rPr>
              <w:t xml:space="preserve">; izpilde 2 814 897 </w:t>
            </w:r>
            <w:r w:rsidRPr="001E2D3A">
              <w:rPr>
                <w:rFonts w:ascii="Times New Roman" w:hAnsi="Times New Roman" w:cs="Times New Roman"/>
                <w:i/>
                <w:iCs/>
                <w:sz w:val="24"/>
                <w:szCs w:val="24"/>
              </w:rPr>
              <w:t>euro</w:t>
            </w:r>
            <w:r w:rsidRPr="001E2D3A">
              <w:rPr>
                <w:rFonts w:ascii="Times New Roman" w:hAnsi="Times New Roman" w:cs="Times New Roman"/>
                <w:iCs/>
                <w:sz w:val="24"/>
                <w:szCs w:val="24"/>
              </w:rPr>
              <w:t xml:space="preserve">), savukārt 2021.gada </w:t>
            </w:r>
            <w:r w:rsidR="00CF1922">
              <w:rPr>
                <w:rFonts w:ascii="Times New Roman" w:hAnsi="Times New Roman" w:cs="Times New Roman"/>
                <w:iCs/>
                <w:sz w:val="24"/>
                <w:szCs w:val="24"/>
              </w:rPr>
              <w:t>astoņos</w:t>
            </w:r>
            <w:r w:rsidRPr="001E2D3A">
              <w:rPr>
                <w:rFonts w:ascii="Times New Roman" w:hAnsi="Times New Roman" w:cs="Times New Roman"/>
                <w:iCs/>
                <w:sz w:val="24"/>
                <w:szCs w:val="24"/>
              </w:rPr>
              <w:t xml:space="preserve"> mēnešos ieņēmumu izpilde ir </w:t>
            </w:r>
            <w:r w:rsidR="00CF1922">
              <w:rPr>
                <w:rFonts w:ascii="Times New Roman" w:hAnsi="Times New Roman" w:cs="Times New Roman"/>
                <w:iCs/>
                <w:sz w:val="24"/>
                <w:szCs w:val="24"/>
              </w:rPr>
              <w:t>39</w:t>
            </w:r>
            <w:r w:rsidR="00E35307">
              <w:rPr>
                <w:rFonts w:ascii="Times New Roman" w:hAnsi="Times New Roman" w:cs="Times New Roman"/>
                <w:iCs/>
                <w:sz w:val="24"/>
                <w:szCs w:val="24"/>
              </w:rPr>
              <w:t>% no 2021.</w:t>
            </w:r>
            <w:r w:rsidRPr="001E2D3A">
              <w:rPr>
                <w:rFonts w:ascii="Times New Roman" w:hAnsi="Times New Roman" w:cs="Times New Roman"/>
                <w:iCs/>
                <w:sz w:val="24"/>
                <w:szCs w:val="24"/>
              </w:rPr>
              <w:t>gada plāno</w:t>
            </w:r>
            <w:r w:rsidR="00E35307">
              <w:rPr>
                <w:rFonts w:ascii="Times New Roman" w:hAnsi="Times New Roman" w:cs="Times New Roman"/>
                <w:iCs/>
                <w:sz w:val="24"/>
                <w:szCs w:val="24"/>
              </w:rPr>
              <w:t>tā ieņēmumu apmēra (plāns 2021.</w:t>
            </w:r>
            <w:r w:rsidRPr="001E2D3A">
              <w:rPr>
                <w:rFonts w:ascii="Times New Roman" w:hAnsi="Times New Roman" w:cs="Times New Roman"/>
                <w:iCs/>
                <w:sz w:val="24"/>
                <w:szCs w:val="24"/>
              </w:rPr>
              <w:t xml:space="preserve">gadam kopā 5 263 453 </w:t>
            </w:r>
            <w:r w:rsidRPr="001E2D3A">
              <w:rPr>
                <w:rFonts w:ascii="Times New Roman" w:hAnsi="Times New Roman" w:cs="Times New Roman"/>
                <w:i/>
                <w:iCs/>
                <w:sz w:val="24"/>
                <w:szCs w:val="24"/>
              </w:rPr>
              <w:t>euro</w:t>
            </w:r>
            <w:r w:rsidRPr="001E2D3A">
              <w:rPr>
                <w:rFonts w:ascii="Times New Roman" w:hAnsi="Times New Roman" w:cs="Times New Roman"/>
                <w:iCs/>
                <w:sz w:val="24"/>
                <w:szCs w:val="24"/>
              </w:rPr>
              <w:t xml:space="preserve">; plāns 2021.gada </w:t>
            </w:r>
            <w:r w:rsidR="00CF1922">
              <w:rPr>
                <w:rFonts w:ascii="Times New Roman" w:hAnsi="Times New Roman" w:cs="Times New Roman"/>
                <w:iCs/>
                <w:sz w:val="24"/>
                <w:szCs w:val="24"/>
              </w:rPr>
              <w:t>astoņos</w:t>
            </w:r>
            <w:r w:rsidRPr="001E2D3A">
              <w:rPr>
                <w:rFonts w:ascii="Times New Roman" w:hAnsi="Times New Roman" w:cs="Times New Roman"/>
                <w:iCs/>
                <w:sz w:val="24"/>
                <w:szCs w:val="24"/>
              </w:rPr>
              <w:t xml:space="preserve"> mēnešos </w:t>
            </w:r>
            <w:r w:rsidR="00CF1922">
              <w:rPr>
                <w:rFonts w:ascii="Times New Roman" w:hAnsi="Times New Roman" w:cs="Times New Roman"/>
                <w:iCs/>
                <w:sz w:val="24"/>
                <w:szCs w:val="24"/>
              </w:rPr>
              <w:t>3 508 968</w:t>
            </w:r>
            <w:r w:rsidRPr="001E2D3A">
              <w:rPr>
                <w:rFonts w:ascii="Times New Roman" w:hAnsi="Times New Roman" w:cs="Times New Roman"/>
                <w:iCs/>
                <w:sz w:val="24"/>
                <w:szCs w:val="24"/>
              </w:rPr>
              <w:t xml:space="preserve"> </w:t>
            </w:r>
            <w:r w:rsidRPr="001E2D3A">
              <w:rPr>
                <w:rFonts w:ascii="Times New Roman" w:hAnsi="Times New Roman" w:cs="Times New Roman"/>
                <w:i/>
                <w:iCs/>
                <w:sz w:val="24"/>
                <w:szCs w:val="24"/>
              </w:rPr>
              <w:t>euro</w:t>
            </w:r>
            <w:r w:rsidRPr="001E2D3A">
              <w:rPr>
                <w:rFonts w:ascii="Times New Roman" w:hAnsi="Times New Roman" w:cs="Times New Roman"/>
                <w:iCs/>
                <w:sz w:val="24"/>
                <w:szCs w:val="24"/>
              </w:rPr>
              <w:t xml:space="preserve">; izpilde 2021.gada </w:t>
            </w:r>
            <w:r w:rsidR="00CF1922">
              <w:rPr>
                <w:rFonts w:ascii="Times New Roman" w:hAnsi="Times New Roman" w:cs="Times New Roman"/>
                <w:iCs/>
                <w:sz w:val="24"/>
                <w:szCs w:val="24"/>
              </w:rPr>
              <w:t>astoņos</w:t>
            </w:r>
            <w:r w:rsidRPr="001E2D3A">
              <w:rPr>
                <w:rFonts w:ascii="Times New Roman" w:hAnsi="Times New Roman" w:cs="Times New Roman"/>
                <w:iCs/>
                <w:sz w:val="24"/>
                <w:szCs w:val="24"/>
              </w:rPr>
              <w:t xml:space="preserve"> mēnešos </w:t>
            </w:r>
            <w:r w:rsidR="00CF1922">
              <w:rPr>
                <w:rFonts w:ascii="Times New Roman" w:hAnsi="Times New Roman" w:cs="Times New Roman"/>
                <w:iCs/>
                <w:sz w:val="24"/>
                <w:szCs w:val="24"/>
              </w:rPr>
              <w:t>2</w:t>
            </w:r>
            <w:r w:rsidR="00E35307">
              <w:rPr>
                <w:rFonts w:ascii="Times New Roman" w:hAnsi="Times New Roman" w:cs="Times New Roman"/>
                <w:iCs/>
                <w:sz w:val="24"/>
                <w:szCs w:val="24"/>
              </w:rPr>
              <w:t> </w:t>
            </w:r>
            <w:r w:rsidR="00CF1922">
              <w:rPr>
                <w:rFonts w:ascii="Times New Roman" w:hAnsi="Times New Roman" w:cs="Times New Roman"/>
                <w:iCs/>
                <w:sz w:val="24"/>
                <w:szCs w:val="24"/>
              </w:rPr>
              <w:t>052</w:t>
            </w:r>
            <w:r w:rsidR="00E35307">
              <w:rPr>
                <w:rFonts w:ascii="Times New Roman" w:hAnsi="Times New Roman" w:cs="Times New Roman"/>
                <w:iCs/>
                <w:sz w:val="24"/>
                <w:szCs w:val="24"/>
              </w:rPr>
              <w:t xml:space="preserve"> </w:t>
            </w:r>
            <w:bookmarkStart w:id="0" w:name="_GoBack"/>
            <w:bookmarkEnd w:id="0"/>
            <w:r w:rsidR="00CF1922">
              <w:rPr>
                <w:rFonts w:ascii="Times New Roman" w:hAnsi="Times New Roman" w:cs="Times New Roman"/>
                <w:iCs/>
                <w:sz w:val="24"/>
                <w:szCs w:val="24"/>
              </w:rPr>
              <w:t>746</w:t>
            </w:r>
            <w:r w:rsidRPr="001E2D3A">
              <w:rPr>
                <w:rFonts w:ascii="Times New Roman" w:hAnsi="Times New Roman" w:cs="Times New Roman"/>
                <w:iCs/>
                <w:sz w:val="24"/>
                <w:szCs w:val="24"/>
              </w:rPr>
              <w:t xml:space="preserve"> </w:t>
            </w:r>
            <w:r w:rsidRPr="001E2D3A">
              <w:rPr>
                <w:rFonts w:ascii="Times New Roman" w:hAnsi="Times New Roman" w:cs="Times New Roman"/>
                <w:i/>
                <w:iCs/>
                <w:sz w:val="24"/>
                <w:szCs w:val="24"/>
              </w:rPr>
              <w:t>euro</w:t>
            </w:r>
            <w:r w:rsidRPr="001E2D3A">
              <w:rPr>
                <w:rFonts w:ascii="Times New Roman" w:hAnsi="Times New Roman" w:cs="Times New Roman"/>
                <w:iCs/>
                <w:sz w:val="24"/>
                <w:szCs w:val="24"/>
              </w:rPr>
              <w:t>). Tādējādi kopējā ieņēmumu prognoze no valsts nodevas par personas apliecības izsniegšanu 2021., 2022. un 2023.gadam netiek palielināta.</w:t>
            </w:r>
          </w:p>
          <w:p w14:paraId="22BDFA96" w14:textId="199A4B26" w:rsidR="00A379CD" w:rsidRPr="001E2D3A" w:rsidRDefault="00A379CD" w:rsidP="00A379CD">
            <w:pPr>
              <w:ind w:right="100"/>
              <w:jc w:val="both"/>
              <w:rPr>
                <w:rFonts w:ascii="Times New Roman" w:hAnsi="Times New Roman" w:cs="Times New Roman"/>
                <w:iCs/>
                <w:sz w:val="24"/>
                <w:szCs w:val="24"/>
              </w:rPr>
            </w:pPr>
            <w:r w:rsidRPr="001E2D3A">
              <w:rPr>
                <w:rFonts w:ascii="Times New Roman" w:hAnsi="Times New Roman" w:cs="Times New Roman"/>
                <w:iCs/>
                <w:sz w:val="24"/>
                <w:szCs w:val="24"/>
              </w:rPr>
              <w:t>Atbilstoši ERAF projekta “Fizisko personu datu pakalpojumu modernizācija” ietvaros plānotajiem rezultatīvajiem rādītājiem, paredzams, ka  divus gadus pēc projekta beigām, proti, līdz 2023.gada beigām jāizsniedz aptuveni 800 ārzemnieku personas apliecības (kas ir 5% no paredzētā 16 tūkstošu Fizisko personu reģistrā reģistrēto ārzemnieku skaita), bet no 2024.gada – aptuveni 3200 personas (kas ir 10% no paredzētā 32 tūkstošu Fizisko personu reģistrā reģistrēto ārzemnieku skaita). Tā kā pirmajos gados izsniedzamo ārzemnieka personas apliecību skaits nav precīzi nosakāms, un ņemot vērā, ka līdz 2023.gadam ir jāizsniedz 800 ārzemnieka personas apliecību, Pilsonības un migrācijas lietu pārvalde prognozē pakāpenisku ārzemnieka personas apliecību pieprasījuma pieaugumu, paredzot, ka 2021.un 2022.gadā kopā Pilsonības un migrācijas lietu pārvalde varētu izsniegt 800 ārzemnieka personas apliecības, 2023.gadā - 1200, bet 2024.gadā - 2000 ārzemnieka personas apliecību.</w:t>
            </w:r>
          </w:p>
          <w:p w14:paraId="5EAF0937" w14:textId="0004E276" w:rsidR="00A379CD" w:rsidRPr="001E2D3A" w:rsidRDefault="00A379CD" w:rsidP="00A379CD">
            <w:pPr>
              <w:spacing w:after="0"/>
              <w:ind w:right="100"/>
              <w:jc w:val="both"/>
              <w:rPr>
                <w:rFonts w:ascii="Times New Roman" w:hAnsi="Times New Roman" w:cs="Times New Roman"/>
                <w:iCs/>
                <w:sz w:val="24"/>
                <w:szCs w:val="24"/>
              </w:rPr>
            </w:pPr>
            <w:r w:rsidRPr="001E2D3A">
              <w:rPr>
                <w:rFonts w:ascii="Times New Roman" w:hAnsi="Times New Roman" w:cs="Times New Roman"/>
                <w:iCs/>
                <w:sz w:val="24"/>
                <w:szCs w:val="24"/>
              </w:rPr>
              <w:t xml:space="preserve">Tā kā par ārzemnieka personas apliecības izsniegšanu paredzēta valsts nodeva 80 </w:t>
            </w:r>
            <w:r w:rsidRPr="001E2D3A">
              <w:rPr>
                <w:rFonts w:ascii="Times New Roman" w:hAnsi="Times New Roman" w:cs="Times New Roman"/>
                <w:i/>
                <w:iCs/>
                <w:sz w:val="24"/>
                <w:szCs w:val="24"/>
              </w:rPr>
              <w:t>euro</w:t>
            </w:r>
            <w:r w:rsidRPr="001E2D3A">
              <w:rPr>
                <w:rFonts w:ascii="Times New Roman" w:hAnsi="Times New Roman" w:cs="Times New Roman"/>
                <w:iCs/>
                <w:sz w:val="24"/>
                <w:szCs w:val="24"/>
              </w:rPr>
              <w:t xml:space="preserve"> apmērā, ņemot vērā, ka Fizisko personu reģistra likums stājas spēkā 28.06.2021.un paredzot pakāpenisku ārzemnieka personas apliecību pieprasījuma pieaugumu ik gadu, paredzami sekojoši valsts nodevas ieņēmumi par ārzemnieka personas apliecību izsniegšanu:</w:t>
            </w:r>
          </w:p>
          <w:p w14:paraId="09C38559" w14:textId="0846ACCA" w:rsidR="00A379CD" w:rsidRPr="001E2D3A" w:rsidRDefault="00A379CD" w:rsidP="00A379CD">
            <w:pPr>
              <w:spacing w:after="0"/>
              <w:ind w:right="100"/>
              <w:jc w:val="both"/>
              <w:rPr>
                <w:rFonts w:ascii="Times New Roman" w:hAnsi="Times New Roman" w:cs="Times New Roman"/>
                <w:sz w:val="24"/>
                <w:szCs w:val="24"/>
              </w:rPr>
            </w:pPr>
            <w:r w:rsidRPr="001E2D3A">
              <w:rPr>
                <w:rFonts w:ascii="Times New Roman" w:hAnsi="Times New Roman" w:cs="Times New Roman"/>
                <w:sz w:val="24"/>
                <w:szCs w:val="24"/>
              </w:rPr>
              <w:t xml:space="preserve">2021.gadā: 200 personas apliecības x 80 </w:t>
            </w:r>
            <w:r w:rsidRPr="001E2D3A">
              <w:rPr>
                <w:rFonts w:ascii="Times New Roman" w:hAnsi="Times New Roman" w:cs="Times New Roman"/>
                <w:i/>
                <w:sz w:val="24"/>
                <w:szCs w:val="24"/>
              </w:rPr>
              <w:t>euro</w:t>
            </w:r>
            <w:r w:rsidRPr="001E2D3A">
              <w:rPr>
                <w:rFonts w:ascii="Times New Roman" w:hAnsi="Times New Roman" w:cs="Times New Roman"/>
                <w:sz w:val="24"/>
                <w:szCs w:val="24"/>
              </w:rPr>
              <w:t xml:space="preserve"> = 16 000 </w:t>
            </w:r>
            <w:r w:rsidRPr="001E2D3A">
              <w:rPr>
                <w:rFonts w:ascii="Times New Roman" w:hAnsi="Times New Roman" w:cs="Times New Roman"/>
                <w:i/>
                <w:sz w:val="24"/>
                <w:szCs w:val="24"/>
              </w:rPr>
              <w:t>euro</w:t>
            </w:r>
            <w:r w:rsidRPr="001E2D3A">
              <w:rPr>
                <w:rFonts w:ascii="Times New Roman" w:hAnsi="Times New Roman" w:cs="Times New Roman"/>
                <w:sz w:val="24"/>
                <w:szCs w:val="24"/>
              </w:rPr>
              <w:t>;</w:t>
            </w:r>
          </w:p>
          <w:p w14:paraId="4C7100C0" w14:textId="254B9613" w:rsidR="00A379CD" w:rsidRPr="001E2D3A" w:rsidRDefault="00A379CD" w:rsidP="00A379CD">
            <w:pPr>
              <w:spacing w:after="0"/>
              <w:ind w:right="100"/>
              <w:jc w:val="both"/>
              <w:rPr>
                <w:rFonts w:ascii="Times New Roman" w:hAnsi="Times New Roman" w:cs="Times New Roman"/>
                <w:sz w:val="24"/>
                <w:szCs w:val="24"/>
              </w:rPr>
            </w:pPr>
            <w:r w:rsidRPr="001E2D3A">
              <w:rPr>
                <w:rFonts w:ascii="Times New Roman" w:hAnsi="Times New Roman" w:cs="Times New Roman"/>
                <w:sz w:val="24"/>
                <w:szCs w:val="24"/>
              </w:rPr>
              <w:t xml:space="preserve">2022.gadā: 600 personas apliecības x 80 </w:t>
            </w:r>
            <w:r w:rsidRPr="001E2D3A">
              <w:rPr>
                <w:rFonts w:ascii="Times New Roman" w:hAnsi="Times New Roman" w:cs="Times New Roman"/>
                <w:i/>
                <w:sz w:val="24"/>
                <w:szCs w:val="24"/>
              </w:rPr>
              <w:t>euro</w:t>
            </w:r>
            <w:r w:rsidRPr="001E2D3A">
              <w:rPr>
                <w:rFonts w:ascii="Times New Roman" w:hAnsi="Times New Roman" w:cs="Times New Roman"/>
                <w:sz w:val="24"/>
                <w:szCs w:val="24"/>
              </w:rPr>
              <w:t xml:space="preserve"> = 48 000 </w:t>
            </w:r>
            <w:r w:rsidRPr="001E2D3A">
              <w:rPr>
                <w:rFonts w:ascii="Times New Roman" w:hAnsi="Times New Roman" w:cs="Times New Roman"/>
                <w:i/>
                <w:sz w:val="24"/>
                <w:szCs w:val="24"/>
              </w:rPr>
              <w:t>euro</w:t>
            </w:r>
            <w:r w:rsidRPr="001E2D3A">
              <w:rPr>
                <w:rFonts w:ascii="Times New Roman" w:hAnsi="Times New Roman" w:cs="Times New Roman"/>
                <w:sz w:val="24"/>
                <w:szCs w:val="24"/>
              </w:rPr>
              <w:t>;</w:t>
            </w:r>
          </w:p>
          <w:p w14:paraId="1B9792DF" w14:textId="5FC918EA" w:rsidR="00A379CD" w:rsidRPr="001E2D3A" w:rsidRDefault="00A379CD" w:rsidP="00A379CD">
            <w:pPr>
              <w:spacing w:after="0"/>
              <w:ind w:right="100"/>
              <w:jc w:val="both"/>
              <w:rPr>
                <w:rFonts w:ascii="Times New Roman" w:hAnsi="Times New Roman" w:cs="Times New Roman"/>
                <w:sz w:val="24"/>
                <w:szCs w:val="24"/>
              </w:rPr>
            </w:pPr>
            <w:r w:rsidRPr="001E2D3A">
              <w:rPr>
                <w:rFonts w:ascii="Times New Roman" w:hAnsi="Times New Roman" w:cs="Times New Roman"/>
                <w:sz w:val="24"/>
                <w:szCs w:val="24"/>
              </w:rPr>
              <w:t xml:space="preserve">2023.gadā: 1200 personas apliecības x 80 </w:t>
            </w:r>
            <w:r w:rsidRPr="001E2D3A">
              <w:rPr>
                <w:rFonts w:ascii="Times New Roman" w:hAnsi="Times New Roman" w:cs="Times New Roman"/>
                <w:i/>
                <w:sz w:val="24"/>
                <w:szCs w:val="24"/>
              </w:rPr>
              <w:t>euro</w:t>
            </w:r>
            <w:r w:rsidRPr="001E2D3A">
              <w:rPr>
                <w:rFonts w:ascii="Times New Roman" w:hAnsi="Times New Roman" w:cs="Times New Roman"/>
                <w:sz w:val="24"/>
                <w:szCs w:val="24"/>
              </w:rPr>
              <w:t xml:space="preserve"> = 96 000 </w:t>
            </w:r>
            <w:r w:rsidRPr="001E2D3A">
              <w:rPr>
                <w:rFonts w:ascii="Times New Roman" w:hAnsi="Times New Roman" w:cs="Times New Roman"/>
                <w:i/>
                <w:sz w:val="24"/>
                <w:szCs w:val="24"/>
              </w:rPr>
              <w:t>euro</w:t>
            </w:r>
            <w:r w:rsidRPr="001E2D3A">
              <w:rPr>
                <w:rFonts w:ascii="Times New Roman" w:hAnsi="Times New Roman" w:cs="Times New Roman"/>
                <w:sz w:val="24"/>
                <w:szCs w:val="24"/>
              </w:rPr>
              <w:t>;</w:t>
            </w:r>
          </w:p>
          <w:p w14:paraId="3B62FE09" w14:textId="59BB1D3E" w:rsidR="00A379CD" w:rsidRPr="001E2D3A" w:rsidRDefault="00A379CD" w:rsidP="00A379CD">
            <w:pPr>
              <w:spacing w:after="0"/>
              <w:ind w:right="100"/>
              <w:jc w:val="both"/>
              <w:rPr>
                <w:rFonts w:ascii="Times New Roman" w:hAnsi="Times New Roman" w:cs="Times New Roman"/>
                <w:sz w:val="24"/>
                <w:szCs w:val="24"/>
              </w:rPr>
            </w:pPr>
            <w:r w:rsidRPr="001E2D3A">
              <w:rPr>
                <w:rFonts w:ascii="Times New Roman" w:hAnsi="Times New Roman" w:cs="Times New Roman"/>
                <w:sz w:val="24"/>
                <w:szCs w:val="24"/>
              </w:rPr>
              <w:t xml:space="preserve">2024.gadā: 2000 personas apliecības x 80 </w:t>
            </w:r>
            <w:r w:rsidRPr="001E2D3A">
              <w:rPr>
                <w:rFonts w:ascii="Times New Roman" w:hAnsi="Times New Roman" w:cs="Times New Roman"/>
                <w:i/>
                <w:sz w:val="24"/>
                <w:szCs w:val="24"/>
              </w:rPr>
              <w:t>euro</w:t>
            </w:r>
            <w:r w:rsidRPr="001E2D3A">
              <w:rPr>
                <w:rFonts w:ascii="Times New Roman" w:hAnsi="Times New Roman" w:cs="Times New Roman"/>
                <w:sz w:val="24"/>
                <w:szCs w:val="24"/>
              </w:rPr>
              <w:t xml:space="preserve"> = 160 000 </w:t>
            </w:r>
            <w:r w:rsidRPr="001E2D3A">
              <w:rPr>
                <w:rFonts w:ascii="Times New Roman" w:hAnsi="Times New Roman" w:cs="Times New Roman"/>
                <w:i/>
                <w:sz w:val="24"/>
                <w:szCs w:val="24"/>
              </w:rPr>
              <w:t>euro</w:t>
            </w:r>
            <w:r w:rsidRPr="001E2D3A">
              <w:rPr>
                <w:rFonts w:ascii="Times New Roman" w:hAnsi="Times New Roman" w:cs="Times New Roman"/>
                <w:sz w:val="24"/>
                <w:szCs w:val="24"/>
              </w:rPr>
              <w:t>.</w:t>
            </w:r>
          </w:p>
          <w:p w14:paraId="7A5DB2D4" w14:textId="77777777" w:rsidR="00A379CD" w:rsidRPr="001E2D3A" w:rsidRDefault="00A379CD" w:rsidP="00A379CD">
            <w:pPr>
              <w:spacing w:after="0"/>
              <w:ind w:right="100"/>
              <w:jc w:val="both"/>
              <w:rPr>
                <w:rFonts w:ascii="Times New Roman" w:hAnsi="Times New Roman" w:cs="Times New Roman"/>
                <w:sz w:val="24"/>
                <w:szCs w:val="24"/>
              </w:rPr>
            </w:pPr>
          </w:p>
          <w:p w14:paraId="73B6C076" w14:textId="44C0E906" w:rsidR="00A379CD" w:rsidRPr="001E2D3A" w:rsidRDefault="00A379CD" w:rsidP="00A379CD">
            <w:pPr>
              <w:pStyle w:val="NoSpacing"/>
              <w:jc w:val="both"/>
              <w:rPr>
                <w:rFonts w:ascii="Times New Roman" w:hAnsi="Times New Roman" w:cs="Times New Roman"/>
                <w:b/>
                <w:i/>
                <w:sz w:val="24"/>
                <w:szCs w:val="24"/>
              </w:rPr>
            </w:pPr>
            <w:r w:rsidRPr="001E2D3A">
              <w:rPr>
                <w:rFonts w:ascii="Times New Roman" w:hAnsi="Times New Roman" w:cs="Times New Roman"/>
                <w:iCs/>
                <w:sz w:val="24"/>
                <w:szCs w:val="24"/>
              </w:rPr>
              <w:t>Nodeva par ārzemnieka personas apliecības izsniegšanu</w:t>
            </w:r>
            <w:r w:rsidRPr="001E2D3A">
              <w:rPr>
                <w:rFonts w:ascii="Times New Roman" w:hAnsi="Times New Roman" w:cs="Times New Roman"/>
                <w:b/>
                <w:i/>
                <w:sz w:val="24"/>
                <w:szCs w:val="24"/>
              </w:rPr>
              <w:t xml:space="preserve"> </w:t>
            </w:r>
            <w:r w:rsidRPr="001E2D3A">
              <w:rPr>
                <w:rFonts w:ascii="Times New Roman" w:hAnsi="Times New Roman" w:cs="Times New Roman"/>
                <w:sz w:val="24"/>
                <w:szCs w:val="24"/>
              </w:rPr>
              <w:t>paredzēta</w:t>
            </w:r>
            <w:r w:rsidRPr="001E2D3A">
              <w:rPr>
                <w:rFonts w:ascii="Times New Roman" w:hAnsi="Times New Roman" w:cs="Times New Roman"/>
                <w:b/>
                <w:i/>
                <w:sz w:val="24"/>
                <w:szCs w:val="24"/>
              </w:rPr>
              <w:t xml:space="preserve"> 80 euro.</w:t>
            </w:r>
          </w:p>
          <w:p w14:paraId="53535DDD" w14:textId="77777777" w:rsidR="00A379CD" w:rsidRPr="001E2D3A" w:rsidRDefault="00A379CD" w:rsidP="00A379CD">
            <w:pPr>
              <w:pStyle w:val="NoSpacing"/>
              <w:jc w:val="both"/>
              <w:rPr>
                <w:rFonts w:ascii="Times New Roman" w:hAnsi="Times New Roman" w:cs="Times New Roman"/>
                <w:b/>
                <w:i/>
                <w:sz w:val="24"/>
                <w:szCs w:val="24"/>
              </w:rPr>
            </w:pPr>
            <w:r w:rsidRPr="001E2D3A">
              <w:rPr>
                <w:rFonts w:ascii="Times New Roman" w:hAnsi="Times New Roman" w:cs="Times New Roman"/>
                <w:b/>
                <w:i/>
                <w:sz w:val="24"/>
                <w:szCs w:val="24"/>
              </w:rPr>
              <w:t>Aprēķins:</w:t>
            </w:r>
          </w:p>
          <w:tbl>
            <w:tblPr>
              <w:tblStyle w:val="TableGrid"/>
              <w:tblW w:w="7335" w:type="dxa"/>
              <w:tblInd w:w="16" w:type="dxa"/>
              <w:tblLayout w:type="fixed"/>
              <w:tblLook w:val="04A0" w:firstRow="1" w:lastRow="0" w:firstColumn="1" w:lastColumn="0" w:noHBand="0" w:noVBand="1"/>
            </w:tblPr>
            <w:tblGrid>
              <w:gridCol w:w="920"/>
              <w:gridCol w:w="1214"/>
              <w:gridCol w:w="4208"/>
              <w:gridCol w:w="993"/>
            </w:tblGrid>
            <w:tr w:rsidR="00A379CD" w:rsidRPr="001E2D3A" w14:paraId="038F7D96" w14:textId="77777777" w:rsidTr="00D14B83">
              <w:tc>
                <w:tcPr>
                  <w:tcW w:w="920" w:type="dxa"/>
                </w:tcPr>
                <w:p w14:paraId="4044D86D" w14:textId="77777777" w:rsidR="00A379CD" w:rsidRPr="001E2D3A" w:rsidRDefault="00A379CD" w:rsidP="00A379CD">
                  <w:pPr>
                    <w:spacing w:before="120"/>
                    <w:jc w:val="center"/>
                    <w:rPr>
                      <w:rFonts w:ascii="Times New Roman" w:eastAsia="Times New Roman" w:hAnsi="Times New Roman" w:cs="Times New Roman"/>
                      <w:sz w:val="18"/>
                      <w:szCs w:val="18"/>
                      <w:lang w:eastAsia="lv-LV"/>
                    </w:rPr>
                  </w:pPr>
                  <w:r w:rsidRPr="001E2D3A">
                    <w:rPr>
                      <w:rFonts w:ascii="Times New Roman" w:eastAsia="Times New Roman" w:hAnsi="Times New Roman" w:cs="Times New Roman"/>
                      <w:sz w:val="18"/>
                      <w:szCs w:val="18"/>
                      <w:lang w:eastAsia="lv-LV"/>
                    </w:rPr>
                    <w:t>Izdevumu EKK</w:t>
                  </w:r>
                </w:p>
              </w:tc>
              <w:tc>
                <w:tcPr>
                  <w:tcW w:w="1214" w:type="dxa"/>
                </w:tcPr>
                <w:p w14:paraId="2C2FB214" w14:textId="77777777" w:rsidR="00A379CD" w:rsidRPr="001E2D3A" w:rsidRDefault="00A379CD" w:rsidP="00A379CD">
                  <w:pPr>
                    <w:spacing w:before="120"/>
                    <w:jc w:val="center"/>
                    <w:rPr>
                      <w:rFonts w:ascii="Times New Roman" w:eastAsia="Times New Roman" w:hAnsi="Times New Roman" w:cs="Times New Roman"/>
                      <w:sz w:val="18"/>
                      <w:szCs w:val="18"/>
                      <w:lang w:eastAsia="lv-LV"/>
                    </w:rPr>
                  </w:pPr>
                  <w:r w:rsidRPr="001E2D3A">
                    <w:rPr>
                      <w:rFonts w:ascii="Times New Roman" w:eastAsia="Times New Roman" w:hAnsi="Times New Roman" w:cs="Times New Roman"/>
                      <w:sz w:val="18"/>
                      <w:szCs w:val="18"/>
                      <w:lang w:eastAsia="lv-LV"/>
                    </w:rPr>
                    <w:t>Izdevumu EKK nosaukums</w:t>
                  </w:r>
                </w:p>
              </w:tc>
              <w:tc>
                <w:tcPr>
                  <w:tcW w:w="4208" w:type="dxa"/>
                </w:tcPr>
                <w:p w14:paraId="3CCF72FF" w14:textId="77777777" w:rsidR="00A379CD" w:rsidRPr="001E2D3A" w:rsidRDefault="00A379CD" w:rsidP="00A379CD">
                  <w:pPr>
                    <w:spacing w:before="120"/>
                    <w:jc w:val="center"/>
                    <w:rPr>
                      <w:rFonts w:ascii="Times New Roman" w:eastAsia="Times New Roman" w:hAnsi="Times New Roman" w:cs="Times New Roman"/>
                      <w:sz w:val="18"/>
                      <w:szCs w:val="18"/>
                      <w:lang w:eastAsia="lv-LV"/>
                    </w:rPr>
                  </w:pPr>
                  <w:r w:rsidRPr="001E2D3A">
                    <w:rPr>
                      <w:rFonts w:ascii="Times New Roman" w:eastAsia="Times New Roman" w:hAnsi="Times New Roman" w:cs="Times New Roman"/>
                      <w:sz w:val="18"/>
                      <w:szCs w:val="18"/>
                      <w:lang w:eastAsia="lv-LV"/>
                    </w:rPr>
                    <w:t>Aprēķins</w:t>
                  </w:r>
                </w:p>
              </w:tc>
              <w:tc>
                <w:tcPr>
                  <w:tcW w:w="993" w:type="dxa"/>
                </w:tcPr>
                <w:p w14:paraId="7D7B7048" w14:textId="77777777" w:rsidR="00A379CD" w:rsidRPr="001E2D3A" w:rsidRDefault="00A379CD" w:rsidP="00A379CD">
                  <w:pPr>
                    <w:spacing w:before="120"/>
                    <w:jc w:val="center"/>
                    <w:rPr>
                      <w:rFonts w:ascii="Times New Roman" w:eastAsia="Times New Roman" w:hAnsi="Times New Roman" w:cs="Times New Roman"/>
                      <w:sz w:val="18"/>
                      <w:szCs w:val="18"/>
                      <w:lang w:eastAsia="lv-LV"/>
                    </w:rPr>
                  </w:pPr>
                  <w:r w:rsidRPr="001E2D3A">
                    <w:rPr>
                      <w:rFonts w:ascii="Times New Roman" w:eastAsia="Times New Roman" w:hAnsi="Times New Roman" w:cs="Times New Roman"/>
                      <w:sz w:val="18"/>
                      <w:szCs w:val="18"/>
                      <w:lang w:eastAsia="lv-LV"/>
                    </w:rPr>
                    <w:t xml:space="preserve">Izmaksas, </w:t>
                  </w:r>
                  <w:r w:rsidRPr="001E2D3A">
                    <w:rPr>
                      <w:rFonts w:ascii="Times New Roman" w:eastAsia="Times New Roman" w:hAnsi="Times New Roman" w:cs="Times New Roman"/>
                      <w:i/>
                      <w:sz w:val="18"/>
                      <w:szCs w:val="18"/>
                      <w:lang w:eastAsia="lv-LV"/>
                    </w:rPr>
                    <w:t>euro</w:t>
                  </w:r>
                </w:p>
              </w:tc>
            </w:tr>
            <w:tr w:rsidR="00A379CD" w:rsidRPr="001E2D3A" w14:paraId="0480B555" w14:textId="77777777" w:rsidTr="00D14B83">
              <w:tc>
                <w:tcPr>
                  <w:tcW w:w="920" w:type="dxa"/>
                </w:tcPr>
                <w:p w14:paraId="32D187AF" w14:textId="77777777" w:rsidR="00A379CD" w:rsidRPr="001E2D3A" w:rsidRDefault="00A379CD" w:rsidP="00A379CD">
                  <w:pPr>
                    <w:spacing w:before="120"/>
                    <w:jc w:val="center"/>
                    <w:rPr>
                      <w:rFonts w:ascii="Times New Roman" w:eastAsia="Times New Roman" w:hAnsi="Times New Roman" w:cs="Times New Roman"/>
                      <w:sz w:val="18"/>
                      <w:szCs w:val="18"/>
                      <w:lang w:eastAsia="lv-LV"/>
                    </w:rPr>
                  </w:pPr>
                  <w:r w:rsidRPr="001E2D3A">
                    <w:rPr>
                      <w:rFonts w:ascii="Times New Roman" w:eastAsia="Times New Roman" w:hAnsi="Times New Roman" w:cs="Times New Roman"/>
                      <w:sz w:val="18"/>
                      <w:szCs w:val="18"/>
                      <w:lang w:eastAsia="lv-LV"/>
                    </w:rPr>
                    <w:t>2250</w:t>
                  </w:r>
                </w:p>
              </w:tc>
              <w:tc>
                <w:tcPr>
                  <w:tcW w:w="1214" w:type="dxa"/>
                </w:tcPr>
                <w:p w14:paraId="2B4F1426" w14:textId="77777777" w:rsidR="00A379CD" w:rsidRPr="001E2D3A" w:rsidRDefault="00A379CD" w:rsidP="00A379CD">
                  <w:pPr>
                    <w:spacing w:before="120"/>
                    <w:jc w:val="both"/>
                    <w:rPr>
                      <w:rFonts w:ascii="Times New Roman" w:eastAsia="Times New Roman" w:hAnsi="Times New Roman" w:cs="Times New Roman"/>
                      <w:sz w:val="18"/>
                      <w:szCs w:val="18"/>
                      <w:lang w:eastAsia="lv-LV"/>
                    </w:rPr>
                  </w:pPr>
                  <w:r w:rsidRPr="001E2D3A">
                    <w:rPr>
                      <w:rFonts w:ascii="Times New Roman" w:eastAsia="Times New Roman" w:hAnsi="Times New Roman" w:cs="Times New Roman"/>
                      <w:iCs/>
                      <w:sz w:val="18"/>
                      <w:szCs w:val="18"/>
                      <w:lang w:eastAsia="lv-LV"/>
                    </w:rPr>
                    <w:t>„Informācijas tehnoloģiju pakalpojumi”</w:t>
                  </w:r>
                </w:p>
              </w:tc>
              <w:tc>
                <w:tcPr>
                  <w:tcW w:w="4208" w:type="dxa"/>
                </w:tcPr>
                <w:p w14:paraId="13C4CBE6" w14:textId="77777777" w:rsidR="00A379CD" w:rsidRPr="001E2D3A" w:rsidRDefault="00A379CD" w:rsidP="00A379CD">
                  <w:pPr>
                    <w:spacing w:before="120"/>
                    <w:jc w:val="both"/>
                    <w:rPr>
                      <w:rFonts w:ascii="Times New Roman" w:eastAsia="Times New Roman" w:hAnsi="Times New Roman" w:cs="Times New Roman"/>
                      <w:sz w:val="18"/>
                      <w:szCs w:val="18"/>
                      <w:lang w:eastAsia="lv-LV"/>
                    </w:rPr>
                  </w:pPr>
                  <w:r w:rsidRPr="001E2D3A">
                    <w:rPr>
                      <w:rFonts w:ascii="Times New Roman" w:hAnsi="Times New Roman" w:cs="Times New Roman"/>
                      <w:sz w:val="18"/>
                      <w:szCs w:val="18"/>
                    </w:rPr>
                    <w:t>Personu apliecinošu dokumentu informācijas sistēmas (PADIS)</w:t>
                  </w:r>
                  <w:r w:rsidRPr="001E2D3A">
                    <w:rPr>
                      <w:rFonts w:ascii="Times New Roman" w:hAnsi="Times New Roman" w:cs="Times New Roman"/>
                      <w:sz w:val="24"/>
                      <w:szCs w:val="24"/>
                    </w:rPr>
                    <w:t xml:space="preserve"> </w:t>
                  </w:r>
                  <w:r w:rsidRPr="001E2D3A">
                    <w:rPr>
                      <w:rFonts w:ascii="Times New Roman" w:hAnsi="Times New Roman" w:cs="Times New Roman"/>
                      <w:sz w:val="18"/>
                      <w:szCs w:val="18"/>
                    </w:rPr>
                    <w:t>programmatūras un specializētās aparatūras</w:t>
                  </w:r>
                  <w:r w:rsidRPr="001E2D3A">
                    <w:rPr>
                      <w:rFonts w:ascii="Times New Roman" w:hAnsi="Times New Roman" w:cs="Times New Roman"/>
                      <w:sz w:val="24"/>
                      <w:szCs w:val="24"/>
                    </w:rPr>
                    <w:t xml:space="preserve"> </w:t>
                  </w:r>
                  <w:r w:rsidRPr="001E2D3A">
                    <w:rPr>
                      <w:rFonts w:ascii="Times New Roman" w:eastAsia="Times New Roman" w:hAnsi="Times New Roman" w:cs="Times New Roman"/>
                      <w:iCs/>
                      <w:sz w:val="18"/>
                      <w:szCs w:val="18"/>
                      <w:lang w:eastAsia="lv-LV"/>
                    </w:rPr>
                    <w:t>uzturēšanas izdevumi:</w:t>
                  </w:r>
                </w:p>
                <w:p w14:paraId="7FCF0513" w14:textId="77777777" w:rsidR="00A379CD" w:rsidRPr="001E2D3A" w:rsidRDefault="00A379CD" w:rsidP="00A379CD">
                  <w:pPr>
                    <w:spacing w:before="120"/>
                    <w:jc w:val="center"/>
                    <w:rPr>
                      <w:rFonts w:ascii="Times New Roman" w:eastAsia="Times New Roman" w:hAnsi="Times New Roman" w:cs="Times New Roman"/>
                      <w:sz w:val="18"/>
                      <w:szCs w:val="18"/>
                      <w:lang w:eastAsia="lv-LV"/>
                    </w:rPr>
                  </w:pPr>
                  <w:r w:rsidRPr="001E2D3A">
                    <w:rPr>
                      <w:rFonts w:ascii="Times New Roman" w:eastAsia="Times New Roman" w:hAnsi="Times New Roman" w:cs="Times New Roman"/>
                      <w:iCs/>
                      <w:sz w:val="18"/>
                      <w:szCs w:val="18"/>
                      <w:lang w:eastAsia="lv-LV"/>
                    </w:rPr>
                    <w:t>357 579 euro (gadā) x 0,0000035 = 1,25 euro.</w:t>
                  </w:r>
                </w:p>
                <w:p w14:paraId="4402B7E4" w14:textId="77777777" w:rsidR="00A379CD" w:rsidRPr="001E2D3A" w:rsidRDefault="00A379CD" w:rsidP="00A379CD">
                  <w:pPr>
                    <w:spacing w:before="120"/>
                    <w:jc w:val="both"/>
                    <w:rPr>
                      <w:rFonts w:ascii="Times New Roman" w:eastAsia="Times New Roman" w:hAnsi="Times New Roman" w:cs="Times New Roman"/>
                      <w:sz w:val="18"/>
                      <w:szCs w:val="18"/>
                      <w:lang w:eastAsia="lv-LV"/>
                    </w:rPr>
                  </w:pPr>
                  <w:r w:rsidRPr="001E2D3A">
                    <w:rPr>
                      <w:rFonts w:ascii="Times New Roman" w:hAnsi="Times New Roman" w:cs="Times New Roman"/>
                      <w:sz w:val="18"/>
                      <w:szCs w:val="18"/>
                    </w:rPr>
                    <w:t>Personu apliecinošu dokumentu informācijas sistēmas (PADIS)</w:t>
                  </w:r>
                  <w:r w:rsidRPr="001E2D3A">
                    <w:rPr>
                      <w:rFonts w:ascii="Times New Roman" w:hAnsi="Times New Roman" w:cs="Times New Roman"/>
                      <w:sz w:val="24"/>
                      <w:szCs w:val="24"/>
                    </w:rPr>
                    <w:t xml:space="preserve"> </w:t>
                  </w:r>
                  <w:r w:rsidRPr="001E2D3A">
                    <w:rPr>
                      <w:rFonts w:ascii="Times New Roman" w:hAnsi="Times New Roman" w:cs="Times New Roman"/>
                      <w:sz w:val="18"/>
                      <w:szCs w:val="18"/>
                    </w:rPr>
                    <w:t>programmatūras un specializētās aparatūras</w:t>
                  </w:r>
                  <w:r w:rsidRPr="001E2D3A">
                    <w:rPr>
                      <w:rFonts w:ascii="Times New Roman" w:hAnsi="Times New Roman" w:cs="Times New Roman"/>
                      <w:sz w:val="24"/>
                      <w:szCs w:val="24"/>
                    </w:rPr>
                    <w:t xml:space="preserve"> </w:t>
                  </w:r>
                  <w:r w:rsidRPr="001E2D3A">
                    <w:rPr>
                      <w:rFonts w:ascii="Times New Roman" w:eastAsia="Times New Roman" w:hAnsi="Times New Roman" w:cs="Times New Roman"/>
                      <w:iCs/>
                      <w:sz w:val="18"/>
                      <w:szCs w:val="18"/>
                      <w:lang w:eastAsia="lv-LV"/>
                    </w:rPr>
                    <w:t xml:space="preserve">uzturēšanas izdevumiem, kas attiecināmi uz konkrēto valsts nodevu, noteikšanai tiek piemērots koeficients 0,0000035, jo informācijas sistēmas uzturēšanas izdevumi tiek uzskaitīti iestādē kopumā. </w:t>
                  </w:r>
                </w:p>
                <w:p w14:paraId="375587C3" w14:textId="77777777" w:rsidR="00A379CD" w:rsidRPr="001E2D3A" w:rsidRDefault="00A379CD" w:rsidP="00A379CD">
                  <w:pPr>
                    <w:spacing w:before="120"/>
                    <w:jc w:val="both"/>
                    <w:rPr>
                      <w:rFonts w:ascii="Times New Roman" w:eastAsia="Times New Roman" w:hAnsi="Times New Roman" w:cs="Times New Roman"/>
                      <w:sz w:val="18"/>
                      <w:szCs w:val="18"/>
                      <w:lang w:eastAsia="lv-LV"/>
                    </w:rPr>
                  </w:pPr>
                </w:p>
              </w:tc>
              <w:tc>
                <w:tcPr>
                  <w:tcW w:w="993" w:type="dxa"/>
                </w:tcPr>
                <w:p w14:paraId="674606D3" w14:textId="77777777" w:rsidR="00A379CD" w:rsidRPr="001E2D3A" w:rsidRDefault="00A379CD" w:rsidP="00A379CD">
                  <w:pPr>
                    <w:spacing w:before="120"/>
                    <w:jc w:val="center"/>
                    <w:rPr>
                      <w:rFonts w:ascii="Times New Roman" w:eastAsia="Times New Roman" w:hAnsi="Times New Roman" w:cs="Times New Roman"/>
                      <w:sz w:val="18"/>
                      <w:szCs w:val="18"/>
                      <w:lang w:eastAsia="lv-LV"/>
                    </w:rPr>
                  </w:pPr>
                  <w:r w:rsidRPr="001E2D3A">
                    <w:rPr>
                      <w:rFonts w:ascii="Times New Roman" w:eastAsia="Times New Roman" w:hAnsi="Times New Roman" w:cs="Times New Roman"/>
                      <w:iCs/>
                      <w:sz w:val="18"/>
                      <w:szCs w:val="18"/>
                      <w:lang w:eastAsia="lv-LV"/>
                    </w:rPr>
                    <w:t>1,25</w:t>
                  </w:r>
                </w:p>
              </w:tc>
            </w:tr>
            <w:tr w:rsidR="00A379CD" w:rsidRPr="001E2D3A" w14:paraId="29765F21" w14:textId="77777777" w:rsidTr="00D14B83">
              <w:tc>
                <w:tcPr>
                  <w:tcW w:w="920" w:type="dxa"/>
                </w:tcPr>
                <w:p w14:paraId="58B927D6" w14:textId="77777777" w:rsidR="00A379CD" w:rsidRPr="001E2D3A" w:rsidRDefault="00A379CD" w:rsidP="00A379CD">
                  <w:pPr>
                    <w:spacing w:before="120"/>
                    <w:jc w:val="center"/>
                    <w:rPr>
                      <w:rFonts w:ascii="Times New Roman" w:eastAsia="Times New Roman" w:hAnsi="Times New Roman" w:cs="Times New Roman"/>
                      <w:sz w:val="18"/>
                      <w:szCs w:val="18"/>
                      <w:lang w:eastAsia="lv-LV"/>
                    </w:rPr>
                  </w:pPr>
                  <w:r w:rsidRPr="001E2D3A">
                    <w:rPr>
                      <w:rFonts w:ascii="Times New Roman" w:eastAsia="Times New Roman" w:hAnsi="Times New Roman" w:cs="Times New Roman"/>
                      <w:sz w:val="18"/>
                      <w:szCs w:val="18"/>
                      <w:lang w:eastAsia="lv-LV"/>
                    </w:rPr>
                    <w:t>2390</w:t>
                  </w:r>
                </w:p>
              </w:tc>
              <w:tc>
                <w:tcPr>
                  <w:tcW w:w="1214" w:type="dxa"/>
                </w:tcPr>
                <w:p w14:paraId="523A3227" w14:textId="77777777" w:rsidR="00A379CD" w:rsidRPr="001E2D3A" w:rsidRDefault="00A379CD" w:rsidP="00A379CD">
                  <w:pPr>
                    <w:spacing w:before="120"/>
                    <w:jc w:val="both"/>
                    <w:rPr>
                      <w:rFonts w:ascii="Times New Roman" w:eastAsia="Times New Roman" w:hAnsi="Times New Roman" w:cs="Times New Roman"/>
                      <w:iCs/>
                      <w:sz w:val="18"/>
                      <w:szCs w:val="18"/>
                      <w:lang w:eastAsia="lv-LV"/>
                    </w:rPr>
                  </w:pPr>
                  <w:r w:rsidRPr="001E2D3A">
                    <w:rPr>
                      <w:rFonts w:ascii="Times New Roman" w:hAnsi="Times New Roman" w:cs="Times New Roman"/>
                      <w:sz w:val="18"/>
                      <w:szCs w:val="18"/>
                      <w:shd w:val="clear" w:color="auto" w:fill="FFFFFF"/>
                    </w:rPr>
                    <w:t>“Pārējās preces”</w:t>
                  </w:r>
                </w:p>
              </w:tc>
              <w:tc>
                <w:tcPr>
                  <w:tcW w:w="4208" w:type="dxa"/>
                </w:tcPr>
                <w:p w14:paraId="1DA2F436" w14:textId="77777777" w:rsidR="00A379CD" w:rsidRPr="001E2D3A" w:rsidRDefault="00A379CD" w:rsidP="00A379CD">
                  <w:pPr>
                    <w:spacing w:before="120"/>
                    <w:jc w:val="both"/>
                    <w:rPr>
                      <w:rFonts w:ascii="Times New Roman" w:eastAsia="Times New Roman" w:hAnsi="Times New Roman" w:cs="Times New Roman"/>
                      <w:iCs/>
                      <w:sz w:val="18"/>
                      <w:szCs w:val="18"/>
                      <w:lang w:eastAsia="lv-LV"/>
                    </w:rPr>
                  </w:pPr>
                  <w:r w:rsidRPr="001E2D3A">
                    <w:rPr>
                      <w:rFonts w:ascii="Times New Roman" w:hAnsi="Times New Roman" w:cs="Times New Roman"/>
                      <w:sz w:val="18"/>
                      <w:szCs w:val="18"/>
                    </w:rPr>
                    <w:t xml:space="preserve">Personas apliecību sagataves izmaksas 4.50 euro + PVN 0,95 </w:t>
                  </w:r>
                  <w:r w:rsidRPr="001E2D3A">
                    <w:rPr>
                      <w:rFonts w:ascii="Times New Roman" w:hAnsi="Times New Roman" w:cs="Times New Roman"/>
                      <w:i/>
                      <w:sz w:val="18"/>
                      <w:szCs w:val="18"/>
                    </w:rPr>
                    <w:t>euro</w:t>
                  </w:r>
                  <w:r w:rsidRPr="001E2D3A">
                    <w:rPr>
                      <w:rFonts w:ascii="Times New Roman" w:hAnsi="Times New Roman" w:cs="Times New Roman"/>
                      <w:sz w:val="18"/>
                      <w:szCs w:val="18"/>
                    </w:rPr>
                    <w:t xml:space="preserve"> = 5,45 </w:t>
                  </w:r>
                  <w:r w:rsidRPr="001E2D3A">
                    <w:rPr>
                      <w:rFonts w:ascii="Times New Roman" w:hAnsi="Times New Roman" w:cs="Times New Roman"/>
                      <w:i/>
                      <w:sz w:val="18"/>
                      <w:szCs w:val="18"/>
                    </w:rPr>
                    <w:t>euro</w:t>
                  </w:r>
                </w:p>
              </w:tc>
              <w:tc>
                <w:tcPr>
                  <w:tcW w:w="993" w:type="dxa"/>
                </w:tcPr>
                <w:p w14:paraId="0F7F80A1" w14:textId="77777777" w:rsidR="00A379CD" w:rsidRPr="001E2D3A" w:rsidRDefault="00A379CD" w:rsidP="00A379CD">
                  <w:pPr>
                    <w:spacing w:before="120"/>
                    <w:jc w:val="center"/>
                    <w:rPr>
                      <w:rFonts w:ascii="Times New Roman" w:eastAsia="Times New Roman" w:hAnsi="Times New Roman" w:cs="Times New Roman"/>
                      <w:iCs/>
                      <w:sz w:val="18"/>
                      <w:szCs w:val="18"/>
                      <w:lang w:eastAsia="lv-LV"/>
                    </w:rPr>
                  </w:pPr>
                  <w:r w:rsidRPr="001E2D3A">
                    <w:rPr>
                      <w:rFonts w:ascii="Times New Roman" w:eastAsia="Times New Roman" w:hAnsi="Times New Roman" w:cs="Times New Roman"/>
                      <w:iCs/>
                      <w:sz w:val="18"/>
                      <w:szCs w:val="18"/>
                      <w:lang w:eastAsia="lv-LV"/>
                    </w:rPr>
                    <w:t>5,45</w:t>
                  </w:r>
                </w:p>
              </w:tc>
            </w:tr>
            <w:tr w:rsidR="00A379CD" w:rsidRPr="001E2D3A" w14:paraId="203EBAB8" w14:textId="77777777" w:rsidTr="00D14B83">
              <w:tc>
                <w:tcPr>
                  <w:tcW w:w="920" w:type="dxa"/>
                </w:tcPr>
                <w:p w14:paraId="3D2C4922" w14:textId="77777777" w:rsidR="00A379CD" w:rsidRPr="001E2D3A" w:rsidRDefault="00A379CD" w:rsidP="00A379CD">
                  <w:pPr>
                    <w:spacing w:before="120"/>
                    <w:jc w:val="center"/>
                    <w:rPr>
                      <w:rFonts w:ascii="Times New Roman" w:eastAsia="Times New Roman" w:hAnsi="Times New Roman" w:cs="Times New Roman"/>
                      <w:sz w:val="18"/>
                      <w:szCs w:val="18"/>
                      <w:lang w:eastAsia="lv-LV"/>
                    </w:rPr>
                  </w:pPr>
                  <w:r w:rsidRPr="001E2D3A">
                    <w:rPr>
                      <w:rFonts w:ascii="Times New Roman" w:eastAsia="Times New Roman" w:hAnsi="Times New Roman" w:cs="Times New Roman"/>
                      <w:sz w:val="18"/>
                      <w:szCs w:val="18"/>
                      <w:lang w:eastAsia="lv-LV"/>
                    </w:rPr>
                    <w:t>5120</w:t>
                  </w:r>
                </w:p>
              </w:tc>
              <w:tc>
                <w:tcPr>
                  <w:tcW w:w="1214" w:type="dxa"/>
                </w:tcPr>
                <w:p w14:paraId="66FE7684" w14:textId="77777777" w:rsidR="00A379CD" w:rsidRPr="001E2D3A" w:rsidRDefault="00A379CD" w:rsidP="00A379CD">
                  <w:pPr>
                    <w:spacing w:before="120"/>
                    <w:jc w:val="both"/>
                    <w:rPr>
                      <w:rFonts w:ascii="Times New Roman" w:eastAsia="Times New Roman" w:hAnsi="Times New Roman" w:cs="Times New Roman"/>
                      <w:sz w:val="18"/>
                      <w:szCs w:val="18"/>
                      <w:lang w:eastAsia="lv-LV"/>
                    </w:rPr>
                  </w:pPr>
                  <w:r w:rsidRPr="001E2D3A">
                    <w:rPr>
                      <w:rFonts w:ascii="Times New Roman" w:eastAsia="Times New Roman" w:hAnsi="Times New Roman" w:cs="Times New Roman"/>
                      <w:iCs/>
                      <w:sz w:val="18"/>
                      <w:szCs w:val="18"/>
                      <w:lang w:eastAsia="lv-LV"/>
                    </w:rPr>
                    <w:t>„</w:t>
                  </w:r>
                  <w:r w:rsidRPr="001E2D3A">
                    <w:rPr>
                      <w:rFonts w:ascii="Times New Roman" w:eastAsia="Times New Roman" w:hAnsi="Times New Roman" w:cs="Times New Roman"/>
                      <w:sz w:val="18"/>
                      <w:szCs w:val="18"/>
                      <w:shd w:val="clear" w:color="auto" w:fill="FFFFFF"/>
                      <w:lang w:eastAsia="lv-LV"/>
                    </w:rPr>
                    <w:t>Licences, koncesijas un patenti, preču zīmes un līdzīgas tiesības</w:t>
                  </w:r>
                  <w:r w:rsidRPr="001E2D3A">
                    <w:rPr>
                      <w:rFonts w:ascii="Times New Roman" w:eastAsia="Times New Roman" w:hAnsi="Times New Roman" w:cs="Times New Roman"/>
                      <w:iCs/>
                      <w:sz w:val="18"/>
                      <w:szCs w:val="18"/>
                      <w:lang w:eastAsia="lv-LV"/>
                    </w:rPr>
                    <w:t>”</w:t>
                  </w:r>
                </w:p>
              </w:tc>
              <w:tc>
                <w:tcPr>
                  <w:tcW w:w="4208" w:type="dxa"/>
                </w:tcPr>
                <w:p w14:paraId="4B1585A3" w14:textId="77777777" w:rsidR="00A379CD" w:rsidRPr="001E2D3A" w:rsidRDefault="00A379CD" w:rsidP="00A379CD">
                  <w:pPr>
                    <w:spacing w:before="120"/>
                    <w:jc w:val="both"/>
                    <w:rPr>
                      <w:rFonts w:ascii="Times New Roman" w:eastAsia="Times New Roman" w:hAnsi="Times New Roman" w:cs="Times New Roman"/>
                      <w:sz w:val="18"/>
                      <w:szCs w:val="18"/>
                      <w:lang w:eastAsia="lv-LV"/>
                    </w:rPr>
                  </w:pPr>
                  <w:r w:rsidRPr="001E2D3A">
                    <w:rPr>
                      <w:rFonts w:ascii="Times New Roman" w:hAnsi="Times New Roman" w:cs="Times New Roman"/>
                      <w:sz w:val="18"/>
                      <w:szCs w:val="18"/>
                    </w:rPr>
                    <w:t>Personu apliecinošu dokumentu informācijas sistēmas (PADIS)</w:t>
                  </w:r>
                  <w:r w:rsidRPr="001E2D3A">
                    <w:rPr>
                      <w:rFonts w:ascii="Times New Roman" w:hAnsi="Times New Roman" w:cs="Times New Roman"/>
                      <w:sz w:val="24"/>
                      <w:szCs w:val="24"/>
                    </w:rPr>
                    <w:t xml:space="preserve"> </w:t>
                  </w:r>
                  <w:r w:rsidRPr="001E2D3A">
                    <w:rPr>
                      <w:rFonts w:ascii="Times New Roman" w:eastAsia="Times New Roman" w:hAnsi="Times New Roman" w:cs="Times New Roman"/>
                      <w:iCs/>
                      <w:sz w:val="18"/>
                      <w:szCs w:val="18"/>
                      <w:lang w:eastAsia="lv-LV"/>
                    </w:rPr>
                    <w:t>nolietojums gadā:</w:t>
                  </w:r>
                </w:p>
                <w:p w14:paraId="13B49655" w14:textId="77777777" w:rsidR="00A379CD" w:rsidRPr="001E2D3A" w:rsidRDefault="00A379CD" w:rsidP="00A379CD">
                  <w:pPr>
                    <w:spacing w:before="120"/>
                    <w:jc w:val="center"/>
                    <w:rPr>
                      <w:rFonts w:ascii="Times New Roman" w:eastAsia="Times New Roman" w:hAnsi="Times New Roman" w:cs="Times New Roman"/>
                      <w:sz w:val="18"/>
                      <w:szCs w:val="18"/>
                      <w:lang w:eastAsia="lv-LV"/>
                    </w:rPr>
                  </w:pPr>
                  <w:r w:rsidRPr="001E2D3A">
                    <w:rPr>
                      <w:rFonts w:ascii="Times New Roman" w:eastAsia="Times New Roman" w:hAnsi="Times New Roman" w:cs="Times New Roman"/>
                      <w:iCs/>
                      <w:sz w:val="18"/>
                      <w:szCs w:val="18"/>
                      <w:lang w:eastAsia="lv-LV"/>
                    </w:rPr>
                    <w:t xml:space="preserve">2 333 554 </w:t>
                  </w:r>
                  <w:r w:rsidRPr="001E2D3A">
                    <w:rPr>
                      <w:rFonts w:ascii="Times New Roman" w:eastAsia="Times New Roman" w:hAnsi="Times New Roman" w:cs="Times New Roman"/>
                      <w:i/>
                      <w:iCs/>
                      <w:sz w:val="18"/>
                      <w:szCs w:val="18"/>
                      <w:lang w:eastAsia="lv-LV"/>
                    </w:rPr>
                    <w:t>euro</w:t>
                  </w:r>
                  <w:r w:rsidRPr="001E2D3A">
                    <w:rPr>
                      <w:rFonts w:ascii="Times New Roman" w:eastAsia="Times New Roman" w:hAnsi="Times New Roman" w:cs="Times New Roman"/>
                      <w:iCs/>
                      <w:sz w:val="18"/>
                      <w:szCs w:val="18"/>
                      <w:lang w:eastAsia="lv-LV"/>
                    </w:rPr>
                    <w:t xml:space="preserve"> x 0,0000035 = 8,17 </w:t>
                  </w:r>
                  <w:r w:rsidRPr="001E2D3A">
                    <w:rPr>
                      <w:rFonts w:ascii="Times New Roman" w:eastAsia="Times New Roman" w:hAnsi="Times New Roman" w:cs="Times New Roman"/>
                      <w:i/>
                      <w:iCs/>
                      <w:sz w:val="18"/>
                      <w:szCs w:val="18"/>
                      <w:lang w:eastAsia="lv-LV"/>
                    </w:rPr>
                    <w:t>euro</w:t>
                  </w:r>
                  <w:r w:rsidRPr="001E2D3A">
                    <w:rPr>
                      <w:rFonts w:ascii="Times New Roman" w:eastAsia="Times New Roman" w:hAnsi="Times New Roman" w:cs="Times New Roman"/>
                      <w:iCs/>
                      <w:sz w:val="18"/>
                      <w:szCs w:val="18"/>
                      <w:lang w:eastAsia="lv-LV"/>
                    </w:rPr>
                    <w:t>.</w:t>
                  </w:r>
                </w:p>
                <w:p w14:paraId="11F805BC" w14:textId="77777777" w:rsidR="00A379CD" w:rsidRPr="001E2D3A" w:rsidRDefault="00A379CD" w:rsidP="00A379CD">
                  <w:pPr>
                    <w:spacing w:before="120"/>
                    <w:jc w:val="both"/>
                    <w:rPr>
                      <w:rFonts w:ascii="Times New Roman" w:eastAsia="Times New Roman" w:hAnsi="Times New Roman" w:cs="Times New Roman"/>
                      <w:sz w:val="18"/>
                      <w:szCs w:val="18"/>
                      <w:lang w:eastAsia="lv-LV"/>
                    </w:rPr>
                  </w:pPr>
                  <w:r w:rsidRPr="001E2D3A">
                    <w:rPr>
                      <w:rFonts w:ascii="Times New Roman" w:eastAsia="Times New Roman" w:hAnsi="Times New Roman" w:cs="Times New Roman"/>
                      <w:iCs/>
                      <w:sz w:val="18"/>
                      <w:szCs w:val="18"/>
                      <w:lang w:eastAsia="lv-LV"/>
                    </w:rPr>
                    <w:t>Iedzīvotāju reģistra informācijas sistēmas uzturēšanas izdevumi, kas attiecināmi uz konkrēto valsts nodevu, noteikšanai tiek piemērots koeficients 0,00000076, jo informācijas sistēmas izdevumi tiek uzskaitīti iestādē kopumā.</w:t>
                  </w:r>
                </w:p>
                <w:p w14:paraId="7300C261" w14:textId="77777777" w:rsidR="00A379CD" w:rsidRPr="001E2D3A" w:rsidRDefault="00A379CD" w:rsidP="00A379CD">
                  <w:pPr>
                    <w:spacing w:before="120"/>
                    <w:jc w:val="both"/>
                    <w:rPr>
                      <w:rFonts w:ascii="Times New Roman" w:eastAsia="Times New Roman" w:hAnsi="Times New Roman" w:cs="Times New Roman"/>
                      <w:sz w:val="18"/>
                      <w:szCs w:val="18"/>
                      <w:lang w:eastAsia="lv-LV"/>
                    </w:rPr>
                  </w:pPr>
                </w:p>
              </w:tc>
              <w:tc>
                <w:tcPr>
                  <w:tcW w:w="993" w:type="dxa"/>
                </w:tcPr>
                <w:p w14:paraId="7F2DEF35" w14:textId="77777777" w:rsidR="00A379CD" w:rsidRPr="001E2D3A" w:rsidRDefault="00A379CD" w:rsidP="00A379CD">
                  <w:pPr>
                    <w:spacing w:before="120"/>
                    <w:jc w:val="center"/>
                    <w:rPr>
                      <w:rFonts w:ascii="Times New Roman" w:eastAsia="Times New Roman" w:hAnsi="Times New Roman" w:cs="Times New Roman"/>
                      <w:sz w:val="18"/>
                      <w:szCs w:val="18"/>
                      <w:lang w:eastAsia="lv-LV"/>
                    </w:rPr>
                  </w:pPr>
                  <w:r w:rsidRPr="001E2D3A">
                    <w:rPr>
                      <w:rFonts w:ascii="Times New Roman" w:eastAsia="Times New Roman" w:hAnsi="Times New Roman" w:cs="Times New Roman"/>
                      <w:sz w:val="18"/>
                      <w:szCs w:val="18"/>
                      <w:lang w:eastAsia="lv-LV"/>
                    </w:rPr>
                    <w:t>8,17</w:t>
                  </w:r>
                </w:p>
              </w:tc>
            </w:tr>
            <w:tr w:rsidR="00A379CD" w:rsidRPr="001E2D3A" w14:paraId="6638F67F" w14:textId="77777777" w:rsidTr="00D14B83">
              <w:tc>
                <w:tcPr>
                  <w:tcW w:w="920" w:type="dxa"/>
                </w:tcPr>
                <w:p w14:paraId="218DDF11" w14:textId="77777777" w:rsidR="00A379CD" w:rsidRPr="001E2D3A" w:rsidRDefault="00A379CD" w:rsidP="00A379CD">
                  <w:pPr>
                    <w:spacing w:before="120"/>
                    <w:jc w:val="center"/>
                    <w:rPr>
                      <w:rFonts w:ascii="Times New Roman" w:eastAsia="Times New Roman" w:hAnsi="Times New Roman" w:cs="Times New Roman"/>
                      <w:sz w:val="18"/>
                      <w:szCs w:val="18"/>
                      <w:lang w:eastAsia="lv-LV"/>
                    </w:rPr>
                  </w:pPr>
                  <w:r w:rsidRPr="001E2D3A">
                    <w:rPr>
                      <w:rFonts w:ascii="Times New Roman" w:eastAsia="Times New Roman" w:hAnsi="Times New Roman" w:cs="Times New Roman"/>
                      <w:sz w:val="18"/>
                      <w:szCs w:val="18"/>
                      <w:lang w:eastAsia="lv-LV"/>
                    </w:rPr>
                    <w:t>5238</w:t>
                  </w:r>
                </w:p>
              </w:tc>
              <w:tc>
                <w:tcPr>
                  <w:tcW w:w="1214" w:type="dxa"/>
                </w:tcPr>
                <w:p w14:paraId="5AB347D2" w14:textId="77777777" w:rsidR="00A379CD" w:rsidRPr="001E2D3A" w:rsidRDefault="00A379CD" w:rsidP="00A379CD">
                  <w:pPr>
                    <w:spacing w:before="120"/>
                    <w:jc w:val="both"/>
                    <w:rPr>
                      <w:rFonts w:ascii="Times New Roman" w:eastAsia="Times New Roman" w:hAnsi="Times New Roman" w:cs="Times New Roman"/>
                      <w:iCs/>
                      <w:sz w:val="18"/>
                      <w:szCs w:val="18"/>
                      <w:lang w:eastAsia="lv-LV"/>
                    </w:rPr>
                  </w:pPr>
                  <w:r w:rsidRPr="001E2D3A">
                    <w:rPr>
                      <w:rFonts w:ascii="Times New Roman" w:hAnsi="Times New Roman" w:cs="Times New Roman"/>
                      <w:sz w:val="18"/>
                      <w:szCs w:val="18"/>
                      <w:shd w:val="clear" w:color="auto" w:fill="FFFFFF"/>
                    </w:rPr>
                    <w:t>Datortehnika, sakaru un cita biroja tehnika</w:t>
                  </w:r>
                </w:p>
              </w:tc>
              <w:tc>
                <w:tcPr>
                  <w:tcW w:w="4208" w:type="dxa"/>
                </w:tcPr>
                <w:p w14:paraId="2AD7296B" w14:textId="77777777" w:rsidR="00A379CD" w:rsidRPr="001E2D3A" w:rsidRDefault="00A379CD" w:rsidP="00A379CD">
                  <w:pPr>
                    <w:spacing w:before="120"/>
                    <w:jc w:val="both"/>
                    <w:rPr>
                      <w:rFonts w:ascii="Times New Roman" w:eastAsia="Times New Roman" w:hAnsi="Times New Roman" w:cs="Times New Roman"/>
                      <w:iCs/>
                      <w:sz w:val="18"/>
                      <w:szCs w:val="18"/>
                      <w:lang w:eastAsia="lv-LV"/>
                    </w:rPr>
                  </w:pPr>
                  <w:r w:rsidRPr="001E2D3A">
                    <w:rPr>
                      <w:rFonts w:ascii="Times New Roman" w:hAnsi="Times New Roman" w:cs="Times New Roman"/>
                      <w:sz w:val="18"/>
                      <w:szCs w:val="18"/>
                    </w:rPr>
                    <w:t xml:space="preserve">Personu apliecinošu dokumentu specializētās aparatūras </w:t>
                  </w:r>
                  <w:r w:rsidRPr="001E2D3A">
                    <w:rPr>
                      <w:rFonts w:ascii="Times New Roman" w:eastAsia="Times New Roman" w:hAnsi="Times New Roman" w:cs="Times New Roman"/>
                      <w:iCs/>
                      <w:sz w:val="18"/>
                      <w:szCs w:val="18"/>
                      <w:lang w:eastAsia="lv-LV"/>
                    </w:rPr>
                    <w:t>nolietojums gadā:</w:t>
                  </w:r>
                </w:p>
                <w:p w14:paraId="1B5CB774" w14:textId="77777777" w:rsidR="00A379CD" w:rsidRPr="001E2D3A" w:rsidRDefault="00A379CD" w:rsidP="00A379CD">
                  <w:pPr>
                    <w:spacing w:before="120"/>
                    <w:jc w:val="both"/>
                    <w:rPr>
                      <w:rFonts w:ascii="Times New Roman" w:hAnsi="Times New Roman" w:cs="Times New Roman"/>
                      <w:sz w:val="18"/>
                      <w:szCs w:val="18"/>
                    </w:rPr>
                  </w:pPr>
                  <w:r w:rsidRPr="001E2D3A">
                    <w:rPr>
                      <w:rFonts w:ascii="Times New Roman" w:eastAsia="Times New Roman" w:hAnsi="Times New Roman" w:cs="Times New Roman"/>
                      <w:iCs/>
                      <w:sz w:val="18"/>
                      <w:szCs w:val="18"/>
                      <w:lang w:eastAsia="lv-LV"/>
                    </w:rPr>
                    <w:t xml:space="preserve">38 400 </w:t>
                  </w:r>
                  <w:r w:rsidRPr="001E2D3A">
                    <w:rPr>
                      <w:rFonts w:ascii="Times New Roman" w:eastAsia="Times New Roman" w:hAnsi="Times New Roman" w:cs="Times New Roman"/>
                      <w:i/>
                      <w:iCs/>
                      <w:sz w:val="18"/>
                      <w:szCs w:val="18"/>
                      <w:lang w:eastAsia="lv-LV"/>
                    </w:rPr>
                    <w:t>euro</w:t>
                  </w:r>
                  <w:r w:rsidRPr="001E2D3A">
                    <w:rPr>
                      <w:rFonts w:ascii="Times New Roman" w:eastAsia="Times New Roman" w:hAnsi="Times New Roman" w:cs="Times New Roman"/>
                      <w:iCs/>
                      <w:sz w:val="18"/>
                      <w:szCs w:val="18"/>
                      <w:lang w:eastAsia="lv-LV"/>
                    </w:rPr>
                    <w:t xml:space="preserve"> x 0,0000035 = 0,13 </w:t>
                  </w:r>
                  <w:r w:rsidRPr="001E2D3A">
                    <w:rPr>
                      <w:rFonts w:ascii="Times New Roman" w:eastAsia="Times New Roman" w:hAnsi="Times New Roman" w:cs="Times New Roman"/>
                      <w:i/>
                      <w:iCs/>
                      <w:sz w:val="18"/>
                      <w:szCs w:val="18"/>
                      <w:lang w:eastAsia="lv-LV"/>
                    </w:rPr>
                    <w:t>euro</w:t>
                  </w:r>
                </w:p>
              </w:tc>
              <w:tc>
                <w:tcPr>
                  <w:tcW w:w="993" w:type="dxa"/>
                </w:tcPr>
                <w:p w14:paraId="4EF69EDA" w14:textId="77777777" w:rsidR="00A379CD" w:rsidRPr="001E2D3A" w:rsidRDefault="00A379CD" w:rsidP="00A379CD">
                  <w:pPr>
                    <w:spacing w:before="120"/>
                    <w:jc w:val="center"/>
                    <w:rPr>
                      <w:rFonts w:ascii="Times New Roman" w:eastAsia="Times New Roman" w:hAnsi="Times New Roman" w:cs="Times New Roman"/>
                      <w:sz w:val="18"/>
                      <w:szCs w:val="18"/>
                      <w:lang w:eastAsia="lv-LV"/>
                    </w:rPr>
                  </w:pPr>
                  <w:r w:rsidRPr="001E2D3A">
                    <w:rPr>
                      <w:rFonts w:ascii="Times New Roman" w:eastAsia="Times New Roman" w:hAnsi="Times New Roman" w:cs="Times New Roman"/>
                      <w:sz w:val="18"/>
                      <w:szCs w:val="18"/>
                      <w:lang w:eastAsia="lv-LV"/>
                    </w:rPr>
                    <w:t>0,13</w:t>
                  </w:r>
                </w:p>
              </w:tc>
            </w:tr>
            <w:tr w:rsidR="00A379CD" w:rsidRPr="001E2D3A" w14:paraId="1AE42506" w14:textId="77777777" w:rsidTr="00D14B83">
              <w:tc>
                <w:tcPr>
                  <w:tcW w:w="920" w:type="dxa"/>
                  <w:vAlign w:val="center"/>
                </w:tcPr>
                <w:p w14:paraId="32555628" w14:textId="77777777" w:rsidR="00A379CD" w:rsidRPr="001E2D3A" w:rsidRDefault="00A379CD" w:rsidP="00A379CD">
                  <w:pPr>
                    <w:spacing w:before="120"/>
                    <w:jc w:val="center"/>
                    <w:rPr>
                      <w:rFonts w:ascii="Times New Roman" w:eastAsia="Times New Roman" w:hAnsi="Times New Roman" w:cs="Times New Roman"/>
                      <w:sz w:val="18"/>
                      <w:szCs w:val="18"/>
                      <w:lang w:eastAsia="lv-LV"/>
                    </w:rPr>
                  </w:pPr>
                  <w:r w:rsidRPr="001E2D3A">
                    <w:rPr>
                      <w:rFonts w:ascii="Times New Roman" w:eastAsia="Times New Roman" w:hAnsi="Times New Roman" w:cs="Times New Roman"/>
                      <w:sz w:val="18"/>
                      <w:szCs w:val="18"/>
                      <w:lang w:eastAsia="lv-LV"/>
                    </w:rPr>
                    <w:t>KOPĀ</w:t>
                  </w:r>
                </w:p>
              </w:tc>
              <w:tc>
                <w:tcPr>
                  <w:tcW w:w="1214" w:type="dxa"/>
                </w:tcPr>
                <w:p w14:paraId="0ED70537" w14:textId="77777777" w:rsidR="00A379CD" w:rsidRPr="001E2D3A" w:rsidRDefault="00A379CD" w:rsidP="00A379CD">
                  <w:pPr>
                    <w:spacing w:before="120"/>
                    <w:jc w:val="both"/>
                    <w:rPr>
                      <w:rFonts w:ascii="Times New Roman" w:eastAsia="Times New Roman" w:hAnsi="Times New Roman" w:cs="Times New Roman"/>
                      <w:iCs/>
                      <w:sz w:val="18"/>
                      <w:szCs w:val="18"/>
                      <w:lang w:eastAsia="lv-LV"/>
                    </w:rPr>
                  </w:pPr>
                </w:p>
              </w:tc>
              <w:tc>
                <w:tcPr>
                  <w:tcW w:w="4208" w:type="dxa"/>
                  <w:vAlign w:val="center"/>
                </w:tcPr>
                <w:p w14:paraId="69EFC9CC" w14:textId="77777777" w:rsidR="00A379CD" w:rsidRPr="001E2D3A" w:rsidRDefault="00A379CD" w:rsidP="00A379CD">
                  <w:pPr>
                    <w:rPr>
                      <w:rFonts w:ascii="Times New Roman" w:eastAsia="Times New Roman" w:hAnsi="Times New Roman" w:cs="Times New Roman"/>
                      <w:iCs/>
                      <w:sz w:val="18"/>
                      <w:szCs w:val="18"/>
                      <w:lang w:eastAsia="lv-LV"/>
                    </w:rPr>
                  </w:pPr>
                  <w:r w:rsidRPr="001E2D3A">
                    <w:rPr>
                      <w:rFonts w:ascii="Times New Roman" w:eastAsia="Times New Roman" w:hAnsi="Times New Roman" w:cs="Times New Roman"/>
                      <w:iCs/>
                      <w:sz w:val="18"/>
                      <w:szCs w:val="18"/>
                      <w:lang w:eastAsia="lv-LV"/>
                    </w:rPr>
                    <w:t xml:space="preserve">1,25 </w:t>
                  </w:r>
                  <w:r w:rsidRPr="001E2D3A">
                    <w:rPr>
                      <w:rFonts w:ascii="Times New Roman" w:eastAsia="Times New Roman" w:hAnsi="Times New Roman" w:cs="Times New Roman"/>
                      <w:i/>
                      <w:iCs/>
                      <w:sz w:val="18"/>
                      <w:szCs w:val="18"/>
                      <w:lang w:eastAsia="lv-LV"/>
                    </w:rPr>
                    <w:t>euro</w:t>
                  </w:r>
                  <w:r w:rsidRPr="001E2D3A">
                    <w:rPr>
                      <w:rFonts w:ascii="Times New Roman" w:eastAsia="Times New Roman" w:hAnsi="Times New Roman" w:cs="Times New Roman"/>
                      <w:iCs/>
                      <w:sz w:val="18"/>
                      <w:szCs w:val="18"/>
                      <w:lang w:eastAsia="lv-LV"/>
                    </w:rPr>
                    <w:t xml:space="preserve"> + 5,45 </w:t>
                  </w:r>
                  <w:r w:rsidRPr="001E2D3A">
                    <w:rPr>
                      <w:rFonts w:ascii="Times New Roman" w:eastAsia="Times New Roman" w:hAnsi="Times New Roman" w:cs="Times New Roman"/>
                      <w:i/>
                      <w:iCs/>
                      <w:sz w:val="18"/>
                      <w:szCs w:val="18"/>
                      <w:lang w:eastAsia="lv-LV"/>
                    </w:rPr>
                    <w:t>euro</w:t>
                  </w:r>
                  <w:r w:rsidRPr="001E2D3A">
                    <w:rPr>
                      <w:rFonts w:ascii="Times New Roman" w:eastAsia="Times New Roman" w:hAnsi="Times New Roman" w:cs="Times New Roman"/>
                      <w:iCs/>
                      <w:sz w:val="18"/>
                      <w:szCs w:val="18"/>
                      <w:lang w:eastAsia="lv-LV"/>
                    </w:rPr>
                    <w:t xml:space="preserve"> + 8,17 </w:t>
                  </w:r>
                  <w:r w:rsidRPr="001E2D3A">
                    <w:rPr>
                      <w:rFonts w:ascii="Times New Roman" w:eastAsia="Times New Roman" w:hAnsi="Times New Roman" w:cs="Times New Roman"/>
                      <w:i/>
                      <w:iCs/>
                      <w:sz w:val="18"/>
                      <w:szCs w:val="18"/>
                      <w:lang w:eastAsia="lv-LV"/>
                    </w:rPr>
                    <w:t>euro</w:t>
                  </w:r>
                  <w:r w:rsidRPr="001E2D3A">
                    <w:rPr>
                      <w:rFonts w:ascii="Times New Roman" w:eastAsia="Times New Roman" w:hAnsi="Times New Roman" w:cs="Times New Roman"/>
                      <w:iCs/>
                      <w:sz w:val="18"/>
                      <w:szCs w:val="18"/>
                      <w:lang w:eastAsia="lv-LV"/>
                    </w:rPr>
                    <w:t xml:space="preserve"> + 0,13 </w:t>
                  </w:r>
                  <w:r w:rsidRPr="001E2D3A">
                    <w:rPr>
                      <w:rFonts w:ascii="Times New Roman" w:eastAsia="Times New Roman" w:hAnsi="Times New Roman" w:cs="Times New Roman"/>
                      <w:i/>
                      <w:iCs/>
                      <w:sz w:val="18"/>
                      <w:szCs w:val="18"/>
                      <w:lang w:eastAsia="lv-LV"/>
                    </w:rPr>
                    <w:t>euro</w:t>
                  </w:r>
                  <w:r w:rsidRPr="001E2D3A">
                    <w:rPr>
                      <w:rFonts w:ascii="Times New Roman" w:eastAsia="Times New Roman" w:hAnsi="Times New Roman" w:cs="Times New Roman"/>
                      <w:iCs/>
                      <w:sz w:val="18"/>
                      <w:szCs w:val="18"/>
                      <w:lang w:eastAsia="lv-LV"/>
                    </w:rPr>
                    <w:t xml:space="preserve">= 15 </w:t>
                  </w:r>
                  <w:r w:rsidRPr="001E2D3A">
                    <w:rPr>
                      <w:rFonts w:ascii="Times New Roman" w:eastAsia="Times New Roman" w:hAnsi="Times New Roman" w:cs="Times New Roman"/>
                      <w:i/>
                      <w:iCs/>
                      <w:sz w:val="18"/>
                      <w:szCs w:val="18"/>
                      <w:lang w:eastAsia="lv-LV"/>
                    </w:rPr>
                    <w:t>euro</w:t>
                  </w:r>
                </w:p>
              </w:tc>
              <w:tc>
                <w:tcPr>
                  <w:tcW w:w="993" w:type="dxa"/>
                  <w:vAlign w:val="center"/>
                </w:tcPr>
                <w:p w14:paraId="2F1D8781" w14:textId="77777777" w:rsidR="00A379CD" w:rsidRPr="001E2D3A" w:rsidRDefault="00A379CD" w:rsidP="00A379CD">
                  <w:pPr>
                    <w:spacing w:before="120"/>
                    <w:jc w:val="center"/>
                    <w:rPr>
                      <w:rFonts w:ascii="Times New Roman" w:eastAsia="Times New Roman" w:hAnsi="Times New Roman" w:cs="Times New Roman"/>
                      <w:b/>
                      <w:sz w:val="18"/>
                      <w:szCs w:val="18"/>
                      <w:lang w:eastAsia="lv-LV"/>
                    </w:rPr>
                  </w:pPr>
                  <w:r w:rsidRPr="001E2D3A">
                    <w:rPr>
                      <w:rFonts w:ascii="Times New Roman" w:eastAsia="Times New Roman" w:hAnsi="Times New Roman" w:cs="Times New Roman"/>
                      <w:b/>
                      <w:sz w:val="18"/>
                      <w:szCs w:val="18"/>
                      <w:lang w:eastAsia="lv-LV"/>
                    </w:rPr>
                    <w:t>15,00</w:t>
                  </w:r>
                </w:p>
              </w:tc>
            </w:tr>
          </w:tbl>
          <w:p w14:paraId="14989B4D" w14:textId="77777777" w:rsidR="00A379CD" w:rsidRPr="001E2D3A" w:rsidRDefault="00A379CD" w:rsidP="00A379CD">
            <w:pPr>
              <w:pStyle w:val="NoSpacing"/>
              <w:spacing w:after="120"/>
              <w:jc w:val="both"/>
              <w:rPr>
                <w:rFonts w:ascii="Times New Roman" w:hAnsi="Times New Roman" w:cs="Times New Roman"/>
                <w:iCs/>
                <w:sz w:val="24"/>
                <w:szCs w:val="24"/>
              </w:rPr>
            </w:pPr>
          </w:p>
          <w:p w14:paraId="7323C031" w14:textId="1D35DE7B" w:rsidR="00A379CD" w:rsidRPr="001E2D3A" w:rsidRDefault="00A379CD" w:rsidP="00A379CD">
            <w:pPr>
              <w:pStyle w:val="NoSpacing"/>
              <w:jc w:val="both"/>
              <w:rPr>
                <w:rFonts w:ascii="Times New Roman" w:hAnsi="Times New Roman" w:cs="Times New Roman"/>
                <w:color w:val="000000" w:themeColor="text1"/>
                <w:sz w:val="24"/>
                <w:szCs w:val="24"/>
              </w:rPr>
            </w:pPr>
            <w:r w:rsidRPr="001E2D3A">
              <w:rPr>
                <w:rFonts w:ascii="Times New Roman" w:hAnsi="Times New Roman" w:cs="Times New Roman"/>
                <w:sz w:val="24"/>
                <w:szCs w:val="24"/>
              </w:rPr>
              <w:t xml:space="preserve">Ņemot vērā, ka valsts nodevas pamatlikme 15 </w:t>
            </w:r>
            <w:r w:rsidRPr="001E2D3A">
              <w:rPr>
                <w:rFonts w:ascii="Times New Roman" w:hAnsi="Times New Roman" w:cs="Times New Roman"/>
                <w:i/>
                <w:sz w:val="24"/>
                <w:szCs w:val="24"/>
              </w:rPr>
              <w:t>euro</w:t>
            </w:r>
            <w:r w:rsidRPr="001E2D3A">
              <w:rPr>
                <w:rFonts w:ascii="Times New Roman" w:hAnsi="Times New Roman" w:cs="Times New Roman"/>
                <w:sz w:val="24"/>
                <w:szCs w:val="24"/>
              </w:rPr>
              <w:t xml:space="preserve"> par personas apliecības izsniegšanu 10 darbdienu laikā ir noteikta ar </w:t>
            </w:r>
            <w:r w:rsidRPr="001E2D3A">
              <w:rPr>
                <w:rFonts w:ascii="Times New Roman" w:hAnsi="Times New Roman" w:cs="Times New Roman"/>
                <w:iCs/>
                <w:sz w:val="24"/>
                <w:szCs w:val="24"/>
              </w:rPr>
              <w:t xml:space="preserve">Ministru kabineta 2012.gada 21.februāra noteikumiem Nr.133 ”Noteikumi par valsts nodevu par personu apliecinošu dokumentu izsniegšanu”, </w:t>
            </w:r>
            <w:r w:rsidRPr="001E2D3A">
              <w:rPr>
                <w:rFonts w:ascii="Times New Roman" w:hAnsi="Times New Roman" w:cs="Times New Roman"/>
                <w:color w:val="000000" w:themeColor="text1"/>
                <w:sz w:val="24"/>
                <w:szCs w:val="24"/>
              </w:rPr>
              <w:t xml:space="preserve">aprēķinātajiem izdevumiem ārzemnieka personas apliecības izsniegšanā tiek piemērots koeficients 3 par dokumenta izsniegšanas steidzamību divu darbdienu laikā, ievērojot, ka ārzemnieka personas apliecības izsniegšana jānodrošina divu darbdienu laikā, kamēr ārzemniekam ir tiesisks pamats uzturēties Latvijā, proti,  uz izsniegtās vīzas, ar mērķi saņemt ārzemnieka personas apliecību, laiku. </w:t>
            </w:r>
          </w:p>
          <w:p w14:paraId="3D910665" w14:textId="77777777" w:rsidR="00A379CD" w:rsidRPr="001E2D3A" w:rsidRDefault="00A379CD" w:rsidP="00A379CD">
            <w:pPr>
              <w:pStyle w:val="NoSpacing"/>
              <w:jc w:val="both"/>
              <w:rPr>
                <w:rFonts w:ascii="Times New Roman" w:hAnsi="Times New Roman" w:cs="Times New Roman"/>
                <w:sz w:val="24"/>
                <w:szCs w:val="24"/>
              </w:rPr>
            </w:pPr>
          </w:p>
          <w:p w14:paraId="7FAF2E6C" w14:textId="77777777" w:rsidR="00A379CD" w:rsidRPr="001E2D3A" w:rsidRDefault="00A379CD" w:rsidP="00A379CD">
            <w:pPr>
              <w:pStyle w:val="NoSpacing"/>
              <w:spacing w:after="120"/>
              <w:jc w:val="both"/>
              <w:rPr>
                <w:rFonts w:ascii="Times New Roman" w:hAnsi="Times New Roman" w:cs="Times New Roman"/>
                <w:b/>
                <w:i/>
                <w:color w:val="000000" w:themeColor="text1"/>
                <w:sz w:val="24"/>
                <w:szCs w:val="24"/>
              </w:rPr>
            </w:pPr>
            <w:r w:rsidRPr="001E2D3A">
              <w:rPr>
                <w:rFonts w:ascii="Times New Roman" w:hAnsi="Times New Roman" w:cs="Times New Roman"/>
                <w:b/>
                <w:i/>
                <w:color w:val="000000" w:themeColor="text1"/>
                <w:sz w:val="24"/>
                <w:szCs w:val="24"/>
              </w:rPr>
              <w:t xml:space="preserve">Kopā: 15 euro x3 (steidzamības koeficients) = 45 euro </w:t>
            </w:r>
          </w:p>
          <w:p w14:paraId="3497AB5F" w14:textId="5451115F" w:rsidR="00A379CD" w:rsidRPr="001E2D3A" w:rsidRDefault="00A379CD" w:rsidP="00A379CD">
            <w:pPr>
              <w:jc w:val="both"/>
              <w:rPr>
                <w:rFonts w:ascii="Times New Roman" w:hAnsi="Times New Roman" w:cs="Times New Roman"/>
                <w:sz w:val="24"/>
                <w:szCs w:val="24"/>
              </w:rPr>
            </w:pPr>
            <w:r w:rsidRPr="001E2D3A">
              <w:rPr>
                <w:rFonts w:ascii="Times New Roman" w:hAnsi="Times New Roman" w:cs="Times New Roman"/>
                <w:color w:val="000000" w:themeColor="text1"/>
                <w:sz w:val="24"/>
                <w:szCs w:val="24"/>
              </w:rPr>
              <w:t xml:space="preserve">Ņemot vērā, ka ārzemnieka personas apliecība nav obligāts personu apliecinošs dokuments, bet gan tās saņemšana būs Fizisko personu reģistra tiesību subjekta brīva izvēle un īpaša iespēja saņemt </w:t>
            </w:r>
            <w:r w:rsidRPr="001E2D3A">
              <w:rPr>
                <w:rFonts w:ascii="Times New Roman" w:eastAsia="Arial" w:hAnsi="Times New Roman" w:cs="Times New Roman"/>
                <w:kern w:val="1"/>
                <w:sz w:val="24"/>
                <w:szCs w:val="24"/>
              </w:rPr>
              <w:t>kvalificētus paaugstinātas drošības elektroniskās identifikācijas līdzekļus - drošs elektroniskais paraksts, kas Latvijā noteikti kā vienīgais identifikācijas līdzeklis lielam klāstam valsts pārvaldes sniegto e-pakalpojumu, un lietot minētos elektroniskās identifikācijas līdzekļus, atrodoties ārvalstīs</w:t>
            </w:r>
            <w:r w:rsidRPr="001E2D3A">
              <w:rPr>
                <w:rFonts w:ascii="Times New Roman" w:hAnsi="Times New Roman" w:cs="Times New Roman"/>
                <w:color w:val="000000" w:themeColor="text1"/>
                <w:sz w:val="24"/>
                <w:szCs w:val="24"/>
              </w:rPr>
              <w:t xml:space="preserve">, papildus aprēķinātajiem izdevumiem ārzemnieka personas apliecības izsniegšanā tiek piemērots koeficients 1,778 par ārzemnieka personas apliecības izsniegšanas ekskluzivitāti. </w:t>
            </w:r>
          </w:p>
          <w:p w14:paraId="4175AFE3" w14:textId="0614A15B" w:rsidR="00A379CD" w:rsidRPr="001E2D3A" w:rsidRDefault="00A379CD" w:rsidP="00A379CD">
            <w:pPr>
              <w:pStyle w:val="naisf"/>
              <w:spacing w:before="0" w:after="0"/>
              <w:jc w:val="both"/>
              <w:rPr>
                <w:szCs w:val="24"/>
              </w:rPr>
            </w:pPr>
            <w:r w:rsidRPr="001E2D3A">
              <w:rPr>
                <w:szCs w:val="24"/>
              </w:rPr>
              <w:t>Ārzemnieka personas apliecības izsniegšana ļaus personai pilnvērtīgi izmantot Latvijas e-pakalpojumus, darboties elektroniskajā vidē, izveidot e-adresi, lai nodrošinātu komunikāciju ar valsts iestādēm (Valsts ieņēmumu dienestu, Uzņēmumu reģistru u.c.), ērti, droši un ātri apliecināt savu identitāti iestādēs un uzņēmumos (piemēram, kredītiestādē), kas vienlaikus dos ievērojamus ieguvumus arī iestādēm un uzņēmumiem, proti, darbiniekam, pārbaudot personas identitāti nebūs jāpatērē ilgs laiks personas identificēšanai, dokumenta izpētei (vai dokuments ir autentisks), it īpaši, ja persona uzrāda tādas valsts izdotu personu apliecinošu dokumentu, kas Latvijā, pieprasot un saņemot iestāžu un uzņēmumu pakalpojumus, tiek reti uzrādīts un nav uzreiz atpazīstams bez padziļinātām pārbaudēm.</w:t>
            </w:r>
          </w:p>
          <w:p w14:paraId="1658F534" w14:textId="4E1BA7E2" w:rsidR="00A379CD" w:rsidRPr="001E2D3A" w:rsidRDefault="00A379CD" w:rsidP="00A379CD">
            <w:pPr>
              <w:pStyle w:val="naisf"/>
              <w:spacing w:before="0" w:after="0"/>
              <w:jc w:val="both"/>
              <w:rPr>
                <w:szCs w:val="24"/>
              </w:rPr>
            </w:pPr>
            <w:r w:rsidRPr="001E2D3A">
              <w:rPr>
                <w:szCs w:val="24"/>
              </w:rPr>
              <w:t xml:space="preserve">Līdz ar to, izdevumu aprēķinam piemērojot ekskluzivitātes koeficientu 1,778, valsts nodevas likme par ārzemnieka personas apliecības izsniegšanu nosakāma 80 </w:t>
            </w:r>
            <w:r w:rsidRPr="001E2D3A">
              <w:rPr>
                <w:i/>
                <w:szCs w:val="24"/>
              </w:rPr>
              <w:t>euro</w:t>
            </w:r>
            <w:r w:rsidRPr="001E2D3A">
              <w:rPr>
                <w:szCs w:val="24"/>
              </w:rPr>
              <w:t xml:space="preserve"> apmērā.</w:t>
            </w:r>
          </w:p>
          <w:p w14:paraId="47715A9E" w14:textId="77777777" w:rsidR="00A379CD" w:rsidRPr="001E2D3A" w:rsidRDefault="00A379CD" w:rsidP="00A379CD">
            <w:pPr>
              <w:pStyle w:val="naisf"/>
              <w:spacing w:before="0" w:after="0"/>
              <w:jc w:val="both"/>
              <w:rPr>
                <w:szCs w:val="24"/>
              </w:rPr>
            </w:pPr>
          </w:p>
          <w:p w14:paraId="24A6DBD5" w14:textId="77777777" w:rsidR="00A379CD" w:rsidRPr="001E2D3A" w:rsidRDefault="00A379CD" w:rsidP="00A379CD">
            <w:pPr>
              <w:pStyle w:val="NoSpacing"/>
              <w:spacing w:after="120"/>
              <w:jc w:val="both"/>
              <w:rPr>
                <w:rFonts w:ascii="Times New Roman" w:hAnsi="Times New Roman" w:cs="Times New Roman"/>
                <w:b/>
                <w:i/>
                <w:color w:val="000000" w:themeColor="text1"/>
                <w:sz w:val="24"/>
                <w:szCs w:val="24"/>
              </w:rPr>
            </w:pPr>
            <w:r w:rsidRPr="001E2D3A">
              <w:rPr>
                <w:rFonts w:ascii="Times New Roman" w:hAnsi="Times New Roman" w:cs="Times New Roman"/>
                <w:b/>
                <w:i/>
                <w:color w:val="000000" w:themeColor="text1"/>
                <w:sz w:val="24"/>
                <w:szCs w:val="24"/>
              </w:rPr>
              <w:t xml:space="preserve">Kopā: 45 euro x 1,778 (ekskluzivitātes koeficients) = 80,01 euro </w:t>
            </w:r>
          </w:p>
          <w:p w14:paraId="642E70B8" w14:textId="567D12C7" w:rsidR="00A379CD" w:rsidRPr="001E2D3A" w:rsidRDefault="00A379CD" w:rsidP="00A379CD">
            <w:pPr>
              <w:pStyle w:val="NoSpacing"/>
              <w:spacing w:after="120"/>
              <w:jc w:val="both"/>
              <w:rPr>
                <w:rFonts w:ascii="Times New Roman" w:hAnsi="Times New Roman" w:cs="Times New Roman"/>
                <w:iCs/>
                <w:sz w:val="24"/>
                <w:szCs w:val="24"/>
              </w:rPr>
            </w:pPr>
            <w:r w:rsidRPr="001E2D3A">
              <w:rPr>
                <w:rFonts w:ascii="Times New Roman" w:hAnsi="Times New Roman" w:cs="Times New Roman"/>
                <w:iCs/>
                <w:sz w:val="24"/>
                <w:szCs w:val="24"/>
              </w:rPr>
              <w:t>Saskaņā ar Ministru kabineta 2011.gada 27.jūlija rīkojuma Nr.347 “Par informācijas sistēmas darbības koncepcijas aprakstu “Pasu sistēmas un Vienotās migrācijas informācijas sistēmas attīstība elektronisko identifikācijas karšu un elektronisko uzturēšanās atļauju (karšu) izsniegšanai”” 7.9., 7.10. un 7.11. apakšpunktu Iekšlietu ministrijai plānoti izdevumi šādās budžeta apakšprogrammās:</w:t>
            </w:r>
          </w:p>
          <w:p w14:paraId="17464831" w14:textId="0AD0154D" w:rsidR="00A379CD" w:rsidRPr="001E2D3A" w:rsidRDefault="00A379CD" w:rsidP="00A379CD">
            <w:pPr>
              <w:pStyle w:val="NoSpacing"/>
              <w:jc w:val="both"/>
              <w:rPr>
                <w:rFonts w:ascii="Times New Roman" w:hAnsi="Times New Roman" w:cs="Times New Roman"/>
                <w:b/>
                <w:iCs/>
                <w:sz w:val="24"/>
                <w:szCs w:val="24"/>
              </w:rPr>
            </w:pPr>
            <w:r w:rsidRPr="001E2D3A">
              <w:rPr>
                <w:rFonts w:ascii="Times New Roman" w:hAnsi="Times New Roman" w:cs="Times New Roman"/>
                <w:b/>
                <w:color w:val="414142"/>
                <w:sz w:val="24"/>
                <w:szCs w:val="24"/>
              </w:rPr>
              <w:t xml:space="preserve">2021. gadā 9 776 553 </w:t>
            </w:r>
            <w:r w:rsidRPr="001E2D3A">
              <w:rPr>
                <w:rFonts w:ascii="Times New Roman" w:hAnsi="Times New Roman" w:cs="Times New Roman"/>
                <w:b/>
                <w:i/>
                <w:color w:val="414142"/>
                <w:sz w:val="24"/>
                <w:szCs w:val="24"/>
              </w:rPr>
              <w:t>euro</w:t>
            </w:r>
            <w:r w:rsidRPr="001E2D3A">
              <w:rPr>
                <w:rFonts w:ascii="Times New Roman" w:hAnsi="Times New Roman" w:cs="Times New Roman"/>
                <w:b/>
                <w:color w:val="414142"/>
                <w:sz w:val="24"/>
                <w:szCs w:val="24"/>
              </w:rPr>
              <w:t>:</w:t>
            </w:r>
          </w:p>
          <w:p w14:paraId="50C87E21" w14:textId="7AE6EECF" w:rsidR="00A379CD" w:rsidRPr="001E2D3A" w:rsidRDefault="00A379CD" w:rsidP="00A379CD">
            <w:pPr>
              <w:pStyle w:val="NoSpacing"/>
              <w:jc w:val="both"/>
              <w:rPr>
                <w:rFonts w:ascii="Times New Roman" w:hAnsi="Times New Roman" w:cs="Times New Roman"/>
                <w:color w:val="414142"/>
                <w:sz w:val="24"/>
                <w:szCs w:val="24"/>
              </w:rPr>
            </w:pPr>
            <w:r w:rsidRPr="001E2D3A">
              <w:rPr>
                <w:rFonts w:ascii="Times New Roman" w:hAnsi="Times New Roman" w:cs="Times New Roman"/>
                <w:color w:val="414142"/>
                <w:sz w:val="24"/>
                <w:szCs w:val="24"/>
              </w:rPr>
              <w:t xml:space="preserve"> - budžeta apakšprogrammā 11.01.00 "Pilsonības un migrācijas lietu pārvalde" 9 596 410 </w:t>
            </w:r>
            <w:r w:rsidRPr="001E2D3A">
              <w:rPr>
                <w:rFonts w:ascii="Times New Roman" w:hAnsi="Times New Roman" w:cs="Times New Roman"/>
                <w:i/>
                <w:iCs/>
                <w:color w:val="414142"/>
                <w:sz w:val="24"/>
                <w:szCs w:val="24"/>
              </w:rPr>
              <w:t>euro</w:t>
            </w:r>
            <w:r w:rsidRPr="001E2D3A">
              <w:rPr>
                <w:rFonts w:ascii="Times New Roman" w:hAnsi="Times New Roman" w:cs="Times New Roman"/>
                <w:color w:val="414142"/>
                <w:sz w:val="24"/>
                <w:szCs w:val="24"/>
              </w:rPr>
              <w:t> ;</w:t>
            </w:r>
          </w:p>
          <w:p w14:paraId="0430AA0F" w14:textId="716A3DEC" w:rsidR="00A379CD" w:rsidRPr="001E2D3A" w:rsidRDefault="00A379CD" w:rsidP="00A379CD">
            <w:pPr>
              <w:pStyle w:val="NoSpacing"/>
              <w:jc w:val="both"/>
              <w:rPr>
                <w:rFonts w:ascii="Times New Roman" w:hAnsi="Times New Roman" w:cs="Times New Roman"/>
                <w:color w:val="414142"/>
                <w:sz w:val="24"/>
                <w:szCs w:val="24"/>
              </w:rPr>
            </w:pPr>
            <w:r w:rsidRPr="001E2D3A">
              <w:rPr>
                <w:rFonts w:ascii="Times New Roman" w:hAnsi="Times New Roman" w:cs="Times New Roman"/>
                <w:color w:val="414142"/>
                <w:sz w:val="24"/>
                <w:szCs w:val="24"/>
              </w:rPr>
              <w:t xml:space="preserve"> - budžeta apakšprogrammā 02.03.00 "Vienotās sakaru un informācijas sistēmas uzturēšana un vadība" 180 143 </w:t>
            </w:r>
            <w:r w:rsidRPr="001E2D3A">
              <w:rPr>
                <w:rFonts w:ascii="Times New Roman" w:hAnsi="Times New Roman" w:cs="Times New Roman"/>
                <w:i/>
                <w:iCs/>
                <w:color w:val="414142"/>
                <w:sz w:val="24"/>
                <w:szCs w:val="24"/>
              </w:rPr>
              <w:t>euro</w:t>
            </w:r>
            <w:r w:rsidRPr="001E2D3A">
              <w:rPr>
                <w:rFonts w:ascii="Times New Roman" w:hAnsi="Times New Roman" w:cs="Times New Roman"/>
                <w:color w:val="414142"/>
                <w:sz w:val="24"/>
                <w:szCs w:val="24"/>
              </w:rPr>
              <w:t> ;</w:t>
            </w:r>
          </w:p>
          <w:p w14:paraId="5EFF3E25" w14:textId="60E7B695" w:rsidR="00A379CD" w:rsidRPr="001E2D3A" w:rsidRDefault="00A379CD" w:rsidP="00A379CD">
            <w:pPr>
              <w:pStyle w:val="NoSpacing"/>
              <w:jc w:val="both"/>
              <w:rPr>
                <w:rFonts w:ascii="Times New Roman" w:hAnsi="Times New Roman" w:cs="Times New Roman"/>
                <w:b/>
                <w:iCs/>
                <w:sz w:val="24"/>
                <w:szCs w:val="24"/>
              </w:rPr>
            </w:pPr>
            <w:r w:rsidRPr="001E2D3A">
              <w:rPr>
                <w:rFonts w:ascii="Times New Roman" w:hAnsi="Times New Roman" w:cs="Times New Roman"/>
                <w:b/>
                <w:color w:val="414142"/>
                <w:sz w:val="24"/>
                <w:szCs w:val="24"/>
              </w:rPr>
              <w:t xml:space="preserve">2022. gadā 7 113 820 </w:t>
            </w:r>
            <w:r w:rsidRPr="001E2D3A">
              <w:rPr>
                <w:rFonts w:ascii="Times New Roman" w:hAnsi="Times New Roman" w:cs="Times New Roman"/>
                <w:b/>
                <w:i/>
                <w:color w:val="414142"/>
                <w:sz w:val="24"/>
                <w:szCs w:val="24"/>
              </w:rPr>
              <w:t>euro</w:t>
            </w:r>
            <w:r w:rsidRPr="001E2D3A">
              <w:rPr>
                <w:rFonts w:ascii="Times New Roman" w:hAnsi="Times New Roman" w:cs="Times New Roman"/>
                <w:b/>
                <w:color w:val="414142"/>
                <w:sz w:val="24"/>
                <w:szCs w:val="24"/>
              </w:rPr>
              <w:t>:</w:t>
            </w:r>
          </w:p>
          <w:p w14:paraId="4D9F0AB5" w14:textId="3C65481C" w:rsidR="00A379CD" w:rsidRPr="001E2D3A" w:rsidRDefault="00A379CD" w:rsidP="00A379CD">
            <w:pPr>
              <w:pStyle w:val="NoSpacing"/>
              <w:jc w:val="both"/>
              <w:rPr>
                <w:rFonts w:ascii="Times New Roman" w:hAnsi="Times New Roman" w:cs="Times New Roman"/>
                <w:color w:val="414142"/>
                <w:sz w:val="24"/>
                <w:szCs w:val="24"/>
              </w:rPr>
            </w:pPr>
            <w:r w:rsidRPr="001E2D3A">
              <w:rPr>
                <w:rFonts w:ascii="Times New Roman" w:hAnsi="Times New Roman" w:cs="Times New Roman"/>
                <w:color w:val="414142"/>
                <w:sz w:val="24"/>
                <w:szCs w:val="24"/>
              </w:rPr>
              <w:t xml:space="preserve"> - budžeta apakšprogrammā 11.01.00 "Pilsonības un migrācijas lietu pārvalde" 6 931 044 </w:t>
            </w:r>
            <w:r w:rsidRPr="001E2D3A">
              <w:rPr>
                <w:rFonts w:ascii="Times New Roman" w:hAnsi="Times New Roman" w:cs="Times New Roman"/>
                <w:i/>
                <w:iCs/>
                <w:color w:val="414142"/>
                <w:sz w:val="24"/>
                <w:szCs w:val="24"/>
              </w:rPr>
              <w:t>euro</w:t>
            </w:r>
            <w:r w:rsidRPr="001E2D3A">
              <w:rPr>
                <w:rFonts w:ascii="Times New Roman" w:hAnsi="Times New Roman" w:cs="Times New Roman"/>
                <w:color w:val="414142"/>
                <w:sz w:val="24"/>
                <w:szCs w:val="24"/>
              </w:rPr>
              <w:t> ;</w:t>
            </w:r>
          </w:p>
          <w:p w14:paraId="04DFC31C" w14:textId="7F4C3D43" w:rsidR="00A379CD" w:rsidRPr="001E2D3A" w:rsidRDefault="00A379CD" w:rsidP="00A379CD">
            <w:pPr>
              <w:pStyle w:val="NoSpacing"/>
              <w:jc w:val="both"/>
              <w:rPr>
                <w:rFonts w:ascii="Times New Roman" w:hAnsi="Times New Roman" w:cs="Times New Roman"/>
                <w:color w:val="414142"/>
                <w:sz w:val="24"/>
                <w:szCs w:val="24"/>
              </w:rPr>
            </w:pPr>
            <w:r w:rsidRPr="001E2D3A">
              <w:rPr>
                <w:rFonts w:ascii="Times New Roman" w:hAnsi="Times New Roman" w:cs="Times New Roman"/>
                <w:color w:val="414142"/>
                <w:sz w:val="24"/>
                <w:szCs w:val="24"/>
              </w:rPr>
              <w:t xml:space="preserve"> - budžeta apakšprogrammā 02.03.00 "Vienotās sakaru un informācijas sistēmas uzturēšana un vadība" 182 776 </w:t>
            </w:r>
            <w:r w:rsidRPr="001E2D3A">
              <w:rPr>
                <w:rFonts w:ascii="Times New Roman" w:hAnsi="Times New Roman" w:cs="Times New Roman"/>
                <w:i/>
                <w:iCs/>
                <w:color w:val="414142"/>
                <w:sz w:val="24"/>
                <w:szCs w:val="24"/>
              </w:rPr>
              <w:t>euro;</w:t>
            </w:r>
            <w:r w:rsidRPr="001E2D3A">
              <w:rPr>
                <w:rFonts w:ascii="Times New Roman" w:hAnsi="Times New Roman" w:cs="Times New Roman"/>
                <w:color w:val="414142"/>
                <w:sz w:val="24"/>
                <w:szCs w:val="24"/>
              </w:rPr>
              <w:t> </w:t>
            </w:r>
          </w:p>
          <w:p w14:paraId="461A63DF" w14:textId="66C774F8" w:rsidR="00A379CD" w:rsidRPr="001E2D3A" w:rsidRDefault="00A379CD" w:rsidP="00A379CD">
            <w:pPr>
              <w:pStyle w:val="NoSpacing"/>
              <w:jc w:val="both"/>
              <w:rPr>
                <w:rFonts w:ascii="Times New Roman" w:hAnsi="Times New Roman" w:cs="Times New Roman"/>
                <w:b/>
                <w:iCs/>
                <w:sz w:val="24"/>
                <w:szCs w:val="24"/>
              </w:rPr>
            </w:pPr>
            <w:r w:rsidRPr="001E2D3A">
              <w:rPr>
                <w:rFonts w:ascii="Times New Roman" w:hAnsi="Times New Roman" w:cs="Times New Roman"/>
                <w:b/>
                <w:color w:val="414142"/>
                <w:sz w:val="24"/>
                <w:szCs w:val="24"/>
              </w:rPr>
              <w:t xml:space="preserve">2023. gadā 6 314 929 </w:t>
            </w:r>
            <w:r w:rsidRPr="001E2D3A">
              <w:rPr>
                <w:rFonts w:ascii="Times New Roman" w:hAnsi="Times New Roman" w:cs="Times New Roman"/>
                <w:b/>
                <w:i/>
                <w:color w:val="414142"/>
                <w:sz w:val="24"/>
                <w:szCs w:val="24"/>
              </w:rPr>
              <w:t>euro</w:t>
            </w:r>
            <w:r w:rsidRPr="001E2D3A">
              <w:rPr>
                <w:rFonts w:ascii="Times New Roman" w:hAnsi="Times New Roman" w:cs="Times New Roman"/>
                <w:b/>
                <w:color w:val="414142"/>
                <w:sz w:val="24"/>
                <w:szCs w:val="24"/>
              </w:rPr>
              <w:t>:</w:t>
            </w:r>
          </w:p>
          <w:p w14:paraId="6D30E947" w14:textId="52E71B4A" w:rsidR="00A379CD" w:rsidRPr="001E2D3A" w:rsidRDefault="00A379CD" w:rsidP="00A379CD">
            <w:pPr>
              <w:pStyle w:val="NoSpacing"/>
              <w:jc w:val="both"/>
              <w:rPr>
                <w:rFonts w:ascii="Times New Roman" w:hAnsi="Times New Roman" w:cs="Times New Roman"/>
                <w:color w:val="414142"/>
                <w:sz w:val="24"/>
                <w:szCs w:val="24"/>
              </w:rPr>
            </w:pPr>
            <w:r w:rsidRPr="001E2D3A">
              <w:rPr>
                <w:rFonts w:ascii="Times New Roman" w:hAnsi="Times New Roman" w:cs="Times New Roman"/>
                <w:color w:val="414142"/>
                <w:sz w:val="24"/>
                <w:szCs w:val="24"/>
              </w:rPr>
              <w:t xml:space="preserve"> - budžeta apakšprogrammā 11.01.00 "Pilsonības un migrācijas lietu pārvalde" 6 125 978 </w:t>
            </w:r>
            <w:r w:rsidRPr="001E2D3A">
              <w:rPr>
                <w:rFonts w:ascii="Times New Roman" w:hAnsi="Times New Roman" w:cs="Times New Roman"/>
                <w:i/>
                <w:iCs/>
                <w:color w:val="414142"/>
                <w:sz w:val="24"/>
                <w:szCs w:val="24"/>
              </w:rPr>
              <w:t>euro</w:t>
            </w:r>
            <w:r w:rsidRPr="001E2D3A">
              <w:rPr>
                <w:rFonts w:ascii="Times New Roman" w:hAnsi="Times New Roman" w:cs="Times New Roman"/>
                <w:color w:val="414142"/>
                <w:sz w:val="24"/>
                <w:szCs w:val="24"/>
              </w:rPr>
              <w:t>;</w:t>
            </w:r>
          </w:p>
          <w:p w14:paraId="5E18DB41" w14:textId="6AD95D24" w:rsidR="00A379CD" w:rsidRPr="001E2D3A" w:rsidRDefault="00A379CD" w:rsidP="00A379CD">
            <w:pPr>
              <w:pStyle w:val="NoSpacing"/>
              <w:jc w:val="both"/>
              <w:rPr>
                <w:rFonts w:ascii="Times New Roman" w:hAnsi="Times New Roman" w:cs="Times New Roman"/>
                <w:iCs/>
                <w:sz w:val="24"/>
                <w:szCs w:val="24"/>
              </w:rPr>
            </w:pPr>
            <w:r w:rsidRPr="001E2D3A">
              <w:rPr>
                <w:rFonts w:ascii="Times New Roman" w:hAnsi="Times New Roman" w:cs="Times New Roman"/>
                <w:color w:val="414142"/>
                <w:sz w:val="24"/>
                <w:szCs w:val="24"/>
              </w:rPr>
              <w:t xml:space="preserve"> - budžeta apakšprogrammā 02.03.00 "Vienotās sakaru un informācijas sistēmas uzturēšana un vadība" 188 951 </w:t>
            </w:r>
            <w:r w:rsidRPr="001E2D3A">
              <w:rPr>
                <w:rFonts w:ascii="Times New Roman" w:hAnsi="Times New Roman" w:cs="Times New Roman"/>
                <w:i/>
                <w:iCs/>
                <w:color w:val="414142"/>
                <w:sz w:val="24"/>
                <w:szCs w:val="24"/>
              </w:rPr>
              <w:t>euro</w:t>
            </w:r>
            <w:r w:rsidRPr="001E2D3A">
              <w:rPr>
                <w:rFonts w:ascii="Times New Roman" w:hAnsi="Times New Roman" w:cs="Times New Roman"/>
                <w:color w:val="414142"/>
                <w:sz w:val="24"/>
                <w:szCs w:val="24"/>
              </w:rPr>
              <w:t> </w:t>
            </w:r>
          </w:p>
          <w:p w14:paraId="6215E7D7" w14:textId="207D719B" w:rsidR="00A379CD" w:rsidRPr="001E2D3A" w:rsidRDefault="00A379CD" w:rsidP="00A379CD">
            <w:pPr>
              <w:pStyle w:val="tv213"/>
              <w:shd w:val="clear" w:color="auto" w:fill="FFFFFF"/>
              <w:spacing w:before="0" w:beforeAutospacing="0" w:after="0" w:afterAutospacing="0"/>
              <w:ind w:firstLine="377"/>
              <w:jc w:val="both"/>
              <w:rPr>
                <w:b/>
                <w:i/>
                <w:color w:val="000000" w:themeColor="text1"/>
              </w:rPr>
            </w:pPr>
            <w:r w:rsidRPr="001E2D3A">
              <w:rPr>
                <w:color w:val="000000" w:themeColor="text1"/>
              </w:rPr>
              <w:t>Projekta ieviešana tiks nodrošināta Iekšlietu ministrijai budžeta apakšprogrammā</w:t>
            </w:r>
            <w:r w:rsidRPr="001E2D3A">
              <w:rPr>
                <w:b/>
                <w:i/>
                <w:color w:val="000000" w:themeColor="text1"/>
              </w:rPr>
              <w:t xml:space="preserve"> </w:t>
            </w:r>
            <w:r w:rsidRPr="001E2D3A">
              <w:rPr>
                <w:color w:val="414142"/>
              </w:rPr>
              <w:t>11.01.00 "Pilsonības un migrācijas lietu pārvalde" un budžeta apakšprogrammā 02.03.00 "Vienotās sakaru un informācijas sistēmas uzturēšana un vadība" piešķirto līdzekļu ietvaros.</w:t>
            </w:r>
          </w:p>
        </w:tc>
      </w:tr>
      <w:tr w:rsidR="00A379CD" w14:paraId="2BDB8D96" w14:textId="77777777" w:rsidTr="008425C7">
        <w:trPr>
          <w:trHeight w:val="3838"/>
          <w:tblCellSpacing w:w="20" w:type="dxa"/>
        </w:trPr>
        <w:tc>
          <w:tcPr>
            <w:tcW w:w="1640" w:type="dxa"/>
            <w:shd w:val="clear" w:color="auto" w:fill="auto"/>
          </w:tcPr>
          <w:p w14:paraId="63C6A3E6" w14:textId="422B64D9" w:rsidR="00A379CD" w:rsidRDefault="00A379CD" w:rsidP="00A379CD">
            <w:pPr>
              <w:rPr>
                <w:rFonts w:ascii="Times New Roman" w:hAnsi="Times New Roman" w:cs="Times New Roman"/>
                <w:sz w:val="24"/>
                <w:szCs w:val="24"/>
              </w:rPr>
            </w:pPr>
            <w:r>
              <w:rPr>
                <w:rFonts w:ascii="Times New Roman" w:hAnsi="Times New Roman" w:cs="Times New Roman"/>
                <w:sz w:val="24"/>
                <w:szCs w:val="24"/>
              </w:rPr>
              <w:t>6.1. detalizēts ieņēmumu aprēķins</w:t>
            </w:r>
          </w:p>
          <w:p w14:paraId="6B14FED3" w14:textId="788DE140" w:rsidR="00A379CD" w:rsidRDefault="00A379CD" w:rsidP="00A379CD">
            <w:pPr>
              <w:rPr>
                <w:rFonts w:ascii="Times New Roman" w:hAnsi="Times New Roman" w:cs="Times New Roman"/>
                <w:sz w:val="24"/>
                <w:szCs w:val="24"/>
              </w:rPr>
            </w:pPr>
            <w:r>
              <w:rPr>
                <w:rFonts w:ascii="Times New Roman" w:hAnsi="Times New Roman" w:cs="Times New Roman"/>
                <w:sz w:val="24"/>
                <w:szCs w:val="24"/>
              </w:rPr>
              <w:t>____________</w:t>
            </w:r>
          </w:p>
          <w:p w14:paraId="1F80DF89" w14:textId="0E66E213" w:rsidR="00A379CD" w:rsidRDefault="00A379CD" w:rsidP="00A379CD">
            <w:pPr>
              <w:rPr>
                <w:rFonts w:ascii="Times New Roman" w:hAnsi="Times New Roman" w:cs="Times New Roman"/>
                <w:sz w:val="24"/>
                <w:szCs w:val="24"/>
              </w:rPr>
            </w:pPr>
            <w:r>
              <w:rPr>
                <w:rFonts w:ascii="Times New Roman" w:hAnsi="Times New Roman" w:cs="Times New Roman"/>
                <w:sz w:val="24"/>
                <w:szCs w:val="24"/>
              </w:rPr>
              <w:t>6.2. detalizēts izdevumu aprēķins</w:t>
            </w:r>
          </w:p>
        </w:tc>
        <w:tc>
          <w:tcPr>
            <w:tcW w:w="7343" w:type="dxa"/>
            <w:gridSpan w:val="7"/>
            <w:vMerge/>
            <w:shd w:val="clear" w:color="auto" w:fill="auto"/>
            <w:vAlign w:val="center"/>
          </w:tcPr>
          <w:p w14:paraId="2E0C606A" w14:textId="77777777" w:rsidR="00A379CD" w:rsidRDefault="00A379CD" w:rsidP="00A379CD">
            <w:pPr>
              <w:jc w:val="center"/>
              <w:rPr>
                <w:rFonts w:ascii="Times New Roman" w:hAnsi="Times New Roman" w:cs="Times New Roman"/>
                <w:sz w:val="16"/>
                <w:szCs w:val="16"/>
              </w:rPr>
            </w:pPr>
          </w:p>
        </w:tc>
      </w:tr>
      <w:tr w:rsidR="00A379CD" w14:paraId="433E1965" w14:textId="77777777">
        <w:trPr>
          <w:tblCellSpacing w:w="20" w:type="dxa"/>
        </w:trPr>
        <w:tc>
          <w:tcPr>
            <w:tcW w:w="1640" w:type="dxa"/>
            <w:shd w:val="clear" w:color="auto" w:fill="auto"/>
          </w:tcPr>
          <w:p w14:paraId="20D38D7C" w14:textId="32704031" w:rsidR="00A379CD" w:rsidRDefault="00A379CD" w:rsidP="00A379CD">
            <w:pPr>
              <w:rPr>
                <w:rFonts w:ascii="Times New Roman" w:hAnsi="Times New Roman" w:cs="Times New Roman"/>
                <w:sz w:val="24"/>
                <w:szCs w:val="24"/>
              </w:rPr>
            </w:pPr>
            <w:r>
              <w:rPr>
                <w:rFonts w:ascii="Times New Roman" w:hAnsi="Times New Roman" w:cs="Times New Roman"/>
                <w:sz w:val="24"/>
                <w:szCs w:val="24"/>
              </w:rPr>
              <w:t>Amata vietu skaita izmaiņas</w:t>
            </w:r>
          </w:p>
        </w:tc>
        <w:tc>
          <w:tcPr>
            <w:tcW w:w="7343" w:type="dxa"/>
            <w:gridSpan w:val="7"/>
            <w:shd w:val="clear" w:color="auto" w:fill="auto"/>
          </w:tcPr>
          <w:p w14:paraId="6EE7874A" w14:textId="77777777" w:rsidR="00A379CD" w:rsidRDefault="00A379CD" w:rsidP="00A379CD">
            <w:pPr>
              <w:spacing w:after="0"/>
              <w:jc w:val="both"/>
              <w:rPr>
                <w:rFonts w:ascii="Times New Roman" w:hAnsi="Times New Roman" w:cs="Times New Roman"/>
                <w:sz w:val="24"/>
                <w:szCs w:val="24"/>
              </w:rPr>
            </w:pPr>
            <w:r>
              <w:rPr>
                <w:rFonts w:ascii="Times New Roman" w:hAnsi="Times New Roman" w:cs="Times New Roman"/>
                <w:sz w:val="24"/>
                <w:szCs w:val="24"/>
              </w:rPr>
              <w:t>Nav paredzētas.</w:t>
            </w:r>
          </w:p>
        </w:tc>
      </w:tr>
      <w:tr w:rsidR="00A379CD" w:rsidRPr="008B61B4" w14:paraId="79036D61" w14:textId="77777777">
        <w:trPr>
          <w:tblCellSpacing w:w="20" w:type="dxa"/>
        </w:trPr>
        <w:tc>
          <w:tcPr>
            <w:tcW w:w="1640" w:type="dxa"/>
            <w:shd w:val="clear" w:color="auto" w:fill="auto"/>
          </w:tcPr>
          <w:p w14:paraId="406106BE" w14:textId="295926B0" w:rsidR="000F7EE8" w:rsidRDefault="00A379CD" w:rsidP="00A379CD">
            <w:pPr>
              <w:rPr>
                <w:rFonts w:ascii="Times New Roman" w:hAnsi="Times New Roman" w:cs="Times New Roman"/>
                <w:sz w:val="24"/>
                <w:szCs w:val="24"/>
              </w:rPr>
            </w:pPr>
            <w:r w:rsidRPr="008B61B4">
              <w:rPr>
                <w:rFonts w:ascii="Times New Roman" w:hAnsi="Times New Roman" w:cs="Times New Roman"/>
                <w:sz w:val="24"/>
                <w:szCs w:val="24"/>
              </w:rPr>
              <w:t>8. Cita informācija</w:t>
            </w:r>
          </w:p>
          <w:p w14:paraId="5C2DED66" w14:textId="77777777" w:rsidR="00A379CD" w:rsidRPr="000F7EE8" w:rsidRDefault="00A379CD" w:rsidP="000F7EE8">
            <w:pPr>
              <w:jc w:val="center"/>
              <w:rPr>
                <w:rFonts w:ascii="Times New Roman" w:hAnsi="Times New Roman" w:cs="Times New Roman"/>
                <w:sz w:val="24"/>
                <w:szCs w:val="24"/>
              </w:rPr>
            </w:pPr>
          </w:p>
        </w:tc>
        <w:tc>
          <w:tcPr>
            <w:tcW w:w="7343" w:type="dxa"/>
            <w:gridSpan w:val="7"/>
            <w:shd w:val="clear" w:color="auto" w:fill="auto"/>
          </w:tcPr>
          <w:p w14:paraId="042A2A07" w14:textId="77777777" w:rsidR="00A379CD" w:rsidRPr="008B61B4" w:rsidRDefault="00A379CD" w:rsidP="00A379CD">
            <w:pPr>
              <w:spacing w:after="0"/>
              <w:ind w:right="100"/>
              <w:jc w:val="both"/>
              <w:rPr>
                <w:rFonts w:ascii="Times New Roman" w:hAnsi="Times New Roman" w:cs="Times New Roman"/>
                <w:iCs/>
                <w:sz w:val="24"/>
                <w:szCs w:val="24"/>
              </w:rPr>
            </w:pPr>
            <w:r w:rsidRPr="008B61B4">
              <w:rPr>
                <w:rFonts w:ascii="Times New Roman" w:hAnsi="Times New Roman" w:cs="Times New Roman"/>
                <w:iCs/>
                <w:sz w:val="24"/>
                <w:szCs w:val="24"/>
              </w:rPr>
              <w:t>Atbilstoši ERAF projekta "Fizisko personu datu pakalpojumu modernizācija" ietvaros plānotajiem rezultatīvajiem  rādītājiem, tika plānots, ka  2 gadus pēc projekta beigām, proti, līdz 2023.gadam  ārzemnieku personas apliecības tiks izsniegtas vismaz 800 personām (kas ir 5% no paredzētā 16 tūkstošu Fizisko personu reģistrā reģistrēto ārzemnieku skaita), bet 2024.gadā – aptuveni 3200 personām (kas ir 10% no paredzētā 32 tūkstošu Fizisko personu reģistrā reģistrēto ārzemnieku skaita).</w:t>
            </w:r>
          </w:p>
          <w:p w14:paraId="38283198" w14:textId="3A1E2974" w:rsidR="00A379CD" w:rsidRPr="008B61B4" w:rsidRDefault="00A379CD" w:rsidP="00A379CD">
            <w:pPr>
              <w:spacing w:after="0"/>
              <w:ind w:right="100"/>
              <w:jc w:val="both"/>
              <w:rPr>
                <w:rFonts w:ascii="Times New Roman" w:hAnsi="Times New Roman" w:cs="Times New Roman"/>
                <w:iCs/>
                <w:sz w:val="24"/>
                <w:szCs w:val="24"/>
              </w:rPr>
            </w:pPr>
            <w:r w:rsidRPr="00534791">
              <w:rPr>
                <w:rFonts w:ascii="Times New Roman" w:hAnsi="Times New Roman" w:cs="Times New Roman"/>
                <w:iCs/>
                <w:sz w:val="24"/>
                <w:szCs w:val="24"/>
              </w:rPr>
              <w:t>Atbilstoši  Ministru kabineta 2018.gada 7.septembra rīkojuma Nr.420   “Grozījumi Ministru kabineta 2011.gada 27.jūlija rīkojumā Nr.347 “Par informācijas sistēmas darbības koncepcijas aprakstu “Pasu sistēmas un Vienotās migrācijas informācijas sistēmas attīstība elektronisko identifikācijas karšu un elektronisko uzturēšanās atļauju (karšu) izsniegšanai”” sākotnējās ietekmes novērtējuma ziņojumā (anotācija) noteiktajam uzdevumam Iekšlietu ministrijai izstrādāt un iekšlietu ministram līdz 2022.gada 1.maijam iesniegt noteiktā kārtībā Ministru kabinetā rīkojuma projektu par grozījumiem Ministru kabineta 2011.gada 27.jūlija rīkojumā Nr.347 “Par informācijas sistēmas darbības koncepcijas aprakstu “Pasu sistēmas un Vienotās migrācijas informācijas sistēmas attīstība elektronisko identifikācijas karšu un elektronisko uzturēšanās atļauju (karšu) izsniegšanai””, paredzot valsts pamatbudžeta ieņēmumu prognozi no valsts nodevas par pasu izsniegšanu un valsts nodevas par personas apliecības izsniegšanu, kā arī ilgtermiņa saistības  budžeta apakšprogrammā 11.01.00 “Pilsonības un migrācijas lietu pārvalde” no 2024. līdz 2027.gadam.</w:t>
            </w:r>
          </w:p>
        </w:tc>
      </w:tr>
    </w:tbl>
    <w:p w14:paraId="5FCE9F7F" w14:textId="77777777" w:rsidR="009B4101" w:rsidRDefault="009B4101" w:rsidP="00D73989">
      <w:pPr>
        <w:spacing w:after="0"/>
        <w:rPr>
          <w:rFonts w:ascii="Times New Roman" w:eastAsia="Times New Roman" w:hAnsi="Times New Roman" w:cs="Times New Roman"/>
          <w:sz w:val="24"/>
          <w:szCs w:val="24"/>
          <w:lang w:eastAsia="lv-LV"/>
        </w:rPr>
      </w:pPr>
    </w:p>
    <w:tbl>
      <w:tblPr>
        <w:tblW w:w="5009" w:type="pct"/>
        <w:tblInd w:w="-8"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581"/>
        <w:gridCol w:w="2908"/>
        <w:gridCol w:w="5582"/>
      </w:tblGrid>
      <w:tr w:rsidR="00912A58" w:rsidRPr="00912A58" w14:paraId="1F03581D" w14:textId="77777777" w:rsidTr="00D73989">
        <w:tc>
          <w:tcPr>
            <w:tcW w:w="9072" w:type="dxa"/>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25B0FA" w14:textId="77777777" w:rsidR="00912A58" w:rsidRPr="00912A58" w:rsidRDefault="00912A58" w:rsidP="00912A58">
            <w:pPr>
              <w:jc w:val="center"/>
              <w:rPr>
                <w:rFonts w:ascii="Times New Roman" w:hAnsi="Times New Roman" w:cs="Times New Roman"/>
                <w:b/>
                <w:sz w:val="24"/>
                <w:szCs w:val="24"/>
              </w:rPr>
            </w:pPr>
            <w:r w:rsidRPr="00912A58">
              <w:rPr>
                <w:rFonts w:ascii="Times New Roman" w:hAnsi="Times New Roman" w:cs="Times New Roman"/>
                <w:b/>
                <w:sz w:val="24"/>
                <w:szCs w:val="24"/>
              </w:rPr>
              <w:t>IV. Tiesību akta projekta ietekme uz spēkā esošo tiesību normu sistēmu</w:t>
            </w:r>
          </w:p>
        </w:tc>
      </w:tr>
      <w:tr w:rsidR="00912A58" w:rsidRPr="00912A58" w14:paraId="1D476A3E" w14:textId="77777777" w:rsidTr="00D73989">
        <w:tc>
          <w:tcPr>
            <w:tcW w:w="581" w:type="dxa"/>
            <w:tcBorders>
              <w:top w:val="outset" w:sz="6" w:space="0" w:color="414142"/>
              <w:left w:val="outset" w:sz="6" w:space="0" w:color="414142"/>
              <w:bottom w:val="outset" w:sz="6" w:space="0" w:color="414142"/>
              <w:right w:val="outset" w:sz="6" w:space="0" w:color="414142"/>
            </w:tcBorders>
            <w:shd w:val="clear" w:color="auto" w:fill="FFFFFF"/>
            <w:hideMark/>
          </w:tcPr>
          <w:p w14:paraId="5E581C96" w14:textId="77777777" w:rsidR="00912A58" w:rsidRPr="00912A58" w:rsidRDefault="00912A58" w:rsidP="00912A58">
            <w:pPr>
              <w:jc w:val="center"/>
              <w:rPr>
                <w:rFonts w:ascii="Times New Roman" w:hAnsi="Times New Roman" w:cs="Times New Roman"/>
                <w:sz w:val="24"/>
                <w:szCs w:val="24"/>
              </w:rPr>
            </w:pPr>
            <w:r w:rsidRPr="00912A58">
              <w:rPr>
                <w:rFonts w:ascii="Times New Roman" w:hAnsi="Times New Roman" w:cs="Times New Roman"/>
                <w:sz w:val="24"/>
                <w:szCs w:val="24"/>
              </w:rPr>
              <w:t>1.</w:t>
            </w:r>
          </w:p>
        </w:tc>
        <w:tc>
          <w:tcPr>
            <w:tcW w:w="2908" w:type="dxa"/>
            <w:tcBorders>
              <w:top w:val="outset" w:sz="6" w:space="0" w:color="414142"/>
              <w:left w:val="outset" w:sz="6" w:space="0" w:color="414142"/>
              <w:bottom w:val="outset" w:sz="6" w:space="0" w:color="414142"/>
              <w:right w:val="outset" w:sz="6" w:space="0" w:color="414142"/>
            </w:tcBorders>
            <w:shd w:val="clear" w:color="auto" w:fill="FFFFFF"/>
            <w:hideMark/>
          </w:tcPr>
          <w:p w14:paraId="754D8E57" w14:textId="77777777" w:rsidR="00912A58" w:rsidRPr="00912A58" w:rsidRDefault="00912A58" w:rsidP="00912A58">
            <w:pPr>
              <w:rPr>
                <w:rFonts w:ascii="Times New Roman" w:hAnsi="Times New Roman" w:cs="Times New Roman"/>
                <w:sz w:val="24"/>
                <w:szCs w:val="24"/>
              </w:rPr>
            </w:pPr>
            <w:r w:rsidRPr="00912A58">
              <w:rPr>
                <w:rFonts w:ascii="Times New Roman" w:hAnsi="Times New Roman" w:cs="Times New Roman"/>
                <w:sz w:val="24"/>
                <w:szCs w:val="24"/>
              </w:rPr>
              <w:t>Saistītie tiesību aktu projekti</w:t>
            </w:r>
          </w:p>
        </w:tc>
        <w:tc>
          <w:tcPr>
            <w:tcW w:w="5583" w:type="dxa"/>
            <w:tcBorders>
              <w:top w:val="outset" w:sz="6" w:space="0" w:color="414142"/>
              <w:left w:val="outset" w:sz="6" w:space="0" w:color="414142"/>
              <w:bottom w:val="outset" w:sz="6" w:space="0" w:color="414142"/>
              <w:right w:val="outset" w:sz="6" w:space="0" w:color="414142"/>
            </w:tcBorders>
            <w:shd w:val="clear" w:color="auto" w:fill="FFFFFF"/>
            <w:hideMark/>
          </w:tcPr>
          <w:p w14:paraId="3B5A965E" w14:textId="105FFB57" w:rsidR="00912A58" w:rsidRPr="00912A58" w:rsidRDefault="00DA0301" w:rsidP="00672BC3">
            <w:pPr>
              <w:jc w:val="both"/>
              <w:rPr>
                <w:rFonts w:ascii="Times New Roman" w:hAnsi="Times New Roman" w:cs="Times New Roman"/>
                <w:sz w:val="24"/>
                <w:szCs w:val="24"/>
              </w:rPr>
            </w:pPr>
            <w:r>
              <w:rPr>
                <w:rFonts w:ascii="Times New Roman" w:hAnsi="Times New Roman" w:cs="Times New Roman"/>
                <w:iCs/>
                <w:sz w:val="24"/>
                <w:szCs w:val="24"/>
              </w:rPr>
              <w:t xml:space="preserve">Projekts ir saistīts ar 2021.gada 17.jūnijā pieņemtajiem grozījumiem Personu apliecinošu dokumentu likumā, kas stājās spēkā 2021.gada 28.jūnijā, un </w:t>
            </w:r>
            <w:r w:rsidRPr="00907F80">
              <w:rPr>
                <w:rFonts w:ascii="Times New Roman" w:hAnsi="Times New Roman" w:cs="Times New Roman"/>
                <w:iCs/>
                <w:sz w:val="24"/>
                <w:szCs w:val="24"/>
              </w:rPr>
              <w:t>Ministru kabine</w:t>
            </w:r>
            <w:r>
              <w:rPr>
                <w:rFonts w:ascii="Times New Roman" w:hAnsi="Times New Roman" w:cs="Times New Roman"/>
                <w:iCs/>
                <w:sz w:val="24"/>
                <w:szCs w:val="24"/>
              </w:rPr>
              <w:t>ta noteikumu projektu</w:t>
            </w:r>
            <w:r w:rsidRPr="00907F80">
              <w:rPr>
                <w:rFonts w:ascii="Times New Roman" w:hAnsi="Times New Roman" w:cs="Times New Roman"/>
                <w:iCs/>
                <w:sz w:val="24"/>
                <w:szCs w:val="24"/>
              </w:rPr>
              <w:t xml:space="preserve"> “Grozījumi Ministru kabineta 2012.gada 21.februāra noteikumos Nr.13</w:t>
            </w:r>
            <w:r>
              <w:rPr>
                <w:rFonts w:ascii="Times New Roman" w:hAnsi="Times New Roman" w:cs="Times New Roman"/>
                <w:iCs/>
                <w:sz w:val="24"/>
                <w:szCs w:val="24"/>
              </w:rPr>
              <w:t>4</w:t>
            </w:r>
            <w:r w:rsidRPr="00907F80">
              <w:rPr>
                <w:rFonts w:ascii="Times New Roman" w:hAnsi="Times New Roman" w:cs="Times New Roman"/>
                <w:iCs/>
                <w:sz w:val="24"/>
                <w:szCs w:val="24"/>
              </w:rPr>
              <w:t xml:space="preserve"> “</w:t>
            </w:r>
            <w:r>
              <w:rPr>
                <w:rFonts w:ascii="Times New Roman" w:hAnsi="Times New Roman" w:cs="Times New Roman"/>
                <w:iCs/>
                <w:sz w:val="24"/>
                <w:szCs w:val="24"/>
              </w:rPr>
              <w:t>P</w:t>
            </w:r>
            <w:r w:rsidRPr="00907F80">
              <w:rPr>
                <w:rFonts w:ascii="Times New Roman" w:hAnsi="Times New Roman" w:cs="Times New Roman"/>
                <w:iCs/>
                <w:sz w:val="24"/>
                <w:szCs w:val="24"/>
              </w:rPr>
              <w:t>ersonu apliecinošu dokumentu</w:t>
            </w:r>
            <w:r>
              <w:rPr>
                <w:rFonts w:ascii="Times New Roman" w:hAnsi="Times New Roman" w:cs="Times New Roman"/>
                <w:iCs/>
                <w:sz w:val="24"/>
                <w:szCs w:val="24"/>
              </w:rPr>
              <w:t xml:space="preserve"> noteikumi”</w:t>
            </w:r>
          </w:p>
        </w:tc>
      </w:tr>
      <w:tr w:rsidR="00912A58" w:rsidRPr="00912A58" w14:paraId="6F9BD4CC" w14:textId="77777777" w:rsidTr="00D73989">
        <w:tc>
          <w:tcPr>
            <w:tcW w:w="581" w:type="dxa"/>
            <w:tcBorders>
              <w:top w:val="outset" w:sz="6" w:space="0" w:color="414142"/>
              <w:left w:val="outset" w:sz="6" w:space="0" w:color="414142"/>
              <w:bottom w:val="outset" w:sz="6" w:space="0" w:color="414142"/>
              <w:right w:val="outset" w:sz="6" w:space="0" w:color="414142"/>
            </w:tcBorders>
            <w:shd w:val="clear" w:color="auto" w:fill="FFFFFF"/>
            <w:hideMark/>
          </w:tcPr>
          <w:p w14:paraId="57C39B0C" w14:textId="77777777" w:rsidR="00912A58" w:rsidRPr="00912A58" w:rsidRDefault="00912A58" w:rsidP="00912A58">
            <w:pPr>
              <w:jc w:val="center"/>
              <w:rPr>
                <w:rFonts w:ascii="Times New Roman" w:hAnsi="Times New Roman" w:cs="Times New Roman"/>
                <w:sz w:val="24"/>
                <w:szCs w:val="24"/>
              </w:rPr>
            </w:pPr>
            <w:r w:rsidRPr="00912A58">
              <w:rPr>
                <w:rFonts w:ascii="Times New Roman" w:hAnsi="Times New Roman" w:cs="Times New Roman"/>
                <w:sz w:val="24"/>
                <w:szCs w:val="24"/>
              </w:rPr>
              <w:t>2.</w:t>
            </w:r>
          </w:p>
        </w:tc>
        <w:tc>
          <w:tcPr>
            <w:tcW w:w="2908" w:type="dxa"/>
            <w:tcBorders>
              <w:top w:val="outset" w:sz="6" w:space="0" w:color="414142"/>
              <w:left w:val="outset" w:sz="6" w:space="0" w:color="414142"/>
              <w:bottom w:val="outset" w:sz="6" w:space="0" w:color="414142"/>
              <w:right w:val="outset" w:sz="6" w:space="0" w:color="414142"/>
            </w:tcBorders>
            <w:shd w:val="clear" w:color="auto" w:fill="FFFFFF"/>
            <w:hideMark/>
          </w:tcPr>
          <w:p w14:paraId="062002FD" w14:textId="77777777" w:rsidR="00912A58" w:rsidRPr="00912A58" w:rsidRDefault="00912A58" w:rsidP="00912A58">
            <w:pPr>
              <w:rPr>
                <w:rFonts w:ascii="Times New Roman" w:hAnsi="Times New Roman" w:cs="Times New Roman"/>
                <w:sz w:val="24"/>
                <w:szCs w:val="24"/>
              </w:rPr>
            </w:pPr>
            <w:r w:rsidRPr="00912A58">
              <w:rPr>
                <w:rFonts w:ascii="Times New Roman" w:hAnsi="Times New Roman" w:cs="Times New Roman"/>
                <w:sz w:val="24"/>
                <w:szCs w:val="24"/>
              </w:rPr>
              <w:t>Atbildīgā institūcija</w:t>
            </w:r>
          </w:p>
        </w:tc>
        <w:tc>
          <w:tcPr>
            <w:tcW w:w="5583" w:type="dxa"/>
            <w:tcBorders>
              <w:top w:val="outset" w:sz="6" w:space="0" w:color="414142"/>
              <w:left w:val="outset" w:sz="6" w:space="0" w:color="414142"/>
              <w:bottom w:val="outset" w:sz="6" w:space="0" w:color="414142"/>
              <w:right w:val="outset" w:sz="6" w:space="0" w:color="414142"/>
            </w:tcBorders>
            <w:shd w:val="clear" w:color="auto" w:fill="FFFFFF"/>
            <w:hideMark/>
          </w:tcPr>
          <w:p w14:paraId="151F5F68" w14:textId="7A7A5286" w:rsidR="00912A58" w:rsidRPr="00912A58" w:rsidRDefault="00912A58" w:rsidP="00912A58">
            <w:pPr>
              <w:rPr>
                <w:rFonts w:ascii="Times New Roman" w:hAnsi="Times New Roman" w:cs="Times New Roman"/>
                <w:sz w:val="24"/>
                <w:szCs w:val="24"/>
              </w:rPr>
            </w:pPr>
            <w:r>
              <w:rPr>
                <w:rFonts w:ascii="Times New Roman" w:hAnsi="Times New Roman" w:cs="Times New Roman"/>
                <w:sz w:val="24"/>
                <w:szCs w:val="24"/>
              </w:rPr>
              <w:t>Pilsonības un migrācijas lietu pārvalde</w:t>
            </w:r>
          </w:p>
        </w:tc>
      </w:tr>
      <w:tr w:rsidR="00912A58" w:rsidRPr="00912A58" w14:paraId="3A9486A6" w14:textId="77777777" w:rsidTr="00D73989">
        <w:tc>
          <w:tcPr>
            <w:tcW w:w="581" w:type="dxa"/>
            <w:tcBorders>
              <w:top w:val="outset" w:sz="6" w:space="0" w:color="414142"/>
              <w:left w:val="outset" w:sz="6" w:space="0" w:color="414142"/>
              <w:bottom w:val="outset" w:sz="6" w:space="0" w:color="414142"/>
              <w:right w:val="outset" w:sz="6" w:space="0" w:color="414142"/>
            </w:tcBorders>
            <w:shd w:val="clear" w:color="auto" w:fill="FFFFFF"/>
            <w:hideMark/>
          </w:tcPr>
          <w:p w14:paraId="483F82E8" w14:textId="77777777" w:rsidR="00912A58" w:rsidRPr="00912A58" w:rsidRDefault="00912A58" w:rsidP="00912A58">
            <w:pPr>
              <w:jc w:val="center"/>
              <w:rPr>
                <w:rFonts w:ascii="Times New Roman" w:hAnsi="Times New Roman" w:cs="Times New Roman"/>
                <w:sz w:val="24"/>
                <w:szCs w:val="24"/>
              </w:rPr>
            </w:pPr>
            <w:r w:rsidRPr="00912A58">
              <w:rPr>
                <w:rFonts w:ascii="Times New Roman" w:hAnsi="Times New Roman" w:cs="Times New Roman"/>
                <w:sz w:val="24"/>
                <w:szCs w:val="24"/>
              </w:rPr>
              <w:t>3.</w:t>
            </w:r>
          </w:p>
        </w:tc>
        <w:tc>
          <w:tcPr>
            <w:tcW w:w="2908" w:type="dxa"/>
            <w:tcBorders>
              <w:top w:val="outset" w:sz="6" w:space="0" w:color="414142"/>
              <w:left w:val="outset" w:sz="6" w:space="0" w:color="414142"/>
              <w:bottom w:val="outset" w:sz="6" w:space="0" w:color="414142"/>
              <w:right w:val="outset" w:sz="6" w:space="0" w:color="414142"/>
            </w:tcBorders>
            <w:shd w:val="clear" w:color="auto" w:fill="FFFFFF"/>
            <w:hideMark/>
          </w:tcPr>
          <w:p w14:paraId="478DCE3B" w14:textId="77777777" w:rsidR="00912A58" w:rsidRPr="00912A58" w:rsidRDefault="00912A58" w:rsidP="00912A58">
            <w:pPr>
              <w:rPr>
                <w:rFonts w:ascii="Times New Roman" w:hAnsi="Times New Roman" w:cs="Times New Roman"/>
                <w:sz w:val="24"/>
                <w:szCs w:val="24"/>
              </w:rPr>
            </w:pPr>
            <w:r w:rsidRPr="00912A58">
              <w:rPr>
                <w:rFonts w:ascii="Times New Roman" w:hAnsi="Times New Roman" w:cs="Times New Roman"/>
                <w:sz w:val="24"/>
                <w:szCs w:val="24"/>
              </w:rPr>
              <w:t>Cita informācija</w:t>
            </w:r>
          </w:p>
        </w:tc>
        <w:tc>
          <w:tcPr>
            <w:tcW w:w="5583" w:type="dxa"/>
            <w:tcBorders>
              <w:top w:val="outset" w:sz="6" w:space="0" w:color="414142"/>
              <w:left w:val="outset" w:sz="6" w:space="0" w:color="414142"/>
              <w:bottom w:val="outset" w:sz="6" w:space="0" w:color="414142"/>
              <w:right w:val="outset" w:sz="6" w:space="0" w:color="414142"/>
            </w:tcBorders>
            <w:shd w:val="clear" w:color="auto" w:fill="FFFFFF"/>
            <w:hideMark/>
          </w:tcPr>
          <w:p w14:paraId="262D8002" w14:textId="14BDB847" w:rsidR="00912A58" w:rsidRPr="00912A58" w:rsidRDefault="00912A58" w:rsidP="00912A58">
            <w:pPr>
              <w:rPr>
                <w:rFonts w:ascii="Times New Roman" w:hAnsi="Times New Roman" w:cs="Times New Roman"/>
                <w:sz w:val="24"/>
                <w:szCs w:val="24"/>
              </w:rPr>
            </w:pPr>
            <w:r>
              <w:rPr>
                <w:rFonts w:ascii="Times New Roman" w:hAnsi="Times New Roman" w:cs="Times New Roman"/>
                <w:sz w:val="24"/>
                <w:szCs w:val="24"/>
              </w:rPr>
              <w:t>Nav</w:t>
            </w:r>
          </w:p>
        </w:tc>
      </w:tr>
    </w:tbl>
    <w:p w14:paraId="14C9BA68" w14:textId="77777777" w:rsidR="009B4101" w:rsidRDefault="009B4101" w:rsidP="009B4101">
      <w:pPr>
        <w:pStyle w:val="Title"/>
        <w:spacing w:before="130" w:line="260" w:lineRule="exact"/>
        <w:jc w:val="both"/>
        <w:rPr>
          <w:sz w:val="24"/>
          <w:szCs w:val="24"/>
        </w:rPr>
      </w:pPr>
    </w:p>
    <w:tbl>
      <w:tblPr>
        <w:tblW w:w="500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87"/>
        <w:gridCol w:w="2475"/>
        <w:gridCol w:w="6103"/>
      </w:tblGrid>
      <w:tr w:rsidR="002E563C" w:rsidRPr="002D7166" w14:paraId="38D57155" w14:textId="77777777" w:rsidTr="002E563C">
        <w:trPr>
          <w:cantSplit/>
        </w:trPr>
        <w:tc>
          <w:tcPr>
            <w:tcW w:w="5000" w:type="pct"/>
            <w:gridSpan w:val="3"/>
            <w:vAlign w:val="center"/>
            <w:hideMark/>
          </w:tcPr>
          <w:p w14:paraId="47B2FE60" w14:textId="77777777" w:rsidR="002E563C" w:rsidRPr="00B15CB4" w:rsidRDefault="002E563C" w:rsidP="00C2391D">
            <w:pPr>
              <w:jc w:val="center"/>
              <w:rPr>
                <w:rFonts w:ascii="Times New Roman" w:hAnsi="Times New Roman" w:cs="Times New Roman"/>
                <w:b/>
                <w:bCs/>
                <w:sz w:val="24"/>
                <w:szCs w:val="24"/>
              </w:rPr>
            </w:pPr>
            <w:r w:rsidRPr="00B15CB4">
              <w:rPr>
                <w:rFonts w:ascii="Times New Roman" w:hAnsi="Times New Roman" w:cs="Times New Roman"/>
                <w:b/>
                <w:bCs/>
                <w:sz w:val="24"/>
                <w:szCs w:val="24"/>
              </w:rPr>
              <w:t>V. Tiesību akta projekta atbilstība Latvijas Republikas starptautiskajām saistībām</w:t>
            </w:r>
          </w:p>
        </w:tc>
      </w:tr>
      <w:tr w:rsidR="002E563C" w:rsidRPr="002D7166" w14:paraId="46DB595D" w14:textId="77777777" w:rsidTr="002E563C">
        <w:trPr>
          <w:cantSplit/>
        </w:trPr>
        <w:tc>
          <w:tcPr>
            <w:tcW w:w="269" w:type="pct"/>
            <w:hideMark/>
          </w:tcPr>
          <w:p w14:paraId="6F699627" w14:textId="77777777" w:rsidR="002E563C" w:rsidRPr="00B15CB4" w:rsidRDefault="002E563C" w:rsidP="00C2391D">
            <w:pPr>
              <w:jc w:val="center"/>
              <w:rPr>
                <w:rFonts w:ascii="Times New Roman" w:hAnsi="Times New Roman" w:cs="Times New Roman"/>
                <w:sz w:val="24"/>
                <w:szCs w:val="24"/>
              </w:rPr>
            </w:pPr>
            <w:r w:rsidRPr="00B15CB4">
              <w:rPr>
                <w:rFonts w:ascii="Times New Roman" w:hAnsi="Times New Roman" w:cs="Times New Roman"/>
                <w:sz w:val="24"/>
                <w:szCs w:val="24"/>
              </w:rPr>
              <w:t>1.</w:t>
            </w:r>
          </w:p>
        </w:tc>
        <w:tc>
          <w:tcPr>
            <w:tcW w:w="1365" w:type="pct"/>
            <w:hideMark/>
          </w:tcPr>
          <w:p w14:paraId="40B252ED" w14:textId="77777777" w:rsidR="002E563C" w:rsidRPr="00B15CB4" w:rsidRDefault="002E563C" w:rsidP="00C2391D">
            <w:pPr>
              <w:rPr>
                <w:rFonts w:ascii="Times New Roman" w:hAnsi="Times New Roman" w:cs="Times New Roman"/>
                <w:sz w:val="24"/>
                <w:szCs w:val="24"/>
              </w:rPr>
            </w:pPr>
            <w:r w:rsidRPr="00B15CB4">
              <w:rPr>
                <w:rFonts w:ascii="Times New Roman" w:hAnsi="Times New Roman" w:cs="Times New Roman"/>
                <w:sz w:val="24"/>
                <w:szCs w:val="24"/>
              </w:rPr>
              <w:t>Saistības pret Eiropas Savienību</w:t>
            </w:r>
          </w:p>
        </w:tc>
        <w:tc>
          <w:tcPr>
            <w:tcW w:w="3366" w:type="pct"/>
            <w:hideMark/>
          </w:tcPr>
          <w:p w14:paraId="14241236" w14:textId="61D3A24E" w:rsidR="002E563C" w:rsidRPr="00B15CB4" w:rsidRDefault="00B15CB4" w:rsidP="00C2391D">
            <w:pPr>
              <w:rPr>
                <w:rFonts w:ascii="Times New Roman" w:hAnsi="Times New Roman" w:cs="Times New Roman"/>
                <w:sz w:val="24"/>
                <w:szCs w:val="24"/>
              </w:rPr>
            </w:pPr>
            <w:r w:rsidRPr="00F25CC5">
              <w:rPr>
                <w:rFonts w:ascii="Times New Roman" w:hAnsi="Times New Roman" w:cs="Times New Roman"/>
                <w:sz w:val="24"/>
                <w:szCs w:val="24"/>
              </w:rPr>
              <w:t>Projekts šo jomu neskar.</w:t>
            </w:r>
          </w:p>
        </w:tc>
      </w:tr>
      <w:tr w:rsidR="002E563C" w:rsidRPr="002D7166" w14:paraId="21716354" w14:textId="77777777" w:rsidTr="002E563C">
        <w:trPr>
          <w:cantSplit/>
        </w:trPr>
        <w:tc>
          <w:tcPr>
            <w:tcW w:w="269" w:type="pct"/>
            <w:hideMark/>
          </w:tcPr>
          <w:p w14:paraId="68002404" w14:textId="77777777" w:rsidR="002E563C" w:rsidRPr="00B15CB4" w:rsidRDefault="002E563C" w:rsidP="00C2391D">
            <w:pPr>
              <w:jc w:val="center"/>
              <w:rPr>
                <w:rFonts w:ascii="Times New Roman" w:hAnsi="Times New Roman" w:cs="Times New Roman"/>
                <w:sz w:val="24"/>
                <w:szCs w:val="24"/>
              </w:rPr>
            </w:pPr>
            <w:r w:rsidRPr="00B15CB4">
              <w:rPr>
                <w:rFonts w:ascii="Times New Roman" w:hAnsi="Times New Roman" w:cs="Times New Roman"/>
                <w:sz w:val="24"/>
                <w:szCs w:val="24"/>
              </w:rPr>
              <w:t>2.</w:t>
            </w:r>
          </w:p>
        </w:tc>
        <w:tc>
          <w:tcPr>
            <w:tcW w:w="1365" w:type="pct"/>
            <w:hideMark/>
          </w:tcPr>
          <w:p w14:paraId="6872A87C" w14:textId="77777777" w:rsidR="002E563C" w:rsidRPr="00B15CB4" w:rsidRDefault="002E563C" w:rsidP="00C2391D">
            <w:pPr>
              <w:rPr>
                <w:rFonts w:ascii="Times New Roman" w:hAnsi="Times New Roman" w:cs="Times New Roman"/>
                <w:sz w:val="24"/>
                <w:szCs w:val="24"/>
              </w:rPr>
            </w:pPr>
            <w:r w:rsidRPr="00B15CB4">
              <w:rPr>
                <w:rFonts w:ascii="Times New Roman" w:hAnsi="Times New Roman" w:cs="Times New Roman"/>
                <w:sz w:val="24"/>
                <w:szCs w:val="24"/>
              </w:rPr>
              <w:t>Citas starptautiskās saistības</w:t>
            </w:r>
          </w:p>
        </w:tc>
        <w:tc>
          <w:tcPr>
            <w:tcW w:w="3366" w:type="pct"/>
            <w:hideMark/>
          </w:tcPr>
          <w:p w14:paraId="11B680A1" w14:textId="7831A8D5" w:rsidR="002E563C" w:rsidRPr="00B15CB4" w:rsidRDefault="00B15CB4" w:rsidP="00C2391D">
            <w:pPr>
              <w:rPr>
                <w:rFonts w:ascii="Times New Roman" w:hAnsi="Times New Roman" w:cs="Times New Roman"/>
                <w:sz w:val="24"/>
                <w:szCs w:val="24"/>
              </w:rPr>
            </w:pPr>
            <w:r w:rsidRPr="00F25CC5">
              <w:rPr>
                <w:rFonts w:ascii="Times New Roman" w:hAnsi="Times New Roman" w:cs="Times New Roman"/>
                <w:sz w:val="24"/>
                <w:szCs w:val="24"/>
              </w:rPr>
              <w:t>Projekts šo jomu neskar.</w:t>
            </w:r>
          </w:p>
        </w:tc>
      </w:tr>
      <w:tr w:rsidR="002E563C" w:rsidRPr="002D7166" w14:paraId="77CEB2FE" w14:textId="77777777" w:rsidTr="002E563C">
        <w:trPr>
          <w:cantSplit/>
        </w:trPr>
        <w:tc>
          <w:tcPr>
            <w:tcW w:w="269" w:type="pct"/>
            <w:hideMark/>
          </w:tcPr>
          <w:p w14:paraId="15FC41E5" w14:textId="77777777" w:rsidR="002E563C" w:rsidRPr="00B15CB4" w:rsidRDefault="002E563C" w:rsidP="00C2391D">
            <w:pPr>
              <w:jc w:val="center"/>
              <w:rPr>
                <w:rFonts w:ascii="Times New Roman" w:hAnsi="Times New Roman" w:cs="Times New Roman"/>
                <w:sz w:val="24"/>
                <w:szCs w:val="24"/>
              </w:rPr>
            </w:pPr>
            <w:r w:rsidRPr="00B15CB4">
              <w:rPr>
                <w:rFonts w:ascii="Times New Roman" w:hAnsi="Times New Roman" w:cs="Times New Roman"/>
                <w:sz w:val="24"/>
                <w:szCs w:val="24"/>
              </w:rPr>
              <w:t>3.</w:t>
            </w:r>
          </w:p>
        </w:tc>
        <w:tc>
          <w:tcPr>
            <w:tcW w:w="1365" w:type="pct"/>
            <w:hideMark/>
          </w:tcPr>
          <w:p w14:paraId="0978A066" w14:textId="77777777" w:rsidR="002E563C" w:rsidRPr="00B15CB4" w:rsidRDefault="002E563C" w:rsidP="00C2391D">
            <w:pPr>
              <w:rPr>
                <w:rFonts w:ascii="Times New Roman" w:hAnsi="Times New Roman" w:cs="Times New Roman"/>
                <w:sz w:val="24"/>
                <w:szCs w:val="24"/>
              </w:rPr>
            </w:pPr>
            <w:r w:rsidRPr="00B15CB4">
              <w:rPr>
                <w:rFonts w:ascii="Times New Roman" w:hAnsi="Times New Roman" w:cs="Times New Roman"/>
                <w:sz w:val="24"/>
                <w:szCs w:val="24"/>
              </w:rPr>
              <w:t>Cita informācija</w:t>
            </w:r>
          </w:p>
        </w:tc>
        <w:tc>
          <w:tcPr>
            <w:tcW w:w="3366" w:type="pct"/>
            <w:hideMark/>
          </w:tcPr>
          <w:p w14:paraId="73AE10FD" w14:textId="15356C58" w:rsidR="002E563C" w:rsidRPr="00B15CB4" w:rsidRDefault="00B15CB4" w:rsidP="00C2391D">
            <w:pPr>
              <w:rPr>
                <w:rFonts w:ascii="Times New Roman" w:hAnsi="Times New Roman" w:cs="Times New Roman"/>
                <w:sz w:val="24"/>
                <w:szCs w:val="24"/>
              </w:rPr>
            </w:pPr>
            <w:r w:rsidRPr="00F25CC5">
              <w:rPr>
                <w:rFonts w:ascii="Times New Roman" w:hAnsi="Times New Roman" w:cs="Times New Roman"/>
                <w:sz w:val="24"/>
                <w:szCs w:val="24"/>
              </w:rPr>
              <w:t xml:space="preserve">Nav. </w:t>
            </w:r>
          </w:p>
        </w:tc>
      </w:tr>
    </w:tbl>
    <w:p w14:paraId="4432E754" w14:textId="757AD761" w:rsidR="00CF59F1" w:rsidRDefault="00CF59F1"/>
    <w:p w14:paraId="04A5AAD0" w14:textId="77777777" w:rsidR="00CF59F1" w:rsidRDefault="00CF59F1"/>
    <w:tbl>
      <w:tblPr>
        <w:tblW w:w="5006" w:type="pct"/>
        <w:tblCellSpacing w:w="20" w:type="dxa"/>
        <w:tblInd w:w="-2"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firstRow="1" w:lastRow="0" w:firstColumn="1" w:lastColumn="0" w:noHBand="0" w:noVBand="1"/>
      </w:tblPr>
      <w:tblGrid>
        <w:gridCol w:w="330"/>
        <w:gridCol w:w="2119"/>
        <w:gridCol w:w="6617"/>
      </w:tblGrid>
      <w:tr w:rsidR="00DE440A" w14:paraId="467B6845" w14:textId="77777777">
        <w:trPr>
          <w:cantSplit/>
          <w:tblCellSpacing w:w="20" w:type="dxa"/>
        </w:trPr>
        <w:tc>
          <w:tcPr>
            <w:tcW w:w="4956" w:type="pct"/>
            <w:gridSpan w:val="3"/>
            <w:vAlign w:val="center"/>
          </w:tcPr>
          <w:p w14:paraId="54D690BC" w14:textId="6A07B18A" w:rsidR="00DE440A" w:rsidRDefault="003651A5">
            <w:pPr>
              <w:jc w:val="center"/>
              <w:rPr>
                <w:rFonts w:ascii="Times New Roman" w:hAnsi="Times New Roman" w:cs="Times New Roman"/>
                <w:b/>
                <w:bCs/>
                <w:sz w:val="24"/>
                <w:szCs w:val="24"/>
              </w:rPr>
            </w:pPr>
            <w:r>
              <w:rPr>
                <w:rFonts w:ascii="Times New Roman" w:hAnsi="Times New Roman" w:cs="Times New Roman"/>
                <w:b/>
                <w:bCs/>
                <w:sz w:val="24"/>
                <w:szCs w:val="24"/>
              </w:rPr>
              <w:t>VI. Sabiedrības līdzdalība un komunikācijas aktivitātes</w:t>
            </w:r>
          </w:p>
        </w:tc>
      </w:tr>
      <w:tr w:rsidR="00DE440A" w14:paraId="2C994DB8" w14:textId="77777777" w:rsidTr="00CF59F1">
        <w:trPr>
          <w:cantSplit/>
          <w:tblCellSpacing w:w="20" w:type="dxa"/>
        </w:trPr>
        <w:tc>
          <w:tcPr>
            <w:tcW w:w="149" w:type="pct"/>
          </w:tcPr>
          <w:p w14:paraId="075BEF18" w14:textId="77777777" w:rsidR="00DE440A" w:rsidRDefault="003651A5">
            <w:pPr>
              <w:jc w:val="center"/>
              <w:rPr>
                <w:rFonts w:ascii="Times New Roman" w:hAnsi="Times New Roman" w:cs="Times New Roman"/>
                <w:sz w:val="24"/>
                <w:szCs w:val="24"/>
              </w:rPr>
            </w:pPr>
            <w:r>
              <w:rPr>
                <w:rFonts w:ascii="Times New Roman" w:hAnsi="Times New Roman" w:cs="Times New Roman"/>
                <w:sz w:val="24"/>
                <w:szCs w:val="24"/>
              </w:rPr>
              <w:t>1.</w:t>
            </w:r>
          </w:p>
        </w:tc>
        <w:tc>
          <w:tcPr>
            <w:tcW w:w="1158" w:type="pct"/>
          </w:tcPr>
          <w:p w14:paraId="6CF01EE4" w14:textId="77777777" w:rsidR="00DE440A" w:rsidRDefault="003651A5">
            <w:pPr>
              <w:rPr>
                <w:rFonts w:ascii="Times New Roman" w:hAnsi="Times New Roman" w:cs="Times New Roman"/>
                <w:sz w:val="24"/>
                <w:szCs w:val="24"/>
              </w:rPr>
            </w:pPr>
            <w:r>
              <w:rPr>
                <w:rFonts w:ascii="Times New Roman" w:hAnsi="Times New Roman" w:cs="Times New Roman"/>
                <w:sz w:val="24"/>
                <w:szCs w:val="24"/>
              </w:rPr>
              <w:t>Plānotās sabiedrības līdzdalības un komunikācijas aktivitātes saistībā ar projektu</w:t>
            </w:r>
          </w:p>
        </w:tc>
        <w:tc>
          <w:tcPr>
            <w:tcW w:w="3605" w:type="pct"/>
          </w:tcPr>
          <w:p w14:paraId="52DE135A" w14:textId="010A16D1" w:rsidR="00DE440A" w:rsidRPr="002E1167" w:rsidRDefault="00B01ED7">
            <w:pPr>
              <w:jc w:val="both"/>
              <w:rPr>
                <w:rFonts w:ascii="Times New Roman" w:hAnsi="Times New Roman" w:cs="Times New Roman"/>
                <w:color w:val="000000" w:themeColor="text1"/>
                <w:sz w:val="24"/>
                <w:szCs w:val="24"/>
              </w:rPr>
            </w:pPr>
            <w:r w:rsidRPr="00B01ED7">
              <w:rPr>
                <w:rFonts w:ascii="Times New Roman" w:eastAsia="Times New Roman" w:hAnsi="Times New Roman" w:cs="Times New Roman"/>
                <w:iCs/>
                <w:sz w:val="24"/>
                <w:szCs w:val="24"/>
                <w:lang w:eastAsia="lv-LV"/>
              </w:rPr>
              <w:t>Atb</w:t>
            </w:r>
            <w:r>
              <w:rPr>
                <w:rFonts w:ascii="Times New Roman" w:eastAsia="Times New Roman" w:hAnsi="Times New Roman" w:cs="Times New Roman"/>
                <w:iCs/>
                <w:sz w:val="24"/>
                <w:szCs w:val="24"/>
                <w:lang w:eastAsia="lv-LV"/>
              </w:rPr>
              <w:t>ilstoši Ministru kabineta 2009.gada 25.augusta noteikumiem Nr.</w:t>
            </w:r>
            <w:r w:rsidRPr="00B01ED7">
              <w:rPr>
                <w:rFonts w:ascii="Times New Roman" w:eastAsia="Times New Roman" w:hAnsi="Times New Roman" w:cs="Times New Roman"/>
                <w:iCs/>
                <w:sz w:val="24"/>
                <w:szCs w:val="24"/>
                <w:lang w:eastAsia="lv-LV"/>
              </w:rPr>
              <w:t>970 "Sabiedrības līdzdalības kārtība attīstības plānošanas procesā", lai informētu sabiedrību par Mini</w:t>
            </w:r>
            <w:r>
              <w:rPr>
                <w:rFonts w:ascii="Times New Roman" w:eastAsia="Times New Roman" w:hAnsi="Times New Roman" w:cs="Times New Roman"/>
                <w:iCs/>
                <w:sz w:val="24"/>
                <w:szCs w:val="24"/>
                <w:lang w:eastAsia="lv-LV"/>
              </w:rPr>
              <w:t>stru kabineta noteikumu projektu</w:t>
            </w:r>
            <w:r w:rsidRPr="00B01ED7">
              <w:rPr>
                <w:rFonts w:ascii="Times New Roman" w:eastAsia="Times New Roman" w:hAnsi="Times New Roman" w:cs="Times New Roman"/>
                <w:iCs/>
                <w:sz w:val="24"/>
                <w:szCs w:val="24"/>
                <w:lang w:eastAsia="lv-LV"/>
              </w:rPr>
              <w:t xml:space="preserve"> un dotu iespēju izteikt viedokli, informācija par Ministru kabineta noteikumu projektu ievietota Iekšlietu ministrijas un Valsts kancelejas tīmekļa vietnē.</w:t>
            </w:r>
          </w:p>
        </w:tc>
      </w:tr>
      <w:tr w:rsidR="00DE440A" w14:paraId="5058F3EA" w14:textId="77777777" w:rsidTr="00CF59F1">
        <w:trPr>
          <w:tblCellSpacing w:w="20" w:type="dxa"/>
        </w:trPr>
        <w:tc>
          <w:tcPr>
            <w:tcW w:w="149" w:type="pct"/>
          </w:tcPr>
          <w:p w14:paraId="10476683" w14:textId="77777777" w:rsidR="00DE440A" w:rsidRDefault="003651A5">
            <w:pPr>
              <w:jc w:val="center"/>
              <w:rPr>
                <w:rFonts w:ascii="Times New Roman" w:hAnsi="Times New Roman" w:cs="Times New Roman"/>
                <w:sz w:val="24"/>
                <w:szCs w:val="24"/>
              </w:rPr>
            </w:pPr>
            <w:r>
              <w:rPr>
                <w:rFonts w:ascii="Times New Roman" w:hAnsi="Times New Roman" w:cs="Times New Roman"/>
                <w:sz w:val="24"/>
                <w:szCs w:val="24"/>
              </w:rPr>
              <w:t>2.</w:t>
            </w:r>
          </w:p>
        </w:tc>
        <w:tc>
          <w:tcPr>
            <w:tcW w:w="1158" w:type="pct"/>
          </w:tcPr>
          <w:p w14:paraId="1E345AD3" w14:textId="77777777" w:rsidR="00DE440A" w:rsidRDefault="003651A5">
            <w:pPr>
              <w:rPr>
                <w:rFonts w:ascii="Times New Roman" w:hAnsi="Times New Roman" w:cs="Times New Roman"/>
                <w:sz w:val="24"/>
                <w:szCs w:val="24"/>
              </w:rPr>
            </w:pPr>
            <w:r>
              <w:rPr>
                <w:rFonts w:ascii="Times New Roman" w:hAnsi="Times New Roman" w:cs="Times New Roman"/>
                <w:sz w:val="24"/>
                <w:szCs w:val="24"/>
              </w:rPr>
              <w:t>Sabiedrības līdzdalība projekta izstrādē</w:t>
            </w:r>
          </w:p>
        </w:tc>
        <w:tc>
          <w:tcPr>
            <w:tcW w:w="3605" w:type="pct"/>
          </w:tcPr>
          <w:p w14:paraId="57396809" w14:textId="220B99B8" w:rsidR="00F25CC5" w:rsidRDefault="005D6A82" w:rsidP="005D6A82">
            <w:pPr>
              <w:jc w:val="both"/>
              <w:rPr>
                <w:rFonts w:ascii="Times New Roman" w:hAnsi="Times New Roman" w:cs="Times New Roman"/>
                <w:sz w:val="24"/>
                <w:szCs w:val="24"/>
              </w:rPr>
            </w:pPr>
            <w:r w:rsidRPr="005D6A82">
              <w:rPr>
                <w:rFonts w:ascii="Times New Roman" w:eastAsia="Times New Roman" w:hAnsi="Times New Roman" w:cs="Times New Roman"/>
                <w:iCs/>
                <w:sz w:val="24"/>
                <w:szCs w:val="24"/>
                <w:lang w:eastAsia="lv-LV"/>
              </w:rPr>
              <w:t xml:space="preserve">Lai nodrošinātu efektīvu, atklātu, ietverošu, savlaicīgu un atbildīgu sabiedrības līdzdalību un sabiedrības pārstāvjiem nodrošinātu iespēju rakstiski sniegt viedokli par Ministru kabineta noteikumu projektu </w:t>
            </w:r>
            <w:r>
              <w:rPr>
                <w:rFonts w:ascii="Times New Roman" w:eastAsia="Times New Roman" w:hAnsi="Times New Roman" w:cs="Times New Roman"/>
                <w:iCs/>
                <w:sz w:val="24"/>
                <w:szCs w:val="24"/>
                <w:lang w:eastAsia="lv-LV"/>
              </w:rPr>
              <w:t>tā izstrādes stadijā, 2021.</w:t>
            </w:r>
            <w:r w:rsidRPr="005D6A82">
              <w:rPr>
                <w:rFonts w:ascii="Times New Roman" w:eastAsia="Times New Roman" w:hAnsi="Times New Roman" w:cs="Times New Roman"/>
                <w:iCs/>
                <w:sz w:val="24"/>
                <w:szCs w:val="24"/>
                <w:lang w:eastAsia="lv-LV"/>
              </w:rPr>
              <w:t>gada</w:t>
            </w:r>
            <w:r>
              <w:rPr>
                <w:rFonts w:ascii="Times New Roman" w:eastAsia="Times New Roman" w:hAnsi="Times New Roman" w:cs="Times New Roman"/>
                <w:iCs/>
                <w:sz w:val="24"/>
                <w:szCs w:val="24"/>
                <w:lang w:eastAsia="lv-LV"/>
              </w:rPr>
              <w:t xml:space="preserve"> 3.augustā</w:t>
            </w:r>
            <w:r w:rsidRPr="005D6A82">
              <w:rPr>
                <w:rFonts w:ascii="Times New Roman" w:eastAsia="Times New Roman" w:hAnsi="Times New Roman" w:cs="Times New Roman"/>
                <w:iCs/>
                <w:sz w:val="24"/>
                <w:szCs w:val="24"/>
                <w:lang w:eastAsia="lv-LV"/>
              </w:rPr>
              <w:t xml:space="preserve"> informācija par Ministru kabineta noteikumu projektu ievietota Iekšlietu ministrijas tīmekļa vietnē (https://www.iem.gov.lv/lv/ministru-kabineta-noteikumu-projekts-grozijumi-ministru-kabineta-2012gada-21februara-noteikumos-nr133-noteikumi-par-valsts-nodevu-par-personu-apliecinosu-dokumentu-izsniegsanu</w:t>
            </w:r>
            <w:r w:rsidR="005E5A96">
              <w:rPr>
                <w:rFonts w:ascii="Times New Roman" w:eastAsia="Times New Roman" w:hAnsi="Times New Roman" w:cs="Times New Roman"/>
                <w:iCs/>
                <w:sz w:val="24"/>
                <w:szCs w:val="24"/>
                <w:lang w:eastAsia="lv-LV"/>
              </w:rPr>
              <w:t>)</w:t>
            </w:r>
            <w:r w:rsidRPr="005D6A82">
              <w:rPr>
                <w:rFonts w:ascii="Times New Roman" w:eastAsia="Times New Roman" w:hAnsi="Times New Roman" w:cs="Times New Roman"/>
                <w:iCs/>
                <w:sz w:val="24"/>
                <w:szCs w:val="24"/>
                <w:lang w:eastAsia="lv-LV"/>
              </w:rPr>
              <w:t xml:space="preserve">, aicinot sabiedrību viedokļus par </w:t>
            </w:r>
            <w:r w:rsidR="005E5A96" w:rsidRPr="005E5A96">
              <w:rPr>
                <w:rFonts w:ascii="Times New Roman" w:eastAsia="Times New Roman" w:hAnsi="Times New Roman" w:cs="Times New Roman"/>
                <w:iCs/>
                <w:sz w:val="24"/>
                <w:szCs w:val="24"/>
                <w:lang w:eastAsia="lv-LV"/>
              </w:rPr>
              <w:t xml:space="preserve">Ministru kabineta noteikumu projektu </w:t>
            </w:r>
            <w:r w:rsidR="005E5A96">
              <w:rPr>
                <w:rFonts w:ascii="Times New Roman" w:eastAsia="Times New Roman" w:hAnsi="Times New Roman" w:cs="Times New Roman"/>
                <w:iCs/>
                <w:sz w:val="24"/>
                <w:szCs w:val="24"/>
                <w:lang w:eastAsia="lv-LV"/>
              </w:rPr>
              <w:t>sniegt līdz 2021.gada 17.augustam</w:t>
            </w:r>
            <w:r w:rsidRPr="005D6A82">
              <w:rPr>
                <w:rFonts w:ascii="Times New Roman" w:eastAsia="Times New Roman" w:hAnsi="Times New Roman" w:cs="Times New Roman"/>
                <w:iCs/>
                <w:sz w:val="24"/>
                <w:szCs w:val="24"/>
                <w:lang w:eastAsia="lv-LV"/>
              </w:rPr>
              <w:t>.  Vienlaikus Iekšlietu ministrija, izpildot Ministru kabineta 2009.gada 25.augusta noteikumu Nr.970 “Sabiedrības līdzdalības kārtība attīstības plānošanas pr</w:t>
            </w:r>
            <w:r w:rsidR="00216273">
              <w:rPr>
                <w:rFonts w:ascii="Times New Roman" w:eastAsia="Times New Roman" w:hAnsi="Times New Roman" w:cs="Times New Roman"/>
                <w:iCs/>
                <w:sz w:val="24"/>
                <w:szCs w:val="24"/>
                <w:lang w:eastAsia="lv-LV"/>
              </w:rPr>
              <w:t>ocesā” 14.punktu, projektu  2021.gada 3.augustā</w:t>
            </w:r>
            <w:r w:rsidRPr="005D6A82">
              <w:rPr>
                <w:rFonts w:ascii="Times New Roman" w:eastAsia="Times New Roman" w:hAnsi="Times New Roman" w:cs="Times New Roman"/>
                <w:iCs/>
                <w:sz w:val="24"/>
                <w:szCs w:val="24"/>
                <w:lang w:eastAsia="lv-LV"/>
              </w:rPr>
              <w:t xml:space="preserve">  nosūtīja Valsts kancelejai publicēšanai tās tīmekļa vietnē.</w:t>
            </w:r>
          </w:p>
        </w:tc>
      </w:tr>
      <w:tr w:rsidR="00DE440A" w14:paraId="1B33B102" w14:textId="77777777" w:rsidTr="00CF59F1">
        <w:trPr>
          <w:cantSplit/>
          <w:tblCellSpacing w:w="20" w:type="dxa"/>
        </w:trPr>
        <w:tc>
          <w:tcPr>
            <w:tcW w:w="149" w:type="pct"/>
          </w:tcPr>
          <w:p w14:paraId="7F923F41" w14:textId="77777777" w:rsidR="00DE440A" w:rsidRDefault="003651A5">
            <w:pPr>
              <w:jc w:val="center"/>
              <w:rPr>
                <w:rFonts w:ascii="Times New Roman" w:hAnsi="Times New Roman" w:cs="Times New Roman"/>
                <w:sz w:val="24"/>
                <w:szCs w:val="24"/>
              </w:rPr>
            </w:pPr>
            <w:r>
              <w:rPr>
                <w:rFonts w:ascii="Times New Roman" w:hAnsi="Times New Roman" w:cs="Times New Roman"/>
                <w:sz w:val="24"/>
                <w:szCs w:val="24"/>
              </w:rPr>
              <w:t>3.</w:t>
            </w:r>
          </w:p>
        </w:tc>
        <w:tc>
          <w:tcPr>
            <w:tcW w:w="1158" w:type="pct"/>
          </w:tcPr>
          <w:p w14:paraId="2891AC5B" w14:textId="77777777" w:rsidR="00DE440A" w:rsidRDefault="003651A5">
            <w:pPr>
              <w:rPr>
                <w:rFonts w:ascii="Times New Roman" w:hAnsi="Times New Roman" w:cs="Times New Roman"/>
                <w:sz w:val="24"/>
                <w:szCs w:val="24"/>
              </w:rPr>
            </w:pPr>
            <w:r>
              <w:rPr>
                <w:rFonts w:ascii="Times New Roman" w:hAnsi="Times New Roman" w:cs="Times New Roman"/>
                <w:sz w:val="24"/>
                <w:szCs w:val="24"/>
              </w:rPr>
              <w:t>Sabiedrības līdzdalības rezultāti</w:t>
            </w:r>
          </w:p>
        </w:tc>
        <w:tc>
          <w:tcPr>
            <w:tcW w:w="3605" w:type="pct"/>
          </w:tcPr>
          <w:p w14:paraId="778DEFC1" w14:textId="1313BA3B" w:rsidR="00DE440A" w:rsidRDefault="00216273" w:rsidP="00216273">
            <w:pPr>
              <w:rPr>
                <w:rFonts w:ascii="Times New Roman" w:hAnsi="Times New Roman" w:cs="Times New Roman"/>
                <w:color w:val="000000"/>
                <w:sz w:val="24"/>
                <w:szCs w:val="24"/>
              </w:rPr>
            </w:pPr>
            <w:r w:rsidRPr="00C374C7">
              <w:rPr>
                <w:rFonts w:ascii="Times New Roman" w:eastAsia="Times New Roman" w:hAnsi="Times New Roman" w:cs="Times New Roman"/>
                <w:sz w:val="24"/>
                <w:szCs w:val="24"/>
                <w:lang w:eastAsia="lv-LV"/>
              </w:rPr>
              <w:t>Sabiedrības līdzdalības rezultātā priekšlikumi no sabiedrības locekļiem netika saņemti.</w:t>
            </w:r>
          </w:p>
        </w:tc>
      </w:tr>
      <w:tr w:rsidR="00DE440A" w14:paraId="602C676C" w14:textId="77777777" w:rsidTr="00CF59F1">
        <w:trPr>
          <w:cantSplit/>
          <w:tblCellSpacing w:w="20" w:type="dxa"/>
        </w:trPr>
        <w:tc>
          <w:tcPr>
            <w:tcW w:w="149" w:type="pct"/>
          </w:tcPr>
          <w:p w14:paraId="291A50CD" w14:textId="77777777" w:rsidR="00DE440A" w:rsidRDefault="003651A5">
            <w:pPr>
              <w:jc w:val="center"/>
              <w:rPr>
                <w:rFonts w:ascii="Times New Roman" w:hAnsi="Times New Roman" w:cs="Times New Roman"/>
                <w:sz w:val="24"/>
                <w:szCs w:val="24"/>
              </w:rPr>
            </w:pPr>
            <w:r>
              <w:rPr>
                <w:rFonts w:ascii="Times New Roman" w:hAnsi="Times New Roman" w:cs="Times New Roman"/>
                <w:sz w:val="24"/>
                <w:szCs w:val="24"/>
              </w:rPr>
              <w:t>4.</w:t>
            </w:r>
          </w:p>
        </w:tc>
        <w:tc>
          <w:tcPr>
            <w:tcW w:w="1158" w:type="pct"/>
          </w:tcPr>
          <w:p w14:paraId="719A8F5A" w14:textId="77777777" w:rsidR="00DE440A" w:rsidRDefault="003651A5">
            <w:pPr>
              <w:rPr>
                <w:rFonts w:ascii="Times New Roman" w:hAnsi="Times New Roman" w:cs="Times New Roman"/>
                <w:sz w:val="24"/>
                <w:szCs w:val="24"/>
              </w:rPr>
            </w:pPr>
            <w:r>
              <w:rPr>
                <w:rFonts w:ascii="Times New Roman" w:hAnsi="Times New Roman" w:cs="Times New Roman"/>
                <w:sz w:val="24"/>
                <w:szCs w:val="24"/>
              </w:rPr>
              <w:t>Cita informācija</w:t>
            </w:r>
          </w:p>
        </w:tc>
        <w:tc>
          <w:tcPr>
            <w:tcW w:w="3605" w:type="pct"/>
          </w:tcPr>
          <w:p w14:paraId="517A6974" w14:textId="2CD1F0A9" w:rsidR="00DE440A" w:rsidRDefault="00216273" w:rsidP="00216273">
            <w:pPr>
              <w:rPr>
                <w:rFonts w:ascii="Times New Roman" w:hAnsi="Times New Roman" w:cs="Times New Roman"/>
                <w:sz w:val="24"/>
                <w:szCs w:val="24"/>
              </w:rPr>
            </w:pPr>
            <w:r w:rsidRPr="00C374C7">
              <w:rPr>
                <w:rFonts w:ascii="Times New Roman" w:hAnsi="Times New Roman" w:cs="Times New Roman"/>
                <w:sz w:val="24"/>
                <w:szCs w:val="24"/>
              </w:rPr>
              <w:t>Nav.</w:t>
            </w:r>
          </w:p>
        </w:tc>
      </w:tr>
    </w:tbl>
    <w:p w14:paraId="1A00F782" w14:textId="77777777" w:rsidR="009B4101" w:rsidRDefault="009B4101"/>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92"/>
        <w:gridCol w:w="3425"/>
        <w:gridCol w:w="5138"/>
      </w:tblGrid>
      <w:tr w:rsidR="00DE440A" w14:paraId="759E8B54" w14:textId="77777777">
        <w:trPr>
          <w:trHeight w:val="375"/>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tcPr>
          <w:p w14:paraId="5E7CD259" w14:textId="77777777" w:rsidR="00DE440A" w:rsidRDefault="003651A5">
            <w:pPr>
              <w:spacing w:after="0"/>
              <w:ind w:firstLine="300"/>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VII. Tiesību akta projekta izpildes nodrošināšana un tās ietekme uz institūcijām</w:t>
            </w:r>
          </w:p>
        </w:tc>
      </w:tr>
      <w:tr w:rsidR="00DE440A" w14:paraId="4184D203" w14:textId="77777777" w:rsidTr="00DB0A2C">
        <w:trPr>
          <w:trHeight w:val="420"/>
          <w:tblCellSpacing w:w="15" w:type="dxa"/>
          <w:jc w:val="center"/>
        </w:trPr>
        <w:tc>
          <w:tcPr>
            <w:tcW w:w="247" w:type="pct"/>
            <w:tcBorders>
              <w:top w:val="outset" w:sz="6" w:space="0" w:color="auto"/>
              <w:left w:val="outset" w:sz="6" w:space="0" w:color="auto"/>
              <w:bottom w:val="outset" w:sz="6" w:space="0" w:color="auto"/>
              <w:right w:val="outset" w:sz="6" w:space="0" w:color="auto"/>
            </w:tcBorders>
          </w:tcPr>
          <w:p w14:paraId="5E53FE0A" w14:textId="77777777" w:rsidR="00DE440A" w:rsidRDefault="003651A5">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1875" w:type="pct"/>
            <w:tcBorders>
              <w:top w:val="outset" w:sz="6" w:space="0" w:color="auto"/>
              <w:left w:val="outset" w:sz="6" w:space="0" w:color="auto"/>
              <w:bottom w:val="outset" w:sz="6" w:space="0" w:color="auto"/>
              <w:right w:val="outset" w:sz="6" w:space="0" w:color="auto"/>
            </w:tcBorders>
          </w:tcPr>
          <w:p w14:paraId="5745AE75" w14:textId="77777777" w:rsidR="00DE440A" w:rsidRDefault="003651A5">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izpildē iesaistītās institūcijas</w:t>
            </w:r>
          </w:p>
        </w:tc>
        <w:tc>
          <w:tcPr>
            <w:tcW w:w="2812" w:type="pct"/>
            <w:tcBorders>
              <w:top w:val="outset" w:sz="6" w:space="0" w:color="auto"/>
              <w:left w:val="outset" w:sz="6" w:space="0" w:color="auto"/>
              <w:bottom w:val="outset" w:sz="6" w:space="0" w:color="auto"/>
              <w:right w:val="outset" w:sz="6" w:space="0" w:color="auto"/>
            </w:tcBorders>
          </w:tcPr>
          <w:p w14:paraId="27429CC4" w14:textId="77777777" w:rsidR="00DE440A" w:rsidRDefault="003651A5">
            <w:pPr>
              <w:ind w:left="57" w:right="57"/>
              <w:jc w:val="both"/>
              <w:rPr>
                <w:sz w:val="28"/>
              </w:rPr>
            </w:pPr>
            <w:r>
              <w:rPr>
                <w:rFonts w:ascii="Times New Roman" w:eastAsia="Times New Roman" w:hAnsi="Times New Roman" w:cs="Times New Roman"/>
                <w:sz w:val="24"/>
                <w:szCs w:val="24"/>
                <w:lang w:eastAsia="lv-LV"/>
              </w:rPr>
              <w:t>Pilsonības un migrācijas lietu pārvalde, Ārlietu ministrija.</w:t>
            </w:r>
          </w:p>
        </w:tc>
      </w:tr>
      <w:tr w:rsidR="00DE440A" w14:paraId="409BB207" w14:textId="77777777" w:rsidTr="00DB0A2C">
        <w:trPr>
          <w:trHeight w:val="450"/>
          <w:tblCellSpacing w:w="15" w:type="dxa"/>
          <w:jc w:val="center"/>
        </w:trPr>
        <w:tc>
          <w:tcPr>
            <w:tcW w:w="247" w:type="pct"/>
            <w:tcBorders>
              <w:top w:val="outset" w:sz="6" w:space="0" w:color="auto"/>
              <w:left w:val="outset" w:sz="6" w:space="0" w:color="auto"/>
              <w:bottom w:val="outset" w:sz="6" w:space="0" w:color="auto"/>
              <w:right w:val="outset" w:sz="6" w:space="0" w:color="auto"/>
            </w:tcBorders>
          </w:tcPr>
          <w:p w14:paraId="1F798985" w14:textId="77777777" w:rsidR="00DE440A" w:rsidRDefault="003651A5">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1875" w:type="pct"/>
            <w:tcBorders>
              <w:top w:val="outset" w:sz="6" w:space="0" w:color="auto"/>
              <w:left w:val="outset" w:sz="6" w:space="0" w:color="auto"/>
              <w:bottom w:val="outset" w:sz="6" w:space="0" w:color="auto"/>
              <w:right w:val="outset" w:sz="6" w:space="0" w:color="auto"/>
            </w:tcBorders>
          </w:tcPr>
          <w:p w14:paraId="149D7149" w14:textId="77777777" w:rsidR="00DE440A" w:rsidRDefault="003651A5">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Projekta izpildes ietekme uz pārvaldes funkcijām un institucionālo struktūru. </w:t>
            </w:r>
          </w:p>
          <w:p w14:paraId="770FB94F" w14:textId="77777777" w:rsidR="00DE440A" w:rsidRDefault="003651A5">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2812" w:type="pct"/>
            <w:tcBorders>
              <w:top w:val="outset" w:sz="6" w:space="0" w:color="auto"/>
              <w:left w:val="outset" w:sz="6" w:space="0" w:color="auto"/>
              <w:bottom w:val="outset" w:sz="6" w:space="0" w:color="auto"/>
              <w:right w:val="outset" w:sz="6" w:space="0" w:color="auto"/>
            </w:tcBorders>
          </w:tcPr>
          <w:p w14:paraId="314509F4" w14:textId="77777777" w:rsidR="00DE440A" w:rsidRDefault="003651A5">
            <w:pPr>
              <w:ind w:right="57"/>
              <w:jc w:val="both"/>
              <w:rPr>
                <w:rFonts w:ascii="Times New Roman" w:eastAsia="Times New Roman" w:hAnsi="Times New Roman" w:cs="Times New Roman"/>
                <w:sz w:val="24"/>
                <w:szCs w:val="24"/>
                <w:lang w:eastAsia="lv-LV"/>
              </w:rPr>
            </w:pPr>
            <w:r>
              <w:rPr>
                <w:rFonts w:ascii="Times New Roman" w:hAnsi="Times New Roman" w:cs="Times New Roman"/>
                <w:sz w:val="24"/>
                <w:szCs w:val="24"/>
              </w:rPr>
              <w:t>Projekta izpildes rezultātā nav paredzēta esošu institūciju likvidācija vai reorganizācija. Iestāžu institucionālā struktūra netiek ietekmēta, papildus cilvēkresursi nav nepieciešami.</w:t>
            </w:r>
          </w:p>
        </w:tc>
      </w:tr>
      <w:tr w:rsidR="00DE440A" w14:paraId="1945A9D0" w14:textId="77777777" w:rsidTr="00DB0A2C">
        <w:trPr>
          <w:trHeight w:val="390"/>
          <w:tblCellSpacing w:w="15" w:type="dxa"/>
          <w:jc w:val="center"/>
        </w:trPr>
        <w:tc>
          <w:tcPr>
            <w:tcW w:w="247" w:type="pct"/>
            <w:tcBorders>
              <w:top w:val="outset" w:sz="6" w:space="0" w:color="auto"/>
              <w:left w:val="outset" w:sz="6" w:space="0" w:color="auto"/>
              <w:bottom w:val="outset" w:sz="6" w:space="0" w:color="auto"/>
              <w:right w:val="outset" w:sz="6" w:space="0" w:color="auto"/>
            </w:tcBorders>
          </w:tcPr>
          <w:p w14:paraId="30098EF6" w14:textId="77777777" w:rsidR="00DE440A" w:rsidRDefault="003651A5">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c>
          <w:tcPr>
            <w:tcW w:w="1875" w:type="pct"/>
            <w:tcBorders>
              <w:top w:val="outset" w:sz="6" w:space="0" w:color="auto"/>
              <w:left w:val="outset" w:sz="6" w:space="0" w:color="auto"/>
              <w:bottom w:val="outset" w:sz="6" w:space="0" w:color="auto"/>
              <w:right w:val="outset" w:sz="6" w:space="0" w:color="auto"/>
            </w:tcBorders>
          </w:tcPr>
          <w:p w14:paraId="79BE33BA" w14:textId="77777777" w:rsidR="00DE440A" w:rsidRDefault="003651A5">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Cita informācija</w:t>
            </w:r>
          </w:p>
        </w:tc>
        <w:tc>
          <w:tcPr>
            <w:tcW w:w="2812" w:type="pct"/>
            <w:tcBorders>
              <w:top w:val="outset" w:sz="6" w:space="0" w:color="auto"/>
              <w:left w:val="outset" w:sz="6" w:space="0" w:color="auto"/>
              <w:bottom w:val="outset" w:sz="6" w:space="0" w:color="auto"/>
              <w:right w:val="outset" w:sz="6" w:space="0" w:color="auto"/>
            </w:tcBorders>
          </w:tcPr>
          <w:p w14:paraId="10D367E6" w14:textId="77777777" w:rsidR="00DE440A" w:rsidRDefault="003651A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25B46542" w14:textId="77777777" w:rsidR="00D73989" w:rsidRDefault="00D73989">
      <w:pPr>
        <w:tabs>
          <w:tab w:val="left" w:pos="6521"/>
        </w:tabs>
        <w:jc w:val="both"/>
        <w:rPr>
          <w:rFonts w:ascii="Times New Roman" w:eastAsia="Times New Roman" w:hAnsi="Times New Roman" w:cs="Times New Roman"/>
          <w:sz w:val="28"/>
          <w:szCs w:val="28"/>
          <w:lang w:eastAsia="lv-LV"/>
        </w:rPr>
      </w:pPr>
    </w:p>
    <w:p w14:paraId="3223F3E5" w14:textId="77777777" w:rsidR="009B4101" w:rsidRDefault="009B4101">
      <w:pPr>
        <w:tabs>
          <w:tab w:val="left" w:pos="6521"/>
        </w:tabs>
        <w:jc w:val="both"/>
        <w:rPr>
          <w:rFonts w:ascii="Times New Roman" w:hAnsi="Times New Roman" w:cs="Times New Roman"/>
          <w:sz w:val="24"/>
          <w:szCs w:val="24"/>
        </w:rPr>
      </w:pPr>
    </w:p>
    <w:p w14:paraId="5DD0744A" w14:textId="270B1735" w:rsidR="00DE440A" w:rsidRDefault="003651A5">
      <w:pPr>
        <w:tabs>
          <w:tab w:val="left" w:pos="6521"/>
        </w:tabs>
        <w:jc w:val="both"/>
        <w:rPr>
          <w:rFonts w:ascii="Times New Roman" w:hAnsi="Times New Roman" w:cs="Times New Roman"/>
          <w:sz w:val="24"/>
          <w:szCs w:val="24"/>
        </w:rPr>
      </w:pPr>
      <w:r>
        <w:rPr>
          <w:rFonts w:ascii="Times New Roman" w:hAnsi="Times New Roman" w:cs="Times New Roman"/>
          <w:sz w:val="24"/>
          <w:szCs w:val="24"/>
        </w:rPr>
        <w:t>Iekšlietu ministr</w:t>
      </w:r>
      <w:r w:rsidR="00C02F8E">
        <w:rPr>
          <w:rFonts w:ascii="Times New Roman" w:hAnsi="Times New Roman" w:cs="Times New Roman"/>
          <w:sz w:val="24"/>
          <w:szCs w:val="24"/>
        </w:rPr>
        <w:t>e</w:t>
      </w:r>
      <w:r>
        <w:rPr>
          <w:rFonts w:ascii="Times New Roman" w:hAnsi="Times New Roman" w:cs="Times New Roman"/>
          <w:sz w:val="24"/>
          <w:szCs w:val="24"/>
        </w:rPr>
        <w:tab/>
      </w:r>
      <w:r>
        <w:rPr>
          <w:rFonts w:ascii="Times New Roman" w:hAnsi="Times New Roman" w:cs="Times New Roman"/>
          <w:sz w:val="24"/>
          <w:szCs w:val="24"/>
        </w:rPr>
        <w:tab/>
      </w:r>
      <w:r w:rsidR="004F1899">
        <w:rPr>
          <w:rFonts w:ascii="Times New Roman" w:hAnsi="Times New Roman" w:cs="Times New Roman"/>
          <w:sz w:val="24"/>
          <w:szCs w:val="24"/>
        </w:rPr>
        <w:t>M.Golubeva</w:t>
      </w:r>
    </w:p>
    <w:p w14:paraId="210A1F4A" w14:textId="77777777" w:rsidR="00DE440A" w:rsidRDefault="00DE440A">
      <w:pPr>
        <w:tabs>
          <w:tab w:val="left" w:pos="6521"/>
        </w:tabs>
        <w:jc w:val="both"/>
        <w:rPr>
          <w:rFonts w:ascii="Times New Roman" w:hAnsi="Times New Roman" w:cs="Times New Roman"/>
          <w:sz w:val="24"/>
          <w:szCs w:val="24"/>
        </w:rPr>
      </w:pPr>
    </w:p>
    <w:p w14:paraId="1C5F1CA5" w14:textId="77777777" w:rsidR="00DE440A" w:rsidRDefault="00DE440A">
      <w:pPr>
        <w:pStyle w:val="naisf"/>
        <w:spacing w:before="0" w:after="0"/>
        <w:rPr>
          <w:szCs w:val="24"/>
        </w:rPr>
      </w:pPr>
    </w:p>
    <w:p w14:paraId="07DAB9B7" w14:textId="77777777" w:rsidR="00DE440A" w:rsidRDefault="003651A5">
      <w:pPr>
        <w:pStyle w:val="naisf"/>
        <w:spacing w:before="0" w:after="0"/>
        <w:rPr>
          <w:szCs w:val="24"/>
        </w:rPr>
      </w:pPr>
      <w:r>
        <w:rPr>
          <w:szCs w:val="24"/>
        </w:rPr>
        <w:t>Vīza: valsts sekretārs</w:t>
      </w:r>
      <w:r>
        <w:rPr>
          <w:szCs w:val="24"/>
        </w:rPr>
        <w:tab/>
      </w:r>
      <w:r>
        <w:rPr>
          <w:szCs w:val="24"/>
        </w:rPr>
        <w:tab/>
      </w:r>
      <w:r>
        <w:rPr>
          <w:szCs w:val="24"/>
        </w:rPr>
        <w:tab/>
      </w:r>
      <w:r>
        <w:rPr>
          <w:szCs w:val="24"/>
        </w:rPr>
        <w:tab/>
      </w:r>
      <w:r>
        <w:rPr>
          <w:szCs w:val="24"/>
        </w:rPr>
        <w:tab/>
      </w:r>
      <w:r>
        <w:rPr>
          <w:szCs w:val="24"/>
        </w:rPr>
        <w:tab/>
      </w:r>
      <w:r>
        <w:rPr>
          <w:szCs w:val="24"/>
        </w:rPr>
        <w:tab/>
      </w:r>
      <w:r>
        <w:rPr>
          <w:szCs w:val="24"/>
        </w:rPr>
        <w:tab/>
        <w:t>D.Trofimovs</w:t>
      </w:r>
    </w:p>
    <w:p w14:paraId="53342CAB" w14:textId="77777777" w:rsidR="00A16E3C" w:rsidRDefault="00A16E3C">
      <w:pPr>
        <w:pStyle w:val="HTMLPreformatted"/>
        <w:jc w:val="both"/>
        <w:rPr>
          <w:rFonts w:ascii="Times New Roman" w:hAnsi="Times New Roman" w:cs="Times New Roman"/>
          <w:i/>
          <w:lang w:val="de-DE" w:eastAsia="en-US"/>
        </w:rPr>
      </w:pPr>
    </w:p>
    <w:p w14:paraId="2DCD6057" w14:textId="77777777" w:rsidR="00A16E3C" w:rsidRDefault="00A16E3C">
      <w:pPr>
        <w:pStyle w:val="HTMLPreformatted"/>
        <w:jc w:val="both"/>
        <w:rPr>
          <w:rFonts w:ascii="Times New Roman" w:hAnsi="Times New Roman" w:cs="Times New Roman"/>
          <w:i/>
          <w:lang w:val="de-DE" w:eastAsia="en-US"/>
        </w:rPr>
      </w:pPr>
    </w:p>
    <w:p w14:paraId="7839EF4A" w14:textId="77777777" w:rsidR="00A16E3C" w:rsidRDefault="00A16E3C">
      <w:pPr>
        <w:pStyle w:val="HTMLPreformatted"/>
        <w:jc w:val="both"/>
        <w:rPr>
          <w:rFonts w:ascii="Times New Roman" w:hAnsi="Times New Roman" w:cs="Times New Roman"/>
          <w:i/>
          <w:lang w:val="de-DE" w:eastAsia="en-US"/>
        </w:rPr>
      </w:pPr>
    </w:p>
    <w:p w14:paraId="593FC8B4" w14:textId="77777777" w:rsidR="00A16E3C" w:rsidRDefault="00A16E3C">
      <w:pPr>
        <w:pStyle w:val="HTMLPreformatted"/>
        <w:jc w:val="both"/>
        <w:rPr>
          <w:rFonts w:ascii="Times New Roman" w:hAnsi="Times New Roman" w:cs="Times New Roman"/>
          <w:i/>
          <w:lang w:val="de-DE" w:eastAsia="en-US"/>
        </w:rPr>
      </w:pPr>
    </w:p>
    <w:p w14:paraId="1E513597" w14:textId="77777777" w:rsidR="00A16E3C" w:rsidRDefault="00A16E3C">
      <w:pPr>
        <w:pStyle w:val="HTMLPreformatted"/>
        <w:jc w:val="both"/>
        <w:rPr>
          <w:rFonts w:ascii="Times New Roman" w:hAnsi="Times New Roman" w:cs="Times New Roman"/>
          <w:i/>
          <w:lang w:val="de-DE" w:eastAsia="en-US"/>
        </w:rPr>
      </w:pPr>
    </w:p>
    <w:p w14:paraId="6809A77B" w14:textId="77777777" w:rsidR="00A16E3C" w:rsidRDefault="00A16E3C">
      <w:pPr>
        <w:pStyle w:val="HTMLPreformatted"/>
        <w:jc w:val="both"/>
        <w:rPr>
          <w:rFonts w:ascii="Times New Roman" w:hAnsi="Times New Roman" w:cs="Times New Roman"/>
          <w:i/>
          <w:lang w:val="de-DE" w:eastAsia="en-US"/>
        </w:rPr>
      </w:pPr>
    </w:p>
    <w:p w14:paraId="4CAF8F11" w14:textId="77777777" w:rsidR="00A16E3C" w:rsidRDefault="00A16E3C">
      <w:pPr>
        <w:pStyle w:val="HTMLPreformatted"/>
        <w:jc w:val="both"/>
        <w:rPr>
          <w:rFonts w:ascii="Times New Roman" w:hAnsi="Times New Roman" w:cs="Times New Roman"/>
          <w:i/>
          <w:lang w:val="de-DE" w:eastAsia="en-US"/>
        </w:rPr>
      </w:pPr>
    </w:p>
    <w:p w14:paraId="7BA8E45F" w14:textId="77777777" w:rsidR="00A16E3C" w:rsidRDefault="00A16E3C">
      <w:pPr>
        <w:pStyle w:val="HTMLPreformatted"/>
        <w:jc w:val="both"/>
        <w:rPr>
          <w:rFonts w:ascii="Times New Roman" w:hAnsi="Times New Roman" w:cs="Times New Roman"/>
          <w:i/>
          <w:lang w:val="de-DE" w:eastAsia="en-US"/>
        </w:rPr>
      </w:pPr>
    </w:p>
    <w:p w14:paraId="31DCEF40" w14:textId="77777777" w:rsidR="00A16E3C" w:rsidRDefault="00A16E3C">
      <w:pPr>
        <w:pStyle w:val="HTMLPreformatted"/>
        <w:jc w:val="both"/>
        <w:rPr>
          <w:rFonts w:ascii="Times New Roman" w:hAnsi="Times New Roman" w:cs="Times New Roman"/>
          <w:i/>
          <w:lang w:val="de-DE" w:eastAsia="en-US"/>
        </w:rPr>
      </w:pPr>
    </w:p>
    <w:p w14:paraId="46259C62" w14:textId="77777777" w:rsidR="00A16E3C" w:rsidRDefault="00A16E3C">
      <w:pPr>
        <w:pStyle w:val="HTMLPreformatted"/>
        <w:jc w:val="both"/>
        <w:rPr>
          <w:rFonts w:ascii="Times New Roman" w:hAnsi="Times New Roman" w:cs="Times New Roman"/>
          <w:i/>
          <w:lang w:val="de-DE" w:eastAsia="en-US"/>
        </w:rPr>
      </w:pPr>
    </w:p>
    <w:p w14:paraId="3B470423" w14:textId="77777777" w:rsidR="00A16E3C" w:rsidRDefault="00A16E3C">
      <w:pPr>
        <w:pStyle w:val="HTMLPreformatted"/>
        <w:jc w:val="both"/>
        <w:rPr>
          <w:rFonts w:ascii="Times New Roman" w:hAnsi="Times New Roman" w:cs="Times New Roman"/>
          <w:i/>
          <w:lang w:val="de-DE" w:eastAsia="en-US"/>
        </w:rPr>
      </w:pPr>
    </w:p>
    <w:p w14:paraId="360A67CE" w14:textId="0522FC29" w:rsidR="007B4258" w:rsidRPr="007B4258" w:rsidRDefault="00CF1922" w:rsidP="007B4258">
      <w:pPr>
        <w:pStyle w:val="HTMLPreformatted"/>
        <w:jc w:val="both"/>
        <w:rPr>
          <w:rFonts w:ascii="Times New Roman" w:hAnsi="Times New Roman" w:cs="Times New Roman"/>
          <w:sz w:val="22"/>
          <w:szCs w:val="22"/>
          <w:lang w:val="de-DE" w:eastAsia="en-US"/>
        </w:rPr>
      </w:pPr>
      <w:r>
        <w:rPr>
          <w:rFonts w:ascii="Times New Roman" w:hAnsi="Times New Roman" w:cs="Times New Roman"/>
          <w:sz w:val="22"/>
          <w:szCs w:val="22"/>
          <w:lang w:val="de-DE" w:eastAsia="en-US"/>
        </w:rPr>
        <w:t>20</w:t>
      </w:r>
      <w:r w:rsidR="00380218">
        <w:rPr>
          <w:rFonts w:ascii="Times New Roman" w:hAnsi="Times New Roman" w:cs="Times New Roman"/>
          <w:sz w:val="22"/>
          <w:szCs w:val="22"/>
          <w:lang w:val="de-DE" w:eastAsia="en-US"/>
        </w:rPr>
        <w:t>.09</w:t>
      </w:r>
      <w:r w:rsidR="007B4258" w:rsidRPr="007B4258">
        <w:rPr>
          <w:rFonts w:ascii="Times New Roman" w:hAnsi="Times New Roman" w:cs="Times New Roman"/>
          <w:sz w:val="22"/>
          <w:szCs w:val="22"/>
          <w:lang w:val="de-DE" w:eastAsia="en-US"/>
        </w:rPr>
        <w:t>.2021</w:t>
      </w:r>
      <w:r w:rsidR="00380218">
        <w:rPr>
          <w:rFonts w:ascii="Times New Roman" w:hAnsi="Times New Roman" w:cs="Times New Roman"/>
          <w:sz w:val="22"/>
          <w:szCs w:val="22"/>
          <w:lang w:val="de-DE" w:eastAsia="en-US"/>
        </w:rPr>
        <w:t>.</w:t>
      </w:r>
    </w:p>
    <w:p w14:paraId="483D0A93" w14:textId="34CD4143" w:rsidR="007B4258" w:rsidRPr="007B4258" w:rsidRDefault="00E96D8C" w:rsidP="007B4258">
      <w:pPr>
        <w:pStyle w:val="HTMLPreformatted"/>
        <w:jc w:val="both"/>
        <w:rPr>
          <w:rFonts w:ascii="Times New Roman" w:hAnsi="Times New Roman" w:cs="Times New Roman"/>
          <w:sz w:val="22"/>
          <w:szCs w:val="22"/>
          <w:lang w:val="de-DE" w:eastAsia="en-US"/>
        </w:rPr>
      </w:pPr>
      <w:r>
        <w:rPr>
          <w:rFonts w:ascii="Times New Roman" w:hAnsi="Times New Roman" w:cs="Times New Roman"/>
          <w:sz w:val="22"/>
          <w:szCs w:val="22"/>
          <w:lang w:val="de-DE" w:eastAsia="en-US"/>
        </w:rPr>
        <w:t xml:space="preserve">Dzelme, </w:t>
      </w:r>
      <w:r w:rsidR="007B4258" w:rsidRPr="007B4258">
        <w:rPr>
          <w:rFonts w:ascii="Times New Roman" w:hAnsi="Times New Roman" w:cs="Times New Roman"/>
          <w:sz w:val="22"/>
          <w:szCs w:val="22"/>
          <w:lang w:val="de-DE" w:eastAsia="en-US"/>
        </w:rPr>
        <w:t>67219521</w:t>
      </w:r>
    </w:p>
    <w:p w14:paraId="68CB80D7" w14:textId="77777777" w:rsidR="007B4258" w:rsidRPr="007B4258" w:rsidRDefault="007B4258" w:rsidP="007B4258">
      <w:pPr>
        <w:pStyle w:val="HTMLPreformatted"/>
        <w:jc w:val="both"/>
        <w:rPr>
          <w:rFonts w:ascii="Times New Roman" w:hAnsi="Times New Roman" w:cs="Times New Roman"/>
          <w:sz w:val="22"/>
          <w:szCs w:val="22"/>
          <w:lang w:eastAsia="en-US"/>
        </w:rPr>
      </w:pPr>
      <w:r w:rsidRPr="007B4258">
        <w:rPr>
          <w:rFonts w:ascii="Times New Roman" w:hAnsi="Times New Roman" w:cs="Times New Roman"/>
          <w:sz w:val="22"/>
          <w:szCs w:val="22"/>
          <w:lang w:val="de-DE" w:eastAsia="en-US"/>
        </w:rPr>
        <w:t>ginta.dzelme@pmlp.gov.lv</w:t>
      </w:r>
    </w:p>
    <w:p w14:paraId="014B35BE" w14:textId="77777777" w:rsidR="00DE440A" w:rsidRPr="007B4258" w:rsidRDefault="00DE440A">
      <w:pPr>
        <w:pStyle w:val="HTMLPreformatted"/>
        <w:jc w:val="both"/>
        <w:rPr>
          <w:rFonts w:ascii="Times New Roman" w:hAnsi="Times New Roman" w:cs="Times New Roman"/>
          <w:lang w:val="de-DE" w:eastAsia="en-US"/>
        </w:rPr>
      </w:pPr>
    </w:p>
    <w:p w14:paraId="3D597644" w14:textId="77777777" w:rsidR="00DE440A" w:rsidRDefault="00DE440A">
      <w:pPr>
        <w:pStyle w:val="HTMLPreformatted"/>
        <w:jc w:val="both"/>
        <w:rPr>
          <w:rFonts w:ascii="Times New Roman" w:hAnsi="Times New Roman" w:cs="Times New Roman"/>
          <w:i/>
          <w:lang w:val="de-DE" w:eastAsia="en-US"/>
        </w:rPr>
      </w:pPr>
    </w:p>
    <w:p w14:paraId="51E8D795" w14:textId="77777777" w:rsidR="00DE440A" w:rsidRDefault="00DE440A">
      <w:pPr>
        <w:pStyle w:val="HTMLPreformatted"/>
        <w:jc w:val="both"/>
        <w:rPr>
          <w:rFonts w:ascii="Times New Roman" w:hAnsi="Times New Roman" w:cs="Times New Roman"/>
          <w:i/>
          <w:lang w:val="de-DE" w:eastAsia="en-US"/>
        </w:rPr>
      </w:pPr>
    </w:p>
    <w:p w14:paraId="3C6E55FC" w14:textId="1D242E6A" w:rsidR="00DE440A" w:rsidRPr="00A16E3C" w:rsidRDefault="00DE440A" w:rsidP="00A16E3C">
      <w:pPr>
        <w:rPr>
          <w:rFonts w:ascii="Times New Roman" w:eastAsia="Times New Roman" w:hAnsi="Times New Roman" w:cs="Times New Roman"/>
          <w:sz w:val="20"/>
          <w:szCs w:val="20"/>
          <w:lang w:val="de-DE"/>
        </w:rPr>
      </w:pPr>
    </w:p>
    <w:sectPr w:rsidR="00DE440A" w:rsidRPr="00A16E3C">
      <w:headerReference w:type="default" r:id="rId12"/>
      <w:footerReference w:type="default" r:id="rId13"/>
      <w:footerReference w:type="firs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807C16" w14:textId="77777777" w:rsidR="00342085" w:rsidRDefault="00342085">
      <w:pPr>
        <w:spacing w:after="0"/>
      </w:pPr>
      <w:r>
        <w:separator/>
      </w:r>
    </w:p>
  </w:endnote>
  <w:endnote w:type="continuationSeparator" w:id="0">
    <w:p w14:paraId="7E42FB0C" w14:textId="77777777" w:rsidR="00342085" w:rsidRDefault="0034208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EB9E9" w14:textId="2F06686D" w:rsidR="00B67D89" w:rsidRPr="00A16E3C" w:rsidRDefault="00B67D89" w:rsidP="00A16E3C">
    <w:pPr>
      <w:pStyle w:val="Footer"/>
      <w:jc w:val="both"/>
      <w:rPr>
        <w:rFonts w:ascii="Times New Roman" w:hAnsi="Times New Roman" w:cs="Times New Roman"/>
        <w:sz w:val="20"/>
        <w:szCs w:val="20"/>
      </w:rPr>
    </w:pPr>
    <w:r w:rsidRPr="00A16E3C">
      <w:rPr>
        <w:rFonts w:ascii="Times New Roman" w:hAnsi="Times New Roman" w:cs="Times New Roman"/>
        <w:sz w:val="20"/>
        <w:szCs w:val="20"/>
      </w:rPr>
      <w:t>IEMAnot_</w:t>
    </w:r>
    <w:r w:rsidR="00CF1922">
      <w:rPr>
        <w:rFonts w:ascii="Times New Roman" w:hAnsi="Times New Roman" w:cs="Times New Roman"/>
        <w:sz w:val="20"/>
        <w:szCs w:val="20"/>
      </w:rPr>
      <w:t>20</w:t>
    </w:r>
    <w:r w:rsidR="000F7EE8">
      <w:rPr>
        <w:rFonts w:ascii="Times New Roman" w:hAnsi="Times New Roman" w:cs="Times New Roman"/>
        <w:sz w:val="20"/>
        <w:szCs w:val="20"/>
      </w:rPr>
      <w:t>09</w:t>
    </w:r>
    <w:r w:rsidRPr="00A16E3C">
      <w:rPr>
        <w:rFonts w:ascii="Times New Roman" w:hAnsi="Times New Roman" w:cs="Times New Roman"/>
        <w:sz w:val="20"/>
        <w:szCs w:val="20"/>
      </w:rPr>
      <w:t>21_groz</w:t>
    </w:r>
    <w:r w:rsidR="00A16E3C" w:rsidRPr="00A16E3C">
      <w:rPr>
        <w:rFonts w:ascii="Times New Roman" w:hAnsi="Times New Roman" w:cs="Times New Roman"/>
        <w:sz w:val="20"/>
        <w:szCs w:val="20"/>
      </w:rPr>
      <w:t>_</w:t>
    </w:r>
    <w:r w:rsidRPr="00A16E3C">
      <w:rPr>
        <w:rFonts w:ascii="Times New Roman" w:hAnsi="Times New Roman" w:cs="Times New Roman"/>
        <w:sz w:val="20"/>
        <w:szCs w:val="20"/>
      </w:rPr>
      <w:t>MK</w:t>
    </w:r>
    <w:r w:rsidR="00A16E3C" w:rsidRPr="00A16E3C">
      <w:rPr>
        <w:rFonts w:ascii="Times New Roman" w:hAnsi="Times New Roman" w:cs="Times New Roman"/>
        <w:sz w:val="20"/>
        <w:szCs w:val="20"/>
      </w:rPr>
      <w:t>_</w:t>
    </w:r>
    <w:r w:rsidR="00EC3788">
      <w:rPr>
        <w:rFonts w:ascii="Times New Roman" w:hAnsi="Times New Roman" w:cs="Times New Roman"/>
        <w:sz w:val="20"/>
        <w:szCs w:val="20"/>
      </w:rPr>
      <w:t>133</w:t>
    </w:r>
    <w:r w:rsidRPr="00A16E3C">
      <w:rPr>
        <w:rFonts w:ascii="Times New Roman" w:hAnsi="Times New Roman" w:cs="Times New Roman"/>
        <w:sz w:val="20"/>
        <w:szCs w:val="20"/>
      </w:rPr>
      <w:t xml:space="preserve"> </w:t>
    </w:r>
  </w:p>
  <w:p w14:paraId="6E3EF5F6" w14:textId="77777777" w:rsidR="00B67D89" w:rsidRPr="00A16E3C" w:rsidRDefault="00B67D89">
    <w:pPr>
      <w:pStyle w:val="Footer"/>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88E0A" w14:textId="051E86C1" w:rsidR="00A16E3C" w:rsidRPr="00A16E3C" w:rsidRDefault="00CF1922" w:rsidP="00EC3788">
    <w:pPr>
      <w:pStyle w:val="Footer"/>
      <w:jc w:val="both"/>
      <w:rPr>
        <w:sz w:val="20"/>
        <w:szCs w:val="20"/>
      </w:rPr>
    </w:pPr>
    <w:r>
      <w:rPr>
        <w:rFonts w:ascii="Times New Roman" w:hAnsi="Times New Roman" w:cs="Times New Roman"/>
        <w:sz w:val="20"/>
        <w:szCs w:val="20"/>
      </w:rPr>
      <w:t>IEMAnot_20</w:t>
    </w:r>
    <w:r w:rsidR="000F7EE8">
      <w:rPr>
        <w:rFonts w:ascii="Times New Roman" w:hAnsi="Times New Roman" w:cs="Times New Roman"/>
        <w:sz w:val="20"/>
        <w:szCs w:val="20"/>
      </w:rPr>
      <w:t>09</w:t>
    </w:r>
    <w:r w:rsidR="00EC3788">
      <w:rPr>
        <w:rFonts w:ascii="Times New Roman" w:hAnsi="Times New Roman" w:cs="Times New Roman"/>
        <w:sz w:val="20"/>
        <w:szCs w:val="20"/>
      </w:rPr>
      <w:t>21_groz_MK_133</w:t>
    </w:r>
    <w:r w:rsidR="00A16E3C" w:rsidRPr="00A16E3C">
      <w:rPr>
        <w:rFonts w:ascii="Times New Roman" w:hAnsi="Times New Roman" w:cs="Times New Roman"/>
        <w:sz w:val="20"/>
        <w:szCs w:val="20"/>
      </w:rPr>
      <w:t xml:space="preserve"> </w:t>
    </w:r>
  </w:p>
  <w:p w14:paraId="340D8A73" w14:textId="2C1FC5BD" w:rsidR="00B67D89" w:rsidRPr="00A16E3C" w:rsidRDefault="00B67D89" w:rsidP="00A16E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12762E" w14:textId="77777777" w:rsidR="00342085" w:rsidRDefault="00342085">
      <w:pPr>
        <w:spacing w:after="0"/>
      </w:pPr>
      <w:r>
        <w:separator/>
      </w:r>
    </w:p>
  </w:footnote>
  <w:footnote w:type="continuationSeparator" w:id="0">
    <w:p w14:paraId="35A898B0" w14:textId="77777777" w:rsidR="00342085" w:rsidRDefault="0034208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070001"/>
      <w:docPartObj>
        <w:docPartGallery w:val="AutoText"/>
      </w:docPartObj>
    </w:sdtPr>
    <w:sdtEndPr>
      <w:rPr>
        <w:rFonts w:ascii="Times New Roman" w:hAnsi="Times New Roman" w:cs="Times New Roman"/>
        <w:sz w:val="20"/>
        <w:szCs w:val="20"/>
      </w:rPr>
    </w:sdtEndPr>
    <w:sdtContent>
      <w:p w14:paraId="0ABDBDF6" w14:textId="40D1AD59" w:rsidR="00B67D89" w:rsidRDefault="00B67D89">
        <w:pPr>
          <w:pStyle w:val="Header"/>
          <w:jc w:val="cente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sidR="00E35307">
          <w:rPr>
            <w:rFonts w:ascii="Times New Roman" w:hAnsi="Times New Roman" w:cs="Times New Roman"/>
            <w:noProof/>
            <w:sz w:val="20"/>
            <w:szCs w:val="20"/>
          </w:rPr>
          <w:t>8</w:t>
        </w:r>
        <w:r>
          <w:rPr>
            <w:rFonts w:ascii="Times New Roman" w:hAnsi="Times New Roman" w:cs="Times New Roman"/>
            <w:sz w:val="20"/>
            <w:szCs w:val="20"/>
          </w:rPr>
          <w:fldChar w:fldCharType="end"/>
        </w:r>
      </w:p>
    </w:sdtContent>
  </w:sdt>
  <w:p w14:paraId="2C2D4323" w14:textId="77777777" w:rsidR="00B67D89" w:rsidRDefault="00B67D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8C45A6"/>
    <w:multiLevelType w:val="multilevel"/>
    <w:tmpl w:val="158C45A6"/>
    <w:lvl w:ilvl="0">
      <w:start w:val="2023"/>
      <w:numFmt w:val="bullet"/>
      <w:lvlText w:val="-"/>
      <w:lvlJc w:val="left"/>
      <w:pPr>
        <w:ind w:left="420" w:hanging="360"/>
      </w:pPr>
      <w:rPr>
        <w:rFonts w:ascii="Times New Roman" w:eastAsiaTheme="minorHAnsi" w:hAnsi="Times New Roman" w:cs="Times New Roman"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hint="default"/>
      </w:rPr>
    </w:lvl>
    <w:lvl w:ilvl="3">
      <w:start w:val="1"/>
      <w:numFmt w:val="bullet"/>
      <w:lvlText w:val=""/>
      <w:lvlJc w:val="left"/>
      <w:pPr>
        <w:ind w:left="2580" w:hanging="360"/>
      </w:pPr>
      <w:rPr>
        <w:rFonts w:ascii="Symbol" w:hAnsi="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hint="default"/>
      </w:rPr>
    </w:lvl>
    <w:lvl w:ilvl="6">
      <w:start w:val="1"/>
      <w:numFmt w:val="bullet"/>
      <w:lvlText w:val=""/>
      <w:lvlJc w:val="left"/>
      <w:pPr>
        <w:ind w:left="4740" w:hanging="360"/>
      </w:pPr>
      <w:rPr>
        <w:rFonts w:ascii="Symbol" w:hAnsi="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hint="default"/>
      </w:rPr>
    </w:lvl>
  </w:abstractNum>
  <w:abstractNum w:abstractNumId="1" w15:restartNumberingAfterBreak="0">
    <w:nsid w:val="49AC0B1B"/>
    <w:multiLevelType w:val="multilevel"/>
    <w:tmpl w:val="8A36D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A96625"/>
    <w:multiLevelType w:val="hybridMultilevel"/>
    <w:tmpl w:val="EDEE745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679F0CDE"/>
    <w:multiLevelType w:val="multilevel"/>
    <w:tmpl w:val="BA389098"/>
    <w:lvl w:ilvl="0">
      <w:start w:val="1"/>
      <w:numFmt w:val="decimal"/>
      <w:lvlText w:val="%1."/>
      <w:lvlJc w:val="left"/>
      <w:pPr>
        <w:ind w:left="540" w:hanging="540"/>
      </w:pPr>
      <w:rPr>
        <w:rFonts w:ascii="Times New Roman" w:eastAsia="Times New Roman" w:hAnsi="Times New Roman" w:cs="Times New Roman"/>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defaultTabStop w:val="720"/>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741"/>
    <w:rsid w:val="00006110"/>
    <w:rsid w:val="00006D1C"/>
    <w:rsid w:val="000115F5"/>
    <w:rsid w:val="0001597A"/>
    <w:rsid w:val="000163B8"/>
    <w:rsid w:val="00022093"/>
    <w:rsid w:val="00025362"/>
    <w:rsid w:val="0002583B"/>
    <w:rsid w:val="000263C2"/>
    <w:rsid w:val="00026D25"/>
    <w:rsid w:val="00026F4C"/>
    <w:rsid w:val="0003343B"/>
    <w:rsid w:val="00037456"/>
    <w:rsid w:val="0003750F"/>
    <w:rsid w:val="000411C0"/>
    <w:rsid w:val="00042B64"/>
    <w:rsid w:val="000438C8"/>
    <w:rsid w:val="00044650"/>
    <w:rsid w:val="00047C49"/>
    <w:rsid w:val="00047F9A"/>
    <w:rsid w:val="00056AC4"/>
    <w:rsid w:val="00060272"/>
    <w:rsid w:val="00060BC7"/>
    <w:rsid w:val="00061507"/>
    <w:rsid w:val="00065271"/>
    <w:rsid w:val="00067883"/>
    <w:rsid w:val="00067D79"/>
    <w:rsid w:val="00071229"/>
    <w:rsid w:val="000737E8"/>
    <w:rsid w:val="000739E6"/>
    <w:rsid w:val="00073EF9"/>
    <w:rsid w:val="00074D7C"/>
    <w:rsid w:val="00076AFA"/>
    <w:rsid w:val="00076FA3"/>
    <w:rsid w:val="000808C1"/>
    <w:rsid w:val="000850AA"/>
    <w:rsid w:val="000856E3"/>
    <w:rsid w:val="000937D5"/>
    <w:rsid w:val="00097231"/>
    <w:rsid w:val="000A4C28"/>
    <w:rsid w:val="000A69AC"/>
    <w:rsid w:val="000A6F5A"/>
    <w:rsid w:val="000B0A2C"/>
    <w:rsid w:val="000B30A8"/>
    <w:rsid w:val="000B3CC7"/>
    <w:rsid w:val="000B47EA"/>
    <w:rsid w:val="000B4F8A"/>
    <w:rsid w:val="000B5285"/>
    <w:rsid w:val="000B5447"/>
    <w:rsid w:val="000B5EA8"/>
    <w:rsid w:val="000B70E3"/>
    <w:rsid w:val="000B798C"/>
    <w:rsid w:val="000C1BDB"/>
    <w:rsid w:val="000C4CE7"/>
    <w:rsid w:val="000C57E7"/>
    <w:rsid w:val="000D1DAC"/>
    <w:rsid w:val="000D2EA1"/>
    <w:rsid w:val="000D469D"/>
    <w:rsid w:val="000D5C7F"/>
    <w:rsid w:val="000E05FE"/>
    <w:rsid w:val="000E6F4F"/>
    <w:rsid w:val="000F029B"/>
    <w:rsid w:val="000F168C"/>
    <w:rsid w:val="000F18F2"/>
    <w:rsid w:val="000F1CA0"/>
    <w:rsid w:val="000F3108"/>
    <w:rsid w:val="000F3E7D"/>
    <w:rsid w:val="000F614F"/>
    <w:rsid w:val="000F67DF"/>
    <w:rsid w:val="000F7EE8"/>
    <w:rsid w:val="00101287"/>
    <w:rsid w:val="00116174"/>
    <w:rsid w:val="00116EB3"/>
    <w:rsid w:val="00122D7B"/>
    <w:rsid w:val="00132E9E"/>
    <w:rsid w:val="001371B5"/>
    <w:rsid w:val="001374AA"/>
    <w:rsid w:val="001454A0"/>
    <w:rsid w:val="001474BC"/>
    <w:rsid w:val="00151421"/>
    <w:rsid w:val="00151D6F"/>
    <w:rsid w:val="0015495B"/>
    <w:rsid w:val="00155EE8"/>
    <w:rsid w:val="001577B2"/>
    <w:rsid w:val="0016014D"/>
    <w:rsid w:val="00160E9E"/>
    <w:rsid w:val="0016148D"/>
    <w:rsid w:val="00161D79"/>
    <w:rsid w:val="00162AC4"/>
    <w:rsid w:val="00163CCE"/>
    <w:rsid w:val="00164F85"/>
    <w:rsid w:val="001657E9"/>
    <w:rsid w:val="00165E09"/>
    <w:rsid w:val="001744C5"/>
    <w:rsid w:val="00174EBA"/>
    <w:rsid w:val="00175EC7"/>
    <w:rsid w:val="00177324"/>
    <w:rsid w:val="0018065F"/>
    <w:rsid w:val="001845AC"/>
    <w:rsid w:val="0018604F"/>
    <w:rsid w:val="0019151A"/>
    <w:rsid w:val="00191C88"/>
    <w:rsid w:val="0019233E"/>
    <w:rsid w:val="00193296"/>
    <w:rsid w:val="00194F10"/>
    <w:rsid w:val="00196778"/>
    <w:rsid w:val="00197431"/>
    <w:rsid w:val="00197F69"/>
    <w:rsid w:val="001A072B"/>
    <w:rsid w:val="001A0CCD"/>
    <w:rsid w:val="001A26AB"/>
    <w:rsid w:val="001A563E"/>
    <w:rsid w:val="001A5962"/>
    <w:rsid w:val="001B3007"/>
    <w:rsid w:val="001B478E"/>
    <w:rsid w:val="001B659D"/>
    <w:rsid w:val="001B7300"/>
    <w:rsid w:val="001C0E05"/>
    <w:rsid w:val="001C0FD3"/>
    <w:rsid w:val="001C1AB6"/>
    <w:rsid w:val="001C1FDC"/>
    <w:rsid w:val="001C7D41"/>
    <w:rsid w:val="001D04EE"/>
    <w:rsid w:val="001D2D81"/>
    <w:rsid w:val="001D74C1"/>
    <w:rsid w:val="001E03BD"/>
    <w:rsid w:val="001E084C"/>
    <w:rsid w:val="001E0BB7"/>
    <w:rsid w:val="001E2D3A"/>
    <w:rsid w:val="001E305F"/>
    <w:rsid w:val="001E4C6C"/>
    <w:rsid w:val="001F02C9"/>
    <w:rsid w:val="001F05B8"/>
    <w:rsid w:val="001F0A2E"/>
    <w:rsid w:val="001F25AD"/>
    <w:rsid w:val="001F34E8"/>
    <w:rsid w:val="001F57A8"/>
    <w:rsid w:val="001F59F8"/>
    <w:rsid w:val="00201192"/>
    <w:rsid w:val="00201221"/>
    <w:rsid w:val="0020418C"/>
    <w:rsid w:val="00204DED"/>
    <w:rsid w:val="00205100"/>
    <w:rsid w:val="0020516A"/>
    <w:rsid w:val="002069B2"/>
    <w:rsid w:val="00207436"/>
    <w:rsid w:val="00212FAB"/>
    <w:rsid w:val="00213188"/>
    <w:rsid w:val="00216273"/>
    <w:rsid w:val="00217049"/>
    <w:rsid w:val="00217300"/>
    <w:rsid w:val="0022623D"/>
    <w:rsid w:val="002277DE"/>
    <w:rsid w:val="00227DEA"/>
    <w:rsid w:val="00231332"/>
    <w:rsid w:val="00232E0C"/>
    <w:rsid w:val="002332D9"/>
    <w:rsid w:val="00233497"/>
    <w:rsid w:val="00240A17"/>
    <w:rsid w:val="002420C4"/>
    <w:rsid w:val="00243B5E"/>
    <w:rsid w:val="00245443"/>
    <w:rsid w:val="00251DE6"/>
    <w:rsid w:val="00255A5F"/>
    <w:rsid w:val="00255AE0"/>
    <w:rsid w:val="00260D74"/>
    <w:rsid w:val="002617CD"/>
    <w:rsid w:val="00262AFE"/>
    <w:rsid w:val="0026500B"/>
    <w:rsid w:val="0027068B"/>
    <w:rsid w:val="00273C93"/>
    <w:rsid w:val="002766E0"/>
    <w:rsid w:val="00276F5C"/>
    <w:rsid w:val="00277D24"/>
    <w:rsid w:val="00281CF0"/>
    <w:rsid w:val="00281EA1"/>
    <w:rsid w:val="00282456"/>
    <w:rsid w:val="002834C6"/>
    <w:rsid w:val="002872A8"/>
    <w:rsid w:val="00291BC6"/>
    <w:rsid w:val="0029206B"/>
    <w:rsid w:val="00294BAB"/>
    <w:rsid w:val="002964E4"/>
    <w:rsid w:val="002A0240"/>
    <w:rsid w:val="002A12B9"/>
    <w:rsid w:val="002A4727"/>
    <w:rsid w:val="002A5D3B"/>
    <w:rsid w:val="002B1B9A"/>
    <w:rsid w:val="002B1D2B"/>
    <w:rsid w:val="002B40E2"/>
    <w:rsid w:val="002B42F1"/>
    <w:rsid w:val="002B4F10"/>
    <w:rsid w:val="002B51DA"/>
    <w:rsid w:val="002B6979"/>
    <w:rsid w:val="002C2524"/>
    <w:rsid w:val="002C3356"/>
    <w:rsid w:val="002C53A1"/>
    <w:rsid w:val="002D549A"/>
    <w:rsid w:val="002D63BF"/>
    <w:rsid w:val="002E1167"/>
    <w:rsid w:val="002E1AEF"/>
    <w:rsid w:val="002E37E1"/>
    <w:rsid w:val="002E463E"/>
    <w:rsid w:val="002E548F"/>
    <w:rsid w:val="002E563C"/>
    <w:rsid w:val="002E58CB"/>
    <w:rsid w:val="002F0124"/>
    <w:rsid w:val="002F1170"/>
    <w:rsid w:val="002F4404"/>
    <w:rsid w:val="002F4CE7"/>
    <w:rsid w:val="002F51C4"/>
    <w:rsid w:val="002F7061"/>
    <w:rsid w:val="002F73FC"/>
    <w:rsid w:val="002F7890"/>
    <w:rsid w:val="00302C2D"/>
    <w:rsid w:val="00303C11"/>
    <w:rsid w:val="00306015"/>
    <w:rsid w:val="00307A35"/>
    <w:rsid w:val="00313739"/>
    <w:rsid w:val="00315C91"/>
    <w:rsid w:val="00316840"/>
    <w:rsid w:val="00322552"/>
    <w:rsid w:val="00323E32"/>
    <w:rsid w:val="0032518E"/>
    <w:rsid w:val="00325561"/>
    <w:rsid w:val="00325893"/>
    <w:rsid w:val="00331E9D"/>
    <w:rsid w:val="00334138"/>
    <w:rsid w:val="00335B6F"/>
    <w:rsid w:val="00337D42"/>
    <w:rsid w:val="00340C4B"/>
    <w:rsid w:val="00341E3C"/>
    <w:rsid w:val="00342085"/>
    <w:rsid w:val="00345B29"/>
    <w:rsid w:val="00346644"/>
    <w:rsid w:val="003477DB"/>
    <w:rsid w:val="00347DE0"/>
    <w:rsid w:val="00350C29"/>
    <w:rsid w:val="00354052"/>
    <w:rsid w:val="00355D79"/>
    <w:rsid w:val="00356FAB"/>
    <w:rsid w:val="00363A74"/>
    <w:rsid w:val="003651A5"/>
    <w:rsid w:val="00367541"/>
    <w:rsid w:val="00372F9C"/>
    <w:rsid w:val="003736CB"/>
    <w:rsid w:val="00375295"/>
    <w:rsid w:val="00376722"/>
    <w:rsid w:val="00380218"/>
    <w:rsid w:val="003831BC"/>
    <w:rsid w:val="003838CB"/>
    <w:rsid w:val="003842DB"/>
    <w:rsid w:val="00391AE9"/>
    <w:rsid w:val="00391DFF"/>
    <w:rsid w:val="00394F03"/>
    <w:rsid w:val="00395C12"/>
    <w:rsid w:val="003A0AEE"/>
    <w:rsid w:val="003A144D"/>
    <w:rsid w:val="003A1B47"/>
    <w:rsid w:val="003A3F3D"/>
    <w:rsid w:val="003A591C"/>
    <w:rsid w:val="003B5CAB"/>
    <w:rsid w:val="003B6EB0"/>
    <w:rsid w:val="003B7617"/>
    <w:rsid w:val="003C1936"/>
    <w:rsid w:val="003C1D80"/>
    <w:rsid w:val="003C38A7"/>
    <w:rsid w:val="003C3BEB"/>
    <w:rsid w:val="003C459E"/>
    <w:rsid w:val="003D0C1B"/>
    <w:rsid w:val="003D1F2D"/>
    <w:rsid w:val="003D5693"/>
    <w:rsid w:val="003E0E70"/>
    <w:rsid w:val="003E24ED"/>
    <w:rsid w:val="003E31BC"/>
    <w:rsid w:val="003F13F6"/>
    <w:rsid w:val="003F2E64"/>
    <w:rsid w:val="003F42FB"/>
    <w:rsid w:val="003F470A"/>
    <w:rsid w:val="003F5377"/>
    <w:rsid w:val="003F71BF"/>
    <w:rsid w:val="00400252"/>
    <w:rsid w:val="00400383"/>
    <w:rsid w:val="00400902"/>
    <w:rsid w:val="00405918"/>
    <w:rsid w:val="00410CF2"/>
    <w:rsid w:val="00417818"/>
    <w:rsid w:val="004204C0"/>
    <w:rsid w:val="00424FD8"/>
    <w:rsid w:val="004252C6"/>
    <w:rsid w:val="004254E3"/>
    <w:rsid w:val="00425C1D"/>
    <w:rsid w:val="004269D4"/>
    <w:rsid w:val="00427894"/>
    <w:rsid w:val="00430F3A"/>
    <w:rsid w:val="0043207E"/>
    <w:rsid w:val="00432936"/>
    <w:rsid w:val="00435930"/>
    <w:rsid w:val="00437DF7"/>
    <w:rsid w:val="00447ABF"/>
    <w:rsid w:val="004522AA"/>
    <w:rsid w:val="004602F2"/>
    <w:rsid w:val="0046230E"/>
    <w:rsid w:val="00462B7B"/>
    <w:rsid w:val="004639BA"/>
    <w:rsid w:val="004675EF"/>
    <w:rsid w:val="00473692"/>
    <w:rsid w:val="00473859"/>
    <w:rsid w:val="004756D1"/>
    <w:rsid w:val="00485A67"/>
    <w:rsid w:val="00485D5A"/>
    <w:rsid w:val="00487887"/>
    <w:rsid w:val="004904DF"/>
    <w:rsid w:val="004932D9"/>
    <w:rsid w:val="00494F65"/>
    <w:rsid w:val="00495AE6"/>
    <w:rsid w:val="00496D84"/>
    <w:rsid w:val="00497F89"/>
    <w:rsid w:val="004A0BA4"/>
    <w:rsid w:val="004A2BF0"/>
    <w:rsid w:val="004A5E6C"/>
    <w:rsid w:val="004B1E53"/>
    <w:rsid w:val="004B27ED"/>
    <w:rsid w:val="004B38EE"/>
    <w:rsid w:val="004B4202"/>
    <w:rsid w:val="004B43F3"/>
    <w:rsid w:val="004C097D"/>
    <w:rsid w:val="004C1F8F"/>
    <w:rsid w:val="004C3FDA"/>
    <w:rsid w:val="004D1F8E"/>
    <w:rsid w:val="004D2098"/>
    <w:rsid w:val="004D2D3B"/>
    <w:rsid w:val="004D3B6D"/>
    <w:rsid w:val="004D4A15"/>
    <w:rsid w:val="004D5D18"/>
    <w:rsid w:val="004D764F"/>
    <w:rsid w:val="004D7D31"/>
    <w:rsid w:val="004E10B9"/>
    <w:rsid w:val="004E1440"/>
    <w:rsid w:val="004E2CBA"/>
    <w:rsid w:val="004E31E8"/>
    <w:rsid w:val="004E78DA"/>
    <w:rsid w:val="004F1899"/>
    <w:rsid w:val="004F3C52"/>
    <w:rsid w:val="00500BD2"/>
    <w:rsid w:val="005014F7"/>
    <w:rsid w:val="00503A80"/>
    <w:rsid w:val="00506349"/>
    <w:rsid w:val="00507011"/>
    <w:rsid w:val="00507377"/>
    <w:rsid w:val="00507A25"/>
    <w:rsid w:val="00511841"/>
    <w:rsid w:val="00516CCB"/>
    <w:rsid w:val="005244DA"/>
    <w:rsid w:val="005245D8"/>
    <w:rsid w:val="00525932"/>
    <w:rsid w:val="00526E88"/>
    <w:rsid w:val="0053090E"/>
    <w:rsid w:val="00533551"/>
    <w:rsid w:val="00534791"/>
    <w:rsid w:val="00534F68"/>
    <w:rsid w:val="005359A6"/>
    <w:rsid w:val="00537FD0"/>
    <w:rsid w:val="00540238"/>
    <w:rsid w:val="00541D70"/>
    <w:rsid w:val="005450A0"/>
    <w:rsid w:val="005454AD"/>
    <w:rsid w:val="005541DB"/>
    <w:rsid w:val="00555F17"/>
    <w:rsid w:val="00556843"/>
    <w:rsid w:val="00561448"/>
    <w:rsid w:val="00561D77"/>
    <w:rsid w:val="00566F87"/>
    <w:rsid w:val="00571440"/>
    <w:rsid w:val="00571F63"/>
    <w:rsid w:val="00577A37"/>
    <w:rsid w:val="0058017A"/>
    <w:rsid w:val="00581941"/>
    <w:rsid w:val="00583FC7"/>
    <w:rsid w:val="0058526E"/>
    <w:rsid w:val="005868C9"/>
    <w:rsid w:val="00592B96"/>
    <w:rsid w:val="005950F5"/>
    <w:rsid w:val="0059714C"/>
    <w:rsid w:val="005A0518"/>
    <w:rsid w:val="005A20C4"/>
    <w:rsid w:val="005A22C0"/>
    <w:rsid w:val="005A26EF"/>
    <w:rsid w:val="005A385B"/>
    <w:rsid w:val="005A5291"/>
    <w:rsid w:val="005A5D6A"/>
    <w:rsid w:val="005A7392"/>
    <w:rsid w:val="005B13D9"/>
    <w:rsid w:val="005B4FA2"/>
    <w:rsid w:val="005B69BF"/>
    <w:rsid w:val="005B73D8"/>
    <w:rsid w:val="005B79CA"/>
    <w:rsid w:val="005B7ED3"/>
    <w:rsid w:val="005C17F2"/>
    <w:rsid w:val="005C7F7D"/>
    <w:rsid w:val="005D0016"/>
    <w:rsid w:val="005D1244"/>
    <w:rsid w:val="005D18E4"/>
    <w:rsid w:val="005D2490"/>
    <w:rsid w:val="005D4E3F"/>
    <w:rsid w:val="005D6A82"/>
    <w:rsid w:val="005E1170"/>
    <w:rsid w:val="005E1CB8"/>
    <w:rsid w:val="005E3165"/>
    <w:rsid w:val="005E4C7F"/>
    <w:rsid w:val="005E56BD"/>
    <w:rsid w:val="005E5A96"/>
    <w:rsid w:val="005E60B5"/>
    <w:rsid w:val="005E6D6F"/>
    <w:rsid w:val="005F030E"/>
    <w:rsid w:val="005F077E"/>
    <w:rsid w:val="005F2AF4"/>
    <w:rsid w:val="005F488D"/>
    <w:rsid w:val="005F4CF8"/>
    <w:rsid w:val="005F67FC"/>
    <w:rsid w:val="006012E8"/>
    <w:rsid w:val="006041BE"/>
    <w:rsid w:val="00607383"/>
    <w:rsid w:val="00607AF2"/>
    <w:rsid w:val="006101F6"/>
    <w:rsid w:val="00610EE4"/>
    <w:rsid w:val="0061110A"/>
    <w:rsid w:val="00617896"/>
    <w:rsid w:val="0062033C"/>
    <w:rsid w:val="006225F4"/>
    <w:rsid w:val="006231CE"/>
    <w:rsid w:val="00623931"/>
    <w:rsid w:val="00623BF6"/>
    <w:rsid w:val="00624764"/>
    <w:rsid w:val="006271C5"/>
    <w:rsid w:val="006323EC"/>
    <w:rsid w:val="00633FC4"/>
    <w:rsid w:val="00634AF6"/>
    <w:rsid w:val="00636196"/>
    <w:rsid w:val="00641D06"/>
    <w:rsid w:val="0064289F"/>
    <w:rsid w:val="006428B7"/>
    <w:rsid w:val="0064299E"/>
    <w:rsid w:val="00643134"/>
    <w:rsid w:val="00645B97"/>
    <w:rsid w:val="0064637A"/>
    <w:rsid w:val="0065119A"/>
    <w:rsid w:val="006529BD"/>
    <w:rsid w:val="0065646E"/>
    <w:rsid w:val="006572B0"/>
    <w:rsid w:val="00657E6E"/>
    <w:rsid w:val="0066087C"/>
    <w:rsid w:val="0066112F"/>
    <w:rsid w:val="006616E3"/>
    <w:rsid w:val="006634A9"/>
    <w:rsid w:val="006676EE"/>
    <w:rsid w:val="00672282"/>
    <w:rsid w:val="00672BC3"/>
    <w:rsid w:val="00680984"/>
    <w:rsid w:val="00682141"/>
    <w:rsid w:val="00682866"/>
    <w:rsid w:val="00683839"/>
    <w:rsid w:val="00684E3B"/>
    <w:rsid w:val="00686AB6"/>
    <w:rsid w:val="006931F8"/>
    <w:rsid w:val="006941B3"/>
    <w:rsid w:val="0069542C"/>
    <w:rsid w:val="00697E46"/>
    <w:rsid w:val="006A0061"/>
    <w:rsid w:val="006A0932"/>
    <w:rsid w:val="006A1C33"/>
    <w:rsid w:val="006A2EDB"/>
    <w:rsid w:val="006B05C9"/>
    <w:rsid w:val="006B13F5"/>
    <w:rsid w:val="006B1495"/>
    <w:rsid w:val="006B1859"/>
    <w:rsid w:val="006B591F"/>
    <w:rsid w:val="006B7898"/>
    <w:rsid w:val="006C05DA"/>
    <w:rsid w:val="006C4C5B"/>
    <w:rsid w:val="006D2D0C"/>
    <w:rsid w:val="006D327E"/>
    <w:rsid w:val="006D3645"/>
    <w:rsid w:val="006D5CB5"/>
    <w:rsid w:val="006D68DC"/>
    <w:rsid w:val="006E05E0"/>
    <w:rsid w:val="006E1FC4"/>
    <w:rsid w:val="006E5880"/>
    <w:rsid w:val="006E6420"/>
    <w:rsid w:val="006F0220"/>
    <w:rsid w:val="006F118E"/>
    <w:rsid w:val="006F4DD5"/>
    <w:rsid w:val="006F5D3A"/>
    <w:rsid w:val="00700F94"/>
    <w:rsid w:val="00702801"/>
    <w:rsid w:val="007047BE"/>
    <w:rsid w:val="00704E54"/>
    <w:rsid w:val="00706532"/>
    <w:rsid w:val="007072F7"/>
    <w:rsid w:val="00707813"/>
    <w:rsid w:val="0071000F"/>
    <w:rsid w:val="00710F6B"/>
    <w:rsid w:val="00713A36"/>
    <w:rsid w:val="00713C17"/>
    <w:rsid w:val="00714815"/>
    <w:rsid w:val="00716B3C"/>
    <w:rsid w:val="007215FE"/>
    <w:rsid w:val="0072488F"/>
    <w:rsid w:val="007249CA"/>
    <w:rsid w:val="00731973"/>
    <w:rsid w:val="007367BE"/>
    <w:rsid w:val="00737001"/>
    <w:rsid w:val="00737290"/>
    <w:rsid w:val="007423E5"/>
    <w:rsid w:val="00744DB4"/>
    <w:rsid w:val="00745544"/>
    <w:rsid w:val="00746B0A"/>
    <w:rsid w:val="00751B4F"/>
    <w:rsid w:val="00751BE7"/>
    <w:rsid w:val="007539CC"/>
    <w:rsid w:val="0075411D"/>
    <w:rsid w:val="007543B2"/>
    <w:rsid w:val="00764D53"/>
    <w:rsid w:val="00767723"/>
    <w:rsid w:val="007704B0"/>
    <w:rsid w:val="007813C9"/>
    <w:rsid w:val="00784A95"/>
    <w:rsid w:val="0078572D"/>
    <w:rsid w:val="00786D8A"/>
    <w:rsid w:val="00791C43"/>
    <w:rsid w:val="007939F8"/>
    <w:rsid w:val="007955C1"/>
    <w:rsid w:val="007967FC"/>
    <w:rsid w:val="00796A6F"/>
    <w:rsid w:val="007A56E9"/>
    <w:rsid w:val="007A6498"/>
    <w:rsid w:val="007B0AE8"/>
    <w:rsid w:val="007B4258"/>
    <w:rsid w:val="007B7430"/>
    <w:rsid w:val="007C34F6"/>
    <w:rsid w:val="007C6035"/>
    <w:rsid w:val="007C6E05"/>
    <w:rsid w:val="007C7FB2"/>
    <w:rsid w:val="007D55AD"/>
    <w:rsid w:val="007D7061"/>
    <w:rsid w:val="007D7612"/>
    <w:rsid w:val="007E031A"/>
    <w:rsid w:val="007E3172"/>
    <w:rsid w:val="007E3F51"/>
    <w:rsid w:val="007E48F3"/>
    <w:rsid w:val="007E59FE"/>
    <w:rsid w:val="007E6A63"/>
    <w:rsid w:val="007E7082"/>
    <w:rsid w:val="007F39EF"/>
    <w:rsid w:val="007F4021"/>
    <w:rsid w:val="007F72A6"/>
    <w:rsid w:val="008019EE"/>
    <w:rsid w:val="0080504F"/>
    <w:rsid w:val="008066A0"/>
    <w:rsid w:val="00806C80"/>
    <w:rsid w:val="008073A1"/>
    <w:rsid w:val="00810EE9"/>
    <w:rsid w:val="00812652"/>
    <w:rsid w:val="00812793"/>
    <w:rsid w:val="00813A0E"/>
    <w:rsid w:val="0081503F"/>
    <w:rsid w:val="0081523D"/>
    <w:rsid w:val="00816FBE"/>
    <w:rsid w:val="00820323"/>
    <w:rsid w:val="00821DFF"/>
    <w:rsid w:val="008257EE"/>
    <w:rsid w:val="00827873"/>
    <w:rsid w:val="00827F7E"/>
    <w:rsid w:val="00832EF8"/>
    <w:rsid w:val="00833745"/>
    <w:rsid w:val="00834F44"/>
    <w:rsid w:val="00837D04"/>
    <w:rsid w:val="00840B50"/>
    <w:rsid w:val="008425C7"/>
    <w:rsid w:val="00843E55"/>
    <w:rsid w:val="008440BA"/>
    <w:rsid w:val="008451F6"/>
    <w:rsid w:val="008471C5"/>
    <w:rsid w:val="00851148"/>
    <w:rsid w:val="00854269"/>
    <w:rsid w:val="00854D46"/>
    <w:rsid w:val="008556F9"/>
    <w:rsid w:val="00856E77"/>
    <w:rsid w:val="008613B6"/>
    <w:rsid w:val="00863929"/>
    <w:rsid w:val="00870003"/>
    <w:rsid w:val="008737A4"/>
    <w:rsid w:val="00873E35"/>
    <w:rsid w:val="00875A51"/>
    <w:rsid w:val="00876052"/>
    <w:rsid w:val="0088034A"/>
    <w:rsid w:val="00880C7E"/>
    <w:rsid w:val="00881488"/>
    <w:rsid w:val="00881DCC"/>
    <w:rsid w:val="00881FD2"/>
    <w:rsid w:val="00884993"/>
    <w:rsid w:val="00887695"/>
    <w:rsid w:val="00892369"/>
    <w:rsid w:val="00893753"/>
    <w:rsid w:val="008957D5"/>
    <w:rsid w:val="008977AB"/>
    <w:rsid w:val="008A2194"/>
    <w:rsid w:val="008A46D3"/>
    <w:rsid w:val="008A4F65"/>
    <w:rsid w:val="008A51C1"/>
    <w:rsid w:val="008A69EC"/>
    <w:rsid w:val="008A7C29"/>
    <w:rsid w:val="008B184E"/>
    <w:rsid w:val="008B4588"/>
    <w:rsid w:val="008B4912"/>
    <w:rsid w:val="008B4B45"/>
    <w:rsid w:val="008B61B4"/>
    <w:rsid w:val="008B6287"/>
    <w:rsid w:val="008B790B"/>
    <w:rsid w:val="008C0407"/>
    <w:rsid w:val="008C2547"/>
    <w:rsid w:val="008C2A6D"/>
    <w:rsid w:val="008C330C"/>
    <w:rsid w:val="008C3A3E"/>
    <w:rsid w:val="008C51B9"/>
    <w:rsid w:val="008C69F6"/>
    <w:rsid w:val="008D2525"/>
    <w:rsid w:val="008D37EB"/>
    <w:rsid w:val="008D3882"/>
    <w:rsid w:val="008D493B"/>
    <w:rsid w:val="008D6C3D"/>
    <w:rsid w:val="008D7944"/>
    <w:rsid w:val="008D7F0D"/>
    <w:rsid w:val="008E4193"/>
    <w:rsid w:val="008E4AC0"/>
    <w:rsid w:val="008E522B"/>
    <w:rsid w:val="008E54A1"/>
    <w:rsid w:val="008E7B5C"/>
    <w:rsid w:val="008F07AD"/>
    <w:rsid w:val="008F0DAF"/>
    <w:rsid w:val="008F177F"/>
    <w:rsid w:val="008F1F8C"/>
    <w:rsid w:val="008F60A7"/>
    <w:rsid w:val="0090114C"/>
    <w:rsid w:val="009031C9"/>
    <w:rsid w:val="00903BFC"/>
    <w:rsid w:val="00903D0A"/>
    <w:rsid w:val="00904241"/>
    <w:rsid w:val="00907F80"/>
    <w:rsid w:val="00911543"/>
    <w:rsid w:val="00912A58"/>
    <w:rsid w:val="00914613"/>
    <w:rsid w:val="009163A2"/>
    <w:rsid w:val="00916A33"/>
    <w:rsid w:val="00916D11"/>
    <w:rsid w:val="00920361"/>
    <w:rsid w:val="00922B56"/>
    <w:rsid w:val="0092644F"/>
    <w:rsid w:val="00932D74"/>
    <w:rsid w:val="00933E87"/>
    <w:rsid w:val="009400FF"/>
    <w:rsid w:val="0094300D"/>
    <w:rsid w:val="00957E20"/>
    <w:rsid w:val="00965CFF"/>
    <w:rsid w:val="00972678"/>
    <w:rsid w:val="00975D88"/>
    <w:rsid w:val="00976C56"/>
    <w:rsid w:val="00980370"/>
    <w:rsid w:val="00986518"/>
    <w:rsid w:val="00991347"/>
    <w:rsid w:val="0099460A"/>
    <w:rsid w:val="0099706C"/>
    <w:rsid w:val="009A3029"/>
    <w:rsid w:val="009B1BC5"/>
    <w:rsid w:val="009B230A"/>
    <w:rsid w:val="009B2556"/>
    <w:rsid w:val="009B33F9"/>
    <w:rsid w:val="009B4101"/>
    <w:rsid w:val="009B6E32"/>
    <w:rsid w:val="009B721B"/>
    <w:rsid w:val="009C151B"/>
    <w:rsid w:val="009C2423"/>
    <w:rsid w:val="009C55A3"/>
    <w:rsid w:val="009C575B"/>
    <w:rsid w:val="009C64E2"/>
    <w:rsid w:val="009C6554"/>
    <w:rsid w:val="009C6B46"/>
    <w:rsid w:val="009C7EF6"/>
    <w:rsid w:val="009D07B7"/>
    <w:rsid w:val="009D0A7A"/>
    <w:rsid w:val="009D126D"/>
    <w:rsid w:val="009D2C20"/>
    <w:rsid w:val="009D52F5"/>
    <w:rsid w:val="009D64A8"/>
    <w:rsid w:val="009E7980"/>
    <w:rsid w:val="009F1D41"/>
    <w:rsid w:val="009F4309"/>
    <w:rsid w:val="009F5159"/>
    <w:rsid w:val="009F6310"/>
    <w:rsid w:val="009F7473"/>
    <w:rsid w:val="00A02B34"/>
    <w:rsid w:val="00A06B21"/>
    <w:rsid w:val="00A12E3C"/>
    <w:rsid w:val="00A16E3C"/>
    <w:rsid w:val="00A2365B"/>
    <w:rsid w:val="00A24305"/>
    <w:rsid w:val="00A267CD"/>
    <w:rsid w:val="00A27853"/>
    <w:rsid w:val="00A3228B"/>
    <w:rsid w:val="00A35FAC"/>
    <w:rsid w:val="00A36C26"/>
    <w:rsid w:val="00A379CD"/>
    <w:rsid w:val="00A456BE"/>
    <w:rsid w:val="00A46EBA"/>
    <w:rsid w:val="00A4755E"/>
    <w:rsid w:val="00A501B9"/>
    <w:rsid w:val="00A51DE4"/>
    <w:rsid w:val="00A52728"/>
    <w:rsid w:val="00A54726"/>
    <w:rsid w:val="00A5492F"/>
    <w:rsid w:val="00A55E1C"/>
    <w:rsid w:val="00A56442"/>
    <w:rsid w:val="00A615D0"/>
    <w:rsid w:val="00A62020"/>
    <w:rsid w:val="00A724BD"/>
    <w:rsid w:val="00A73BC2"/>
    <w:rsid w:val="00A75F9C"/>
    <w:rsid w:val="00A83444"/>
    <w:rsid w:val="00A91BAB"/>
    <w:rsid w:val="00A91C40"/>
    <w:rsid w:val="00A92E79"/>
    <w:rsid w:val="00A9358C"/>
    <w:rsid w:val="00A94529"/>
    <w:rsid w:val="00A94801"/>
    <w:rsid w:val="00A97FEA"/>
    <w:rsid w:val="00AA662E"/>
    <w:rsid w:val="00AA6B36"/>
    <w:rsid w:val="00AA6F24"/>
    <w:rsid w:val="00AA7172"/>
    <w:rsid w:val="00AB0976"/>
    <w:rsid w:val="00AB20B0"/>
    <w:rsid w:val="00AB3D89"/>
    <w:rsid w:val="00AB3FDA"/>
    <w:rsid w:val="00AB45A2"/>
    <w:rsid w:val="00AB45B4"/>
    <w:rsid w:val="00AB7577"/>
    <w:rsid w:val="00AB7B2C"/>
    <w:rsid w:val="00AC2E63"/>
    <w:rsid w:val="00AC4FA9"/>
    <w:rsid w:val="00AC6CE7"/>
    <w:rsid w:val="00AC76E6"/>
    <w:rsid w:val="00AD29AE"/>
    <w:rsid w:val="00AD70DC"/>
    <w:rsid w:val="00AD7F1B"/>
    <w:rsid w:val="00AE0B4E"/>
    <w:rsid w:val="00AE37ED"/>
    <w:rsid w:val="00AE4110"/>
    <w:rsid w:val="00AE4220"/>
    <w:rsid w:val="00AE4348"/>
    <w:rsid w:val="00AE7752"/>
    <w:rsid w:val="00AF32EA"/>
    <w:rsid w:val="00AF5406"/>
    <w:rsid w:val="00AF56BF"/>
    <w:rsid w:val="00AF5B09"/>
    <w:rsid w:val="00B00F18"/>
    <w:rsid w:val="00B01ED7"/>
    <w:rsid w:val="00B036AF"/>
    <w:rsid w:val="00B045D7"/>
    <w:rsid w:val="00B052F2"/>
    <w:rsid w:val="00B068D3"/>
    <w:rsid w:val="00B076AE"/>
    <w:rsid w:val="00B12D25"/>
    <w:rsid w:val="00B1309C"/>
    <w:rsid w:val="00B155BE"/>
    <w:rsid w:val="00B15CB4"/>
    <w:rsid w:val="00B2095B"/>
    <w:rsid w:val="00B21E21"/>
    <w:rsid w:val="00B221CC"/>
    <w:rsid w:val="00B243E7"/>
    <w:rsid w:val="00B24B88"/>
    <w:rsid w:val="00B3278B"/>
    <w:rsid w:val="00B33EB3"/>
    <w:rsid w:val="00B35078"/>
    <w:rsid w:val="00B353BF"/>
    <w:rsid w:val="00B36D52"/>
    <w:rsid w:val="00B37B3D"/>
    <w:rsid w:val="00B40074"/>
    <w:rsid w:val="00B4115A"/>
    <w:rsid w:val="00B4436D"/>
    <w:rsid w:val="00B4439A"/>
    <w:rsid w:val="00B44B86"/>
    <w:rsid w:val="00B46358"/>
    <w:rsid w:val="00B4639F"/>
    <w:rsid w:val="00B50AE3"/>
    <w:rsid w:val="00B563A0"/>
    <w:rsid w:val="00B569E3"/>
    <w:rsid w:val="00B600EA"/>
    <w:rsid w:val="00B60C58"/>
    <w:rsid w:val="00B63850"/>
    <w:rsid w:val="00B65FD6"/>
    <w:rsid w:val="00B66EF9"/>
    <w:rsid w:val="00B67D89"/>
    <w:rsid w:val="00B70B51"/>
    <w:rsid w:val="00B7190E"/>
    <w:rsid w:val="00B75F0A"/>
    <w:rsid w:val="00B75FEA"/>
    <w:rsid w:val="00B76115"/>
    <w:rsid w:val="00B77998"/>
    <w:rsid w:val="00B807E6"/>
    <w:rsid w:val="00B8088E"/>
    <w:rsid w:val="00B83656"/>
    <w:rsid w:val="00B83C14"/>
    <w:rsid w:val="00B84FF7"/>
    <w:rsid w:val="00B87DEF"/>
    <w:rsid w:val="00B90BB5"/>
    <w:rsid w:val="00B91C0E"/>
    <w:rsid w:val="00B930D7"/>
    <w:rsid w:val="00B9514B"/>
    <w:rsid w:val="00B9587D"/>
    <w:rsid w:val="00B97928"/>
    <w:rsid w:val="00BA0D07"/>
    <w:rsid w:val="00BA2303"/>
    <w:rsid w:val="00BA2517"/>
    <w:rsid w:val="00BA5855"/>
    <w:rsid w:val="00BA62A9"/>
    <w:rsid w:val="00BB0EB2"/>
    <w:rsid w:val="00BB2276"/>
    <w:rsid w:val="00BB3567"/>
    <w:rsid w:val="00BB3DDB"/>
    <w:rsid w:val="00BB5C24"/>
    <w:rsid w:val="00BB6485"/>
    <w:rsid w:val="00BB6F21"/>
    <w:rsid w:val="00BB7F1A"/>
    <w:rsid w:val="00BC08D6"/>
    <w:rsid w:val="00BC0BA7"/>
    <w:rsid w:val="00BC231B"/>
    <w:rsid w:val="00BC28E0"/>
    <w:rsid w:val="00BC3E0C"/>
    <w:rsid w:val="00BC470A"/>
    <w:rsid w:val="00BC5AF2"/>
    <w:rsid w:val="00BD10BE"/>
    <w:rsid w:val="00BD1639"/>
    <w:rsid w:val="00BD23B0"/>
    <w:rsid w:val="00BD27E2"/>
    <w:rsid w:val="00BD53A8"/>
    <w:rsid w:val="00BD56EA"/>
    <w:rsid w:val="00BD6DF9"/>
    <w:rsid w:val="00BE0C34"/>
    <w:rsid w:val="00BE28C0"/>
    <w:rsid w:val="00BE2B64"/>
    <w:rsid w:val="00BE4AE1"/>
    <w:rsid w:val="00BE521D"/>
    <w:rsid w:val="00BF05F9"/>
    <w:rsid w:val="00BF23B7"/>
    <w:rsid w:val="00BF584A"/>
    <w:rsid w:val="00BF5BB4"/>
    <w:rsid w:val="00C003FB"/>
    <w:rsid w:val="00C00685"/>
    <w:rsid w:val="00C007A9"/>
    <w:rsid w:val="00C01F08"/>
    <w:rsid w:val="00C02F8E"/>
    <w:rsid w:val="00C057BB"/>
    <w:rsid w:val="00C0688F"/>
    <w:rsid w:val="00C07680"/>
    <w:rsid w:val="00C156C3"/>
    <w:rsid w:val="00C16033"/>
    <w:rsid w:val="00C2107F"/>
    <w:rsid w:val="00C3288C"/>
    <w:rsid w:val="00C34CE9"/>
    <w:rsid w:val="00C36716"/>
    <w:rsid w:val="00C374C7"/>
    <w:rsid w:val="00C408D2"/>
    <w:rsid w:val="00C4277C"/>
    <w:rsid w:val="00C44367"/>
    <w:rsid w:val="00C44A04"/>
    <w:rsid w:val="00C451AF"/>
    <w:rsid w:val="00C47A11"/>
    <w:rsid w:val="00C47FE8"/>
    <w:rsid w:val="00C500C3"/>
    <w:rsid w:val="00C535BD"/>
    <w:rsid w:val="00C54B64"/>
    <w:rsid w:val="00C60D7C"/>
    <w:rsid w:val="00C63446"/>
    <w:rsid w:val="00C63CED"/>
    <w:rsid w:val="00C6680B"/>
    <w:rsid w:val="00C70ABA"/>
    <w:rsid w:val="00C71219"/>
    <w:rsid w:val="00C71ADE"/>
    <w:rsid w:val="00C73CEA"/>
    <w:rsid w:val="00C75292"/>
    <w:rsid w:val="00C85394"/>
    <w:rsid w:val="00C90BA8"/>
    <w:rsid w:val="00C955BF"/>
    <w:rsid w:val="00CA0FF9"/>
    <w:rsid w:val="00CA151D"/>
    <w:rsid w:val="00CA3508"/>
    <w:rsid w:val="00CA5CAB"/>
    <w:rsid w:val="00CA6153"/>
    <w:rsid w:val="00CA7FE6"/>
    <w:rsid w:val="00CB2ED6"/>
    <w:rsid w:val="00CB6C74"/>
    <w:rsid w:val="00CC1C7E"/>
    <w:rsid w:val="00CC7737"/>
    <w:rsid w:val="00CD1374"/>
    <w:rsid w:val="00CD2ADE"/>
    <w:rsid w:val="00CD315A"/>
    <w:rsid w:val="00CD31A5"/>
    <w:rsid w:val="00CD4A79"/>
    <w:rsid w:val="00CD5470"/>
    <w:rsid w:val="00CE3E2E"/>
    <w:rsid w:val="00CE75B0"/>
    <w:rsid w:val="00CE797D"/>
    <w:rsid w:val="00CF1922"/>
    <w:rsid w:val="00CF4E09"/>
    <w:rsid w:val="00CF59F1"/>
    <w:rsid w:val="00D0346D"/>
    <w:rsid w:val="00D040FD"/>
    <w:rsid w:val="00D1012C"/>
    <w:rsid w:val="00D10645"/>
    <w:rsid w:val="00D12011"/>
    <w:rsid w:val="00D12969"/>
    <w:rsid w:val="00D130B4"/>
    <w:rsid w:val="00D14BB9"/>
    <w:rsid w:val="00D14F74"/>
    <w:rsid w:val="00D22FEB"/>
    <w:rsid w:val="00D25F97"/>
    <w:rsid w:val="00D265EC"/>
    <w:rsid w:val="00D26FBE"/>
    <w:rsid w:val="00D31554"/>
    <w:rsid w:val="00D34E2F"/>
    <w:rsid w:val="00D3627D"/>
    <w:rsid w:val="00D42CA8"/>
    <w:rsid w:val="00D43516"/>
    <w:rsid w:val="00D45CD5"/>
    <w:rsid w:val="00D45E7F"/>
    <w:rsid w:val="00D46F3E"/>
    <w:rsid w:val="00D51C7D"/>
    <w:rsid w:val="00D5526F"/>
    <w:rsid w:val="00D55A8B"/>
    <w:rsid w:val="00D5661F"/>
    <w:rsid w:val="00D604FE"/>
    <w:rsid w:val="00D61E70"/>
    <w:rsid w:val="00D64A66"/>
    <w:rsid w:val="00D66BF2"/>
    <w:rsid w:val="00D66E91"/>
    <w:rsid w:val="00D703E2"/>
    <w:rsid w:val="00D70EB7"/>
    <w:rsid w:val="00D73989"/>
    <w:rsid w:val="00D7470A"/>
    <w:rsid w:val="00D749B0"/>
    <w:rsid w:val="00D75589"/>
    <w:rsid w:val="00D75AB3"/>
    <w:rsid w:val="00D7655A"/>
    <w:rsid w:val="00D7663E"/>
    <w:rsid w:val="00D77BB8"/>
    <w:rsid w:val="00D81757"/>
    <w:rsid w:val="00D86935"/>
    <w:rsid w:val="00D91EBA"/>
    <w:rsid w:val="00D96115"/>
    <w:rsid w:val="00D96828"/>
    <w:rsid w:val="00D976A9"/>
    <w:rsid w:val="00DA0301"/>
    <w:rsid w:val="00DA0508"/>
    <w:rsid w:val="00DA144E"/>
    <w:rsid w:val="00DA165D"/>
    <w:rsid w:val="00DA3726"/>
    <w:rsid w:val="00DA4CF0"/>
    <w:rsid w:val="00DA7733"/>
    <w:rsid w:val="00DB0700"/>
    <w:rsid w:val="00DB0A2C"/>
    <w:rsid w:val="00DB2488"/>
    <w:rsid w:val="00DB4B3E"/>
    <w:rsid w:val="00DB536F"/>
    <w:rsid w:val="00DC0D01"/>
    <w:rsid w:val="00DC52EA"/>
    <w:rsid w:val="00DC60B6"/>
    <w:rsid w:val="00DD1E93"/>
    <w:rsid w:val="00DD38EA"/>
    <w:rsid w:val="00DD3A41"/>
    <w:rsid w:val="00DD6768"/>
    <w:rsid w:val="00DE1977"/>
    <w:rsid w:val="00DE32F1"/>
    <w:rsid w:val="00DE440A"/>
    <w:rsid w:val="00DE7193"/>
    <w:rsid w:val="00DE75AA"/>
    <w:rsid w:val="00DF1019"/>
    <w:rsid w:val="00DF1F04"/>
    <w:rsid w:val="00DF6CB7"/>
    <w:rsid w:val="00DF6FA9"/>
    <w:rsid w:val="00E0057F"/>
    <w:rsid w:val="00E00A48"/>
    <w:rsid w:val="00E0123F"/>
    <w:rsid w:val="00E033A3"/>
    <w:rsid w:val="00E05557"/>
    <w:rsid w:val="00E072D7"/>
    <w:rsid w:val="00E07581"/>
    <w:rsid w:val="00E119DB"/>
    <w:rsid w:val="00E15561"/>
    <w:rsid w:val="00E22418"/>
    <w:rsid w:val="00E22953"/>
    <w:rsid w:val="00E234F3"/>
    <w:rsid w:val="00E23740"/>
    <w:rsid w:val="00E248B9"/>
    <w:rsid w:val="00E302B3"/>
    <w:rsid w:val="00E30930"/>
    <w:rsid w:val="00E32BD5"/>
    <w:rsid w:val="00E32C14"/>
    <w:rsid w:val="00E35307"/>
    <w:rsid w:val="00E3541C"/>
    <w:rsid w:val="00E4239A"/>
    <w:rsid w:val="00E44B92"/>
    <w:rsid w:val="00E44EE3"/>
    <w:rsid w:val="00E46FE6"/>
    <w:rsid w:val="00E5060B"/>
    <w:rsid w:val="00E54B2D"/>
    <w:rsid w:val="00E56614"/>
    <w:rsid w:val="00E578C5"/>
    <w:rsid w:val="00E61B36"/>
    <w:rsid w:val="00E61F41"/>
    <w:rsid w:val="00E62C63"/>
    <w:rsid w:val="00E630E9"/>
    <w:rsid w:val="00E637DA"/>
    <w:rsid w:val="00E63D17"/>
    <w:rsid w:val="00E63E81"/>
    <w:rsid w:val="00E718A7"/>
    <w:rsid w:val="00E7249B"/>
    <w:rsid w:val="00E72B45"/>
    <w:rsid w:val="00E751D7"/>
    <w:rsid w:val="00E7611B"/>
    <w:rsid w:val="00E76EBF"/>
    <w:rsid w:val="00E827B5"/>
    <w:rsid w:val="00E8440A"/>
    <w:rsid w:val="00E872AF"/>
    <w:rsid w:val="00E87C14"/>
    <w:rsid w:val="00E87E5D"/>
    <w:rsid w:val="00E90D46"/>
    <w:rsid w:val="00E9638B"/>
    <w:rsid w:val="00E96D8C"/>
    <w:rsid w:val="00EA0C80"/>
    <w:rsid w:val="00EA274D"/>
    <w:rsid w:val="00EA3DBA"/>
    <w:rsid w:val="00EA4AF1"/>
    <w:rsid w:val="00EB000A"/>
    <w:rsid w:val="00EB784B"/>
    <w:rsid w:val="00EB7CB8"/>
    <w:rsid w:val="00EC0C18"/>
    <w:rsid w:val="00EC1161"/>
    <w:rsid w:val="00EC3625"/>
    <w:rsid w:val="00EC3788"/>
    <w:rsid w:val="00EC3E10"/>
    <w:rsid w:val="00ED0232"/>
    <w:rsid w:val="00ED0A11"/>
    <w:rsid w:val="00ED1F2F"/>
    <w:rsid w:val="00ED6B65"/>
    <w:rsid w:val="00ED7056"/>
    <w:rsid w:val="00ED7EDC"/>
    <w:rsid w:val="00EE5C93"/>
    <w:rsid w:val="00EE68D1"/>
    <w:rsid w:val="00EF01D8"/>
    <w:rsid w:val="00EF25A8"/>
    <w:rsid w:val="00EF48D5"/>
    <w:rsid w:val="00EF532F"/>
    <w:rsid w:val="00EF797C"/>
    <w:rsid w:val="00F00A2A"/>
    <w:rsid w:val="00F01371"/>
    <w:rsid w:val="00F0167E"/>
    <w:rsid w:val="00F02F11"/>
    <w:rsid w:val="00F03BB2"/>
    <w:rsid w:val="00F2035B"/>
    <w:rsid w:val="00F22176"/>
    <w:rsid w:val="00F22768"/>
    <w:rsid w:val="00F22F3A"/>
    <w:rsid w:val="00F24CBB"/>
    <w:rsid w:val="00F24FA5"/>
    <w:rsid w:val="00F25178"/>
    <w:rsid w:val="00F25CC5"/>
    <w:rsid w:val="00F26565"/>
    <w:rsid w:val="00F30CFC"/>
    <w:rsid w:val="00F34FBF"/>
    <w:rsid w:val="00F35123"/>
    <w:rsid w:val="00F35417"/>
    <w:rsid w:val="00F3656C"/>
    <w:rsid w:val="00F412F4"/>
    <w:rsid w:val="00F43355"/>
    <w:rsid w:val="00F45127"/>
    <w:rsid w:val="00F50741"/>
    <w:rsid w:val="00F50D24"/>
    <w:rsid w:val="00F51CD7"/>
    <w:rsid w:val="00F52A6A"/>
    <w:rsid w:val="00F52DD8"/>
    <w:rsid w:val="00F53122"/>
    <w:rsid w:val="00F546F6"/>
    <w:rsid w:val="00F57719"/>
    <w:rsid w:val="00F61C90"/>
    <w:rsid w:val="00F62260"/>
    <w:rsid w:val="00F64599"/>
    <w:rsid w:val="00F6464A"/>
    <w:rsid w:val="00F6513D"/>
    <w:rsid w:val="00F65834"/>
    <w:rsid w:val="00F66D59"/>
    <w:rsid w:val="00F758DC"/>
    <w:rsid w:val="00F76AB3"/>
    <w:rsid w:val="00F80C7D"/>
    <w:rsid w:val="00F81BAE"/>
    <w:rsid w:val="00F83584"/>
    <w:rsid w:val="00F86407"/>
    <w:rsid w:val="00F86723"/>
    <w:rsid w:val="00F90A82"/>
    <w:rsid w:val="00F91BB8"/>
    <w:rsid w:val="00F94BC8"/>
    <w:rsid w:val="00F950A8"/>
    <w:rsid w:val="00F963C7"/>
    <w:rsid w:val="00FA28B5"/>
    <w:rsid w:val="00FA3403"/>
    <w:rsid w:val="00FA35F8"/>
    <w:rsid w:val="00FA6BEE"/>
    <w:rsid w:val="00FB007C"/>
    <w:rsid w:val="00FC0121"/>
    <w:rsid w:val="00FC15A8"/>
    <w:rsid w:val="00FC3C05"/>
    <w:rsid w:val="00FC5426"/>
    <w:rsid w:val="00FC5774"/>
    <w:rsid w:val="00FC76D1"/>
    <w:rsid w:val="00FC7895"/>
    <w:rsid w:val="00FD1E21"/>
    <w:rsid w:val="00FD37D8"/>
    <w:rsid w:val="00FD6902"/>
    <w:rsid w:val="00FD692B"/>
    <w:rsid w:val="00FE4055"/>
    <w:rsid w:val="00FE7D64"/>
    <w:rsid w:val="00FF0844"/>
    <w:rsid w:val="00FF1F60"/>
    <w:rsid w:val="00FF2607"/>
    <w:rsid w:val="00FF3F61"/>
    <w:rsid w:val="00FF46B0"/>
    <w:rsid w:val="00FF49BE"/>
    <w:rsid w:val="00FF57D3"/>
    <w:rsid w:val="00FF5D29"/>
    <w:rsid w:val="035D26CB"/>
    <w:rsid w:val="063B59C6"/>
    <w:rsid w:val="0A3A4DBF"/>
    <w:rsid w:val="2A3B6A7D"/>
    <w:rsid w:val="336914DC"/>
    <w:rsid w:val="77EA500C"/>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433A6"/>
  <w15:docId w15:val="{B983F3C4-D657-4ADF-A0B7-4A6BBC92E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0"/>
    </w:pPr>
    <w:rPr>
      <w:rFonts w:asciiTheme="minorHAnsi" w:eastAsiaTheme="minorHAnsi" w:hAnsiTheme="minorHAnsi" w:cstheme="minorBidi"/>
      <w:sz w:val="22"/>
      <w:szCs w:val="22"/>
      <w:lang w:eastAsia="en-US"/>
    </w:rPr>
  </w:style>
  <w:style w:type="paragraph" w:styleId="Heading3">
    <w:name w:val="heading 3"/>
    <w:basedOn w:val="Normal"/>
    <w:next w:val="Normal"/>
    <w:link w:val="Heading3Char"/>
    <w:uiPriority w:val="9"/>
    <w:qFormat/>
    <w:pPr>
      <w:spacing w:before="100" w:beforeAutospacing="1" w:after="100" w:afterAutospacing="1"/>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pPr>
    <w:rPr>
      <w:rFonts w:ascii="Tahoma" w:hAnsi="Tahoma" w:cs="Tahoma"/>
      <w:sz w:val="16"/>
      <w:szCs w:val="16"/>
    </w:rPr>
  </w:style>
  <w:style w:type="paragraph" w:styleId="BodyText">
    <w:name w:val="Body Text"/>
    <w:basedOn w:val="Normal"/>
    <w:link w:val="BodyTextChar"/>
    <w:qFormat/>
    <w:rPr>
      <w:rFonts w:ascii="Times New Roman" w:eastAsia="Times New Roman" w:hAnsi="Times New Roman" w:cs="Times New Roman"/>
      <w:sz w:val="28"/>
      <w:szCs w:val="24"/>
      <w:lang w:eastAsia="lv-LV"/>
    </w:rPr>
  </w:style>
  <w:style w:type="paragraph" w:styleId="BodyText2">
    <w:name w:val="Body Text 2"/>
    <w:basedOn w:val="Normal"/>
    <w:link w:val="BodyText2Char"/>
    <w:uiPriority w:val="99"/>
    <w:semiHidden/>
    <w:unhideWhenUsed/>
    <w:qFormat/>
    <w:pPr>
      <w:spacing w:line="480" w:lineRule="auto"/>
    </w:pPr>
  </w:style>
  <w:style w:type="paragraph" w:styleId="Footer">
    <w:name w:val="footer"/>
    <w:basedOn w:val="Normal"/>
    <w:link w:val="FooterChar"/>
    <w:uiPriority w:val="99"/>
    <w:unhideWhenUsed/>
    <w:qFormat/>
    <w:pPr>
      <w:tabs>
        <w:tab w:val="center" w:pos="4153"/>
        <w:tab w:val="right" w:pos="8306"/>
      </w:tabs>
      <w:spacing w:after="0"/>
    </w:pPr>
  </w:style>
  <w:style w:type="paragraph" w:styleId="Header">
    <w:name w:val="header"/>
    <w:basedOn w:val="Normal"/>
    <w:link w:val="HeaderChar"/>
    <w:uiPriority w:val="99"/>
    <w:unhideWhenUsed/>
    <w:qFormat/>
    <w:pPr>
      <w:tabs>
        <w:tab w:val="center" w:pos="4153"/>
        <w:tab w:val="right" w:pos="8306"/>
      </w:tabs>
      <w:spacing w:after="0"/>
    </w:pPr>
  </w:style>
  <w:style w:type="paragraph" w:styleId="HTMLPreformatted">
    <w:name w:val="HTML Preformatted"/>
    <w:basedOn w:val="Normal"/>
    <w:link w:val="HTMLPreformattedChar"/>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lv-LV"/>
    </w:r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nhideWhenUsed/>
    <w:qFormat/>
    <w:pPr>
      <w:spacing w:before="100" w:beforeAutospacing="1" w:after="100" w:afterAutospacing="1"/>
    </w:pPr>
    <w:rPr>
      <w:rFonts w:ascii="Verdana" w:eastAsia="Times New Roman" w:hAnsi="Verdana" w:cs="Times New Roman"/>
      <w:sz w:val="18"/>
      <w:szCs w:val="18"/>
      <w:lang w:eastAsia="lv-LV"/>
    </w:rPr>
  </w:style>
  <w:style w:type="paragraph" w:styleId="Title">
    <w:name w:val="Title"/>
    <w:basedOn w:val="Normal"/>
    <w:link w:val="TitleChar"/>
    <w:qFormat/>
    <w:pPr>
      <w:spacing w:after="0"/>
      <w:jc w:val="center"/>
    </w:pPr>
    <w:rPr>
      <w:rFonts w:ascii="Times New Roman" w:eastAsia="Times New Roman" w:hAnsi="Times New Roman" w:cs="Times New Roman"/>
      <w:sz w:val="28"/>
      <w:szCs w:val="20"/>
    </w:rPr>
  </w:style>
  <w:style w:type="paragraph" w:customStyle="1" w:styleId="labojumupamats1">
    <w:name w:val="labojumu_pamats1"/>
    <w:basedOn w:val="Normal"/>
    <w:qFormat/>
    <w:pPr>
      <w:spacing w:before="45" w:after="0" w:line="360" w:lineRule="auto"/>
      <w:ind w:firstLine="300"/>
    </w:pPr>
    <w:rPr>
      <w:rFonts w:ascii="Times New Roman" w:eastAsia="Times New Roman" w:hAnsi="Times New Roman" w:cs="Times New Roman"/>
      <w:i/>
      <w:iCs/>
      <w:color w:val="414142"/>
      <w:sz w:val="20"/>
      <w:szCs w:val="20"/>
      <w:lang w:eastAsia="lv-LV"/>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pPr>
      <w:ind w:left="720"/>
      <w:contextualSpacing/>
    </w:pPr>
  </w:style>
  <w:style w:type="character" w:customStyle="1" w:styleId="spelle">
    <w:name w:val="spelle"/>
    <w:qFormat/>
  </w:style>
  <w:style w:type="paragraph" w:customStyle="1" w:styleId="naislab">
    <w:name w:val="naislab"/>
    <w:basedOn w:val="Normal"/>
    <w:qFormat/>
    <w:pPr>
      <w:spacing w:before="75" w:after="75"/>
      <w:jc w:val="right"/>
    </w:pPr>
    <w:rPr>
      <w:rFonts w:ascii="Times New Roman" w:eastAsia="Times New Roman" w:hAnsi="Times New Roman" w:cs="Times New Roman"/>
      <w:sz w:val="24"/>
      <w:szCs w:val="24"/>
      <w:lang w:eastAsia="lv-LV"/>
    </w:rPr>
  </w:style>
  <w:style w:type="paragraph" w:customStyle="1" w:styleId="naisf">
    <w:name w:val="naisf"/>
    <w:basedOn w:val="Normal"/>
    <w:link w:val="naisfChar"/>
    <w:pPr>
      <w:spacing w:before="100" w:after="100"/>
    </w:pPr>
    <w:rPr>
      <w:rFonts w:ascii="Times New Roman" w:eastAsia="Times New Roman" w:hAnsi="Times New Roman" w:cs="Times New Roman"/>
      <w:sz w:val="24"/>
      <w:szCs w:val="20"/>
      <w:lang w:eastAsia="lv-LV"/>
    </w:rPr>
  </w:style>
  <w:style w:type="character" w:customStyle="1" w:styleId="BodyTextChar">
    <w:name w:val="Body Text Char"/>
    <w:basedOn w:val="DefaultParagraphFont"/>
    <w:link w:val="BodyText"/>
    <w:qFormat/>
    <w:rPr>
      <w:rFonts w:ascii="Times New Roman" w:eastAsia="Times New Roman" w:hAnsi="Times New Roman" w:cs="Times New Roman"/>
      <w:sz w:val="28"/>
      <w:szCs w:val="24"/>
      <w:lang w:eastAsia="lv-LV"/>
    </w:rPr>
  </w:style>
  <w:style w:type="character" w:customStyle="1" w:styleId="HTMLPreformattedChar">
    <w:name w:val="HTML Preformatted Char"/>
    <w:basedOn w:val="DefaultParagraphFont"/>
    <w:link w:val="HTMLPreformatted"/>
    <w:qFormat/>
    <w:rPr>
      <w:rFonts w:ascii="Courier New" w:eastAsia="Times New Roman" w:hAnsi="Courier New" w:cs="Courier New"/>
      <w:sz w:val="20"/>
      <w:szCs w:val="20"/>
      <w:lang w:eastAsia="lv-LV"/>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BodyText2Char">
    <w:name w:val="Body Text 2 Char"/>
    <w:basedOn w:val="DefaultParagraphFont"/>
    <w:link w:val="BodyText2"/>
    <w:uiPriority w:val="99"/>
    <w:semiHidden/>
    <w:qFormat/>
  </w:style>
  <w:style w:type="paragraph" w:styleId="NoSpacing">
    <w:name w:val="No Spacing"/>
    <w:uiPriority w:val="1"/>
    <w:qFormat/>
    <w:rPr>
      <w:rFonts w:asciiTheme="minorHAnsi" w:eastAsiaTheme="minorHAnsi" w:hAnsiTheme="minorHAnsi" w:cstheme="minorBidi"/>
      <w:sz w:val="22"/>
      <w:szCs w:val="22"/>
      <w:lang w:eastAsia="en-US"/>
    </w:rPr>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eastAsia="lv-LV"/>
    </w:rPr>
  </w:style>
  <w:style w:type="paragraph" w:customStyle="1" w:styleId="naisnod">
    <w:name w:val="naisnod"/>
    <w:basedOn w:val="Normal"/>
    <w:qFormat/>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TitleChar">
    <w:name w:val="Title Char"/>
    <w:basedOn w:val="DefaultParagraphFont"/>
    <w:link w:val="Title"/>
    <w:qFormat/>
    <w:rPr>
      <w:rFonts w:ascii="Times New Roman" w:eastAsia="Times New Roman" w:hAnsi="Times New Roman" w:cs="Times New Roman"/>
      <w:sz w:val="28"/>
      <w:szCs w:val="20"/>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style>
  <w:style w:type="paragraph" w:customStyle="1" w:styleId="Default">
    <w:name w:val="Default"/>
    <w:qFormat/>
    <w:pPr>
      <w:autoSpaceDE w:val="0"/>
      <w:autoSpaceDN w:val="0"/>
      <w:adjustRightInd w:val="0"/>
    </w:pPr>
    <w:rPr>
      <w:rFonts w:eastAsiaTheme="minorHAnsi"/>
      <w:color w:val="000000"/>
      <w:sz w:val="24"/>
      <w:szCs w:val="24"/>
      <w:lang w:eastAsia="en-US"/>
    </w:rPr>
  </w:style>
  <w:style w:type="character" w:styleId="CommentReference">
    <w:name w:val="annotation reference"/>
    <w:basedOn w:val="DefaultParagraphFont"/>
    <w:uiPriority w:val="99"/>
    <w:semiHidden/>
    <w:unhideWhenUsed/>
    <w:rsid w:val="008A69EC"/>
    <w:rPr>
      <w:sz w:val="16"/>
      <w:szCs w:val="16"/>
    </w:rPr>
  </w:style>
  <w:style w:type="paragraph" w:styleId="CommentText">
    <w:name w:val="annotation text"/>
    <w:basedOn w:val="Normal"/>
    <w:link w:val="CommentTextChar"/>
    <w:uiPriority w:val="99"/>
    <w:semiHidden/>
    <w:unhideWhenUsed/>
    <w:rsid w:val="008A69EC"/>
    <w:rPr>
      <w:sz w:val="20"/>
      <w:szCs w:val="20"/>
    </w:rPr>
  </w:style>
  <w:style w:type="character" w:customStyle="1" w:styleId="CommentTextChar">
    <w:name w:val="Comment Text Char"/>
    <w:basedOn w:val="DefaultParagraphFont"/>
    <w:link w:val="CommentText"/>
    <w:uiPriority w:val="99"/>
    <w:semiHidden/>
    <w:rsid w:val="008A69EC"/>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8A69EC"/>
    <w:rPr>
      <w:b/>
      <w:bCs/>
    </w:rPr>
  </w:style>
  <w:style w:type="character" w:customStyle="1" w:styleId="CommentSubjectChar">
    <w:name w:val="Comment Subject Char"/>
    <w:basedOn w:val="CommentTextChar"/>
    <w:link w:val="CommentSubject"/>
    <w:uiPriority w:val="99"/>
    <w:semiHidden/>
    <w:rsid w:val="008A69EC"/>
    <w:rPr>
      <w:rFonts w:asciiTheme="minorHAnsi" w:eastAsiaTheme="minorHAnsi" w:hAnsiTheme="minorHAnsi" w:cstheme="minorBidi"/>
      <w:b/>
      <w:bCs/>
      <w:lang w:eastAsia="en-US"/>
    </w:rPr>
  </w:style>
  <w:style w:type="paragraph" w:styleId="EndnoteText">
    <w:name w:val="endnote text"/>
    <w:basedOn w:val="Normal"/>
    <w:link w:val="EndnoteTextChar"/>
    <w:uiPriority w:val="99"/>
    <w:semiHidden/>
    <w:unhideWhenUsed/>
    <w:rsid w:val="002E1167"/>
    <w:pPr>
      <w:spacing w:after="0"/>
    </w:pPr>
    <w:rPr>
      <w:sz w:val="20"/>
      <w:szCs w:val="20"/>
    </w:rPr>
  </w:style>
  <w:style w:type="character" w:customStyle="1" w:styleId="EndnoteTextChar">
    <w:name w:val="Endnote Text Char"/>
    <w:basedOn w:val="DefaultParagraphFont"/>
    <w:link w:val="EndnoteText"/>
    <w:uiPriority w:val="99"/>
    <w:semiHidden/>
    <w:rsid w:val="002E1167"/>
    <w:rPr>
      <w:rFonts w:asciiTheme="minorHAnsi" w:eastAsiaTheme="minorHAnsi" w:hAnsiTheme="minorHAnsi" w:cstheme="minorBidi"/>
      <w:lang w:eastAsia="en-US"/>
    </w:rPr>
  </w:style>
  <w:style w:type="character" w:styleId="EndnoteReference">
    <w:name w:val="endnote reference"/>
    <w:basedOn w:val="DefaultParagraphFont"/>
    <w:uiPriority w:val="99"/>
    <w:semiHidden/>
    <w:unhideWhenUsed/>
    <w:rsid w:val="002E1167"/>
    <w:rPr>
      <w:vertAlign w:val="superscript"/>
    </w:rPr>
  </w:style>
  <w:style w:type="character" w:customStyle="1" w:styleId="naisfChar">
    <w:name w:val="naisf Char"/>
    <w:link w:val="naisf"/>
    <w:rsid w:val="00FC76D1"/>
    <w:rPr>
      <w:rFonts w:eastAsia="Times New Roman"/>
      <w:sz w:val="24"/>
    </w:rPr>
  </w:style>
  <w:style w:type="table" w:styleId="TableGrid">
    <w:name w:val="Table Grid"/>
    <w:basedOn w:val="TableNormal"/>
    <w:uiPriority w:val="39"/>
    <w:rsid w:val="005E56B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4D7D31"/>
    <w:pPr>
      <w:spacing w:before="100" w:beforeAutospacing="1" w:after="100" w:afterAutospacing="1"/>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10555">
      <w:bodyDiv w:val="1"/>
      <w:marLeft w:val="0"/>
      <w:marRight w:val="0"/>
      <w:marTop w:val="0"/>
      <w:marBottom w:val="0"/>
      <w:divBdr>
        <w:top w:val="none" w:sz="0" w:space="0" w:color="auto"/>
        <w:left w:val="none" w:sz="0" w:space="0" w:color="auto"/>
        <w:bottom w:val="none" w:sz="0" w:space="0" w:color="auto"/>
        <w:right w:val="none" w:sz="0" w:space="0" w:color="auto"/>
      </w:divBdr>
    </w:div>
    <w:div w:id="106976299">
      <w:bodyDiv w:val="1"/>
      <w:marLeft w:val="0"/>
      <w:marRight w:val="0"/>
      <w:marTop w:val="0"/>
      <w:marBottom w:val="0"/>
      <w:divBdr>
        <w:top w:val="none" w:sz="0" w:space="0" w:color="auto"/>
        <w:left w:val="none" w:sz="0" w:space="0" w:color="auto"/>
        <w:bottom w:val="none" w:sz="0" w:space="0" w:color="auto"/>
        <w:right w:val="none" w:sz="0" w:space="0" w:color="auto"/>
      </w:divBdr>
    </w:div>
    <w:div w:id="158815275">
      <w:bodyDiv w:val="1"/>
      <w:marLeft w:val="0"/>
      <w:marRight w:val="0"/>
      <w:marTop w:val="0"/>
      <w:marBottom w:val="0"/>
      <w:divBdr>
        <w:top w:val="none" w:sz="0" w:space="0" w:color="auto"/>
        <w:left w:val="none" w:sz="0" w:space="0" w:color="auto"/>
        <w:bottom w:val="none" w:sz="0" w:space="0" w:color="auto"/>
        <w:right w:val="none" w:sz="0" w:space="0" w:color="auto"/>
      </w:divBdr>
    </w:div>
    <w:div w:id="395595975">
      <w:bodyDiv w:val="1"/>
      <w:marLeft w:val="0"/>
      <w:marRight w:val="0"/>
      <w:marTop w:val="0"/>
      <w:marBottom w:val="0"/>
      <w:divBdr>
        <w:top w:val="none" w:sz="0" w:space="0" w:color="auto"/>
        <w:left w:val="none" w:sz="0" w:space="0" w:color="auto"/>
        <w:bottom w:val="none" w:sz="0" w:space="0" w:color="auto"/>
        <w:right w:val="none" w:sz="0" w:space="0" w:color="auto"/>
      </w:divBdr>
    </w:div>
    <w:div w:id="571280416">
      <w:bodyDiv w:val="1"/>
      <w:marLeft w:val="0"/>
      <w:marRight w:val="0"/>
      <w:marTop w:val="0"/>
      <w:marBottom w:val="0"/>
      <w:divBdr>
        <w:top w:val="none" w:sz="0" w:space="0" w:color="auto"/>
        <w:left w:val="none" w:sz="0" w:space="0" w:color="auto"/>
        <w:bottom w:val="none" w:sz="0" w:space="0" w:color="auto"/>
        <w:right w:val="none" w:sz="0" w:space="0" w:color="auto"/>
      </w:divBdr>
    </w:div>
    <w:div w:id="9983403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earn.e-resident.gov.ee/hc/en-us/articles/360000625118-Costs-fee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likumi.lv/ta/id/244579-noteikumi-par-valsts-nodevu-par-personu-apliecinosu-dokumentu-izsniegsanu" TargetMode="External"/><Relationship Id="rId4" Type="http://schemas.openxmlformats.org/officeDocument/2006/relationships/styles" Target="styles.xml"/><Relationship Id="rId9" Type="http://schemas.openxmlformats.org/officeDocument/2006/relationships/hyperlink" Target="https://likumi.lv/ta/id/244579-noteikumi-par-valsts-nodevu-par-personu-apliecinosu-dokumentu-izsniegsan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C2CF93-C3BA-47B6-9350-5E362DCF7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12</Pages>
  <Words>17800</Words>
  <Characters>10146</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Anotāvija</vt:lpstr>
    </vt:vector>
  </TitlesOfParts>
  <Company>Iekšlietu ministrija</Company>
  <LinksUpToDate>false</LinksUpToDate>
  <CharactersWithSpaces>27891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Anotāvija</dc:title>
  <dc:creator>Ieva Potjomkina</dc:creator>
  <dc:description>Dzintra Peneze; 67219521_x000d_
dzintra.peneze@pmlp.gov.lv_x000d_
Ieva Potjomkina; 67219606_x000d_
ieva.potjomkina@iem.gov.lv</dc:description>
  <cp:lastModifiedBy>Ginta Dzelme</cp:lastModifiedBy>
  <cp:revision>56</cp:revision>
  <cp:lastPrinted>2021-09-13T09:04:00Z</cp:lastPrinted>
  <dcterms:created xsi:type="dcterms:W3CDTF">2021-08-25T10:07:00Z</dcterms:created>
  <dcterms:modified xsi:type="dcterms:W3CDTF">2021-09-20T08:47:00Z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1033-11.2.0.9984</vt:lpwstr>
  </property>
</Properties>
</file>