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8C92A" w14:textId="34D59BDF" w:rsidR="00924588" w:rsidRDefault="00924588" w:rsidP="00CB66D9">
      <w:pPr>
        <w:rPr>
          <w:rFonts w:ascii="Times New Roman" w:hAnsi="Times New Roman" w:cs="Times New Roman"/>
          <w:b/>
          <w:sz w:val="24"/>
          <w:szCs w:val="24"/>
          <w:lang w:val="lv-LV"/>
        </w:rPr>
      </w:pPr>
    </w:p>
    <w:p w14:paraId="01C97D74" w14:textId="77777777" w:rsidR="007A663A" w:rsidRDefault="007A663A" w:rsidP="00CB66D9">
      <w:pPr>
        <w:rPr>
          <w:rFonts w:ascii="Times New Roman" w:hAnsi="Times New Roman" w:cs="Times New Roman"/>
          <w:b/>
          <w:sz w:val="24"/>
          <w:szCs w:val="24"/>
          <w:lang w:val="lv-LV"/>
        </w:rPr>
      </w:pPr>
    </w:p>
    <w:p w14:paraId="3D89816A" w14:textId="5F3693CD" w:rsidR="008756AF" w:rsidRDefault="008756AF" w:rsidP="00E520A5">
      <w:pPr>
        <w:jc w:val="center"/>
        <w:rPr>
          <w:rFonts w:ascii="Times New Roman" w:hAnsi="Times New Roman" w:cs="Times New Roman"/>
          <w:b/>
          <w:sz w:val="24"/>
          <w:szCs w:val="24"/>
          <w:lang w:val="lv-LV"/>
        </w:rPr>
      </w:pPr>
    </w:p>
    <w:p w14:paraId="4BD10693" w14:textId="18BC0E0E" w:rsidR="008756AF" w:rsidRDefault="008756AF" w:rsidP="00E520A5">
      <w:pPr>
        <w:jc w:val="center"/>
        <w:rPr>
          <w:rFonts w:ascii="Times New Roman" w:hAnsi="Times New Roman" w:cs="Times New Roman"/>
          <w:b/>
          <w:sz w:val="24"/>
          <w:szCs w:val="24"/>
          <w:lang w:val="lv-LV"/>
        </w:rPr>
      </w:pPr>
    </w:p>
    <w:p w14:paraId="0173F167" w14:textId="70273C06" w:rsidR="008756AF" w:rsidRDefault="008756AF" w:rsidP="00E520A5">
      <w:pPr>
        <w:jc w:val="center"/>
        <w:rPr>
          <w:rFonts w:ascii="Times New Roman" w:hAnsi="Times New Roman" w:cs="Times New Roman"/>
          <w:b/>
          <w:sz w:val="24"/>
          <w:szCs w:val="24"/>
          <w:lang w:val="lv-LV"/>
        </w:rPr>
      </w:pPr>
    </w:p>
    <w:p w14:paraId="2C369589" w14:textId="74297D3A" w:rsidR="008756AF" w:rsidRDefault="008756AF" w:rsidP="00E520A5">
      <w:pPr>
        <w:jc w:val="center"/>
        <w:rPr>
          <w:rFonts w:ascii="Times New Roman" w:hAnsi="Times New Roman" w:cs="Times New Roman"/>
          <w:b/>
          <w:sz w:val="24"/>
          <w:szCs w:val="24"/>
          <w:lang w:val="lv-LV"/>
        </w:rPr>
      </w:pPr>
    </w:p>
    <w:p w14:paraId="271F96FB" w14:textId="77777777" w:rsidR="001B5007" w:rsidRPr="00CD2D57" w:rsidRDefault="00E520A5" w:rsidP="008756AF">
      <w:pPr>
        <w:spacing w:before="0" w:after="0"/>
        <w:jc w:val="center"/>
        <w:rPr>
          <w:rFonts w:ascii="Times New Roman" w:hAnsi="Times New Roman" w:cs="Times New Roman"/>
          <w:b/>
          <w:bCs/>
          <w:sz w:val="32"/>
          <w:szCs w:val="32"/>
          <w:lang w:val="lv-LV"/>
        </w:rPr>
      </w:pPr>
      <w:bookmarkStart w:id="0" w:name="_Hlk42579366"/>
      <w:r w:rsidRPr="00CD2D57">
        <w:rPr>
          <w:rFonts w:ascii="Times New Roman" w:hAnsi="Times New Roman" w:cs="Times New Roman"/>
          <w:b/>
          <w:bCs/>
          <w:sz w:val="32"/>
          <w:szCs w:val="32"/>
          <w:lang w:val="lv-LV"/>
        </w:rPr>
        <w:t xml:space="preserve">Sabiedrības veselības pamatnostādnes </w:t>
      </w:r>
    </w:p>
    <w:p w14:paraId="20132925" w14:textId="37C850C3" w:rsidR="00E520A5" w:rsidRPr="00CD2D57" w:rsidRDefault="00E520A5" w:rsidP="008756AF">
      <w:pPr>
        <w:spacing w:before="0" w:after="0"/>
        <w:jc w:val="center"/>
        <w:rPr>
          <w:rFonts w:ascii="Times New Roman" w:hAnsi="Times New Roman" w:cs="Times New Roman"/>
          <w:b/>
          <w:bCs/>
          <w:sz w:val="32"/>
          <w:szCs w:val="32"/>
          <w:lang w:val="lv-LV"/>
        </w:rPr>
      </w:pPr>
      <w:r w:rsidRPr="00CD2D57">
        <w:rPr>
          <w:rFonts w:ascii="Times New Roman" w:hAnsi="Times New Roman" w:cs="Times New Roman"/>
          <w:b/>
          <w:bCs/>
          <w:sz w:val="32"/>
          <w:szCs w:val="32"/>
          <w:lang w:val="lv-LV"/>
        </w:rPr>
        <w:t>2021</w:t>
      </w:r>
      <w:r w:rsidR="00B872A2" w:rsidRPr="00CD2D57">
        <w:rPr>
          <w:rFonts w:ascii="Times New Roman" w:hAnsi="Times New Roman" w:cs="Times New Roman"/>
          <w:b/>
          <w:bCs/>
          <w:sz w:val="32"/>
          <w:szCs w:val="32"/>
          <w:lang w:val="lv-LV"/>
        </w:rPr>
        <w:t>.</w:t>
      </w:r>
      <w:r w:rsidRPr="00CD2D57">
        <w:rPr>
          <w:rFonts w:ascii="Times New Roman" w:hAnsi="Times New Roman" w:cs="Times New Roman"/>
          <w:b/>
          <w:bCs/>
          <w:sz w:val="32"/>
          <w:szCs w:val="32"/>
          <w:lang w:val="lv-LV"/>
        </w:rPr>
        <w:t>-2027.</w:t>
      </w:r>
      <w:r w:rsidR="00493C01" w:rsidRPr="00CD2D57">
        <w:rPr>
          <w:rFonts w:ascii="Times New Roman" w:hAnsi="Times New Roman" w:cs="Times New Roman"/>
          <w:b/>
          <w:bCs/>
          <w:sz w:val="32"/>
          <w:szCs w:val="32"/>
          <w:lang w:val="lv-LV"/>
        </w:rPr>
        <w:t xml:space="preserve"> </w:t>
      </w:r>
      <w:r w:rsidRPr="00CD2D57">
        <w:rPr>
          <w:rFonts w:ascii="Times New Roman" w:hAnsi="Times New Roman" w:cs="Times New Roman"/>
          <w:b/>
          <w:bCs/>
          <w:sz w:val="32"/>
          <w:szCs w:val="32"/>
          <w:lang w:val="lv-LV"/>
        </w:rPr>
        <w:t>gadam</w:t>
      </w:r>
      <w:bookmarkEnd w:id="0"/>
    </w:p>
    <w:p w14:paraId="38571967" w14:textId="572D859B" w:rsidR="00E520A5" w:rsidRPr="007C334A" w:rsidRDefault="00E520A5" w:rsidP="00CF0123">
      <w:pPr>
        <w:spacing w:after="160" w:line="259" w:lineRule="auto"/>
        <w:rPr>
          <w:rFonts w:ascii="Times New Roman" w:hAnsi="Times New Roman" w:cs="Times New Roman"/>
          <w:b/>
          <w:sz w:val="24"/>
          <w:szCs w:val="24"/>
          <w:lang w:val="lv-LV"/>
        </w:rPr>
      </w:pPr>
      <w:r w:rsidRPr="007C334A">
        <w:rPr>
          <w:rFonts w:ascii="Times New Roman" w:hAnsi="Times New Roman" w:cs="Times New Roman"/>
          <w:b/>
          <w:sz w:val="24"/>
          <w:szCs w:val="24"/>
          <w:lang w:val="lv-LV"/>
        </w:rPr>
        <w:br w:type="page"/>
      </w:r>
    </w:p>
    <w:p w14:paraId="02D4B28A" w14:textId="7F438E58" w:rsidR="00E40F3F" w:rsidRPr="007C334A" w:rsidRDefault="00E40F3F" w:rsidP="009B11D3">
      <w:pPr>
        <w:jc w:val="center"/>
        <w:rPr>
          <w:rFonts w:ascii="Times New Roman" w:hAnsi="Times New Roman" w:cs="Times New Roman"/>
          <w:b/>
          <w:sz w:val="24"/>
          <w:szCs w:val="24"/>
          <w:lang w:val="lv-LV"/>
        </w:rPr>
      </w:pPr>
      <w:r w:rsidRPr="007C334A">
        <w:rPr>
          <w:rFonts w:ascii="Times New Roman" w:hAnsi="Times New Roman" w:cs="Times New Roman"/>
          <w:b/>
          <w:sz w:val="24"/>
          <w:szCs w:val="24"/>
          <w:lang w:val="lv-LV"/>
        </w:rPr>
        <w:lastRenderedPageBreak/>
        <w:t>Satur</w:t>
      </w:r>
      <w:r w:rsidR="00E56E03">
        <w:rPr>
          <w:rFonts w:ascii="Times New Roman" w:hAnsi="Times New Roman" w:cs="Times New Roman"/>
          <w:b/>
          <w:sz w:val="24"/>
          <w:szCs w:val="24"/>
          <w:lang w:val="lv-LV"/>
        </w:rPr>
        <w:t>s</w:t>
      </w:r>
    </w:p>
    <w:p w14:paraId="34D20192" w14:textId="772E9958" w:rsidR="00E40F3F" w:rsidRPr="00B2064A" w:rsidRDefault="00E40F3F" w:rsidP="00410339">
      <w:pPr>
        <w:jc w:val="both"/>
        <w:rPr>
          <w:rFonts w:ascii="Times New Roman" w:hAnsi="Times New Roman" w:cs="Times New Roman"/>
          <w:b/>
          <w:sz w:val="24"/>
          <w:szCs w:val="24"/>
          <w:lang w:val="lv-LV"/>
        </w:rPr>
      </w:pPr>
    </w:p>
    <w:p w14:paraId="3134B380" w14:textId="48355840" w:rsidR="002A2890" w:rsidRPr="00B2064A" w:rsidRDefault="00E40F3F">
      <w:pPr>
        <w:pStyle w:val="TOC1"/>
        <w:rPr>
          <w:rFonts w:ascii="Times New Roman" w:hAnsi="Times New Roman" w:cs="Times New Roman"/>
          <w:sz w:val="22"/>
          <w:szCs w:val="22"/>
          <w:lang w:val="lv-LV" w:eastAsia="lv-LV"/>
        </w:rPr>
      </w:pPr>
      <w:r w:rsidRPr="00B2064A">
        <w:rPr>
          <w:rFonts w:ascii="Times New Roman" w:eastAsia="Calibri" w:hAnsi="Times New Roman" w:cs="Times New Roman"/>
          <w:b/>
          <w:bCs/>
          <w:noProof w:val="0"/>
          <w:sz w:val="24"/>
          <w:szCs w:val="24"/>
          <w:lang w:val="lv-LV"/>
        </w:rPr>
        <w:fldChar w:fldCharType="begin"/>
      </w:r>
      <w:r w:rsidRPr="00B2064A">
        <w:rPr>
          <w:rFonts w:ascii="Times New Roman" w:eastAsia="Calibri" w:hAnsi="Times New Roman" w:cs="Times New Roman"/>
          <w:b/>
          <w:bCs/>
          <w:noProof w:val="0"/>
          <w:sz w:val="24"/>
          <w:szCs w:val="24"/>
          <w:lang w:val="lv-LV"/>
        </w:rPr>
        <w:instrText xml:space="preserve"> TOC \o "1-3" \h \z \u </w:instrText>
      </w:r>
      <w:r w:rsidRPr="00B2064A">
        <w:rPr>
          <w:rFonts w:ascii="Times New Roman" w:eastAsia="Calibri" w:hAnsi="Times New Roman" w:cs="Times New Roman"/>
          <w:b/>
          <w:bCs/>
          <w:noProof w:val="0"/>
          <w:sz w:val="24"/>
          <w:szCs w:val="24"/>
          <w:lang w:val="lv-LV"/>
        </w:rPr>
        <w:fldChar w:fldCharType="separate"/>
      </w:r>
      <w:hyperlink w:anchor="_Toc97143099" w:history="1">
        <w:r w:rsidR="002A2890" w:rsidRPr="00B2064A">
          <w:rPr>
            <w:rStyle w:val="Hyperlink"/>
            <w:rFonts w:ascii="Times New Roman" w:hAnsi="Times New Roman" w:cs="Times New Roman"/>
            <w:lang w:val="lv-LV"/>
          </w:rPr>
          <w:t>Saīsinājumu saraksts</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_Toc97143099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3</w:t>
        </w:r>
        <w:r w:rsidR="002A2890" w:rsidRPr="00B2064A">
          <w:rPr>
            <w:rFonts w:ascii="Times New Roman" w:hAnsi="Times New Roman" w:cs="Times New Roman"/>
            <w:webHidden/>
          </w:rPr>
          <w:fldChar w:fldCharType="end"/>
        </w:r>
      </w:hyperlink>
    </w:p>
    <w:p w14:paraId="4DD710D6" w14:textId="03AF01AE" w:rsidR="002A2890" w:rsidRPr="00B2064A" w:rsidRDefault="003F09A8">
      <w:pPr>
        <w:pStyle w:val="TOC1"/>
        <w:rPr>
          <w:rFonts w:ascii="Times New Roman" w:hAnsi="Times New Roman" w:cs="Times New Roman"/>
          <w:sz w:val="22"/>
          <w:szCs w:val="22"/>
          <w:lang w:val="lv-LV" w:eastAsia="lv-LV"/>
        </w:rPr>
      </w:pPr>
      <w:hyperlink w:anchor="_Toc97143100" w:history="1">
        <w:r w:rsidR="002A2890" w:rsidRPr="00B2064A">
          <w:rPr>
            <w:rStyle w:val="Hyperlink"/>
            <w:rFonts w:ascii="Times New Roman" w:hAnsi="Times New Roman" w:cs="Times New Roman"/>
            <w:lang w:val="lv-LV"/>
          </w:rPr>
          <w:t>Ievads</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_Toc97143100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6</w:t>
        </w:r>
        <w:r w:rsidR="002A2890" w:rsidRPr="00B2064A">
          <w:rPr>
            <w:rFonts w:ascii="Times New Roman" w:hAnsi="Times New Roman" w:cs="Times New Roman"/>
            <w:webHidden/>
          </w:rPr>
          <w:fldChar w:fldCharType="end"/>
        </w:r>
      </w:hyperlink>
    </w:p>
    <w:p w14:paraId="4EADCBB1" w14:textId="6C29D503" w:rsidR="002A2890" w:rsidRPr="00B2064A" w:rsidRDefault="003F09A8">
      <w:pPr>
        <w:pStyle w:val="TOC1"/>
        <w:rPr>
          <w:rFonts w:ascii="Times New Roman" w:hAnsi="Times New Roman" w:cs="Times New Roman"/>
          <w:sz w:val="22"/>
          <w:szCs w:val="22"/>
          <w:lang w:val="lv-LV" w:eastAsia="lv-LV"/>
        </w:rPr>
      </w:pPr>
      <w:hyperlink w:anchor="_Toc97143101" w:history="1">
        <w:r w:rsidR="002A2890" w:rsidRPr="00B2064A">
          <w:rPr>
            <w:rStyle w:val="Hyperlink"/>
            <w:rFonts w:ascii="Times New Roman" w:eastAsia="Calibri" w:hAnsi="Times New Roman" w:cs="Times New Roman"/>
            <w:lang w:val="lv-LV"/>
          </w:rPr>
          <w:t>Pamatnostādņu kopsavilkums</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_Toc97143101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9</w:t>
        </w:r>
        <w:r w:rsidR="002A2890" w:rsidRPr="00B2064A">
          <w:rPr>
            <w:rFonts w:ascii="Times New Roman" w:hAnsi="Times New Roman" w:cs="Times New Roman"/>
            <w:webHidden/>
          </w:rPr>
          <w:fldChar w:fldCharType="end"/>
        </w:r>
      </w:hyperlink>
    </w:p>
    <w:p w14:paraId="7C6C18FE" w14:textId="40BECCE3" w:rsidR="002A2890" w:rsidRPr="00B2064A" w:rsidRDefault="003F09A8">
      <w:pPr>
        <w:pStyle w:val="TOC1"/>
        <w:rPr>
          <w:rFonts w:ascii="Times New Roman" w:hAnsi="Times New Roman" w:cs="Times New Roman"/>
          <w:sz w:val="22"/>
          <w:szCs w:val="22"/>
          <w:lang w:val="lv-LV" w:eastAsia="lv-LV"/>
        </w:rPr>
      </w:pPr>
      <w:hyperlink w:anchor="_Toc97143102" w:history="1">
        <w:r w:rsidR="002A2890" w:rsidRPr="00B2064A">
          <w:rPr>
            <w:rStyle w:val="Hyperlink"/>
            <w:rFonts w:ascii="Times New Roman" w:hAnsi="Times New Roman" w:cs="Times New Roman"/>
            <w:lang w:val="lv-LV"/>
          </w:rPr>
          <w:t>Sabiedrības veselības politikas pamatprincipi</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_Toc97143102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13</w:t>
        </w:r>
        <w:r w:rsidR="002A2890" w:rsidRPr="00B2064A">
          <w:rPr>
            <w:rFonts w:ascii="Times New Roman" w:hAnsi="Times New Roman" w:cs="Times New Roman"/>
            <w:webHidden/>
          </w:rPr>
          <w:fldChar w:fldCharType="end"/>
        </w:r>
      </w:hyperlink>
    </w:p>
    <w:p w14:paraId="5A07C45A" w14:textId="1D00A7C7" w:rsidR="002A2890" w:rsidRPr="00B2064A" w:rsidRDefault="003F09A8">
      <w:pPr>
        <w:pStyle w:val="TOC1"/>
        <w:rPr>
          <w:rFonts w:ascii="Times New Roman" w:hAnsi="Times New Roman" w:cs="Times New Roman"/>
          <w:sz w:val="22"/>
          <w:szCs w:val="22"/>
          <w:lang w:val="lv-LV" w:eastAsia="lv-LV"/>
        </w:rPr>
      </w:pPr>
      <w:hyperlink w:anchor="_Toc97143103" w:history="1">
        <w:r w:rsidR="002A2890" w:rsidRPr="00B2064A">
          <w:rPr>
            <w:rStyle w:val="Hyperlink"/>
            <w:rFonts w:ascii="Times New Roman" w:hAnsi="Times New Roman" w:cs="Times New Roman"/>
            <w:lang w:val="lv-LV"/>
          </w:rPr>
          <w:t>Sabiedrības veselības politikas mērķis un Rīcības virzieni</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_Toc97143103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15</w:t>
        </w:r>
        <w:r w:rsidR="002A2890" w:rsidRPr="00B2064A">
          <w:rPr>
            <w:rFonts w:ascii="Times New Roman" w:hAnsi="Times New Roman" w:cs="Times New Roman"/>
            <w:webHidden/>
          </w:rPr>
          <w:fldChar w:fldCharType="end"/>
        </w:r>
      </w:hyperlink>
    </w:p>
    <w:p w14:paraId="7704A91A" w14:textId="15921FCB" w:rsidR="002A2890" w:rsidRPr="00B2064A" w:rsidRDefault="003F09A8">
      <w:pPr>
        <w:pStyle w:val="TOC1"/>
        <w:tabs>
          <w:tab w:val="left" w:pos="440"/>
        </w:tabs>
        <w:rPr>
          <w:rFonts w:ascii="Times New Roman" w:hAnsi="Times New Roman" w:cs="Times New Roman"/>
          <w:sz w:val="22"/>
          <w:szCs w:val="22"/>
          <w:lang w:val="lv-LV" w:eastAsia="lv-LV"/>
        </w:rPr>
      </w:pPr>
      <w:hyperlink w:anchor="_Toc97143104" w:history="1">
        <w:r w:rsidR="002A2890" w:rsidRPr="00B2064A">
          <w:rPr>
            <w:rStyle w:val="Hyperlink"/>
            <w:rFonts w:ascii="Times New Roman" w:hAnsi="Times New Roman" w:cs="Times New Roman"/>
            <w:lang w:val="lv-LV"/>
          </w:rPr>
          <w:t>1.</w:t>
        </w:r>
        <w:r w:rsidR="002A2890" w:rsidRPr="00B2064A">
          <w:rPr>
            <w:rFonts w:ascii="Times New Roman" w:hAnsi="Times New Roman" w:cs="Times New Roman"/>
            <w:sz w:val="22"/>
            <w:szCs w:val="22"/>
            <w:lang w:val="lv-LV" w:eastAsia="lv-LV"/>
          </w:rPr>
          <w:tab/>
        </w:r>
        <w:r w:rsidR="002A2890" w:rsidRPr="00B2064A">
          <w:rPr>
            <w:rStyle w:val="Hyperlink"/>
            <w:rFonts w:ascii="Times New Roman" w:hAnsi="Times New Roman" w:cs="Times New Roman"/>
            <w:lang w:val="lv-LV"/>
          </w:rPr>
          <w:t>Rīcības virziens: Veselīgs un aktīvs dzīvesveids</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_Toc97143104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16</w:t>
        </w:r>
        <w:r w:rsidR="002A2890" w:rsidRPr="00B2064A">
          <w:rPr>
            <w:rFonts w:ascii="Times New Roman" w:hAnsi="Times New Roman" w:cs="Times New Roman"/>
            <w:webHidden/>
          </w:rPr>
          <w:fldChar w:fldCharType="end"/>
        </w:r>
      </w:hyperlink>
    </w:p>
    <w:p w14:paraId="08D846AE" w14:textId="7C8A0FC0" w:rsidR="002A2890" w:rsidRPr="00B2064A" w:rsidRDefault="003F09A8">
      <w:pPr>
        <w:pStyle w:val="TOC1"/>
        <w:tabs>
          <w:tab w:val="left" w:pos="440"/>
        </w:tabs>
        <w:rPr>
          <w:rFonts w:ascii="Times New Roman" w:hAnsi="Times New Roman" w:cs="Times New Roman"/>
          <w:sz w:val="22"/>
          <w:szCs w:val="22"/>
          <w:lang w:val="lv-LV" w:eastAsia="lv-LV"/>
        </w:rPr>
      </w:pPr>
      <w:hyperlink w:anchor="_Toc97143105" w:history="1">
        <w:r w:rsidR="002A2890" w:rsidRPr="00B2064A">
          <w:rPr>
            <w:rStyle w:val="Hyperlink"/>
            <w:rFonts w:ascii="Times New Roman" w:hAnsi="Times New Roman" w:cs="Times New Roman"/>
            <w:lang w:val="lv-LV"/>
          </w:rPr>
          <w:t>2.</w:t>
        </w:r>
        <w:r w:rsidR="002A2890" w:rsidRPr="00B2064A">
          <w:rPr>
            <w:rFonts w:ascii="Times New Roman" w:hAnsi="Times New Roman" w:cs="Times New Roman"/>
            <w:sz w:val="22"/>
            <w:szCs w:val="22"/>
            <w:lang w:val="lv-LV" w:eastAsia="lv-LV"/>
          </w:rPr>
          <w:tab/>
        </w:r>
        <w:r w:rsidR="002A2890" w:rsidRPr="00B2064A">
          <w:rPr>
            <w:rStyle w:val="Hyperlink"/>
            <w:rFonts w:ascii="Times New Roman" w:hAnsi="Times New Roman" w:cs="Times New Roman"/>
            <w:lang w:val="lv-LV"/>
          </w:rPr>
          <w:t>Rīcības virziens: Infekciju izplatības mazināšana</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_Toc97143105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24</w:t>
        </w:r>
        <w:r w:rsidR="002A2890" w:rsidRPr="00B2064A">
          <w:rPr>
            <w:rFonts w:ascii="Times New Roman" w:hAnsi="Times New Roman" w:cs="Times New Roman"/>
            <w:webHidden/>
          </w:rPr>
          <w:fldChar w:fldCharType="end"/>
        </w:r>
      </w:hyperlink>
    </w:p>
    <w:p w14:paraId="6C1C3AFA" w14:textId="139AD707" w:rsidR="002A2890" w:rsidRPr="00B2064A" w:rsidRDefault="003F09A8">
      <w:pPr>
        <w:pStyle w:val="TOC1"/>
        <w:tabs>
          <w:tab w:val="left" w:pos="440"/>
        </w:tabs>
        <w:rPr>
          <w:rFonts w:ascii="Times New Roman" w:hAnsi="Times New Roman" w:cs="Times New Roman"/>
          <w:sz w:val="22"/>
          <w:szCs w:val="22"/>
          <w:lang w:val="lv-LV" w:eastAsia="lv-LV"/>
        </w:rPr>
      </w:pPr>
      <w:hyperlink w:anchor="_Toc97143106" w:history="1">
        <w:r w:rsidR="002A2890" w:rsidRPr="00B2064A">
          <w:rPr>
            <w:rStyle w:val="Hyperlink"/>
            <w:rFonts w:ascii="Times New Roman" w:hAnsi="Times New Roman" w:cs="Times New Roman"/>
            <w:lang w:val="lv-LV"/>
          </w:rPr>
          <w:t>3.</w:t>
        </w:r>
        <w:r w:rsidR="002A2890" w:rsidRPr="00B2064A">
          <w:rPr>
            <w:rFonts w:ascii="Times New Roman" w:hAnsi="Times New Roman" w:cs="Times New Roman"/>
            <w:sz w:val="22"/>
            <w:szCs w:val="22"/>
            <w:lang w:val="lv-LV" w:eastAsia="lv-LV"/>
          </w:rPr>
          <w:tab/>
        </w:r>
        <w:r w:rsidR="002A2890" w:rsidRPr="00B2064A">
          <w:rPr>
            <w:rStyle w:val="Hyperlink"/>
            <w:rFonts w:ascii="Times New Roman" w:hAnsi="Times New Roman" w:cs="Times New Roman"/>
            <w:lang w:val="lv-LV"/>
          </w:rPr>
          <w:t>Rīcības virziens: Uz cilvēku centrēta un integrēta veselības aprūpe</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_Toc97143106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30</w:t>
        </w:r>
        <w:r w:rsidR="002A2890" w:rsidRPr="00B2064A">
          <w:rPr>
            <w:rFonts w:ascii="Times New Roman" w:hAnsi="Times New Roman" w:cs="Times New Roman"/>
            <w:webHidden/>
          </w:rPr>
          <w:fldChar w:fldCharType="end"/>
        </w:r>
      </w:hyperlink>
    </w:p>
    <w:p w14:paraId="120F8AC0" w14:textId="4AFAD0A7" w:rsidR="002A2890" w:rsidRPr="00B2064A" w:rsidRDefault="003F09A8">
      <w:pPr>
        <w:pStyle w:val="TOC1"/>
        <w:tabs>
          <w:tab w:val="left" w:pos="440"/>
        </w:tabs>
        <w:rPr>
          <w:rFonts w:ascii="Times New Roman" w:hAnsi="Times New Roman" w:cs="Times New Roman"/>
          <w:sz w:val="22"/>
          <w:szCs w:val="22"/>
          <w:lang w:val="lv-LV" w:eastAsia="lv-LV"/>
        </w:rPr>
      </w:pPr>
      <w:hyperlink w:anchor="_Toc97143107" w:history="1">
        <w:r w:rsidR="002A2890" w:rsidRPr="00B2064A">
          <w:rPr>
            <w:rStyle w:val="Hyperlink"/>
            <w:rFonts w:ascii="Times New Roman" w:hAnsi="Times New Roman" w:cs="Times New Roman"/>
            <w:lang w:val="lv-LV"/>
          </w:rPr>
          <w:t>4.</w:t>
        </w:r>
        <w:r w:rsidR="002A2890" w:rsidRPr="00B2064A">
          <w:rPr>
            <w:rFonts w:ascii="Times New Roman" w:hAnsi="Times New Roman" w:cs="Times New Roman"/>
            <w:sz w:val="22"/>
            <w:szCs w:val="22"/>
            <w:lang w:val="lv-LV" w:eastAsia="lv-LV"/>
          </w:rPr>
          <w:tab/>
        </w:r>
        <w:r w:rsidR="002A2890" w:rsidRPr="00B2064A">
          <w:rPr>
            <w:rStyle w:val="Hyperlink"/>
            <w:rFonts w:ascii="Times New Roman" w:hAnsi="Times New Roman" w:cs="Times New Roman"/>
            <w:lang w:val="lv-LV"/>
          </w:rPr>
          <w:t>Rīcības virziens: Cilvēkresursu nodrošinājums un prasmju pilnveid</w:t>
        </w:r>
        <w:r w:rsidR="004525A1" w:rsidRPr="00B2064A">
          <w:rPr>
            <w:rStyle w:val="Hyperlink"/>
            <w:rFonts w:ascii="Times New Roman" w:hAnsi="Times New Roman" w:cs="Times New Roman"/>
            <w:lang w:val="lv-LV"/>
          </w:rPr>
          <w:t>e</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_Toc97143107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43</w:t>
        </w:r>
        <w:r w:rsidR="002A2890" w:rsidRPr="00B2064A">
          <w:rPr>
            <w:rFonts w:ascii="Times New Roman" w:hAnsi="Times New Roman" w:cs="Times New Roman"/>
            <w:webHidden/>
          </w:rPr>
          <w:fldChar w:fldCharType="end"/>
        </w:r>
      </w:hyperlink>
    </w:p>
    <w:p w14:paraId="794A9A06" w14:textId="5BC03B20" w:rsidR="002A2890" w:rsidRPr="00B2064A" w:rsidRDefault="003F09A8">
      <w:pPr>
        <w:pStyle w:val="TOC1"/>
        <w:tabs>
          <w:tab w:val="left" w:pos="440"/>
        </w:tabs>
        <w:rPr>
          <w:rFonts w:ascii="Times New Roman" w:hAnsi="Times New Roman" w:cs="Times New Roman"/>
          <w:sz w:val="22"/>
          <w:szCs w:val="22"/>
          <w:lang w:val="lv-LV" w:eastAsia="lv-LV"/>
        </w:rPr>
      </w:pPr>
      <w:hyperlink w:anchor="_Toc97143108" w:history="1">
        <w:r w:rsidR="002A2890" w:rsidRPr="00B2064A">
          <w:rPr>
            <w:rStyle w:val="Hyperlink"/>
            <w:rFonts w:ascii="Times New Roman" w:hAnsi="Times New Roman" w:cs="Times New Roman"/>
            <w:lang w:val="lv-LV"/>
          </w:rPr>
          <w:t>5.</w:t>
        </w:r>
        <w:r w:rsidR="002A2890" w:rsidRPr="00B2064A">
          <w:rPr>
            <w:rFonts w:ascii="Times New Roman" w:hAnsi="Times New Roman" w:cs="Times New Roman"/>
            <w:sz w:val="22"/>
            <w:szCs w:val="22"/>
            <w:lang w:val="lv-LV" w:eastAsia="lv-LV"/>
          </w:rPr>
          <w:tab/>
        </w:r>
        <w:r w:rsidR="002A2890" w:rsidRPr="00B2064A">
          <w:rPr>
            <w:rStyle w:val="Hyperlink"/>
            <w:rFonts w:ascii="Times New Roman" w:hAnsi="Times New Roman" w:cs="Times New Roman"/>
            <w:lang w:val="lv-LV"/>
          </w:rPr>
          <w:t>Rīcības virziens:  Veselības aprūpes ilgtspēja, pārvaldības stiprināšana, efektīva veselības aprūpes resursu izlietošana</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_Toc97143108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49</w:t>
        </w:r>
        <w:r w:rsidR="002A2890" w:rsidRPr="00B2064A">
          <w:rPr>
            <w:rFonts w:ascii="Times New Roman" w:hAnsi="Times New Roman" w:cs="Times New Roman"/>
            <w:webHidden/>
          </w:rPr>
          <w:fldChar w:fldCharType="end"/>
        </w:r>
      </w:hyperlink>
    </w:p>
    <w:p w14:paraId="3E03D3D0" w14:textId="6264A347" w:rsidR="002A2890" w:rsidRPr="00B2064A" w:rsidRDefault="003F09A8">
      <w:pPr>
        <w:pStyle w:val="TOC1"/>
        <w:rPr>
          <w:rFonts w:ascii="Times New Roman" w:hAnsi="Times New Roman" w:cs="Times New Roman"/>
          <w:sz w:val="22"/>
          <w:szCs w:val="22"/>
          <w:lang w:val="lv-LV" w:eastAsia="lv-LV"/>
        </w:rPr>
      </w:pPr>
      <w:hyperlink w:anchor="_Toc97143109" w:history="1">
        <w:r w:rsidR="002A2890" w:rsidRPr="00B2064A">
          <w:rPr>
            <w:rStyle w:val="Hyperlink"/>
            <w:rFonts w:ascii="Times New Roman" w:hAnsi="Times New Roman" w:cs="Times New Roman"/>
            <w:lang w:val="lv-LV"/>
          </w:rPr>
          <w:t>Sabiedrības veselības politikas rezultāti un rezultatīvie rādītāji:</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_Toc97143109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58</w:t>
        </w:r>
        <w:r w:rsidR="002A2890" w:rsidRPr="00B2064A">
          <w:rPr>
            <w:rFonts w:ascii="Times New Roman" w:hAnsi="Times New Roman" w:cs="Times New Roman"/>
            <w:webHidden/>
          </w:rPr>
          <w:fldChar w:fldCharType="end"/>
        </w:r>
      </w:hyperlink>
    </w:p>
    <w:p w14:paraId="400A07F5" w14:textId="33E1A150" w:rsidR="008F2F8C" w:rsidRPr="00121721" w:rsidRDefault="00E40F3F" w:rsidP="00A77402">
      <w:pPr>
        <w:pStyle w:val="TOC2"/>
        <w:rPr>
          <w:noProof/>
          <w:lang w:eastAsia="ja-JP"/>
        </w:rPr>
      </w:pPr>
      <w:r w:rsidRPr="00B2064A">
        <w:rPr>
          <w:rFonts w:ascii="Times New Roman" w:eastAsia="Calibri" w:hAnsi="Times New Roman" w:cs="Times New Roman"/>
          <w:b/>
          <w:bCs/>
          <w:lang w:val="lv-LV"/>
        </w:rPr>
        <w:fldChar w:fldCharType="end"/>
      </w:r>
      <w:bookmarkStart w:id="1" w:name="_Toc25519895"/>
      <w:r w:rsidR="008F2F8C" w:rsidRPr="00121721">
        <w:rPr>
          <w:lang w:val="lv-LV"/>
        </w:rPr>
        <w:br w:type="page"/>
      </w:r>
    </w:p>
    <w:bookmarkStart w:id="2" w:name="_Hlk51084415"/>
    <w:bookmarkStart w:id="3" w:name="_Hlk51084144"/>
    <w:p w14:paraId="4F6AE96C" w14:textId="7DE79395" w:rsidR="005D222F" w:rsidRDefault="00341FA4" w:rsidP="000F789F">
      <w:pPr>
        <w:pStyle w:val="Heading1"/>
        <w:rPr>
          <w:rFonts w:ascii="Times New Roman" w:hAnsi="Times New Roman" w:cs="Times New Roman"/>
          <w:sz w:val="24"/>
          <w:szCs w:val="24"/>
          <w:lang w:val="lv-LV"/>
        </w:rPr>
      </w:pPr>
      <w:r>
        <w:lastRenderedPageBreak/>
        <w:fldChar w:fldCharType="begin"/>
      </w:r>
      <w:r>
        <w:instrText xml:space="preserve"> HYPERLINK \l "_Toc23953641" </w:instrText>
      </w:r>
      <w:r>
        <w:fldChar w:fldCharType="separate"/>
      </w:r>
      <w:bookmarkStart w:id="4" w:name="_Toc97143099"/>
      <w:r w:rsidR="00DA0190" w:rsidRPr="007C334A">
        <w:rPr>
          <w:rFonts w:ascii="Times New Roman" w:hAnsi="Times New Roman" w:cs="Times New Roman"/>
          <w:sz w:val="24"/>
          <w:szCs w:val="24"/>
          <w:lang w:val="lv-LV"/>
        </w:rPr>
        <w:t>Saīsinājumu sarakst</w:t>
      </w:r>
      <w:r w:rsidR="7D117F53" w:rsidRPr="007C334A">
        <w:rPr>
          <w:rFonts w:ascii="Times New Roman" w:hAnsi="Times New Roman" w:cs="Times New Roman"/>
          <w:sz w:val="24"/>
          <w:szCs w:val="24"/>
          <w:lang w:val="lv-LV"/>
        </w:rPr>
        <w:t>s</w:t>
      </w:r>
      <w:bookmarkEnd w:id="4"/>
      <w:r>
        <w:rPr>
          <w:rFonts w:ascii="Times New Roman" w:hAnsi="Times New Roman" w:cs="Times New Roman"/>
          <w:sz w:val="24"/>
          <w:szCs w:val="24"/>
          <w:lang w:val="lv-LV"/>
        </w:rPr>
        <w:fldChar w:fldCharType="end"/>
      </w:r>
    </w:p>
    <w:p w14:paraId="315FD980" w14:textId="77777777" w:rsidR="000F789F" w:rsidRPr="009A20DB" w:rsidRDefault="000F789F" w:rsidP="006B4801">
      <w:pPr>
        <w:spacing w:before="0" w:after="0" w:line="240" w:lineRule="auto"/>
        <w:rPr>
          <w:sz w:val="18"/>
          <w:szCs w:val="18"/>
          <w:lang w:val="lv-LV"/>
        </w:rPr>
      </w:pPr>
    </w:p>
    <w:tbl>
      <w:tblPr>
        <w:tblStyle w:val="TableGrid"/>
        <w:tblW w:w="9493" w:type="dxa"/>
        <w:tblLook w:val="04A0" w:firstRow="1" w:lastRow="0" w:firstColumn="1" w:lastColumn="0" w:noHBand="0" w:noVBand="1"/>
      </w:tblPr>
      <w:tblGrid>
        <w:gridCol w:w="1413"/>
        <w:gridCol w:w="8080"/>
      </w:tblGrid>
      <w:tr w:rsidR="003B4964" w:rsidRPr="009B2144" w14:paraId="583BE3AD" w14:textId="77777777" w:rsidTr="00A075C4">
        <w:tc>
          <w:tcPr>
            <w:tcW w:w="1413" w:type="dxa"/>
          </w:tcPr>
          <w:p w14:paraId="13840864" w14:textId="07093D88" w:rsidR="003B4964" w:rsidRPr="009B2144" w:rsidRDefault="003B4964"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AMR</w:t>
            </w:r>
          </w:p>
        </w:tc>
        <w:tc>
          <w:tcPr>
            <w:tcW w:w="8080" w:type="dxa"/>
          </w:tcPr>
          <w:p w14:paraId="4B42AEE2" w14:textId="1114FF7E" w:rsidR="003B4964" w:rsidRPr="009B2144" w:rsidRDefault="003B4964"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Antimikrobiālā rezistence</w:t>
            </w:r>
          </w:p>
        </w:tc>
      </w:tr>
      <w:tr w:rsidR="001F6DA7" w:rsidRPr="009B2144" w14:paraId="5E03BD35" w14:textId="77777777" w:rsidTr="00A075C4">
        <w:tc>
          <w:tcPr>
            <w:tcW w:w="1413" w:type="dxa"/>
          </w:tcPr>
          <w:p w14:paraId="0C44EF4C" w14:textId="594E40AB" w:rsidR="001F6DA7" w:rsidRPr="009B2144" w:rsidRDefault="001F6DA7"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ANM</w:t>
            </w:r>
          </w:p>
        </w:tc>
        <w:tc>
          <w:tcPr>
            <w:tcW w:w="8080" w:type="dxa"/>
          </w:tcPr>
          <w:p w14:paraId="4B9CEB82" w14:textId="3B057696" w:rsidR="001F6DA7" w:rsidRPr="009B2144" w:rsidRDefault="00004304" w:rsidP="008C65C1">
            <w:pPr>
              <w:rPr>
                <w:rFonts w:ascii="Times New Roman" w:hAnsi="Times New Roman" w:cs="Times New Roman"/>
                <w:sz w:val="21"/>
                <w:szCs w:val="21"/>
                <w:lang w:val="lv-LV"/>
              </w:rPr>
            </w:pPr>
            <w:r>
              <w:rPr>
                <w:rFonts w:ascii="Times New Roman" w:hAnsi="Times New Roman" w:cs="Times New Roman"/>
                <w:sz w:val="21"/>
                <w:szCs w:val="21"/>
                <w:lang w:val="lv-LV"/>
              </w:rPr>
              <w:t xml:space="preserve">Eiropas </w:t>
            </w:r>
            <w:r w:rsidR="001F6DA7">
              <w:rPr>
                <w:rFonts w:ascii="Times New Roman" w:hAnsi="Times New Roman" w:cs="Times New Roman"/>
                <w:sz w:val="21"/>
                <w:szCs w:val="21"/>
                <w:lang w:val="lv-LV"/>
              </w:rPr>
              <w:t>Atveseļošan</w:t>
            </w:r>
            <w:r>
              <w:rPr>
                <w:rFonts w:ascii="Times New Roman" w:hAnsi="Times New Roman" w:cs="Times New Roman"/>
                <w:sz w:val="21"/>
                <w:szCs w:val="21"/>
                <w:lang w:val="lv-LV"/>
              </w:rPr>
              <w:t>a</w:t>
            </w:r>
            <w:r w:rsidR="001F6DA7">
              <w:rPr>
                <w:rFonts w:ascii="Times New Roman" w:hAnsi="Times New Roman" w:cs="Times New Roman"/>
                <w:sz w:val="21"/>
                <w:szCs w:val="21"/>
                <w:lang w:val="lv-LV"/>
              </w:rPr>
              <w:t>s un noturības mehānisms</w:t>
            </w:r>
            <w:r>
              <w:rPr>
                <w:rFonts w:ascii="Times New Roman" w:hAnsi="Times New Roman" w:cs="Times New Roman"/>
                <w:sz w:val="21"/>
                <w:szCs w:val="21"/>
                <w:lang w:val="lv-LV"/>
              </w:rPr>
              <w:t xml:space="preserve"> (</w:t>
            </w:r>
            <w:r w:rsidRPr="00004304">
              <w:rPr>
                <w:rFonts w:ascii="Times New Roman" w:hAnsi="Times New Roman" w:cs="Times New Roman"/>
                <w:i/>
                <w:iCs/>
                <w:sz w:val="21"/>
                <w:szCs w:val="21"/>
                <w:lang w:val="lv-LV"/>
              </w:rPr>
              <w:t>Recovery and Resilience Facility</w:t>
            </w:r>
            <w:r>
              <w:rPr>
                <w:rFonts w:ascii="Times New Roman" w:hAnsi="Times New Roman" w:cs="Times New Roman"/>
                <w:sz w:val="21"/>
                <w:szCs w:val="21"/>
                <w:lang w:val="lv-LV"/>
              </w:rPr>
              <w:t>)</w:t>
            </w:r>
          </w:p>
        </w:tc>
      </w:tr>
      <w:tr w:rsidR="00CF4E50" w:rsidRPr="000A0666" w14:paraId="54AB9E89" w14:textId="77777777" w:rsidTr="00A075C4">
        <w:tc>
          <w:tcPr>
            <w:tcW w:w="1413" w:type="dxa"/>
          </w:tcPr>
          <w:p w14:paraId="347B853D" w14:textId="7EECCF4C" w:rsidR="00CF4E50" w:rsidRPr="009B2144" w:rsidRDefault="00CF4E50"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BIOR</w:t>
            </w:r>
          </w:p>
        </w:tc>
        <w:tc>
          <w:tcPr>
            <w:tcW w:w="8080" w:type="dxa"/>
          </w:tcPr>
          <w:p w14:paraId="01B34005" w14:textId="2038AF24" w:rsidR="00CF4E50" w:rsidRPr="009B2144" w:rsidRDefault="00CF4E50"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Pārtikas drošības, dzīvnieku veselības un vides zinātniskais institūts “Bior”</w:t>
            </w:r>
          </w:p>
        </w:tc>
      </w:tr>
      <w:tr w:rsidR="00EC228D" w:rsidRPr="000A0666" w14:paraId="5721506B" w14:textId="77777777" w:rsidTr="00A075C4">
        <w:tc>
          <w:tcPr>
            <w:tcW w:w="1413" w:type="dxa"/>
          </w:tcPr>
          <w:p w14:paraId="2D3866BE" w14:textId="09CC5417" w:rsidR="00EC228D" w:rsidRPr="009B2144" w:rsidRDefault="00EC228D"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BKUS</w:t>
            </w:r>
          </w:p>
        </w:tc>
        <w:tc>
          <w:tcPr>
            <w:tcW w:w="8080" w:type="dxa"/>
          </w:tcPr>
          <w:p w14:paraId="67CA4E0E" w14:textId="553D11D6" w:rsidR="00EC228D" w:rsidRPr="00747442" w:rsidRDefault="000A463B"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Bērnu klīniskā universit</w:t>
            </w:r>
            <w:r w:rsidR="00D010B0" w:rsidRPr="009B2144">
              <w:rPr>
                <w:rFonts w:ascii="Times New Roman" w:hAnsi="Times New Roman" w:cs="Times New Roman"/>
                <w:sz w:val="21"/>
                <w:szCs w:val="21"/>
                <w:lang w:val="lv-LV"/>
              </w:rPr>
              <w:t>ā</w:t>
            </w:r>
            <w:r w:rsidRPr="00747442">
              <w:rPr>
                <w:rFonts w:ascii="Times New Roman" w:hAnsi="Times New Roman" w:cs="Times New Roman"/>
                <w:sz w:val="21"/>
                <w:szCs w:val="21"/>
                <w:lang w:val="lv-LV"/>
              </w:rPr>
              <w:t>tes slimnīca</w:t>
            </w:r>
            <w:r w:rsidR="00747442">
              <w:rPr>
                <w:rFonts w:ascii="Times New Roman" w:hAnsi="Times New Roman" w:cs="Times New Roman"/>
                <w:sz w:val="21"/>
                <w:szCs w:val="21"/>
                <w:lang w:val="lv-LV"/>
              </w:rPr>
              <w:t>,</w:t>
            </w:r>
            <w:r w:rsidR="00D010B0" w:rsidRPr="00747442">
              <w:rPr>
                <w:rFonts w:ascii="Times New Roman" w:hAnsi="Times New Roman" w:cs="Times New Roman"/>
                <w:sz w:val="21"/>
                <w:szCs w:val="21"/>
                <w:lang w:val="lv-LV"/>
              </w:rPr>
              <w:t xml:space="preserve"> </w:t>
            </w:r>
            <w:r w:rsidR="00C70290">
              <w:rPr>
                <w:rFonts w:ascii="Times New Roman" w:hAnsi="Times New Roman" w:cs="Times New Roman"/>
                <w:sz w:val="21"/>
                <w:szCs w:val="21"/>
                <w:lang w:val="lv-LV"/>
              </w:rPr>
              <w:t>V</w:t>
            </w:r>
            <w:r w:rsidR="00D010B0" w:rsidRPr="00747442">
              <w:rPr>
                <w:rFonts w:ascii="Times New Roman" w:hAnsi="Times New Roman" w:cs="Times New Roman"/>
                <w:sz w:val="21"/>
                <w:szCs w:val="21"/>
                <w:lang w:val="lv-LV"/>
              </w:rPr>
              <w:t>SIA</w:t>
            </w:r>
          </w:p>
        </w:tc>
      </w:tr>
      <w:tr w:rsidR="00002D49" w:rsidRPr="009B2144" w14:paraId="68CCE32B" w14:textId="77777777" w:rsidTr="00A075C4">
        <w:tc>
          <w:tcPr>
            <w:tcW w:w="1413" w:type="dxa"/>
          </w:tcPr>
          <w:p w14:paraId="62D1AB5D" w14:textId="3490B79A"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CSP</w:t>
            </w:r>
          </w:p>
        </w:tc>
        <w:tc>
          <w:tcPr>
            <w:tcW w:w="8080" w:type="dxa"/>
          </w:tcPr>
          <w:p w14:paraId="20A804CD" w14:textId="2EE06F28"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Centrālā</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statistikas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pārvalde</w:t>
            </w:r>
            <w:proofErr w:type="spellEnd"/>
          </w:p>
        </w:tc>
      </w:tr>
      <w:tr w:rsidR="00E04CE5" w:rsidRPr="009B2144" w14:paraId="603284B1" w14:textId="77777777" w:rsidTr="00A075C4">
        <w:tc>
          <w:tcPr>
            <w:tcW w:w="1413" w:type="dxa"/>
          </w:tcPr>
          <w:p w14:paraId="3FEC6F6E" w14:textId="181F4407" w:rsidR="00E04CE5" w:rsidRPr="009B2144" w:rsidRDefault="00E04CE5" w:rsidP="00002D49">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DVI</w:t>
            </w:r>
          </w:p>
        </w:tc>
        <w:tc>
          <w:tcPr>
            <w:tcW w:w="8080" w:type="dxa"/>
          </w:tcPr>
          <w:p w14:paraId="6C7BB097" w14:textId="7751B6F8" w:rsidR="00E04CE5" w:rsidRPr="009B2144" w:rsidRDefault="00E04CE5" w:rsidP="00002D49">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Datu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inspekcija</w:t>
            </w:r>
            <w:proofErr w:type="spellEnd"/>
          </w:p>
        </w:tc>
      </w:tr>
      <w:tr w:rsidR="00002D49" w:rsidRPr="009B2144" w14:paraId="13B1EA48" w14:textId="77777777" w:rsidTr="00A075C4">
        <w:tc>
          <w:tcPr>
            <w:tcW w:w="1413" w:type="dxa"/>
          </w:tcPr>
          <w:p w14:paraId="5E31B9E0" w14:textId="16A34A42"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lang w:val="lv-LV"/>
              </w:rPr>
              <w:t>ECDC</w:t>
            </w:r>
          </w:p>
        </w:tc>
        <w:tc>
          <w:tcPr>
            <w:tcW w:w="8080" w:type="dxa"/>
          </w:tcPr>
          <w:p w14:paraId="34B4B5DF" w14:textId="4368DA18" w:rsidR="00002D49" w:rsidRPr="009B2144" w:rsidRDefault="00002D49" w:rsidP="00002D49">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 xml:space="preserve">Eiropas </w:t>
            </w:r>
            <w:r w:rsidR="00543788">
              <w:rPr>
                <w:rFonts w:ascii="Times New Roman" w:eastAsia="Times New Roman" w:hAnsi="Times New Roman" w:cs="Times New Roman"/>
                <w:sz w:val="21"/>
                <w:szCs w:val="21"/>
                <w:lang w:val="lv-LV"/>
              </w:rPr>
              <w:t>S</w:t>
            </w:r>
            <w:r w:rsidRPr="009B2144">
              <w:rPr>
                <w:rFonts w:ascii="Times New Roman" w:eastAsia="Times New Roman" w:hAnsi="Times New Roman" w:cs="Times New Roman"/>
                <w:sz w:val="21"/>
                <w:szCs w:val="21"/>
                <w:lang w:val="lv-LV"/>
              </w:rPr>
              <w:t>limību profilakses un kontroles centrs</w:t>
            </w:r>
          </w:p>
        </w:tc>
      </w:tr>
      <w:tr w:rsidR="00002D49" w:rsidRPr="009B2144" w14:paraId="0F5953CE" w14:textId="77777777" w:rsidTr="00A075C4">
        <w:tc>
          <w:tcPr>
            <w:tcW w:w="1413" w:type="dxa"/>
          </w:tcPr>
          <w:p w14:paraId="586E47AD" w14:textId="621405C5"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EEZ</w:t>
            </w:r>
          </w:p>
        </w:tc>
        <w:tc>
          <w:tcPr>
            <w:tcW w:w="8080" w:type="dxa"/>
          </w:tcPr>
          <w:p w14:paraId="19C0AA7E" w14:textId="352E416A"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Ekonomikas</w:t>
            </w:r>
            <w:proofErr w:type="spellEnd"/>
            <w:r w:rsidRPr="009B2144">
              <w:rPr>
                <w:rFonts w:ascii="Times New Roman" w:eastAsia="Times New Roman" w:hAnsi="Times New Roman" w:cs="Times New Roman"/>
                <w:sz w:val="21"/>
                <w:szCs w:val="21"/>
              </w:rPr>
              <w:t xml:space="preserve"> zona</w:t>
            </w:r>
          </w:p>
        </w:tc>
      </w:tr>
      <w:tr w:rsidR="00002D49" w:rsidRPr="009B2144" w14:paraId="55D565D7" w14:textId="77777777" w:rsidTr="00A075C4">
        <w:tc>
          <w:tcPr>
            <w:tcW w:w="1413" w:type="dxa"/>
          </w:tcPr>
          <w:p w14:paraId="19709286" w14:textId="3BFD33FA" w:rsidR="00002D49" w:rsidRPr="009B2144" w:rsidRDefault="00002D49" w:rsidP="00002D49">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ERAF</w:t>
            </w:r>
          </w:p>
        </w:tc>
        <w:tc>
          <w:tcPr>
            <w:tcW w:w="8080" w:type="dxa"/>
          </w:tcPr>
          <w:p w14:paraId="0EB1CB6A" w14:textId="7CE57CE0" w:rsidR="00002D49" w:rsidRPr="009B2144" w:rsidRDefault="00002D49" w:rsidP="00002D49">
            <w:pPr>
              <w:rPr>
                <w:rFonts w:ascii="Times New Roman" w:eastAsia="Times New Roman" w:hAnsi="Times New Roman" w:cs="Times New Roman"/>
                <w:sz w:val="21"/>
                <w:szCs w:val="21"/>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Reģionālās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attīstības</w:t>
            </w:r>
            <w:proofErr w:type="spellEnd"/>
            <w:r w:rsidRPr="009B2144">
              <w:rPr>
                <w:rFonts w:ascii="Times New Roman" w:eastAsia="Times New Roman" w:hAnsi="Times New Roman" w:cs="Times New Roman"/>
                <w:sz w:val="21"/>
                <w:szCs w:val="21"/>
              </w:rPr>
              <w:t xml:space="preserve"> fonds</w:t>
            </w:r>
          </w:p>
        </w:tc>
      </w:tr>
      <w:tr w:rsidR="004D5D42" w:rsidRPr="009B2144" w14:paraId="49BF4596" w14:textId="77777777" w:rsidTr="00A075C4">
        <w:tc>
          <w:tcPr>
            <w:tcW w:w="1413" w:type="dxa"/>
          </w:tcPr>
          <w:p w14:paraId="14ED648D" w14:textId="0B5944E8" w:rsidR="004D5D42" w:rsidRPr="009B2144" w:rsidRDefault="004D5D42" w:rsidP="00002D49">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ERT</w:t>
            </w:r>
          </w:p>
        </w:tc>
        <w:tc>
          <w:tcPr>
            <w:tcW w:w="8080" w:type="dxa"/>
          </w:tcPr>
          <w:p w14:paraId="72372CD1" w14:textId="2EA69E7B" w:rsidR="004D5D42" w:rsidRPr="009B2144" w:rsidRDefault="004D5D42" w:rsidP="00002D49">
            <w:pPr>
              <w:rPr>
                <w:rFonts w:ascii="Times New Roman" w:eastAsia="Times New Roman" w:hAnsi="Times New Roman" w:cs="Times New Roman"/>
                <w:sz w:val="21"/>
                <w:szCs w:val="21"/>
              </w:rPr>
            </w:pPr>
            <w:r w:rsidRPr="009B2144">
              <w:rPr>
                <w:rFonts w:ascii="Times New Roman" w:eastAsia="Times New Roman" w:hAnsi="Times New Roman" w:cs="Times New Roman"/>
                <w:sz w:val="21"/>
                <w:szCs w:val="21"/>
                <w:lang w:val="lv-LV"/>
              </w:rPr>
              <w:t>Eiropas References tīkls</w:t>
            </w:r>
            <w:r w:rsidR="00191397" w:rsidRPr="009B2144">
              <w:rPr>
                <w:rFonts w:ascii="Times New Roman" w:eastAsia="Times New Roman" w:hAnsi="Times New Roman" w:cs="Times New Roman"/>
                <w:sz w:val="21"/>
                <w:szCs w:val="21"/>
                <w:lang w:val="lv-LV"/>
              </w:rPr>
              <w:t xml:space="preserve"> </w:t>
            </w:r>
            <w:r w:rsidR="00191397" w:rsidRPr="009B2144">
              <w:rPr>
                <w:rFonts w:ascii="Times New Roman" w:eastAsia="Times New Roman" w:hAnsi="Times New Roman" w:cs="Times New Roman"/>
                <w:i/>
                <w:iCs/>
                <w:sz w:val="21"/>
                <w:szCs w:val="21"/>
                <w:lang w:val="lv-LV"/>
              </w:rPr>
              <w:t xml:space="preserve">(angl. </w:t>
            </w:r>
            <w:r w:rsidR="00191397" w:rsidRPr="009B2144">
              <w:rPr>
                <w:rFonts w:ascii="Times New Roman" w:hAnsi="Times New Roman" w:cs="Times New Roman"/>
                <w:i/>
                <w:iCs/>
                <w:sz w:val="21"/>
                <w:szCs w:val="21"/>
              </w:rPr>
              <w:t>European Reference Network)</w:t>
            </w:r>
          </w:p>
        </w:tc>
      </w:tr>
      <w:tr w:rsidR="00002D49" w:rsidRPr="009B2144" w14:paraId="411F8699" w14:textId="77777777" w:rsidTr="00A075C4">
        <w:tc>
          <w:tcPr>
            <w:tcW w:w="1413" w:type="dxa"/>
          </w:tcPr>
          <w:p w14:paraId="70F0C9DE" w14:textId="4A905A19"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ESF</w:t>
            </w:r>
          </w:p>
        </w:tc>
        <w:tc>
          <w:tcPr>
            <w:tcW w:w="8080" w:type="dxa"/>
          </w:tcPr>
          <w:p w14:paraId="607D4727" w14:textId="1EDD3BB7"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Sociālais</w:t>
            </w:r>
            <w:proofErr w:type="spellEnd"/>
            <w:r w:rsidRPr="009B2144">
              <w:rPr>
                <w:rFonts w:ascii="Times New Roman" w:eastAsia="Times New Roman" w:hAnsi="Times New Roman" w:cs="Times New Roman"/>
                <w:sz w:val="21"/>
                <w:szCs w:val="21"/>
              </w:rPr>
              <w:t xml:space="preserve"> fonds</w:t>
            </w:r>
          </w:p>
        </w:tc>
      </w:tr>
      <w:tr w:rsidR="008C65C1" w:rsidRPr="009B2144" w14:paraId="5E5ADF87" w14:textId="77777777" w:rsidTr="00A075C4">
        <w:tc>
          <w:tcPr>
            <w:tcW w:w="1413" w:type="dxa"/>
          </w:tcPr>
          <w:p w14:paraId="744F7AC8" w14:textId="4FCBBA02" w:rsidR="008C65C1" w:rsidRPr="009B2144" w:rsidRDefault="008C65C1"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ES</w:t>
            </w:r>
          </w:p>
        </w:tc>
        <w:tc>
          <w:tcPr>
            <w:tcW w:w="8080" w:type="dxa"/>
          </w:tcPr>
          <w:p w14:paraId="28263F65" w14:textId="78D33238" w:rsidR="008C65C1" w:rsidRPr="009B2144" w:rsidRDefault="008C65C1"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Eiropas </w:t>
            </w:r>
            <w:r w:rsidR="000F34CB" w:rsidRPr="009B2144">
              <w:rPr>
                <w:rFonts w:ascii="Times New Roman" w:hAnsi="Times New Roman" w:cs="Times New Roman"/>
                <w:sz w:val="21"/>
                <w:szCs w:val="21"/>
                <w:lang w:val="lv-LV"/>
              </w:rPr>
              <w:t>S</w:t>
            </w:r>
            <w:r w:rsidRPr="009B2144">
              <w:rPr>
                <w:rFonts w:ascii="Times New Roman" w:hAnsi="Times New Roman" w:cs="Times New Roman"/>
                <w:sz w:val="21"/>
                <w:szCs w:val="21"/>
                <w:lang w:val="lv-LV"/>
              </w:rPr>
              <w:t>avienība</w:t>
            </w:r>
          </w:p>
        </w:tc>
      </w:tr>
      <w:tr w:rsidR="00F30874" w:rsidRPr="009B2144" w14:paraId="5A8A51F5" w14:textId="77777777" w:rsidTr="00A075C4">
        <w:tc>
          <w:tcPr>
            <w:tcW w:w="1413" w:type="dxa"/>
          </w:tcPr>
          <w:p w14:paraId="4FF371A5" w14:textId="7CD5238A" w:rsidR="00F30874" w:rsidRPr="009B2144" w:rsidRDefault="00F30874"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EK</w:t>
            </w:r>
          </w:p>
        </w:tc>
        <w:tc>
          <w:tcPr>
            <w:tcW w:w="8080" w:type="dxa"/>
          </w:tcPr>
          <w:p w14:paraId="495B9C5C" w14:textId="7E5C3E61" w:rsidR="00F30874" w:rsidRPr="009B2144" w:rsidRDefault="00F30874"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Eiropas Komisija</w:t>
            </w:r>
          </w:p>
        </w:tc>
      </w:tr>
      <w:tr w:rsidR="00F869DA" w:rsidRPr="009B2144" w14:paraId="3F4E202E" w14:textId="77777777" w:rsidTr="00A075C4">
        <w:tc>
          <w:tcPr>
            <w:tcW w:w="1413" w:type="dxa"/>
          </w:tcPr>
          <w:p w14:paraId="6A6668E6" w14:textId="669227FF" w:rsidR="00F869DA" w:rsidRPr="009B2144" w:rsidRDefault="00F869DA"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HBSC</w:t>
            </w:r>
          </w:p>
        </w:tc>
        <w:tc>
          <w:tcPr>
            <w:tcW w:w="8080" w:type="dxa"/>
          </w:tcPr>
          <w:p w14:paraId="75D31EB6" w14:textId="056CB356" w:rsidR="00F869DA" w:rsidRPr="009B2144" w:rsidRDefault="00F869DA"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Skolas vecuma bērnu veselību ietekmējošo paradumu pētījums </w:t>
            </w:r>
            <w:r w:rsidRPr="009B2144">
              <w:rPr>
                <w:rFonts w:ascii="Times New Roman" w:hAnsi="Times New Roman" w:cs="Times New Roman"/>
                <w:i/>
                <w:iCs/>
                <w:sz w:val="21"/>
                <w:szCs w:val="21"/>
                <w:lang w:val="lv-LV"/>
              </w:rPr>
              <w:t>(angl. Health Behaviour in School-aged Children)</w:t>
            </w:r>
          </w:p>
        </w:tc>
      </w:tr>
      <w:tr w:rsidR="009D57D7" w:rsidRPr="009B2144" w14:paraId="51DFF67B" w14:textId="77777777" w:rsidTr="00A075C4">
        <w:tc>
          <w:tcPr>
            <w:tcW w:w="1413" w:type="dxa"/>
          </w:tcPr>
          <w:p w14:paraId="26FDAC0C" w14:textId="17FF9E6F" w:rsidR="009D57D7" w:rsidRPr="009B2144" w:rsidRDefault="00F52A4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rPr>
              <w:t>HIV</w:t>
            </w:r>
          </w:p>
        </w:tc>
        <w:tc>
          <w:tcPr>
            <w:tcW w:w="8080" w:type="dxa"/>
          </w:tcPr>
          <w:p w14:paraId="6CBE0C04" w14:textId="2D59032A" w:rsidR="009D57D7" w:rsidRPr="009B2144" w:rsidRDefault="009D57D7" w:rsidP="008C65C1">
            <w:pPr>
              <w:rPr>
                <w:rFonts w:ascii="Times New Roman" w:hAnsi="Times New Roman" w:cs="Times New Roman"/>
                <w:bCs/>
                <w:i/>
                <w:sz w:val="21"/>
                <w:szCs w:val="21"/>
                <w:lang w:val="lv-LV"/>
              </w:rPr>
            </w:pPr>
            <w:r w:rsidRPr="009B2144">
              <w:rPr>
                <w:rFonts w:ascii="Times New Roman" w:hAnsi="Times New Roman" w:cs="Times New Roman"/>
                <w:sz w:val="21"/>
                <w:szCs w:val="21"/>
                <w:lang w:val="lv-LV"/>
              </w:rPr>
              <w:t>C</w:t>
            </w:r>
            <w:proofErr w:type="spellStart"/>
            <w:r w:rsidR="00F52A48" w:rsidRPr="009B2144">
              <w:rPr>
                <w:rFonts w:ascii="Times New Roman" w:hAnsi="Times New Roman" w:cs="Times New Roman"/>
                <w:sz w:val="21"/>
                <w:szCs w:val="21"/>
              </w:rPr>
              <w:t>ilvēka</w:t>
            </w:r>
            <w:proofErr w:type="spellEnd"/>
            <w:r w:rsidR="00F52A48" w:rsidRPr="009B2144">
              <w:rPr>
                <w:rFonts w:ascii="Times New Roman" w:hAnsi="Times New Roman" w:cs="Times New Roman"/>
                <w:sz w:val="21"/>
                <w:szCs w:val="21"/>
              </w:rPr>
              <w:t xml:space="preserve"> </w:t>
            </w:r>
            <w:proofErr w:type="spellStart"/>
            <w:r w:rsidR="00F52A48" w:rsidRPr="009B2144">
              <w:rPr>
                <w:rFonts w:ascii="Times New Roman" w:hAnsi="Times New Roman" w:cs="Times New Roman"/>
                <w:sz w:val="21"/>
                <w:szCs w:val="21"/>
              </w:rPr>
              <w:t>imūndeficīta</w:t>
            </w:r>
            <w:proofErr w:type="spellEnd"/>
            <w:r w:rsidR="00F52A48" w:rsidRPr="009B2144">
              <w:rPr>
                <w:rFonts w:ascii="Times New Roman" w:hAnsi="Times New Roman" w:cs="Times New Roman"/>
                <w:sz w:val="21"/>
                <w:szCs w:val="21"/>
              </w:rPr>
              <w:t xml:space="preserve"> </w:t>
            </w:r>
            <w:proofErr w:type="spellStart"/>
            <w:r w:rsidR="00F52A48" w:rsidRPr="009B2144">
              <w:rPr>
                <w:rFonts w:ascii="Times New Roman" w:hAnsi="Times New Roman" w:cs="Times New Roman"/>
                <w:sz w:val="21"/>
                <w:szCs w:val="21"/>
              </w:rPr>
              <w:t>vīruss</w:t>
            </w:r>
            <w:proofErr w:type="spellEnd"/>
            <w:r w:rsidR="00F52A48" w:rsidRPr="009B2144">
              <w:rPr>
                <w:rFonts w:ascii="Times New Roman" w:hAnsi="Times New Roman" w:cs="Times New Roman"/>
                <w:sz w:val="21"/>
                <w:szCs w:val="21"/>
              </w:rPr>
              <w:t xml:space="preserve"> </w:t>
            </w:r>
            <w:r w:rsidR="00F52A48" w:rsidRPr="009B2144">
              <w:rPr>
                <w:rFonts w:ascii="Times New Roman" w:hAnsi="Times New Roman" w:cs="Times New Roman"/>
                <w:i/>
                <w:sz w:val="21"/>
                <w:szCs w:val="21"/>
              </w:rPr>
              <w:t>(</w:t>
            </w:r>
            <w:r w:rsidRPr="009B2144">
              <w:rPr>
                <w:rFonts w:ascii="Times New Roman" w:hAnsi="Times New Roman" w:cs="Times New Roman"/>
                <w:i/>
                <w:sz w:val="21"/>
                <w:szCs w:val="21"/>
                <w:lang w:val="lv-LV"/>
              </w:rPr>
              <w:t xml:space="preserve">angl. </w:t>
            </w:r>
            <w:r w:rsidR="00F52A48" w:rsidRPr="009B2144">
              <w:rPr>
                <w:rFonts w:ascii="Times New Roman" w:hAnsi="Times New Roman" w:cs="Times New Roman"/>
                <w:i/>
                <w:sz w:val="21"/>
                <w:szCs w:val="21"/>
              </w:rPr>
              <w:t>H</w:t>
            </w:r>
            <w:r w:rsidR="00F52A48" w:rsidRPr="009B2144">
              <w:rPr>
                <w:rFonts w:ascii="Times New Roman" w:hAnsi="Times New Roman" w:cs="Times New Roman"/>
                <w:bCs/>
                <w:i/>
                <w:sz w:val="21"/>
                <w:szCs w:val="21"/>
              </w:rPr>
              <w:t>uman Immunodeficiency Virus)</w:t>
            </w:r>
          </w:p>
        </w:tc>
      </w:tr>
      <w:tr w:rsidR="00B02AC5" w:rsidRPr="009B2144" w14:paraId="4F84B742" w14:textId="77777777" w:rsidTr="00A075C4">
        <w:tc>
          <w:tcPr>
            <w:tcW w:w="1413" w:type="dxa"/>
          </w:tcPr>
          <w:p w14:paraId="142D19A5" w14:textId="02B32A4F" w:rsidR="00B02AC5" w:rsidRPr="009B2144" w:rsidRDefault="00B02AC5" w:rsidP="008C65C1">
            <w:pPr>
              <w:rPr>
                <w:rFonts w:ascii="Times New Roman" w:hAnsi="Times New Roman" w:cs="Times New Roman"/>
                <w:b/>
                <w:bCs/>
                <w:sz w:val="21"/>
                <w:szCs w:val="21"/>
              </w:rPr>
            </w:pPr>
            <w:r>
              <w:rPr>
                <w:rFonts w:ascii="Times New Roman" w:hAnsi="Times New Roman" w:cs="Times New Roman"/>
                <w:b/>
                <w:bCs/>
                <w:sz w:val="21"/>
                <w:szCs w:val="21"/>
              </w:rPr>
              <w:t>IKT</w:t>
            </w:r>
          </w:p>
        </w:tc>
        <w:tc>
          <w:tcPr>
            <w:tcW w:w="8080" w:type="dxa"/>
          </w:tcPr>
          <w:p w14:paraId="213D80D9" w14:textId="78327F08" w:rsidR="00B02AC5" w:rsidRPr="009B2144" w:rsidRDefault="00B02AC5" w:rsidP="008C65C1">
            <w:pPr>
              <w:rPr>
                <w:rFonts w:ascii="Times New Roman" w:hAnsi="Times New Roman" w:cs="Times New Roman"/>
                <w:sz w:val="21"/>
                <w:szCs w:val="21"/>
                <w:lang w:val="lv-LV"/>
              </w:rPr>
            </w:pPr>
            <w:r>
              <w:rPr>
                <w:rFonts w:ascii="Times New Roman" w:hAnsi="Times New Roman" w:cs="Times New Roman"/>
                <w:sz w:val="21"/>
                <w:szCs w:val="21"/>
                <w:lang w:val="lv-LV"/>
              </w:rPr>
              <w:t>Informācijas un komunikācijas tehnoloģijas</w:t>
            </w:r>
          </w:p>
        </w:tc>
      </w:tr>
      <w:tr w:rsidR="001C77EA" w:rsidRPr="009B2144" w14:paraId="1CBD773B" w14:textId="77777777" w:rsidTr="00A075C4">
        <w:tc>
          <w:tcPr>
            <w:tcW w:w="1413" w:type="dxa"/>
          </w:tcPr>
          <w:p w14:paraId="27C44429" w14:textId="0AA5870C" w:rsidR="001C77EA" w:rsidRPr="009B2144" w:rsidRDefault="001C77EA"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IeVP</w:t>
            </w:r>
          </w:p>
        </w:tc>
        <w:tc>
          <w:tcPr>
            <w:tcW w:w="8080" w:type="dxa"/>
          </w:tcPr>
          <w:p w14:paraId="2F77A9E5" w14:textId="2A15414F" w:rsidR="001C77EA" w:rsidRPr="009B2144" w:rsidRDefault="001C77EA" w:rsidP="001C77EA">
            <w:pPr>
              <w:rPr>
                <w:rFonts w:ascii="Times New Roman" w:hAnsi="Times New Roman" w:cs="Times New Roman"/>
                <w:sz w:val="21"/>
                <w:szCs w:val="21"/>
                <w:lang w:val="lv-LV"/>
              </w:rPr>
            </w:pPr>
            <w:r w:rsidRPr="001C77EA">
              <w:rPr>
                <w:rFonts w:ascii="Times New Roman" w:hAnsi="Times New Roman" w:cs="Times New Roman"/>
                <w:sz w:val="21"/>
                <w:szCs w:val="21"/>
                <w:lang w:val="lv-LV"/>
              </w:rPr>
              <w:t>Ieslodzījumu vietu pārvalde</w:t>
            </w:r>
          </w:p>
        </w:tc>
      </w:tr>
      <w:tr w:rsidR="00AB35E2" w:rsidRPr="009B2144" w14:paraId="6BA18281" w14:textId="77777777" w:rsidTr="00A075C4">
        <w:tc>
          <w:tcPr>
            <w:tcW w:w="1413" w:type="dxa"/>
          </w:tcPr>
          <w:p w14:paraId="017EA1ED" w14:textId="05C77325"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IeM</w:t>
            </w:r>
          </w:p>
        </w:tc>
        <w:tc>
          <w:tcPr>
            <w:tcW w:w="8080" w:type="dxa"/>
          </w:tcPr>
          <w:p w14:paraId="7216B16C" w14:textId="5EB66F1C" w:rsidR="00AB35E2" w:rsidRPr="009B2144" w:rsidRDefault="00AB35E2"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Iekšlietu ministrija</w:t>
            </w:r>
          </w:p>
        </w:tc>
      </w:tr>
      <w:tr w:rsidR="00F74220" w:rsidRPr="000A0666" w14:paraId="7246C348" w14:textId="77777777" w:rsidTr="00A075C4">
        <w:tc>
          <w:tcPr>
            <w:tcW w:w="1413" w:type="dxa"/>
          </w:tcPr>
          <w:p w14:paraId="239619BC" w14:textId="1ECB2174" w:rsidR="00F74220" w:rsidRPr="009B2144" w:rsidRDefault="00F74220"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I</w:t>
            </w:r>
            <w:r w:rsidR="00D03418">
              <w:rPr>
                <w:rFonts w:ascii="Times New Roman" w:hAnsi="Times New Roman" w:cs="Times New Roman"/>
                <w:b/>
                <w:bCs/>
                <w:sz w:val="21"/>
                <w:szCs w:val="21"/>
                <w:lang w:val="lv-LV"/>
              </w:rPr>
              <w:t>AUI</w:t>
            </w:r>
          </w:p>
        </w:tc>
        <w:tc>
          <w:tcPr>
            <w:tcW w:w="8080" w:type="dxa"/>
          </w:tcPr>
          <w:p w14:paraId="5065F3CC" w14:textId="0E75B360" w:rsidR="00F74220" w:rsidRPr="009B2144" w:rsidRDefault="00F74220" w:rsidP="008C65C1">
            <w:pPr>
              <w:rPr>
                <w:rFonts w:ascii="Times New Roman" w:hAnsi="Times New Roman" w:cs="Times New Roman"/>
                <w:sz w:val="21"/>
                <w:szCs w:val="21"/>
                <w:lang w:val="lv-LV"/>
              </w:rPr>
            </w:pPr>
            <w:r w:rsidRPr="00F74220">
              <w:rPr>
                <w:rFonts w:ascii="Times New Roman" w:hAnsi="Times New Roman" w:cs="Times New Roman"/>
                <w:sz w:val="21"/>
                <w:szCs w:val="21"/>
                <w:lang w:val="lv-LV"/>
              </w:rPr>
              <w:t>Izložu un azartspēļu uzraudzības inspekcij</w:t>
            </w:r>
            <w:r w:rsidR="00846AF1">
              <w:rPr>
                <w:rFonts w:ascii="Times New Roman" w:hAnsi="Times New Roman" w:cs="Times New Roman"/>
                <w:sz w:val="21"/>
                <w:szCs w:val="21"/>
                <w:lang w:val="lv-LV"/>
              </w:rPr>
              <w:t>a</w:t>
            </w:r>
          </w:p>
        </w:tc>
      </w:tr>
      <w:tr w:rsidR="001B011E" w:rsidRPr="009B2144" w14:paraId="432F8416" w14:textId="77777777" w:rsidTr="00A075C4">
        <w:tc>
          <w:tcPr>
            <w:tcW w:w="1413" w:type="dxa"/>
          </w:tcPr>
          <w:p w14:paraId="3B98D3AD" w14:textId="38DD5996" w:rsidR="001B011E" w:rsidRPr="009B2144" w:rsidRDefault="001B011E"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IUB</w:t>
            </w:r>
          </w:p>
        </w:tc>
        <w:tc>
          <w:tcPr>
            <w:tcW w:w="8080" w:type="dxa"/>
          </w:tcPr>
          <w:p w14:paraId="70FD5EEC" w14:textId="7FCC0783" w:rsidR="001B011E" w:rsidRPr="009B2144" w:rsidRDefault="001B011E"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Iepirkumu uzraudzības birojs</w:t>
            </w:r>
          </w:p>
        </w:tc>
      </w:tr>
      <w:tr w:rsidR="00C24E67" w:rsidRPr="009B2144" w14:paraId="782344AA" w14:textId="77777777" w:rsidTr="00A075C4">
        <w:tc>
          <w:tcPr>
            <w:tcW w:w="1413" w:type="dxa"/>
          </w:tcPr>
          <w:p w14:paraId="23CF7930" w14:textId="71E130B1" w:rsidR="00C24E67" w:rsidRPr="009B2144" w:rsidRDefault="00C24E67"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IZM</w:t>
            </w:r>
          </w:p>
        </w:tc>
        <w:tc>
          <w:tcPr>
            <w:tcW w:w="8080" w:type="dxa"/>
          </w:tcPr>
          <w:p w14:paraId="6968E4ED" w14:textId="76733828" w:rsidR="00C24E67" w:rsidRPr="009B2144" w:rsidRDefault="00C24E67"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Izglītības un zinātnes ministrija</w:t>
            </w:r>
          </w:p>
        </w:tc>
      </w:tr>
      <w:tr w:rsidR="0024256D" w:rsidRPr="009B2144" w14:paraId="6EC38FB8" w14:textId="77777777" w:rsidTr="00A075C4">
        <w:tc>
          <w:tcPr>
            <w:tcW w:w="1413" w:type="dxa"/>
          </w:tcPr>
          <w:p w14:paraId="4F4D217B" w14:textId="2CD915DD" w:rsidR="0024256D" w:rsidRPr="009B2144" w:rsidRDefault="0024256D"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KM</w:t>
            </w:r>
          </w:p>
        </w:tc>
        <w:tc>
          <w:tcPr>
            <w:tcW w:w="8080" w:type="dxa"/>
          </w:tcPr>
          <w:p w14:paraId="5D0A49F1" w14:textId="05F376DF" w:rsidR="0024256D" w:rsidRPr="009B2144" w:rsidRDefault="0024256D"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Kultūras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ministrija</w:t>
            </w:r>
            <w:proofErr w:type="spellEnd"/>
          </w:p>
        </w:tc>
      </w:tr>
      <w:tr w:rsidR="006F0F0F" w:rsidRPr="009B2144" w14:paraId="76B85374" w14:textId="77777777" w:rsidTr="00A075C4">
        <w:tc>
          <w:tcPr>
            <w:tcW w:w="1413" w:type="dxa"/>
          </w:tcPr>
          <w:p w14:paraId="5569F318" w14:textId="1F70A782" w:rsidR="006F0F0F" w:rsidRPr="009B2144" w:rsidRDefault="006F0F0F"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KUS</w:t>
            </w:r>
          </w:p>
        </w:tc>
        <w:tc>
          <w:tcPr>
            <w:tcW w:w="8080" w:type="dxa"/>
          </w:tcPr>
          <w:p w14:paraId="5C9FBA3B" w14:textId="3D1242DD" w:rsidR="006F0F0F" w:rsidRPr="009B2144" w:rsidRDefault="006F0F0F" w:rsidP="008C65C1">
            <w:pPr>
              <w:rPr>
                <w:rFonts w:ascii="Times New Roman" w:hAnsi="Times New Roman" w:cs="Times New Roman"/>
                <w:sz w:val="21"/>
                <w:szCs w:val="21"/>
              </w:rPr>
            </w:pPr>
            <w:proofErr w:type="spellStart"/>
            <w:r>
              <w:rPr>
                <w:rFonts w:ascii="Times New Roman" w:hAnsi="Times New Roman" w:cs="Times New Roman"/>
                <w:sz w:val="21"/>
                <w:szCs w:val="21"/>
              </w:rPr>
              <w:t>Klīniskās</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universitāšu</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slimnīcas</w:t>
            </w:r>
            <w:proofErr w:type="spellEnd"/>
          </w:p>
        </w:tc>
      </w:tr>
      <w:tr w:rsidR="00B05E0B" w:rsidRPr="009B2144" w14:paraId="6134571E" w14:textId="77777777" w:rsidTr="00A075C4">
        <w:tc>
          <w:tcPr>
            <w:tcW w:w="1413" w:type="dxa"/>
          </w:tcPr>
          <w:p w14:paraId="73BCE77E" w14:textId="403728B8" w:rsidR="00B05E0B" w:rsidRPr="009B2144" w:rsidRDefault="00B05E0B"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LAD</w:t>
            </w:r>
          </w:p>
        </w:tc>
        <w:tc>
          <w:tcPr>
            <w:tcW w:w="8080" w:type="dxa"/>
          </w:tcPr>
          <w:p w14:paraId="3109D4C5" w14:textId="4F84B1DB" w:rsidR="00B05E0B" w:rsidRPr="009B2144" w:rsidRDefault="00B05E0B"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Lauku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atbalsta</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dienests</w:t>
            </w:r>
            <w:proofErr w:type="spellEnd"/>
          </w:p>
        </w:tc>
      </w:tr>
      <w:tr w:rsidR="008C0161" w:rsidRPr="009B2144" w14:paraId="70E129F7" w14:textId="77777777" w:rsidTr="00A075C4">
        <w:tc>
          <w:tcPr>
            <w:tcW w:w="1413" w:type="dxa"/>
          </w:tcPr>
          <w:p w14:paraId="569B8050" w14:textId="5002A07D" w:rsidR="008C0161" w:rsidRPr="009B2144" w:rsidRDefault="008C0161"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LĀB</w:t>
            </w:r>
          </w:p>
        </w:tc>
        <w:tc>
          <w:tcPr>
            <w:tcW w:w="8080" w:type="dxa"/>
          </w:tcPr>
          <w:p w14:paraId="26965900" w14:textId="1E49648D" w:rsidR="008C0161" w:rsidRPr="009B2144" w:rsidRDefault="008C0161"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biedrība</w:t>
            </w:r>
            <w:proofErr w:type="spellEnd"/>
          </w:p>
        </w:tc>
      </w:tr>
      <w:tr w:rsidR="2A015F4A" w14:paraId="4C438C0E" w14:textId="77777777" w:rsidTr="00A075C4">
        <w:tc>
          <w:tcPr>
            <w:tcW w:w="1413" w:type="dxa"/>
          </w:tcPr>
          <w:p w14:paraId="7B9AE748" w14:textId="74B83455" w:rsidR="4273FD88" w:rsidRDefault="4273FD88" w:rsidP="2A015F4A">
            <w:pPr>
              <w:rPr>
                <w:rFonts w:ascii="Times New Roman" w:hAnsi="Times New Roman" w:cs="Times New Roman"/>
                <w:b/>
                <w:bCs/>
                <w:sz w:val="21"/>
                <w:szCs w:val="21"/>
                <w:lang w:val="lv-LV"/>
              </w:rPr>
            </w:pPr>
            <w:r w:rsidRPr="2A015F4A">
              <w:rPr>
                <w:rFonts w:ascii="Times New Roman" w:hAnsi="Times New Roman" w:cs="Times New Roman"/>
                <w:b/>
                <w:bCs/>
                <w:sz w:val="21"/>
                <w:szCs w:val="21"/>
                <w:lang w:val="lv-LV"/>
              </w:rPr>
              <w:t>LAB</w:t>
            </w:r>
          </w:p>
        </w:tc>
        <w:tc>
          <w:tcPr>
            <w:tcW w:w="8080" w:type="dxa"/>
          </w:tcPr>
          <w:p w14:paraId="76DACC66" w14:textId="632E837D" w:rsidR="4273FD88" w:rsidRDefault="4273FD88" w:rsidP="2A015F4A">
            <w:pPr>
              <w:rPr>
                <w:rFonts w:ascii="Times New Roman" w:hAnsi="Times New Roman" w:cs="Times New Roman"/>
                <w:sz w:val="21"/>
                <w:szCs w:val="21"/>
              </w:rPr>
            </w:pPr>
            <w:proofErr w:type="spellStart"/>
            <w:r w:rsidRPr="2A015F4A">
              <w:rPr>
                <w:rFonts w:ascii="Times New Roman" w:hAnsi="Times New Roman" w:cs="Times New Roman"/>
                <w:sz w:val="21"/>
                <w:szCs w:val="21"/>
              </w:rPr>
              <w:t>Latvijas</w:t>
            </w:r>
            <w:proofErr w:type="spellEnd"/>
            <w:r w:rsidRPr="2A015F4A">
              <w:rPr>
                <w:rFonts w:ascii="Times New Roman" w:hAnsi="Times New Roman" w:cs="Times New Roman"/>
                <w:sz w:val="21"/>
                <w:szCs w:val="21"/>
              </w:rPr>
              <w:t xml:space="preserve"> </w:t>
            </w:r>
            <w:proofErr w:type="spellStart"/>
            <w:r w:rsidRPr="2A015F4A">
              <w:rPr>
                <w:rFonts w:ascii="Times New Roman" w:hAnsi="Times New Roman" w:cs="Times New Roman"/>
                <w:sz w:val="21"/>
                <w:szCs w:val="21"/>
              </w:rPr>
              <w:t>Antidopinga</w:t>
            </w:r>
            <w:proofErr w:type="spellEnd"/>
            <w:r w:rsidRPr="2A015F4A">
              <w:rPr>
                <w:rFonts w:ascii="Times New Roman" w:hAnsi="Times New Roman" w:cs="Times New Roman"/>
                <w:sz w:val="21"/>
                <w:szCs w:val="21"/>
              </w:rPr>
              <w:t xml:space="preserve"> </w:t>
            </w:r>
            <w:proofErr w:type="spellStart"/>
            <w:r w:rsidRPr="2A015F4A">
              <w:rPr>
                <w:rFonts w:ascii="Times New Roman" w:hAnsi="Times New Roman" w:cs="Times New Roman"/>
                <w:sz w:val="21"/>
                <w:szCs w:val="21"/>
              </w:rPr>
              <w:t>birojs</w:t>
            </w:r>
            <w:proofErr w:type="spellEnd"/>
          </w:p>
        </w:tc>
      </w:tr>
      <w:tr w:rsidR="00241178" w:rsidRPr="009B2144" w14:paraId="1B6DEAA4" w14:textId="77777777" w:rsidTr="00A075C4">
        <w:tc>
          <w:tcPr>
            <w:tcW w:w="1413" w:type="dxa"/>
          </w:tcPr>
          <w:p w14:paraId="653A25A7" w14:textId="22161C06"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LDĀA</w:t>
            </w:r>
          </w:p>
        </w:tc>
        <w:tc>
          <w:tcPr>
            <w:tcW w:w="8080" w:type="dxa"/>
          </w:tcPr>
          <w:p w14:paraId="02C35A5A" w14:textId="352B00AC" w:rsidR="00241178" w:rsidRPr="009B2144" w:rsidRDefault="00241178"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Diētas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241178" w:rsidRPr="000A0666" w14:paraId="1DF793AA" w14:textId="77777777" w:rsidTr="00A075C4">
        <w:tc>
          <w:tcPr>
            <w:tcW w:w="1413" w:type="dxa"/>
          </w:tcPr>
          <w:p w14:paraId="59F1C8AF" w14:textId="1F4F636E"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LDUSA</w:t>
            </w:r>
          </w:p>
        </w:tc>
        <w:tc>
          <w:tcPr>
            <w:tcW w:w="8080" w:type="dxa"/>
          </w:tcPr>
          <w:p w14:paraId="2BACC468" w14:textId="1E596233" w:rsidR="00241178" w:rsidRPr="000A0666" w:rsidRDefault="00241178" w:rsidP="008C65C1">
            <w:pPr>
              <w:rPr>
                <w:rFonts w:ascii="Times New Roman" w:hAnsi="Times New Roman" w:cs="Times New Roman"/>
                <w:sz w:val="21"/>
                <w:szCs w:val="21"/>
                <w:lang w:val="lv-LV"/>
              </w:rPr>
            </w:pPr>
            <w:r w:rsidRPr="000A0666">
              <w:rPr>
                <w:rFonts w:ascii="Times New Roman" w:hAnsi="Times New Roman" w:cs="Times New Roman"/>
                <w:sz w:val="21"/>
                <w:szCs w:val="21"/>
                <w:lang w:val="lv-LV"/>
              </w:rPr>
              <w:t xml:space="preserve">Latvijas Diētas un </w:t>
            </w:r>
            <w:r w:rsidR="00F6432D" w:rsidRPr="000A0666">
              <w:rPr>
                <w:rFonts w:ascii="Times New Roman" w:hAnsi="Times New Roman" w:cs="Times New Roman"/>
                <w:sz w:val="21"/>
                <w:szCs w:val="21"/>
                <w:lang w:val="lv-LV"/>
              </w:rPr>
              <w:t>u</w:t>
            </w:r>
            <w:r w:rsidRPr="000A0666">
              <w:rPr>
                <w:rFonts w:ascii="Times New Roman" w:hAnsi="Times New Roman" w:cs="Times New Roman"/>
                <w:sz w:val="21"/>
                <w:szCs w:val="21"/>
                <w:lang w:val="lv-LV"/>
              </w:rPr>
              <w:t>ztura speciālistu asociācija</w:t>
            </w:r>
          </w:p>
        </w:tc>
      </w:tr>
      <w:tr w:rsidR="00604BDB" w:rsidRPr="009B2144" w14:paraId="30B45959" w14:textId="77777777" w:rsidTr="00A075C4">
        <w:tc>
          <w:tcPr>
            <w:tcW w:w="1413" w:type="dxa"/>
          </w:tcPr>
          <w:p w14:paraId="6265E491" w14:textId="4C5769DC" w:rsidR="00604BDB" w:rsidRPr="009B2144" w:rsidRDefault="00604BDB"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LFA</w:t>
            </w:r>
          </w:p>
        </w:tc>
        <w:tc>
          <w:tcPr>
            <w:tcW w:w="8080" w:type="dxa"/>
          </w:tcPr>
          <w:p w14:paraId="79FE6D4F" w14:textId="030BE63F" w:rsidR="00604BDB" w:rsidRPr="009B2144" w:rsidRDefault="00604BDB"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00541C56" w:rsidRPr="009B2144">
              <w:rPr>
                <w:rFonts w:ascii="Times New Roman" w:hAnsi="Times New Roman" w:cs="Times New Roman"/>
                <w:sz w:val="21"/>
                <w:szCs w:val="21"/>
              </w:rPr>
              <w:t>Fi</w:t>
            </w:r>
            <w:r w:rsidRPr="009B2144">
              <w:rPr>
                <w:rFonts w:ascii="Times New Roman" w:hAnsi="Times New Roman" w:cs="Times New Roman"/>
                <w:sz w:val="21"/>
                <w:szCs w:val="21"/>
              </w:rPr>
              <w:t>zioterapeitu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541C56" w:rsidRPr="009B2144" w14:paraId="6B767173" w14:textId="77777777" w:rsidTr="00A075C4">
        <w:tc>
          <w:tcPr>
            <w:tcW w:w="1413" w:type="dxa"/>
          </w:tcPr>
          <w:p w14:paraId="5A0C7980" w14:textId="788E837B" w:rsidR="00541C56" w:rsidRPr="009B2144" w:rsidRDefault="00541C5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LFB</w:t>
            </w:r>
          </w:p>
        </w:tc>
        <w:tc>
          <w:tcPr>
            <w:tcW w:w="8080" w:type="dxa"/>
          </w:tcPr>
          <w:p w14:paraId="2B9E1ACA" w14:textId="0201EFCD" w:rsidR="00541C56" w:rsidRPr="009B2144" w:rsidRDefault="00541C56"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Farmaceitu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biedrība</w:t>
            </w:r>
            <w:proofErr w:type="spellEnd"/>
          </w:p>
        </w:tc>
      </w:tr>
      <w:tr w:rsidR="00AB35E2" w:rsidRPr="009B2144" w14:paraId="6C340311" w14:textId="77777777" w:rsidTr="00A075C4">
        <w:tc>
          <w:tcPr>
            <w:tcW w:w="1413" w:type="dxa"/>
          </w:tcPr>
          <w:p w14:paraId="3AD42DBA" w14:textId="22F30395"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LĢĀA</w:t>
            </w:r>
          </w:p>
        </w:tc>
        <w:tc>
          <w:tcPr>
            <w:tcW w:w="8080" w:type="dxa"/>
          </w:tcPr>
          <w:p w14:paraId="78EB0BE3" w14:textId="7CF14957" w:rsidR="00AB35E2" w:rsidRPr="009B2144" w:rsidRDefault="00AB35E2"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Ģimenes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AB35E2" w:rsidRPr="000A0666" w14:paraId="73E6AE14" w14:textId="77777777" w:rsidTr="00A075C4">
        <w:tc>
          <w:tcPr>
            <w:tcW w:w="1413" w:type="dxa"/>
          </w:tcPr>
          <w:p w14:paraId="226689E8" w14:textId="26A53450"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LLĢĀA</w:t>
            </w:r>
          </w:p>
        </w:tc>
        <w:tc>
          <w:tcPr>
            <w:tcW w:w="8080" w:type="dxa"/>
          </w:tcPr>
          <w:p w14:paraId="52C53DF4" w14:textId="5CED71AD" w:rsidR="00AB35E2" w:rsidRPr="009B2144" w:rsidRDefault="00AB35E2" w:rsidP="008C65C1">
            <w:pPr>
              <w:rPr>
                <w:rFonts w:ascii="Times New Roman" w:hAnsi="Times New Roman" w:cs="Times New Roman"/>
                <w:sz w:val="21"/>
                <w:szCs w:val="21"/>
                <w:lang w:val="lv-LV"/>
              </w:rPr>
            </w:pPr>
            <w:r w:rsidRPr="000A0666">
              <w:rPr>
                <w:rFonts w:ascii="Times New Roman" w:hAnsi="Times New Roman" w:cs="Times New Roman"/>
                <w:sz w:val="21"/>
                <w:szCs w:val="21"/>
                <w:lang w:val="fi-FI"/>
              </w:rPr>
              <w:t>Latvijas Lauku ģimenes ārstu asociācija</w:t>
            </w:r>
          </w:p>
        </w:tc>
      </w:tr>
      <w:tr w:rsidR="00241178" w:rsidRPr="009B2144" w14:paraId="188EE982" w14:textId="77777777" w:rsidTr="00A075C4">
        <w:tc>
          <w:tcPr>
            <w:tcW w:w="1413" w:type="dxa"/>
          </w:tcPr>
          <w:p w14:paraId="76EF2E41" w14:textId="471E44BA"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lastRenderedPageBreak/>
              <w:t>LLU</w:t>
            </w:r>
          </w:p>
        </w:tc>
        <w:tc>
          <w:tcPr>
            <w:tcW w:w="8080" w:type="dxa"/>
          </w:tcPr>
          <w:p w14:paraId="50CE61E8" w14:textId="3C91D5B3" w:rsidR="00241178" w:rsidRPr="009B2144" w:rsidRDefault="00241178"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Lauksaimniecības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universitāte</w:t>
            </w:r>
            <w:proofErr w:type="spellEnd"/>
          </w:p>
        </w:tc>
      </w:tr>
      <w:tr w:rsidR="008E3FDE" w:rsidRPr="009B2144" w14:paraId="45C04ADE" w14:textId="77777777" w:rsidTr="00A075C4">
        <w:tc>
          <w:tcPr>
            <w:tcW w:w="1413" w:type="dxa"/>
          </w:tcPr>
          <w:p w14:paraId="01FBFE26" w14:textId="11D53C55" w:rsidR="008E3FDE" w:rsidRPr="009B2144" w:rsidRDefault="008E3FDE"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LPGA</w:t>
            </w:r>
          </w:p>
        </w:tc>
        <w:tc>
          <w:tcPr>
            <w:tcW w:w="8080" w:type="dxa"/>
          </w:tcPr>
          <w:p w14:paraId="3B51A1FD" w14:textId="7D04FCF6" w:rsidR="008E3FDE" w:rsidRPr="009B2144" w:rsidRDefault="008E3FDE"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Pludmales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glābēju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D22136" w:rsidRPr="009B2144" w14:paraId="418542B6" w14:textId="77777777" w:rsidTr="00A075C4">
        <w:tc>
          <w:tcPr>
            <w:tcW w:w="1413" w:type="dxa"/>
          </w:tcPr>
          <w:p w14:paraId="019C0AB3" w14:textId="64762B7E" w:rsidR="00D22136" w:rsidRPr="009B2144" w:rsidRDefault="00D2213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LP</w:t>
            </w:r>
            <w:r w:rsidR="00FB51B7">
              <w:rPr>
                <w:rFonts w:ascii="Times New Roman" w:hAnsi="Times New Roman" w:cs="Times New Roman"/>
                <w:b/>
                <w:bCs/>
                <w:sz w:val="21"/>
                <w:szCs w:val="21"/>
                <w:lang w:val="lv-LV"/>
              </w:rPr>
              <w:t>S</w:t>
            </w:r>
          </w:p>
        </w:tc>
        <w:tc>
          <w:tcPr>
            <w:tcW w:w="8080" w:type="dxa"/>
          </w:tcPr>
          <w:p w14:paraId="5A531CD0" w14:textId="7C063E6E" w:rsidR="00D22136" w:rsidRPr="009B2144" w:rsidRDefault="00D22136" w:rsidP="00D22136">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Pašvaldību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savienība</w:t>
            </w:r>
            <w:proofErr w:type="spellEnd"/>
          </w:p>
        </w:tc>
      </w:tr>
      <w:tr w:rsidR="00944453" w:rsidRPr="009B2144" w14:paraId="33CA3E7A" w14:textId="77777777" w:rsidTr="00A075C4">
        <w:tc>
          <w:tcPr>
            <w:tcW w:w="1413" w:type="dxa"/>
          </w:tcPr>
          <w:p w14:paraId="3F386C42" w14:textId="79186B77" w:rsidR="00944453" w:rsidRPr="009B2144" w:rsidRDefault="00D2213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rPr>
              <w:t>LPUF</w:t>
            </w:r>
          </w:p>
        </w:tc>
        <w:tc>
          <w:tcPr>
            <w:tcW w:w="8080" w:type="dxa"/>
          </w:tcPr>
          <w:p w14:paraId="729E08F3" w14:textId="146DBAD3" w:rsidR="00944453" w:rsidRPr="009B2144" w:rsidRDefault="00D22136"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Pārtikas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uzņēmumu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federācija</w:t>
            </w:r>
            <w:proofErr w:type="spellEnd"/>
          </w:p>
        </w:tc>
      </w:tr>
      <w:tr w:rsidR="00D22136" w:rsidRPr="009B2144" w14:paraId="5B52584B" w14:textId="77777777" w:rsidTr="00A075C4">
        <w:tc>
          <w:tcPr>
            <w:tcW w:w="1413" w:type="dxa"/>
          </w:tcPr>
          <w:p w14:paraId="2102D75E" w14:textId="5AFA86DF"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LSPA</w:t>
            </w:r>
          </w:p>
        </w:tc>
        <w:tc>
          <w:tcPr>
            <w:tcW w:w="8080" w:type="dxa"/>
          </w:tcPr>
          <w:p w14:paraId="050CE8F9" w14:textId="5814EEE1" w:rsidR="00D22136" w:rsidRPr="009B2144" w:rsidRDefault="00D22136" w:rsidP="00D22136">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Sporta</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pedagoģijas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akadēmija</w:t>
            </w:r>
            <w:proofErr w:type="spellEnd"/>
          </w:p>
        </w:tc>
      </w:tr>
      <w:tr w:rsidR="00615A1D" w:rsidRPr="000A0666" w14:paraId="631EA569" w14:textId="77777777" w:rsidTr="00A075C4">
        <w:tc>
          <w:tcPr>
            <w:tcW w:w="1413" w:type="dxa"/>
          </w:tcPr>
          <w:p w14:paraId="0BC5218D" w14:textId="6CFF4166" w:rsidR="00615A1D" w:rsidRPr="009B2144" w:rsidRDefault="00615A1D"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LTRK</w:t>
            </w:r>
          </w:p>
        </w:tc>
        <w:tc>
          <w:tcPr>
            <w:tcW w:w="8080" w:type="dxa"/>
          </w:tcPr>
          <w:p w14:paraId="24A4D8D2" w14:textId="3E3A2FDE" w:rsidR="00615A1D" w:rsidRPr="009B2144" w:rsidRDefault="00615A1D" w:rsidP="00615A1D">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Tirdzniecības un rūpniecības kamera</w:t>
            </w:r>
          </w:p>
        </w:tc>
      </w:tr>
      <w:tr w:rsidR="00D22136" w:rsidRPr="009B2144" w14:paraId="782DCCB0" w14:textId="77777777" w:rsidTr="00A075C4">
        <w:tc>
          <w:tcPr>
            <w:tcW w:w="1413" w:type="dxa"/>
          </w:tcPr>
          <w:p w14:paraId="37300696" w14:textId="3DD41695"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LTSA</w:t>
            </w:r>
          </w:p>
        </w:tc>
        <w:tc>
          <w:tcPr>
            <w:tcW w:w="8080" w:type="dxa"/>
          </w:tcPr>
          <w:p w14:paraId="48797FEF" w14:textId="30CA8BC9"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Tautas sporta asociācija</w:t>
            </w:r>
          </w:p>
        </w:tc>
      </w:tr>
      <w:tr w:rsidR="00D22136" w:rsidRPr="009B2144" w14:paraId="089C249B" w14:textId="77777777" w:rsidTr="00A075C4">
        <w:tc>
          <w:tcPr>
            <w:tcW w:w="1413" w:type="dxa"/>
          </w:tcPr>
          <w:p w14:paraId="1D0C28F9" w14:textId="103858BF"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LZA</w:t>
            </w:r>
          </w:p>
        </w:tc>
        <w:tc>
          <w:tcPr>
            <w:tcW w:w="8080" w:type="dxa"/>
          </w:tcPr>
          <w:p w14:paraId="768C8A22" w14:textId="36576DE9"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Zobārstu asociācija</w:t>
            </w:r>
          </w:p>
        </w:tc>
      </w:tr>
      <w:tr w:rsidR="00D22136" w:rsidRPr="009B2144" w14:paraId="153609BE" w14:textId="77777777" w:rsidTr="00A075C4">
        <w:tc>
          <w:tcPr>
            <w:tcW w:w="1413" w:type="dxa"/>
          </w:tcPr>
          <w:p w14:paraId="13E7A770" w14:textId="5B836C95"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LM</w:t>
            </w:r>
          </w:p>
        </w:tc>
        <w:tc>
          <w:tcPr>
            <w:tcW w:w="8080" w:type="dxa"/>
          </w:tcPr>
          <w:p w14:paraId="390F261D" w14:textId="36F78CB4"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Labklājības ministrija</w:t>
            </w:r>
          </w:p>
        </w:tc>
      </w:tr>
      <w:tr w:rsidR="00D22136" w:rsidRPr="009B2144" w14:paraId="794AFC86" w14:textId="77777777" w:rsidTr="00A075C4">
        <w:tc>
          <w:tcPr>
            <w:tcW w:w="1413" w:type="dxa"/>
          </w:tcPr>
          <w:p w14:paraId="788AAF01" w14:textId="51349947" w:rsidR="00D22136" w:rsidRPr="009B2144" w:rsidRDefault="00D22136" w:rsidP="00D22136">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MK</w:t>
            </w:r>
          </w:p>
        </w:tc>
        <w:tc>
          <w:tcPr>
            <w:tcW w:w="8080" w:type="dxa"/>
          </w:tcPr>
          <w:p w14:paraId="7B68A9E7" w14:textId="69E92AD5" w:rsidR="00D22136" w:rsidRPr="009B2144" w:rsidRDefault="00D22136" w:rsidP="00D22136">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Ministru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kabinets</w:t>
            </w:r>
            <w:proofErr w:type="spellEnd"/>
          </w:p>
        </w:tc>
      </w:tr>
      <w:tr w:rsidR="00D22136" w:rsidRPr="000A0666" w14:paraId="21AF3B20" w14:textId="77777777" w:rsidTr="00A075C4">
        <w:tc>
          <w:tcPr>
            <w:tcW w:w="1413" w:type="dxa"/>
          </w:tcPr>
          <w:p w14:paraId="4CC69964" w14:textId="311D18C1" w:rsidR="00D22136" w:rsidRPr="009B2144" w:rsidRDefault="00D22136" w:rsidP="00D22136">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lang w:val="lv-LV"/>
              </w:rPr>
              <w:t>MSS</w:t>
            </w:r>
          </w:p>
        </w:tc>
        <w:tc>
          <w:tcPr>
            <w:tcW w:w="8080" w:type="dxa"/>
          </w:tcPr>
          <w:p w14:paraId="79F75CC7" w14:textId="444B62C1" w:rsidR="00D22136" w:rsidRPr="009B2144" w:rsidRDefault="00D22136" w:rsidP="00D22136">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Muskuļu, skeleta un saistaudu sistēmas slimības</w:t>
            </w:r>
          </w:p>
        </w:tc>
      </w:tr>
      <w:tr w:rsidR="006E5AB4" w:rsidRPr="009B2144" w14:paraId="1F2985AC" w14:textId="77777777" w:rsidTr="00A075C4">
        <w:tc>
          <w:tcPr>
            <w:tcW w:w="1413" w:type="dxa"/>
          </w:tcPr>
          <w:p w14:paraId="72CD31CC" w14:textId="2E034E8E" w:rsidR="006E5AB4" w:rsidRPr="009B2144" w:rsidRDefault="006E5AB4" w:rsidP="006E5AB4">
            <w:pPr>
              <w:rPr>
                <w:rFonts w:ascii="Times New Roman" w:eastAsia="Times New Roman" w:hAnsi="Times New Roman" w:cs="Times New Roman"/>
                <w:b/>
                <w:bCs/>
                <w:sz w:val="21"/>
                <w:szCs w:val="21"/>
              </w:rPr>
            </w:pPr>
            <w:r w:rsidRPr="009B2144">
              <w:rPr>
                <w:rFonts w:ascii="Times New Roman" w:hAnsi="Times New Roman" w:cs="Times New Roman"/>
                <w:b/>
                <w:bCs/>
                <w:sz w:val="21"/>
                <w:szCs w:val="21"/>
                <w:lang w:val="lv-LV"/>
              </w:rPr>
              <w:t>NAP2027</w:t>
            </w:r>
          </w:p>
        </w:tc>
        <w:tc>
          <w:tcPr>
            <w:tcW w:w="8080" w:type="dxa"/>
          </w:tcPr>
          <w:p w14:paraId="44FC53D9" w14:textId="4FE9619F" w:rsidR="006E5AB4" w:rsidRPr="009B2144" w:rsidRDefault="006E5AB4" w:rsidP="006E5AB4">
            <w:pPr>
              <w:rPr>
                <w:rFonts w:ascii="Times New Roman" w:eastAsia="Times New Roman" w:hAnsi="Times New Roman" w:cs="Times New Roman"/>
                <w:sz w:val="21"/>
                <w:szCs w:val="21"/>
              </w:rPr>
            </w:pPr>
            <w:r w:rsidRPr="009B2144">
              <w:rPr>
                <w:rFonts w:ascii="Times New Roman" w:hAnsi="Times New Roman" w:cs="Times New Roman"/>
                <w:sz w:val="21"/>
                <w:szCs w:val="21"/>
                <w:lang w:val="lv-LV"/>
              </w:rPr>
              <w:t>Nacionālais attīstības plāns 2021.-2027. gadam</w:t>
            </w:r>
          </w:p>
        </w:tc>
      </w:tr>
      <w:tr w:rsidR="006E5AB4" w:rsidRPr="009B2144" w14:paraId="263C66BD" w14:textId="77777777" w:rsidTr="00A075C4">
        <w:tc>
          <w:tcPr>
            <w:tcW w:w="1413" w:type="dxa"/>
          </w:tcPr>
          <w:p w14:paraId="5A7C05C7" w14:textId="1B185A43"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NMPD</w:t>
            </w:r>
          </w:p>
        </w:tc>
        <w:tc>
          <w:tcPr>
            <w:tcW w:w="8080" w:type="dxa"/>
          </w:tcPr>
          <w:p w14:paraId="62F68440" w14:textId="744BDB1C" w:rsidR="006E5AB4" w:rsidRPr="009B2144" w:rsidRDefault="006E5AB4" w:rsidP="006E5AB4">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Neatliekamās</w:t>
            </w:r>
            <w:proofErr w:type="spellEnd"/>
            <w:r w:rsidRPr="009B2144">
              <w:rPr>
                <w:rFonts w:ascii="Times New Roman" w:eastAsia="Times New Roman" w:hAnsi="Times New Roman" w:cs="Times New Roman"/>
                <w:sz w:val="21"/>
                <w:szCs w:val="21"/>
              </w:rPr>
              <w:t xml:space="preserve"> </w:t>
            </w:r>
            <w:proofErr w:type="spellStart"/>
            <w:r w:rsidR="009E10C3">
              <w:rPr>
                <w:rFonts w:ascii="Times New Roman" w:eastAsia="Times New Roman" w:hAnsi="Times New Roman" w:cs="Times New Roman"/>
                <w:sz w:val="21"/>
                <w:szCs w:val="21"/>
              </w:rPr>
              <w:t>m</w:t>
            </w:r>
            <w:r w:rsidRPr="009B2144">
              <w:rPr>
                <w:rFonts w:ascii="Times New Roman" w:eastAsia="Times New Roman" w:hAnsi="Times New Roman" w:cs="Times New Roman"/>
                <w:sz w:val="21"/>
                <w:szCs w:val="21"/>
              </w:rPr>
              <w:t>edicīniskās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palīdzības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dienests</w:t>
            </w:r>
            <w:proofErr w:type="spellEnd"/>
          </w:p>
        </w:tc>
      </w:tr>
      <w:tr w:rsidR="006E5AB4" w:rsidRPr="009B2144" w14:paraId="3DA181AA" w14:textId="77777777" w:rsidTr="00A075C4">
        <w:tc>
          <w:tcPr>
            <w:tcW w:w="1413" w:type="dxa"/>
          </w:tcPr>
          <w:p w14:paraId="344670BF" w14:textId="2833D77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NVD</w:t>
            </w:r>
          </w:p>
        </w:tc>
        <w:tc>
          <w:tcPr>
            <w:tcW w:w="8080" w:type="dxa"/>
          </w:tcPr>
          <w:p w14:paraId="0D602CC0" w14:textId="60CCE80C"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Nacionālais veselības dienests</w:t>
            </w:r>
          </w:p>
        </w:tc>
      </w:tr>
      <w:tr w:rsidR="006E5AB4" w:rsidRPr="009B2144" w14:paraId="33DB0655" w14:textId="77777777" w:rsidTr="00A075C4">
        <w:tc>
          <w:tcPr>
            <w:tcW w:w="1413" w:type="dxa"/>
          </w:tcPr>
          <w:p w14:paraId="4EB10376" w14:textId="1938A1BB"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NVO</w:t>
            </w:r>
          </w:p>
        </w:tc>
        <w:tc>
          <w:tcPr>
            <w:tcW w:w="8080" w:type="dxa"/>
          </w:tcPr>
          <w:p w14:paraId="77DEA7DF" w14:textId="6B1A6839"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Nevalstiskās organizācijas</w:t>
            </w:r>
          </w:p>
        </w:tc>
      </w:tr>
      <w:tr w:rsidR="006E5AB4" w:rsidRPr="009B2144" w14:paraId="77C67747" w14:textId="77777777" w:rsidTr="00A075C4">
        <w:tc>
          <w:tcPr>
            <w:tcW w:w="1413" w:type="dxa"/>
          </w:tcPr>
          <w:p w14:paraId="12D479E8" w14:textId="2883A8D5" w:rsidR="006E5AB4" w:rsidRPr="009B2144" w:rsidRDefault="006E5AB4"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NVPT</w:t>
            </w:r>
          </w:p>
        </w:tc>
        <w:tc>
          <w:tcPr>
            <w:tcW w:w="8080" w:type="dxa"/>
          </w:tcPr>
          <w:p w14:paraId="7C55846E" w14:textId="6A5EA51A" w:rsidR="006E5AB4" w:rsidRPr="009B2144" w:rsidRDefault="006E5AB4" w:rsidP="006E5AB4">
            <w:pPr>
              <w:rPr>
                <w:rFonts w:ascii="Times New Roman" w:eastAsia="Times New Roman" w:hAnsi="Times New Roman" w:cs="Times New Roman"/>
                <w:sz w:val="21"/>
                <w:szCs w:val="21"/>
              </w:rPr>
            </w:pPr>
            <w:proofErr w:type="spellStart"/>
            <w:r w:rsidRPr="009B2144">
              <w:rPr>
                <w:rFonts w:ascii="Times New Roman" w:eastAsia="Times New Roman" w:hAnsi="Times New Roman" w:cs="Times New Roman"/>
                <w:sz w:val="21"/>
                <w:szCs w:val="21"/>
              </w:rPr>
              <w:t>Nacionālais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veselīgo</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pašvaldību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tīkls</w:t>
            </w:r>
            <w:proofErr w:type="spellEnd"/>
          </w:p>
        </w:tc>
      </w:tr>
      <w:tr w:rsidR="006E5AB4" w:rsidRPr="000A0666" w14:paraId="37C09EC1" w14:textId="77777777" w:rsidTr="00A075C4">
        <w:tc>
          <w:tcPr>
            <w:tcW w:w="1413" w:type="dxa"/>
          </w:tcPr>
          <w:p w14:paraId="58BED728" w14:textId="32604507"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OECD</w:t>
            </w:r>
          </w:p>
        </w:tc>
        <w:tc>
          <w:tcPr>
            <w:tcW w:w="8080" w:type="dxa"/>
          </w:tcPr>
          <w:p w14:paraId="2C50EDD4" w14:textId="3244D91D" w:rsidR="006E5AB4" w:rsidRPr="009B2144" w:rsidRDefault="006E5AB4" w:rsidP="006E5AB4">
            <w:pPr>
              <w:rPr>
                <w:rFonts w:ascii="Times New Roman" w:hAnsi="Times New Roman" w:cs="Times New Roman"/>
                <w:sz w:val="21"/>
                <w:szCs w:val="21"/>
                <w:lang w:val="lv-LV"/>
              </w:rPr>
            </w:pPr>
            <w:r w:rsidRPr="000A0666">
              <w:rPr>
                <w:rFonts w:ascii="Times New Roman" w:eastAsia="Times New Roman" w:hAnsi="Times New Roman" w:cs="Times New Roman"/>
                <w:sz w:val="21"/>
                <w:szCs w:val="21"/>
                <w:lang w:val="lv-LV"/>
              </w:rPr>
              <w:t>Ekonomiskās sadarbības un attīstības organizācija</w:t>
            </w:r>
          </w:p>
        </w:tc>
      </w:tr>
      <w:tr w:rsidR="006A14AA" w:rsidRPr="009B2144" w14:paraId="2193968A" w14:textId="77777777" w:rsidTr="00A075C4">
        <w:tc>
          <w:tcPr>
            <w:tcW w:w="1413" w:type="dxa"/>
          </w:tcPr>
          <w:p w14:paraId="7FDCE061" w14:textId="4C9B3F1F" w:rsidR="006A14AA" w:rsidRPr="009B2144" w:rsidRDefault="006A14AA"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OM</w:t>
            </w:r>
            <w:r w:rsidR="006278F8">
              <w:rPr>
                <w:rFonts w:ascii="Times New Roman" w:hAnsi="Times New Roman" w:cs="Times New Roman"/>
                <w:b/>
                <w:bCs/>
                <w:sz w:val="21"/>
                <w:szCs w:val="21"/>
                <w:lang w:val="lv-LV"/>
              </w:rPr>
              <w:t>T</w:t>
            </w:r>
          </w:p>
        </w:tc>
        <w:tc>
          <w:tcPr>
            <w:tcW w:w="8080" w:type="dxa"/>
          </w:tcPr>
          <w:p w14:paraId="5798F248" w14:textId="441DEE02" w:rsidR="006A14AA" w:rsidRPr="00CC6D31" w:rsidRDefault="006A14AA"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Operatīvie medicīniskie</w:t>
            </w:r>
            <w:r w:rsidRPr="00CC6D31">
              <w:rPr>
                <w:rFonts w:ascii="Times New Roman" w:hAnsi="Times New Roman" w:cs="Times New Roman"/>
                <w:sz w:val="21"/>
                <w:szCs w:val="21"/>
                <w:lang w:val="lv-LV"/>
              </w:rPr>
              <w:t xml:space="preserve"> transportlīdzekļi</w:t>
            </w:r>
          </w:p>
        </w:tc>
      </w:tr>
      <w:tr w:rsidR="006E5AB4" w:rsidRPr="000A0666" w14:paraId="64009FD3" w14:textId="77777777" w:rsidTr="00A075C4">
        <w:tc>
          <w:tcPr>
            <w:tcW w:w="1413" w:type="dxa"/>
          </w:tcPr>
          <w:p w14:paraId="3C79651A" w14:textId="621221CD"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PSKUS</w:t>
            </w:r>
          </w:p>
        </w:tc>
        <w:tc>
          <w:tcPr>
            <w:tcW w:w="8080" w:type="dxa"/>
          </w:tcPr>
          <w:p w14:paraId="18287AED" w14:textId="0918A7DB" w:rsidR="006E5AB4" w:rsidRPr="00CC6D31"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Paula Stradiņa klīniskā universit</w:t>
            </w:r>
            <w:r w:rsidR="00926B7D">
              <w:rPr>
                <w:rFonts w:ascii="Times New Roman" w:hAnsi="Times New Roman" w:cs="Times New Roman"/>
                <w:sz w:val="21"/>
                <w:szCs w:val="21"/>
                <w:lang w:val="lv-LV"/>
              </w:rPr>
              <w:t>ā</w:t>
            </w:r>
            <w:r w:rsidRPr="009B2144">
              <w:rPr>
                <w:rFonts w:ascii="Times New Roman" w:hAnsi="Times New Roman" w:cs="Times New Roman"/>
                <w:sz w:val="21"/>
                <w:szCs w:val="21"/>
                <w:lang w:val="lv-LV"/>
              </w:rPr>
              <w:t>tes slimnīca</w:t>
            </w:r>
            <w:r w:rsidR="00D010B0" w:rsidRPr="009B2144">
              <w:rPr>
                <w:rFonts w:ascii="Times New Roman" w:hAnsi="Times New Roman" w:cs="Times New Roman"/>
                <w:sz w:val="21"/>
                <w:szCs w:val="21"/>
                <w:lang w:val="lv-LV"/>
              </w:rPr>
              <w:t xml:space="preserve">, </w:t>
            </w:r>
            <w:r w:rsidR="00C70290">
              <w:rPr>
                <w:rFonts w:ascii="Times New Roman" w:hAnsi="Times New Roman" w:cs="Times New Roman"/>
                <w:sz w:val="21"/>
                <w:szCs w:val="21"/>
                <w:lang w:val="lv-LV"/>
              </w:rPr>
              <w:t>V</w:t>
            </w:r>
            <w:r w:rsidR="00D010B0" w:rsidRPr="00CC6D31">
              <w:rPr>
                <w:rFonts w:ascii="Times New Roman" w:hAnsi="Times New Roman" w:cs="Times New Roman"/>
                <w:sz w:val="21"/>
                <w:szCs w:val="21"/>
                <w:lang w:val="lv-LV"/>
              </w:rPr>
              <w:t>SIA</w:t>
            </w:r>
          </w:p>
        </w:tc>
      </w:tr>
      <w:tr w:rsidR="006E5AB4" w:rsidRPr="009B2144" w14:paraId="480520B6" w14:textId="77777777" w:rsidTr="00A075C4">
        <w:tc>
          <w:tcPr>
            <w:tcW w:w="1413" w:type="dxa"/>
          </w:tcPr>
          <w:p w14:paraId="5BF616E5" w14:textId="7874D4C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PTAC</w:t>
            </w:r>
          </w:p>
        </w:tc>
        <w:tc>
          <w:tcPr>
            <w:tcW w:w="8080" w:type="dxa"/>
          </w:tcPr>
          <w:p w14:paraId="0AD928F6" w14:textId="7A084255"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Patērētāju tiesību aizsardzības centrs</w:t>
            </w:r>
          </w:p>
        </w:tc>
      </w:tr>
      <w:tr w:rsidR="006E5AB4" w:rsidRPr="009B2144" w14:paraId="6D8AFA41" w14:textId="77777777" w:rsidTr="00A075C4">
        <w:tc>
          <w:tcPr>
            <w:tcW w:w="1413" w:type="dxa"/>
          </w:tcPr>
          <w:p w14:paraId="182F4A42" w14:textId="662A159A"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 xml:space="preserve">PVD </w:t>
            </w:r>
          </w:p>
        </w:tc>
        <w:tc>
          <w:tcPr>
            <w:tcW w:w="8080" w:type="dxa"/>
          </w:tcPr>
          <w:p w14:paraId="6940946D" w14:textId="2A2FA7AE"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Pārtikas </w:t>
            </w:r>
            <w:r w:rsidR="009D7B49">
              <w:rPr>
                <w:rFonts w:ascii="Times New Roman" w:hAnsi="Times New Roman" w:cs="Times New Roman"/>
                <w:sz w:val="21"/>
                <w:szCs w:val="21"/>
                <w:lang w:val="lv-LV"/>
              </w:rPr>
              <w:t xml:space="preserve">un </w:t>
            </w:r>
            <w:r w:rsidRPr="009B2144">
              <w:rPr>
                <w:rFonts w:ascii="Times New Roman" w:hAnsi="Times New Roman" w:cs="Times New Roman"/>
                <w:sz w:val="21"/>
                <w:szCs w:val="21"/>
                <w:lang w:val="lv-LV"/>
              </w:rPr>
              <w:t>veterinārais dienests</w:t>
            </w:r>
          </w:p>
        </w:tc>
      </w:tr>
      <w:tr w:rsidR="006E5AB4" w:rsidRPr="009B2144" w14:paraId="1B8B3DC8" w14:textId="77777777" w:rsidTr="00A075C4">
        <w:tc>
          <w:tcPr>
            <w:tcW w:w="1413" w:type="dxa"/>
          </w:tcPr>
          <w:p w14:paraId="6A38A729" w14:textId="020C9B99"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PVO</w:t>
            </w:r>
          </w:p>
        </w:tc>
        <w:tc>
          <w:tcPr>
            <w:tcW w:w="8080" w:type="dxa"/>
          </w:tcPr>
          <w:p w14:paraId="1A71D1D3" w14:textId="0963A82D"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Pasaules Veselības organizācija</w:t>
            </w:r>
          </w:p>
        </w:tc>
      </w:tr>
      <w:tr w:rsidR="006E5AB4" w:rsidRPr="009B2144" w14:paraId="521B5C9A" w14:textId="77777777" w:rsidTr="00A075C4">
        <w:tc>
          <w:tcPr>
            <w:tcW w:w="1413" w:type="dxa"/>
          </w:tcPr>
          <w:p w14:paraId="7C220E98" w14:textId="35E01BE1"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PZMG</w:t>
            </w:r>
          </w:p>
        </w:tc>
        <w:tc>
          <w:tcPr>
            <w:tcW w:w="8080" w:type="dxa"/>
          </w:tcPr>
          <w:p w14:paraId="4196D2A2" w14:textId="70C2599A" w:rsidR="006E5AB4" w:rsidRPr="00CC6D31" w:rsidRDefault="006E5AB4" w:rsidP="006E5AB4">
            <w:pPr>
              <w:rPr>
                <w:rFonts w:ascii="Times New Roman" w:eastAsia="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Potenciāli</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zaudētie</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mūža</w:t>
            </w:r>
            <w:proofErr w:type="spellEnd"/>
            <w:r w:rsidRPr="009B2144">
              <w:rPr>
                <w:rFonts w:ascii="Times New Roman" w:eastAsia="Times New Roman" w:hAnsi="Times New Roman" w:cs="Times New Roman"/>
                <w:sz w:val="21"/>
                <w:szCs w:val="21"/>
              </w:rPr>
              <w:t xml:space="preserve"> gadi </w:t>
            </w:r>
            <w:r w:rsidR="00F52A48" w:rsidRPr="009B2144">
              <w:rPr>
                <w:rFonts w:ascii="Times New Roman" w:eastAsia="Times New Roman" w:hAnsi="Times New Roman" w:cs="Times New Roman"/>
                <w:i/>
                <w:iCs/>
                <w:sz w:val="21"/>
                <w:szCs w:val="21"/>
              </w:rPr>
              <w:t>(</w:t>
            </w:r>
            <w:r w:rsidRPr="009B2144">
              <w:rPr>
                <w:rFonts w:ascii="Times New Roman" w:eastAsia="Times New Roman" w:hAnsi="Times New Roman" w:cs="Times New Roman"/>
                <w:i/>
                <w:iCs/>
                <w:sz w:val="21"/>
                <w:szCs w:val="21"/>
                <w:lang w:val="lv-LV"/>
              </w:rPr>
              <w:t>angl.</w:t>
            </w:r>
            <w:r w:rsidRPr="009B2144">
              <w:rPr>
                <w:rFonts w:ascii="Times New Roman" w:eastAsia="Times New Roman" w:hAnsi="Times New Roman" w:cs="Times New Roman"/>
                <w:sz w:val="21"/>
                <w:szCs w:val="21"/>
                <w:lang w:val="lv-LV"/>
              </w:rPr>
              <w:t xml:space="preserve"> </w:t>
            </w:r>
            <w:r w:rsidR="00F52A48" w:rsidRPr="00CC6D31">
              <w:rPr>
                <w:rFonts w:ascii="Times New Roman" w:eastAsia="Times New Roman" w:hAnsi="Times New Roman" w:cs="Times New Roman"/>
                <w:i/>
                <w:iCs/>
                <w:sz w:val="21"/>
                <w:szCs w:val="21"/>
              </w:rPr>
              <w:t xml:space="preserve">Years of potential life lost </w:t>
            </w:r>
            <w:proofErr w:type="spellStart"/>
            <w:r w:rsidR="00F52A48" w:rsidRPr="00CC6D31">
              <w:rPr>
                <w:rFonts w:ascii="Times New Roman" w:eastAsia="Times New Roman" w:hAnsi="Times New Roman" w:cs="Times New Roman"/>
                <w:i/>
                <w:iCs/>
                <w:sz w:val="21"/>
                <w:szCs w:val="21"/>
              </w:rPr>
              <w:t>jeb</w:t>
            </w:r>
            <w:proofErr w:type="spellEnd"/>
            <w:r w:rsidR="00F52A48" w:rsidRPr="00CC6D31">
              <w:rPr>
                <w:rFonts w:ascii="Times New Roman" w:eastAsia="Times New Roman" w:hAnsi="Times New Roman" w:cs="Times New Roman"/>
                <w:sz w:val="21"/>
                <w:szCs w:val="21"/>
              </w:rPr>
              <w:t xml:space="preserve"> </w:t>
            </w:r>
            <w:r w:rsidR="00F52A48" w:rsidRPr="00CC6D31">
              <w:rPr>
                <w:rFonts w:ascii="Times New Roman" w:eastAsia="Times New Roman" w:hAnsi="Times New Roman" w:cs="Times New Roman"/>
                <w:i/>
                <w:iCs/>
                <w:sz w:val="21"/>
                <w:szCs w:val="21"/>
              </w:rPr>
              <w:t>Potential years of life lost</w:t>
            </w:r>
            <w:r w:rsidR="00F52A48" w:rsidRPr="00CC6D31">
              <w:rPr>
                <w:rFonts w:ascii="Times New Roman" w:eastAsia="Times New Roman" w:hAnsi="Times New Roman" w:cs="Times New Roman"/>
                <w:sz w:val="21"/>
                <w:szCs w:val="21"/>
              </w:rPr>
              <w:t>)</w:t>
            </w:r>
          </w:p>
        </w:tc>
      </w:tr>
      <w:tr w:rsidR="00FE11CF" w:rsidRPr="009B2144" w14:paraId="7CA888CC" w14:textId="77777777" w:rsidTr="00A075C4">
        <w:tc>
          <w:tcPr>
            <w:tcW w:w="1413" w:type="dxa"/>
          </w:tcPr>
          <w:p w14:paraId="1C6690D2" w14:textId="792DB506" w:rsidR="00FE11CF" w:rsidRPr="009B2144" w:rsidRDefault="00FE11CF" w:rsidP="006E5AB4">
            <w:pPr>
              <w:rPr>
                <w:rFonts w:ascii="Times New Roman" w:eastAsia="Times New Roman" w:hAnsi="Times New Roman" w:cs="Times New Roman"/>
                <w:b/>
                <w:bCs/>
                <w:sz w:val="21"/>
                <w:szCs w:val="21"/>
              </w:rPr>
            </w:pPr>
            <w:r w:rsidRPr="00FE11CF">
              <w:rPr>
                <w:rFonts w:ascii="Times New Roman" w:eastAsia="Times New Roman" w:hAnsi="Times New Roman" w:cs="Times New Roman"/>
                <w:b/>
                <w:bCs/>
                <w:sz w:val="21"/>
                <w:szCs w:val="21"/>
              </w:rPr>
              <w:t>PSMVM</w:t>
            </w:r>
          </w:p>
        </w:tc>
        <w:tc>
          <w:tcPr>
            <w:tcW w:w="8080" w:type="dxa"/>
          </w:tcPr>
          <w:p w14:paraId="25CE7699" w14:textId="3D99691C" w:rsidR="00FE11CF" w:rsidRPr="009B2144" w:rsidRDefault="00FE11CF" w:rsidP="006E5AB4">
            <w:pPr>
              <w:rPr>
                <w:rFonts w:ascii="Times New Roman" w:eastAsia="Times New Roman" w:hAnsi="Times New Roman" w:cs="Times New Roman"/>
                <w:sz w:val="21"/>
                <w:szCs w:val="21"/>
              </w:rPr>
            </w:pPr>
            <w:r w:rsidRPr="00FE11CF">
              <w:rPr>
                <w:rFonts w:ascii="Times New Roman" w:eastAsia="Times New Roman" w:hAnsi="Times New Roman" w:cs="Times New Roman"/>
                <w:sz w:val="21"/>
                <w:szCs w:val="21"/>
              </w:rPr>
              <w:t xml:space="preserve">Paula </w:t>
            </w:r>
            <w:proofErr w:type="spellStart"/>
            <w:r w:rsidRPr="00FE11CF">
              <w:rPr>
                <w:rFonts w:ascii="Times New Roman" w:eastAsia="Times New Roman" w:hAnsi="Times New Roman" w:cs="Times New Roman"/>
                <w:sz w:val="21"/>
                <w:szCs w:val="21"/>
              </w:rPr>
              <w:t>Stradiņa</w:t>
            </w:r>
            <w:proofErr w:type="spellEnd"/>
            <w:r w:rsidRPr="00FE11CF">
              <w:rPr>
                <w:rFonts w:ascii="Times New Roman" w:eastAsia="Times New Roman" w:hAnsi="Times New Roman" w:cs="Times New Roman"/>
                <w:sz w:val="21"/>
                <w:szCs w:val="21"/>
              </w:rPr>
              <w:t xml:space="preserve"> </w:t>
            </w:r>
            <w:proofErr w:type="spellStart"/>
            <w:r w:rsidRPr="00FE11CF">
              <w:rPr>
                <w:rFonts w:ascii="Times New Roman" w:eastAsia="Times New Roman" w:hAnsi="Times New Roman" w:cs="Times New Roman"/>
                <w:sz w:val="21"/>
                <w:szCs w:val="21"/>
              </w:rPr>
              <w:t>Medicīnas</w:t>
            </w:r>
            <w:proofErr w:type="spellEnd"/>
            <w:r w:rsidRPr="00FE11CF">
              <w:rPr>
                <w:rFonts w:ascii="Times New Roman" w:eastAsia="Times New Roman" w:hAnsi="Times New Roman" w:cs="Times New Roman"/>
                <w:sz w:val="21"/>
                <w:szCs w:val="21"/>
              </w:rPr>
              <w:t xml:space="preserve"> </w:t>
            </w:r>
            <w:proofErr w:type="spellStart"/>
            <w:r w:rsidRPr="00FE11CF">
              <w:rPr>
                <w:rFonts w:ascii="Times New Roman" w:eastAsia="Times New Roman" w:hAnsi="Times New Roman" w:cs="Times New Roman"/>
                <w:sz w:val="21"/>
                <w:szCs w:val="21"/>
              </w:rPr>
              <w:t>vēstures</w:t>
            </w:r>
            <w:proofErr w:type="spellEnd"/>
            <w:r w:rsidRPr="00FE11CF">
              <w:rPr>
                <w:rFonts w:ascii="Times New Roman" w:eastAsia="Times New Roman" w:hAnsi="Times New Roman" w:cs="Times New Roman"/>
                <w:sz w:val="21"/>
                <w:szCs w:val="21"/>
              </w:rPr>
              <w:t xml:space="preserve"> </w:t>
            </w:r>
            <w:proofErr w:type="spellStart"/>
            <w:r w:rsidRPr="00FE11CF">
              <w:rPr>
                <w:rFonts w:ascii="Times New Roman" w:eastAsia="Times New Roman" w:hAnsi="Times New Roman" w:cs="Times New Roman"/>
                <w:sz w:val="21"/>
                <w:szCs w:val="21"/>
              </w:rPr>
              <w:t>muzejs</w:t>
            </w:r>
            <w:proofErr w:type="spellEnd"/>
          </w:p>
        </w:tc>
      </w:tr>
      <w:tr w:rsidR="006E5AB4" w:rsidRPr="009B2144" w14:paraId="56483AD7" w14:textId="77777777" w:rsidTr="00A075C4">
        <w:tc>
          <w:tcPr>
            <w:tcW w:w="1413" w:type="dxa"/>
          </w:tcPr>
          <w:p w14:paraId="10DA75D2" w14:textId="28F8108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RAKUS</w:t>
            </w:r>
          </w:p>
        </w:tc>
        <w:tc>
          <w:tcPr>
            <w:tcW w:w="8080" w:type="dxa"/>
          </w:tcPr>
          <w:p w14:paraId="27E6A4AD" w14:textId="676AA202"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Rīgas Austrumu klīniskā universit</w:t>
            </w:r>
            <w:r w:rsidR="00926B7D">
              <w:rPr>
                <w:rFonts w:ascii="Times New Roman" w:hAnsi="Times New Roman" w:cs="Times New Roman"/>
                <w:sz w:val="21"/>
                <w:szCs w:val="21"/>
                <w:lang w:val="lv-LV"/>
              </w:rPr>
              <w:t>ā</w:t>
            </w:r>
            <w:r w:rsidRPr="009B2144">
              <w:rPr>
                <w:rFonts w:ascii="Times New Roman" w:hAnsi="Times New Roman" w:cs="Times New Roman"/>
                <w:sz w:val="21"/>
                <w:szCs w:val="21"/>
                <w:lang w:val="lv-LV"/>
              </w:rPr>
              <w:t>tes slimnīca</w:t>
            </w:r>
            <w:r w:rsidR="00747442">
              <w:rPr>
                <w:rFonts w:ascii="Times New Roman" w:hAnsi="Times New Roman" w:cs="Times New Roman"/>
                <w:sz w:val="21"/>
                <w:szCs w:val="21"/>
                <w:lang w:val="lv-LV"/>
              </w:rPr>
              <w:t>,</w:t>
            </w:r>
            <w:r w:rsidR="00D010B0" w:rsidRPr="009B2144">
              <w:rPr>
                <w:rFonts w:ascii="Times New Roman" w:hAnsi="Times New Roman" w:cs="Times New Roman"/>
                <w:sz w:val="21"/>
                <w:szCs w:val="21"/>
                <w:lang w:val="lv-LV"/>
              </w:rPr>
              <w:t xml:space="preserve"> SIA</w:t>
            </w:r>
          </w:p>
        </w:tc>
      </w:tr>
      <w:tr w:rsidR="006E5AB4" w:rsidRPr="000A0666" w14:paraId="19399F59" w14:textId="77777777" w:rsidTr="00A075C4">
        <w:tc>
          <w:tcPr>
            <w:tcW w:w="1413" w:type="dxa"/>
          </w:tcPr>
          <w:p w14:paraId="5B8A3E72" w14:textId="0BFE8754"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RPNC</w:t>
            </w:r>
          </w:p>
        </w:tc>
        <w:tc>
          <w:tcPr>
            <w:tcW w:w="8080" w:type="dxa"/>
          </w:tcPr>
          <w:p w14:paraId="618A7F11" w14:textId="43FF3C58" w:rsidR="006E5AB4" w:rsidRPr="009B2144" w:rsidRDefault="006E5AB4" w:rsidP="006E5AB4">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Rīgas psihiatrijas un narkoloģijas centrs</w:t>
            </w:r>
            <w:r w:rsidR="00347D59">
              <w:rPr>
                <w:rFonts w:ascii="Times New Roman" w:eastAsia="Times New Roman" w:hAnsi="Times New Roman" w:cs="Times New Roman"/>
                <w:sz w:val="21"/>
                <w:szCs w:val="21"/>
                <w:lang w:val="lv-LV"/>
              </w:rPr>
              <w:t>, VSIA</w:t>
            </w:r>
          </w:p>
        </w:tc>
      </w:tr>
      <w:tr w:rsidR="004D5D42" w:rsidRPr="009B2144" w14:paraId="55E188FE" w14:textId="77777777" w:rsidTr="00A075C4">
        <w:tc>
          <w:tcPr>
            <w:tcW w:w="1413" w:type="dxa"/>
          </w:tcPr>
          <w:p w14:paraId="6EF168CB" w14:textId="56964249" w:rsidR="004D5D42" w:rsidRPr="009B2144" w:rsidRDefault="004D5D42"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RSKC</w:t>
            </w:r>
          </w:p>
        </w:tc>
        <w:tc>
          <w:tcPr>
            <w:tcW w:w="8080" w:type="dxa"/>
          </w:tcPr>
          <w:p w14:paraId="3E4E1DFF" w14:textId="48514B72" w:rsidR="004D5D42" w:rsidRPr="009B2144" w:rsidRDefault="004D5D42" w:rsidP="006E5AB4">
            <w:pPr>
              <w:rPr>
                <w:rFonts w:ascii="Times New Roman" w:eastAsia="Times New Roman" w:hAnsi="Times New Roman" w:cs="Times New Roman"/>
                <w:sz w:val="21"/>
                <w:szCs w:val="21"/>
                <w:lang w:val="lv-LV"/>
              </w:rPr>
            </w:pPr>
            <w:r w:rsidRPr="009B2144">
              <w:rPr>
                <w:rFonts w:ascii="Times New Roman" w:eastAsia="Times New Roman" w:hAnsi="Times New Roman" w:cs="Times New Roman"/>
                <w:sz w:val="21"/>
                <w:szCs w:val="21"/>
                <w:lang w:val="lv-LV"/>
              </w:rPr>
              <w:t>Reto slimību koordinācijas centrs</w:t>
            </w:r>
          </w:p>
        </w:tc>
      </w:tr>
      <w:tr w:rsidR="006E5AB4" w:rsidRPr="009B2144" w14:paraId="7B84E338" w14:textId="77777777" w:rsidTr="00A075C4">
        <w:tc>
          <w:tcPr>
            <w:tcW w:w="1413" w:type="dxa"/>
          </w:tcPr>
          <w:p w14:paraId="2B98739F" w14:textId="5591C33C" w:rsidR="006E5AB4" w:rsidRPr="009B2144" w:rsidRDefault="006E5AB4"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RSU</w:t>
            </w:r>
          </w:p>
        </w:tc>
        <w:tc>
          <w:tcPr>
            <w:tcW w:w="8080" w:type="dxa"/>
          </w:tcPr>
          <w:p w14:paraId="129865C5" w14:textId="2B7EA380" w:rsidR="006E5AB4" w:rsidRPr="009B2144" w:rsidRDefault="006E5AB4" w:rsidP="006E5AB4">
            <w:pPr>
              <w:rPr>
                <w:rFonts w:ascii="Times New Roman" w:eastAsia="Times New Roman" w:hAnsi="Times New Roman" w:cs="Times New Roman"/>
                <w:sz w:val="21"/>
                <w:szCs w:val="21"/>
                <w:lang w:val="lv-LV"/>
              </w:rPr>
            </w:pPr>
            <w:r w:rsidRPr="009B2144">
              <w:rPr>
                <w:rFonts w:ascii="Times New Roman" w:eastAsia="Times New Roman" w:hAnsi="Times New Roman" w:cs="Times New Roman"/>
                <w:sz w:val="21"/>
                <w:szCs w:val="21"/>
                <w:lang w:val="lv-LV"/>
              </w:rPr>
              <w:t>Rīgas Stradiņa universitāte</w:t>
            </w:r>
          </w:p>
        </w:tc>
      </w:tr>
      <w:tr w:rsidR="00CD1B60" w:rsidRPr="009B2144" w14:paraId="758B90B3" w14:textId="77777777" w:rsidTr="00A075C4">
        <w:tc>
          <w:tcPr>
            <w:tcW w:w="1413" w:type="dxa"/>
          </w:tcPr>
          <w:p w14:paraId="3FE59DA9" w14:textId="03700C97" w:rsidR="00CD1B60" w:rsidRPr="009B2144" w:rsidRDefault="00CD1B60"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RSU</w:t>
            </w:r>
            <w:r w:rsidR="00A075C4">
              <w:rPr>
                <w:rFonts w:ascii="Times New Roman" w:eastAsia="Times New Roman" w:hAnsi="Times New Roman" w:cs="Times New Roman"/>
                <w:b/>
                <w:bCs/>
                <w:sz w:val="21"/>
                <w:szCs w:val="21"/>
              </w:rPr>
              <w:t xml:space="preserve"> </w:t>
            </w:r>
            <w:r>
              <w:rPr>
                <w:rFonts w:ascii="Times New Roman" w:eastAsia="Times New Roman" w:hAnsi="Times New Roman" w:cs="Times New Roman"/>
                <w:b/>
                <w:bCs/>
                <w:sz w:val="21"/>
                <w:szCs w:val="21"/>
              </w:rPr>
              <w:t>DDVVI</w:t>
            </w:r>
          </w:p>
        </w:tc>
        <w:tc>
          <w:tcPr>
            <w:tcW w:w="8080" w:type="dxa"/>
          </w:tcPr>
          <w:p w14:paraId="66DE345C" w14:textId="7E570A40" w:rsidR="00CD1B60" w:rsidRPr="009B2144" w:rsidRDefault="00CD1B60"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 xml:space="preserve">Rīgas Stradiņa universitātes </w:t>
            </w:r>
            <w:r w:rsidR="00CD3370">
              <w:rPr>
                <w:rFonts w:ascii="Times New Roman" w:eastAsia="Times New Roman" w:hAnsi="Times New Roman" w:cs="Times New Roman"/>
                <w:sz w:val="21"/>
                <w:szCs w:val="21"/>
                <w:lang w:val="lv-LV"/>
              </w:rPr>
              <w:t>Darba drošības un vides veselības institūts</w:t>
            </w:r>
          </w:p>
        </w:tc>
      </w:tr>
      <w:tr w:rsidR="00746FDE" w:rsidRPr="009B2144" w14:paraId="241F82E4" w14:textId="77777777" w:rsidTr="00A075C4">
        <w:tc>
          <w:tcPr>
            <w:tcW w:w="1413" w:type="dxa"/>
          </w:tcPr>
          <w:p w14:paraId="09E919A9" w14:textId="6664FDD9" w:rsidR="00746FDE" w:rsidRPr="009B2144" w:rsidRDefault="00746FDE"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TM </w:t>
            </w:r>
          </w:p>
        </w:tc>
        <w:tc>
          <w:tcPr>
            <w:tcW w:w="8080" w:type="dxa"/>
          </w:tcPr>
          <w:p w14:paraId="4E8A20F7" w14:textId="3B874185" w:rsidR="00746FDE" w:rsidRPr="009B2144" w:rsidRDefault="00746FDE"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Tieslietu ministrija</w:t>
            </w:r>
          </w:p>
        </w:tc>
      </w:tr>
      <w:tr w:rsidR="00201040" w:rsidRPr="009B2144" w14:paraId="273BAF0B" w14:textId="77777777" w:rsidTr="00A075C4">
        <w:tc>
          <w:tcPr>
            <w:tcW w:w="1413" w:type="dxa"/>
          </w:tcPr>
          <w:p w14:paraId="4D47BDFC" w14:textId="5A1A8257" w:rsidR="00201040" w:rsidRPr="009B2144" w:rsidRDefault="00201040"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TOS</w:t>
            </w:r>
          </w:p>
        </w:tc>
        <w:tc>
          <w:tcPr>
            <w:tcW w:w="8080" w:type="dxa"/>
          </w:tcPr>
          <w:p w14:paraId="54504A35" w14:textId="3977500E" w:rsidR="00201040" w:rsidRPr="009B2144" w:rsidRDefault="00420E85"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Traumatoloģijas un ortopēdijas slimnīca, VSIA</w:t>
            </w:r>
          </w:p>
        </w:tc>
      </w:tr>
      <w:tr w:rsidR="00954A06" w:rsidRPr="009B2144" w14:paraId="5AB247F9" w14:textId="77777777" w:rsidTr="00A075C4">
        <w:tc>
          <w:tcPr>
            <w:tcW w:w="1413" w:type="dxa"/>
          </w:tcPr>
          <w:p w14:paraId="44991A90" w14:textId="3BEA8617" w:rsidR="00954A06" w:rsidRPr="009B2144" w:rsidRDefault="00954A06" w:rsidP="006E5AB4">
            <w:pPr>
              <w:rPr>
                <w:rFonts w:ascii="Times New Roman" w:hAnsi="Times New Roman" w:cs="Times New Roman"/>
                <w:b/>
                <w:bCs/>
                <w:sz w:val="21"/>
                <w:szCs w:val="21"/>
                <w:lang w:val="lv-LV"/>
              </w:rPr>
            </w:pPr>
            <w:r>
              <w:rPr>
                <w:rFonts w:ascii="Times New Roman" w:hAnsi="Times New Roman" w:cs="Times New Roman"/>
                <w:b/>
                <w:bCs/>
                <w:sz w:val="21"/>
                <w:szCs w:val="21"/>
                <w:lang w:val="lv-LV"/>
              </w:rPr>
              <w:t>SIF</w:t>
            </w:r>
          </w:p>
        </w:tc>
        <w:tc>
          <w:tcPr>
            <w:tcW w:w="8080" w:type="dxa"/>
          </w:tcPr>
          <w:p w14:paraId="409CCEB2" w14:textId="58C13EFD" w:rsidR="00954A06" w:rsidRPr="009B2144" w:rsidRDefault="00954A06" w:rsidP="006E5AB4">
            <w:pPr>
              <w:rPr>
                <w:rFonts w:ascii="Times New Roman" w:hAnsi="Times New Roman" w:cs="Times New Roman"/>
                <w:sz w:val="21"/>
                <w:szCs w:val="21"/>
                <w:lang w:val="lv-LV"/>
              </w:rPr>
            </w:pPr>
            <w:r>
              <w:rPr>
                <w:rFonts w:ascii="Times New Roman" w:hAnsi="Times New Roman" w:cs="Times New Roman"/>
                <w:sz w:val="21"/>
                <w:szCs w:val="21"/>
                <w:lang w:val="lv-LV"/>
              </w:rPr>
              <w:t>Sabiedrības integrācijas fonds</w:t>
            </w:r>
          </w:p>
        </w:tc>
      </w:tr>
      <w:tr w:rsidR="006E5AB4" w:rsidRPr="009B2144" w14:paraId="090E6DFD" w14:textId="77777777" w:rsidTr="00A075C4">
        <w:tc>
          <w:tcPr>
            <w:tcW w:w="1413" w:type="dxa"/>
          </w:tcPr>
          <w:p w14:paraId="10B83FE1" w14:textId="6BC9238A"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SPKC</w:t>
            </w:r>
          </w:p>
        </w:tc>
        <w:tc>
          <w:tcPr>
            <w:tcW w:w="8080" w:type="dxa"/>
          </w:tcPr>
          <w:p w14:paraId="07775BEE" w14:textId="1E655EE5" w:rsidR="006E5AB4" w:rsidRPr="009B2144" w:rsidRDefault="006E5AB4" w:rsidP="006E5AB4">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Slimību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profilakses</w:t>
            </w:r>
            <w:proofErr w:type="spellEnd"/>
            <w:r w:rsidRPr="009B2144">
              <w:rPr>
                <w:rFonts w:ascii="Times New Roman" w:eastAsia="Times New Roman" w:hAnsi="Times New Roman" w:cs="Times New Roman"/>
                <w:sz w:val="21"/>
                <w:szCs w:val="21"/>
              </w:rPr>
              <w:t xml:space="preserve"> un </w:t>
            </w:r>
            <w:proofErr w:type="spellStart"/>
            <w:r w:rsidRPr="009B2144">
              <w:rPr>
                <w:rFonts w:ascii="Times New Roman" w:eastAsia="Times New Roman" w:hAnsi="Times New Roman" w:cs="Times New Roman"/>
                <w:sz w:val="21"/>
                <w:szCs w:val="21"/>
              </w:rPr>
              <w:t>kontroles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centrs</w:t>
            </w:r>
            <w:proofErr w:type="spellEnd"/>
          </w:p>
        </w:tc>
      </w:tr>
      <w:tr w:rsidR="006E5AB4" w:rsidRPr="009B2144" w14:paraId="4AD064C8" w14:textId="77777777" w:rsidTr="00A075C4">
        <w:tc>
          <w:tcPr>
            <w:tcW w:w="1413" w:type="dxa"/>
          </w:tcPr>
          <w:p w14:paraId="575A9019" w14:textId="27D79D89"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lastRenderedPageBreak/>
              <w:t>UNICEF</w:t>
            </w:r>
          </w:p>
        </w:tc>
        <w:tc>
          <w:tcPr>
            <w:tcW w:w="8080" w:type="dxa"/>
          </w:tcPr>
          <w:p w14:paraId="4856F3B6" w14:textId="15C361B2" w:rsidR="006E5AB4" w:rsidRPr="00CC6D31" w:rsidRDefault="006E5AB4" w:rsidP="006E5AB4">
            <w:pPr>
              <w:rPr>
                <w:rFonts w:ascii="Times New Roman" w:hAnsi="Times New Roman" w:cs="Times New Roman"/>
                <w:sz w:val="21"/>
                <w:szCs w:val="21"/>
                <w:lang w:val="lv-LV"/>
              </w:rPr>
            </w:pPr>
            <w:r w:rsidRPr="000A0666">
              <w:rPr>
                <w:rFonts w:ascii="Times New Roman" w:eastAsia="Times New Roman" w:hAnsi="Times New Roman" w:cs="Times New Roman"/>
                <w:sz w:val="21"/>
                <w:szCs w:val="21"/>
                <w:lang w:val="lv-LV"/>
              </w:rPr>
              <w:t xml:space="preserve">Apvienoto Nāciju Starptautiskais Bērnu fonds jeb UNICEF </w:t>
            </w:r>
            <w:r w:rsidRPr="000A0666">
              <w:rPr>
                <w:rFonts w:ascii="Times New Roman" w:eastAsia="Times New Roman" w:hAnsi="Times New Roman" w:cs="Times New Roman"/>
                <w:i/>
                <w:iCs/>
                <w:sz w:val="21"/>
                <w:szCs w:val="21"/>
                <w:lang w:val="lv-LV"/>
              </w:rPr>
              <w:t xml:space="preserve">(angl. </w:t>
            </w:r>
            <w:r w:rsidRPr="009B2144">
              <w:rPr>
                <w:rFonts w:ascii="Times New Roman" w:eastAsia="Times New Roman" w:hAnsi="Times New Roman" w:cs="Times New Roman"/>
                <w:i/>
                <w:iCs/>
                <w:sz w:val="21"/>
                <w:szCs w:val="21"/>
              </w:rPr>
              <w:t>United Nations International Children's Fund)</w:t>
            </w:r>
          </w:p>
        </w:tc>
      </w:tr>
      <w:tr w:rsidR="00465996" w:rsidRPr="009B2144" w14:paraId="66D9E635" w14:textId="77777777" w:rsidTr="00A075C4">
        <w:tc>
          <w:tcPr>
            <w:tcW w:w="1413" w:type="dxa"/>
          </w:tcPr>
          <w:p w14:paraId="34829122" w14:textId="714D31E6" w:rsidR="00465996" w:rsidRPr="009B2144" w:rsidRDefault="00465996"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VADC</w:t>
            </w:r>
          </w:p>
        </w:tc>
        <w:tc>
          <w:tcPr>
            <w:tcW w:w="8080" w:type="dxa"/>
          </w:tcPr>
          <w:p w14:paraId="10069048" w14:textId="48704D2A" w:rsidR="00465996" w:rsidRPr="009B2144" w:rsidRDefault="00465996" w:rsidP="006E5AB4">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asinsdonoru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centrs</w:t>
            </w:r>
            <w:proofErr w:type="spellEnd"/>
          </w:p>
        </w:tc>
      </w:tr>
      <w:tr w:rsidR="000B6C6F" w:rsidRPr="009B2144" w14:paraId="571D03EE" w14:textId="77777777" w:rsidTr="00A075C4">
        <w:tc>
          <w:tcPr>
            <w:tcW w:w="1413" w:type="dxa"/>
          </w:tcPr>
          <w:p w14:paraId="6F50B19A" w14:textId="61953B1D" w:rsidR="000B6C6F" w:rsidRDefault="000B6C6F" w:rsidP="000B6C6F">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VARAM</w:t>
            </w:r>
          </w:p>
        </w:tc>
        <w:tc>
          <w:tcPr>
            <w:tcW w:w="8080" w:type="dxa"/>
          </w:tcPr>
          <w:p w14:paraId="05BA4CB2" w14:textId="3509B575" w:rsidR="000B6C6F" w:rsidRDefault="000B6C6F" w:rsidP="000B6C6F">
            <w:pPr>
              <w:rPr>
                <w:rFonts w:ascii="Times New Roman" w:eastAsia="Times New Roman" w:hAnsi="Times New Roman" w:cs="Times New Roman"/>
                <w:sz w:val="21"/>
                <w:szCs w:val="21"/>
              </w:rPr>
            </w:pPr>
            <w:r w:rsidRPr="00996612">
              <w:rPr>
                <w:rFonts w:ascii="Times New Roman" w:eastAsia="Times New Roman" w:hAnsi="Times New Roman" w:cs="Times New Roman"/>
                <w:sz w:val="21"/>
                <w:szCs w:val="21"/>
              </w:rPr>
              <w:t xml:space="preserve">Vides </w:t>
            </w:r>
            <w:proofErr w:type="spellStart"/>
            <w:r w:rsidRPr="00996612">
              <w:rPr>
                <w:rFonts w:ascii="Times New Roman" w:eastAsia="Times New Roman" w:hAnsi="Times New Roman" w:cs="Times New Roman"/>
                <w:sz w:val="21"/>
                <w:szCs w:val="21"/>
              </w:rPr>
              <w:t>aizsardzības</w:t>
            </w:r>
            <w:proofErr w:type="spellEnd"/>
            <w:r w:rsidRPr="00996612">
              <w:rPr>
                <w:rFonts w:ascii="Times New Roman" w:eastAsia="Times New Roman" w:hAnsi="Times New Roman" w:cs="Times New Roman"/>
                <w:sz w:val="21"/>
                <w:szCs w:val="21"/>
              </w:rPr>
              <w:t xml:space="preserve"> un </w:t>
            </w:r>
            <w:proofErr w:type="spellStart"/>
            <w:r w:rsidRPr="00996612">
              <w:rPr>
                <w:rFonts w:ascii="Times New Roman" w:eastAsia="Times New Roman" w:hAnsi="Times New Roman" w:cs="Times New Roman"/>
                <w:sz w:val="21"/>
                <w:szCs w:val="21"/>
              </w:rPr>
              <w:t>reģionālās</w:t>
            </w:r>
            <w:proofErr w:type="spellEnd"/>
            <w:r w:rsidRPr="00996612">
              <w:rPr>
                <w:rFonts w:ascii="Times New Roman" w:eastAsia="Times New Roman" w:hAnsi="Times New Roman" w:cs="Times New Roman"/>
                <w:sz w:val="21"/>
                <w:szCs w:val="21"/>
              </w:rPr>
              <w:t xml:space="preserve"> </w:t>
            </w:r>
            <w:proofErr w:type="spellStart"/>
            <w:r w:rsidRPr="00996612">
              <w:rPr>
                <w:rFonts w:ascii="Times New Roman" w:eastAsia="Times New Roman" w:hAnsi="Times New Roman" w:cs="Times New Roman"/>
                <w:sz w:val="21"/>
                <w:szCs w:val="21"/>
              </w:rPr>
              <w:t>attīstības</w:t>
            </w:r>
            <w:proofErr w:type="spellEnd"/>
            <w:r w:rsidRPr="00996612">
              <w:rPr>
                <w:rFonts w:ascii="Times New Roman" w:eastAsia="Times New Roman" w:hAnsi="Times New Roman" w:cs="Times New Roman"/>
                <w:sz w:val="21"/>
                <w:szCs w:val="21"/>
              </w:rPr>
              <w:t xml:space="preserve"> </w:t>
            </w:r>
            <w:proofErr w:type="spellStart"/>
            <w:r w:rsidRPr="00996612">
              <w:rPr>
                <w:rFonts w:ascii="Times New Roman" w:eastAsia="Times New Roman" w:hAnsi="Times New Roman" w:cs="Times New Roman"/>
                <w:sz w:val="21"/>
                <w:szCs w:val="21"/>
              </w:rPr>
              <w:t>ministrija</w:t>
            </w:r>
            <w:proofErr w:type="spellEnd"/>
          </w:p>
        </w:tc>
      </w:tr>
      <w:tr w:rsidR="000B6C6F" w:rsidRPr="009B2144" w14:paraId="78F85C30" w14:textId="77777777" w:rsidTr="00A075C4">
        <w:tc>
          <w:tcPr>
            <w:tcW w:w="1413" w:type="dxa"/>
          </w:tcPr>
          <w:p w14:paraId="50D32D35" w14:textId="3EB5B4DD" w:rsidR="000B6C6F" w:rsidRPr="009B2144" w:rsidRDefault="000B6C6F" w:rsidP="000B6C6F">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VBTAI</w:t>
            </w:r>
          </w:p>
        </w:tc>
        <w:tc>
          <w:tcPr>
            <w:tcW w:w="8080" w:type="dxa"/>
          </w:tcPr>
          <w:p w14:paraId="507A255E" w14:textId="199C03F1" w:rsidR="000B6C6F" w:rsidRPr="009B2144" w:rsidRDefault="000B6C6F" w:rsidP="000B6C6F">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bērnu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tiesību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aizsardzības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inspekcija</w:t>
            </w:r>
            <w:proofErr w:type="spellEnd"/>
          </w:p>
        </w:tc>
      </w:tr>
      <w:tr w:rsidR="000B6C6F" w:rsidRPr="009B2144" w14:paraId="0920C83D" w14:textId="77777777" w:rsidTr="00A075C4">
        <w:tc>
          <w:tcPr>
            <w:tcW w:w="1413" w:type="dxa"/>
          </w:tcPr>
          <w:p w14:paraId="38C2609C" w14:textId="6B126211"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VDI</w:t>
            </w:r>
          </w:p>
        </w:tc>
        <w:tc>
          <w:tcPr>
            <w:tcW w:w="8080" w:type="dxa"/>
          </w:tcPr>
          <w:p w14:paraId="140118CA" w14:textId="305940A9"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darba inspekcija</w:t>
            </w:r>
          </w:p>
        </w:tc>
      </w:tr>
      <w:tr w:rsidR="000B6C6F" w:rsidRPr="009B2144" w14:paraId="7C74F854" w14:textId="77777777" w:rsidTr="00A075C4">
        <w:tc>
          <w:tcPr>
            <w:tcW w:w="1413" w:type="dxa"/>
          </w:tcPr>
          <w:p w14:paraId="0F8B2AAD" w14:textId="3809B5C9"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VI</w:t>
            </w:r>
          </w:p>
        </w:tc>
        <w:tc>
          <w:tcPr>
            <w:tcW w:w="8080" w:type="dxa"/>
          </w:tcPr>
          <w:p w14:paraId="68F0E458" w14:textId="678FAB78"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Veselības inspekcija</w:t>
            </w:r>
          </w:p>
        </w:tc>
      </w:tr>
      <w:tr w:rsidR="000B6C6F" w:rsidRPr="009B2144" w14:paraId="716CA7B7" w14:textId="77777777" w:rsidTr="00A075C4">
        <w:tc>
          <w:tcPr>
            <w:tcW w:w="1413" w:type="dxa"/>
          </w:tcPr>
          <w:p w14:paraId="5D865303" w14:textId="020D5FEA"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VISC</w:t>
            </w:r>
          </w:p>
        </w:tc>
        <w:tc>
          <w:tcPr>
            <w:tcW w:w="8080" w:type="dxa"/>
          </w:tcPr>
          <w:p w14:paraId="052B83D1" w14:textId="347451F7"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izglītības satura centrs</w:t>
            </w:r>
          </w:p>
        </w:tc>
      </w:tr>
      <w:tr w:rsidR="000B6C6F" w:rsidRPr="009B2144" w14:paraId="1A471650" w14:textId="77777777" w:rsidTr="00A075C4">
        <w:tc>
          <w:tcPr>
            <w:tcW w:w="1413" w:type="dxa"/>
          </w:tcPr>
          <w:p w14:paraId="2119AEDF" w14:textId="6558D10B" w:rsidR="000B6C6F" w:rsidRPr="009B2144" w:rsidRDefault="000B6C6F" w:rsidP="000B6C6F">
            <w:pPr>
              <w:rPr>
                <w:rFonts w:ascii="Times New Roman" w:hAnsi="Times New Roman" w:cs="Times New Roman"/>
                <w:b/>
                <w:bCs/>
                <w:sz w:val="21"/>
                <w:szCs w:val="21"/>
                <w:lang w:val="lv-LV"/>
              </w:rPr>
            </w:pPr>
            <w:r>
              <w:rPr>
                <w:rFonts w:ascii="Times New Roman" w:hAnsi="Times New Roman" w:cs="Times New Roman"/>
                <w:b/>
                <w:bCs/>
                <w:sz w:val="21"/>
                <w:szCs w:val="21"/>
                <w:lang w:val="lv-LV"/>
              </w:rPr>
              <w:t>VIS</w:t>
            </w:r>
          </w:p>
        </w:tc>
        <w:tc>
          <w:tcPr>
            <w:tcW w:w="8080" w:type="dxa"/>
          </w:tcPr>
          <w:p w14:paraId="715663FF" w14:textId="02500AF9" w:rsidR="000B6C6F" w:rsidRPr="00E7382F" w:rsidRDefault="000B6C6F" w:rsidP="000B6C6F">
            <w:pPr>
              <w:rPr>
                <w:rFonts w:ascii="Times New Roman" w:hAnsi="Times New Roman" w:cs="Times New Roman"/>
                <w:sz w:val="21"/>
                <w:szCs w:val="21"/>
                <w:lang w:val="lv-LV"/>
              </w:rPr>
            </w:pPr>
            <w:proofErr w:type="spellStart"/>
            <w:r w:rsidRPr="00E7382F">
              <w:rPr>
                <w:rFonts w:ascii="Times New Roman" w:hAnsi="Times New Roman" w:cs="Times New Roman"/>
                <w:sz w:val="21"/>
                <w:szCs w:val="21"/>
              </w:rPr>
              <w:t>Valsts</w:t>
            </w:r>
            <w:proofErr w:type="spellEnd"/>
            <w:r w:rsidRPr="00E7382F">
              <w:rPr>
                <w:rFonts w:ascii="Times New Roman" w:hAnsi="Times New Roman" w:cs="Times New Roman"/>
                <w:sz w:val="21"/>
                <w:szCs w:val="21"/>
              </w:rPr>
              <w:t xml:space="preserve"> </w:t>
            </w:r>
            <w:proofErr w:type="spellStart"/>
            <w:r w:rsidRPr="00E7382F">
              <w:rPr>
                <w:rFonts w:ascii="Times New Roman" w:hAnsi="Times New Roman" w:cs="Times New Roman"/>
                <w:sz w:val="21"/>
                <w:szCs w:val="21"/>
              </w:rPr>
              <w:t>informācijas</w:t>
            </w:r>
            <w:proofErr w:type="spellEnd"/>
            <w:r w:rsidRPr="00E7382F">
              <w:rPr>
                <w:rFonts w:ascii="Times New Roman" w:hAnsi="Times New Roman" w:cs="Times New Roman"/>
                <w:sz w:val="21"/>
                <w:szCs w:val="21"/>
              </w:rPr>
              <w:t xml:space="preserve"> </w:t>
            </w:r>
            <w:proofErr w:type="spellStart"/>
            <w:r w:rsidRPr="00E7382F">
              <w:rPr>
                <w:rFonts w:ascii="Times New Roman" w:hAnsi="Times New Roman" w:cs="Times New Roman"/>
                <w:sz w:val="21"/>
                <w:szCs w:val="21"/>
              </w:rPr>
              <w:t>sistēma</w:t>
            </w:r>
            <w:proofErr w:type="spellEnd"/>
          </w:p>
        </w:tc>
      </w:tr>
      <w:tr w:rsidR="000B6C6F" w:rsidRPr="009B2144" w14:paraId="666D46B9" w14:textId="77777777" w:rsidTr="00A075C4">
        <w:tc>
          <w:tcPr>
            <w:tcW w:w="1413" w:type="dxa"/>
          </w:tcPr>
          <w:p w14:paraId="6DE40CB0" w14:textId="5126FB48" w:rsidR="000B6C6F" w:rsidRPr="009B2144" w:rsidRDefault="000B6C6F" w:rsidP="000B6C6F">
            <w:pPr>
              <w:rPr>
                <w:rFonts w:ascii="Times New Roman" w:hAnsi="Times New Roman" w:cs="Times New Roman"/>
                <w:b/>
                <w:bCs/>
                <w:sz w:val="21"/>
                <w:szCs w:val="21"/>
                <w:lang w:val="lv-LV"/>
              </w:rPr>
            </w:pPr>
            <w:r>
              <w:rPr>
                <w:rFonts w:ascii="Times New Roman" w:hAnsi="Times New Roman" w:cs="Times New Roman"/>
                <w:b/>
                <w:bCs/>
                <w:sz w:val="21"/>
                <w:szCs w:val="21"/>
                <w:lang w:val="lv-LV"/>
              </w:rPr>
              <w:t>VPD</w:t>
            </w:r>
          </w:p>
        </w:tc>
        <w:tc>
          <w:tcPr>
            <w:tcW w:w="8080" w:type="dxa"/>
          </w:tcPr>
          <w:p w14:paraId="60C7A762" w14:textId="73C9F7FE" w:rsidR="000B6C6F" w:rsidRPr="009B2144" w:rsidRDefault="000B6C6F" w:rsidP="000B6C6F">
            <w:pPr>
              <w:rPr>
                <w:rFonts w:ascii="Times New Roman" w:hAnsi="Times New Roman" w:cs="Times New Roman"/>
                <w:sz w:val="21"/>
                <w:szCs w:val="21"/>
                <w:lang w:val="lv-LV"/>
              </w:rPr>
            </w:pPr>
            <w:r w:rsidRPr="006C0888">
              <w:rPr>
                <w:rFonts w:ascii="Times New Roman" w:hAnsi="Times New Roman" w:cs="Times New Roman"/>
                <w:sz w:val="21"/>
                <w:szCs w:val="21"/>
                <w:lang w:val="lv-LV"/>
              </w:rPr>
              <w:t>Valsts probācijas dienests</w:t>
            </w:r>
          </w:p>
        </w:tc>
      </w:tr>
      <w:tr w:rsidR="000B6C6F" w:rsidRPr="009B2144" w14:paraId="49ADD942" w14:textId="77777777" w:rsidTr="00A075C4">
        <w:tc>
          <w:tcPr>
            <w:tcW w:w="1413" w:type="dxa"/>
          </w:tcPr>
          <w:p w14:paraId="5F3E3614" w14:textId="02667BFE"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VTMEC</w:t>
            </w:r>
          </w:p>
        </w:tc>
        <w:tc>
          <w:tcPr>
            <w:tcW w:w="8080" w:type="dxa"/>
          </w:tcPr>
          <w:p w14:paraId="70AD76A7" w14:textId="5CA6B698"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tiesu medicīnas un ekspertīzes centrs</w:t>
            </w:r>
          </w:p>
        </w:tc>
      </w:tr>
      <w:tr w:rsidR="000B6C6F" w:rsidRPr="009B2144" w14:paraId="32EEA0CF" w14:textId="77777777" w:rsidTr="00A075C4">
        <w:tc>
          <w:tcPr>
            <w:tcW w:w="1413" w:type="dxa"/>
          </w:tcPr>
          <w:p w14:paraId="29B2D4F2" w14:textId="1F88AD33"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VVST</w:t>
            </w:r>
          </w:p>
        </w:tc>
        <w:tc>
          <w:tcPr>
            <w:tcW w:w="8080" w:type="dxa"/>
          </w:tcPr>
          <w:p w14:paraId="4CA00BB9" w14:textId="59692FBA"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Veselību veicinošo skolu tīkls</w:t>
            </w:r>
          </w:p>
        </w:tc>
      </w:tr>
      <w:tr w:rsidR="003F09A8" w:rsidRPr="009B2144" w14:paraId="677196A2" w14:textId="77777777" w:rsidTr="00A075C4">
        <w:tc>
          <w:tcPr>
            <w:tcW w:w="1413" w:type="dxa"/>
          </w:tcPr>
          <w:p w14:paraId="2F031D37" w14:textId="7C1FC646" w:rsidR="003F09A8" w:rsidRPr="009B2144" w:rsidRDefault="003F09A8" w:rsidP="000B6C6F">
            <w:pPr>
              <w:rPr>
                <w:rFonts w:ascii="Times New Roman" w:hAnsi="Times New Roman" w:cs="Times New Roman"/>
                <w:b/>
                <w:bCs/>
                <w:sz w:val="21"/>
                <w:szCs w:val="21"/>
                <w:lang w:val="lv-LV"/>
              </w:rPr>
            </w:pPr>
            <w:r>
              <w:rPr>
                <w:rFonts w:ascii="Times New Roman" w:hAnsi="Times New Roman" w:cs="Times New Roman"/>
                <w:b/>
                <w:bCs/>
                <w:sz w:val="21"/>
                <w:szCs w:val="21"/>
                <w:lang w:val="lv-LV"/>
              </w:rPr>
              <w:t>VVD RDC</w:t>
            </w:r>
          </w:p>
        </w:tc>
        <w:tc>
          <w:tcPr>
            <w:tcW w:w="8080" w:type="dxa"/>
          </w:tcPr>
          <w:p w14:paraId="258481BB" w14:textId="0D8280DD" w:rsidR="003F09A8" w:rsidRPr="009B2144" w:rsidRDefault="003F09A8" w:rsidP="000B6C6F">
            <w:pPr>
              <w:rPr>
                <w:rFonts w:ascii="Times New Roman" w:hAnsi="Times New Roman" w:cs="Times New Roman"/>
                <w:sz w:val="21"/>
                <w:szCs w:val="21"/>
                <w:lang w:val="lv-LV"/>
              </w:rPr>
            </w:pPr>
            <w:r w:rsidRPr="003F09A8">
              <w:rPr>
                <w:rFonts w:ascii="Times New Roman" w:hAnsi="Times New Roman" w:cs="Times New Roman"/>
                <w:sz w:val="21"/>
                <w:szCs w:val="21"/>
                <w:lang w:val="lv-LV"/>
              </w:rPr>
              <w:t>Valsts vides dienesta Radiācijas drošības centr</w:t>
            </w:r>
            <w:r>
              <w:rPr>
                <w:rFonts w:ascii="Times New Roman" w:hAnsi="Times New Roman" w:cs="Times New Roman"/>
                <w:sz w:val="21"/>
                <w:szCs w:val="21"/>
                <w:lang w:val="lv-LV"/>
              </w:rPr>
              <w:t>s</w:t>
            </w:r>
          </w:p>
        </w:tc>
      </w:tr>
      <w:tr w:rsidR="000B6C6F" w:rsidRPr="009B2144" w14:paraId="4C248777" w14:textId="77777777" w:rsidTr="00A075C4">
        <w:tc>
          <w:tcPr>
            <w:tcW w:w="1413" w:type="dxa"/>
          </w:tcPr>
          <w:p w14:paraId="20511703" w14:textId="7BA2208E"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VM</w:t>
            </w:r>
          </w:p>
        </w:tc>
        <w:tc>
          <w:tcPr>
            <w:tcW w:w="8080" w:type="dxa"/>
          </w:tcPr>
          <w:p w14:paraId="61EC9532" w14:textId="1D0B3778"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Veselības ministrija</w:t>
            </w:r>
          </w:p>
        </w:tc>
      </w:tr>
      <w:tr w:rsidR="000B6C6F" w:rsidRPr="009B2144" w14:paraId="39F95C87" w14:textId="77777777" w:rsidTr="00A075C4">
        <w:tc>
          <w:tcPr>
            <w:tcW w:w="1413" w:type="dxa"/>
          </w:tcPr>
          <w:p w14:paraId="2D7484BB" w14:textId="3215A9B8"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ZM</w:t>
            </w:r>
          </w:p>
        </w:tc>
        <w:tc>
          <w:tcPr>
            <w:tcW w:w="8080" w:type="dxa"/>
          </w:tcPr>
          <w:p w14:paraId="6A14C5E9" w14:textId="26B14E06"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Zemkopības ministrija</w:t>
            </w:r>
          </w:p>
        </w:tc>
      </w:tr>
      <w:tr w:rsidR="000B6C6F" w:rsidRPr="009B2144" w14:paraId="67E6A2F4" w14:textId="77777777" w:rsidTr="00A075C4">
        <w:tc>
          <w:tcPr>
            <w:tcW w:w="1413" w:type="dxa"/>
          </w:tcPr>
          <w:p w14:paraId="47F68BAB" w14:textId="6879E973"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ZVA</w:t>
            </w:r>
          </w:p>
        </w:tc>
        <w:tc>
          <w:tcPr>
            <w:tcW w:w="8080" w:type="dxa"/>
          </w:tcPr>
          <w:p w14:paraId="5858F61D" w14:textId="19C94647"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Zāļu valsts aģentūra</w:t>
            </w:r>
          </w:p>
        </w:tc>
      </w:tr>
      <w:bookmarkEnd w:id="2"/>
      <w:bookmarkEnd w:id="3"/>
    </w:tbl>
    <w:p w14:paraId="300CD851" w14:textId="4055B8CC" w:rsidR="00156649" w:rsidRDefault="00156649" w:rsidP="00156649">
      <w:pPr>
        <w:rPr>
          <w:lang w:val="lv-LV"/>
        </w:rPr>
      </w:pPr>
    </w:p>
    <w:p w14:paraId="044C9A24" w14:textId="09C206A9" w:rsidR="00156649" w:rsidRDefault="00156649" w:rsidP="00156649">
      <w:pPr>
        <w:rPr>
          <w:lang w:val="lv-LV"/>
        </w:rPr>
      </w:pPr>
    </w:p>
    <w:p w14:paraId="738641FB" w14:textId="009E2A0E" w:rsidR="00156649" w:rsidRDefault="00156649" w:rsidP="00156649">
      <w:pPr>
        <w:rPr>
          <w:lang w:val="lv-LV"/>
        </w:rPr>
      </w:pPr>
    </w:p>
    <w:p w14:paraId="4EC015E7" w14:textId="3A152F50" w:rsidR="00156649" w:rsidRDefault="00156649" w:rsidP="00156649">
      <w:pPr>
        <w:rPr>
          <w:lang w:val="lv-LV"/>
        </w:rPr>
      </w:pPr>
    </w:p>
    <w:p w14:paraId="59C4E0AF" w14:textId="70EC847F" w:rsidR="00156649" w:rsidRDefault="00156649" w:rsidP="00156649">
      <w:pPr>
        <w:rPr>
          <w:lang w:val="lv-LV"/>
        </w:rPr>
      </w:pPr>
    </w:p>
    <w:p w14:paraId="3CA3DDB2" w14:textId="757CBC52" w:rsidR="00156649" w:rsidRDefault="00156649" w:rsidP="00156649">
      <w:pPr>
        <w:rPr>
          <w:lang w:val="lv-LV"/>
        </w:rPr>
      </w:pPr>
    </w:p>
    <w:p w14:paraId="4D517AA4" w14:textId="49DAD24C" w:rsidR="00156649" w:rsidRDefault="00156649" w:rsidP="00156649">
      <w:pPr>
        <w:rPr>
          <w:lang w:val="lv-LV"/>
        </w:rPr>
      </w:pPr>
    </w:p>
    <w:p w14:paraId="6AC29CF3" w14:textId="470C1355" w:rsidR="00156649" w:rsidRDefault="00156649" w:rsidP="00156649">
      <w:pPr>
        <w:rPr>
          <w:lang w:val="lv-LV"/>
        </w:rPr>
      </w:pPr>
    </w:p>
    <w:p w14:paraId="354E83CA" w14:textId="2022A30B" w:rsidR="00156649" w:rsidRDefault="00156649" w:rsidP="00156649">
      <w:pPr>
        <w:rPr>
          <w:lang w:val="lv-LV"/>
        </w:rPr>
      </w:pPr>
    </w:p>
    <w:p w14:paraId="6BD59B7C" w14:textId="7CBAD09D" w:rsidR="00156649" w:rsidRDefault="00156649" w:rsidP="00156649">
      <w:pPr>
        <w:rPr>
          <w:lang w:val="lv-LV"/>
        </w:rPr>
      </w:pPr>
    </w:p>
    <w:p w14:paraId="25E21EE2" w14:textId="17E1A312" w:rsidR="00156649" w:rsidRDefault="00156649" w:rsidP="00156649">
      <w:pPr>
        <w:rPr>
          <w:lang w:val="lv-LV"/>
        </w:rPr>
      </w:pPr>
    </w:p>
    <w:p w14:paraId="4639A688" w14:textId="77777777" w:rsidR="00BF4924" w:rsidRDefault="00BF4924" w:rsidP="00156649">
      <w:pPr>
        <w:rPr>
          <w:lang w:val="lv-LV"/>
        </w:rPr>
      </w:pPr>
    </w:p>
    <w:p w14:paraId="7A00DFAE" w14:textId="7EC20599" w:rsidR="001954C0" w:rsidRDefault="001954C0" w:rsidP="00156649">
      <w:pPr>
        <w:rPr>
          <w:lang w:val="lv-LV"/>
        </w:rPr>
      </w:pPr>
    </w:p>
    <w:p w14:paraId="745DB4D1" w14:textId="77777777" w:rsidR="00494790" w:rsidRDefault="00494790" w:rsidP="00156649">
      <w:pPr>
        <w:rPr>
          <w:lang w:val="lv-LV"/>
        </w:rPr>
      </w:pPr>
    </w:p>
    <w:p w14:paraId="05D0197D" w14:textId="0E9216A4" w:rsidR="00156649" w:rsidRPr="001954C0" w:rsidRDefault="003F09A8" w:rsidP="001954C0">
      <w:pPr>
        <w:pStyle w:val="Heading1"/>
        <w:rPr>
          <w:rFonts w:ascii="Times New Roman" w:hAnsi="Times New Roman" w:cs="Times New Roman"/>
          <w:sz w:val="24"/>
          <w:szCs w:val="24"/>
          <w:lang w:val="lv-LV"/>
        </w:rPr>
      </w:pPr>
      <w:hyperlink w:anchor="_Toc23953642" w:history="1">
        <w:bookmarkStart w:id="5" w:name="_Toc97143100"/>
        <w:r w:rsidR="00156649" w:rsidRPr="007C334A">
          <w:rPr>
            <w:rFonts w:ascii="Times New Roman" w:hAnsi="Times New Roman" w:cs="Times New Roman"/>
            <w:sz w:val="24"/>
            <w:szCs w:val="24"/>
            <w:lang w:val="lv-LV"/>
          </w:rPr>
          <w:t>Ievads</w:t>
        </w:r>
        <w:bookmarkEnd w:id="5"/>
      </w:hyperlink>
    </w:p>
    <w:p w14:paraId="584AC1B9" w14:textId="49D8D1A1" w:rsidR="007E7B3D" w:rsidRDefault="005E7F19" w:rsidP="001E7EC1">
      <w:pPr>
        <w:pStyle w:val="ListParagraph"/>
        <w:numPr>
          <w:ilvl w:val="0"/>
          <w:numId w:val="18"/>
        </w:numPr>
        <w:spacing w:before="240" w:after="120" w:line="240" w:lineRule="auto"/>
        <w:ind w:left="0" w:hanging="567"/>
        <w:contextualSpacing w:val="0"/>
        <w:jc w:val="both"/>
        <w:rPr>
          <w:rFonts w:ascii="Times New Roman" w:hAnsi="Times New Roman" w:cs="Times New Roman"/>
          <w:sz w:val="24"/>
          <w:szCs w:val="24"/>
          <w:lang w:val="lv-LV"/>
        </w:rPr>
      </w:pPr>
      <w:r w:rsidRPr="00C13E7E">
        <w:rPr>
          <w:rFonts w:ascii="Times New Roman" w:hAnsi="Times New Roman" w:cs="Times New Roman"/>
          <w:sz w:val="24"/>
          <w:szCs w:val="24"/>
          <w:lang w:val="lv-LV"/>
        </w:rPr>
        <w:t>Sabiedrības veselības pamatnostādnes (turpmāk – pamatnostādnes) ir vidēja termiņa politikas plānošanas dokuments, kas nosaka Latvijas sabiedrības veselības politiku 2021.- 2027. gadā</w:t>
      </w:r>
      <w:r w:rsidR="001C67B2">
        <w:rPr>
          <w:rStyle w:val="FootnoteReference"/>
          <w:rFonts w:ascii="Times New Roman" w:hAnsi="Times New Roman"/>
          <w:sz w:val="24"/>
          <w:szCs w:val="24"/>
          <w:lang w:val="lv-LV"/>
        </w:rPr>
        <w:footnoteReference w:id="2"/>
      </w:r>
      <w:r w:rsidRPr="00C13E7E">
        <w:rPr>
          <w:rFonts w:ascii="Times New Roman" w:hAnsi="Times New Roman" w:cs="Times New Roman"/>
          <w:sz w:val="24"/>
          <w:szCs w:val="24"/>
          <w:lang w:val="lv-LV"/>
        </w:rPr>
        <w:t xml:space="preserve">. </w:t>
      </w:r>
      <w:r w:rsidR="00BD4C5E" w:rsidRPr="00C13E7E">
        <w:rPr>
          <w:rFonts w:ascii="Times New Roman" w:hAnsi="Times New Roman" w:cs="Times New Roman"/>
          <w:sz w:val="24"/>
          <w:szCs w:val="24"/>
          <w:lang w:val="lv-LV"/>
        </w:rPr>
        <w:t xml:space="preserve">Pamatnostādnes </w:t>
      </w:r>
      <w:r w:rsidR="002D2D69">
        <w:rPr>
          <w:rFonts w:ascii="Times New Roman" w:hAnsi="Times New Roman" w:cs="Times New Roman"/>
          <w:sz w:val="24"/>
          <w:szCs w:val="24"/>
          <w:lang w:val="lv-LV"/>
        </w:rPr>
        <w:t xml:space="preserve">izstrādātas, lai </w:t>
      </w:r>
      <w:r w:rsidR="00BD4C5E" w:rsidRPr="00C13E7E">
        <w:rPr>
          <w:rFonts w:ascii="Times New Roman" w:hAnsi="Times New Roman" w:cs="Times New Roman"/>
          <w:sz w:val="24"/>
          <w:szCs w:val="24"/>
          <w:lang w:val="lv-LV"/>
        </w:rPr>
        <w:t>turpin</w:t>
      </w:r>
      <w:r w:rsidR="004203FD">
        <w:rPr>
          <w:rFonts w:ascii="Times New Roman" w:hAnsi="Times New Roman" w:cs="Times New Roman"/>
          <w:sz w:val="24"/>
          <w:szCs w:val="24"/>
          <w:lang w:val="lv-LV"/>
        </w:rPr>
        <w:t>ātu</w:t>
      </w:r>
      <w:r w:rsidR="00BD4C5E" w:rsidRPr="00C13E7E">
        <w:rPr>
          <w:rFonts w:ascii="Times New Roman" w:hAnsi="Times New Roman" w:cs="Times New Roman"/>
          <w:sz w:val="24"/>
          <w:szCs w:val="24"/>
          <w:lang w:val="lv-LV"/>
        </w:rPr>
        <w:t xml:space="preserve"> iepriekšējos gados īstenoto sabiedrības veselības politik</w:t>
      </w:r>
      <w:r w:rsidR="00BD4C5E">
        <w:rPr>
          <w:rFonts w:ascii="Times New Roman" w:hAnsi="Times New Roman" w:cs="Times New Roman"/>
          <w:sz w:val="24"/>
          <w:szCs w:val="24"/>
          <w:lang w:val="lv-LV"/>
        </w:rPr>
        <w:t>u</w:t>
      </w:r>
      <w:r w:rsidR="00BD4C5E" w:rsidRPr="00C13E7E">
        <w:rPr>
          <w:rFonts w:ascii="Times New Roman" w:hAnsi="Times New Roman" w:cs="Times New Roman"/>
          <w:sz w:val="24"/>
          <w:szCs w:val="24"/>
          <w:lang w:val="lv-LV"/>
        </w:rPr>
        <w:t xml:space="preserve">, </w:t>
      </w:r>
      <w:r w:rsidR="005221A1" w:rsidRPr="00C13E7E">
        <w:rPr>
          <w:rFonts w:ascii="Times New Roman" w:hAnsi="Times New Roman" w:cs="Times New Roman"/>
          <w:sz w:val="24"/>
          <w:szCs w:val="24"/>
          <w:lang w:val="lv-LV"/>
        </w:rPr>
        <w:t>nodrošin</w:t>
      </w:r>
      <w:r w:rsidR="002D2D69">
        <w:rPr>
          <w:rFonts w:ascii="Times New Roman" w:hAnsi="Times New Roman" w:cs="Times New Roman"/>
          <w:sz w:val="24"/>
          <w:szCs w:val="24"/>
          <w:lang w:val="lv-LV"/>
        </w:rPr>
        <w:t>ātu</w:t>
      </w:r>
      <w:r w:rsidR="005221A1" w:rsidRPr="00C13E7E">
        <w:rPr>
          <w:rFonts w:ascii="Times New Roman" w:hAnsi="Times New Roman" w:cs="Times New Roman"/>
          <w:sz w:val="24"/>
          <w:szCs w:val="24"/>
          <w:lang w:val="lv-LV"/>
        </w:rPr>
        <w:t xml:space="preserve"> iepriekšējos plānošanas periodos veikto </w:t>
      </w:r>
      <w:r w:rsidR="007A6CB4" w:rsidRPr="007A6CB4">
        <w:rPr>
          <w:rFonts w:ascii="Times New Roman" w:hAnsi="Times New Roman" w:cs="Times New Roman"/>
          <w:sz w:val="24"/>
          <w:szCs w:val="24"/>
          <w:lang w:val="lv-LV"/>
        </w:rPr>
        <w:t xml:space="preserve">Eiropas Savienības struktūrfondu un Kohēzijas fonda </w:t>
      </w:r>
      <w:r w:rsidR="007A6CB4">
        <w:rPr>
          <w:rFonts w:ascii="Times New Roman" w:hAnsi="Times New Roman" w:cs="Times New Roman"/>
          <w:sz w:val="24"/>
          <w:szCs w:val="24"/>
          <w:lang w:val="lv-LV"/>
        </w:rPr>
        <w:t xml:space="preserve">(turpmāk - </w:t>
      </w:r>
      <w:r w:rsidR="005221A1" w:rsidRPr="00C13E7E">
        <w:rPr>
          <w:rFonts w:ascii="Times New Roman" w:hAnsi="Times New Roman" w:cs="Times New Roman"/>
          <w:sz w:val="24"/>
          <w:szCs w:val="24"/>
          <w:lang w:val="lv-LV"/>
        </w:rPr>
        <w:t>ES fond</w:t>
      </w:r>
      <w:r w:rsidR="00945552">
        <w:rPr>
          <w:rFonts w:ascii="Times New Roman" w:hAnsi="Times New Roman" w:cs="Times New Roman"/>
          <w:sz w:val="24"/>
          <w:szCs w:val="24"/>
          <w:lang w:val="lv-LV"/>
        </w:rPr>
        <w:t>i)</w:t>
      </w:r>
      <w:r w:rsidR="005221A1" w:rsidRPr="00C13E7E">
        <w:rPr>
          <w:rFonts w:ascii="Times New Roman" w:hAnsi="Times New Roman" w:cs="Times New Roman"/>
          <w:sz w:val="24"/>
          <w:szCs w:val="24"/>
          <w:lang w:val="lv-LV"/>
        </w:rPr>
        <w:t xml:space="preserve"> ieguldījumu pēctecību</w:t>
      </w:r>
      <w:r w:rsidR="00D05EAB" w:rsidRPr="00D05EAB">
        <w:rPr>
          <w:rFonts w:ascii="Times New Roman" w:hAnsi="Times New Roman" w:cs="Times New Roman"/>
          <w:sz w:val="24"/>
          <w:szCs w:val="24"/>
          <w:lang w:val="lv-LV"/>
        </w:rPr>
        <w:t xml:space="preserve"> </w:t>
      </w:r>
      <w:r w:rsidR="00D05EAB" w:rsidRPr="00C13E7E">
        <w:rPr>
          <w:rFonts w:ascii="Times New Roman" w:hAnsi="Times New Roman" w:cs="Times New Roman"/>
          <w:sz w:val="24"/>
          <w:szCs w:val="24"/>
          <w:lang w:val="lv-LV"/>
        </w:rPr>
        <w:t xml:space="preserve">veselības </w:t>
      </w:r>
      <w:r w:rsidR="00D05EAB">
        <w:rPr>
          <w:rFonts w:ascii="Times New Roman" w:hAnsi="Times New Roman" w:cs="Times New Roman"/>
          <w:sz w:val="24"/>
          <w:szCs w:val="24"/>
          <w:lang w:val="lv-LV"/>
        </w:rPr>
        <w:t>nozarē</w:t>
      </w:r>
      <w:r w:rsidR="005221A1">
        <w:rPr>
          <w:rFonts w:ascii="Times New Roman" w:hAnsi="Times New Roman" w:cs="Times New Roman"/>
          <w:sz w:val="24"/>
          <w:szCs w:val="24"/>
          <w:lang w:val="lv-LV"/>
        </w:rPr>
        <w:t>, kā arī</w:t>
      </w:r>
      <w:r w:rsidR="00BD4C5E" w:rsidRPr="00C13E7E">
        <w:rPr>
          <w:rFonts w:ascii="Times New Roman" w:hAnsi="Times New Roman" w:cs="Times New Roman"/>
          <w:sz w:val="24"/>
          <w:szCs w:val="24"/>
          <w:lang w:val="lv-LV"/>
        </w:rPr>
        <w:t xml:space="preserve"> aktualizē</w:t>
      </w:r>
      <w:r w:rsidR="002D2D69">
        <w:rPr>
          <w:rFonts w:ascii="Times New Roman" w:hAnsi="Times New Roman" w:cs="Times New Roman"/>
          <w:sz w:val="24"/>
          <w:szCs w:val="24"/>
          <w:lang w:val="lv-LV"/>
        </w:rPr>
        <w:t>tu</w:t>
      </w:r>
      <w:r w:rsidR="00BD4C5E" w:rsidRPr="00C13E7E">
        <w:rPr>
          <w:rFonts w:ascii="Times New Roman" w:hAnsi="Times New Roman" w:cs="Times New Roman"/>
          <w:sz w:val="24"/>
          <w:szCs w:val="24"/>
          <w:lang w:val="lv-LV"/>
        </w:rPr>
        <w:t xml:space="preserve"> jaunus izaicinājumus. </w:t>
      </w:r>
      <w:r w:rsidR="00841788" w:rsidRPr="00C13E7E">
        <w:rPr>
          <w:rFonts w:ascii="Times New Roman" w:hAnsi="Times New Roman" w:cs="Times New Roman"/>
          <w:sz w:val="24"/>
          <w:szCs w:val="24"/>
          <w:lang w:val="lv-LV"/>
        </w:rPr>
        <w:t>Pamatnostādnes nosaka sabiedrības veselības politikas mērķi, rīcības virzienus un uzdevumus, lai nodrošinātu NAP2027 noteikto mērķu sasniegšanu.</w:t>
      </w:r>
    </w:p>
    <w:p w14:paraId="43B13B2F" w14:textId="66EA643C" w:rsidR="00857E5A" w:rsidRDefault="007E7B3D" w:rsidP="001E7EC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Latvijas iedzīvotāju veselība, salīdzinot ar ES vidējiem rādītājiem joprojām ir daudz sliktāka, neskatoties uz to, ka pakāpeniski gadu no gada situācija lēnām uzlabojas. Piemēram, jaundzimušo vidējais paredzamais mūža ilgums no 70,2 gadiem 2000. gadā pieauga līdz 75,</w:t>
      </w:r>
      <w:r w:rsidR="00205BFD">
        <w:rPr>
          <w:rFonts w:ascii="Times New Roman" w:hAnsi="Times New Roman" w:cs="Times New Roman"/>
          <w:sz w:val="24"/>
          <w:szCs w:val="24"/>
          <w:lang w:val="lv-LV"/>
        </w:rPr>
        <w:t>7</w:t>
      </w:r>
      <w:r w:rsidRPr="424520A8">
        <w:rPr>
          <w:rFonts w:ascii="Times New Roman" w:hAnsi="Times New Roman" w:cs="Times New Roman"/>
          <w:sz w:val="24"/>
          <w:szCs w:val="24"/>
          <w:lang w:val="lv-LV"/>
        </w:rPr>
        <w:t xml:space="preserve"> gadam 2019. gadā, bet veselīgi nodzīvoto gadu skaits joprojām ir zemākais visā ES – 2018. gadā sievietēm tie bija 53,7 gadi, vīriešiem – 51. Ir novērojamas zīmīgas izmaiņas cilvēku paradumos, kas liecina ne tikai par iepriekš veiksmīgi uzsāktām politikas iniciatīvām, bet arī par sabiedrības aizvien pieaugošo veselībpratību un vēlmi uzlabot savu dzīves kvalitāti, uzturot labu veselības stāvokli.</w:t>
      </w:r>
      <w:r w:rsidR="00F433E5" w:rsidRPr="424520A8">
        <w:rPr>
          <w:rFonts w:ascii="Times New Roman" w:hAnsi="Times New Roman" w:cs="Times New Roman"/>
          <w:sz w:val="24"/>
          <w:szCs w:val="24"/>
          <w:lang w:val="lv-LV"/>
        </w:rPr>
        <w:t xml:space="preserve"> </w:t>
      </w:r>
      <w:r w:rsidR="00C51677" w:rsidRPr="00DF549B">
        <w:rPr>
          <w:rFonts w:ascii="Times New Roman" w:hAnsi="Times New Roman" w:cs="Times New Roman"/>
          <w:sz w:val="24"/>
          <w:szCs w:val="24"/>
          <w:lang w:val="lv-LV"/>
        </w:rPr>
        <w:t xml:space="preserve">Vienlaikus vērojamas atšķirības veselīga dzīvesveida paradumos sievietēm un vīriešiem, līdz ar to būtiski pievērst uzmanību tam, kā plānotie pasākumi un iniciatīvas ietekmē katru no dzimumiem, </w:t>
      </w:r>
      <w:r w:rsidR="004562D8">
        <w:rPr>
          <w:rFonts w:ascii="Times New Roman" w:hAnsi="Times New Roman" w:cs="Times New Roman"/>
          <w:sz w:val="24"/>
          <w:szCs w:val="24"/>
          <w:lang w:val="lv-LV"/>
        </w:rPr>
        <w:t>lai</w:t>
      </w:r>
      <w:r w:rsidR="00C51677" w:rsidRPr="00DF549B">
        <w:rPr>
          <w:rFonts w:ascii="Times New Roman" w:hAnsi="Times New Roman" w:cs="Times New Roman"/>
          <w:sz w:val="24"/>
          <w:szCs w:val="24"/>
          <w:lang w:val="lv-LV"/>
        </w:rPr>
        <w:t xml:space="preserve"> nodrošin</w:t>
      </w:r>
      <w:r w:rsidR="004562D8">
        <w:rPr>
          <w:rFonts w:ascii="Times New Roman" w:hAnsi="Times New Roman" w:cs="Times New Roman"/>
          <w:sz w:val="24"/>
          <w:szCs w:val="24"/>
          <w:lang w:val="lv-LV"/>
        </w:rPr>
        <w:t>ā</w:t>
      </w:r>
      <w:r w:rsidR="001660F9">
        <w:rPr>
          <w:rFonts w:ascii="Times New Roman" w:hAnsi="Times New Roman" w:cs="Times New Roman"/>
          <w:sz w:val="24"/>
          <w:szCs w:val="24"/>
          <w:lang w:val="lv-LV"/>
        </w:rPr>
        <w:t>tu</w:t>
      </w:r>
      <w:r w:rsidR="00C51677" w:rsidRPr="00DF549B">
        <w:rPr>
          <w:rFonts w:ascii="Times New Roman" w:hAnsi="Times New Roman" w:cs="Times New Roman"/>
          <w:sz w:val="24"/>
          <w:szCs w:val="24"/>
          <w:lang w:val="lv-LV"/>
        </w:rPr>
        <w:t>, ka pasākumi atbilst ikvienas sabiedrības grupas vajadzībām</w:t>
      </w:r>
      <w:r w:rsidR="00BC087B">
        <w:rPr>
          <w:rFonts w:ascii="Times New Roman" w:hAnsi="Times New Roman" w:cs="Times New Roman"/>
          <w:sz w:val="24"/>
          <w:szCs w:val="24"/>
          <w:lang w:val="lv-LV"/>
        </w:rPr>
        <w:t xml:space="preserve"> (</w:t>
      </w:r>
      <w:r w:rsidR="00BC087B" w:rsidRPr="005F14CC">
        <w:rPr>
          <w:rFonts w:ascii="Times New Roman" w:hAnsi="Times New Roman" w:cs="Times New Roman"/>
          <w:sz w:val="24"/>
          <w:szCs w:val="24"/>
          <w:lang w:val="lv-LV"/>
        </w:rPr>
        <w:t xml:space="preserve">detalizētāk par </w:t>
      </w:r>
      <w:r w:rsidR="004E105D" w:rsidRPr="005F14CC">
        <w:rPr>
          <w:rFonts w:ascii="Times New Roman" w:hAnsi="Times New Roman" w:cs="Times New Roman"/>
          <w:sz w:val="24"/>
          <w:szCs w:val="24"/>
          <w:lang w:val="lv-LV"/>
        </w:rPr>
        <w:t>sabiedrības veselības izvērtējumu</w:t>
      </w:r>
      <w:r w:rsidR="00BC087B" w:rsidRPr="005F14CC">
        <w:rPr>
          <w:rFonts w:ascii="Times New Roman" w:hAnsi="Times New Roman" w:cs="Times New Roman"/>
          <w:sz w:val="24"/>
          <w:szCs w:val="24"/>
          <w:lang w:val="lv-LV"/>
        </w:rPr>
        <w:t xml:space="preserve"> sk. 1.pielikumā</w:t>
      </w:r>
      <w:r w:rsidR="00BC087B">
        <w:rPr>
          <w:rFonts w:ascii="Times New Roman" w:hAnsi="Times New Roman" w:cs="Times New Roman"/>
          <w:sz w:val="24"/>
          <w:szCs w:val="24"/>
          <w:lang w:val="lv-LV"/>
        </w:rPr>
        <w:t>)</w:t>
      </w:r>
      <w:r w:rsidR="00C51677" w:rsidRPr="00DF549B">
        <w:rPr>
          <w:rFonts w:ascii="Times New Roman" w:hAnsi="Times New Roman" w:cs="Times New Roman"/>
          <w:sz w:val="24"/>
          <w:szCs w:val="24"/>
          <w:lang w:val="lv-LV"/>
        </w:rPr>
        <w:t>.</w:t>
      </w:r>
      <w:r w:rsidR="00C51677">
        <w:rPr>
          <w:rFonts w:ascii="Times New Roman" w:hAnsi="Times New Roman" w:cs="Times New Roman"/>
          <w:sz w:val="24"/>
          <w:szCs w:val="24"/>
          <w:lang w:val="lv-LV"/>
        </w:rPr>
        <w:t xml:space="preserve"> </w:t>
      </w:r>
    </w:p>
    <w:p w14:paraId="10E0EF6C" w14:textId="77777777" w:rsidR="00E7382F" w:rsidRDefault="00951775" w:rsidP="00E7382F">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367858">
        <w:rPr>
          <w:rFonts w:ascii="Times New Roman" w:hAnsi="Times New Roman" w:cs="Times New Roman"/>
          <w:sz w:val="24"/>
          <w:szCs w:val="24"/>
          <w:lang w:val="lv-LV"/>
        </w:rPr>
        <w:t>Slikt</w:t>
      </w:r>
      <w:r w:rsidR="00F0641C" w:rsidRPr="00367858">
        <w:rPr>
          <w:rFonts w:ascii="Times New Roman" w:hAnsi="Times New Roman" w:cs="Times New Roman"/>
          <w:sz w:val="24"/>
          <w:szCs w:val="24"/>
          <w:lang w:val="lv-LV"/>
        </w:rPr>
        <w:t>ie</w:t>
      </w:r>
      <w:r w:rsidRPr="00367858">
        <w:rPr>
          <w:rFonts w:ascii="Times New Roman" w:hAnsi="Times New Roman" w:cs="Times New Roman"/>
          <w:sz w:val="24"/>
          <w:szCs w:val="24"/>
          <w:lang w:val="lv-LV"/>
        </w:rPr>
        <w:t xml:space="preserve"> sabiedrības</w:t>
      </w:r>
      <w:r w:rsidR="008A22FF" w:rsidRPr="00367858">
        <w:rPr>
          <w:rFonts w:ascii="Times New Roman" w:hAnsi="Times New Roman" w:cs="Times New Roman"/>
          <w:sz w:val="24"/>
          <w:szCs w:val="24"/>
          <w:lang w:val="lv-LV"/>
        </w:rPr>
        <w:t xml:space="preserve"> </w:t>
      </w:r>
      <w:r w:rsidRPr="00367858">
        <w:rPr>
          <w:rFonts w:ascii="Times New Roman" w:hAnsi="Times New Roman" w:cs="Times New Roman"/>
          <w:sz w:val="24"/>
          <w:szCs w:val="24"/>
          <w:lang w:val="lv-LV"/>
        </w:rPr>
        <w:t xml:space="preserve">veselības </w:t>
      </w:r>
      <w:r w:rsidR="008A22FF" w:rsidRPr="00367858">
        <w:rPr>
          <w:rFonts w:ascii="Times New Roman" w:hAnsi="Times New Roman" w:cs="Times New Roman"/>
          <w:sz w:val="24"/>
          <w:szCs w:val="24"/>
          <w:lang w:val="lv-LV"/>
        </w:rPr>
        <w:t>rādītāj</w:t>
      </w:r>
      <w:r w:rsidR="00F0641C" w:rsidRPr="00367858">
        <w:rPr>
          <w:rFonts w:ascii="Times New Roman" w:hAnsi="Times New Roman" w:cs="Times New Roman"/>
          <w:sz w:val="24"/>
          <w:szCs w:val="24"/>
          <w:lang w:val="lv-LV"/>
        </w:rPr>
        <w:t xml:space="preserve">i </w:t>
      </w:r>
      <w:r w:rsidR="008A22FF" w:rsidRPr="00367858">
        <w:rPr>
          <w:rFonts w:ascii="Times New Roman" w:hAnsi="Times New Roman" w:cs="Times New Roman"/>
          <w:sz w:val="24"/>
          <w:szCs w:val="24"/>
          <w:lang w:val="lv-LV"/>
        </w:rPr>
        <w:t xml:space="preserve">lielā mērā </w:t>
      </w:r>
      <w:r w:rsidR="00F0641C" w:rsidRPr="00367858">
        <w:rPr>
          <w:rFonts w:ascii="Times New Roman" w:hAnsi="Times New Roman" w:cs="Times New Roman"/>
          <w:sz w:val="24"/>
          <w:szCs w:val="24"/>
          <w:lang w:val="lv-LV"/>
        </w:rPr>
        <w:t xml:space="preserve">izskaidrojami ar </w:t>
      </w:r>
      <w:r w:rsidR="008A22FF" w:rsidRPr="00367858">
        <w:rPr>
          <w:rFonts w:ascii="Times New Roman" w:hAnsi="Times New Roman" w:cs="Times New Roman"/>
          <w:sz w:val="24"/>
          <w:szCs w:val="24"/>
          <w:lang w:val="lv-LV"/>
        </w:rPr>
        <w:t>ilgstoš</w:t>
      </w:r>
      <w:r w:rsidR="0012230D" w:rsidRPr="00367858">
        <w:rPr>
          <w:rFonts w:ascii="Times New Roman" w:hAnsi="Times New Roman" w:cs="Times New Roman"/>
          <w:sz w:val="24"/>
          <w:szCs w:val="24"/>
          <w:lang w:val="lv-LV"/>
        </w:rPr>
        <w:t>i nepietiekamo valsts budžeta finansējumu veselības aprūpei</w:t>
      </w:r>
      <w:r w:rsidR="005E5AD5" w:rsidRPr="00367858">
        <w:rPr>
          <w:rFonts w:ascii="Times New Roman" w:hAnsi="Times New Roman" w:cs="Times New Roman"/>
          <w:sz w:val="24"/>
          <w:szCs w:val="24"/>
          <w:lang w:val="lv-LV"/>
        </w:rPr>
        <w:t>, kas ir viens no zemākajiem ES, tāpēc liela daļa no veselības aprūpes izdevumiem tiek segta no pacientu tiešajiem maksājumiem, kas Latvijā ir vieni no augstākajiem ES.</w:t>
      </w:r>
    </w:p>
    <w:p w14:paraId="5FD737B3" w14:textId="77777777" w:rsidR="00E7382F" w:rsidRDefault="00FB51B7" w:rsidP="00E7382F">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E7382F">
        <w:rPr>
          <w:rFonts w:ascii="Times New Roman" w:hAnsi="Times New Roman" w:cs="Times New Roman"/>
          <w:sz w:val="24"/>
          <w:szCs w:val="24"/>
          <w:lang w:val="lv-LV"/>
        </w:rPr>
        <w:t xml:space="preserve">Covid-19 pandēmija </w:t>
      </w:r>
      <w:r w:rsidRPr="00E7382F">
        <w:rPr>
          <w:rFonts w:ascii="Times New Roman" w:hAnsi="Times New Roman" w:cs="Times New Roman"/>
          <w:sz w:val="24"/>
          <w:szCs w:val="24"/>
          <w:lang w:val="lv-LV" w:eastAsia="lv-LV"/>
        </w:rPr>
        <w:t xml:space="preserve">radījusi ievērojamu ietekmi uz sabiedrības veselību un veselības aprūpes sistēmu, un  īpaši </w:t>
      </w:r>
      <w:r w:rsidRPr="00E7382F">
        <w:rPr>
          <w:rFonts w:ascii="Times New Roman" w:hAnsi="Times New Roman" w:cs="Times New Roman"/>
          <w:sz w:val="24"/>
          <w:szCs w:val="24"/>
          <w:lang w:val="lv-LV"/>
        </w:rPr>
        <w:t>saasinājusi problēmas veselības aprūpē - ārstniecības personu trūkumu, neatbilstošu ārstniecības iestāžu infrastruktūru un nepietiekamu gatavību ārkārtas situācijām veselības aprūpē.</w:t>
      </w:r>
      <w:r w:rsidR="00E7382F" w:rsidRPr="00E7382F">
        <w:rPr>
          <w:rFonts w:ascii="Times New Roman" w:hAnsi="Times New Roman" w:cs="Times New Roman"/>
          <w:sz w:val="24"/>
          <w:szCs w:val="24"/>
          <w:lang w:val="lv-LV"/>
        </w:rPr>
        <w:t xml:space="preserve"> </w:t>
      </w:r>
      <w:r w:rsidRPr="00E7382F">
        <w:rPr>
          <w:rFonts w:ascii="Times New Roman" w:hAnsi="Times New Roman" w:cs="Times New Roman"/>
          <w:sz w:val="24"/>
          <w:szCs w:val="24"/>
          <w:lang w:val="lv-LV" w:eastAsia="lv-LV"/>
        </w:rPr>
        <w:t xml:space="preserve">Pamatnostādņu īstenošanas periods sakrīt ar laiku, kad notiek aktīva cīņa ar Covid-19 radītajiem akūtajiem izaicinājumiem  un iestiepsies periodā, kad pēc vakcinācijas stratēģijas ieviešanas, infekcijas izplatība būtiski mazināsies, bet galvenā cīņa būs ar Covid-19 atstātajiem izaicinājumiem, piemēram, paliekošas veselības problēmas slimību pārslimojušajiem, psihomeocionālā izdegšana “frontes līnijā” strādājošajiem, kā arī psihoemocionālu traucējumu saasināšanās sabiedrībā, ko var provocēt, gan ilgstošās izmaiņas ikdienas dzīvē, gan ekonomiskās situācijas pasliktināšanos. Faktiski, šie ir aspekti, ko redzam jau tagad, un iespējams, sastapsimies vēl ar citiem, ko dotajā brīdī grūti paredzēt, ņemot vērā, ka šī infekcija ir jauna un turpinās tās izpēte. </w:t>
      </w:r>
      <w:r w:rsidRPr="00E7382F">
        <w:rPr>
          <w:rFonts w:ascii="Times New Roman" w:hAnsi="Times New Roman" w:cs="Times New Roman"/>
          <w:sz w:val="24"/>
          <w:szCs w:val="24"/>
          <w:lang w:val="lv-LV"/>
        </w:rPr>
        <w:t xml:space="preserve">Covid-19 izplatības ierobežošanai </w:t>
      </w:r>
      <w:r w:rsidRPr="00E7382F">
        <w:rPr>
          <w:rFonts w:ascii="Times New Roman" w:hAnsi="Times New Roman" w:cs="Times New Roman"/>
          <w:sz w:val="24"/>
          <w:szCs w:val="24"/>
          <w:lang w:val="lv-LV"/>
        </w:rPr>
        <w:lastRenderedPageBreak/>
        <w:t xml:space="preserve">tiks veikti pasākumi </w:t>
      </w:r>
      <w:r w:rsidR="002B68EE" w:rsidRPr="00E7382F">
        <w:rPr>
          <w:rFonts w:ascii="Times New Roman" w:hAnsi="Times New Roman" w:cs="Times New Roman"/>
          <w:sz w:val="24"/>
          <w:szCs w:val="24"/>
          <w:lang w:val="lv-LV"/>
        </w:rPr>
        <w:t xml:space="preserve">plašai </w:t>
      </w:r>
      <w:r w:rsidRPr="00E7382F">
        <w:rPr>
          <w:rFonts w:ascii="Times New Roman" w:hAnsi="Times New Roman" w:cs="Times New Roman"/>
          <w:sz w:val="24"/>
          <w:szCs w:val="24"/>
          <w:lang w:val="lv-LV"/>
        </w:rPr>
        <w:t xml:space="preserve">iedzīvotāju vakcinācijas nodrošināšanai, lai izveidotu kolektīvo imunitāti pret Covid-19. Tāpat tiks turpināta infekcijas epidemioloģiskā uzraudzība inficēto un kontaktpersonu apzināšanai, kā arī nodrošināta sabiedrības informēšana par vakcīnu drošības jautājumiem un nevakcinēšanās iemeslu apzināšana </w:t>
      </w:r>
      <w:r w:rsidR="00E7382F" w:rsidRPr="00E7382F">
        <w:rPr>
          <w:rFonts w:ascii="Times New Roman" w:hAnsi="Times New Roman" w:cs="Times New Roman"/>
          <w:sz w:val="24"/>
          <w:szCs w:val="24"/>
          <w:lang w:val="lv-LV"/>
        </w:rPr>
        <w:t>(2.rīcības virziens).</w:t>
      </w:r>
    </w:p>
    <w:p w14:paraId="3F74BB19" w14:textId="77777777" w:rsidR="00E7382F" w:rsidRDefault="00FB51B7" w:rsidP="00C60032">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E7382F">
        <w:rPr>
          <w:rFonts w:ascii="Times New Roman" w:hAnsi="Times New Roman" w:cs="Times New Roman"/>
          <w:sz w:val="24"/>
          <w:szCs w:val="24"/>
          <w:lang w:val="lv-LV" w:eastAsia="lv-LV"/>
        </w:rPr>
        <w:t xml:space="preserve">Covid-19 apstākļos vienlīdz svarīga ir un būs pieaugošā pieprasījuma pēc veselības aprūpes pakalpojumiem nodrošināšana ne tikai pacientiem ar Covid-19 infekciju, bet arī </w:t>
      </w:r>
      <w:r w:rsidRPr="00E7382F">
        <w:rPr>
          <w:rFonts w:ascii="Times New Roman" w:hAnsi="Times New Roman" w:cs="Times New Roman"/>
          <w:sz w:val="24"/>
          <w:szCs w:val="24"/>
          <w:shd w:val="clear" w:color="auto" w:fill="FFFFFF"/>
          <w:lang w:val="lv-LV"/>
        </w:rPr>
        <w:t>visu līmeņu kvalitatīvas veselības aprūpes pakalpojumu nepārtrauktības nodrošināšana visiem iedzīvotājiem. Lai veiksmīgi realizētu minēto, nepieciešams stiprināt ārstniecības iestāžu kapacitāti un drošību no epidemioloģiskā viedokļa, attīstot infrastruktūru (5.rīcības virziens), kā arī nodrošināt ar atbilstošām kompetencēm un pietiekošu ārstniecības personu skaitu.</w:t>
      </w:r>
      <w:r w:rsidRPr="00E7382F">
        <w:rPr>
          <w:rFonts w:ascii="Times New Roman" w:hAnsi="Times New Roman" w:cs="Times New Roman"/>
          <w:sz w:val="24"/>
          <w:szCs w:val="24"/>
          <w:lang w:val="lv-LV"/>
        </w:rPr>
        <w:t xml:space="preserve"> Veselības aprūpes cilvēkresursu pieejamības nodrošināšanai kritiski svarīgi panākt </w:t>
      </w:r>
      <w:r w:rsidRPr="00E7382F">
        <w:rPr>
          <w:rFonts w:ascii="Times New Roman" w:eastAsia="Calibri" w:hAnsi="Times New Roman" w:cs="Times New Roman"/>
          <w:sz w:val="24"/>
          <w:szCs w:val="24"/>
          <w:lang w:val="lv-LV"/>
        </w:rPr>
        <w:t>konkurētspējīgu ārstniecības personu atalgojumu, ieviešot jaunu atalgojuma modeli atbilstoši sniegto pakalpojuma līmenim un veidam</w:t>
      </w:r>
      <w:r w:rsidRPr="00E7382F">
        <w:rPr>
          <w:rFonts w:ascii="Times New Roman" w:hAnsi="Times New Roman" w:cs="Times New Roman"/>
          <w:sz w:val="24"/>
          <w:szCs w:val="24"/>
          <w:lang w:val="lv-LV"/>
        </w:rPr>
        <w:t xml:space="preserve"> (4.rīcības virziens). </w:t>
      </w:r>
    </w:p>
    <w:p w14:paraId="0CE548F7" w14:textId="77777777" w:rsidR="00E7382F" w:rsidRPr="00B56FA9" w:rsidRDefault="00FB51B7" w:rsidP="00C60032">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B56FA9">
        <w:rPr>
          <w:rFonts w:ascii="Times New Roman" w:eastAsia="Calibri" w:hAnsi="Times New Roman" w:cs="Times New Roman"/>
          <w:sz w:val="24"/>
          <w:szCs w:val="24"/>
          <w:lang w:val="lv-LV"/>
        </w:rPr>
        <w:t>Lai samazinātu Covid-19 pandēmijas saistīto sociālekonomisko parādību negatīvo ietekmi uz sabiedrības un indivīda psihisko veselību</w:t>
      </w:r>
      <w:r w:rsidRPr="00B56FA9">
        <w:rPr>
          <w:rFonts w:ascii="Times New Roman" w:hAnsi="Times New Roman" w:cs="Times New Roman"/>
          <w:sz w:val="24"/>
          <w:szCs w:val="24"/>
          <w:lang w:val="lv-LV"/>
        </w:rPr>
        <w:t xml:space="preserve"> </w:t>
      </w:r>
      <w:r w:rsidRPr="00B56FA9">
        <w:rPr>
          <w:rFonts w:ascii="Times New Roman" w:eastAsia="Calibri" w:hAnsi="Times New Roman" w:cs="Times New Roman"/>
          <w:sz w:val="24"/>
          <w:szCs w:val="24"/>
          <w:lang w:val="lv-LV"/>
        </w:rPr>
        <w:t>tiks ieviesti pasākumi psiholoģiskās palīdzības un psihiskās veselības aprūpes pakalpojumu pieejamības uzlabošanai Latvijas iedzīvotājiem,</w:t>
      </w:r>
      <w:r w:rsidRPr="00B56FA9">
        <w:rPr>
          <w:rFonts w:ascii="Times New Roman" w:hAnsi="Times New Roman" w:cs="Times New Roman"/>
          <w:sz w:val="24"/>
          <w:szCs w:val="24"/>
          <w:lang w:val="lv-LV"/>
        </w:rPr>
        <w:t xml:space="preserve"> m</w:t>
      </w:r>
      <w:r w:rsidRPr="00B56FA9">
        <w:rPr>
          <w:rFonts w:ascii="Times New Roman" w:eastAsia="Calibri" w:hAnsi="Times New Roman" w:cs="Times New Roman"/>
          <w:sz w:val="24"/>
          <w:szCs w:val="24"/>
          <w:lang w:val="lv-LV"/>
        </w:rPr>
        <w:t xml:space="preserve">edicīniskā personāla psihoemocionālajam atbalstam un tā monitoringam, kā arī iedzīvotāju psihiskās veselības monitoringa rīka izstrādei un lietošanai. </w:t>
      </w:r>
      <w:r w:rsidRPr="00B56FA9">
        <w:rPr>
          <w:rFonts w:ascii="Times New Roman" w:hAnsi="Times New Roman" w:cs="Times New Roman"/>
          <w:sz w:val="24"/>
          <w:szCs w:val="24"/>
          <w:shd w:val="clear" w:color="auto" w:fill="FFFFFF"/>
          <w:lang w:val="lv-LV"/>
        </w:rPr>
        <w:t>Tāpat, lai nodrošinātu atbilstošu veselības aprūpi pacientiem, kuri pārslimojuši Covid-19 vidēji smagā vai smagā formā un kuriem radušās nopietnas pēcslimošanas sekas, tiks attīstīti rehabilitācijas pakalpojumi un izveidota dinamiskās novērošanas ārstniecības un rehabilitācijas programma, lai saglabātu iedzīvotāju darbspējas un nepakļautu tos invalidizācijas riskam.</w:t>
      </w:r>
      <w:r w:rsidRPr="00B56FA9">
        <w:rPr>
          <w:rFonts w:ascii="Times New Roman" w:eastAsia="Calibri" w:hAnsi="Times New Roman" w:cs="Times New Roman"/>
          <w:sz w:val="24"/>
          <w:szCs w:val="24"/>
          <w:lang w:val="lv-LV"/>
        </w:rPr>
        <w:t xml:space="preserve"> (3.rīcības virziens).</w:t>
      </w:r>
      <w:r w:rsidRPr="00B56FA9">
        <w:rPr>
          <w:rFonts w:ascii="Times New Roman" w:hAnsi="Times New Roman" w:cs="Times New Roman"/>
          <w:sz w:val="24"/>
          <w:szCs w:val="24"/>
          <w:lang w:val="lv-LV"/>
        </w:rPr>
        <w:t xml:space="preserve"> </w:t>
      </w:r>
    </w:p>
    <w:p w14:paraId="7DDF4033" w14:textId="0BDFE92B" w:rsidR="00FB51B7" w:rsidRPr="00B56FA9" w:rsidRDefault="00FB51B7" w:rsidP="00FB51B7">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B56FA9">
        <w:rPr>
          <w:rFonts w:ascii="Times New Roman" w:hAnsi="Times New Roman" w:cs="Times New Roman"/>
          <w:sz w:val="24"/>
          <w:szCs w:val="24"/>
          <w:lang w:val="lv-LV"/>
        </w:rPr>
        <w:t xml:space="preserve">Prognozējams, ka Covid-19 infekcijas izplatības rezultātā un sakarā ar ierobežotu piekļuvi plānveida veselības aprūpes pakalpojumiem Covid-19 pandēmijas laikā, pieaugs ielaistu un savlaicīgi neārstētu citu slimību gadījumu skaits, kam būs nepieciešama ilgstoša un sarežģīta ārstēšana un rehabilitācija un kas palielinās ne tikai veselības aprūpes izmaksas, bet arī pieprasījumu pēc sociālās apdrošināšanas pabalstiem. </w:t>
      </w:r>
      <w:r w:rsidR="00433509" w:rsidRPr="00B56FA9">
        <w:rPr>
          <w:rFonts w:ascii="Times New Roman" w:hAnsi="Times New Roman" w:cs="Times New Roman"/>
          <w:sz w:val="24"/>
          <w:szCs w:val="24"/>
          <w:lang w:val="lv-LV"/>
        </w:rPr>
        <w:t>Vienlaikus Covid-19 vīrusu infekcija veicina dažādas blakus slimības un smagus veselības traucējumus, kuru gadījumā ir nepieciešamība lieto</w:t>
      </w:r>
      <w:r w:rsidR="00C3083B" w:rsidRPr="00B56FA9">
        <w:rPr>
          <w:rFonts w:ascii="Times New Roman" w:hAnsi="Times New Roman" w:cs="Times New Roman"/>
          <w:sz w:val="24"/>
          <w:szCs w:val="24"/>
          <w:lang w:val="lv-LV"/>
        </w:rPr>
        <w:t>t</w:t>
      </w:r>
      <w:r w:rsidR="00433509" w:rsidRPr="00B56FA9">
        <w:rPr>
          <w:rFonts w:ascii="Times New Roman" w:hAnsi="Times New Roman" w:cs="Times New Roman"/>
          <w:sz w:val="24"/>
          <w:szCs w:val="24"/>
          <w:lang w:val="lv-LV"/>
        </w:rPr>
        <w:t xml:space="preserve"> antibiotikas, kas saskaņā ar pieejamiem datiem un speciālistu norādīto tieši Covid-19 izraisītās krīzes laikā ir pieaugusi, tādējādi pārmērīga antibiotiku lietošana infekciju slimību gadījumā pēc Covid-19 krīzes būs viens no aktuāliem jautājumiem, kas cieši saistīts ar pieaugošiem AMR riskiem.</w:t>
      </w:r>
      <w:r w:rsidR="00680DB3" w:rsidRPr="00B56FA9">
        <w:rPr>
          <w:rFonts w:ascii="Times New Roman" w:hAnsi="Times New Roman" w:cs="Times New Roman"/>
          <w:sz w:val="24"/>
          <w:szCs w:val="24"/>
          <w:lang w:val="lv-LV"/>
        </w:rPr>
        <w:t xml:space="preserve"> </w:t>
      </w:r>
      <w:r w:rsidRPr="00B56FA9">
        <w:rPr>
          <w:rFonts w:ascii="Times New Roman" w:hAnsi="Times New Roman" w:cs="Times New Roman"/>
          <w:sz w:val="24"/>
          <w:szCs w:val="24"/>
          <w:lang w:val="lv-LV"/>
        </w:rPr>
        <w:t>Līdz ar to palielināts pieprasījums pēc veselības aprūpes pakalpojumiem ir ne tikai Covid-19 pandēmijas laikā, bet tāds tas sagaidāms arī pēc aktīvās infekcijas izplatīšanās fāzes beigām.</w:t>
      </w:r>
    </w:p>
    <w:p w14:paraId="5AA936BD" w14:textId="77777777" w:rsidR="00B7638E" w:rsidRDefault="005E7F19" w:rsidP="001E7EC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NAP2027 vīzija par Latvijas nākotni 2027.</w:t>
      </w:r>
      <w:r w:rsidR="00037D23"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gadā saka: “(..) Latvija ir valsts, kurā ikviens cilvēks jūtas labi. (..) Latvijā ir kļuvis vieglāk būt veselam. (..) Kvalificēti, motivēti un atbilstoši atalgoti speciālisti spēj laikus sniegt rekomendācijas veselīga dzīvesveida ievērošanai ikdienā, nodrošināt mūsdienīgu slimību profilaksi, diagnostiku, ārstēšanu, rehabilitāciju un pacienta aprūpi.” </w:t>
      </w:r>
      <w:r w:rsidR="00824D39" w:rsidRPr="424520A8">
        <w:rPr>
          <w:rFonts w:ascii="Times New Roman" w:hAnsi="Times New Roman" w:cs="Times New Roman"/>
          <w:sz w:val="24"/>
          <w:szCs w:val="24"/>
          <w:lang w:val="lv-LV"/>
        </w:rPr>
        <w:t>NAP2027 paredz</w:t>
      </w:r>
      <w:r w:rsidR="00FB3C6A" w:rsidRPr="424520A8">
        <w:rPr>
          <w:rFonts w:ascii="Times New Roman" w:hAnsi="Times New Roman" w:cs="Times New Roman"/>
          <w:sz w:val="24"/>
          <w:szCs w:val="24"/>
          <w:lang w:val="lv-LV"/>
        </w:rPr>
        <w:t xml:space="preserve"> </w:t>
      </w:r>
      <w:r w:rsidR="00C8450C" w:rsidRPr="424520A8">
        <w:rPr>
          <w:rFonts w:ascii="Times New Roman" w:hAnsi="Times New Roman" w:cs="Times New Roman"/>
          <w:sz w:val="24"/>
          <w:szCs w:val="24"/>
          <w:lang w:val="lv-LV"/>
        </w:rPr>
        <w:t xml:space="preserve">uzlabot Latvijas </w:t>
      </w:r>
      <w:r w:rsidR="00105E59" w:rsidRPr="424520A8">
        <w:rPr>
          <w:rFonts w:ascii="Times New Roman" w:hAnsi="Times New Roman" w:cs="Times New Roman"/>
          <w:sz w:val="24"/>
          <w:szCs w:val="24"/>
          <w:lang w:val="lv-LV"/>
        </w:rPr>
        <w:t>sabiedrības veselības rādītājus un būtiski mazināt pacientu līdzmaksājumus par veselības aprūpi.</w:t>
      </w:r>
    </w:p>
    <w:p w14:paraId="4185B48A" w14:textId="461B5859" w:rsidR="005E7F19" w:rsidRPr="00260D16" w:rsidRDefault="00B7638E" w:rsidP="00D83628">
      <w:pPr>
        <w:pStyle w:val="ListParagraph"/>
        <w:numPr>
          <w:ilvl w:val="0"/>
          <w:numId w:val="18"/>
        </w:numPr>
        <w:spacing w:before="0" w:after="120" w:line="240" w:lineRule="auto"/>
        <w:ind w:left="0" w:hanging="567"/>
        <w:contextualSpacing w:val="0"/>
        <w:jc w:val="both"/>
        <w:rPr>
          <w:rFonts w:ascii="Times New Roman" w:hAnsi="Times New Roman" w:cs="Times New Roman"/>
          <w:b/>
          <w:bCs/>
          <w:sz w:val="24"/>
          <w:szCs w:val="24"/>
          <w:lang w:val="lv-LV"/>
        </w:rPr>
      </w:pPr>
      <w:r>
        <w:rPr>
          <w:rFonts w:ascii="Times New Roman" w:hAnsi="Times New Roman" w:cs="Times New Roman"/>
          <w:sz w:val="24"/>
          <w:szCs w:val="24"/>
          <w:lang w:val="lv-LV"/>
        </w:rPr>
        <w:t xml:space="preserve">Gatavojot NAP2027, Veselības ministrija sniedza </w:t>
      </w:r>
      <w:r w:rsidR="004558AB">
        <w:rPr>
          <w:rFonts w:ascii="Times New Roman" w:hAnsi="Times New Roman" w:cs="Times New Roman"/>
          <w:sz w:val="24"/>
          <w:szCs w:val="24"/>
          <w:lang w:val="lv-LV"/>
        </w:rPr>
        <w:t xml:space="preserve">nozares vajadzību apkopojumu - </w:t>
      </w:r>
      <w:r>
        <w:rPr>
          <w:rFonts w:ascii="Times New Roman" w:hAnsi="Times New Roman" w:cs="Times New Roman"/>
          <w:sz w:val="24"/>
          <w:szCs w:val="24"/>
          <w:lang w:val="lv-LV"/>
        </w:rPr>
        <w:t>ambulatoro un stacionāro veselības aprūpes pakalpojumu</w:t>
      </w:r>
      <w:r w:rsidR="004558AB">
        <w:rPr>
          <w:rFonts w:ascii="Times New Roman" w:hAnsi="Times New Roman" w:cs="Times New Roman"/>
          <w:sz w:val="24"/>
          <w:szCs w:val="24"/>
          <w:lang w:val="lv-LV"/>
        </w:rPr>
        <w:t xml:space="preserve"> un kompensējamo medikamentu pieejamības uzlabošanai un citu pasākumu īstenošanai - </w:t>
      </w:r>
      <w:r w:rsidR="00EB0CCF">
        <w:rPr>
          <w:rFonts w:ascii="Times New Roman" w:hAnsi="Times New Roman" w:cs="Times New Roman"/>
          <w:sz w:val="24"/>
          <w:szCs w:val="24"/>
          <w:lang w:val="lv-LV"/>
        </w:rPr>
        <w:t>4</w:t>
      </w:r>
      <w:r>
        <w:rPr>
          <w:rFonts w:ascii="Times New Roman" w:hAnsi="Times New Roman" w:cs="Times New Roman"/>
          <w:sz w:val="24"/>
          <w:szCs w:val="24"/>
          <w:lang w:val="lv-LV"/>
        </w:rPr>
        <w:t>,</w:t>
      </w:r>
      <w:r w:rsidR="00EB0CCF">
        <w:rPr>
          <w:rFonts w:ascii="Times New Roman" w:hAnsi="Times New Roman" w:cs="Times New Roman"/>
          <w:sz w:val="24"/>
          <w:szCs w:val="24"/>
          <w:lang w:val="lv-LV"/>
        </w:rPr>
        <w:t>2</w:t>
      </w:r>
      <w:r>
        <w:rPr>
          <w:rFonts w:ascii="Times New Roman" w:hAnsi="Times New Roman" w:cs="Times New Roman"/>
          <w:sz w:val="24"/>
          <w:szCs w:val="24"/>
          <w:lang w:val="lv-LV"/>
        </w:rPr>
        <w:t xml:space="preserve"> milj</w:t>
      </w:r>
      <w:r w:rsidR="004558AB">
        <w:rPr>
          <w:rFonts w:ascii="Times New Roman" w:hAnsi="Times New Roman" w:cs="Times New Roman"/>
          <w:sz w:val="24"/>
          <w:szCs w:val="24"/>
          <w:lang w:val="lv-LV"/>
        </w:rPr>
        <w:t>r</w:t>
      </w:r>
      <w:r>
        <w:rPr>
          <w:rFonts w:ascii="Times New Roman" w:hAnsi="Times New Roman" w:cs="Times New Roman"/>
          <w:sz w:val="24"/>
          <w:szCs w:val="24"/>
          <w:lang w:val="lv-LV"/>
        </w:rPr>
        <w:t xml:space="preserve">. </w:t>
      </w:r>
      <w:r w:rsidRPr="00764277">
        <w:rPr>
          <w:rFonts w:ascii="Times New Roman" w:hAnsi="Times New Roman" w:cs="Times New Roman"/>
          <w:i/>
          <w:iCs/>
          <w:sz w:val="24"/>
          <w:szCs w:val="24"/>
          <w:lang w:val="lv-LV"/>
        </w:rPr>
        <w:t>euro</w:t>
      </w:r>
      <w:r>
        <w:rPr>
          <w:rFonts w:ascii="Times New Roman" w:hAnsi="Times New Roman" w:cs="Times New Roman"/>
          <w:sz w:val="24"/>
          <w:szCs w:val="24"/>
          <w:lang w:val="lv-LV"/>
        </w:rPr>
        <w:t xml:space="preserve"> apjomā</w:t>
      </w:r>
      <w:r w:rsidR="004558AB">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004558AB">
        <w:rPr>
          <w:rFonts w:ascii="Times New Roman" w:hAnsi="Times New Roman" w:cs="Times New Roman"/>
          <w:sz w:val="24"/>
          <w:szCs w:val="24"/>
          <w:lang w:val="lv-LV"/>
        </w:rPr>
        <w:t xml:space="preserve">Savukārt </w:t>
      </w:r>
      <w:r w:rsidR="004558AB" w:rsidRPr="004558AB">
        <w:rPr>
          <w:rFonts w:ascii="Times New Roman" w:hAnsi="Times New Roman" w:cs="Times New Roman"/>
          <w:sz w:val="24"/>
          <w:szCs w:val="24"/>
          <w:lang w:val="lv-LV"/>
        </w:rPr>
        <w:t xml:space="preserve">NAP2027 </w:t>
      </w:r>
      <w:r w:rsidR="00D83628">
        <w:rPr>
          <w:rFonts w:ascii="Times New Roman" w:hAnsi="Times New Roman" w:cs="Times New Roman"/>
          <w:sz w:val="24"/>
          <w:szCs w:val="24"/>
          <w:lang w:val="lv-LV"/>
        </w:rPr>
        <w:t xml:space="preserve">tika </w:t>
      </w:r>
      <w:r w:rsidR="004558AB">
        <w:rPr>
          <w:rFonts w:ascii="Times New Roman" w:hAnsi="Times New Roman" w:cs="Times New Roman"/>
          <w:sz w:val="24"/>
          <w:szCs w:val="24"/>
          <w:lang w:val="lv-LV"/>
        </w:rPr>
        <w:t>atbalstīt</w:t>
      </w:r>
      <w:r w:rsidR="00D83628">
        <w:rPr>
          <w:rFonts w:ascii="Times New Roman" w:hAnsi="Times New Roman" w:cs="Times New Roman"/>
          <w:sz w:val="24"/>
          <w:szCs w:val="24"/>
          <w:lang w:val="lv-LV"/>
        </w:rPr>
        <w:t>s</w:t>
      </w:r>
      <w:r w:rsidR="004558AB" w:rsidRPr="004558AB">
        <w:rPr>
          <w:rFonts w:ascii="Times New Roman" w:hAnsi="Times New Roman" w:cs="Times New Roman"/>
          <w:sz w:val="24"/>
          <w:szCs w:val="24"/>
          <w:lang w:val="lv-LV"/>
        </w:rPr>
        <w:t xml:space="preserve"> indikatīvais valsts budžeta finansējums veselības nozarei līdz 2027.gadam - 164 milj. </w:t>
      </w:r>
      <w:r w:rsidR="004558AB" w:rsidRPr="00764277">
        <w:rPr>
          <w:rFonts w:ascii="Times New Roman" w:hAnsi="Times New Roman" w:cs="Times New Roman"/>
          <w:i/>
          <w:iCs/>
          <w:sz w:val="24"/>
          <w:szCs w:val="24"/>
          <w:lang w:val="lv-LV"/>
        </w:rPr>
        <w:t>euro</w:t>
      </w:r>
      <w:r w:rsidR="004558AB">
        <w:rPr>
          <w:rFonts w:ascii="Times New Roman" w:hAnsi="Times New Roman" w:cs="Times New Roman"/>
          <w:sz w:val="24"/>
          <w:szCs w:val="24"/>
          <w:lang w:val="lv-LV"/>
        </w:rPr>
        <w:t xml:space="preserve"> (NAP2027 </w:t>
      </w:r>
      <w:r w:rsidR="004558AB">
        <w:rPr>
          <w:rFonts w:ascii="Times New Roman" w:hAnsi="Times New Roman" w:cs="Times New Roman"/>
          <w:sz w:val="24"/>
          <w:szCs w:val="24"/>
          <w:lang w:val="lv-LV"/>
        </w:rPr>
        <w:lastRenderedPageBreak/>
        <w:t xml:space="preserve">1.pielikums) un 1,1 miljr. </w:t>
      </w:r>
      <w:r w:rsidR="004558AB" w:rsidRPr="00764277">
        <w:rPr>
          <w:rFonts w:ascii="Times New Roman" w:hAnsi="Times New Roman" w:cs="Times New Roman"/>
          <w:i/>
          <w:iCs/>
          <w:sz w:val="24"/>
          <w:szCs w:val="24"/>
          <w:lang w:val="lv-LV"/>
        </w:rPr>
        <w:t>euro</w:t>
      </w:r>
      <w:r w:rsidR="004558AB">
        <w:rPr>
          <w:rFonts w:ascii="Times New Roman" w:hAnsi="Times New Roman" w:cs="Times New Roman"/>
          <w:sz w:val="24"/>
          <w:szCs w:val="24"/>
          <w:lang w:val="lv-LV"/>
        </w:rPr>
        <w:t xml:space="preserve"> (NAP2027 2.pielikums</w:t>
      </w:r>
      <w:r w:rsidR="005D1907">
        <w:rPr>
          <w:rFonts w:ascii="Times New Roman" w:hAnsi="Times New Roman" w:cs="Times New Roman"/>
          <w:sz w:val="24"/>
          <w:szCs w:val="24"/>
          <w:lang w:val="lv-LV"/>
        </w:rPr>
        <w:t xml:space="preserve"> - </w:t>
      </w:r>
      <w:r w:rsidR="005D1907" w:rsidRPr="005D1907">
        <w:rPr>
          <w:rFonts w:ascii="Times New Roman" w:hAnsi="Times New Roman" w:cs="Times New Roman"/>
          <w:sz w:val="24"/>
          <w:szCs w:val="24"/>
          <w:lang w:val="lv-LV"/>
        </w:rPr>
        <w:t>NAP2027 investīciju projektu pieteikumi, kuri var tikt finansēti papildus valsts budžeta vai ES fondu finanšu resursu pieejamības gadījumā</w:t>
      </w:r>
      <w:r w:rsidR="004558AB">
        <w:rPr>
          <w:rFonts w:ascii="Times New Roman" w:hAnsi="Times New Roman" w:cs="Times New Roman"/>
          <w:sz w:val="24"/>
          <w:szCs w:val="24"/>
          <w:lang w:val="lv-LV"/>
        </w:rPr>
        <w:t>)</w:t>
      </w:r>
      <w:r w:rsidR="005D1907">
        <w:rPr>
          <w:rFonts w:ascii="Times New Roman" w:hAnsi="Times New Roman" w:cs="Times New Roman"/>
          <w:sz w:val="24"/>
          <w:szCs w:val="24"/>
          <w:lang w:val="lv-LV"/>
        </w:rPr>
        <w:t xml:space="preserve">, kopā veidojot 1,2 miljr. </w:t>
      </w:r>
      <w:r w:rsidR="005D1907" w:rsidRPr="00764277">
        <w:rPr>
          <w:rFonts w:ascii="Times New Roman" w:hAnsi="Times New Roman" w:cs="Times New Roman"/>
          <w:i/>
          <w:iCs/>
          <w:sz w:val="24"/>
          <w:szCs w:val="24"/>
          <w:lang w:val="lv-LV"/>
        </w:rPr>
        <w:t>euro</w:t>
      </w:r>
      <w:r w:rsidR="005D1907">
        <w:rPr>
          <w:rFonts w:ascii="Times New Roman" w:hAnsi="Times New Roman" w:cs="Times New Roman"/>
          <w:sz w:val="24"/>
          <w:szCs w:val="24"/>
          <w:lang w:val="lv-LV"/>
        </w:rPr>
        <w:t xml:space="preserve"> jeb 2</w:t>
      </w:r>
      <w:r w:rsidR="00EB0CCF">
        <w:rPr>
          <w:rFonts w:ascii="Times New Roman" w:hAnsi="Times New Roman" w:cs="Times New Roman"/>
          <w:sz w:val="24"/>
          <w:szCs w:val="24"/>
          <w:lang w:val="lv-LV"/>
        </w:rPr>
        <w:t>8,5</w:t>
      </w:r>
      <w:r w:rsidR="005D1907">
        <w:rPr>
          <w:rFonts w:ascii="Times New Roman" w:hAnsi="Times New Roman" w:cs="Times New Roman"/>
          <w:sz w:val="24"/>
          <w:szCs w:val="24"/>
          <w:lang w:val="lv-LV"/>
        </w:rPr>
        <w:t xml:space="preserve">% no NAP2027 </w:t>
      </w:r>
      <w:r w:rsidR="00C474DA">
        <w:rPr>
          <w:rFonts w:ascii="Times New Roman" w:hAnsi="Times New Roman" w:cs="Times New Roman"/>
          <w:sz w:val="24"/>
          <w:szCs w:val="24"/>
          <w:lang w:val="lv-LV"/>
        </w:rPr>
        <w:t>sākotnēji pieprasītā</w:t>
      </w:r>
      <w:r w:rsidR="005D1907">
        <w:rPr>
          <w:rFonts w:ascii="Times New Roman" w:hAnsi="Times New Roman" w:cs="Times New Roman"/>
          <w:sz w:val="24"/>
          <w:szCs w:val="24"/>
          <w:lang w:val="lv-LV"/>
        </w:rPr>
        <w:t xml:space="preserve"> veselības nozarei nepieciešam</w:t>
      </w:r>
      <w:r w:rsidR="00C474DA">
        <w:rPr>
          <w:rFonts w:ascii="Times New Roman" w:hAnsi="Times New Roman" w:cs="Times New Roman"/>
          <w:sz w:val="24"/>
          <w:szCs w:val="24"/>
          <w:lang w:val="lv-LV"/>
        </w:rPr>
        <w:t xml:space="preserve">ā </w:t>
      </w:r>
      <w:r w:rsidR="005D1907">
        <w:rPr>
          <w:rFonts w:ascii="Times New Roman" w:hAnsi="Times New Roman" w:cs="Times New Roman"/>
          <w:sz w:val="24"/>
          <w:szCs w:val="24"/>
          <w:lang w:val="lv-LV"/>
        </w:rPr>
        <w:t>finansējum</w:t>
      </w:r>
      <w:r w:rsidR="00C474DA">
        <w:rPr>
          <w:rFonts w:ascii="Times New Roman" w:hAnsi="Times New Roman" w:cs="Times New Roman"/>
          <w:sz w:val="24"/>
          <w:szCs w:val="24"/>
          <w:lang w:val="lv-LV"/>
        </w:rPr>
        <w:t xml:space="preserve">a apjoma </w:t>
      </w:r>
      <w:r w:rsidR="005D1907">
        <w:rPr>
          <w:rFonts w:ascii="Times New Roman" w:hAnsi="Times New Roman" w:cs="Times New Roman"/>
          <w:sz w:val="24"/>
          <w:szCs w:val="24"/>
          <w:lang w:val="lv-LV"/>
        </w:rPr>
        <w:t>2021.-2027.gadam</w:t>
      </w:r>
      <w:r w:rsidR="00C474DA">
        <w:rPr>
          <w:rFonts w:ascii="Times New Roman" w:hAnsi="Times New Roman" w:cs="Times New Roman"/>
          <w:sz w:val="24"/>
          <w:szCs w:val="24"/>
          <w:lang w:val="lv-LV"/>
        </w:rPr>
        <w:t>.</w:t>
      </w:r>
      <w:r w:rsidR="00D83628">
        <w:rPr>
          <w:rFonts w:ascii="Times New Roman" w:hAnsi="Times New Roman" w:cs="Times New Roman"/>
          <w:sz w:val="24"/>
          <w:szCs w:val="24"/>
          <w:lang w:val="lv-LV"/>
        </w:rPr>
        <w:t xml:space="preserve"> Plānojot </w:t>
      </w:r>
      <w:r w:rsidR="00D83628" w:rsidRPr="00D83628">
        <w:rPr>
          <w:rFonts w:ascii="Times New Roman" w:hAnsi="Times New Roman" w:cs="Times New Roman"/>
          <w:sz w:val="24"/>
          <w:szCs w:val="24"/>
          <w:lang w:val="lv-LV"/>
        </w:rPr>
        <w:t xml:space="preserve">Pamatnostādņu </w:t>
      </w:r>
      <w:r w:rsidR="00D83628">
        <w:rPr>
          <w:rFonts w:ascii="Times New Roman" w:hAnsi="Times New Roman" w:cs="Times New Roman"/>
          <w:sz w:val="24"/>
          <w:szCs w:val="24"/>
          <w:lang w:val="lv-LV"/>
        </w:rPr>
        <w:t xml:space="preserve">iekļauto pasākumu īstenošanai </w:t>
      </w:r>
      <w:r w:rsidR="00D83628" w:rsidRPr="00D83628">
        <w:rPr>
          <w:rFonts w:ascii="Times New Roman" w:hAnsi="Times New Roman" w:cs="Times New Roman"/>
          <w:sz w:val="24"/>
          <w:szCs w:val="24"/>
          <w:lang w:val="lv-LV"/>
        </w:rPr>
        <w:t>papildus nepieciešam</w:t>
      </w:r>
      <w:r w:rsidR="001B6A07">
        <w:rPr>
          <w:rFonts w:ascii="Times New Roman" w:hAnsi="Times New Roman" w:cs="Times New Roman"/>
          <w:sz w:val="24"/>
          <w:szCs w:val="24"/>
          <w:lang w:val="lv-LV"/>
        </w:rPr>
        <w:t>o</w:t>
      </w:r>
      <w:r w:rsidR="00D83628" w:rsidRPr="00D83628">
        <w:rPr>
          <w:rFonts w:ascii="Times New Roman" w:hAnsi="Times New Roman" w:cs="Times New Roman"/>
          <w:sz w:val="24"/>
          <w:szCs w:val="24"/>
          <w:lang w:val="lv-LV"/>
        </w:rPr>
        <w:t xml:space="preserve"> finansējum</w:t>
      </w:r>
      <w:r w:rsidR="001B6A07">
        <w:rPr>
          <w:rFonts w:ascii="Times New Roman" w:hAnsi="Times New Roman" w:cs="Times New Roman"/>
          <w:sz w:val="24"/>
          <w:szCs w:val="24"/>
          <w:lang w:val="lv-LV"/>
        </w:rPr>
        <w:t>u</w:t>
      </w:r>
      <w:r w:rsidR="00D83628" w:rsidRPr="00D83628">
        <w:rPr>
          <w:rFonts w:ascii="Times New Roman" w:hAnsi="Times New Roman" w:cs="Times New Roman"/>
          <w:sz w:val="24"/>
          <w:szCs w:val="24"/>
          <w:lang w:val="lv-LV"/>
        </w:rPr>
        <w:t xml:space="preserve"> </w:t>
      </w:r>
      <w:r w:rsidR="00D83628">
        <w:rPr>
          <w:rFonts w:ascii="Times New Roman" w:hAnsi="Times New Roman" w:cs="Times New Roman"/>
          <w:sz w:val="24"/>
          <w:szCs w:val="24"/>
          <w:lang w:val="lv-LV"/>
        </w:rPr>
        <w:t xml:space="preserve">tika ņemts vērā </w:t>
      </w:r>
      <w:r w:rsidR="00D83628" w:rsidRPr="00D83628">
        <w:rPr>
          <w:rFonts w:ascii="Times New Roman" w:hAnsi="Times New Roman" w:cs="Times New Roman"/>
          <w:sz w:val="24"/>
          <w:szCs w:val="24"/>
          <w:lang w:val="lv-LV"/>
        </w:rPr>
        <w:t xml:space="preserve">Saeimas paziņojumam, kas pievienots </w:t>
      </w:r>
      <w:r w:rsidR="00D83628">
        <w:rPr>
          <w:rFonts w:ascii="Times New Roman" w:hAnsi="Times New Roman" w:cs="Times New Roman"/>
          <w:sz w:val="24"/>
          <w:szCs w:val="24"/>
          <w:lang w:val="lv-LV"/>
        </w:rPr>
        <w:t xml:space="preserve">pie </w:t>
      </w:r>
      <w:r w:rsidR="00D83628" w:rsidRPr="00D83628">
        <w:rPr>
          <w:rFonts w:ascii="Times New Roman" w:hAnsi="Times New Roman" w:cs="Times New Roman"/>
          <w:sz w:val="24"/>
          <w:szCs w:val="24"/>
          <w:lang w:val="lv-LV"/>
        </w:rPr>
        <w:t>NAP2027, kurā Ministru kabinets tiek aicināts mērķtiecīgi tiekties uz to, lai NAP2027 īstenošanas periodā veselības aprūpei atvēlētais valsts budžeta finansējums būtu tuvs Eiropas Savienības vidējam rādītājam vai pat sasniegtu to.</w:t>
      </w:r>
      <w:r w:rsidR="00D83628">
        <w:rPr>
          <w:rFonts w:ascii="Times New Roman" w:hAnsi="Times New Roman" w:cs="Times New Roman"/>
          <w:sz w:val="24"/>
          <w:szCs w:val="24"/>
          <w:lang w:val="lv-LV"/>
        </w:rPr>
        <w:t xml:space="preserve"> Taču, ņ</w:t>
      </w:r>
      <w:r w:rsidR="00D83628" w:rsidRPr="00D83628">
        <w:rPr>
          <w:rFonts w:ascii="Times New Roman" w:hAnsi="Times New Roman" w:cs="Times New Roman"/>
          <w:sz w:val="24"/>
          <w:szCs w:val="24"/>
          <w:lang w:val="lv-LV"/>
        </w:rPr>
        <w:t xml:space="preserve">emot vērā Ministru kabineta 2021.gada 12.oktobra sēdē </w:t>
      </w:r>
      <w:r w:rsidR="00244A87">
        <w:rPr>
          <w:rFonts w:ascii="Times New Roman" w:hAnsi="Times New Roman" w:cs="Times New Roman"/>
          <w:sz w:val="24"/>
          <w:szCs w:val="24"/>
          <w:lang w:val="lv-LV"/>
        </w:rPr>
        <w:t>Veselības ministrijai uzdoto</w:t>
      </w:r>
      <w:r w:rsidR="001B6A07">
        <w:rPr>
          <w:rStyle w:val="FootnoteReference"/>
          <w:rFonts w:ascii="Times New Roman" w:hAnsi="Times New Roman"/>
          <w:sz w:val="24"/>
          <w:szCs w:val="24"/>
          <w:lang w:val="lv-LV"/>
        </w:rPr>
        <w:footnoteReference w:id="3"/>
      </w:r>
      <w:r w:rsidR="00244A87">
        <w:rPr>
          <w:rFonts w:ascii="Times New Roman" w:hAnsi="Times New Roman" w:cs="Times New Roman"/>
          <w:sz w:val="24"/>
          <w:szCs w:val="24"/>
          <w:lang w:val="lv-LV"/>
        </w:rPr>
        <w:t xml:space="preserve"> - </w:t>
      </w:r>
      <w:r w:rsidR="00244A87" w:rsidRPr="00244A87">
        <w:rPr>
          <w:rFonts w:ascii="Times New Roman" w:hAnsi="Times New Roman" w:cs="Times New Roman"/>
          <w:i/>
          <w:iCs/>
          <w:sz w:val="24"/>
          <w:szCs w:val="24"/>
          <w:lang w:val="lv-LV"/>
        </w:rPr>
        <w:t xml:space="preserve">pārskatīt </w:t>
      </w:r>
      <w:r w:rsidR="00244A87">
        <w:rPr>
          <w:rFonts w:ascii="Times New Roman" w:hAnsi="Times New Roman" w:cs="Times New Roman"/>
          <w:i/>
          <w:iCs/>
          <w:sz w:val="24"/>
          <w:szCs w:val="24"/>
          <w:lang w:val="lv-LV"/>
        </w:rPr>
        <w:t>P</w:t>
      </w:r>
      <w:r w:rsidR="00244A87" w:rsidRPr="00244A87">
        <w:rPr>
          <w:rFonts w:ascii="Times New Roman" w:hAnsi="Times New Roman" w:cs="Times New Roman"/>
          <w:i/>
          <w:iCs/>
          <w:sz w:val="24"/>
          <w:szCs w:val="24"/>
          <w:lang w:val="lv-LV"/>
        </w:rPr>
        <w:t>amatnostād</w:t>
      </w:r>
      <w:r w:rsidR="00244A87">
        <w:rPr>
          <w:rFonts w:ascii="Times New Roman" w:hAnsi="Times New Roman" w:cs="Times New Roman"/>
          <w:i/>
          <w:iCs/>
          <w:sz w:val="24"/>
          <w:szCs w:val="24"/>
          <w:lang w:val="lv-LV"/>
        </w:rPr>
        <w:t>nēs</w:t>
      </w:r>
      <w:r w:rsidR="00244A87" w:rsidRPr="00244A87">
        <w:rPr>
          <w:rFonts w:ascii="Times New Roman" w:hAnsi="Times New Roman" w:cs="Times New Roman"/>
          <w:i/>
          <w:iCs/>
          <w:sz w:val="24"/>
          <w:szCs w:val="24"/>
          <w:lang w:val="lv-LV"/>
        </w:rPr>
        <w:t xml:space="preserve"> iekļautās veselības nozares vajadzības un sasniedzamos rezultatīvos rādītājus ilgtermiņā un pasākumus, kuriem nepieciešams papildu valsts budžeta finansējums, ņemot vērā reāli iespējamo veselības nozarei pieejamo valsts budžeta finansējuma apmēru laikposmā no 2021. gada līdz 2027. gadam</w:t>
      </w:r>
      <w:r w:rsidR="00244A87">
        <w:rPr>
          <w:rFonts w:ascii="Times New Roman" w:hAnsi="Times New Roman" w:cs="Times New Roman"/>
          <w:i/>
          <w:iCs/>
          <w:sz w:val="24"/>
          <w:szCs w:val="24"/>
          <w:lang w:val="lv-LV"/>
        </w:rPr>
        <w:t xml:space="preserve">, </w:t>
      </w:r>
      <w:r w:rsidR="00CC43BD">
        <w:rPr>
          <w:rFonts w:ascii="Times New Roman" w:hAnsi="Times New Roman" w:cs="Times New Roman"/>
          <w:sz w:val="24"/>
          <w:szCs w:val="24"/>
          <w:lang w:val="lv-LV"/>
        </w:rPr>
        <w:t xml:space="preserve">Pamatnostādņu īstenošanai </w:t>
      </w:r>
      <w:r w:rsidR="00244A87">
        <w:rPr>
          <w:rFonts w:ascii="Times New Roman" w:hAnsi="Times New Roman" w:cs="Times New Roman"/>
          <w:sz w:val="24"/>
          <w:szCs w:val="24"/>
          <w:lang w:val="lv-LV"/>
        </w:rPr>
        <w:t>papildus nepieciešam</w:t>
      </w:r>
      <w:r w:rsidR="00284C69">
        <w:rPr>
          <w:rFonts w:ascii="Times New Roman" w:hAnsi="Times New Roman" w:cs="Times New Roman"/>
          <w:sz w:val="24"/>
          <w:szCs w:val="24"/>
          <w:lang w:val="lv-LV"/>
        </w:rPr>
        <w:t>ais</w:t>
      </w:r>
      <w:r w:rsidR="00244A87">
        <w:rPr>
          <w:rFonts w:ascii="Times New Roman" w:hAnsi="Times New Roman" w:cs="Times New Roman"/>
          <w:sz w:val="24"/>
          <w:szCs w:val="24"/>
          <w:lang w:val="lv-LV"/>
        </w:rPr>
        <w:t xml:space="preserve"> valsts budžeta finansējum</w:t>
      </w:r>
      <w:r w:rsidR="00715D19">
        <w:rPr>
          <w:rFonts w:ascii="Times New Roman" w:hAnsi="Times New Roman" w:cs="Times New Roman"/>
          <w:sz w:val="24"/>
          <w:szCs w:val="24"/>
          <w:lang w:val="lv-LV"/>
        </w:rPr>
        <w:t>s</w:t>
      </w:r>
      <w:r w:rsidR="00BB6132">
        <w:rPr>
          <w:rFonts w:ascii="Times New Roman" w:hAnsi="Times New Roman" w:cs="Times New Roman"/>
          <w:sz w:val="24"/>
          <w:szCs w:val="24"/>
          <w:lang w:val="lv-LV"/>
        </w:rPr>
        <w:t xml:space="preserve"> (Veselības ministrijas pamatfunkcijām)</w:t>
      </w:r>
      <w:r w:rsidR="00244A87">
        <w:rPr>
          <w:rFonts w:ascii="Times New Roman" w:hAnsi="Times New Roman" w:cs="Times New Roman"/>
          <w:sz w:val="24"/>
          <w:szCs w:val="24"/>
          <w:lang w:val="lv-LV"/>
        </w:rPr>
        <w:t xml:space="preserve"> </w:t>
      </w:r>
      <w:r w:rsidR="00284C69">
        <w:rPr>
          <w:rFonts w:ascii="Times New Roman" w:hAnsi="Times New Roman" w:cs="Times New Roman"/>
          <w:sz w:val="24"/>
          <w:szCs w:val="24"/>
          <w:lang w:val="lv-LV"/>
        </w:rPr>
        <w:t>tika samazināts</w:t>
      </w:r>
      <w:r w:rsidR="00680DA2">
        <w:rPr>
          <w:rFonts w:ascii="Times New Roman" w:hAnsi="Times New Roman" w:cs="Times New Roman"/>
          <w:sz w:val="24"/>
          <w:szCs w:val="24"/>
          <w:lang w:val="lv-LV"/>
        </w:rPr>
        <w:t>,</w:t>
      </w:r>
      <w:r w:rsidR="00284C69">
        <w:rPr>
          <w:rFonts w:ascii="Times New Roman" w:hAnsi="Times New Roman" w:cs="Times New Roman"/>
          <w:sz w:val="24"/>
          <w:szCs w:val="24"/>
          <w:lang w:val="lv-LV"/>
        </w:rPr>
        <w:t xml:space="preserve"> </w:t>
      </w:r>
      <w:r w:rsidR="00244A87" w:rsidRPr="00764277">
        <w:rPr>
          <w:rFonts w:ascii="Times New Roman" w:hAnsi="Times New Roman" w:cs="Times New Roman"/>
          <w:b/>
          <w:bCs/>
          <w:sz w:val="24"/>
          <w:szCs w:val="24"/>
          <w:lang w:val="lv-LV"/>
        </w:rPr>
        <w:t xml:space="preserve">2027.gadā </w:t>
      </w:r>
      <w:r w:rsidR="00D831AC">
        <w:rPr>
          <w:rFonts w:ascii="Times New Roman" w:hAnsi="Times New Roman" w:cs="Times New Roman"/>
          <w:b/>
          <w:bCs/>
          <w:sz w:val="24"/>
          <w:szCs w:val="24"/>
          <w:lang w:val="lv-LV"/>
        </w:rPr>
        <w:t xml:space="preserve">indikatīvi </w:t>
      </w:r>
      <w:r w:rsidR="00715D19" w:rsidRPr="00764277">
        <w:rPr>
          <w:rFonts w:ascii="Times New Roman" w:hAnsi="Times New Roman" w:cs="Times New Roman"/>
          <w:b/>
          <w:bCs/>
          <w:sz w:val="24"/>
          <w:szCs w:val="24"/>
          <w:lang w:val="lv-LV"/>
        </w:rPr>
        <w:t xml:space="preserve">sasniedzot papildus finansējumu 950,45 milj. </w:t>
      </w:r>
      <w:r w:rsidR="00715D19" w:rsidRPr="00764277">
        <w:rPr>
          <w:rFonts w:ascii="Times New Roman" w:hAnsi="Times New Roman" w:cs="Times New Roman"/>
          <w:b/>
          <w:bCs/>
          <w:i/>
          <w:iCs/>
          <w:sz w:val="24"/>
          <w:szCs w:val="24"/>
          <w:lang w:val="lv-LV"/>
        </w:rPr>
        <w:t>euro</w:t>
      </w:r>
      <w:r w:rsidR="00715D19" w:rsidRPr="00764277">
        <w:rPr>
          <w:rFonts w:ascii="Times New Roman" w:hAnsi="Times New Roman" w:cs="Times New Roman"/>
          <w:b/>
          <w:bCs/>
          <w:sz w:val="24"/>
          <w:szCs w:val="24"/>
          <w:lang w:val="lv-LV"/>
        </w:rPr>
        <w:t xml:space="preserve"> salīdzinājumā ar likumā “Par vidēja termiņa budžeta ietvaru 202</w:t>
      </w:r>
      <w:r w:rsidR="00CC43BD">
        <w:rPr>
          <w:rFonts w:ascii="Times New Roman" w:hAnsi="Times New Roman" w:cs="Times New Roman"/>
          <w:b/>
          <w:bCs/>
          <w:sz w:val="24"/>
          <w:szCs w:val="24"/>
          <w:lang w:val="lv-LV"/>
        </w:rPr>
        <w:t>2</w:t>
      </w:r>
      <w:r w:rsidR="00715D19" w:rsidRPr="00764277">
        <w:rPr>
          <w:rFonts w:ascii="Times New Roman" w:hAnsi="Times New Roman" w:cs="Times New Roman"/>
          <w:b/>
          <w:bCs/>
          <w:sz w:val="24"/>
          <w:szCs w:val="24"/>
          <w:lang w:val="lv-LV"/>
        </w:rPr>
        <w:t>., 202</w:t>
      </w:r>
      <w:r w:rsidR="00CC43BD">
        <w:rPr>
          <w:rFonts w:ascii="Times New Roman" w:hAnsi="Times New Roman" w:cs="Times New Roman"/>
          <w:b/>
          <w:bCs/>
          <w:sz w:val="24"/>
          <w:szCs w:val="24"/>
          <w:lang w:val="lv-LV"/>
        </w:rPr>
        <w:t>3</w:t>
      </w:r>
      <w:r w:rsidR="00715D19" w:rsidRPr="00764277">
        <w:rPr>
          <w:rFonts w:ascii="Times New Roman" w:hAnsi="Times New Roman" w:cs="Times New Roman"/>
          <w:b/>
          <w:bCs/>
          <w:sz w:val="24"/>
          <w:szCs w:val="24"/>
          <w:lang w:val="lv-LV"/>
        </w:rPr>
        <w:t>. un 202</w:t>
      </w:r>
      <w:r w:rsidR="00CC43BD">
        <w:rPr>
          <w:rFonts w:ascii="Times New Roman" w:hAnsi="Times New Roman" w:cs="Times New Roman"/>
          <w:b/>
          <w:bCs/>
          <w:sz w:val="24"/>
          <w:szCs w:val="24"/>
          <w:lang w:val="lv-LV"/>
        </w:rPr>
        <w:t>4</w:t>
      </w:r>
      <w:r w:rsidR="00715D19" w:rsidRPr="00764277">
        <w:rPr>
          <w:rFonts w:ascii="Times New Roman" w:hAnsi="Times New Roman" w:cs="Times New Roman"/>
          <w:b/>
          <w:bCs/>
          <w:sz w:val="24"/>
          <w:szCs w:val="24"/>
          <w:lang w:val="lv-LV"/>
        </w:rPr>
        <w:t xml:space="preserve">.gadam” paredzēto, un </w:t>
      </w:r>
      <w:r w:rsidR="00244A87" w:rsidRPr="00764277">
        <w:rPr>
          <w:rFonts w:ascii="Times New Roman" w:hAnsi="Times New Roman" w:cs="Times New Roman"/>
          <w:b/>
          <w:bCs/>
          <w:sz w:val="24"/>
          <w:szCs w:val="24"/>
          <w:lang w:val="lv-LV"/>
        </w:rPr>
        <w:t>veido</w:t>
      </w:r>
      <w:r w:rsidR="00CC43BD">
        <w:rPr>
          <w:rFonts w:ascii="Times New Roman" w:hAnsi="Times New Roman" w:cs="Times New Roman"/>
          <w:b/>
          <w:bCs/>
          <w:sz w:val="24"/>
          <w:szCs w:val="24"/>
          <w:lang w:val="lv-LV"/>
        </w:rPr>
        <w:t>jot</w:t>
      </w:r>
      <w:r w:rsidR="00244A87" w:rsidRPr="00764277">
        <w:rPr>
          <w:rFonts w:ascii="Times New Roman" w:hAnsi="Times New Roman" w:cs="Times New Roman"/>
          <w:b/>
          <w:bCs/>
          <w:sz w:val="24"/>
          <w:szCs w:val="24"/>
          <w:lang w:val="lv-LV"/>
        </w:rPr>
        <w:t xml:space="preserve"> 6% no IKP.</w:t>
      </w:r>
      <w:r w:rsidR="00020BC7">
        <w:rPr>
          <w:rStyle w:val="FootnoteReference"/>
          <w:rFonts w:ascii="Times New Roman" w:hAnsi="Times New Roman"/>
          <w:b/>
          <w:bCs/>
          <w:sz w:val="24"/>
          <w:szCs w:val="24"/>
          <w:lang w:val="lv-LV"/>
        </w:rPr>
        <w:footnoteReference w:id="4"/>
      </w:r>
      <w:r w:rsidR="00445737">
        <w:rPr>
          <w:rFonts w:ascii="Times New Roman" w:hAnsi="Times New Roman" w:cs="Times New Roman"/>
          <w:b/>
          <w:bCs/>
          <w:sz w:val="24"/>
          <w:szCs w:val="24"/>
          <w:lang w:val="lv-LV"/>
        </w:rPr>
        <w:t xml:space="preserve"> </w:t>
      </w:r>
      <w:r w:rsidR="00445737" w:rsidRPr="00D207F3">
        <w:rPr>
          <w:rFonts w:ascii="Times New Roman" w:hAnsi="Times New Roman" w:cs="Times New Roman"/>
          <w:sz w:val="24"/>
          <w:szCs w:val="24"/>
          <w:lang w:val="lv-LV"/>
        </w:rPr>
        <w:t>Aprēķina pamatā ir IKP faktiskajās cenās prognoze, kas 2022.-2024.gadiem balstās uz prognozi Latvijas Vispārējās valdības budžeta plāna projektam 2022.gadam, un 2025.-2027.gadiem balstās uz V</w:t>
      </w:r>
      <w:r w:rsidR="00FB44E2">
        <w:rPr>
          <w:rFonts w:ascii="Times New Roman" w:hAnsi="Times New Roman" w:cs="Times New Roman"/>
          <w:sz w:val="24"/>
          <w:szCs w:val="24"/>
          <w:lang w:val="lv-LV"/>
        </w:rPr>
        <w:t>M</w:t>
      </w:r>
      <w:r w:rsidR="00445737" w:rsidRPr="00D207F3">
        <w:rPr>
          <w:rFonts w:ascii="Times New Roman" w:hAnsi="Times New Roman" w:cs="Times New Roman"/>
          <w:sz w:val="24"/>
          <w:szCs w:val="24"/>
          <w:lang w:val="lv-LV"/>
        </w:rPr>
        <w:t xml:space="preserve"> 2021.gada novembrī veikto novērtējumu IKP pieaugumam 2% ik gadu. </w:t>
      </w:r>
      <w:r w:rsidR="00211FB1" w:rsidRPr="00211FB1">
        <w:rPr>
          <w:rFonts w:ascii="Times New Roman" w:eastAsia="Times New Roman" w:hAnsi="Times New Roman" w:cs="Times New Roman"/>
          <w:sz w:val="24"/>
          <w:szCs w:val="24"/>
          <w:lang w:val="lv-LV" w:eastAsia="lv-LV"/>
        </w:rPr>
        <w:t xml:space="preserve">Aprēķinātais papildus nepieciešamais finansējums ir </w:t>
      </w:r>
      <w:r w:rsidR="00211FB1" w:rsidRPr="00634266">
        <w:rPr>
          <w:rFonts w:ascii="Times New Roman" w:eastAsia="Times New Roman" w:hAnsi="Times New Roman" w:cs="Times New Roman"/>
          <w:b/>
          <w:bCs/>
          <w:sz w:val="24"/>
          <w:szCs w:val="24"/>
          <w:lang w:val="lv-LV" w:eastAsia="lv-LV"/>
        </w:rPr>
        <w:t>indikatīvs</w:t>
      </w:r>
      <w:r w:rsidR="00211FB1" w:rsidRPr="00211FB1">
        <w:rPr>
          <w:rFonts w:ascii="Times New Roman" w:eastAsia="Times New Roman" w:hAnsi="Times New Roman" w:cs="Times New Roman"/>
          <w:sz w:val="24"/>
          <w:szCs w:val="24"/>
          <w:lang w:val="lv-LV" w:eastAsia="lv-LV"/>
        </w:rPr>
        <w:t>, var tikt precizēts, un detalizēti</w:t>
      </w:r>
      <w:r w:rsidR="00211FB1" w:rsidRPr="00D207F3">
        <w:rPr>
          <w:rFonts w:ascii="Times New Roman" w:hAnsi="Times New Roman" w:cs="Times New Roman"/>
          <w:sz w:val="24"/>
          <w:szCs w:val="24"/>
          <w:lang w:val="lv-LV"/>
        </w:rPr>
        <w:t xml:space="preserve"> </w:t>
      </w:r>
      <w:r w:rsidR="00211FB1">
        <w:rPr>
          <w:rFonts w:ascii="Times New Roman" w:hAnsi="Times New Roman" w:cs="Times New Roman"/>
          <w:sz w:val="24"/>
          <w:szCs w:val="24"/>
          <w:lang w:val="lv-LV"/>
        </w:rPr>
        <w:t>d</w:t>
      </w:r>
      <w:r w:rsidR="00D207F3" w:rsidRPr="00D207F3">
        <w:rPr>
          <w:rFonts w:ascii="Times New Roman" w:hAnsi="Times New Roman" w:cs="Times New Roman"/>
          <w:sz w:val="24"/>
          <w:szCs w:val="24"/>
          <w:lang w:val="lv-LV"/>
        </w:rPr>
        <w:t>etalizēti aprēķini Pamatnostādņu konkrētu uzdevumu īstenošanai tiks veikti, izstrādājot īstermiņa plānošanas dokumentus, no uzdevumiem izrietošus konceptuālos ziņojumus, sniedzot priekšlikumus nozares prioritārajiem pasākumiem</w:t>
      </w:r>
      <w:r w:rsidR="00445737" w:rsidRPr="000E542D">
        <w:rPr>
          <w:rFonts w:ascii="Times New Roman" w:hAnsi="Times New Roman" w:cs="Times New Roman"/>
          <w:sz w:val="24"/>
          <w:szCs w:val="24"/>
          <w:lang w:val="lv-LV"/>
        </w:rPr>
        <w:t>.</w:t>
      </w:r>
    </w:p>
    <w:p w14:paraId="7D64DE8F" w14:textId="77777777" w:rsidR="00FE465F" w:rsidRDefault="005E7F19" w:rsidP="00994D0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Lai </w:t>
      </w:r>
      <w:r w:rsidR="00645527" w:rsidRPr="424520A8">
        <w:rPr>
          <w:rFonts w:ascii="Times New Roman" w:hAnsi="Times New Roman" w:cs="Times New Roman"/>
          <w:sz w:val="24"/>
          <w:szCs w:val="24"/>
          <w:lang w:val="lv-LV"/>
        </w:rPr>
        <w:t>sasniegtu NAP2027 izvirzītos mē</w:t>
      </w:r>
      <w:r w:rsidR="00C56724">
        <w:rPr>
          <w:rFonts w:ascii="Times New Roman" w:hAnsi="Times New Roman" w:cs="Times New Roman"/>
          <w:sz w:val="24"/>
          <w:szCs w:val="24"/>
          <w:lang w:val="lv-LV"/>
        </w:rPr>
        <w:t>r</w:t>
      </w:r>
      <w:r w:rsidR="00645527" w:rsidRPr="424520A8">
        <w:rPr>
          <w:rFonts w:ascii="Times New Roman" w:hAnsi="Times New Roman" w:cs="Times New Roman"/>
          <w:sz w:val="24"/>
          <w:szCs w:val="24"/>
          <w:lang w:val="lv-LV"/>
        </w:rPr>
        <w:t xml:space="preserve">ķus </w:t>
      </w:r>
      <w:r w:rsidR="00645527" w:rsidRPr="00B56FA9">
        <w:rPr>
          <w:rFonts w:ascii="Times New Roman" w:hAnsi="Times New Roman" w:cs="Times New Roman"/>
          <w:sz w:val="24"/>
          <w:szCs w:val="24"/>
          <w:lang w:val="lv-LV"/>
        </w:rPr>
        <w:t>sabiedrības veselībā</w:t>
      </w:r>
      <w:r w:rsidR="00455802" w:rsidRPr="00B56FA9">
        <w:rPr>
          <w:rFonts w:ascii="Times New Roman" w:hAnsi="Times New Roman" w:cs="Times New Roman"/>
          <w:sz w:val="24"/>
          <w:szCs w:val="24"/>
          <w:lang w:val="lv-LV"/>
        </w:rPr>
        <w:t xml:space="preserve">, </w:t>
      </w:r>
      <w:r w:rsidR="00742E48" w:rsidRPr="00B56FA9">
        <w:rPr>
          <w:rFonts w:ascii="Times New Roman" w:hAnsi="Times New Roman" w:cs="Times New Roman"/>
          <w:sz w:val="24"/>
          <w:szCs w:val="24"/>
          <w:lang w:val="lv"/>
        </w:rPr>
        <w:t xml:space="preserve">tai skaitā nodrošinātu veselības aprūpes pakalpojumu un zāļu pieejamību iedzīvotājiem, kas jau pirms Covid-19 pandēmijas bija viena no sliktākajām ES, nepieciešama politiska izšķiršanās stiprināt veselības aprūpes sistēmu, </w:t>
      </w:r>
      <w:r w:rsidR="0070167C" w:rsidRPr="00B56FA9">
        <w:rPr>
          <w:rFonts w:ascii="Times New Roman" w:hAnsi="Times New Roman" w:cs="Times New Roman"/>
          <w:sz w:val="24"/>
          <w:szCs w:val="24"/>
          <w:lang w:val="lv-LV"/>
        </w:rPr>
        <w:t>valsts budžeta finansējum</w:t>
      </w:r>
      <w:r w:rsidR="00742E48" w:rsidRPr="00B56FA9">
        <w:rPr>
          <w:rFonts w:ascii="Times New Roman" w:hAnsi="Times New Roman" w:cs="Times New Roman"/>
          <w:sz w:val="24"/>
          <w:szCs w:val="24"/>
          <w:lang w:val="lv-LV"/>
        </w:rPr>
        <w:t>u</w:t>
      </w:r>
      <w:r w:rsidR="0070167C" w:rsidRPr="00B56FA9">
        <w:rPr>
          <w:rFonts w:ascii="Times New Roman" w:hAnsi="Times New Roman" w:cs="Times New Roman"/>
          <w:sz w:val="24"/>
          <w:szCs w:val="24"/>
          <w:lang w:val="lv-LV"/>
        </w:rPr>
        <w:t xml:space="preserve"> </w:t>
      </w:r>
      <w:r w:rsidR="008509C2" w:rsidRPr="00B56FA9">
        <w:rPr>
          <w:rFonts w:ascii="Times New Roman" w:hAnsi="Times New Roman" w:cs="Times New Roman"/>
          <w:sz w:val="24"/>
          <w:szCs w:val="24"/>
          <w:lang w:val="lv-LV"/>
        </w:rPr>
        <w:t>palielināšana</w:t>
      </w:r>
      <w:r w:rsidR="00742E48" w:rsidRPr="00B56FA9">
        <w:rPr>
          <w:rFonts w:ascii="Times New Roman" w:hAnsi="Times New Roman" w:cs="Times New Roman"/>
          <w:sz w:val="24"/>
          <w:szCs w:val="24"/>
          <w:lang w:val="lv-LV"/>
        </w:rPr>
        <w:t xml:space="preserve"> gan </w:t>
      </w:r>
      <w:r w:rsidRPr="00B56FA9">
        <w:rPr>
          <w:rFonts w:ascii="Times New Roman" w:hAnsi="Times New Roman" w:cs="Times New Roman"/>
          <w:sz w:val="24"/>
          <w:szCs w:val="24"/>
          <w:lang w:val="lv-LV"/>
        </w:rPr>
        <w:t>veselības aprūpes pakalpojumu</w:t>
      </w:r>
      <w:r w:rsidR="00742E48" w:rsidRPr="00B56FA9">
        <w:rPr>
          <w:rFonts w:ascii="Times New Roman" w:hAnsi="Times New Roman" w:cs="Times New Roman"/>
          <w:sz w:val="24"/>
          <w:szCs w:val="24"/>
          <w:lang w:val="lv-LV"/>
        </w:rPr>
        <w:t>, gan</w:t>
      </w:r>
      <w:r w:rsidRPr="00B56FA9">
        <w:rPr>
          <w:rFonts w:ascii="Times New Roman" w:hAnsi="Times New Roman" w:cs="Times New Roman"/>
          <w:sz w:val="24"/>
          <w:szCs w:val="24"/>
          <w:lang w:val="lv-LV"/>
        </w:rPr>
        <w:t xml:space="preserve"> un zāļu </w:t>
      </w:r>
      <w:r w:rsidR="00742E48" w:rsidRPr="00B56FA9">
        <w:rPr>
          <w:rFonts w:ascii="Times New Roman" w:hAnsi="Times New Roman" w:cs="Times New Roman"/>
          <w:sz w:val="24"/>
          <w:szCs w:val="24"/>
          <w:lang w:val="lv-LV"/>
        </w:rPr>
        <w:t xml:space="preserve">labākai </w:t>
      </w:r>
      <w:r w:rsidRPr="00B56FA9">
        <w:rPr>
          <w:rFonts w:ascii="Times New Roman" w:hAnsi="Times New Roman" w:cs="Times New Roman"/>
          <w:sz w:val="24"/>
          <w:szCs w:val="24"/>
          <w:lang w:val="lv-LV"/>
        </w:rPr>
        <w:t>pieejamība</w:t>
      </w:r>
      <w:r w:rsidR="00742E48" w:rsidRPr="00B56FA9">
        <w:rPr>
          <w:rFonts w:ascii="Times New Roman" w:hAnsi="Times New Roman" w:cs="Times New Roman"/>
          <w:sz w:val="24"/>
          <w:szCs w:val="24"/>
          <w:lang w:val="lv-LV"/>
        </w:rPr>
        <w:t>i</w:t>
      </w:r>
      <w:r w:rsidR="00C2527C" w:rsidRPr="00B56FA9">
        <w:rPr>
          <w:rFonts w:ascii="Times New Roman" w:hAnsi="Times New Roman" w:cs="Times New Roman"/>
          <w:sz w:val="24"/>
          <w:szCs w:val="24"/>
          <w:lang w:val="lv-LV"/>
        </w:rPr>
        <w:t>,</w:t>
      </w:r>
      <w:r w:rsidR="00742E48" w:rsidRPr="00B56FA9">
        <w:rPr>
          <w:rFonts w:ascii="Times New Roman" w:hAnsi="Times New Roman" w:cs="Times New Roman"/>
          <w:sz w:val="24"/>
          <w:szCs w:val="24"/>
          <w:lang w:val="lv-LV"/>
        </w:rPr>
        <w:t xml:space="preserve"> gan</w:t>
      </w:r>
      <w:r w:rsidR="00C2527C" w:rsidRPr="00B56FA9">
        <w:rPr>
          <w:rFonts w:ascii="Times New Roman" w:hAnsi="Times New Roman" w:cs="Times New Roman"/>
          <w:sz w:val="24"/>
          <w:szCs w:val="24"/>
          <w:lang w:val="lv-LV"/>
        </w:rPr>
        <w:t xml:space="preserve"> darba samak</w:t>
      </w:r>
      <w:r w:rsidR="00F01821" w:rsidRPr="00B56FA9">
        <w:rPr>
          <w:rFonts w:ascii="Times New Roman" w:hAnsi="Times New Roman" w:cs="Times New Roman"/>
          <w:sz w:val="24"/>
          <w:szCs w:val="24"/>
          <w:lang w:val="lv-LV"/>
        </w:rPr>
        <w:t>sas</w:t>
      </w:r>
      <w:r w:rsidR="00C2527C" w:rsidRPr="00B56FA9">
        <w:rPr>
          <w:rFonts w:ascii="Times New Roman" w:hAnsi="Times New Roman" w:cs="Times New Roman"/>
          <w:sz w:val="24"/>
          <w:szCs w:val="24"/>
          <w:lang w:val="lv-LV"/>
        </w:rPr>
        <w:t xml:space="preserve"> paaugstināšanai ārstniecības personām</w:t>
      </w:r>
      <w:r w:rsidR="00BF3335" w:rsidRPr="00B56FA9">
        <w:rPr>
          <w:rFonts w:ascii="Times New Roman" w:hAnsi="Times New Roman" w:cs="Times New Roman"/>
          <w:sz w:val="24"/>
          <w:szCs w:val="24"/>
          <w:lang w:val="lv-LV"/>
        </w:rPr>
        <w:t>,</w:t>
      </w:r>
      <w:r w:rsidR="00742E48" w:rsidRPr="00B56FA9">
        <w:rPr>
          <w:rFonts w:ascii="Times New Roman" w:hAnsi="Times New Roman" w:cs="Times New Roman"/>
          <w:sz w:val="24"/>
          <w:szCs w:val="24"/>
          <w:lang w:val="lv-LV"/>
        </w:rPr>
        <w:t xml:space="preserve"> gan</w:t>
      </w:r>
      <w:r w:rsidR="00742E48" w:rsidRPr="00B56FA9">
        <w:rPr>
          <w:rFonts w:ascii="Times New Roman" w:hAnsi="Times New Roman" w:cs="Times New Roman"/>
          <w:sz w:val="24"/>
          <w:szCs w:val="24"/>
          <w:lang w:val="lv"/>
        </w:rPr>
        <w:t xml:space="preserve"> ārstniecības iestāžu materiāltehniskajam nodrošinājumam iespējamām sabiedrības veselības krīzēm nākotnē. Pretējā gadījumā veselības aprūpes pieejamība un kvalitāte pasliktināsies, jo īpaši personām, kuras var rēķināties tikai ar valsts apmaksāto veselības aprūpes sistēmu. Tāpat nepieciešama</w:t>
      </w:r>
      <w:r w:rsidR="00BF3335" w:rsidRPr="00B56FA9">
        <w:rPr>
          <w:rFonts w:ascii="Times New Roman" w:hAnsi="Times New Roman" w:cs="Times New Roman"/>
          <w:sz w:val="24"/>
          <w:szCs w:val="24"/>
          <w:lang w:val="lv-LV"/>
        </w:rPr>
        <w:t xml:space="preserve"> </w:t>
      </w:r>
      <w:r w:rsidR="007C1B9E" w:rsidRPr="00B56FA9">
        <w:rPr>
          <w:rFonts w:ascii="Times New Roman" w:hAnsi="Times New Roman" w:cs="Times New Roman"/>
          <w:sz w:val="24"/>
          <w:szCs w:val="24"/>
          <w:lang w:val="lv-LV"/>
        </w:rPr>
        <w:t xml:space="preserve">jaunu zināšanu </w:t>
      </w:r>
      <w:r w:rsidR="007C1B9E" w:rsidRPr="00701214">
        <w:rPr>
          <w:rFonts w:ascii="Times New Roman" w:hAnsi="Times New Roman" w:cs="Times New Roman"/>
          <w:sz w:val="24"/>
          <w:szCs w:val="24"/>
          <w:lang w:val="lv-LV"/>
        </w:rPr>
        <w:t>un tehnoloģiju radīšan</w:t>
      </w:r>
      <w:r w:rsidR="007C1B9E">
        <w:rPr>
          <w:rFonts w:ascii="Times New Roman" w:hAnsi="Times New Roman" w:cs="Times New Roman"/>
          <w:sz w:val="24"/>
          <w:szCs w:val="24"/>
          <w:lang w:val="lv-LV"/>
        </w:rPr>
        <w:t>a</w:t>
      </w:r>
      <w:r w:rsidR="007C1B9E" w:rsidRPr="00701214">
        <w:rPr>
          <w:rFonts w:ascii="Times New Roman" w:hAnsi="Times New Roman" w:cs="Times New Roman"/>
          <w:sz w:val="24"/>
          <w:szCs w:val="24"/>
          <w:lang w:val="lv-LV"/>
        </w:rPr>
        <w:t xml:space="preserve"> izmantošanai veselības aprūpē un medicīnā, veselības datu atvēršan</w:t>
      </w:r>
      <w:r w:rsidR="002674A1">
        <w:rPr>
          <w:rFonts w:ascii="Times New Roman" w:hAnsi="Times New Roman" w:cs="Times New Roman"/>
          <w:sz w:val="24"/>
          <w:szCs w:val="24"/>
          <w:lang w:val="lv-LV"/>
        </w:rPr>
        <w:t>a</w:t>
      </w:r>
      <w:r w:rsidR="007C1B9E" w:rsidRPr="00701214">
        <w:rPr>
          <w:rFonts w:ascii="Times New Roman" w:hAnsi="Times New Roman" w:cs="Times New Roman"/>
          <w:sz w:val="24"/>
          <w:szCs w:val="24"/>
          <w:lang w:val="lv-LV"/>
        </w:rPr>
        <w:t xml:space="preserve"> nozares izglītībai un pētniecībai, un starptautisko un privāto resursu piesaistīšana pētniecībai un inovācijām</w:t>
      </w:r>
      <w:r w:rsidR="000A690B">
        <w:rPr>
          <w:rFonts w:ascii="Times New Roman" w:hAnsi="Times New Roman" w:cs="Times New Roman"/>
          <w:sz w:val="24"/>
          <w:szCs w:val="24"/>
          <w:lang w:val="lv-LV"/>
        </w:rPr>
        <w:t>.</w:t>
      </w:r>
      <w:r w:rsidRPr="00C56724">
        <w:rPr>
          <w:rFonts w:ascii="Times New Roman" w:hAnsi="Times New Roman" w:cs="Times New Roman"/>
          <w:sz w:val="24"/>
          <w:szCs w:val="24"/>
          <w:lang w:val="lv-LV"/>
        </w:rPr>
        <w:t xml:space="preserve"> </w:t>
      </w:r>
      <w:r w:rsidR="001538AA" w:rsidRPr="00C56724">
        <w:rPr>
          <w:rFonts w:ascii="Times New Roman" w:hAnsi="Times New Roman" w:cs="Times New Roman"/>
          <w:sz w:val="24"/>
          <w:szCs w:val="24"/>
          <w:lang w:val="lv-LV"/>
        </w:rPr>
        <w:t>T</w:t>
      </w:r>
      <w:r w:rsidR="001538AA">
        <w:rPr>
          <w:rFonts w:ascii="Times New Roman" w:hAnsi="Times New Roman" w:cs="Times New Roman"/>
          <w:sz w:val="24"/>
          <w:szCs w:val="24"/>
          <w:lang w:val="lv-LV"/>
        </w:rPr>
        <w:t>ikpat</w:t>
      </w:r>
      <w:r w:rsidR="001538AA" w:rsidRPr="002B5771">
        <w:rPr>
          <w:rFonts w:ascii="Times New Roman" w:hAnsi="Times New Roman" w:cs="Times New Roman"/>
          <w:sz w:val="24"/>
          <w:szCs w:val="24"/>
          <w:lang w:val="lv-LV"/>
        </w:rPr>
        <w:t xml:space="preserve"> </w:t>
      </w:r>
      <w:r w:rsidR="001538AA">
        <w:rPr>
          <w:rFonts w:ascii="Times New Roman" w:hAnsi="Times New Roman" w:cs="Times New Roman"/>
          <w:sz w:val="24"/>
          <w:szCs w:val="24"/>
          <w:lang w:val="lv-LV"/>
        </w:rPr>
        <w:t>būtiski</w:t>
      </w:r>
      <w:r w:rsidR="007D12D4">
        <w:rPr>
          <w:rFonts w:ascii="Times New Roman" w:hAnsi="Times New Roman" w:cs="Times New Roman"/>
          <w:sz w:val="24"/>
          <w:szCs w:val="24"/>
          <w:lang w:val="lv-LV"/>
        </w:rPr>
        <w:t xml:space="preserve"> ir </w:t>
      </w:r>
      <w:r w:rsidR="000D45B7" w:rsidRPr="424520A8">
        <w:rPr>
          <w:rFonts w:ascii="Times New Roman" w:hAnsi="Times New Roman" w:cs="Times New Roman"/>
          <w:sz w:val="24"/>
          <w:szCs w:val="24"/>
          <w:lang w:val="lv-LV"/>
        </w:rPr>
        <w:t>veicin</w:t>
      </w:r>
      <w:r w:rsidR="007D12D4">
        <w:rPr>
          <w:rFonts w:ascii="Times New Roman" w:hAnsi="Times New Roman" w:cs="Times New Roman"/>
          <w:sz w:val="24"/>
          <w:szCs w:val="24"/>
          <w:lang w:val="lv-LV"/>
        </w:rPr>
        <w:t>āt</w:t>
      </w:r>
      <w:r w:rsidR="000D45B7" w:rsidRPr="424520A8">
        <w:rPr>
          <w:rFonts w:ascii="Times New Roman" w:hAnsi="Times New Roman" w:cs="Times New Roman"/>
          <w:sz w:val="24"/>
          <w:szCs w:val="24"/>
          <w:lang w:val="lv-LV"/>
        </w:rPr>
        <w:t xml:space="preserve"> iedzīvotāju </w:t>
      </w:r>
      <w:r w:rsidR="007D12D4" w:rsidRPr="424520A8">
        <w:rPr>
          <w:rFonts w:ascii="Times New Roman" w:hAnsi="Times New Roman" w:cs="Times New Roman"/>
          <w:sz w:val="24"/>
          <w:szCs w:val="24"/>
          <w:lang w:val="lv-LV"/>
        </w:rPr>
        <w:t>atbildīg</w:t>
      </w:r>
      <w:r w:rsidR="007D12D4">
        <w:rPr>
          <w:rFonts w:ascii="Times New Roman" w:hAnsi="Times New Roman" w:cs="Times New Roman"/>
          <w:sz w:val="24"/>
          <w:szCs w:val="24"/>
          <w:lang w:val="lv-LV"/>
        </w:rPr>
        <w:t>u</w:t>
      </w:r>
      <w:r w:rsidR="007D12D4" w:rsidRPr="424520A8">
        <w:rPr>
          <w:rFonts w:ascii="Times New Roman" w:hAnsi="Times New Roman" w:cs="Times New Roman"/>
          <w:sz w:val="24"/>
          <w:szCs w:val="24"/>
          <w:lang w:val="lv-LV"/>
        </w:rPr>
        <w:t xml:space="preserve"> </w:t>
      </w:r>
      <w:r w:rsidR="000D45B7" w:rsidRPr="424520A8">
        <w:rPr>
          <w:rFonts w:ascii="Times New Roman" w:hAnsi="Times New Roman" w:cs="Times New Roman"/>
          <w:sz w:val="24"/>
          <w:szCs w:val="24"/>
          <w:lang w:val="lv-LV"/>
        </w:rPr>
        <w:t>rīcību pret savu veselību,</w:t>
      </w:r>
      <w:r w:rsidR="00A5133B" w:rsidRPr="424520A8">
        <w:rPr>
          <w:rFonts w:ascii="Times New Roman" w:hAnsi="Times New Roman" w:cs="Times New Roman"/>
          <w:sz w:val="24"/>
          <w:szCs w:val="24"/>
          <w:lang w:val="lv-LV"/>
        </w:rPr>
        <w:t xml:space="preserve"> kā arī </w:t>
      </w:r>
      <w:r w:rsidR="000D45B7" w:rsidRPr="424520A8">
        <w:rPr>
          <w:rFonts w:ascii="Times New Roman" w:hAnsi="Times New Roman" w:cs="Times New Roman"/>
          <w:sz w:val="24"/>
          <w:szCs w:val="24"/>
          <w:lang w:val="lv-LV"/>
        </w:rPr>
        <w:t xml:space="preserve"> </w:t>
      </w:r>
      <w:r w:rsidR="00A5133B" w:rsidRPr="424520A8">
        <w:rPr>
          <w:rFonts w:ascii="Times New Roman" w:hAnsi="Times New Roman" w:cs="Times New Roman"/>
          <w:sz w:val="24"/>
          <w:szCs w:val="24"/>
          <w:lang w:val="lv-LV"/>
        </w:rPr>
        <w:t>kvalitāt</w:t>
      </w:r>
      <w:r w:rsidR="007D12D4">
        <w:rPr>
          <w:rFonts w:ascii="Times New Roman" w:hAnsi="Times New Roman" w:cs="Times New Roman"/>
          <w:sz w:val="24"/>
          <w:szCs w:val="24"/>
          <w:lang w:val="lv-LV"/>
        </w:rPr>
        <w:t>i</w:t>
      </w:r>
      <w:r w:rsidR="00A5133B" w:rsidRPr="424520A8">
        <w:rPr>
          <w:rFonts w:ascii="Times New Roman" w:hAnsi="Times New Roman" w:cs="Times New Roman"/>
          <w:sz w:val="24"/>
          <w:szCs w:val="24"/>
          <w:lang w:val="lv-LV"/>
        </w:rPr>
        <w:t xml:space="preserve"> un </w:t>
      </w:r>
      <w:r w:rsidR="007D12D4" w:rsidRPr="424520A8">
        <w:rPr>
          <w:rFonts w:ascii="Times New Roman" w:hAnsi="Times New Roman" w:cs="Times New Roman"/>
          <w:sz w:val="24"/>
          <w:szCs w:val="24"/>
          <w:lang w:val="lv-LV"/>
        </w:rPr>
        <w:t>efektivitāt</w:t>
      </w:r>
      <w:r w:rsidR="007D12D4">
        <w:rPr>
          <w:rFonts w:ascii="Times New Roman" w:hAnsi="Times New Roman" w:cs="Times New Roman"/>
          <w:sz w:val="24"/>
          <w:szCs w:val="24"/>
          <w:lang w:val="lv-LV"/>
        </w:rPr>
        <w:t>i</w:t>
      </w:r>
      <w:r w:rsidR="007D12D4" w:rsidRPr="424520A8">
        <w:rPr>
          <w:rFonts w:ascii="Times New Roman" w:hAnsi="Times New Roman" w:cs="Times New Roman"/>
          <w:sz w:val="24"/>
          <w:szCs w:val="24"/>
          <w:lang w:val="lv-LV"/>
        </w:rPr>
        <w:t xml:space="preserve"> </w:t>
      </w:r>
      <w:r w:rsidR="00A5133B" w:rsidRPr="424520A8">
        <w:rPr>
          <w:rFonts w:ascii="Times New Roman" w:hAnsi="Times New Roman" w:cs="Times New Roman"/>
          <w:sz w:val="24"/>
          <w:szCs w:val="24"/>
          <w:lang w:val="lv-LV"/>
        </w:rPr>
        <w:t xml:space="preserve">veselības aprūpē, </w:t>
      </w:r>
      <w:r w:rsidR="000D45B7" w:rsidRPr="424520A8">
        <w:rPr>
          <w:rFonts w:ascii="Times New Roman" w:hAnsi="Times New Roman" w:cs="Times New Roman"/>
          <w:sz w:val="24"/>
          <w:szCs w:val="24"/>
          <w:lang w:val="lv-LV"/>
        </w:rPr>
        <w:t>īsteno</w:t>
      </w:r>
      <w:r w:rsidR="00094C41" w:rsidRPr="424520A8">
        <w:rPr>
          <w:rFonts w:ascii="Times New Roman" w:hAnsi="Times New Roman" w:cs="Times New Roman"/>
          <w:sz w:val="24"/>
          <w:szCs w:val="24"/>
          <w:lang w:val="lv-LV"/>
        </w:rPr>
        <w:t>jot</w:t>
      </w:r>
      <w:r w:rsidR="000D45B7" w:rsidRPr="424520A8">
        <w:rPr>
          <w:rFonts w:ascii="Times New Roman" w:hAnsi="Times New Roman" w:cs="Times New Roman"/>
          <w:sz w:val="24"/>
          <w:szCs w:val="24"/>
          <w:lang w:val="lv-LV"/>
        </w:rPr>
        <w:t xml:space="preserve"> iepriekš veiksmīgi uzsāktos un jaunus pasākumus</w:t>
      </w:r>
      <w:r w:rsidR="00A5133B" w:rsidRPr="424520A8">
        <w:rPr>
          <w:rFonts w:ascii="Times New Roman" w:hAnsi="Times New Roman" w:cs="Times New Roman"/>
          <w:sz w:val="24"/>
          <w:szCs w:val="24"/>
          <w:lang w:val="lv-LV"/>
        </w:rPr>
        <w:t>.</w:t>
      </w:r>
    </w:p>
    <w:p w14:paraId="2541982F" w14:textId="4492311F" w:rsidR="00FC7982" w:rsidRPr="0000272A" w:rsidRDefault="00FC7982" w:rsidP="00994D0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E223A6">
        <w:rPr>
          <w:rFonts w:ascii="Times New Roman" w:hAnsi="Times New Roman" w:cs="Times New Roman"/>
          <w:sz w:val="24"/>
          <w:szCs w:val="24"/>
          <w:lang w:val="lv-LV"/>
        </w:rPr>
        <w:t xml:space="preserve">Nozīmīga horizontāla pamatnostādņu komponente ir digitālo tehnoloģiju attīstīšana un daudz plašāka izmantošana veselības nozarē ar mērķi veicināt integrētu un uz pacientu centrētu veselības aprūpi, uzlabot veselības aprūpes pakalpojumu pieejamību, kvalitāti un veicināt efektīvu resursu izlietošanu. Veselības nozares digitalizācijas stratēģija 2022.-2027.gadam kalpos kā turpmākā ceļa karte drošu, </w:t>
      </w:r>
      <w:r w:rsidRPr="00E223A6">
        <w:rPr>
          <w:rFonts w:ascii="Times New Roman" w:hAnsi="Times New Roman" w:cs="Times New Roman"/>
          <w:sz w:val="24"/>
          <w:szCs w:val="24"/>
          <w:lang w:val="lv-LV"/>
        </w:rPr>
        <w:lastRenderedPageBreak/>
        <w:t>nozares un tās pakalpojumu izmantotāju vajadzībām atbilstošu digitālo risinājumu attīstīšanai un ieviešanai veselības nozarē (5.rīcības virziens).</w:t>
      </w:r>
    </w:p>
    <w:p w14:paraId="43E8EB85" w14:textId="7C38FE9E" w:rsidR="00472BE5" w:rsidRDefault="005E7F19" w:rsidP="00472BE5">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C13E7E">
        <w:rPr>
          <w:rFonts w:ascii="Times New Roman" w:hAnsi="Times New Roman" w:cs="Times New Roman"/>
          <w:sz w:val="24"/>
          <w:szCs w:val="24"/>
          <w:lang w:val="lv-LV"/>
        </w:rPr>
        <w:t>Pamatnostādņu izstrād</w:t>
      </w:r>
      <w:r w:rsidR="00636030">
        <w:rPr>
          <w:rFonts w:ascii="Times New Roman" w:hAnsi="Times New Roman" w:cs="Times New Roman"/>
          <w:sz w:val="24"/>
          <w:szCs w:val="24"/>
          <w:lang w:val="lv-LV"/>
        </w:rPr>
        <w:t>e</w:t>
      </w:r>
      <w:r w:rsidRPr="00C13E7E">
        <w:rPr>
          <w:rFonts w:ascii="Times New Roman" w:hAnsi="Times New Roman" w:cs="Times New Roman"/>
          <w:sz w:val="24"/>
          <w:szCs w:val="24"/>
          <w:lang w:val="lv-LV"/>
        </w:rPr>
        <w:t xml:space="preserve"> aizsākās </w:t>
      </w:r>
      <w:r w:rsidR="00367858">
        <w:rPr>
          <w:rFonts w:ascii="Times New Roman" w:hAnsi="Times New Roman" w:cs="Times New Roman"/>
          <w:sz w:val="24"/>
          <w:szCs w:val="24"/>
          <w:lang w:val="lv-LV"/>
        </w:rPr>
        <w:t xml:space="preserve">ar </w:t>
      </w:r>
      <w:r w:rsidRPr="00C13E7E">
        <w:rPr>
          <w:rFonts w:ascii="Times New Roman" w:hAnsi="Times New Roman" w:cs="Times New Roman"/>
          <w:sz w:val="24"/>
          <w:szCs w:val="24"/>
          <w:lang w:val="lv-LV"/>
        </w:rPr>
        <w:t>2019.</w:t>
      </w:r>
      <w:r w:rsidR="00B52379"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gada 6. novembrī organizēto diskusiju, kurā piedalījās gandrīz 100 speciālisti, pārstāvot veselības nozares profesionālās asociācijas, biedrības, </w:t>
      </w:r>
      <w:r w:rsidR="00DC3C4C">
        <w:rPr>
          <w:rFonts w:ascii="Times New Roman" w:hAnsi="Times New Roman" w:cs="Times New Roman"/>
          <w:sz w:val="24"/>
          <w:szCs w:val="24"/>
          <w:lang w:val="lv-LV"/>
        </w:rPr>
        <w:t>ārstniecības iestādes</w:t>
      </w:r>
      <w:r w:rsidRPr="00C13E7E">
        <w:rPr>
          <w:rFonts w:ascii="Times New Roman" w:hAnsi="Times New Roman" w:cs="Times New Roman"/>
          <w:sz w:val="24"/>
          <w:szCs w:val="24"/>
          <w:lang w:val="lv-LV"/>
        </w:rPr>
        <w:t>, pacientus, universitātes, citu nozaru ministrijas un pašvaldības.</w:t>
      </w:r>
      <w:r w:rsidRPr="00C13E7E">
        <w:rPr>
          <w:lang w:val="lv-LV"/>
        </w:rPr>
        <w:t xml:space="preserve"> </w:t>
      </w:r>
      <w:r w:rsidRPr="00C13E7E">
        <w:rPr>
          <w:rFonts w:ascii="Times New Roman" w:hAnsi="Times New Roman" w:cs="Times New Roman"/>
          <w:sz w:val="24"/>
          <w:szCs w:val="24"/>
          <w:lang w:val="lv-LV"/>
        </w:rPr>
        <w:t xml:space="preserve">Šāda veida pieeja sabiedrības veselības pamatnostādņu </w:t>
      </w:r>
      <w:r w:rsidR="00924FE3" w:rsidRPr="00C13E7E">
        <w:rPr>
          <w:rFonts w:ascii="Times New Roman" w:hAnsi="Times New Roman" w:cs="Times New Roman"/>
          <w:sz w:val="24"/>
          <w:szCs w:val="24"/>
          <w:lang w:val="lv-LV"/>
        </w:rPr>
        <w:t>izstrād</w:t>
      </w:r>
      <w:r w:rsidR="00924FE3">
        <w:rPr>
          <w:rFonts w:ascii="Times New Roman" w:hAnsi="Times New Roman" w:cs="Times New Roman"/>
          <w:sz w:val="24"/>
          <w:szCs w:val="24"/>
          <w:lang w:val="lv-LV"/>
        </w:rPr>
        <w:t xml:space="preserve">ē </w:t>
      </w:r>
      <w:r w:rsidR="004F4D22">
        <w:rPr>
          <w:rFonts w:ascii="Times New Roman" w:hAnsi="Times New Roman" w:cs="Times New Roman"/>
          <w:sz w:val="24"/>
          <w:szCs w:val="24"/>
          <w:lang w:val="lv-LV"/>
        </w:rPr>
        <w:t>tika</w:t>
      </w:r>
      <w:r w:rsidRPr="00C13E7E">
        <w:rPr>
          <w:rFonts w:ascii="Times New Roman" w:hAnsi="Times New Roman" w:cs="Times New Roman"/>
          <w:sz w:val="24"/>
          <w:szCs w:val="24"/>
          <w:lang w:val="lv-LV"/>
        </w:rPr>
        <w:t xml:space="preserve"> īstenota pirmo reizi, </w:t>
      </w:r>
      <w:r w:rsidR="00924FE3">
        <w:rPr>
          <w:rFonts w:ascii="Times New Roman" w:hAnsi="Times New Roman" w:cs="Times New Roman"/>
          <w:sz w:val="24"/>
          <w:szCs w:val="24"/>
          <w:lang w:val="lv-LV"/>
        </w:rPr>
        <w:t>un</w:t>
      </w:r>
      <w:r w:rsidR="00924FE3"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ļāva pilnvērtīgi jau no izstrādes sākuma iesaistīt veselības </w:t>
      </w:r>
      <w:r w:rsidR="00913819">
        <w:rPr>
          <w:rFonts w:ascii="Times New Roman" w:hAnsi="Times New Roman" w:cs="Times New Roman"/>
          <w:sz w:val="24"/>
          <w:szCs w:val="24"/>
          <w:lang w:val="lv-LV"/>
        </w:rPr>
        <w:t xml:space="preserve">un citu nozaru </w:t>
      </w:r>
      <w:r w:rsidR="004F4D22">
        <w:rPr>
          <w:rFonts w:ascii="Times New Roman" w:hAnsi="Times New Roman" w:cs="Times New Roman"/>
          <w:sz w:val="24"/>
          <w:szCs w:val="24"/>
          <w:lang w:val="lv-LV"/>
        </w:rPr>
        <w:t>pārstāvjus</w:t>
      </w:r>
      <w:r w:rsidRPr="00C13E7E">
        <w:rPr>
          <w:rFonts w:ascii="Times New Roman" w:hAnsi="Times New Roman" w:cs="Times New Roman"/>
          <w:sz w:val="24"/>
          <w:szCs w:val="24"/>
          <w:lang w:val="lv-LV"/>
        </w:rPr>
        <w:t>.</w:t>
      </w:r>
      <w:r w:rsidRPr="00C13E7E">
        <w:rPr>
          <w:lang w:val="lv-LV"/>
        </w:rPr>
        <w:t xml:space="preserve"> </w:t>
      </w:r>
      <w:r w:rsidRPr="00C13E7E">
        <w:rPr>
          <w:rFonts w:ascii="Times New Roman" w:hAnsi="Times New Roman" w:cs="Times New Roman"/>
          <w:sz w:val="24"/>
          <w:szCs w:val="24"/>
          <w:lang w:val="lv-LV"/>
        </w:rPr>
        <w:t xml:space="preserve">Veselības ministrija pirms diskusijas </w:t>
      </w:r>
      <w:r w:rsidR="004F4D22">
        <w:rPr>
          <w:rFonts w:ascii="Times New Roman" w:hAnsi="Times New Roman" w:cs="Times New Roman"/>
          <w:sz w:val="24"/>
          <w:szCs w:val="24"/>
          <w:lang w:val="lv-LV"/>
        </w:rPr>
        <w:t xml:space="preserve">lūdza </w:t>
      </w:r>
      <w:r w:rsidRPr="00C13E7E">
        <w:rPr>
          <w:rFonts w:ascii="Times New Roman" w:hAnsi="Times New Roman" w:cs="Times New Roman"/>
          <w:sz w:val="24"/>
          <w:szCs w:val="24"/>
          <w:lang w:val="lv-LV"/>
        </w:rPr>
        <w:t xml:space="preserve">iesniegt rakstisku viedokli par katras organizācijas vai eksperta konstatētajām problēmām sabiedrībā. Kopumā tika </w:t>
      </w:r>
      <w:r w:rsidR="00A4392A">
        <w:rPr>
          <w:rFonts w:ascii="Times New Roman" w:hAnsi="Times New Roman" w:cs="Times New Roman"/>
          <w:sz w:val="24"/>
          <w:szCs w:val="24"/>
          <w:lang w:val="lv-LV"/>
        </w:rPr>
        <w:t>saņemtas atbildes no</w:t>
      </w:r>
      <w:r w:rsidR="00A4392A"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46 </w:t>
      </w:r>
      <w:r w:rsidR="00A4392A">
        <w:rPr>
          <w:rFonts w:ascii="Times New Roman" w:hAnsi="Times New Roman" w:cs="Times New Roman"/>
          <w:sz w:val="24"/>
          <w:szCs w:val="24"/>
          <w:lang w:val="lv-LV"/>
        </w:rPr>
        <w:t>institūcijām un organizācijām</w:t>
      </w:r>
      <w:r w:rsidRPr="00C13E7E">
        <w:rPr>
          <w:rFonts w:ascii="Times New Roman" w:hAnsi="Times New Roman" w:cs="Times New Roman"/>
          <w:sz w:val="24"/>
          <w:szCs w:val="24"/>
          <w:lang w:val="lv-LV"/>
        </w:rPr>
        <w:t xml:space="preserve">, </w:t>
      </w:r>
      <w:r w:rsidR="002A0292">
        <w:rPr>
          <w:rFonts w:ascii="Times New Roman" w:hAnsi="Times New Roman" w:cs="Times New Roman"/>
          <w:sz w:val="24"/>
          <w:szCs w:val="24"/>
          <w:lang w:val="lv-LV"/>
        </w:rPr>
        <w:t>kas sniedza</w:t>
      </w:r>
      <w:r w:rsidRPr="00C13E7E">
        <w:rPr>
          <w:rFonts w:ascii="Times New Roman" w:hAnsi="Times New Roman" w:cs="Times New Roman"/>
          <w:sz w:val="24"/>
          <w:szCs w:val="24"/>
          <w:lang w:val="lv-LV"/>
        </w:rPr>
        <w:t xml:space="preserve"> </w:t>
      </w:r>
      <w:r w:rsidR="004F4D22" w:rsidRPr="00C13E7E">
        <w:rPr>
          <w:rFonts w:ascii="Times New Roman" w:hAnsi="Times New Roman" w:cs="Times New Roman"/>
          <w:sz w:val="24"/>
          <w:szCs w:val="24"/>
          <w:lang w:val="lv-LV"/>
        </w:rPr>
        <w:t xml:space="preserve">ne tikai </w:t>
      </w:r>
      <w:r w:rsidRPr="00C13E7E">
        <w:rPr>
          <w:rFonts w:ascii="Times New Roman" w:hAnsi="Times New Roman" w:cs="Times New Roman"/>
          <w:sz w:val="24"/>
          <w:szCs w:val="24"/>
          <w:lang w:val="lv-LV"/>
        </w:rPr>
        <w:t xml:space="preserve">363 problēmas, bet arī 409 </w:t>
      </w:r>
      <w:r w:rsidR="002A0292" w:rsidRPr="00C13E7E">
        <w:rPr>
          <w:rFonts w:ascii="Times New Roman" w:hAnsi="Times New Roman" w:cs="Times New Roman"/>
          <w:sz w:val="24"/>
          <w:szCs w:val="24"/>
          <w:lang w:val="lv-LV"/>
        </w:rPr>
        <w:t>ieteikum</w:t>
      </w:r>
      <w:r w:rsidR="002A0292">
        <w:rPr>
          <w:rFonts w:ascii="Times New Roman" w:hAnsi="Times New Roman" w:cs="Times New Roman"/>
          <w:sz w:val="24"/>
          <w:szCs w:val="24"/>
          <w:lang w:val="lv-LV"/>
        </w:rPr>
        <w:t>us</w:t>
      </w:r>
      <w:r w:rsidRPr="00C13E7E">
        <w:rPr>
          <w:rFonts w:ascii="Times New Roman" w:hAnsi="Times New Roman" w:cs="Times New Roman"/>
          <w:sz w:val="24"/>
          <w:szCs w:val="24"/>
          <w:lang w:val="lv-LV"/>
        </w:rPr>
        <w:t xml:space="preserve">, kā šīs problēmas risināt. </w:t>
      </w:r>
      <w:r w:rsidR="00345CA3" w:rsidRPr="005F14CC">
        <w:rPr>
          <w:rFonts w:ascii="Times New Roman" w:hAnsi="Times New Roman" w:cs="Times New Roman"/>
          <w:color w:val="212529"/>
          <w:sz w:val="24"/>
          <w:szCs w:val="24"/>
          <w:shd w:val="clear" w:color="auto" w:fill="FFFFFF"/>
          <w:lang w:val="lv-LV"/>
        </w:rPr>
        <w:t xml:space="preserve">Savukārt </w:t>
      </w:r>
      <w:r w:rsidR="006B56B2" w:rsidRPr="005F14CC">
        <w:rPr>
          <w:rFonts w:ascii="Times New Roman" w:hAnsi="Times New Roman" w:cs="Times New Roman"/>
          <w:sz w:val="24"/>
          <w:szCs w:val="24"/>
          <w:lang w:val="lv-LV"/>
        </w:rPr>
        <w:t xml:space="preserve">2020.gada 21.oktobrī </w:t>
      </w:r>
      <w:r w:rsidR="00345CA3" w:rsidRPr="005F14CC">
        <w:rPr>
          <w:rFonts w:ascii="Times New Roman" w:hAnsi="Times New Roman" w:cs="Times New Roman"/>
          <w:sz w:val="24"/>
          <w:szCs w:val="24"/>
          <w:lang w:val="lv-LV"/>
        </w:rPr>
        <w:t>pamatnostādnes tika publicēt</w:t>
      </w:r>
      <w:r w:rsidR="006B56B2" w:rsidRPr="005F14CC">
        <w:rPr>
          <w:rFonts w:ascii="Times New Roman" w:hAnsi="Times New Roman" w:cs="Times New Roman"/>
          <w:sz w:val="24"/>
          <w:szCs w:val="24"/>
          <w:lang w:val="lv-LV"/>
        </w:rPr>
        <w:t>a</w:t>
      </w:r>
      <w:r w:rsidR="00345CA3" w:rsidRPr="005F14CC">
        <w:rPr>
          <w:rFonts w:ascii="Times New Roman" w:hAnsi="Times New Roman" w:cs="Times New Roman"/>
          <w:sz w:val="24"/>
          <w:szCs w:val="24"/>
          <w:lang w:val="lv-LV"/>
        </w:rPr>
        <w:t>s VM tīmekļa vietnē</w:t>
      </w:r>
      <w:r w:rsidR="006B56B2" w:rsidRPr="005F14CC">
        <w:rPr>
          <w:rFonts w:ascii="Times New Roman" w:hAnsi="Times New Roman" w:cs="Times New Roman"/>
          <w:sz w:val="24"/>
          <w:szCs w:val="24"/>
          <w:lang w:val="lv-LV"/>
        </w:rPr>
        <w:t>,</w:t>
      </w:r>
      <w:r w:rsidR="00345CA3" w:rsidRPr="005F14CC">
        <w:rPr>
          <w:rFonts w:ascii="Times New Roman" w:hAnsi="Times New Roman" w:cs="Times New Roman"/>
          <w:sz w:val="24"/>
          <w:szCs w:val="24"/>
          <w:lang w:val="lv-LV"/>
        </w:rPr>
        <w:t xml:space="preserve"> </w:t>
      </w:r>
      <w:r w:rsidR="006B56B2" w:rsidRPr="005F14CC">
        <w:rPr>
          <w:rFonts w:ascii="Times New Roman" w:hAnsi="Times New Roman" w:cs="Times New Roman"/>
          <w:sz w:val="24"/>
          <w:szCs w:val="24"/>
          <w:lang w:val="lv-LV"/>
        </w:rPr>
        <w:t xml:space="preserve">un līdz 21.novembrim norisinājās to </w:t>
      </w:r>
      <w:r w:rsidR="00345CA3" w:rsidRPr="005F14CC">
        <w:rPr>
          <w:rFonts w:ascii="Times New Roman" w:hAnsi="Times New Roman" w:cs="Times New Roman"/>
          <w:sz w:val="24"/>
          <w:szCs w:val="24"/>
          <w:lang w:val="lv-LV"/>
        </w:rPr>
        <w:t>publisk</w:t>
      </w:r>
      <w:r w:rsidR="006B56B2" w:rsidRPr="005F14CC">
        <w:rPr>
          <w:rFonts w:ascii="Times New Roman" w:hAnsi="Times New Roman" w:cs="Times New Roman"/>
          <w:sz w:val="24"/>
          <w:szCs w:val="24"/>
          <w:lang w:val="lv-LV"/>
        </w:rPr>
        <w:t>ā</w:t>
      </w:r>
      <w:r w:rsidR="00345CA3" w:rsidRPr="005F14CC">
        <w:rPr>
          <w:rFonts w:ascii="Times New Roman" w:hAnsi="Times New Roman" w:cs="Times New Roman"/>
          <w:sz w:val="24"/>
          <w:szCs w:val="24"/>
          <w:lang w:val="lv-LV"/>
        </w:rPr>
        <w:t xml:space="preserve"> apspriešana, nodrošinot sabiedrības līdzdalības iespējas atbilstoši Ministru kabineta 2009.gada 25.augusta noteikumiem Nr. 907 “Sabiedrības līdzdalības kārtība attīstības plānošanas procesā”. </w:t>
      </w:r>
      <w:r w:rsidR="00345CA3" w:rsidRPr="002E3145">
        <w:rPr>
          <w:rFonts w:ascii="Times New Roman" w:hAnsi="Times New Roman" w:cs="Times New Roman"/>
          <w:sz w:val="24"/>
          <w:szCs w:val="24"/>
          <w:lang w:val="lv-LV"/>
        </w:rPr>
        <w:t>Saņemtie institūciju, organizāciju un ekspertu</w:t>
      </w:r>
      <w:r w:rsidRPr="00C13E7E">
        <w:rPr>
          <w:rFonts w:ascii="Times New Roman" w:hAnsi="Times New Roman" w:cs="Times New Roman"/>
          <w:sz w:val="24"/>
          <w:szCs w:val="24"/>
          <w:lang w:val="lv-LV"/>
        </w:rPr>
        <w:t xml:space="preserve"> viedokļi, kā arī iepriekšējo pamatnostādņu </w:t>
      </w:r>
      <w:r w:rsidR="00C93572">
        <w:rPr>
          <w:rFonts w:ascii="Times New Roman" w:hAnsi="Times New Roman" w:cs="Times New Roman"/>
          <w:sz w:val="24"/>
          <w:szCs w:val="24"/>
          <w:lang w:val="lv-LV"/>
        </w:rPr>
        <w:t>ieviesto pasākumu</w:t>
      </w:r>
      <w:r w:rsidR="00C93572"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izvērtējums, starptautisko institūciju (OECD, PVO, Pasaules Bankas u.c.) ieteikumi </w:t>
      </w:r>
      <w:r w:rsidR="006E300A">
        <w:rPr>
          <w:rFonts w:ascii="Times New Roman" w:hAnsi="Times New Roman" w:cs="Times New Roman"/>
          <w:sz w:val="24"/>
          <w:szCs w:val="24"/>
          <w:lang w:val="lv-LV"/>
        </w:rPr>
        <w:t xml:space="preserve">iespēju robežās ņemti </w:t>
      </w:r>
      <w:r w:rsidR="009B0CD3">
        <w:rPr>
          <w:rFonts w:ascii="Times New Roman" w:hAnsi="Times New Roman" w:cs="Times New Roman"/>
          <w:sz w:val="24"/>
          <w:szCs w:val="24"/>
          <w:lang w:val="lv-LV"/>
        </w:rPr>
        <w:t>vērā</w:t>
      </w:r>
      <w:r w:rsidR="004203FD">
        <w:rPr>
          <w:rFonts w:ascii="Times New Roman" w:hAnsi="Times New Roman" w:cs="Times New Roman"/>
          <w:sz w:val="24"/>
          <w:szCs w:val="24"/>
          <w:lang w:val="lv-LV"/>
        </w:rPr>
        <w:t>,</w:t>
      </w:r>
      <w:r w:rsidR="009B0CD3">
        <w:rPr>
          <w:rFonts w:ascii="Times New Roman" w:hAnsi="Times New Roman" w:cs="Times New Roman"/>
          <w:sz w:val="24"/>
          <w:szCs w:val="24"/>
          <w:lang w:val="lv-LV"/>
        </w:rPr>
        <w:t xml:space="preserve"> </w:t>
      </w:r>
      <w:r w:rsidR="006923BF">
        <w:rPr>
          <w:rFonts w:ascii="Times New Roman" w:hAnsi="Times New Roman" w:cs="Times New Roman"/>
          <w:sz w:val="24"/>
          <w:szCs w:val="24"/>
          <w:lang w:val="lv-LV"/>
        </w:rPr>
        <w:t xml:space="preserve">izstrādājot </w:t>
      </w:r>
      <w:r w:rsidR="009B0CD3">
        <w:rPr>
          <w:rFonts w:ascii="Times New Roman" w:hAnsi="Times New Roman" w:cs="Times New Roman"/>
          <w:sz w:val="24"/>
          <w:szCs w:val="24"/>
          <w:lang w:val="lv-LV"/>
        </w:rPr>
        <w:t>š</w:t>
      </w:r>
      <w:r w:rsidR="006923BF">
        <w:rPr>
          <w:rFonts w:ascii="Times New Roman" w:hAnsi="Times New Roman" w:cs="Times New Roman"/>
          <w:sz w:val="24"/>
          <w:szCs w:val="24"/>
          <w:lang w:val="lv-LV"/>
        </w:rPr>
        <w:t>ī</w:t>
      </w:r>
      <w:r w:rsidR="009B0CD3">
        <w:rPr>
          <w:rFonts w:ascii="Times New Roman" w:hAnsi="Times New Roman" w:cs="Times New Roman"/>
          <w:sz w:val="24"/>
          <w:szCs w:val="24"/>
          <w:lang w:val="lv-LV"/>
        </w:rPr>
        <w:t>s</w:t>
      </w:r>
      <w:r w:rsidRPr="00C13E7E">
        <w:rPr>
          <w:rFonts w:ascii="Times New Roman" w:hAnsi="Times New Roman" w:cs="Times New Roman"/>
          <w:sz w:val="24"/>
          <w:szCs w:val="24"/>
          <w:lang w:val="lv-LV"/>
        </w:rPr>
        <w:t xml:space="preserve"> </w:t>
      </w:r>
      <w:r w:rsidR="009B0CD3" w:rsidRPr="00C13E7E">
        <w:rPr>
          <w:rFonts w:ascii="Times New Roman" w:hAnsi="Times New Roman" w:cs="Times New Roman"/>
          <w:sz w:val="24"/>
          <w:szCs w:val="24"/>
          <w:lang w:val="lv-LV"/>
        </w:rPr>
        <w:t>pamatnostādn</w:t>
      </w:r>
      <w:r w:rsidR="006923BF">
        <w:rPr>
          <w:rFonts w:ascii="Times New Roman" w:hAnsi="Times New Roman" w:cs="Times New Roman"/>
          <w:sz w:val="24"/>
          <w:szCs w:val="24"/>
          <w:lang w:val="lv-LV"/>
        </w:rPr>
        <w:t>e</w:t>
      </w:r>
      <w:r w:rsidR="009B0CD3">
        <w:rPr>
          <w:rFonts w:ascii="Times New Roman" w:hAnsi="Times New Roman" w:cs="Times New Roman"/>
          <w:sz w:val="24"/>
          <w:szCs w:val="24"/>
          <w:lang w:val="lv-LV"/>
        </w:rPr>
        <w:t>s</w:t>
      </w:r>
      <w:r w:rsidRPr="00C13E7E">
        <w:rPr>
          <w:rFonts w:ascii="Times New Roman" w:hAnsi="Times New Roman" w:cs="Times New Roman"/>
          <w:sz w:val="24"/>
          <w:szCs w:val="24"/>
          <w:lang w:val="lv-LV"/>
        </w:rPr>
        <w:t>.</w:t>
      </w:r>
    </w:p>
    <w:p w14:paraId="2C8C3E66" w14:textId="62288974" w:rsidR="00472BE5" w:rsidRPr="009E5670" w:rsidRDefault="00472BE5" w:rsidP="009E5670">
      <w:pPr>
        <w:pStyle w:val="ListParagraph"/>
        <w:numPr>
          <w:ilvl w:val="0"/>
          <w:numId w:val="18"/>
        </w:numPr>
        <w:spacing w:before="0" w:after="120" w:line="240" w:lineRule="auto"/>
        <w:ind w:left="0" w:hanging="567"/>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Pamatnostādņu sasaist</w:t>
      </w:r>
      <w:r w:rsidR="009E5670" w:rsidRPr="091FCEBE">
        <w:rPr>
          <w:rFonts w:ascii="Times New Roman" w:hAnsi="Times New Roman" w:cs="Times New Roman"/>
          <w:sz w:val="24"/>
          <w:szCs w:val="24"/>
          <w:lang w:val="lv-LV"/>
        </w:rPr>
        <w:t>e</w:t>
      </w:r>
      <w:r w:rsidRPr="091FCEBE">
        <w:rPr>
          <w:rFonts w:ascii="Times New Roman" w:hAnsi="Times New Roman" w:cs="Times New Roman"/>
          <w:sz w:val="24"/>
          <w:szCs w:val="24"/>
          <w:lang w:val="lv-LV"/>
        </w:rPr>
        <w:t xml:space="preserve"> ar citiem politikas plānošanas dokumentiem skatāma 4.pielikumā</w:t>
      </w:r>
      <w:r w:rsidR="009E5670" w:rsidRPr="091FCEBE">
        <w:rPr>
          <w:rFonts w:ascii="Times New Roman" w:hAnsi="Times New Roman" w:cs="Times New Roman"/>
          <w:sz w:val="24"/>
          <w:szCs w:val="24"/>
          <w:lang w:val="lv-LV"/>
        </w:rPr>
        <w:t>,</w:t>
      </w:r>
      <w:r w:rsidR="00545092" w:rsidRPr="091FCEBE">
        <w:rPr>
          <w:rFonts w:ascii="Times New Roman" w:hAnsi="Times New Roman" w:cs="Times New Roman"/>
          <w:sz w:val="24"/>
          <w:szCs w:val="24"/>
          <w:lang w:val="lv-LV"/>
        </w:rPr>
        <w:t xml:space="preserve"> un lietotie termini ir skaidroti 3.pielikumā</w:t>
      </w:r>
      <w:r w:rsidR="009E5670" w:rsidRPr="091FCEBE">
        <w:rPr>
          <w:rFonts w:ascii="Times New Roman" w:hAnsi="Times New Roman" w:cs="Times New Roman"/>
          <w:sz w:val="24"/>
          <w:szCs w:val="24"/>
          <w:lang w:val="lv-LV"/>
        </w:rPr>
        <w:t>.</w:t>
      </w:r>
    </w:p>
    <w:p w14:paraId="6A9498F6" w14:textId="77777777" w:rsidR="009A50C0" w:rsidRPr="007718B1" w:rsidRDefault="009A50C0" w:rsidP="00705D99">
      <w:pPr>
        <w:pStyle w:val="ListParagraph"/>
        <w:spacing w:before="0" w:after="120" w:line="240" w:lineRule="auto"/>
        <w:ind w:left="0"/>
        <w:contextualSpacing w:val="0"/>
        <w:jc w:val="both"/>
        <w:rPr>
          <w:rFonts w:ascii="Times New Roman" w:hAnsi="Times New Roman" w:cs="Times New Roman"/>
          <w:sz w:val="24"/>
          <w:szCs w:val="24"/>
          <w:lang w:val="lv-LV"/>
        </w:rPr>
      </w:pPr>
    </w:p>
    <w:p w14:paraId="6AD6DB0E" w14:textId="10B72BCD" w:rsidR="007C334A" w:rsidRDefault="007C334A" w:rsidP="003774CD">
      <w:pPr>
        <w:pStyle w:val="Heading1"/>
        <w:rPr>
          <w:rFonts w:ascii="Times New Roman" w:eastAsia="Calibri" w:hAnsi="Times New Roman" w:cs="Times New Roman"/>
          <w:sz w:val="24"/>
          <w:szCs w:val="24"/>
          <w:lang w:val="lv-LV"/>
        </w:rPr>
      </w:pPr>
      <w:bookmarkStart w:id="6" w:name="_Toc97143101"/>
      <w:r w:rsidRPr="007C334A">
        <w:rPr>
          <w:rFonts w:ascii="Times New Roman" w:eastAsia="Calibri" w:hAnsi="Times New Roman" w:cs="Times New Roman"/>
          <w:sz w:val="24"/>
          <w:szCs w:val="24"/>
          <w:lang w:val="lv-LV"/>
        </w:rPr>
        <w:t>Pamatnostādņu kopsavilkums</w:t>
      </w:r>
      <w:bookmarkEnd w:id="6"/>
    </w:p>
    <w:p w14:paraId="5D19690F" w14:textId="77777777" w:rsid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1E6961CB" w14:textId="210E93A3" w:rsidR="000470F9"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eastAsia="TTA20401A8t00" w:hAnsi="Times New Roman" w:cs="Times New Roman"/>
          <w:sz w:val="24"/>
          <w:szCs w:val="24"/>
        </w:rPr>
        <w:t>Latvijas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galvenie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nāves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cēloņi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ir</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neinfekcij</w:t>
      </w:r>
      <w:r w:rsidR="00D736A9">
        <w:rPr>
          <w:rFonts w:ascii="Times New Roman" w:eastAsia="TTA20401A8t00" w:hAnsi="Times New Roman" w:cs="Times New Roman"/>
          <w:sz w:val="24"/>
          <w:szCs w:val="24"/>
        </w:rPr>
        <w:t>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galvenokārt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sirds</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asinsvadu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ļaundabīgie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audzēji</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ārējie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nāves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cēloņi</w:t>
      </w:r>
      <w:proofErr w:type="spellEnd"/>
      <w:r w:rsidRPr="000470F9">
        <w:rPr>
          <w:rFonts w:ascii="Times New Roman" w:eastAsia="TTA20401A8t00" w:hAnsi="Times New Roman" w:cs="Times New Roman"/>
          <w:sz w:val="24"/>
          <w:szCs w:val="24"/>
        </w:rPr>
        <w:t xml:space="preserve">. </w:t>
      </w:r>
      <w:proofErr w:type="spellStart"/>
      <w:r w:rsidR="002674A1" w:rsidRPr="000470F9">
        <w:rPr>
          <w:rFonts w:ascii="Times New Roman" w:hAnsi="Times New Roman" w:cs="Times New Roman"/>
          <w:sz w:val="24"/>
          <w:szCs w:val="24"/>
        </w:rPr>
        <w:t>Neinfekcij</w:t>
      </w:r>
      <w:r w:rsidR="00D736A9">
        <w:rPr>
          <w:rFonts w:ascii="Times New Roman" w:hAnsi="Times New Roman" w:cs="Times New Roman"/>
          <w:sz w:val="24"/>
          <w:szCs w:val="24"/>
        </w:rPr>
        <w:t>as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slimību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attīstību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lielā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mērā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ietekmē</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ar</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dzīvesveidu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saistīti</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faktori</w:t>
      </w:r>
      <w:proofErr w:type="spellEnd"/>
      <w:r w:rsidR="002674A1" w:rsidRPr="000470F9">
        <w:rPr>
          <w:rFonts w:ascii="Times New Roman" w:hAnsi="Times New Roman" w:cs="Times New Roman"/>
          <w:sz w:val="24"/>
          <w:szCs w:val="24"/>
        </w:rPr>
        <w:t xml:space="preserve"> − </w:t>
      </w:r>
      <w:proofErr w:type="spellStart"/>
      <w:r w:rsidR="002674A1" w:rsidRPr="000470F9">
        <w:rPr>
          <w:rFonts w:ascii="Times New Roman" w:hAnsi="Times New Roman" w:cs="Times New Roman"/>
          <w:sz w:val="24"/>
          <w:szCs w:val="24"/>
        </w:rPr>
        <w:t>neveselīgs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uzturs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nepietiekama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fiziskā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aktivitāte</w:t>
      </w:r>
      <w:proofErr w:type="spellEnd"/>
      <w:r w:rsidR="002674A1">
        <w:rPr>
          <w:rFonts w:ascii="Times New Roman" w:hAnsi="Times New Roman" w:cs="Times New Roman"/>
          <w:sz w:val="24"/>
          <w:szCs w:val="24"/>
        </w:rPr>
        <w:t>,</w:t>
      </w:r>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smēķēšana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alkohola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narkotisko</w:t>
      </w:r>
      <w:proofErr w:type="spellEnd"/>
      <w:r w:rsidR="002674A1" w:rsidRPr="000470F9">
        <w:rPr>
          <w:rFonts w:ascii="Times New Roman" w:hAnsi="Times New Roman" w:cs="Times New Roman"/>
          <w:sz w:val="24"/>
          <w:szCs w:val="24"/>
        </w:rPr>
        <w:t xml:space="preserve"> </w:t>
      </w:r>
      <w:r w:rsidR="002674A1">
        <w:rPr>
          <w:rFonts w:ascii="Times New Roman" w:hAnsi="Times New Roman" w:cs="Times New Roman"/>
          <w:sz w:val="24"/>
          <w:szCs w:val="24"/>
        </w:rPr>
        <w:t xml:space="preserve">un </w:t>
      </w:r>
      <w:proofErr w:type="spellStart"/>
      <w:r w:rsidR="002674A1">
        <w:rPr>
          <w:rFonts w:ascii="Times New Roman" w:hAnsi="Times New Roman" w:cs="Times New Roman"/>
          <w:sz w:val="24"/>
          <w:szCs w:val="24"/>
        </w:rPr>
        <w:t>psihotropo</w:t>
      </w:r>
      <w:proofErr w:type="spellEnd"/>
      <w:r w:rsidR="002674A1">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vielu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lietošana</w:t>
      </w:r>
      <w:proofErr w:type="spellEnd"/>
      <w:r w:rsidR="002674A1">
        <w:rPr>
          <w:rFonts w:ascii="Times New Roman" w:hAnsi="Times New Roman" w:cs="Times New Roman"/>
          <w:sz w:val="24"/>
          <w:szCs w:val="24"/>
        </w:rPr>
        <w:t xml:space="preserve">, </w:t>
      </w:r>
      <w:proofErr w:type="spellStart"/>
      <w:r w:rsidR="002674A1">
        <w:rPr>
          <w:rFonts w:ascii="Times New Roman" w:hAnsi="Times New Roman" w:cs="Times New Roman"/>
          <w:sz w:val="24"/>
          <w:szCs w:val="24"/>
        </w:rPr>
        <w:t>azartsp</w:t>
      </w:r>
      <w:proofErr w:type="spellEnd"/>
      <w:r w:rsidR="002674A1">
        <w:rPr>
          <w:rFonts w:ascii="Times New Roman" w:hAnsi="Times New Roman" w:cs="Times New Roman"/>
          <w:sz w:val="24"/>
          <w:szCs w:val="24"/>
          <w:lang w:val="lv-LV"/>
        </w:rPr>
        <w:t>ēļu spēlēšana</w:t>
      </w:r>
      <w:r w:rsidR="002674A1" w:rsidRPr="000470F9">
        <w:rPr>
          <w:rFonts w:ascii="Times New Roman" w:hAnsi="Times New Roman" w:cs="Times New Roman"/>
          <w:sz w:val="24"/>
          <w:szCs w:val="24"/>
        </w:rPr>
        <w:t xml:space="preserve"> un </w:t>
      </w:r>
      <w:proofErr w:type="spellStart"/>
      <w:r w:rsidR="002674A1" w:rsidRPr="000470F9">
        <w:rPr>
          <w:rFonts w:ascii="Times New Roman" w:hAnsi="Times New Roman" w:cs="Times New Roman"/>
          <w:sz w:val="24"/>
          <w:szCs w:val="24"/>
        </w:rPr>
        <w:t>mūsdienu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informācijas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tehnoloģiju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pārmērīgs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patēriņš</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jeb</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procesu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lietošana</w:t>
      </w:r>
      <w:proofErr w:type="spellEnd"/>
      <w:r w:rsidR="002674A1" w:rsidRPr="000470F9">
        <w:rPr>
          <w:rFonts w:ascii="Times New Roman" w:hAnsi="Times New Roman" w:cs="Times New Roman"/>
          <w:sz w:val="24"/>
          <w:szCs w:val="24"/>
        </w:rPr>
        <w:t>.</w:t>
      </w:r>
    </w:p>
    <w:p w14:paraId="6194199A" w14:textId="77777777" w:rsidR="000470F9" w:rsidRP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4BD97DA4" w14:textId="646EAF71" w:rsidR="000470F9"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sz w:val="24"/>
          <w:szCs w:val="24"/>
        </w:rPr>
        <w:t>Neinfekcij</w:t>
      </w:r>
      <w:r w:rsidR="00D736A9">
        <w:rPr>
          <w:rFonts w:ascii="Times New Roman" w:hAnsi="Times New Roman" w:cs="Times New Roman"/>
          <w:sz w:val="24"/>
          <w:szCs w:val="24"/>
        </w:rPr>
        <w:t>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slimību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attīstību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ietekmē</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pieejamības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problēmas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aprūpei</w:t>
      </w:r>
      <w:proofErr w:type="spellEnd"/>
      <w:r w:rsidRPr="000470F9">
        <w:rPr>
          <w:rFonts w:ascii="Times New Roman" w:hAnsi="Times New Roman" w:cs="Times New Roman"/>
          <w:sz w:val="24"/>
          <w:szCs w:val="24"/>
        </w:rPr>
        <w:t xml:space="preserve"> – </w:t>
      </w:r>
      <w:proofErr w:type="spellStart"/>
      <w:r w:rsidRPr="000470F9">
        <w:rPr>
          <w:rFonts w:ascii="Times New Roman" w:hAnsi="Times New Roman" w:cs="Times New Roman"/>
          <w:sz w:val="24"/>
          <w:szCs w:val="24"/>
        </w:rPr>
        <w:t>nesavlaicīga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vēršanās</w:t>
      </w:r>
      <w:proofErr w:type="spellEnd"/>
      <w:r w:rsidRPr="000470F9">
        <w:rPr>
          <w:rFonts w:ascii="Times New Roman" w:hAnsi="Times New Roman" w:cs="Times New Roman"/>
          <w:sz w:val="24"/>
          <w:szCs w:val="24"/>
        </w:rPr>
        <w:t xml:space="preserve"> pie </w:t>
      </w:r>
      <w:proofErr w:type="spellStart"/>
      <w:r w:rsidRPr="000470F9">
        <w:rPr>
          <w:rFonts w:ascii="Times New Roman" w:hAnsi="Times New Roman" w:cs="Times New Roman"/>
          <w:sz w:val="24"/>
          <w:szCs w:val="24"/>
        </w:rPr>
        <w:t>ārsta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saņemtu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pakalpojumu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pieejamību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ietekmē</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sistēmai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nepietiekamais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finansiālais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atbalsts</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augstais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pacientu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tiešo</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maksājumu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līmenis</w:t>
      </w:r>
      <w:proofErr w:type="spellEnd"/>
      <w:r w:rsidRPr="000470F9">
        <w:rPr>
          <w:rFonts w:ascii="Times New Roman" w:hAnsi="Times New Roman" w:cs="Times New Roman"/>
          <w:sz w:val="24"/>
          <w:szCs w:val="24"/>
        </w:rPr>
        <w:t xml:space="preserve">, kas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būtiski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šķēršļi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savlaicīgai</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uz</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indivīdu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vērstai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kad</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tā</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nepieciešama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organizēšanā</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būtiski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sniegtie</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pakalpojumi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atbilstu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indivīda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vajadzībām</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integrētu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vairāku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sektoru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sadarbību</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nodrošinātu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nepārtrauktību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vienlaikus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mazinot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eastAsia="TTA20401A8t00" w:hAnsi="Times New Roman" w:cs="Times New Roman"/>
          <w:sz w:val="24"/>
          <w:szCs w:val="24"/>
        </w:rPr>
        <w:t>nevienlīdzību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stāvokļa</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rādītājos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ņemot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vērā</w:t>
      </w:r>
      <w:proofErr w:type="spellEnd"/>
      <w:r w:rsidRPr="000470F9">
        <w:rPr>
          <w:rFonts w:ascii="Times New Roman" w:eastAsia="TTA20401A8t00" w:hAnsi="Times New Roman" w:cs="Times New Roman"/>
          <w:sz w:val="24"/>
          <w:szCs w:val="24"/>
        </w:rPr>
        <w:t xml:space="preserve">, ka </w:t>
      </w:r>
      <w:proofErr w:type="spellStart"/>
      <w:r w:rsidRPr="000470F9">
        <w:rPr>
          <w:rFonts w:ascii="Times New Roman" w:eastAsia="TTA20401A8t00" w:hAnsi="Times New Roman" w:cs="Times New Roman"/>
          <w:sz w:val="24"/>
          <w:szCs w:val="24"/>
        </w:rPr>
        <w:t>rādītāji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būtiski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atšķiras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vīriešiem</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sievietēm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iedzīvotājiem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ar</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dažādu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izglītības</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ienākumu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līmeni</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dzīves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vietas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reģionu</w:t>
      </w:r>
      <w:proofErr w:type="spellEnd"/>
      <w:r w:rsidRPr="000470F9">
        <w:rPr>
          <w:rFonts w:ascii="Times New Roman" w:eastAsia="TTA20401A8t00" w:hAnsi="Times New Roman" w:cs="Times New Roman"/>
          <w:sz w:val="24"/>
          <w:szCs w:val="24"/>
        </w:rPr>
        <w:t>.</w:t>
      </w:r>
    </w:p>
    <w:p w14:paraId="6A8103E4" w14:textId="77777777" w:rsidR="000470F9" w:rsidRP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0BBD9300" w14:textId="247E833B" w:rsidR="00705D99" w:rsidRPr="000D124B" w:rsidRDefault="000470F9" w:rsidP="000D124B">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sz w:val="24"/>
          <w:szCs w:val="24"/>
        </w:rPr>
        <w:t>Vienlaikus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joprojām</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pastāv</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epidēmiju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riski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turklāt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infekcijas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slimības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izplatās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nerespektējot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robežas</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dzīves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līmeni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valstī</w:t>
      </w:r>
      <w:proofErr w:type="spellEnd"/>
      <w:r w:rsidRPr="000470F9">
        <w:rPr>
          <w:rFonts w:ascii="Times New Roman" w:hAnsi="Times New Roman" w:cs="Times New Roman"/>
          <w:sz w:val="24"/>
          <w:szCs w:val="24"/>
        </w:rPr>
        <w:t xml:space="preserve">. </w:t>
      </w:r>
      <w:r w:rsidRPr="000470F9">
        <w:rPr>
          <w:rFonts w:ascii="Times New Roman" w:eastAsia="TTA20401A8t00" w:hAnsi="Times New Roman" w:cs="Times New Roman"/>
          <w:sz w:val="24"/>
          <w:szCs w:val="24"/>
        </w:rPr>
        <w:t xml:space="preserve">SARS-CoV-2 </w:t>
      </w:r>
      <w:proofErr w:type="spellStart"/>
      <w:r w:rsidRPr="000470F9">
        <w:rPr>
          <w:rFonts w:ascii="Times New Roman" w:eastAsia="TTA20401A8t00" w:hAnsi="Times New Roman" w:cs="Times New Roman"/>
          <w:sz w:val="24"/>
          <w:szCs w:val="24"/>
        </w:rPr>
        <w:t>izraisītā</w:t>
      </w:r>
      <w:proofErr w:type="spellEnd"/>
      <w:r w:rsidRPr="000470F9">
        <w:rPr>
          <w:rFonts w:ascii="Times New Roman" w:eastAsia="TTA20401A8t00" w:hAnsi="Times New Roman" w:cs="Times New Roman"/>
          <w:sz w:val="24"/>
          <w:szCs w:val="24"/>
        </w:rPr>
        <w:t xml:space="preserve"> Covid-19 </w:t>
      </w:r>
      <w:proofErr w:type="spellStart"/>
      <w:r w:rsidRPr="000470F9">
        <w:rPr>
          <w:rFonts w:ascii="Times New Roman" w:eastAsia="TTA20401A8t00" w:hAnsi="Times New Roman" w:cs="Times New Roman"/>
          <w:sz w:val="24"/>
          <w:szCs w:val="24"/>
        </w:rPr>
        <w:t>infekcijas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izplatīšanās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visā</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pasaulē</w:t>
      </w:r>
      <w:proofErr w:type="spellEnd"/>
      <w:r w:rsidRPr="000470F9">
        <w:rPr>
          <w:rFonts w:ascii="Times New Roman" w:eastAsia="TTA20401A8t00" w:hAnsi="Times New Roman" w:cs="Times New Roman"/>
          <w:sz w:val="24"/>
          <w:szCs w:val="24"/>
        </w:rPr>
        <w:t xml:space="preserve"> 2020. </w:t>
      </w:r>
      <w:proofErr w:type="spellStart"/>
      <w:r w:rsidRPr="000470F9">
        <w:rPr>
          <w:rFonts w:ascii="Times New Roman" w:eastAsia="TTA20401A8t00" w:hAnsi="Times New Roman" w:cs="Times New Roman"/>
          <w:sz w:val="24"/>
          <w:szCs w:val="24"/>
        </w:rPr>
        <w:t>gadā</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atstāja</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ievērojamu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ietekmi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uz</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sabiedrības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aprūpes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sistēmām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ekonomisko</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situāciju</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ikdienas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norisēm</w:t>
      </w:r>
      <w:proofErr w:type="spellEnd"/>
      <w:r w:rsidRPr="000470F9">
        <w:rPr>
          <w:rFonts w:ascii="Times New Roman" w:eastAsia="TTA20401A8t00" w:hAnsi="Times New Roman" w:cs="Times New Roman"/>
          <w:sz w:val="24"/>
          <w:szCs w:val="24"/>
        </w:rPr>
        <w:t xml:space="preserve">, kas </w:t>
      </w:r>
      <w:proofErr w:type="spellStart"/>
      <w:r w:rsidRPr="000470F9">
        <w:rPr>
          <w:rFonts w:ascii="Times New Roman" w:eastAsia="TTA20401A8t00" w:hAnsi="Times New Roman" w:cs="Times New Roman"/>
          <w:sz w:val="24"/>
          <w:szCs w:val="24"/>
        </w:rPr>
        <w:t>apstiprina</w:t>
      </w:r>
      <w:proofErr w:type="spellEnd"/>
      <w:r w:rsidRPr="000470F9">
        <w:rPr>
          <w:rFonts w:ascii="Times New Roman" w:eastAsia="TTA20401A8t00" w:hAnsi="Times New Roman" w:cs="Times New Roman"/>
          <w:sz w:val="24"/>
          <w:szCs w:val="24"/>
        </w:rPr>
        <w:t xml:space="preserve">, ka </w:t>
      </w:r>
      <w:proofErr w:type="spellStart"/>
      <w:r w:rsidRPr="000470F9">
        <w:rPr>
          <w:rFonts w:ascii="Times New Roman" w:eastAsia="TTA20401A8t00" w:hAnsi="Times New Roman" w:cs="Times New Roman"/>
          <w:sz w:val="24"/>
          <w:szCs w:val="24"/>
        </w:rPr>
        <w:t>infekcijas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joprojām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strauji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spēj</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mainīt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pasaules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kārtību</w:t>
      </w:r>
      <w:proofErr w:type="spellEnd"/>
      <w:r w:rsidRPr="000470F9">
        <w:rPr>
          <w:rFonts w:ascii="Times New Roman" w:eastAsia="TTA20401A8t00" w:hAnsi="Times New Roman" w:cs="Times New Roman"/>
          <w:sz w:val="24"/>
          <w:szCs w:val="24"/>
        </w:rPr>
        <w:t>.</w:t>
      </w:r>
      <w:r w:rsidRPr="000470F9">
        <w:rPr>
          <w:rFonts w:ascii="Times New Roman" w:hAnsi="Times New Roman" w:cs="Times New Roman"/>
          <w:sz w:val="24"/>
          <w:szCs w:val="24"/>
          <w:highlight w:val="yellow"/>
        </w:rPr>
        <w:t xml:space="preserve"> </w:t>
      </w:r>
    </w:p>
    <w:p w14:paraId="30D58E37" w14:textId="77777777" w:rsidR="00705D99" w:rsidRPr="000470F9" w:rsidRDefault="00705D99" w:rsidP="00705D99">
      <w:pPr>
        <w:pStyle w:val="ListParagraph"/>
        <w:spacing w:before="0" w:after="120" w:line="240" w:lineRule="auto"/>
        <w:ind w:left="0"/>
        <w:jc w:val="both"/>
        <w:rPr>
          <w:rFonts w:ascii="Times New Roman" w:eastAsia="TTA20401A8t00" w:hAnsi="Times New Roman" w:cs="Times New Roman"/>
          <w:sz w:val="24"/>
          <w:szCs w:val="24"/>
        </w:rPr>
      </w:pPr>
    </w:p>
    <w:p w14:paraId="1BE8D7BB" w14:textId="77777777" w:rsidR="00126FAA" w:rsidRPr="00126FAA" w:rsidRDefault="000470F9" w:rsidP="00F20171">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b/>
          <w:bCs/>
          <w:sz w:val="24"/>
          <w:szCs w:val="24"/>
        </w:rPr>
        <w:t>Sabiedrības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politikas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mērķis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ir</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uzlabot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Latvijas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iedzīvotāju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pagarinot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labā</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veselībā</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nodzīvoto</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mūžu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novēršot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priekšlaicīgu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mirstību</w:t>
      </w:r>
      <w:proofErr w:type="spellEnd"/>
      <w:r w:rsidRPr="000470F9">
        <w:rPr>
          <w:rFonts w:ascii="Times New Roman" w:hAnsi="Times New Roman" w:cs="Times New Roman"/>
          <w:b/>
          <w:bCs/>
          <w:sz w:val="24"/>
          <w:szCs w:val="24"/>
        </w:rPr>
        <w:t xml:space="preserve"> un </w:t>
      </w:r>
      <w:proofErr w:type="spellStart"/>
      <w:r w:rsidRPr="000470F9">
        <w:rPr>
          <w:rFonts w:ascii="Times New Roman" w:hAnsi="Times New Roman" w:cs="Times New Roman"/>
          <w:b/>
          <w:bCs/>
          <w:sz w:val="24"/>
          <w:szCs w:val="24"/>
        </w:rPr>
        <w:t>mazinot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nevienlīdzību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jomā</w:t>
      </w:r>
      <w:proofErr w:type="spellEnd"/>
      <w:r w:rsidRPr="000470F9">
        <w:rPr>
          <w:rFonts w:ascii="Times New Roman" w:hAnsi="Times New Roman" w:cs="Times New Roman"/>
          <w:b/>
          <w:bCs/>
          <w:sz w:val="24"/>
          <w:szCs w:val="24"/>
        </w:rPr>
        <w:t>.</w:t>
      </w:r>
    </w:p>
    <w:p w14:paraId="4EA8DE26" w14:textId="77777777" w:rsidR="00126FAA" w:rsidRPr="00126FAA" w:rsidRDefault="00126FAA" w:rsidP="00126FAA">
      <w:pPr>
        <w:pStyle w:val="ListParagraph"/>
        <w:rPr>
          <w:rFonts w:ascii="Times New Roman" w:hAnsi="Times New Roman" w:cs="Times New Roman"/>
          <w:bCs/>
          <w:sz w:val="24"/>
          <w:szCs w:val="24"/>
        </w:rPr>
      </w:pPr>
    </w:p>
    <w:p w14:paraId="361E774F" w14:textId="77777777" w:rsidR="00C250BA" w:rsidRPr="00126FAA"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126FAA">
        <w:rPr>
          <w:rFonts w:ascii="Times New Roman" w:hAnsi="Times New Roman" w:cs="Times New Roman"/>
          <w:bCs/>
          <w:sz w:val="24"/>
          <w:szCs w:val="24"/>
        </w:rPr>
        <w:t>Līdz</w:t>
      </w:r>
      <w:proofErr w:type="spellEnd"/>
      <w:r w:rsidRPr="00126FAA">
        <w:rPr>
          <w:rFonts w:ascii="Times New Roman" w:hAnsi="Times New Roman" w:cs="Times New Roman"/>
          <w:bCs/>
          <w:sz w:val="24"/>
          <w:szCs w:val="24"/>
        </w:rPr>
        <w:t xml:space="preserve"> 2027.gadam </w:t>
      </w:r>
      <w:proofErr w:type="spellStart"/>
      <w:r w:rsidRPr="00126FAA">
        <w:rPr>
          <w:rFonts w:ascii="Times New Roman" w:hAnsi="Times New Roman" w:cs="Times New Roman"/>
          <w:bCs/>
          <w:sz w:val="24"/>
          <w:szCs w:val="24"/>
        </w:rPr>
        <w:t>sasniedzamais</w:t>
      </w:r>
      <w:proofErr w:type="spellEnd"/>
      <w:r w:rsidRPr="00126FAA">
        <w:rPr>
          <w:rFonts w:ascii="Times New Roman" w:hAnsi="Times New Roman" w:cs="Times New Roman"/>
          <w:bCs/>
          <w:sz w:val="24"/>
          <w:szCs w:val="24"/>
        </w:rPr>
        <w:t xml:space="preserve">: </w:t>
      </w:r>
    </w:p>
    <w:p w14:paraId="49D3EFE2" w14:textId="77777777" w:rsidR="00C250BA" w:rsidRPr="003D261A" w:rsidRDefault="00C250BA" w:rsidP="00C250BA">
      <w:pPr>
        <w:pStyle w:val="ListParagraph"/>
        <w:numPr>
          <w:ilvl w:val="0"/>
          <w:numId w:val="30"/>
        </w:numPr>
        <w:spacing w:before="0" w:after="0" w:line="240" w:lineRule="auto"/>
        <w:jc w:val="both"/>
        <w:rPr>
          <w:rFonts w:ascii="Times New Roman" w:hAnsi="Times New Roman" w:cs="Times New Roman"/>
          <w:sz w:val="24"/>
          <w:szCs w:val="24"/>
          <w:lang w:val="lv-LV"/>
        </w:rPr>
      </w:pPr>
      <w:r w:rsidRPr="003D261A">
        <w:rPr>
          <w:rFonts w:ascii="Times New Roman" w:hAnsi="Times New Roman" w:cs="Times New Roman"/>
          <w:sz w:val="24"/>
          <w:szCs w:val="24"/>
          <w:lang w:val="lv-LV"/>
        </w:rPr>
        <w:t xml:space="preserve">par </w:t>
      </w:r>
      <w:r w:rsidRPr="003D261A">
        <w:rPr>
          <w:rFonts w:ascii="Times New Roman" w:hAnsi="Times New Roman" w:cs="Times New Roman"/>
          <w:b/>
          <w:bCs/>
          <w:sz w:val="24"/>
          <w:szCs w:val="24"/>
          <w:lang w:val="lv-LV"/>
        </w:rPr>
        <w:t xml:space="preserve">četriem gadiem vīriešiem </w:t>
      </w:r>
      <w:r w:rsidRPr="003D261A">
        <w:rPr>
          <w:rFonts w:ascii="Times New Roman" w:hAnsi="Times New Roman" w:cs="Times New Roman"/>
          <w:sz w:val="24"/>
          <w:szCs w:val="24"/>
          <w:lang w:val="lv-LV"/>
        </w:rPr>
        <w:t>un par</w:t>
      </w:r>
      <w:r w:rsidRPr="003D261A">
        <w:rPr>
          <w:rFonts w:ascii="Times New Roman" w:hAnsi="Times New Roman" w:cs="Times New Roman"/>
          <w:b/>
          <w:bCs/>
          <w:sz w:val="24"/>
          <w:szCs w:val="24"/>
          <w:lang w:val="lv-LV"/>
        </w:rPr>
        <w:t xml:space="preserve"> trim gadiem sievietēm </w:t>
      </w:r>
      <w:r w:rsidRPr="003D261A">
        <w:rPr>
          <w:rFonts w:ascii="Times New Roman" w:hAnsi="Times New Roman" w:cs="Times New Roman"/>
          <w:sz w:val="24"/>
          <w:szCs w:val="24"/>
          <w:lang w:val="lv-LV"/>
        </w:rPr>
        <w:t xml:space="preserve">palielināt veselīgi nodzīvoto mūža gadu skaitu </w:t>
      </w:r>
      <w:r w:rsidRPr="003D261A">
        <w:rPr>
          <w:rFonts w:ascii="Times New Roman" w:hAnsi="Times New Roman" w:cs="Times New Roman"/>
          <w:sz w:val="24"/>
          <w:szCs w:val="24"/>
        </w:rPr>
        <w:t xml:space="preserve">(2027.gadā </w:t>
      </w:r>
      <w:proofErr w:type="spellStart"/>
      <w:r w:rsidRPr="003D261A">
        <w:rPr>
          <w:rFonts w:ascii="Times New Roman" w:hAnsi="Times New Roman" w:cs="Times New Roman"/>
          <w:sz w:val="24"/>
          <w:szCs w:val="24"/>
        </w:rPr>
        <w:t>sasniegt</w:t>
      </w:r>
      <w:proofErr w:type="spellEnd"/>
      <w:r w:rsidRPr="003D261A">
        <w:rPr>
          <w:rFonts w:ascii="Times New Roman" w:hAnsi="Times New Roman" w:cs="Times New Roman"/>
          <w:sz w:val="24"/>
          <w:szCs w:val="24"/>
        </w:rPr>
        <w:t xml:space="preserve"> 55 </w:t>
      </w:r>
      <w:proofErr w:type="spellStart"/>
      <w:r w:rsidRPr="003D261A">
        <w:rPr>
          <w:rFonts w:ascii="Times New Roman" w:hAnsi="Times New Roman" w:cs="Times New Roman"/>
          <w:sz w:val="24"/>
          <w:szCs w:val="24"/>
        </w:rPr>
        <w:t>gadus</w:t>
      </w:r>
      <w:proofErr w:type="spellEnd"/>
      <w:r w:rsidRPr="003D261A">
        <w:rPr>
          <w:rFonts w:ascii="Times New Roman" w:hAnsi="Times New Roman" w:cs="Times New Roman"/>
          <w:sz w:val="24"/>
          <w:szCs w:val="24"/>
        </w:rPr>
        <w:t xml:space="preserve"> </w:t>
      </w:r>
      <w:proofErr w:type="spellStart"/>
      <w:r w:rsidRPr="003D261A">
        <w:rPr>
          <w:rFonts w:ascii="Times New Roman" w:hAnsi="Times New Roman" w:cs="Times New Roman"/>
          <w:sz w:val="24"/>
          <w:szCs w:val="24"/>
        </w:rPr>
        <w:t>vīriešiem</w:t>
      </w:r>
      <w:proofErr w:type="spellEnd"/>
      <w:r w:rsidRPr="003D261A">
        <w:rPr>
          <w:rFonts w:ascii="Times New Roman" w:hAnsi="Times New Roman" w:cs="Times New Roman"/>
          <w:sz w:val="24"/>
          <w:szCs w:val="24"/>
        </w:rPr>
        <w:t xml:space="preserve"> un 57 </w:t>
      </w:r>
      <w:proofErr w:type="spellStart"/>
      <w:r w:rsidRPr="003D261A">
        <w:rPr>
          <w:rFonts w:ascii="Times New Roman" w:hAnsi="Times New Roman" w:cs="Times New Roman"/>
          <w:sz w:val="24"/>
          <w:szCs w:val="24"/>
        </w:rPr>
        <w:t>gadus</w:t>
      </w:r>
      <w:proofErr w:type="spellEnd"/>
      <w:r w:rsidRPr="003D261A">
        <w:rPr>
          <w:rFonts w:ascii="Times New Roman" w:hAnsi="Times New Roman" w:cs="Times New Roman"/>
          <w:sz w:val="24"/>
          <w:szCs w:val="24"/>
        </w:rPr>
        <w:t xml:space="preserve"> </w:t>
      </w:r>
      <w:proofErr w:type="spellStart"/>
      <w:r w:rsidRPr="003D261A">
        <w:rPr>
          <w:rFonts w:ascii="Times New Roman" w:hAnsi="Times New Roman" w:cs="Times New Roman"/>
          <w:sz w:val="24"/>
          <w:szCs w:val="24"/>
        </w:rPr>
        <w:t>sievietēm</w:t>
      </w:r>
      <w:proofErr w:type="spellEnd"/>
      <w:r w:rsidRPr="003D261A">
        <w:rPr>
          <w:rFonts w:ascii="Times New Roman" w:hAnsi="Times New Roman" w:cs="Times New Roman"/>
          <w:sz w:val="24"/>
          <w:szCs w:val="24"/>
        </w:rPr>
        <w:t>)</w:t>
      </w:r>
      <w:r>
        <w:rPr>
          <w:rFonts w:ascii="Times New Roman" w:hAnsi="Times New Roman" w:cs="Times New Roman"/>
          <w:sz w:val="24"/>
          <w:szCs w:val="24"/>
        </w:rPr>
        <w:t>;</w:t>
      </w:r>
    </w:p>
    <w:p w14:paraId="62A6974D" w14:textId="05950F62" w:rsidR="00C250BA" w:rsidRPr="003C618E" w:rsidRDefault="00C250BA" w:rsidP="00C250BA">
      <w:pPr>
        <w:pStyle w:val="ListParagraph"/>
        <w:numPr>
          <w:ilvl w:val="0"/>
          <w:numId w:val="29"/>
        </w:numPr>
        <w:spacing w:before="0" w:after="0" w:line="240" w:lineRule="auto"/>
        <w:jc w:val="both"/>
        <w:rPr>
          <w:rFonts w:ascii="Times New Roman" w:hAnsi="Times New Roman" w:cs="Times New Roman"/>
          <w:sz w:val="24"/>
          <w:szCs w:val="24"/>
          <w:lang w:val="lv-LV"/>
        </w:rPr>
      </w:pPr>
      <w:r w:rsidRPr="003C618E">
        <w:rPr>
          <w:rFonts w:ascii="Times New Roman" w:hAnsi="Times New Roman" w:cs="Times New Roman"/>
          <w:sz w:val="24"/>
          <w:szCs w:val="24"/>
          <w:lang w:val="lv-LV"/>
        </w:rPr>
        <w:t xml:space="preserve">par </w:t>
      </w:r>
      <w:r w:rsidRPr="003C618E">
        <w:rPr>
          <w:rFonts w:ascii="Times New Roman" w:hAnsi="Times New Roman" w:cs="Times New Roman"/>
          <w:b/>
          <w:bCs/>
          <w:sz w:val="24"/>
          <w:szCs w:val="24"/>
          <w:lang w:val="lv-LV"/>
        </w:rPr>
        <w:t>1</w:t>
      </w:r>
      <w:r w:rsidR="003C618E" w:rsidRPr="003C618E">
        <w:rPr>
          <w:rFonts w:ascii="Times New Roman" w:hAnsi="Times New Roman" w:cs="Times New Roman"/>
          <w:b/>
          <w:bCs/>
          <w:sz w:val="24"/>
          <w:szCs w:val="24"/>
          <w:lang w:val="lv-LV"/>
        </w:rPr>
        <w:t>5</w:t>
      </w:r>
      <w:r w:rsidRPr="003C618E">
        <w:rPr>
          <w:rFonts w:ascii="Times New Roman" w:hAnsi="Times New Roman" w:cs="Times New Roman"/>
          <w:b/>
          <w:bCs/>
          <w:sz w:val="24"/>
          <w:szCs w:val="24"/>
          <w:lang w:val="lv-LV"/>
        </w:rPr>
        <w:t>%</w:t>
      </w:r>
      <w:r w:rsidRPr="003C618E">
        <w:rPr>
          <w:rFonts w:ascii="Times New Roman" w:hAnsi="Times New Roman" w:cs="Times New Roman"/>
          <w:sz w:val="24"/>
          <w:szCs w:val="24"/>
          <w:lang w:val="lv-LV"/>
        </w:rPr>
        <w:t xml:space="preserve"> samazināt potenciāli zaudēto mūža gadu rādītāju  (2027.gadā sasniegt </w:t>
      </w:r>
      <w:r w:rsidR="003C618E" w:rsidRPr="003C618E">
        <w:rPr>
          <w:rFonts w:ascii="Times New Roman" w:hAnsi="Times New Roman" w:cs="Times New Roman"/>
          <w:sz w:val="24"/>
          <w:szCs w:val="24"/>
          <w:lang w:val="lv-LV"/>
        </w:rPr>
        <w:t>5700</w:t>
      </w:r>
      <w:r w:rsidRPr="003C618E">
        <w:rPr>
          <w:rFonts w:ascii="Times New Roman" w:hAnsi="Times New Roman" w:cs="Times New Roman"/>
          <w:sz w:val="24"/>
          <w:szCs w:val="24"/>
          <w:lang w:val="lv-LV"/>
        </w:rPr>
        <w:t xml:space="preserve"> uz 100 000 iedzīvotāju);</w:t>
      </w:r>
    </w:p>
    <w:p w14:paraId="2C075BE3" w14:textId="77777777" w:rsidR="00C250BA" w:rsidRPr="00126FAA" w:rsidRDefault="00C250BA" w:rsidP="00C250BA">
      <w:pPr>
        <w:pStyle w:val="ListParagraph"/>
        <w:numPr>
          <w:ilvl w:val="0"/>
          <w:numId w:val="29"/>
        </w:numPr>
        <w:spacing w:before="0" w:after="0" w:line="240" w:lineRule="auto"/>
        <w:jc w:val="both"/>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j</w:t>
      </w:r>
      <w:r w:rsidRPr="003D261A">
        <w:rPr>
          <w:rFonts w:ascii="Times New Roman" w:hAnsi="Times New Roman" w:cs="Times New Roman"/>
          <w:color w:val="000000" w:themeColor="text1"/>
          <w:sz w:val="24"/>
          <w:szCs w:val="24"/>
          <w:lang w:val="lv-LV"/>
        </w:rPr>
        <w:t>aundzimušo vidēj</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paredzam</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mūža ilgum</w:t>
      </w:r>
      <w:r>
        <w:rPr>
          <w:rFonts w:ascii="Times New Roman" w:hAnsi="Times New Roman" w:cs="Times New Roman"/>
          <w:color w:val="000000" w:themeColor="text1"/>
          <w:sz w:val="24"/>
          <w:szCs w:val="24"/>
          <w:lang w:val="lv-LV"/>
        </w:rPr>
        <w:t>u</w:t>
      </w:r>
      <w:r w:rsidRPr="007C334A">
        <w:rPr>
          <w:rFonts w:ascii="Times New Roman" w:hAnsi="Times New Roman" w:cs="Times New Roman"/>
          <w:b/>
          <w:bCs/>
          <w:color w:val="000000" w:themeColor="text1"/>
          <w:sz w:val="24"/>
          <w:szCs w:val="24"/>
          <w:lang w:val="lv-LV"/>
        </w:rPr>
        <w:t xml:space="preserve"> vīriešiem</w:t>
      </w:r>
      <w:r>
        <w:rPr>
          <w:rFonts w:ascii="Times New Roman" w:hAnsi="Times New Roman" w:cs="Times New Roman"/>
          <w:b/>
          <w:bCs/>
          <w:color w:val="000000" w:themeColor="text1"/>
          <w:sz w:val="24"/>
          <w:szCs w:val="24"/>
          <w:lang w:val="lv-LV"/>
        </w:rPr>
        <w:t xml:space="preserve"> </w:t>
      </w:r>
      <w:r w:rsidRPr="003D261A">
        <w:rPr>
          <w:rFonts w:ascii="Times New Roman" w:hAnsi="Times New Roman" w:cs="Times New Roman"/>
          <w:color w:val="000000" w:themeColor="text1"/>
          <w:sz w:val="24"/>
          <w:szCs w:val="24"/>
          <w:lang w:val="lv-LV"/>
        </w:rPr>
        <w:t>palielināt</w:t>
      </w:r>
      <w:r>
        <w:rPr>
          <w:rFonts w:ascii="Times New Roman" w:hAnsi="Times New Roman" w:cs="Times New Roman"/>
          <w:b/>
          <w:bCs/>
          <w:color w:val="000000" w:themeColor="text1"/>
          <w:sz w:val="24"/>
          <w:szCs w:val="24"/>
          <w:lang w:val="lv-LV"/>
        </w:rPr>
        <w:t xml:space="preserve"> par 1,8 gadiem</w:t>
      </w:r>
      <w:r w:rsidRPr="007C334A">
        <w:rPr>
          <w:rFonts w:ascii="Times New Roman" w:hAnsi="Times New Roman" w:cs="Times New Roman"/>
          <w:b/>
          <w:bCs/>
          <w:color w:val="000000" w:themeColor="text1"/>
          <w:sz w:val="24"/>
          <w:szCs w:val="24"/>
          <w:lang w:val="lv-LV"/>
        </w:rPr>
        <w:t xml:space="preserve"> un sievietēm </w:t>
      </w:r>
      <w:r w:rsidRPr="003D261A">
        <w:rPr>
          <w:rFonts w:ascii="Times New Roman" w:hAnsi="Times New Roman" w:cs="Times New Roman"/>
          <w:color w:val="000000" w:themeColor="text1"/>
          <w:sz w:val="24"/>
          <w:szCs w:val="24"/>
          <w:lang w:val="lv-LV"/>
        </w:rPr>
        <w:t>par</w:t>
      </w:r>
      <w:r w:rsidRPr="003D261A">
        <w:rPr>
          <w:rFonts w:ascii="Times New Roman" w:hAnsi="Times New Roman" w:cs="Times New Roman"/>
          <w:b/>
          <w:bCs/>
          <w:color w:val="000000" w:themeColor="text1"/>
          <w:sz w:val="24"/>
          <w:szCs w:val="24"/>
          <w:lang w:val="lv-LV"/>
        </w:rPr>
        <w:t xml:space="preserve"> 1</w:t>
      </w:r>
      <w:r>
        <w:rPr>
          <w:rFonts w:ascii="Times New Roman" w:hAnsi="Times New Roman" w:cs="Times New Roman"/>
          <w:b/>
          <w:bCs/>
          <w:color w:val="000000" w:themeColor="text1"/>
          <w:sz w:val="24"/>
          <w:szCs w:val="24"/>
          <w:lang w:val="lv-LV"/>
        </w:rPr>
        <w:t>,</w:t>
      </w:r>
      <w:r w:rsidRPr="003D261A">
        <w:rPr>
          <w:rFonts w:ascii="Times New Roman" w:hAnsi="Times New Roman" w:cs="Times New Roman"/>
          <w:b/>
          <w:bCs/>
          <w:color w:val="000000" w:themeColor="text1"/>
          <w:sz w:val="24"/>
          <w:szCs w:val="24"/>
          <w:lang w:val="lv-LV"/>
        </w:rPr>
        <w:t>2</w:t>
      </w:r>
      <w:r>
        <w:rPr>
          <w:rFonts w:ascii="Times New Roman" w:hAnsi="Times New Roman" w:cs="Times New Roman"/>
          <w:b/>
          <w:bCs/>
          <w:color w:val="000000" w:themeColor="text1"/>
          <w:sz w:val="24"/>
          <w:szCs w:val="24"/>
          <w:lang w:val="lv-LV"/>
        </w:rPr>
        <w:t xml:space="preserve"> gadiem.</w:t>
      </w:r>
    </w:p>
    <w:p w14:paraId="315CD10F" w14:textId="77777777" w:rsidR="00C250BA" w:rsidRPr="00E101D4" w:rsidRDefault="00C250BA" w:rsidP="00C250BA">
      <w:pPr>
        <w:spacing w:before="0" w:after="0" w:line="240" w:lineRule="auto"/>
        <w:jc w:val="both"/>
        <w:rPr>
          <w:rFonts w:ascii="Times New Roman" w:hAnsi="Times New Roman" w:cs="Times New Roman"/>
          <w:sz w:val="24"/>
          <w:szCs w:val="24"/>
          <w:lang w:val="lv-LV"/>
        </w:rPr>
      </w:pPr>
    </w:p>
    <w:p w14:paraId="50CCEBC3" w14:textId="77777777" w:rsidR="00C250BA" w:rsidRPr="005F14CC"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bCs/>
          <w:sz w:val="24"/>
          <w:szCs w:val="24"/>
          <w:lang w:val="lv-LV"/>
        </w:rPr>
      </w:pPr>
      <w:r w:rsidRPr="005F14CC">
        <w:rPr>
          <w:rFonts w:ascii="Times New Roman" w:hAnsi="Times New Roman" w:cs="Times New Roman"/>
          <w:sz w:val="24"/>
          <w:szCs w:val="24"/>
          <w:lang w:val="lv-LV"/>
        </w:rPr>
        <w:t xml:space="preserve">Pamatnostādnēs noteikti </w:t>
      </w:r>
      <w:r w:rsidRPr="005F14CC">
        <w:rPr>
          <w:rFonts w:ascii="Times New Roman" w:hAnsi="Times New Roman" w:cs="Times New Roman"/>
          <w:b/>
          <w:bCs/>
          <w:sz w:val="24"/>
          <w:szCs w:val="24"/>
          <w:lang w:val="lv-LV"/>
        </w:rPr>
        <w:t xml:space="preserve">5 </w:t>
      </w:r>
      <w:r w:rsidRPr="009F7DA7">
        <w:rPr>
          <w:rFonts w:ascii="Times New Roman" w:hAnsi="Times New Roman" w:cs="Times New Roman"/>
          <w:b/>
          <w:bCs/>
          <w:sz w:val="24"/>
          <w:szCs w:val="24"/>
          <w:lang w:val="lv-LV"/>
        </w:rPr>
        <w:t>rīcības virzieni</w:t>
      </w:r>
      <w:r w:rsidRPr="00E101D4">
        <w:rPr>
          <w:rFonts w:ascii="Times New Roman" w:hAnsi="Times New Roman" w:cs="Times New Roman"/>
          <w:bCs/>
          <w:sz w:val="24"/>
          <w:szCs w:val="24"/>
          <w:lang w:val="lv-LV"/>
        </w:rPr>
        <w:t xml:space="preserve"> izvirzītā </w:t>
      </w:r>
      <w:r w:rsidRPr="005F14CC">
        <w:rPr>
          <w:rFonts w:ascii="Times New Roman" w:hAnsi="Times New Roman" w:cs="Times New Roman"/>
          <w:sz w:val="24"/>
          <w:szCs w:val="24"/>
          <w:lang w:val="lv-LV"/>
        </w:rPr>
        <w:t xml:space="preserve">sabiedrības veselības politikas </w:t>
      </w:r>
      <w:r w:rsidRPr="00E101D4">
        <w:rPr>
          <w:rFonts w:ascii="Times New Roman" w:hAnsi="Times New Roman" w:cs="Times New Roman"/>
          <w:bCs/>
          <w:sz w:val="24"/>
          <w:szCs w:val="24"/>
          <w:lang w:val="lv-LV"/>
        </w:rPr>
        <w:t>mērķa sasniegšanai</w:t>
      </w:r>
      <w:r w:rsidRPr="005F14CC">
        <w:rPr>
          <w:rFonts w:ascii="Times New Roman" w:hAnsi="Times New Roman" w:cs="Times New Roman"/>
          <w:bCs/>
          <w:sz w:val="24"/>
          <w:szCs w:val="24"/>
          <w:lang w:val="lv-LV"/>
        </w:rPr>
        <w:t>:</w:t>
      </w:r>
    </w:p>
    <w:p w14:paraId="607D8456" w14:textId="77777777" w:rsidR="00C250BA" w:rsidRPr="005F14CC" w:rsidRDefault="00C250BA" w:rsidP="005366B7">
      <w:pPr>
        <w:pStyle w:val="ListParagraph"/>
        <w:spacing w:before="0" w:after="0" w:line="240" w:lineRule="auto"/>
        <w:jc w:val="both"/>
        <w:rPr>
          <w:rFonts w:ascii="Times New Roman" w:eastAsia="TTA20401A8t00" w:hAnsi="Times New Roman" w:cs="Times New Roman"/>
          <w:sz w:val="24"/>
          <w:szCs w:val="24"/>
          <w:lang w:val="lv-LV"/>
        </w:rPr>
      </w:pPr>
      <w:r w:rsidRPr="005F14CC">
        <w:rPr>
          <w:rFonts w:ascii="Times New Roman" w:hAnsi="Times New Roman" w:cs="Times New Roman"/>
          <w:sz w:val="24"/>
          <w:szCs w:val="24"/>
          <w:lang w:val="lv-LV"/>
        </w:rPr>
        <w:t>1. rīcības virziens - Veselīgs un aktīvs dzīvesveids.</w:t>
      </w:r>
    </w:p>
    <w:p w14:paraId="4A4AB1AE" w14:textId="77777777" w:rsidR="00C250BA" w:rsidRPr="000A0666" w:rsidRDefault="00C250BA" w:rsidP="005366B7">
      <w:pPr>
        <w:pStyle w:val="ListParagraph"/>
        <w:spacing w:before="0" w:after="0" w:line="240" w:lineRule="auto"/>
        <w:jc w:val="both"/>
        <w:rPr>
          <w:rFonts w:ascii="Times New Roman" w:eastAsia="TTA20401A8t00" w:hAnsi="Times New Roman" w:cs="Times New Roman"/>
          <w:sz w:val="24"/>
          <w:szCs w:val="24"/>
          <w:lang w:val="lv-LV"/>
        </w:rPr>
      </w:pPr>
      <w:r w:rsidRPr="000A0666">
        <w:rPr>
          <w:rFonts w:ascii="Times New Roman" w:hAnsi="Times New Roman" w:cs="Times New Roman"/>
          <w:sz w:val="24"/>
          <w:szCs w:val="24"/>
          <w:lang w:val="lv-LV"/>
        </w:rPr>
        <w:t>2. rīcības virziens - Infekciju izplatības mazināšana.</w:t>
      </w:r>
    </w:p>
    <w:p w14:paraId="2EB50ECC" w14:textId="36D580E2" w:rsidR="00C250BA" w:rsidRPr="000A0666" w:rsidRDefault="00C250BA" w:rsidP="00074FB3">
      <w:pPr>
        <w:pStyle w:val="ListParagraph"/>
        <w:spacing w:before="0" w:after="0" w:line="240" w:lineRule="auto"/>
        <w:jc w:val="both"/>
        <w:rPr>
          <w:rStyle w:val="findhit"/>
          <w:rFonts w:ascii="Times New Roman" w:hAnsi="Times New Roman" w:cs="Times New Roman"/>
          <w:sz w:val="24"/>
          <w:szCs w:val="24"/>
          <w:lang w:val="lv-LV"/>
        </w:rPr>
      </w:pPr>
      <w:r w:rsidRPr="000A0666">
        <w:rPr>
          <w:rFonts w:ascii="Times New Roman" w:hAnsi="Times New Roman" w:cs="Times New Roman"/>
          <w:sz w:val="24"/>
          <w:szCs w:val="24"/>
          <w:lang w:val="lv-LV"/>
        </w:rPr>
        <w:t>3. rīcības virziens - Uz cilvēku centrēta un integrēta veselības aprūpe.</w:t>
      </w:r>
    </w:p>
    <w:p w14:paraId="730568B2" w14:textId="77777777" w:rsidR="00C250BA" w:rsidRDefault="00C250BA" w:rsidP="005366B7">
      <w:pPr>
        <w:spacing w:before="0" w:after="0" w:line="240" w:lineRule="auto"/>
        <w:ind w:left="720" w:firstLine="360"/>
        <w:contextualSpacing/>
        <w:rPr>
          <w:rStyle w:val="findhit"/>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3.1. </w:t>
      </w:r>
      <w:r w:rsidRPr="00D445C4">
        <w:rPr>
          <w:rStyle w:val="findhit"/>
          <w:rFonts w:ascii="Times New Roman" w:hAnsi="Times New Roman" w:cs="Times New Roman"/>
          <w:sz w:val="24"/>
          <w:szCs w:val="24"/>
          <w:lang w:val="lv-LV"/>
        </w:rPr>
        <w:t>apakšvirziens - Zāļu un veselības aprūpes pakalpojumu pieejamība.</w:t>
      </w:r>
    </w:p>
    <w:p w14:paraId="318E6489" w14:textId="77777777" w:rsidR="00C250BA" w:rsidRPr="00D445C4" w:rsidRDefault="00C250BA" w:rsidP="005366B7">
      <w:pPr>
        <w:spacing w:before="0" w:after="0" w:line="240" w:lineRule="auto"/>
        <w:ind w:left="720" w:firstLine="360"/>
        <w:contextualSpacing/>
        <w:rPr>
          <w:rStyle w:val="findhit"/>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3.2. </w:t>
      </w:r>
      <w:r w:rsidRPr="00D445C4">
        <w:rPr>
          <w:rStyle w:val="findhit"/>
          <w:rFonts w:ascii="Times New Roman" w:hAnsi="Times New Roman" w:cs="Times New Roman"/>
          <w:sz w:val="24"/>
          <w:szCs w:val="24"/>
          <w:lang w:val="lv-LV"/>
        </w:rPr>
        <w:t>apakšvirziens - Veselības aprūpes pakalpojumu koordinēšana un pēctecība.</w:t>
      </w:r>
    </w:p>
    <w:p w14:paraId="3EB39697" w14:textId="77777777" w:rsidR="00C250BA" w:rsidRPr="00D445C4" w:rsidRDefault="00C250BA" w:rsidP="005366B7">
      <w:pPr>
        <w:spacing w:before="0" w:after="0" w:line="240" w:lineRule="auto"/>
        <w:ind w:left="360" w:firstLine="720"/>
        <w:contextualSpacing/>
        <w:rPr>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3.3. </w:t>
      </w:r>
      <w:r w:rsidRPr="00D445C4">
        <w:rPr>
          <w:rStyle w:val="findhit"/>
          <w:rFonts w:ascii="Times New Roman" w:hAnsi="Times New Roman" w:cs="Times New Roman"/>
          <w:sz w:val="24"/>
          <w:szCs w:val="24"/>
          <w:lang w:val="lv-LV"/>
        </w:rPr>
        <w:t>apakšvirziens - Pacienta un viņa ģimenes iesaiste veselības aprūpē.</w:t>
      </w:r>
    </w:p>
    <w:p w14:paraId="0AA4E8E3" w14:textId="77777777" w:rsidR="00C250BA" w:rsidRPr="005F14CC" w:rsidRDefault="00C250BA" w:rsidP="005366B7">
      <w:pPr>
        <w:pStyle w:val="ListParagraph"/>
        <w:spacing w:before="0" w:after="0" w:line="240" w:lineRule="auto"/>
        <w:ind w:left="0" w:firstLine="720"/>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4. rīcības virziens - Cilvēkresursu nodrošinājums un prasmju pilnveide.</w:t>
      </w:r>
    </w:p>
    <w:p w14:paraId="7387119F" w14:textId="77777777" w:rsidR="00C250BA" w:rsidRPr="005F14CC" w:rsidRDefault="00C250BA" w:rsidP="005366B7">
      <w:pPr>
        <w:pStyle w:val="ListParagraph"/>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5. rīcības virziens - Veselības aprūpes ilgtspēja, pārvaldības stiprināšana, efektīva veselības aprūpes resursu izlietošana.</w:t>
      </w:r>
    </w:p>
    <w:p w14:paraId="1FBBF3B4" w14:textId="77777777" w:rsidR="00C250BA" w:rsidRPr="005F14CC" w:rsidRDefault="00C250BA" w:rsidP="00C250BA">
      <w:pPr>
        <w:pStyle w:val="ListParagraph"/>
        <w:spacing w:before="0" w:after="120" w:line="240" w:lineRule="auto"/>
        <w:ind w:left="0"/>
        <w:jc w:val="both"/>
        <w:rPr>
          <w:rFonts w:ascii="Times New Roman" w:hAnsi="Times New Roman" w:cs="Times New Roman"/>
          <w:sz w:val="24"/>
          <w:szCs w:val="24"/>
          <w:lang w:val="lv-LV"/>
        </w:rPr>
      </w:pPr>
    </w:p>
    <w:p w14:paraId="08810C72" w14:textId="77777777" w:rsidR="00C250BA" w:rsidRPr="005F14CC"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lang w:val="lv-LV"/>
        </w:rPr>
      </w:pPr>
      <w:r w:rsidRPr="008E4AB7">
        <w:rPr>
          <w:rFonts w:ascii="Times New Roman" w:eastAsia="TTA20401A8t00" w:hAnsi="Times New Roman" w:cs="Times New Roman"/>
          <w:bCs/>
          <w:sz w:val="24"/>
          <w:szCs w:val="24"/>
          <w:lang w:val="lv-LV"/>
        </w:rPr>
        <w:t xml:space="preserve">Lai sasniegtu sabiedrības veselības politikas mērķi, tiek izvirzīti šādi </w:t>
      </w:r>
      <w:r w:rsidRPr="008E4AB7">
        <w:rPr>
          <w:rFonts w:ascii="Times New Roman" w:eastAsia="TTA20401A8t00" w:hAnsi="Times New Roman" w:cs="Times New Roman"/>
          <w:b/>
          <w:sz w:val="24"/>
          <w:szCs w:val="24"/>
          <w:lang w:val="lv-LV"/>
        </w:rPr>
        <w:t>apakšmērķi</w:t>
      </w:r>
      <w:r w:rsidRPr="008E4AB7">
        <w:rPr>
          <w:rFonts w:ascii="Times New Roman" w:eastAsia="TTA20401A8t00" w:hAnsi="Times New Roman" w:cs="Times New Roman"/>
          <w:bCs/>
          <w:sz w:val="24"/>
          <w:szCs w:val="24"/>
          <w:lang w:val="lv-LV"/>
        </w:rPr>
        <w:t>:</w:t>
      </w:r>
    </w:p>
    <w:p w14:paraId="59C732E6" w14:textId="77777777" w:rsidR="00C250BA" w:rsidRPr="005F14CC" w:rsidRDefault="00C250BA" w:rsidP="00C250BA">
      <w:pPr>
        <w:pStyle w:val="ListParagraph"/>
        <w:spacing w:before="0" w:after="120" w:line="240" w:lineRule="auto"/>
        <w:ind w:left="0"/>
        <w:jc w:val="both"/>
        <w:rPr>
          <w:rFonts w:ascii="Times New Roman" w:eastAsia="TTA20401A8t00" w:hAnsi="Times New Roman" w:cs="Times New Roman"/>
          <w:sz w:val="24"/>
          <w:szCs w:val="24"/>
          <w:lang w:val="lv-LV"/>
        </w:rPr>
      </w:pPr>
    </w:p>
    <w:p w14:paraId="49F89851"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t>Nodrošināt iedzīvotājiem iespēju saglabāt un uzlabot savu veselību, samazinot neinfekcijas slimību riska faktoru un traumatisma  negatīvo ietekmi, vienlaikus īstenojot veselības veicināšanas un slimību profilakses pasākumus veselīgas, drošas dzīves un darba vides attīstīšanai.</w:t>
      </w:r>
    </w:p>
    <w:p w14:paraId="60F83171" w14:textId="1805C533" w:rsidR="00C250BA" w:rsidRPr="008E4AB7" w:rsidRDefault="008E4AB7"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5F14CC">
        <w:rPr>
          <w:rFonts w:ascii="Times New Roman" w:eastAsia="TTA20401A8t00" w:hAnsi="Times New Roman" w:cs="Times New Roman"/>
          <w:bCs/>
          <w:sz w:val="24"/>
          <w:szCs w:val="24"/>
          <w:lang w:val="lv-LV"/>
        </w:rPr>
        <w:t>Mazināt infekcijas slimību izplatīšanās riskus un to ietekmi uz sabiedrības veselību</w:t>
      </w:r>
      <w:r w:rsidR="00637057" w:rsidRPr="00BD7A33">
        <w:rPr>
          <w:rFonts w:ascii="Times New Roman" w:eastAsia="TTA20401A8t00" w:hAnsi="Times New Roman" w:cs="Times New Roman"/>
          <w:bCs/>
          <w:sz w:val="24"/>
          <w:szCs w:val="24"/>
          <w:lang w:val="lv-LV"/>
        </w:rPr>
        <w:t xml:space="preserve">, </w:t>
      </w:r>
      <w:r w:rsidR="00637057" w:rsidRPr="00A6121D">
        <w:rPr>
          <w:rFonts w:ascii="Times New Roman" w:eastAsia="TTA20401A8t00" w:hAnsi="Times New Roman" w:cs="Times New Roman"/>
          <w:bCs/>
          <w:sz w:val="24"/>
          <w:szCs w:val="24"/>
          <w:lang w:val="lv-LV"/>
        </w:rPr>
        <w:t xml:space="preserve">tai skaitā </w:t>
      </w:r>
      <w:r w:rsidR="00637057" w:rsidRPr="00E223A6">
        <w:rPr>
          <w:rFonts w:ascii="Times New Roman" w:eastAsia="Calibri" w:hAnsi="Times New Roman" w:cs="Times New Roman"/>
          <w:sz w:val="24"/>
          <w:szCs w:val="24"/>
          <w:lang w:val="lv-LV"/>
        </w:rPr>
        <w:t>ņemot vērā “pieeju “Viena veselība”</w:t>
      </w:r>
      <w:r w:rsidRPr="005F14CC">
        <w:rPr>
          <w:rFonts w:ascii="Times New Roman" w:eastAsia="TTA20401A8t00" w:hAnsi="Times New Roman" w:cs="Times New Roman"/>
          <w:bCs/>
          <w:sz w:val="24"/>
          <w:szCs w:val="24"/>
          <w:lang w:val="lv-LV"/>
        </w:rPr>
        <w:t>.</w:t>
      </w:r>
    </w:p>
    <w:p w14:paraId="2C8DA9F9" w14:textId="77777777" w:rsidR="00C250BA" w:rsidRPr="00FA7943" w:rsidRDefault="008E4AB7"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5F14CC">
        <w:rPr>
          <w:rFonts w:ascii="Times New Roman" w:eastAsia="TTA20401A8t00" w:hAnsi="Times New Roman" w:cs="Times New Roman"/>
          <w:bCs/>
          <w:sz w:val="24"/>
          <w:szCs w:val="24"/>
          <w:lang w:val="lv-LV"/>
        </w:rPr>
        <w:t>Veicināt uz cilvēku centrētas un integrētas veselības aprūpes pakalpojumu pieejamību.</w:t>
      </w:r>
    </w:p>
    <w:p w14:paraId="51BE7AD7"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t>Panākt, ka pieaug nodarbināto ārstniecības personu īpatsvars valsts apmaksāto veselības aprūpes pakalpojumu sniegšanai, notiek līdzsvarota ārstniecības personu paaudžu nomaiņa, kā arī ārstniecības personām ir iespēja īstenot savu profesionālo izaugsmi.</w:t>
      </w:r>
    </w:p>
    <w:p w14:paraId="137B6B97"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t>Nodrošināt veselības aprūpes ilgtspēju un noturībspēju, stiprinot pārvaldību un veicinot efektīvu veselības aprūpes resursu izlietošanu.</w:t>
      </w:r>
    </w:p>
    <w:p w14:paraId="701A1D9E" w14:textId="77777777" w:rsidR="00705D99" w:rsidRPr="005F14CC" w:rsidRDefault="00705D99" w:rsidP="00705D99">
      <w:pPr>
        <w:pStyle w:val="ListParagraph"/>
        <w:spacing w:before="0" w:after="120" w:line="240" w:lineRule="auto"/>
        <w:ind w:left="0"/>
        <w:jc w:val="both"/>
        <w:rPr>
          <w:rFonts w:ascii="Times New Roman" w:eastAsia="TTA20401A8t00" w:hAnsi="Times New Roman" w:cs="Times New Roman"/>
          <w:sz w:val="24"/>
          <w:szCs w:val="24"/>
          <w:lang w:val="lv-LV"/>
        </w:rPr>
      </w:pPr>
    </w:p>
    <w:p w14:paraId="2AD46A04" w14:textId="34EF28AA" w:rsidR="000470F9" w:rsidRPr="005F14CC"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lang w:val="lv-LV"/>
        </w:rPr>
      </w:pPr>
      <w:r w:rsidRPr="005F14CC">
        <w:rPr>
          <w:rFonts w:ascii="Times New Roman" w:hAnsi="Times New Roman" w:cs="Times New Roman"/>
          <w:sz w:val="24"/>
          <w:szCs w:val="24"/>
          <w:lang w:val="lv-LV"/>
        </w:rPr>
        <w:t xml:space="preserve">Vienlaikus pamatnostādnes iezīmē arī galvenās prioritātes nākamajiem septiņiem gadiem, gan, lai aizsargātu indivīda veselību, gan arī palīdzētu indivīdam ilgāk dzīvot ar labu veselību. Izvirzītas šādas prioritārās veselības jomas – </w:t>
      </w:r>
      <w:r w:rsidRPr="005F14CC">
        <w:rPr>
          <w:rFonts w:ascii="Times New Roman" w:hAnsi="Times New Roman" w:cs="Times New Roman"/>
          <w:b/>
          <w:bCs/>
          <w:sz w:val="24"/>
          <w:szCs w:val="24"/>
          <w:lang w:val="lv-LV"/>
        </w:rPr>
        <w:t xml:space="preserve">sirds un asinsvadu slimības, onkoloģija, psihiskā veselība, mātes un </w:t>
      </w:r>
      <w:r w:rsidRPr="005F14CC">
        <w:rPr>
          <w:rFonts w:ascii="Times New Roman" w:hAnsi="Times New Roman" w:cs="Times New Roman"/>
          <w:b/>
          <w:bCs/>
          <w:sz w:val="24"/>
          <w:szCs w:val="24"/>
          <w:lang w:val="lv-LV"/>
        </w:rPr>
        <w:lastRenderedPageBreak/>
        <w:t>bērna veselības (perinatālais un neonatālais periods) aprūpe, retās slimības, paliatīvā aprūpe, medicīniskā rehabilitācija</w:t>
      </w:r>
      <w:r w:rsidRPr="005F14CC">
        <w:rPr>
          <w:rFonts w:ascii="Times New Roman" w:hAnsi="Times New Roman" w:cs="Times New Roman"/>
          <w:sz w:val="24"/>
          <w:szCs w:val="24"/>
          <w:lang w:val="lv-LV"/>
        </w:rPr>
        <w:t>.</w:t>
      </w:r>
    </w:p>
    <w:p w14:paraId="55F7DBBF" w14:textId="77777777" w:rsidR="00705D99" w:rsidRPr="005F14CC" w:rsidRDefault="00705D99" w:rsidP="00705D99">
      <w:pPr>
        <w:pStyle w:val="ListParagraph"/>
        <w:spacing w:before="0" w:after="120" w:line="240" w:lineRule="auto"/>
        <w:ind w:left="0"/>
        <w:jc w:val="both"/>
        <w:rPr>
          <w:rFonts w:ascii="Times New Roman" w:eastAsia="TTA20401A8t00" w:hAnsi="Times New Roman" w:cs="Times New Roman"/>
          <w:sz w:val="24"/>
          <w:szCs w:val="24"/>
          <w:lang w:val="lv-LV"/>
        </w:rPr>
      </w:pPr>
    </w:p>
    <w:p w14:paraId="31F3E1E3" w14:textId="20B60DFF" w:rsidR="000470F9" w:rsidRPr="005F14CC" w:rsidRDefault="000470F9" w:rsidP="000470F9">
      <w:pPr>
        <w:pStyle w:val="ListParagraph"/>
        <w:numPr>
          <w:ilvl w:val="0"/>
          <w:numId w:val="27"/>
        </w:numPr>
        <w:spacing w:before="0" w:after="120" w:line="240" w:lineRule="auto"/>
        <w:ind w:left="0" w:hanging="720"/>
        <w:jc w:val="both"/>
        <w:rPr>
          <w:rFonts w:ascii="Times New Roman" w:eastAsia="Calibri" w:hAnsi="Times New Roman" w:cs="Times New Roman"/>
          <w:color w:val="000000"/>
          <w:sz w:val="24"/>
          <w:szCs w:val="24"/>
          <w:lang w:val="lv-LV"/>
        </w:rPr>
      </w:pPr>
      <w:r w:rsidRPr="005F14CC">
        <w:rPr>
          <w:rFonts w:ascii="Times New Roman" w:hAnsi="Times New Roman" w:cs="Times New Roman"/>
          <w:color w:val="000000"/>
          <w:sz w:val="24"/>
          <w:szCs w:val="24"/>
          <w:lang w:val="lv-LV"/>
        </w:rPr>
        <w:t>Pamatnostādnes ir vidēja termiņa politikas plānošanas dokuments, kas izstrādāts, pamatojoties uz NAP2027 noteiktajiem rīcības virzieniem un uzdevumiem veselības aprūpē un sabiedrības veselībā, Latvijas ilgtspējīgas attīstības stratēģiju un citiem Latvijas attīstības plānošanas dokumentiem, kā arī ES politikas plānošanas dokumentiem.</w:t>
      </w:r>
    </w:p>
    <w:p w14:paraId="0343C0CA" w14:textId="77777777" w:rsidR="00705D99" w:rsidRPr="005F14CC" w:rsidRDefault="00705D99" w:rsidP="00705D99">
      <w:pPr>
        <w:pStyle w:val="ListParagraph"/>
        <w:spacing w:before="0" w:after="120" w:line="240" w:lineRule="auto"/>
        <w:ind w:left="0"/>
        <w:jc w:val="both"/>
        <w:rPr>
          <w:rFonts w:ascii="Times New Roman" w:eastAsia="Calibri" w:hAnsi="Times New Roman" w:cs="Times New Roman"/>
          <w:color w:val="000000"/>
          <w:sz w:val="24"/>
          <w:szCs w:val="24"/>
          <w:lang w:val="lv-LV"/>
        </w:rPr>
      </w:pPr>
    </w:p>
    <w:p w14:paraId="35E5EFC6" w14:textId="4B958795" w:rsidR="00705D99" w:rsidRDefault="000470F9" w:rsidP="00705D99">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5F14CC">
        <w:rPr>
          <w:rFonts w:ascii="Times New Roman" w:hAnsi="Times New Roman" w:cs="Times New Roman"/>
          <w:color w:val="000000"/>
          <w:sz w:val="24"/>
          <w:szCs w:val="24"/>
          <w:lang w:val="lv-LV"/>
        </w:rPr>
        <w:t>Pamatnostādnēs risināmie jautājumi ir saskaņā ar NAP2027 prioritāti “Stipras ģimenes, veseli un aktīvi cilvēki”, kuras mērķis ir veseli un aktīvi cilvēki Latvijā kopā veido iekļaujošu sabiedrību, kurā dzimst vairāk bērnu, ir vairāk laimīgu ģimeņu, atbildīgu un par nākotni drošu bērnu vecāku.</w:t>
      </w:r>
    </w:p>
    <w:p w14:paraId="427F3C6A" w14:textId="77777777" w:rsidR="006F7EA6" w:rsidRPr="00932350" w:rsidRDefault="006F7EA6" w:rsidP="006F7EA6">
      <w:pPr>
        <w:pStyle w:val="ListParagraph"/>
        <w:spacing w:before="0" w:after="120" w:line="240" w:lineRule="auto"/>
        <w:ind w:left="0"/>
        <w:jc w:val="both"/>
        <w:rPr>
          <w:rFonts w:ascii="Times New Roman" w:hAnsi="Times New Roman" w:cs="Times New Roman"/>
          <w:color w:val="000000"/>
          <w:sz w:val="24"/>
          <w:szCs w:val="24"/>
          <w:lang w:val="lv-LV"/>
        </w:rPr>
      </w:pPr>
    </w:p>
    <w:p w14:paraId="369FC313" w14:textId="263D8DD2" w:rsidR="00175468" w:rsidRDefault="000470F9" w:rsidP="00175468">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5F14CC">
        <w:rPr>
          <w:rFonts w:ascii="Times New Roman" w:hAnsi="Times New Roman" w:cs="Times New Roman"/>
          <w:color w:val="000000"/>
          <w:sz w:val="24"/>
          <w:szCs w:val="24"/>
          <w:lang w:val="lv-LV"/>
        </w:rPr>
        <w:t>Kā minēts NAP2027,</w:t>
      </w:r>
      <w:r w:rsidRPr="005F14CC">
        <w:rPr>
          <w:rFonts w:ascii="Times New Roman" w:hAnsi="Times New Roman" w:cs="Times New Roman"/>
          <w:sz w:val="24"/>
          <w:szCs w:val="24"/>
          <w:lang w:val="lv-LV"/>
        </w:rPr>
        <w:t xml:space="preserve"> </w:t>
      </w:r>
      <w:r w:rsidRPr="005F14CC">
        <w:rPr>
          <w:rFonts w:ascii="Times New Roman" w:hAnsi="Times New Roman" w:cs="Times New Roman"/>
          <w:color w:val="000000"/>
          <w:sz w:val="24"/>
          <w:szCs w:val="24"/>
          <w:lang w:val="lv-LV"/>
        </w:rPr>
        <w:t>prioritātes “Stipras ģimenes, veseli un aktīvi cilvēki” rīcības virziena “Uz cilvēku centrēta veselības aprūpe” mērķis ir vienlīdzīgi pieejami kvalitatīvi veselības pakalpojumi un rīcības virziena “Psiholoģiskā un emocionālā labklājība” mērķis ir psiholoģiskās un emocionālās labklājības veicināšana cilvēku atbalstam krīzes situācijās, individuālā potenciāla attīstībai un deviantas uzvedības veidošanās risku mazināšanai, nostiprinot veselību kā vērtību, kā arī pamatnostādnes ir saskaņā ar šajos rīcības virzienos noteiktajiem uzdevumiem.</w:t>
      </w:r>
    </w:p>
    <w:p w14:paraId="22766691" w14:textId="77777777" w:rsidR="006F7EA6" w:rsidRPr="005F14CC" w:rsidRDefault="006F7EA6" w:rsidP="006F7EA6">
      <w:pPr>
        <w:pStyle w:val="ListParagraph"/>
        <w:spacing w:before="0" w:after="120" w:line="240" w:lineRule="auto"/>
        <w:ind w:left="0"/>
        <w:jc w:val="both"/>
        <w:rPr>
          <w:rFonts w:ascii="Times New Roman" w:hAnsi="Times New Roman" w:cs="Times New Roman"/>
          <w:color w:val="000000"/>
          <w:sz w:val="24"/>
          <w:szCs w:val="24"/>
          <w:lang w:val="lv-LV"/>
        </w:rPr>
      </w:pPr>
    </w:p>
    <w:p w14:paraId="67D9F1CB" w14:textId="653086E3" w:rsidR="0042443A" w:rsidRPr="000908D5" w:rsidRDefault="00C250BA" w:rsidP="00680DA2">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680DA2">
        <w:rPr>
          <w:rFonts w:ascii="Times New Roman" w:hAnsi="Times New Roman" w:cs="Times New Roman"/>
          <w:sz w:val="24"/>
          <w:szCs w:val="24"/>
          <w:lang w:val="lv-LV"/>
        </w:rPr>
        <w:t xml:space="preserve">Pamatnostādnēs </w:t>
      </w:r>
      <w:r w:rsidR="0042443A" w:rsidRPr="00680DA2">
        <w:rPr>
          <w:rFonts w:ascii="Times New Roman" w:hAnsi="Times New Roman" w:cs="Times New Roman"/>
          <w:sz w:val="24"/>
          <w:szCs w:val="24"/>
          <w:lang w:val="lv-LV"/>
        </w:rPr>
        <w:t xml:space="preserve">noteiktā </w:t>
      </w:r>
      <w:r w:rsidR="0042443A" w:rsidRPr="00680DA2">
        <w:rPr>
          <w:rFonts w:ascii="Times New Roman" w:eastAsia="TTA20401A8t00" w:hAnsi="Times New Roman" w:cs="Times New Roman"/>
          <w:bCs/>
          <w:sz w:val="24"/>
          <w:szCs w:val="24"/>
          <w:lang w:val="lv-LV"/>
        </w:rPr>
        <w:t>sabiedrības veselības politikas</w:t>
      </w:r>
      <w:r w:rsidR="0042443A" w:rsidRPr="00680DA2">
        <w:rPr>
          <w:rFonts w:ascii="Times New Roman" w:hAnsi="Times New Roman" w:cs="Times New Roman"/>
          <w:sz w:val="24"/>
          <w:szCs w:val="24"/>
          <w:lang w:val="lv-LV"/>
        </w:rPr>
        <w:t xml:space="preserve"> mērķa sasniegšanai un plānoto pasākumu</w:t>
      </w:r>
      <w:r w:rsidR="0042443A" w:rsidRPr="00E61446">
        <w:rPr>
          <w:rStyle w:val="FootnoteReference"/>
          <w:rFonts w:ascii="Times New Roman" w:hAnsi="Times New Roman"/>
          <w:sz w:val="24"/>
          <w:szCs w:val="24"/>
          <w:lang w:val="lv-LV"/>
        </w:rPr>
        <w:footnoteReference w:id="5"/>
      </w:r>
      <w:r w:rsidR="0042443A" w:rsidRPr="00680DA2">
        <w:rPr>
          <w:rFonts w:ascii="Times New Roman" w:hAnsi="Times New Roman" w:cs="Times New Roman"/>
          <w:sz w:val="24"/>
          <w:szCs w:val="24"/>
          <w:lang w:val="lv-LV"/>
        </w:rPr>
        <w:t xml:space="preserve"> īstenošanai </w:t>
      </w:r>
      <w:r w:rsidR="0042443A" w:rsidRPr="00680DA2">
        <w:rPr>
          <w:rFonts w:ascii="Times New Roman" w:hAnsi="Times New Roman" w:cs="Times New Roman"/>
          <w:b/>
          <w:sz w:val="24"/>
          <w:szCs w:val="24"/>
          <w:lang w:val="lv-LV"/>
        </w:rPr>
        <w:t>indikatīvi</w:t>
      </w:r>
      <w:r w:rsidR="0042443A" w:rsidRPr="00680DA2">
        <w:rPr>
          <w:rFonts w:ascii="Times New Roman" w:hAnsi="Times New Roman" w:cs="Times New Roman"/>
          <w:bCs/>
          <w:sz w:val="24"/>
          <w:szCs w:val="24"/>
          <w:lang w:val="lv-LV"/>
        </w:rPr>
        <w:t xml:space="preserve"> papildus nepieciešamais finansējums</w:t>
      </w:r>
      <w:r w:rsidR="0042443A" w:rsidRPr="00680DA2">
        <w:rPr>
          <w:rFonts w:ascii="Times New Roman" w:hAnsi="Times New Roman" w:cs="Times New Roman"/>
          <w:sz w:val="24"/>
          <w:szCs w:val="24"/>
          <w:lang w:val="lv-LV"/>
        </w:rPr>
        <w:t xml:space="preserve"> 2023.-2027.gados </w:t>
      </w:r>
      <w:r w:rsidR="00377D89">
        <w:rPr>
          <w:rFonts w:ascii="Times New Roman" w:hAnsi="Times New Roman" w:cs="Times New Roman"/>
          <w:sz w:val="24"/>
          <w:szCs w:val="24"/>
          <w:lang w:val="lv-LV"/>
        </w:rPr>
        <w:t>norādīts</w:t>
      </w:r>
      <w:r w:rsidR="00680DA2" w:rsidRPr="00680DA2">
        <w:rPr>
          <w:rFonts w:ascii="Times New Roman" w:hAnsi="Times New Roman" w:cs="Times New Roman"/>
          <w:sz w:val="24"/>
          <w:szCs w:val="24"/>
          <w:lang w:val="lv-LV"/>
        </w:rPr>
        <w:t xml:space="preserve"> </w:t>
      </w:r>
      <w:r w:rsidR="00680DA2">
        <w:rPr>
          <w:rFonts w:ascii="Times New Roman" w:hAnsi="Times New Roman" w:cs="Times New Roman"/>
          <w:sz w:val="24"/>
          <w:szCs w:val="24"/>
          <w:lang w:val="lv-LV"/>
        </w:rPr>
        <w:t>tabulā “</w:t>
      </w:r>
      <w:r w:rsidR="00377D89">
        <w:rPr>
          <w:rFonts w:ascii="Times New Roman" w:hAnsi="Times New Roman" w:cs="Times New Roman"/>
          <w:sz w:val="24"/>
          <w:szCs w:val="24"/>
          <w:lang w:val="lv-LV"/>
        </w:rPr>
        <w:t xml:space="preserve">Indikatīvais </w:t>
      </w:r>
      <w:r w:rsidR="000E542D">
        <w:rPr>
          <w:rFonts w:ascii="Times New Roman" w:hAnsi="Times New Roman" w:cs="Times New Roman"/>
          <w:sz w:val="24"/>
          <w:szCs w:val="24"/>
          <w:lang w:val="lv-LV"/>
        </w:rPr>
        <w:t xml:space="preserve">Pamatnostādņu </w:t>
      </w:r>
      <w:r w:rsidR="00377D89">
        <w:rPr>
          <w:rFonts w:ascii="Times New Roman" w:hAnsi="Times New Roman" w:cs="Times New Roman"/>
          <w:sz w:val="24"/>
          <w:szCs w:val="24"/>
          <w:lang w:val="lv-LV"/>
        </w:rPr>
        <w:t>i</w:t>
      </w:r>
      <w:r w:rsidR="00680DA2" w:rsidRPr="00680DA2">
        <w:rPr>
          <w:rFonts w:ascii="Times New Roman" w:hAnsi="Times New Roman" w:cs="Times New Roman"/>
          <w:sz w:val="24"/>
          <w:szCs w:val="24"/>
          <w:lang w:val="lv-LV"/>
        </w:rPr>
        <w:t>etekmes novērtējums uz valsts un pašvaldību budžetiem</w:t>
      </w:r>
      <w:r w:rsidR="00680DA2">
        <w:rPr>
          <w:rFonts w:ascii="Times New Roman" w:hAnsi="Times New Roman" w:cs="Times New Roman"/>
          <w:sz w:val="24"/>
          <w:szCs w:val="24"/>
          <w:lang w:val="lv-LV"/>
        </w:rPr>
        <w:t xml:space="preserve">” (skat. </w:t>
      </w:r>
      <w:r w:rsidR="00680DA2" w:rsidRPr="00680DA2">
        <w:rPr>
          <w:rFonts w:ascii="Times New Roman" w:hAnsi="Times New Roman" w:cs="Times New Roman"/>
          <w:sz w:val="24"/>
          <w:szCs w:val="24"/>
          <w:lang w:val="lv-LV"/>
        </w:rPr>
        <w:t>1.tabul</w:t>
      </w:r>
      <w:r w:rsidR="00680DA2">
        <w:rPr>
          <w:rFonts w:ascii="Times New Roman" w:hAnsi="Times New Roman" w:cs="Times New Roman"/>
          <w:sz w:val="24"/>
          <w:szCs w:val="24"/>
          <w:lang w:val="lv-LV"/>
        </w:rPr>
        <w:t xml:space="preserve">u), savukārt detalizētais finansējuma sadalījums pasākumu griezumā atspoguļots 5.pielikumā. </w:t>
      </w:r>
    </w:p>
    <w:p w14:paraId="1299D289" w14:textId="77777777" w:rsidR="00FE61CA" w:rsidRDefault="00FE61CA" w:rsidP="00680DA2">
      <w:pPr>
        <w:pStyle w:val="ListParagraph"/>
        <w:spacing w:before="0" w:after="120" w:line="240" w:lineRule="auto"/>
        <w:ind w:left="0"/>
        <w:jc w:val="right"/>
        <w:rPr>
          <w:rFonts w:ascii="Times New Roman" w:hAnsi="Times New Roman" w:cs="Times New Roman"/>
          <w:sz w:val="24"/>
          <w:szCs w:val="24"/>
          <w:lang w:val="lv-LV"/>
        </w:rPr>
      </w:pPr>
    </w:p>
    <w:p w14:paraId="327174AE" w14:textId="3E77BCFC" w:rsidR="00680DA2" w:rsidRDefault="00680DA2" w:rsidP="00680DA2">
      <w:pPr>
        <w:pStyle w:val="ListParagraph"/>
        <w:spacing w:before="0" w:after="120" w:line="240" w:lineRule="auto"/>
        <w:ind w:left="0"/>
        <w:jc w:val="right"/>
        <w:rPr>
          <w:rFonts w:ascii="Times New Roman" w:hAnsi="Times New Roman" w:cs="Times New Roman"/>
          <w:sz w:val="24"/>
          <w:szCs w:val="24"/>
          <w:lang w:val="lv-LV"/>
        </w:rPr>
      </w:pPr>
      <w:r>
        <w:rPr>
          <w:rFonts w:ascii="Times New Roman" w:hAnsi="Times New Roman" w:cs="Times New Roman"/>
          <w:sz w:val="24"/>
          <w:szCs w:val="24"/>
          <w:lang w:val="lv-LV"/>
        </w:rPr>
        <w:t>1.tabula</w:t>
      </w:r>
    </w:p>
    <w:p w14:paraId="0EAEE75E" w14:textId="0ECFBD99" w:rsidR="00680DA2" w:rsidRDefault="00680DA2" w:rsidP="00680DA2">
      <w:pPr>
        <w:pStyle w:val="ListParagraph"/>
        <w:spacing w:before="0" w:after="120"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Indikatīvais Pamatnostādņu i</w:t>
      </w:r>
      <w:r w:rsidRPr="00680DA2">
        <w:rPr>
          <w:rFonts w:ascii="Times New Roman" w:hAnsi="Times New Roman" w:cs="Times New Roman"/>
          <w:sz w:val="24"/>
          <w:szCs w:val="24"/>
          <w:lang w:val="lv-LV"/>
        </w:rPr>
        <w:t>etekmes novērtējums uz valsts un pašvaldību budžetiem</w:t>
      </w:r>
    </w:p>
    <w:tbl>
      <w:tblPr>
        <w:tblW w:w="9776" w:type="dxa"/>
        <w:tblLook w:val="04A0" w:firstRow="1" w:lastRow="0" w:firstColumn="1" w:lastColumn="0" w:noHBand="0" w:noVBand="1"/>
      </w:tblPr>
      <w:tblGrid>
        <w:gridCol w:w="2830"/>
        <w:gridCol w:w="1134"/>
        <w:gridCol w:w="1134"/>
        <w:gridCol w:w="1134"/>
        <w:gridCol w:w="1134"/>
        <w:gridCol w:w="1134"/>
        <w:gridCol w:w="1276"/>
      </w:tblGrid>
      <w:tr w:rsidR="00D207F3" w:rsidRPr="000908D5" w14:paraId="5A0BF47C" w14:textId="77777777" w:rsidTr="00B2064A">
        <w:trPr>
          <w:trHeight w:val="356"/>
        </w:trPr>
        <w:tc>
          <w:tcPr>
            <w:tcW w:w="2830" w:type="dxa"/>
            <w:vMerge w:val="restart"/>
            <w:tcBorders>
              <w:top w:val="single" w:sz="4" w:space="0" w:color="auto"/>
              <w:left w:val="single" w:sz="4" w:space="0" w:color="auto"/>
              <w:bottom w:val="single" w:sz="4" w:space="0" w:color="auto"/>
              <w:right w:val="single" w:sz="4" w:space="0" w:color="auto"/>
            </w:tcBorders>
            <w:shd w:val="clear" w:color="auto" w:fill="ACD7CA" w:themeFill="accent3" w:themeFillTint="99"/>
            <w:vAlign w:val="center"/>
            <w:hideMark/>
          </w:tcPr>
          <w:p w14:paraId="57D201D4" w14:textId="77777777" w:rsidR="00D207F3" w:rsidRPr="008E41E5" w:rsidRDefault="00D207F3" w:rsidP="000908D5">
            <w:pPr>
              <w:spacing w:before="0" w:after="0" w:line="240" w:lineRule="auto"/>
              <w:jc w:val="center"/>
              <w:rPr>
                <w:rFonts w:ascii="Times New Roman" w:eastAsia="Times New Roman" w:hAnsi="Times New Roman" w:cs="Times New Roman"/>
                <w:b/>
                <w:bCs/>
                <w:sz w:val="18"/>
                <w:szCs w:val="18"/>
              </w:rPr>
            </w:pPr>
            <w:proofErr w:type="spellStart"/>
            <w:r w:rsidRPr="008E41E5">
              <w:rPr>
                <w:rFonts w:ascii="Times New Roman" w:eastAsia="Times New Roman" w:hAnsi="Times New Roman" w:cs="Times New Roman"/>
                <w:b/>
                <w:bCs/>
                <w:sz w:val="18"/>
                <w:szCs w:val="18"/>
              </w:rPr>
              <w:t>Uzdevums</w:t>
            </w:r>
            <w:proofErr w:type="spellEnd"/>
          </w:p>
        </w:tc>
        <w:tc>
          <w:tcPr>
            <w:tcW w:w="6946" w:type="dxa"/>
            <w:gridSpan w:val="6"/>
            <w:tcBorders>
              <w:top w:val="single" w:sz="4" w:space="0" w:color="auto"/>
              <w:left w:val="single" w:sz="4" w:space="0" w:color="auto"/>
              <w:bottom w:val="single" w:sz="4" w:space="0" w:color="auto"/>
              <w:right w:val="single" w:sz="4" w:space="0" w:color="auto"/>
            </w:tcBorders>
            <w:shd w:val="clear" w:color="auto" w:fill="ACD7CA" w:themeFill="accent3" w:themeFillTint="99"/>
            <w:vAlign w:val="center"/>
            <w:hideMark/>
          </w:tcPr>
          <w:p w14:paraId="2E9D0D17" w14:textId="7A9B2781" w:rsidR="00D207F3" w:rsidRPr="008E41E5" w:rsidRDefault="00BB73A2" w:rsidP="000908D5">
            <w:pPr>
              <w:spacing w:before="0" w:after="0" w:line="240" w:lineRule="auto"/>
              <w:jc w:val="center"/>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Indikatīvais</w:t>
            </w:r>
            <w:proofErr w:type="spellEnd"/>
            <w:r>
              <w:rPr>
                <w:rFonts w:ascii="Times New Roman" w:eastAsia="Times New Roman" w:hAnsi="Times New Roman" w:cs="Times New Roman"/>
                <w:b/>
                <w:bCs/>
                <w:sz w:val="18"/>
                <w:szCs w:val="18"/>
              </w:rPr>
              <w:t xml:space="preserve"> </w:t>
            </w:r>
            <w:proofErr w:type="spellStart"/>
            <w:r>
              <w:rPr>
                <w:rFonts w:ascii="Times New Roman" w:eastAsia="Times New Roman" w:hAnsi="Times New Roman" w:cs="Times New Roman"/>
                <w:b/>
                <w:bCs/>
                <w:sz w:val="18"/>
                <w:szCs w:val="18"/>
              </w:rPr>
              <w:t>n</w:t>
            </w:r>
            <w:r w:rsidR="00D207F3" w:rsidRPr="008E41E5">
              <w:rPr>
                <w:rFonts w:ascii="Times New Roman" w:eastAsia="Times New Roman" w:hAnsi="Times New Roman" w:cs="Times New Roman"/>
                <w:b/>
                <w:bCs/>
                <w:sz w:val="18"/>
                <w:szCs w:val="18"/>
              </w:rPr>
              <w:t>epieciešamais</w:t>
            </w:r>
            <w:proofErr w:type="spellEnd"/>
            <w:r w:rsidR="00D207F3" w:rsidRPr="008E41E5">
              <w:rPr>
                <w:rFonts w:ascii="Times New Roman" w:eastAsia="Times New Roman" w:hAnsi="Times New Roman" w:cs="Times New Roman"/>
                <w:b/>
                <w:bCs/>
                <w:sz w:val="18"/>
                <w:szCs w:val="18"/>
              </w:rPr>
              <w:t xml:space="preserve"> </w:t>
            </w:r>
            <w:proofErr w:type="spellStart"/>
            <w:r w:rsidR="00D207F3" w:rsidRPr="008E41E5">
              <w:rPr>
                <w:rFonts w:ascii="Times New Roman" w:eastAsia="Times New Roman" w:hAnsi="Times New Roman" w:cs="Times New Roman"/>
                <w:b/>
                <w:bCs/>
                <w:sz w:val="18"/>
                <w:szCs w:val="18"/>
              </w:rPr>
              <w:t>papildu</w:t>
            </w:r>
            <w:proofErr w:type="spellEnd"/>
            <w:r w:rsidR="00D207F3" w:rsidRPr="008E41E5">
              <w:rPr>
                <w:rFonts w:ascii="Times New Roman" w:eastAsia="Times New Roman" w:hAnsi="Times New Roman" w:cs="Times New Roman"/>
                <w:b/>
                <w:bCs/>
                <w:sz w:val="18"/>
                <w:szCs w:val="18"/>
              </w:rPr>
              <w:t xml:space="preserve"> </w:t>
            </w:r>
            <w:proofErr w:type="spellStart"/>
            <w:r w:rsidR="00D207F3" w:rsidRPr="008E41E5">
              <w:rPr>
                <w:rFonts w:ascii="Times New Roman" w:eastAsia="Times New Roman" w:hAnsi="Times New Roman" w:cs="Times New Roman"/>
                <w:b/>
                <w:bCs/>
                <w:sz w:val="18"/>
                <w:szCs w:val="18"/>
              </w:rPr>
              <w:t>finansējums</w:t>
            </w:r>
            <w:proofErr w:type="spellEnd"/>
          </w:p>
        </w:tc>
      </w:tr>
      <w:tr w:rsidR="006F7EA6" w:rsidRPr="000908D5" w14:paraId="4B0993D3" w14:textId="77777777" w:rsidTr="00B2064A">
        <w:trPr>
          <w:trHeight w:val="270"/>
        </w:trPr>
        <w:tc>
          <w:tcPr>
            <w:tcW w:w="2830" w:type="dxa"/>
            <w:vMerge/>
            <w:tcBorders>
              <w:top w:val="single" w:sz="4" w:space="0" w:color="auto"/>
              <w:left w:val="single" w:sz="4" w:space="0" w:color="auto"/>
              <w:bottom w:val="single" w:sz="4" w:space="0" w:color="auto"/>
              <w:right w:val="single" w:sz="4" w:space="0" w:color="auto"/>
            </w:tcBorders>
            <w:shd w:val="clear" w:color="auto" w:fill="ACD7CA" w:themeFill="accent3" w:themeFillTint="99"/>
            <w:vAlign w:val="center"/>
            <w:hideMark/>
          </w:tcPr>
          <w:p w14:paraId="23600F3C" w14:textId="77777777" w:rsidR="000908D5" w:rsidRPr="00B2064A" w:rsidRDefault="000908D5" w:rsidP="000908D5">
            <w:pPr>
              <w:spacing w:before="0" w:after="0" w:line="240" w:lineRule="auto"/>
              <w:rPr>
                <w:rFonts w:ascii="Times New Roman" w:eastAsia="Times New Roman" w:hAnsi="Times New Roman" w:cs="Times New Roman"/>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CD7CA" w:themeFill="accent3" w:themeFillTint="99"/>
            <w:vAlign w:val="center"/>
            <w:hideMark/>
          </w:tcPr>
          <w:p w14:paraId="37353429" w14:textId="0FD97DEC" w:rsidR="000908D5" w:rsidRPr="008E41E5" w:rsidRDefault="000908D5" w:rsidP="000908D5">
            <w:pPr>
              <w:spacing w:before="0" w:after="0" w:line="240" w:lineRule="auto"/>
              <w:jc w:val="center"/>
              <w:rPr>
                <w:rFonts w:ascii="Times New Roman" w:eastAsia="Times New Roman" w:hAnsi="Times New Roman" w:cs="Times New Roman"/>
                <w:b/>
                <w:bCs/>
                <w:sz w:val="18"/>
                <w:szCs w:val="18"/>
              </w:rPr>
            </w:pPr>
            <w:r w:rsidRPr="00B2064A">
              <w:rPr>
                <w:rFonts w:ascii="Times New Roman" w:eastAsia="Times New Roman" w:hAnsi="Times New Roman" w:cs="Times New Roman"/>
                <w:b/>
                <w:bCs/>
                <w:sz w:val="18"/>
                <w:szCs w:val="18"/>
              </w:rPr>
              <w:t>2022*</w:t>
            </w:r>
          </w:p>
        </w:tc>
        <w:tc>
          <w:tcPr>
            <w:tcW w:w="1134" w:type="dxa"/>
            <w:tcBorders>
              <w:top w:val="single" w:sz="4" w:space="0" w:color="auto"/>
              <w:left w:val="single" w:sz="4" w:space="0" w:color="auto"/>
              <w:bottom w:val="single" w:sz="8" w:space="0" w:color="auto"/>
              <w:right w:val="single" w:sz="8" w:space="0" w:color="auto"/>
            </w:tcBorders>
            <w:shd w:val="clear" w:color="auto" w:fill="ACD7CA" w:themeFill="accent3" w:themeFillTint="99"/>
            <w:vAlign w:val="center"/>
            <w:hideMark/>
          </w:tcPr>
          <w:p w14:paraId="0F1EC7B0" w14:textId="77777777" w:rsidR="000908D5" w:rsidRPr="008E41E5" w:rsidRDefault="000908D5" w:rsidP="000908D5">
            <w:pPr>
              <w:spacing w:before="0" w:after="0" w:line="240" w:lineRule="auto"/>
              <w:jc w:val="center"/>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2023</w:t>
            </w:r>
          </w:p>
        </w:tc>
        <w:tc>
          <w:tcPr>
            <w:tcW w:w="1134" w:type="dxa"/>
            <w:tcBorders>
              <w:top w:val="single" w:sz="4" w:space="0" w:color="auto"/>
              <w:left w:val="nil"/>
              <w:bottom w:val="single" w:sz="8" w:space="0" w:color="auto"/>
              <w:right w:val="single" w:sz="8" w:space="0" w:color="auto"/>
            </w:tcBorders>
            <w:shd w:val="clear" w:color="auto" w:fill="ACD7CA" w:themeFill="accent3" w:themeFillTint="99"/>
            <w:vAlign w:val="center"/>
            <w:hideMark/>
          </w:tcPr>
          <w:p w14:paraId="2ADF66A8" w14:textId="77777777" w:rsidR="000908D5" w:rsidRPr="008E41E5" w:rsidRDefault="000908D5" w:rsidP="000908D5">
            <w:pPr>
              <w:spacing w:before="0" w:after="0" w:line="240" w:lineRule="auto"/>
              <w:jc w:val="center"/>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2024</w:t>
            </w:r>
          </w:p>
        </w:tc>
        <w:tc>
          <w:tcPr>
            <w:tcW w:w="1134" w:type="dxa"/>
            <w:tcBorders>
              <w:top w:val="single" w:sz="4" w:space="0" w:color="auto"/>
              <w:left w:val="nil"/>
              <w:bottom w:val="single" w:sz="8" w:space="0" w:color="auto"/>
              <w:right w:val="single" w:sz="8" w:space="0" w:color="auto"/>
            </w:tcBorders>
            <w:shd w:val="clear" w:color="auto" w:fill="ACD7CA" w:themeFill="accent3" w:themeFillTint="99"/>
            <w:vAlign w:val="center"/>
            <w:hideMark/>
          </w:tcPr>
          <w:p w14:paraId="57720BF4" w14:textId="77777777" w:rsidR="000908D5" w:rsidRPr="008E41E5" w:rsidRDefault="000908D5" w:rsidP="000908D5">
            <w:pPr>
              <w:spacing w:before="0" w:after="0" w:line="240" w:lineRule="auto"/>
              <w:jc w:val="center"/>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2025</w:t>
            </w:r>
          </w:p>
        </w:tc>
        <w:tc>
          <w:tcPr>
            <w:tcW w:w="1134" w:type="dxa"/>
            <w:tcBorders>
              <w:top w:val="single" w:sz="4" w:space="0" w:color="auto"/>
              <w:left w:val="nil"/>
              <w:bottom w:val="single" w:sz="8" w:space="0" w:color="auto"/>
              <w:right w:val="single" w:sz="8" w:space="0" w:color="auto"/>
            </w:tcBorders>
            <w:shd w:val="clear" w:color="auto" w:fill="ACD7CA" w:themeFill="accent3" w:themeFillTint="99"/>
            <w:vAlign w:val="center"/>
            <w:hideMark/>
          </w:tcPr>
          <w:p w14:paraId="4D417013" w14:textId="77777777" w:rsidR="000908D5" w:rsidRPr="008E41E5" w:rsidRDefault="000908D5" w:rsidP="000908D5">
            <w:pPr>
              <w:spacing w:before="0" w:after="0" w:line="240" w:lineRule="auto"/>
              <w:jc w:val="center"/>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2026</w:t>
            </w:r>
          </w:p>
        </w:tc>
        <w:tc>
          <w:tcPr>
            <w:tcW w:w="1276" w:type="dxa"/>
            <w:tcBorders>
              <w:top w:val="single" w:sz="4" w:space="0" w:color="auto"/>
              <w:left w:val="nil"/>
              <w:bottom w:val="single" w:sz="8" w:space="0" w:color="auto"/>
              <w:right w:val="single" w:sz="4" w:space="0" w:color="auto"/>
            </w:tcBorders>
            <w:shd w:val="clear" w:color="auto" w:fill="ACD7CA" w:themeFill="accent3" w:themeFillTint="99"/>
            <w:vAlign w:val="center"/>
            <w:hideMark/>
          </w:tcPr>
          <w:p w14:paraId="627559F9" w14:textId="77777777" w:rsidR="000908D5" w:rsidRPr="008E41E5" w:rsidRDefault="000908D5" w:rsidP="000908D5">
            <w:pPr>
              <w:spacing w:before="0" w:after="0" w:line="240" w:lineRule="auto"/>
              <w:jc w:val="center"/>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2027</w:t>
            </w:r>
          </w:p>
        </w:tc>
      </w:tr>
      <w:tr w:rsidR="000908D5" w:rsidRPr="000908D5" w14:paraId="2B45E7D4" w14:textId="77777777" w:rsidTr="00B2064A">
        <w:trPr>
          <w:trHeight w:val="255"/>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8F4D8" w14:textId="28DDFB03" w:rsidR="000908D5" w:rsidRPr="000E542D" w:rsidRDefault="000908D5" w:rsidP="00E95F1A">
            <w:pPr>
              <w:spacing w:before="0" w:after="0" w:line="240" w:lineRule="auto"/>
              <w:rPr>
                <w:rFonts w:ascii="Times New Roman" w:eastAsia="Times New Roman" w:hAnsi="Times New Roman" w:cs="Times New Roman"/>
                <w:sz w:val="18"/>
                <w:szCs w:val="18"/>
              </w:rPr>
            </w:pPr>
            <w:proofErr w:type="spellStart"/>
            <w:r w:rsidRPr="008E41E5">
              <w:rPr>
                <w:rFonts w:ascii="Times New Roman" w:eastAsia="Times New Roman" w:hAnsi="Times New Roman" w:cs="Times New Roman"/>
                <w:b/>
                <w:bCs/>
                <w:sz w:val="18"/>
                <w:szCs w:val="18"/>
              </w:rPr>
              <w:t>Finansējums</w:t>
            </w:r>
            <w:proofErr w:type="spellEnd"/>
            <w:r w:rsidRPr="008E41E5">
              <w:rPr>
                <w:rFonts w:ascii="Times New Roman" w:eastAsia="Times New Roman" w:hAnsi="Times New Roman" w:cs="Times New Roman"/>
                <w:b/>
                <w:bCs/>
                <w:sz w:val="18"/>
                <w:szCs w:val="18"/>
              </w:rPr>
              <w:t xml:space="preserve"> </w:t>
            </w:r>
            <w:proofErr w:type="spellStart"/>
            <w:r w:rsidRPr="008E41E5">
              <w:rPr>
                <w:rFonts w:ascii="Times New Roman" w:eastAsia="Times New Roman" w:hAnsi="Times New Roman" w:cs="Times New Roman"/>
                <w:b/>
                <w:bCs/>
                <w:sz w:val="18"/>
                <w:szCs w:val="18"/>
              </w:rPr>
              <w:t>kopā</w:t>
            </w:r>
            <w:proofErr w:type="spellEnd"/>
            <w:r w:rsidR="008B5F2F">
              <w:rPr>
                <w:rFonts w:ascii="Times New Roman" w:eastAsia="Times New Roman" w:hAnsi="Times New Roman" w:cs="Times New Roman"/>
                <w:sz w:val="18"/>
                <w:szCs w:val="18"/>
              </w:rPr>
              <w:t xml:space="preserve">, </w:t>
            </w:r>
            <w:r w:rsidR="008B5F2F" w:rsidRPr="008E41E5">
              <w:rPr>
                <w:rFonts w:ascii="Times New Roman" w:eastAsia="Times New Roman" w:hAnsi="Times New Roman" w:cs="Times New Roman"/>
                <w:i/>
                <w:iCs/>
                <w:sz w:val="18"/>
                <w:szCs w:val="18"/>
              </w:rPr>
              <w:t xml:space="preserve">tai </w:t>
            </w:r>
            <w:proofErr w:type="spellStart"/>
            <w:r w:rsidR="008B5F2F" w:rsidRPr="008E41E5">
              <w:rPr>
                <w:rFonts w:ascii="Times New Roman" w:eastAsia="Times New Roman" w:hAnsi="Times New Roman" w:cs="Times New Roman"/>
                <w:i/>
                <w:iCs/>
                <w:sz w:val="18"/>
                <w:szCs w:val="18"/>
              </w:rPr>
              <w:t>skaitā</w:t>
            </w:r>
            <w:proofErr w:type="spellEnd"/>
            <w:r w:rsidR="008B5F2F" w:rsidRPr="008E41E5">
              <w:rPr>
                <w:rFonts w:ascii="Times New Roman" w:eastAsia="Times New Roman" w:hAnsi="Times New Roman" w:cs="Times New Roman"/>
                <w:i/>
                <w:iCs/>
                <w:sz w:val="18"/>
                <w:szCs w:val="18"/>
              </w:rPr>
              <w:t>,</w:t>
            </w:r>
            <w:r w:rsidRPr="000E542D">
              <w:rPr>
                <w:rFonts w:ascii="Times New Roman" w:eastAsia="Times New Roman" w:hAnsi="Times New Roman" w:cs="Times New Roman"/>
                <w:sz w:val="18"/>
                <w:szCs w:val="18"/>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055F196" w14:textId="77777777" w:rsidR="000908D5" w:rsidRPr="008E41E5" w:rsidRDefault="000908D5" w:rsidP="000908D5">
            <w:pPr>
              <w:spacing w:before="0" w:after="0" w:line="240" w:lineRule="auto"/>
              <w:jc w:val="right"/>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30 113 673</w:t>
            </w:r>
          </w:p>
        </w:tc>
        <w:tc>
          <w:tcPr>
            <w:tcW w:w="1134" w:type="dxa"/>
            <w:tcBorders>
              <w:top w:val="nil"/>
              <w:left w:val="nil"/>
              <w:bottom w:val="single" w:sz="4" w:space="0" w:color="auto"/>
              <w:right w:val="single" w:sz="4" w:space="0" w:color="auto"/>
            </w:tcBorders>
            <w:shd w:val="clear" w:color="auto" w:fill="auto"/>
            <w:noWrap/>
            <w:vAlign w:val="center"/>
            <w:hideMark/>
          </w:tcPr>
          <w:p w14:paraId="3C21EFA5" w14:textId="77777777" w:rsidR="000908D5" w:rsidRPr="008E41E5" w:rsidRDefault="000908D5" w:rsidP="000908D5">
            <w:pPr>
              <w:spacing w:before="0" w:after="0" w:line="240" w:lineRule="auto"/>
              <w:jc w:val="right"/>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385 177 499</w:t>
            </w:r>
          </w:p>
        </w:tc>
        <w:tc>
          <w:tcPr>
            <w:tcW w:w="1134" w:type="dxa"/>
            <w:tcBorders>
              <w:top w:val="nil"/>
              <w:left w:val="nil"/>
              <w:bottom w:val="single" w:sz="4" w:space="0" w:color="auto"/>
              <w:right w:val="single" w:sz="4" w:space="0" w:color="auto"/>
            </w:tcBorders>
            <w:shd w:val="clear" w:color="auto" w:fill="auto"/>
            <w:noWrap/>
            <w:vAlign w:val="center"/>
            <w:hideMark/>
          </w:tcPr>
          <w:p w14:paraId="7CF352D9" w14:textId="77777777" w:rsidR="000908D5" w:rsidRPr="008E41E5" w:rsidRDefault="000908D5" w:rsidP="000908D5">
            <w:pPr>
              <w:spacing w:before="0" w:after="0" w:line="240" w:lineRule="auto"/>
              <w:jc w:val="right"/>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576 152 717</w:t>
            </w:r>
          </w:p>
        </w:tc>
        <w:tc>
          <w:tcPr>
            <w:tcW w:w="1134" w:type="dxa"/>
            <w:tcBorders>
              <w:top w:val="nil"/>
              <w:left w:val="nil"/>
              <w:bottom w:val="single" w:sz="4" w:space="0" w:color="auto"/>
              <w:right w:val="single" w:sz="4" w:space="0" w:color="auto"/>
            </w:tcBorders>
            <w:shd w:val="clear" w:color="auto" w:fill="auto"/>
            <w:noWrap/>
            <w:vAlign w:val="center"/>
            <w:hideMark/>
          </w:tcPr>
          <w:p w14:paraId="1DBE3ABB" w14:textId="77777777" w:rsidR="000908D5" w:rsidRPr="008E41E5" w:rsidRDefault="000908D5" w:rsidP="000908D5">
            <w:pPr>
              <w:spacing w:before="0" w:after="0" w:line="240" w:lineRule="auto"/>
              <w:jc w:val="right"/>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741 707 582</w:t>
            </w:r>
          </w:p>
        </w:tc>
        <w:tc>
          <w:tcPr>
            <w:tcW w:w="1134" w:type="dxa"/>
            <w:tcBorders>
              <w:top w:val="nil"/>
              <w:left w:val="nil"/>
              <w:bottom w:val="single" w:sz="4" w:space="0" w:color="auto"/>
              <w:right w:val="single" w:sz="4" w:space="0" w:color="auto"/>
            </w:tcBorders>
            <w:shd w:val="clear" w:color="auto" w:fill="auto"/>
            <w:noWrap/>
            <w:vAlign w:val="center"/>
            <w:hideMark/>
          </w:tcPr>
          <w:p w14:paraId="25DFE0FE" w14:textId="77777777" w:rsidR="000908D5" w:rsidRPr="008E41E5" w:rsidRDefault="000908D5" w:rsidP="000908D5">
            <w:pPr>
              <w:spacing w:before="0" w:after="0" w:line="240" w:lineRule="auto"/>
              <w:jc w:val="right"/>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928 462 498</w:t>
            </w:r>
          </w:p>
        </w:tc>
        <w:tc>
          <w:tcPr>
            <w:tcW w:w="1276" w:type="dxa"/>
            <w:tcBorders>
              <w:top w:val="nil"/>
              <w:left w:val="nil"/>
              <w:bottom w:val="single" w:sz="4" w:space="0" w:color="auto"/>
              <w:right w:val="single" w:sz="4" w:space="0" w:color="auto"/>
            </w:tcBorders>
            <w:shd w:val="clear" w:color="auto" w:fill="auto"/>
            <w:noWrap/>
            <w:vAlign w:val="center"/>
            <w:hideMark/>
          </w:tcPr>
          <w:p w14:paraId="18C72793" w14:textId="77777777" w:rsidR="000908D5" w:rsidRPr="008E41E5" w:rsidRDefault="000908D5" w:rsidP="000908D5">
            <w:pPr>
              <w:spacing w:before="0" w:after="0" w:line="240" w:lineRule="auto"/>
              <w:jc w:val="right"/>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1 137 791 943</w:t>
            </w:r>
          </w:p>
        </w:tc>
      </w:tr>
      <w:tr w:rsidR="000908D5" w:rsidRPr="000908D5" w14:paraId="42A1658B" w14:textId="77777777" w:rsidTr="00B2064A">
        <w:trPr>
          <w:trHeight w:val="2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33DB770C" w14:textId="77777777" w:rsidR="000908D5" w:rsidRPr="000E542D"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E542D">
              <w:rPr>
                <w:rFonts w:ascii="Times New Roman" w:eastAsia="Times New Roman" w:hAnsi="Times New Roman" w:cs="Times New Roman"/>
                <w:sz w:val="18"/>
                <w:szCs w:val="18"/>
              </w:rPr>
              <w:t>Veselības</w:t>
            </w:r>
            <w:proofErr w:type="spellEnd"/>
            <w:r w:rsidRPr="000E542D">
              <w:rPr>
                <w:rFonts w:ascii="Times New Roman" w:eastAsia="Times New Roman" w:hAnsi="Times New Roman" w:cs="Times New Roman"/>
                <w:sz w:val="18"/>
                <w:szCs w:val="18"/>
              </w:rPr>
              <w:t xml:space="preserve"> </w:t>
            </w:r>
            <w:proofErr w:type="spellStart"/>
            <w:r w:rsidRPr="000E542D">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572E8B2"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30 113 673</w:t>
            </w:r>
          </w:p>
        </w:tc>
        <w:tc>
          <w:tcPr>
            <w:tcW w:w="1134" w:type="dxa"/>
            <w:tcBorders>
              <w:top w:val="nil"/>
              <w:left w:val="nil"/>
              <w:bottom w:val="single" w:sz="4" w:space="0" w:color="auto"/>
              <w:right w:val="single" w:sz="4" w:space="0" w:color="auto"/>
            </w:tcBorders>
            <w:shd w:val="clear" w:color="auto" w:fill="auto"/>
            <w:noWrap/>
            <w:vAlign w:val="center"/>
            <w:hideMark/>
          </w:tcPr>
          <w:p w14:paraId="2455A645"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357 079 440</w:t>
            </w:r>
          </w:p>
        </w:tc>
        <w:tc>
          <w:tcPr>
            <w:tcW w:w="1134" w:type="dxa"/>
            <w:tcBorders>
              <w:top w:val="nil"/>
              <w:left w:val="nil"/>
              <w:bottom w:val="single" w:sz="4" w:space="0" w:color="auto"/>
              <w:right w:val="single" w:sz="4" w:space="0" w:color="auto"/>
            </w:tcBorders>
            <w:shd w:val="clear" w:color="auto" w:fill="auto"/>
            <w:noWrap/>
            <w:vAlign w:val="center"/>
            <w:hideMark/>
          </w:tcPr>
          <w:p w14:paraId="04D861FD"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558 766 730</w:t>
            </w:r>
          </w:p>
        </w:tc>
        <w:tc>
          <w:tcPr>
            <w:tcW w:w="1134" w:type="dxa"/>
            <w:tcBorders>
              <w:top w:val="nil"/>
              <w:left w:val="nil"/>
              <w:bottom w:val="single" w:sz="4" w:space="0" w:color="auto"/>
              <w:right w:val="single" w:sz="4" w:space="0" w:color="auto"/>
            </w:tcBorders>
            <w:shd w:val="clear" w:color="auto" w:fill="auto"/>
            <w:noWrap/>
            <w:vAlign w:val="center"/>
            <w:hideMark/>
          </w:tcPr>
          <w:p w14:paraId="7C33CDDF"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721 484 395</w:t>
            </w:r>
          </w:p>
        </w:tc>
        <w:tc>
          <w:tcPr>
            <w:tcW w:w="1134" w:type="dxa"/>
            <w:tcBorders>
              <w:top w:val="nil"/>
              <w:left w:val="nil"/>
              <w:bottom w:val="single" w:sz="4" w:space="0" w:color="auto"/>
              <w:right w:val="single" w:sz="4" w:space="0" w:color="auto"/>
            </w:tcBorders>
            <w:shd w:val="clear" w:color="auto" w:fill="auto"/>
            <w:noWrap/>
            <w:vAlign w:val="center"/>
            <w:hideMark/>
          </w:tcPr>
          <w:p w14:paraId="6A6DCF3B"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908 015 855</w:t>
            </w:r>
          </w:p>
        </w:tc>
        <w:tc>
          <w:tcPr>
            <w:tcW w:w="1276" w:type="dxa"/>
            <w:tcBorders>
              <w:top w:val="nil"/>
              <w:left w:val="nil"/>
              <w:bottom w:val="single" w:sz="4" w:space="0" w:color="auto"/>
              <w:right w:val="single" w:sz="4" w:space="0" w:color="auto"/>
            </w:tcBorders>
            <w:shd w:val="clear" w:color="auto" w:fill="auto"/>
            <w:noWrap/>
            <w:vAlign w:val="center"/>
            <w:hideMark/>
          </w:tcPr>
          <w:p w14:paraId="11B407F1"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1 117 409 156</w:t>
            </w:r>
          </w:p>
        </w:tc>
      </w:tr>
      <w:tr w:rsidR="000908D5" w:rsidRPr="000908D5" w14:paraId="68B08D26" w14:textId="77777777" w:rsidTr="00B2064A">
        <w:trPr>
          <w:trHeight w:val="255"/>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159CA" w14:textId="77777777" w:rsidR="000908D5" w:rsidRPr="000E542D"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E542D">
              <w:rPr>
                <w:rFonts w:ascii="Times New Roman" w:eastAsia="Times New Roman" w:hAnsi="Times New Roman" w:cs="Times New Roman"/>
                <w:sz w:val="18"/>
                <w:szCs w:val="18"/>
              </w:rPr>
              <w:t>Zemkopības</w:t>
            </w:r>
            <w:proofErr w:type="spellEnd"/>
            <w:r w:rsidRPr="000E542D">
              <w:rPr>
                <w:rFonts w:ascii="Times New Roman" w:eastAsia="Times New Roman" w:hAnsi="Times New Roman" w:cs="Times New Roman"/>
                <w:sz w:val="18"/>
                <w:szCs w:val="18"/>
              </w:rPr>
              <w:t xml:space="preserve"> </w:t>
            </w:r>
            <w:proofErr w:type="spellStart"/>
            <w:r w:rsidRPr="000E542D">
              <w:rPr>
                <w:rFonts w:ascii="Times New Roman" w:eastAsia="Times New Roman" w:hAnsi="Times New Roman" w:cs="Times New Roman"/>
                <w:sz w:val="18"/>
                <w:szCs w:val="18"/>
              </w:rPr>
              <w:t>ministrija</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E817C"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A497E"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2 596 726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21946"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1 831 326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07C9A"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1 326 326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9088C"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1 326 326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9AC36"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1 326 326</w:t>
            </w:r>
          </w:p>
        </w:tc>
      </w:tr>
      <w:tr w:rsidR="000908D5" w:rsidRPr="000908D5" w14:paraId="384738B4" w14:textId="77777777" w:rsidTr="00B2064A">
        <w:trPr>
          <w:trHeight w:val="255"/>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3DC9F" w14:textId="77777777" w:rsidR="000908D5" w:rsidRPr="000E542D"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E542D">
              <w:rPr>
                <w:rFonts w:ascii="Times New Roman" w:eastAsia="Times New Roman" w:hAnsi="Times New Roman" w:cs="Times New Roman"/>
                <w:sz w:val="18"/>
                <w:szCs w:val="18"/>
              </w:rPr>
              <w:t>Izglītības</w:t>
            </w:r>
            <w:proofErr w:type="spellEnd"/>
            <w:r w:rsidRPr="000E542D">
              <w:rPr>
                <w:rFonts w:ascii="Times New Roman" w:eastAsia="Times New Roman" w:hAnsi="Times New Roman" w:cs="Times New Roman"/>
                <w:sz w:val="18"/>
                <w:szCs w:val="18"/>
              </w:rPr>
              <w:t xml:space="preserve"> un </w:t>
            </w:r>
            <w:proofErr w:type="spellStart"/>
            <w:r w:rsidRPr="000E542D">
              <w:rPr>
                <w:rFonts w:ascii="Times New Roman" w:eastAsia="Times New Roman" w:hAnsi="Times New Roman" w:cs="Times New Roman"/>
                <w:sz w:val="18"/>
                <w:szCs w:val="18"/>
              </w:rPr>
              <w:t>zinātnes</w:t>
            </w:r>
            <w:proofErr w:type="spellEnd"/>
            <w:r w:rsidRPr="000E542D">
              <w:rPr>
                <w:rFonts w:ascii="Times New Roman" w:eastAsia="Times New Roman" w:hAnsi="Times New Roman" w:cs="Times New Roman"/>
                <w:sz w:val="18"/>
                <w:szCs w:val="18"/>
              </w:rPr>
              <w:t xml:space="preserve"> </w:t>
            </w:r>
            <w:proofErr w:type="spellStart"/>
            <w:r w:rsidRPr="000E542D">
              <w:rPr>
                <w:rFonts w:ascii="Times New Roman" w:eastAsia="Times New Roman" w:hAnsi="Times New Roman" w:cs="Times New Roman"/>
                <w:sz w:val="18"/>
                <w:szCs w:val="18"/>
              </w:rPr>
              <w:t>ministrija</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3963A"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72070"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21 355 181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43BC8"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11 042 548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6525B"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14 332 548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239B6"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14 554 004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CCDFD"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14 331 548</w:t>
            </w:r>
          </w:p>
        </w:tc>
      </w:tr>
      <w:tr w:rsidR="000908D5" w:rsidRPr="000908D5" w14:paraId="39CF7F09" w14:textId="77777777" w:rsidTr="00B2064A">
        <w:trPr>
          <w:trHeight w:val="255"/>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72A68" w14:textId="77777777" w:rsidR="000908D5" w:rsidRPr="000E542D"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E542D">
              <w:rPr>
                <w:rFonts w:ascii="Times New Roman" w:eastAsia="Times New Roman" w:hAnsi="Times New Roman" w:cs="Times New Roman"/>
                <w:sz w:val="18"/>
                <w:szCs w:val="18"/>
              </w:rPr>
              <w:t>Labklājības</w:t>
            </w:r>
            <w:proofErr w:type="spellEnd"/>
            <w:r w:rsidRPr="000E542D">
              <w:rPr>
                <w:rFonts w:ascii="Times New Roman" w:eastAsia="Times New Roman" w:hAnsi="Times New Roman" w:cs="Times New Roman"/>
                <w:sz w:val="18"/>
                <w:szCs w:val="18"/>
              </w:rPr>
              <w:t xml:space="preserve"> </w:t>
            </w:r>
            <w:proofErr w:type="spellStart"/>
            <w:r w:rsidRPr="000E542D">
              <w:rPr>
                <w:rFonts w:ascii="Times New Roman" w:eastAsia="Times New Roman" w:hAnsi="Times New Roman" w:cs="Times New Roman"/>
                <w:sz w:val="18"/>
                <w:szCs w:val="18"/>
              </w:rPr>
              <w:t>ministrija</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E02A987"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72E8066"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30 000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E00B9AC"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30 000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CDFD5A0"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30 000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2132250"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32 000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317F99B"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34 000</w:t>
            </w:r>
          </w:p>
        </w:tc>
      </w:tr>
      <w:tr w:rsidR="000908D5" w:rsidRPr="000908D5" w14:paraId="5B9F55F4" w14:textId="77777777" w:rsidTr="006F7EA6">
        <w:trPr>
          <w:trHeight w:val="2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684950F0" w14:textId="77777777" w:rsidR="000908D5" w:rsidRPr="000E542D"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E542D">
              <w:rPr>
                <w:rFonts w:ascii="Times New Roman" w:eastAsia="Times New Roman" w:hAnsi="Times New Roman" w:cs="Times New Roman"/>
                <w:sz w:val="18"/>
                <w:szCs w:val="18"/>
              </w:rPr>
              <w:t>Iekšlietu</w:t>
            </w:r>
            <w:proofErr w:type="spellEnd"/>
            <w:r w:rsidRPr="000E542D">
              <w:rPr>
                <w:rFonts w:ascii="Times New Roman" w:eastAsia="Times New Roman" w:hAnsi="Times New Roman" w:cs="Times New Roman"/>
                <w:sz w:val="18"/>
                <w:szCs w:val="18"/>
              </w:rPr>
              <w:t xml:space="preserve"> </w:t>
            </w:r>
            <w:proofErr w:type="spellStart"/>
            <w:r w:rsidRPr="000E542D">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FB2EAC4"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auto"/>
            <w:noWrap/>
            <w:vAlign w:val="center"/>
            <w:hideMark/>
          </w:tcPr>
          <w:p w14:paraId="6DE54A66"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auto"/>
            <w:noWrap/>
            <w:vAlign w:val="center"/>
            <w:hideMark/>
          </w:tcPr>
          <w:p w14:paraId="10642C29"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52 200</w:t>
            </w:r>
          </w:p>
        </w:tc>
        <w:tc>
          <w:tcPr>
            <w:tcW w:w="1134" w:type="dxa"/>
            <w:tcBorders>
              <w:top w:val="nil"/>
              <w:left w:val="nil"/>
              <w:bottom w:val="single" w:sz="4" w:space="0" w:color="auto"/>
              <w:right w:val="single" w:sz="4" w:space="0" w:color="auto"/>
            </w:tcBorders>
            <w:shd w:val="clear" w:color="auto" w:fill="auto"/>
            <w:noWrap/>
            <w:vAlign w:val="center"/>
            <w:hideMark/>
          </w:tcPr>
          <w:p w14:paraId="6DFED32B"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104 400</w:t>
            </w:r>
          </w:p>
        </w:tc>
        <w:tc>
          <w:tcPr>
            <w:tcW w:w="1134" w:type="dxa"/>
            <w:tcBorders>
              <w:top w:val="nil"/>
              <w:left w:val="nil"/>
              <w:bottom w:val="single" w:sz="4" w:space="0" w:color="auto"/>
              <w:right w:val="single" w:sz="4" w:space="0" w:color="auto"/>
            </w:tcBorders>
            <w:shd w:val="clear" w:color="auto" w:fill="auto"/>
            <w:noWrap/>
            <w:vAlign w:val="center"/>
            <w:hideMark/>
          </w:tcPr>
          <w:p w14:paraId="63F81440"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104 400</w:t>
            </w:r>
          </w:p>
        </w:tc>
        <w:tc>
          <w:tcPr>
            <w:tcW w:w="1276" w:type="dxa"/>
            <w:tcBorders>
              <w:top w:val="nil"/>
              <w:left w:val="nil"/>
              <w:bottom w:val="single" w:sz="4" w:space="0" w:color="auto"/>
              <w:right w:val="single" w:sz="4" w:space="0" w:color="auto"/>
            </w:tcBorders>
            <w:shd w:val="clear" w:color="auto" w:fill="auto"/>
            <w:noWrap/>
            <w:vAlign w:val="center"/>
            <w:hideMark/>
          </w:tcPr>
          <w:p w14:paraId="3F2DD05D"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261 000</w:t>
            </w:r>
          </w:p>
        </w:tc>
      </w:tr>
      <w:tr w:rsidR="000908D5" w:rsidRPr="006F7EA6" w14:paraId="5FB925F4" w14:textId="77777777" w:rsidTr="006F7EA6">
        <w:trPr>
          <w:trHeight w:val="2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0AB14723" w14:textId="77777777" w:rsidR="000908D5" w:rsidRPr="006F7EA6" w:rsidRDefault="000908D5" w:rsidP="006F7EA6">
            <w:pPr>
              <w:spacing w:before="0" w:after="0" w:line="240" w:lineRule="auto"/>
              <w:jc w:val="right"/>
              <w:rPr>
                <w:rFonts w:ascii="Times New Roman" w:eastAsia="Times New Roman" w:hAnsi="Times New Roman" w:cs="Times New Roman"/>
                <w:b/>
                <w:bCs/>
                <w:sz w:val="18"/>
                <w:szCs w:val="18"/>
              </w:rPr>
            </w:pPr>
            <w:proofErr w:type="spellStart"/>
            <w:r w:rsidRPr="006F7EA6">
              <w:rPr>
                <w:rFonts w:ascii="Times New Roman" w:eastAsia="Times New Roman" w:hAnsi="Times New Roman" w:cs="Times New Roman"/>
                <w:b/>
                <w:bCs/>
                <w:sz w:val="18"/>
                <w:szCs w:val="18"/>
              </w:rPr>
              <w:t>Pašvaldību</w:t>
            </w:r>
            <w:proofErr w:type="spellEnd"/>
            <w:r w:rsidRPr="006F7EA6">
              <w:rPr>
                <w:rFonts w:ascii="Times New Roman" w:eastAsia="Times New Roman" w:hAnsi="Times New Roman" w:cs="Times New Roman"/>
                <w:b/>
                <w:bCs/>
                <w:sz w:val="18"/>
                <w:szCs w:val="18"/>
              </w:rPr>
              <w:t xml:space="preserve"> </w:t>
            </w:r>
            <w:proofErr w:type="spellStart"/>
            <w:r w:rsidRPr="006F7EA6">
              <w:rPr>
                <w:rFonts w:ascii="Times New Roman" w:eastAsia="Times New Roman" w:hAnsi="Times New Roman" w:cs="Times New Roman"/>
                <w:b/>
                <w:bCs/>
                <w:sz w:val="18"/>
                <w:szCs w:val="18"/>
              </w:rPr>
              <w:t>budžets</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E02C6DB" w14:textId="77777777" w:rsidR="000908D5" w:rsidRPr="006F7EA6" w:rsidRDefault="000908D5" w:rsidP="000908D5">
            <w:pPr>
              <w:spacing w:before="0" w:after="0" w:line="240" w:lineRule="auto"/>
              <w:jc w:val="right"/>
              <w:rPr>
                <w:rFonts w:ascii="Times New Roman" w:eastAsia="Times New Roman" w:hAnsi="Times New Roman" w:cs="Times New Roman"/>
                <w:b/>
                <w:bCs/>
                <w:sz w:val="18"/>
                <w:szCs w:val="18"/>
              </w:rPr>
            </w:pPr>
            <w:r w:rsidRPr="006F7EA6">
              <w:rPr>
                <w:rFonts w:ascii="Times New Roman" w:eastAsia="Times New Roman" w:hAnsi="Times New Roman" w:cs="Times New Roman"/>
                <w:b/>
                <w:bCs/>
                <w:sz w:val="18"/>
                <w:szCs w:val="18"/>
              </w:rPr>
              <w:t>0</w:t>
            </w:r>
          </w:p>
        </w:tc>
        <w:tc>
          <w:tcPr>
            <w:tcW w:w="1134" w:type="dxa"/>
            <w:tcBorders>
              <w:top w:val="nil"/>
              <w:left w:val="nil"/>
              <w:bottom w:val="single" w:sz="4" w:space="0" w:color="auto"/>
              <w:right w:val="single" w:sz="4" w:space="0" w:color="auto"/>
            </w:tcBorders>
            <w:shd w:val="clear" w:color="auto" w:fill="auto"/>
            <w:noWrap/>
            <w:vAlign w:val="center"/>
            <w:hideMark/>
          </w:tcPr>
          <w:p w14:paraId="5B93A1CA" w14:textId="77777777" w:rsidR="000908D5" w:rsidRPr="006F7EA6" w:rsidRDefault="000908D5" w:rsidP="000908D5">
            <w:pPr>
              <w:spacing w:before="0" w:after="0" w:line="240" w:lineRule="auto"/>
              <w:jc w:val="right"/>
              <w:rPr>
                <w:rFonts w:ascii="Times New Roman" w:eastAsia="Times New Roman" w:hAnsi="Times New Roman" w:cs="Times New Roman"/>
                <w:b/>
                <w:bCs/>
                <w:sz w:val="18"/>
                <w:szCs w:val="18"/>
              </w:rPr>
            </w:pPr>
            <w:r w:rsidRPr="006F7EA6">
              <w:rPr>
                <w:rFonts w:ascii="Times New Roman" w:eastAsia="Times New Roman" w:hAnsi="Times New Roman" w:cs="Times New Roman"/>
                <w:b/>
                <w:bCs/>
                <w:sz w:val="18"/>
                <w:szCs w:val="18"/>
              </w:rPr>
              <w:t>4 116 152</w:t>
            </w:r>
          </w:p>
        </w:tc>
        <w:tc>
          <w:tcPr>
            <w:tcW w:w="1134" w:type="dxa"/>
            <w:tcBorders>
              <w:top w:val="nil"/>
              <w:left w:val="nil"/>
              <w:bottom w:val="single" w:sz="4" w:space="0" w:color="auto"/>
              <w:right w:val="single" w:sz="4" w:space="0" w:color="auto"/>
            </w:tcBorders>
            <w:shd w:val="clear" w:color="auto" w:fill="auto"/>
            <w:noWrap/>
            <w:vAlign w:val="center"/>
            <w:hideMark/>
          </w:tcPr>
          <w:p w14:paraId="49B2A13E" w14:textId="77777777" w:rsidR="000908D5" w:rsidRPr="006F7EA6" w:rsidRDefault="000908D5" w:rsidP="000908D5">
            <w:pPr>
              <w:spacing w:before="0" w:after="0" w:line="240" w:lineRule="auto"/>
              <w:jc w:val="right"/>
              <w:rPr>
                <w:rFonts w:ascii="Times New Roman" w:eastAsia="Times New Roman" w:hAnsi="Times New Roman" w:cs="Times New Roman"/>
                <w:b/>
                <w:bCs/>
                <w:sz w:val="18"/>
                <w:szCs w:val="18"/>
              </w:rPr>
            </w:pPr>
            <w:r w:rsidRPr="006F7EA6">
              <w:rPr>
                <w:rFonts w:ascii="Times New Roman" w:eastAsia="Times New Roman" w:hAnsi="Times New Roman" w:cs="Times New Roman"/>
                <w:b/>
                <w:bCs/>
                <w:sz w:val="18"/>
                <w:szCs w:val="18"/>
              </w:rPr>
              <w:t>4 429 913</w:t>
            </w:r>
          </w:p>
        </w:tc>
        <w:tc>
          <w:tcPr>
            <w:tcW w:w="1134" w:type="dxa"/>
            <w:tcBorders>
              <w:top w:val="nil"/>
              <w:left w:val="nil"/>
              <w:bottom w:val="single" w:sz="4" w:space="0" w:color="auto"/>
              <w:right w:val="single" w:sz="4" w:space="0" w:color="auto"/>
            </w:tcBorders>
            <w:shd w:val="clear" w:color="auto" w:fill="auto"/>
            <w:noWrap/>
            <w:vAlign w:val="center"/>
            <w:hideMark/>
          </w:tcPr>
          <w:p w14:paraId="64E09FB6" w14:textId="77777777" w:rsidR="000908D5" w:rsidRPr="006F7EA6" w:rsidRDefault="000908D5" w:rsidP="000908D5">
            <w:pPr>
              <w:spacing w:before="0" w:after="0" w:line="240" w:lineRule="auto"/>
              <w:jc w:val="right"/>
              <w:rPr>
                <w:rFonts w:ascii="Times New Roman" w:eastAsia="Times New Roman" w:hAnsi="Times New Roman" w:cs="Times New Roman"/>
                <w:b/>
                <w:bCs/>
                <w:sz w:val="18"/>
                <w:szCs w:val="18"/>
              </w:rPr>
            </w:pPr>
            <w:r w:rsidRPr="006F7EA6">
              <w:rPr>
                <w:rFonts w:ascii="Times New Roman" w:eastAsia="Times New Roman" w:hAnsi="Times New Roman" w:cs="Times New Roman"/>
                <w:b/>
                <w:bCs/>
                <w:sz w:val="18"/>
                <w:szCs w:val="18"/>
              </w:rPr>
              <w:t>4 429 913</w:t>
            </w:r>
          </w:p>
        </w:tc>
        <w:tc>
          <w:tcPr>
            <w:tcW w:w="1134" w:type="dxa"/>
            <w:tcBorders>
              <w:top w:val="nil"/>
              <w:left w:val="nil"/>
              <w:bottom w:val="single" w:sz="4" w:space="0" w:color="auto"/>
              <w:right w:val="single" w:sz="4" w:space="0" w:color="auto"/>
            </w:tcBorders>
            <w:shd w:val="clear" w:color="auto" w:fill="auto"/>
            <w:noWrap/>
            <w:vAlign w:val="center"/>
            <w:hideMark/>
          </w:tcPr>
          <w:p w14:paraId="185C014E" w14:textId="77777777" w:rsidR="000908D5" w:rsidRPr="006F7EA6" w:rsidRDefault="000908D5" w:rsidP="000908D5">
            <w:pPr>
              <w:spacing w:before="0" w:after="0" w:line="240" w:lineRule="auto"/>
              <w:jc w:val="right"/>
              <w:rPr>
                <w:rFonts w:ascii="Times New Roman" w:eastAsia="Times New Roman" w:hAnsi="Times New Roman" w:cs="Times New Roman"/>
                <w:b/>
                <w:bCs/>
                <w:sz w:val="18"/>
                <w:szCs w:val="18"/>
              </w:rPr>
            </w:pPr>
            <w:r w:rsidRPr="006F7EA6">
              <w:rPr>
                <w:rFonts w:ascii="Times New Roman" w:eastAsia="Times New Roman" w:hAnsi="Times New Roman" w:cs="Times New Roman"/>
                <w:b/>
                <w:bCs/>
                <w:sz w:val="18"/>
                <w:szCs w:val="18"/>
              </w:rPr>
              <w:t>4 429 913</w:t>
            </w:r>
          </w:p>
        </w:tc>
        <w:tc>
          <w:tcPr>
            <w:tcW w:w="1276" w:type="dxa"/>
            <w:tcBorders>
              <w:top w:val="nil"/>
              <w:left w:val="nil"/>
              <w:bottom w:val="single" w:sz="4" w:space="0" w:color="auto"/>
              <w:right w:val="single" w:sz="4" w:space="0" w:color="auto"/>
            </w:tcBorders>
            <w:shd w:val="clear" w:color="auto" w:fill="auto"/>
            <w:noWrap/>
            <w:vAlign w:val="center"/>
            <w:hideMark/>
          </w:tcPr>
          <w:p w14:paraId="1CAACE4D" w14:textId="77777777" w:rsidR="000908D5" w:rsidRPr="006F7EA6" w:rsidRDefault="000908D5" w:rsidP="000908D5">
            <w:pPr>
              <w:spacing w:before="0" w:after="0" w:line="240" w:lineRule="auto"/>
              <w:jc w:val="right"/>
              <w:rPr>
                <w:rFonts w:ascii="Times New Roman" w:eastAsia="Times New Roman" w:hAnsi="Times New Roman" w:cs="Times New Roman"/>
                <w:b/>
                <w:bCs/>
                <w:sz w:val="18"/>
                <w:szCs w:val="18"/>
              </w:rPr>
            </w:pPr>
            <w:r w:rsidRPr="006F7EA6">
              <w:rPr>
                <w:rFonts w:ascii="Times New Roman" w:eastAsia="Times New Roman" w:hAnsi="Times New Roman" w:cs="Times New Roman"/>
                <w:b/>
                <w:bCs/>
                <w:sz w:val="18"/>
                <w:szCs w:val="18"/>
              </w:rPr>
              <w:t>4 429 913</w:t>
            </w:r>
          </w:p>
        </w:tc>
      </w:tr>
      <w:tr w:rsidR="00526B4C" w:rsidRPr="000908D5" w14:paraId="357388D0" w14:textId="77777777" w:rsidTr="006F7EA6">
        <w:trPr>
          <w:trHeight w:val="70"/>
        </w:trPr>
        <w:tc>
          <w:tcPr>
            <w:tcW w:w="2830" w:type="dxa"/>
            <w:tcBorders>
              <w:top w:val="nil"/>
              <w:left w:val="single" w:sz="4" w:space="0" w:color="auto"/>
              <w:bottom w:val="single" w:sz="4" w:space="0" w:color="auto"/>
              <w:right w:val="single" w:sz="4" w:space="0" w:color="auto"/>
            </w:tcBorders>
            <w:shd w:val="clear" w:color="auto" w:fill="auto"/>
            <w:vAlign w:val="center"/>
          </w:tcPr>
          <w:p w14:paraId="76C36D45" w14:textId="77777777" w:rsidR="00526B4C" w:rsidRPr="00D207F3" w:rsidRDefault="00526B4C" w:rsidP="000908D5">
            <w:pPr>
              <w:spacing w:before="0" w:after="0"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243D78B" w14:textId="77777777" w:rsidR="00526B4C" w:rsidRPr="00D207F3" w:rsidRDefault="00526B4C"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3FB0C37E" w14:textId="77777777" w:rsidR="00526B4C" w:rsidRPr="000E542D" w:rsidRDefault="00526B4C"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7B488400" w14:textId="77777777" w:rsidR="00526B4C" w:rsidRPr="000E542D" w:rsidRDefault="00526B4C"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7FCDBED" w14:textId="77777777" w:rsidR="00526B4C" w:rsidRPr="000E542D" w:rsidRDefault="00526B4C"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A8DEA8A" w14:textId="77777777" w:rsidR="00526B4C" w:rsidRPr="000E542D" w:rsidRDefault="00526B4C" w:rsidP="000908D5">
            <w:pPr>
              <w:spacing w:before="0" w:after="0" w:line="240" w:lineRule="auto"/>
              <w:jc w:val="right"/>
              <w:rPr>
                <w:rFonts w:ascii="Times New Roman" w:eastAsia="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auto"/>
            <w:noWrap/>
            <w:vAlign w:val="center"/>
          </w:tcPr>
          <w:p w14:paraId="216B8900" w14:textId="77777777" w:rsidR="00526B4C" w:rsidRPr="000E542D" w:rsidRDefault="00526B4C" w:rsidP="000908D5">
            <w:pPr>
              <w:spacing w:before="0" w:after="0" w:line="240" w:lineRule="auto"/>
              <w:jc w:val="right"/>
              <w:rPr>
                <w:rFonts w:ascii="Times New Roman" w:eastAsia="Times New Roman" w:hAnsi="Times New Roman" w:cs="Times New Roman"/>
                <w:sz w:val="18"/>
                <w:szCs w:val="18"/>
              </w:rPr>
            </w:pPr>
          </w:p>
        </w:tc>
      </w:tr>
      <w:tr w:rsidR="000908D5" w:rsidRPr="000908D5" w14:paraId="7B75BFCF" w14:textId="77777777" w:rsidTr="08D691E4">
        <w:trPr>
          <w:trHeight w:val="255"/>
        </w:trPr>
        <w:tc>
          <w:tcPr>
            <w:tcW w:w="28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CF1F481" w14:textId="54EE14CC" w:rsidR="000908D5" w:rsidRPr="000E542D" w:rsidRDefault="000908D5" w:rsidP="000908D5">
            <w:pPr>
              <w:spacing w:before="0" w:after="0" w:line="240" w:lineRule="auto"/>
              <w:rPr>
                <w:rFonts w:ascii="Times New Roman" w:eastAsia="Times New Roman" w:hAnsi="Times New Roman" w:cs="Times New Roman"/>
                <w:sz w:val="18"/>
                <w:szCs w:val="18"/>
              </w:rPr>
            </w:pPr>
            <w:proofErr w:type="spellStart"/>
            <w:r w:rsidRPr="008E41E5">
              <w:rPr>
                <w:rFonts w:ascii="Times New Roman" w:eastAsia="Times New Roman" w:hAnsi="Times New Roman" w:cs="Times New Roman"/>
                <w:b/>
                <w:bCs/>
                <w:sz w:val="18"/>
                <w:szCs w:val="18"/>
              </w:rPr>
              <w:t>Vidēja</w:t>
            </w:r>
            <w:proofErr w:type="spellEnd"/>
            <w:r w:rsidRPr="008E41E5">
              <w:rPr>
                <w:rFonts w:ascii="Times New Roman" w:eastAsia="Times New Roman" w:hAnsi="Times New Roman" w:cs="Times New Roman"/>
                <w:b/>
                <w:bCs/>
                <w:sz w:val="18"/>
                <w:szCs w:val="18"/>
              </w:rPr>
              <w:t xml:space="preserve"> </w:t>
            </w:r>
            <w:proofErr w:type="spellStart"/>
            <w:r w:rsidRPr="008E41E5">
              <w:rPr>
                <w:rFonts w:ascii="Times New Roman" w:eastAsia="Times New Roman" w:hAnsi="Times New Roman" w:cs="Times New Roman"/>
                <w:b/>
                <w:bCs/>
                <w:sz w:val="18"/>
                <w:szCs w:val="18"/>
              </w:rPr>
              <w:t>termiņa</w:t>
            </w:r>
            <w:proofErr w:type="spellEnd"/>
            <w:r w:rsidRPr="008E41E5">
              <w:rPr>
                <w:rFonts w:ascii="Times New Roman" w:eastAsia="Times New Roman" w:hAnsi="Times New Roman" w:cs="Times New Roman"/>
                <w:b/>
                <w:bCs/>
                <w:sz w:val="18"/>
                <w:szCs w:val="18"/>
              </w:rPr>
              <w:t xml:space="preserve"> </w:t>
            </w:r>
            <w:proofErr w:type="spellStart"/>
            <w:r w:rsidRPr="008E41E5">
              <w:rPr>
                <w:rFonts w:ascii="Times New Roman" w:eastAsia="Times New Roman" w:hAnsi="Times New Roman" w:cs="Times New Roman"/>
                <w:b/>
                <w:bCs/>
                <w:sz w:val="18"/>
                <w:szCs w:val="18"/>
              </w:rPr>
              <w:t>budžeta</w:t>
            </w:r>
            <w:proofErr w:type="spellEnd"/>
            <w:r w:rsidRPr="008E41E5">
              <w:rPr>
                <w:rFonts w:ascii="Times New Roman" w:eastAsia="Times New Roman" w:hAnsi="Times New Roman" w:cs="Times New Roman"/>
                <w:b/>
                <w:bCs/>
                <w:sz w:val="18"/>
                <w:szCs w:val="18"/>
              </w:rPr>
              <w:t xml:space="preserve"> </w:t>
            </w:r>
            <w:proofErr w:type="spellStart"/>
            <w:r w:rsidRPr="008E41E5">
              <w:rPr>
                <w:rFonts w:ascii="Times New Roman" w:eastAsia="Times New Roman" w:hAnsi="Times New Roman" w:cs="Times New Roman"/>
                <w:b/>
                <w:bCs/>
                <w:sz w:val="18"/>
                <w:szCs w:val="18"/>
              </w:rPr>
              <w:t>ietvara</w:t>
            </w:r>
            <w:proofErr w:type="spellEnd"/>
            <w:r w:rsidRPr="008E41E5">
              <w:rPr>
                <w:rFonts w:ascii="Times New Roman" w:eastAsia="Times New Roman" w:hAnsi="Times New Roman" w:cs="Times New Roman"/>
                <w:b/>
                <w:bCs/>
                <w:sz w:val="18"/>
                <w:szCs w:val="18"/>
              </w:rPr>
              <w:t xml:space="preserve"> </w:t>
            </w:r>
            <w:proofErr w:type="spellStart"/>
            <w:r w:rsidRPr="008E41E5">
              <w:rPr>
                <w:rFonts w:ascii="Times New Roman" w:eastAsia="Times New Roman" w:hAnsi="Times New Roman" w:cs="Times New Roman"/>
                <w:b/>
                <w:bCs/>
                <w:sz w:val="18"/>
                <w:szCs w:val="18"/>
              </w:rPr>
              <w:t>likums</w:t>
            </w:r>
            <w:proofErr w:type="spellEnd"/>
            <w:r w:rsidRPr="000E542D">
              <w:rPr>
                <w:rFonts w:ascii="Times New Roman" w:eastAsia="Times New Roman" w:hAnsi="Times New Roman" w:cs="Times New Roman"/>
                <w:sz w:val="18"/>
                <w:szCs w:val="18"/>
              </w:rPr>
              <w:t xml:space="preserve"> </w:t>
            </w:r>
            <w:proofErr w:type="spellStart"/>
            <w:r w:rsidRPr="008E41E5">
              <w:rPr>
                <w:rFonts w:ascii="Times New Roman" w:eastAsia="Times New Roman" w:hAnsi="Times New Roman" w:cs="Times New Roman"/>
                <w:b/>
                <w:bCs/>
                <w:sz w:val="18"/>
                <w:szCs w:val="18"/>
              </w:rPr>
              <w:t>kopā</w:t>
            </w:r>
            <w:proofErr w:type="spellEnd"/>
            <w:r w:rsidR="001D770B">
              <w:rPr>
                <w:rFonts w:ascii="Times New Roman" w:eastAsia="Times New Roman" w:hAnsi="Times New Roman" w:cs="Times New Roman"/>
                <w:b/>
                <w:bCs/>
                <w:sz w:val="18"/>
                <w:szCs w:val="18"/>
              </w:rPr>
              <w:t>,</w:t>
            </w:r>
          </w:p>
        </w:tc>
        <w:tc>
          <w:tcPr>
            <w:tcW w:w="1134" w:type="dxa"/>
            <w:tcBorders>
              <w:top w:val="nil"/>
              <w:left w:val="nil"/>
              <w:bottom w:val="single" w:sz="4" w:space="0" w:color="auto"/>
              <w:right w:val="single" w:sz="4" w:space="0" w:color="auto"/>
            </w:tcBorders>
            <w:shd w:val="clear" w:color="auto" w:fill="auto"/>
            <w:noWrap/>
            <w:vAlign w:val="center"/>
            <w:hideMark/>
          </w:tcPr>
          <w:p w14:paraId="493DE429"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30 113 673</w:t>
            </w:r>
          </w:p>
        </w:tc>
        <w:tc>
          <w:tcPr>
            <w:tcW w:w="1134" w:type="dxa"/>
            <w:tcBorders>
              <w:top w:val="nil"/>
              <w:left w:val="nil"/>
              <w:bottom w:val="single" w:sz="4" w:space="0" w:color="auto"/>
              <w:right w:val="single" w:sz="4" w:space="0" w:color="auto"/>
            </w:tcBorders>
            <w:shd w:val="clear" w:color="auto" w:fill="auto"/>
            <w:noWrap/>
            <w:vAlign w:val="center"/>
            <w:hideMark/>
          </w:tcPr>
          <w:p w14:paraId="6666D6ED"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381 061 347</w:t>
            </w:r>
          </w:p>
        </w:tc>
        <w:tc>
          <w:tcPr>
            <w:tcW w:w="1134" w:type="dxa"/>
            <w:tcBorders>
              <w:top w:val="nil"/>
              <w:left w:val="nil"/>
              <w:bottom w:val="single" w:sz="4" w:space="0" w:color="auto"/>
              <w:right w:val="single" w:sz="4" w:space="0" w:color="auto"/>
            </w:tcBorders>
            <w:shd w:val="clear" w:color="auto" w:fill="auto"/>
            <w:noWrap/>
            <w:vAlign w:val="center"/>
            <w:hideMark/>
          </w:tcPr>
          <w:p w14:paraId="125040BB"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571 722 804</w:t>
            </w:r>
          </w:p>
        </w:tc>
        <w:tc>
          <w:tcPr>
            <w:tcW w:w="1134" w:type="dxa"/>
            <w:tcBorders>
              <w:top w:val="nil"/>
              <w:left w:val="nil"/>
              <w:bottom w:val="single" w:sz="4" w:space="0" w:color="auto"/>
              <w:right w:val="single" w:sz="4" w:space="0" w:color="auto"/>
            </w:tcBorders>
            <w:shd w:val="clear" w:color="auto" w:fill="auto"/>
            <w:noWrap/>
            <w:vAlign w:val="center"/>
            <w:hideMark/>
          </w:tcPr>
          <w:p w14:paraId="2BCFF85D"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737 277 669</w:t>
            </w:r>
          </w:p>
        </w:tc>
        <w:tc>
          <w:tcPr>
            <w:tcW w:w="1134" w:type="dxa"/>
            <w:tcBorders>
              <w:top w:val="nil"/>
              <w:left w:val="nil"/>
              <w:bottom w:val="single" w:sz="4" w:space="0" w:color="auto"/>
              <w:right w:val="single" w:sz="4" w:space="0" w:color="auto"/>
            </w:tcBorders>
            <w:shd w:val="clear" w:color="auto" w:fill="auto"/>
            <w:noWrap/>
            <w:vAlign w:val="center"/>
            <w:hideMark/>
          </w:tcPr>
          <w:p w14:paraId="6477C4A0"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924 032 585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1BF1AD8"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1 133 362 030</w:t>
            </w:r>
          </w:p>
        </w:tc>
      </w:tr>
      <w:tr w:rsidR="006F7EA6" w:rsidRPr="000908D5" w14:paraId="66116E9D" w14:textId="77777777" w:rsidTr="08D691E4">
        <w:trPr>
          <w:trHeight w:val="70"/>
        </w:trPr>
        <w:tc>
          <w:tcPr>
            <w:tcW w:w="2830" w:type="dxa"/>
            <w:tcBorders>
              <w:top w:val="nil"/>
              <w:left w:val="single" w:sz="4" w:space="0" w:color="auto"/>
              <w:bottom w:val="single" w:sz="4" w:space="0" w:color="auto"/>
              <w:right w:val="single" w:sz="4" w:space="0" w:color="auto"/>
            </w:tcBorders>
            <w:shd w:val="clear" w:color="auto" w:fill="FFFFFF" w:themeFill="background1"/>
            <w:vAlign w:val="center"/>
          </w:tcPr>
          <w:p w14:paraId="26B9D101" w14:textId="77777777" w:rsidR="006F7EA6" w:rsidRPr="008E41E5" w:rsidRDefault="006F7EA6" w:rsidP="000908D5">
            <w:pPr>
              <w:spacing w:before="0" w:after="0" w:line="240" w:lineRule="auto"/>
              <w:rPr>
                <w:rFonts w:ascii="Times New Roman" w:eastAsia="Times New Roman" w:hAnsi="Times New Roman" w:cs="Times New Roman"/>
                <w:b/>
                <w:bCs/>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193EB67" w14:textId="77777777" w:rsidR="006F7EA6" w:rsidRPr="000E542D"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62BAB8AA" w14:textId="77777777" w:rsidR="006F7EA6" w:rsidRPr="000E542D"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304B4154" w14:textId="77777777" w:rsidR="006F7EA6" w:rsidRPr="000E542D"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215F8C0" w14:textId="77777777" w:rsidR="006F7EA6" w:rsidRPr="000E542D"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FF4B14C" w14:textId="77777777" w:rsidR="006F7EA6" w:rsidRPr="000E542D" w:rsidRDefault="006F7EA6" w:rsidP="000908D5">
            <w:pPr>
              <w:spacing w:before="0" w:after="0" w:line="240" w:lineRule="auto"/>
              <w:jc w:val="right"/>
              <w:rPr>
                <w:rFonts w:ascii="Times New Roman" w:eastAsia="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FFFFFF" w:themeFill="background1"/>
            <w:noWrap/>
            <w:vAlign w:val="center"/>
          </w:tcPr>
          <w:p w14:paraId="59427864" w14:textId="77777777" w:rsidR="006F7EA6" w:rsidRPr="000E542D" w:rsidRDefault="006F7EA6" w:rsidP="000908D5">
            <w:pPr>
              <w:spacing w:before="0" w:after="0" w:line="240" w:lineRule="auto"/>
              <w:jc w:val="right"/>
              <w:rPr>
                <w:rFonts w:ascii="Times New Roman" w:eastAsia="Times New Roman" w:hAnsi="Times New Roman" w:cs="Times New Roman"/>
                <w:sz w:val="18"/>
                <w:szCs w:val="18"/>
              </w:rPr>
            </w:pPr>
          </w:p>
        </w:tc>
      </w:tr>
      <w:tr w:rsidR="000908D5" w:rsidRPr="000908D5" w14:paraId="231E74E9" w14:textId="77777777" w:rsidTr="08D691E4">
        <w:trPr>
          <w:trHeight w:val="255"/>
        </w:trPr>
        <w:tc>
          <w:tcPr>
            <w:tcW w:w="28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F4C6541" w14:textId="4CA0BAE3" w:rsidR="000908D5" w:rsidRPr="00D207F3" w:rsidRDefault="00526B4C" w:rsidP="000908D5">
            <w:pPr>
              <w:spacing w:before="0" w:after="0" w:line="240" w:lineRule="auto"/>
              <w:rPr>
                <w:rFonts w:ascii="Times New Roman" w:eastAsia="Times New Roman" w:hAnsi="Times New Roman" w:cs="Times New Roman"/>
                <w:sz w:val="18"/>
                <w:szCs w:val="18"/>
              </w:rPr>
            </w:pPr>
            <w:r w:rsidRPr="008E41E5">
              <w:rPr>
                <w:rFonts w:ascii="Times New Roman" w:eastAsia="Times New Roman" w:hAnsi="Times New Roman" w:cs="Times New Roman"/>
                <w:i/>
                <w:iCs/>
                <w:sz w:val="18"/>
                <w:szCs w:val="18"/>
              </w:rPr>
              <w:t xml:space="preserve">tai </w:t>
            </w:r>
            <w:proofErr w:type="spellStart"/>
            <w:r w:rsidRPr="008E41E5">
              <w:rPr>
                <w:rFonts w:ascii="Times New Roman" w:eastAsia="Times New Roman" w:hAnsi="Times New Roman" w:cs="Times New Roman"/>
                <w:i/>
                <w:iCs/>
                <w:sz w:val="18"/>
                <w:szCs w:val="18"/>
              </w:rPr>
              <w:t>skaitā</w:t>
            </w:r>
            <w:proofErr w:type="spellEnd"/>
            <w:r>
              <w:rPr>
                <w:rFonts w:ascii="Times New Roman" w:eastAsia="Times New Roman" w:hAnsi="Times New Roman" w:cs="Times New Roman"/>
                <w:sz w:val="18"/>
                <w:szCs w:val="18"/>
              </w:rPr>
              <w:t xml:space="preserve">, </w:t>
            </w:r>
            <w:proofErr w:type="spellStart"/>
            <w:r w:rsidR="000908D5" w:rsidRPr="00D207F3">
              <w:rPr>
                <w:rFonts w:ascii="Times New Roman" w:eastAsia="Times New Roman" w:hAnsi="Times New Roman" w:cs="Times New Roman"/>
                <w:sz w:val="18"/>
                <w:szCs w:val="18"/>
              </w:rPr>
              <w:t>valsts</w:t>
            </w:r>
            <w:proofErr w:type="spellEnd"/>
            <w:r w:rsidR="000908D5" w:rsidRPr="00D207F3">
              <w:rPr>
                <w:rFonts w:ascii="Times New Roman" w:eastAsia="Times New Roman" w:hAnsi="Times New Roman" w:cs="Times New Roman"/>
                <w:sz w:val="18"/>
                <w:szCs w:val="18"/>
              </w:rPr>
              <w:t xml:space="preserve"> </w:t>
            </w:r>
            <w:proofErr w:type="spellStart"/>
            <w:r w:rsidR="000908D5" w:rsidRPr="00D207F3">
              <w:rPr>
                <w:rFonts w:ascii="Times New Roman" w:eastAsia="Times New Roman" w:hAnsi="Times New Roman" w:cs="Times New Roman"/>
                <w:sz w:val="18"/>
                <w:szCs w:val="18"/>
              </w:rPr>
              <w:t>pamatfunkciju</w:t>
            </w:r>
            <w:proofErr w:type="spellEnd"/>
            <w:r w:rsidR="000908D5" w:rsidRPr="00D207F3">
              <w:rPr>
                <w:rFonts w:ascii="Times New Roman" w:eastAsia="Times New Roman" w:hAnsi="Times New Roman" w:cs="Times New Roman"/>
                <w:sz w:val="18"/>
                <w:szCs w:val="18"/>
              </w:rPr>
              <w:t xml:space="preserve"> </w:t>
            </w:r>
            <w:proofErr w:type="spellStart"/>
            <w:r w:rsidR="000908D5" w:rsidRPr="00D207F3">
              <w:rPr>
                <w:rFonts w:ascii="Times New Roman" w:eastAsia="Times New Roman" w:hAnsi="Times New Roman" w:cs="Times New Roman"/>
                <w:sz w:val="18"/>
                <w:szCs w:val="18"/>
              </w:rPr>
              <w:t>īstenošana</w:t>
            </w:r>
            <w:proofErr w:type="spellEnd"/>
            <w:r w:rsidR="001D770B">
              <w:rPr>
                <w:rFonts w:ascii="Times New Roman" w:eastAsia="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auto"/>
            <w:noWrap/>
            <w:vAlign w:val="center"/>
            <w:hideMark/>
          </w:tcPr>
          <w:p w14:paraId="60D54E98" w14:textId="77777777" w:rsidR="000908D5" w:rsidRPr="00D207F3" w:rsidRDefault="000908D5" w:rsidP="000908D5">
            <w:pPr>
              <w:spacing w:before="0" w:after="0" w:line="240" w:lineRule="auto"/>
              <w:jc w:val="right"/>
              <w:rPr>
                <w:rFonts w:ascii="Times New Roman" w:eastAsia="Times New Roman" w:hAnsi="Times New Roman" w:cs="Times New Roman"/>
                <w:sz w:val="18"/>
                <w:szCs w:val="18"/>
              </w:rPr>
            </w:pPr>
            <w:r w:rsidRPr="00D207F3">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auto"/>
            <w:noWrap/>
            <w:vAlign w:val="center"/>
            <w:hideMark/>
          </w:tcPr>
          <w:p w14:paraId="72351148"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318 354 044</w:t>
            </w:r>
          </w:p>
        </w:tc>
        <w:tc>
          <w:tcPr>
            <w:tcW w:w="1134" w:type="dxa"/>
            <w:tcBorders>
              <w:top w:val="nil"/>
              <w:left w:val="nil"/>
              <w:bottom w:val="single" w:sz="4" w:space="0" w:color="auto"/>
              <w:right w:val="single" w:sz="4" w:space="0" w:color="auto"/>
            </w:tcBorders>
            <w:shd w:val="clear" w:color="auto" w:fill="auto"/>
            <w:noWrap/>
            <w:vAlign w:val="center"/>
            <w:hideMark/>
          </w:tcPr>
          <w:p w14:paraId="78E4DEDB"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462 367 992</w:t>
            </w:r>
          </w:p>
        </w:tc>
        <w:tc>
          <w:tcPr>
            <w:tcW w:w="1134" w:type="dxa"/>
            <w:tcBorders>
              <w:top w:val="nil"/>
              <w:left w:val="nil"/>
              <w:bottom w:val="single" w:sz="4" w:space="0" w:color="auto"/>
              <w:right w:val="single" w:sz="4" w:space="0" w:color="auto"/>
            </w:tcBorders>
            <w:shd w:val="clear" w:color="auto" w:fill="auto"/>
            <w:noWrap/>
            <w:vAlign w:val="center"/>
            <w:hideMark/>
          </w:tcPr>
          <w:p w14:paraId="7F466061"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617 044 854</w:t>
            </w:r>
          </w:p>
        </w:tc>
        <w:tc>
          <w:tcPr>
            <w:tcW w:w="1134" w:type="dxa"/>
            <w:tcBorders>
              <w:top w:val="nil"/>
              <w:left w:val="nil"/>
              <w:bottom w:val="single" w:sz="4" w:space="0" w:color="auto"/>
              <w:right w:val="single" w:sz="4" w:space="0" w:color="auto"/>
            </w:tcBorders>
            <w:shd w:val="clear" w:color="auto" w:fill="auto"/>
            <w:noWrap/>
            <w:vAlign w:val="center"/>
            <w:hideMark/>
          </w:tcPr>
          <w:p w14:paraId="49EC6DF0"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784 616 986</w:t>
            </w:r>
          </w:p>
        </w:tc>
        <w:tc>
          <w:tcPr>
            <w:tcW w:w="1276" w:type="dxa"/>
            <w:tcBorders>
              <w:top w:val="nil"/>
              <w:left w:val="nil"/>
              <w:bottom w:val="single" w:sz="4" w:space="0" w:color="auto"/>
              <w:right w:val="single" w:sz="4" w:space="0" w:color="auto"/>
            </w:tcBorders>
            <w:shd w:val="clear" w:color="auto" w:fill="auto"/>
            <w:noWrap/>
            <w:vAlign w:val="center"/>
            <w:hideMark/>
          </w:tcPr>
          <w:p w14:paraId="0E425E0B"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962 854 682</w:t>
            </w:r>
          </w:p>
        </w:tc>
      </w:tr>
      <w:tr w:rsidR="000908D5" w:rsidRPr="000908D5" w14:paraId="3AF3DFEB" w14:textId="77777777" w:rsidTr="006F7EA6">
        <w:trPr>
          <w:trHeight w:val="2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6277C8DD" w14:textId="77777777" w:rsidR="000908D5" w:rsidRPr="000908D5"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908D5">
              <w:rPr>
                <w:rFonts w:ascii="Times New Roman" w:eastAsia="Times New Roman" w:hAnsi="Times New Roman" w:cs="Times New Roman"/>
                <w:sz w:val="18"/>
                <w:szCs w:val="18"/>
              </w:rPr>
              <w:lastRenderedPageBreak/>
              <w:t>Veselības</w:t>
            </w:r>
            <w:proofErr w:type="spellEnd"/>
            <w:r w:rsidRPr="000908D5">
              <w:rPr>
                <w:rFonts w:ascii="Times New Roman" w:eastAsia="Times New Roman" w:hAnsi="Times New Roman" w:cs="Times New Roman"/>
                <w:sz w:val="18"/>
                <w:szCs w:val="18"/>
              </w:rPr>
              <w:t xml:space="preserve"> </w:t>
            </w:r>
            <w:proofErr w:type="spellStart"/>
            <w:r w:rsidRPr="000908D5">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861A54C"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auto"/>
            <w:noWrap/>
            <w:vAlign w:val="center"/>
            <w:hideMark/>
          </w:tcPr>
          <w:p w14:paraId="450F1460"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306 372 137</w:t>
            </w:r>
          </w:p>
        </w:tc>
        <w:tc>
          <w:tcPr>
            <w:tcW w:w="1134" w:type="dxa"/>
            <w:tcBorders>
              <w:top w:val="nil"/>
              <w:left w:val="nil"/>
              <w:bottom w:val="single" w:sz="4" w:space="0" w:color="auto"/>
              <w:right w:val="single" w:sz="4" w:space="0" w:color="auto"/>
            </w:tcBorders>
            <w:shd w:val="clear" w:color="auto" w:fill="auto"/>
            <w:noWrap/>
            <w:vAlign w:val="center"/>
            <w:hideMark/>
          </w:tcPr>
          <w:p w14:paraId="6E8D7074"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449 464 118</w:t>
            </w:r>
          </w:p>
        </w:tc>
        <w:tc>
          <w:tcPr>
            <w:tcW w:w="1134" w:type="dxa"/>
            <w:tcBorders>
              <w:top w:val="nil"/>
              <w:left w:val="nil"/>
              <w:bottom w:val="single" w:sz="4" w:space="0" w:color="auto"/>
              <w:right w:val="single" w:sz="4" w:space="0" w:color="auto"/>
            </w:tcBorders>
            <w:shd w:val="clear" w:color="auto" w:fill="auto"/>
            <w:noWrap/>
            <w:vAlign w:val="center"/>
            <w:hideMark/>
          </w:tcPr>
          <w:p w14:paraId="431FFA37"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604 645 980</w:t>
            </w:r>
          </w:p>
        </w:tc>
        <w:tc>
          <w:tcPr>
            <w:tcW w:w="1134" w:type="dxa"/>
            <w:tcBorders>
              <w:top w:val="nil"/>
              <w:left w:val="nil"/>
              <w:bottom w:val="single" w:sz="4" w:space="0" w:color="auto"/>
              <w:right w:val="single" w:sz="4" w:space="0" w:color="auto"/>
            </w:tcBorders>
            <w:shd w:val="clear" w:color="auto" w:fill="auto"/>
            <w:noWrap/>
            <w:vAlign w:val="center"/>
            <w:hideMark/>
          </w:tcPr>
          <w:p w14:paraId="3CCEF55C"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771 993 656</w:t>
            </w:r>
          </w:p>
        </w:tc>
        <w:tc>
          <w:tcPr>
            <w:tcW w:w="1276" w:type="dxa"/>
            <w:tcBorders>
              <w:top w:val="nil"/>
              <w:left w:val="nil"/>
              <w:bottom w:val="single" w:sz="4" w:space="0" w:color="auto"/>
              <w:right w:val="single" w:sz="4" w:space="0" w:color="auto"/>
            </w:tcBorders>
            <w:shd w:val="clear" w:color="auto" w:fill="auto"/>
            <w:noWrap/>
            <w:vAlign w:val="center"/>
            <w:hideMark/>
          </w:tcPr>
          <w:p w14:paraId="6AA79B0B"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950 451 808</w:t>
            </w:r>
          </w:p>
        </w:tc>
      </w:tr>
      <w:tr w:rsidR="000908D5" w:rsidRPr="000908D5" w14:paraId="3D0712EA" w14:textId="77777777" w:rsidTr="08D691E4">
        <w:trPr>
          <w:trHeight w:val="255"/>
        </w:trPr>
        <w:tc>
          <w:tcPr>
            <w:tcW w:w="28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8E21BEE" w14:textId="77777777" w:rsidR="000908D5" w:rsidRPr="000908D5"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908D5">
              <w:rPr>
                <w:rFonts w:ascii="Times New Roman" w:eastAsia="Times New Roman" w:hAnsi="Times New Roman" w:cs="Times New Roman"/>
                <w:sz w:val="18"/>
                <w:szCs w:val="18"/>
              </w:rPr>
              <w:t>Zemkopības</w:t>
            </w:r>
            <w:proofErr w:type="spellEnd"/>
            <w:r w:rsidRPr="000908D5">
              <w:rPr>
                <w:rFonts w:ascii="Times New Roman" w:eastAsia="Times New Roman" w:hAnsi="Times New Roman" w:cs="Times New Roman"/>
                <w:sz w:val="18"/>
                <w:szCs w:val="18"/>
              </w:rPr>
              <w:t xml:space="preserve"> </w:t>
            </w:r>
            <w:proofErr w:type="spellStart"/>
            <w:r w:rsidRPr="000908D5">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55563FF8"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68E0E402"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2 596 726</w:t>
            </w:r>
          </w:p>
        </w:tc>
        <w:tc>
          <w:tcPr>
            <w:tcW w:w="1134" w:type="dxa"/>
            <w:tcBorders>
              <w:top w:val="nil"/>
              <w:left w:val="nil"/>
              <w:bottom w:val="single" w:sz="4" w:space="0" w:color="auto"/>
              <w:right w:val="single" w:sz="4" w:space="0" w:color="auto"/>
            </w:tcBorders>
            <w:shd w:val="clear" w:color="auto" w:fill="auto"/>
            <w:vAlign w:val="center"/>
            <w:hideMark/>
          </w:tcPr>
          <w:p w14:paraId="1698158B"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1 831 326</w:t>
            </w:r>
          </w:p>
        </w:tc>
        <w:tc>
          <w:tcPr>
            <w:tcW w:w="1134" w:type="dxa"/>
            <w:tcBorders>
              <w:top w:val="nil"/>
              <w:left w:val="nil"/>
              <w:bottom w:val="single" w:sz="4" w:space="0" w:color="auto"/>
              <w:right w:val="single" w:sz="4" w:space="0" w:color="auto"/>
            </w:tcBorders>
            <w:shd w:val="clear" w:color="auto" w:fill="auto"/>
            <w:vAlign w:val="center"/>
            <w:hideMark/>
          </w:tcPr>
          <w:p w14:paraId="637F2FCA"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1 326 326</w:t>
            </w:r>
          </w:p>
        </w:tc>
        <w:tc>
          <w:tcPr>
            <w:tcW w:w="1134" w:type="dxa"/>
            <w:tcBorders>
              <w:top w:val="nil"/>
              <w:left w:val="nil"/>
              <w:bottom w:val="single" w:sz="4" w:space="0" w:color="auto"/>
              <w:right w:val="single" w:sz="4" w:space="0" w:color="auto"/>
            </w:tcBorders>
            <w:shd w:val="clear" w:color="auto" w:fill="auto"/>
            <w:vAlign w:val="center"/>
            <w:hideMark/>
          </w:tcPr>
          <w:p w14:paraId="21593E5D"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1 326 326</w:t>
            </w:r>
          </w:p>
        </w:tc>
        <w:tc>
          <w:tcPr>
            <w:tcW w:w="1276" w:type="dxa"/>
            <w:tcBorders>
              <w:top w:val="nil"/>
              <w:left w:val="nil"/>
              <w:bottom w:val="single" w:sz="4" w:space="0" w:color="auto"/>
              <w:right w:val="single" w:sz="4" w:space="0" w:color="auto"/>
            </w:tcBorders>
            <w:shd w:val="clear" w:color="auto" w:fill="auto"/>
            <w:vAlign w:val="center"/>
            <w:hideMark/>
          </w:tcPr>
          <w:p w14:paraId="77BA316D"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1 326 326</w:t>
            </w:r>
          </w:p>
        </w:tc>
      </w:tr>
      <w:tr w:rsidR="000908D5" w:rsidRPr="000908D5" w14:paraId="5F4AFF22" w14:textId="77777777" w:rsidTr="08D691E4">
        <w:trPr>
          <w:trHeight w:val="255"/>
        </w:trPr>
        <w:tc>
          <w:tcPr>
            <w:tcW w:w="28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36D7FA3" w14:textId="77777777" w:rsidR="000908D5" w:rsidRPr="000908D5"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908D5">
              <w:rPr>
                <w:rFonts w:ascii="Times New Roman" w:eastAsia="Times New Roman" w:hAnsi="Times New Roman" w:cs="Times New Roman"/>
                <w:sz w:val="18"/>
                <w:szCs w:val="18"/>
              </w:rPr>
              <w:t>Izglītības</w:t>
            </w:r>
            <w:proofErr w:type="spellEnd"/>
            <w:r w:rsidRPr="000908D5">
              <w:rPr>
                <w:rFonts w:ascii="Times New Roman" w:eastAsia="Times New Roman" w:hAnsi="Times New Roman" w:cs="Times New Roman"/>
                <w:sz w:val="18"/>
                <w:szCs w:val="18"/>
              </w:rPr>
              <w:t xml:space="preserve"> un </w:t>
            </w:r>
            <w:proofErr w:type="spellStart"/>
            <w:r w:rsidRPr="000908D5">
              <w:rPr>
                <w:rFonts w:ascii="Times New Roman" w:eastAsia="Times New Roman" w:hAnsi="Times New Roman" w:cs="Times New Roman"/>
                <w:sz w:val="18"/>
                <w:szCs w:val="18"/>
              </w:rPr>
              <w:t>zinātnes</w:t>
            </w:r>
            <w:proofErr w:type="spellEnd"/>
            <w:r w:rsidRPr="000908D5">
              <w:rPr>
                <w:rFonts w:ascii="Times New Roman" w:eastAsia="Times New Roman" w:hAnsi="Times New Roman" w:cs="Times New Roman"/>
                <w:sz w:val="18"/>
                <w:szCs w:val="18"/>
              </w:rPr>
              <w:t xml:space="preserve"> </w:t>
            </w:r>
            <w:proofErr w:type="spellStart"/>
            <w:r w:rsidRPr="000908D5">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AC667E2"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auto"/>
            <w:noWrap/>
            <w:vAlign w:val="center"/>
            <w:hideMark/>
          </w:tcPr>
          <w:p w14:paraId="188C1083"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9 355 181</w:t>
            </w:r>
          </w:p>
        </w:tc>
        <w:tc>
          <w:tcPr>
            <w:tcW w:w="1134" w:type="dxa"/>
            <w:tcBorders>
              <w:top w:val="nil"/>
              <w:left w:val="nil"/>
              <w:bottom w:val="single" w:sz="4" w:space="0" w:color="auto"/>
              <w:right w:val="single" w:sz="4" w:space="0" w:color="auto"/>
            </w:tcBorders>
            <w:shd w:val="clear" w:color="auto" w:fill="auto"/>
            <w:noWrap/>
            <w:vAlign w:val="center"/>
            <w:hideMark/>
          </w:tcPr>
          <w:p w14:paraId="50622909"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11 042 548</w:t>
            </w:r>
          </w:p>
        </w:tc>
        <w:tc>
          <w:tcPr>
            <w:tcW w:w="1134" w:type="dxa"/>
            <w:tcBorders>
              <w:top w:val="nil"/>
              <w:left w:val="nil"/>
              <w:bottom w:val="single" w:sz="4" w:space="0" w:color="auto"/>
              <w:right w:val="single" w:sz="4" w:space="0" w:color="auto"/>
            </w:tcBorders>
            <w:shd w:val="clear" w:color="auto" w:fill="auto"/>
            <w:noWrap/>
            <w:vAlign w:val="center"/>
            <w:hideMark/>
          </w:tcPr>
          <w:p w14:paraId="60CD27FE"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11 042 548</w:t>
            </w:r>
          </w:p>
        </w:tc>
        <w:tc>
          <w:tcPr>
            <w:tcW w:w="1134" w:type="dxa"/>
            <w:tcBorders>
              <w:top w:val="nil"/>
              <w:left w:val="nil"/>
              <w:bottom w:val="single" w:sz="4" w:space="0" w:color="auto"/>
              <w:right w:val="single" w:sz="4" w:space="0" w:color="auto"/>
            </w:tcBorders>
            <w:shd w:val="clear" w:color="auto" w:fill="auto"/>
            <w:noWrap/>
            <w:vAlign w:val="center"/>
            <w:hideMark/>
          </w:tcPr>
          <w:p w14:paraId="3984206D"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11 265 004</w:t>
            </w:r>
          </w:p>
        </w:tc>
        <w:tc>
          <w:tcPr>
            <w:tcW w:w="1276" w:type="dxa"/>
            <w:tcBorders>
              <w:top w:val="nil"/>
              <w:left w:val="nil"/>
              <w:bottom w:val="single" w:sz="4" w:space="0" w:color="auto"/>
              <w:right w:val="single" w:sz="4" w:space="0" w:color="auto"/>
            </w:tcBorders>
            <w:shd w:val="clear" w:color="auto" w:fill="auto"/>
            <w:noWrap/>
            <w:vAlign w:val="center"/>
            <w:hideMark/>
          </w:tcPr>
          <w:p w14:paraId="1CDCD7AE"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11 042 548</w:t>
            </w:r>
          </w:p>
        </w:tc>
      </w:tr>
      <w:tr w:rsidR="006F7EA6" w:rsidRPr="000908D5" w14:paraId="375BFAA9" w14:textId="77777777" w:rsidTr="08D691E4">
        <w:trPr>
          <w:trHeight w:val="255"/>
        </w:trPr>
        <w:tc>
          <w:tcPr>
            <w:tcW w:w="28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B2A9BC8" w14:textId="77777777" w:rsidR="000908D5" w:rsidRPr="000908D5"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908D5">
              <w:rPr>
                <w:rFonts w:ascii="Times New Roman" w:eastAsia="Times New Roman" w:hAnsi="Times New Roman" w:cs="Times New Roman"/>
                <w:sz w:val="18"/>
                <w:szCs w:val="18"/>
              </w:rPr>
              <w:t>Labklājības</w:t>
            </w:r>
            <w:proofErr w:type="spellEnd"/>
            <w:r w:rsidRPr="000908D5">
              <w:rPr>
                <w:rFonts w:ascii="Times New Roman" w:eastAsia="Times New Roman" w:hAnsi="Times New Roman" w:cs="Times New Roman"/>
                <w:sz w:val="18"/>
                <w:szCs w:val="18"/>
              </w:rPr>
              <w:t xml:space="preserve"> </w:t>
            </w:r>
            <w:proofErr w:type="spellStart"/>
            <w:r w:rsidRPr="000908D5">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CA73F18"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72C43BB"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30 000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82EFF67"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30 000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E08DB2C"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30 000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4CD0F22"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32 000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09CA77A0"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34 000</w:t>
            </w:r>
          </w:p>
        </w:tc>
      </w:tr>
      <w:tr w:rsidR="006F7EA6" w:rsidRPr="000908D5" w14:paraId="18455A5F" w14:textId="77777777" w:rsidTr="08D691E4">
        <w:trPr>
          <w:trHeight w:val="110"/>
        </w:trPr>
        <w:tc>
          <w:tcPr>
            <w:tcW w:w="2830" w:type="dxa"/>
            <w:tcBorders>
              <w:top w:val="nil"/>
              <w:left w:val="single" w:sz="4" w:space="0" w:color="auto"/>
              <w:bottom w:val="single" w:sz="4" w:space="0" w:color="auto"/>
              <w:right w:val="single" w:sz="4" w:space="0" w:color="auto"/>
            </w:tcBorders>
            <w:shd w:val="clear" w:color="auto" w:fill="FFFFFF" w:themeFill="background1"/>
            <w:vAlign w:val="center"/>
          </w:tcPr>
          <w:p w14:paraId="24CD495E" w14:textId="77777777" w:rsidR="006F7EA6" w:rsidRPr="000908D5" w:rsidRDefault="006F7EA6" w:rsidP="008E41E5">
            <w:pPr>
              <w:spacing w:before="0" w:after="0"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FFFFFF" w:themeFill="background1"/>
            <w:noWrap/>
            <w:vAlign w:val="center"/>
          </w:tcPr>
          <w:p w14:paraId="728454FE" w14:textId="77777777" w:rsidR="006F7EA6" w:rsidRPr="000908D5"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FFFFFF" w:themeFill="background1"/>
            <w:noWrap/>
            <w:vAlign w:val="center"/>
          </w:tcPr>
          <w:p w14:paraId="59BD76CE" w14:textId="77777777" w:rsidR="006F7EA6" w:rsidRPr="000908D5"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FFFFFF" w:themeFill="background1"/>
            <w:noWrap/>
            <w:vAlign w:val="center"/>
          </w:tcPr>
          <w:p w14:paraId="54839147" w14:textId="77777777" w:rsidR="006F7EA6" w:rsidRPr="000908D5"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FFFFFF" w:themeFill="background1"/>
            <w:noWrap/>
            <w:vAlign w:val="center"/>
          </w:tcPr>
          <w:p w14:paraId="566945D4" w14:textId="77777777" w:rsidR="006F7EA6" w:rsidRPr="000908D5"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FFFFFF" w:themeFill="background1"/>
            <w:noWrap/>
            <w:vAlign w:val="center"/>
          </w:tcPr>
          <w:p w14:paraId="1FA8CB95" w14:textId="77777777" w:rsidR="006F7EA6" w:rsidRPr="000908D5" w:rsidRDefault="006F7EA6" w:rsidP="000908D5">
            <w:pPr>
              <w:spacing w:before="0" w:after="0" w:line="240" w:lineRule="auto"/>
              <w:jc w:val="right"/>
              <w:rPr>
                <w:rFonts w:ascii="Times New Roman" w:eastAsia="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FFFFFF" w:themeFill="background1"/>
            <w:noWrap/>
            <w:vAlign w:val="center"/>
          </w:tcPr>
          <w:p w14:paraId="2996C662" w14:textId="77777777" w:rsidR="006F7EA6" w:rsidRPr="000908D5" w:rsidRDefault="006F7EA6" w:rsidP="000908D5">
            <w:pPr>
              <w:spacing w:before="0" w:after="0" w:line="240" w:lineRule="auto"/>
              <w:jc w:val="right"/>
              <w:rPr>
                <w:rFonts w:ascii="Times New Roman" w:eastAsia="Times New Roman" w:hAnsi="Times New Roman" w:cs="Times New Roman"/>
                <w:sz w:val="18"/>
                <w:szCs w:val="18"/>
              </w:rPr>
            </w:pPr>
          </w:p>
        </w:tc>
      </w:tr>
      <w:tr w:rsidR="006F7EA6" w:rsidRPr="000908D5" w14:paraId="3E1E124B" w14:textId="77777777" w:rsidTr="08D691E4">
        <w:trPr>
          <w:trHeight w:val="353"/>
        </w:trPr>
        <w:tc>
          <w:tcPr>
            <w:tcW w:w="28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EABEE73" w14:textId="4130AAA6" w:rsidR="000908D5" w:rsidRPr="000908D5" w:rsidRDefault="006F7EA6" w:rsidP="000908D5">
            <w:pPr>
              <w:spacing w:before="0" w:after="0" w:line="240" w:lineRule="auto"/>
              <w:rPr>
                <w:rFonts w:ascii="Times New Roman" w:eastAsia="Times New Roman" w:hAnsi="Times New Roman" w:cs="Times New Roman"/>
                <w:sz w:val="18"/>
                <w:szCs w:val="18"/>
              </w:rPr>
            </w:pPr>
            <w:r w:rsidRPr="006F7EA6">
              <w:rPr>
                <w:rFonts w:ascii="Times New Roman" w:eastAsia="Times New Roman" w:hAnsi="Times New Roman" w:cs="Times New Roman"/>
                <w:i/>
                <w:iCs/>
                <w:sz w:val="18"/>
                <w:szCs w:val="18"/>
              </w:rPr>
              <w:t xml:space="preserve">tai </w:t>
            </w:r>
            <w:proofErr w:type="spellStart"/>
            <w:r w:rsidRPr="006F7EA6">
              <w:rPr>
                <w:rFonts w:ascii="Times New Roman" w:eastAsia="Times New Roman" w:hAnsi="Times New Roman" w:cs="Times New Roman"/>
                <w:i/>
                <w:iCs/>
                <w:sz w:val="18"/>
                <w:szCs w:val="18"/>
              </w:rPr>
              <w:t>skaitā</w:t>
            </w:r>
            <w:proofErr w:type="spellEnd"/>
            <w:r>
              <w:rPr>
                <w:rFonts w:ascii="Times New Roman" w:eastAsia="Times New Roman" w:hAnsi="Times New Roman" w:cs="Times New Roman"/>
                <w:sz w:val="18"/>
                <w:szCs w:val="18"/>
              </w:rPr>
              <w:t xml:space="preserve">, </w:t>
            </w:r>
            <w:r w:rsidR="000908D5" w:rsidRPr="000908D5">
              <w:rPr>
                <w:rFonts w:ascii="Times New Roman" w:eastAsia="Times New Roman" w:hAnsi="Times New Roman" w:cs="Times New Roman"/>
                <w:sz w:val="18"/>
                <w:szCs w:val="18"/>
              </w:rPr>
              <w:t>E</w:t>
            </w:r>
            <w:r w:rsidR="000908D5">
              <w:rPr>
                <w:rFonts w:ascii="Times New Roman" w:eastAsia="Times New Roman" w:hAnsi="Times New Roman" w:cs="Times New Roman"/>
                <w:sz w:val="18"/>
                <w:szCs w:val="18"/>
              </w:rPr>
              <w:t>S</w:t>
            </w:r>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politiku</w:t>
            </w:r>
            <w:proofErr w:type="spellEnd"/>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instrumentu</w:t>
            </w:r>
            <w:proofErr w:type="spellEnd"/>
            <w:r w:rsidR="000908D5" w:rsidRPr="000908D5">
              <w:rPr>
                <w:rFonts w:ascii="Times New Roman" w:eastAsia="Times New Roman" w:hAnsi="Times New Roman" w:cs="Times New Roman"/>
                <w:sz w:val="18"/>
                <w:szCs w:val="18"/>
              </w:rPr>
              <w:t xml:space="preserve"> </w:t>
            </w:r>
            <w:r w:rsidR="00A02E99">
              <w:rPr>
                <w:rFonts w:ascii="Times New Roman" w:eastAsia="Times New Roman" w:hAnsi="Times New Roman" w:cs="Times New Roman"/>
                <w:sz w:val="18"/>
                <w:szCs w:val="18"/>
              </w:rPr>
              <w:t xml:space="preserve">(ES </w:t>
            </w:r>
            <w:proofErr w:type="spellStart"/>
            <w:r w:rsidR="00A02E99">
              <w:rPr>
                <w:rFonts w:ascii="Times New Roman" w:eastAsia="Times New Roman" w:hAnsi="Times New Roman" w:cs="Times New Roman"/>
                <w:sz w:val="18"/>
                <w:szCs w:val="18"/>
              </w:rPr>
              <w:t>fondi</w:t>
            </w:r>
            <w:proofErr w:type="spellEnd"/>
            <w:r w:rsidR="00A02E99">
              <w:rPr>
                <w:rFonts w:ascii="Times New Roman" w:eastAsia="Times New Roman" w:hAnsi="Times New Roman" w:cs="Times New Roman"/>
                <w:sz w:val="18"/>
                <w:szCs w:val="18"/>
              </w:rPr>
              <w:t xml:space="preserve"> un ANM) </w:t>
            </w:r>
            <w:r w:rsidR="000908D5" w:rsidRPr="000908D5">
              <w:rPr>
                <w:rFonts w:ascii="Times New Roman" w:eastAsia="Times New Roman" w:hAnsi="Times New Roman" w:cs="Times New Roman"/>
                <w:sz w:val="18"/>
                <w:szCs w:val="18"/>
              </w:rPr>
              <w:t xml:space="preserve">un </w:t>
            </w:r>
            <w:proofErr w:type="spellStart"/>
            <w:r w:rsidR="000908D5" w:rsidRPr="000908D5">
              <w:rPr>
                <w:rFonts w:ascii="Times New Roman" w:eastAsia="Times New Roman" w:hAnsi="Times New Roman" w:cs="Times New Roman"/>
                <w:sz w:val="18"/>
                <w:szCs w:val="18"/>
              </w:rPr>
              <w:t>pārējās</w:t>
            </w:r>
            <w:proofErr w:type="spellEnd"/>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ārvalstu</w:t>
            </w:r>
            <w:proofErr w:type="spellEnd"/>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finanšu</w:t>
            </w:r>
            <w:proofErr w:type="spellEnd"/>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palīdzības</w:t>
            </w:r>
            <w:proofErr w:type="spellEnd"/>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līdzfinansēto</w:t>
            </w:r>
            <w:proofErr w:type="spellEnd"/>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projektu</w:t>
            </w:r>
            <w:proofErr w:type="spellEnd"/>
            <w:r w:rsidR="000908D5" w:rsidRPr="000908D5">
              <w:rPr>
                <w:rFonts w:ascii="Times New Roman" w:eastAsia="Times New Roman" w:hAnsi="Times New Roman" w:cs="Times New Roman"/>
                <w:sz w:val="18"/>
                <w:szCs w:val="18"/>
              </w:rPr>
              <w:t xml:space="preserve"> un </w:t>
            </w:r>
            <w:proofErr w:type="spellStart"/>
            <w:r w:rsidR="000908D5" w:rsidRPr="000908D5">
              <w:rPr>
                <w:rFonts w:ascii="Times New Roman" w:eastAsia="Times New Roman" w:hAnsi="Times New Roman" w:cs="Times New Roman"/>
                <w:sz w:val="18"/>
                <w:szCs w:val="18"/>
              </w:rPr>
              <w:t>pasākumu</w:t>
            </w:r>
            <w:proofErr w:type="spellEnd"/>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īstenošana</w:t>
            </w:r>
            <w:proofErr w:type="spellEnd"/>
            <w:r w:rsidR="79DE2310" w:rsidRPr="08D691E4">
              <w:rPr>
                <w:rFonts w:ascii="Times New Roman" w:eastAsia="Times New Roman" w:hAnsi="Times New Roman" w:cs="Times New Roman"/>
                <w:sz w:val="18"/>
                <w:szCs w:val="18"/>
              </w:rPr>
              <w:t xml:space="preserve"> </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4E78F71"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30 113 673</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276977A"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62 707 303</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A9DEA5A"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109 354 812</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7346006"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120 232 815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F54C483"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139 415 600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20392A8"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170 507 347</w:t>
            </w:r>
          </w:p>
        </w:tc>
      </w:tr>
      <w:tr w:rsidR="006F7EA6" w:rsidRPr="000908D5" w14:paraId="113C6E34" w14:textId="77777777" w:rsidTr="08D691E4">
        <w:trPr>
          <w:trHeight w:val="255"/>
        </w:trPr>
        <w:tc>
          <w:tcPr>
            <w:tcW w:w="28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2B0AA3A"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proofErr w:type="spellStart"/>
            <w:r w:rsidRPr="000908D5">
              <w:rPr>
                <w:rFonts w:ascii="Times New Roman" w:eastAsia="Times New Roman" w:hAnsi="Times New Roman" w:cs="Times New Roman"/>
                <w:sz w:val="18"/>
                <w:szCs w:val="18"/>
              </w:rPr>
              <w:t>Veselības</w:t>
            </w:r>
            <w:proofErr w:type="spellEnd"/>
            <w:r w:rsidRPr="000908D5">
              <w:rPr>
                <w:rFonts w:ascii="Times New Roman" w:eastAsia="Times New Roman" w:hAnsi="Times New Roman" w:cs="Times New Roman"/>
                <w:sz w:val="18"/>
                <w:szCs w:val="18"/>
              </w:rPr>
              <w:t xml:space="preserve"> </w:t>
            </w:r>
            <w:proofErr w:type="spellStart"/>
            <w:r w:rsidRPr="000908D5">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E7F4AE2"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30 113 673</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468BBCF"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50 707 303</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0F9C9D7"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109 302 612</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9C12E8B"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116 838 415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3238AD9"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136 022 200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5928670"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166 957 347</w:t>
            </w:r>
          </w:p>
        </w:tc>
      </w:tr>
      <w:tr w:rsidR="001D770B" w:rsidRPr="000908D5" w14:paraId="7B9D7643" w14:textId="77777777" w:rsidTr="08D691E4">
        <w:trPr>
          <w:trHeight w:val="285"/>
        </w:trPr>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5C6993"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proofErr w:type="spellStart"/>
            <w:r w:rsidRPr="000908D5">
              <w:rPr>
                <w:rFonts w:ascii="Times New Roman" w:eastAsia="Times New Roman" w:hAnsi="Times New Roman" w:cs="Times New Roman"/>
                <w:sz w:val="18"/>
                <w:szCs w:val="18"/>
              </w:rPr>
              <w:t>Izglītības</w:t>
            </w:r>
            <w:proofErr w:type="spellEnd"/>
            <w:r w:rsidRPr="000908D5">
              <w:rPr>
                <w:rFonts w:ascii="Times New Roman" w:eastAsia="Times New Roman" w:hAnsi="Times New Roman" w:cs="Times New Roman"/>
                <w:sz w:val="18"/>
                <w:szCs w:val="18"/>
              </w:rPr>
              <w:t xml:space="preserve"> un </w:t>
            </w:r>
            <w:proofErr w:type="spellStart"/>
            <w:r w:rsidRPr="000908D5">
              <w:rPr>
                <w:rFonts w:ascii="Times New Roman" w:eastAsia="Times New Roman" w:hAnsi="Times New Roman" w:cs="Times New Roman"/>
                <w:sz w:val="18"/>
                <w:szCs w:val="18"/>
              </w:rPr>
              <w:t>zinātnes</w:t>
            </w:r>
            <w:proofErr w:type="spellEnd"/>
            <w:r w:rsidRPr="000908D5">
              <w:rPr>
                <w:rFonts w:ascii="Times New Roman" w:eastAsia="Times New Roman" w:hAnsi="Times New Roman" w:cs="Times New Roman"/>
                <w:sz w:val="18"/>
                <w:szCs w:val="18"/>
              </w:rPr>
              <w:t xml:space="preserve"> </w:t>
            </w:r>
            <w:proofErr w:type="spellStart"/>
            <w:r w:rsidRPr="000908D5">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24B1E72"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6DBC06D"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12 000 000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771D43D"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4E7FC4E"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3 290 000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2C7157F"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3 289 000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5A90AF2F"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3 289 000</w:t>
            </w:r>
          </w:p>
        </w:tc>
      </w:tr>
      <w:tr w:rsidR="006F7EA6" w:rsidRPr="000908D5" w14:paraId="779EDF08" w14:textId="77777777" w:rsidTr="08D691E4">
        <w:trPr>
          <w:trHeight w:val="270"/>
        </w:trPr>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CEE086"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proofErr w:type="spellStart"/>
            <w:r w:rsidRPr="000908D5">
              <w:rPr>
                <w:rFonts w:ascii="Times New Roman" w:eastAsia="Times New Roman" w:hAnsi="Times New Roman" w:cs="Times New Roman"/>
                <w:sz w:val="18"/>
                <w:szCs w:val="18"/>
              </w:rPr>
              <w:t>Iekšlietu</w:t>
            </w:r>
            <w:proofErr w:type="spellEnd"/>
            <w:r w:rsidRPr="000908D5">
              <w:rPr>
                <w:rFonts w:ascii="Times New Roman" w:eastAsia="Times New Roman" w:hAnsi="Times New Roman" w:cs="Times New Roman"/>
                <w:sz w:val="18"/>
                <w:szCs w:val="18"/>
              </w:rPr>
              <w:t xml:space="preserve"> </w:t>
            </w:r>
            <w:proofErr w:type="spellStart"/>
            <w:r w:rsidRPr="000908D5">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5885C02"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B3E7EB6"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78FD89F"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52 200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47610B3"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104 400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06B5AB3"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104 400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11835D4C"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261 000</w:t>
            </w:r>
          </w:p>
        </w:tc>
      </w:tr>
    </w:tbl>
    <w:p w14:paraId="6070A401" w14:textId="22CC39FE" w:rsidR="000908D5" w:rsidRPr="000E542D" w:rsidRDefault="000908D5" w:rsidP="000E542D">
      <w:pPr>
        <w:pStyle w:val="ListParagraph"/>
        <w:spacing w:before="0" w:after="120" w:line="240" w:lineRule="auto"/>
        <w:ind w:left="0"/>
        <w:rPr>
          <w:rFonts w:ascii="Times New Roman" w:hAnsi="Times New Roman" w:cs="Times New Roman"/>
          <w:color w:val="000000"/>
          <w:lang w:val="lv-LV"/>
        </w:rPr>
      </w:pPr>
      <w:r w:rsidRPr="000E542D">
        <w:rPr>
          <w:rFonts w:ascii="Times New Roman" w:hAnsi="Times New Roman" w:cs="Times New Roman"/>
          <w:color w:val="000000"/>
          <w:lang w:val="lv-LV"/>
        </w:rPr>
        <w:t>*Atveseļošanās un noturības mehānisma finansējums ir norādī</w:t>
      </w:r>
      <w:r w:rsidR="00FE61CA">
        <w:rPr>
          <w:rFonts w:ascii="Times New Roman" w:hAnsi="Times New Roman" w:cs="Times New Roman"/>
          <w:color w:val="000000"/>
          <w:lang w:val="lv-LV"/>
        </w:rPr>
        <w:t>t</w:t>
      </w:r>
      <w:r w:rsidRPr="000E542D">
        <w:rPr>
          <w:rFonts w:ascii="Times New Roman" w:hAnsi="Times New Roman" w:cs="Times New Roman"/>
          <w:color w:val="000000"/>
          <w:lang w:val="lv-LV"/>
        </w:rPr>
        <w:t>s sākot ar 2022.gadu</w:t>
      </w:r>
      <w:r w:rsidR="000E542D">
        <w:rPr>
          <w:rFonts w:ascii="Times New Roman" w:hAnsi="Times New Roman" w:cs="Times New Roman"/>
          <w:color w:val="000000"/>
          <w:lang w:val="lv-LV"/>
        </w:rPr>
        <w:t>.</w:t>
      </w:r>
    </w:p>
    <w:p w14:paraId="2B155D43" w14:textId="77777777" w:rsidR="0042443A" w:rsidRPr="0042443A" w:rsidRDefault="0042443A" w:rsidP="0042443A">
      <w:pPr>
        <w:pStyle w:val="ListParagraph"/>
        <w:spacing w:before="0" w:after="120" w:line="240" w:lineRule="auto"/>
        <w:ind w:left="0"/>
        <w:jc w:val="both"/>
        <w:rPr>
          <w:rFonts w:ascii="Times New Roman" w:hAnsi="Times New Roman" w:cs="Times New Roman"/>
          <w:color w:val="000000"/>
          <w:sz w:val="24"/>
          <w:szCs w:val="24"/>
          <w:lang w:val="lv-LV"/>
        </w:rPr>
      </w:pPr>
    </w:p>
    <w:p w14:paraId="33AADCED" w14:textId="0FDB7154" w:rsidR="0042443A" w:rsidRPr="00481808" w:rsidRDefault="0042443A" w:rsidP="0042443A">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8B35BD">
        <w:rPr>
          <w:rFonts w:ascii="Times New Roman" w:eastAsia="Times New Roman" w:hAnsi="Times New Roman" w:cs="Times New Roman"/>
          <w:b/>
          <w:bCs/>
          <w:sz w:val="24"/>
          <w:szCs w:val="24"/>
          <w:lang w:val="lv-LV" w:eastAsia="lv-LV"/>
        </w:rPr>
        <w:t xml:space="preserve">2027.gadā Veselības ministrijai </w:t>
      </w:r>
      <w:r w:rsidRPr="008B35BD">
        <w:rPr>
          <w:rFonts w:ascii="Times New Roman" w:eastAsia="Times New Roman" w:hAnsi="Times New Roman" w:cs="Times New Roman"/>
          <w:b/>
          <w:bCs/>
          <w:sz w:val="24"/>
          <w:szCs w:val="24"/>
          <w:u w:val="single"/>
          <w:lang w:val="lv-LV" w:eastAsia="lv-LV"/>
        </w:rPr>
        <w:t>papildus</w:t>
      </w:r>
      <w:r w:rsidRPr="008B35BD">
        <w:rPr>
          <w:rFonts w:ascii="Times New Roman" w:eastAsia="Times New Roman" w:hAnsi="Times New Roman" w:cs="Times New Roman"/>
          <w:b/>
          <w:bCs/>
          <w:sz w:val="24"/>
          <w:szCs w:val="24"/>
          <w:lang w:val="lv-LV" w:eastAsia="lv-LV"/>
        </w:rPr>
        <w:t xml:space="preserve"> valsts budžeta pamatfunkcijām nepieciešamais finansējums Pamatnostādņu īstenošanai </w:t>
      </w:r>
      <w:r w:rsidRPr="000E542D">
        <w:rPr>
          <w:rFonts w:ascii="Times New Roman" w:eastAsia="Times New Roman" w:hAnsi="Times New Roman" w:cs="Times New Roman"/>
          <w:b/>
          <w:bCs/>
          <w:sz w:val="24"/>
          <w:szCs w:val="24"/>
          <w:u w:val="single"/>
          <w:lang w:val="lv-LV" w:eastAsia="lv-LV"/>
        </w:rPr>
        <w:t>indikatīvi</w:t>
      </w:r>
      <w:r w:rsidRPr="008B35BD">
        <w:rPr>
          <w:rFonts w:ascii="Times New Roman" w:eastAsia="Times New Roman" w:hAnsi="Times New Roman" w:cs="Times New Roman"/>
          <w:b/>
          <w:bCs/>
          <w:sz w:val="24"/>
          <w:szCs w:val="24"/>
          <w:lang w:val="lv-LV" w:eastAsia="lv-LV"/>
        </w:rPr>
        <w:t xml:space="preserve"> aprēķināts 950 451 808 </w:t>
      </w:r>
      <w:r w:rsidRPr="008B35BD">
        <w:rPr>
          <w:rFonts w:ascii="Times New Roman" w:eastAsia="Times New Roman" w:hAnsi="Times New Roman" w:cs="Times New Roman"/>
          <w:b/>
          <w:bCs/>
          <w:i/>
          <w:iCs/>
          <w:sz w:val="24"/>
          <w:szCs w:val="24"/>
          <w:lang w:val="lv-LV" w:eastAsia="lv-LV"/>
        </w:rPr>
        <w:t>euro</w:t>
      </w:r>
      <w:r w:rsidRPr="008B35BD">
        <w:rPr>
          <w:rFonts w:ascii="Times New Roman" w:eastAsia="Times New Roman" w:hAnsi="Times New Roman" w:cs="Times New Roman"/>
          <w:b/>
          <w:bCs/>
          <w:sz w:val="24"/>
          <w:szCs w:val="24"/>
          <w:lang w:val="lv-LV" w:eastAsia="lv-LV"/>
        </w:rPr>
        <w:t xml:space="preserve"> apmērā salīdzinājumā ar likumā “Par vidēja termiņa budžeta ietvaru 2022., 2023. un 2024.gadam”</w:t>
      </w:r>
      <w:r w:rsidRPr="00BE01EB">
        <w:rPr>
          <w:rFonts w:ascii="Times New Roman" w:eastAsia="Times New Roman" w:hAnsi="Times New Roman" w:cs="Times New Roman"/>
          <w:b/>
          <w:bCs/>
          <w:sz w:val="24"/>
          <w:szCs w:val="24"/>
          <w:lang w:val="lv-LV" w:eastAsia="lv-LV"/>
        </w:rPr>
        <w:t xml:space="preserve"> </w:t>
      </w:r>
      <w:r w:rsidRPr="00DD4682">
        <w:rPr>
          <w:rFonts w:ascii="Times New Roman" w:eastAsia="Times New Roman" w:hAnsi="Times New Roman" w:cs="Times New Roman"/>
          <w:b/>
          <w:bCs/>
          <w:sz w:val="24"/>
          <w:szCs w:val="24"/>
          <w:lang w:val="lv-LV" w:eastAsia="lv-LV"/>
        </w:rPr>
        <w:t>paredzēto</w:t>
      </w:r>
      <w:r>
        <w:rPr>
          <w:rFonts w:ascii="Times New Roman" w:eastAsia="Times New Roman" w:hAnsi="Times New Roman" w:cs="Times New Roman"/>
          <w:b/>
          <w:bCs/>
          <w:sz w:val="24"/>
          <w:szCs w:val="24"/>
          <w:lang w:val="lv-LV" w:eastAsia="lv-LV"/>
        </w:rPr>
        <w:t xml:space="preserve"> un 2027.gadā veidos 6% no IKP</w:t>
      </w:r>
      <w:r w:rsidRPr="008B35BD">
        <w:rPr>
          <w:rFonts w:ascii="Times New Roman" w:eastAsia="Times New Roman" w:hAnsi="Times New Roman" w:cs="Times New Roman"/>
          <w:b/>
          <w:bCs/>
          <w:sz w:val="24"/>
          <w:szCs w:val="24"/>
          <w:lang w:val="lv-LV" w:eastAsia="lv-LV"/>
        </w:rPr>
        <w:t>.</w:t>
      </w:r>
      <w:r w:rsidR="0016567C">
        <w:rPr>
          <w:rFonts w:ascii="Times New Roman" w:eastAsia="Times New Roman" w:hAnsi="Times New Roman" w:cs="Times New Roman"/>
          <w:b/>
          <w:bCs/>
          <w:sz w:val="24"/>
          <w:szCs w:val="24"/>
          <w:lang w:val="lv-LV" w:eastAsia="lv-LV"/>
        </w:rPr>
        <w:t xml:space="preserve"> </w:t>
      </w:r>
      <w:r w:rsidR="0016567C" w:rsidRPr="002410B9">
        <w:rPr>
          <w:rFonts w:ascii="Times New Roman" w:hAnsi="Times New Roman" w:cs="Times New Roman"/>
          <w:sz w:val="24"/>
          <w:szCs w:val="24"/>
          <w:lang w:val="lv-LV"/>
        </w:rPr>
        <w:t>Aprēķina pamatā ir IKP faktiskajās cenās prognoze, kas 2022.-2024.gadiem balstās uz prognozi Latvijas Vispārējās valdības budžeta plāna projektam 2022.gadam, un 2025.-2027.gadiem balstās uz V</w:t>
      </w:r>
      <w:r w:rsidR="0016567C">
        <w:rPr>
          <w:rFonts w:ascii="Times New Roman" w:hAnsi="Times New Roman" w:cs="Times New Roman"/>
          <w:sz w:val="24"/>
          <w:szCs w:val="24"/>
          <w:lang w:val="lv-LV"/>
        </w:rPr>
        <w:t>M</w:t>
      </w:r>
      <w:r w:rsidR="0016567C" w:rsidRPr="002410B9">
        <w:rPr>
          <w:rFonts w:ascii="Times New Roman" w:hAnsi="Times New Roman" w:cs="Times New Roman"/>
          <w:sz w:val="24"/>
          <w:szCs w:val="24"/>
          <w:lang w:val="lv-LV"/>
        </w:rPr>
        <w:t xml:space="preserve"> 2021.gada novembrī veikto novērtējumu IKP pieaugumam 2% ik gadu. </w:t>
      </w:r>
      <w:r w:rsidRPr="008B35BD">
        <w:rPr>
          <w:rFonts w:ascii="Times New Roman" w:eastAsia="Times New Roman" w:hAnsi="Times New Roman" w:cs="Times New Roman"/>
          <w:b/>
          <w:bCs/>
          <w:sz w:val="24"/>
          <w:szCs w:val="24"/>
          <w:lang w:val="lv-LV" w:eastAsia="lv-LV"/>
        </w:rPr>
        <w:t xml:space="preserve"> </w:t>
      </w:r>
      <w:r w:rsidRPr="00211FB1">
        <w:rPr>
          <w:rFonts w:ascii="Times New Roman" w:eastAsia="Times New Roman" w:hAnsi="Times New Roman" w:cs="Times New Roman"/>
          <w:sz w:val="24"/>
          <w:szCs w:val="24"/>
          <w:lang w:val="lv-LV" w:eastAsia="lv-LV"/>
        </w:rPr>
        <w:t xml:space="preserve">Aprēķinātais papildus nepieciešamais finansējums ir </w:t>
      </w:r>
      <w:r w:rsidRPr="00C8230B">
        <w:rPr>
          <w:rFonts w:ascii="Times New Roman" w:eastAsia="Times New Roman" w:hAnsi="Times New Roman" w:cs="Times New Roman"/>
          <w:b/>
          <w:bCs/>
          <w:sz w:val="24"/>
          <w:szCs w:val="24"/>
          <w:lang w:val="lv-LV" w:eastAsia="lv-LV"/>
        </w:rPr>
        <w:t>indikatīvs</w:t>
      </w:r>
      <w:r w:rsidRPr="00211FB1">
        <w:rPr>
          <w:rFonts w:ascii="Times New Roman" w:eastAsia="Times New Roman" w:hAnsi="Times New Roman" w:cs="Times New Roman"/>
          <w:sz w:val="24"/>
          <w:szCs w:val="24"/>
          <w:lang w:val="lv-LV" w:eastAsia="lv-LV"/>
        </w:rPr>
        <w:t xml:space="preserve">, </w:t>
      </w:r>
      <w:r w:rsidR="002A05F5" w:rsidRPr="00211FB1">
        <w:rPr>
          <w:rFonts w:ascii="Times New Roman" w:eastAsia="Times New Roman" w:hAnsi="Times New Roman" w:cs="Times New Roman"/>
          <w:sz w:val="24"/>
          <w:szCs w:val="24"/>
          <w:lang w:val="lv-LV" w:eastAsia="lv-LV"/>
        </w:rPr>
        <w:t xml:space="preserve">var tikt precizēts, </w:t>
      </w:r>
      <w:r w:rsidRPr="00211FB1">
        <w:rPr>
          <w:rFonts w:ascii="Times New Roman" w:eastAsia="Times New Roman" w:hAnsi="Times New Roman" w:cs="Times New Roman"/>
          <w:sz w:val="24"/>
          <w:szCs w:val="24"/>
          <w:lang w:val="lv-LV" w:eastAsia="lv-LV"/>
        </w:rPr>
        <w:t>un detalizēti aprēķini Pamatnostādņu konkrētu uzdevumu īstenošanai tiks veikti, izstrādājot īstermiņa plānošanas dokumentus, no uzdevumiem izrietošus konceptuālos ziņojumus, sniedzot priekšlikumus nozares prioritārajiem pasākumiem.</w:t>
      </w:r>
      <w:r w:rsidRPr="008B35BD">
        <w:rPr>
          <w:rFonts w:ascii="Times New Roman" w:eastAsia="Times New Roman" w:hAnsi="Times New Roman" w:cs="Times New Roman"/>
          <w:sz w:val="24"/>
          <w:szCs w:val="24"/>
          <w:lang w:val="lv-LV" w:eastAsia="lv-LV"/>
        </w:rPr>
        <w:t xml:space="preserve"> </w:t>
      </w:r>
    </w:p>
    <w:p w14:paraId="0F9FD5BE" w14:textId="77777777" w:rsidR="00671A85" w:rsidRPr="00671A85" w:rsidRDefault="00671A85" w:rsidP="00671A85">
      <w:pPr>
        <w:pStyle w:val="ListParagraph"/>
        <w:spacing w:before="0" w:after="120" w:line="240" w:lineRule="auto"/>
        <w:ind w:left="0"/>
        <w:jc w:val="both"/>
        <w:rPr>
          <w:rFonts w:ascii="Times New Roman" w:hAnsi="Times New Roman" w:cs="Times New Roman"/>
          <w:color w:val="000000"/>
          <w:sz w:val="24"/>
          <w:szCs w:val="24"/>
          <w:lang w:val="lv-LV"/>
        </w:rPr>
      </w:pPr>
    </w:p>
    <w:p w14:paraId="76A92678" w14:textId="135FA4A4" w:rsidR="00FD708D" w:rsidRDefault="00D21B6D" w:rsidP="00FD708D">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C37CD7">
        <w:rPr>
          <w:rFonts w:ascii="Times New Roman" w:hAnsi="Times New Roman" w:cs="Times New Roman"/>
          <w:color w:val="000000"/>
          <w:sz w:val="24"/>
          <w:szCs w:val="24"/>
          <w:lang w:val="lv-LV"/>
        </w:rPr>
        <w:t xml:space="preserve">Eiropas Savienības </w:t>
      </w:r>
      <w:r w:rsidR="00C37CD7">
        <w:rPr>
          <w:rFonts w:ascii="Times New Roman" w:hAnsi="Times New Roman" w:cs="Times New Roman"/>
          <w:color w:val="000000"/>
          <w:sz w:val="24"/>
          <w:szCs w:val="24"/>
          <w:lang w:val="lv-LV"/>
        </w:rPr>
        <w:t>ANM</w:t>
      </w:r>
      <w:r w:rsidRPr="00C37CD7">
        <w:rPr>
          <w:rFonts w:ascii="Times New Roman" w:hAnsi="Times New Roman" w:cs="Times New Roman"/>
          <w:color w:val="000000"/>
          <w:sz w:val="24"/>
          <w:szCs w:val="24"/>
          <w:lang w:val="lv-LV"/>
        </w:rPr>
        <w:t xml:space="preserve"> plāna ietvaros plānoti ieguldījumi veselības jomā 181,5 milj.</w:t>
      </w:r>
      <w:r w:rsidRPr="00C37CD7">
        <w:rPr>
          <w:rFonts w:ascii="Times New Roman" w:hAnsi="Times New Roman" w:cs="Times New Roman"/>
          <w:i/>
          <w:iCs/>
          <w:color w:val="000000"/>
          <w:sz w:val="24"/>
          <w:szCs w:val="24"/>
          <w:lang w:val="lv-LV"/>
        </w:rPr>
        <w:t xml:space="preserve"> euro</w:t>
      </w:r>
      <w:r w:rsidRPr="00C37CD7">
        <w:rPr>
          <w:rFonts w:ascii="Times New Roman" w:hAnsi="Times New Roman" w:cs="Times New Roman"/>
          <w:color w:val="000000"/>
          <w:sz w:val="24"/>
          <w:szCs w:val="24"/>
          <w:lang w:val="lv-LV"/>
        </w:rPr>
        <w:t xml:space="preserve"> </w:t>
      </w:r>
      <w:r w:rsidR="00B47F3E">
        <w:rPr>
          <w:rFonts w:ascii="Times New Roman" w:hAnsi="Times New Roman" w:cs="Times New Roman"/>
          <w:color w:val="000000"/>
          <w:sz w:val="24"/>
          <w:szCs w:val="24"/>
          <w:lang w:val="lv-LV"/>
        </w:rPr>
        <w:t xml:space="preserve">(bez PVN) </w:t>
      </w:r>
      <w:r w:rsidRPr="00C37CD7">
        <w:rPr>
          <w:rFonts w:ascii="Times New Roman" w:hAnsi="Times New Roman" w:cs="Times New Roman"/>
          <w:color w:val="000000"/>
          <w:sz w:val="24"/>
          <w:szCs w:val="24"/>
          <w:lang w:val="lv-LV"/>
        </w:rPr>
        <w:t>apmērā</w:t>
      </w:r>
      <w:r w:rsidR="00C37CD7">
        <w:rPr>
          <w:rFonts w:ascii="Times New Roman" w:hAnsi="Times New Roman" w:cs="Times New Roman"/>
          <w:color w:val="000000"/>
          <w:sz w:val="24"/>
          <w:szCs w:val="24"/>
          <w:lang w:val="lv-LV"/>
        </w:rPr>
        <w:t xml:space="preserve">, </w:t>
      </w:r>
      <w:r w:rsidR="00C37CD7" w:rsidRPr="00C37CD7">
        <w:rPr>
          <w:rFonts w:ascii="Times New Roman" w:hAnsi="Times New Roman" w:cs="Times New Roman"/>
          <w:color w:val="000000"/>
          <w:sz w:val="24"/>
          <w:szCs w:val="24"/>
          <w:lang w:val="lv-LV"/>
        </w:rPr>
        <w:t>p</w:t>
      </w:r>
      <w:r w:rsidR="00C37CD7">
        <w:rPr>
          <w:rFonts w:ascii="Times New Roman" w:hAnsi="Times New Roman" w:cs="Times New Roman"/>
          <w:color w:val="000000"/>
          <w:sz w:val="24"/>
          <w:szCs w:val="24"/>
          <w:lang w:val="lv-LV"/>
        </w:rPr>
        <w:t>aredzot</w:t>
      </w:r>
      <w:r w:rsidR="00C37CD7" w:rsidRPr="00C37CD7">
        <w:rPr>
          <w:rFonts w:ascii="Times New Roman" w:hAnsi="Times New Roman" w:cs="Times New Roman"/>
          <w:color w:val="000000"/>
          <w:sz w:val="24"/>
          <w:szCs w:val="24"/>
          <w:lang w:val="lv-LV"/>
        </w:rPr>
        <w:t xml:space="preserve"> trīs reformas: 1) Reforma - 4.1.1.r. Uz cilvēku centrētas, visaptverošas, integrētas veselības aprūpes sistēmas ilgtspēja un noturība, kuras ietvaros </w:t>
      </w:r>
      <w:r w:rsidR="00C37CD7">
        <w:rPr>
          <w:rFonts w:ascii="Times New Roman" w:hAnsi="Times New Roman" w:cs="Times New Roman"/>
          <w:color w:val="000000"/>
          <w:sz w:val="24"/>
          <w:szCs w:val="24"/>
          <w:lang w:val="lv-LV"/>
        </w:rPr>
        <w:t>plānotas</w:t>
      </w:r>
      <w:r w:rsidR="00C37CD7" w:rsidRPr="00C37CD7">
        <w:rPr>
          <w:rFonts w:ascii="Times New Roman" w:hAnsi="Times New Roman" w:cs="Times New Roman"/>
          <w:color w:val="000000"/>
          <w:sz w:val="24"/>
          <w:szCs w:val="24"/>
          <w:lang w:val="lv-LV"/>
        </w:rPr>
        <w:t xml:space="preserve"> investīcijas sabiedrības veselības pētījumu veikšanai; investīcijas universitātes un reģionālo slimnīcu un sekundāro ambulatoro pakalpojumu sniedzēju veselības aprūpes infrastruktūras stiprināšanai, lai nodrošinātu visaptverošu ilgtspējīgu integrētu veselības pakalpojumu, mazinātu infekciju slimību izplatību, epidemioloģisko prasību nodrošināšanā; 2) Reforma - 4.2.1.r. Cilvēkresursu nodrošinājums un prasmju pilnveide, kuras ietvaros </w:t>
      </w:r>
      <w:r w:rsidR="00C37CD7">
        <w:rPr>
          <w:rFonts w:ascii="Times New Roman" w:hAnsi="Times New Roman" w:cs="Times New Roman"/>
          <w:color w:val="000000"/>
          <w:sz w:val="24"/>
          <w:szCs w:val="24"/>
          <w:lang w:val="lv-LV"/>
        </w:rPr>
        <w:t>plānotas</w:t>
      </w:r>
      <w:r w:rsidR="00C37CD7" w:rsidRPr="00C37CD7">
        <w:rPr>
          <w:rFonts w:ascii="Times New Roman" w:hAnsi="Times New Roman" w:cs="Times New Roman"/>
          <w:color w:val="000000"/>
          <w:sz w:val="24"/>
          <w:szCs w:val="24"/>
          <w:lang w:val="lv-LV"/>
        </w:rPr>
        <w:t xml:space="preserve"> investīcijas cilvēkresursu attīstības sistēmas ieviešanai; 3) Reforma - 4.3.1.r. Veselības aprūpes ilgtspēja, pārvaldības stiprināšana, efektīva veselības aprūpes resursu izlietošana, kopējā valsts budžeta veselības aprūpes nozarē palielinājums, kuras ietvaros </w:t>
      </w:r>
      <w:r w:rsidR="00C37CD7">
        <w:rPr>
          <w:rFonts w:ascii="Times New Roman" w:hAnsi="Times New Roman" w:cs="Times New Roman"/>
          <w:color w:val="000000"/>
          <w:sz w:val="24"/>
          <w:szCs w:val="24"/>
          <w:lang w:val="lv-LV"/>
        </w:rPr>
        <w:t>plānotas</w:t>
      </w:r>
      <w:r w:rsidR="00C37CD7" w:rsidRPr="00C37CD7">
        <w:rPr>
          <w:rFonts w:ascii="Times New Roman" w:hAnsi="Times New Roman" w:cs="Times New Roman"/>
          <w:color w:val="000000"/>
          <w:sz w:val="24"/>
          <w:szCs w:val="24"/>
          <w:lang w:val="lv-LV"/>
        </w:rPr>
        <w:t xml:space="preserve"> investīcijas sekundārās ambulatorās veselības aprūpes kvalitātes un pieejamības novērtēšanai un uzlabošanai.</w:t>
      </w:r>
    </w:p>
    <w:p w14:paraId="1C23B9AB" w14:textId="32B85D4B" w:rsidR="00165BA2" w:rsidRDefault="00165BA2" w:rsidP="00165BA2">
      <w:pPr>
        <w:pStyle w:val="ListParagraph"/>
        <w:spacing w:before="0" w:after="120" w:line="240" w:lineRule="auto"/>
        <w:ind w:left="0"/>
        <w:jc w:val="both"/>
        <w:rPr>
          <w:rFonts w:ascii="Times New Roman" w:hAnsi="Times New Roman" w:cs="Times New Roman"/>
          <w:color w:val="000000"/>
          <w:sz w:val="24"/>
          <w:szCs w:val="24"/>
          <w:lang w:val="lv-LV"/>
        </w:rPr>
      </w:pPr>
    </w:p>
    <w:p w14:paraId="65DFE21B" w14:textId="49EEA80B" w:rsidR="00740ADB" w:rsidRDefault="00740ADB" w:rsidP="00165BA2">
      <w:pPr>
        <w:pStyle w:val="ListParagraph"/>
        <w:spacing w:before="0" w:after="120" w:line="240" w:lineRule="auto"/>
        <w:ind w:left="0"/>
        <w:jc w:val="both"/>
        <w:rPr>
          <w:rFonts w:ascii="Times New Roman" w:hAnsi="Times New Roman" w:cs="Times New Roman"/>
          <w:color w:val="000000"/>
          <w:sz w:val="24"/>
          <w:szCs w:val="24"/>
          <w:lang w:val="lv-LV"/>
        </w:rPr>
      </w:pPr>
    </w:p>
    <w:p w14:paraId="63B17A0C" w14:textId="2AA40636" w:rsidR="00494790" w:rsidRDefault="00494790" w:rsidP="00165BA2">
      <w:pPr>
        <w:pStyle w:val="ListParagraph"/>
        <w:spacing w:before="0" w:after="120" w:line="240" w:lineRule="auto"/>
        <w:ind w:left="0"/>
        <w:jc w:val="both"/>
        <w:rPr>
          <w:rFonts w:ascii="Times New Roman" w:hAnsi="Times New Roman" w:cs="Times New Roman"/>
          <w:color w:val="000000"/>
          <w:sz w:val="24"/>
          <w:szCs w:val="24"/>
          <w:lang w:val="lv-LV"/>
        </w:rPr>
      </w:pPr>
    </w:p>
    <w:p w14:paraId="718F1603" w14:textId="194C6D79" w:rsidR="00494790" w:rsidRDefault="00494790" w:rsidP="00165BA2">
      <w:pPr>
        <w:pStyle w:val="ListParagraph"/>
        <w:spacing w:before="0" w:after="120" w:line="240" w:lineRule="auto"/>
        <w:ind w:left="0"/>
        <w:jc w:val="both"/>
        <w:rPr>
          <w:rFonts w:ascii="Times New Roman" w:hAnsi="Times New Roman" w:cs="Times New Roman"/>
          <w:color w:val="000000"/>
          <w:sz w:val="24"/>
          <w:szCs w:val="24"/>
          <w:lang w:val="lv-LV"/>
        </w:rPr>
      </w:pPr>
    </w:p>
    <w:p w14:paraId="24108284" w14:textId="77777777" w:rsidR="00494790" w:rsidRDefault="00494790" w:rsidP="00165BA2">
      <w:pPr>
        <w:pStyle w:val="ListParagraph"/>
        <w:spacing w:before="0" w:after="120" w:line="240" w:lineRule="auto"/>
        <w:ind w:left="0"/>
        <w:jc w:val="both"/>
        <w:rPr>
          <w:rFonts w:ascii="Times New Roman" w:hAnsi="Times New Roman" w:cs="Times New Roman"/>
          <w:color w:val="000000"/>
          <w:sz w:val="24"/>
          <w:szCs w:val="24"/>
          <w:lang w:val="lv-LV"/>
        </w:rPr>
      </w:pPr>
    </w:p>
    <w:p w14:paraId="5AE2E732" w14:textId="77777777" w:rsidR="00740ADB" w:rsidRDefault="00740ADB" w:rsidP="00165BA2">
      <w:pPr>
        <w:pStyle w:val="ListParagraph"/>
        <w:spacing w:before="0" w:after="120" w:line="240" w:lineRule="auto"/>
        <w:ind w:left="0"/>
        <w:jc w:val="both"/>
        <w:rPr>
          <w:rFonts w:ascii="Times New Roman" w:hAnsi="Times New Roman" w:cs="Times New Roman"/>
          <w:color w:val="000000"/>
          <w:sz w:val="24"/>
          <w:szCs w:val="24"/>
          <w:lang w:val="lv-LV"/>
        </w:rPr>
      </w:pPr>
    </w:p>
    <w:p w14:paraId="10F5E1A7" w14:textId="77777777" w:rsidR="00165BA2" w:rsidRPr="0042443A" w:rsidRDefault="00165BA2" w:rsidP="00165BA2">
      <w:pPr>
        <w:pStyle w:val="ListParagraph"/>
        <w:spacing w:before="0" w:after="120" w:line="240" w:lineRule="auto"/>
        <w:ind w:left="0"/>
        <w:jc w:val="both"/>
        <w:rPr>
          <w:rFonts w:ascii="Times New Roman" w:hAnsi="Times New Roman" w:cs="Times New Roman"/>
          <w:color w:val="000000"/>
          <w:sz w:val="24"/>
          <w:szCs w:val="24"/>
          <w:lang w:val="lv-LV"/>
        </w:rPr>
      </w:pPr>
    </w:p>
    <w:p w14:paraId="6EA64FB6" w14:textId="7D4CF126" w:rsidR="002A0C43" w:rsidRPr="002A0C43" w:rsidRDefault="008E4352" w:rsidP="002A0C43">
      <w:pPr>
        <w:pStyle w:val="Heading1"/>
        <w:jc w:val="both"/>
        <w:rPr>
          <w:rFonts w:ascii="Times New Roman" w:hAnsi="Times New Roman" w:cs="Times New Roman"/>
          <w:sz w:val="24"/>
          <w:szCs w:val="24"/>
          <w:lang w:val="lv-LV"/>
        </w:rPr>
      </w:pPr>
      <w:bookmarkStart w:id="7" w:name="_Toc97143102"/>
      <w:r w:rsidRPr="007C334A">
        <w:rPr>
          <w:rFonts w:ascii="Times New Roman" w:hAnsi="Times New Roman" w:cs="Times New Roman"/>
          <w:sz w:val="24"/>
          <w:szCs w:val="24"/>
          <w:lang w:val="lv-LV"/>
        </w:rPr>
        <w:lastRenderedPageBreak/>
        <w:t>Sabiedrības veselības politikas pamatprincipi</w:t>
      </w:r>
      <w:bookmarkEnd w:id="7"/>
    </w:p>
    <w:p w14:paraId="77D3295B" w14:textId="3A720662" w:rsidR="00971AC4" w:rsidRPr="00FB1F4A" w:rsidRDefault="00363E6D" w:rsidP="00156A6E">
      <w:pPr>
        <w:pStyle w:val="ListParagraph"/>
        <w:numPr>
          <w:ilvl w:val="0"/>
          <w:numId w:val="2"/>
        </w:numPr>
        <w:spacing w:before="120" w:after="120" w:line="240" w:lineRule="auto"/>
        <w:ind w:left="0" w:hanging="567"/>
        <w:contextualSpacing w:val="0"/>
        <w:jc w:val="both"/>
        <w:rPr>
          <w:rFonts w:ascii="Times New Roman" w:hAnsi="Times New Roman" w:cs="Times New Roman"/>
          <w:b/>
          <w:bCs/>
          <w:sz w:val="24"/>
          <w:szCs w:val="24"/>
          <w:lang w:val="lv-LV"/>
        </w:rPr>
      </w:pPr>
      <w:r w:rsidRPr="00FB1F4A">
        <w:rPr>
          <w:rFonts w:ascii="Times New Roman" w:hAnsi="Times New Roman" w:cs="Times New Roman"/>
          <w:b/>
          <w:bCs/>
          <w:sz w:val="24"/>
          <w:szCs w:val="24"/>
          <w:lang w:val="lv-LV"/>
        </w:rPr>
        <w:t>Veselība ir vērtība</w:t>
      </w:r>
      <w:r w:rsidR="00971AC4" w:rsidRPr="00FB1F4A">
        <w:rPr>
          <w:rFonts w:ascii="Times New Roman" w:hAnsi="Times New Roman" w:cs="Times New Roman"/>
          <w:sz w:val="24"/>
          <w:szCs w:val="24"/>
          <w:lang w:val="lv-LV"/>
        </w:rPr>
        <w:t xml:space="preserve"> </w:t>
      </w:r>
    </w:p>
    <w:p w14:paraId="1DBBD507" w14:textId="2438ECDE" w:rsidR="00363E6D" w:rsidRPr="007C334A" w:rsidRDefault="00CF32B9" w:rsidP="00156A6E">
      <w:pPr>
        <w:pStyle w:val="ListParagraph"/>
        <w:spacing w:before="120" w:after="120" w:line="240" w:lineRule="auto"/>
        <w:ind w:left="0"/>
        <w:contextualSpacing w:val="0"/>
        <w:jc w:val="both"/>
        <w:rPr>
          <w:rFonts w:ascii="Times New Roman" w:hAnsi="Times New Roman" w:cs="Times New Roman"/>
          <w:b/>
          <w:bCs/>
          <w:sz w:val="24"/>
          <w:szCs w:val="24"/>
          <w:lang w:val="lv-LV"/>
        </w:rPr>
      </w:pPr>
      <w:r w:rsidRPr="007C334A">
        <w:rPr>
          <w:rFonts w:ascii="Times New Roman" w:hAnsi="Times New Roman" w:cs="Times New Roman"/>
          <w:sz w:val="24"/>
          <w:szCs w:val="24"/>
          <w:lang w:val="lv-LV"/>
        </w:rPr>
        <w:t>Veselība ir Latvijas veselības sistēmas pamatvērtība. Tiesības uz veselības aprūpi ir Latvijas iedzīvotāju pamattiesības.</w:t>
      </w:r>
      <w:r w:rsidR="00E12B9E">
        <w:rPr>
          <w:rFonts w:ascii="Times New Roman" w:hAnsi="Times New Roman" w:cs="Times New Roman"/>
          <w:sz w:val="24"/>
          <w:szCs w:val="24"/>
          <w:lang w:val="lv-LV"/>
        </w:rPr>
        <w:t xml:space="preserve"> </w:t>
      </w:r>
      <w:r w:rsidR="00971AC4" w:rsidRPr="007C334A">
        <w:rPr>
          <w:rFonts w:ascii="Times New Roman" w:hAnsi="Times New Roman" w:cs="Times New Roman"/>
          <w:sz w:val="24"/>
          <w:szCs w:val="24"/>
          <w:lang w:val="lv-LV"/>
        </w:rPr>
        <w:t xml:space="preserve">Ikvienam Latvijas iedzīvotājam ir pienākums rūpēties par savu un savu bērnu veselību, un nevienai personai nav tiesību apdraudēt citas personas veselību. </w:t>
      </w:r>
      <w:r w:rsidR="00B455A8">
        <w:rPr>
          <w:rFonts w:ascii="Times New Roman" w:hAnsi="Times New Roman" w:cs="Times New Roman"/>
          <w:sz w:val="24"/>
          <w:szCs w:val="24"/>
          <w:lang w:val="lv-LV"/>
        </w:rPr>
        <w:t xml:space="preserve">Ieguldījumi </w:t>
      </w:r>
      <w:r w:rsidR="00AA4065">
        <w:rPr>
          <w:rFonts w:ascii="Times New Roman" w:hAnsi="Times New Roman" w:cs="Times New Roman"/>
          <w:sz w:val="24"/>
          <w:szCs w:val="24"/>
          <w:lang w:val="lv-LV"/>
        </w:rPr>
        <w:t xml:space="preserve">Latvijas iedzīvotāju </w:t>
      </w:r>
      <w:r w:rsidR="00B455A8">
        <w:rPr>
          <w:rFonts w:ascii="Times New Roman" w:hAnsi="Times New Roman" w:cs="Times New Roman"/>
          <w:sz w:val="24"/>
          <w:szCs w:val="24"/>
          <w:lang w:val="lv-LV"/>
        </w:rPr>
        <w:t xml:space="preserve">veselības veicināšanā un veselības aprūpē ir ieguldījumi </w:t>
      </w:r>
      <w:r w:rsidR="00AA4065">
        <w:rPr>
          <w:rFonts w:ascii="Times New Roman" w:hAnsi="Times New Roman" w:cs="Times New Roman"/>
          <w:sz w:val="24"/>
          <w:szCs w:val="24"/>
          <w:lang w:val="lv-LV"/>
        </w:rPr>
        <w:t>Latvijas attīstībā.</w:t>
      </w:r>
    </w:p>
    <w:p w14:paraId="3388A999" w14:textId="77777777" w:rsidR="00FE021F" w:rsidRPr="007C334A" w:rsidRDefault="00FE021F" w:rsidP="00156A6E">
      <w:pPr>
        <w:pStyle w:val="ListParagraph"/>
        <w:numPr>
          <w:ilvl w:val="0"/>
          <w:numId w:val="2"/>
        </w:numPr>
        <w:spacing w:before="120" w:after="120" w:line="240" w:lineRule="auto"/>
        <w:ind w:left="0" w:hanging="567"/>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 xml:space="preserve">Veselība visu nozaru politikās </w:t>
      </w:r>
    </w:p>
    <w:p w14:paraId="60AD61CA" w14:textId="7A32E605" w:rsidR="00FE021F" w:rsidRPr="007C334A" w:rsidRDefault="00FE021F" w:rsidP="00156A6E">
      <w:pPr>
        <w:spacing w:before="120" w:after="120" w:line="240" w:lineRule="auto"/>
        <w:jc w:val="both"/>
        <w:rPr>
          <w:rFonts w:ascii="Times New Roman" w:hAnsi="Times New Roman" w:cs="Times New Roman"/>
          <w:b/>
          <w:bCs/>
          <w:sz w:val="24"/>
          <w:szCs w:val="24"/>
          <w:lang w:val="lv-LV"/>
        </w:rPr>
      </w:pPr>
      <w:r w:rsidRPr="007C334A">
        <w:rPr>
          <w:rFonts w:ascii="Times New Roman" w:hAnsi="Times New Roman" w:cs="Times New Roman"/>
          <w:sz w:val="24"/>
          <w:szCs w:val="24"/>
          <w:lang w:val="lv-LV"/>
        </w:rPr>
        <w:t>Visi politiskie, ekonomiskie un citi lēmumi lielākā vai mazākā mērā ietekmē personas un sabiedrības veselību. Ietekmes uz veselību novērtēšanai jābūt daļai no lēmumu pieņemšanas visu sektoru politiku plānošanā. Visas nozares, institūcijas un organizācijas ir līdzatbildīgas sabiedrības veselības saglabāšanā un uzlabošanā, un tas ir pamats līdzsvarotai vides, sociālās un ekonomiskās politikas attīstībai.</w:t>
      </w:r>
      <w:r w:rsidRPr="007C334A">
        <w:rPr>
          <w:rFonts w:ascii="Times New Roman" w:hAnsi="Times New Roman" w:cs="Times New Roman"/>
          <w:b/>
          <w:bCs/>
          <w:sz w:val="24"/>
          <w:szCs w:val="24"/>
          <w:lang w:val="lv-LV"/>
        </w:rPr>
        <w:t xml:space="preserve"> </w:t>
      </w:r>
    </w:p>
    <w:p w14:paraId="06CE93B3" w14:textId="2BCE9356" w:rsidR="00FE021F" w:rsidRPr="00901CA0" w:rsidRDefault="00FE021F" w:rsidP="00156A6E">
      <w:pPr>
        <w:pStyle w:val="ListParagraph"/>
        <w:numPr>
          <w:ilvl w:val="0"/>
          <w:numId w:val="2"/>
        </w:numPr>
        <w:spacing w:before="120" w:after="120" w:line="240" w:lineRule="auto"/>
        <w:ind w:left="0" w:hanging="567"/>
        <w:contextualSpacing w:val="0"/>
        <w:jc w:val="both"/>
        <w:rPr>
          <w:rFonts w:ascii="Times New Roman" w:hAnsi="Times New Roman" w:cs="Times New Roman"/>
          <w:b/>
          <w:bCs/>
          <w:sz w:val="24"/>
          <w:szCs w:val="24"/>
          <w:lang w:val="lv-LV"/>
        </w:rPr>
      </w:pPr>
      <w:r w:rsidRPr="00901CA0">
        <w:rPr>
          <w:rFonts w:ascii="Times New Roman" w:hAnsi="Times New Roman" w:cs="Times New Roman"/>
          <w:b/>
          <w:bCs/>
          <w:sz w:val="24"/>
          <w:szCs w:val="24"/>
          <w:lang w:val="lv-LV"/>
        </w:rPr>
        <w:t xml:space="preserve">Ilgtspēja un noturībspēja </w:t>
      </w:r>
      <w:r w:rsidRPr="00901CA0">
        <w:rPr>
          <w:rFonts w:ascii="Times New Roman" w:hAnsi="Times New Roman" w:cs="Times New Roman"/>
          <w:b/>
          <w:bCs/>
          <w:i/>
          <w:iCs/>
          <w:sz w:val="24"/>
          <w:szCs w:val="24"/>
          <w:lang w:val="lv-LV"/>
        </w:rPr>
        <w:t>(</w:t>
      </w:r>
      <w:r w:rsidR="00023A9D" w:rsidRPr="00901CA0">
        <w:rPr>
          <w:rFonts w:ascii="Times New Roman" w:hAnsi="Times New Roman" w:cs="Times New Roman"/>
          <w:b/>
          <w:bCs/>
          <w:i/>
          <w:iCs/>
          <w:sz w:val="24"/>
          <w:szCs w:val="24"/>
          <w:lang w:val="lv-LV"/>
        </w:rPr>
        <w:t xml:space="preserve">ang. </w:t>
      </w:r>
      <w:r w:rsidR="00EC228D">
        <w:rPr>
          <w:rFonts w:ascii="Times New Roman" w:hAnsi="Times New Roman" w:cs="Times New Roman"/>
          <w:b/>
          <w:bCs/>
          <w:i/>
          <w:iCs/>
          <w:sz w:val="24"/>
          <w:szCs w:val="24"/>
          <w:lang w:val="lv-LV"/>
        </w:rPr>
        <w:t>r</w:t>
      </w:r>
      <w:r w:rsidRPr="00901CA0">
        <w:rPr>
          <w:rFonts w:ascii="Times New Roman" w:hAnsi="Times New Roman" w:cs="Times New Roman"/>
          <w:b/>
          <w:bCs/>
          <w:i/>
          <w:iCs/>
          <w:sz w:val="24"/>
          <w:szCs w:val="24"/>
          <w:lang w:val="lv-LV"/>
        </w:rPr>
        <w:t>esil</w:t>
      </w:r>
      <w:r w:rsidR="001A59D3" w:rsidRPr="00901CA0">
        <w:rPr>
          <w:rFonts w:ascii="Times New Roman" w:hAnsi="Times New Roman" w:cs="Times New Roman"/>
          <w:b/>
          <w:bCs/>
          <w:i/>
          <w:iCs/>
          <w:sz w:val="24"/>
          <w:szCs w:val="24"/>
          <w:lang w:val="lv-LV"/>
        </w:rPr>
        <w:t>i</w:t>
      </w:r>
      <w:r w:rsidRPr="00901CA0">
        <w:rPr>
          <w:rFonts w:ascii="Times New Roman" w:hAnsi="Times New Roman" w:cs="Times New Roman"/>
          <w:b/>
          <w:bCs/>
          <w:i/>
          <w:iCs/>
          <w:sz w:val="24"/>
          <w:szCs w:val="24"/>
          <w:lang w:val="lv-LV"/>
        </w:rPr>
        <w:t>ence)</w:t>
      </w:r>
    </w:p>
    <w:p w14:paraId="1C1ED0DA" w14:textId="00FE368B" w:rsidR="001A59D3" w:rsidRPr="00901CA0" w:rsidRDefault="003539B5"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Ilgtspējīga un n</w:t>
      </w:r>
      <w:r w:rsidR="00A92CFB">
        <w:rPr>
          <w:rFonts w:ascii="Times New Roman" w:hAnsi="Times New Roman" w:cs="Times New Roman"/>
          <w:sz w:val="24"/>
          <w:szCs w:val="24"/>
          <w:lang w:val="lv-LV"/>
        </w:rPr>
        <w:t>oturī</w:t>
      </w:r>
      <w:r>
        <w:rPr>
          <w:rFonts w:ascii="Times New Roman" w:hAnsi="Times New Roman" w:cs="Times New Roman"/>
          <w:sz w:val="24"/>
          <w:szCs w:val="24"/>
          <w:lang w:val="lv-LV"/>
        </w:rPr>
        <w:t>b</w:t>
      </w:r>
      <w:r w:rsidR="00A92CFB">
        <w:rPr>
          <w:rFonts w:ascii="Times New Roman" w:hAnsi="Times New Roman" w:cs="Times New Roman"/>
          <w:sz w:val="24"/>
          <w:szCs w:val="24"/>
          <w:lang w:val="lv-LV"/>
        </w:rPr>
        <w:t>spējīga</w:t>
      </w:r>
      <w:r w:rsidR="00AA791F">
        <w:rPr>
          <w:rFonts w:ascii="Times New Roman" w:hAnsi="Times New Roman" w:cs="Times New Roman"/>
          <w:sz w:val="24"/>
          <w:szCs w:val="24"/>
          <w:lang w:val="lv-LV"/>
        </w:rPr>
        <w:t xml:space="preserve"> jeb e</w:t>
      </w:r>
      <w:r w:rsidR="00023A9D" w:rsidRPr="00901CA0">
        <w:rPr>
          <w:rFonts w:ascii="Times New Roman" w:hAnsi="Times New Roman" w:cs="Times New Roman"/>
          <w:sz w:val="24"/>
          <w:szCs w:val="24"/>
          <w:lang w:val="lv-LV"/>
        </w:rPr>
        <w:t xml:space="preserve">lastīga veselības </w:t>
      </w:r>
      <w:r w:rsidR="00471045">
        <w:rPr>
          <w:rFonts w:ascii="Times New Roman" w:hAnsi="Times New Roman" w:cs="Times New Roman"/>
          <w:sz w:val="24"/>
          <w:szCs w:val="24"/>
          <w:lang w:val="lv-LV"/>
        </w:rPr>
        <w:t>aprūpes</w:t>
      </w:r>
      <w:r w:rsidR="00471045" w:rsidRPr="00901CA0">
        <w:rPr>
          <w:rFonts w:ascii="Times New Roman" w:hAnsi="Times New Roman" w:cs="Times New Roman"/>
          <w:sz w:val="24"/>
          <w:szCs w:val="24"/>
          <w:lang w:val="lv-LV"/>
        </w:rPr>
        <w:t xml:space="preserve"> </w:t>
      </w:r>
      <w:r w:rsidR="00023A9D" w:rsidRPr="00901CA0">
        <w:rPr>
          <w:rFonts w:ascii="Times New Roman" w:hAnsi="Times New Roman" w:cs="Times New Roman"/>
          <w:sz w:val="24"/>
          <w:szCs w:val="24"/>
          <w:lang w:val="lv-LV"/>
        </w:rPr>
        <w:t xml:space="preserve">sistēma ir tāda, </w:t>
      </w:r>
      <w:r w:rsidR="00471045" w:rsidRPr="00901CA0">
        <w:rPr>
          <w:rFonts w:ascii="Times New Roman" w:hAnsi="Times New Roman" w:cs="Times New Roman"/>
          <w:sz w:val="24"/>
          <w:szCs w:val="24"/>
          <w:lang w:val="lv-LV"/>
        </w:rPr>
        <w:t>k</w:t>
      </w:r>
      <w:r w:rsidR="00471045">
        <w:rPr>
          <w:rFonts w:ascii="Times New Roman" w:hAnsi="Times New Roman" w:cs="Times New Roman"/>
          <w:sz w:val="24"/>
          <w:szCs w:val="24"/>
          <w:lang w:val="lv-LV"/>
        </w:rPr>
        <w:t>uras</w:t>
      </w:r>
      <w:r w:rsidR="00471045" w:rsidRPr="00901CA0">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dalībniek</w:t>
      </w:r>
      <w:r w:rsidR="00471045">
        <w:rPr>
          <w:rFonts w:ascii="Times New Roman" w:hAnsi="Times New Roman" w:cs="Times New Roman"/>
          <w:sz w:val="24"/>
          <w:szCs w:val="24"/>
          <w:lang w:val="lv-LV"/>
        </w:rPr>
        <w:t>i</w:t>
      </w:r>
      <w:r w:rsidR="009D4E6F">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 xml:space="preserve">spēj </w:t>
      </w:r>
      <w:r>
        <w:rPr>
          <w:rFonts w:ascii="Times New Roman" w:hAnsi="Times New Roman" w:cs="Times New Roman"/>
          <w:sz w:val="24"/>
          <w:szCs w:val="24"/>
          <w:lang w:val="lv-LV"/>
        </w:rPr>
        <w:t xml:space="preserve">pielāgoties </w:t>
      </w:r>
      <w:r w:rsidR="00D033B7">
        <w:rPr>
          <w:rFonts w:ascii="Times New Roman" w:hAnsi="Times New Roman" w:cs="Times New Roman"/>
          <w:sz w:val="24"/>
          <w:szCs w:val="24"/>
          <w:lang w:val="lv-LV"/>
        </w:rPr>
        <w:t>mainīgiem apkārtējās vides apstākļiem,</w:t>
      </w:r>
      <w:r w:rsidR="00D46414">
        <w:rPr>
          <w:rFonts w:ascii="Times New Roman" w:hAnsi="Times New Roman" w:cs="Times New Roman"/>
          <w:sz w:val="24"/>
          <w:szCs w:val="24"/>
          <w:lang w:val="lv-LV"/>
        </w:rPr>
        <w:t xml:space="preserve"> kā arī</w:t>
      </w:r>
      <w:r w:rsidR="00D033B7">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sagatavoties krīzēm un efektīvi reaģēt uz tām, un, ņemot vērā gūto pieredzi, veikt izmaiņas, ja apstākļi to prasa. Elastīga veselības aprūpes sistēma aizsargā iedzīvotāju dzīvību un veicina labāku veselību visos, arī krīžu laikos un pēc tām.</w:t>
      </w:r>
      <w:r w:rsidR="00950ADC" w:rsidRPr="00901CA0" w:rsidDel="00950ADC">
        <w:rPr>
          <w:rFonts w:ascii="Times New Roman" w:hAnsi="Times New Roman" w:cs="Times New Roman"/>
          <w:sz w:val="24"/>
          <w:szCs w:val="24"/>
          <w:lang w:val="lv-LV"/>
        </w:rPr>
        <w:t xml:space="preserve"> </w:t>
      </w:r>
    </w:p>
    <w:p w14:paraId="2516C0F8" w14:textId="6BF48477" w:rsidR="00BF1C6C" w:rsidRPr="007C334A" w:rsidRDefault="00AC4468" w:rsidP="00156A6E">
      <w:pPr>
        <w:pStyle w:val="ListParagraph"/>
        <w:numPr>
          <w:ilvl w:val="0"/>
          <w:numId w:val="2"/>
        </w:numPr>
        <w:spacing w:before="120" w:after="120" w:line="240" w:lineRule="auto"/>
        <w:ind w:left="0" w:hanging="578"/>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Vien</w:t>
      </w:r>
      <w:r>
        <w:rPr>
          <w:rFonts w:ascii="Times New Roman" w:hAnsi="Times New Roman" w:cs="Times New Roman"/>
          <w:b/>
          <w:bCs/>
          <w:sz w:val="24"/>
          <w:szCs w:val="24"/>
          <w:lang w:val="lv-LV"/>
        </w:rPr>
        <w:t>līdzīgas</w:t>
      </w:r>
      <w:r w:rsidRPr="007C334A">
        <w:rPr>
          <w:rFonts w:ascii="Times New Roman" w:hAnsi="Times New Roman" w:cs="Times New Roman"/>
          <w:b/>
          <w:bCs/>
          <w:sz w:val="24"/>
          <w:szCs w:val="24"/>
          <w:lang w:val="lv-LV"/>
        </w:rPr>
        <w:t xml:space="preserve"> </w:t>
      </w:r>
      <w:r w:rsidR="00E3426A" w:rsidRPr="007C334A">
        <w:rPr>
          <w:rFonts w:ascii="Times New Roman" w:hAnsi="Times New Roman" w:cs="Times New Roman"/>
          <w:b/>
          <w:bCs/>
          <w:sz w:val="24"/>
          <w:szCs w:val="24"/>
          <w:lang w:val="lv-LV"/>
        </w:rPr>
        <w:t>tiesības un iespējas visiem</w:t>
      </w:r>
    </w:p>
    <w:p w14:paraId="39C06419" w14:textId="16D71E03" w:rsidR="009B76B4" w:rsidRPr="007C334A" w:rsidRDefault="00BF1C6C" w:rsidP="00156A6E">
      <w:pPr>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I</w:t>
      </w:r>
      <w:r w:rsidR="00E3426A" w:rsidRPr="007C334A">
        <w:rPr>
          <w:rFonts w:ascii="Times New Roman" w:hAnsi="Times New Roman" w:cs="Times New Roman"/>
          <w:sz w:val="24"/>
          <w:szCs w:val="24"/>
          <w:lang w:val="lv-LV"/>
        </w:rPr>
        <w:t>kvienam ir vienlīdzīgas tiesības saņemt nepieciešamos veselības veicināšanas</w:t>
      </w:r>
      <w:r w:rsidRPr="007C334A">
        <w:rPr>
          <w:rFonts w:ascii="Times New Roman" w:hAnsi="Times New Roman" w:cs="Times New Roman"/>
          <w:sz w:val="24"/>
          <w:szCs w:val="24"/>
          <w:lang w:val="lv-LV"/>
        </w:rPr>
        <w:t>, slimību profilakses</w:t>
      </w:r>
      <w:r w:rsidR="00E3426A" w:rsidRPr="007C334A">
        <w:rPr>
          <w:rFonts w:ascii="Times New Roman" w:hAnsi="Times New Roman" w:cs="Times New Roman"/>
          <w:sz w:val="24"/>
          <w:szCs w:val="24"/>
          <w:lang w:val="lv-LV"/>
        </w:rPr>
        <w:t xml:space="preserve"> un </w:t>
      </w:r>
      <w:r w:rsidRPr="007C334A">
        <w:rPr>
          <w:rFonts w:ascii="Times New Roman" w:hAnsi="Times New Roman" w:cs="Times New Roman"/>
          <w:sz w:val="24"/>
          <w:szCs w:val="24"/>
          <w:lang w:val="lv-LV"/>
        </w:rPr>
        <w:t xml:space="preserve">veselības </w:t>
      </w:r>
      <w:r w:rsidR="00E3426A" w:rsidRPr="007C334A">
        <w:rPr>
          <w:rFonts w:ascii="Times New Roman" w:hAnsi="Times New Roman" w:cs="Times New Roman"/>
          <w:sz w:val="24"/>
          <w:szCs w:val="24"/>
          <w:lang w:val="lv-LV"/>
        </w:rPr>
        <w:t xml:space="preserve">aprūpes pakalpojumus valstī pieejamo personāla, tehnisko un finanšu resursu ietvaros, normatīvajos aktos noteiktā apjomā un kārtībā, neatkarīgi no dzimuma, vecuma, rases, valodas, reliģiskās pārliecības, seksuālās orientācijas, politiskajiem vai citiem uzskatiem, sociālā </w:t>
      </w:r>
      <w:r w:rsidR="00F77905">
        <w:rPr>
          <w:rFonts w:ascii="Times New Roman" w:hAnsi="Times New Roman" w:cs="Times New Roman"/>
          <w:sz w:val="24"/>
          <w:szCs w:val="24"/>
          <w:lang w:val="lv-LV"/>
        </w:rPr>
        <w:t>statusa</w:t>
      </w:r>
      <w:r w:rsidR="00E3426A" w:rsidRPr="007C334A">
        <w:rPr>
          <w:rFonts w:ascii="Times New Roman" w:hAnsi="Times New Roman" w:cs="Times New Roman"/>
          <w:sz w:val="24"/>
          <w:szCs w:val="24"/>
          <w:lang w:val="lv-LV"/>
        </w:rPr>
        <w:t>, tautības, izglītības, sociālā un mantiskā stāvokļa, nodarbošanās veida</w:t>
      </w:r>
      <w:r w:rsidR="003D4473">
        <w:rPr>
          <w:rFonts w:ascii="Times New Roman" w:hAnsi="Times New Roman" w:cs="Times New Roman"/>
          <w:sz w:val="24"/>
          <w:szCs w:val="24"/>
          <w:lang w:val="lv-LV"/>
        </w:rPr>
        <w:t>, dzīvesvietas</w:t>
      </w:r>
      <w:r w:rsidR="00E3426A" w:rsidRPr="007C334A">
        <w:rPr>
          <w:rFonts w:ascii="Times New Roman" w:hAnsi="Times New Roman" w:cs="Times New Roman"/>
          <w:sz w:val="24"/>
          <w:szCs w:val="24"/>
          <w:lang w:val="lv-LV"/>
        </w:rPr>
        <w:t xml:space="preserve"> un </w:t>
      </w:r>
      <w:r w:rsidR="00E3426A" w:rsidRPr="007C334A" w:rsidDel="0010109E">
        <w:rPr>
          <w:rFonts w:ascii="Times New Roman" w:hAnsi="Times New Roman" w:cs="Times New Roman"/>
          <w:sz w:val="24"/>
          <w:szCs w:val="24"/>
          <w:lang w:val="lv-LV"/>
        </w:rPr>
        <w:t>citiem apstākļiem</w:t>
      </w:r>
      <w:r w:rsidR="00E3426A" w:rsidRPr="007C334A">
        <w:rPr>
          <w:rFonts w:ascii="Times New Roman" w:hAnsi="Times New Roman" w:cs="Times New Roman"/>
          <w:sz w:val="24"/>
          <w:szCs w:val="24"/>
          <w:lang w:val="lv-LV"/>
        </w:rPr>
        <w:t>.</w:t>
      </w:r>
    </w:p>
    <w:p w14:paraId="33210F1D" w14:textId="46CF6DFF" w:rsidR="004F15DA" w:rsidRPr="00A07626" w:rsidRDefault="004F15DA" w:rsidP="00156A6E">
      <w:pPr>
        <w:pStyle w:val="ListParagraph"/>
        <w:numPr>
          <w:ilvl w:val="0"/>
          <w:numId w:val="2"/>
        </w:numPr>
        <w:spacing w:before="120" w:after="120" w:line="240" w:lineRule="auto"/>
        <w:ind w:left="0" w:hanging="426"/>
        <w:contextualSpacing w:val="0"/>
        <w:jc w:val="both"/>
        <w:rPr>
          <w:rFonts w:ascii="Times New Roman" w:hAnsi="Times New Roman" w:cs="Times New Roman"/>
          <w:b/>
          <w:bCs/>
          <w:sz w:val="24"/>
          <w:szCs w:val="24"/>
          <w:lang w:val="lv-LV"/>
        </w:rPr>
      </w:pPr>
      <w:r w:rsidRPr="007C334A">
        <w:rPr>
          <w:rFonts w:ascii="Times New Roman" w:hAnsi="Times New Roman" w:cs="Times New Roman"/>
          <w:b/>
          <w:bCs/>
          <w:sz w:val="24"/>
          <w:szCs w:val="24"/>
          <w:lang w:val="lv-LV"/>
        </w:rPr>
        <w:t xml:space="preserve">Nevienlīdzības </w:t>
      </w:r>
      <w:r w:rsidRPr="00A07626">
        <w:rPr>
          <w:rFonts w:ascii="Times New Roman" w:hAnsi="Times New Roman" w:cs="Times New Roman"/>
          <w:b/>
          <w:bCs/>
          <w:sz w:val="24"/>
          <w:szCs w:val="24"/>
          <w:lang w:val="lv-LV"/>
        </w:rPr>
        <w:t>mazināšana</w:t>
      </w:r>
      <w:r w:rsidR="00AC62B4" w:rsidRPr="00A07626">
        <w:rPr>
          <w:rFonts w:ascii="Times New Roman" w:hAnsi="Times New Roman" w:cs="Times New Roman"/>
          <w:b/>
          <w:bCs/>
          <w:sz w:val="24"/>
          <w:szCs w:val="24"/>
          <w:lang w:val="lv-LV"/>
        </w:rPr>
        <w:t xml:space="preserve"> un sociālā iekļaušana</w:t>
      </w:r>
    </w:p>
    <w:p w14:paraId="7F3F8E62" w14:textId="33D52CF4" w:rsidR="0074361B" w:rsidRPr="00A07626" w:rsidRDefault="00A1729F"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sidRPr="00A07626">
        <w:rPr>
          <w:rFonts w:ascii="Times New Roman" w:hAnsi="Times New Roman" w:cs="Times New Roman"/>
          <w:sz w:val="24"/>
          <w:szCs w:val="24"/>
          <w:lang w:val="lv-LV"/>
        </w:rPr>
        <w:t xml:space="preserve">Nevienlīdzība veselības </w:t>
      </w:r>
      <w:r w:rsidR="00B076A3">
        <w:rPr>
          <w:rFonts w:ascii="Times New Roman" w:hAnsi="Times New Roman" w:cs="Times New Roman"/>
          <w:sz w:val="24"/>
          <w:szCs w:val="24"/>
          <w:lang w:val="lv-LV"/>
        </w:rPr>
        <w:t>aprūpē</w:t>
      </w:r>
      <w:r w:rsidRPr="00A07626">
        <w:rPr>
          <w:rFonts w:ascii="Times New Roman" w:hAnsi="Times New Roman" w:cs="Times New Roman"/>
          <w:sz w:val="24"/>
          <w:szCs w:val="24"/>
          <w:lang w:val="lv-LV"/>
        </w:rPr>
        <w:t xml:space="preserve"> ir viena no mūsdienu lielākajām sociālajām, ekonomiskajām un politiskajām problēmām un tās mazināšanai ir jābūt vienai no prioritātēm, </w:t>
      </w:r>
      <w:r w:rsidR="00B4701A" w:rsidRPr="00A07626">
        <w:rPr>
          <w:rFonts w:ascii="Times New Roman" w:hAnsi="Times New Roman" w:cs="Times New Roman"/>
          <w:sz w:val="24"/>
          <w:szCs w:val="24"/>
          <w:lang w:val="lv-LV"/>
        </w:rPr>
        <w:t>veicinot</w:t>
      </w:r>
      <w:r w:rsidRPr="00A07626">
        <w:rPr>
          <w:rFonts w:ascii="Times New Roman" w:hAnsi="Times New Roman" w:cs="Times New Roman"/>
          <w:sz w:val="24"/>
          <w:szCs w:val="24"/>
          <w:lang w:val="lv-LV"/>
        </w:rPr>
        <w:t xml:space="preserve"> veselības rādītāju atšķirīb</w:t>
      </w:r>
      <w:r w:rsidR="00B4701A" w:rsidRPr="00A07626">
        <w:rPr>
          <w:rFonts w:ascii="Times New Roman" w:hAnsi="Times New Roman" w:cs="Times New Roman"/>
          <w:sz w:val="24"/>
          <w:szCs w:val="24"/>
          <w:lang w:val="lv-LV"/>
        </w:rPr>
        <w:t xml:space="preserve">u izlīdzināšanos </w:t>
      </w:r>
      <w:r w:rsidRPr="00A07626">
        <w:rPr>
          <w:rFonts w:ascii="Times New Roman" w:hAnsi="Times New Roman" w:cs="Times New Roman"/>
          <w:sz w:val="24"/>
          <w:szCs w:val="24"/>
          <w:lang w:val="lv-LV"/>
        </w:rPr>
        <w:t>starp vīriešiem un sievietēm, iedzīvotājiem atšķirīgās izglītības un ienākumu līmeņu grupās</w:t>
      </w:r>
      <w:r w:rsidR="00626B70">
        <w:rPr>
          <w:rFonts w:ascii="Times New Roman" w:hAnsi="Times New Roman" w:cs="Times New Roman"/>
          <w:sz w:val="24"/>
          <w:szCs w:val="24"/>
          <w:lang w:val="lv-LV"/>
        </w:rPr>
        <w:t xml:space="preserve">, </w:t>
      </w:r>
      <w:r w:rsidR="00EF57CB">
        <w:rPr>
          <w:rFonts w:ascii="Times New Roman" w:hAnsi="Times New Roman" w:cs="Times New Roman"/>
          <w:sz w:val="24"/>
          <w:szCs w:val="24"/>
          <w:lang w:val="lv-LV"/>
        </w:rPr>
        <w:t>dzīvojošiem dažādos reģionos</w:t>
      </w:r>
      <w:r w:rsidRPr="00A07626">
        <w:rPr>
          <w:rFonts w:ascii="Times New Roman" w:hAnsi="Times New Roman" w:cs="Times New Roman"/>
          <w:sz w:val="24"/>
          <w:szCs w:val="24"/>
          <w:lang w:val="lv-LV"/>
        </w:rPr>
        <w:t xml:space="preserve"> un citās sociāli ekonomiskās grupās, </w:t>
      </w:r>
      <w:r w:rsidR="00B4701A" w:rsidRPr="00A07626">
        <w:rPr>
          <w:rFonts w:ascii="Times New Roman" w:hAnsi="Times New Roman" w:cs="Times New Roman"/>
          <w:sz w:val="24"/>
          <w:szCs w:val="24"/>
          <w:lang w:val="lv-LV"/>
        </w:rPr>
        <w:t xml:space="preserve">to panākot ar </w:t>
      </w:r>
      <w:r w:rsidRPr="00A07626">
        <w:rPr>
          <w:rFonts w:ascii="Times New Roman" w:hAnsi="Times New Roman" w:cs="Times New Roman"/>
          <w:sz w:val="24"/>
          <w:szCs w:val="24"/>
          <w:lang w:val="lv-LV"/>
        </w:rPr>
        <w:t>konkrētu pasākum</w:t>
      </w:r>
      <w:r w:rsidR="00B4701A" w:rsidRPr="00A07626">
        <w:rPr>
          <w:rFonts w:ascii="Times New Roman" w:hAnsi="Times New Roman" w:cs="Times New Roman"/>
          <w:sz w:val="24"/>
          <w:szCs w:val="24"/>
          <w:lang w:val="lv-LV"/>
        </w:rPr>
        <w:t>u īstenošanu</w:t>
      </w:r>
      <w:r w:rsidR="001A59D3" w:rsidRPr="00A07626">
        <w:rPr>
          <w:rFonts w:ascii="Times New Roman" w:hAnsi="Times New Roman" w:cs="Times New Roman"/>
          <w:sz w:val="24"/>
          <w:szCs w:val="24"/>
          <w:lang w:val="lv-LV"/>
        </w:rPr>
        <w:t xml:space="preserve">. Tā ir </w:t>
      </w:r>
      <w:r w:rsidR="006C38FC">
        <w:rPr>
          <w:rFonts w:ascii="Times New Roman" w:hAnsi="Times New Roman" w:cs="Times New Roman"/>
          <w:sz w:val="24"/>
          <w:szCs w:val="24"/>
          <w:lang w:val="lv-LV"/>
        </w:rPr>
        <w:t xml:space="preserve">arī </w:t>
      </w:r>
      <w:r w:rsidR="001A59D3" w:rsidRPr="00A07626">
        <w:rPr>
          <w:rFonts w:ascii="Times New Roman" w:hAnsi="Times New Roman" w:cs="Times New Roman"/>
          <w:sz w:val="24"/>
          <w:szCs w:val="24"/>
          <w:lang w:val="lv-LV"/>
        </w:rPr>
        <w:t>s</w:t>
      </w:r>
      <w:r w:rsidR="00AC62B4" w:rsidRPr="00A07626">
        <w:rPr>
          <w:rFonts w:ascii="Times New Roman" w:hAnsi="Times New Roman" w:cs="Times New Roman"/>
          <w:sz w:val="24"/>
          <w:szCs w:val="24"/>
          <w:lang w:val="lv-LV"/>
        </w:rPr>
        <w:t>ociālās atstumtības riskam pakļauto iedzīvotāju grupu mērķtiecīga iesaiste veselības veicināšanas un slimību profilakses pasākumos, lai uzlabotu šo iedzīvotāju zināšanas par veselību un viņu aktīvāku līdzdalību ar veselību saistītu lēmumu pieņemšanā.</w:t>
      </w:r>
    </w:p>
    <w:p w14:paraId="459FCFA9" w14:textId="327B29A5" w:rsidR="001B2566" w:rsidRPr="007C334A" w:rsidRDefault="001B2566" w:rsidP="00156A6E">
      <w:pPr>
        <w:pStyle w:val="ListParagraph"/>
        <w:numPr>
          <w:ilvl w:val="0"/>
          <w:numId w:val="2"/>
        </w:numPr>
        <w:spacing w:before="120" w:after="120" w:line="240" w:lineRule="auto"/>
        <w:ind w:left="0" w:hanging="425"/>
        <w:contextualSpacing w:val="0"/>
        <w:jc w:val="both"/>
        <w:rPr>
          <w:rFonts w:ascii="Times New Roman" w:hAnsi="Times New Roman" w:cs="Times New Roman"/>
          <w:b/>
          <w:bCs/>
          <w:sz w:val="24"/>
          <w:szCs w:val="24"/>
          <w:lang w:val="lv-LV"/>
        </w:rPr>
      </w:pPr>
      <w:r w:rsidRPr="007C334A">
        <w:rPr>
          <w:rFonts w:ascii="Times New Roman" w:hAnsi="Times New Roman" w:cs="Times New Roman"/>
          <w:b/>
          <w:bCs/>
          <w:sz w:val="24"/>
          <w:szCs w:val="24"/>
          <w:lang w:val="lv-LV"/>
        </w:rPr>
        <w:t>Solidaritāte</w:t>
      </w:r>
    </w:p>
    <w:p w14:paraId="6637EED6" w14:textId="5ED0277F" w:rsidR="001B2566" w:rsidRPr="007C334A" w:rsidRDefault="001B2566"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Visiem Latvijas iedzīvotājiem, izņemot atbrīvotās iedzīvotāju grupas, ir pienākums veikt valstī noteiktos līdzmaksājumus par valsts apmaksātiem veselības aprūpes pakalpojumiem, maksājot normatīvajos aktos paredzētos nodokļus, nodevas un citus maksājumus.</w:t>
      </w:r>
    </w:p>
    <w:p w14:paraId="7D6085CF" w14:textId="55A71E66" w:rsidR="001D2EF6" w:rsidRPr="007C334A" w:rsidRDefault="0054088A" w:rsidP="00156A6E">
      <w:pPr>
        <w:pStyle w:val="ListParagraph"/>
        <w:numPr>
          <w:ilvl w:val="0"/>
          <w:numId w:val="2"/>
        </w:numPr>
        <w:spacing w:before="120" w:after="120" w:line="240" w:lineRule="auto"/>
        <w:ind w:left="0" w:hanging="426"/>
        <w:contextualSpacing w:val="0"/>
        <w:jc w:val="both"/>
        <w:rPr>
          <w:rFonts w:ascii="Times New Roman" w:hAnsi="Times New Roman" w:cs="Times New Roman"/>
          <w:sz w:val="24"/>
          <w:szCs w:val="24"/>
          <w:lang w:val="lv-LV"/>
        </w:rPr>
      </w:pPr>
      <w:r>
        <w:rPr>
          <w:rFonts w:ascii="Times New Roman" w:hAnsi="Times New Roman" w:cs="Times New Roman"/>
          <w:b/>
          <w:bCs/>
          <w:sz w:val="24"/>
          <w:szCs w:val="24"/>
          <w:lang w:val="lv-LV"/>
        </w:rPr>
        <w:t>Indivīds</w:t>
      </w:r>
      <w:r w:rsidRPr="007C334A">
        <w:rPr>
          <w:rFonts w:ascii="Times New Roman" w:hAnsi="Times New Roman" w:cs="Times New Roman"/>
          <w:b/>
          <w:bCs/>
          <w:sz w:val="24"/>
          <w:szCs w:val="24"/>
          <w:lang w:val="lv-LV"/>
        </w:rPr>
        <w:t xml:space="preserve"> </w:t>
      </w:r>
      <w:r w:rsidR="001D2EF6" w:rsidRPr="007C334A">
        <w:rPr>
          <w:rFonts w:ascii="Times New Roman" w:hAnsi="Times New Roman" w:cs="Times New Roman"/>
          <w:b/>
          <w:bCs/>
          <w:sz w:val="24"/>
          <w:szCs w:val="24"/>
          <w:lang w:val="lv-LV"/>
        </w:rPr>
        <w:t xml:space="preserve">veselības </w:t>
      </w:r>
      <w:r w:rsidR="00F63DA4">
        <w:rPr>
          <w:rFonts w:ascii="Times New Roman" w:hAnsi="Times New Roman" w:cs="Times New Roman"/>
          <w:b/>
          <w:bCs/>
          <w:sz w:val="24"/>
          <w:szCs w:val="24"/>
          <w:lang w:val="lv-LV"/>
        </w:rPr>
        <w:t>aprūpes</w:t>
      </w:r>
      <w:r w:rsidR="001D2EF6" w:rsidRPr="007C334A">
        <w:rPr>
          <w:rFonts w:ascii="Times New Roman" w:hAnsi="Times New Roman" w:cs="Times New Roman"/>
          <w:b/>
          <w:bCs/>
          <w:sz w:val="24"/>
          <w:szCs w:val="24"/>
          <w:lang w:val="lv-LV"/>
        </w:rPr>
        <w:t xml:space="preserve"> centrā</w:t>
      </w:r>
    </w:p>
    <w:p w14:paraId="7AFA49CF" w14:textId="07460992" w:rsidR="001D2EF6" w:rsidRPr="007C334A" w:rsidRDefault="001D2EF6" w:rsidP="00156A6E">
      <w:pPr>
        <w:shd w:val="clear" w:color="auto" w:fill="FFFFFF" w:themeFill="background1"/>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lastRenderedPageBreak/>
        <w:t xml:space="preserve">Sabiedrības veselības politika tiek īstenota, izvirzot </w:t>
      </w:r>
      <w:r w:rsidR="00103D25">
        <w:rPr>
          <w:rFonts w:ascii="Times New Roman" w:hAnsi="Times New Roman" w:cs="Times New Roman"/>
          <w:sz w:val="24"/>
          <w:szCs w:val="24"/>
          <w:lang w:val="lv-LV"/>
        </w:rPr>
        <w:t>indivīdu</w:t>
      </w:r>
      <w:r w:rsidR="00103D25" w:rsidRPr="007C334A">
        <w:rPr>
          <w:rFonts w:ascii="Times New Roman" w:hAnsi="Times New Roman" w:cs="Times New Roman"/>
          <w:sz w:val="24"/>
          <w:szCs w:val="24"/>
          <w:lang w:val="lv-LV"/>
        </w:rPr>
        <w:t xml:space="preserve"> </w:t>
      </w:r>
      <w:r w:rsidRPr="007C334A">
        <w:rPr>
          <w:rFonts w:ascii="Times New Roman" w:hAnsi="Times New Roman" w:cs="Times New Roman"/>
          <w:sz w:val="24"/>
          <w:szCs w:val="24"/>
          <w:lang w:val="lv-LV"/>
        </w:rPr>
        <w:t>kā galveno</w:t>
      </w:r>
      <w:r w:rsidR="007456CA">
        <w:rPr>
          <w:rFonts w:ascii="Times New Roman" w:hAnsi="Times New Roman" w:cs="Times New Roman"/>
          <w:sz w:val="24"/>
          <w:szCs w:val="24"/>
          <w:lang w:val="lv-LV"/>
        </w:rPr>
        <w:t xml:space="preserve"> vērtību</w:t>
      </w:r>
      <w:r w:rsidRPr="007C334A">
        <w:rPr>
          <w:rFonts w:ascii="Times New Roman" w:hAnsi="Times New Roman" w:cs="Times New Roman"/>
          <w:sz w:val="24"/>
          <w:szCs w:val="24"/>
          <w:lang w:val="lv-LV"/>
        </w:rPr>
        <w:t xml:space="preserve"> </w:t>
      </w:r>
      <w:r w:rsidR="5522602E" w:rsidRPr="007C334A">
        <w:rPr>
          <w:rFonts w:ascii="Times New Roman" w:hAnsi="Times New Roman" w:cs="Times New Roman"/>
          <w:sz w:val="24"/>
          <w:szCs w:val="24"/>
          <w:lang w:val="lv-LV"/>
        </w:rPr>
        <w:t xml:space="preserve">veselības veicināšanā, slimību </w:t>
      </w:r>
      <w:r w:rsidRPr="007C334A">
        <w:rPr>
          <w:rFonts w:ascii="Times New Roman" w:hAnsi="Times New Roman" w:cs="Times New Roman"/>
          <w:sz w:val="24"/>
          <w:szCs w:val="24"/>
          <w:lang w:val="lv-LV"/>
        </w:rPr>
        <w:t>profilaksē, diagnostikā, ārst</w:t>
      </w:r>
      <w:r w:rsidR="381635EE" w:rsidRPr="007C334A">
        <w:rPr>
          <w:rFonts w:ascii="Times New Roman" w:hAnsi="Times New Roman" w:cs="Times New Roman"/>
          <w:sz w:val="24"/>
          <w:szCs w:val="24"/>
          <w:lang w:val="lv-LV"/>
        </w:rPr>
        <w:t>ēšanā, aprūpē</w:t>
      </w:r>
      <w:r w:rsidRPr="007C334A">
        <w:rPr>
          <w:rFonts w:ascii="Times New Roman" w:hAnsi="Times New Roman" w:cs="Times New Roman"/>
          <w:sz w:val="24"/>
          <w:szCs w:val="24"/>
          <w:lang w:val="lv-LV"/>
        </w:rPr>
        <w:t>, rehabilitācijā, kā arī nodrošinot vispusīgu informāciju, lai persona spētu rūpēties par savu veselību un atbildīgi pieņemtu ar to saistītus lēmumus.</w:t>
      </w:r>
    </w:p>
    <w:p w14:paraId="6EEE94E4" w14:textId="75F3FE11" w:rsidR="00BF1C6C" w:rsidRPr="007C334A" w:rsidRDefault="009B76B4" w:rsidP="00156A6E">
      <w:pPr>
        <w:pStyle w:val="ListParagraph"/>
        <w:numPr>
          <w:ilvl w:val="0"/>
          <w:numId w:val="2"/>
        </w:numPr>
        <w:spacing w:before="120" w:after="120" w:line="240" w:lineRule="auto"/>
        <w:ind w:left="-142" w:hanging="284"/>
        <w:contextualSpacing w:val="0"/>
        <w:jc w:val="both"/>
        <w:rPr>
          <w:rFonts w:ascii="Times New Roman" w:hAnsi="Times New Roman" w:cs="Times New Roman"/>
          <w:sz w:val="24"/>
          <w:szCs w:val="24"/>
          <w:lang w:val="lv-LV"/>
        </w:rPr>
      </w:pPr>
      <w:r w:rsidRPr="007C334A">
        <w:rPr>
          <w:rFonts w:ascii="Times New Roman" w:hAnsi="Times New Roman" w:cs="Times New Roman"/>
          <w:b/>
          <w:sz w:val="24"/>
          <w:szCs w:val="24"/>
          <w:lang w:val="lv-LV"/>
        </w:rPr>
        <w:t xml:space="preserve"> </w:t>
      </w:r>
      <w:r w:rsidR="00435FA9" w:rsidRPr="007C334A">
        <w:rPr>
          <w:rFonts w:ascii="Times New Roman" w:hAnsi="Times New Roman" w:cs="Times New Roman"/>
          <w:b/>
          <w:sz w:val="24"/>
          <w:szCs w:val="24"/>
          <w:lang w:val="lv-LV"/>
        </w:rPr>
        <w:t>N</w:t>
      </w:r>
      <w:r w:rsidR="00BF1C6C" w:rsidRPr="007C334A">
        <w:rPr>
          <w:rFonts w:ascii="Times New Roman" w:hAnsi="Times New Roman" w:cs="Times New Roman"/>
          <w:b/>
          <w:sz w:val="24"/>
          <w:szCs w:val="24"/>
          <w:lang w:val="lv-LV"/>
        </w:rPr>
        <w:t>epārtrauktība</w:t>
      </w:r>
      <w:r w:rsidR="00435FA9" w:rsidRPr="007C334A">
        <w:rPr>
          <w:rFonts w:ascii="Times New Roman" w:hAnsi="Times New Roman" w:cs="Times New Roman"/>
          <w:b/>
          <w:sz w:val="24"/>
          <w:szCs w:val="24"/>
          <w:lang w:val="lv-LV"/>
        </w:rPr>
        <w:t xml:space="preserve"> un sadarbība starp speciālistiem</w:t>
      </w:r>
      <w:r w:rsidR="00F400F3">
        <w:rPr>
          <w:rFonts w:ascii="Times New Roman" w:hAnsi="Times New Roman" w:cs="Times New Roman"/>
          <w:b/>
          <w:sz w:val="24"/>
          <w:szCs w:val="24"/>
          <w:lang w:val="lv-LV"/>
        </w:rPr>
        <w:t xml:space="preserve"> (integrēta aprūpe)</w:t>
      </w:r>
    </w:p>
    <w:p w14:paraId="51D2D10F" w14:textId="04C4A80E" w:rsidR="009B76B4" w:rsidRPr="005F14CC" w:rsidRDefault="00C92E6E" w:rsidP="00156A6E">
      <w:pPr>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Personas v</w:t>
      </w:r>
      <w:r w:rsidR="00435FA9" w:rsidRPr="007C334A">
        <w:rPr>
          <w:rFonts w:ascii="Times New Roman" w:hAnsi="Times New Roman" w:cs="Times New Roman"/>
          <w:sz w:val="24"/>
          <w:szCs w:val="24"/>
          <w:lang w:val="lv-LV"/>
        </w:rPr>
        <w:t xml:space="preserve">eselības aprūpe tiek organizēta tā, lai </w:t>
      </w:r>
      <w:r w:rsidR="007456CA" w:rsidRPr="007456CA">
        <w:rPr>
          <w:rFonts w:ascii="Times New Roman" w:hAnsi="Times New Roman" w:cs="Times New Roman"/>
          <w:sz w:val="24"/>
          <w:szCs w:val="24"/>
          <w:lang w:val="lv-LV"/>
        </w:rPr>
        <w:t xml:space="preserve">tā atbilstu </w:t>
      </w:r>
      <w:r w:rsidR="00BD68D4">
        <w:rPr>
          <w:rFonts w:ascii="Times New Roman" w:hAnsi="Times New Roman" w:cs="Times New Roman"/>
          <w:sz w:val="24"/>
          <w:szCs w:val="24"/>
          <w:lang w:val="lv-LV"/>
        </w:rPr>
        <w:t>indivīda</w:t>
      </w:r>
      <w:r w:rsidR="00BD68D4" w:rsidRPr="007456CA">
        <w:rPr>
          <w:rFonts w:ascii="Times New Roman" w:hAnsi="Times New Roman" w:cs="Times New Roman"/>
          <w:sz w:val="24"/>
          <w:szCs w:val="24"/>
          <w:lang w:val="lv-LV"/>
        </w:rPr>
        <w:t xml:space="preserve"> </w:t>
      </w:r>
      <w:r w:rsidR="007456CA" w:rsidRPr="007456CA">
        <w:rPr>
          <w:rFonts w:ascii="Times New Roman" w:hAnsi="Times New Roman" w:cs="Times New Roman"/>
          <w:sz w:val="24"/>
          <w:szCs w:val="24"/>
          <w:lang w:val="lv-LV"/>
        </w:rPr>
        <w:t xml:space="preserve">vajadzībām, integrētu vairāku sektoru sadarbību un </w:t>
      </w:r>
      <w:r w:rsidR="00435FA9" w:rsidRPr="007C334A">
        <w:rPr>
          <w:rFonts w:ascii="Times New Roman" w:hAnsi="Times New Roman" w:cs="Times New Roman"/>
          <w:sz w:val="24"/>
          <w:szCs w:val="24"/>
          <w:lang w:val="lv-LV"/>
        </w:rPr>
        <w:t>nodrošinātu tās nepārtrauktību</w:t>
      </w:r>
      <w:r w:rsidR="007456CA">
        <w:rPr>
          <w:rFonts w:ascii="Times New Roman" w:hAnsi="Times New Roman" w:cs="Times New Roman"/>
          <w:sz w:val="24"/>
          <w:szCs w:val="24"/>
          <w:lang w:val="lv-LV"/>
        </w:rPr>
        <w:t>.</w:t>
      </w:r>
      <w:r w:rsidR="00435FA9" w:rsidRPr="007C334A">
        <w:rPr>
          <w:rFonts w:ascii="Times New Roman" w:hAnsi="Times New Roman" w:cs="Times New Roman"/>
          <w:sz w:val="24"/>
          <w:szCs w:val="24"/>
          <w:lang w:val="lv-LV"/>
        </w:rPr>
        <w:t xml:space="preserve"> </w:t>
      </w:r>
      <w:r w:rsidR="007456CA">
        <w:rPr>
          <w:rFonts w:ascii="Times New Roman" w:hAnsi="Times New Roman" w:cs="Times New Roman"/>
          <w:sz w:val="24"/>
          <w:szCs w:val="24"/>
          <w:lang w:val="lv-LV"/>
        </w:rPr>
        <w:t>Ap</w:t>
      </w:r>
      <w:r w:rsidR="00937156">
        <w:rPr>
          <w:rFonts w:ascii="Times New Roman" w:hAnsi="Times New Roman" w:cs="Times New Roman"/>
          <w:sz w:val="24"/>
          <w:szCs w:val="24"/>
          <w:lang w:val="lv-LV"/>
        </w:rPr>
        <w:t>r</w:t>
      </w:r>
      <w:r w:rsidR="007456CA">
        <w:rPr>
          <w:rFonts w:ascii="Times New Roman" w:hAnsi="Times New Roman" w:cs="Times New Roman"/>
          <w:sz w:val="24"/>
          <w:szCs w:val="24"/>
          <w:lang w:val="lv-LV"/>
        </w:rPr>
        <w:t xml:space="preserve">ūpes nepārtrauktībā būtiska loma ir sadarbībai starp speciālistiem, kā arī </w:t>
      </w:r>
      <w:r w:rsidR="00435FA9" w:rsidRPr="007C334A">
        <w:rPr>
          <w:rFonts w:ascii="Times New Roman" w:hAnsi="Times New Roman" w:cs="Times New Roman"/>
          <w:sz w:val="24"/>
          <w:szCs w:val="24"/>
          <w:lang w:val="lv-LV"/>
        </w:rPr>
        <w:t>primār</w:t>
      </w:r>
      <w:r w:rsidR="007456CA">
        <w:rPr>
          <w:rFonts w:ascii="Times New Roman" w:hAnsi="Times New Roman" w:cs="Times New Roman"/>
          <w:sz w:val="24"/>
          <w:szCs w:val="24"/>
          <w:lang w:val="lv-LV"/>
        </w:rPr>
        <w:t>a</w:t>
      </w:r>
      <w:r w:rsidR="00231C7B">
        <w:rPr>
          <w:rFonts w:ascii="Times New Roman" w:hAnsi="Times New Roman" w:cs="Times New Roman"/>
          <w:sz w:val="24"/>
          <w:szCs w:val="24"/>
          <w:lang w:val="lv-LV"/>
        </w:rPr>
        <w:t>ja</w:t>
      </w:r>
      <w:r w:rsidR="007456CA">
        <w:rPr>
          <w:rFonts w:ascii="Times New Roman" w:hAnsi="Times New Roman" w:cs="Times New Roman"/>
          <w:sz w:val="24"/>
          <w:szCs w:val="24"/>
          <w:lang w:val="lv-LV"/>
        </w:rPr>
        <w:t>i</w:t>
      </w:r>
      <w:r w:rsidR="00435FA9" w:rsidRPr="007C334A">
        <w:rPr>
          <w:rFonts w:ascii="Times New Roman" w:hAnsi="Times New Roman" w:cs="Times New Roman"/>
          <w:sz w:val="24"/>
          <w:szCs w:val="24"/>
          <w:lang w:val="lv-LV"/>
        </w:rPr>
        <w:t xml:space="preserve"> veselības aprūpe</w:t>
      </w:r>
      <w:r w:rsidR="007456CA">
        <w:rPr>
          <w:rFonts w:ascii="Times New Roman" w:hAnsi="Times New Roman" w:cs="Times New Roman"/>
          <w:sz w:val="24"/>
          <w:szCs w:val="24"/>
          <w:lang w:val="lv-LV"/>
        </w:rPr>
        <w:t>i</w:t>
      </w:r>
      <w:r w:rsidR="00435FA9" w:rsidRPr="007C334A">
        <w:rPr>
          <w:rFonts w:ascii="Times New Roman" w:hAnsi="Times New Roman" w:cs="Times New Roman"/>
          <w:sz w:val="24"/>
          <w:szCs w:val="24"/>
          <w:lang w:val="lv-LV"/>
        </w:rPr>
        <w:t xml:space="preserve">, kas nodrošina pastāvīgu </w:t>
      </w:r>
      <w:r w:rsidRPr="007C334A">
        <w:rPr>
          <w:rFonts w:ascii="Times New Roman" w:hAnsi="Times New Roman" w:cs="Times New Roman"/>
          <w:sz w:val="24"/>
          <w:szCs w:val="24"/>
          <w:lang w:val="lv-LV"/>
        </w:rPr>
        <w:t xml:space="preserve">indivīda </w:t>
      </w:r>
      <w:r w:rsidR="00435FA9" w:rsidRPr="007C334A">
        <w:rPr>
          <w:rFonts w:ascii="Times New Roman" w:hAnsi="Times New Roman" w:cs="Times New Roman"/>
          <w:sz w:val="24"/>
          <w:szCs w:val="24"/>
          <w:lang w:val="lv-LV"/>
        </w:rPr>
        <w:t>veselības aprūpi un tās koordinēšanu visa mūža garumā.</w:t>
      </w:r>
      <w:r w:rsidR="008D6A9C">
        <w:rPr>
          <w:rFonts w:ascii="Times New Roman" w:hAnsi="Times New Roman" w:cs="Times New Roman"/>
          <w:sz w:val="24"/>
          <w:szCs w:val="24"/>
          <w:lang w:val="lv-LV"/>
        </w:rPr>
        <w:t xml:space="preserve"> </w:t>
      </w:r>
      <w:r w:rsidR="00397DDF" w:rsidRPr="007C334A">
        <w:rPr>
          <w:rFonts w:ascii="Times New Roman" w:hAnsi="Times New Roman" w:cs="Times New Roman"/>
          <w:sz w:val="24"/>
          <w:szCs w:val="24"/>
          <w:lang w:val="lv-LV"/>
        </w:rPr>
        <w:t>Veselības aprūpes nepārtrauktību nodrošina pakalpojumu organizēšana, ievērojot to</w:t>
      </w:r>
      <w:r w:rsidR="00435FA9" w:rsidRPr="007C334A">
        <w:rPr>
          <w:rFonts w:ascii="Times New Roman" w:hAnsi="Times New Roman" w:cs="Times New Roman"/>
          <w:sz w:val="24"/>
          <w:szCs w:val="24"/>
          <w:lang w:val="lv-LV"/>
        </w:rPr>
        <w:t xml:space="preserve"> funkcionāl</w:t>
      </w:r>
      <w:r w:rsidR="00397DDF" w:rsidRPr="007C334A">
        <w:rPr>
          <w:rFonts w:ascii="Times New Roman" w:hAnsi="Times New Roman" w:cs="Times New Roman"/>
          <w:sz w:val="24"/>
          <w:szCs w:val="24"/>
          <w:lang w:val="lv-LV"/>
        </w:rPr>
        <w:t>o</w:t>
      </w:r>
      <w:r w:rsidR="00435FA9" w:rsidRPr="007C334A">
        <w:rPr>
          <w:rFonts w:ascii="Times New Roman" w:hAnsi="Times New Roman" w:cs="Times New Roman"/>
          <w:sz w:val="24"/>
          <w:szCs w:val="24"/>
          <w:lang w:val="lv-LV"/>
        </w:rPr>
        <w:t xml:space="preserve"> saviet</w:t>
      </w:r>
      <w:r w:rsidR="008D6A9C">
        <w:rPr>
          <w:rFonts w:ascii="Times New Roman" w:hAnsi="Times New Roman" w:cs="Times New Roman"/>
          <w:sz w:val="24"/>
          <w:szCs w:val="24"/>
          <w:lang w:val="lv-LV"/>
        </w:rPr>
        <w:t>o</w:t>
      </w:r>
      <w:r w:rsidR="00397DDF" w:rsidRPr="007C334A">
        <w:rPr>
          <w:rFonts w:ascii="Times New Roman" w:hAnsi="Times New Roman" w:cs="Times New Roman"/>
          <w:sz w:val="24"/>
          <w:szCs w:val="24"/>
          <w:lang w:val="lv-LV"/>
        </w:rPr>
        <w:t xml:space="preserve">jamību, </w:t>
      </w:r>
      <w:r w:rsidR="00435FA9" w:rsidRPr="007C334A">
        <w:rPr>
          <w:rFonts w:ascii="Times New Roman" w:hAnsi="Times New Roman" w:cs="Times New Roman"/>
          <w:sz w:val="24"/>
          <w:szCs w:val="24"/>
          <w:lang w:val="lv-LV"/>
        </w:rPr>
        <w:t>saskaņot</w:t>
      </w:r>
      <w:r w:rsidR="00397DDF" w:rsidRPr="007C334A">
        <w:rPr>
          <w:rFonts w:ascii="Times New Roman" w:hAnsi="Times New Roman" w:cs="Times New Roman"/>
          <w:sz w:val="24"/>
          <w:szCs w:val="24"/>
          <w:lang w:val="lv-LV"/>
        </w:rPr>
        <w:t>ību un nodrošinot k</w:t>
      </w:r>
      <w:r w:rsidR="008D6A9C">
        <w:rPr>
          <w:rFonts w:ascii="Times New Roman" w:hAnsi="Times New Roman" w:cs="Times New Roman"/>
          <w:sz w:val="24"/>
          <w:szCs w:val="24"/>
          <w:lang w:val="lv-LV"/>
        </w:rPr>
        <w:t>o</w:t>
      </w:r>
      <w:r w:rsidR="00397DDF" w:rsidRPr="007C334A">
        <w:rPr>
          <w:rFonts w:ascii="Times New Roman" w:hAnsi="Times New Roman" w:cs="Times New Roman"/>
          <w:sz w:val="24"/>
          <w:szCs w:val="24"/>
          <w:lang w:val="lv-LV"/>
        </w:rPr>
        <w:t>munikācijas kanālus starp speciālistiem</w:t>
      </w:r>
      <w:r w:rsidR="00435FA9" w:rsidRPr="007C334A">
        <w:rPr>
          <w:rFonts w:ascii="Times New Roman" w:hAnsi="Times New Roman" w:cs="Times New Roman"/>
          <w:sz w:val="24"/>
          <w:szCs w:val="24"/>
          <w:lang w:val="lv-LV"/>
        </w:rPr>
        <w:t xml:space="preserve">. </w:t>
      </w:r>
      <w:r w:rsidR="00B37DD9" w:rsidRPr="00B37DD9">
        <w:rPr>
          <w:rFonts w:ascii="Times New Roman" w:hAnsi="Times New Roman" w:cs="Times New Roman"/>
          <w:sz w:val="24"/>
          <w:szCs w:val="24"/>
          <w:lang w:val="lv-LV"/>
        </w:rPr>
        <w:t>Integrētās aprūpes koncepcija ietver arī saskaņotu darbību starp veselības</w:t>
      </w:r>
      <w:r w:rsidR="009C3AE6">
        <w:rPr>
          <w:rFonts w:ascii="Times New Roman" w:hAnsi="Times New Roman" w:cs="Times New Roman"/>
          <w:sz w:val="24"/>
          <w:szCs w:val="24"/>
          <w:lang w:val="lv-LV"/>
        </w:rPr>
        <w:t xml:space="preserve"> aprūpes</w:t>
      </w:r>
      <w:r w:rsidR="00B37DD9" w:rsidRPr="00B37DD9">
        <w:rPr>
          <w:rFonts w:ascii="Times New Roman" w:hAnsi="Times New Roman" w:cs="Times New Roman"/>
          <w:sz w:val="24"/>
          <w:szCs w:val="24"/>
          <w:lang w:val="lv-LV"/>
        </w:rPr>
        <w:t xml:space="preserve"> un sociālā</w:t>
      </w:r>
      <w:r w:rsidR="00FE685F">
        <w:rPr>
          <w:rFonts w:ascii="Times New Roman" w:hAnsi="Times New Roman" w:cs="Times New Roman"/>
          <w:sz w:val="24"/>
          <w:szCs w:val="24"/>
          <w:lang w:val="lv-LV"/>
        </w:rPr>
        <w:t>s</w:t>
      </w:r>
      <w:r w:rsidR="00B37DD9" w:rsidRPr="00B37DD9">
        <w:rPr>
          <w:rFonts w:ascii="Times New Roman" w:hAnsi="Times New Roman" w:cs="Times New Roman"/>
          <w:sz w:val="24"/>
          <w:szCs w:val="24"/>
          <w:lang w:val="lv-LV"/>
        </w:rPr>
        <w:t xml:space="preserve"> </w:t>
      </w:r>
      <w:r w:rsidR="009C3AE6">
        <w:rPr>
          <w:rFonts w:ascii="Times New Roman" w:hAnsi="Times New Roman" w:cs="Times New Roman"/>
          <w:sz w:val="24"/>
          <w:szCs w:val="24"/>
          <w:lang w:val="lv-LV"/>
        </w:rPr>
        <w:t>aprūpes</w:t>
      </w:r>
      <w:r w:rsidR="00B37DD9" w:rsidRPr="00B37DD9">
        <w:rPr>
          <w:rFonts w:ascii="Times New Roman" w:hAnsi="Times New Roman" w:cs="Times New Roman"/>
          <w:sz w:val="24"/>
          <w:szCs w:val="24"/>
          <w:lang w:val="lv-LV"/>
        </w:rPr>
        <w:t xml:space="preserve"> resor</w:t>
      </w:r>
      <w:r w:rsidR="009C3AE6">
        <w:rPr>
          <w:rFonts w:ascii="Times New Roman" w:hAnsi="Times New Roman" w:cs="Times New Roman"/>
          <w:sz w:val="24"/>
          <w:szCs w:val="24"/>
          <w:lang w:val="lv-LV"/>
        </w:rPr>
        <w:t>u</w:t>
      </w:r>
      <w:r w:rsidR="00D41F27" w:rsidRPr="00D41F27">
        <w:rPr>
          <w:rFonts w:ascii="Times New Roman" w:hAnsi="Times New Roman" w:cs="Times New Roman"/>
          <w:sz w:val="24"/>
          <w:szCs w:val="24"/>
          <w:lang w:val="lv-LV"/>
        </w:rPr>
        <w:t xml:space="preserve">, tai skaitā, sociālo pakalpojumu sniedzējiem, pašvaldību sociālajiem dienestiem, </w:t>
      </w:r>
      <w:r w:rsidR="00FE685F" w:rsidRPr="00FE685F">
        <w:rPr>
          <w:rFonts w:ascii="Times New Roman" w:hAnsi="Times New Roman" w:cs="Times New Roman"/>
          <w:sz w:val="24"/>
          <w:szCs w:val="24"/>
          <w:lang w:val="lv-LV"/>
        </w:rPr>
        <w:t>kā arī sadarbību ar citu nozaru ekspertiem un speciālistiem</w:t>
      </w:r>
      <w:r w:rsidR="00FE685F">
        <w:rPr>
          <w:rFonts w:ascii="Times New Roman" w:hAnsi="Times New Roman" w:cs="Times New Roman"/>
          <w:sz w:val="24"/>
          <w:szCs w:val="24"/>
          <w:lang w:val="lv-LV"/>
        </w:rPr>
        <w:t xml:space="preserve">, piemēram </w:t>
      </w:r>
      <w:r w:rsidR="00D41F27" w:rsidRPr="00D41F27">
        <w:rPr>
          <w:rFonts w:ascii="Times New Roman" w:hAnsi="Times New Roman" w:cs="Times New Roman"/>
          <w:sz w:val="24"/>
          <w:szCs w:val="24"/>
          <w:lang w:val="lv-LV"/>
        </w:rPr>
        <w:t>izglītības iestādēm u.tml</w:t>
      </w:r>
      <w:r w:rsidR="00B37DD9" w:rsidRPr="00B37DD9">
        <w:rPr>
          <w:rFonts w:ascii="Times New Roman" w:hAnsi="Times New Roman" w:cs="Times New Roman"/>
          <w:sz w:val="24"/>
          <w:szCs w:val="24"/>
          <w:lang w:val="lv-LV"/>
        </w:rPr>
        <w:t>.</w:t>
      </w:r>
      <w:r w:rsidR="001A1B09" w:rsidRPr="005F14CC">
        <w:rPr>
          <w:rFonts w:ascii="Times New Roman" w:hAnsi="Times New Roman" w:cs="Times New Roman"/>
          <w:sz w:val="24"/>
          <w:szCs w:val="24"/>
          <w:lang w:val="lv-LV"/>
        </w:rPr>
        <w:t xml:space="preserve"> Sekmīgas šāda modeļa ieviešanas priekšnosacījums ir socialās aprūpes jomas partneru iesaiste un izpratne, vienpusējas iniciatīvas gadījumā netiks sasniegts mērķis.</w:t>
      </w:r>
    </w:p>
    <w:p w14:paraId="1FAB0B63" w14:textId="4D6C8CC4" w:rsidR="008E2ED2" w:rsidRPr="007C334A" w:rsidRDefault="0086413F" w:rsidP="00156A6E">
      <w:pPr>
        <w:pStyle w:val="ListParagraph"/>
        <w:numPr>
          <w:ilvl w:val="0"/>
          <w:numId w:val="2"/>
        </w:numPr>
        <w:spacing w:before="120" w:after="120" w:line="240" w:lineRule="auto"/>
        <w:ind w:left="0" w:hanging="426"/>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K</w:t>
      </w:r>
      <w:r w:rsidR="00115039" w:rsidRPr="007C334A">
        <w:rPr>
          <w:rFonts w:ascii="Times New Roman" w:hAnsi="Times New Roman" w:cs="Times New Roman"/>
          <w:b/>
          <w:bCs/>
          <w:sz w:val="24"/>
          <w:szCs w:val="24"/>
          <w:lang w:val="lv-LV"/>
        </w:rPr>
        <w:t>valitāte</w:t>
      </w:r>
      <w:r w:rsidR="00087FB0" w:rsidRPr="007C334A">
        <w:rPr>
          <w:rFonts w:ascii="Times New Roman" w:hAnsi="Times New Roman" w:cs="Times New Roman"/>
          <w:b/>
          <w:bCs/>
          <w:sz w:val="24"/>
          <w:szCs w:val="24"/>
          <w:lang w:val="lv-LV"/>
        </w:rPr>
        <w:t xml:space="preserve">, pacientu drošība </w:t>
      </w:r>
      <w:r w:rsidRPr="007C334A">
        <w:rPr>
          <w:rFonts w:ascii="Times New Roman" w:hAnsi="Times New Roman" w:cs="Times New Roman"/>
          <w:b/>
          <w:bCs/>
          <w:sz w:val="24"/>
          <w:szCs w:val="24"/>
          <w:lang w:val="lv-LV"/>
        </w:rPr>
        <w:t>un efektivitāte</w:t>
      </w:r>
      <w:r w:rsidR="00115039" w:rsidRPr="007C334A">
        <w:rPr>
          <w:rFonts w:ascii="Times New Roman" w:hAnsi="Times New Roman" w:cs="Times New Roman"/>
          <w:b/>
          <w:bCs/>
          <w:sz w:val="24"/>
          <w:szCs w:val="24"/>
          <w:lang w:val="lv-LV"/>
        </w:rPr>
        <w:t xml:space="preserve"> </w:t>
      </w:r>
      <w:r w:rsidR="00560924" w:rsidRPr="007C334A" w:rsidDel="00560924">
        <w:rPr>
          <w:rFonts w:ascii="Times New Roman" w:hAnsi="Times New Roman" w:cs="Times New Roman"/>
          <w:sz w:val="24"/>
          <w:szCs w:val="24"/>
          <w:lang w:val="lv-LV"/>
        </w:rPr>
        <w:t xml:space="preserve"> </w:t>
      </w:r>
    </w:p>
    <w:p w14:paraId="3D0CBB80" w14:textId="77777777" w:rsidR="00E24E52" w:rsidRDefault="00AC4468" w:rsidP="00156A6E">
      <w:pPr>
        <w:spacing w:before="120" w:after="120" w:line="240" w:lineRule="auto"/>
        <w:jc w:val="both"/>
        <w:rPr>
          <w:rFonts w:ascii="Times New Roman" w:hAnsi="Times New Roman" w:cs="Times New Roman"/>
          <w:sz w:val="24"/>
          <w:szCs w:val="24"/>
          <w:lang w:val="lv-LV"/>
        </w:rPr>
      </w:pPr>
      <w:bookmarkStart w:id="8" w:name="_Hlk39513249"/>
      <w:r>
        <w:rPr>
          <w:rFonts w:ascii="Times New Roman" w:hAnsi="Times New Roman" w:cs="Times New Roman"/>
          <w:sz w:val="24"/>
          <w:szCs w:val="24"/>
          <w:lang w:val="lv-LV"/>
        </w:rPr>
        <w:t>G</w:t>
      </w:r>
      <w:r w:rsidR="0086413F" w:rsidRPr="007C334A">
        <w:rPr>
          <w:rFonts w:ascii="Times New Roman" w:hAnsi="Times New Roman" w:cs="Times New Roman"/>
          <w:sz w:val="24"/>
          <w:szCs w:val="24"/>
          <w:lang w:val="lv-LV"/>
        </w:rPr>
        <w:t xml:space="preserve">an nacionālā līmenī, gan </w:t>
      </w:r>
      <w:r w:rsidR="005A097D" w:rsidRPr="007C334A">
        <w:rPr>
          <w:rFonts w:ascii="Times New Roman" w:hAnsi="Times New Roman" w:cs="Times New Roman"/>
          <w:sz w:val="24"/>
          <w:szCs w:val="24"/>
          <w:lang w:val="lv-LV"/>
        </w:rPr>
        <w:t>ikvienā ār</w:t>
      </w:r>
      <w:r w:rsidR="008F7AD1" w:rsidRPr="007C334A">
        <w:rPr>
          <w:rFonts w:ascii="Times New Roman" w:hAnsi="Times New Roman" w:cs="Times New Roman"/>
          <w:sz w:val="24"/>
          <w:szCs w:val="24"/>
          <w:lang w:val="lv-LV"/>
        </w:rPr>
        <w:t>st</w:t>
      </w:r>
      <w:r w:rsidR="005A097D" w:rsidRPr="007C334A">
        <w:rPr>
          <w:rFonts w:ascii="Times New Roman" w:hAnsi="Times New Roman" w:cs="Times New Roman"/>
          <w:sz w:val="24"/>
          <w:szCs w:val="24"/>
          <w:lang w:val="lv-LV"/>
        </w:rPr>
        <w:t>niecības iestādē</w:t>
      </w:r>
      <w:r>
        <w:rPr>
          <w:rFonts w:ascii="Times New Roman" w:hAnsi="Times New Roman" w:cs="Times New Roman"/>
          <w:sz w:val="24"/>
          <w:szCs w:val="24"/>
          <w:lang w:val="lv-LV"/>
        </w:rPr>
        <w:t xml:space="preserve"> </w:t>
      </w:r>
      <w:r w:rsidRPr="00AC4468">
        <w:rPr>
          <w:rFonts w:ascii="Times New Roman" w:hAnsi="Times New Roman" w:cs="Times New Roman"/>
          <w:sz w:val="24"/>
          <w:szCs w:val="24"/>
          <w:lang w:val="lv-LV"/>
        </w:rPr>
        <w:t>tiek īstenota nepārtraukta pakalpojumu kvalitātes un pacientu drošības kultūra</w:t>
      </w:r>
      <w:r w:rsidR="007E3E3C">
        <w:rPr>
          <w:rFonts w:ascii="Times New Roman" w:hAnsi="Times New Roman" w:cs="Times New Roman"/>
          <w:sz w:val="24"/>
          <w:szCs w:val="24"/>
          <w:lang w:val="lv-LV"/>
        </w:rPr>
        <w:t>s uzlabošana</w:t>
      </w:r>
      <w:r w:rsidRPr="00AC4468">
        <w:rPr>
          <w:rFonts w:ascii="Times New Roman" w:hAnsi="Times New Roman" w:cs="Times New Roman"/>
          <w:sz w:val="24"/>
          <w:szCs w:val="24"/>
          <w:lang w:val="lv-LV"/>
        </w:rPr>
        <w:t xml:space="preserve"> un pasākumi, kas veicina efektīvāku resursu izlietošanu. Pakalpojumu kvalitātes un efektivitātes uzlabošana</w:t>
      </w:r>
      <w:r>
        <w:rPr>
          <w:rFonts w:ascii="Times New Roman" w:hAnsi="Times New Roman" w:cs="Times New Roman"/>
          <w:sz w:val="24"/>
          <w:szCs w:val="24"/>
          <w:lang w:val="lv-LV"/>
        </w:rPr>
        <w:t xml:space="preserve"> </w:t>
      </w:r>
      <w:r w:rsidR="005A097D" w:rsidRPr="007C334A">
        <w:rPr>
          <w:rFonts w:ascii="Times New Roman" w:hAnsi="Times New Roman" w:cs="Times New Roman"/>
          <w:sz w:val="24"/>
          <w:szCs w:val="24"/>
          <w:lang w:val="lv-LV"/>
        </w:rPr>
        <w:t xml:space="preserve">ietver </w:t>
      </w:r>
      <w:r w:rsidR="0086413F" w:rsidRPr="007C334A">
        <w:rPr>
          <w:rFonts w:ascii="Times New Roman" w:hAnsi="Times New Roman" w:cs="Times New Roman"/>
          <w:sz w:val="24"/>
          <w:szCs w:val="24"/>
          <w:lang w:val="lv-LV"/>
        </w:rPr>
        <w:t xml:space="preserve">kvalitātes mērīšanai nepieciešamo datu iegūšanu, to analīzi un </w:t>
      </w:r>
      <w:r w:rsidR="008F7AD1" w:rsidRPr="007C334A">
        <w:rPr>
          <w:rFonts w:ascii="Times New Roman" w:hAnsi="Times New Roman" w:cs="Times New Roman"/>
          <w:sz w:val="24"/>
          <w:szCs w:val="24"/>
          <w:lang w:val="lv-LV"/>
        </w:rPr>
        <w:t>pierādījum</w:t>
      </w:r>
      <w:r w:rsidR="04E16642" w:rsidRPr="007C334A">
        <w:rPr>
          <w:rFonts w:ascii="Times New Roman" w:hAnsi="Times New Roman" w:cs="Times New Roman"/>
          <w:sz w:val="24"/>
          <w:szCs w:val="24"/>
          <w:lang w:val="lv-LV"/>
        </w:rPr>
        <w:t>os</w:t>
      </w:r>
      <w:r w:rsidR="008F7AD1" w:rsidRPr="007C334A">
        <w:rPr>
          <w:rFonts w:ascii="Times New Roman" w:hAnsi="Times New Roman" w:cs="Times New Roman"/>
          <w:sz w:val="24"/>
          <w:szCs w:val="24"/>
          <w:lang w:val="lv-LV"/>
        </w:rPr>
        <w:t xml:space="preserve"> </w:t>
      </w:r>
      <w:r w:rsidR="0086413F" w:rsidRPr="007C334A">
        <w:rPr>
          <w:rFonts w:ascii="Times New Roman" w:hAnsi="Times New Roman" w:cs="Times New Roman"/>
          <w:sz w:val="24"/>
          <w:szCs w:val="24"/>
          <w:lang w:val="lv-LV"/>
        </w:rPr>
        <w:t>balstītu uzlabojumu ieviešanu</w:t>
      </w:r>
      <w:r w:rsidR="00B54E52" w:rsidRPr="007C334A">
        <w:rPr>
          <w:rFonts w:ascii="Times New Roman" w:hAnsi="Times New Roman" w:cs="Times New Roman"/>
          <w:sz w:val="24"/>
          <w:szCs w:val="24"/>
          <w:lang w:val="lv-LV"/>
        </w:rPr>
        <w:t xml:space="preserve">. </w:t>
      </w:r>
      <w:r w:rsidR="004E583E" w:rsidRPr="007C334A">
        <w:rPr>
          <w:rFonts w:ascii="Times New Roman" w:hAnsi="Times New Roman" w:cs="Times New Roman"/>
          <w:sz w:val="24"/>
          <w:szCs w:val="24"/>
          <w:lang w:val="lv-LV"/>
        </w:rPr>
        <w:t>Nacionālā līmenī tiek</w:t>
      </w:r>
      <w:r w:rsidR="0086413F" w:rsidRPr="007C334A">
        <w:rPr>
          <w:rFonts w:ascii="Times New Roman" w:hAnsi="Times New Roman" w:cs="Times New Roman"/>
          <w:sz w:val="24"/>
          <w:szCs w:val="24"/>
          <w:lang w:val="lv-LV"/>
        </w:rPr>
        <w:t xml:space="preserve"> attīst</w:t>
      </w:r>
      <w:r w:rsidR="004E583E" w:rsidRPr="007C334A">
        <w:rPr>
          <w:rFonts w:ascii="Times New Roman" w:hAnsi="Times New Roman" w:cs="Times New Roman"/>
          <w:sz w:val="24"/>
          <w:szCs w:val="24"/>
          <w:lang w:val="lv-LV"/>
        </w:rPr>
        <w:t>īta</w:t>
      </w:r>
      <w:r w:rsidR="0086413F" w:rsidRPr="007C334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pakalpojumu </w:t>
      </w:r>
      <w:r w:rsidR="0086413F" w:rsidRPr="007C334A">
        <w:rPr>
          <w:rFonts w:ascii="Times New Roman" w:hAnsi="Times New Roman" w:cs="Times New Roman"/>
          <w:sz w:val="24"/>
          <w:szCs w:val="24"/>
          <w:lang w:val="lv-LV"/>
        </w:rPr>
        <w:t>samaksas sistēm</w:t>
      </w:r>
      <w:r w:rsidR="00D10196" w:rsidRPr="007C334A">
        <w:rPr>
          <w:rFonts w:ascii="Times New Roman" w:hAnsi="Times New Roman" w:cs="Times New Roman"/>
          <w:sz w:val="24"/>
          <w:szCs w:val="24"/>
          <w:lang w:val="lv-LV"/>
        </w:rPr>
        <w:t>a</w:t>
      </w:r>
      <w:r w:rsidR="0086413F" w:rsidRPr="007C334A">
        <w:rPr>
          <w:rFonts w:ascii="Times New Roman" w:hAnsi="Times New Roman" w:cs="Times New Roman"/>
          <w:sz w:val="24"/>
          <w:szCs w:val="24"/>
          <w:lang w:val="lv-LV"/>
        </w:rPr>
        <w:t xml:space="preserve">, kas veicina </w:t>
      </w:r>
      <w:r w:rsidR="00CC1F84">
        <w:rPr>
          <w:rFonts w:ascii="Times New Roman" w:hAnsi="Times New Roman" w:cs="Times New Roman"/>
          <w:sz w:val="24"/>
          <w:szCs w:val="24"/>
          <w:lang w:val="lv-LV"/>
        </w:rPr>
        <w:t xml:space="preserve">efektīva un </w:t>
      </w:r>
      <w:r w:rsidR="004E583E" w:rsidRPr="007C334A">
        <w:rPr>
          <w:rFonts w:ascii="Times New Roman" w:hAnsi="Times New Roman" w:cs="Times New Roman"/>
          <w:sz w:val="24"/>
          <w:szCs w:val="24"/>
          <w:lang w:val="lv-LV"/>
        </w:rPr>
        <w:t>kvalitatīva pakalpojuma rezultāta sasniegšanu.</w:t>
      </w:r>
      <w:bookmarkEnd w:id="1"/>
      <w:bookmarkEnd w:id="8"/>
    </w:p>
    <w:p w14:paraId="51F27B0A" w14:textId="631F2649" w:rsidR="00E24E52" w:rsidRPr="00E24E52" w:rsidRDefault="00E24E52" w:rsidP="00156A6E">
      <w:pPr>
        <w:pStyle w:val="ListParagraph"/>
        <w:numPr>
          <w:ilvl w:val="0"/>
          <w:numId w:val="2"/>
        </w:numPr>
        <w:spacing w:before="120" w:after="120" w:line="240" w:lineRule="auto"/>
        <w:ind w:left="142" w:hanging="568"/>
        <w:jc w:val="both"/>
        <w:rPr>
          <w:rFonts w:ascii="Times New Roman" w:hAnsi="Times New Roman" w:cs="Times New Roman"/>
          <w:b/>
          <w:bCs/>
          <w:sz w:val="24"/>
          <w:szCs w:val="24"/>
          <w:lang w:val="lv-LV"/>
        </w:rPr>
      </w:pPr>
      <w:r w:rsidRPr="00E24E52">
        <w:rPr>
          <w:rFonts w:ascii="Times New Roman" w:hAnsi="Times New Roman" w:cs="Times New Roman"/>
          <w:b/>
          <w:bCs/>
          <w:sz w:val="24"/>
          <w:szCs w:val="24"/>
          <w:lang w:val="lv-LV"/>
        </w:rPr>
        <w:t>Zināšanu, jaunāko tehnoloģiju un nozares datu izmantošana speciālistu sagatavošanā un veselības nodrošināšanā</w:t>
      </w:r>
    </w:p>
    <w:p w14:paraId="71F2C54F" w14:textId="24B078B9" w:rsidR="00156A6E" w:rsidRDefault="00E24E52" w:rsidP="00074FB3">
      <w:pPr>
        <w:spacing w:before="120" w:after="120" w:line="240" w:lineRule="auto"/>
        <w:jc w:val="both"/>
        <w:rPr>
          <w:rFonts w:ascii="Times New Roman" w:hAnsi="Times New Roman" w:cs="Times New Roman"/>
          <w:sz w:val="24"/>
          <w:szCs w:val="24"/>
          <w:lang w:val="lv-LV"/>
        </w:rPr>
      </w:pPr>
      <w:r w:rsidRPr="00E24E52">
        <w:rPr>
          <w:rFonts w:ascii="Times New Roman" w:hAnsi="Times New Roman" w:cs="Times New Roman"/>
          <w:sz w:val="24"/>
          <w:szCs w:val="24"/>
          <w:lang w:val="lv-LV"/>
        </w:rPr>
        <w:t xml:space="preserve">Speciālistu sagatavošanā un veselības nodrošināšanā tiek izmantotas zināšanas un tehnoloģijas, ko nodrošina nozares augstākās izglītības iestādes un zinātniskās institūcijas sadarbībā ar </w:t>
      </w:r>
      <w:r w:rsidR="003B3FAB">
        <w:rPr>
          <w:rFonts w:ascii="Times New Roman" w:hAnsi="Times New Roman" w:cs="Times New Roman"/>
          <w:sz w:val="24"/>
          <w:szCs w:val="24"/>
          <w:lang w:val="lv-LV"/>
        </w:rPr>
        <w:t>ārstniecības</w:t>
      </w:r>
      <w:r w:rsidRPr="00E24E52">
        <w:rPr>
          <w:rFonts w:ascii="Times New Roman" w:hAnsi="Times New Roman" w:cs="Times New Roman"/>
          <w:sz w:val="24"/>
          <w:szCs w:val="24"/>
          <w:lang w:val="lv-LV"/>
        </w:rPr>
        <w:t xml:space="preserve"> iestādēm un uzņēmumiem. Veselības dati tiek atvērti izglītībai un publiskā sektora pētniecībai, kas ir būtisks priekšnosacījums uzlabotai uz pierādījumiem balstītai veselības politikai un efektīvākiem risinājumiem veselības veicināšanai un slimību profilaksei. Pētniecība un inovācija palīdz nodrošināt tādus pakalpojumus, politikas, vadlīnijas un risinājumus, kas pieejamāki, taisnīgāki un efektīvāki slimību novēršanā un veselības veicināšanā. Veselības </w:t>
      </w:r>
      <w:r w:rsidR="004A5312">
        <w:rPr>
          <w:rFonts w:ascii="Times New Roman" w:hAnsi="Times New Roman" w:cs="Times New Roman"/>
          <w:sz w:val="24"/>
          <w:szCs w:val="24"/>
          <w:lang w:val="lv-LV"/>
        </w:rPr>
        <w:t>nozares</w:t>
      </w:r>
      <w:r w:rsidRPr="00E24E52">
        <w:rPr>
          <w:rFonts w:ascii="Times New Roman" w:hAnsi="Times New Roman" w:cs="Times New Roman"/>
          <w:sz w:val="24"/>
          <w:szCs w:val="24"/>
          <w:lang w:val="lv-LV"/>
        </w:rPr>
        <w:t xml:space="preserve"> iestādes un organizācijas </w:t>
      </w:r>
      <w:r w:rsidR="00B33E25">
        <w:rPr>
          <w:rFonts w:ascii="Times New Roman" w:hAnsi="Times New Roman" w:cs="Times New Roman"/>
          <w:sz w:val="24"/>
          <w:szCs w:val="24"/>
          <w:lang w:val="lv-LV"/>
        </w:rPr>
        <w:t xml:space="preserve">iesaistās </w:t>
      </w:r>
      <w:r w:rsidRPr="00E24E52">
        <w:rPr>
          <w:rFonts w:ascii="Times New Roman" w:hAnsi="Times New Roman" w:cs="Times New Roman"/>
          <w:sz w:val="24"/>
          <w:szCs w:val="24"/>
          <w:lang w:val="lv-LV"/>
        </w:rPr>
        <w:t xml:space="preserve">Eiropas Savienības un Pasaules Veselības organizācijas aktivitātēs un izmanto to resursus </w:t>
      </w:r>
      <w:r w:rsidR="00B33E25">
        <w:rPr>
          <w:rFonts w:ascii="Times New Roman" w:hAnsi="Times New Roman" w:cs="Times New Roman"/>
          <w:sz w:val="24"/>
          <w:szCs w:val="24"/>
          <w:lang w:val="lv-LV"/>
        </w:rPr>
        <w:t>pamatnostādņu</w:t>
      </w:r>
      <w:r w:rsidRPr="00E24E52">
        <w:rPr>
          <w:rFonts w:ascii="Times New Roman" w:hAnsi="Times New Roman" w:cs="Times New Roman"/>
          <w:sz w:val="24"/>
          <w:szCs w:val="24"/>
          <w:lang w:val="lv-LV"/>
        </w:rPr>
        <w:t xml:space="preserve"> mērķu sasniegšanai.</w:t>
      </w:r>
    </w:p>
    <w:p w14:paraId="21141671" w14:textId="77777777" w:rsidR="00074FB3" w:rsidRPr="00074FB3" w:rsidRDefault="00074FB3" w:rsidP="00074FB3">
      <w:pPr>
        <w:spacing w:before="120" w:after="120" w:line="240" w:lineRule="auto"/>
        <w:jc w:val="both"/>
        <w:rPr>
          <w:rFonts w:ascii="Times New Roman" w:hAnsi="Times New Roman" w:cs="Times New Roman"/>
          <w:sz w:val="24"/>
          <w:szCs w:val="24"/>
          <w:lang w:val="lv-LV"/>
        </w:rPr>
      </w:pPr>
    </w:p>
    <w:p w14:paraId="1C5CF254" w14:textId="2A4A0716" w:rsidR="000A21C9" w:rsidRPr="000A21C9" w:rsidRDefault="000A21C9" w:rsidP="000A21C9">
      <w:pPr>
        <w:pStyle w:val="Heading1"/>
        <w:rPr>
          <w:rFonts w:ascii="Times New Roman" w:hAnsi="Times New Roman" w:cs="Times New Roman"/>
          <w:sz w:val="24"/>
          <w:szCs w:val="24"/>
          <w:lang w:val="lv-LV"/>
        </w:rPr>
      </w:pPr>
      <w:bookmarkStart w:id="9" w:name="_Toc97143103"/>
      <w:r w:rsidRPr="007C334A">
        <w:rPr>
          <w:rFonts w:ascii="Times New Roman" w:hAnsi="Times New Roman" w:cs="Times New Roman"/>
          <w:sz w:val="24"/>
          <w:szCs w:val="24"/>
          <w:lang w:val="lv-LV"/>
        </w:rPr>
        <w:t xml:space="preserve">Sabiedrības veselības politikas mērķis un </w:t>
      </w:r>
      <w:r w:rsidRPr="42628A5B">
        <w:rPr>
          <w:rFonts w:ascii="Times New Roman" w:hAnsi="Times New Roman" w:cs="Times New Roman"/>
          <w:sz w:val="24"/>
          <w:szCs w:val="24"/>
          <w:lang w:val="lv-LV"/>
        </w:rPr>
        <w:t>Rīcības virzieni</w:t>
      </w:r>
      <w:bookmarkEnd w:id="9"/>
    </w:p>
    <w:p w14:paraId="13FE4814" w14:textId="4914311B" w:rsidR="00711EFD" w:rsidRDefault="00740DF4" w:rsidP="00711EFD">
      <w:pPr>
        <w:pStyle w:val="ListParagraph"/>
        <w:spacing w:before="240" w:after="120"/>
        <w:ind w:left="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Mērķis:</w:t>
      </w:r>
      <w:r w:rsidRPr="007C334A">
        <w:rPr>
          <w:rFonts w:ascii="Times New Roman" w:hAnsi="Times New Roman" w:cs="Times New Roman"/>
          <w:sz w:val="24"/>
          <w:szCs w:val="24"/>
          <w:lang w:val="lv-LV"/>
        </w:rPr>
        <w:t xml:space="preserve"> </w:t>
      </w:r>
      <w:bookmarkStart w:id="10" w:name="_Hlk48816067"/>
      <w:r w:rsidR="00240E6F" w:rsidRPr="007C334A">
        <w:rPr>
          <w:rFonts w:ascii="Times New Roman" w:hAnsi="Times New Roman" w:cs="Times New Roman"/>
          <w:sz w:val="24"/>
          <w:szCs w:val="24"/>
          <w:lang w:val="lv-LV"/>
        </w:rPr>
        <w:t xml:space="preserve">Uzlabot Latvijas </w:t>
      </w:r>
      <w:r w:rsidR="00240E6F" w:rsidRPr="00535206">
        <w:rPr>
          <w:rFonts w:ascii="Times New Roman" w:hAnsi="Times New Roman" w:cs="Times New Roman"/>
          <w:sz w:val="24"/>
          <w:szCs w:val="24"/>
          <w:lang w:val="lv-LV"/>
        </w:rPr>
        <w:t>iedzīvotāju veselību, pagarinot labā veselībā nodzīvoto mūž</w:t>
      </w:r>
      <w:r w:rsidR="007E13D2">
        <w:rPr>
          <w:rFonts w:ascii="Times New Roman" w:hAnsi="Times New Roman" w:cs="Times New Roman"/>
          <w:sz w:val="24"/>
          <w:szCs w:val="24"/>
          <w:lang w:val="lv-LV"/>
        </w:rPr>
        <w:t>u</w:t>
      </w:r>
      <w:r w:rsidR="00D50C72" w:rsidRPr="00535206">
        <w:rPr>
          <w:rFonts w:ascii="Times New Roman" w:hAnsi="Times New Roman" w:cs="Times New Roman"/>
          <w:sz w:val="24"/>
          <w:szCs w:val="24"/>
          <w:lang w:val="lv-LV"/>
        </w:rPr>
        <w:t>,</w:t>
      </w:r>
      <w:r w:rsidR="00507724">
        <w:rPr>
          <w:rFonts w:ascii="Times New Roman" w:hAnsi="Times New Roman" w:cs="Times New Roman"/>
          <w:sz w:val="24"/>
          <w:szCs w:val="24"/>
          <w:lang w:val="lv-LV"/>
        </w:rPr>
        <w:t xml:space="preserve"> </w:t>
      </w:r>
      <w:r w:rsidR="00240E6F" w:rsidRPr="00535206">
        <w:rPr>
          <w:rFonts w:ascii="Times New Roman" w:hAnsi="Times New Roman" w:cs="Times New Roman"/>
          <w:sz w:val="24"/>
          <w:szCs w:val="24"/>
          <w:lang w:val="lv-LV"/>
        </w:rPr>
        <w:t>novēršot priekšlaicīgu mirstību</w:t>
      </w:r>
      <w:bookmarkEnd w:id="10"/>
      <w:r w:rsidR="00535206" w:rsidRPr="00072C67">
        <w:rPr>
          <w:lang w:val="lv-LV"/>
        </w:rPr>
        <w:t xml:space="preserve"> </w:t>
      </w:r>
      <w:r w:rsidR="00535206" w:rsidRPr="00072C67">
        <w:rPr>
          <w:rFonts w:ascii="Times New Roman" w:hAnsi="Times New Roman" w:cs="Times New Roman"/>
          <w:sz w:val="24"/>
          <w:szCs w:val="24"/>
          <w:lang w:val="lv-LV"/>
        </w:rPr>
        <w:t>un mazinot nevienlīdzību vesel</w:t>
      </w:r>
      <w:r w:rsidR="00EA5001" w:rsidRPr="00072C67">
        <w:rPr>
          <w:rFonts w:ascii="Times New Roman" w:hAnsi="Times New Roman" w:cs="Times New Roman"/>
          <w:sz w:val="24"/>
          <w:szCs w:val="24"/>
          <w:lang w:val="lv-LV"/>
        </w:rPr>
        <w:t>ī</w:t>
      </w:r>
      <w:r w:rsidR="00535206" w:rsidRPr="00072C67">
        <w:rPr>
          <w:rFonts w:ascii="Times New Roman" w:hAnsi="Times New Roman" w:cs="Times New Roman"/>
          <w:sz w:val="24"/>
          <w:szCs w:val="24"/>
          <w:lang w:val="lv-LV"/>
        </w:rPr>
        <w:t xml:space="preserve">bas </w:t>
      </w:r>
      <w:r w:rsidR="00426152">
        <w:rPr>
          <w:rFonts w:ascii="Times New Roman" w:hAnsi="Times New Roman" w:cs="Times New Roman"/>
          <w:sz w:val="24"/>
          <w:szCs w:val="24"/>
          <w:lang w:val="lv-LV"/>
        </w:rPr>
        <w:t>jomā</w:t>
      </w:r>
      <w:r w:rsidR="00535206" w:rsidRPr="00072C67">
        <w:rPr>
          <w:rFonts w:ascii="Times New Roman" w:hAnsi="Times New Roman" w:cs="Times New Roman"/>
          <w:sz w:val="24"/>
          <w:szCs w:val="24"/>
          <w:lang w:val="lv-LV"/>
        </w:rPr>
        <w:t>.</w:t>
      </w:r>
    </w:p>
    <w:p w14:paraId="50D1FBE0" w14:textId="77777777" w:rsidR="00FD6DD6" w:rsidRDefault="00FD6DD6" w:rsidP="00711EFD">
      <w:pPr>
        <w:pStyle w:val="ListParagraph"/>
        <w:spacing w:before="240" w:after="120"/>
        <w:ind w:left="0"/>
        <w:jc w:val="both"/>
        <w:rPr>
          <w:rFonts w:ascii="Times New Roman" w:hAnsi="Times New Roman" w:cs="Times New Roman"/>
          <w:sz w:val="24"/>
          <w:szCs w:val="24"/>
          <w:lang w:val="lv-LV"/>
        </w:rPr>
      </w:pPr>
    </w:p>
    <w:p w14:paraId="0C36C722" w14:textId="77777777" w:rsidR="009A50C0" w:rsidRPr="00126FAA" w:rsidRDefault="009A50C0" w:rsidP="009A50C0">
      <w:pPr>
        <w:pStyle w:val="ListParagraph"/>
        <w:spacing w:before="0" w:after="120" w:line="240" w:lineRule="auto"/>
        <w:ind w:left="0"/>
        <w:jc w:val="both"/>
        <w:rPr>
          <w:rFonts w:ascii="Times New Roman" w:eastAsia="TTA20401A8t00" w:hAnsi="Times New Roman" w:cs="Times New Roman"/>
          <w:sz w:val="24"/>
          <w:szCs w:val="24"/>
        </w:rPr>
      </w:pPr>
      <w:proofErr w:type="spellStart"/>
      <w:r w:rsidRPr="00126FAA">
        <w:rPr>
          <w:rFonts w:ascii="Times New Roman" w:hAnsi="Times New Roman" w:cs="Times New Roman"/>
          <w:bCs/>
          <w:sz w:val="24"/>
          <w:szCs w:val="24"/>
        </w:rPr>
        <w:t>Līdz</w:t>
      </w:r>
      <w:proofErr w:type="spellEnd"/>
      <w:r w:rsidRPr="00126FAA">
        <w:rPr>
          <w:rFonts w:ascii="Times New Roman" w:hAnsi="Times New Roman" w:cs="Times New Roman"/>
          <w:bCs/>
          <w:sz w:val="24"/>
          <w:szCs w:val="24"/>
        </w:rPr>
        <w:t xml:space="preserve"> 2027.gadam </w:t>
      </w:r>
      <w:proofErr w:type="spellStart"/>
      <w:r w:rsidRPr="00126FAA">
        <w:rPr>
          <w:rFonts w:ascii="Times New Roman" w:hAnsi="Times New Roman" w:cs="Times New Roman"/>
          <w:bCs/>
          <w:sz w:val="24"/>
          <w:szCs w:val="24"/>
        </w:rPr>
        <w:t>sasniedzamais</w:t>
      </w:r>
      <w:proofErr w:type="spellEnd"/>
      <w:r w:rsidRPr="00126FAA">
        <w:rPr>
          <w:rFonts w:ascii="Times New Roman" w:hAnsi="Times New Roman" w:cs="Times New Roman"/>
          <w:bCs/>
          <w:sz w:val="24"/>
          <w:szCs w:val="24"/>
        </w:rPr>
        <w:t xml:space="preserve">: </w:t>
      </w:r>
    </w:p>
    <w:p w14:paraId="2C822BF5" w14:textId="77777777" w:rsidR="009A50C0" w:rsidRPr="003C618E" w:rsidRDefault="009A50C0" w:rsidP="009A50C0">
      <w:pPr>
        <w:pStyle w:val="ListParagraph"/>
        <w:numPr>
          <w:ilvl w:val="0"/>
          <w:numId w:val="30"/>
        </w:numPr>
        <w:spacing w:before="0" w:after="0" w:line="240" w:lineRule="auto"/>
        <w:jc w:val="both"/>
        <w:rPr>
          <w:rFonts w:ascii="Times New Roman" w:hAnsi="Times New Roman" w:cs="Times New Roman"/>
          <w:sz w:val="24"/>
          <w:szCs w:val="24"/>
          <w:lang w:val="lv-LV"/>
        </w:rPr>
      </w:pPr>
      <w:r w:rsidRPr="003D261A">
        <w:rPr>
          <w:rFonts w:ascii="Times New Roman" w:hAnsi="Times New Roman" w:cs="Times New Roman"/>
          <w:sz w:val="24"/>
          <w:szCs w:val="24"/>
          <w:lang w:val="lv-LV"/>
        </w:rPr>
        <w:lastRenderedPageBreak/>
        <w:t xml:space="preserve">par </w:t>
      </w:r>
      <w:r w:rsidRPr="003D261A">
        <w:rPr>
          <w:rFonts w:ascii="Times New Roman" w:hAnsi="Times New Roman" w:cs="Times New Roman"/>
          <w:b/>
          <w:bCs/>
          <w:sz w:val="24"/>
          <w:szCs w:val="24"/>
          <w:lang w:val="lv-LV"/>
        </w:rPr>
        <w:t xml:space="preserve">četriem gadiem vīriešiem </w:t>
      </w:r>
      <w:r w:rsidRPr="003D261A">
        <w:rPr>
          <w:rFonts w:ascii="Times New Roman" w:hAnsi="Times New Roman" w:cs="Times New Roman"/>
          <w:sz w:val="24"/>
          <w:szCs w:val="24"/>
          <w:lang w:val="lv-LV"/>
        </w:rPr>
        <w:t>un par</w:t>
      </w:r>
      <w:r w:rsidRPr="003D261A">
        <w:rPr>
          <w:rFonts w:ascii="Times New Roman" w:hAnsi="Times New Roman" w:cs="Times New Roman"/>
          <w:b/>
          <w:bCs/>
          <w:sz w:val="24"/>
          <w:szCs w:val="24"/>
          <w:lang w:val="lv-LV"/>
        </w:rPr>
        <w:t xml:space="preserve"> trim gadiem sievietēm </w:t>
      </w:r>
      <w:r w:rsidRPr="003D261A">
        <w:rPr>
          <w:rFonts w:ascii="Times New Roman" w:hAnsi="Times New Roman" w:cs="Times New Roman"/>
          <w:sz w:val="24"/>
          <w:szCs w:val="24"/>
          <w:lang w:val="lv-LV"/>
        </w:rPr>
        <w:t xml:space="preserve">palielināt veselīgi nodzīvoto </w:t>
      </w:r>
      <w:r w:rsidRPr="003C618E">
        <w:rPr>
          <w:rFonts w:ascii="Times New Roman" w:hAnsi="Times New Roman" w:cs="Times New Roman"/>
          <w:sz w:val="24"/>
          <w:szCs w:val="24"/>
          <w:lang w:val="lv-LV"/>
        </w:rPr>
        <w:t xml:space="preserve">mūža gadu skaitu </w:t>
      </w:r>
      <w:r w:rsidRPr="003C618E">
        <w:rPr>
          <w:rFonts w:ascii="Times New Roman" w:hAnsi="Times New Roman" w:cs="Times New Roman"/>
          <w:sz w:val="24"/>
          <w:szCs w:val="24"/>
        </w:rPr>
        <w:t xml:space="preserve">(2027.gadā </w:t>
      </w:r>
      <w:proofErr w:type="spellStart"/>
      <w:r w:rsidRPr="003C618E">
        <w:rPr>
          <w:rFonts w:ascii="Times New Roman" w:hAnsi="Times New Roman" w:cs="Times New Roman"/>
          <w:sz w:val="24"/>
          <w:szCs w:val="24"/>
        </w:rPr>
        <w:t>sasniegt</w:t>
      </w:r>
      <w:proofErr w:type="spellEnd"/>
      <w:r w:rsidRPr="003C618E">
        <w:rPr>
          <w:rFonts w:ascii="Times New Roman" w:hAnsi="Times New Roman" w:cs="Times New Roman"/>
          <w:sz w:val="24"/>
          <w:szCs w:val="24"/>
        </w:rPr>
        <w:t xml:space="preserve"> 55 </w:t>
      </w:r>
      <w:proofErr w:type="spellStart"/>
      <w:r w:rsidRPr="003C618E">
        <w:rPr>
          <w:rFonts w:ascii="Times New Roman" w:hAnsi="Times New Roman" w:cs="Times New Roman"/>
          <w:sz w:val="24"/>
          <w:szCs w:val="24"/>
        </w:rPr>
        <w:t>gadus</w:t>
      </w:r>
      <w:proofErr w:type="spellEnd"/>
      <w:r w:rsidRPr="003C618E">
        <w:rPr>
          <w:rFonts w:ascii="Times New Roman" w:hAnsi="Times New Roman" w:cs="Times New Roman"/>
          <w:sz w:val="24"/>
          <w:szCs w:val="24"/>
        </w:rPr>
        <w:t xml:space="preserve"> </w:t>
      </w:r>
      <w:proofErr w:type="spellStart"/>
      <w:r w:rsidRPr="003C618E">
        <w:rPr>
          <w:rFonts w:ascii="Times New Roman" w:hAnsi="Times New Roman" w:cs="Times New Roman"/>
          <w:sz w:val="24"/>
          <w:szCs w:val="24"/>
        </w:rPr>
        <w:t>vīriešiem</w:t>
      </w:r>
      <w:proofErr w:type="spellEnd"/>
      <w:r w:rsidRPr="003C618E">
        <w:rPr>
          <w:rFonts w:ascii="Times New Roman" w:hAnsi="Times New Roman" w:cs="Times New Roman"/>
          <w:sz w:val="24"/>
          <w:szCs w:val="24"/>
        </w:rPr>
        <w:t xml:space="preserve"> un 57 </w:t>
      </w:r>
      <w:proofErr w:type="spellStart"/>
      <w:r w:rsidRPr="003C618E">
        <w:rPr>
          <w:rFonts w:ascii="Times New Roman" w:hAnsi="Times New Roman" w:cs="Times New Roman"/>
          <w:sz w:val="24"/>
          <w:szCs w:val="24"/>
        </w:rPr>
        <w:t>gadus</w:t>
      </w:r>
      <w:proofErr w:type="spellEnd"/>
      <w:r w:rsidRPr="003C618E">
        <w:rPr>
          <w:rFonts w:ascii="Times New Roman" w:hAnsi="Times New Roman" w:cs="Times New Roman"/>
          <w:sz w:val="24"/>
          <w:szCs w:val="24"/>
        </w:rPr>
        <w:t xml:space="preserve"> </w:t>
      </w:r>
      <w:proofErr w:type="spellStart"/>
      <w:r w:rsidRPr="003C618E">
        <w:rPr>
          <w:rFonts w:ascii="Times New Roman" w:hAnsi="Times New Roman" w:cs="Times New Roman"/>
          <w:sz w:val="24"/>
          <w:szCs w:val="24"/>
        </w:rPr>
        <w:t>sievietēm</w:t>
      </w:r>
      <w:proofErr w:type="spellEnd"/>
      <w:r w:rsidRPr="003C618E">
        <w:rPr>
          <w:rFonts w:ascii="Times New Roman" w:hAnsi="Times New Roman" w:cs="Times New Roman"/>
          <w:sz w:val="24"/>
          <w:szCs w:val="24"/>
        </w:rPr>
        <w:t>);</w:t>
      </w:r>
    </w:p>
    <w:p w14:paraId="18DD3038" w14:textId="648E8C4F" w:rsidR="009A50C0" w:rsidRPr="003C618E" w:rsidRDefault="009A50C0" w:rsidP="009A50C0">
      <w:pPr>
        <w:pStyle w:val="ListParagraph"/>
        <w:numPr>
          <w:ilvl w:val="0"/>
          <w:numId w:val="29"/>
        </w:numPr>
        <w:spacing w:before="0" w:after="0" w:line="240" w:lineRule="auto"/>
        <w:jc w:val="both"/>
        <w:rPr>
          <w:rFonts w:ascii="Times New Roman" w:hAnsi="Times New Roman" w:cs="Times New Roman"/>
          <w:sz w:val="24"/>
          <w:szCs w:val="24"/>
          <w:lang w:val="lv-LV"/>
        </w:rPr>
      </w:pPr>
      <w:r w:rsidRPr="003C618E">
        <w:rPr>
          <w:rFonts w:ascii="Times New Roman" w:hAnsi="Times New Roman" w:cs="Times New Roman"/>
          <w:sz w:val="24"/>
          <w:szCs w:val="24"/>
          <w:lang w:val="lv-LV"/>
        </w:rPr>
        <w:t xml:space="preserve">par </w:t>
      </w:r>
      <w:r w:rsidRPr="003C618E">
        <w:rPr>
          <w:rFonts w:ascii="Times New Roman" w:hAnsi="Times New Roman" w:cs="Times New Roman"/>
          <w:b/>
          <w:bCs/>
          <w:sz w:val="24"/>
          <w:szCs w:val="24"/>
          <w:lang w:val="lv-LV"/>
        </w:rPr>
        <w:t>1</w:t>
      </w:r>
      <w:r w:rsidR="003C618E">
        <w:rPr>
          <w:rFonts w:ascii="Times New Roman" w:hAnsi="Times New Roman" w:cs="Times New Roman"/>
          <w:b/>
          <w:bCs/>
          <w:sz w:val="24"/>
          <w:szCs w:val="24"/>
          <w:lang w:val="lv-LV"/>
        </w:rPr>
        <w:t>5</w:t>
      </w:r>
      <w:r w:rsidRPr="003C618E">
        <w:rPr>
          <w:rFonts w:ascii="Times New Roman" w:hAnsi="Times New Roman" w:cs="Times New Roman"/>
          <w:b/>
          <w:bCs/>
          <w:sz w:val="24"/>
          <w:szCs w:val="24"/>
          <w:lang w:val="lv-LV"/>
        </w:rPr>
        <w:t>%</w:t>
      </w:r>
      <w:r w:rsidRPr="003C618E">
        <w:rPr>
          <w:rFonts w:ascii="Times New Roman" w:hAnsi="Times New Roman" w:cs="Times New Roman"/>
          <w:sz w:val="24"/>
          <w:szCs w:val="24"/>
          <w:lang w:val="lv-LV"/>
        </w:rPr>
        <w:t xml:space="preserve"> samazināt potenciāli zaudēto mūža gadu rādītāju  (2027.gadā sasniegt </w:t>
      </w:r>
      <w:r w:rsidR="003C618E" w:rsidRPr="003C618E">
        <w:rPr>
          <w:rFonts w:ascii="Times New Roman" w:hAnsi="Times New Roman" w:cs="Times New Roman"/>
          <w:sz w:val="24"/>
          <w:szCs w:val="24"/>
          <w:lang w:val="lv-LV"/>
        </w:rPr>
        <w:t>5700</w:t>
      </w:r>
      <w:r w:rsidRPr="003C618E">
        <w:rPr>
          <w:rFonts w:ascii="Times New Roman" w:hAnsi="Times New Roman" w:cs="Times New Roman"/>
          <w:sz w:val="24"/>
          <w:szCs w:val="24"/>
          <w:lang w:val="lv-LV"/>
        </w:rPr>
        <w:t xml:space="preserve"> uz 100 000 iedzīvotāju);</w:t>
      </w:r>
    </w:p>
    <w:p w14:paraId="34643B4F" w14:textId="23006263" w:rsidR="00D953D9" w:rsidRPr="00BD5722" w:rsidRDefault="009A50C0" w:rsidP="00BD5722">
      <w:pPr>
        <w:pStyle w:val="ListParagraph"/>
        <w:numPr>
          <w:ilvl w:val="0"/>
          <w:numId w:val="29"/>
        </w:numPr>
        <w:spacing w:before="0" w:after="0" w:line="240" w:lineRule="auto"/>
        <w:jc w:val="both"/>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j</w:t>
      </w:r>
      <w:r w:rsidRPr="003D261A">
        <w:rPr>
          <w:rFonts w:ascii="Times New Roman" w:hAnsi="Times New Roman" w:cs="Times New Roman"/>
          <w:color w:val="000000" w:themeColor="text1"/>
          <w:sz w:val="24"/>
          <w:szCs w:val="24"/>
          <w:lang w:val="lv-LV"/>
        </w:rPr>
        <w:t>aundzimušo vidēj</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paredzam</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mūža ilgum</w:t>
      </w:r>
      <w:r>
        <w:rPr>
          <w:rFonts w:ascii="Times New Roman" w:hAnsi="Times New Roman" w:cs="Times New Roman"/>
          <w:color w:val="000000" w:themeColor="text1"/>
          <w:sz w:val="24"/>
          <w:szCs w:val="24"/>
          <w:lang w:val="lv-LV"/>
        </w:rPr>
        <w:t>u</w:t>
      </w:r>
      <w:r w:rsidRPr="007C334A">
        <w:rPr>
          <w:rFonts w:ascii="Times New Roman" w:hAnsi="Times New Roman" w:cs="Times New Roman"/>
          <w:b/>
          <w:bCs/>
          <w:color w:val="000000" w:themeColor="text1"/>
          <w:sz w:val="24"/>
          <w:szCs w:val="24"/>
          <w:lang w:val="lv-LV"/>
        </w:rPr>
        <w:t xml:space="preserve"> vīriešiem</w:t>
      </w:r>
      <w:r>
        <w:rPr>
          <w:rFonts w:ascii="Times New Roman" w:hAnsi="Times New Roman" w:cs="Times New Roman"/>
          <w:b/>
          <w:bCs/>
          <w:color w:val="000000" w:themeColor="text1"/>
          <w:sz w:val="24"/>
          <w:szCs w:val="24"/>
          <w:lang w:val="lv-LV"/>
        </w:rPr>
        <w:t xml:space="preserve"> </w:t>
      </w:r>
      <w:r w:rsidRPr="003D261A">
        <w:rPr>
          <w:rFonts w:ascii="Times New Roman" w:hAnsi="Times New Roman" w:cs="Times New Roman"/>
          <w:color w:val="000000" w:themeColor="text1"/>
          <w:sz w:val="24"/>
          <w:szCs w:val="24"/>
          <w:lang w:val="lv-LV"/>
        </w:rPr>
        <w:t>palielināt</w:t>
      </w:r>
      <w:r>
        <w:rPr>
          <w:rFonts w:ascii="Times New Roman" w:hAnsi="Times New Roman" w:cs="Times New Roman"/>
          <w:b/>
          <w:bCs/>
          <w:color w:val="000000" w:themeColor="text1"/>
          <w:sz w:val="24"/>
          <w:szCs w:val="24"/>
          <w:lang w:val="lv-LV"/>
        </w:rPr>
        <w:t xml:space="preserve"> par 1,8 gadiem</w:t>
      </w:r>
      <w:r w:rsidRPr="007C334A">
        <w:rPr>
          <w:rFonts w:ascii="Times New Roman" w:hAnsi="Times New Roman" w:cs="Times New Roman"/>
          <w:b/>
          <w:bCs/>
          <w:color w:val="000000" w:themeColor="text1"/>
          <w:sz w:val="24"/>
          <w:szCs w:val="24"/>
          <w:lang w:val="lv-LV"/>
        </w:rPr>
        <w:t xml:space="preserve"> un sievietēm </w:t>
      </w:r>
      <w:r w:rsidRPr="003D261A">
        <w:rPr>
          <w:rFonts w:ascii="Times New Roman" w:hAnsi="Times New Roman" w:cs="Times New Roman"/>
          <w:color w:val="000000" w:themeColor="text1"/>
          <w:sz w:val="24"/>
          <w:szCs w:val="24"/>
          <w:lang w:val="lv-LV"/>
        </w:rPr>
        <w:t>par</w:t>
      </w:r>
      <w:r w:rsidRPr="003D261A">
        <w:rPr>
          <w:rFonts w:ascii="Times New Roman" w:hAnsi="Times New Roman" w:cs="Times New Roman"/>
          <w:b/>
          <w:bCs/>
          <w:color w:val="000000" w:themeColor="text1"/>
          <w:sz w:val="24"/>
          <w:szCs w:val="24"/>
          <w:lang w:val="lv-LV"/>
        </w:rPr>
        <w:t xml:space="preserve"> 1</w:t>
      </w:r>
      <w:r>
        <w:rPr>
          <w:rFonts w:ascii="Times New Roman" w:hAnsi="Times New Roman" w:cs="Times New Roman"/>
          <w:b/>
          <w:bCs/>
          <w:color w:val="000000" w:themeColor="text1"/>
          <w:sz w:val="24"/>
          <w:szCs w:val="24"/>
          <w:lang w:val="lv-LV"/>
        </w:rPr>
        <w:t>,</w:t>
      </w:r>
      <w:r w:rsidRPr="003D261A">
        <w:rPr>
          <w:rFonts w:ascii="Times New Roman" w:hAnsi="Times New Roman" w:cs="Times New Roman"/>
          <w:b/>
          <w:bCs/>
          <w:color w:val="000000" w:themeColor="text1"/>
          <w:sz w:val="24"/>
          <w:szCs w:val="24"/>
          <w:lang w:val="lv-LV"/>
        </w:rPr>
        <w:t>2</w:t>
      </w:r>
      <w:r>
        <w:rPr>
          <w:rFonts w:ascii="Times New Roman" w:hAnsi="Times New Roman" w:cs="Times New Roman"/>
          <w:b/>
          <w:bCs/>
          <w:color w:val="000000" w:themeColor="text1"/>
          <w:sz w:val="24"/>
          <w:szCs w:val="24"/>
          <w:lang w:val="lv-LV"/>
        </w:rPr>
        <w:t xml:space="preserve"> gadiem.</w:t>
      </w:r>
    </w:p>
    <w:p w14:paraId="58436FD4" w14:textId="5AA04679" w:rsidR="009A50C0" w:rsidRDefault="009A50C0" w:rsidP="009A50C0">
      <w:pPr>
        <w:pStyle w:val="ListParagraph"/>
        <w:spacing w:before="0" w:after="0" w:line="240" w:lineRule="auto"/>
        <w:jc w:val="both"/>
        <w:rPr>
          <w:rFonts w:ascii="Times New Roman" w:hAnsi="Times New Roman" w:cs="Times New Roman"/>
          <w:sz w:val="24"/>
          <w:szCs w:val="24"/>
          <w:lang w:val="lv-LV"/>
        </w:rPr>
      </w:pPr>
    </w:p>
    <w:p w14:paraId="51BC75C9" w14:textId="77777777" w:rsidR="00CD450E" w:rsidRPr="009A50C0" w:rsidRDefault="00CD450E" w:rsidP="009A50C0">
      <w:pPr>
        <w:pStyle w:val="ListParagraph"/>
        <w:spacing w:before="0" w:after="0" w:line="240" w:lineRule="auto"/>
        <w:jc w:val="both"/>
        <w:rPr>
          <w:rFonts w:ascii="Times New Roman" w:hAnsi="Times New Roman" w:cs="Times New Roman"/>
          <w:sz w:val="24"/>
          <w:szCs w:val="24"/>
          <w:lang w:val="lv-LV"/>
        </w:rPr>
      </w:pPr>
    </w:p>
    <w:tbl>
      <w:tblPr>
        <w:tblStyle w:val="GridTable2-Accent5"/>
        <w:tblW w:w="5127" w:type="pct"/>
        <w:tblLook w:val="04A0" w:firstRow="1" w:lastRow="0" w:firstColumn="1" w:lastColumn="0" w:noHBand="0" w:noVBand="1"/>
      </w:tblPr>
      <w:tblGrid>
        <w:gridCol w:w="4550"/>
        <w:gridCol w:w="1905"/>
        <w:gridCol w:w="1760"/>
        <w:gridCol w:w="1566"/>
        <w:gridCol w:w="153"/>
      </w:tblGrid>
      <w:tr w:rsidR="0012443E" w:rsidRPr="000A0666" w14:paraId="35A2B685" w14:textId="77777777" w:rsidTr="006476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39CE2D0A" w14:textId="77777777" w:rsidR="0012443E" w:rsidRPr="007C334A" w:rsidRDefault="0012443E" w:rsidP="00BC1D1B">
            <w:pPr>
              <w:tabs>
                <w:tab w:val="left" w:pos="1854"/>
              </w:tabs>
              <w:jc w:val="both"/>
              <w:rPr>
                <w:rFonts w:ascii="Times New Roman" w:hAnsi="Times New Roman" w:cs="Times New Roman"/>
                <w:b w:val="0"/>
                <w:bCs w:val="0"/>
                <w:color w:val="000000" w:themeColor="text1"/>
                <w:sz w:val="24"/>
                <w:szCs w:val="24"/>
                <w:lang w:val="lv-LV"/>
              </w:rPr>
            </w:pPr>
            <w:bookmarkStart w:id="11" w:name="_Hlk35441677"/>
            <w:bookmarkStart w:id="12" w:name="_Hlk35441731"/>
          </w:p>
        </w:tc>
      </w:tr>
      <w:tr w:rsidR="004B669A" w:rsidRPr="007C334A" w14:paraId="24DAB0E6" w14:textId="77777777" w:rsidTr="004B669A">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4923" w:type="pct"/>
            <w:gridSpan w:val="4"/>
          </w:tcPr>
          <w:p w14:paraId="22DA1EC2" w14:textId="3B08A9FA" w:rsidR="004B669A" w:rsidRPr="0061161A" w:rsidRDefault="00BE724E" w:rsidP="004B669A">
            <w:pPr>
              <w:tabs>
                <w:tab w:val="left" w:pos="1854"/>
              </w:tabs>
              <w:rPr>
                <w:rFonts w:ascii="Times New Roman" w:hAnsi="Times New Roman" w:cs="Times New Roman"/>
                <w:b w:val="0"/>
                <w:bCs w:val="0"/>
                <w:color w:val="000000" w:themeColor="text1"/>
                <w:sz w:val="24"/>
                <w:szCs w:val="24"/>
                <w:lang w:val="lv-LV"/>
              </w:rPr>
            </w:pPr>
            <w:r w:rsidRPr="0061161A">
              <w:rPr>
                <w:rFonts w:ascii="Times New Roman" w:hAnsi="Times New Roman" w:cs="Times New Roman"/>
              </w:rPr>
              <w:t>MĒRĶA INDIKATORI</w:t>
            </w:r>
          </w:p>
        </w:tc>
      </w:tr>
      <w:tr w:rsidR="0012443E" w:rsidRPr="007C334A" w14:paraId="4CDC280C"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hideMark/>
          </w:tcPr>
          <w:p w14:paraId="3E40D6A5" w14:textId="4A9358DF" w:rsidR="0012443E" w:rsidRPr="00706B8E" w:rsidRDefault="0012443E" w:rsidP="00BC1D1B">
            <w:pPr>
              <w:tabs>
                <w:tab w:val="left" w:pos="1854"/>
              </w:tabs>
              <w:rPr>
                <w:rFonts w:ascii="Times New Roman" w:hAnsi="Times New Roman" w:cs="Times New Roman"/>
                <w:color w:val="000000" w:themeColor="text1"/>
                <w:sz w:val="24"/>
                <w:szCs w:val="24"/>
                <w:lang w:val="lv-LV"/>
              </w:rPr>
            </w:pPr>
          </w:p>
        </w:tc>
        <w:tc>
          <w:tcPr>
            <w:tcW w:w="959" w:type="pct"/>
            <w:hideMark/>
          </w:tcPr>
          <w:p w14:paraId="587758F9" w14:textId="77777777" w:rsidR="0012443E" w:rsidRPr="007C334A" w:rsidRDefault="0012443E" w:rsidP="00647614">
            <w:pPr>
              <w:tabs>
                <w:tab w:val="left" w:pos="1854"/>
              </w:tabs>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86" w:type="pct"/>
            <w:hideMark/>
          </w:tcPr>
          <w:p w14:paraId="759D2AE9" w14:textId="77777777" w:rsidR="0012443E" w:rsidRPr="007C334A" w:rsidRDefault="0012443E" w:rsidP="00647614">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788" w:type="pct"/>
            <w:hideMark/>
          </w:tcPr>
          <w:p w14:paraId="29842069" w14:textId="77777777" w:rsidR="0012443E" w:rsidRPr="007C334A" w:rsidRDefault="0012443E" w:rsidP="00647614">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bookmarkEnd w:id="11"/>
      <w:bookmarkEnd w:id="12"/>
      <w:tr w:rsidR="0012443E" w:rsidRPr="007C334A" w14:paraId="08097121"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34F92E46" w14:textId="22E7DBA9" w:rsidR="0012443E" w:rsidRPr="007C334A" w:rsidRDefault="0012443E" w:rsidP="00944037">
            <w:pPr>
              <w:pStyle w:val="ListParagraph"/>
              <w:numPr>
                <w:ilvl w:val="0"/>
                <w:numId w:val="3"/>
              </w:numPr>
              <w:tabs>
                <w:tab w:val="left" w:pos="1854"/>
              </w:tabs>
              <w:spacing w:before="0"/>
              <w:ind w:left="357"/>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Veselīgi nodzīvoti</w:t>
            </w:r>
            <w:r w:rsidR="00EA5001">
              <w:rPr>
                <w:rFonts w:ascii="Times New Roman" w:hAnsi="Times New Roman" w:cs="Times New Roman"/>
                <w:b w:val="0"/>
                <w:bCs w:val="0"/>
                <w:sz w:val="24"/>
                <w:szCs w:val="24"/>
                <w:lang w:val="lv-LV"/>
              </w:rPr>
              <w:t>e</w:t>
            </w:r>
            <w:r w:rsidRPr="007C334A">
              <w:rPr>
                <w:rFonts w:ascii="Times New Roman" w:hAnsi="Times New Roman" w:cs="Times New Roman"/>
                <w:b w:val="0"/>
                <w:bCs w:val="0"/>
                <w:sz w:val="24"/>
                <w:szCs w:val="24"/>
                <w:lang w:val="lv-LV"/>
              </w:rPr>
              <w:t xml:space="preserve"> mūža gadi vīriešiem un sievietēm </w:t>
            </w:r>
            <w:r w:rsidRPr="001954C0">
              <w:rPr>
                <w:rFonts w:ascii="Times New Roman" w:hAnsi="Times New Roman" w:cs="Times New Roman"/>
                <w:b w:val="0"/>
                <w:bCs w:val="0"/>
                <w:i/>
                <w:iCs/>
                <w:sz w:val="24"/>
                <w:szCs w:val="24"/>
                <w:lang w:val="lv-LV"/>
              </w:rPr>
              <w:t>(avots: Eurost</w:t>
            </w:r>
            <w:r w:rsidR="003E6F15" w:rsidRPr="001954C0">
              <w:rPr>
                <w:rFonts w:ascii="Times New Roman" w:hAnsi="Times New Roman" w:cs="Times New Roman"/>
                <w:b w:val="0"/>
                <w:bCs w:val="0"/>
                <w:i/>
                <w:iCs/>
                <w:sz w:val="24"/>
                <w:szCs w:val="24"/>
                <w:lang w:val="lv-LV"/>
              </w:rPr>
              <w:t>a</w:t>
            </w:r>
            <w:r w:rsidRPr="001954C0">
              <w:rPr>
                <w:rFonts w:ascii="Times New Roman" w:hAnsi="Times New Roman" w:cs="Times New Roman"/>
                <w:b w:val="0"/>
                <w:bCs w:val="0"/>
                <w:i/>
                <w:iCs/>
                <w:sz w:val="24"/>
                <w:szCs w:val="24"/>
                <w:lang w:val="lv-LV"/>
              </w:rPr>
              <w:t>t)</w:t>
            </w:r>
            <w:r w:rsidR="00C343CF" w:rsidRPr="00885A0D">
              <w:rPr>
                <w:rFonts w:ascii="Times New Roman" w:hAnsi="Times New Roman" w:cs="Times New Roman"/>
                <w:b w:val="0"/>
                <w:bCs w:val="0"/>
                <w:sz w:val="24"/>
                <w:szCs w:val="24"/>
                <w:lang w:val="lv-LV"/>
              </w:rPr>
              <w:t>*</w:t>
            </w:r>
          </w:p>
        </w:tc>
        <w:tc>
          <w:tcPr>
            <w:tcW w:w="959" w:type="pct"/>
          </w:tcPr>
          <w:p w14:paraId="6C630FCE" w14:textId="425F237F" w:rsidR="00595678" w:rsidRPr="00EE3B86"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EE3B86">
              <w:rPr>
                <w:rFonts w:ascii="Times New Roman" w:hAnsi="Times New Roman" w:cs="Times New Roman"/>
                <w:sz w:val="24"/>
                <w:szCs w:val="24"/>
                <w:lang w:val="lv-LV"/>
              </w:rPr>
              <w:t>51,0/53,7</w:t>
            </w:r>
          </w:p>
          <w:p w14:paraId="49E8E3CF" w14:textId="413239DD" w:rsidR="0012443E" w:rsidRPr="00EE3B86"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E3B86">
              <w:rPr>
                <w:rFonts w:ascii="Times New Roman" w:hAnsi="Times New Roman" w:cs="Times New Roman"/>
                <w:sz w:val="24"/>
                <w:szCs w:val="24"/>
                <w:lang w:val="lv-LV"/>
              </w:rPr>
              <w:t>(2018</w:t>
            </w:r>
            <w:r w:rsidR="7A7FF721" w:rsidRPr="42628A5B">
              <w:rPr>
                <w:rFonts w:ascii="Times New Roman" w:hAnsi="Times New Roman" w:cs="Times New Roman"/>
                <w:sz w:val="24"/>
                <w:szCs w:val="24"/>
                <w:lang w:val="lv-LV"/>
              </w:rPr>
              <w:t>)</w:t>
            </w:r>
            <w:r w:rsidR="5F5B0A16" w:rsidRPr="42628A5B">
              <w:rPr>
                <w:rFonts w:ascii="Times New Roman" w:hAnsi="Times New Roman" w:cs="Times New Roman"/>
                <w:sz w:val="24"/>
                <w:szCs w:val="24"/>
                <w:lang w:val="lv-LV"/>
              </w:rPr>
              <w:t>**</w:t>
            </w:r>
          </w:p>
        </w:tc>
        <w:tc>
          <w:tcPr>
            <w:tcW w:w="886" w:type="pct"/>
          </w:tcPr>
          <w:p w14:paraId="06784ACE" w14:textId="77777777" w:rsidR="0012443E" w:rsidRPr="00595678" w:rsidRDefault="0012443E"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95678">
              <w:rPr>
                <w:rFonts w:ascii="Times New Roman" w:hAnsi="Times New Roman" w:cs="Times New Roman"/>
                <w:sz w:val="24"/>
                <w:szCs w:val="24"/>
                <w:lang w:val="lv-LV"/>
              </w:rPr>
              <w:t>53/55</w:t>
            </w:r>
          </w:p>
        </w:tc>
        <w:tc>
          <w:tcPr>
            <w:tcW w:w="788" w:type="pct"/>
          </w:tcPr>
          <w:p w14:paraId="4FDA62B4" w14:textId="77777777" w:rsidR="0012443E" w:rsidRPr="00595678" w:rsidRDefault="0012443E"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95678">
              <w:rPr>
                <w:rFonts w:ascii="Times New Roman" w:hAnsi="Times New Roman" w:cs="Times New Roman"/>
                <w:sz w:val="24"/>
                <w:szCs w:val="24"/>
                <w:lang w:val="lv-LV"/>
              </w:rPr>
              <w:t>55/57</w:t>
            </w:r>
          </w:p>
        </w:tc>
      </w:tr>
      <w:tr w:rsidR="007F3227" w:rsidRPr="007C334A" w14:paraId="64A8FB3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6D45BB61" w14:textId="26ACB473" w:rsidR="007F3227" w:rsidRPr="00595678" w:rsidRDefault="00382BC8" w:rsidP="00944037">
            <w:pPr>
              <w:pStyle w:val="ListParagraph"/>
              <w:numPr>
                <w:ilvl w:val="0"/>
                <w:numId w:val="3"/>
              </w:numPr>
              <w:tabs>
                <w:tab w:val="left" w:pos="1854"/>
              </w:tabs>
              <w:spacing w:before="0"/>
              <w:jc w:val="both"/>
              <w:rPr>
                <w:rFonts w:ascii="Times New Roman" w:hAnsi="Times New Roman" w:cs="Times New Roman"/>
                <w:b w:val="0"/>
                <w:bCs w:val="0"/>
                <w:sz w:val="24"/>
                <w:szCs w:val="24"/>
                <w:lang w:val="lv-LV"/>
              </w:rPr>
            </w:pPr>
            <w:bookmarkStart w:id="13" w:name="_Hlk52524411"/>
            <w:proofErr w:type="spellStart"/>
            <w:r>
              <w:rPr>
                <w:rFonts w:ascii="Times New Roman" w:hAnsi="Times New Roman" w:cs="Times New Roman"/>
                <w:b w:val="0"/>
                <w:bCs w:val="0"/>
                <w:color w:val="000000" w:themeColor="text1"/>
                <w:sz w:val="24"/>
                <w:szCs w:val="24"/>
              </w:rPr>
              <w:t>Iedzīvotāju</w:t>
            </w:r>
            <w:proofErr w:type="spellEnd"/>
            <w:r w:rsidR="007F3227" w:rsidRPr="007F3227">
              <w:rPr>
                <w:rFonts w:ascii="Times New Roman" w:hAnsi="Times New Roman" w:cs="Times New Roman"/>
                <w:b w:val="0"/>
                <w:bCs w:val="0"/>
                <w:color w:val="000000" w:themeColor="text1"/>
                <w:sz w:val="24"/>
                <w:szCs w:val="24"/>
              </w:rPr>
              <w:t xml:space="preserve"> (15-74 </w:t>
            </w:r>
            <w:proofErr w:type="spellStart"/>
            <w:r w:rsidR="007F3227" w:rsidRPr="007F3227">
              <w:rPr>
                <w:rFonts w:ascii="Times New Roman" w:hAnsi="Times New Roman" w:cs="Times New Roman"/>
                <w:b w:val="0"/>
                <w:bCs w:val="0"/>
                <w:color w:val="000000" w:themeColor="text1"/>
                <w:sz w:val="24"/>
                <w:szCs w:val="24"/>
              </w:rPr>
              <w:t>gadus</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veci</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vīrieši</w:t>
            </w:r>
            <w:proofErr w:type="spellEnd"/>
            <w:r w:rsidR="007F3227" w:rsidRPr="007F3227">
              <w:rPr>
                <w:rFonts w:ascii="Times New Roman" w:hAnsi="Times New Roman" w:cs="Times New Roman"/>
                <w:b w:val="0"/>
                <w:bCs w:val="0"/>
                <w:color w:val="000000" w:themeColor="text1"/>
                <w:sz w:val="24"/>
                <w:szCs w:val="24"/>
              </w:rPr>
              <w:t>/</w:t>
            </w:r>
            <w:proofErr w:type="spellStart"/>
            <w:r w:rsidR="007F3227" w:rsidRPr="007F3227">
              <w:rPr>
                <w:rFonts w:ascii="Times New Roman" w:hAnsi="Times New Roman" w:cs="Times New Roman"/>
                <w:b w:val="0"/>
                <w:bCs w:val="0"/>
                <w:color w:val="000000" w:themeColor="text1"/>
                <w:sz w:val="24"/>
                <w:szCs w:val="24"/>
              </w:rPr>
              <w:t>sievietes</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īpatsvars</w:t>
            </w:r>
            <w:proofErr w:type="spellEnd"/>
            <w:r w:rsidR="007F3227" w:rsidRPr="007F3227">
              <w:rPr>
                <w:rFonts w:ascii="Times New Roman" w:hAnsi="Times New Roman" w:cs="Times New Roman"/>
                <w:b w:val="0"/>
                <w:bCs w:val="0"/>
                <w:color w:val="000000" w:themeColor="text1"/>
                <w:sz w:val="24"/>
                <w:szCs w:val="24"/>
              </w:rPr>
              <w:t xml:space="preserve">, </w:t>
            </w:r>
            <w:bookmarkEnd w:id="13"/>
            <w:proofErr w:type="spellStart"/>
            <w:r w:rsidR="007F3227" w:rsidRPr="007F3227">
              <w:rPr>
                <w:rFonts w:ascii="Times New Roman" w:hAnsi="Times New Roman" w:cs="Times New Roman"/>
                <w:b w:val="0"/>
                <w:bCs w:val="0"/>
                <w:color w:val="000000" w:themeColor="text1"/>
                <w:sz w:val="24"/>
                <w:szCs w:val="24"/>
              </w:rPr>
              <w:t>kuri</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uzskata</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savu</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veselības</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stāvokli</w:t>
            </w:r>
            <w:proofErr w:type="spellEnd"/>
            <w:r w:rsidR="007F3227" w:rsidRPr="007F3227">
              <w:rPr>
                <w:rFonts w:ascii="Times New Roman" w:hAnsi="Times New Roman" w:cs="Times New Roman"/>
                <w:b w:val="0"/>
                <w:bCs w:val="0"/>
                <w:color w:val="000000" w:themeColor="text1"/>
                <w:sz w:val="24"/>
                <w:szCs w:val="24"/>
              </w:rPr>
              <w:t xml:space="preserve"> par </w:t>
            </w:r>
            <w:proofErr w:type="spellStart"/>
            <w:r w:rsidR="007F3227" w:rsidRPr="007F3227">
              <w:rPr>
                <w:rFonts w:ascii="Times New Roman" w:hAnsi="Times New Roman" w:cs="Times New Roman"/>
                <w:b w:val="0"/>
                <w:bCs w:val="0"/>
                <w:color w:val="000000" w:themeColor="text1"/>
                <w:sz w:val="24"/>
                <w:szCs w:val="24"/>
              </w:rPr>
              <w:t>labu</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vai</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diezgan</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labu</w:t>
            </w:r>
            <w:proofErr w:type="spellEnd"/>
            <w:r w:rsidR="007F3227" w:rsidRPr="007F3227">
              <w:rPr>
                <w:rFonts w:ascii="Times New Roman" w:hAnsi="Times New Roman" w:cs="Times New Roman"/>
                <w:b w:val="0"/>
                <w:bCs w:val="0"/>
                <w:color w:val="000000" w:themeColor="text1"/>
                <w:sz w:val="24"/>
                <w:szCs w:val="24"/>
              </w:rPr>
              <w:t xml:space="preserve"> (%) </w:t>
            </w:r>
            <w:r w:rsidR="007F3227" w:rsidRPr="001954C0">
              <w:rPr>
                <w:rFonts w:ascii="Times New Roman" w:hAnsi="Times New Roman" w:cs="Times New Roman"/>
                <w:b w:val="0"/>
                <w:bCs w:val="0"/>
                <w:i/>
                <w:iCs/>
                <w:color w:val="000000" w:themeColor="text1"/>
                <w:sz w:val="24"/>
                <w:szCs w:val="24"/>
              </w:rPr>
              <w:t>(</w:t>
            </w:r>
            <w:proofErr w:type="spellStart"/>
            <w:r w:rsidR="007F3227" w:rsidRPr="001954C0">
              <w:rPr>
                <w:rFonts w:ascii="Times New Roman" w:hAnsi="Times New Roman" w:cs="Times New Roman"/>
                <w:b w:val="0"/>
                <w:bCs w:val="0"/>
                <w:i/>
                <w:iCs/>
                <w:color w:val="000000" w:themeColor="text1"/>
                <w:sz w:val="24"/>
                <w:szCs w:val="24"/>
              </w:rPr>
              <w:t>avots</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Latvijas</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iedzīvotāju</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veselību</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ietekmējošo</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paradumu</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pētījums</w:t>
            </w:r>
            <w:proofErr w:type="spellEnd"/>
            <w:r w:rsidR="007F3227" w:rsidRPr="001954C0">
              <w:rPr>
                <w:rFonts w:ascii="Times New Roman" w:hAnsi="Times New Roman" w:cs="Times New Roman"/>
                <w:b w:val="0"/>
                <w:bCs w:val="0"/>
                <w:i/>
                <w:iCs/>
                <w:color w:val="000000" w:themeColor="text1"/>
                <w:sz w:val="24"/>
                <w:szCs w:val="24"/>
              </w:rPr>
              <w:t>, SPKC)</w:t>
            </w:r>
          </w:p>
        </w:tc>
        <w:tc>
          <w:tcPr>
            <w:tcW w:w="959" w:type="pct"/>
          </w:tcPr>
          <w:p w14:paraId="56539FEC"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49,5</w:t>
            </w:r>
          </w:p>
          <w:p w14:paraId="612B0BF4" w14:textId="436DA18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(56,1/43,5)</w:t>
            </w:r>
          </w:p>
          <w:p w14:paraId="4B768D12"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2D3C05F" w14:textId="1E0EC7EE"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F3227">
              <w:rPr>
                <w:rFonts w:ascii="Times New Roman" w:hAnsi="Times New Roman" w:cs="Times New Roman"/>
                <w:sz w:val="24"/>
                <w:szCs w:val="24"/>
              </w:rPr>
              <w:t>(2018)</w:t>
            </w:r>
          </w:p>
        </w:tc>
        <w:tc>
          <w:tcPr>
            <w:tcW w:w="886" w:type="pct"/>
          </w:tcPr>
          <w:p w14:paraId="24DF3352"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52,0</w:t>
            </w:r>
          </w:p>
          <w:p w14:paraId="2087D7ED" w14:textId="5D9FEDD8"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(57,0/45,0)</w:t>
            </w:r>
          </w:p>
        </w:tc>
        <w:tc>
          <w:tcPr>
            <w:tcW w:w="788" w:type="pct"/>
          </w:tcPr>
          <w:p w14:paraId="707ECE9F"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55,0</w:t>
            </w:r>
          </w:p>
          <w:p w14:paraId="167369A7" w14:textId="19574A40"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(58,5/46,5)</w:t>
            </w:r>
          </w:p>
        </w:tc>
      </w:tr>
      <w:tr w:rsidR="007F3227" w:rsidRPr="007C334A" w14:paraId="2F83B82D"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41BB4F9E" w14:textId="326B8D8A" w:rsidR="007F3227" w:rsidRPr="00595678" w:rsidRDefault="007F3227" w:rsidP="00944037">
            <w:pPr>
              <w:pStyle w:val="ListParagraph"/>
              <w:numPr>
                <w:ilvl w:val="0"/>
                <w:numId w:val="3"/>
              </w:numPr>
              <w:tabs>
                <w:tab w:val="left" w:pos="1854"/>
              </w:tabs>
              <w:spacing w:before="0"/>
              <w:jc w:val="both"/>
              <w:rPr>
                <w:rFonts w:ascii="Times New Roman" w:hAnsi="Times New Roman" w:cs="Times New Roman"/>
                <w:b w:val="0"/>
                <w:bCs w:val="0"/>
                <w:sz w:val="24"/>
                <w:szCs w:val="24"/>
                <w:lang w:val="lv-LV"/>
              </w:rPr>
            </w:pPr>
            <w:proofErr w:type="spellStart"/>
            <w:r w:rsidRPr="007F3227">
              <w:rPr>
                <w:rFonts w:ascii="Times New Roman" w:hAnsi="Times New Roman" w:cs="Times New Roman"/>
                <w:b w:val="0"/>
                <w:bCs w:val="0"/>
                <w:sz w:val="24"/>
                <w:szCs w:val="24"/>
              </w:rPr>
              <w:t>Pusaudžu</w:t>
            </w:r>
            <w:proofErr w:type="spellEnd"/>
            <w:r w:rsidRPr="007F3227">
              <w:rPr>
                <w:rFonts w:ascii="Times New Roman" w:hAnsi="Times New Roman" w:cs="Times New Roman"/>
                <w:b w:val="0"/>
                <w:bCs w:val="0"/>
                <w:sz w:val="24"/>
                <w:szCs w:val="24"/>
              </w:rPr>
              <w:t xml:space="preserve"> (15 </w:t>
            </w:r>
            <w:proofErr w:type="spellStart"/>
            <w:r w:rsidRPr="007F3227">
              <w:rPr>
                <w:rFonts w:ascii="Times New Roman" w:hAnsi="Times New Roman" w:cs="Times New Roman"/>
                <w:b w:val="0"/>
                <w:bCs w:val="0"/>
                <w:sz w:val="24"/>
                <w:szCs w:val="24"/>
              </w:rPr>
              <w:t>gadus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veci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zēni</w:t>
            </w:r>
            <w:proofErr w:type="spellEnd"/>
            <w:r w:rsidRPr="007F3227">
              <w:rPr>
                <w:rFonts w:ascii="Times New Roman" w:hAnsi="Times New Roman" w:cs="Times New Roman"/>
                <w:b w:val="0"/>
                <w:bCs w:val="0"/>
                <w:sz w:val="24"/>
                <w:szCs w:val="24"/>
              </w:rPr>
              <w:t>/</w:t>
            </w:r>
            <w:proofErr w:type="spellStart"/>
            <w:r w:rsidRPr="007F3227">
              <w:rPr>
                <w:rFonts w:ascii="Times New Roman" w:hAnsi="Times New Roman" w:cs="Times New Roman"/>
                <w:b w:val="0"/>
                <w:bCs w:val="0"/>
                <w:sz w:val="24"/>
                <w:szCs w:val="24"/>
              </w:rPr>
              <w:t>meitenes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īpatsvars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kuri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savu</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veselības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stāvokli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novērtē</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kā</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teicamu</w:t>
            </w:r>
            <w:proofErr w:type="spellEnd"/>
            <w:r w:rsidRPr="007F3227">
              <w:rPr>
                <w:rFonts w:ascii="Times New Roman" w:hAnsi="Times New Roman" w:cs="Times New Roman"/>
                <w:b w:val="0"/>
                <w:bCs w:val="0"/>
                <w:sz w:val="24"/>
                <w:szCs w:val="24"/>
              </w:rPr>
              <w:t xml:space="preserve"> (%) </w:t>
            </w:r>
            <w:r w:rsidRPr="001954C0">
              <w:rPr>
                <w:rFonts w:ascii="Times New Roman" w:hAnsi="Times New Roman" w:cs="Times New Roman"/>
                <w:b w:val="0"/>
                <w:bCs w:val="0"/>
                <w:i/>
                <w:iCs/>
                <w:sz w:val="24"/>
                <w:szCs w:val="24"/>
              </w:rPr>
              <w:t>(</w:t>
            </w:r>
            <w:proofErr w:type="spellStart"/>
            <w:r w:rsidRPr="001954C0">
              <w:rPr>
                <w:rFonts w:ascii="Times New Roman" w:hAnsi="Times New Roman" w:cs="Times New Roman"/>
                <w:b w:val="0"/>
                <w:bCs w:val="0"/>
                <w:i/>
                <w:iCs/>
                <w:sz w:val="24"/>
                <w:szCs w:val="24"/>
              </w:rPr>
              <w:t>avots</w:t>
            </w:r>
            <w:proofErr w:type="spellEnd"/>
            <w:r w:rsidRPr="001954C0">
              <w:rPr>
                <w:rFonts w:ascii="Times New Roman" w:hAnsi="Times New Roman" w:cs="Times New Roman"/>
                <w:b w:val="0"/>
                <w:bCs w:val="0"/>
                <w:i/>
                <w:iCs/>
                <w:sz w:val="24"/>
                <w:szCs w:val="24"/>
              </w:rPr>
              <w:t>: HBSC, SPKC)</w:t>
            </w:r>
          </w:p>
        </w:tc>
        <w:tc>
          <w:tcPr>
            <w:tcW w:w="959" w:type="pct"/>
          </w:tcPr>
          <w:p w14:paraId="40EE44C7" w14:textId="77777777"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16,8</w:t>
            </w:r>
          </w:p>
          <w:p w14:paraId="0FD14F34" w14:textId="586EB1FD"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(27,0/8,1)</w:t>
            </w:r>
          </w:p>
          <w:p w14:paraId="49EA2EEC" w14:textId="6BD82740"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F3227">
              <w:rPr>
                <w:rFonts w:ascii="Times New Roman" w:hAnsi="Times New Roman" w:cs="Times New Roman"/>
                <w:sz w:val="24"/>
                <w:szCs w:val="24"/>
              </w:rPr>
              <w:t>(2018)</w:t>
            </w:r>
          </w:p>
        </w:tc>
        <w:tc>
          <w:tcPr>
            <w:tcW w:w="886" w:type="pct"/>
          </w:tcPr>
          <w:p w14:paraId="2305DE84" w14:textId="77777777"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17,5</w:t>
            </w:r>
          </w:p>
          <w:p w14:paraId="3816FB5C" w14:textId="3D44BA5C"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(29,5/9,5)</w:t>
            </w:r>
          </w:p>
        </w:tc>
        <w:tc>
          <w:tcPr>
            <w:tcW w:w="788" w:type="pct"/>
          </w:tcPr>
          <w:p w14:paraId="3A05B8DD" w14:textId="77777777"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19,0</w:t>
            </w:r>
          </w:p>
          <w:p w14:paraId="64B5DA47" w14:textId="070A33D5"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(31,0/11,0)</w:t>
            </w:r>
          </w:p>
        </w:tc>
      </w:tr>
      <w:tr w:rsidR="00AC2882" w:rsidRPr="007C334A" w14:paraId="781C709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6B3D5CC7" w14:textId="005E175C" w:rsidR="00AC2882" w:rsidRPr="007C334A" w:rsidRDefault="00AC2882" w:rsidP="00944037">
            <w:pPr>
              <w:pStyle w:val="ListParagraph"/>
              <w:numPr>
                <w:ilvl w:val="0"/>
                <w:numId w:val="3"/>
              </w:numPr>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Potenciāli zaudētie mūža gadi uz 100 000 iedzīvotāju līdz </w:t>
            </w:r>
            <w:r w:rsidR="00C840BC">
              <w:rPr>
                <w:rFonts w:ascii="Times New Roman" w:hAnsi="Times New Roman" w:cs="Times New Roman"/>
                <w:b w:val="0"/>
                <w:bCs w:val="0"/>
                <w:sz w:val="24"/>
                <w:szCs w:val="24"/>
                <w:lang w:val="lv-LV"/>
              </w:rPr>
              <w:t>69</w:t>
            </w:r>
            <w:r w:rsidRPr="007C334A">
              <w:rPr>
                <w:rFonts w:ascii="Times New Roman" w:hAnsi="Times New Roman" w:cs="Times New Roman"/>
                <w:b w:val="0"/>
                <w:bCs w:val="0"/>
                <w:sz w:val="24"/>
                <w:szCs w:val="24"/>
                <w:lang w:val="lv-LV"/>
              </w:rPr>
              <w:t xml:space="preserve"> gadu vecumam</w:t>
            </w:r>
            <w:r>
              <w:rPr>
                <w:rFonts w:ascii="Times New Roman" w:hAnsi="Times New Roman" w:cs="Times New Roman"/>
                <w:b w:val="0"/>
                <w:bCs w:val="0"/>
                <w:sz w:val="24"/>
                <w:szCs w:val="24"/>
                <w:lang w:val="lv-LV"/>
              </w:rPr>
              <w:t xml:space="preserve">; </w:t>
            </w:r>
            <w:proofErr w:type="spellStart"/>
            <w:r w:rsidRPr="00AC2882">
              <w:rPr>
                <w:rFonts w:ascii="Times New Roman" w:hAnsi="Times New Roman" w:cs="Times New Roman"/>
                <w:b w:val="0"/>
                <w:bCs w:val="0"/>
                <w:sz w:val="24"/>
                <w:szCs w:val="24"/>
              </w:rPr>
              <w:t>vīriešiem</w:t>
            </w:r>
            <w:proofErr w:type="spellEnd"/>
            <w:r w:rsidRPr="00AC2882">
              <w:rPr>
                <w:rFonts w:ascii="Times New Roman" w:hAnsi="Times New Roman" w:cs="Times New Roman"/>
                <w:b w:val="0"/>
                <w:bCs w:val="0"/>
                <w:sz w:val="24"/>
                <w:szCs w:val="24"/>
              </w:rPr>
              <w:t>/</w:t>
            </w:r>
            <w:proofErr w:type="spellStart"/>
            <w:r w:rsidRPr="00AC2882">
              <w:rPr>
                <w:rFonts w:ascii="Times New Roman" w:hAnsi="Times New Roman" w:cs="Times New Roman"/>
                <w:b w:val="0"/>
                <w:bCs w:val="0"/>
                <w:sz w:val="24"/>
                <w:szCs w:val="24"/>
              </w:rPr>
              <w:t>sievietēm</w:t>
            </w:r>
            <w:proofErr w:type="spellEnd"/>
            <w:r w:rsidR="00C840BC">
              <w:rPr>
                <w:rStyle w:val="FootnoteReference"/>
                <w:rFonts w:ascii="Times New Roman" w:hAnsi="Times New Roman"/>
                <w:b w:val="0"/>
                <w:bCs w:val="0"/>
                <w:sz w:val="24"/>
                <w:szCs w:val="24"/>
              </w:rPr>
              <w:footnoteReference w:id="6"/>
            </w:r>
            <w:r w:rsidRPr="00AC2882">
              <w:rPr>
                <w:rFonts w:ascii="Times New Roman" w:hAnsi="Times New Roman" w:cs="Times New Roman"/>
                <w:b w:val="0"/>
                <w:bCs w:val="0"/>
                <w:sz w:val="24"/>
                <w:szCs w:val="24"/>
              </w:rPr>
              <w:t xml:space="preserve"> </w:t>
            </w:r>
            <w:r w:rsidRPr="007C334A">
              <w:rPr>
                <w:rFonts w:ascii="Times New Roman" w:hAnsi="Times New Roman" w:cs="Times New Roman"/>
                <w:b w:val="0"/>
                <w:bCs w:val="0"/>
                <w:sz w:val="24"/>
                <w:szCs w:val="24"/>
                <w:lang w:val="lv-LV"/>
              </w:rPr>
              <w:t xml:space="preserve"> </w:t>
            </w:r>
            <w:r w:rsidRPr="001954C0">
              <w:rPr>
                <w:rFonts w:ascii="Times New Roman" w:hAnsi="Times New Roman" w:cs="Times New Roman"/>
                <w:b w:val="0"/>
                <w:bCs w:val="0"/>
                <w:i/>
                <w:iCs/>
                <w:sz w:val="24"/>
                <w:szCs w:val="24"/>
                <w:lang w:val="lv-LV"/>
              </w:rPr>
              <w:t>(avots: SPKC)</w:t>
            </w:r>
          </w:p>
        </w:tc>
        <w:tc>
          <w:tcPr>
            <w:tcW w:w="959" w:type="pct"/>
          </w:tcPr>
          <w:p w14:paraId="75CEB9F8" w14:textId="77777777" w:rsidR="00CF5053"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0BC">
              <w:rPr>
                <w:rFonts w:ascii="Times New Roman" w:hAnsi="Times New Roman" w:cs="Times New Roman"/>
                <w:sz w:val="24"/>
                <w:szCs w:val="24"/>
              </w:rPr>
              <w:t>6762</w:t>
            </w:r>
          </w:p>
          <w:p w14:paraId="49699CC7" w14:textId="43B4452D" w:rsid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C840BC" w:rsidRPr="00C840BC">
              <w:rPr>
                <w:rFonts w:ascii="Times New Roman" w:hAnsi="Times New Roman" w:cs="Times New Roman"/>
                <w:sz w:val="24"/>
                <w:szCs w:val="24"/>
              </w:rPr>
              <w:t>9623</w:t>
            </w:r>
            <w:r w:rsidR="00C840BC" w:rsidRPr="00C840BC" w:rsidDel="00C840BC">
              <w:rPr>
                <w:rFonts w:ascii="Times New Roman" w:hAnsi="Times New Roman" w:cs="Times New Roman"/>
                <w:sz w:val="24"/>
                <w:szCs w:val="24"/>
              </w:rPr>
              <w:t xml:space="preserve"> </w:t>
            </w:r>
            <w:r>
              <w:rPr>
                <w:rFonts w:ascii="Times New Roman" w:hAnsi="Times New Roman" w:cs="Times New Roman"/>
                <w:sz w:val="24"/>
                <w:szCs w:val="24"/>
              </w:rPr>
              <w:t>/</w:t>
            </w:r>
            <w:r w:rsidR="00C840BC" w:rsidRPr="00C840BC">
              <w:rPr>
                <w:rFonts w:ascii="Calibri" w:hAnsi="Calibri" w:cs="Calibri"/>
                <w:color w:val="000000"/>
                <w:shd w:val="clear" w:color="auto" w:fill="FFFFFF"/>
              </w:rPr>
              <w:t xml:space="preserve"> </w:t>
            </w:r>
            <w:r w:rsidR="00C840BC" w:rsidRPr="00C840BC">
              <w:rPr>
                <w:rFonts w:ascii="Times New Roman" w:hAnsi="Times New Roman" w:cs="Times New Roman"/>
                <w:sz w:val="24"/>
                <w:szCs w:val="24"/>
              </w:rPr>
              <w:t>4031</w:t>
            </w:r>
            <w:r>
              <w:rPr>
                <w:rFonts w:ascii="Times New Roman" w:hAnsi="Times New Roman" w:cs="Times New Roman"/>
                <w:sz w:val="24"/>
                <w:szCs w:val="24"/>
              </w:rPr>
              <w:t>)</w:t>
            </w:r>
          </w:p>
          <w:p w14:paraId="7777F0F4" w14:textId="0AD9108D" w:rsidR="00AC2882" w:rsidRPr="00EE3B86"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(2019)</w:t>
            </w:r>
          </w:p>
        </w:tc>
        <w:tc>
          <w:tcPr>
            <w:tcW w:w="886" w:type="pct"/>
          </w:tcPr>
          <w:p w14:paraId="5CE2E07C" w14:textId="106C7B39" w:rsidR="00AC2882"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0BC">
              <w:rPr>
                <w:rFonts w:ascii="Times New Roman" w:hAnsi="Times New Roman" w:cs="Times New Roman"/>
                <w:sz w:val="24"/>
                <w:szCs w:val="24"/>
              </w:rPr>
              <w:t>6100</w:t>
            </w:r>
            <w:r w:rsidRPr="00C840BC" w:rsidDel="00C840BC">
              <w:rPr>
                <w:rFonts w:ascii="Times New Roman" w:hAnsi="Times New Roman" w:cs="Times New Roman"/>
                <w:sz w:val="24"/>
                <w:szCs w:val="24"/>
              </w:rPr>
              <w:t xml:space="preserve"> </w:t>
            </w:r>
          </w:p>
          <w:p w14:paraId="4F63A7E4" w14:textId="40A101E4" w:rsidR="00AC2882" w:rsidRPr="00494AB5"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w:t>
            </w:r>
            <w:r w:rsidR="00C840BC" w:rsidRPr="00C840BC">
              <w:rPr>
                <w:rFonts w:ascii="Times New Roman" w:hAnsi="Times New Roman" w:cs="Times New Roman"/>
                <w:sz w:val="24"/>
                <w:szCs w:val="24"/>
              </w:rPr>
              <w:t>8700</w:t>
            </w:r>
            <w:r w:rsidR="00C840BC" w:rsidRPr="00C840BC" w:rsidDel="00C840BC">
              <w:rPr>
                <w:rFonts w:ascii="Times New Roman" w:hAnsi="Times New Roman" w:cs="Times New Roman"/>
                <w:sz w:val="24"/>
                <w:szCs w:val="24"/>
              </w:rPr>
              <w:t xml:space="preserve"> </w:t>
            </w:r>
            <w:r>
              <w:rPr>
                <w:rFonts w:ascii="Times New Roman" w:hAnsi="Times New Roman" w:cs="Times New Roman"/>
                <w:sz w:val="24"/>
                <w:szCs w:val="24"/>
              </w:rPr>
              <w:t>/</w:t>
            </w:r>
            <w:r w:rsidR="00C840BC" w:rsidRPr="00C840BC">
              <w:rPr>
                <w:rFonts w:ascii="Calibri" w:hAnsi="Calibri" w:cs="Calibri"/>
                <w:color w:val="000000"/>
                <w:shd w:val="clear" w:color="auto" w:fill="FFFFFF"/>
              </w:rPr>
              <w:t xml:space="preserve"> </w:t>
            </w:r>
            <w:r w:rsidR="00C840BC" w:rsidRPr="00C840BC">
              <w:rPr>
                <w:rFonts w:ascii="Times New Roman" w:hAnsi="Times New Roman" w:cs="Times New Roman"/>
                <w:sz w:val="24"/>
                <w:szCs w:val="24"/>
              </w:rPr>
              <w:t>3700</w:t>
            </w:r>
            <w:r>
              <w:rPr>
                <w:rFonts w:ascii="Times New Roman" w:hAnsi="Times New Roman" w:cs="Times New Roman"/>
                <w:sz w:val="24"/>
                <w:szCs w:val="24"/>
              </w:rPr>
              <w:t>)</w:t>
            </w:r>
          </w:p>
        </w:tc>
        <w:tc>
          <w:tcPr>
            <w:tcW w:w="788" w:type="pct"/>
          </w:tcPr>
          <w:p w14:paraId="2E1457CE" w14:textId="77777777" w:rsidR="00CF5053"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0BC">
              <w:rPr>
                <w:rFonts w:ascii="Times New Roman" w:hAnsi="Times New Roman" w:cs="Times New Roman"/>
                <w:sz w:val="24"/>
                <w:szCs w:val="24"/>
              </w:rPr>
              <w:t>5700</w:t>
            </w:r>
            <w:r w:rsidRPr="00C840BC" w:rsidDel="00C840BC">
              <w:rPr>
                <w:rFonts w:ascii="Times New Roman" w:hAnsi="Times New Roman" w:cs="Times New Roman"/>
                <w:sz w:val="24"/>
                <w:szCs w:val="24"/>
              </w:rPr>
              <w:t xml:space="preserve"> </w:t>
            </w:r>
          </w:p>
          <w:p w14:paraId="3D2CBB5B" w14:textId="63C23FBE" w:rsidR="00AC2882" w:rsidRPr="00494AB5"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lang w:val="lv-LV"/>
              </w:rPr>
            </w:pPr>
            <w:r>
              <w:rPr>
                <w:rFonts w:ascii="Times New Roman" w:hAnsi="Times New Roman" w:cs="Times New Roman"/>
                <w:sz w:val="24"/>
                <w:szCs w:val="24"/>
              </w:rPr>
              <w:t>(</w:t>
            </w:r>
            <w:r w:rsidRPr="00C840BC">
              <w:rPr>
                <w:rFonts w:ascii="Times New Roman" w:hAnsi="Times New Roman" w:cs="Times New Roman"/>
                <w:sz w:val="24"/>
                <w:szCs w:val="24"/>
              </w:rPr>
              <w:t>7900</w:t>
            </w:r>
            <w:r w:rsidRPr="00C840BC" w:rsidDel="00C840BC">
              <w:rPr>
                <w:rFonts w:ascii="Times New Roman" w:hAnsi="Times New Roman" w:cs="Times New Roman"/>
                <w:sz w:val="24"/>
                <w:szCs w:val="24"/>
              </w:rPr>
              <w:t xml:space="preserve"> </w:t>
            </w:r>
            <w:r w:rsidR="00AC2882">
              <w:rPr>
                <w:rFonts w:ascii="Times New Roman" w:hAnsi="Times New Roman" w:cs="Times New Roman"/>
                <w:sz w:val="24"/>
                <w:szCs w:val="24"/>
              </w:rPr>
              <w:t>/</w:t>
            </w:r>
            <w:r w:rsidRPr="00C840BC">
              <w:rPr>
                <w:rFonts w:ascii="Calibri" w:hAnsi="Calibri" w:cs="Calibri"/>
                <w:color w:val="000000"/>
                <w:shd w:val="clear" w:color="auto" w:fill="FFFFFF"/>
              </w:rPr>
              <w:t xml:space="preserve"> </w:t>
            </w:r>
            <w:r w:rsidRPr="00C840BC">
              <w:rPr>
                <w:rFonts w:ascii="Times New Roman" w:hAnsi="Times New Roman" w:cs="Times New Roman"/>
                <w:sz w:val="24"/>
                <w:szCs w:val="24"/>
              </w:rPr>
              <w:t>3500</w:t>
            </w:r>
            <w:r>
              <w:rPr>
                <w:rFonts w:ascii="Times New Roman" w:hAnsi="Times New Roman" w:cs="Times New Roman"/>
                <w:sz w:val="24"/>
                <w:szCs w:val="24"/>
              </w:rPr>
              <w:t>)</w:t>
            </w:r>
          </w:p>
        </w:tc>
      </w:tr>
      <w:tr w:rsidR="00595678" w:rsidRPr="007C334A" w14:paraId="6DF9F222"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76194013" w14:textId="383A77BE" w:rsidR="00595678" w:rsidRPr="007C334A" w:rsidRDefault="00595678" w:rsidP="00944037">
            <w:pPr>
              <w:pStyle w:val="ListParagraph"/>
              <w:numPr>
                <w:ilvl w:val="0"/>
                <w:numId w:val="3"/>
              </w:numPr>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 xml:space="preserve">Jaundzimušo vidējais paredzamais mūža ilgums vīriešiem un sievietēm (gados) </w:t>
            </w:r>
            <w:r w:rsidRPr="001954C0">
              <w:rPr>
                <w:rFonts w:ascii="Times New Roman" w:hAnsi="Times New Roman" w:cs="Times New Roman"/>
                <w:b w:val="0"/>
                <w:bCs w:val="0"/>
                <w:i/>
                <w:iCs/>
                <w:color w:val="000000" w:themeColor="text1"/>
                <w:sz w:val="24"/>
                <w:szCs w:val="24"/>
                <w:lang w:val="lv-LV"/>
              </w:rPr>
              <w:t>(avots: CSP)</w:t>
            </w:r>
          </w:p>
        </w:tc>
        <w:tc>
          <w:tcPr>
            <w:tcW w:w="959" w:type="pct"/>
          </w:tcPr>
          <w:p w14:paraId="121FF0B3" w14:textId="77777777" w:rsidR="00595678"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70,8/79,9</w:t>
            </w:r>
          </w:p>
          <w:p w14:paraId="41BC21A6" w14:textId="6E61B7A0" w:rsidR="00595678" w:rsidRPr="00494AB5"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(2019)</w:t>
            </w:r>
          </w:p>
        </w:tc>
        <w:tc>
          <w:tcPr>
            <w:tcW w:w="886" w:type="pct"/>
          </w:tcPr>
          <w:p w14:paraId="6963A3CF" w14:textId="49A94998" w:rsidR="00595678" w:rsidRPr="00494AB5"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71,7/80,4</w:t>
            </w:r>
          </w:p>
        </w:tc>
        <w:tc>
          <w:tcPr>
            <w:tcW w:w="788" w:type="pct"/>
          </w:tcPr>
          <w:p w14:paraId="2E90397B" w14:textId="08DB3D72" w:rsidR="00595678" w:rsidRPr="00494AB5"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72,6/81,1</w:t>
            </w:r>
          </w:p>
        </w:tc>
      </w:tr>
      <w:tr w:rsidR="00AC2882" w:rsidRPr="007C334A" w14:paraId="5C2C3F3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7EC74197" w14:textId="7FBEA1EF" w:rsidR="00AC2882" w:rsidRPr="007C334A" w:rsidRDefault="00AC2882" w:rsidP="00944037">
            <w:pPr>
              <w:pStyle w:val="ListParagraph"/>
              <w:numPr>
                <w:ilvl w:val="0"/>
                <w:numId w:val="3"/>
              </w:numPr>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Latvijas jaundzimušo paredzamā mūža ilguma īpatsvars no ES vidējā rādītāja</w:t>
            </w:r>
            <w:r>
              <w:rPr>
                <w:rFonts w:ascii="Times New Roman" w:hAnsi="Times New Roman" w:cs="Times New Roman"/>
                <w:b w:val="0"/>
                <w:bCs w:val="0"/>
                <w:color w:val="000000" w:themeColor="text1"/>
                <w:sz w:val="24"/>
                <w:szCs w:val="24"/>
                <w:lang w:val="lv-LV"/>
              </w:rPr>
              <w:t>; vīriešiem/sievietēm</w:t>
            </w:r>
            <w:r w:rsidRPr="007C334A">
              <w:rPr>
                <w:rFonts w:ascii="Times New Roman" w:hAnsi="Times New Roman" w:cs="Times New Roman"/>
                <w:b w:val="0"/>
                <w:bCs w:val="0"/>
                <w:color w:val="000000" w:themeColor="text1"/>
                <w:sz w:val="24"/>
                <w:szCs w:val="24"/>
                <w:lang w:val="lv-LV"/>
              </w:rPr>
              <w:t xml:space="preserve"> (%) </w:t>
            </w:r>
            <w:r w:rsidRPr="001954C0">
              <w:rPr>
                <w:rFonts w:ascii="Times New Roman" w:hAnsi="Times New Roman" w:cs="Times New Roman"/>
                <w:b w:val="0"/>
                <w:bCs w:val="0"/>
                <w:i/>
                <w:iCs/>
                <w:color w:val="000000" w:themeColor="text1"/>
                <w:sz w:val="24"/>
                <w:szCs w:val="24"/>
                <w:lang w:val="lv-LV"/>
              </w:rPr>
              <w:t>(avots: Eurostat)</w:t>
            </w:r>
          </w:p>
        </w:tc>
        <w:tc>
          <w:tcPr>
            <w:tcW w:w="959" w:type="pct"/>
          </w:tcPr>
          <w:p w14:paraId="45BB1A8B" w14:textId="77777777"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92,7</w:t>
            </w:r>
          </w:p>
          <w:p w14:paraId="35F629C7" w14:textId="61342CEA"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(89,5/95,3)</w:t>
            </w:r>
          </w:p>
          <w:p w14:paraId="3D2C2CE6" w14:textId="3FAD849F"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(2018)</w:t>
            </w:r>
          </w:p>
        </w:tc>
        <w:tc>
          <w:tcPr>
            <w:tcW w:w="886" w:type="pct"/>
          </w:tcPr>
          <w:p w14:paraId="7BB086D3" w14:textId="77777777"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93,0</w:t>
            </w:r>
          </w:p>
          <w:p w14:paraId="62C354E2" w14:textId="45AC6302"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(89,8/95,4)</w:t>
            </w:r>
          </w:p>
        </w:tc>
        <w:tc>
          <w:tcPr>
            <w:tcW w:w="788" w:type="pct"/>
          </w:tcPr>
          <w:p w14:paraId="309657C2" w14:textId="77777777"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93,2</w:t>
            </w:r>
          </w:p>
          <w:p w14:paraId="7A9C606D" w14:textId="39F26A5B"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(90/95,5)</w:t>
            </w:r>
          </w:p>
        </w:tc>
      </w:tr>
    </w:tbl>
    <w:p w14:paraId="735E11EF" w14:textId="7BC06ED1" w:rsidR="00C343CF" w:rsidRPr="00906969" w:rsidRDefault="00C343CF" w:rsidP="009D3938">
      <w:pPr>
        <w:pStyle w:val="ListParagraph"/>
        <w:spacing w:before="0" w:after="0" w:line="240" w:lineRule="auto"/>
        <w:ind w:left="0"/>
        <w:contextualSpacing w:val="0"/>
        <w:rPr>
          <w:rFonts w:ascii="Times New Roman" w:hAnsi="Times New Roman" w:cs="Times New Roman"/>
          <w:i/>
          <w:iCs/>
          <w:lang w:val="lv-LV"/>
        </w:rPr>
      </w:pPr>
      <w:r w:rsidRPr="00906969">
        <w:rPr>
          <w:rFonts w:ascii="Times New Roman" w:hAnsi="Times New Roman" w:cs="Times New Roman"/>
          <w:lang w:val="lv-LV"/>
        </w:rPr>
        <w:t>*</w:t>
      </w:r>
      <w:r w:rsidRPr="00906969">
        <w:rPr>
          <w:rFonts w:ascii="Times New Roman" w:hAnsi="Times New Roman" w:cs="Times New Roman"/>
          <w:i/>
          <w:iCs/>
          <w:lang w:val="lv-LV"/>
        </w:rPr>
        <w:t xml:space="preserve"> </w:t>
      </w:r>
      <w:r w:rsidR="001F6DBA" w:rsidRPr="00906969">
        <w:rPr>
          <w:rFonts w:ascii="Times New Roman" w:hAnsi="Times New Roman" w:cs="Times New Roman"/>
          <w:i/>
          <w:iCs/>
          <w:lang w:val="lv-LV"/>
        </w:rPr>
        <w:t>Rādītājs</w:t>
      </w:r>
      <w:r w:rsidRPr="00906969">
        <w:rPr>
          <w:rFonts w:ascii="Times New Roman" w:hAnsi="Times New Roman" w:cs="Times New Roman"/>
          <w:i/>
          <w:iCs/>
          <w:lang w:val="lv-LV"/>
        </w:rPr>
        <w:t xml:space="preserve"> </w:t>
      </w:r>
      <w:r w:rsidR="001F6DBA" w:rsidRPr="00906969">
        <w:rPr>
          <w:rFonts w:ascii="Times New Roman" w:hAnsi="Times New Roman" w:cs="Times New Roman"/>
          <w:i/>
          <w:iCs/>
          <w:lang w:val="lv-LV"/>
        </w:rPr>
        <w:t xml:space="preserve">iekļauts Nacionālajā </w:t>
      </w:r>
      <w:r w:rsidRPr="00906969">
        <w:rPr>
          <w:rFonts w:ascii="Times New Roman" w:hAnsi="Times New Roman" w:cs="Times New Roman"/>
          <w:i/>
          <w:iCs/>
          <w:lang w:val="lv-LV"/>
        </w:rPr>
        <w:t xml:space="preserve">attīstības </w:t>
      </w:r>
      <w:r w:rsidR="001F6DBA" w:rsidRPr="00906969">
        <w:rPr>
          <w:rFonts w:ascii="Times New Roman" w:hAnsi="Times New Roman" w:cs="Times New Roman"/>
          <w:i/>
          <w:iCs/>
          <w:lang w:val="lv-LV"/>
        </w:rPr>
        <w:t xml:space="preserve">plānā </w:t>
      </w:r>
      <w:r w:rsidRPr="00906969">
        <w:rPr>
          <w:rFonts w:ascii="Times New Roman" w:hAnsi="Times New Roman" w:cs="Times New Roman"/>
          <w:i/>
          <w:iCs/>
          <w:lang w:val="lv-LV"/>
        </w:rPr>
        <w:t>2021.-2027. gadam</w:t>
      </w:r>
    </w:p>
    <w:p w14:paraId="784180D7" w14:textId="712BE1B1" w:rsidR="00F31CD7" w:rsidRPr="00906969" w:rsidRDefault="00F31CD7" w:rsidP="009D3938">
      <w:pPr>
        <w:pStyle w:val="ListParagraph"/>
        <w:spacing w:before="0" w:after="0" w:line="240" w:lineRule="auto"/>
        <w:ind w:left="0"/>
        <w:contextualSpacing w:val="0"/>
        <w:rPr>
          <w:rFonts w:ascii="Times New Roman" w:hAnsi="Times New Roman" w:cs="Times New Roman"/>
          <w:i/>
          <w:lang w:val="lv-LV"/>
        </w:rPr>
      </w:pPr>
      <w:r w:rsidRPr="00906969">
        <w:rPr>
          <w:rFonts w:ascii="Times New Roman" w:hAnsi="Times New Roman" w:cs="Times New Roman"/>
          <w:i/>
          <w:iCs/>
          <w:lang w:val="lv-LV"/>
        </w:rPr>
        <w:t>** Koriģēta rezultatīvā rādītāja vērtība</w:t>
      </w:r>
    </w:p>
    <w:p w14:paraId="6C94DE67" w14:textId="2D71D3E2" w:rsidR="00E4088D" w:rsidRPr="007C334A" w:rsidDel="004B669A" w:rsidRDefault="00155106" w:rsidP="00984E15">
      <w:pPr>
        <w:pStyle w:val="ListParagraph"/>
        <w:spacing w:before="240" w:after="120" w:line="240" w:lineRule="auto"/>
        <w:ind w:left="0"/>
        <w:contextualSpacing w:val="0"/>
        <w:rPr>
          <w:rFonts w:ascii="Times New Roman" w:hAnsi="Times New Roman" w:cs="Times New Roman"/>
          <w:b/>
          <w:bCs/>
          <w:sz w:val="24"/>
          <w:szCs w:val="24"/>
          <w:shd w:val="clear" w:color="auto" w:fill="FFFFFF"/>
          <w:lang w:val="lv-LV"/>
        </w:rPr>
      </w:pPr>
      <w:r w:rsidRPr="007C334A" w:rsidDel="004B669A">
        <w:rPr>
          <w:rFonts w:ascii="Times New Roman" w:hAnsi="Times New Roman" w:cs="Times New Roman"/>
          <w:sz w:val="24"/>
          <w:szCs w:val="24"/>
          <w:lang w:val="lv-LV"/>
        </w:rPr>
        <w:t xml:space="preserve">Lai sasniegtu </w:t>
      </w:r>
      <w:r w:rsidR="6191F936" w:rsidRPr="37B2C966" w:rsidDel="004B669A">
        <w:rPr>
          <w:rFonts w:ascii="Times New Roman" w:hAnsi="Times New Roman" w:cs="Times New Roman"/>
          <w:sz w:val="24"/>
          <w:szCs w:val="24"/>
          <w:lang w:val="lv-LV"/>
        </w:rPr>
        <w:t>s</w:t>
      </w:r>
      <w:r w:rsidR="6930FF18" w:rsidRPr="37B2C966" w:rsidDel="004B669A">
        <w:rPr>
          <w:rFonts w:ascii="Times New Roman" w:hAnsi="Times New Roman" w:cs="Times New Roman"/>
          <w:sz w:val="24"/>
          <w:szCs w:val="24"/>
          <w:lang w:val="lv-LV"/>
        </w:rPr>
        <w:t>abiedrības veselības politikas</w:t>
      </w:r>
      <w:r w:rsidRPr="007C334A" w:rsidDel="004B669A">
        <w:rPr>
          <w:rFonts w:ascii="Times New Roman" w:hAnsi="Times New Roman" w:cs="Times New Roman"/>
          <w:sz w:val="24"/>
          <w:szCs w:val="24"/>
          <w:lang w:val="lv-LV"/>
        </w:rPr>
        <w:t xml:space="preserve"> mērķi, </w:t>
      </w:r>
      <w:r w:rsidR="7E273462" w:rsidRPr="37B2C966" w:rsidDel="004B669A">
        <w:rPr>
          <w:rFonts w:ascii="Times New Roman" w:hAnsi="Times New Roman" w:cs="Times New Roman"/>
          <w:sz w:val="24"/>
          <w:szCs w:val="24"/>
          <w:lang w:val="lv-LV"/>
        </w:rPr>
        <w:t xml:space="preserve">Pamatnostādnēs </w:t>
      </w:r>
      <w:r w:rsidR="008C65C1" w:rsidRPr="007C334A" w:rsidDel="004B669A">
        <w:rPr>
          <w:rFonts w:ascii="Times New Roman" w:hAnsi="Times New Roman" w:cs="Times New Roman"/>
          <w:sz w:val="24"/>
          <w:szCs w:val="24"/>
          <w:lang w:val="lv-LV"/>
        </w:rPr>
        <w:t>noteikti</w:t>
      </w:r>
      <w:r w:rsidRPr="007C334A" w:rsidDel="004B669A">
        <w:rPr>
          <w:rFonts w:ascii="Times New Roman" w:hAnsi="Times New Roman" w:cs="Times New Roman"/>
          <w:sz w:val="24"/>
          <w:szCs w:val="24"/>
          <w:lang w:val="lv-LV"/>
        </w:rPr>
        <w:t xml:space="preserve"> </w:t>
      </w:r>
      <w:r w:rsidR="00D52D8E" w:rsidRPr="007C334A" w:rsidDel="004B669A">
        <w:rPr>
          <w:rFonts w:ascii="Times New Roman" w:hAnsi="Times New Roman" w:cs="Times New Roman"/>
          <w:sz w:val="24"/>
          <w:szCs w:val="24"/>
          <w:lang w:val="lv-LV"/>
        </w:rPr>
        <w:t>5</w:t>
      </w:r>
      <w:r w:rsidRPr="007C334A" w:rsidDel="004B669A">
        <w:rPr>
          <w:rFonts w:ascii="Times New Roman" w:hAnsi="Times New Roman" w:cs="Times New Roman"/>
          <w:sz w:val="24"/>
          <w:szCs w:val="24"/>
          <w:lang w:val="lv-LV"/>
        </w:rPr>
        <w:t xml:space="preserve"> rīcības virzien</w:t>
      </w:r>
      <w:r w:rsidR="008C65C1" w:rsidRPr="007C334A" w:rsidDel="004B669A">
        <w:rPr>
          <w:rFonts w:ascii="Times New Roman" w:hAnsi="Times New Roman" w:cs="Times New Roman"/>
          <w:sz w:val="24"/>
          <w:szCs w:val="24"/>
          <w:lang w:val="lv-LV"/>
        </w:rPr>
        <w:t>i</w:t>
      </w:r>
      <w:r w:rsidR="00D52D8E" w:rsidRPr="007C334A" w:rsidDel="004B669A">
        <w:rPr>
          <w:rFonts w:ascii="Times New Roman" w:hAnsi="Times New Roman" w:cs="Times New Roman"/>
          <w:sz w:val="24"/>
          <w:szCs w:val="24"/>
          <w:lang w:val="lv-LV"/>
        </w:rPr>
        <w:t>:</w:t>
      </w:r>
    </w:p>
    <w:p w14:paraId="3E6ABD20" w14:textId="0B14FC48"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Veselīgs un aktīvs dzīvesveids</w:t>
      </w:r>
    </w:p>
    <w:p w14:paraId="7639E908" w14:textId="2739D811"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Infekciju izplatības mazināšana</w:t>
      </w:r>
    </w:p>
    <w:p w14:paraId="74CDD017" w14:textId="6011039E"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lastRenderedPageBreak/>
        <w:t>Uz cilvēku centrēta un integrēta veselības aprūpe</w:t>
      </w:r>
    </w:p>
    <w:p w14:paraId="4D2F3BF8" w14:textId="1EFCC48E"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Cilvēkresursu nodrošinājums un prasmju pilnveide</w:t>
      </w:r>
    </w:p>
    <w:p w14:paraId="79F8522F" w14:textId="5429948A" w:rsidR="004B669A" w:rsidRDefault="00D52D8E" w:rsidP="00944037">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Veselības aprūpes ilgtspēja, pārvaldības stiprināšana, efektīva veselības aprūpes resursu</w:t>
      </w:r>
      <w:r w:rsidR="007C334A" w:rsidDel="004B669A">
        <w:rPr>
          <w:rFonts w:ascii="Times New Roman" w:hAnsi="Times New Roman" w:cs="Times New Roman"/>
          <w:sz w:val="24"/>
          <w:szCs w:val="24"/>
          <w:shd w:val="clear" w:color="auto" w:fill="FFFFFF"/>
          <w:lang w:val="lv-LV"/>
        </w:rPr>
        <w:t xml:space="preserve"> izlietošana</w:t>
      </w:r>
    </w:p>
    <w:p w14:paraId="5A344527" w14:textId="77777777" w:rsidR="00405CFC" w:rsidRPr="00944037" w:rsidRDefault="00405CFC" w:rsidP="00405CFC">
      <w:pPr>
        <w:pStyle w:val="ListParagraph"/>
        <w:spacing w:before="0" w:after="100" w:line="240" w:lineRule="auto"/>
        <w:contextualSpacing w:val="0"/>
        <w:rPr>
          <w:rFonts w:ascii="Times New Roman" w:hAnsi="Times New Roman" w:cs="Times New Roman"/>
          <w:sz w:val="24"/>
          <w:szCs w:val="24"/>
          <w:shd w:val="clear" w:color="auto" w:fill="FFFFFF"/>
          <w:lang w:val="lv-LV"/>
        </w:rPr>
      </w:pPr>
    </w:p>
    <w:p w14:paraId="5F7DC474" w14:textId="77777777" w:rsidR="00C706E2" w:rsidRPr="00830FAF" w:rsidRDefault="00C706E2" w:rsidP="00B679EB">
      <w:pPr>
        <w:pStyle w:val="Heading1"/>
        <w:numPr>
          <w:ilvl w:val="0"/>
          <w:numId w:val="9"/>
        </w:numPr>
        <w:ind w:left="0" w:firstLine="0"/>
        <w:rPr>
          <w:rFonts w:ascii="Times New Roman" w:hAnsi="Times New Roman" w:cs="Times New Roman"/>
          <w:sz w:val="24"/>
          <w:szCs w:val="24"/>
          <w:lang w:val="lv-LV"/>
        </w:rPr>
      </w:pPr>
      <w:bookmarkStart w:id="14" w:name="_Toc97143104"/>
      <w:bookmarkStart w:id="15" w:name="_Hlk51850872"/>
      <w:bookmarkStart w:id="16" w:name="_Hlk42112332"/>
      <w:bookmarkStart w:id="17" w:name="_Hlk47705237"/>
      <w:r w:rsidRPr="007C334A">
        <w:rPr>
          <w:rFonts w:ascii="Times New Roman" w:hAnsi="Times New Roman" w:cs="Times New Roman"/>
          <w:sz w:val="24"/>
          <w:szCs w:val="24"/>
          <w:lang w:val="lv-LV"/>
        </w:rPr>
        <w:t>Rīcības virziens: Veselīgs un aktīvs dzīvesveids</w:t>
      </w:r>
      <w:bookmarkEnd w:id="14"/>
    </w:p>
    <w:p w14:paraId="2D9528AB" w14:textId="1FC82971"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sz w:val="24"/>
          <w:szCs w:val="24"/>
          <w:lang w:val="lv-LV"/>
        </w:rPr>
        <w:t>Dzīvesveids ir viens no veselību ietekmējoš</w:t>
      </w:r>
      <w:r w:rsidR="00221FFC">
        <w:rPr>
          <w:rFonts w:ascii="Times New Roman" w:hAnsi="Times New Roman" w:cs="Times New Roman"/>
          <w:sz w:val="24"/>
          <w:szCs w:val="24"/>
          <w:lang w:val="lv-LV"/>
        </w:rPr>
        <w:t>aj</w:t>
      </w:r>
      <w:r w:rsidRPr="00CA29CE">
        <w:rPr>
          <w:rFonts w:ascii="Times New Roman" w:hAnsi="Times New Roman" w:cs="Times New Roman"/>
          <w:sz w:val="24"/>
          <w:szCs w:val="24"/>
          <w:lang w:val="lv-LV"/>
        </w:rPr>
        <w:t xml:space="preserve">iem faktoriem. Ievērojot veselīga dzīvesveida principus, ir lielākas izredzes nodzīvot </w:t>
      </w:r>
      <w:r w:rsidR="00221FFC">
        <w:rPr>
          <w:rFonts w:ascii="Times New Roman" w:hAnsi="Times New Roman" w:cs="Times New Roman"/>
          <w:sz w:val="24"/>
          <w:szCs w:val="24"/>
          <w:lang w:val="lv-LV"/>
        </w:rPr>
        <w:t>ilgāku</w:t>
      </w:r>
      <w:r w:rsidR="00221FFC" w:rsidRPr="00CA29CE">
        <w:rPr>
          <w:rFonts w:ascii="Times New Roman" w:hAnsi="Times New Roman" w:cs="Times New Roman"/>
          <w:sz w:val="24"/>
          <w:szCs w:val="24"/>
          <w:lang w:val="lv-LV"/>
        </w:rPr>
        <w:t xml:space="preserve"> </w:t>
      </w:r>
      <w:r w:rsidRPr="00CA29CE">
        <w:rPr>
          <w:rFonts w:ascii="Times New Roman" w:hAnsi="Times New Roman" w:cs="Times New Roman"/>
          <w:sz w:val="24"/>
          <w:szCs w:val="24"/>
          <w:lang w:val="lv-LV"/>
        </w:rPr>
        <w:t xml:space="preserve">mūžu, saglabāt labu veselības stāvokli un pašaprūpes spējas visa mūža garumā. </w:t>
      </w:r>
    </w:p>
    <w:p w14:paraId="60D650B3" w14:textId="73C6548B" w:rsidR="00221FFC" w:rsidRPr="008935B3" w:rsidRDefault="00D736A9"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Lai arī situācija pakāpeniski uzlabojas, neveselīg</w:t>
      </w:r>
      <w:r>
        <w:rPr>
          <w:rFonts w:ascii="Times New Roman" w:hAnsi="Times New Roman" w:cs="Times New Roman"/>
          <w:sz w:val="24"/>
          <w:szCs w:val="24"/>
          <w:lang w:val="lv-LV"/>
        </w:rPr>
        <w:t>s</w:t>
      </w:r>
      <w:r w:rsidRPr="008935B3">
        <w:rPr>
          <w:rFonts w:ascii="Times New Roman" w:hAnsi="Times New Roman" w:cs="Times New Roman"/>
          <w:sz w:val="24"/>
          <w:szCs w:val="24"/>
          <w:lang w:val="lv-LV"/>
        </w:rPr>
        <w:t xml:space="preserve"> dzīvesveid</w:t>
      </w:r>
      <w:r>
        <w:rPr>
          <w:rFonts w:ascii="Times New Roman" w:hAnsi="Times New Roman" w:cs="Times New Roman"/>
          <w:sz w:val="24"/>
          <w:szCs w:val="24"/>
          <w:lang w:val="lv-LV"/>
        </w:rPr>
        <w:t>s</w:t>
      </w:r>
      <w:r w:rsidRPr="008935B3">
        <w:rPr>
          <w:rFonts w:ascii="Times New Roman" w:hAnsi="Times New Roman" w:cs="Times New Roman"/>
          <w:sz w:val="24"/>
          <w:szCs w:val="24"/>
          <w:lang w:val="lv-LV"/>
        </w:rPr>
        <w:t>, tai skaitā uztura paradumi, mazkustīgs dzīvesveids, smēķēšana, alkohola</w:t>
      </w:r>
      <w:r>
        <w:rPr>
          <w:rFonts w:ascii="Times New Roman" w:hAnsi="Times New Roman" w:cs="Times New Roman"/>
          <w:sz w:val="24"/>
          <w:szCs w:val="24"/>
          <w:lang w:val="lv-LV"/>
        </w:rPr>
        <w:t>, narkotisko</w:t>
      </w:r>
      <w:r w:rsidRPr="008935B3">
        <w:rPr>
          <w:rFonts w:ascii="Times New Roman" w:hAnsi="Times New Roman" w:cs="Times New Roman"/>
          <w:sz w:val="24"/>
          <w:szCs w:val="24"/>
          <w:lang w:val="lv-LV"/>
        </w:rPr>
        <w:t xml:space="preserve"> un citu atkarību izraisošo vielu lietošana Latvijā joprojām ir plaši izplatīti. Profilaktiski novēršamo nāves gadījumu </w:t>
      </w:r>
      <w:r>
        <w:rPr>
          <w:rFonts w:ascii="Times New Roman" w:hAnsi="Times New Roman" w:cs="Times New Roman"/>
          <w:sz w:val="24"/>
          <w:szCs w:val="24"/>
          <w:lang w:val="lv-LV"/>
        </w:rPr>
        <w:t xml:space="preserve">relatīvais </w:t>
      </w:r>
      <w:r w:rsidRPr="008935B3">
        <w:rPr>
          <w:rFonts w:ascii="Times New Roman" w:hAnsi="Times New Roman" w:cs="Times New Roman"/>
          <w:sz w:val="24"/>
          <w:szCs w:val="24"/>
          <w:lang w:val="lv-LV"/>
        </w:rPr>
        <w:t>skaits Latvijā ir otrs augstākais ES</w:t>
      </w:r>
      <w:r w:rsidR="00221FFC" w:rsidRPr="008935B3">
        <w:rPr>
          <w:rFonts w:ascii="Times New Roman" w:hAnsi="Times New Roman" w:cs="Times New Roman"/>
          <w:sz w:val="24"/>
          <w:szCs w:val="24"/>
          <w:lang w:val="lv-LV"/>
        </w:rPr>
        <w:t>.</w:t>
      </w:r>
      <w:r w:rsidR="00221FFC" w:rsidRPr="008935B3">
        <w:rPr>
          <w:rStyle w:val="FootnoteReference"/>
          <w:rFonts w:ascii="Times New Roman" w:hAnsi="Times New Roman"/>
          <w:sz w:val="24"/>
          <w:szCs w:val="24"/>
          <w:lang w:val="lv-LV"/>
        </w:rPr>
        <w:footnoteReference w:id="7"/>
      </w:r>
    </w:p>
    <w:p w14:paraId="49D06096" w14:textId="31E69F25" w:rsidR="006442BF" w:rsidRPr="008935B3"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Latvijā ir lielāks alkohola patēriņš uz vienu iedzīvotāju nekā vairumā citu ES valstu</w:t>
      </w:r>
      <w:r w:rsidR="00221FFC" w:rsidRPr="008935B3">
        <w:rPr>
          <w:rStyle w:val="FootnoteReference"/>
          <w:rFonts w:ascii="Times New Roman" w:hAnsi="Times New Roman"/>
          <w:sz w:val="24"/>
          <w:szCs w:val="24"/>
          <w:lang w:val="lv-LV"/>
        </w:rPr>
        <w:footnoteReference w:id="8"/>
      </w:r>
      <w:r w:rsidRPr="008935B3">
        <w:rPr>
          <w:rFonts w:ascii="Times New Roman" w:hAnsi="Times New Roman" w:cs="Times New Roman"/>
          <w:sz w:val="24"/>
          <w:szCs w:val="24"/>
          <w:lang w:val="lv-LV"/>
        </w:rPr>
        <w:t xml:space="preserve">. Ik dienu </w:t>
      </w:r>
      <w:r w:rsidRPr="008935B3">
        <w:rPr>
          <w:rFonts w:ascii="Times New Roman" w:hAnsi="Times New Roman" w:cs="Times New Roman"/>
          <w:color w:val="000000" w:themeColor="text1"/>
          <w:sz w:val="24"/>
          <w:szCs w:val="24"/>
          <w:lang w:val="lv-LV"/>
        </w:rPr>
        <w:t>regulāri</w:t>
      </w:r>
      <w:r w:rsidRPr="008935B3">
        <w:rPr>
          <w:rFonts w:ascii="Times New Roman" w:hAnsi="Times New Roman" w:cs="Times New Roman"/>
          <w:sz w:val="24"/>
          <w:szCs w:val="24"/>
          <w:lang w:val="lv-LV"/>
        </w:rPr>
        <w:t xml:space="preserve"> smēķē katrs ceturtais pieaugušais. Smēķēšanas izplatība vīriešu vidū ir augstāka nekā sieviešu vidū. Kaut </w:t>
      </w:r>
      <w:r w:rsidR="00221FFC" w:rsidRPr="008935B3">
        <w:rPr>
          <w:rFonts w:ascii="Times New Roman" w:hAnsi="Times New Roman" w:cs="Times New Roman"/>
          <w:sz w:val="24"/>
          <w:szCs w:val="24"/>
          <w:lang w:val="lv-LV"/>
        </w:rPr>
        <w:t xml:space="preserve">arī </w:t>
      </w:r>
      <w:r w:rsidRPr="008935B3">
        <w:rPr>
          <w:rFonts w:ascii="Times New Roman" w:hAnsi="Times New Roman" w:cs="Times New Roman"/>
          <w:sz w:val="24"/>
          <w:szCs w:val="24"/>
          <w:lang w:val="lv-LV"/>
        </w:rPr>
        <w:t xml:space="preserve">pēdējos gados būtiski ir samazinājies cigaretes un ūdenspīpes smēķējošo 13-15 gadīgo jauniešu īpatsvars, tomēr ir palielinājies </w:t>
      </w:r>
      <w:r w:rsidR="00221FFC" w:rsidRPr="008935B3">
        <w:rPr>
          <w:rFonts w:ascii="Times New Roman" w:hAnsi="Times New Roman" w:cs="Times New Roman"/>
          <w:sz w:val="24"/>
          <w:szCs w:val="24"/>
          <w:lang w:val="lv-LV"/>
        </w:rPr>
        <w:t xml:space="preserve">to </w:t>
      </w:r>
      <w:r w:rsidRPr="008935B3">
        <w:rPr>
          <w:rFonts w:ascii="Times New Roman" w:hAnsi="Times New Roman" w:cs="Times New Roman"/>
          <w:sz w:val="24"/>
          <w:szCs w:val="24"/>
          <w:lang w:val="lv-LV"/>
        </w:rPr>
        <w:t xml:space="preserve">jauniešu īpatsvars, kuri </w:t>
      </w:r>
      <w:r w:rsidR="00221FFC" w:rsidRPr="008935B3">
        <w:rPr>
          <w:rFonts w:ascii="Times New Roman" w:hAnsi="Times New Roman" w:cs="Times New Roman"/>
          <w:sz w:val="24"/>
          <w:szCs w:val="24"/>
          <w:lang w:val="lv-LV"/>
        </w:rPr>
        <w:t xml:space="preserve">ir </w:t>
      </w:r>
      <w:r w:rsidRPr="008935B3">
        <w:rPr>
          <w:rFonts w:ascii="Times New Roman" w:hAnsi="Times New Roman" w:cs="Times New Roman"/>
          <w:sz w:val="24"/>
          <w:szCs w:val="24"/>
          <w:lang w:val="lv-LV"/>
        </w:rPr>
        <w:t>pamēģinājuši vai regulāri smēķē elektroniskās cigaretes.</w:t>
      </w:r>
      <w:r w:rsidRPr="008935B3">
        <w:rPr>
          <w:rStyle w:val="FootnoteReference"/>
          <w:rFonts w:ascii="Times New Roman" w:hAnsi="Times New Roman"/>
          <w:sz w:val="24"/>
          <w:szCs w:val="24"/>
          <w:lang w:val="lv-LV"/>
        </w:rPr>
        <w:footnoteReference w:id="9"/>
      </w:r>
    </w:p>
    <w:p w14:paraId="0452F54C" w14:textId="1C3EC242" w:rsidR="006442BF" w:rsidRPr="00D736A9" w:rsidRDefault="006442BF" w:rsidP="00D736A9">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D736A9">
        <w:rPr>
          <w:rFonts w:ascii="Times New Roman" w:hAnsi="Times New Roman" w:cs="Times New Roman"/>
          <w:sz w:val="24"/>
          <w:szCs w:val="24"/>
          <w:lang w:val="lv-LV"/>
        </w:rPr>
        <w:t>Kaut arī pēdējos gados ir vērojama narkotiku pamēģinājušo iedzīvotāju īpatsvara mazināšanās, tomēr vēl joprojām katrs desmitais Latvijas iedzīvotājs ir vismaz vienreiz pamēģinājis narkotikas</w:t>
      </w:r>
      <w:r w:rsidR="00D736A9">
        <w:rPr>
          <w:rStyle w:val="FootnoteReference"/>
          <w:rFonts w:ascii="Times New Roman" w:hAnsi="Times New Roman"/>
          <w:sz w:val="24"/>
          <w:szCs w:val="24"/>
          <w:lang w:val="lv-LV"/>
        </w:rPr>
        <w:footnoteReference w:id="10"/>
      </w:r>
      <w:r w:rsidR="00D736A9" w:rsidRPr="008935B3">
        <w:rPr>
          <w:rFonts w:ascii="Times New Roman" w:hAnsi="Times New Roman" w:cs="Times New Roman"/>
          <w:sz w:val="24"/>
          <w:szCs w:val="24"/>
          <w:lang w:val="lv-LV"/>
        </w:rPr>
        <w:t>.</w:t>
      </w:r>
      <w:r w:rsidRPr="00D736A9">
        <w:rPr>
          <w:rFonts w:ascii="Times New Roman" w:hAnsi="Times New Roman" w:cs="Times New Roman"/>
          <w:sz w:val="24"/>
          <w:szCs w:val="24"/>
          <w:lang w:val="lv-LV"/>
        </w:rPr>
        <w:t xml:space="preserve"> Savukārt skolēnu vidū vērojami samērā augsti narkotiku lietošanas rādītāji, proti, aptuveni </w:t>
      </w:r>
      <w:r w:rsidR="00D736A9">
        <w:rPr>
          <w:rFonts w:ascii="Times New Roman" w:hAnsi="Times New Roman" w:cs="Times New Roman"/>
          <w:sz w:val="24"/>
          <w:szCs w:val="24"/>
          <w:lang w:val="lv-LV"/>
        </w:rPr>
        <w:t xml:space="preserve">trešā </w:t>
      </w:r>
      <w:r w:rsidRPr="00D736A9">
        <w:rPr>
          <w:rFonts w:ascii="Times New Roman" w:hAnsi="Times New Roman" w:cs="Times New Roman"/>
          <w:sz w:val="24"/>
          <w:szCs w:val="24"/>
          <w:lang w:val="lv-LV"/>
        </w:rPr>
        <w:t>daļa skolēnu vecumā no 15 līdz 16 gadiem ir pamēģinājuši narkotikas.</w:t>
      </w:r>
      <w:r w:rsidRPr="008935B3">
        <w:rPr>
          <w:rFonts w:ascii="Times New Roman" w:hAnsi="Times New Roman" w:cs="Times New Roman"/>
          <w:sz w:val="24"/>
          <w:szCs w:val="24"/>
          <w:vertAlign w:val="superscript"/>
          <w:lang w:val="lv-LV"/>
        </w:rPr>
        <w:footnoteReference w:id="11"/>
      </w:r>
    </w:p>
    <w:p w14:paraId="5810624F" w14:textId="18BF0BCA" w:rsidR="006442BF" w:rsidRPr="008935B3"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Pieaugot dažādu moderno un jauno tehnoloģiju (viedierīču) nozīmei ikdienas dzīvē, pieaug arī to personu, īpaši bērnu un jauniešu skaits, kuras ikdienā pārmērīgi aizraujas ar šo tehnoloģiju lietošanu. Sabiedrībā ir populāras arī dažādas azartspēles un videospēles, tai skaitā interaktīvajā vidē. Pētījuma dati rāda</w:t>
      </w:r>
      <w:r w:rsidR="00D03741">
        <w:rPr>
          <w:rFonts w:ascii="Times New Roman" w:hAnsi="Times New Roman" w:cs="Times New Roman"/>
          <w:sz w:val="24"/>
          <w:szCs w:val="24"/>
          <w:lang w:val="lv-LV"/>
        </w:rPr>
        <w:t>,</w:t>
      </w:r>
      <w:r w:rsidRPr="008935B3">
        <w:rPr>
          <w:rFonts w:ascii="Times New Roman" w:hAnsi="Times New Roman" w:cs="Times New Roman"/>
          <w:sz w:val="24"/>
          <w:szCs w:val="24"/>
          <w:lang w:val="lv-LV"/>
        </w:rPr>
        <w:t xml:space="preserve"> ka problemātiskas azartspēļu spēlēšanas prevalence Latvijas sabiedrībā ir samērā augsta</w:t>
      </w:r>
      <w:r w:rsidR="004740FD">
        <w:rPr>
          <w:rFonts w:ascii="Times New Roman" w:hAnsi="Times New Roman" w:cs="Times New Roman"/>
          <w:sz w:val="24"/>
          <w:szCs w:val="24"/>
          <w:lang w:val="lv-LV"/>
        </w:rPr>
        <w:t>,</w:t>
      </w:r>
      <w:r w:rsidRPr="008935B3">
        <w:rPr>
          <w:rFonts w:ascii="Times New Roman" w:hAnsi="Times New Roman" w:cs="Times New Roman"/>
          <w:sz w:val="24"/>
          <w:szCs w:val="24"/>
          <w:lang w:val="lv-LV"/>
        </w:rPr>
        <w:t xml:space="preserve"> un </w:t>
      </w:r>
      <w:r w:rsidRPr="008935B3">
        <w:rPr>
          <w:rFonts w:ascii="Times New Roman" w:hAnsi="Times New Roman" w:cs="Times New Roman"/>
          <w:sz w:val="24"/>
          <w:szCs w:val="24"/>
          <w:lang w:val="lv-LV"/>
        </w:rPr>
        <w:lastRenderedPageBreak/>
        <w:t>lielai daļai iedzīvotāju, kuri aizraujas ar regulāru azartspēļu spēlēšanu,</w:t>
      </w:r>
      <w:r w:rsidR="00254E7C" w:rsidRPr="008935B3">
        <w:rPr>
          <w:rFonts w:ascii="Times New Roman" w:hAnsi="Times New Roman" w:cs="Times New Roman"/>
          <w:sz w:val="24"/>
          <w:szCs w:val="24"/>
          <w:lang w:val="lv-LV"/>
        </w:rPr>
        <w:t xml:space="preserve"> ir</w:t>
      </w:r>
      <w:r w:rsidRPr="008935B3">
        <w:rPr>
          <w:rFonts w:ascii="Times New Roman" w:hAnsi="Times New Roman" w:cs="Times New Roman"/>
          <w:sz w:val="24"/>
          <w:szCs w:val="24"/>
          <w:lang w:val="lv-LV"/>
        </w:rPr>
        <w:t xml:space="preserve"> </w:t>
      </w:r>
      <w:r w:rsidR="00254E7C" w:rsidRPr="008935B3">
        <w:rPr>
          <w:rFonts w:ascii="Times New Roman" w:hAnsi="Times New Roman" w:cs="Times New Roman"/>
          <w:sz w:val="24"/>
          <w:szCs w:val="24"/>
          <w:lang w:val="lv-LV"/>
        </w:rPr>
        <w:t>raksturīga pārmērīga aizraušanās</w:t>
      </w:r>
      <w:r w:rsidR="304037AA"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rPr>
        <w:footnoteReference w:id="12"/>
      </w:r>
    </w:p>
    <w:p w14:paraId="7130BD59" w14:textId="0AEBEB40" w:rsidR="00254E7C" w:rsidRPr="008935B3" w:rsidRDefault="00254E7C"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A</w:t>
      </w:r>
      <w:r w:rsidR="006442BF" w:rsidRPr="008935B3">
        <w:rPr>
          <w:rFonts w:ascii="Times New Roman" w:hAnsi="Times New Roman" w:cs="Times New Roman"/>
          <w:sz w:val="24"/>
          <w:szCs w:val="24"/>
          <w:lang w:val="lv-LV"/>
        </w:rPr>
        <w:t>ptaukošanās</w:t>
      </w:r>
      <w:r w:rsidRPr="008935B3">
        <w:rPr>
          <w:rFonts w:ascii="Times New Roman" w:hAnsi="Times New Roman" w:cs="Times New Roman"/>
          <w:sz w:val="24"/>
          <w:szCs w:val="24"/>
          <w:lang w:val="lv-LV"/>
        </w:rPr>
        <w:t xml:space="preserve"> izplatības</w:t>
      </w:r>
      <w:r w:rsidR="006442BF" w:rsidRPr="008935B3">
        <w:rPr>
          <w:rFonts w:ascii="Times New Roman" w:hAnsi="Times New Roman" w:cs="Times New Roman"/>
          <w:sz w:val="24"/>
          <w:szCs w:val="24"/>
          <w:lang w:val="lv-LV"/>
        </w:rPr>
        <w:t xml:space="preserve"> līmenis </w:t>
      </w:r>
      <w:r w:rsidRPr="008935B3">
        <w:rPr>
          <w:rFonts w:ascii="Times New Roman" w:hAnsi="Times New Roman" w:cs="Times New Roman"/>
          <w:sz w:val="24"/>
          <w:szCs w:val="24"/>
          <w:lang w:val="lv-LV"/>
        </w:rPr>
        <w:t xml:space="preserve">sabiedrībā </w:t>
      </w:r>
      <w:r w:rsidR="006442BF" w:rsidRPr="008935B3">
        <w:rPr>
          <w:rFonts w:ascii="Times New Roman" w:hAnsi="Times New Roman" w:cs="Times New Roman"/>
          <w:sz w:val="24"/>
          <w:szCs w:val="24"/>
          <w:lang w:val="lv-LV"/>
        </w:rPr>
        <w:t>ir daudz augstāks par ES vidējo rādītāju – Latvijā liekais svars ir katrai ceturtajai sievietei un katram sestajam vīrietim</w:t>
      </w:r>
      <w:r w:rsidR="00F91D40" w:rsidRPr="008935B3">
        <w:rPr>
          <w:rFonts w:ascii="Times New Roman" w:hAnsi="Times New Roman" w:cs="Times New Roman"/>
          <w:sz w:val="24"/>
          <w:szCs w:val="24"/>
          <w:lang w:val="lv-LV"/>
        </w:rPr>
        <w:t>.</w:t>
      </w:r>
      <w:r w:rsidRPr="008935B3">
        <w:rPr>
          <w:rStyle w:val="FootnoteReference"/>
          <w:rFonts w:ascii="Times New Roman" w:hAnsi="Times New Roman"/>
          <w:sz w:val="24"/>
          <w:szCs w:val="24"/>
          <w:lang w:val="lv-LV"/>
        </w:rPr>
        <w:footnoteReference w:id="13"/>
      </w:r>
      <w:r w:rsidRPr="008935B3">
        <w:rPr>
          <w:rFonts w:ascii="Times New Roman" w:hAnsi="Times New Roman" w:cs="Times New Roman"/>
          <w:sz w:val="24"/>
          <w:szCs w:val="24"/>
          <w:lang w:val="lv-LV"/>
        </w:rPr>
        <w:t xml:space="preserve"> Bērnu vidū gandrīz vienai cetur</w:t>
      </w:r>
      <w:r w:rsidR="007D2F67">
        <w:rPr>
          <w:rFonts w:ascii="Times New Roman" w:hAnsi="Times New Roman" w:cs="Times New Roman"/>
          <w:sz w:val="24"/>
          <w:szCs w:val="24"/>
          <w:lang w:val="lv-LV"/>
        </w:rPr>
        <w:t>t</w:t>
      </w:r>
      <w:r w:rsidRPr="008935B3">
        <w:rPr>
          <w:rFonts w:ascii="Times New Roman" w:hAnsi="Times New Roman" w:cs="Times New Roman"/>
          <w:sz w:val="24"/>
          <w:szCs w:val="24"/>
          <w:lang w:val="lv-LV"/>
        </w:rPr>
        <w:t>daļai 7-gadīgo pirmklasnieku ir liek</w:t>
      </w:r>
      <w:r w:rsidR="004740FD">
        <w:rPr>
          <w:rFonts w:ascii="Times New Roman" w:hAnsi="Times New Roman" w:cs="Times New Roman"/>
          <w:sz w:val="24"/>
          <w:szCs w:val="24"/>
          <w:lang w:val="lv-LV"/>
        </w:rPr>
        <w:t>ā</w:t>
      </w:r>
      <w:r w:rsidRPr="008935B3">
        <w:rPr>
          <w:rFonts w:ascii="Times New Roman" w:hAnsi="Times New Roman" w:cs="Times New Roman"/>
          <w:sz w:val="24"/>
          <w:szCs w:val="24"/>
          <w:lang w:val="lv-LV"/>
        </w:rPr>
        <w:t xml:space="preserve"> ķermeņa masa un aptaukošanās</w:t>
      </w:r>
      <w:r w:rsidR="00F91D40"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lang w:val="lv-LV"/>
        </w:rPr>
        <w:footnoteReference w:id="14"/>
      </w:r>
      <w:r w:rsidRPr="008935B3">
        <w:rPr>
          <w:rFonts w:ascii="Times New Roman" w:hAnsi="Times New Roman" w:cs="Times New Roman"/>
          <w:sz w:val="24"/>
          <w:szCs w:val="24"/>
          <w:lang w:val="lv-LV"/>
        </w:rPr>
        <w:t xml:space="preserve"> Savukārt pusaudžu vidū</w:t>
      </w:r>
      <w:r w:rsidR="00F91D40" w:rsidRPr="008935B3">
        <w:rPr>
          <w:rFonts w:ascii="Times New Roman" w:hAnsi="Times New Roman" w:cs="Times New Roman"/>
          <w:sz w:val="24"/>
          <w:szCs w:val="24"/>
          <w:lang w:val="lv-LV"/>
        </w:rPr>
        <w:t xml:space="preserve"> </w:t>
      </w:r>
      <w:r w:rsidRPr="008935B3">
        <w:rPr>
          <w:rFonts w:ascii="Times New Roman" w:hAnsi="Times New Roman" w:cs="Times New Roman"/>
          <w:sz w:val="24"/>
          <w:szCs w:val="24"/>
          <w:lang w:val="lv-LV"/>
        </w:rPr>
        <w:t>(11, 13 un 15 gadus vecu bērnu)</w:t>
      </w:r>
      <w:r w:rsidRPr="00072C67">
        <w:rPr>
          <w:rFonts w:ascii="Times New Roman" w:hAnsi="Times New Roman" w:cs="Times New Roman"/>
          <w:sz w:val="24"/>
          <w:szCs w:val="24"/>
          <w:lang w:val="lv-LV"/>
        </w:rPr>
        <w:t xml:space="preserve"> </w:t>
      </w:r>
      <w:r w:rsidRPr="008935B3">
        <w:rPr>
          <w:rFonts w:ascii="Times New Roman" w:hAnsi="Times New Roman" w:cs="Times New Roman"/>
          <w:sz w:val="24"/>
          <w:szCs w:val="24"/>
          <w:lang w:val="lv-LV"/>
        </w:rPr>
        <w:t>aptaukošanās un liekā ķermeņa masa ir sastopama vienai piektdaļai</w:t>
      </w:r>
      <w:r w:rsidR="00F91D40"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lang w:val="lv-LV"/>
        </w:rPr>
        <w:footnoteReference w:id="15"/>
      </w:r>
    </w:p>
    <w:p w14:paraId="5F608925" w14:textId="4AC70FDB" w:rsidR="00EE0C64" w:rsidRPr="008935B3" w:rsidRDefault="00837F15"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N</w:t>
      </w:r>
      <w:r w:rsidR="00EE0C64" w:rsidRPr="008935B3">
        <w:rPr>
          <w:rFonts w:ascii="Times New Roman" w:hAnsi="Times New Roman" w:cs="Times New Roman"/>
          <w:sz w:val="24"/>
          <w:szCs w:val="24"/>
          <w:lang w:val="lv-LV"/>
        </w:rPr>
        <w:t>evesel</w:t>
      </w:r>
      <w:r w:rsidRPr="008935B3">
        <w:rPr>
          <w:rFonts w:ascii="Times New Roman" w:hAnsi="Times New Roman" w:cs="Times New Roman"/>
          <w:sz w:val="24"/>
          <w:szCs w:val="24"/>
          <w:lang w:val="lv-LV"/>
        </w:rPr>
        <w:t>īgi</w:t>
      </w:r>
      <w:r w:rsidR="00EE0C64" w:rsidRPr="008935B3">
        <w:rPr>
          <w:rFonts w:ascii="Times New Roman" w:hAnsi="Times New Roman" w:cs="Times New Roman"/>
          <w:sz w:val="24"/>
          <w:szCs w:val="24"/>
          <w:lang w:val="lv-LV"/>
        </w:rPr>
        <w:t xml:space="preserve"> uztura paradumi</w:t>
      </w:r>
      <w:r w:rsidR="00297A94" w:rsidRPr="008935B3">
        <w:rPr>
          <w:rFonts w:ascii="Times New Roman" w:hAnsi="Times New Roman" w:cs="Times New Roman"/>
          <w:sz w:val="24"/>
          <w:szCs w:val="24"/>
          <w:lang w:val="lv-LV"/>
        </w:rPr>
        <w:t xml:space="preserve"> (nepietiekam</w:t>
      </w:r>
      <w:r w:rsidR="008935B3" w:rsidRPr="008935B3">
        <w:rPr>
          <w:rFonts w:ascii="Times New Roman" w:hAnsi="Times New Roman" w:cs="Times New Roman"/>
          <w:sz w:val="24"/>
          <w:szCs w:val="24"/>
          <w:lang w:val="lv-LV"/>
        </w:rPr>
        <w:t>s</w:t>
      </w:r>
      <w:r w:rsidR="00297A94" w:rsidRPr="008935B3">
        <w:rPr>
          <w:rFonts w:ascii="Times New Roman" w:hAnsi="Times New Roman" w:cs="Times New Roman"/>
          <w:sz w:val="24"/>
          <w:szCs w:val="24"/>
          <w:lang w:val="lv-LV"/>
        </w:rPr>
        <w:t xml:space="preserve"> augļu un dārzeņu</w:t>
      </w:r>
      <w:r w:rsidR="008935B3" w:rsidRPr="008935B3">
        <w:rPr>
          <w:rFonts w:ascii="Times New Roman" w:hAnsi="Times New Roman" w:cs="Times New Roman"/>
          <w:sz w:val="24"/>
          <w:szCs w:val="24"/>
          <w:lang w:val="lv-LV"/>
        </w:rPr>
        <w:t xml:space="preserve"> patēriņš</w:t>
      </w:r>
      <w:r w:rsidR="00297A94" w:rsidRPr="008935B3">
        <w:rPr>
          <w:rFonts w:ascii="Times New Roman" w:hAnsi="Times New Roman" w:cs="Times New Roman"/>
          <w:sz w:val="24"/>
          <w:szCs w:val="24"/>
          <w:lang w:val="lv-LV"/>
        </w:rPr>
        <w:t xml:space="preserve"> ikdienas uzturā, augsts sāls patēriņš</w:t>
      </w:r>
      <w:r w:rsidR="2442CE3E" w:rsidRPr="008935B3">
        <w:rPr>
          <w:rFonts w:ascii="Times New Roman" w:hAnsi="Times New Roman" w:cs="Times New Roman"/>
          <w:sz w:val="24"/>
          <w:szCs w:val="24"/>
          <w:lang w:val="lv-LV"/>
        </w:rPr>
        <w:t>, dažādu uzturvielu deficīts</w:t>
      </w:r>
      <w:r w:rsidR="00297A94" w:rsidRPr="008935B3">
        <w:rPr>
          <w:rFonts w:ascii="Times New Roman" w:hAnsi="Times New Roman" w:cs="Times New Roman"/>
          <w:sz w:val="24"/>
          <w:szCs w:val="24"/>
          <w:lang w:val="lv-LV"/>
        </w:rPr>
        <w:t xml:space="preserve"> u.c.)</w:t>
      </w:r>
      <w:r w:rsidRPr="008935B3">
        <w:rPr>
          <w:rFonts w:ascii="Times New Roman" w:hAnsi="Times New Roman" w:cs="Times New Roman"/>
          <w:sz w:val="24"/>
          <w:szCs w:val="24"/>
          <w:lang w:val="lv-LV"/>
        </w:rPr>
        <w:t xml:space="preserve">, kā arī </w:t>
      </w:r>
      <w:r w:rsidR="008935B3" w:rsidRPr="008935B3">
        <w:rPr>
          <w:rFonts w:ascii="Times New Roman" w:hAnsi="Times New Roman" w:cs="Times New Roman"/>
          <w:sz w:val="24"/>
          <w:szCs w:val="24"/>
          <w:lang w:val="lv-LV"/>
        </w:rPr>
        <w:t xml:space="preserve">veselīgas uzvedības </w:t>
      </w:r>
      <w:r w:rsidR="00EE0C64" w:rsidRPr="008935B3">
        <w:rPr>
          <w:rFonts w:ascii="Times New Roman" w:hAnsi="Times New Roman" w:cs="Times New Roman"/>
          <w:sz w:val="24"/>
          <w:szCs w:val="24"/>
          <w:lang w:val="lv-LV"/>
        </w:rPr>
        <w:t xml:space="preserve">paradumi </w:t>
      </w:r>
      <w:r w:rsidRPr="008935B3">
        <w:rPr>
          <w:rFonts w:ascii="Times New Roman" w:hAnsi="Times New Roman" w:cs="Times New Roman"/>
          <w:sz w:val="24"/>
          <w:szCs w:val="24"/>
          <w:lang w:val="lv-LV"/>
        </w:rPr>
        <w:t>ģimenē ietekmē arī zobu veselību.</w:t>
      </w:r>
      <w:r w:rsidRPr="008935B3">
        <w:rPr>
          <w:rFonts w:ascii="Times New Roman" w:eastAsia="Times New Roman" w:hAnsi="Times New Roman" w:cs="Times New Roman"/>
          <w:sz w:val="24"/>
          <w:szCs w:val="24"/>
          <w:lang w:val="lv-LV"/>
        </w:rPr>
        <w:t xml:space="preserve"> </w:t>
      </w:r>
      <w:r w:rsidRPr="008935B3">
        <w:rPr>
          <w:rFonts w:ascii="Times New Roman" w:hAnsi="Times New Roman" w:cs="Times New Roman"/>
          <w:sz w:val="24"/>
          <w:szCs w:val="24"/>
          <w:lang w:val="lv-LV"/>
        </w:rPr>
        <w:t xml:space="preserve">Nozīmīgi kariesa riska faktori </w:t>
      </w:r>
      <w:r w:rsidR="008935B3" w:rsidRPr="008935B3">
        <w:rPr>
          <w:rFonts w:ascii="Times New Roman" w:hAnsi="Times New Roman" w:cs="Times New Roman"/>
          <w:sz w:val="24"/>
          <w:szCs w:val="24"/>
          <w:lang w:val="lv-LV"/>
        </w:rPr>
        <w:t xml:space="preserve">ir </w:t>
      </w:r>
      <w:r w:rsidR="00705166" w:rsidRPr="008935B3">
        <w:rPr>
          <w:rFonts w:ascii="Times New Roman" w:hAnsi="Times New Roman" w:cs="Times New Roman"/>
          <w:sz w:val="24"/>
          <w:szCs w:val="24"/>
          <w:lang w:val="lv-LV"/>
        </w:rPr>
        <w:t>ne tikai</w:t>
      </w:r>
      <w:r w:rsidRPr="008935B3">
        <w:rPr>
          <w:rFonts w:ascii="Times New Roman" w:hAnsi="Times New Roman" w:cs="Times New Roman"/>
          <w:sz w:val="24"/>
          <w:szCs w:val="24"/>
          <w:lang w:val="lv-LV"/>
        </w:rPr>
        <w:t xml:space="preserve"> zobārsta un zobu higiēnista apmeklēšana retāk kā reizi gadā</w:t>
      </w:r>
      <w:r w:rsidR="00705166" w:rsidRPr="008935B3">
        <w:rPr>
          <w:rFonts w:ascii="Times New Roman" w:hAnsi="Times New Roman" w:cs="Times New Roman"/>
          <w:sz w:val="24"/>
          <w:szCs w:val="24"/>
          <w:lang w:val="lv-LV"/>
        </w:rPr>
        <w:t>, bet arī</w:t>
      </w:r>
      <w:r w:rsidRPr="008935B3">
        <w:rPr>
          <w:rFonts w:ascii="Times New Roman" w:hAnsi="Times New Roman" w:cs="Times New Roman"/>
          <w:sz w:val="24"/>
          <w:szCs w:val="24"/>
          <w:lang w:val="lv-LV"/>
        </w:rPr>
        <w:t xml:space="preserve"> zobu tīrīšana retāk kā reizi dienā. Latvijā zobus biežāk nekā vienu reizi dienā tīra aptuveni tikai </w:t>
      </w:r>
      <w:r w:rsidR="008935B3" w:rsidRPr="008935B3">
        <w:rPr>
          <w:rFonts w:ascii="Times New Roman" w:hAnsi="Times New Roman" w:cs="Times New Roman"/>
          <w:sz w:val="24"/>
          <w:szCs w:val="24"/>
          <w:lang w:val="lv-LV"/>
        </w:rPr>
        <w:t xml:space="preserve">vairāk kā puse </w:t>
      </w:r>
      <w:r w:rsidRPr="008935B3">
        <w:rPr>
          <w:rFonts w:ascii="Times New Roman" w:hAnsi="Times New Roman" w:cs="Times New Roman"/>
          <w:sz w:val="24"/>
          <w:szCs w:val="24"/>
          <w:lang w:val="lv-LV"/>
        </w:rPr>
        <w:t>iedzīvotāju.</w:t>
      </w:r>
      <w:r w:rsidR="00DF2C4A" w:rsidRPr="008935B3">
        <w:rPr>
          <w:rStyle w:val="FootnoteReference"/>
          <w:rFonts w:ascii="Times New Roman" w:hAnsi="Times New Roman"/>
          <w:sz w:val="24"/>
          <w:szCs w:val="24"/>
          <w:lang w:val="lv-LV"/>
        </w:rPr>
        <w:footnoteReference w:id="16"/>
      </w:r>
    </w:p>
    <w:p w14:paraId="056D00A9" w14:textId="6B6C630F" w:rsidR="008E08B4" w:rsidRDefault="00F91D40"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Pieaugušo vidū ir raksturīgs arī mazkustīgs dzīvesveids. Tikai viena cetur</w:t>
      </w:r>
      <w:r w:rsidR="00BC07E2">
        <w:rPr>
          <w:rFonts w:ascii="Times New Roman" w:hAnsi="Times New Roman" w:cs="Times New Roman"/>
          <w:sz w:val="24"/>
          <w:szCs w:val="24"/>
          <w:lang w:val="lv-LV"/>
        </w:rPr>
        <w:t>t</w:t>
      </w:r>
      <w:r w:rsidRPr="008935B3">
        <w:rPr>
          <w:rFonts w:ascii="Times New Roman" w:hAnsi="Times New Roman" w:cs="Times New Roman"/>
          <w:sz w:val="24"/>
          <w:szCs w:val="24"/>
          <w:lang w:val="lv-LV"/>
        </w:rPr>
        <w:t>daļa iedzīvotāju nodarbojas ar 30 minūtes ilgām fiziskām aktivitātēm vismaz 2 reizes nedēļā</w:t>
      </w:r>
      <w:r w:rsidR="00705166" w:rsidRPr="008935B3">
        <w:rPr>
          <w:rFonts w:ascii="Times New Roman" w:hAnsi="Times New Roman" w:cs="Times New Roman"/>
          <w:sz w:val="24"/>
          <w:szCs w:val="24"/>
          <w:lang w:val="lv-LV"/>
        </w:rPr>
        <w:t xml:space="preserve"> (brīvajā laikā vismaz 30 minūšu ilgus fiziskos vingrojumus ikdienā veic tikai aptuveni 5%,)</w:t>
      </w:r>
      <w:r w:rsidRPr="008935B3">
        <w:rPr>
          <w:rFonts w:ascii="Times New Roman" w:hAnsi="Times New Roman" w:cs="Times New Roman"/>
          <w:sz w:val="24"/>
          <w:szCs w:val="24"/>
          <w:lang w:val="lv-LV"/>
        </w:rPr>
        <w:t>. Bet tikai  9,5% iedzīvotāju nodarbojas ar vismaz 30 minūšu ilgām fiziskām aktivitātēm četras reizes nedēļā un biežāk.</w:t>
      </w:r>
      <w:r w:rsidRPr="008935B3">
        <w:rPr>
          <w:rStyle w:val="FootnoteReference"/>
          <w:rFonts w:ascii="Times New Roman" w:hAnsi="Times New Roman"/>
          <w:sz w:val="24"/>
          <w:szCs w:val="24"/>
          <w:lang w:val="lv-LV"/>
        </w:rPr>
        <w:footnoteReference w:id="17"/>
      </w:r>
    </w:p>
    <w:p w14:paraId="6BD7434F" w14:textId="77777777" w:rsidR="008E08B4"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E08B4">
        <w:rPr>
          <w:rFonts w:ascii="Times New Roman" w:hAnsi="Times New Roman" w:cs="Times New Roman"/>
          <w:sz w:val="24"/>
          <w:szCs w:val="24"/>
          <w:lang w:val="lv-LV"/>
        </w:rPr>
        <w:t xml:space="preserve">Mazkustīgs dzīvesveids raksturīgs arī bērniem, jo pietiekama fiziskā aktivitāte ir tikai gandrīz vienai piektdaļai 11, 13 un 15-gadīgu skolēnu. Tāpat ir palielinājies skolēnu īpatsvars, kuri katru dienu pavada laiku </w:t>
      </w:r>
      <w:r w:rsidR="002A3D08" w:rsidRPr="008E08B4">
        <w:rPr>
          <w:rFonts w:ascii="Times New Roman" w:hAnsi="Times New Roman" w:cs="Times New Roman"/>
          <w:sz w:val="24"/>
          <w:szCs w:val="24"/>
          <w:lang w:val="lv-LV"/>
        </w:rPr>
        <w:t xml:space="preserve">mazkustīgi </w:t>
      </w:r>
      <w:r w:rsidRPr="008E08B4">
        <w:rPr>
          <w:rFonts w:ascii="Times New Roman" w:hAnsi="Times New Roman" w:cs="Times New Roman"/>
          <w:sz w:val="24"/>
          <w:szCs w:val="24"/>
          <w:lang w:val="lv-LV"/>
        </w:rPr>
        <w:t>pie TV, datora vai lietojot dažādas modernās un jaunās tehnoloģijas (mobilos telefonus, planšetdatorus).</w:t>
      </w:r>
      <w:r w:rsidRPr="00883BF1">
        <w:rPr>
          <w:vertAlign w:val="superscript"/>
        </w:rPr>
        <w:footnoteReference w:id="18"/>
      </w:r>
    </w:p>
    <w:p w14:paraId="12543F42" w14:textId="25C95934" w:rsidR="006442BF" w:rsidRPr="00353E53" w:rsidRDefault="006442BF" w:rsidP="001C64E5">
      <w:pPr>
        <w:pStyle w:val="ListParagraph"/>
        <w:numPr>
          <w:ilvl w:val="0"/>
          <w:numId w:val="24"/>
        </w:numPr>
        <w:spacing w:before="120" w:after="120" w:line="240" w:lineRule="auto"/>
        <w:ind w:left="0" w:hanging="720"/>
        <w:contextualSpacing w:val="0"/>
        <w:jc w:val="both"/>
        <w:rPr>
          <w:rFonts w:ascii="Times New Roman" w:hAnsi="Times New Roman" w:cs="Times New Roman"/>
          <w:sz w:val="24"/>
          <w:szCs w:val="24"/>
          <w:lang w:val="lv-LV"/>
        </w:rPr>
      </w:pPr>
      <w:r w:rsidRPr="008E08B4">
        <w:rPr>
          <w:rFonts w:ascii="Times New Roman" w:hAnsi="Times New Roman" w:cs="Times New Roman"/>
          <w:color w:val="000000" w:themeColor="text1"/>
          <w:sz w:val="24"/>
          <w:szCs w:val="24"/>
          <w:lang w:val="lv-LV"/>
        </w:rPr>
        <w:t xml:space="preserve">Lai panāktu arvien pieaugošu to iedzīvotāju </w:t>
      </w:r>
      <w:r w:rsidR="000B251E">
        <w:rPr>
          <w:rFonts w:ascii="Times New Roman" w:hAnsi="Times New Roman" w:cs="Times New Roman"/>
          <w:color w:val="000000" w:themeColor="text1"/>
          <w:sz w:val="24"/>
          <w:szCs w:val="24"/>
          <w:lang w:val="lv-LV"/>
        </w:rPr>
        <w:t>īpatsvaru</w:t>
      </w:r>
      <w:r w:rsidRPr="008E08B4">
        <w:rPr>
          <w:rFonts w:ascii="Times New Roman" w:hAnsi="Times New Roman" w:cs="Times New Roman"/>
          <w:color w:val="000000" w:themeColor="text1"/>
          <w:sz w:val="24"/>
          <w:szCs w:val="24"/>
          <w:lang w:val="lv-LV"/>
        </w:rPr>
        <w:t xml:space="preserve">, kas savā ikdienā ievēro veselīga dzīvesveida paradumus, tādējādi samazinot saslimstību un priekšlaicīgu mirstību un to radīto ekonomisko un sociālo slogu gan indivīdam, gan sabiedrībai kopumā, nepieciešams īstenot </w:t>
      </w:r>
      <w:r w:rsidR="00D736A9">
        <w:rPr>
          <w:rFonts w:ascii="Times New Roman" w:hAnsi="Times New Roman" w:cs="Times New Roman"/>
          <w:color w:val="000000" w:themeColor="text1"/>
          <w:sz w:val="24"/>
          <w:szCs w:val="24"/>
          <w:lang w:val="lv-LV"/>
        </w:rPr>
        <w:t xml:space="preserve">mērķtiecīgus </w:t>
      </w:r>
      <w:r w:rsidRPr="008E08B4">
        <w:rPr>
          <w:rFonts w:ascii="Times New Roman" w:hAnsi="Times New Roman" w:cs="Times New Roman"/>
          <w:color w:val="000000" w:themeColor="text1"/>
          <w:sz w:val="24"/>
          <w:szCs w:val="24"/>
          <w:lang w:val="lv-LV"/>
        </w:rPr>
        <w:t xml:space="preserve">pasākumus, lai uzlabotu iedzīvotāju veselībpratību – zināšanas par veselīgu dzīvesveidu un prasmes tās pielietot, kā arī ieviest citus pasākumus, kas motivē </w:t>
      </w:r>
      <w:r w:rsidR="009A5AD7" w:rsidRPr="008E08B4">
        <w:rPr>
          <w:rFonts w:ascii="Times New Roman" w:hAnsi="Times New Roman" w:cs="Times New Roman"/>
          <w:color w:val="000000" w:themeColor="text1"/>
          <w:sz w:val="24"/>
          <w:szCs w:val="24"/>
          <w:lang w:val="lv-LV"/>
        </w:rPr>
        <w:t>veikt veselīgu</w:t>
      </w:r>
      <w:r w:rsidR="0005625B" w:rsidRPr="008E08B4">
        <w:rPr>
          <w:rFonts w:ascii="Times New Roman" w:hAnsi="Times New Roman" w:cs="Times New Roman"/>
          <w:color w:val="000000" w:themeColor="text1"/>
          <w:sz w:val="24"/>
          <w:szCs w:val="24"/>
          <w:lang w:val="lv-LV"/>
        </w:rPr>
        <w:t xml:space="preserve"> </w:t>
      </w:r>
      <w:r w:rsidR="009A5AD7" w:rsidRPr="008E08B4">
        <w:rPr>
          <w:rFonts w:ascii="Times New Roman" w:hAnsi="Times New Roman" w:cs="Times New Roman"/>
          <w:color w:val="000000" w:themeColor="text1"/>
          <w:sz w:val="24"/>
          <w:szCs w:val="24"/>
          <w:lang w:val="lv-LV"/>
        </w:rPr>
        <w:t>paradumu izvēli</w:t>
      </w:r>
      <w:r w:rsidR="550520A4" w:rsidRPr="008E08B4">
        <w:rPr>
          <w:rFonts w:ascii="Times New Roman" w:hAnsi="Times New Roman" w:cs="Times New Roman"/>
          <w:color w:val="000000" w:themeColor="text1"/>
          <w:sz w:val="24"/>
          <w:szCs w:val="24"/>
          <w:lang w:val="lv-LV"/>
        </w:rPr>
        <w:t xml:space="preserve"> un veicinātu paradumu maiņu</w:t>
      </w:r>
      <w:r w:rsidR="009475BF" w:rsidRPr="008E08B4">
        <w:rPr>
          <w:rFonts w:ascii="Times New Roman" w:hAnsi="Times New Roman" w:cs="Times New Roman"/>
          <w:color w:val="000000" w:themeColor="text1"/>
          <w:sz w:val="24"/>
          <w:szCs w:val="24"/>
          <w:lang w:val="lv-LV"/>
        </w:rPr>
        <w:t>.</w:t>
      </w:r>
      <w:r w:rsidRPr="008E08B4">
        <w:rPr>
          <w:rFonts w:ascii="Times New Roman" w:hAnsi="Times New Roman" w:cs="Times New Roman"/>
          <w:color w:val="000000" w:themeColor="text1"/>
          <w:sz w:val="24"/>
          <w:szCs w:val="24"/>
          <w:lang w:val="lv-LV"/>
        </w:rPr>
        <w:t xml:space="preserve"> </w:t>
      </w:r>
      <w:r w:rsidR="001E1559">
        <w:rPr>
          <w:rFonts w:ascii="Times New Roman" w:hAnsi="Times New Roman" w:cs="Times New Roman"/>
          <w:color w:val="000000" w:themeColor="text1"/>
          <w:sz w:val="24"/>
          <w:szCs w:val="24"/>
          <w:lang w:val="lv-LV"/>
        </w:rPr>
        <w:t xml:space="preserve">Ņemot vērā, ka </w:t>
      </w:r>
      <w:r w:rsidR="001E1559" w:rsidRPr="00645BB7">
        <w:rPr>
          <w:rFonts w:ascii="Times New Roman" w:hAnsi="Times New Roman" w:cs="Times New Roman"/>
          <w:color w:val="000000" w:themeColor="text1"/>
          <w:sz w:val="24"/>
          <w:szCs w:val="24"/>
          <w:lang w:val="lv-LV"/>
        </w:rPr>
        <w:t>cilvēki arvien vairāk informācij</w:t>
      </w:r>
      <w:r w:rsidR="001E1559">
        <w:rPr>
          <w:rFonts w:ascii="Times New Roman" w:hAnsi="Times New Roman" w:cs="Times New Roman"/>
          <w:color w:val="000000" w:themeColor="text1"/>
          <w:sz w:val="24"/>
          <w:szCs w:val="24"/>
          <w:lang w:val="lv-LV"/>
        </w:rPr>
        <w:t>as</w:t>
      </w:r>
      <w:r w:rsidR="001E1559" w:rsidRPr="00645BB7">
        <w:rPr>
          <w:rFonts w:ascii="Times New Roman" w:hAnsi="Times New Roman" w:cs="Times New Roman"/>
          <w:color w:val="000000" w:themeColor="text1"/>
          <w:sz w:val="24"/>
          <w:szCs w:val="24"/>
          <w:lang w:val="lv-LV"/>
        </w:rPr>
        <w:t xml:space="preserve"> meklē digitālajā vidē, būtisks faktors</w:t>
      </w:r>
      <w:r w:rsidR="001E1559">
        <w:rPr>
          <w:rFonts w:ascii="Times New Roman" w:hAnsi="Times New Roman" w:cs="Times New Roman"/>
          <w:color w:val="000000" w:themeColor="text1"/>
          <w:sz w:val="24"/>
          <w:szCs w:val="24"/>
          <w:lang w:val="lv-LV"/>
        </w:rPr>
        <w:t xml:space="preserve"> ir </w:t>
      </w:r>
      <w:r w:rsidR="001E1559" w:rsidRPr="00645BB7">
        <w:rPr>
          <w:rFonts w:ascii="Times New Roman" w:hAnsi="Times New Roman" w:cs="Times New Roman"/>
          <w:b/>
          <w:bCs/>
          <w:color w:val="000000" w:themeColor="text1"/>
          <w:sz w:val="24"/>
          <w:szCs w:val="24"/>
          <w:lang w:val="lv-LV"/>
        </w:rPr>
        <w:t>digitālā</w:t>
      </w:r>
      <w:r w:rsidR="001E1559">
        <w:rPr>
          <w:rFonts w:ascii="Times New Roman" w:hAnsi="Times New Roman" w:cs="Times New Roman"/>
          <w:b/>
          <w:bCs/>
          <w:color w:val="000000" w:themeColor="text1"/>
          <w:sz w:val="24"/>
          <w:szCs w:val="24"/>
          <w:lang w:val="lv-LV"/>
        </w:rPr>
        <w:t>s</w:t>
      </w:r>
      <w:r w:rsidR="001E1559" w:rsidRPr="00645BB7">
        <w:rPr>
          <w:rFonts w:ascii="Times New Roman" w:hAnsi="Times New Roman" w:cs="Times New Roman"/>
          <w:b/>
          <w:bCs/>
          <w:color w:val="000000" w:themeColor="text1"/>
          <w:sz w:val="24"/>
          <w:szCs w:val="24"/>
          <w:lang w:val="lv-LV"/>
        </w:rPr>
        <w:t xml:space="preserve"> veselībpratība</w:t>
      </w:r>
      <w:r w:rsidR="001E1559">
        <w:rPr>
          <w:rFonts w:ascii="Times New Roman" w:hAnsi="Times New Roman" w:cs="Times New Roman"/>
          <w:b/>
          <w:bCs/>
          <w:color w:val="000000" w:themeColor="text1"/>
          <w:sz w:val="24"/>
          <w:szCs w:val="24"/>
          <w:lang w:val="lv-LV"/>
        </w:rPr>
        <w:t>s uzlabošana.</w:t>
      </w:r>
      <w:r w:rsidR="001E1559" w:rsidRPr="00645BB7">
        <w:rPr>
          <w:rFonts w:ascii="Times New Roman" w:hAnsi="Times New Roman" w:cs="Times New Roman"/>
          <w:color w:val="000000" w:themeColor="text1"/>
          <w:sz w:val="24"/>
          <w:szCs w:val="24"/>
          <w:lang w:val="lv-LV"/>
        </w:rPr>
        <w:t xml:space="preserve"> </w:t>
      </w:r>
      <w:r w:rsidR="001E1559">
        <w:rPr>
          <w:rFonts w:ascii="Times New Roman" w:hAnsi="Times New Roman" w:cs="Times New Roman"/>
          <w:color w:val="000000" w:themeColor="text1"/>
          <w:sz w:val="24"/>
          <w:szCs w:val="24"/>
          <w:lang w:val="lv-LV"/>
        </w:rPr>
        <w:t xml:space="preserve">Piemēram, </w:t>
      </w:r>
      <w:r w:rsidR="001E1559" w:rsidRPr="00645BB7">
        <w:rPr>
          <w:rFonts w:ascii="Times New Roman" w:hAnsi="Times New Roman" w:cs="Times New Roman"/>
          <w:color w:val="000000" w:themeColor="text1"/>
          <w:sz w:val="24"/>
          <w:szCs w:val="24"/>
          <w:lang w:val="lv-LV"/>
        </w:rPr>
        <w:t xml:space="preserve">Covid-19 pandēmija laikā </w:t>
      </w:r>
      <w:r w:rsidR="001E1559">
        <w:rPr>
          <w:rFonts w:ascii="Times New Roman" w:hAnsi="Times New Roman" w:cs="Times New Roman"/>
          <w:color w:val="000000" w:themeColor="text1"/>
          <w:sz w:val="24"/>
          <w:szCs w:val="24"/>
          <w:lang w:val="lv-LV"/>
        </w:rPr>
        <w:t xml:space="preserve">saskaramies ar pārmērīgu informācijas gūzmu par vīrusu, </w:t>
      </w:r>
      <w:r w:rsidR="001E1559" w:rsidRPr="0064317A">
        <w:rPr>
          <w:rFonts w:ascii="Times New Roman" w:hAnsi="Times New Roman" w:cs="Times New Roman"/>
          <w:color w:val="000000" w:themeColor="text1"/>
          <w:sz w:val="24"/>
          <w:szCs w:val="24"/>
          <w:lang w:val="lv-LV"/>
        </w:rPr>
        <w:t>kas bieži vien ir nepatiesa vai neprecīza un ātri izplatās</w:t>
      </w:r>
      <w:r w:rsidR="001E1559">
        <w:rPr>
          <w:rFonts w:ascii="Times New Roman" w:hAnsi="Times New Roman" w:cs="Times New Roman"/>
          <w:color w:val="000000" w:themeColor="text1"/>
          <w:sz w:val="24"/>
          <w:szCs w:val="24"/>
          <w:lang w:val="lv-LV"/>
        </w:rPr>
        <w:t xml:space="preserve"> </w:t>
      </w:r>
      <w:r w:rsidR="001E1559" w:rsidRPr="0064317A">
        <w:rPr>
          <w:rFonts w:ascii="Times New Roman" w:hAnsi="Times New Roman" w:cs="Times New Roman"/>
          <w:color w:val="000000" w:themeColor="text1"/>
          <w:sz w:val="24"/>
          <w:szCs w:val="24"/>
          <w:lang w:val="lv-LV"/>
        </w:rPr>
        <w:t>sociālajos plašsaziņas līdzekļos</w:t>
      </w:r>
      <w:r w:rsidR="001E1559">
        <w:rPr>
          <w:rFonts w:ascii="Times New Roman" w:hAnsi="Times New Roman" w:cs="Times New Roman"/>
          <w:color w:val="000000" w:themeColor="text1"/>
          <w:sz w:val="24"/>
          <w:szCs w:val="24"/>
          <w:lang w:val="lv-LV"/>
        </w:rPr>
        <w:t xml:space="preserve"> un s</w:t>
      </w:r>
      <w:r w:rsidR="001E1559" w:rsidRPr="0064317A">
        <w:rPr>
          <w:rFonts w:ascii="Times New Roman" w:hAnsi="Times New Roman" w:cs="Times New Roman"/>
          <w:color w:val="000000" w:themeColor="text1"/>
          <w:sz w:val="24"/>
          <w:szCs w:val="24"/>
          <w:lang w:val="lv-LV"/>
        </w:rPr>
        <w:t>askaņā ar PVO</w:t>
      </w:r>
      <w:r w:rsidR="001E1559">
        <w:rPr>
          <w:rFonts w:ascii="Times New Roman" w:hAnsi="Times New Roman" w:cs="Times New Roman"/>
          <w:color w:val="000000" w:themeColor="text1"/>
          <w:sz w:val="24"/>
          <w:szCs w:val="24"/>
          <w:lang w:val="lv-LV"/>
        </w:rPr>
        <w:t xml:space="preserve"> </w:t>
      </w:r>
      <w:r w:rsidR="001E1559" w:rsidRPr="0064317A">
        <w:rPr>
          <w:rFonts w:ascii="Times New Roman" w:hAnsi="Times New Roman" w:cs="Times New Roman"/>
          <w:color w:val="000000" w:themeColor="text1"/>
          <w:sz w:val="24"/>
          <w:szCs w:val="24"/>
          <w:lang w:val="lv-LV"/>
        </w:rPr>
        <w:t>vērtējumu var radīt apjukumu un neuzticēšanos un apdraudēt efektīvu sabiedrības veselības aizsardzības pasākumu veikšanu</w:t>
      </w:r>
      <w:r w:rsidR="001E1559">
        <w:rPr>
          <w:rStyle w:val="FootnoteReference"/>
          <w:rFonts w:ascii="Times New Roman" w:hAnsi="Times New Roman"/>
          <w:color w:val="000000" w:themeColor="text1"/>
          <w:sz w:val="24"/>
          <w:szCs w:val="24"/>
          <w:lang w:val="lv-LV"/>
        </w:rPr>
        <w:footnoteReference w:id="19"/>
      </w:r>
      <w:r w:rsidR="001E1559">
        <w:rPr>
          <w:rFonts w:ascii="Times New Roman" w:hAnsi="Times New Roman" w:cs="Times New Roman"/>
          <w:color w:val="000000" w:themeColor="text1"/>
          <w:sz w:val="24"/>
          <w:szCs w:val="24"/>
          <w:lang w:val="lv-LV"/>
        </w:rPr>
        <w:t xml:space="preserve">. Lai uzlabotu </w:t>
      </w:r>
      <w:r w:rsidR="001E1559">
        <w:rPr>
          <w:rFonts w:ascii="Times New Roman" w:hAnsi="Times New Roman" w:cs="Times New Roman"/>
          <w:color w:val="000000" w:themeColor="text1"/>
          <w:sz w:val="24"/>
          <w:szCs w:val="24"/>
          <w:lang w:val="lv-LV"/>
        </w:rPr>
        <w:lastRenderedPageBreak/>
        <w:t xml:space="preserve">iedzīvotāju digitālo veselībpratību, jāveicina atbilstošas, uzticamas, viegli saprotamas un dažadām sabiedrības grupām pielāgotas veselības informācijas pieejamība digitālajos resursos, kā arī jāveicina iedzīvotāju IKT lietošanas prasmes.  </w:t>
      </w:r>
      <w:r w:rsidRPr="008E08B4">
        <w:rPr>
          <w:rFonts w:ascii="Times New Roman" w:hAnsi="Times New Roman" w:cs="Times New Roman"/>
          <w:color w:val="000000" w:themeColor="text1"/>
          <w:sz w:val="24"/>
          <w:szCs w:val="24"/>
          <w:lang w:val="lv-LV"/>
        </w:rPr>
        <w:t xml:space="preserve">Ņemot vērā, ka vīriešiem neveselīgi dzīvesveida paradumi ir raksturīgāki nekā sievietēm, nepieciešami arī pasākumi, kas </w:t>
      </w:r>
      <w:r w:rsidR="2B6EE1F3" w:rsidRPr="008E08B4">
        <w:rPr>
          <w:rFonts w:ascii="Times New Roman" w:hAnsi="Times New Roman" w:cs="Times New Roman"/>
          <w:color w:val="000000" w:themeColor="text1"/>
          <w:sz w:val="24"/>
          <w:szCs w:val="24"/>
          <w:lang w:val="lv-LV"/>
        </w:rPr>
        <w:t>pielāgoti dažādām mērķagrupām, t.sk.</w:t>
      </w:r>
      <w:r w:rsidRPr="008E08B4">
        <w:rPr>
          <w:rFonts w:ascii="Times New Roman" w:hAnsi="Times New Roman" w:cs="Times New Roman"/>
          <w:color w:val="000000" w:themeColor="text1"/>
          <w:sz w:val="24"/>
          <w:szCs w:val="24"/>
          <w:lang w:val="lv-LV"/>
        </w:rPr>
        <w:t xml:space="preserve"> </w:t>
      </w:r>
      <w:r w:rsidR="00DE414F" w:rsidRPr="008E08B4">
        <w:rPr>
          <w:rFonts w:ascii="Times New Roman" w:hAnsi="Times New Roman" w:cs="Times New Roman"/>
          <w:color w:val="000000" w:themeColor="text1"/>
          <w:sz w:val="24"/>
          <w:szCs w:val="24"/>
          <w:lang w:val="lv-LV"/>
        </w:rPr>
        <w:t>vīriešu mērķauditorij</w:t>
      </w:r>
      <w:r w:rsidR="5E13B38B" w:rsidRPr="008E08B4">
        <w:rPr>
          <w:rFonts w:ascii="Times New Roman" w:hAnsi="Times New Roman" w:cs="Times New Roman"/>
          <w:color w:val="000000" w:themeColor="text1"/>
          <w:sz w:val="24"/>
          <w:szCs w:val="24"/>
          <w:lang w:val="lv-LV"/>
        </w:rPr>
        <w:t>ai</w:t>
      </w:r>
      <w:r w:rsidRPr="008E08B4">
        <w:rPr>
          <w:rFonts w:ascii="Times New Roman" w:hAnsi="Times New Roman" w:cs="Times New Roman"/>
          <w:color w:val="000000" w:themeColor="text1"/>
          <w:sz w:val="24"/>
          <w:szCs w:val="24"/>
          <w:lang w:val="lv-LV"/>
        </w:rPr>
        <w:t xml:space="preserve">. </w:t>
      </w:r>
    </w:p>
    <w:p w14:paraId="386FD52A" w14:textId="2E37CF44" w:rsidR="00353E53" w:rsidRPr="00FE11CF" w:rsidRDefault="00590BAC" w:rsidP="001C64E5">
      <w:pPr>
        <w:pStyle w:val="ListParagraph"/>
        <w:numPr>
          <w:ilvl w:val="0"/>
          <w:numId w:val="24"/>
        </w:numPr>
        <w:spacing w:before="120" w:after="120" w:line="240" w:lineRule="auto"/>
        <w:ind w:left="0" w:hanging="720"/>
        <w:contextualSpacing w:val="0"/>
        <w:jc w:val="both"/>
        <w:rPr>
          <w:rFonts w:ascii="Times New Roman" w:hAnsi="Times New Roman" w:cs="Times New Roman"/>
          <w:sz w:val="24"/>
          <w:szCs w:val="24"/>
          <w:lang w:val="lv-LV"/>
        </w:rPr>
      </w:pPr>
      <w:r w:rsidRPr="00FE11CF">
        <w:rPr>
          <w:rFonts w:ascii="Times New Roman" w:hAnsi="Times New Roman" w:cs="Times New Roman"/>
          <w:sz w:val="24"/>
          <w:szCs w:val="24"/>
          <w:lang w:val="lv-LV"/>
        </w:rPr>
        <w:t xml:space="preserve">Veselības veicināšanā būtisku devumu sniedz PSMVM. </w:t>
      </w:r>
      <w:r w:rsidR="00353E53" w:rsidRPr="00FE11CF">
        <w:rPr>
          <w:rFonts w:ascii="Times New Roman" w:hAnsi="Times New Roman" w:cs="Times New Roman"/>
          <w:sz w:val="24"/>
          <w:szCs w:val="24"/>
          <w:lang w:val="lv-LV"/>
        </w:rPr>
        <w:t>Lai veicinātu zināšanās un empātijā balstītas visu vecumu iedzīvotāju rūpes par savu un citu veselību, nepieciešams revitalizēt PSMVM darbības formas, uzsverot veselības pratības starpdisciplināro raksturu. Muzeja programmai – izstādēm, izglītības pasākumiem, lekciju cikliem un diskusijām – ir jākļūst par atraktīvu, kritisko domāšanu veicinošu un sabiedrībā pieprasītu veidu, kā saņemt dabas un sociālo zinātņu pierādījumos balstīta informāciju par veselību kā kultūrsociāli veidotu priekšstatu kopumu. Īpaša loma muzeja darbībā jāpievērš ģimenēm ar bērniem un skolu jaunatnei, ar muzeja kultūrizglītības produktiem popularizējot PVO “Vienas veselības” vadlīnijās izcelto ilgtspēju kā sabiedrības veselības garantu.</w:t>
      </w:r>
    </w:p>
    <w:p w14:paraId="763365FE" w14:textId="10C2B9CA"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 xml:space="preserve">Neskatoties uz to, ka mirstība no ārējiem nāves cēloņiem pēdējo desmit gadu laikā ir ievērojami samazinājusies, tā joprojām ir viena no augstākajām ES. Piemēram, noslīkušo skaits salīdzinājumā ar citām ES valstīm Latvijā ir visaugstākais (vidēji ES uz 100 000 iedzīvotājiem noslīkušo skaits ir 1,1, bet Latvijā – 6,1), un šim rādītājam ir tendence palielināties. </w:t>
      </w:r>
      <w:r w:rsidR="00B75D90" w:rsidRPr="005F14CC">
        <w:rPr>
          <w:rFonts w:ascii="Times New Roman" w:hAnsi="Times New Roman" w:cs="Times New Roman"/>
          <w:sz w:val="24"/>
          <w:szCs w:val="24"/>
          <w:lang w:val="lv-LV"/>
        </w:rPr>
        <w:t>Arī nelaimes gadījumos darba vietās bojā gājušo un smagi cietušo skaits ir satraucošs salīdzinājumā ar vidējiem ES rādītājiem</w:t>
      </w:r>
      <w:r w:rsidR="00B75D90" w:rsidRPr="00B75D90">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Mirstība no ārējiem </w:t>
      </w:r>
      <w:r w:rsidR="00967647">
        <w:rPr>
          <w:rFonts w:ascii="Times New Roman" w:hAnsi="Times New Roman" w:cs="Times New Roman"/>
          <w:color w:val="000000" w:themeColor="text1"/>
          <w:sz w:val="24"/>
          <w:szCs w:val="24"/>
          <w:lang w:val="lv-LV"/>
        </w:rPr>
        <w:t>nāves</w:t>
      </w:r>
      <w:r w:rsidRPr="00CA29CE">
        <w:rPr>
          <w:rFonts w:ascii="Times New Roman" w:hAnsi="Times New Roman" w:cs="Times New Roman"/>
          <w:color w:val="000000" w:themeColor="text1"/>
          <w:sz w:val="24"/>
          <w:szCs w:val="24"/>
          <w:lang w:val="lv-LV"/>
        </w:rPr>
        <w:t xml:space="preserve"> cēloņiem ir iemesls vienam no augstākajiem potenciāli zaudēto</w:t>
      </w:r>
      <w:r w:rsidR="00DE414F">
        <w:rPr>
          <w:rFonts w:ascii="Times New Roman" w:hAnsi="Times New Roman" w:cs="Times New Roman"/>
          <w:color w:val="000000" w:themeColor="text1"/>
          <w:sz w:val="24"/>
          <w:szCs w:val="24"/>
          <w:lang w:val="lv-LV"/>
        </w:rPr>
        <w:t xml:space="preserve"> mūža</w:t>
      </w:r>
      <w:r w:rsidRPr="00CA29CE">
        <w:rPr>
          <w:rFonts w:ascii="Times New Roman" w:hAnsi="Times New Roman" w:cs="Times New Roman"/>
          <w:color w:val="000000" w:themeColor="text1"/>
          <w:sz w:val="24"/>
          <w:szCs w:val="24"/>
          <w:lang w:val="lv-LV"/>
        </w:rPr>
        <w:t xml:space="preserve"> gadu rādītājiem ES.Tāpat arī stacionāros </w:t>
      </w:r>
      <w:r w:rsidR="006B29B3">
        <w:rPr>
          <w:rFonts w:ascii="Times New Roman" w:hAnsi="Times New Roman" w:cs="Times New Roman"/>
          <w:color w:val="000000" w:themeColor="text1"/>
          <w:sz w:val="24"/>
          <w:szCs w:val="24"/>
          <w:lang w:val="lv-LV"/>
        </w:rPr>
        <w:t>ārstēto</w:t>
      </w:r>
      <w:r w:rsidR="006B29B3" w:rsidRPr="006B29B3">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traumu </w:t>
      </w:r>
      <w:r w:rsidR="006B29B3">
        <w:rPr>
          <w:rFonts w:ascii="Times New Roman" w:hAnsi="Times New Roman" w:cs="Times New Roman"/>
          <w:color w:val="000000" w:themeColor="text1"/>
          <w:sz w:val="24"/>
          <w:szCs w:val="24"/>
          <w:lang w:val="lv-LV"/>
        </w:rPr>
        <w:t xml:space="preserve">relatīvais </w:t>
      </w:r>
      <w:r w:rsidRPr="00CA29CE">
        <w:rPr>
          <w:rFonts w:ascii="Times New Roman" w:hAnsi="Times New Roman" w:cs="Times New Roman"/>
          <w:color w:val="000000" w:themeColor="text1"/>
          <w:sz w:val="24"/>
          <w:szCs w:val="24"/>
          <w:lang w:val="lv-LV"/>
        </w:rPr>
        <w:t xml:space="preserve">skaits kopš 2010. gada nav </w:t>
      </w:r>
      <w:r w:rsidR="0053228F">
        <w:rPr>
          <w:rFonts w:ascii="Times New Roman" w:hAnsi="Times New Roman" w:cs="Times New Roman"/>
          <w:color w:val="000000" w:themeColor="text1"/>
          <w:sz w:val="24"/>
          <w:szCs w:val="24"/>
          <w:lang w:val="lv-LV"/>
        </w:rPr>
        <w:t xml:space="preserve">nozīmīgi </w:t>
      </w:r>
      <w:r w:rsidRPr="00CA29CE">
        <w:rPr>
          <w:rFonts w:ascii="Times New Roman" w:hAnsi="Times New Roman" w:cs="Times New Roman"/>
          <w:color w:val="000000" w:themeColor="text1"/>
          <w:sz w:val="24"/>
          <w:szCs w:val="24"/>
          <w:lang w:val="lv-LV"/>
        </w:rPr>
        <w:t>mazinājies.</w:t>
      </w:r>
      <w:r w:rsidR="00EB5888" w:rsidRPr="005F14CC">
        <w:rPr>
          <w:rFonts w:ascii="Times New Roman" w:hAnsi="Times New Roman" w:cs="Times New Roman"/>
          <w:sz w:val="24"/>
          <w:szCs w:val="24"/>
          <w:highlight w:val="yellow"/>
          <w:lang w:val="lv-LV"/>
        </w:rPr>
        <w:t xml:space="preserve"> </w:t>
      </w:r>
    </w:p>
    <w:p w14:paraId="3BDB607B" w14:textId="12F360DE"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 xml:space="preserve">Neatņemama veselības komponente ir psihiskā un emocionālā veselība. Ņirgāšanās bērnu vidū Latvijā ir otra augstākā Eiropā. </w:t>
      </w:r>
      <w:r w:rsidR="00DE414F" w:rsidRPr="00DE414F">
        <w:rPr>
          <w:rFonts w:ascii="Times New Roman" w:hAnsi="Times New Roman" w:cs="Times New Roman"/>
          <w:color w:val="000000" w:themeColor="text1"/>
          <w:sz w:val="24"/>
          <w:szCs w:val="24"/>
          <w:lang w:val="lv-LV"/>
        </w:rPr>
        <w:t>Vidēji katrs piektais skolēns izglītības iestādēs cieš no ņirgāšanās</w:t>
      </w:r>
      <w:r w:rsidR="0042023C">
        <w:rPr>
          <w:rFonts w:ascii="Times New Roman" w:hAnsi="Times New Roman" w:cs="Times New Roman"/>
          <w:color w:val="000000" w:themeColor="text1"/>
          <w:sz w:val="24"/>
          <w:szCs w:val="24"/>
          <w:lang w:val="lv-LV"/>
        </w:rPr>
        <w:t>.</w:t>
      </w:r>
      <w:r w:rsidR="00DE414F" w:rsidRPr="00DE414F">
        <w:rPr>
          <w:vertAlign w:val="superscript"/>
          <w:lang w:val="lv-LV"/>
        </w:rPr>
        <w:footnoteReference w:id="20"/>
      </w:r>
      <w:r w:rsidR="00DE414F" w:rsidRPr="00DE414F">
        <w:rPr>
          <w:rFonts w:ascii="Times New Roman" w:hAnsi="Times New Roman" w:cs="Times New Roman"/>
          <w:color w:val="000000" w:themeColor="text1"/>
          <w:sz w:val="24"/>
          <w:szCs w:val="24"/>
          <w:lang w:val="lv-LV"/>
        </w:rPr>
        <w:t xml:space="preserve"> </w:t>
      </w:r>
      <w:r w:rsidR="00D57BFF" w:rsidRPr="005F14CC">
        <w:rPr>
          <w:rFonts w:ascii="Times New Roman" w:hAnsi="Times New Roman" w:cs="Times New Roman"/>
          <w:sz w:val="24"/>
          <w:szCs w:val="24"/>
          <w:lang w:val="lv-LV"/>
        </w:rPr>
        <w:t xml:space="preserve"> Vienlaikus bērna psihoemcionālo veselību negatīvi var ietekmēt vardarbība ģimenē, t.sk. pieredzētā vardarbība vecāku starp</w:t>
      </w:r>
      <w:r w:rsidR="00D57BFF">
        <w:rPr>
          <w:rFonts w:ascii="Times New Roman" w:hAnsi="Times New Roman" w:cs="Times New Roman"/>
          <w:sz w:val="24"/>
          <w:szCs w:val="24"/>
          <w:lang w:val="lv-LV"/>
        </w:rPr>
        <w:t>ā</w:t>
      </w:r>
      <w:r w:rsidR="00D57BFF" w:rsidRPr="005F14CC">
        <w:rPr>
          <w:rFonts w:ascii="Times New Roman" w:hAnsi="Times New Roman" w:cs="Times New Roman"/>
          <w:sz w:val="24"/>
          <w:szCs w:val="24"/>
          <w:lang w:val="lv-LV"/>
        </w:rPr>
        <w:t xml:space="preserve">, kā arī negatīva pieredze, ka vecāki lieto atkarību izraisošas vielas. </w:t>
      </w:r>
      <w:r w:rsidRPr="00D57BFF">
        <w:rPr>
          <w:rFonts w:ascii="Times New Roman" w:hAnsi="Times New Roman" w:cs="Times New Roman"/>
          <w:color w:val="000000" w:themeColor="text1"/>
          <w:sz w:val="24"/>
          <w:szCs w:val="24"/>
          <w:lang w:val="lv-LV"/>
        </w:rPr>
        <w:t xml:space="preserve">Latvijas iedzīvotāju psihoemocionālais stāvoklis ir pasliktinājies, un pieaug to cilvēku </w:t>
      </w:r>
      <w:r w:rsidR="000B251E">
        <w:rPr>
          <w:rFonts w:ascii="Times New Roman" w:hAnsi="Times New Roman" w:cs="Times New Roman"/>
          <w:color w:val="000000" w:themeColor="text1"/>
          <w:sz w:val="24"/>
          <w:szCs w:val="24"/>
          <w:lang w:val="lv-LV"/>
        </w:rPr>
        <w:t>īpatsvars</w:t>
      </w:r>
      <w:r w:rsidRPr="00D57BFF">
        <w:rPr>
          <w:rFonts w:ascii="Times New Roman" w:hAnsi="Times New Roman" w:cs="Times New Roman"/>
          <w:color w:val="000000" w:themeColor="text1"/>
          <w:sz w:val="24"/>
          <w:szCs w:val="24"/>
          <w:lang w:val="lv-LV"/>
        </w:rPr>
        <w:t xml:space="preserve">, kuri izjūt stresu, sasprindzinājumu un nomāktību, un paredzams, ka </w:t>
      </w:r>
      <w:r w:rsidR="0049069E" w:rsidRPr="00D57BFF">
        <w:rPr>
          <w:rFonts w:ascii="Times New Roman" w:hAnsi="Times New Roman" w:cs="Times New Roman"/>
          <w:color w:val="000000" w:themeColor="text1"/>
          <w:sz w:val="24"/>
          <w:szCs w:val="24"/>
          <w:lang w:val="lv-LV"/>
        </w:rPr>
        <w:t>Covid</w:t>
      </w:r>
      <w:r w:rsidRPr="00D57BFF">
        <w:rPr>
          <w:rFonts w:ascii="Times New Roman" w:hAnsi="Times New Roman" w:cs="Times New Roman"/>
          <w:color w:val="000000" w:themeColor="text1"/>
          <w:sz w:val="24"/>
          <w:szCs w:val="24"/>
          <w:lang w:val="lv-LV"/>
        </w:rPr>
        <w:t>-19 izplatības sekas šo situāciju vēl vairāk pastiprinās. Bezmiegs ir problēma 27% Latvijas sabiedrības. Pašnāvību skaits  pēdējos gados ir samazinājies, tomēr joprojām tas saglabājas augsts, īpaši vīriešu vidū.</w:t>
      </w:r>
      <w:r w:rsidR="009475BF">
        <w:rPr>
          <w:rFonts w:ascii="Times New Roman" w:hAnsi="Times New Roman" w:cs="Times New Roman"/>
          <w:color w:val="000000" w:themeColor="text1"/>
          <w:sz w:val="24"/>
          <w:szCs w:val="24"/>
          <w:lang w:val="lv-LV"/>
        </w:rPr>
        <w:t xml:space="preserve"> </w:t>
      </w:r>
      <w:r w:rsidRPr="001E3FF3">
        <w:rPr>
          <w:rFonts w:ascii="Times New Roman" w:hAnsi="Times New Roman" w:cs="Times New Roman"/>
          <w:color w:val="000000" w:themeColor="text1"/>
          <w:sz w:val="24"/>
          <w:szCs w:val="24"/>
          <w:lang w:val="lv-LV"/>
        </w:rPr>
        <w:t>Aizspriedumi pret personām</w:t>
      </w:r>
      <w:r w:rsidRPr="00CA29CE">
        <w:rPr>
          <w:rFonts w:ascii="Times New Roman" w:hAnsi="Times New Roman" w:cs="Times New Roman"/>
          <w:color w:val="000000" w:themeColor="text1"/>
          <w:sz w:val="24"/>
          <w:szCs w:val="24"/>
          <w:lang w:val="lv-LV"/>
        </w:rPr>
        <w:t xml:space="preserve"> ar psihiskām saslimšanām, kā arī nepietiekama kvalitatīvas informācijas pieejamība kavē profesionālas palīdzības saņemšanas iespējas psihisku un emocionālu veselības traucējumu gadījumā. Lai situāciju šajā jomā padarītu labāku, nepieciešams īstenot visaptverošus </w:t>
      </w:r>
      <w:r w:rsidR="00D40B22">
        <w:rPr>
          <w:rFonts w:ascii="Times New Roman" w:hAnsi="Times New Roman" w:cs="Times New Roman"/>
          <w:color w:val="000000" w:themeColor="text1"/>
          <w:sz w:val="24"/>
          <w:szCs w:val="24"/>
          <w:lang w:val="lv-LV"/>
        </w:rPr>
        <w:t xml:space="preserve">psihiskās </w:t>
      </w:r>
      <w:r w:rsidR="001044B2">
        <w:rPr>
          <w:rFonts w:ascii="Times New Roman" w:hAnsi="Times New Roman" w:cs="Times New Roman"/>
          <w:color w:val="000000" w:themeColor="text1"/>
          <w:sz w:val="24"/>
          <w:szCs w:val="24"/>
          <w:lang w:val="lv-LV"/>
        </w:rPr>
        <w:t xml:space="preserve">un emocionālās </w:t>
      </w:r>
      <w:r w:rsidR="00D40B22">
        <w:rPr>
          <w:rFonts w:ascii="Times New Roman" w:hAnsi="Times New Roman" w:cs="Times New Roman"/>
          <w:color w:val="000000" w:themeColor="text1"/>
          <w:sz w:val="24"/>
          <w:szCs w:val="24"/>
          <w:lang w:val="lv-LV"/>
        </w:rPr>
        <w:t>veselības veicināšana</w:t>
      </w:r>
      <w:r w:rsidR="00E14217">
        <w:rPr>
          <w:rFonts w:ascii="Times New Roman" w:hAnsi="Times New Roman" w:cs="Times New Roman"/>
          <w:color w:val="000000" w:themeColor="text1"/>
          <w:sz w:val="24"/>
          <w:szCs w:val="24"/>
          <w:lang w:val="lv-LV"/>
        </w:rPr>
        <w:t>s un profilakses pasākumus</w:t>
      </w:r>
      <w:r w:rsidR="001044B2">
        <w:rPr>
          <w:rFonts w:ascii="Times New Roman" w:hAnsi="Times New Roman" w:cs="Times New Roman"/>
          <w:color w:val="000000" w:themeColor="text1"/>
          <w:sz w:val="24"/>
          <w:szCs w:val="24"/>
          <w:lang w:val="lv-LV"/>
        </w:rPr>
        <w:t>, tai skaitā</w:t>
      </w:r>
      <w:r w:rsidR="00D40B22">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ņirgāšanās novēršanai bērnu </w:t>
      </w:r>
      <w:r w:rsidR="00510DE8">
        <w:rPr>
          <w:rFonts w:ascii="Times New Roman" w:hAnsi="Times New Roman" w:cs="Times New Roman"/>
          <w:color w:val="000000" w:themeColor="text1"/>
          <w:sz w:val="24"/>
          <w:szCs w:val="24"/>
          <w:lang w:val="lv-LV"/>
        </w:rPr>
        <w:t xml:space="preserve">un jauniešu </w:t>
      </w:r>
      <w:r w:rsidRPr="00CA29CE">
        <w:rPr>
          <w:rFonts w:ascii="Times New Roman" w:hAnsi="Times New Roman" w:cs="Times New Roman"/>
          <w:color w:val="000000" w:themeColor="text1"/>
          <w:sz w:val="24"/>
          <w:szCs w:val="24"/>
          <w:lang w:val="lv-LV"/>
        </w:rPr>
        <w:t>vidū, veicināt kvalitatīvas informācijas pieejamību sabiedrībai par psihisko veselību, tai skaitā masu medijos</w:t>
      </w:r>
      <w:r w:rsidR="0067200C">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kā arī</w:t>
      </w:r>
      <w:r w:rsidR="00D326A0">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nodrošināt </w:t>
      </w:r>
      <w:r w:rsidR="0068099F" w:rsidRPr="0068099F">
        <w:rPr>
          <w:rFonts w:ascii="Times New Roman" w:hAnsi="Times New Roman" w:cs="Times New Roman"/>
          <w:color w:val="000000" w:themeColor="text1"/>
          <w:sz w:val="24"/>
          <w:szCs w:val="24"/>
          <w:lang w:val="lv-LV"/>
        </w:rPr>
        <w:t xml:space="preserve">sadarbības principā balstītu </w:t>
      </w:r>
      <w:r w:rsidRPr="00CA29CE">
        <w:rPr>
          <w:rFonts w:ascii="Times New Roman" w:hAnsi="Times New Roman" w:cs="Times New Roman"/>
          <w:color w:val="000000" w:themeColor="text1"/>
          <w:sz w:val="24"/>
          <w:szCs w:val="24"/>
          <w:lang w:val="lv-LV"/>
        </w:rPr>
        <w:t>atbalsta pakalpojumu pieejamību krīzes situācijās</w:t>
      </w:r>
      <w:r w:rsidR="0068099F" w:rsidRPr="0068099F">
        <w:rPr>
          <w:rFonts w:ascii="Times New Roman" w:hAnsi="Times New Roman" w:cs="Times New Roman"/>
          <w:color w:val="000000" w:themeColor="text1"/>
          <w:sz w:val="24"/>
          <w:szCs w:val="24"/>
          <w:lang w:val="lv-LV"/>
        </w:rPr>
        <w:t>, īpaši bērniem</w:t>
      </w:r>
      <w:r w:rsidRPr="00CA29CE">
        <w:rPr>
          <w:rFonts w:ascii="Times New Roman" w:hAnsi="Times New Roman" w:cs="Times New Roman"/>
          <w:color w:val="000000" w:themeColor="text1"/>
          <w:sz w:val="24"/>
          <w:szCs w:val="24"/>
          <w:lang w:val="lv-LV"/>
        </w:rPr>
        <w:t xml:space="preserve">. </w:t>
      </w:r>
    </w:p>
    <w:p w14:paraId="2BE1A789" w14:textId="77777777" w:rsidR="00D326A0" w:rsidRPr="005F14CC"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Latvijas sabiedrībā ir salīdzinoši zema izpratne par seksuāl</w:t>
      </w:r>
      <w:r w:rsidR="3F59E50B" w:rsidRPr="0A3F8051">
        <w:rPr>
          <w:rFonts w:ascii="Times New Roman" w:hAnsi="Times New Roman" w:cs="Times New Roman"/>
          <w:color w:val="000000" w:themeColor="text1"/>
          <w:sz w:val="24"/>
          <w:szCs w:val="24"/>
          <w:lang w:val="lv-LV"/>
        </w:rPr>
        <w:t xml:space="preserve">ās un </w:t>
      </w:r>
      <w:r w:rsidRPr="00CA29CE">
        <w:rPr>
          <w:rFonts w:ascii="Times New Roman" w:hAnsi="Times New Roman" w:cs="Times New Roman"/>
          <w:color w:val="000000" w:themeColor="text1"/>
          <w:sz w:val="24"/>
          <w:szCs w:val="24"/>
          <w:lang w:val="lv-LV"/>
        </w:rPr>
        <w:t xml:space="preserve">reproduktīvās veselības jautājumiem. Par to liecina </w:t>
      </w:r>
      <w:r w:rsidR="3C5FF529" w:rsidRPr="0A3F8051">
        <w:rPr>
          <w:rFonts w:ascii="Times New Roman" w:hAnsi="Times New Roman" w:cs="Times New Roman"/>
          <w:color w:val="000000" w:themeColor="text1"/>
          <w:sz w:val="24"/>
          <w:szCs w:val="24"/>
          <w:lang w:val="lv-LV"/>
        </w:rPr>
        <w:t xml:space="preserve">HIV un citu </w:t>
      </w:r>
      <w:r w:rsidRPr="00CA29CE">
        <w:rPr>
          <w:rFonts w:ascii="Times New Roman" w:hAnsi="Times New Roman" w:cs="Times New Roman"/>
          <w:color w:val="000000" w:themeColor="text1"/>
          <w:sz w:val="24"/>
          <w:szCs w:val="24"/>
          <w:lang w:val="lv-LV"/>
        </w:rPr>
        <w:t>seksuāli transmisīvo slimību izplatība sabiedrībā kopumā</w:t>
      </w:r>
      <w:r w:rsidR="7FF476C5" w:rsidRPr="0A3F8051">
        <w:rPr>
          <w:rFonts w:ascii="Times New Roman" w:hAnsi="Times New Roman" w:cs="Times New Roman"/>
          <w:color w:val="000000" w:themeColor="text1"/>
          <w:sz w:val="24"/>
          <w:szCs w:val="24"/>
          <w:lang w:val="lv-LV"/>
        </w:rPr>
        <w:t>.</w:t>
      </w:r>
      <w:r w:rsidR="00626FC0">
        <w:rPr>
          <w:rFonts w:ascii="Times New Roman" w:hAnsi="Times New Roman" w:cs="Times New Roman"/>
          <w:color w:val="000000" w:themeColor="text1"/>
          <w:sz w:val="24"/>
          <w:szCs w:val="24"/>
          <w:lang w:val="lv-LV"/>
        </w:rPr>
        <w:t xml:space="preserve"> </w:t>
      </w:r>
      <w:r w:rsidR="0FB14A73" w:rsidRPr="0A3F8051">
        <w:rPr>
          <w:rFonts w:ascii="Times New Roman" w:hAnsi="Times New Roman" w:cs="Times New Roman"/>
          <w:color w:val="000000" w:themeColor="text1"/>
          <w:sz w:val="24"/>
          <w:szCs w:val="24"/>
          <w:lang w:val="lv-LV"/>
        </w:rPr>
        <w:t>Š</w:t>
      </w:r>
      <w:r w:rsidR="5DF8CC9A" w:rsidRPr="0A3F8051">
        <w:rPr>
          <w:rFonts w:ascii="Times New Roman" w:hAnsi="Times New Roman" w:cs="Times New Roman"/>
          <w:color w:val="000000" w:themeColor="text1"/>
          <w:sz w:val="24"/>
          <w:szCs w:val="24"/>
          <w:lang w:val="lv-LV"/>
        </w:rPr>
        <w:t>īs</w:t>
      </w:r>
      <w:r w:rsidRPr="00CA29CE">
        <w:rPr>
          <w:rFonts w:ascii="Times New Roman" w:hAnsi="Times New Roman" w:cs="Times New Roman"/>
          <w:color w:val="000000" w:themeColor="text1"/>
          <w:sz w:val="24"/>
          <w:szCs w:val="24"/>
          <w:lang w:val="lv-LV"/>
        </w:rPr>
        <w:t xml:space="preserve"> slimības ir viens no biežākajiem iemesliem neauglībai vai iedzimtām slimībām.</w:t>
      </w:r>
      <w:r w:rsidR="00B7674E">
        <w:rPr>
          <w:rFonts w:ascii="Times New Roman" w:hAnsi="Times New Roman" w:cs="Times New Roman"/>
          <w:color w:val="000000" w:themeColor="text1"/>
          <w:sz w:val="24"/>
          <w:szCs w:val="24"/>
          <w:lang w:val="lv-LV"/>
        </w:rPr>
        <w:t xml:space="preserve"> Ņemot vērā, ka kopš 2005. gada </w:t>
      </w:r>
      <w:r w:rsidR="00B7674E">
        <w:rPr>
          <w:rFonts w:ascii="Times New Roman" w:hAnsi="Times New Roman" w:cs="Times New Roman"/>
          <w:color w:val="000000" w:themeColor="text1"/>
          <w:sz w:val="24"/>
          <w:szCs w:val="24"/>
          <w:lang w:val="lv-LV"/>
        </w:rPr>
        <w:lastRenderedPageBreak/>
        <w:t xml:space="preserve">veselības mācība izglītības programmā, kā atsevišķs mācību priekšmets neeksistē, </w:t>
      </w:r>
      <w:r w:rsidR="229AFCFF" w:rsidRPr="3444EA12">
        <w:rPr>
          <w:rFonts w:ascii="Times New Roman" w:hAnsi="Times New Roman" w:cs="Times New Roman"/>
          <w:color w:val="000000" w:themeColor="text1"/>
          <w:sz w:val="24"/>
          <w:szCs w:val="24"/>
          <w:lang w:val="lv-LV"/>
        </w:rPr>
        <w:t>bet veselības izglītības jautājumi tiek mācīti integrēti,</w:t>
      </w:r>
      <w:r w:rsidR="00B7674E" w:rsidRPr="3444EA12">
        <w:rPr>
          <w:rFonts w:ascii="Times New Roman" w:hAnsi="Times New Roman" w:cs="Times New Roman"/>
          <w:color w:val="000000" w:themeColor="text1"/>
          <w:sz w:val="24"/>
          <w:szCs w:val="24"/>
          <w:lang w:val="lv-LV"/>
        </w:rPr>
        <w:t xml:space="preserve"> </w:t>
      </w:r>
      <w:r w:rsidR="00B7674E">
        <w:rPr>
          <w:rFonts w:ascii="Times New Roman" w:hAnsi="Times New Roman" w:cs="Times New Roman"/>
          <w:color w:val="000000" w:themeColor="text1"/>
          <w:sz w:val="24"/>
          <w:szCs w:val="24"/>
          <w:lang w:val="lv-LV"/>
        </w:rPr>
        <w:t xml:space="preserve">uzmanība būtu jāpievērš tieši jauniešu izglītošanai seksuālās un reproduktīvās veselības jautājumos. Izglītības saturam, kas saistīts ar seksuālo un reproduktīvo veselību, jābūt mūsdienu zināšanām un pētījumiem atbilstošam un tā apgūšanai atbalstāma arī nevalstisko organizāciju līdzdalība. Arī pieaugušo </w:t>
      </w:r>
      <w:r w:rsidR="00B7674E" w:rsidRPr="3444EA12">
        <w:rPr>
          <w:rFonts w:ascii="Times New Roman" w:hAnsi="Times New Roman" w:cs="Times New Roman"/>
          <w:color w:val="000000" w:themeColor="text1"/>
          <w:sz w:val="24"/>
          <w:szCs w:val="24"/>
          <w:lang w:val="lv-LV"/>
        </w:rPr>
        <w:t>mērķauditorij</w:t>
      </w:r>
      <w:r w:rsidR="3A4D57F5" w:rsidRPr="3444EA12">
        <w:rPr>
          <w:rFonts w:ascii="Times New Roman" w:hAnsi="Times New Roman" w:cs="Times New Roman"/>
          <w:color w:val="000000" w:themeColor="text1"/>
          <w:sz w:val="24"/>
          <w:szCs w:val="24"/>
          <w:lang w:val="lv-LV"/>
        </w:rPr>
        <w:t>ai</w:t>
      </w:r>
      <w:r w:rsidR="00B7674E">
        <w:rPr>
          <w:rFonts w:ascii="Times New Roman" w:hAnsi="Times New Roman" w:cs="Times New Roman"/>
          <w:color w:val="000000" w:themeColor="text1"/>
          <w:sz w:val="24"/>
          <w:szCs w:val="24"/>
          <w:lang w:val="lv-LV"/>
        </w:rPr>
        <w:t xml:space="preserve"> nepieciešamas izglītojošas kampaņas </w:t>
      </w:r>
      <w:r w:rsidR="77833A2B" w:rsidRPr="3444EA12">
        <w:rPr>
          <w:rFonts w:ascii="Times New Roman" w:hAnsi="Times New Roman" w:cs="Times New Roman"/>
          <w:color w:val="000000" w:themeColor="text1"/>
          <w:sz w:val="24"/>
          <w:szCs w:val="24"/>
          <w:lang w:val="lv-LV"/>
        </w:rPr>
        <w:t>un pasākumi</w:t>
      </w:r>
      <w:r w:rsidR="00B7674E" w:rsidRPr="3444EA12">
        <w:rPr>
          <w:rFonts w:ascii="Times New Roman" w:hAnsi="Times New Roman" w:cs="Times New Roman"/>
          <w:color w:val="000000" w:themeColor="text1"/>
          <w:sz w:val="24"/>
          <w:szCs w:val="24"/>
          <w:lang w:val="lv-LV"/>
        </w:rPr>
        <w:t xml:space="preserve"> </w:t>
      </w:r>
      <w:r w:rsidR="00B7674E">
        <w:rPr>
          <w:rFonts w:ascii="Times New Roman" w:hAnsi="Times New Roman" w:cs="Times New Roman"/>
          <w:color w:val="000000" w:themeColor="text1"/>
          <w:sz w:val="24"/>
          <w:szCs w:val="24"/>
          <w:lang w:val="lv-LV"/>
        </w:rPr>
        <w:t>par seksuālo un reproduktīvo veselību, kas ietvertu jautājumus gan par drošu un efektīvu kontracepciju, seksuāli transmisīvo slimību, tai skaitā HIV riskiem, gan aktualizētu profilakses un valsts organizēto skrīningu nozīmību.</w:t>
      </w:r>
      <w:r w:rsidR="00D326A0" w:rsidRPr="005F14CC">
        <w:rPr>
          <w:rFonts w:ascii="Times New Roman" w:hAnsi="Times New Roman" w:cs="Times New Roman"/>
          <w:sz w:val="24"/>
          <w:szCs w:val="24"/>
          <w:lang w:val="lv-LV"/>
        </w:rPr>
        <w:t xml:space="preserve"> </w:t>
      </w:r>
    </w:p>
    <w:p w14:paraId="621E0189" w14:textId="327079EF" w:rsidR="00D3737F" w:rsidRPr="00FC179D" w:rsidRDefault="006C7077"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FC179D">
        <w:rPr>
          <w:rFonts w:ascii="Times New Roman" w:hAnsi="Times New Roman" w:cs="Times New Roman"/>
          <w:sz w:val="24"/>
          <w:szCs w:val="24"/>
          <w:lang w:val="lv-LV"/>
        </w:rPr>
        <w:t>Iedzīvotāju veselību ietekmē arī dažādi apkārtējās vides un dzīvnieku veselības faktori – ūdens, gaisa, pārtikas piesārņojums,</w:t>
      </w:r>
      <w:r w:rsidR="00792948" w:rsidRPr="000A0666">
        <w:rPr>
          <w:lang w:val="lv-LV"/>
        </w:rPr>
        <w:t xml:space="preserve"> </w:t>
      </w:r>
      <w:r w:rsidR="00792948" w:rsidRPr="00792948">
        <w:rPr>
          <w:rFonts w:ascii="Times New Roman" w:hAnsi="Times New Roman" w:cs="Times New Roman"/>
          <w:sz w:val="24"/>
          <w:szCs w:val="24"/>
          <w:lang w:val="lv-LV"/>
        </w:rPr>
        <w:t>kā arī klimata pārmaiņu radītie riski</w:t>
      </w:r>
      <w:r w:rsidR="00792948">
        <w:rPr>
          <w:rFonts w:ascii="Times New Roman" w:hAnsi="Times New Roman" w:cs="Times New Roman"/>
          <w:sz w:val="24"/>
          <w:szCs w:val="24"/>
          <w:lang w:val="lv-LV"/>
        </w:rPr>
        <w:t>,</w:t>
      </w:r>
      <w:r w:rsidRPr="00FC179D">
        <w:rPr>
          <w:rFonts w:ascii="Times New Roman" w:hAnsi="Times New Roman" w:cs="Times New Roman"/>
          <w:sz w:val="24"/>
          <w:szCs w:val="24"/>
          <w:lang w:val="lv-LV"/>
        </w:rPr>
        <w:t xml:space="preserve"> tomēr Latvijas sabiedrībai un speciālistiem nav pieejama pietiekamā apjomā objektīva un sistemātiska informācija par Latvijas aktuālāko vides un dzīvnieku veselības riska faktoru iespējamo ietekmi uz sabiedrības veselību. Lai dotu iespēju iedzīvotājiem veikt pārdomātu izvēli, saskaroties ar dažādiem vides veselības </w:t>
      </w:r>
      <w:r w:rsidR="00792948" w:rsidRPr="00792948">
        <w:rPr>
          <w:rFonts w:ascii="Times New Roman" w:hAnsi="Times New Roman" w:cs="Times New Roman"/>
          <w:sz w:val="24"/>
          <w:szCs w:val="24"/>
          <w:lang w:val="lv-LV"/>
        </w:rPr>
        <w:t>un klimata pārmaiņu risku radītiem</w:t>
      </w:r>
      <w:r w:rsidR="00792948">
        <w:rPr>
          <w:rFonts w:ascii="Times New Roman" w:hAnsi="Times New Roman" w:cs="Times New Roman"/>
          <w:sz w:val="24"/>
          <w:szCs w:val="24"/>
          <w:lang w:val="lv-LV"/>
        </w:rPr>
        <w:t xml:space="preserve"> </w:t>
      </w:r>
      <w:r w:rsidRPr="00FC179D">
        <w:rPr>
          <w:rFonts w:ascii="Times New Roman" w:hAnsi="Times New Roman" w:cs="Times New Roman"/>
          <w:sz w:val="24"/>
          <w:szCs w:val="24"/>
          <w:lang w:val="lv-LV"/>
        </w:rPr>
        <w:t>faktoriem un novērstu to nelabvēlīgo ietekmi uz veselību, kā arī mazinātu sabiedrībā nepamatotas bažas par dažādu riska faktoru iespējami nelabvēlīgo ietekmi uz veselību, ir jāuzlabo sabiedrībai pieejamā informācija par Latvijā aktuālāko vides  faktoru, tostarp ķīmisko vielu ietekmi uz veselību</w:t>
      </w:r>
      <w:r w:rsidR="006F7446" w:rsidRPr="006F7446">
        <w:rPr>
          <w:rFonts w:ascii="Times New Roman" w:hAnsi="Times New Roman" w:cs="Times New Roman"/>
          <w:sz w:val="24"/>
          <w:szCs w:val="24"/>
          <w:lang w:val="lv-LV"/>
        </w:rPr>
        <w:t>, tai skaitā</w:t>
      </w:r>
      <w:r w:rsidR="009B4F1D">
        <w:rPr>
          <w:rFonts w:ascii="Times New Roman" w:hAnsi="Times New Roman" w:cs="Times New Roman"/>
          <w:sz w:val="24"/>
          <w:szCs w:val="24"/>
          <w:lang w:val="lv-LV"/>
        </w:rPr>
        <w:t xml:space="preserve"> </w:t>
      </w:r>
      <w:r w:rsidR="009B4F1D" w:rsidRPr="00932796">
        <w:rPr>
          <w:rFonts w:ascii="Times New Roman" w:hAnsi="Times New Roman"/>
          <w:sz w:val="24"/>
          <w:szCs w:val="24"/>
          <w:lang w:val="lv-LV"/>
        </w:rPr>
        <w:t>veicinot, lai iedzīvotāji saņem pareizu informāciju par brīdinājumiem un piesardzības pasākumiem par sadzīvē lietojamiem bīstamiem ķīmiskiem maisījumiem</w:t>
      </w:r>
      <w:r w:rsidR="00637057" w:rsidRPr="00932796">
        <w:rPr>
          <w:rFonts w:ascii="Times New Roman" w:hAnsi="Times New Roman" w:cs="Times New Roman"/>
          <w:sz w:val="24"/>
          <w:szCs w:val="24"/>
          <w:lang w:val="lv-LV"/>
        </w:rPr>
        <w:t>.</w:t>
      </w:r>
      <w:r w:rsidR="00637057" w:rsidRPr="00E223A6">
        <w:rPr>
          <w:rFonts w:ascii="Times New Roman" w:hAnsi="Times New Roman" w:cs="Times New Roman"/>
          <w:sz w:val="24"/>
          <w:szCs w:val="24"/>
          <w:lang w:val="lv-LV"/>
        </w:rPr>
        <w:t xml:space="preserve"> </w:t>
      </w:r>
      <w:r w:rsidR="006F7446" w:rsidRPr="00E223A6">
        <w:rPr>
          <w:rFonts w:ascii="Times New Roman" w:hAnsi="Times New Roman" w:cs="Times New Roman"/>
          <w:sz w:val="24"/>
          <w:szCs w:val="24"/>
          <w:lang w:val="lv-LV"/>
        </w:rPr>
        <w:t xml:space="preserve">Vienlaikus, ir jāturpina arī sabiedrības izglītošana par </w:t>
      </w:r>
      <w:r w:rsidR="006F7446" w:rsidRPr="006F7446">
        <w:rPr>
          <w:rFonts w:ascii="Times New Roman" w:hAnsi="Times New Roman" w:cs="Times New Roman"/>
          <w:sz w:val="24"/>
          <w:szCs w:val="24"/>
          <w:lang w:val="lv-LV"/>
        </w:rPr>
        <w:t>dzīvnieku veselības faktoru potenciālo, nelabvēlīgo ietekmi saskaņā ar pieeju “Viena veselība”.</w:t>
      </w:r>
      <w:r w:rsidR="006F7446">
        <w:rPr>
          <w:rFonts w:ascii="Times New Roman" w:hAnsi="Times New Roman" w:cs="Times New Roman"/>
          <w:sz w:val="24"/>
          <w:szCs w:val="24"/>
          <w:lang w:val="lv-LV"/>
        </w:rPr>
        <w:t xml:space="preserve"> </w:t>
      </w:r>
      <w:r w:rsidRPr="00FC179D">
        <w:rPr>
          <w:rFonts w:ascii="Times New Roman" w:hAnsi="Times New Roman" w:cs="Times New Roman"/>
          <w:sz w:val="24"/>
          <w:szCs w:val="24"/>
          <w:lang w:val="lv-LV"/>
        </w:rPr>
        <w:t xml:space="preserve">Nodrošinot nekaitīgu un kvalitatīvu pārtiku, ņemot vērā saikni starp cilvēku veselību, dzīvnieku veselību, pārtiku un vidi, uzlabosies cilvēku veselība un dzīves kvalitāte. Dzīvnieku veselības sektoram ir fundamentāla nozīme cilvēku un dzīvnieku veselības saglabāšanā, pārtikas piegādes ķēdes nepārtrauktībā un pārtikas sistēmu ilgtspējā, sniedzot būtisku ieguldījumu sabiedrības veselībā. Viens no objektīvas informācijas avotiem ir </w:t>
      </w:r>
      <w:r w:rsidR="0010693F" w:rsidRPr="00FC179D">
        <w:rPr>
          <w:rFonts w:ascii="Times New Roman" w:hAnsi="Times New Roman" w:cs="Times New Roman"/>
          <w:sz w:val="24"/>
          <w:szCs w:val="24"/>
          <w:lang w:val="lv-LV"/>
        </w:rPr>
        <w:t>cilvēku</w:t>
      </w:r>
      <w:r w:rsidRPr="00FC179D">
        <w:rPr>
          <w:rFonts w:ascii="Times New Roman" w:hAnsi="Times New Roman" w:cs="Times New Roman"/>
          <w:sz w:val="24"/>
          <w:szCs w:val="24"/>
          <w:lang w:val="lv-LV"/>
        </w:rPr>
        <w:t xml:space="preserve"> biomonitorings un biomarķieru kontrole notekūdens sistēmās, kas Latvijā tiek īstenots kopš 2017. gada, un to ir plānots turpināt un pilnveidot, ieguldot gan finanšu, gan citus resursus.</w:t>
      </w:r>
      <w:r w:rsidR="00C774FA" w:rsidRPr="00FC179D">
        <w:rPr>
          <w:rFonts w:ascii="Times New Roman" w:hAnsi="Times New Roman" w:cs="Times New Roman"/>
          <w:sz w:val="24"/>
          <w:szCs w:val="24"/>
          <w:lang w:val="lv-LV"/>
        </w:rPr>
        <w:t xml:space="preserve"> Cilvēku biomonitoringa ceļā iegūti rezultāti, analizējot dažādas biovides, nosakot tajās ķīmiskās vielas un</w:t>
      </w:r>
      <w:r w:rsidR="00D326A0" w:rsidRPr="00FC179D">
        <w:rPr>
          <w:rFonts w:ascii="Times New Roman" w:hAnsi="Times New Roman" w:cs="Times New Roman"/>
          <w:sz w:val="24"/>
          <w:szCs w:val="24"/>
          <w:lang w:val="lv-LV"/>
        </w:rPr>
        <w:t xml:space="preserve"> </w:t>
      </w:r>
      <w:r w:rsidR="00C774FA" w:rsidRPr="00FC179D">
        <w:rPr>
          <w:rFonts w:ascii="Times New Roman" w:hAnsi="Times New Roman" w:cs="Times New Roman"/>
          <w:sz w:val="24"/>
          <w:szCs w:val="24"/>
          <w:lang w:val="lv-LV"/>
        </w:rPr>
        <w:t>to metabolītus, sniedz tiešu un nepārprotamu informāciju, kas izmantojama sabiedrības veselības politik</w:t>
      </w:r>
      <w:r w:rsidR="00232427">
        <w:rPr>
          <w:rFonts w:ascii="Times New Roman" w:hAnsi="Times New Roman" w:cs="Times New Roman"/>
          <w:sz w:val="24"/>
          <w:szCs w:val="24"/>
          <w:lang w:val="lv-LV"/>
        </w:rPr>
        <w:t>a</w:t>
      </w:r>
      <w:r w:rsidR="00C774FA" w:rsidRPr="00FC179D">
        <w:rPr>
          <w:rFonts w:ascii="Times New Roman" w:hAnsi="Times New Roman" w:cs="Times New Roman"/>
          <w:sz w:val="24"/>
          <w:szCs w:val="24"/>
          <w:lang w:val="lv-LV"/>
        </w:rPr>
        <w:t>s veidoš</w:t>
      </w:r>
      <w:r w:rsidR="004740FD" w:rsidRPr="00FC179D">
        <w:rPr>
          <w:rFonts w:ascii="Times New Roman" w:hAnsi="Times New Roman" w:cs="Times New Roman"/>
          <w:sz w:val="24"/>
          <w:szCs w:val="24"/>
          <w:lang w:val="lv-LV"/>
        </w:rPr>
        <w:t>a</w:t>
      </w:r>
      <w:r w:rsidR="00C774FA" w:rsidRPr="00FC179D">
        <w:rPr>
          <w:rFonts w:ascii="Times New Roman" w:hAnsi="Times New Roman" w:cs="Times New Roman"/>
          <w:sz w:val="24"/>
          <w:szCs w:val="24"/>
          <w:lang w:val="lv-LV"/>
        </w:rPr>
        <w:t xml:space="preserve">nā, sabiedrības informēšanā un preventīvo pasākumu efektivitātes novērtēšanā.     </w:t>
      </w:r>
    </w:p>
    <w:p w14:paraId="298CCE3B" w14:textId="7573313A" w:rsidR="008157F9" w:rsidRPr="009A50C0" w:rsidRDefault="00312B6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color w:val="000000" w:themeColor="text1"/>
          <w:sz w:val="24"/>
          <w:szCs w:val="24"/>
          <w:lang w:val="lv-LV"/>
        </w:rPr>
      </w:pPr>
      <w:r w:rsidRPr="001B031D">
        <w:rPr>
          <w:rFonts w:ascii="Times New Roman" w:hAnsi="Times New Roman" w:cs="Times New Roman"/>
          <w:color w:val="000000" w:themeColor="text1"/>
          <w:sz w:val="24"/>
          <w:szCs w:val="24"/>
          <w:lang w:val="lv-LV"/>
        </w:rPr>
        <w:t xml:space="preserve">Lai motivētu iedzīvotājus </w:t>
      </w:r>
      <w:r w:rsidR="318B237B" w:rsidRPr="001B031D">
        <w:rPr>
          <w:rFonts w:ascii="Times New Roman" w:hAnsi="Times New Roman" w:cs="Times New Roman"/>
          <w:color w:val="000000" w:themeColor="text1"/>
          <w:sz w:val="24"/>
          <w:szCs w:val="24"/>
          <w:lang w:val="lv-LV"/>
        </w:rPr>
        <w:t>izdarīt</w:t>
      </w:r>
      <w:r w:rsidRPr="001B031D">
        <w:rPr>
          <w:rFonts w:ascii="Times New Roman" w:hAnsi="Times New Roman" w:cs="Times New Roman"/>
          <w:color w:val="000000" w:themeColor="text1"/>
          <w:sz w:val="24"/>
          <w:szCs w:val="24"/>
          <w:lang w:val="lv-LV"/>
        </w:rPr>
        <w:t xml:space="preserve"> veselīgas izvēles</w:t>
      </w:r>
      <w:r w:rsidR="000E2199" w:rsidRPr="001B031D">
        <w:rPr>
          <w:rFonts w:ascii="Times New Roman" w:hAnsi="Times New Roman" w:cs="Times New Roman"/>
          <w:color w:val="000000" w:themeColor="text1"/>
          <w:sz w:val="24"/>
          <w:szCs w:val="24"/>
          <w:lang w:val="lv-LV"/>
        </w:rPr>
        <w:t xml:space="preserve"> un tādējādi panāktu sabiedrības veselības uzlabošanos</w:t>
      </w:r>
      <w:r w:rsidRPr="001B031D">
        <w:rPr>
          <w:rFonts w:ascii="Times New Roman" w:hAnsi="Times New Roman" w:cs="Times New Roman"/>
          <w:color w:val="000000" w:themeColor="text1"/>
          <w:sz w:val="24"/>
          <w:szCs w:val="24"/>
          <w:lang w:val="lv-LV"/>
        </w:rPr>
        <w:t xml:space="preserve">, nepārtraukti un regulāri </w:t>
      </w:r>
      <w:r w:rsidR="2812B1CB" w:rsidRPr="001B031D">
        <w:rPr>
          <w:rFonts w:ascii="Times New Roman" w:hAnsi="Times New Roman" w:cs="Times New Roman"/>
          <w:color w:val="000000" w:themeColor="text1"/>
          <w:sz w:val="24"/>
          <w:szCs w:val="24"/>
          <w:lang w:val="lv-LV"/>
        </w:rPr>
        <w:t>nepieciešams</w:t>
      </w:r>
      <w:r w:rsidRPr="001B031D">
        <w:rPr>
          <w:rFonts w:ascii="Times New Roman" w:hAnsi="Times New Roman" w:cs="Times New Roman"/>
          <w:color w:val="000000" w:themeColor="text1"/>
          <w:sz w:val="24"/>
          <w:szCs w:val="24"/>
          <w:lang w:val="lv-LV"/>
        </w:rPr>
        <w:t xml:space="preserve"> īsteno</w:t>
      </w:r>
      <w:r w:rsidR="4AE44C82" w:rsidRPr="001B031D">
        <w:rPr>
          <w:rFonts w:ascii="Times New Roman" w:hAnsi="Times New Roman" w:cs="Times New Roman"/>
          <w:color w:val="000000" w:themeColor="text1"/>
          <w:sz w:val="24"/>
          <w:szCs w:val="24"/>
          <w:lang w:val="lv-LV"/>
        </w:rPr>
        <w:t>t</w:t>
      </w:r>
      <w:r w:rsidR="3D29D069" w:rsidRPr="001B031D">
        <w:rPr>
          <w:rFonts w:ascii="Times New Roman" w:hAnsi="Times New Roman" w:cs="Times New Roman"/>
          <w:color w:val="000000" w:themeColor="text1"/>
          <w:sz w:val="24"/>
          <w:szCs w:val="24"/>
          <w:lang w:val="lv-LV"/>
        </w:rPr>
        <w:t xml:space="preserve"> vispārēju</w:t>
      </w:r>
      <w:r w:rsidR="00BF614C">
        <w:rPr>
          <w:rFonts w:ascii="Times New Roman" w:hAnsi="Times New Roman" w:cs="Times New Roman"/>
          <w:color w:val="000000" w:themeColor="text1"/>
          <w:sz w:val="24"/>
          <w:szCs w:val="24"/>
          <w:lang w:val="lv-LV"/>
        </w:rPr>
        <w:t>s</w:t>
      </w:r>
      <w:r w:rsidR="3D29D069" w:rsidRPr="001B031D">
        <w:rPr>
          <w:rFonts w:ascii="Times New Roman" w:hAnsi="Times New Roman" w:cs="Times New Roman"/>
          <w:color w:val="000000" w:themeColor="text1"/>
          <w:sz w:val="24"/>
          <w:szCs w:val="24"/>
          <w:lang w:val="lv-LV"/>
        </w:rPr>
        <w:t xml:space="preserve"> un specifiskus </w:t>
      </w:r>
      <w:r w:rsidR="00D3737F">
        <w:rPr>
          <w:rFonts w:ascii="Times New Roman" w:hAnsi="Times New Roman" w:cs="Times New Roman"/>
          <w:color w:val="000000" w:themeColor="text1"/>
          <w:sz w:val="24"/>
          <w:szCs w:val="24"/>
          <w:lang w:val="lv-LV"/>
        </w:rPr>
        <w:t>sl</w:t>
      </w:r>
      <w:r w:rsidR="00DA26A0">
        <w:rPr>
          <w:rFonts w:ascii="Times New Roman" w:hAnsi="Times New Roman" w:cs="Times New Roman"/>
          <w:color w:val="000000" w:themeColor="text1"/>
          <w:sz w:val="24"/>
          <w:szCs w:val="24"/>
          <w:lang w:val="lv-LV"/>
        </w:rPr>
        <w:t xml:space="preserve">imību profilakses un </w:t>
      </w:r>
      <w:r w:rsidRPr="001B031D">
        <w:rPr>
          <w:rFonts w:ascii="Times New Roman" w:hAnsi="Times New Roman" w:cs="Times New Roman"/>
          <w:color w:val="000000" w:themeColor="text1"/>
          <w:sz w:val="24"/>
          <w:szCs w:val="24"/>
          <w:lang w:val="lv-LV"/>
        </w:rPr>
        <w:t>veselības veicināšana</w:t>
      </w:r>
      <w:r w:rsidR="009B6C0B" w:rsidRPr="001B031D">
        <w:rPr>
          <w:rFonts w:ascii="Times New Roman" w:hAnsi="Times New Roman" w:cs="Times New Roman"/>
          <w:color w:val="000000" w:themeColor="text1"/>
          <w:sz w:val="24"/>
          <w:szCs w:val="24"/>
          <w:lang w:val="lv-LV"/>
        </w:rPr>
        <w:t>s</w:t>
      </w:r>
      <w:r w:rsidRPr="001B031D">
        <w:rPr>
          <w:rFonts w:ascii="Times New Roman" w:hAnsi="Times New Roman" w:cs="Times New Roman"/>
          <w:color w:val="000000" w:themeColor="text1"/>
          <w:sz w:val="24"/>
          <w:szCs w:val="24"/>
          <w:lang w:val="lv-LV"/>
        </w:rPr>
        <w:t xml:space="preserve"> pasākum</w:t>
      </w:r>
      <w:r w:rsidR="368E1209" w:rsidRPr="001B031D">
        <w:rPr>
          <w:rFonts w:ascii="Times New Roman" w:hAnsi="Times New Roman" w:cs="Times New Roman"/>
          <w:color w:val="000000" w:themeColor="text1"/>
          <w:sz w:val="24"/>
          <w:szCs w:val="24"/>
          <w:lang w:val="lv-LV"/>
        </w:rPr>
        <w:t>us</w:t>
      </w:r>
      <w:r w:rsidR="00D3737F">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 xml:space="preserve">dažādām sabiedrības grupām, </w:t>
      </w:r>
      <w:r w:rsidR="551CB8DC" w:rsidRPr="001B031D">
        <w:rPr>
          <w:rFonts w:ascii="Times New Roman" w:hAnsi="Times New Roman" w:cs="Times New Roman"/>
          <w:color w:val="000000" w:themeColor="text1"/>
          <w:sz w:val="24"/>
          <w:szCs w:val="24"/>
          <w:lang w:val="lv-LV"/>
        </w:rPr>
        <w:t>kā ar</w:t>
      </w:r>
      <w:r w:rsidR="00DA26A0">
        <w:rPr>
          <w:rFonts w:ascii="Times New Roman" w:hAnsi="Times New Roman" w:cs="Times New Roman"/>
          <w:color w:val="000000" w:themeColor="text1"/>
          <w:sz w:val="24"/>
          <w:szCs w:val="24"/>
          <w:lang w:val="lv-LV"/>
        </w:rPr>
        <w:t>ī</w:t>
      </w:r>
      <w:r w:rsidR="551CB8DC" w:rsidRPr="001B031D">
        <w:rPr>
          <w:rFonts w:ascii="Times New Roman" w:hAnsi="Times New Roman" w:cs="Times New Roman"/>
          <w:color w:val="000000" w:themeColor="text1"/>
          <w:sz w:val="24"/>
          <w:szCs w:val="24"/>
          <w:lang w:val="lv-LV"/>
        </w:rPr>
        <w:t xml:space="preserve"> nodrošināt iespējas iedzīvotājiem piekopt veselīgu dzīvesveidu, kam</w:t>
      </w:r>
      <w:r w:rsidRPr="001B031D">
        <w:rPr>
          <w:rFonts w:ascii="Times New Roman" w:hAnsi="Times New Roman" w:cs="Times New Roman"/>
          <w:color w:val="000000" w:themeColor="text1"/>
          <w:sz w:val="24"/>
          <w:szCs w:val="24"/>
          <w:lang w:val="lv-LV"/>
        </w:rPr>
        <w:t xml:space="preserve"> nepieciešam</w:t>
      </w:r>
      <w:r w:rsidR="59F0EA54" w:rsidRPr="001B031D">
        <w:rPr>
          <w:rFonts w:ascii="Times New Roman" w:hAnsi="Times New Roman" w:cs="Times New Roman"/>
          <w:color w:val="000000" w:themeColor="text1"/>
          <w:sz w:val="24"/>
          <w:szCs w:val="24"/>
          <w:lang w:val="lv-LV"/>
        </w:rPr>
        <w:t>s nodrošināt arī</w:t>
      </w:r>
      <w:r w:rsidR="00DA26A0">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atbilstoš</w:t>
      </w:r>
      <w:r w:rsidR="3EFD7BBA" w:rsidRPr="001B031D">
        <w:rPr>
          <w:rFonts w:ascii="Times New Roman" w:hAnsi="Times New Roman" w:cs="Times New Roman"/>
          <w:color w:val="000000" w:themeColor="text1"/>
          <w:sz w:val="24"/>
          <w:szCs w:val="24"/>
          <w:lang w:val="lv-LV"/>
        </w:rPr>
        <w:t>us</w:t>
      </w:r>
      <w:r w:rsidRPr="001B031D">
        <w:rPr>
          <w:rFonts w:ascii="Times New Roman" w:hAnsi="Times New Roman" w:cs="Times New Roman"/>
          <w:color w:val="000000" w:themeColor="text1"/>
          <w:sz w:val="24"/>
          <w:szCs w:val="24"/>
          <w:lang w:val="lv-LV"/>
        </w:rPr>
        <w:t xml:space="preserve"> resurs</w:t>
      </w:r>
      <w:r w:rsidR="1CB68793" w:rsidRPr="001B031D">
        <w:rPr>
          <w:rFonts w:ascii="Times New Roman" w:hAnsi="Times New Roman" w:cs="Times New Roman"/>
          <w:color w:val="000000" w:themeColor="text1"/>
          <w:sz w:val="24"/>
          <w:szCs w:val="24"/>
          <w:lang w:val="lv-LV"/>
        </w:rPr>
        <w:t>us</w:t>
      </w:r>
      <w:r w:rsidRPr="001B031D">
        <w:rPr>
          <w:rFonts w:ascii="Times New Roman" w:hAnsi="Times New Roman" w:cs="Times New Roman"/>
          <w:color w:val="000000" w:themeColor="text1"/>
          <w:sz w:val="24"/>
          <w:szCs w:val="24"/>
          <w:lang w:val="lv-LV"/>
        </w:rPr>
        <w:t xml:space="preserve">. Lielas </w:t>
      </w:r>
      <w:r w:rsidR="009B6C0B" w:rsidRPr="001B031D">
        <w:rPr>
          <w:rFonts w:ascii="Times New Roman" w:hAnsi="Times New Roman" w:cs="Times New Roman"/>
          <w:color w:val="000000" w:themeColor="text1"/>
          <w:sz w:val="24"/>
          <w:szCs w:val="24"/>
          <w:lang w:val="lv-LV"/>
        </w:rPr>
        <w:t xml:space="preserve">ES fondu investīcijas </w:t>
      </w:r>
      <w:r w:rsidRPr="001B031D">
        <w:rPr>
          <w:rFonts w:ascii="Times New Roman" w:hAnsi="Times New Roman" w:cs="Times New Roman"/>
          <w:color w:val="000000" w:themeColor="text1"/>
          <w:sz w:val="24"/>
          <w:szCs w:val="24"/>
          <w:lang w:val="lv-LV"/>
        </w:rPr>
        <w:t>veselības veicināšanas</w:t>
      </w:r>
      <w:r w:rsidR="00DA26A0">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 xml:space="preserve">pasākumiem gan valsts, gan pašvaldību līmenī </w:t>
      </w:r>
      <w:r w:rsidR="37B9154D" w:rsidRPr="001B031D">
        <w:rPr>
          <w:rFonts w:ascii="Times New Roman" w:hAnsi="Times New Roman" w:cs="Times New Roman"/>
          <w:color w:val="000000" w:themeColor="text1"/>
          <w:sz w:val="24"/>
          <w:szCs w:val="24"/>
          <w:lang w:val="lv-LV"/>
        </w:rPr>
        <w:t xml:space="preserve">tika </w:t>
      </w:r>
      <w:r w:rsidRPr="001B031D">
        <w:rPr>
          <w:rFonts w:ascii="Times New Roman" w:hAnsi="Times New Roman" w:cs="Times New Roman"/>
          <w:color w:val="000000" w:themeColor="text1"/>
          <w:sz w:val="24"/>
          <w:szCs w:val="24"/>
          <w:lang w:val="lv-LV"/>
        </w:rPr>
        <w:t xml:space="preserve">novirzītas 2014.-2020.gada plānošanas periodā. Līdz tam </w:t>
      </w:r>
      <w:r w:rsidR="009B6C0B" w:rsidRPr="001B031D">
        <w:rPr>
          <w:rFonts w:ascii="Times New Roman" w:hAnsi="Times New Roman" w:cs="Times New Roman"/>
          <w:color w:val="000000" w:themeColor="text1"/>
          <w:sz w:val="24"/>
          <w:szCs w:val="24"/>
          <w:lang w:val="lv-LV"/>
        </w:rPr>
        <w:t xml:space="preserve">veselības veicināšanai </w:t>
      </w:r>
      <w:r w:rsidR="235C21EA" w:rsidRPr="001B031D">
        <w:rPr>
          <w:rFonts w:ascii="Times New Roman" w:hAnsi="Times New Roman" w:cs="Times New Roman"/>
          <w:color w:val="000000" w:themeColor="text1"/>
          <w:sz w:val="24"/>
          <w:szCs w:val="24"/>
          <w:lang w:val="lv-LV"/>
        </w:rPr>
        <w:t xml:space="preserve">un slimību profilaksei </w:t>
      </w:r>
      <w:r w:rsidR="009B6C0B" w:rsidRPr="001B031D">
        <w:rPr>
          <w:rFonts w:ascii="Times New Roman" w:hAnsi="Times New Roman" w:cs="Times New Roman"/>
          <w:color w:val="000000" w:themeColor="text1"/>
          <w:sz w:val="24"/>
          <w:szCs w:val="24"/>
          <w:lang w:val="lv-LV"/>
        </w:rPr>
        <w:t xml:space="preserve">pieejamie valsts </w:t>
      </w:r>
      <w:r w:rsidR="002C18F3" w:rsidRPr="001B031D">
        <w:rPr>
          <w:rFonts w:ascii="Times New Roman" w:hAnsi="Times New Roman" w:cs="Times New Roman"/>
          <w:color w:val="000000" w:themeColor="text1"/>
          <w:sz w:val="24"/>
          <w:szCs w:val="24"/>
          <w:lang w:val="lv-LV"/>
        </w:rPr>
        <w:t xml:space="preserve">un pašvaldību </w:t>
      </w:r>
      <w:r w:rsidR="009B6C0B" w:rsidRPr="001B031D">
        <w:rPr>
          <w:rFonts w:ascii="Times New Roman" w:hAnsi="Times New Roman" w:cs="Times New Roman"/>
          <w:color w:val="000000" w:themeColor="text1"/>
          <w:sz w:val="24"/>
          <w:szCs w:val="24"/>
          <w:lang w:val="lv-LV"/>
        </w:rPr>
        <w:t xml:space="preserve">budžeta līdzekļi </w:t>
      </w:r>
      <w:r w:rsidRPr="001B031D">
        <w:rPr>
          <w:rFonts w:ascii="Times New Roman" w:hAnsi="Times New Roman" w:cs="Times New Roman"/>
          <w:color w:val="000000" w:themeColor="text1"/>
          <w:sz w:val="24"/>
          <w:szCs w:val="24"/>
          <w:lang w:val="lv-LV"/>
        </w:rPr>
        <w:t xml:space="preserve">bija nepietiekami, </w:t>
      </w:r>
      <w:r w:rsidR="009B6C0B" w:rsidRPr="001B031D">
        <w:rPr>
          <w:rFonts w:ascii="Times New Roman" w:hAnsi="Times New Roman" w:cs="Times New Roman"/>
          <w:color w:val="000000" w:themeColor="text1"/>
          <w:sz w:val="24"/>
          <w:szCs w:val="24"/>
          <w:lang w:val="lv-LV"/>
        </w:rPr>
        <w:t xml:space="preserve">un nebija iespējams nodrošināt regulārus un daudzveidīgus pasākumus </w:t>
      </w:r>
      <w:r w:rsidR="2B29767A" w:rsidRPr="001B031D">
        <w:rPr>
          <w:rFonts w:ascii="Times New Roman" w:hAnsi="Times New Roman" w:cs="Times New Roman"/>
          <w:color w:val="000000" w:themeColor="text1"/>
          <w:sz w:val="24"/>
          <w:szCs w:val="24"/>
          <w:lang w:val="lv-LV"/>
        </w:rPr>
        <w:t xml:space="preserve">un aktivitātes </w:t>
      </w:r>
      <w:r w:rsidRPr="001B031D">
        <w:rPr>
          <w:rFonts w:ascii="Times New Roman" w:hAnsi="Times New Roman" w:cs="Times New Roman"/>
          <w:color w:val="000000" w:themeColor="text1"/>
          <w:sz w:val="24"/>
          <w:szCs w:val="24"/>
          <w:lang w:val="lv-LV"/>
        </w:rPr>
        <w:t>dažādām sabiedrības grupām</w:t>
      </w:r>
      <w:r w:rsidR="0FFC29DE" w:rsidRPr="001B031D">
        <w:rPr>
          <w:rFonts w:ascii="Times New Roman" w:hAnsi="Times New Roman" w:cs="Times New Roman"/>
          <w:color w:val="000000" w:themeColor="text1"/>
          <w:sz w:val="24"/>
          <w:szCs w:val="24"/>
          <w:lang w:val="lv-LV"/>
        </w:rPr>
        <w:t>. Nepietiekošs finansējums</w:t>
      </w:r>
      <w:r w:rsidR="684EF297" w:rsidRPr="001B031D">
        <w:rPr>
          <w:rFonts w:ascii="Times New Roman" w:hAnsi="Times New Roman" w:cs="Times New Roman"/>
          <w:color w:val="000000" w:themeColor="text1"/>
          <w:sz w:val="24"/>
          <w:szCs w:val="24"/>
          <w:lang w:val="lv-LV"/>
        </w:rPr>
        <w:t xml:space="preserve"> veselības veicināšanas un slimību profilakses pasākumiem</w:t>
      </w:r>
      <w:r w:rsidR="000E2199" w:rsidRPr="001B031D">
        <w:rPr>
          <w:rFonts w:ascii="Times New Roman" w:hAnsi="Times New Roman" w:cs="Times New Roman"/>
          <w:color w:val="000000" w:themeColor="text1"/>
          <w:sz w:val="24"/>
          <w:szCs w:val="24"/>
          <w:lang w:val="lv-LV"/>
        </w:rPr>
        <w:t xml:space="preserve"> ir viens no iemesliem, kāpēc Latvijā </w:t>
      </w:r>
      <w:r w:rsidR="00B42468" w:rsidRPr="001B031D">
        <w:rPr>
          <w:rFonts w:ascii="Times New Roman" w:hAnsi="Times New Roman" w:cs="Times New Roman"/>
          <w:color w:val="000000" w:themeColor="text1"/>
          <w:sz w:val="24"/>
          <w:szCs w:val="24"/>
          <w:lang w:val="lv-LV"/>
        </w:rPr>
        <w:t xml:space="preserve">saslimstības un mirstības rādītāji, lai arī pakāpeniski uzlabojas, </w:t>
      </w:r>
      <w:r w:rsidR="042C9892" w:rsidRPr="001B031D">
        <w:rPr>
          <w:rFonts w:ascii="Times New Roman" w:hAnsi="Times New Roman" w:cs="Times New Roman"/>
          <w:color w:val="000000" w:themeColor="text1"/>
          <w:sz w:val="24"/>
          <w:szCs w:val="24"/>
          <w:lang w:val="lv-LV"/>
        </w:rPr>
        <w:t>jopr</w:t>
      </w:r>
      <w:r w:rsidR="7E429D06" w:rsidRPr="001B031D">
        <w:rPr>
          <w:rFonts w:ascii="Times New Roman" w:hAnsi="Times New Roman" w:cs="Times New Roman"/>
          <w:color w:val="000000" w:themeColor="text1"/>
          <w:sz w:val="24"/>
          <w:szCs w:val="24"/>
          <w:lang w:val="lv-LV"/>
        </w:rPr>
        <w:t>oj</w:t>
      </w:r>
      <w:r w:rsidR="042C9892" w:rsidRPr="001B031D">
        <w:rPr>
          <w:rFonts w:ascii="Times New Roman" w:hAnsi="Times New Roman" w:cs="Times New Roman"/>
          <w:color w:val="000000" w:themeColor="text1"/>
          <w:sz w:val="24"/>
          <w:szCs w:val="24"/>
          <w:lang w:val="lv-LV"/>
        </w:rPr>
        <w:t xml:space="preserve">ām </w:t>
      </w:r>
      <w:r w:rsidR="000E2199" w:rsidRPr="001B031D">
        <w:rPr>
          <w:rFonts w:ascii="Times New Roman" w:hAnsi="Times New Roman" w:cs="Times New Roman"/>
          <w:color w:val="000000" w:themeColor="text1"/>
          <w:sz w:val="24"/>
          <w:szCs w:val="24"/>
          <w:lang w:val="lv-LV"/>
        </w:rPr>
        <w:t xml:space="preserve">ilgstoši ir vieni no </w:t>
      </w:r>
      <w:r w:rsidR="00B42468" w:rsidRPr="001B031D">
        <w:rPr>
          <w:rFonts w:ascii="Times New Roman" w:hAnsi="Times New Roman" w:cs="Times New Roman"/>
          <w:color w:val="000000" w:themeColor="text1"/>
          <w:sz w:val="24"/>
          <w:szCs w:val="24"/>
          <w:lang w:val="lv-LV"/>
        </w:rPr>
        <w:t>sliktākajiem</w:t>
      </w:r>
      <w:r w:rsidR="000E2199" w:rsidRPr="001B031D">
        <w:rPr>
          <w:rFonts w:ascii="Times New Roman" w:hAnsi="Times New Roman" w:cs="Times New Roman"/>
          <w:color w:val="000000" w:themeColor="text1"/>
          <w:sz w:val="24"/>
          <w:szCs w:val="24"/>
          <w:lang w:val="lv-LV"/>
        </w:rPr>
        <w:t xml:space="preserve"> ES</w:t>
      </w:r>
      <w:r w:rsidR="00817F07" w:rsidRPr="001B031D">
        <w:rPr>
          <w:rFonts w:ascii="Times New Roman" w:hAnsi="Times New Roman" w:cs="Times New Roman"/>
          <w:color w:val="000000" w:themeColor="text1"/>
          <w:sz w:val="24"/>
          <w:szCs w:val="24"/>
          <w:lang w:val="lv-LV"/>
        </w:rPr>
        <w:t>.</w:t>
      </w:r>
      <w:r w:rsidR="4B3B9180" w:rsidRPr="001B031D">
        <w:rPr>
          <w:rFonts w:ascii="Times New Roman" w:hAnsi="Times New Roman" w:cs="Times New Roman"/>
          <w:color w:val="000000" w:themeColor="text1"/>
          <w:sz w:val="24"/>
          <w:szCs w:val="24"/>
          <w:lang w:val="lv-LV"/>
        </w:rPr>
        <w:t xml:space="preserve"> </w:t>
      </w:r>
      <w:r w:rsidR="1DB42E04" w:rsidRPr="001B031D">
        <w:rPr>
          <w:rFonts w:ascii="Times New Roman" w:hAnsi="Times New Roman" w:cs="Times New Roman"/>
          <w:color w:val="000000" w:themeColor="text1"/>
          <w:sz w:val="24"/>
          <w:szCs w:val="24"/>
          <w:lang w:val="lv-LV"/>
        </w:rPr>
        <w:t>L</w:t>
      </w:r>
      <w:r w:rsidR="4B3B9180" w:rsidRPr="001B031D">
        <w:rPr>
          <w:rFonts w:ascii="Times New Roman" w:hAnsi="Times New Roman" w:cs="Times New Roman"/>
          <w:color w:val="000000" w:themeColor="text1"/>
          <w:sz w:val="24"/>
          <w:szCs w:val="24"/>
          <w:lang w:val="lv-LV"/>
        </w:rPr>
        <w:t>ai panāktu</w:t>
      </w:r>
      <w:r w:rsidR="63743614" w:rsidRPr="001B031D">
        <w:rPr>
          <w:rFonts w:ascii="Times New Roman" w:hAnsi="Times New Roman" w:cs="Times New Roman"/>
          <w:color w:val="000000" w:themeColor="text1"/>
          <w:sz w:val="24"/>
          <w:szCs w:val="24"/>
          <w:lang w:val="lv-LV"/>
        </w:rPr>
        <w:t xml:space="preserve"> iedzīvotāju veselības un</w:t>
      </w:r>
      <w:r w:rsidR="4B3B9180" w:rsidRPr="001B031D">
        <w:rPr>
          <w:rFonts w:ascii="Times New Roman" w:hAnsi="Times New Roman" w:cs="Times New Roman"/>
          <w:color w:val="000000" w:themeColor="text1"/>
          <w:sz w:val="24"/>
          <w:szCs w:val="24"/>
          <w:lang w:val="lv-LV"/>
        </w:rPr>
        <w:t xml:space="preserve"> sabiedrības veselība</w:t>
      </w:r>
      <w:r w:rsidR="00BF614C">
        <w:rPr>
          <w:rFonts w:ascii="Times New Roman" w:hAnsi="Times New Roman" w:cs="Times New Roman"/>
          <w:color w:val="000000" w:themeColor="text1"/>
          <w:sz w:val="24"/>
          <w:szCs w:val="24"/>
          <w:lang w:val="lv-LV"/>
        </w:rPr>
        <w:t>s</w:t>
      </w:r>
      <w:r w:rsidR="4B3B9180" w:rsidRPr="001B031D">
        <w:rPr>
          <w:rFonts w:ascii="Times New Roman" w:hAnsi="Times New Roman" w:cs="Times New Roman"/>
          <w:color w:val="000000" w:themeColor="text1"/>
          <w:sz w:val="24"/>
          <w:szCs w:val="24"/>
          <w:lang w:val="lv-LV"/>
        </w:rPr>
        <w:t xml:space="preserve"> </w:t>
      </w:r>
      <w:r w:rsidR="7154159F" w:rsidRPr="001B031D">
        <w:rPr>
          <w:rFonts w:ascii="Times New Roman" w:hAnsi="Times New Roman" w:cs="Times New Roman"/>
          <w:color w:val="000000" w:themeColor="text1"/>
          <w:sz w:val="24"/>
          <w:szCs w:val="24"/>
          <w:lang w:val="lv-LV"/>
        </w:rPr>
        <w:t xml:space="preserve"> </w:t>
      </w:r>
      <w:r w:rsidR="6073F5B6" w:rsidRPr="001B031D">
        <w:rPr>
          <w:rFonts w:ascii="Times New Roman" w:hAnsi="Times New Roman" w:cs="Times New Roman"/>
          <w:color w:val="000000" w:themeColor="text1"/>
          <w:sz w:val="24"/>
          <w:szCs w:val="24"/>
          <w:lang w:val="lv-LV"/>
        </w:rPr>
        <w:t xml:space="preserve">rādītāju </w:t>
      </w:r>
      <w:r w:rsidR="4B3B9180" w:rsidRPr="001B031D">
        <w:rPr>
          <w:rFonts w:ascii="Times New Roman" w:hAnsi="Times New Roman" w:cs="Times New Roman"/>
          <w:color w:val="000000" w:themeColor="text1"/>
          <w:sz w:val="24"/>
          <w:szCs w:val="24"/>
          <w:lang w:val="lv-LV"/>
        </w:rPr>
        <w:t>uzlabošanu</w:t>
      </w:r>
      <w:r w:rsidR="26BCA6E1" w:rsidRPr="001B031D">
        <w:rPr>
          <w:rFonts w:ascii="Times New Roman" w:hAnsi="Times New Roman" w:cs="Times New Roman"/>
          <w:color w:val="000000" w:themeColor="text1"/>
          <w:sz w:val="24"/>
          <w:szCs w:val="24"/>
          <w:lang w:val="lv-LV"/>
        </w:rPr>
        <w:t xml:space="preserve"> nepieciešams īstenot regulārus</w:t>
      </w:r>
      <w:r w:rsidR="0D8E281C" w:rsidRPr="001B031D">
        <w:rPr>
          <w:rFonts w:ascii="Times New Roman" w:hAnsi="Times New Roman" w:cs="Times New Roman"/>
          <w:color w:val="000000" w:themeColor="text1"/>
          <w:sz w:val="24"/>
          <w:szCs w:val="24"/>
          <w:lang w:val="lv-LV"/>
        </w:rPr>
        <w:t>,</w:t>
      </w:r>
      <w:r w:rsidR="26BCA6E1" w:rsidRPr="001B031D">
        <w:rPr>
          <w:rFonts w:ascii="Times New Roman" w:hAnsi="Times New Roman" w:cs="Times New Roman"/>
          <w:color w:val="000000" w:themeColor="text1"/>
          <w:sz w:val="24"/>
          <w:szCs w:val="24"/>
          <w:lang w:val="lv-LV"/>
        </w:rPr>
        <w:t xml:space="preserve"> mērķ</w:t>
      </w:r>
      <w:r w:rsidR="609D0553" w:rsidRPr="001B031D">
        <w:rPr>
          <w:rFonts w:ascii="Times New Roman" w:hAnsi="Times New Roman" w:cs="Times New Roman"/>
          <w:color w:val="000000" w:themeColor="text1"/>
          <w:sz w:val="24"/>
          <w:szCs w:val="24"/>
          <w:lang w:val="lv-LV"/>
        </w:rPr>
        <w:t>tiecīgus pasākumus, jo</w:t>
      </w:r>
      <w:r w:rsidR="26BCA6E1" w:rsidRPr="001B031D">
        <w:rPr>
          <w:rFonts w:ascii="Times New Roman" w:hAnsi="Times New Roman" w:cs="Times New Roman"/>
          <w:color w:val="000000" w:themeColor="text1"/>
          <w:sz w:val="24"/>
          <w:szCs w:val="24"/>
          <w:lang w:val="lv-LV"/>
        </w:rPr>
        <w:t xml:space="preserve"> </w:t>
      </w:r>
      <w:r w:rsidR="113248D7" w:rsidRPr="001B031D">
        <w:rPr>
          <w:rFonts w:ascii="Times New Roman" w:hAnsi="Times New Roman" w:cs="Times New Roman"/>
          <w:color w:val="000000" w:themeColor="text1"/>
          <w:sz w:val="24"/>
          <w:szCs w:val="24"/>
          <w:lang w:val="lv-LV"/>
        </w:rPr>
        <w:t xml:space="preserve">īstenoto pasākumu ietekme </w:t>
      </w:r>
      <w:r w:rsidR="00AD2897" w:rsidRPr="001B031D">
        <w:rPr>
          <w:rFonts w:ascii="Times New Roman" w:hAnsi="Times New Roman" w:cs="Times New Roman"/>
          <w:color w:val="000000" w:themeColor="text1"/>
          <w:sz w:val="24"/>
          <w:szCs w:val="24"/>
          <w:lang w:val="lv-LV"/>
        </w:rPr>
        <w:t xml:space="preserve">uz sabiedrības veselību </w:t>
      </w:r>
      <w:r w:rsidR="001A21F5" w:rsidRPr="001B031D">
        <w:rPr>
          <w:rFonts w:ascii="Times New Roman" w:hAnsi="Times New Roman" w:cs="Times New Roman"/>
          <w:color w:val="000000" w:themeColor="text1"/>
          <w:sz w:val="24"/>
          <w:szCs w:val="24"/>
          <w:lang w:val="lv-LV"/>
        </w:rPr>
        <w:t xml:space="preserve">novērtējama ilgtermiņā </w:t>
      </w:r>
      <w:r w:rsidR="00DA26A0">
        <w:rPr>
          <w:rFonts w:ascii="Times New Roman" w:hAnsi="Times New Roman" w:cs="Times New Roman"/>
          <w:color w:val="000000" w:themeColor="text1"/>
          <w:sz w:val="24"/>
          <w:szCs w:val="24"/>
          <w:lang w:val="lv-LV"/>
        </w:rPr>
        <w:t xml:space="preserve">– </w:t>
      </w:r>
      <w:r w:rsidR="001A21F5" w:rsidRPr="001B031D">
        <w:rPr>
          <w:rFonts w:ascii="Times New Roman" w:hAnsi="Times New Roman" w:cs="Times New Roman"/>
          <w:color w:val="000000" w:themeColor="text1"/>
          <w:sz w:val="24"/>
          <w:szCs w:val="24"/>
          <w:lang w:val="lv-LV"/>
        </w:rPr>
        <w:t>5, 10 un vairāk gadu periodā</w:t>
      </w:r>
      <w:r w:rsidR="00D13046" w:rsidRPr="001B031D">
        <w:rPr>
          <w:rFonts w:ascii="Times New Roman" w:hAnsi="Times New Roman" w:cs="Times New Roman"/>
          <w:color w:val="000000" w:themeColor="text1"/>
          <w:sz w:val="24"/>
          <w:szCs w:val="24"/>
          <w:lang w:val="lv-LV"/>
        </w:rPr>
        <w:t xml:space="preserve">. Lai </w:t>
      </w:r>
      <w:r w:rsidR="001E5093" w:rsidRPr="001B031D">
        <w:rPr>
          <w:rFonts w:ascii="Times New Roman" w:hAnsi="Times New Roman" w:cs="Times New Roman"/>
          <w:color w:val="000000" w:themeColor="text1"/>
          <w:sz w:val="24"/>
          <w:szCs w:val="24"/>
          <w:lang w:val="lv-LV"/>
        </w:rPr>
        <w:t xml:space="preserve">saslimstības un </w:t>
      </w:r>
      <w:r w:rsidR="001E5093" w:rsidRPr="001B031D">
        <w:rPr>
          <w:rFonts w:ascii="Times New Roman" w:hAnsi="Times New Roman" w:cs="Times New Roman"/>
          <w:color w:val="000000" w:themeColor="text1"/>
          <w:sz w:val="24"/>
          <w:szCs w:val="24"/>
          <w:lang w:val="lv-LV"/>
        </w:rPr>
        <w:lastRenderedPageBreak/>
        <w:t>mirstības</w:t>
      </w:r>
      <w:r w:rsidR="00F943EA" w:rsidRPr="001B031D">
        <w:rPr>
          <w:rFonts w:ascii="Times New Roman" w:hAnsi="Times New Roman" w:cs="Times New Roman"/>
          <w:color w:val="000000" w:themeColor="text1"/>
          <w:sz w:val="24"/>
          <w:szCs w:val="24"/>
          <w:lang w:val="lv-LV"/>
        </w:rPr>
        <w:t xml:space="preserve"> </w:t>
      </w:r>
      <w:r w:rsidR="001E5093" w:rsidRPr="001B031D">
        <w:rPr>
          <w:rFonts w:ascii="Times New Roman" w:hAnsi="Times New Roman" w:cs="Times New Roman"/>
          <w:color w:val="000000" w:themeColor="text1"/>
          <w:sz w:val="24"/>
          <w:szCs w:val="24"/>
          <w:lang w:val="lv-LV"/>
        </w:rPr>
        <w:t xml:space="preserve">rādītāji </w:t>
      </w:r>
      <w:r w:rsidR="00F943EA" w:rsidRPr="001B031D">
        <w:rPr>
          <w:rFonts w:ascii="Times New Roman" w:hAnsi="Times New Roman" w:cs="Times New Roman"/>
          <w:color w:val="000000" w:themeColor="text1"/>
          <w:sz w:val="24"/>
          <w:szCs w:val="24"/>
          <w:lang w:val="lv-LV"/>
        </w:rPr>
        <w:t>L</w:t>
      </w:r>
      <w:r w:rsidR="001E5093" w:rsidRPr="001B031D">
        <w:rPr>
          <w:rFonts w:ascii="Times New Roman" w:hAnsi="Times New Roman" w:cs="Times New Roman"/>
          <w:color w:val="000000" w:themeColor="text1"/>
          <w:sz w:val="24"/>
          <w:szCs w:val="24"/>
          <w:lang w:val="lv-LV"/>
        </w:rPr>
        <w:t xml:space="preserve">atvijā </w:t>
      </w:r>
      <w:r w:rsidR="00F943EA" w:rsidRPr="001B031D">
        <w:rPr>
          <w:rFonts w:ascii="Times New Roman" w:hAnsi="Times New Roman" w:cs="Times New Roman"/>
          <w:color w:val="000000" w:themeColor="text1"/>
          <w:sz w:val="24"/>
          <w:szCs w:val="24"/>
          <w:lang w:val="lv-LV"/>
        </w:rPr>
        <w:t xml:space="preserve">uzlabotos un vismaz tuvinātos ES vidējiem rādītājiem </w:t>
      </w:r>
      <w:r w:rsidR="00CD16E8" w:rsidRPr="001B031D">
        <w:rPr>
          <w:rFonts w:ascii="Times New Roman" w:hAnsi="Times New Roman" w:cs="Times New Roman"/>
          <w:color w:val="000000" w:themeColor="text1"/>
          <w:sz w:val="24"/>
          <w:szCs w:val="24"/>
          <w:lang w:val="lv-LV"/>
        </w:rPr>
        <w:t>un lai nodrošinātu līdzšinējo ieguldīju</w:t>
      </w:r>
      <w:r w:rsidR="001B2856" w:rsidRPr="001B031D">
        <w:rPr>
          <w:rFonts w:ascii="Times New Roman" w:hAnsi="Times New Roman" w:cs="Times New Roman"/>
          <w:color w:val="000000" w:themeColor="text1"/>
          <w:sz w:val="24"/>
          <w:szCs w:val="24"/>
          <w:lang w:val="lv-LV"/>
        </w:rPr>
        <w:t xml:space="preserve">mu pēctecību un vairotu to atdevi, </w:t>
      </w:r>
      <w:r w:rsidR="00CD16E8" w:rsidRPr="001B031D">
        <w:rPr>
          <w:rFonts w:ascii="Times New Roman" w:hAnsi="Times New Roman" w:cs="Times New Roman"/>
          <w:color w:val="000000" w:themeColor="text1"/>
          <w:sz w:val="24"/>
          <w:szCs w:val="24"/>
          <w:lang w:val="lv-LV"/>
        </w:rPr>
        <w:t>šo pamatnostādņu darbības periodā tiks turpināti regulāri</w:t>
      </w:r>
      <w:r w:rsidR="7EF38667" w:rsidRPr="001B031D">
        <w:rPr>
          <w:rFonts w:ascii="Times New Roman" w:hAnsi="Times New Roman" w:cs="Times New Roman"/>
          <w:color w:val="000000" w:themeColor="text1"/>
          <w:sz w:val="24"/>
          <w:szCs w:val="24"/>
          <w:lang w:val="lv-LV"/>
        </w:rPr>
        <w:t>, mērķtiecīgi un</w:t>
      </w:r>
      <w:r w:rsidR="00CD16E8" w:rsidRPr="001B031D">
        <w:rPr>
          <w:rFonts w:ascii="Times New Roman" w:hAnsi="Times New Roman" w:cs="Times New Roman"/>
          <w:color w:val="000000" w:themeColor="text1"/>
          <w:sz w:val="24"/>
          <w:szCs w:val="24"/>
          <w:lang w:val="lv-LV"/>
        </w:rPr>
        <w:t xml:space="preserve"> visaptveroši veselības veicināšanas </w:t>
      </w:r>
      <w:r w:rsidR="06DBF192" w:rsidRPr="001B031D">
        <w:rPr>
          <w:rFonts w:ascii="Times New Roman" w:hAnsi="Times New Roman" w:cs="Times New Roman"/>
          <w:color w:val="000000" w:themeColor="text1"/>
          <w:sz w:val="24"/>
          <w:szCs w:val="24"/>
          <w:lang w:val="lv-LV"/>
        </w:rPr>
        <w:t>un slimību profilakses</w:t>
      </w:r>
      <w:r w:rsidR="00CD16E8" w:rsidRPr="001B031D">
        <w:rPr>
          <w:rFonts w:ascii="Times New Roman" w:hAnsi="Times New Roman" w:cs="Times New Roman"/>
          <w:color w:val="000000" w:themeColor="text1"/>
          <w:sz w:val="24"/>
          <w:szCs w:val="24"/>
          <w:lang w:val="lv-LV"/>
        </w:rPr>
        <w:t xml:space="preserve"> pasākumi iedzīvotājiem, </w:t>
      </w:r>
      <w:r w:rsidR="055A5F2E" w:rsidRPr="001B031D">
        <w:rPr>
          <w:rFonts w:ascii="Times New Roman" w:hAnsi="Times New Roman" w:cs="Times New Roman"/>
          <w:color w:val="000000" w:themeColor="text1"/>
          <w:sz w:val="24"/>
          <w:szCs w:val="24"/>
          <w:lang w:val="lv-LV"/>
        </w:rPr>
        <w:t>t</w:t>
      </w:r>
      <w:r w:rsidR="00AD1FF9">
        <w:rPr>
          <w:rFonts w:ascii="Times New Roman" w:hAnsi="Times New Roman" w:cs="Times New Roman"/>
          <w:color w:val="000000" w:themeColor="text1"/>
          <w:sz w:val="24"/>
          <w:szCs w:val="24"/>
          <w:lang w:val="lv-LV"/>
        </w:rPr>
        <w:t>.</w:t>
      </w:r>
      <w:r w:rsidR="055A5F2E" w:rsidRPr="001B031D">
        <w:rPr>
          <w:rFonts w:ascii="Times New Roman" w:hAnsi="Times New Roman" w:cs="Times New Roman"/>
          <w:color w:val="000000" w:themeColor="text1"/>
          <w:sz w:val="24"/>
          <w:szCs w:val="24"/>
          <w:lang w:val="lv-LV"/>
        </w:rPr>
        <w:t>sk</w:t>
      </w:r>
      <w:r w:rsidR="00AD1FF9">
        <w:rPr>
          <w:rFonts w:ascii="Times New Roman" w:hAnsi="Times New Roman" w:cs="Times New Roman"/>
          <w:color w:val="000000" w:themeColor="text1"/>
          <w:sz w:val="24"/>
          <w:szCs w:val="24"/>
          <w:lang w:val="lv-LV"/>
        </w:rPr>
        <w:t>.</w:t>
      </w:r>
      <w:r w:rsidR="055A5F2E" w:rsidRPr="001B031D">
        <w:rPr>
          <w:rFonts w:ascii="Times New Roman" w:hAnsi="Times New Roman" w:cs="Times New Roman"/>
          <w:color w:val="000000" w:themeColor="text1"/>
          <w:sz w:val="24"/>
          <w:szCs w:val="24"/>
          <w:lang w:val="lv-LV"/>
        </w:rPr>
        <w:t xml:space="preserve"> </w:t>
      </w:r>
      <w:r w:rsidR="009C57A4">
        <w:rPr>
          <w:rFonts w:ascii="Times New Roman" w:hAnsi="Times New Roman" w:cs="Times New Roman"/>
          <w:color w:val="000000" w:themeColor="text1"/>
          <w:sz w:val="24"/>
          <w:szCs w:val="24"/>
          <w:lang w:val="lv-LV"/>
        </w:rPr>
        <w:t>sociālās atstumtības riskam pakļautajām iedzīvotāju</w:t>
      </w:r>
      <w:r w:rsidR="009C57A4" w:rsidRPr="001B031D">
        <w:rPr>
          <w:rFonts w:ascii="Times New Roman" w:hAnsi="Times New Roman" w:cs="Times New Roman"/>
          <w:color w:val="000000" w:themeColor="text1"/>
          <w:sz w:val="24"/>
          <w:szCs w:val="24"/>
          <w:lang w:val="lv-LV"/>
        </w:rPr>
        <w:t xml:space="preserve"> </w:t>
      </w:r>
      <w:r w:rsidR="055A5F2E" w:rsidRPr="001B031D">
        <w:rPr>
          <w:rFonts w:ascii="Times New Roman" w:hAnsi="Times New Roman" w:cs="Times New Roman"/>
          <w:color w:val="000000" w:themeColor="text1"/>
          <w:sz w:val="24"/>
          <w:szCs w:val="24"/>
          <w:lang w:val="lv-LV"/>
        </w:rPr>
        <w:t>grupām</w:t>
      </w:r>
      <w:r w:rsidR="00CD16E8" w:rsidRPr="001B031D">
        <w:rPr>
          <w:rFonts w:ascii="Times New Roman" w:hAnsi="Times New Roman" w:cs="Times New Roman"/>
          <w:color w:val="000000" w:themeColor="text1"/>
          <w:sz w:val="24"/>
          <w:szCs w:val="24"/>
          <w:lang w:val="lv-LV"/>
        </w:rPr>
        <w:t xml:space="preserve">, </w:t>
      </w:r>
      <w:r w:rsidR="34672BDF" w:rsidRPr="001B031D">
        <w:rPr>
          <w:rFonts w:ascii="Times New Roman" w:hAnsi="Times New Roman" w:cs="Times New Roman"/>
          <w:color w:val="000000" w:themeColor="text1"/>
          <w:sz w:val="24"/>
          <w:szCs w:val="24"/>
          <w:lang w:val="lv-LV"/>
        </w:rPr>
        <w:t xml:space="preserve">turpinot īstenot </w:t>
      </w:r>
      <w:r w:rsidR="00CD16E8" w:rsidRPr="001B031D">
        <w:rPr>
          <w:rFonts w:ascii="Times New Roman" w:hAnsi="Times New Roman" w:cs="Times New Roman"/>
          <w:color w:val="000000" w:themeColor="text1"/>
          <w:sz w:val="24"/>
          <w:szCs w:val="24"/>
          <w:lang w:val="lv-LV"/>
        </w:rPr>
        <w:t xml:space="preserve">gan nacionāla mēroga aktivitātes, gan attīstot </w:t>
      </w:r>
      <w:r w:rsidR="256B1CBC" w:rsidRPr="001B031D">
        <w:rPr>
          <w:rFonts w:ascii="Times New Roman" w:hAnsi="Times New Roman" w:cs="Times New Roman"/>
          <w:color w:val="000000" w:themeColor="text1"/>
          <w:sz w:val="24"/>
          <w:szCs w:val="24"/>
          <w:lang w:val="lv-LV"/>
        </w:rPr>
        <w:t>v</w:t>
      </w:r>
      <w:r w:rsidR="00CD16E8" w:rsidRPr="001B031D">
        <w:rPr>
          <w:rFonts w:ascii="Times New Roman" w:hAnsi="Times New Roman" w:cs="Times New Roman"/>
          <w:color w:val="000000" w:themeColor="text1"/>
          <w:sz w:val="24"/>
          <w:szCs w:val="24"/>
          <w:lang w:val="lv-LV"/>
        </w:rPr>
        <w:t>eselīb</w:t>
      </w:r>
      <w:r w:rsidR="53CFE97F" w:rsidRPr="001B031D">
        <w:rPr>
          <w:rFonts w:ascii="Times New Roman" w:hAnsi="Times New Roman" w:cs="Times New Roman"/>
          <w:color w:val="000000" w:themeColor="text1"/>
          <w:sz w:val="24"/>
          <w:szCs w:val="24"/>
          <w:lang w:val="lv-LV"/>
        </w:rPr>
        <w:t>as</w:t>
      </w:r>
      <w:r w:rsidR="00CD16E8" w:rsidRPr="001B031D">
        <w:rPr>
          <w:rFonts w:ascii="Times New Roman" w:hAnsi="Times New Roman" w:cs="Times New Roman"/>
          <w:color w:val="000000" w:themeColor="text1"/>
          <w:sz w:val="24"/>
          <w:szCs w:val="24"/>
          <w:lang w:val="lv-LV"/>
        </w:rPr>
        <w:t xml:space="preserve"> veicin</w:t>
      </w:r>
      <w:r w:rsidR="40D9F32F" w:rsidRPr="001B031D">
        <w:rPr>
          <w:rFonts w:ascii="Times New Roman" w:hAnsi="Times New Roman" w:cs="Times New Roman"/>
          <w:color w:val="000000" w:themeColor="text1"/>
          <w:sz w:val="24"/>
          <w:szCs w:val="24"/>
          <w:lang w:val="lv-LV"/>
        </w:rPr>
        <w:t>āšanas</w:t>
      </w:r>
      <w:r w:rsidR="00CD16E8" w:rsidRPr="001B031D">
        <w:rPr>
          <w:rFonts w:ascii="Times New Roman" w:hAnsi="Times New Roman" w:cs="Times New Roman"/>
          <w:color w:val="000000" w:themeColor="text1"/>
          <w:sz w:val="24"/>
          <w:szCs w:val="24"/>
          <w:lang w:val="lv-LV"/>
        </w:rPr>
        <w:t xml:space="preserve"> </w:t>
      </w:r>
      <w:r w:rsidR="74A38E7B" w:rsidRPr="001B031D">
        <w:rPr>
          <w:rFonts w:ascii="Times New Roman" w:hAnsi="Times New Roman" w:cs="Times New Roman"/>
          <w:color w:val="000000" w:themeColor="text1"/>
          <w:sz w:val="24"/>
          <w:szCs w:val="24"/>
          <w:lang w:val="lv-LV"/>
        </w:rPr>
        <w:t>pieeju</w:t>
      </w:r>
      <w:r w:rsidR="00CD16E8" w:rsidRPr="001B031D">
        <w:rPr>
          <w:rFonts w:ascii="Times New Roman" w:hAnsi="Times New Roman" w:cs="Times New Roman"/>
          <w:color w:val="000000" w:themeColor="text1"/>
          <w:sz w:val="24"/>
          <w:szCs w:val="24"/>
          <w:lang w:val="lv-LV"/>
        </w:rPr>
        <w:t xml:space="preserve"> </w:t>
      </w:r>
      <w:r w:rsidR="00CD16E8" w:rsidRPr="00DA26A0">
        <w:rPr>
          <w:rFonts w:ascii="Times New Roman" w:hAnsi="Times New Roman" w:cs="Times New Roman"/>
          <w:color w:val="000000" w:themeColor="text1"/>
          <w:sz w:val="24"/>
          <w:szCs w:val="24"/>
          <w:lang w:val="lv-LV"/>
        </w:rPr>
        <w:t xml:space="preserve">pašvaldībās, izglītības iestādēs, </w:t>
      </w:r>
      <w:r w:rsidR="1AC26F28" w:rsidRPr="00DA26A0">
        <w:rPr>
          <w:rFonts w:ascii="Times New Roman" w:hAnsi="Times New Roman" w:cs="Times New Roman"/>
          <w:color w:val="000000" w:themeColor="text1"/>
          <w:sz w:val="24"/>
          <w:szCs w:val="24"/>
          <w:lang w:val="lv-LV"/>
        </w:rPr>
        <w:t xml:space="preserve">darba vietās, </w:t>
      </w:r>
      <w:r w:rsidR="00CD16E8" w:rsidRPr="00DA26A0">
        <w:rPr>
          <w:rFonts w:ascii="Times New Roman" w:hAnsi="Times New Roman" w:cs="Times New Roman"/>
          <w:color w:val="000000" w:themeColor="text1"/>
          <w:sz w:val="24"/>
          <w:szCs w:val="24"/>
          <w:lang w:val="lv-LV"/>
        </w:rPr>
        <w:t xml:space="preserve">ģimenēs, kā arī investējot veselību veicinošā vidē un ieviešot sistēmiskas izmaiņas. </w:t>
      </w:r>
    </w:p>
    <w:p w14:paraId="355113B7" w14:textId="1DD7DCC6" w:rsidR="1C294C59" w:rsidRPr="006D35C9" w:rsidRDefault="009A2CB4" w:rsidP="006D35C9">
      <w:pPr>
        <w:pStyle w:val="ListParagraph"/>
        <w:spacing w:before="0" w:after="120" w:line="240" w:lineRule="auto"/>
        <w:ind w:left="0"/>
        <w:contextualSpacing w:val="0"/>
        <w:jc w:val="both"/>
        <w:rPr>
          <w:rFonts w:ascii="Times New Roman" w:hAnsi="Times New Roman" w:cs="Times New Roman"/>
          <w:color w:val="000000" w:themeColor="text1"/>
          <w:sz w:val="24"/>
          <w:szCs w:val="24"/>
          <w:lang w:val="lv-LV"/>
        </w:rPr>
      </w:pPr>
      <w:bookmarkStart w:id="18" w:name="_Hlk63626087"/>
      <w:r>
        <w:rPr>
          <w:rFonts w:ascii="Times New Roman" w:hAnsi="Times New Roman" w:cs="Times New Roman"/>
          <w:b/>
          <w:bCs/>
          <w:sz w:val="24"/>
          <w:szCs w:val="24"/>
          <w:lang w:val="lv-LV"/>
        </w:rPr>
        <w:t>Apakš</w:t>
      </w:r>
      <w:r w:rsidR="00CD19CC" w:rsidRPr="00DA26A0">
        <w:rPr>
          <w:rFonts w:ascii="Times New Roman" w:hAnsi="Times New Roman" w:cs="Times New Roman"/>
          <w:b/>
          <w:bCs/>
          <w:sz w:val="24"/>
          <w:szCs w:val="24"/>
          <w:lang w:val="lv-LV"/>
        </w:rPr>
        <w:t>mērķi</w:t>
      </w:r>
      <w:r w:rsidR="00D50C72" w:rsidRPr="00DA26A0">
        <w:rPr>
          <w:rFonts w:ascii="Times New Roman" w:hAnsi="Times New Roman" w:cs="Times New Roman"/>
          <w:b/>
          <w:bCs/>
          <w:sz w:val="24"/>
          <w:szCs w:val="24"/>
          <w:lang w:val="lv-LV"/>
        </w:rPr>
        <w:t>s</w:t>
      </w:r>
      <w:r w:rsidR="00CD19CC" w:rsidRPr="00DA26A0">
        <w:rPr>
          <w:rFonts w:ascii="Times New Roman" w:hAnsi="Times New Roman" w:cs="Times New Roman"/>
          <w:b/>
          <w:bCs/>
          <w:sz w:val="24"/>
          <w:szCs w:val="24"/>
          <w:lang w:val="lv-LV"/>
        </w:rPr>
        <w:t xml:space="preserve">: </w:t>
      </w:r>
      <w:r w:rsidR="00644BAB" w:rsidRPr="00072C67">
        <w:rPr>
          <w:rFonts w:ascii="Times New Roman" w:hAnsi="Times New Roman" w:cs="Times New Roman"/>
          <w:b/>
          <w:sz w:val="24"/>
          <w:szCs w:val="24"/>
          <w:lang w:val="lv-LV"/>
        </w:rPr>
        <w:t>Nodrošināt iedzīvotājiem iespēju saglabāt un uzlabot savu veselību,</w:t>
      </w:r>
      <w:r w:rsidR="09EBA461" w:rsidRPr="00072C67">
        <w:rPr>
          <w:rFonts w:ascii="Times New Roman" w:hAnsi="Times New Roman" w:cs="Times New Roman"/>
          <w:b/>
          <w:bCs/>
          <w:sz w:val="24"/>
          <w:szCs w:val="24"/>
          <w:lang w:val="lv-LV"/>
        </w:rPr>
        <w:t xml:space="preserve"> samazinot </w:t>
      </w:r>
      <w:r w:rsidR="000C4E51" w:rsidRPr="00072C67">
        <w:rPr>
          <w:rFonts w:ascii="Times New Roman" w:hAnsi="Times New Roman" w:cs="Times New Roman"/>
          <w:b/>
          <w:sz w:val="24"/>
          <w:szCs w:val="24"/>
          <w:lang w:val="lv-LV"/>
        </w:rPr>
        <w:t xml:space="preserve">neinfekcijas </w:t>
      </w:r>
      <w:r w:rsidR="00644BAB" w:rsidRPr="00072C67">
        <w:rPr>
          <w:rFonts w:ascii="Times New Roman" w:hAnsi="Times New Roman" w:cs="Times New Roman"/>
          <w:b/>
          <w:sz w:val="24"/>
          <w:szCs w:val="24"/>
          <w:lang w:val="lv-LV"/>
        </w:rPr>
        <w:t xml:space="preserve">slimību riska faktoru </w:t>
      </w:r>
      <w:r w:rsidR="00AC241B" w:rsidRPr="00072C67">
        <w:rPr>
          <w:rFonts w:ascii="Times New Roman" w:hAnsi="Times New Roman" w:cs="Times New Roman"/>
          <w:b/>
          <w:sz w:val="24"/>
          <w:szCs w:val="24"/>
          <w:lang w:val="lv-LV"/>
        </w:rPr>
        <w:t xml:space="preserve">un </w:t>
      </w:r>
      <w:r w:rsidR="6203E2ED" w:rsidRPr="00072C67">
        <w:rPr>
          <w:rFonts w:ascii="Times New Roman" w:hAnsi="Times New Roman" w:cs="Times New Roman"/>
          <w:b/>
          <w:sz w:val="24"/>
          <w:szCs w:val="24"/>
          <w:lang w:val="lv-LV"/>
        </w:rPr>
        <w:t xml:space="preserve">traumatisma </w:t>
      </w:r>
      <w:r w:rsidR="000D1341" w:rsidRPr="00072C67">
        <w:rPr>
          <w:rFonts w:ascii="Times New Roman" w:hAnsi="Times New Roman" w:cs="Times New Roman"/>
          <w:b/>
          <w:sz w:val="24"/>
          <w:szCs w:val="24"/>
          <w:lang w:val="lv-LV"/>
        </w:rPr>
        <w:t xml:space="preserve"> </w:t>
      </w:r>
      <w:r w:rsidR="00644BAB" w:rsidRPr="00072C67">
        <w:rPr>
          <w:rFonts w:ascii="Times New Roman" w:hAnsi="Times New Roman" w:cs="Times New Roman"/>
          <w:b/>
          <w:sz w:val="24"/>
          <w:szCs w:val="24"/>
          <w:lang w:val="lv-LV"/>
        </w:rPr>
        <w:t>negatīvo ietekmi</w:t>
      </w:r>
      <w:r w:rsidR="5EC47EAC" w:rsidRPr="00072C67">
        <w:rPr>
          <w:rFonts w:ascii="Times New Roman" w:hAnsi="Times New Roman" w:cs="Times New Roman"/>
          <w:b/>
          <w:bCs/>
          <w:sz w:val="24"/>
          <w:szCs w:val="24"/>
          <w:lang w:val="lv-LV"/>
        </w:rPr>
        <w:t>, vienlaikus</w:t>
      </w:r>
      <w:r w:rsidR="00644BAB" w:rsidRPr="00072C67">
        <w:rPr>
          <w:rFonts w:ascii="Times New Roman" w:hAnsi="Times New Roman" w:cs="Times New Roman"/>
          <w:b/>
          <w:sz w:val="24"/>
          <w:szCs w:val="24"/>
          <w:lang w:val="lv-LV"/>
        </w:rPr>
        <w:t xml:space="preserve"> īstenojot veselības veicināšanas un slimību profilakses pasākumus veselīgas</w:t>
      </w:r>
      <w:r w:rsidR="01F6EE12" w:rsidRPr="00072C67">
        <w:rPr>
          <w:rFonts w:ascii="Times New Roman" w:hAnsi="Times New Roman" w:cs="Times New Roman"/>
          <w:b/>
          <w:bCs/>
          <w:sz w:val="24"/>
          <w:szCs w:val="24"/>
          <w:lang w:val="lv-LV"/>
        </w:rPr>
        <w:t>,</w:t>
      </w:r>
      <w:r w:rsidR="00FC749A" w:rsidRPr="00072C67">
        <w:rPr>
          <w:rFonts w:ascii="Times New Roman" w:hAnsi="Times New Roman" w:cs="Times New Roman"/>
          <w:b/>
          <w:bCs/>
          <w:sz w:val="24"/>
          <w:szCs w:val="24"/>
          <w:lang w:val="lv-LV"/>
        </w:rPr>
        <w:t xml:space="preserve"> </w:t>
      </w:r>
      <w:r w:rsidR="00644BAB" w:rsidRPr="00072C67">
        <w:rPr>
          <w:rFonts w:ascii="Times New Roman" w:hAnsi="Times New Roman" w:cs="Times New Roman"/>
          <w:b/>
          <w:sz w:val="24"/>
          <w:szCs w:val="24"/>
          <w:lang w:val="lv-LV"/>
        </w:rPr>
        <w:t xml:space="preserve">drošas dzīves un darba vides </w:t>
      </w:r>
      <w:r w:rsidR="4EA4556A" w:rsidRPr="00072C67">
        <w:rPr>
          <w:rFonts w:ascii="Times New Roman" w:hAnsi="Times New Roman" w:cs="Times New Roman"/>
          <w:b/>
          <w:bCs/>
          <w:sz w:val="24"/>
          <w:szCs w:val="24"/>
          <w:lang w:val="lv-LV"/>
        </w:rPr>
        <w:t>attīstī</w:t>
      </w:r>
      <w:r w:rsidR="2101AD50" w:rsidRPr="00072C67">
        <w:rPr>
          <w:rFonts w:ascii="Times New Roman" w:hAnsi="Times New Roman" w:cs="Times New Roman"/>
          <w:b/>
          <w:bCs/>
          <w:sz w:val="24"/>
          <w:szCs w:val="24"/>
          <w:lang w:val="lv-LV"/>
        </w:rPr>
        <w:t>šanai</w:t>
      </w:r>
      <w:r w:rsidR="00E37974" w:rsidRPr="00072C67">
        <w:rPr>
          <w:rFonts w:ascii="Times New Roman" w:hAnsi="Times New Roman" w:cs="Times New Roman"/>
          <w:b/>
          <w:sz w:val="24"/>
          <w:szCs w:val="24"/>
          <w:lang w:val="lv-LV"/>
        </w:rPr>
        <w:t>.</w:t>
      </w:r>
    </w:p>
    <w:bookmarkEnd w:id="18"/>
    <w:p w14:paraId="6FA4290D" w14:textId="7B18E0DE" w:rsidR="00844B2C" w:rsidRPr="00DA26A0" w:rsidRDefault="00232427" w:rsidP="00CA29CE">
      <w:pPr>
        <w:spacing w:before="120" w:after="120" w:line="240" w:lineRule="auto"/>
        <w:jc w:val="both"/>
        <w:rPr>
          <w:rFonts w:ascii="Times New Roman" w:hAnsi="Times New Roman" w:cs="Times New Roman"/>
          <w:sz w:val="24"/>
          <w:szCs w:val="24"/>
          <w:lang w:val="lv-LV"/>
        </w:rPr>
      </w:pPr>
      <w:r>
        <w:rPr>
          <w:rFonts w:ascii="Times New Roman" w:hAnsi="Times New Roman" w:cs="Times New Roman"/>
          <w:b/>
          <w:bCs/>
          <w:sz w:val="24"/>
          <w:szCs w:val="24"/>
          <w:lang w:val="lv-LV"/>
        </w:rPr>
        <w:t>Apakšm</w:t>
      </w:r>
      <w:r w:rsidR="00D50C72" w:rsidRPr="00DA26A0">
        <w:rPr>
          <w:rFonts w:ascii="Times New Roman" w:hAnsi="Times New Roman" w:cs="Times New Roman"/>
          <w:b/>
          <w:bCs/>
          <w:sz w:val="24"/>
          <w:szCs w:val="24"/>
          <w:lang w:val="lv-LV"/>
        </w:rPr>
        <w:t>ērķa sasniegšanai nepieciešams:</w:t>
      </w:r>
    </w:p>
    <w:p w14:paraId="4E99A711" w14:textId="1A1E72E1" w:rsidR="009A5AD7" w:rsidRPr="00706894" w:rsidRDefault="190D3D0E"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DA26A0">
        <w:rPr>
          <w:rFonts w:ascii="Times New Roman" w:hAnsi="Times New Roman" w:cs="Times New Roman"/>
          <w:sz w:val="24"/>
          <w:szCs w:val="24"/>
          <w:lang w:val="lv-LV"/>
        </w:rPr>
        <w:t>P</w:t>
      </w:r>
      <w:r w:rsidR="48BB4DF3" w:rsidRPr="00DA26A0">
        <w:rPr>
          <w:rFonts w:ascii="Times New Roman" w:hAnsi="Times New Roman" w:cs="Times New Roman"/>
          <w:sz w:val="24"/>
          <w:szCs w:val="24"/>
          <w:lang w:val="lv-LV"/>
        </w:rPr>
        <w:t>alielinā</w:t>
      </w:r>
      <w:r w:rsidR="17160AEA" w:rsidRPr="00DA26A0">
        <w:rPr>
          <w:rFonts w:ascii="Times New Roman" w:hAnsi="Times New Roman" w:cs="Times New Roman"/>
          <w:sz w:val="24"/>
          <w:szCs w:val="24"/>
          <w:lang w:val="lv-LV"/>
        </w:rPr>
        <w:t>t</w:t>
      </w:r>
      <w:r w:rsidR="48BB4DF3" w:rsidRPr="00DA26A0">
        <w:rPr>
          <w:rFonts w:ascii="Times New Roman" w:hAnsi="Times New Roman" w:cs="Times New Roman"/>
          <w:sz w:val="24"/>
          <w:szCs w:val="24"/>
          <w:lang w:val="lv-LV"/>
        </w:rPr>
        <w:t xml:space="preserve"> to iedzīvotāju īpatsvaru, kas</w:t>
      </w:r>
      <w:r w:rsidR="0051501A">
        <w:rPr>
          <w:rFonts w:ascii="Times New Roman" w:hAnsi="Times New Roman" w:cs="Times New Roman"/>
          <w:sz w:val="24"/>
          <w:szCs w:val="24"/>
          <w:lang w:val="lv-LV"/>
        </w:rPr>
        <w:t xml:space="preserve"> </w:t>
      </w:r>
      <w:r w:rsidR="00EB128E" w:rsidRPr="00072C67">
        <w:rPr>
          <w:rStyle w:val="CommentReference"/>
          <w:rFonts w:ascii="Times New Roman" w:hAnsi="Times New Roman" w:cs="Times New Roman"/>
          <w:sz w:val="24"/>
          <w:szCs w:val="24"/>
          <w:lang w:val="lv-LV"/>
        </w:rPr>
        <w:t>d</w:t>
      </w:r>
      <w:r w:rsidR="009A5AD7" w:rsidRPr="00DA26A0">
        <w:rPr>
          <w:rFonts w:ascii="Times New Roman" w:hAnsi="Times New Roman" w:cs="Times New Roman"/>
          <w:sz w:val="24"/>
          <w:szCs w:val="24"/>
          <w:lang w:val="lv-LV"/>
        </w:rPr>
        <w:t>zīvo</w:t>
      </w:r>
      <w:r w:rsidR="00CD5EC8">
        <w:rPr>
          <w:rFonts w:ascii="Times New Roman" w:hAnsi="Times New Roman" w:cs="Times New Roman"/>
          <w:sz w:val="24"/>
          <w:szCs w:val="24"/>
          <w:lang w:val="lv-LV"/>
        </w:rPr>
        <w:t xml:space="preserve"> </w:t>
      </w:r>
      <w:r w:rsidR="009A5AD7" w:rsidRPr="00DA26A0">
        <w:rPr>
          <w:rFonts w:ascii="Times New Roman" w:hAnsi="Times New Roman" w:cs="Times New Roman"/>
          <w:sz w:val="24"/>
          <w:szCs w:val="24"/>
          <w:lang w:val="lv-LV"/>
        </w:rPr>
        <w:t xml:space="preserve">veselīgi – </w:t>
      </w:r>
      <w:r w:rsidR="2DD6CB93" w:rsidRPr="00DA26A0">
        <w:rPr>
          <w:rFonts w:ascii="Times New Roman" w:hAnsi="Times New Roman" w:cs="Times New Roman"/>
          <w:sz w:val="24"/>
          <w:szCs w:val="24"/>
          <w:lang w:val="lv-LV"/>
        </w:rPr>
        <w:t>ēd veselīgi</w:t>
      </w:r>
      <w:r w:rsidR="009A5AD7" w:rsidRPr="00DA26A0">
        <w:rPr>
          <w:rFonts w:ascii="Times New Roman" w:hAnsi="Times New Roman" w:cs="Times New Roman"/>
          <w:sz w:val="24"/>
          <w:szCs w:val="24"/>
          <w:lang w:val="lv-LV"/>
        </w:rPr>
        <w:t>, regulāri nodarbojas ar fiziskajām aktivitātēm, nesmēķē, nelieto alkoholu un citas atkarību</w:t>
      </w:r>
      <w:r w:rsidR="009A5AD7" w:rsidRPr="00706894">
        <w:rPr>
          <w:rFonts w:ascii="Times New Roman" w:hAnsi="Times New Roman" w:cs="Times New Roman"/>
          <w:sz w:val="24"/>
          <w:szCs w:val="24"/>
          <w:lang w:val="lv-LV"/>
        </w:rPr>
        <w:t xml:space="preserve"> izraisošās vielas, </w:t>
      </w:r>
      <w:bookmarkStart w:id="19" w:name="_Hlk51850916"/>
      <w:r w:rsidR="009A5AD7" w:rsidRPr="00706894">
        <w:rPr>
          <w:rFonts w:ascii="Times New Roman" w:hAnsi="Times New Roman" w:cs="Times New Roman"/>
          <w:sz w:val="24"/>
          <w:szCs w:val="24"/>
          <w:lang w:val="lv-LV"/>
        </w:rPr>
        <w:t xml:space="preserve">kā arī </w:t>
      </w:r>
      <w:r w:rsidR="008935B3">
        <w:rPr>
          <w:rFonts w:ascii="Times New Roman" w:hAnsi="Times New Roman" w:cs="Times New Roman"/>
          <w:sz w:val="24"/>
          <w:szCs w:val="24"/>
          <w:lang w:val="lv-LV"/>
        </w:rPr>
        <w:t>neiesaistās</w:t>
      </w:r>
      <w:r w:rsidR="009A5AD7" w:rsidRPr="00706894">
        <w:rPr>
          <w:rFonts w:ascii="Times New Roman" w:hAnsi="Times New Roman" w:cs="Times New Roman"/>
          <w:sz w:val="24"/>
          <w:szCs w:val="24"/>
          <w:lang w:val="lv-LV"/>
        </w:rPr>
        <w:t xml:space="preserve"> atkarību izraisoš</w:t>
      </w:r>
      <w:r w:rsidR="008935B3">
        <w:rPr>
          <w:rFonts w:ascii="Times New Roman" w:hAnsi="Times New Roman" w:cs="Times New Roman"/>
          <w:sz w:val="24"/>
          <w:szCs w:val="24"/>
          <w:lang w:val="lv-LV"/>
        </w:rPr>
        <w:t>os</w:t>
      </w:r>
      <w:r w:rsidR="009A5AD7" w:rsidRPr="00706894">
        <w:rPr>
          <w:rFonts w:ascii="Times New Roman" w:hAnsi="Times New Roman" w:cs="Times New Roman"/>
          <w:sz w:val="24"/>
          <w:szCs w:val="24"/>
          <w:lang w:val="lv-LV"/>
        </w:rPr>
        <w:t xml:space="preserve"> proces</w:t>
      </w:r>
      <w:r w:rsidR="008935B3">
        <w:rPr>
          <w:rFonts w:ascii="Times New Roman" w:hAnsi="Times New Roman" w:cs="Times New Roman"/>
          <w:sz w:val="24"/>
          <w:szCs w:val="24"/>
          <w:lang w:val="lv-LV"/>
        </w:rPr>
        <w:t>os</w:t>
      </w:r>
      <w:r w:rsidR="009A5AD7" w:rsidRPr="00706894">
        <w:rPr>
          <w:rFonts w:ascii="Times New Roman" w:hAnsi="Times New Roman" w:cs="Times New Roman"/>
          <w:sz w:val="24"/>
          <w:szCs w:val="24"/>
          <w:lang w:val="lv-LV"/>
        </w:rPr>
        <w:t>.</w:t>
      </w:r>
      <w:bookmarkEnd w:id="19"/>
    </w:p>
    <w:p w14:paraId="5F937AB4" w14:textId="2872612A" w:rsidR="00844B2C" w:rsidRPr="00706894"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706894">
        <w:rPr>
          <w:rFonts w:ascii="Times New Roman" w:hAnsi="Times New Roman" w:cs="Times New Roman"/>
          <w:sz w:val="24"/>
          <w:szCs w:val="24"/>
          <w:lang w:val="lv-LV"/>
        </w:rPr>
        <w:t>Veicināt</w:t>
      </w:r>
      <w:r w:rsidR="00FC749A">
        <w:rPr>
          <w:rFonts w:ascii="Times New Roman" w:hAnsi="Times New Roman" w:cs="Times New Roman"/>
          <w:sz w:val="24"/>
          <w:szCs w:val="24"/>
          <w:lang w:val="lv-LV"/>
        </w:rPr>
        <w:t xml:space="preserve"> </w:t>
      </w:r>
      <w:r w:rsidR="480530AC" w:rsidRPr="67B1BDE2">
        <w:rPr>
          <w:rFonts w:ascii="Times New Roman" w:hAnsi="Times New Roman" w:cs="Times New Roman"/>
          <w:sz w:val="24"/>
          <w:szCs w:val="24"/>
          <w:lang w:val="lv-LV"/>
        </w:rPr>
        <w:t>iedzīvotāj</w:t>
      </w:r>
      <w:r w:rsidR="338E9753" w:rsidRPr="67B1BDE2">
        <w:rPr>
          <w:rFonts w:ascii="Times New Roman" w:hAnsi="Times New Roman" w:cs="Times New Roman"/>
          <w:sz w:val="24"/>
          <w:szCs w:val="24"/>
          <w:lang w:val="lv-LV"/>
        </w:rPr>
        <w:t>u</w:t>
      </w:r>
      <w:r w:rsidRPr="00706894">
        <w:rPr>
          <w:rFonts w:ascii="Times New Roman" w:hAnsi="Times New Roman" w:cs="Times New Roman"/>
          <w:sz w:val="24"/>
          <w:szCs w:val="24"/>
          <w:lang w:val="lv-LV"/>
        </w:rPr>
        <w:t xml:space="preserve"> un darba </w:t>
      </w:r>
      <w:r w:rsidR="480530AC" w:rsidRPr="67B1BDE2">
        <w:rPr>
          <w:rFonts w:ascii="Times New Roman" w:hAnsi="Times New Roman" w:cs="Times New Roman"/>
          <w:sz w:val="24"/>
          <w:szCs w:val="24"/>
          <w:lang w:val="lv-LV"/>
        </w:rPr>
        <w:t>devēj</w:t>
      </w:r>
      <w:r w:rsidR="4D370FDE" w:rsidRPr="67B1BDE2">
        <w:rPr>
          <w:rFonts w:ascii="Times New Roman" w:hAnsi="Times New Roman" w:cs="Times New Roman"/>
          <w:sz w:val="24"/>
          <w:szCs w:val="24"/>
          <w:lang w:val="lv-LV"/>
        </w:rPr>
        <w:t>u</w:t>
      </w:r>
      <w:r w:rsidRPr="00706894">
        <w:rPr>
          <w:rFonts w:ascii="Times New Roman" w:hAnsi="Times New Roman" w:cs="Times New Roman"/>
          <w:sz w:val="24"/>
          <w:szCs w:val="24"/>
          <w:lang w:val="lv-LV"/>
        </w:rPr>
        <w:t xml:space="preserve"> </w:t>
      </w:r>
      <w:r w:rsidR="480530AC" w:rsidRPr="67B1BDE2">
        <w:rPr>
          <w:rFonts w:ascii="Times New Roman" w:hAnsi="Times New Roman" w:cs="Times New Roman"/>
          <w:sz w:val="24"/>
          <w:szCs w:val="24"/>
          <w:lang w:val="lv-LV"/>
        </w:rPr>
        <w:t>vienot</w:t>
      </w:r>
      <w:r w:rsidR="0C2A17DD" w:rsidRPr="67B1BDE2">
        <w:rPr>
          <w:rFonts w:ascii="Times New Roman" w:hAnsi="Times New Roman" w:cs="Times New Roman"/>
          <w:sz w:val="24"/>
          <w:szCs w:val="24"/>
          <w:lang w:val="lv-LV"/>
        </w:rPr>
        <w:t>u</w:t>
      </w:r>
      <w:r w:rsidR="480530AC" w:rsidRPr="67B1BDE2">
        <w:rPr>
          <w:rFonts w:ascii="Times New Roman" w:hAnsi="Times New Roman" w:cs="Times New Roman"/>
          <w:sz w:val="24"/>
          <w:szCs w:val="24"/>
          <w:lang w:val="lv-LV"/>
        </w:rPr>
        <w:t xml:space="preserve"> izpratn</w:t>
      </w:r>
      <w:r w:rsidR="2E9B6B6B" w:rsidRPr="67B1BDE2">
        <w:rPr>
          <w:rFonts w:ascii="Times New Roman" w:hAnsi="Times New Roman" w:cs="Times New Roman"/>
          <w:sz w:val="24"/>
          <w:szCs w:val="24"/>
          <w:lang w:val="lv-LV"/>
        </w:rPr>
        <w:t>i</w:t>
      </w:r>
      <w:r w:rsidRPr="00706894">
        <w:rPr>
          <w:rFonts w:ascii="Times New Roman" w:hAnsi="Times New Roman" w:cs="Times New Roman"/>
          <w:sz w:val="24"/>
          <w:szCs w:val="24"/>
          <w:lang w:val="lv-LV"/>
        </w:rPr>
        <w:t xml:space="preserve"> par veselīgu un drošu dzīves un darba vidi, lai uzlabotu iedzīvotāju veselību un samazinātu traumatismu un mirstību no ārējiem nāves cēloņiem.</w:t>
      </w:r>
    </w:p>
    <w:p w14:paraId="408E839F" w14:textId="1CDFAECD" w:rsidR="00A10919"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Uzlabot iedzīvotāju psihisko</w:t>
      </w:r>
      <w:r w:rsidR="00CD5EC8">
        <w:rPr>
          <w:rFonts w:ascii="Times New Roman" w:hAnsi="Times New Roman" w:cs="Times New Roman"/>
          <w:sz w:val="24"/>
          <w:szCs w:val="24"/>
          <w:lang w:val="lv-LV"/>
        </w:rPr>
        <w:t xml:space="preserve"> </w:t>
      </w:r>
      <w:r w:rsidRPr="0015278A">
        <w:rPr>
          <w:rFonts w:ascii="Times New Roman" w:hAnsi="Times New Roman" w:cs="Times New Roman"/>
          <w:sz w:val="24"/>
          <w:szCs w:val="24"/>
          <w:lang w:val="lv-LV"/>
        </w:rPr>
        <w:t xml:space="preserve">veselību, novērst ņirgāšanos bērnu un jauniešu vidū, mazināt aizspriedumus pret personām ar psihiskām </w:t>
      </w:r>
      <w:r w:rsidR="00F74B4A">
        <w:rPr>
          <w:rFonts w:ascii="Times New Roman" w:hAnsi="Times New Roman" w:cs="Times New Roman"/>
          <w:sz w:val="24"/>
          <w:szCs w:val="24"/>
          <w:lang w:val="lv-LV"/>
        </w:rPr>
        <w:t>slimībām</w:t>
      </w:r>
      <w:r w:rsidR="003B09FA">
        <w:rPr>
          <w:rFonts w:ascii="Times New Roman" w:hAnsi="Times New Roman" w:cs="Times New Roman"/>
          <w:sz w:val="24"/>
          <w:szCs w:val="24"/>
          <w:lang w:val="lv-LV"/>
        </w:rPr>
        <w:t xml:space="preserve"> un</w:t>
      </w:r>
      <w:r w:rsidR="003B09FA" w:rsidRPr="003B09FA">
        <w:rPr>
          <w:rFonts w:eastAsiaTheme="minorHAnsi"/>
          <w:b/>
          <w:bCs/>
          <w:sz w:val="22"/>
          <w:szCs w:val="22"/>
          <w:lang w:val="lv-LV"/>
        </w:rPr>
        <w:t xml:space="preserve"> </w:t>
      </w:r>
      <w:r w:rsidR="003B09FA" w:rsidRPr="003B09FA">
        <w:rPr>
          <w:rFonts w:ascii="Times New Roman" w:hAnsi="Times New Roman" w:cs="Times New Roman"/>
          <w:sz w:val="24"/>
          <w:szCs w:val="24"/>
          <w:lang w:val="lv-LV"/>
        </w:rPr>
        <w:t>personām ar dažādām īpašām vajadzībām</w:t>
      </w:r>
      <w:r w:rsidRPr="0015278A">
        <w:rPr>
          <w:rFonts w:ascii="Times New Roman" w:hAnsi="Times New Roman" w:cs="Times New Roman"/>
          <w:sz w:val="24"/>
          <w:szCs w:val="24"/>
          <w:lang w:val="lv-LV"/>
        </w:rPr>
        <w:t xml:space="preserve">, stiprināt iedzīvotāju </w:t>
      </w:r>
      <w:r w:rsidR="00CC5A7B">
        <w:rPr>
          <w:rFonts w:ascii="Times New Roman" w:hAnsi="Times New Roman" w:cs="Times New Roman"/>
          <w:sz w:val="24"/>
          <w:szCs w:val="24"/>
          <w:lang w:val="lv-LV"/>
        </w:rPr>
        <w:t xml:space="preserve">emocionālo un psiholoģisko </w:t>
      </w:r>
      <w:r w:rsidRPr="0015278A">
        <w:rPr>
          <w:rFonts w:ascii="Times New Roman" w:hAnsi="Times New Roman" w:cs="Times New Roman"/>
          <w:sz w:val="24"/>
          <w:szCs w:val="24"/>
          <w:lang w:val="lv-LV"/>
        </w:rPr>
        <w:t>noturību</w:t>
      </w:r>
      <w:r w:rsidR="0001751C">
        <w:rPr>
          <w:rStyle w:val="FootnoteReference"/>
          <w:rFonts w:ascii="Times New Roman" w:hAnsi="Times New Roman"/>
          <w:sz w:val="24"/>
          <w:szCs w:val="24"/>
          <w:lang w:val="lv-LV"/>
        </w:rPr>
        <w:footnoteReference w:id="21"/>
      </w:r>
      <w:r w:rsidRPr="0015278A">
        <w:rPr>
          <w:rFonts w:ascii="Times New Roman" w:hAnsi="Times New Roman" w:cs="Times New Roman"/>
          <w:sz w:val="24"/>
          <w:szCs w:val="24"/>
          <w:lang w:val="lv-LV"/>
        </w:rPr>
        <w:t xml:space="preserve"> dažādās krīzes situācijās</w:t>
      </w:r>
      <w:r w:rsidR="001E6CE3">
        <w:rPr>
          <w:rFonts w:ascii="Times New Roman" w:hAnsi="Times New Roman" w:cs="Times New Roman"/>
          <w:sz w:val="24"/>
          <w:szCs w:val="24"/>
          <w:lang w:val="lv-LV"/>
        </w:rPr>
        <w:t>, kā arī</w:t>
      </w:r>
      <w:r w:rsidR="00E55198" w:rsidRPr="00E55198">
        <w:rPr>
          <w:rFonts w:ascii="Times New Roman" w:hAnsi="Times New Roman" w:cs="Times New Roman"/>
          <w:sz w:val="24"/>
          <w:szCs w:val="24"/>
          <w:lang w:val="lv-LV"/>
        </w:rPr>
        <w:t xml:space="preserve"> </w:t>
      </w:r>
      <w:r w:rsidR="00B73DD4">
        <w:rPr>
          <w:rFonts w:ascii="Times New Roman" w:hAnsi="Times New Roman" w:cs="Times New Roman"/>
          <w:sz w:val="24"/>
          <w:szCs w:val="24"/>
          <w:lang w:val="lv-LV"/>
        </w:rPr>
        <w:t xml:space="preserve">veicināt darba ņēmēju un </w:t>
      </w:r>
      <w:r w:rsidR="008C1901">
        <w:rPr>
          <w:rFonts w:ascii="Times New Roman" w:hAnsi="Times New Roman" w:cs="Times New Roman"/>
          <w:sz w:val="24"/>
          <w:szCs w:val="24"/>
          <w:lang w:val="lv-LV"/>
        </w:rPr>
        <w:t xml:space="preserve">darba devēju </w:t>
      </w:r>
      <w:r w:rsidR="00E55198" w:rsidRPr="00E55198">
        <w:rPr>
          <w:rFonts w:ascii="Times New Roman" w:hAnsi="Times New Roman" w:cs="Times New Roman"/>
          <w:sz w:val="24"/>
          <w:szCs w:val="24"/>
          <w:lang w:val="lv-LV"/>
        </w:rPr>
        <w:t>prasm</w:t>
      </w:r>
      <w:r w:rsidR="001E6CE3">
        <w:rPr>
          <w:rFonts w:ascii="Times New Roman" w:hAnsi="Times New Roman" w:cs="Times New Roman"/>
          <w:sz w:val="24"/>
          <w:szCs w:val="24"/>
          <w:lang w:val="lv-LV"/>
        </w:rPr>
        <w:t>es</w:t>
      </w:r>
      <w:r w:rsidR="00E55198" w:rsidRPr="00E55198">
        <w:rPr>
          <w:rFonts w:ascii="Times New Roman" w:hAnsi="Times New Roman" w:cs="Times New Roman"/>
          <w:sz w:val="24"/>
          <w:szCs w:val="24"/>
          <w:lang w:val="lv-LV"/>
        </w:rPr>
        <w:t xml:space="preserve"> sabalansēt darba un atpūtas laiku, lai mazinātu risku fiziskai un garīgai izdegšanai.</w:t>
      </w:r>
    </w:p>
    <w:p w14:paraId="2B66F28C" w14:textId="15C19A16" w:rsidR="00E108DC" w:rsidRPr="00E108DC"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 xml:space="preserve">Uzlabot iedzīvotāju </w:t>
      </w:r>
      <w:r w:rsidR="009049B8" w:rsidRPr="009049B8">
        <w:rPr>
          <w:rFonts w:ascii="Times New Roman" w:hAnsi="Times New Roman" w:cs="Times New Roman"/>
          <w:sz w:val="24"/>
          <w:szCs w:val="24"/>
          <w:lang w:val="lv-LV"/>
        </w:rPr>
        <w:t xml:space="preserve">zināšanas par </w:t>
      </w:r>
      <w:r w:rsidRPr="0015278A">
        <w:rPr>
          <w:rFonts w:ascii="Times New Roman" w:hAnsi="Times New Roman" w:cs="Times New Roman"/>
          <w:sz w:val="24"/>
          <w:szCs w:val="24"/>
          <w:lang w:val="lv-LV"/>
        </w:rPr>
        <w:t xml:space="preserve">mutes </w:t>
      </w:r>
      <w:r w:rsidR="2BFE635B" w:rsidRPr="67B1BDE2">
        <w:rPr>
          <w:rFonts w:ascii="Times New Roman" w:hAnsi="Times New Roman" w:cs="Times New Roman"/>
          <w:sz w:val="24"/>
          <w:szCs w:val="24"/>
          <w:lang w:val="lv-LV"/>
        </w:rPr>
        <w:t>dobuma</w:t>
      </w:r>
      <w:r w:rsidRPr="0015278A">
        <w:rPr>
          <w:rFonts w:ascii="Times New Roman" w:hAnsi="Times New Roman" w:cs="Times New Roman"/>
          <w:sz w:val="24"/>
          <w:szCs w:val="24"/>
          <w:lang w:val="lv-LV"/>
        </w:rPr>
        <w:t xml:space="preserve"> un zobu veselību, panākot, ka pieaug to iedzīvotāju skaits, kuri ikdienā regulāri tīra zobus </w:t>
      </w:r>
      <w:r w:rsidR="307588DC" w:rsidRPr="0A0448B3">
        <w:rPr>
          <w:rFonts w:ascii="Times New Roman" w:hAnsi="Times New Roman" w:cs="Times New Roman"/>
          <w:sz w:val="24"/>
          <w:szCs w:val="24"/>
          <w:lang w:val="lv-LV"/>
        </w:rPr>
        <w:t>vismaz divas reizes dienā</w:t>
      </w:r>
      <w:r w:rsidR="480530AC" w:rsidRPr="0A0448B3">
        <w:rPr>
          <w:rFonts w:ascii="Times New Roman" w:hAnsi="Times New Roman" w:cs="Times New Roman"/>
          <w:sz w:val="24"/>
          <w:szCs w:val="24"/>
          <w:lang w:val="lv-LV"/>
        </w:rPr>
        <w:t xml:space="preserve"> </w:t>
      </w:r>
      <w:r w:rsidRPr="0015278A">
        <w:rPr>
          <w:rFonts w:ascii="Times New Roman" w:hAnsi="Times New Roman" w:cs="Times New Roman"/>
          <w:sz w:val="24"/>
          <w:szCs w:val="24"/>
          <w:lang w:val="lv-LV"/>
        </w:rPr>
        <w:t>(no rīta un vakarā)</w:t>
      </w:r>
      <w:r w:rsidRPr="0015278A" w:rsidDel="00D476C2">
        <w:rPr>
          <w:rFonts w:ascii="Times New Roman" w:hAnsi="Times New Roman" w:cs="Times New Roman"/>
          <w:sz w:val="24"/>
          <w:szCs w:val="24"/>
          <w:lang w:val="lv-LV"/>
        </w:rPr>
        <w:t xml:space="preserve">, tādējādi </w:t>
      </w:r>
      <w:r w:rsidR="009049B8" w:rsidRPr="009049B8">
        <w:rPr>
          <w:rFonts w:ascii="Times New Roman" w:hAnsi="Times New Roman" w:cs="Times New Roman"/>
          <w:sz w:val="24"/>
          <w:szCs w:val="24"/>
          <w:lang w:val="lv-LV"/>
        </w:rPr>
        <w:t xml:space="preserve">veicinot  </w:t>
      </w:r>
      <w:r w:rsidR="000E6E5C">
        <w:rPr>
          <w:rFonts w:ascii="Times New Roman" w:hAnsi="Times New Roman" w:cs="Times New Roman"/>
          <w:sz w:val="24"/>
          <w:szCs w:val="24"/>
          <w:lang w:val="lv-LV"/>
        </w:rPr>
        <w:t>veselu zobu saglabāšanos</w:t>
      </w:r>
      <w:r w:rsidR="009049B8" w:rsidRPr="009049B8">
        <w:rPr>
          <w:rFonts w:ascii="Times New Roman" w:hAnsi="Times New Roman" w:cs="Times New Roman"/>
          <w:sz w:val="24"/>
          <w:szCs w:val="24"/>
          <w:lang w:val="lv-LV"/>
        </w:rPr>
        <w:t>.</w:t>
      </w:r>
    </w:p>
    <w:p w14:paraId="1A662956" w14:textId="05501D9E"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Uzlabot iedzīvotāju zināšanas </w:t>
      </w:r>
      <w:r w:rsidR="24A16CE3" w:rsidRPr="424520A8">
        <w:rPr>
          <w:rFonts w:ascii="Times New Roman" w:hAnsi="Times New Roman" w:cs="Times New Roman"/>
          <w:sz w:val="24"/>
          <w:szCs w:val="24"/>
          <w:lang w:val="lv-LV"/>
        </w:rPr>
        <w:t>par</w:t>
      </w:r>
      <w:r w:rsidR="006A5C3E">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seksuālās un reproduktīvās veselības </w:t>
      </w:r>
      <w:r w:rsidR="480530AC" w:rsidRPr="424520A8">
        <w:rPr>
          <w:rFonts w:ascii="Times New Roman" w:hAnsi="Times New Roman" w:cs="Times New Roman"/>
          <w:sz w:val="24"/>
          <w:szCs w:val="24"/>
          <w:lang w:val="lv-LV"/>
        </w:rPr>
        <w:t>jautājum</w:t>
      </w:r>
      <w:r w:rsidR="15CDFB6A" w:rsidRPr="424520A8">
        <w:rPr>
          <w:rFonts w:ascii="Times New Roman" w:hAnsi="Times New Roman" w:cs="Times New Roman"/>
          <w:sz w:val="24"/>
          <w:szCs w:val="24"/>
          <w:lang w:val="lv-LV"/>
        </w:rPr>
        <w:t>iem</w:t>
      </w:r>
      <w:r w:rsidRPr="424520A8">
        <w:rPr>
          <w:rFonts w:ascii="Times New Roman" w:hAnsi="Times New Roman" w:cs="Times New Roman"/>
          <w:sz w:val="24"/>
          <w:szCs w:val="24"/>
          <w:lang w:val="lv-LV"/>
        </w:rPr>
        <w:t xml:space="preserve"> un ģimenes </w:t>
      </w:r>
      <w:r w:rsidR="480530AC" w:rsidRPr="424520A8">
        <w:rPr>
          <w:rFonts w:ascii="Times New Roman" w:hAnsi="Times New Roman" w:cs="Times New Roman"/>
          <w:sz w:val="24"/>
          <w:szCs w:val="24"/>
          <w:lang w:val="lv-LV"/>
        </w:rPr>
        <w:t>plānošan</w:t>
      </w:r>
      <w:r w:rsidR="456BCD2D" w:rsidRPr="424520A8">
        <w:rPr>
          <w:rFonts w:ascii="Times New Roman" w:hAnsi="Times New Roman" w:cs="Times New Roman"/>
          <w:sz w:val="24"/>
          <w:szCs w:val="24"/>
          <w:lang w:val="lv-LV"/>
        </w:rPr>
        <w:t>u</w:t>
      </w:r>
      <w:r w:rsidRPr="424520A8">
        <w:rPr>
          <w:rFonts w:ascii="Times New Roman" w:hAnsi="Times New Roman" w:cs="Times New Roman"/>
          <w:sz w:val="24"/>
          <w:szCs w:val="24"/>
          <w:lang w:val="lv-LV"/>
        </w:rPr>
        <w:t>, kā arī panākt, ka jaunie vecāki ir izglītoti un prasmīgi jaundzimušā aprūpē un bērnam drošas vides nodrošināšanā.</w:t>
      </w:r>
    </w:p>
    <w:p w14:paraId="1F573D04" w14:textId="1620E401"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Paaugstināt sabiedrības izpratni par vides veselību un drošību un veicināt paradumus drošas vides veicināšanai</w:t>
      </w:r>
      <w:r w:rsidR="00C51850" w:rsidRPr="424520A8">
        <w:rPr>
          <w:rFonts w:ascii="Times New Roman" w:hAnsi="Times New Roman" w:cs="Times New Roman"/>
          <w:sz w:val="24"/>
          <w:szCs w:val="24"/>
          <w:lang w:val="lv-LV"/>
        </w:rPr>
        <w:t xml:space="preserve">, kā arī uzlabot bērnu un pieaugušo drošību uz ūdens un </w:t>
      </w:r>
      <w:r w:rsidR="004238E2" w:rsidRPr="424520A8">
        <w:rPr>
          <w:rFonts w:ascii="Times New Roman" w:hAnsi="Times New Roman" w:cs="Times New Roman"/>
          <w:sz w:val="24"/>
          <w:szCs w:val="24"/>
          <w:lang w:val="lv-LV"/>
        </w:rPr>
        <w:t xml:space="preserve">tā </w:t>
      </w:r>
      <w:r w:rsidR="00C51850" w:rsidRPr="424520A8">
        <w:rPr>
          <w:rFonts w:ascii="Times New Roman" w:hAnsi="Times New Roman" w:cs="Times New Roman"/>
          <w:sz w:val="24"/>
          <w:szCs w:val="24"/>
          <w:lang w:val="lv-LV"/>
        </w:rPr>
        <w:t>tuvumā.</w:t>
      </w:r>
    </w:p>
    <w:p w14:paraId="053763AF" w14:textId="7C90432B"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Veicināt sabiedrībai pi</w:t>
      </w:r>
      <w:r w:rsidR="004238E2" w:rsidRPr="424520A8">
        <w:rPr>
          <w:rFonts w:ascii="Times New Roman" w:hAnsi="Times New Roman" w:cs="Times New Roman"/>
          <w:sz w:val="24"/>
          <w:szCs w:val="24"/>
          <w:lang w:val="lv-LV"/>
        </w:rPr>
        <w:t>e</w:t>
      </w:r>
      <w:r w:rsidRPr="424520A8">
        <w:rPr>
          <w:rFonts w:ascii="Times New Roman" w:hAnsi="Times New Roman" w:cs="Times New Roman"/>
          <w:sz w:val="24"/>
          <w:szCs w:val="24"/>
          <w:lang w:val="lv-LV"/>
        </w:rPr>
        <w:t xml:space="preserve">ejamu objektīvu informāciju par vides faktoru ietekmi uz veselību, veicinot Latvijas speciālistu dalību pētījumos, tai skaitā realizējot </w:t>
      </w:r>
      <w:r w:rsidR="005E0BEB">
        <w:rPr>
          <w:rFonts w:ascii="Times New Roman" w:hAnsi="Times New Roman" w:cs="Times New Roman"/>
          <w:sz w:val="24"/>
          <w:szCs w:val="24"/>
          <w:lang w:val="lv-LV"/>
        </w:rPr>
        <w:t xml:space="preserve">cilvēku </w:t>
      </w:r>
      <w:r w:rsidRPr="424520A8">
        <w:rPr>
          <w:rFonts w:ascii="Times New Roman" w:hAnsi="Times New Roman" w:cs="Times New Roman"/>
          <w:sz w:val="24"/>
          <w:szCs w:val="24"/>
          <w:lang w:val="lv-LV"/>
        </w:rPr>
        <w:t>biomonitoringu.</w:t>
      </w:r>
    </w:p>
    <w:p w14:paraId="7E19581E" w14:textId="77777777" w:rsidR="0041216F" w:rsidRDefault="0041216F"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lastRenderedPageBreak/>
        <w:t>Palielināt pašvaldību, izglītības iestāžu un darba devēju lomu veselīga un aktīva dzīvesveida veicināšanā un to atbalstošas vides radīšanā, kā arī veicināt izpratni un iesaistīšanos slimību profilakses un veselības veicināšanas pasākumu īstenošanā dažādām mērķauditorijām.</w:t>
      </w:r>
    </w:p>
    <w:p w14:paraId="0444537D" w14:textId="14868818" w:rsidR="002B260E" w:rsidRDefault="00293C81"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bookmarkStart w:id="20" w:name="_Hlk59382090"/>
      <w:r w:rsidRPr="002B260E">
        <w:rPr>
          <w:rFonts w:ascii="Times New Roman" w:hAnsi="Times New Roman" w:cs="Times New Roman"/>
          <w:sz w:val="24"/>
          <w:szCs w:val="24"/>
          <w:lang w:val="lv-LV"/>
        </w:rPr>
        <w:t xml:space="preserve">Veicināt pierādījumos balstītu </w:t>
      </w:r>
      <w:r w:rsidR="00F93014">
        <w:rPr>
          <w:rFonts w:ascii="Times New Roman" w:hAnsi="Times New Roman" w:cs="Times New Roman"/>
          <w:sz w:val="24"/>
          <w:szCs w:val="24"/>
          <w:lang w:val="lv-LV"/>
        </w:rPr>
        <w:t>un izm</w:t>
      </w:r>
      <w:r w:rsidR="001C0A5C">
        <w:rPr>
          <w:rFonts w:ascii="Times New Roman" w:hAnsi="Times New Roman" w:cs="Times New Roman"/>
          <w:sz w:val="24"/>
          <w:szCs w:val="24"/>
          <w:lang w:val="lv-LV"/>
        </w:rPr>
        <w:t xml:space="preserve">aksu efektīvu </w:t>
      </w:r>
      <w:r w:rsidR="00275220" w:rsidRPr="002B260E">
        <w:rPr>
          <w:rFonts w:ascii="Times New Roman" w:hAnsi="Times New Roman" w:cs="Times New Roman"/>
          <w:sz w:val="24"/>
          <w:szCs w:val="24"/>
          <w:lang w:val="lv-LV"/>
        </w:rPr>
        <w:t>veselības veicināšanas p</w:t>
      </w:r>
      <w:r w:rsidR="009A6F4C" w:rsidRPr="002B260E">
        <w:rPr>
          <w:rFonts w:ascii="Times New Roman" w:hAnsi="Times New Roman" w:cs="Times New Roman"/>
          <w:sz w:val="24"/>
          <w:szCs w:val="24"/>
          <w:lang w:val="lv-LV"/>
        </w:rPr>
        <w:t>asākumu īstenošanu</w:t>
      </w:r>
      <w:bookmarkEnd w:id="20"/>
      <w:r w:rsidR="00275220" w:rsidRPr="002B260E">
        <w:rPr>
          <w:rFonts w:ascii="Times New Roman" w:hAnsi="Times New Roman" w:cs="Times New Roman"/>
          <w:sz w:val="24"/>
          <w:szCs w:val="24"/>
          <w:lang w:val="lv-LV"/>
        </w:rPr>
        <w:t xml:space="preserve">, </w:t>
      </w:r>
      <w:r w:rsidR="001B13F1" w:rsidRPr="002B260E">
        <w:rPr>
          <w:rFonts w:ascii="Times New Roman" w:hAnsi="Times New Roman" w:cs="Times New Roman"/>
          <w:sz w:val="24"/>
          <w:szCs w:val="24"/>
          <w:lang w:val="lv-LV"/>
        </w:rPr>
        <w:t>Latvijas pētniecības un inovāciju programmās ietver</w:t>
      </w:r>
      <w:r w:rsidR="00275220" w:rsidRPr="002B260E">
        <w:rPr>
          <w:rFonts w:ascii="Times New Roman" w:hAnsi="Times New Roman" w:cs="Times New Roman"/>
          <w:sz w:val="24"/>
          <w:szCs w:val="24"/>
          <w:lang w:val="lv-LV"/>
        </w:rPr>
        <w:t>o</w:t>
      </w:r>
      <w:r w:rsidR="001B13F1" w:rsidRPr="002B260E">
        <w:rPr>
          <w:rFonts w:ascii="Times New Roman" w:hAnsi="Times New Roman" w:cs="Times New Roman"/>
          <w:sz w:val="24"/>
          <w:szCs w:val="24"/>
          <w:lang w:val="lv-LV"/>
        </w:rPr>
        <w:t>t jautājumus par faktoriem, kas ietekmē iedzīvotāju iespēju saglabāt un uzlabot savu veselību</w:t>
      </w:r>
      <w:r w:rsidR="00A32326">
        <w:rPr>
          <w:rFonts w:ascii="Times New Roman" w:hAnsi="Times New Roman" w:cs="Times New Roman"/>
          <w:sz w:val="24"/>
          <w:szCs w:val="24"/>
          <w:lang w:val="lv-LV"/>
        </w:rPr>
        <w:t>, t.sk. veikt</w:t>
      </w:r>
      <w:r w:rsidR="00897843" w:rsidRPr="002B260E">
        <w:rPr>
          <w:rFonts w:ascii="Times New Roman" w:hAnsi="Times New Roman" w:cs="Times New Roman"/>
          <w:sz w:val="24"/>
          <w:szCs w:val="24"/>
          <w:lang w:val="lv-LV"/>
        </w:rPr>
        <w:t xml:space="preserve"> </w:t>
      </w:r>
      <w:r w:rsidR="00A32326" w:rsidRPr="424520A8">
        <w:rPr>
          <w:rFonts w:ascii="Times New Roman" w:hAnsi="Times New Roman" w:cs="Times New Roman"/>
          <w:sz w:val="24"/>
          <w:szCs w:val="24"/>
          <w:lang w:val="lv-LV"/>
        </w:rPr>
        <w:t>iedzīvotāju dzīvesveida paradumu monitoringu, nodrošinot veselības riska faktoru izplatības un tendenču analīzi</w:t>
      </w:r>
      <w:r w:rsidR="00A32326">
        <w:rPr>
          <w:rFonts w:ascii="Times New Roman" w:hAnsi="Times New Roman" w:cs="Times New Roman"/>
          <w:sz w:val="24"/>
          <w:szCs w:val="24"/>
          <w:lang w:val="lv-LV"/>
        </w:rPr>
        <w:t xml:space="preserve"> </w:t>
      </w:r>
      <w:r w:rsidR="00DE36CA" w:rsidRPr="002B260E">
        <w:rPr>
          <w:rFonts w:ascii="Times New Roman" w:hAnsi="Times New Roman" w:cs="Times New Roman"/>
          <w:sz w:val="24"/>
          <w:szCs w:val="24"/>
          <w:lang w:val="lv-LV"/>
        </w:rPr>
        <w:t>(</w:t>
      </w:r>
      <w:r w:rsidR="00947513">
        <w:rPr>
          <w:rFonts w:ascii="Times New Roman" w:hAnsi="Times New Roman" w:cs="Times New Roman"/>
          <w:sz w:val="24"/>
          <w:szCs w:val="24"/>
          <w:lang w:val="lv-LV"/>
        </w:rPr>
        <w:t>s</w:t>
      </w:r>
      <w:r w:rsidR="00DE36CA" w:rsidRPr="002B260E">
        <w:rPr>
          <w:rFonts w:ascii="Times New Roman" w:hAnsi="Times New Roman" w:cs="Times New Roman"/>
          <w:sz w:val="24"/>
          <w:szCs w:val="24"/>
          <w:lang w:val="lv-LV"/>
        </w:rPr>
        <w:t xml:space="preserve">asaistē ar </w:t>
      </w:r>
      <w:r w:rsidR="00897843" w:rsidRPr="002B260E">
        <w:rPr>
          <w:rFonts w:ascii="Times New Roman" w:hAnsi="Times New Roman" w:cs="Times New Roman"/>
          <w:sz w:val="24"/>
          <w:szCs w:val="24"/>
          <w:lang w:val="lv-LV"/>
        </w:rPr>
        <w:t>5.</w:t>
      </w:r>
      <w:r w:rsidR="00FC04C4">
        <w:rPr>
          <w:rFonts w:ascii="Times New Roman" w:hAnsi="Times New Roman" w:cs="Times New Roman"/>
          <w:sz w:val="24"/>
          <w:szCs w:val="24"/>
          <w:lang w:val="lv-LV"/>
        </w:rPr>
        <w:t xml:space="preserve">rīcības virzienu, </w:t>
      </w:r>
      <w:r w:rsidR="00897843" w:rsidRPr="002B260E">
        <w:rPr>
          <w:rFonts w:ascii="Times New Roman" w:hAnsi="Times New Roman" w:cs="Times New Roman"/>
          <w:sz w:val="24"/>
          <w:szCs w:val="24"/>
          <w:lang w:val="lv-LV"/>
        </w:rPr>
        <w:t>5.10. uzdevumu).</w:t>
      </w:r>
    </w:p>
    <w:p w14:paraId="2A653ACF" w14:textId="2FBD437B" w:rsidR="00AE3213" w:rsidRDefault="00844B2C" w:rsidP="00AE3213">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2B260E">
        <w:rPr>
          <w:rFonts w:ascii="Times New Roman" w:hAnsi="Times New Roman" w:cs="Times New Roman"/>
          <w:sz w:val="24"/>
          <w:szCs w:val="24"/>
          <w:lang w:val="lv-LV"/>
        </w:rPr>
        <w:t>Nodrošināt mūsdienīgu metožu un interaktīvu risinājumu attīstīšanu un ieviešanu veselības veicināšanas un slimību profilakses pasākumu īstenošanā dažādām mērķauditorijām</w:t>
      </w:r>
      <w:bookmarkEnd w:id="15"/>
      <w:r w:rsidR="00074FB3">
        <w:rPr>
          <w:rFonts w:ascii="Times New Roman" w:hAnsi="Times New Roman" w:cs="Times New Roman"/>
          <w:sz w:val="24"/>
          <w:szCs w:val="24"/>
          <w:lang w:val="lv-LV"/>
        </w:rPr>
        <w:t>.</w:t>
      </w:r>
    </w:p>
    <w:p w14:paraId="28611708" w14:textId="77777777" w:rsidR="000A44A2" w:rsidRDefault="000A44A2" w:rsidP="000A44A2">
      <w:pPr>
        <w:spacing w:before="0" w:after="120" w:line="240" w:lineRule="auto"/>
        <w:jc w:val="both"/>
        <w:rPr>
          <w:rFonts w:ascii="Times New Roman" w:hAnsi="Times New Roman" w:cs="Times New Roman"/>
          <w:sz w:val="24"/>
          <w:szCs w:val="24"/>
          <w:lang w:val="lv-LV"/>
        </w:rPr>
      </w:pPr>
    </w:p>
    <w:p w14:paraId="7DC8350F" w14:textId="43283F5D" w:rsidR="000A44A2" w:rsidRDefault="000A44A2" w:rsidP="000A44A2">
      <w:pPr>
        <w:spacing w:before="0"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465648F7" w14:textId="77777777" w:rsidR="000A44A2" w:rsidRDefault="000A44A2" w:rsidP="000A44A2">
      <w:pPr>
        <w:spacing w:before="0" w:after="120" w:line="240" w:lineRule="auto"/>
        <w:jc w:val="both"/>
        <w:rPr>
          <w:rFonts w:ascii="Times New Roman" w:hAnsi="Times New Roman" w:cs="Times New Roman"/>
          <w:sz w:val="24"/>
          <w:szCs w:val="24"/>
          <w:lang w:val="lv-LV"/>
        </w:rPr>
        <w:sectPr w:rsidR="000A44A2" w:rsidSect="00CA30B4">
          <w:headerReference w:type="even" r:id="rId11"/>
          <w:headerReference w:type="default" r:id="rId12"/>
          <w:footerReference w:type="even" r:id="rId13"/>
          <w:footerReference w:type="default" r:id="rId14"/>
          <w:headerReference w:type="first" r:id="rId15"/>
          <w:footerReference w:type="first" r:id="rId16"/>
          <w:pgSz w:w="12240" w:h="15840"/>
          <w:pgMar w:top="1134" w:right="851" w:bottom="1134" w:left="1701" w:header="720" w:footer="720" w:gutter="0"/>
          <w:cols w:space="720"/>
          <w:titlePg/>
          <w:docGrid w:linePitch="360"/>
        </w:sectPr>
      </w:pPr>
    </w:p>
    <w:tbl>
      <w:tblPr>
        <w:tblW w:w="12900" w:type="dxa"/>
        <w:tblInd w:w="-150"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418"/>
        <w:gridCol w:w="1701"/>
        <w:gridCol w:w="2268"/>
        <w:gridCol w:w="1701"/>
      </w:tblGrid>
      <w:tr w:rsidR="00A95CF4" w:rsidRPr="000A0666" w14:paraId="4FABA63C" w14:textId="77777777" w:rsidTr="00A95CF4">
        <w:tc>
          <w:tcPr>
            <w:tcW w:w="12900"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tcPr>
          <w:p w14:paraId="572F6111" w14:textId="77777777" w:rsidR="00A95CF4" w:rsidRPr="0001360D" w:rsidRDefault="00A95CF4" w:rsidP="00A95CF4">
            <w:pPr>
              <w:pStyle w:val="ListParagraph"/>
              <w:spacing w:before="0" w:after="120" w:line="240" w:lineRule="auto"/>
              <w:ind w:left="0"/>
              <w:contextualSpacing w:val="0"/>
              <w:jc w:val="center"/>
              <w:rPr>
                <w:rFonts w:ascii="Times New Roman" w:hAnsi="Times New Roman" w:cs="Times New Roman"/>
                <w:color w:val="000000" w:themeColor="text1"/>
                <w:sz w:val="24"/>
                <w:szCs w:val="24"/>
                <w:lang w:val="lv-LV"/>
              </w:rPr>
            </w:pPr>
            <w:r w:rsidRPr="0075257D">
              <w:rPr>
                <w:rFonts w:ascii="Times New Roman" w:eastAsia="Times New Roman" w:hAnsi="Times New Roman" w:cs="Times New Roman"/>
                <w:b/>
                <w:bCs/>
                <w:sz w:val="24"/>
                <w:szCs w:val="24"/>
                <w:lang w:val="lv-LV" w:eastAsia="lv-LV"/>
              </w:rPr>
              <w:lastRenderedPageBreak/>
              <w:t>1. Rīcības virziens: Veselīgs un aktīvs dzīvesveids</w:t>
            </w:r>
          </w:p>
        </w:tc>
      </w:tr>
      <w:tr w:rsidR="00763C97" w:rsidRPr="0075257D" w14:paraId="200C50A2"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7153C91" w14:textId="77777777" w:rsidR="00A95CF4" w:rsidRPr="0075257D" w:rsidRDefault="00A95CF4" w:rsidP="00A95CF4">
            <w:pPr>
              <w:tabs>
                <w:tab w:val="left" w:pos="0"/>
              </w:tabs>
              <w:spacing w:before="0" w:after="0" w:line="240" w:lineRule="auto"/>
              <w:ind w:right="263"/>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N</w:t>
            </w:r>
            <w:r>
              <w:rPr>
                <w:rFonts w:ascii="Times New Roman" w:eastAsia="Times New Roman" w:hAnsi="Times New Roman" w:cs="Times New Roman"/>
                <w:b/>
                <w:bCs/>
                <w:sz w:val="24"/>
                <w:szCs w:val="24"/>
                <w:lang w:val="lv-LV" w:eastAsia="lv-LV"/>
              </w:rPr>
              <w:t>r.</w:t>
            </w:r>
            <w:r w:rsidRPr="0075257D">
              <w:rPr>
                <w:rFonts w:ascii="Times New Roman" w:eastAsia="Times New Roman" w:hAnsi="Times New Roman" w:cs="Times New Roman"/>
                <w:b/>
                <w:bCs/>
                <w:sz w:val="24"/>
                <w:szCs w:val="24"/>
                <w:lang w:val="lv-LV" w:eastAsia="lv-LV"/>
              </w:rPr>
              <w:t>p.</w:t>
            </w:r>
            <w:r>
              <w:rPr>
                <w:rFonts w:ascii="Times New Roman" w:eastAsia="Times New Roman" w:hAnsi="Times New Roman" w:cs="Times New Roman"/>
                <w:b/>
                <w:bCs/>
                <w:sz w:val="24"/>
                <w:szCs w:val="24"/>
                <w:lang w:val="lv-LV" w:eastAsia="lv-LV"/>
              </w:rPr>
              <w:t>k</w:t>
            </w:r>
            <w:r w:rsidRPr="0075257D">
              <w:rPr>
                <w:rFonts w:ascii="Times New Roman" w:eastAsia="Times New Roman" w:hAnsi="Times New Roman" w:cs="Times New Roman"/>
                <w:b/>
                <w:bCs/>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4C14850" w14:textId="7E209E41" w:rsidR="00A95CF4" w:rsidRPr="0075257D" w:rsidRDefault="00A95CF4" w:rsidP="00A95CF4">
            <w:pPr>
              <w:spacing w:beforeAutospacing="1" w:after="100" w:afterAutospacing="1" w:line="293" w:lineRule="atLeast"/>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Uzdevums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6000366" w14:textId="77777777" w:rsidR="00A95CF4" w:rsidRPr="0075257D"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Izpildes termiņš</w:t>
            </w:r>
            <w:r w:rsidRPr="0075257D">
              <w:rPr>
                <w:rFonts w:ascii="Times New Roman" w:eastAsia="Times New Roman" w:hAnsi="Times New Roman" w:cs="Times New Roman"/>
                <w:b/>
                <w:bCs/>
                <w:sz w:val="24"/>
                <w:szCs w:val="24"/>
                <w:lang w:val="lv-LV" w:eastAsia="lv-LV"/>
              </w:rPr>
              <w:br/>
              <w:t>(gads)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4485A48" w14:textId="1F19213D"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394AD8">
              <w:rPr>
                <w:rFonts w:ascii="Times New Roman" w:eastAsia="Times New Roman" w:hAnsi="Times New Roman" w:cs="Times New Roman"/>
                <w:b/>
                <w:bCs/>
                <w:sz w:val="24"/>
                <w:szCs w:val="24"/>
                <w:lang w:val="lv-LV" w:eastAsia="lv-LV"/>
              </w:rPr>
              <w:t>Atbildīgā institūcija</w:t>
            </w:r>
            <w:r w:rsidR="00394AD8" w:rsidRPr="00394AD8">
              <w:rPr>
                <w:rStyle w:val="FootnoteReference"/>
                <w:rFonts w:ascii="Times New Roman" w:eastAsia="Times New Roman" w:hAnsi="Times New Roman"/>
                <w:b/>
                <w:bCs/>
                <w:sz w:val="24"/>
                <w:szCs w:val="24"/>
                <w:lang w:val="lv-LV" w:eastAsia="lv-LV"/>
              </w:rPr>
              <w:footnoteReference w:id="22"/>
            </w:r>
          </w:p>
          <w:p w14:paraId="198F2DD5" w14:textId="3E0D0B99" w:rsidR="00C76E3D" w:rsidRPr="0075257D" w:rsidRDefault="00C76E3D" w:rsidP="00A95CF4">
            <w:pPr>
              <w:spacing w:before="0" w:after="0" w:line="240" w:lineRule="auto"/>
              <w:jc w:val="center"/>
              <w:rPr>
                <w:rFonts w:ascii="Times New Roman" w:eastAsia="Times New Roman" w:hAnsi="Times New Roman" w:cs="Times New Roman"/>
                <w:b/>
                <w:bCs/>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8F6B3A4" w14:textId="17C88466"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Līdzatbildīgās institūcijas</w:t>
            </w:r>
            <w:r w:rsidR="00702AE6" w:rsidRPr="00702AE6">
              <w:rPr>
                <w:rFonts w:ascii="Times New Roman" w:eastAsia="Times New Roman" w:hAnsi="Times New Roman" w:cs="Times New Roman"/>
                <w:b/>
                <w:bCs/>
                <w:sz w:val="24"/>
                <w:szCs w:val="24"/>
                <w:vertAlign w:val="superscript"/>
                <w:lang w:val="lv-LV" w:eastAsia="lv-LV"/>
              </w:rPr>
              <w:t>16</w:t>
            </w:r>
          </w:p>
          <w:p w14:paraId="24DE0CB0" w14:textId="1946135A" w:rsidR="00C76E3D" w:rsidRPr="0075257D" w:rsidRDefault="00C76E3D" w:rsidP="00A95CF4">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5997A46" w14:textId="77777777" w:rsidR="00A95CF4" w:rsidRPr="0075257D"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864353" w14:textId="77777777"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p>
          <w:p w14:paraId="2BD185F2" w14:textId="70D3A4B5"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763C97" w:rsidRPr="0075257D" w14:paraId="4F995F5E"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93342D" w14:textId="38923BAB" w:rsidR="00A95CF4" w:rsidRPr="00702AE6" w:rsidRDefault="00A95CF4"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456DF3" w14:textId="078341C3" w:rsidR="00A95CF4" w:rsidRPr="00702AE6" w:rsidRDefault="00A95CF4"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Veicināt veselīga un sabalansēta uztura lietošanu, īstenojot vienotu uztura politiku</w:t>
            </w:r>
            <w:r w:rsidR="00F17D48" w:rsidRPr="00702AE6">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97E7AE" w14:textId="520DF284" w:rsidR="00A95CF4" w:rsidRPr="0075257D" w:rsidRDefault="00A95CF4" w:rsidP="009D2850">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9FE755" w14:textId="4C6343BC" w:rsidR="002435F1" w:rsidRPr="00D46D4D" w:rsidRDefault="00A95CF4" w:rsidP="00D46D4D">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EC187" w14:textId="1F91A714" w:rsidR="00A95CF4" w:rsidRPr="00D46D4D" w:rsidRDefault="00A95CF4"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D46D4D">
              <w:rPr>
                <w:rFonts w:ascii="Times New Roman" w:eastAsia="Times New Roman" w:hAnsi="Times New Roman" w:cs="Times New Roman"/>
                <w:sz w:val="24"/>
                <w:szCs w:val="24"/>
                <w:lang w:val="lv-LV" w:eastAsia="lv-LV"/>
              </w:rPr>
              <w:t>ZM,</w:t>
            </w:r>
            <w:r w:rsidRPr="0075257D">
              <w:rPr>
                <w:rFonts w:ascii="Times New Roman" w:eastAsia="Times New Roman" w:hAnsi="Times New Roman" w:cs="Times New Roman"/>
                <w:sz w:val="24"/>
                <w:szCs w:val="24"/>
                <w:lang w:val="lv-LV" w:eastAsia="lv-LV"/>
              </w:rPr>
              <w:t xml:space="preserve"> </w:t>
            </w:r>
            <w:r w:rsidR="00D46D4D">
              <w:rPr>
                <w:rFonts w:ascii="Times New Roman" w:eastAsia="Times New Roman" w:hAnsi="Times New Roman" w:cs="Times New Roman"/>
                <w:sz w:val="24"/>
                <w:szCs w:val="24"/>
                <w:lang w:val="lv-LV" w:eastAsia="lv-LV"/>
              </w:rPr>
              <w:t>IZM, LM, EM, KM, VARAM</w:t>
            </w:r>
            <w:r w:rsidR="00D46D4D" w:rsidRPr="00D46D4D">
              <w:rPr>
                <w:rFonts w:ascii="Times New Roman" w:eastAsia="Times New Roman" w:hAnsi="Times New Roman" w:cs="Times New Roman"/>
                <w:sz w:val="24"/>
                <w:szCs w:val="24"/>
                <w:lang w:val="lv-LV" w:eastAsia="lv-LV"/>
              </w:rPr>
              <w:t>,</w:t>
            </w:r>
            <w:r w:rsidR="00D46D4D">
              <w:rPr>
                <w:rFonts w:ascii="Times New Roman" w:eastAsia="Times New Roman" w:hAnsi="Times New Roman" w:cs="Times New Roman"/>
                <w:sz w:val="24"/>
                <w:szCs w:val="24"/>
                <w:lang w:val="lv-LV" w:eastAsia="lv-LV"/>
              </w:rPr>
              <w:t xml:space="preserve"> </w:t>
            </w:r>
            <w:r w:rsidRPr="00D46D4D">
              <w:rPr>
                <w:rFonts w:ascii="Times New Roman" w:eastAsia="Times New Roman" w:hAnsi="Times New Roman" w:cs="Times New Roman"/>
                <w:sz w:val="24"/>
                <w:szCs w:val="24"/>
                <w:lang w:val="lv-LV" w:eastAsia="lv-LV"/>
              </w:rPr>
              <w:t xml:space="preserve">pašvaldības, </w:t>
            </w:r>
          </w:p>
          <w:p w14:paraId="614D54C9" w14:textId="77777777" w:rsidR="00FD7F80" w:rsidRDefault="00FD7F80" w:rsidP="00D46D4D">
            <w:pPr>
              <w:tabs>
                <w:tab w:val="left" w:pos="368"/>
                <w:tab w:val="center" w:pos="611"/>
              </w:tabs>
              <w:spacing w:before="0" w:after="0" w:line="240" w:lineRule="auto"/>
              <w:jc w:val="center"/>
              <w:rPr>
                <w:rFonts w:ascii="Times New Roman" w:hAnsi="Times New Roman" w:cs="Times New Roman"/>
                <w:sz w:val="24"/>
                <w:szCs w:val="24"/>
              </w:rPr>
            </w:pPr>
            <w:r w:rsidRPr="00D46D4D">
              <w:rPr>
                <w:rFonts w:ascii="Times New Roman" w:hAnsi="Times New Roman" w:cs="Times New Roman"/>
                <w:sz w:val="24"/>
                <w:szCs w:val="24"/>
                <w:lang w:val="lv-LV"/>
              </w:rPr>
              <w:t>NVO</w:t>
            </w:r>
          </w:p>
          <w:p w14:paraId="297AA204" w14:textId="14642788" w:rsidR="00D46D4D" w:rsidRPr="00D46D4D" w:rsidRDefault="00D46D4D" w:rsidP="00D46D4D">
            <w:pPr>
              <w:tabs>
                <w:tab w:val="left" w:pos="368"/>
                <w:tab w:val="center" w:pos="611"/>
              </w:tabs>
              <w:spacing w:before="0" w:after="0" w:line="240" w:lineRule="auto"/>
              <w:jc w:val="center"/>
              <w:rPr>
                <w:rFonts w:ascii="Times New Roman" w:hAnsi="Times New Roman" w:cs="Times New Roman"/>
                <w:sz w:val="24"/>
                <w:szCs w:val="24"/>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5B240F" w14:textId="77777777" w:rsidR="00A95CF4" w:rsidRPr="00B30A48" w:rsidRDefault="00A95CF4" w:rsidP="009D2850">
            <w:pPr>
              <w:spacing w:before="0" w:after="0" w:line="240" w:lineRule="auto"/>
              <w:jc w:val="center"/>
              <w:rPr>
                <w:rFonts w:ascii="Times New Roman" w:eastAsia="Times New Roman" w:hAnsi="Times New Roman" w:cs="Times New Roman"/>
                <w:b/>
                <w:bCs/>
                <w:sz w:val="24"/>
                <w:szCs w:val="24"/>
                <w:lang w:val="lv-LV" w:eastAsia="lv-LV"/>
              </w:rPr>
            </w:pPr>
            <w:r w:rsidRPr="00B30A48">
              <w:rPr>
                <w:rFonts w:ascii="Times New Roman" w:eastAsia="Times New Roman" w:hAnsi="Times New Roman" w:cs="Times New Roman"/>
                <w:sz w:val="24"/>
                <w:szCs w:val="24"/>
                <w:lang w:val="lv-LV" w:eastAsia="lv-LV"/>
              </w:rPr>
              <w:t>PR: 1. </w:t>
            </w:r>
            <w:r w:rsidRPr="00B30A48">
              <w:rPr>
                <w:rFonts w:ascii="Times New Roman" w:eastAsia="Times New Roman" w:hAnsi="Times New Roman" w:cs="Times New Roman"/>
                <w:sz w:val="24"/>
                <w:szCs w:val="24"/>
                <w:lang w:val="lv-LV" w:eastAsia="lv-LV"/>
              </w:rPr>
              <w:br/>
              <w:t>RR: 1.4., 1.5., 1.6. 1.7., 1.8., 1.9, 1.10., 1.12.</w:t>
            </w:r>
          </w:p>
          <w:p w14:paraId="60A629ED" w14:textId="77777777" w:rsidR="00A95CF4" w:rsidRPr="0075257D" w:rsidRDefault="00A95CF4" w:rsidP="009D2850">
            <w:pPr>
              <w:spacing w:before="0" w:after="0" w:line="240" w:lineRule="auto"/>
              <w:jc w:val="center"/>
              <w:rPr>
                <w:rFonts w:ascii="Times New Roman" w:eastAsia="Times New Roman" w:hAnsi="Times New Roman" w:cs="Times New Roman"/>
                <w:b/>
                <w:bCs/>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A344F5" w14:textId="532DDF61" w:rsidR="002435F1" w:rsidRPr="00A52212" w:rsidRDefault="00A95CF4"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r w:rsidR="00D46D4D">
              <w:rPr>
                <w:rFonts w:ascii="Times New Roman" w:eastAsia="Times New Roman" w:hAnsi="Times New Roman" w:cs="Times New Roman"/>
                <w:sz w:val="24"/>
                <w:szCs w:val="24"/>
                <w:lang w:val="lv-LV" w:eastAsia="lv-LV"/>
              </w:rPr>
              <w:t>, 101, 285; 292</w:t>
            </w:r>
            <w:r>
              <w:rPr>
                <w:rFonts w:ascii="Times New Roman" w:eastAsia="Times New Roman" w:hAnsi="Times New Roman" w:cs="Times New Roman"/>
                <w:sz w:val="24"/>
                <w:szCs w:val="24"/>
                <w:lang w:val="lv-LV" w:eastAsia="lv-LV"/>
              </w:rPr>
              <w:t>]</w:t>
            </w:r>
          </w:p>
        </w:tc>
      </w:tr>
      <w:tr w:rsidR="00763C97" w:rsidRPr="0075257D" w14:paraId="5899B570"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7BD403" w14:textId="4E073FBA" w:rsidR="00A52212" w:rsidRPr="00702AE6" w:rsidRDefault="00A52212"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81253F" w14:textId="1533A94A" w:rsidR="00A52212" w:rsidRPr="00702AE6" w:rsidRDefault="00A52212"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Veicināt lielāku iedzīvotāju fizisko aktivitāti ikdienā, īstenojot vienotu fizisko aktivitāšu veicināšanas politiku</w:t>
            </w:r>
            <w:r w:rsidR="00CB0DC0" w:rsidRPr="00702AE6">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7EB787" w14:textId="0E87AE31" w:rsidR="00A52212" w:rsidRPr="0075257D"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243EE3">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53A77D" w14:textId="23BD3E4D" w:rsidR="00A52212" w:rsidRPr="0075257D"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243EE3">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CC0F92" w14:textId="744684E6" w:rsidR="00B65D42" w:rsidRPr="00494790" w:rsidRDefault="00A52212" w:rsidP="00494790">
            <w:pPr>
              <w:tabs>
                <w:tab w:val="left" w:pos="368"/>
                <w:tab w:val="center" w:pos="611"/>
              </w:tabs>
              <w:spacing w:before="0" w:after="0" w:line="240" w:lineRule="auto"/>
              <w:jc w:val="center"/>
              <w:rPr>
                <w:rFonts w:ascii="Times New Roman" w:hAnsi="Times New Roman" w:cs="Times New Roman"/>
                <w:sz w:val="24"/>
                <w:szCs w:val="24"/>
              </w:rPr>
            </w:pPr>
            <w:r w:rsidRPr="00243EE3">
              <w:rPr>
                <w:rFonts w:ascii="Times New Roman" w:hAnsi="Times New Roman" w:cs="Times New Roman"/>
                <w:sz w:val="24"/>
                <w:szCs w:val="24"/>
              </w:rPr>
              <w:t>IZM,</w:t>
            </w:r>
            <w:r w:rsidR="00D46D4D">
              <w:rPr>
                <w:rFonts w:ascii="Times New Roman" w:hAnsi="Times New Roman" w:cs="Times New Roman"/>
                <w:sz w:val="24"/>
                <w:szCs w:val="24"/>
              </w:rPr>
              <w:t xml:space="preserve"> LM,</w:t>
            </w:r>
            <w:r w:rsidR="00494790">
              <w:rPr>
                <w:rFonts w:ascii="Times New Roman" w:hAnsi="Times New Roman" w:cs="Times New Roman"/>
                <w:sz w:val="24"/>
                <w:szCs w:val="24"/>
              </w:rPr>
              <w:t xml:space="preserve"> </w:t>
            </w:r>
            <w:r>
              <w:rPr>
                <w:rFonts w:ascii="Times New Roman" w:eastAsia="Times New Roman" w:hAnsi="Times New Roman" w:cs="Times New Roman"/>
                <w:sz w:val="24"/>
                <w:szCs w:val="24"/>
                <w:lang w:val="lv-LV" w:eastAsia="lv-LV"/>
              </w:rPr>
              <w:t>pašvaldības</w:t>
            </w:r>
            <w:r w:rsidR="00D46D4D">
              <w:rPr>
                <w:rFonts w:ascii="Times New Roman" w:eastAsia="Times New Roman" w:hAnsi="Times New Roman" w:cs="Times New Roman"/>
                <w:sz w:val="24"/>
                <w:szCs w:val="24"/>
                <w:lang w:val="lv-LV" w:eastAsia="lv-LV"/>
              </w:rPr>
              <w:t xml:space="preserve">, </w:t>
            </w:r>
            <w:r w:rsidR="00D46D4D" w:rsidRPr="69A992F4">
              <w:rPr>
                <w:rFonts w:ascii="Times New Roman" w:hAnsi="Times New Roman" w:cs="Times New Roman"/>
                <w:sz w:val="24"/>
                <w:szCs w:val="24"/>
              </w:rPr>
              <w:t>NVO</w:t>
            </w:r>
          </w:p>
          <w:p w14:paraId="744D1A08" w14:textId="36837AD7" w:rsidR="00B65D42" w:rsidRPr="0075257D" w:rsidRDefault="00B65D42"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31416F" w14:textId="77777777"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p>
          <w:p w14:paraId="62CF607C" w14:textId="2AC1E326"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1.1., 1.2., 1.3., 1.11.</w:t>
            </w:r>
          </w:p>
          <w:p w14:paraId="48B56836" w14:textId="77777777"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5.</w:t>
            </w:r>
          </w:p>
          <w:p w14:paraId="4CECAAE1" w14:textId="726BC06C"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5.1., 5.2., 5.3., 5.4., 5.5.</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5E7110" w14:textId="283FAA72" w:rsidR="009D2850" w:rsidRDefault="00A52212"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r w:rsidR="00D46D4D">
              <w:rPr>
                <w:rFonts w:ascii="Times New Roman" w:eastAsia="Times New Roman" w:hAnsi="Times New Roman" w:cs="Times New Roman"/>
                <w:sz w:val="24"/>
                <w:szCs w:val="24"/>
                <w:lang w:val="lv-LV" w:eastAsia="lv-LV"/>
              </w:rPr>
              <w:t xml:space="preserve">70, </w:t>
            </w:r>
            <w:r>
              <w:rPr>
                <w:rFonts w:ascii="Times New Roman" w:eastAsia="Times New Roman" w:hAnsi="Times New Roman" w:cs="Times New Roman"/>
                <w:sz w:val="24"/>
                <w:szCs w:val="24"/>
                <w:lang w:val="lv-LV" w:eastAsia="lv-LV"/>
              </w:rPr>
              <w:t>367, 368, 369, 370, 371]</w:t>
            </w:r>
          </w:p>
          <w:p w14:paraId="2E644AE3" w14:textId="20EFB57B" w:rsidR="00A52212" w:rsidRPr="00B65D42" w:rsidRDefault="00A52212" w:rsidP="00D46D4D">
            <w:pPr>
              <w:spacing w:before="0" w:after="0" w:line="240" w:lineRule="auto"/>
              <w:rPr>
                <w:rFonts w:ascii="Times New Roman" w:eastAsia="Times New Roman" w:hAnsi="Times New Roman" w:cs="Times New Roman"/>
                <w:sz w:val="24"/>
                <w:szCs w:val="24"/>
                <w:highlight w:val="yellow"/>
                <w:lang w:val="lv-LV" w:eastAsia="lv-LV"/>
              </w:rPr>
            </w:pPr>
          </w:p>
        </w:tc>
      </w:tr>
      <w:tr w:rsidR="00763C97" w:rsidRPr="0075257D" w14:paraId="5E885D28"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7D0B7C" w14:textId="04089D60" w:rsidR="00CB0DC0" w:rsidRPr="00702AE6" w:rsidRDefault="00CB0DC0"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2E900E" w14:textId="55A16B49" w:rsidR="00CB0DC0" w:rsidRPr="00702AE6" w:rsidRDefault="00CB0DC0"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Mazināt dažāda veida atkarību izraisošo vielu lietošanu un procesu atkarības, īstenojot vienotu atkarību mazināšanas politiku</w:t>
            </w:r>
            <w:r w:rsidR="00F17D48" w:rsidRPr="00702AE6">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59343C" w14:textId="103840A8" w:rsidR="00CB0DC0" w:rsidRPr="00243EE3" w:rsidRDefault="00CB0DC0"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C8EC94" w14:textId="424E9F51" w:rsidR="00F17D48" w:rsidRDefault="00CB0DC0" w:rsidP="00F17D48">
            <w:pPr>
              <w:spacing w:before="0" w:after="0" w:line="240" w:lineRule="auto"/>
              <w:jc w:val="center"/>
              <w:rPr>
                <w:rFonts w:ascii="Times New Roman" w:eastAsia="Times New Roman" w:hAnsi="Times New Roman" w:cs="Times New Roman"/>
                <w:sz w:val="24"/>
                <w:szCs w:val="24"/>
                <w:lang w:val="lv-LV" w:eastAsia="lv-LV"/>
              </w:rPr>
            </w:pPr>
            <w:r w:rsidRPr="7875ACD5">
              <w:rPr>
                <w:rFonts w:ascii="Times New Roman" w:hAnsi="Times New Roman" w:cs="Times New Roman"/>
                <w:sz w:val="24"/>
                <w:szCs w:val="24"/>
                <w:lang w:val="lv-LV"/>
              </w:rPr>
              <w:t>VM</w:t>
            </w:r>
          </w:p>
          <w:p w14:paraId="2835E91F" w14:textId="2D12C03A" w:rsidR="00CB0DC0" w:rsidRPr="00243EE3" w:rsidRDefault="00CB0DC0" w:rsidP="009D2850">
            <w:pPr>
              <w:spacing w:before="0"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7FDB46" w14:textId="4BA5A75F" w:rsidR="00F17D48" w:rsidRPr="00243EE3" w:rsidRDefault="00CB0DC0" w:rsidP="00F17D48">
            <w:pPr>
              <w:tabs>
                <w:tab w:val="left" w:pos="368"/>
                <w:tab w:val="center" w:pos="611"/>
              </w:tabs>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lang w:val="lv-LV"/>
              </w:rPr>
              <w:t xml:space="preserve">LM, IZM, </w:t>
            </w:r>
            <w:r w:rsidR="004A0193">
              <w:rPr>
                <w:rFonts w:ascii="Times New Roman" w:hAnsi="Times New Roman" w:cs="Times New Roman"/>
                <w:sz w:val="24"/>
                <w:szCs w:val="24"/>
                <w:lang w:val="lv-LV"/>
              </w:rPr>
              <w:t>EM, ZM, KM, TM</w:t>
            </w:r>
            <w:r w:rsidRPr="0075257D">
              <w:rPr>
                <w:rFonts w:ascii="Times New Roman" w:hAnsi="Times New Roman" w:cs="Times New Roman"/>
                <w:sz w:val="24"/>
                <w:szCs w:val="24"/>
                <w:lang w:val="lv-LV"/>
              </w:rPr>
              <w:t>,</w:t>
            </w:r>
            <w:r w:rsidR="00F17D48">
              <w:rPr>
                <w:rFonts w:ascii="Times New Roman" w:hAnsi="Times New Roman" w:cs="Times New Roman"/>
                <w:sz w:val="24"/>
                <w:szCs w:val="24"/>
                <w:lang w:val="lv-LV"/>
              </w:rPr>
              <w:t xml:space="preserve"> IeM, FM,</w:t>
            </w:r>
            <w:r w:rsidRPr="0075257D">
              <w:rPr>
                <w:rFonts w:ascii="Times New Roman" w:hAnsi="Times New Roman" w:cs="Times New Roman"/>
                <w:sz w:val="24"/>
                <w:szCs w:val="24"/>
                <w:lang w:val="lv-LV"/>
              </w:rPr>
              <w:t xml:space="preserve"> </w:t>
            </w:r>
            <w:r w:rsidR="004A0193">
              <w:rPr>
                <w:rFonts w:ascii="Times New Roman" w:hAnsi="Times New Roman" w:cs="Times New Roman"/>
                <w:sz w:val="24"/>
                <w:szCs w:val="24"/>
                <w:lang w:val="lv-LV"/>
              </w:rPr>
              <w:t xml:space="preserve">PKC, </w:t>
            </w:r>
            <w:r w:rsidRPr="0075257D">
              <w:rPr>
                <w:rFonts w:ascii="Times New Roman" w:hAnsi="Times New Roman" w:cs="Times New Roman"/>
                <w:sz w:val="24"/>
                <w:szCs w:val="24"/>
                <w:lang w:val="lv-LV"/>
              </w:rPr>
              <w:t>pašvaldības</w:t>
            </w:r>
            <w:r w:rsidR="00F17D48">
              <w:rPr>
                <w:rFonts w:ascii="Times New Roman" w:hAnsi="Times New Roman" w:cs="Times New Roman"/>
                <w:sz w:val="24"/>
                <w:szCs w:val="24"/>
                <w:lang w:val="lv-LV"/>
              </w:rPr>
              <w:t xml:space="preserve">, </w:t>
            </w:r>
            <w:r w:rsidR="00F17D48" w:rsidRPr="0075257D">
              <w:rPr>
                <w:rFonts w:ascii="Times New Roman" w:hAnsi="Times New Roman" w:cs="Times New Roman"/>
                <w:sz w:val="24"/>
                <w:szCs w:val="24"/>
                <w:lang w:val="lv-LV"/>
              </w:rPr>
              <w:t>NVO</w:t>
            </w:r>
          </w:p>
          <w:p w14:paraId="373CFF89" w14:textId="057C9022" w:rsidR="004A0193" w:rsidRPr="00243EE3" w:rsidRDefault="004A0193" w:rsidP="009D2850">
            <w:pPr>
              <w:tabs>
                <w:tab w:val="left" w:pos="368"/>
                <w:tab w:val="center" w:pos="611"/>
              </w:tabs>
              <w:spacing w:before="0" w:after="0" w:line="240" w:lineRule="auto"/>
              <w:jc w:val="center"/>
              <w:rPr>
                <w:rFonts w:ascii="Times New Roman" w:hAnsi="Times New Roman" w:cs="Times New Roman"/>
                <w:sz w:val="24"/>
                <w:szCs w:val="24"/>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DC4FB5" w14:textId="77777777" w:rsidR="00CB0DC0" w:rsidRPr="00B30A48" w:rsidRDefault="00CB0DC0"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4.</w:t>
            </w:r>
          </w:p>
          <w:p w14:paraId="3A240A3B" w14:textId="7CEAB98D" w:rsidR="00CB0DC0" w:rsidRPr="00B30A48" w:rsidRDefault="00CB0DC0"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4.1., 4.2., 4.3., 4.4., 4.5., 4.6., 4.7., 4.8., 4.9, 4.10.</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2984B1" w14:textId="77777777" w:rsidR="00006E97" w:rsidRDefault="00124E6F"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[70, </w:t>
            </w:r>
            <w:r w:rsidR="00F17D48">
              <w:rPr>
                <w:rFonts w:ascii="Times New Roman" w:eastAsia="Times New Roman" w:hAnsi="Times New Roman" w:cs="Times New Roman"/>
                <w:sz w:val="24"/>
                <w:szCs w:val="24"/>
                <w:lang w:val="lv-LV" w:eastAsia="lv-LV"/>
              </w:rPr>
              <w:t xml:space="preserve">84, </w:t>
            </w:r>
            <w:r>
              <w:rPr>
                <w:rFonts w:ascii="Times New Roman" w:eastAsia="Times New Roman" w:hAnsi="Times New Roman" w:cs="Times New Roman"/>
                <w:sz w:val="24"/>
                <w:szCs w:val="24"/>
                <w:lang w:val="lv-LV" w:eastAsia="lv-LV"/>
              </w:rPr>
              <w:t>86</w:t>
            </w:r>
            <w:r w:rsidR="00F17D48">
              <w:rPr>
                <w:rFonts w:ascii="Times New Roman" w:eastAsia="Times New Roman" w:hAnsi="Times New Roman" w:cs="Times New Roman"/>
                <w:sz w:val="24"/>
                <w:szCs w:val="24"/>
                <w:lang w:val="lv-LV" w:eastAsia="lv-LV"/>
              </w:rPr>
              <w:t>, 114, 115, 122</w:t>
            </w:r>
            <w:r>
              <w:rPr>
                <w:rFonts w:ascii="Times New Roman" w:eastAsia="Times New Roman" w:hAnsi="Times New Roman" w:cs="Times New Roman"/>
                <w:sz w:val="24"/>
                <w:szCs w:val="24"/>
                <w:lang w:val="lv-LV" w:eastAsia="lv-LV"/>
              </w:rPr>
              <w:t>]</w:t>
            </w:r>
          </w:p>
          <w:p w14:paraId="13A93CA6" w14:textId="366EC287" w:rsidR="00702AE6" w:rsidRDefault="00702AE6" w:rsidP="00F17D48">
            <w:pPr>
              <w:spacing w:before="0" w:after="0" w:line="240" w:lineRule="auto"/>
              <w:jc w:val="center"/>
              <w:rPr>
                <w:rFonts w:ascii="Times New Roman" w:eastAsia="Times New Roman" w:hAnsi="Times New Roman" w:cs="Times New Roman"/>
                <w:sz w:val="24"/>
                <w:szCs w:val="24"/>
                <w:lang w:val="lv-LV" w:eastAsia="lv-LV"/>
              </w:rPr>
            </w:pPr>
          </w:p>
        </w:tc>
      </w:tr>
      <w:tr w:rsidR="00763C97" w:rsidRPr="0075257D" w14:paraId="540DDC9C"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888C5" w14:textId="03E9832A" w:rsidR="00945E6B" w:rsidRPr="00702AE6" w:rsidRDefault="00945E6B"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03B5A5" w14:textId="11492C14" w:rsidR="00945E6B" w:rsidRPr="00702AE6" w:rsidRDefault="00945E6B"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hAnsi="Times New Roman" w:cs="Times New Roman"/>
                <w:sz w:val="24"/>
                <w:szCs w:val="24"/>
                <w:lang w:val="lv-LV"/>
              </w:rPr>
              <w:t xml:space="preserve">Uzlabot iedzīvotāju seksuālo un reproduktīvo veselību, īstenojot vienotu </w:t>
            </w:r>
            <w:r w:rsidRPr="00702AE6">
              <w:rPr>
                <w:rFonts w:ascii="Times New Roman" w:hAnsi="Times New Roman" w:cs="Times New Roman"/>
                <w:sz w:val="24"/>
                <w:szCs w:val="24"/>
                <w:lang w:val="lv-LV"/>
              </w:rPr>
              <w:lastRenderedPageBreak/>
              <w:t>seksuālās un reproduktīvās veselības veicināšanas politiku sabiedrībā</w:t>
            </w:r>
            <w:r w:rsidR="000D260F" w:rsidRPr="00702AE6">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5C711B" w14:textId="4C33B7CF" w:rsidR="00945E6B" w:rsidRPr="0075257D" w:rsidRDefault="00945E6B"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6BDD72" w14:textId="13FC2C22" w:rsidR="00945E6B" w:rsidRPr="7875ACD5" w:rsidRDefault="00945E6B" w:rsidP="009D2850">
            <w:pPr>
              <w:spacing w:before="0" w:after="0" w:line="240" w:lineRule="auto"/>
              <w:jc w:val="center"/>
              <w:rPr>
                <w:rFonts w:ascii="Times New Roman" w:hAnsi="Times New Roman" w:cs="Times New Roman"/>
                <w:sz w:val="24"/>
                <w:szCs w:val="24"/>
                <w:lang w:val="lv-LV"/>
              </w:rPr>
            </w:pPr>
            <w:r w:rsidRPr="424520A8">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A3324B" w14:textId="26D7BE9F" w:rsidR="00945E6B" w:rsidRDefault="00945E6B"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LM, IZM,</w:t>
            </w:r>
            <w:r>
              <w:rPr>
                <w:rFonts w:ascii="Times New Roman" w:eastAsia="Times New Roman" w:hAnsi="Times New Roman" w:cs="Times New Roman"/>
                <w:sz w:val="24"/>
                <w:szCs w:val="24"/>
                <w:lang w:val="lv-LV" w:eastAsia="lv-LV"/>
              </w:rPr>
              <w:t xml:space="preserve"> KM,</w:t>
            </w:r>
            <w:r w:rsidR="00400E3B">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pašvaldīb</w:t>
            </w:r>
            <w:r>
              <w:rPr>
                <w:rFonts w:ascii="Times New Roman" w:eastAsia="Times New Roman" w:hAnsi="Times New Roman" w:cs="Times New Roman"/>
                <w:sz w:val="24"/>
                <w:szCs w:val="24"/>
                <w:lang w:val="lv-LV" w:eastAsia="lv-LV"/>
              </w:rPr>
              <w:t>a</w:t>
            </w:r>
            <w:r w:rsidRPr="0075257D">
              <w:rPr>
                <w:rFonts w:ascii="Times New Roman" w:eastAsia="Times New Roman" w:hAnsi="Times New Roman" w:cs="Times New Roman"/>
                <w:sz w:val="24"/>
                <w:szCs w:val="24"/>
                <w:lang w:val="lv-LV" w:eastAsia="lv-LV"/>
              </w:rPr>
              <w:t>s</w:t>
            </w:r>
            <w:r>
              <w:rPr>
                <w:rFonts w:ascii="Times New Roman" w:eastAsia="Times New Roman" w:hAnsi="Times New Roman" w:cs="Times New Roman"/>
                <w:sz w:val="24"/>
                <w:szCs w:val="24"/>
                <w:lang w:val="lv-LV" w:eastAsia="lv-LV"/>
              </w:rPr>
              <w:t>,</w:t>
            </w:r>
          </w:p>
          <w:p w14:paraId="7A1B2093" w14:textId="1CDBAB5F" w:rsidR="00945E6B" w:rsidRPr="0075257D" w:rsidRDefault="00400E3B" w:rsidP="009D2850">
            <w:pPr>
              <w:tabs>
                <w:tab w:val="left" w:pos="368"/>
                <w:tab w:val="center" w:pos="611"/>
              </w:tabs>
              <w:spacing w:before="0" w:after="0" w:line="240" w:lineRule="auto"/>
              <w:jc w:val="center"/>
              <w:rPr>
                <w:rFonts w:ascii="Times New Roman" w:hAnsi="Times New Roman" w:cs="Times New Roman"/>
                <w:sz w:val="24"/>
                <w:szCs w:val="24"/>
                <w:lang w:val="lv-LV"/>
              </w:rPr>
            </w:pPr>
            <w:r w:rsidRPr="0075257D">
              <w:rPr>
                <w:rFonts w:ascii="Times New Roman" w:eastAsia="Times New Roman" w:hAnsi="Times New Roman" w:cs="Times New Roman"/>
                <w:sz w:val="24"/>
                <w:szCs w:val="24"/>
                <w:lang w:val="lv-LV" w:eastAsia="lv-LV"/>
              </w:rPr>
              <w:t>NVO</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5C39BF" w14:textId="77777777" w:rsidR="00945E6B" w:rsidRPr="00B30A48" w:rsidRDefault="00945E6B"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6.</w:t>
            </w:r>
          </w:p>
          <w:p w14:paraId="59D5123C" w14:textId="75D99FF6" w:rsidR="00945E6B" w:rsidRPr="00B30A48" w:rsidRDefault="00945E6B" w:rsidP="00ED7B1B">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6.1., 6.2., 6.3., 6.4., 6.5.</w:t>
            </w:r>
          </w:p>
          <w:p w14:paraId="5E296E13" w14:textId="77777777" w:rsidR="00945E6B" w:rsidRPr="00B30A48" w:rsidRDefault="00945E6B"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lastRenderedPageBreak/>
              <w:t>PR: 9.</w:t>
            </w:r>
          </w:p>
          <w:p w14:paraId="7670A66A" w14:textId="77777777" w:rsidR="00945E6B" w:rsidRPr="00B30A48" w:rsidRDefault="00945E6B" w:rsidP="009D2850">
            <w:pPr>
              <w:shd w:val="clear" w:color="auto" w:fill="FFFFFF" w:themeFill="background1"/>
              <w:spacing w:before="0" w:after="0" w:line="240" w:lineRule="auto"/>
              <w:jc w:val="center"/>
              <w:rPr>
                <w:rFonts w:ascii="Times New Roman" w:hAnsi="Times New Roman" w:cs="Times New Roman"/>
                <w:b/>
                <w:bCs/>
                <w:sz w:val="24"/>
                <w:szCs w:val="24"/>
                <w:lang w:val="lv-LV"/>
              </w:rPr>
            </w:pPr>
            <w:r w:rsidRPr="00B30A48">
              <w:rPr>
                <w:rFonts w:ascii="Times New Roman" w:eastAsia="Times New Roman" w:hAnsi="Times New Roman" w:cs="Times New Roman"/>
                <w:sz w:val="24"/>
                <w:szCs w:val="24"/>
                <w:lang w:val="lv-LV" w:eastAsia="lv-LV"/>
              </w:rPr>
              <w:t>RR: 9.1., 9.2., 9.3., 9.5.</w:t>
            </w:r>
          </w:p>
          <w:p w14:paraId="7DBD9026" w14:textId="77777777" w:rsidR="00945E6B" w:rsidRPr="00B30A48" w:rsidRDefault="00945E6B" w:rsidP="009D2850">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4FFF9B" w14:textId="325AD95C" w:rsidR="002476C6" w:rsidRDefault="002476C6" w:rsidP="00AC638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[70, 84, 86, 87, 88, 367, 368]</w:t>
            </w:r>
          </w:p>
        </w:tc>
      </w:tr>
      <w:tr w:rsidR="00763C97" w:rsidRPr="0075257D" w14:paraId="1EFFEBAF"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6CB1B8" w14:textId="31F409B2" w:rsidR="00BC7633" w:rsidRPr="00702AE6" w:rsidRDefault="00BC7633"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EAB6C2" w14:textId="152EF749" w:rsidR="00BC7633" w:rsidRPr="00702AE6" w:rsidRDefault="00BC7633"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Uzlabot iedzīvotāju psihoemocionālo labklājību, īstenojot vienotu psihiskās veselības politiku sabiedrībā.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72254B" w14:textId="240A2DCE" w:rsidR="00BC7633" w:rsidRPr="0075257D" w:rsidRDefault="00BC7633"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0D689F" w14:textId="200A2EC4" w:rsidR="00BC7633" w:rsidRPr="424520A8" w:rsidRDefault="00BC7633" w:rsidP="009D2850">
            <w:pPr>
              <w:spacing w:before="0" w:after="0" w:line="240" w:lineRule="auto"/>
              <w:jc w:val="center"/>
              <w:rPr>
                <w:rFonts w:ascii="Times New Roman" w:hAnsi="Times New Roman" w:cs="Times New Roman"/>
                <w:sz w:val="24"/>
                <w:szCs w:val="24"/>
              </w:rPr>
            </w:pPr>
            <w:r w:rsidRPr="75B2038C">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33BFC" w14:textId="51F3D417" w:rsidR="00EF2A7C" w:rsidRPr="0075257D" w:rsidRDefault="00BC7633"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LM, IZM,</w:t>
            </w:r>
            <w:r>
              <w:rPr>
                <w:rFonts w:ascii="Times New Roman" w:eastAsia="Times New Roman" w:hAnsi="Times New Roman" w:cs="Times New Roman"/>
                <w:sz w:val="24"/>
                <w:szCs w:val="24"/>
                <w:lang w:val="lv-LV" w:eastAsia="lv-LV"/>
              </w:rPr>
              <w:t xml:space="preserve"> PKC,</w:t>
            </w:r>
            <w:r w:rsidR="005F118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pašvaldības</w:t>
            </w:r>
            <w:r w:rsidR="00EF2A7C">
              <w:rPr>
                <w:rFonts w:ascii="Times New Roman" w:eastAsia="Times New Roman" w:hAnsi="Times New Roman" w:cs="Times New Roman"/>
                <w:sz w:val="24"/>
                <w:szCs w:val="24"/>
                <w:lang w:val="lv-LV" w:eastAsia="lv-LV"/>
              </w:rPr>
              <w:t>,</w:t>
            </w:r>
            <w:r w:rsidR="005F1185">
              <w:rPr>
                <w:rFonts w:ascii="Times New Roman" w:eastAsia="Times New Roman" w:hAnsi="Times New Roman" w:cs="Times New Roman"/>
                <w:sz w:val="24"/>
                <w:szCs w:val="24"/>
                <w:lang w:val="lv-LV" w:eastAsia="lv-LV"/>
              </w:rPr>
              <w:t xml:space="preserve"> NVO</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E3783E" w14:textId="77777777" w:rsidR="00BC7633" w:rsidRPr="00B30A48" w:rsidRDefault="00BC7633"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p>
          <w:p w14:paraId="25EE4A9D" w14:textId="38DA8F56" w:rsidR="00BC7633" w:rsidRPr="00B30A48" w:rsidRDefault="00BC7633" w:rsidP="00ED7B1B">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3.1., 3.2., 3.3., 3.4., 3.5.</w:t>
            </w:r>
          </w:p>
          <w:p w14:paraId="41B1347D" w14:textId="77777777" w:rsidR="00BC7633" w:rsidRPr="00B30A48" w:rsidRDefault="00BC7633"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14.</w:t>
            </w:r>
          </w:p>
          <w:p w14:paraId="463775E1" w14:textId="77777777" w:rsidR="00BC7633" w:rsidRPr="00B30A48" w:rsidRDefault="00BC7633" w:rsidP="009D2850">
            <w:pPr>
              <w:shd w:val="clear" w:color="auto" w:fill="FFFFFF" w:themeFill="background1"/>
              <w:spacing w:before="0" w:after="0" w:line="240" w:lineRule="auto"/>
              <w:jc w:val="center"/>
              <w:rPr>
                <w:rFonts w:ascii="Times New Roman" w:hAnsi="Times New Roman" w:cs="Times New Roman"/>
                <w:b/>
                <w:bCs/>
                <w:sz w:val="24"/>
                <w:szCs w:val="24"/>
                <w:lang w:val="lv-LV"/>
              </w:rPr>
            </w:pPr>
            <w:r w:rsidRPr="00B30A48">
              <w:rPr>
                <w:rFonts w:ascii="Times New Roman" w:eastAsia="Times New Roman" w:hAnsi="Times New Roman" w:cs="Times New Roman"/>
                <w:sz w:val="24"/>
                <w:szCs w:val="24"/>
                <w:lang w:val="lv-LV" w:eastAsia="lv-LV"/>
              </w:rPr>
              <w:t>RR: 14.1., 14.2., 14.3.</w:t>
            </w:r>
          </w:p>
          <w:p w14:paraId="0CD0EA12" w14:textId="77777777" w:rsidR="00BC7633" w:rsidRPr="00B30A48" w:rsidRDefault="00BC7633" w:rsidP="009D2850">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B07EDE" w14:textId="48DA32B9" w:rsidR="00EF2A7C" w:rsidRDefault="00EF2A7C"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85, 87, 88]</w:t>
            </w:r>
          </w:p>
        </w:tc>
      </w:tr>
      <w:tr w:rsidR="00763C97" w:rsidRPr="0075257D" w14:paraId="1234A1AB"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DF0A13" w14:textId="0F845050" w:rsidR="00E43F4D" w:rsidRPr="00702AE6" w:rsidRDefault="00E43F4D"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926BF8" w14:textId="318311D3" w:rsidR="00E43F4D" w:rsidRPr="00702AE6" w:rsidRDefault="00E43F4D"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Uzlabot iedzīvotāju zobu un mutes dobuma veselību, īstenojot vienotu mutes dobuma un zobu veselības veicināšanas politiku</w:t>
            </w:r>
            <w:r w:rsidR="000D260F" w:rsidRPr="00702AE6">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44E6AD" w14:textId="3DF3BCE1" w:rsidR="00E43F4D" w:rsidRPr="0075257D" w:rsidRDefault="00E43F4D"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527608" w14:textId="421A37F3" w:rsidR="00E43F4D" w:rsidRPr="75B2038C" w:rsidRDefault="00E43F4D" w:rsidP="009D2850">
            <w:pPr>
              <w:spacing w:before="0" w:after="0" w:line="240" w:lineRule="auto"/>
              <w:jc w:val="center"/>
              <w:rPr>
                <w:rFonts w:ascii="Times New Roman" w:hAnsi="Times New Roman" w:cs="Times New Roman"/>
                <w:sz w:val="24"/>
                <w:szCs w:val="24"/>
              </w:rPr>
            </w:pPr>
            <w:r w:rsidRPr="424520A8">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86DC10" w14:textId="62332EE2" w:rsidR="00E43F4D" w:rsidRPr="424520A8" w:rsidRDefault="00E43F4D"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IZM, </w:t>
            </w:r>
            <w:r w:rsidRPr="424520A8">
              <w:rPr>
                <w:rFonts w:ascii="Times New Roman" w:eastAsia="Times New Roman" w:hAnsi="Times New Roman" w:cs="Times New Roman"/>
                <w:sz w:val="24"/>
                <w:szCs w:val="24"/>
                <w:lang w:val="lv-LV" w:eastAsia="lv-LV"/>
              </w:rPr>
              <w:t xml:space="preserve"> pašvaldības</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40B09F" w14:textId="77777777"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2.</w:t>
            </w:r>
          </w:p>
          <w:p w14:paraId="71B50C67" w14:textId="1AC493A3"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2.1., 2.2., 2.3.</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A9CD45" w14:textId="682E526E" w:rsidR="00E43F4D" w:rsidRDefault="00E43F4D"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p>
        </w:tc>
      </w:tr>
      <w:tr w:rsidR="00763C97" w:rsidRPr="0075257D" w14:paraId="6A275402"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64B315" w14:textId="02F76C61" w:rsidR="00E43F4D" w:rsidRPr="00702AE6" w:rsidRDefault="00E43F4D"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37068B" w14:textId="6780E4F9" w:rsidR="00E43F4D" w:rsidRPr="00702AE6" w:rsidRDefault="00E43F4D"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Veicināt veselīgu un drošu dzīves un darba vidi, mazinot traumatismu un mirstību no ārējiem nāves cēloņiem.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02DB23" w14:textId="0EDB53AD" w:rsidR="00E43F4D" w:rsidRPr="0075257D" w:rsidRDefault="00E43F4D"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9DA2FB" w14:textId="4CED463D" w:rsidR="009E683A" w:rsidRPr="00394AD8" w:rsidRDefault="00E43F4D" w:rsidP="00394AD8">
            <w:pPr>
              <w:spacing w:before="0" w:after="0" w:line="240" w:lineRule="auto"/>
              <w:jc w:val="center"/>
              <w:rPr>
                <w:rFonts w:ascii="Times New Roman" w:eastAsia="Times New Roman" w:hAnsi="Times New Roman" w:cs="Times New Roman"/>
                <w:sz w:val="24"/>
                <w:szCs w:val="24"/>
                <w:lang w:val="lv-LV" w:eastAsia="lv-LV"/>
              </w:rPr>
            </w:pPr>
            <w:r w:rsidRPr="00142CFE">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826C25" w14:textId="5ED5385C" w:rsidR="009E683A" w:rsidRDefault="009E683A"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 IZM,</w:t>
            </w:r>
            <w:r w:rsidR="00394AD8">
              <w:rPr>
                <w:rFonts w:ascii="Times New Roman" w:eastAsia="Times New Roman" w:hAnsi="Times New Roman" w:cs="Times New Roman"/>
                <w:sz w:val="24"/>
                <w:szCs w:val="24"/>
                <w:lang w:val="lv-LV" w:eastAsia="lv-LV"/>
              </w:rPr>
              <w:t xml:space="preserve"> ZM, VARAM, EM, </w:t>
            </w:r>
            <w:r>
              <w:rPr>
                <w:rFonts w:ascii="Times New Roman" w:eastAsia="Times New Roman" w:hAnsi="Times New Roman" w:cs="Times New Roman"/>
                <w:sz w:val="24"/>
                <w:szCs w:val="24"/>
                <w:lang w:val="lv-LV" w:eastAsia="lv-LV"/>
              </w:rPr>
              <w:t xml:space="preserve"> IeM, </w:t>
            </w:r>
            <w:r w:rsidR="00E43F4D" w:rsidRPr="6C3FC028">
              <w:rPr>
                <w:rFonts w:ascii="Times New Roman" w:eastAsia="Times New Roman" w:hAnsi="Times New Roman" w:cs="Times New Roman"/>
                <w:sz w:val="24"/>
                <w:szCs w:val="24"/>
                <w:lang w:val="lv-LV" w:eastAsia="lv-LV"/>
              </w:rPr>
              <w:t>SPKC,</w:t>
            </w:r>
            <w:r w:rsidR="00E43F4D">
              <w:rPr>
                <w:rFonts w:ascii="Times New Roman" w:eastAsia="Times New Roman" w:hAnsi="Times New Roman" w:cs="Times New Roman"/>
                <w:sz w:val="24"/>
                <w:szCs w:val="24"/>
                <w:lang w:val="lv-LV" w:eastAsia="lv-LV"/>
              </w:rPr>
              <w:t xml:space="preserve"> PKC,</w:t>
            </w:r>
            <w:r w:rsidR="00394AD8">
              <w:rPr>
                <w:rFonts w:ascii="Times New Roman" w:eastAsia="Times New Roman" w:hAnsi="Times New Roman" w:cs="Times New Roman"/>
                <w:sz w:val="24"/>
                <w:szCs w:val="24"/>
                <w:lang w:val="lv-LV" w:eastAsia="lv-LV"/>
              </w:rPr>
              <w:t xml:space="preserve"> </w:t>
            </w:r>
            <w:r w:rsidR="00E43F4D" w:rsidRPr="6C3FC028">
              <w:rPr>
                <w:rFonts w:ascii="Times New Roman" w:eastAsia="Times New Roman" w:hAnsi="Times New Roman" w:cs="Times New Roman"/>
                <w:sz w:val="24"/>
                <w:szCs w:val="24"/>
                <w:lang w:val="lv-LV" w:eastAsia="lv-LV"/>
              </w:rPr>
              <w:t>pašvaldības</w:t>
            </w:r>
            <w:r>
              <w:rPr>
                <w:rFonts w:ascii="Times New Roman" w:eastAsia="Times New Roman" w:hAnsi="Times New Roman" w:cs="Times New Roman"/>
                <w:sz w:val="24"/>
                <w:szCs w:val="24"/>
                <w:lang w:val="lv-LV" w:eastAsia="lv-LV"/>
              </w:rPr>
              <w:t xml:space="preserve">, </w:t>
            </w:r>
            <w:r w:rsidR="00394AD8">
              <w:rPr>
                <w:rFonts w:ascii="Times New Roman" w:eastAsia="Times New Roman" w:hAnsi="Times New Roman" w:cs="Times New Roman"/>
                <w:sz w:val="24"/>
                <w:szCs w:val="24"/>
                <w:lang w:val="lv-LV" w:eastAsia="lv-LV"/>
              </w:rPr>
              <w:t>NVO</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E759A6" w14:textId="77777777"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5.</w:t>
            </w:r>
          </w:p>
          <w:p w14:paraId="05E202ED" w14:textId="33B9B088" w:rsidR="00E43F4D" w:rsidRPr="00B30A48" w:rsidRDefault="00E43F4D" w:rsidP="00ED7B1B">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5.1., 5.2., 5.3., 5.4., 5.5.</w:t>
            </w:r>
          </w:p>
          <w:p w14:paraId="4A96F2C6" w14:textId="77777777"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p>
          <w:p w14:paraId="707BB61C" w14:textId="1BEC6402"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3.1., 3.4.</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D54B6C" w14:textId="081D5F66" w:rsidR="00E43F4D" w:rsidRDefault="00E43F4D"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[70, 85, </w:t>
            </w:r>
            <w:r w:rsidR="00394AD8">
              <w:rPr>
                <w:rFonts w:ascii="Times New Roman" w:eastAsia="Times New Roman" w:hAnsi="Times New Roman" w:cs="Times New Roman"/>
                <w:sz w:val="24"/>
                <w:szCs w:val="24"/>
                <w:lang w:val="lv-LV" w:eastAsia="lv-LV"/>
              </w:rPr>
              <w:t xml:space="preserve">87, 284, 292, </w:t>
            </w:r>
            <w:r>
              <w:rPr>
                <w:rFonts w:ascii="Times New Roman" w:eastAsia="Times New Roman" w:hAnsi="Times New Roman" w:cs="Times New Roman"/>
                <w:sz w:val="24"/>
                <w:szCs w:val="24"/>
                <w:lang w:val="lv-LV" w:eastAsia="lv-LV"/>
              </w:rPr>
              <w:t>442]</w:t>
            </w:r>
          </w:p>
          <w:p w14:paraId="550634E0" w14:textId="7E90F86C" w:rsidR="000D260F" w:rsidRPr="000D260F" w:rsidRDefault="000D260F" w:rsidP="00394AD8">
            <w:pPr>
              <w:spacing w:before="0" w:after="0" w:line="240" w:lineRule="auto"/>
              <w:contextualSpacing/>
              <w:rPr>
                <w:rFonts w:ascii="Times New Roman" w:hAnsi="Times New Roman" w:cs="Times New Roman"/>
                <w:sz w:val="24"/>
                <w:szCs w:val="24"/>
                <w:lang w:val="lv-LV"/>
              </w:rPr>
            </w:pPr>
          </w:p>
        </w:tc>
      </w:tr>
      <w:tr w:rsidR="00763C97" w:rsidRPr="0075257D" w14:paraId="5E07A5EF"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1AC6F4" w14:textId="7FE02E36" w:rsidR="00F8576C" w:rsidRPr="00702AE6" w:rsidRDefault="00F8576C" w:rsidP="00ED7B1B">
            <w:pPr>
              <w:pStyle w:val="ListParagraph"/>
              <w:spacing w:before="0" w:after="0" w:line="240" w:lineRule="auto"/>
              <w:ind w:left="360" w:hanging="360"/>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F7C39" w14:textId="64731CA1" w:rsidR="00F8576C" w:rsidRPr="00702AE6" w:rsidRDefault="00F8576C"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Stiprināt pašvaldību, izglītības iestāžu un darba devēju lomu slimību profilaksē un veselības veicināšanā</w:t>
            </w:r>
            <w:r w:rsidR="000D260F" w:rsidRPr="00702AE6">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5D5AAB" w14:textId="6F598E3C" w:rsidR="00F8576C" w:rsidRDefault="00F8576C" w:rsidP="009D2850">
            <w:pPr>
              <w:spacing w:before="0" w:after="0" w:line="240" w:lineRule="auto"/>
              <w:contextualSpacing/>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6C224C" w14:textId="0D137F98" w:rsidR="00F8576C" w:rsidRDefault="00F8576C" w:rsidP="009D2850">
            <w:pPr>
              <w:spacing w:before="0" w:after="0" w:line="240" w:lineRule="auto"/>
              <w:contextualSpacing/>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6C7EB9" w14:textId="504F7B07" w:rsidR="00F8576C" w:rsidRPr="000A0666" w:rsidRDefault="00F8576C" w:rsidP="009D2850">
            <w:pPr>
              <w:tabs>
                <w:tab w:val="left" w:pos="368"/>
                <w:tab w:val="center" w:pos="611"/>
              </w:tabs>
              <w:spacing w:before="0" w:after="0" w:line="240" w:lineRule="auto"/>
              <w:contextualSpacing/>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VARAM,</w:t>
            </w:r>
            <w:r>
              <w:rPr>
                <w:rFonts w:ascii="Times New Roman" w:eastAsia="Times New Roman" w:hAnsi="Times New Roman" w:cs="Times New Roman"/>
                <w:sz w:val="24"/>
                <w:szCs w:val="24"/>
                <w:lang w:val="lv-LV" w:eastAsia="lv-LV"/>
              </w:rPr>
              <w:t xml:space="preserve"> IZM,</w:t>
            </w:r>
            <w:r w:rsidRPr="0075257D">
              <w:rPr>
                <w:rFonts w:ascii="Times New Roman" w:eastAsia="Times New Roman" w:hAnsi="Times New Roman" w:cs="Times New Roman"/>
                <w:sz w:val="24"/>
                <w:szCs w:val="24"/>
                <w:lang w:val="lv-LV" w:eastAsia="lv-LV"/>
              </w:rPr>
              <w:t xml:space="preserve"> </w:t>
            </w:r>
            <w:r w:rsidR="00394AD8">
              <w:rPr>
                <w:rFonts w:ascii="Times New Roman" w:eastAsia="Times New Roman" w:hAnsi="Times New Roman" w:cs="Times New Roman"/>
                <w:sz w:val="24"/>
                <w:szCs w:val="24"/>
                <w:lang w:val="lv-LV" w:eastAsia="lv-LV"/>
              </w:rPr>
              <w:t xml:space="preserve">LM, PKC, </w:t>
            </w:r>
            <w:r w:rsidRPr="0075257D">
              <w:rPr>
                <w:rFonts w:ascii="Times New Roman" w:eastAsia="Times New Roman" w:hAnsi="Times New Roman" w:cs="Times New Roman"/>
                <w:sz w:val="24"/>
                <w:szCs w:val="24"/>
                <w:lang w:val="lv-LV" w:eastAsia="lv-LV"/>
              </w:rPr>
              <w:t>pašvaldības</w:t>
            </w:r>
            <w:r>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NVO</w:t>
            </w:r>
          </w:p>
        </w:tc>
        <w:tc>
          <w:tcPr>
            <w:tcW w:w="2268" w:type="dxa"/>
            <w:tcBorders>
              <w:left w:val="outset" w:sz="6" w:space="0" w:color="414142"/>
              <w:bottom w:val="outset" w:sz="6" w:space="0" w:color="414142"/>
              <w:right w:val="outset" w:sz="6" w:space="0" w:color="414142"/>
            </w:tcBorders>
            <w:shd w:val="clear" w:color="auto" w:fill="FFFFFF" w:themeFill="background1"/>
          </w:tcPr>
          <w:p w14:paraId="7B0962C8" w14:textId="77777777" w:rsidR="00F8576C" w:rsidRPr="00B30A48" w:rsidRDefault="00F8576C"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7.</w:t>
            </w:r>
          </w:p>
          <w:p w14:paraId="55465320" w14:textId="0E4FC663" w:rsidR="00F8576C" w:rsidRPr="00332DF7" w:rsidRDefault="00F8576C" w:rsidP="00AC6387">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7.1., 7.2., 7.3., 7.4.</w:t>
            </w:r>
          </w:p>
        </w:tc>
        <w:tc>
          <w:tcPr>
            <w:tcW w:w="1701" w:type="dxa"/>
            <w:tcBorders>
              <w:top w:val="outset" w:sz="6" w:space="0" w:color="414142"/>
              <w:left w:val="outset" w:sz="6" w:space="0" w:color="414142"/>
              <w:bottom w:val="outset" w:sz="6" w:space="0" w:color="414142"/>
              <w:right w:val="outset" w:sz="6" w:space="0" w:color="414142"/>
            </w:tcBorders>
            <w:shd w:val="clear" w:color="auto" w:fill="auto"/>
          </w:tcPr>
          <w:p w14:paraId="05EFDD40" w14:textId="0E61C373" w:rsidR="00EF2F70" w:rsidRPr="00AC6387" w:rsidRDefault="00394AD8" w:rsidP="00ED7B1B">
            <w:pPr>
              <w:spacing w:before="0" w:after="0" w:line="240" w:lineRule="auto"/>
              <w:contextualSpacing/>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85, 86, 87, 88, 223, 367, 368, 369, 442]</w:t>
            </w:r>
          </w:p>
        </w:tc>
      </w:tr>
      <w:bookmarkEnd w:id="16"/>
      <w:bookmarkEnd w:id="17"/>
    </w:tbl>
    <w:p w14:paraId="753FD2B7" w14:textId="17A53F9B" w:rsidR="00AE3213" w:rsidRDefault="00AE3213" w:rsidP="00A418FC">
      <w:pPr>
        <w:rPr>
          <w:rFonts w:ascii="Times New Roman" w:hAnsi="Times New Roman" w:cs="Times New Roman"/>
          <w:color w:val="000000" w:themeColor="text1"/>
          <w:sz w:val="24"/>
          <w:szCs w:val="24"/>
          <w:lang w:val="lv-LV"/>
        </w:rPr>
        <w:sectPr w:rsidR="00AE3213" w:rsidSect="00557AD1">
          <w:pgSz w:w="15840" w:h="12240" w:orient="landscape"/>
          <w:pgMar w:top="1134" w:right="851" w:bottom="1134" w:left="1701" w:header="720" w:footer="720" w:gutter="0"/>
          <w:cols w:space="720"/>
          <w:titlePg/>
          <w:docGrid w:linePitch="360"/>
        </w:sectPr>
      </w:pPr>
    </w:p>
    <w:p w14:paraId="298D8196" w14:textId="4D5CEB20" w:rsidR="00DD5D08" w:rsidRPr="00212427" w:rsidRDefault="00642CB0" w:rsidP="00212427">
      <w:pPr>
        <w:pStyle w:val="Heading1"/>
        <w:numPr>
          <w:ilvl w:val="0"/>
          <w:numId w:val="9"/>
        </w:numPr>
        <w:ind w:left="0" w:firstLine="0"/>
        <w:rPr>
          <w:rFonts w:ascii="Times New Roman" w:hAnsi="Times New Roman" w:cs="Times New Roman"/>
          <w:sz w:val="24"/>
          <w:szCs w:val="24"/>
          <w:lang w:val="lv-LV"/>
        </w:rPr>
      </w:pPr>
      <w:bookmarkStart w:id="21" w:name="_Toc97143105"/>
      <w:r w:rsidRPr="007C334A">
        <w:rPr>
          <w:rFonts w:ascii="Times New Roman" w:hAnsi="Times New Roman" w:cs="Times New Roman"/>
          <w:sz w:val="24"/>
          <w:szCs w:val="24"/>
          <w:lang w:val="lv-LV"/>
        </w:rPr>
        <w:lastRenderedPageBreak/>
        <w:t xml:space="preserve">Rīcības virziens: </w:t>
      </w:r>
      <w:r>
        <w:rPr>
          <w:rFonts w:ascii="Times New Roman" w:hAnsi="Times New Roman" w:cs="Times New Roman"/>
          <w:sz w:val="24"/>
          <w:szCs w:val="24"/>
          <w:lang w:val="lv-LV"/>
        </w:rPr>
        <w:t>Infekciju izplatības mazināšana</w:t>
      </w:r>
      <w:bookmarkEnd w:id="21"/>
    </w:p>
    <w:p w14:paraId="295D0906" w14:textId="399FAABB" w:rsidR="00800141" w:rsidRPr="00642CB0" w:rsidRDefault="006D6A30" w:rsidP="007C7706">
      <w:pPr>
        <w:pStyle w:val="ListParagraph"/>
        <w:numPr>
          <w:ilvl w:val="0"/>
          <w:numId w:val="39"/>
        </w:numPr>
        <w:spacing w:before="240" w:after="120" w:line="240" w:lineRule="auto"/>
        <w:ind w:left="0" w:hanging="72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Daudzi i</w:t>
      </w:r>
      <w:r w:rsidR="00800141" w:rsidRPr="00642CB0">
        <w:rPr>
          <w:rFonts w:ascii="Times New Roman" w:hAnsi="Times New Roman" w:cs="Times New Roman"/>
          <w:sz w:val="24"/>
          <w:szCs w:val="24"/>
          <w:lang w:val="lv-LV"/>
        </w:rPr>
        <w:t xml:space="preserve">nfekcijas slimību ierosinātāji ir labi apzināti un izpētīti, tādēļ lielākajai daļai infekcijas slimību ir pieejami efektīvi, zinātniski pierādīti līdzekļi šo slimību profilaksei un ārstēšanai. Vakcinācija, </w:t>
      </w:r>
      <w:r w:rsidR="00CD7616">
        <w:rPr>
          <w:rFonts w:ascii="Times New Roman" w:hAnsi="Times New Roman" w:cs="Times New Roman"/>
          <w:sz w:val="24"/>
          <w:szCs w:val="24"/>
          <w:lang w:val="lv-LV"/>
        </w:rPr>
        <w:t>dažādi</w:t>
      </w:r>
      <w:r w:rsidR="00800141" w:rsidRPr="00642CB0">
        <w:rPr>
          <w:rFonts w:ascii="Times New Roman" w:hAnsi="Times New Roman" w:cs="Times New Roman"/>
          <w:sz w:val="24"/>
          <w:szCs w:val="24"/>
          <w:lang w:val="lv-LV"/>
        </w:rPr>
        <w:t xml:space="preserve"> efektīvi higiēnas pasākumi, piemēram, roku mazgāšana, </w:t>
      </w:r>
      <w:r w:rsidR="009D06AC">
        <w:rPr>
          <w:rFonts w:ascii="Times New Roman" w:hAnsi="Times New Roman" w:cs="Times New Roman"/>
          <w:sz w:val="24"/>
          <w:szCs w:val="24"/>
          <w:lang w:val="lv-LV"/>
        </w:rPr>
        <w:t xml:space="preserve">droša pārtika un dzeramais ūdens </w:t>
      </w:r>
      <w:r w:rsidR="00800141" w:rsidRPr="00642CB0">
        <w:rPr>
          <w:rFonts w:ascii="Times New Roman" w:hAnsi="Times New Roman" w:cs="Times New Roman"/>
          <w:sz w:val="24"/>
          <w:szCs w:val="24"/>
          <w:lang w:val="lv-LV"/>
        </w:rPr>
        <w:t>nodrošināj</w:t>
      </w:r>
      <w:r w:rsidR="00212427">
        <w:rPr>
          <w:rFonts w:ascii="Times New Roman" w:hAnsi="Times New Roman" w:cs="Times New Roman"/>
          <w:sz w:val="24"/>
          <w:szCs w:val="24"/>
          <w:lang w:val="lv-LV"/>
        </w:rPr>
        <w:t>is</w:t>
      </w:r>
      <w:r w:rsidR="00800141" w:rsidRPr="00642CB0">
        <w:rPr>
          <w:rFonts w:ascii="Times New Roman" w:hAnsi="Times New Roman" w:cs="Times New Roman"/>
          <w:sz w:val="24"/>
          <w:szCs w:val="24"/>
          <w:lang w:val="lv-LV"/>
        </w:rPr>
        <w:t xml:space="preserve"> to, ka daļa infekcijas slimību ir izskaustas vai to izplatība ir būtiski ierobežota. </w:t>
      </w:r>
      <w:r w:rsidR="00905C10" w:rsidRPr="00642CB0">
        <w:rPr>
          <w:rFonts w:ascii="Times New Roman" w:hAnsi="Times New Roman" w:cs="Times New Roman"/>
          <w:sz w:val="24"/>
          <w:szCs w:val="24"/>
          <w:lang w:val="lv-LV"/>
        </w:rPr>
        <w:t>Ne</w:t>
      </w:r>
      <w:r w:rsidR="00905C10">
        <w:rPr>
          <w:rFonts w:ascii="Times New Roman" w:hAnsi="Times New Roman" w:cs="Times New Roman"/>
          <w:sz w:val="24"/>
          <w:szCs w:val="24"/>
          <w:lang w:val="lv-LV"/>
        </w:rPr>
        <w:t>raugoties</w:t>
      </w:r>
      <w:r w:rsidR="00905C10"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uz to</w:t>
      </w:r>
      <w:r w:rsidR="00B97218">
        <w:rPr>
          <w:rFonts w:ascii="Times New Roman" w:hAnsi="Times New Roman" w:cs="Times New Roman"/>
          <w:sz w:val="24"/>
          <w:szCs w:val="24"/>
          <w:lang w:val="lv-LV"/>
        </w:rPr>
        <w:t>,</w:t>
      </w:r>
      <w:r w:rsidR="00800141" w:rsidRPr="00642CB0">
        <w:rPr>
          <w:rFonts w:ascii="Times New Roman" w:hAnsi="Times New Roman" w:cs="Times New Roman"/>
          <w:sz w:val="24"/>
          <w:szCs w:val="24"/>
          <w:lang w:val="lv-LV"/>
        </w:rPr>
        <w:t xml:space="preserve"> infekcijas </w:t>
      </w:r>
      <w:r w:rsidR="006A1DCB" w:rsidRPr="00642CB0">
        <w:rPr>
          <w:rFonts w:ascii="Times New Roman" w:hAnsi="Times New Roman" w:cs="Times New Roman"/>
          <w:sz w:val="24"/>
          <w:szCs w:val="24"/>
          <w:lang w:val="lv-LV"/>
        </w:rPr>
        <w:t>slimīb</w:t>
      </w:r>
      <w:r w:rsidR="006A1DCB">
        <w:rPr>
          <w:rFonts w:ascii="Times New Roman" w:hAnsi="Times New Roman" w:cs="Times New Roman"/>
          <w:sz w:val="24"/>
          <w:szCs w:val="24"/>
          <w:lang w:val="lv-LV"/>
        </w:rPr>
        <w:t>as kā sabiedrības veselības problēma</w:t>
      </w:r>
      <w:r w:rsidR="006A1DCB"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 xml:space="preserve">savu aktualitāti nav zaudējusi. </w:t>
      </w:r>
      <w:r w:rsidR="00637057" w:rsidRPr="00E223A6">
        <w:rPr>
          <w:rFonts w:ascii="Times New Roman" w:hAnsi="Times New Roman" w:cs="Times New Roman"/>
          <w:sz w:val="24"/>
          <w:szCs w:val="24"/>
          <w:lang w:val="lv-LV"/>
        </w:rPr>
        <w:t>Lai nodrošinātu augstu cilvēku un dzīvnieku veselības aizsardzības līmeni, kā arī</w:t>
      </w:r>
      <w:r w:rsidR="00637057" w:rsidRPr="00E223A6">
        <w:rPr>
          <w:rFonts w:ascii="Times New Roman" w:hAnsi="Times New Roman" w:cs="Times New Roman"/>
          <w:b/>
          <w:bCs/>
          <w:sz w:val="24"/>
          <w:szCs w:val="24"/>
          <w:lang w:val="lv-LV"/>
        </w:rPr>
        <w:t xml:space="preserve"> </w:t>
      </w:r>
      <w:r w:rsidR="00637057" w:rsidRPr="00E223A6">
        <w:rPr>
          <w:rFonts w:ascii="Times New Roman" w:hAnsi="Times New Roman" w:cs="Times New Roman"/>
          <w:sz w:val="24"/>
          <w:szCs w:val="24"/>
          <w:lang w:val="lv-LV"/>
        </w:rPr>
        <w:t>pārtikas nekaitīgumu un kvalitāti, valstī ir nepieciešams īstenot pieeju “Viena veselība” un veicināt ES klimata un zaļā kursa mērķu sasniegšanu, ietverot stratēģiju „No lauka līdz galdam”. Cilvēku un dzīvnieku veselības un pārtikas nekaitīguma uzraudzībai ir jābūt valsts iestāžu saskaņotai, juridiski pamatotai un konsekventu profesionālu darbību sistēmai, nodrošinot uzraudzību un kontroli cilvēku un dzīvnieku veselības un dzīvnieku izcelsmes pārtikas produktu aprites jomā.</w:t>
      </w:r>
    </w:p>
    <w:p w14:paraId="03996D37" w14:textId="77777777" w:rsidR="007C7706" w:rsidRDefault="00800141" w:rsidP="000C13EE">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Pēdējos gados sabiedrība ir saskārusies ar jaunām vīrusu izraisītām infekcijas slimībām, kuru profilaksei un ārstēšanai nav bijuši pieejami efektīvi līdzekļi</w:t>
      </w:r>
      <w:r w:rsidR="00176D92">
        <w:rPr>
          <w:rFonts w:ascii="Times New Roman" w:hAnsi="Times New Roman" w:cs="Times New Roman"/>
          <w:sz w:val="24"/>
          <w:szCs w:val="24"/>
          <w:lang w:val="lv-LV"/>
        </w:rPr>
        <w:t xml:space="preserve"> (vakcīnas un zāles)</w:t>
      </w:r>
      <w:r w:rsidRPr="00642CB0">
        <w:rPr>
          <w:rFonts w:ascii="Times New Roman" w:hAnsi="Times New Roman" w:cs="Times New Roman"/>
          <w:sz w:val="24"/>
          <w:szCs w:val="24"/>
          <w:lang w:val="lv-LV"/>
        </w:rPr>
        <w:t xml:space="preserve">, un tādēļ tās ir strauji izplatījušās, izraisot epidēmijas vai pandēmijas. SARS-CoV-2 vīrusa izraisītā pandēmija (Covid-19), kas sākās 2020. </w:t>
      </w:r>
      <w:r w:rsidR="00963130" w:rsidRPr="00642CB0">
        <w:rPr>
          <w:rFonts w:ascii="Times New Roman" w:hAnsi="Times New Roman" w:cs="Times New Roman"/>
          <w:sz w:val="24"/>
          <w:szCs w:val="24"/>
          <w:lang w:val="lv-LV"/>
        </w:rPr>
        <w:t>gad</w:t>
      </w:r>
      <w:r w:rsidR="00963130">
        <w:rPr>
          <w:rFonts w:ascii="Times New Roman" w:hAnsi="Times New Roman" w:cs="Times New Roman"/>
          <w:sz w:val="24"/>
          <w:szCs w:val="24"/>
          <w:lang w:val="lv-LV"/>
        </w:rPr>
        <w:t>a sākumā, vēlreiz</w:t>
      </w:r>
      <w:r w:rsidRPr="00642CB0">
        <w:rPr>
          <w:rFonts w:ascii="Times New Roman" w:hAnsi="Times New Roman" w:cs="Times New Roman"/>
          <w:sz w:val="24"/>
          <w:szCs w:val="24"/>
          <w:lang w:val="lv-LV"/>
        </w:rPr>
        <w:t xml:space="preserve"> pierādīja, ka infekcijas slimības var radīt globālu apdraudējumu, jo to izplatība strauji var pāriet valstu un kontinentu robežas. </w:t>
      </w:r>
      <w:r w:rsidR="00CD6A2E" w:rsidRPr="003A504B">
        <w:rPr>
          <w:rFonts w:ascii="Times New Roman" w:hAnsi="Times New Roman" w:cs="Times New Roman"/>
          <w:sz w:val="24"/>
          <w:szCs w:val="24"/>
          <w:lang w:val="lv-LV"/>
        </w:rPr>
        <w:t>Covid-19 izraisītā pandēmija parādīja vājās vietas  un problēmas kopējā epidemioloģiskās uzraudzības un katastrofu medicīnas pārvaldības sistēmā, kuras būtu nepieciešams stiprināt, lai mazinātu sabiedrības veselības apdraudējumus nākotnē. Iezīmējās nepieciešamība vēl vairāk stiprināt epidemioloģisko uzraudzību, pilnveidot IKT sistēmas informācijas vākšanā, apstrādē un analīzē, kā arī pilnveidot šobrīd spēkā esošo valsts katastrofu medicīnas plānu, stiprinot ārstniecības iestāžu un personu gatavību operatīvi pielāgoties jaunu infekcijas slimību izraisītām krīzes situācijām. Tāpat norādīja uz laboratoriskās kapacitātes nozīmi un nepieciešamību pēc modernām tehnoloģijām slimību diagnostikā. Vienlaikus arī citiem  ne tikai valsts sektoriem, bet arī privātajiem sektoriem ir jāpārskata savi plāni, stratēģijas, lai nodrošinātu atbilstošu rīcību šadu sabiedrības veselības  apdraudējuma izraistītu krīzes risinājumu nodrošināšanā.</w:t>
      </w:r>
    </w:p>
    <w:p w14:paraId="5E18B7D4" w14:textId="77777777" w:rsidR="007C7706" w:rsidRDefault="001A4827"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07C7706">
        <w:rPr>
          <w:rFonts w:ascii="Times New Roman" w:hAnsi="Times New Roman" w:cs="Times New Roman"/>
          <w:sz w:val="24"/>
          <w:szCs w:val="24"/>
          <w:lang w:val="lv-LV"/>
        </w:rPr>
        <w:t>Šobrīd uzsāktā Covid-19 vakcinācija ir operatīvi mobilizēta plašas sabiedrības vakcinācija, kas pierādīja, ka ir nepieciešams pārskatīt esošo vakcīnu loģistikas organizēšanas modeli, ka</w:t>
      </w:r>
      <w:r w:rsidR="00D92F5E" w:rsidRPr="007C7706">
        <w:rPr>
          <w:rFonts w:ascii="Times New Roman" w:hAnsi="Times New Roman" w:cs="Times New Roman"/>
          <w:sz w:val="24"/>
          <w:szCs w:val="24"/>
          <w:lang w:val="lv-LV"/>
        </w:rPr>
        <w:t>s</w:t>
      </w:r>
      <w:r w:rsidRPr="007C7706">
        <w:rPr>
          <w:rFonts w:ascii="Times New Roman" w:hAnsi="Times New Roman" w:cs="Times New Roman"/>
          <w:sz w:val="24"/>
          <w:szCs w:val="24"/>
          <w:lang w:val="lv-LV"/>
        </w:rPr>
        <w:t xml:space="preserve"> līdz šim pamatā tika balstīta uz privātiem pakalpojumu sniedzējiem, tomēr šobrīd norāda uz nepieciešamību esošos vakcīnu loģistikas organizēšanas modeli pārveidot</w:t>
      </w:r>
      <w:r w:rsidR="00D92F5E" w:rsidRPr="007C7706">
        <w:rPr>
          <w:rFonts w:ascii="Times New Roman" w:hAnsi="Times New Roman" w:cs="Times New Roman"/>
          <w:sz w:val="24"/>
          <w:szCs w:val="24"/>
          <w:lang w:val="lv-LV"/>
        </w:rPr>
        <w:t>,</w:t>
      </w:r>
      <w:r w:rsidRPr="007C7706">
        <w:rPr>
          <w:rFonts w:ascii="Times New Roman" w:hAnsi="Times New Roman" w:cs="Times New Roman"/>
          <w:sz w:val="24"/>
          <w:szCs w:val="24"/>
          <w:lang w:val="lv-LV"/>
        </w:rPr>
        <w:t xml:space="preserve"> nodrošinot centralizētu valsts organizētu vakcinācijas nodrošināšanas ķēdi. Vienlaikus līdz šim nav bijusi tik plaša sabiedrības vakcinācijas, kāda šobrīd tiek īstenota pret Covid-19</w:t>
      </w:r>
      <w:r w:rsidR="002C64E9" w:rsidRPr="007C7706">
        <w:rPr>
          <w:rFonts w:ascii="Times New Roman" w:hAnsi="Times New Roman" w:cs="Times New Roman"/>
          <w:sz w:val="24"/>
          <w:szCs w:val="24"/>
          <w:lang w:val="lv-LV"/>
        </w:rPr>
        <w:t>,</w:t>
      </w:r>
      <w:r w:rsidRPr="007C7706">
        <w:rPr>
          <w:rFonts w:ascii="Times New Roman" w:hAnsi="Times New Roman" w:cs="Times New Roman"/>
          <w:sz w:val="24"/>
          <w:szCs w:val="24"/>
          <w:lang w:val="lv-LV"/>
        </w:rPr>
        <w:t xml:space="preserve"> un tā parāda, cik svarīgi ir ar vakcināciju saistītu nelabvēlīgo gadījumu pietiekami kvalitāt</w:t>
      </w:r>
      <w:r w:rsidR="002C64E9" w:rsidRPr="007C7706">
        <w:rPr>
          <w:rFonts w:ascii="Times New Roman" w:hAnsi="Times New Roman" w:cs="Times New Roman"/>
          <w:sz w:val="24"/>
          <w:szCs w:val="24"/>
          <w:lang w:val="lv-LV"/>
        </w:rPr>
        <w:t>ī</w:t>
      </w:r>
      <w:r w:rsidRPr="007C7706">
        <w:rPr>
          <w:rFonts w:ascii="Times New Roman" w:hAnsi="Times New Roman" w:cs="Times New Roman"/>
          <w:sz w:val="24"/>
          <w:szCs w:val="24"/>
          <w:lang w:val="lv-LV"/>
        </w:rPr>
        <w:t xml:space="preserve">va izmeklēšana un ka šādu gadījumu izmeklēšana būtiski var ietekmēt sabiedrības uzticamību vakcīnai. </w:t>
      </w:r>
      <w:r w:rsidR="002C64E9" w:rsidRPr="007C7706">
        <w:rPr>
          <w:rFonts w:ascii="Times New Roman" w:hAnsi="Times New Roman" w:cs="Times New Roman"/>
          <w:sz w:val="24"/>
          <w:szCs w:val="24"/>
          <w:lang w:val="lv-LV"/>
        </w:rPr>
        <w:t>Ņ</w:t>
      </w:r>
      <w:r w:rsidRPr="003D2718">
        <w:rPr>
          <w:rFonts w:ascii="Times New Roman" w:hAnsi="Times New Roman" w:cs="Times New Roman"/>
          <w:sz w:val="24"/>
          <w:szCs w:val="24"/>
          <w:lang w:val="lv-LV"/>
        </w:rPr>
        <w:t>emot vērā esošo pieredzi ar Covid-19 pandēmiju un organizēto vakcināciju</w:t>
      </w:r>
      <w:r w:rsidR="002C64E9" w:rsidRPr="00DA05B1">
        <w:rPr>
          <w:rFonts w:ascii="Times New Roman" w:hAnsi="Times New Roman" w:cs="Times New Roman"/>
          <w:sz w:val="24"/>
          <w:szCs w:val="24"/>
          <w:lang w:val="lv-LV"/>
        </w:rPr>
        <w:t>,</w:t>
      </w:r>
      <w:r w:rsidRPr="00DA05B1">
        <w:rPr>
          <w:rFonts w:ascii="Times New Roman" w:hAnsi="Times New Roman" w:cs="Times New Roman"/>
          <w:sz w:val="24"/>
          <w:szCs w:val="24"/>
          <w:lang w:val="lv-LV"/>
        </w:rPr>
        <w:t xml:space="preserve"> ir nepieciešams pēc iespējas ātrāk ieviest kvalitatīvu, zinātniskos pierādījumos</w:t>
      </w:r>
      <w:r w:rsidRPr="00703ECC">
        <w:rPr>
          <w:rFonts w:ascii="Times New Roman" w:hAnsi="Times New Roman" w:cs="Times New Roman"/>
          <w:sz w:val="24"/>
          <w:szCs w:val="24"/>
          <w:lang w:val="lv-LV"/>
        </w:rPr>
        <w:t xml:space="preserve"> balstītu, caurspīdīgu un sabiedrībai uzticama sistēmu ar vakcināciju saistīto notikumu izmeklēšanai un analīzei, kā arī  sabiedrības informēšanai un skaidrošanai par to.</w:t>
      </w:r>
    </w:p>
    <w:p w14:paraId="03B87B81" w14:textId="4BE6535B" w:rsidR="00800141" w:rsidRPr="007C7706"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07C7706">
        <w:rPr>
          <w:rFonts w:ascii="Times New Roman" w:hAnsi="Times New Roman" w:cs="Times New Roman"/>
          <w:sz w:val="24"/>
          <w:szCs w:val="24"/>
          <w:lang w:val="lv-LV"/>
        </w:rPr>
        <w:t>Infekcijas slimību izplatība rada ne tikai sabiedrības veselības apdraudējumu un slogu veselības sektoram, bet arī zaudējumus tautsaimniecībai. Tajā pa</w:t>
      </w:r>
      <w:r w:rsidR="004A6761" w:rsidRPr="007C7706">
        <w:rPr>
          <w:rFonts w:ascii="Times New Roman" w:hAnsi="Times New Roman" w:cs="Times New Roman"/>
          <w:sz w:val="24"/>
          <w:szCs w:val="24"/>
          <w:lang w:val="lv-LV"/>
        </w:rPr>
        <w:t>šā</w:t>
      </w:r>
      <w:r w:rsidRPr="007C7706">
        <w:rPr>
          <w:rFonts w:ascii="Times New Roman" w:hAnsi="Times New Roman" w:cs="Times New Roman"/>
          <w:sz w:val="24"/>
          <w:szCs w:val="24"/>
          <w:lang w:val="lv-LV"/>
        </w:rPr>
        <w:t xml:space="preserve"> laikā Covid-19 pandēmija </w:t>
      </w:r>
      <w:r w:rsidR="00635DD2" w:rsidRPr="007C7706">
        <w:rPr>
          <w:rFonts w:ascii="Times New Roman" w:hAnsi="Times New Roman" w:cs="Times New Roman"/>
          <w:sz w:val="24"/>
          <w:szCs w:val="24"/>
          <w:lang w:val="lv-LV"/>
        </w:rPr>
        <w:t xml:space="preserve">ir </w:t>
      </w:r>
      <w:r w:rsidRPr="007C7706">
        <w:rPr>
          <w:rFonts w:ascii="Times New Roman" w:hAnsi="Times New Roman" w:cs="Times New Roman"/>
          <w:sz w:val="24"/>
          <w:szCs w:val="24"/>
          <w:lang w:val="lv-LV"/>
        </w:rPr>
        <w:t>pierādīj</w:t>
      </w:r>
      <w:r w:rsidR="00635DD2" w:rsidRPr="007C7706">
        <w:rPr>
          <w:rFonts w:ascii="Times New Roman" w:hAnsi="Times New Roman" w:cs="Times New Roman"/>
          <w:sz w:val="24"/>
          <w:szCs w:val="24"/>
          <w:lang w:val="lv-LV"/>
        </w:rPr>
        <w:t>usi</w:t>
      </w:r>
      <w:r w:rsidRPr="007C7706">
        <w:rPr>
          <w:rFonts w:ascii="Times New Roman" w:hAnsi="Times New Roman" w:cs="Times New Roman"/>
          <w:sz w:val="24"/>
          <w:szCs w:val="24"/>
          <w:lang w:val="lv-LV"/>
        </w:rPr>
        <w:t xml:space="preserve">, </w:t>
      </w:r>
      <w:r w:rsidR="00635DD2" w:rsidRPr="007C7706">
        <w:rPr>
          <w:rFonts w:ascii="Times New Roman" w:hAnsi="Times New Roman" w:cs="Times New Roman"/>
          <w:sz w:val="24"/>
          <w:szCs w:val="24"/>
          <w:lang w:val="lv-LV"/>
        </w:rPr>
        <w:t xml:space="preserve">sabiedrības iesaistes un līdzdalības milzīgo nozīmi </w:t>
      </w:r>
      <w:r w:rsidR="00C874ED" w:rsidRPr="007C7706">
        <w:rPr>
          <w:rFonts w:ascii="Times New Roman" w:hAnsi="Times New Roman" w:cs="Times New Roman"/>
          <w:sz w:val="24"/>
          <w:szCs w:val="24"/>
          <w:lang w:val="lv-LV"/>
        </w:rPr>
        <w:t xml:space="preserve">infekcijas </w:t>
      </w:r>
      <w:r w:rsidR="00635DD2" w:rsidRPr="007C7706">
        <w:rPr>
          <w:rFonts w:ascii="Times New Roman" w:hAnsi="Times New Roman" w:cs="Times New Roman"/>
          <w:sz w:val="24"/>
          <w:szCs w:val="24"/>
          <w:lang w:val="lv-LV"/>
        </w:rPr>
        <w:t>izplatīšanas ierobežošanā</w:t>
      </w:r>
      <w:r w:rsidR="009D668D" w:rsidRPr="007C7706">
        <w:rPr>
          <w:rFonts w:ascii="Times New Roman" w:hAnsi="Times New Roman" w:cs="Times New Roman"/>
          <w:sz w:val="24"/>
          <w:szCs w:val="24"/>
          <w:lang w:val="lv-LV"/>
        </w:rPr>
        <w:t>.</w:t>
      </w:r>
      <w:r w:rsidR="00635DD2" w:rsidRPr="007C7706">
        <w:rPr>
          <w:rFonts w:ascii="Times New Roman" w:hAnsi="Times New Roman" w:cs="Times New Roman"/>
          <w:sz w:val="24"/>
          <w:szCs w:val="24"/>
          <w:lang w:val="lv-LV"/>
        </w:rPr>
        <w:t xml:space="preserve"> </w:t>
      </w:r>
      <w:r w:rsidR="009D668D" w:rsidRPr="007C7706">
        <w:rPr>
          <w:rFonts w:ascii="Times New Roman" w:hAnsi="Times New Roman" w:cs="Times New Roman"/>
          <w:sz w:val="24"/>
          <w:szCs w:val="24"/>
          <w:lang w:val="lv-LV"/>
        </w:rPr>
        <w:t xml:space="preserve">Ja nav sabiedrības atbalsta noteikto infekcijas ierobežošanas pasākumu ievērošanā, tos nav iespējams </w:t>
      </w:r>
      <w:r w:rsidR="009D668D" w:rsidRPr="007C7706">
        <w:rPr>
          <w:rFonts w:ascii="Times New Roman" w:hAnsi="Times New Roman" w:cs="Times New Roman"/>
          <w:sz w:val="24"/>
          <w:szCs w:val="24"/>
          <w:lang w:val="lv-LV"/>
        </w:rPr>
        <w:lastRenderedPageBreak/>
        <w:t>efektīvi ieviest un sasniegt rezultātus.</w:t>
      </w:r>
      <w:r w:rsidR="00162328" w:rsidRPr="007C7706">
        <w:rPr>
          <w:rFonts w:ascii="Times New Roman" w:hAnsi="Times New Roman" w:cs="Times New Roman"/>
          <w:sz w:val="24"/>
          <w:szCs w:val="24"/>
          <w:lang w:val="lv-LV"/>
        </w:rPr>
        <w:t xml:space="preserve"> </w:t>
      </w:r>
      <w:r w:rsidR="00547E62" w:rsidRPr="007C7706">
        <w:rPr>
          <w:rFonts w:ascii="Times New Roman" w:hAnsi="Times New Roman" w:cs="Times New Roman"/>
          <w:sz w:val="24"/>
          <w:szCs w:val="24"/>
          <w:lang w:val="lv-LV"/>
        </w:rPr>
        <w:t>I</w:t>
      </w:r>
      <w:r w:rsidRPr="007C7706">
        <w:rPr>
          <w:rFonts w:ascii="Times New Roman" w:hAnsi="Times New Roman" w:cs="Times New Roman"/>
          <w:sz w:val="24"/>
          <w:szCs w:val="24"/>
          <w:lang w:val="lv-LV"/>
        </w:rPr>
        <w:t>nfekcijas</w:t>
      </w:r>
      <w:r w:rsidR="003E7C9F" w:rsidRPr="007C7706">
        <w:rPr>
          <w:rFonts w:ascii="Times New Roman" w:hAnsi="Times New Roman" w:cs="Times New Roman"/>
          <w:sz w:val="24"/>
          <w:szCs w:val="24"/>
          <w:lang w:val="lv-LV"/>
        </w:rPr>
        <w:t xml:space="preserve"> </w:t>
      </w:r>
      <w:r w:rsidRPr="007C7706">
        <w:rPr>
          <w:rFonts w:ascii="Times New Roman" w:hAnsi="Times New Roman" w:cs="Times New Roman"/>
          <w:sz w:val="24"/>
          <w:szCs w:val="24"/>
          <w:lang w:val="lv-LV"/>
        </w:rPr>
        <w:t xml:space="preserve">izplatību </w:t>
      </w:r>
      <w:r w:rsidR="00BD554F" w:rsidRPr="007C7706">
        <w:rPr>
          <w:rFonts w:ascii="Times New Roman" w:hAnsi="Times New Roman" w:cs="Times New Roman"/>
          <w:sz w:val="24"/>
          <w:szCs w:val="24"/>
          <w:lang w:val="lv-LV"/>
        </w:rPr>
        <w:t xml:space="preserve">ar mērenu izplatīšanās potenciālu </w:t>
      </w:r>
      <w:r w:rsidRPr="007C7706">
        <w:rPr>
          <w:rFonts w:ascii="Times New Roman" w:hAnsi="Times New Roman" w:cs="Times New Roman"/>
          <w:sz w:val="24"/>
          <w:szCs w:val="24"/>
          <w:lang w:val="lv-LV"/>
        </w:rPr>
        <w:t>var ierobežot vienkārši</w:t>
      </w:r>
      <w:r w:rsidR="009D668D" w:rsidRPr="007C7706">
        <w:rPr>
          <w:rFonts w:ascii="Times New Roman" w:hAnsi="Times New Roman" w:cs="Times New Roman"/>
          <w:sz w:val="24"/>
          <w:szCs w:val="24"/>
          <w:lang w:val="lv-LV"/>
        </w:rPr>
        <w:t xml:space="preserve"> profilakses pasākumi </w:t>
      </w:r>
      <w:r w:rsidRPr="007C7706">
        <w:rPr>
          <w:rFonts w:ascii="Times New Roman" w:hAnsi="Times New Roman" w:cs="Times New Roman"/>
          <w:sz w:val="24"/>
          <w:szCs w:val="24"/>
          <w:lang w:val="lv-LV"/>
        </w:rPr>
        <w:t>ar visas sabiedrības līdzdalību</w:t>
      </w:r>
      <w:r w:rsidR="0021112C" w:rsidRPr="007C7706">
        <w:rPr>
          <w:rFonts w:ascii="Times New Roman" w:hAnsi="Times New Roman" w:cs="Times New Roman"/>
          <w:sz w:val="24"/>
          <w:szCs w:val="24"/>
          <w:lang w:val="lv-LV"/>
        </w:rPr>
        <w:t>:</w:t>
      </w:r>
      <w:r w:rsidRPr="007C7706">
        <w:rPr>
          <w:rFonts w:ascii="Times New Roman" w:hAnsi="Times New Roman" w:cs="Times New Roman"/>
          <w:sz w:val="24"/>
          <w:szCs w:val="24"/>
          <w:lang w:val="lv-LV"/>
        </w:rPr>
        <w:t xml:space="preserve"> </w:t>
      </w:r>
      <w:r w:rsidR="0021112C" w:rsidRPr="007C7706">
        <w:rPr>
          <w:rFonts w:ascii="Times New Roman" w:hAnsi="Times New Roman" w:cs="Times New Roman"/>
          <w:sz w:val="24"/>
          <w:szCs w:val="24"/>
          <w:lang w:val="lv-LV"/>
        </w:rPr>
        <w:t xml:space="preserve">agrīnu </w:t>
      </w:r>
      <w:r w:rsidRPr="007C7706">
        <w:rPr>
          <w:rFonts w:ascii="Times New Roman" w:hAnsi="Times New Roman" w:cs="Times New Roman"/>
          <w:sz w:val="24"/>
          <w:szCs w:val="24"/>
          <w:lang w:val="lv-LV"/>
        </w:rPr>
        <w:t>infekcijas gadījuma atklāšan</w:t>
      </w:r>
      <w:r w:rsidR="0040528F" w:rsidRPr="007C7706">
        <w:rPr>
          <w:rFonts w:ascii="Times New Roman" w:hAnsi="Times New Roman" w:cs="Times New Roman"/>
          <w:sz w:val="24"/>
          <w:szCs w:val="24"/>
          <w:lang w:val="lv-LV"/>
        </w:rPr>
        <w:t>u</w:t>
      </w:r>
      <w:r w:rsidRPr="007C7706">
        <w:rPr>
          <w:rFonts w:ascii="Times New Roman" w:hAnsi="Times New Roman" w:cs="Times New Roman"/>
          <w:sz w:val="24"/>
          <w:szCs w:val="24"/>
          <w:lang w:val="lv-LV"/>
        </w:rPr>
        <w:t xml:space="preserve"> un </w:t>
      </w:r>
      <w:r w:rsidR="00945E11" w:rsidRPr="007C7706">
        <w:rPr>
          <w:rFonts w:ascii="Times New Roman" w:hAnsi="Times New Roman" w:cs="Times New Roman"/>
          <w:sz w:val="24"/>
          <w:szCs w:val="24"/>
          <w:lang w:val="lv-LV"/>
        </w:rPr>
        <w:t xml:space="preserve">slimnieku </w:t>
      </w:r>
      <w:r w:rsidRPr="007C7706">
        <w:rPr>
          <w:rFonts w:ascii="Times New Roman" w:hAnsi="Times New Roman" w:cs="Times New Roman"/>
          <w:sz w:val="24"/>
          <w:szCs w:val="24"/>
          <w:lang w:val="lv-LV"/>
        </w:rPr>
        <w:t>izolēšan</w:t>
      </w:r>
      <w:r w:rsidR="0040528F" w:rsidRPr="007C7706">
        <w:rPr>
          <w:rFonts w:ascii="Times New Roman" w:hAnsi="Times New Roman" w:cs="Times New Roman"/>
          <w:sz w:val="24"/>
          <w:szCs w:val="24"/>
          <w:lang w:val="lv-LV"/>
        </w:rPr>
        <w:t>u</w:t>
      </w:r>
      <w:r w:rsidR="00945E11" w:rsidRPr="007C7706">
        <w:rPr>
          <w:rFonts w:ascii="Times New Roman" w:hAnsi="Times New Roman" w:cs="Times New Roman"/>
          <w:sz w:val="24"/>
          <w:szCs w:val="24"/>
          <w:lang w:val="lv-LV"/>
        </w:rPr>
        <w:t>, kontaktpersonu apzināšanu un karantīn</w:t>
      </w:r>
      <w:r w:rsidR="00137EB3" w:rsidRPr="007C7706">
        <w:rPr>
          <w:rFonts w:ascii="Times New Roman" w:hAnsi="Times New Roman" w:cs="Times New Roman"/>
          <w:sz w:val="24"/>
          <w:szCs w:val="24"/>
          <w:lang w:val="lv-LV"/>
        </w:rPr>
        <w:t>u, to cilvēku pašizolācij</w:t>
      </w:r>
      <w:r w:rsidR="00360EAE" w:rsidRPr="007C7706">
        <w:rPr>
          <w:rFonts w:ascii="Times New Roman" w:hAnsi="Times New Roman" w:cs="Times New Roman"/>
          <w:sz w:val="24"/>
          <w:szCs w:val="24"/>
          <w:lang w:val="lv-LV"/>
        </w:rPr>
        <w:t>u</w:t>
      </w:r>
      <w:r w:rsidR="00137EB3" w:rsidRPr="007C7706">
        <w:rPr>
          <w:rFonts w:ascii="Times New Roman" w:hAnsi="Times New Roman" w:cs="Times New Roman"/>
          <w:sz w:val="24"/>
          <w:szCs w:val="24"/>
          <w:lang w:val="lv-LV"/>
        </w:rPr>
        <w:t xml:space="preserve">, kuri ir bijuši paaugstinātas inficēšanās apstākļos, kā arī </w:t>
      </w:r>
      <w:r w:rsidR="00CE32A8" w:rsidRPr="007C7706">
        <w:rPr>
          <w:rFonts w:ascii="Times New Roman" w:hAnsi="Times New Roman" w:cs="Times New Roman"/>
          <w:sz w:val="24"/>
          <w:szCs w:val="24"/>
          <w:lang w:val="lv-LV"/>
        </w:rPr>
        <w:t xml:space="preserve">ar </w:t>
      </w:r>
      <w:r w:rsidR="00137EB3" w:rsidRPr="007C7706">
        <w:rPr>
          <w:rFonts w:ascii="Times New Roman" w:hAnsi="Times New Roman" w:cs="Times New Roman"/>
          <w:sz w:val="24"/>
          <w:szCs w:val="24"/>
          <w:lang w:val="lv-LV"/>
        </w:rPr>
        <w:t>fiziskās distancēšanās un higiēnas pasākumi</w:t>
      </w:r>
      <w:r w:rsidR="00CE32A8" w:rsidRPr="007C7706">
        <w:rPr>
          <w:rFonts w:ascii="Times New Roman" w:hAnsi="Times New Roman" w:cs="Times New Roman"/>
          <w:sz w:val="24"/>
          <w:szCs w:val="24"/>
          <w:lang w:val="lv-LV"/>
        </w:rPr>
        <w:t>em</w:t>
      </w:r>
      <w:r w:rsidRPr="007C7706">
        <w:rPr>
          <w:rFonts w:ascii="Times New Roman" w:hAnsi="Times New Roman" w:cs="Times New Roman"/>
          <w:sz w:val="24"/>
          <w:szCs w:val="24"/>
          <w:lang w:val="lv-LV"/>
        </w:rPr>
        <w:t xml:space="preserve">. </w:t>
      </w:r>
      <w:r w:rsidR="00CE32A8" w:rsidRPr="007C7706">
        <w:rPr>
          <w:rFonts w:ascii="Times New Roman" w:hAnsi="Times New Roman" w:cs="Times New Roman"/>
          <w:sz w:val="24"/>
          <w:szCs w:val="24"/>
          <w:lang w:val="lv-LV"/>
        </w:rPr>
        <w:t>Tādējādi</w:t>
      </w:r>
      <w:r w:rsidRPr="007C7706">
        <w:rPr>
          <w:rFonts w:ascii="Times New Roman" w:hAnsi="Times New Roman" w:cs="Times New Roman"/>
          <w:sz w:val="24"/>
          <w:szCs w:val="24"/>
          <w:lang w:val="lv-LV"/>
        </w:rPr>
        <w:t xml:space="preserve"> ir nepieciešama regulāra sabiedrības izglītošana par higiēnas un infekcijas slimību profilakses jautājumiem, infekcijas slimību epidemioloģiskā</w:t>
      </w:r>
      <w:r w:rsidR="00AE3E33" w:rsidRPr="007C7706">
        <w:rPr>
          <w:rFonts w:ascii="Times New Roman" w:hAnsi="Times New Roman" w:cs="Times New Roman"/>
          <w:sz w:val="24"/>
          <w:szCs w:val="24"/>
          <w:lang w:val="lv-LV"/>
        </w:rPr>
        <w:t>s</w:t>
      </w:r>
      <w:r w:rsidR="00815762" w:rsidRPr="007C7706">
        <w:rPr>
          <w:rFonts w:ascii="Times New Roman" w:hAnsi="Times New Roman" w:cs="Times New Roman"/>
          <w:sz w:val="24"/>
          <w:szCs w:val="24"/>
          <w:lang w:val="lv-LV"/>
        </w:rPr>
        <w:t xml:space="preserve"> uzraudzības</w:t>
      </w:r>
      <w:r w:rsidRPr="007C7706">
        <w:rPr>
          <w:rFonts w:ascii="Times New Roman" w:hAnsi="Times New Roman" w:cs="Times New Roman"/>
          <w:sz w:val="24"/>
          <w:szCs w:val="24"/>
          <w:lang w:val="lv-LV"/>
        </w:rPr>
        <w:t xml:space="preserve"> dienesta, tai skaitā laboratoriskās diagnostikas kapacitātes nodrošināšana, lai </w:t>
      </w:r>
      <w:r w:rsidR="00362F7D" w:rsidRPr="007C7706">
        <w:rPr>
          <w:rFonts w:ascii="Times New Roman" w:hAnsi="Times New Roman" w:cs="Times New Roman"/>
          <w:sz w:val="24"/>
          <w:szCs w:val="24"/>
          <w:lang w:val="lv-LV"/>
        </w:rPr>
        <w:t xml:space="preserve">nodrošinātu </w:t>
      </w:r>
      <w:r w:rsidRPr="007C7706">
        <w:rPr>
          <w:rFonts w:ascii="Times New Roman" w:hAnsi="Times New Roman" w:cs="Times New Roman"/>
          <w:sz w:val="24"/>
          <w:szCs w:val="24"/>
          <w:lang w:val="lv-LV"/>
        </w:rPr>
        <w:t xml:space="preserve">agrīnu saslimšanas gadījumu atklāšanu, identificētu inficēšanās ceļus un veiktu mērķtiecīgus infekciju ierobežojošos pasākumus. </w:t>
      </w:r>
    </w:p>
    <w:p w14:paraId="36D1E4B8" w14:textId="23917E6E" w:rsidR="00800141" w:rsidRPr="00642CB0"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Spilgts piemērs infekcijas slimību ietekmei uz sabiedrības veselību un tautsaimniecību kopumā ir sezonālā gripa. Gripas epidēmijas laikā palielinās mirstības rādītājs, tai skaitā pieaug mirstība no sirds un asinsvadu sistēmas slimībām un citām hroniskām neinfekcijas slimībām. Tāpat gripas epidēmijas laikā palielinās hospitalizāciju un apmeklējumu ambulatorajās ārstniecības iestādēs skaits. Tas ir saistīts ar to, ka sezonālā gripa rada ne tikai gripai raksturīgas veselības problēmas, bet arī veicina hronisko neinfekcijas slimību paasinājumus. Sezonālās gripas izraisītās darba nespējas dēļ gripas sezonas laikā tiek zaudētas apmēram 1,5 milj. darba dienas. Tādējādi saslimstība ar gripu valsts ekonomikai rada apmēram 50 milj. </w:t>
      </w:r>
      <w:r w:rsidR="00BB6132" w:rsidRPr="00764277">
        <w:rPr>
          <w:rFonts w:ascii="Times New Roman" w:hAnsi="Times New Roman" w:cs="Times New Roman"/>
          <w:i/>
          <w:iCs/>
          <w:sz w:val="24"/>
          <w:szCs w:val="24"/>
          <w:lang w:val="lv-LV"/>
        </w:rPr>
        <w:t>euro</w:t>
      </w:r>
      <w:r w:rsidRPr="091FCEBE">
        <w:rPr>
          <w:rFonts w:ascii="Times New Roman" w:hAnsi="Times New Roman" w:cs="Times New Roman"/>
          <w:sz w:val="24"/>
          <w:szCs w:val="24"/>
          <w:lang w:val="lv-LV"/>
        </w:rPr>
        <w:t xml:space="preserve"> ekonomiskos zaudējumus, nerēķinot darba nespēju slima bērna kopšanai, kā arī potenciāli zaudētos dzīves gadus</w:t>
      </w:r>
      <w:r w:rsidR="00B97218" w:rsidRPr="091FCEBE">
        <w:rPr>
          <w:rFonts w:ascii="Times New Roman" w:hAnsi="Times New Roman" w:cs="Times New Roman"/>
          <w:sz w:val="24"/>
          <w:szCs w:val="24"/>
          <w:lang w:val="lv-LV"/>
        </w:rPr>
        <w:t>,</w:t>
      </w:r>
      <w:r w:rsidRPr="091FCEBE">
        <w:rPr>
          <w:rFonts w:ascii="Times New Roman" w:hAnsi="Times New Roman" w:cs="Times New Roman"/>
          <w:sz w:val="24"/>
          <w:szCs w:val="24"/>
          <w:lang w:val="lv-LV"/>
        </w:rPr>
        <w:t xml:space="preserve"> nomirstot no gripas radītām komplikācijām. Tāpat arī jāņem vērā gripas radītais slogs veselības sektoram. Tādējādi, ieguldot finansējumu gripas ierobežošanas pasākumos, tai skaitā vakcinācijā, tiek iegūts arī ekonomiskais ieguvums. Lai pretgripas vakcinācija dotu gaidīto efektu, primāri ir jānodrošina sabiedrības grupu, kas saistītas ar visaugstāko inficēšanās risku – ārstniecības personas, seniori un cilvēki ar hroniskām slimībām – vakcinācija. Atbilstoši EK un PVO rekomendācijām riska grupu vakcinācijas aptverei pret gripu, lai novērstu sezonālās gripas ietekmi uz sabiedrības veselību, jābūt </w:t>
      </w:r>
      <w:r w:rsidR="00E22112" w:rsidRPr="091FCEBE">
        <w:rPr>
          <w:rFonts w:ascii="Times New Roman" w:hAnsi="Times New Roman" w:cs="Times New Roman"/>
          <w:sz w:val="24"/>
          <w:szCs w:val="24"/>
          <w:lang w:val="lv-LV"/>
        </w:rPr>
        <w:t xml:space="preserve">vismaz </w:t>
      </w:r>
      <w:r w:rsidRPr="091FCEBE">
        <w:rPr>
          <w:rFonts w:ascii="Times New Roman" w:hAnsi="Times New Roman" w:cs="Times New Roman"/>
          <w:sz w:val="24"/>
          <w:szCs w:val="24"/>
          <w:lang w:val="lv-LV"/>
        </w:rPr>
        <w:t xml:space="preserve">ap </w:t>
      </w:r>
      <w:r w:rsidR="00E22112" w:rsidRPr="091FCEBE">
        <w:rPr>
          <w:rFonts w:ascii="Times New Roman" w:hAnsi="Times New Roman" w:cs="Times New Roman"/>
          <w:sz w:val="24"/>
          <w:szCs w:val="24"/>
          <w:lang w:val="lv-LV"/>
        </w:rPr>
        <w:t>75</w:t>
      </w:r>
      <w:r w:rsidRPr="091FCEBE">
        <w:rPr>
          <w:rFonts w:ascii="Times New Roman" w:hAnsi="Times New Roman" w:cs="Times New Roman"/>
          <w:sz w:val="24"/>
          <w:szCs w:val="24"/>
          <w:lang w:val="lv-LV"/>
        </w:rPr>
        <w:t>%. Latvijā šobrīd riska grupu vakcinācijas aptvere nesasniedz pat 10%.</w:t>
      </w:r>
    </w:p>
    <w:p w14:paraId="657CCF31" w14:textId="23FB12BA" w:rsidR="00AD18E6" w:rsidRPr="003E7C9F"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Samazinoties akūtu infekcijas slimību izplatībai, pēdējos gadu desmitos Latvijā ir kļuvušas aktuālas hroniskās infekcijas slimības – tuberkuloze,  HIV infekcija, </w:t>
      </w:r>
      <w:r w:rsidR="00E22112" w:rsidRPr="091FCEBE">
        <w:rPr>
          <w:rFonts w:ascii="Times New Roman" w:hAnsi="Times New Roman" w:cs="Times New Roman"/>
          <w:sz w:val="24"/>
          <w:szCs w:val="24"/>
          <w:lang w:val="lv-LV"/>
        </w:rPr>
        <w:t xml:space="preserve">vīrusu </w:t>
      </w:r>
      <w:r w:rsidRPr="091FCEBE">
        <w:rPr>
          <w:rFonts w:ascii="Times New Roman" w:hAnsi="Times New Roman" w:cs="Times New Roman"/>
          <w:sz w:val="24"/>
          <w:szCs w:val="24"/>
          <w:lang w:val="lv-LV"/>
        </w:rPr>
        <w:t>hepatīti. HIV jauno gadījumu rādītājs Latvijā joprojām ir visaugstākais ES un vairāk nekā trīs reizes augstāks nekā ES vidējais rādītājs. Arī</w:t>
      </w:r>
      <w:r w:rsidR="00E22112" w:rsidRPr="091FCEBE">
        <w:rPr>
          <w:rFonts w:ascii="Times New Roman" w:hAnsi="Times New Roman" w:cs="Times New Roman"/>
          <w:sz w:val="24"/>
          <w:szCs w:val="24"/>
          <w:lang w:val="lv-LV"/>
        </w:rPr>
        <w:t xml:space="preserve"> vīrusu</w:t>
      </w:r>
      <w:r w:rsidRPr="091FCEBE">
        <w:rPr>
          <w:rFonts w:ascii="Times New Roman" w:hAnsi="Times New Roman" w:cs="Times New Roman"/>
          <w:sz w:val="24"/>
          <w:szCs w:val="24"/>
          <w:lang w:val="lv-LV"/>
        </w:rPr>
        <w:t xml:space="preserve"> hepatītu un tuberkulozes izplatība Latvijā ir viena no augstākajām ES. Tomēr pēdējo gadu laikā </w:t>
      </w:r>
      <w:r w:rsidR="00CD2B22" w:rsidRPr="091FCEBE">
        <w:rPr>
          <w:rFonts w:ascii="Times New Roman" w:hAnsi="Times New Roman" w:cs="Times New Roman"/>
          <w:sz w:val="24"/>
          <w:szCs w:val="24"/>
          <w:lang w:val="lv-LV"/>
        </w:rPr>
        <w:t xml:space="preserve">uzsākto </w:t>
      </w:r>
      <w:r w:rsidRPr="091FCEBE">
        <w:rPr>
          <w:rFonts w:ascii="Times New Roman" w:hAnsi="Times New Roman" w:cs="Times New Roman"/>
          <w:sz w:val="24"/>
          <w:szCs w:val="24"/>
          <w:lang w:val="lv-LV"/>
        </w:rPr>
        <w:t xml:space="preserve">politikas </w:t>
      </w:r>
      <w:r w:rsidR="00CD2B22" w:rsidRPr="091FCEBE">
        <w:rPr>
          <w:rFonts w:ascii="Times New Roman" w:hAnsi="Times New Roman" w:cs="Times New Roman"/>
          <w:sz w:val="24"/>
          <w:szCs w:val="24"/>
          <w:lang w:val="lv-LV"/>
        </w:rPr>
        <w:t xml:space="preserve">aktivitāšu dēļ </w:t>
      </w:r>
      <w:r w:rsidRPr="091FCEBE">
        <w:rPr>
          <w:rFonts w:ascii="Times New Roman" w:hAnsi="Times New Roman" w:cs="Times New Roman"/>
          <w:sz w:val="24"/>
          <w:szCs w:val="24"/>
          <w:lang w:val="lv-LV"/>
        </w:rPr>
        <w:t>saslimšanas gadījumu skaitam ir tendence samazināties. Tas nozīmē, ka uzsāktie pasākumi ir efektīvi</w:t>
      </w:r>
      <w:r w:rsidR="00B97218" w:rsidRPr="091FCEBE">
        <w:rPr>
          <w:rFonts w:ascii="Times New Roman" w:hAnsi="Times New Roman" w:cs="Times New Roman"/>
          <w:sz w:val="24"/>
          <w:szCs w:val="24"/>
          <w:lang w:val="lv-LV"/>
        </w:rPr>
        <w:t>,</w:t>
      </w:r>
      <w:r w:rsidRPr="091FCEBE">
        <w:rPr>
          <w:rFonts w:ascii="Times New Roman" w:hAnsi="Times New Roman" w:cs="Times New Roman"/>
          <w:sz w:val="24"/>
          <w:szCs w:val="24"/>
          <w:lang w:val="lv-LV"/>
        </w:rPr>
        <w:t xml:space="preserve"> un ir jānodrošina to ilgtspējība turpmākajos gados, kā arī jāievieš jauni, vēl efektīvāki pasākumi šo slimību ierobežošanai. Tāpat ir jāveicina objektīvas informācijas pieejamīb</w:t>
      </w:r>
      <w:r w:rsidR="00DA2645" w:rsidRPr="091FCEBE">
        <w:rPr>
          <w:rFonts w:ascii="Times New Roman" w:hAnsi="Times New Roman" w:cs="Times New Roman"/>
          <w:sz w:val="24"/>
          <w:szCs w:val="24"/>
          <w:lang w:val="lv-LV"/>
        </w:rPr>
        <w:t>a</w:t>
      </w:r>
      <w:r w:rsidRPr="091FCEBE">
        <w:rPr>
          <w:rFonts w:ascii="Times New Roman" w:hAnsi="Times New Roman" w:cs="Times New Roman"/>
          <w:sz w:val="24"/>
          <w:szCs w:val="24"/>
          <w:lang w:val="lv-LV"/>
        </w:rPr>
        <w:t xml:space="preserve"> par hronisko infekcijas slimību izplatību sabiedrībā, lai nodrošinātu mērķti</w:t>
      </w:r>
      <w:r w:rsidR="00B97218" w:rsidRPr="091FCEBE">
        <w:rPr>
          <w:rFonts w:ascii="Times New Roman" w:hAnsi="Times New Roman" w:cs="Times New Roman"/>
          <w:sz w:val="24"/>
          <w:szCs w:val="24"/>
          <w:lang w:val="lv-LV"/>
        </w:rPr>
        <w:t>e</w:t>
      </w:r>
      <w:r w:rsidRPr="091FCEBE">
        <w:rPr>
          <w:rFonts w:ascii="Times New Roman" w:hAnsi="Times New Roman" w:cs="Times New Roman"/>
          <w:sz w:val="24"/>
          <w:szCs w:val="24"/>
          <w:lang w:val="lv-LV"/>
        </w:rPr>
        <w:t xml:space="preserve">cīgāku politikas veidošanu. Piemēram, analizējot HIV izplatības ceļus, var secināt, ka </w:t>
      </w:r>
      <w:r w:rsidR="00E22112" w:rsidRPr="091FCEBE">
        <w:rPr>
          <w:rFonts w:ascii="Times New Roman" w:hAnsi="Times New Roman" w:cs="Times New Roman"/>
          <w:sz w:val="24"/>
          <w:szCs w:val="24"/>
          <w:lang w:val="lv-LV"/>
        </w:rPr>
        <w:t xml:space="preserve">ievērojams </w:t>
      </w:r>
      <w:r w:rsidRPr="091FCEBE">
        <w:rPr>
          <w:rFonts w:ascii="Times New Roman" w:hAnsi="Times New Roman" w:cs="Times New Roman"/>
          <w:sz w:val="24"/>
          <w:szCs w:val="24"/>
          <w:lang w:val="lv-LV"/>
        </w:rPr>
        <w:t xml:space="preserve">no jauna reģistrēto gadījumu skaits ir ar nezināmu inficēšanās ceļu. Lai noteiktu riska grupas un identificētu mērķtiecīgākos pasākumus HIV infekcijas profilaksei, ir nepieciešams </w:t>
      </w:r>
      <w:r w:rsidR="00E22112" w:rsidRPr="091FCEBE">
        <w:rPr>
          <w:rFonts w:ascii="Times New Roman" w:hAnsi="Times New Roman" w:cs="Times New Roman"/>
          <w:sz w:val="24"/>
          <w:szCs w:val="24"/>
          <w:lang w:val="lv-LV"/>
        </w:rPr>
        <w:t>labāk</w:t>
      </w:r>
      <w:r w:rsidRPr="091FCEBE">
        <w:rPr>
          <w:rFonts w:ascii="Times New Roman" w:hAnsi="Times New Roman" w:cs="Times New Roman"/>
          <w:sz w:val="24"/>
          <w:szCs w:val="24"/>
          <w:lang w:val="lv-LV"/>
        </w:rPr>
        <w:t xml:space="preserve"> apzināt, kādā veidā lielākā daļa HIV inficēto cilvēku inficējušies. </w:t>
      </w:r>
    </w:p>
    <w:p w14:paraId="7575C2DC" w14:textId="2DEAAA18" w:rsidR="00800141" w:rsidRPr="00642CB0" w:rsidRDefault="00DF60AB"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Cilvēki</w:t>
      </w:r>
      <w:r w:rsidR="00800141" w:rsidRPr="091FCEBE">
        <w:rPr>
          <w:rFonts w:ascii="Times New Roman" w:hAnsi="Times New Roman" w:cs="Times New Roman"/>
          <w:sz w:val="24"/>
          <w:szCs w:val="24"/>
          <w:lang w:val="lv-LV"/>
        </w:rPr>
        <w:t xml:space="preserve">, kas ir pakļauti inficēšanās riskam ar šīm slimībām, </w:t>
      </w:r>
      <w:r w:rsidRPr="091FCEBE">
        <w:rPr>
          <w:rFonts w:ascii="Times New Roman" w:hAnsi="Times New Roman" w:cs="Times New Roman"/>
          <w:sz w:val="24"/>
          <w:szCs w:val="24"/>
          <w:lang w:val="lv-LV"/>
        </w:rPr>
        <w:t xml:space="preserve">nereti </w:t>
      </w:r>
      <w:r w:rsidR="00800141" w:rsidRPr="091FCEBE">
        <w:rPr>
          <w:rFonts w:ascii="Times New Roman" w:hAnsi="Times New Roman" w:cs="Times New Roman"/>
          <w:sz w:val="24"/>
          <w:szCs w:val="24"/>
          <w:lang w:val="lv-LV"/>
        </w:rPr>
        <w:t xml:space="preserve">cieš arī no sociālās atstumtības un ir pakļauti dažādiem sociālajiem riskiem. Tādēļ šai sabiedrības daļai ir grūti </w:t>
      </w:r>
      <w:r w:rsidR="00484C2A" w:rsidRPr="091FCEBE">
        <w:rPr>
          <w:rFonts w:ascii="Times New Roman" w:hAnsi="Times New Roman" w:cs="Times New Roman"/>
          <w:sz w:val="24"/>
          <w:szCs w:val="24"/>
          <w:lang w:val="lv-LV"/>
        </w:rPr>
        <w:t xml:space="preserve">saņemt </w:t>
      </w:r>
      <w:r w:rsidR="00800141" w:rsidRPr="091FCEBE">
        <w:rPr>
          <w:rFonts w:ascii="Times New Roman" w:hAnsi="Times New Roman" w:cs="Times New Roman"/>
          <w:sz w:val="24"/>
          <w:szCs w:val="24"/>
          <w:lang w:val="lv-LV"/>
        </w:rPr>
        <w:t xml:space="preserve">veselības aprūpes pakalpojumus, un tā rezultātā slimības tiek atklātas novēlotā stadijā, tiek novēloti ārstētas vai cilvēki nav līdzestīgi ārstēšanai, kā rezultātā veidojas pret zālēm rezistentas slimības formas. </w:t>
      </w:r>
    </w:p>
    <w:p w14:paraId="6CD6ADDE" w14:textId="546262FB" w:rsidR="00800141" w:rsidRPr="00642CB0"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Viena no lielākajām cilvēku grupām, kurām ir augsts inficēšanās risks, ir ieslodzītie. Ieslodzījuma vietās tiek nodrošināta pietiekami efektīva sistēma HIV un tuberkulozes ārstēšanai, kā arī pēdējos </w:t>
      </w:r>
      <w:r w:rsidRPr="091FCEBE">
        <w:rPr>
          <w:rFonts w:ascii="Times New Roman" w:hAnsi="Times New Roman" w:cs="Times New Roman"/>
          <w:sz w:val="24"/>
          <w:szCs w:val="24"/>
          <w:lang w:val="lv-LV"/>
        </w:rPr>
        <w:lastRenderedPageBreak/>
        <w:t xml:space="preserve">gados </w:t>
      </w:r>
      <w:r w:rsidR="003D09BF" w:rsidRPr="091FCEBE">
        <w:rPr>
          <w:rFonts w:ascii="Times New Roman" w:hAnsi="Times New Roman" w:cs="Times New Roman"/>
          <w:sz w:val="24"/>
          <w:szCs w:val="24"/>
          <w:lang w:val="lv-LV"/>
        </w:rPr>
        <w:t>ieslodzījuma vietās ir</w:t>
      </w:r>
      <w:r w:rsidRPr="091FCEBE">
        <w:rPr>
          <w:rFonts w:ascii="Times New Roman" w:hAnsi="Times New Roman" w:cs="Times New Roman"/>
          <w:sz w:val="24"/>
          <w:szCs w:val="24"/>
          <w:lang w:val="lv-LV"/>
        </w:rPr>
        <w:t xml:space="preserve"> ievērojami uzlabojušās </w:t>
      </w:r>
      <w:r w:rsidR="002137E8" w:rsidRPr="091FCEBE">
        <w:rPr>
          <w:rFonts w:ascii="Times New Roman" w:hAnsi="Times New Roman" w:cs="Times New Roman"/>
          <w:sz w:val="24"/>
          <w:szCs w:val="24"/>
          <w:lang w:val="lv-LV"/>
        </w:rPr>
        <w:t xml:space="preserve">vīrusu </w:t>
      </w:r>
      <w:r w:rsidRPr="091FCEBE">
        <w:rPr>
          <w:rFonts w:ascii="Times New Roman" w:hAnsi="Times New Roman" w:cs="Times New Roman"/>
          <w:sz w:val="24"/>
          <w:szCs w:val="24"/>
          <w:lang w:val="lv-LV"/>
        </w:rPr>
        <w:t xml:space="preserve">hepatītu </w:t>
      </w:r>
      <w:r w:rsidR="003D09BF" w:rsidRPr="091FCEBE">
        <w:rPr>
          <w:rFonts w:ascii="Times New Roman" w:hAnsi="Times New Roman" w:cs="Times New Roman"/>
          <w:sz w:val="24"/>
          <w:szCs w:val="24"/>
          <w:lang w:val="lv-LV"/>
        </w:rPr>
        <w:t xml:space="preserve">diagnostikas un ārstēšanas </w:t>
      </w:r>
      <w:r w:rsidRPr="091FCEBE">
        <w:rPr>
          <w:rFonts w:ascii="Times New Roman" w:hAnsi="Times New Roman" w:cs="Times New Roman"/>
          <w:sz w:val="24"/>
          <w:szCs w:val="24"/>
          <w:lang w:val="lv-LV"/>
        </w:rPr>
        <w:t>iespējas ieslodzījuma vietās. Problēma ir nodrošināt ieslodzīto ārstēšanās pēctecību pēc atbrīvošanas. Ņemot vērā to, ka ieslodzītie ar laiku kļūst par sabiedrības locekļiem, ieslodzīto veselības jautājumi ir nozīmīgi visas sabiedrības veselības uzlabošanai.</w:t>
      </w:r>
    </w:p>
    <w:p w14:paraId="2F5A3D7E" w14:textId="0ACF529A" w:rsidR="00800141" w:rsidRPr="00642CB0"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Nopietna </w:t>
      </w:r>
      <w:r w:rsidR="00514D98" w:rsidRPr="091FCEBE">
        <w:rPr>
          <w:rFonts w:ascii="Times New Roman" w:hAnsi="Times New Roman" w:cs="Times New Roman"/>
          <w:sz w:val="24"/>
          <w:szCs w:val="24"/>
          <w:lang w:val="lv-LV"/>
        </w:rPr>
        <w:t xml:space="preserve">sabiedrības veselības </w:t>
      </w:r>
      <w:r w:rsidRPr="091FCEBE">
        <w:rPr>
          <w:rFonts w:ascii="Times New Roman" w:hAnsi="Times New Roman" w:cs="Times New Roman"/>
          <w:sz w:val="24"/>
          <w:szCs w:val="24"/>
          <w:lang w:val="lv-LV"/>
        </w:rPr>
        <w:t xml:space="preserve">problēma ir </w:t>
      </w:r>
      <w:r w:rsidR="002A025D" w:rsidRPr="091FCEBE">
        <w:rPr>
          <w:rFonts w:ascii="Times New Roman" w:hAnsi="Times New Roman" w:cs="Times New Roman"/>
          <w:sz w:val="24"/>
          <w:szCs w:val="24"/>
          <w:lang w:val="lv-LV"/>
        </w:rPr>
        <w:t xml:space="preserve">dezinfekcijas pasākumu neievērošana </w:t>
      </w:r>
      <w:r w:rsidRPr="091FCEBE">
        <w:rPr>
          <w:rFonts w:ascii="Times New Roman" w:hAnsi="Times New Roman" w:cs="Times New Roman"/>
          <w:sz w:val="24"/>
          <w:szCs w:val="24"/>
          <w:lang w:val="lv-LV"/>
        </w:rPr>
        <w:t xml:space="preserve">skaistumkopšanas </w:t>
      </w:r>
      <w:r w:rsidR="0080091A" w:rsidRPr="091FCEBE">
        <w:rPr>
          <w:rFonts w:ascii="Times New Roman" w:hAnsi="Times New Roman" w:cs="Times New Roman"/>
          <w:sz w:val="24"/>
          <w:szCs w:val="24"/>
          <w:lang w:val="lv-LV"/>
        </w:rPr>
        <w:t xml:space="preserve">pakalpojumu </w:t>
      </w:r>
      <w:r w:rsidRPr="091FCEBE">
        <w:rPr>
          <w:rFonts w:ascii="Times New Roman" w:hAnsi="Times New Roman" w:cs="Times New Roman"/>
          <w:sz w:val="24"/>
          <w:szCs w:val="24"/>
          <w:lang w:val="lv-LV"/>
        </w:rPr>
        <w:t xml:space="preserve">jomā, kur, neievērojot nepieciešamos dezinfekcijas </w:t>
      </w:r>
      <w:r w:rsidR="002137E8" w:rsidRPr="091FCEBE">
        <w:rPr>
          <w:rFonts w:ascii="Times New Roman" w:hAnsi="Times New Roman" w:cs="Times New Roman"/>
          <w:sz w:val="24"/>
          <w:szCs w:val="24"/>
          <w:lang w:val="lv-LV"/>
        </w:rPr>
        <w:t>un higiēnas</w:t>
      </w:r>
      <w:r w:rsidRPr="091FCEBE">
        <w:rPr>
          <w:rFonts w:ascii="Times New Roman" w:hAnsi="Times New Roman" w:cs="Times New Roman"/>
          <w:sz w:val="24"/>
          <w:szCs w:val="24"/>
          <w:lang w:val="lv-LV"/>
        </w:rPr>
        <w:t xml:space="preserve"> pasākumus, </w:t>
      </w:r>
      <w:r w:rsidR="0077219A" w:rsidRPr="091FCEBE">
        <w:rPr>
          <w:rFonts w:ascii="Times New Roman" w:hAnsi="Times New Roman" w:cs="Times New Roman"/>
          <w:sz w:val="24"/>
          <w:szCs w:val="24"/>
          <w:lang w:val="lv-LV"/>
        </w:rPr>
        <w:t>klientiem</w:t>
      </w:r>
      <w:r w:rsidRPr="091FCEBE">
        <w:rPr>
          <w:rFonts w:ascii="Times New Roman" w:hAnsi="Times New Roman" w:cs="Times New Roman"/>
          <w:sz w:val="24"/>
          <w:szCs w:val="24"/>
          <w:lang w:val="lv-LV"/>
        </w:rPr>
        <w:t xml:space="preserve"> pastāv nopietns inficēšanās risks ar infekcijām, kuras tiek pārnestas ar asinīm, piemēram B un C hepatītu, </w:t>
      </w:r>
      <w:r w:rsidR="00AB76AF" w:rsidRPr="091FCEBE">
        <w:rPr>
          <w:rFonts w:ascii="Times New Roman" w:hAnsi="Times New Roman" w:cs="Times New Roman"/>
          <w:sz w:val="24"/>
          <w:szCs w:val="24"/>
          <w:lang w:val="lv-LV"/>
        </w:rPr>
        <w:t>kā arī citām veselības problēmām</w:t>
      </w:r>
      <w:r w:rsidRPr="091FCEBE">
        <w:rPr>
          <w:rFonts w:ascii="Times New Roman" w:hAnsi="Times New Roman" w:cs="Times New Roman"/>
          <w:sz w:val="24"/>
          <w:szCs w:val="24"/>
          <w:lang w:val="lv-LV"/>
        </w:rPr>
        <w:t>.</w:t>
      </w:r>
    </w:p>
    <w:p w14:paraId="657D498D" w14:textId="28F6C9FC" w:rsidR="00800141" w:rsidRPr="000F6BF9"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Viens no efektīvākajiem infekcijas slimību ierobežošanas pasākumiem ir vakcinācija. Tomēr pēdējos gados aizvien vairāk aktivizējas vakcināc</w:t>
      </w:r>
      <w:r w:rsidR="00B97218" w:rsidRPr="091FCEBE">
        <w:rPr>
          <w:rFonts w:ascii="Times New Roman" w:hAnsi="Times New Roman" w:cs="Times New Roman"/>
          <w:sz w:val="24"/>
          <w:szCs w:val="24"/>
          <w:lang w:val="lv-LV"/>
        </w:rPr>
        <w:t>i</w:t>
      </w:r>
      <w:r w:rsidRPr="091FCEBE">
        <w:rPr>
          <w:rFonts w:ascii="Times New Roman" w:hAnsi="Times New Roman" w:cs="Times New Roman"/>
          <w:sz w:val="24"/>
          <w:szCs w:val="24"/>
          <w:lang w:val="lv-LV"/>
        </w:rPr>
        <w:t xml:space="preserve">jas </w:t>
      </w:r>
      <w:r w:rsidR="008F657D" w:rsidRPr="091FCEBE">
        <w:rPr>
          <w:rFonts w:ascii="Times New Roman" w:hAnsi="Times New Roman" w:cs="Times New Roman"/>
          <w:sz w:val="24"/>
          <w:szCs w:val="24"/>
          <w:lang w:val="lv-LV"/>
        </w:rPr>
        <w:t>pretinieki</w:t>
      </w:r>
      <w:r w:rsidRPr="091FCEBE">
        <w:rPr>
          <w:rFonts w:ascii="Times New Roman" w:hAnsi="Times New Roman" w:cs="Times New Roman"/>
          <w:sz w:val="24"/>
          <w:szCs w:val="24"/>
          <w:lang w:val="lv-LV"/>
        </w:rPr>
        <w:t>, būtiski ietekmē</w:t>
      </w:r>
      <w:r w:rsidR="008F657D" w:rsidRPr="091FCEBE">
        <w:rPr>
          <w:rFonts w:ascii="Times New Roman" w:hAnsi="Times New Roman" w:cs="Times New Roman"/>
          <w:sz w:val="24"/>
          <w:szCs w:val="24"/>
          <w:lang w:val="lv-LV"/>
        </w:rPr>
        <w:t>jo</w:t>
      </w:r>
      <w:r w:rsidR="007647B0" w:rsidRPr="091FCEBE">
        <w:rPr>
          <w:rFonts w:ascii="Times New Roman" w:hAnsi="Times New Roman" w:cs="Times New Roman"/>
          <w:sz w:val="24"/>
          <w:szCs w:val="24"/>
          <w:lang w:val="lv-LV"/>
        </w:rPr>
        <w:t>t</w:t>
      </w:r>
      <w:r w:rsidRPr="091FCEBE">
        <w:rPr>
          <w:rFonts w:ascii="Times New Roman" w:hAnsi="Times New Roman" w:cs="Times New Roman"/>
          <w:sz w:val="24"/>
          <w:szCs w:val="24"/>
          <w:lang w:val="lv-LV"/>
        </w:rPr>
        <w:t xml:space="preserve"> vakcinācijas aptver</w:t>
      </w:r>
      <w:r w:rsidR="008F657D" w:rsidRPr="091FCEBE">
        <w:rPr>
          <w:rFonts w:ascii="Times New Roman" w:hAnsi="Times New Roman" w:cs="Times New Roman"/>
          <w:sz w:val="24"/>
          <w:szCs w:val="24"/>
          <w:lang w:val="lv-LV"/>
        </w:rPr>
        <w:t>es sasniegšanu</w:t>
      </w:r>
      <w:r w:rsidRPr="091FCEBE">
        <w:rPr>
          <w:rFonts w:ascii="Times New Roman" w:hAnsi="Times New Roman" w:cs="Times New Roman"/>
          <w:sz w:val="24"/>
          <w:szCs w:val="24"/>
          <w:lang w:val="lv-LV"/>
        </w:rPr>
        <w:t xml:space="preserve"> pret dažādām infekcijas slimībām. Ja bērnu zīdaiņu vecumā </w:t>
      </w:r>
      <w:r w:rsidR="008F657D" w:rsidRPr="091FCEBE">
        <w:rPr>
          <w:rFonts w:ascii="Times New Roman" w:hAnsi="Times New Roman" w:cs="Times New Roman"/>
          <w:sz w:val="24"/>
          <w:szCs w:val="24"/>
          <w:lang w:val="lv-LV"/>
        </w:rPr>
        <w:t>vakcinācijas aptveres</w:t>
      </w:r>
      <w:r w:rsidRPr="091FCEBE">
        <w:rPr>
          <w:rFonts w:ascii="Times New Roman" w:hAnsi="Times New Roman" w:cs="Times New Roman"/>
          <w:sz w:val="24"/>
          <w:szCs w:val="24"/>
          <w:lang w:val="lv-LV"/>
        </w:rPr>
        <w:t xml:space="preserve"> rādītāji ir </w:t>
      </w:r>
      <w:r w:rsidR="00EE7AF6" w:rsidRPr="091FCEBE">
        <w:rPr>
          <w:rFonts w:ascii="Times New Roman" w:hAnsi="Times New Roman" w:cs="Times New Roman"/>
          <w:sz w:val="24"/>
          <w:szCs w:val="24"/>
          <w:lang w:val="lv-LV"/>
        </w:rPr>
        <w:t>augsti</w:t>
      </w:r>
      <w:r w:rsidRPr="091FCEBE">
        <w:rPr>
          <w:rFonts w:ascii="Times New Roman" w:hAnsi="Times New Roman" w:cs="Times New Roman"/>
          <w:sz w:val="24"/>
          <w:szCs w:val="24"/>
          <w:lang w:val="lv-LV"/>
        </w:rPr>
        <w:t xml:space="preserve"> un kopumā atbilst PVO rekomendētajam 95% līmenim vai pat to pārsniedz, skolas vecuma bērnu un pieaugušo vakcinācijas līmenis Latvijā ir neapmierinošs. Šajās vecuma grupās aktuālākās problēmas ir saistītas ar vakcināciju pret difteriju, cilvēka papilomas vīrusu (CPV) un sezonālo gripu, un ir arī novērojams samazinājums skolas vecuma bērnu </w:t>
      </w:r>
      <w:r w:rsidR="00827C43" w:rsidRPr="091FCEBE">
        <w:rPr>
          <w:rFonts w:ascii="Times New Roman" w:hAnsi="Times New Roman" w:cs="Times New Roman"/>
          <w:sz w:val="24"/>
          <w:szCs w:val="24"/>
          <w:lang w:val="lv-LV"/>
        </w:rPr>
        <w:t>re</w:t>
      </w:r>
      <w:r w:rsidRPr="091FCEBE">
        <w:rPr>
          <w:rFonts w:ascii="Times New Roman" w:hAnsi="Times New Roman" w:cs="Times New Roman"/>
          <w:sz w:val="24"/>
          <w:szCs w:val="24"/>
          <w:lang w:val="lv-LV"/>
        </w:rPr>
        <w:t>vakcinācijā pret masalām, masaliņām</w:t>
      </w:r>
      <w:r w:rsidR="00827C43" w:rsidRPr="091FCEBE">
        <w:rPr>
          <w:rFonts w:ascii="Times New Roman" w:hAnsi="Times New Roman" w:cs="Times New Roman"/>
          <w:sz w:val="24"/>
          <w:szCs w:val="24"/>
          <w:lang w:val="lv-LV"/>
        </w:rPr>
        <w:t xml:space="preserve"> un epidēmisko parotī</w:t>
      </w:r>
      <w:r w:rsidR="00811322" w:rsidRPr="091FCEBE">
        <w:rPr>
          <w:rFonts w:ascii="Times New Roman" w:hAnsi="Times New Roman" w:cs="Times New Roman"/>
          <w:sz w:val="24"/>
          <w:szCs w:val="24"/>
          <w:lang w:val="lv-LV"/>
        </w:rPr>
        <w:t>tu</w:t>
      </w:r>
      <w:r w:rsidRPr="091FCEBE">
        <w:rPr>
          <w:rFonts w:ascii="Times New Roman" w:hAnsi="Times New Roman" w:cs="Times New Roman"/>
          <w:sz w:val="24"/>
          <w:szCs w:val="24"/>
          <w:lang w:val="lv-LV"/>
        </w:rPr>
        <w:t xml:space="preserve">. Šajos gadījumos nozīme ir pret vakcināciju izplatītās </w:t>
      </w:r>
      <w:r w:rsidR="00811322" w:rsidRPr="091FCEBE">
        <w:rPr>
          <w:rFonts w:ascii="Times New Roman" w:hAnsi="Times New Roman" w:cs="Times New Roman"/>
          <w:sz w:val="24"/>
          <w:szCs w:val="24"/>
          <w:lang w:val="lv-LV"/>
        </w:rPr>
        <w:t>nepatiesas</w:t>
      </w:r>
      <w:r w:rsidRPr="091FCEBE">
        <w:rPr>
          <w:rFonts w:ascii="Times New Roman" w:hAnsi="Times New Roman" w:cs="Times New Roman"/>
          <w:sz w:val="24"/>
          <w:szCs w:val="24"/>
          <w:lang w:val="lv-LV"/>
        </w:rPr>
        <w:t xml:space="preserve"> informācijas ietekmei uz sabiedrību un sabiedrības bažām par vakcīnu drošību, kā arī ārstniecības personu nepietiekamām iemaņām savus pacientus iesaistīt vakcinācijas procesā. SPKC pēdējos gados veiktie pasākumi vakcinācijas </w:t>
      </w:r>
      <w:r w:rsidR="00B97218" w:rsidRPr="091FCEBE">
        <w:rPr>
          <w:rFonts w:ascii="Times New Roman" w:hAnsi="Times New Roman" w:cs="Times New Roman"/>
          <w:sz w:val="24"/>
          <w:szCs w:val="24"/>
          <w:lang w:val="lv-LV"/>
        </w:rPr>
        <w:t xml:space="preserve">veicināšanā </w:t>
      </w:r>
      <w:r w:rsidRPr="091FCEBE">
        <w:rPr>
          <w:rFonts w:ascii="Times New Roman" w:hAnsi="Times New Roman" w:cs="Times New Roman"/>
          <w:sz w:val="24"/>
          <w:szCs w:val="24"/>
          <w:lang w:val="lv-LV"/>
        </w:rPr>
        <w:t xml:space="preserve">gan izglītojot ārstniecības personas, gan sniedzot sabiedrībai objektīvu, zinātniski pamatotu informāciju, ir devuši rezultātu – paaugstinājusies riska grupu iedzīvotāju vakcinācija pret sezonālo gripu, palielinājusies pieaugušo vakcinācija pret difteriju un pusaudžu vakcinācija pret CPV. </w:t>
      </w:r>
      <w:r w:rsidR="003E6E59" w:rsidRPr="00E223A6">
        <w:rPr>
          <w:rFonts w:ascii="Times New Roman" w:hAnsi="Times New Roman" w:cs="Times New Roman"/>
          <w:sz w:val="24"/>
          <w:szCs w:val="24"/>
          <w:lang w:val="lv-LV"/>
        </w:rPr>
        <w:t xml:space="preserve">Vienlaikus arī veicinošs faktors vakcinācijas apjoma pieaugumam tieši pret sezonālo gripu, varētu būt mērķgrupu paplašinājums, kas ir tiesīgas saņemt bezmaksas </w:t>
      </w:r>
      <w:r w:rsidR="003E6E59" w:rsidRPr="091FCEBE">
        <w:rPr>
          <w:rFonts w:ascii="Times New Roman" w:hAnsi="Times New Roman" w:cs="Times New Roman"/>
          <w:sz w:val="24"/>
          <w:szCs w:val="24"/>
          <w:lang w:val="lv-LV"/>
        </w:rPr>
        <w:t>vakcināciju pret gripu</w:t>
      </w:r>
      <w:r w:rsidR="003E6E59" w:rsidRPr="00E223A6">
        <w:rPr>
          <w:rFonts w:ascii="Times New Roman" w:hAnsi="Times New Roman" w:cs="Times New Roman"/>
          <w:sz w:val="24"/>
          <w:szCs w:val="24"/>
          <w:lang w:val="lv-LV"/>
        </w:rPr>
        <w:t>.</w:t>
      </w:r>
      <w:r w:rsidR="003E6E59" w:rsidRPr="00E223A6">
        <w:rPr>
          <w:sz w:val="24"/>
          <w:szCs w:val="24"/>
          <w:lang w:val="lv-LV"/>
        </w:rPr>
        <w:t xml:space="preserve"> </w:t>
      </w:r>
      <w:r w:rsidRPr="091FCEBE">
        <w:rPr>
          <w:rFonts w:ascii="Times New Roman" w:hAnsi="Times New Roman" w:cs="Times New Roman"/>
          <w:sz w:val="24"/>
          <w:szCs w:val="24"/>
          <w:lang w:val="lv-LV"/>
        </w:rPr>
        <w:t xml:space="preserve">Savukārt zīdaiņu vakcinācijas jomā problēma ir novēlota vakcinācija, kas ir saistīta ar ārstniecības personu neizpratni par kontrindikācijām vakcinācijai. Tāpat pēdējos gados vakcīnu plānošanu un vakcinācijas procesu apgrūtina vakcīnu piegādes traucējumi, kas </w:t>
      </w:r>
      <w:r w:rsidR="008928FD" w:rsidRPr="091FCEBE">
        <w:rPr>
          <w:rFonts w:ascii="Times New Roman" w:hAnsi="Times New Roman" w:cs="Times New Roman"/>
          <w:sz w:val="24"/>
          <w:szCs w:val="24"/>
          <w:lang w:val="lv-LV"/>
        </w:rPr>
        <w:t>dažreiz</w:t>
      </w:r>
      <w:r w:rsidRPr="091FCEBE">
        <w:rPr>
          <w:rFonts w:ascii="Times New Roman" w:hAnsi="Times New Roman" w:cs="Times New Roman"/>
          <w:sz w:val="24"/>
          <w:szCs w:val="24"/>
          <w:lang w:val="lv-LV"/>
        </w:rPr>
        <w:t xml:space="preserve"> ir saistīti ar vakcīnu ražošanas un loģistikas problēmām globālā līmenī.</w:t>
      </w:r>
    </w:p>
    <w:p w14:paraId="082537F1" w14:textId="794C67D3" w:rsidR="00800141" w:rsidRPr="00642CB0" w:rsidRDefault="00A31E00"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Lai novērstu infekcijas slimību</w:t>
      </w:r>
      <w:r w:rsidR="00290A93" w:rsidRPr="091FCEBE">
        <w:rPr>
          <w:rFonts w:ascii="Times New Roman" w:hAnsi="Times New Roman" w:cs="Times New Roman"/>
          <w:sz w:val="24"/>
          <w:szCs w:val="24"/>
          <w:lang w:val="lv-LV"/>
        </w:rPr>
        <w:t>, tostarp, zoonožu,</w:t>
      </w:r>
      <w:r w:rsidRPr="091FCEBE">
        <w:rPr>
          <w:rFonts w:ascii="Times New Roman" w:hAnsi="Times New Roman" w:cs="Times New Roman"/>
          <w:sz w:val="24"/>
          <w:szCs w:val="24"/>
          <w:lang w:val="lv-LV"/>
        </w:rPr>
        <w:t xml:space="preserve"> negatīvo ietekmi uz sabiedrības veselību un </w:t>
      </w:r>
      <w:r w:rsidR="009E36BF" w:rsidRPr="091FCEBE">
        <w:rPr>
          <w:rFonts w:ascii="Times New Roman" w:hAnsi="Times New Roman" w:cs="Times New Roman"/>
          <w:sz w:val="24"/>
          <w:szCs w:val="24"/>
          <w:lang w:val="lv-LV"/>
        </w:rPr>
        <w:t xml:space="preserve">to </w:t>
      </w:r>
      <w:r w:rsidRPr="091FCEBE">
        <w:rPr>
          <w:rFonts w:ascii="Times New Roman" w:hAnsi="Times New Roman" w:cs="Times New Roman"/>
          <w:sz w:val="24"/>
          <w:szCs w:val="24"/>
          <w:lang w:val="lv-LV"/>
        </w:rPr>
        <w:t xml:space="preserve">radīto slogu veselības sektoram, būtiska ir pareiza </w:t>
      </w:r>
      <w:r w:rsidR="00800141" w:rsidRPr="091FCEBE">
        <w:rPr>
          <w:rFonts w:ascii="Times New Roman" w:hAnsi="Times New Roman" w:cs="Times New Roman"/>
          <w:sz w:val="24"/>
          <w:szCs w:val="24"/>
          <w:lang w:val="lv-LV"/>
        </w:rPr>
        <w:t>infekciju ārstēšana. Tādēļ antimikrobiālajiem līdzekļiem (antibakteriālie, pretvīrusu, pretsēnīšu un pretprotozoju līdzekļi) ir būtiska nozīme cilvēku un dzīvnieku slimību ārstēšanā un sabiedrības veselības nodrošināšanā. Tomēr antimikrobiālo līdzekļu lietošana var radīt mikroorganismu rezistences attīstības risku pret attiecīgajiem līdzekļiem. AMR attīstības risks palielinās nesaprātīgi un nepareizi lietojot pieejamos antimikrobiālos līdzekļus cilvēku un dzīvnieku ārstēšanā, neievērojot higiēnas un pretepidēmijas pasākumus veselības aprūpes iestādēs</w:t>
      </w:r>
      <w:r w:rsidR="00290A93" w:rsidRPr="091FCEBE">
        <w:rPr>
          <w:rFonts w:ascii="Times New Roman" w:hAnsi="Times New Roman" w:cs="Times New Roman"/>
          <w:sz w:val="24"/>
          <w:szCs w:val="24"/>
          <w:lang w:val="lv-LV"/>
        </w:rPr>
        <w:t xml:space="preserve"> un </w:t>
      </w:r>
      <w:r w:rsidR="00800141" w:rsidRPr="091FCEBE">
        <w:rPr>
          <w:rFonts w:ascii="Times New Roman" w:hAnsi="Times New Roman" w:cs="Times New Roman"/>
          <w:sz w:val="24"/>
          <w:szCs w:val="24"/>
          <w:lang w:val="lv-LV"/>
        </w:rPr>
        <w:t>pārtikas apritē</w:t>
      </w:r>
      <w:r w:rsidR="00290A93" w:rsidRPr="091FCEBE">
        <w:rPr>
          <w:rFonts w:ascii="Times New Roman" w:hAnsi="Times New Roman" w:cs="Times New Roman"/>
          <w:sz w:val="24"/>
          <w:szCs w:val="24"/>
          <w:lang w:val="lv-LV"/>
        </w:rPr>
        <w:t xml:space="preserve"> vai biodrošības un profilakses pasākumus lopkopībā.</w:t>
      </w:r>
      <w:r w:rsidR="00800141" w:rsidRPr="091FCEBE">
        <w:rPr>
          <w:rFonts w:ascii="Times New Roman" w:hAnsi="Times New Roman" w:cs="Times New Roman"/>
          <w:sz w:val="24"/>
          <w:szCs w:val="24"/>
          <w:lang w:val="lv-LV"/>
        </w:rPr>
        <w:t xml:space="preserve"> Latvijā antibiotiku patēriņš cilvēku </w:t>
      </w:r>
      <w:r w:rsidR="00B97218" w:rsidRPr="091FCEBE">
        <w:rPr>
          <w:rFonts w:ascii="Times New Roman" w:hAnsi="Times New Roman" w:cs="Times New Roman"/>
          <w:sz w:val="24"/>
          <w:szCs w:val="24"/>
          <w:lang w:val="lv-LV"/>
        </w:rPr>
        <w:t xml:space="preserve">ārstēšanā </w:t>
      </w:r>
      <w:r w:rsidR="00800141" w:rsidRPr="091FCEBE">
        <w:rPr>
          <w:rFonts w:ascii="Times New Roman" w:hAnsi="Times New Roman" w:cs="Times New Roman"/>
          <w:sz w:val="24"/>
          <w:szCs w:val="24"/>
          <w:lang w:val="lv-LV"/>
        </w:rPr>
        <w:t>nepārsniedz vidējos rādītājus ES</w:t>
      </w:r>
      <w:r w:rsidR="00290A93" w:rsidRPr="091FCEBE">
        <w:rPr>
          <w:rFonts w:ascii="Times New Roman" w:hAnsi="Times New Roman" w:cs="Times New Roman"/>
          <w:sz w:val="24"/>
          <w:szCs w:val="24"/>
          <w:lang w:val="lv-LV"/>
        </w:rPr>
        <w:t xml:space="preserve"> un antimikrobiālo līdzekļu izplatīšanas apjoms dzīvnieku veselības jomā ir zemāks nekā vidēji ES</w:t>
      </w:r>
      <w:r w:rsidR="00800141" w:rsidRPr="091FCEBE">
        <w:rPr>
          <w:rFonts w:ascii="Times New Roman" w:hAnsi="Times New Roman" w:cs="Times New Roman"/>
          <w:sz w:val="24"/>
          <w:szCs w:val="24"/>
          <w:lang w:val="lv-LV"/>
        </w:rPr>
        <w:t xml:space="preserve">, tomēr Latvijā ir salīdzinoši augsts antibiotiku patēriņš slimnīcās, kā arī vairāk tiek lietotas augsta riska antibiotikas. </w:t>
      </w:r>
      <w:r w:rsidR="00290A93" w:rsidRPr="091FCEBE">
        <w:rPr>
          <w:rFonts w:ascii="Times New Roman" w:hAnsi="Times New Roman" w:cs="Times New Roman"/>
          <w:sz w:val="24"/>
          <w:szCs w:val="24"/>
          <w:lang w:val="lv-LV"/>
        </w:rPr>
        <w:t>Tāpat Latvijas sabiedrībai, salīdzinot ar citu ES valstu iedzīvotājiem, ir zemāka izpratne par antibiotiku lietošanas riskiem</w:t>
      </w:r>
      <w:r w:rsidR="00800141" w:rsidRPr="091FCEBE">
        <w:rPr>
          <w:rFonts w:ascii="Times New Roman" w:hAnsi="Times New Roman" w:cs="Times New Roman"/>
          <w:sz w:val="24"/>
          <w:szCs w:val="24"/>
          <w:lang w:val="lv-LV"/>
        </w:rPr>
        <w:t>.</w:t>
      </w:r>
      <w:r w:rsidR="00B60BE7" w:rsidRPr="091FCEBE">
        <w:rPr>
          <w:rFonts w:ascii="Times New Roman" w:hAnsi="Times New Roman" w:cs="Times New Roman"/>
          <w:sz w:val="24"/>
          <w:szCs w:val="24"/>
          <w:lang w:val="lv-LV"/>
        </w:rPr>
        <w:t xml:space="preserve"> </w:t>
      </w:r>
    </w:p>
    <w:p w14:paraId="079DC103" w14:textId="20E0BB63" w:rsidR="004B27B1" w:rsidRPr="004501CF"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Neskatoties uz to, ka pēdējo desmitgažu laikā ievērojami ir samazinājusies saslimstība ar akūtām infekcijas slimībām, tai skaitā zarnu infekcijas slimībām, pēdējos gados ir palielinājies grupveida saslimšanas gadījumu skaits ar akūtām zarnu infekcijas slimībām kolektīvos, kas saistīti ar </w:t>
      </w:r>
      <w:r w:rsidR="00372E15" w:rsidRPr="091FCEBE">
        <w:rPr>
          <w:rFonts w:ascii="Times New Roman" w:hAnsi="Times New Roman" w:cs="Times New Roman"/>
          <w:sz w:val="24"/>
          <w:szCs w:val="24"/>
          <w:lang w:val="lv-LV"/>
        </w:rPr>
        <w:lastRenderedPageBreak/>
        <w:t>mikroorganismu piesārņotas pārtikas lietošanu</w:t>
      </w:r>
      <w:r w:rsidRPr="091FCEBE">
        <w:rPr>
          <w:rFonts w:ascii="Times New Roman" w:hAnsi="Times New Roman" w:cs="Times New Roman"/>
          <w:sz w:val="24"/>
          <w:szCs w:val="24"/>
          <w:lang w:val="lv-LV"/>
        </w:rPr>
        <w:t>. 2019.</w:t>
      </w:r>
      <w:r w:rsidR="004A6761" w:rsidRPr="091FCEBE">
        <w:rPr>
          <w:rFonts w:ascii="Times New Roman" w:hAnsi="Times New Roman" w:cs="Times New Roman"/>
          <w:sz w:val="24"/>
          <w:szCs w:val="24"/>
          <w:lang w:val="lv-LV"/>
        </w:rPr>
        <w:t xml:space="preserve"> </w:t>
      </w:r>
      <w:r w:rsidRPr="091FCEBE">
        <w:rPr>
          <w:rFonts w:ascii="Times New Roman" w:hAnsi="Times New Roman" w:cs="Times New Roman"/>
          <w:sz w:val="24"/>
          <w:szCs w:val="24"/>
          <w:lang w:val="lv-LV"/>
        </w:rPr>
        <w:t xml:space="preserve">gadā reģistrēto grupveida saslimšanas gadījumu epidemioloģiskās izmeklēšanas laikā tika secināts, ka atsevišķos gadījumos gan pārtikas apritē nodarbinātajiem, gan arī sabiedrības locekļiem trūkst izpratnes un iemaņu higiēnas pasākumu </w:t>
      </w:r>
      <w:r w:rsidR="00B97218" w:rsidRPr="091FCEBE">
        <w:rPr>
          <w:rFonts w:ascii="Times New Roman" w:hAnsi="Times New Roman" w:cs="Times New Roman"/>
          <w:sz w:val="24"/>
          <w:szCs w:val="24"/>
          <w:lang w:val="lv-LV"/>
        </w:rPr>
        <w:t xml:space="preserve">nodrošināšanā </w:t>
      </w:r>
      <w:r w:rsidRPr="091FCEBE">
        <w:rPr>
          <w:rFonts w:ascii="Times New Roman" w:hAnsi="Times New Roman" w:cs="Times New Roman"/>
          <w:sz w:val="24"/>
          <w:szCs w:val="24"/>
          <w:lang w:val="lv-LV"/>
        </w:rPr>
        <w:t xml:space="preserve">(pareiza roku mazgāšana, pārtikas apstrādes un glabāšanas higiēna u.c.). </w:t>
      </w:r>
      <w:r w:rsidR="00594C65" w:rsidRPr="091FCEBE">
        <w:rPr>
          <w:rFonts w:ascii="Times New Roman" w:hAnsi="Times New Roman" w:cs="Times New Roman"/>
          <w:sz w:val="24"/>
          <w:szCs w:val="24"/>
          <w:lang w:val="lv-LV"/>
        </w:rPr>
        <w:t>Tāpat arī šie gadījumi parādīja, ka ir nepieciešams stiprināt infekcijas slimību epidemioloģiskās uzraudzības dienestus (gan uzlabojot gadījumu atklāšanu, uzskaiti un analīzi, gan arī laboratoriskās izmeklēšanas metodes, gan sadarbību un informācijas apmaiņu starp iesaistītajām iestādēm), lai nodrošinātu iespēju ātri un precīzi identificēt inficēšanās avotus un operatīvi organizētu profilakses un pretepidēmijas pasākumus</w:t>
      </w:r>
      <w:r w:rsidRPr="091FCEBE">
        <w:rPr>
          <w:rFonts w:ascii="Times New Roman" w:hAnsi="Times New Roman" w:cs="Times New Roman"/>
          <w:sz w:val="24"/>
          <w:szCs w:val="24"/>
          <w:lang w:val="lv-LV"/>
        </w:rPr>
        <w:t>.</w:t>
      </w:r>
    </w:p>
    <w:p w14:paraId="7CBC7A72" w14:textId="29505491" w:rsidR="004B27B1" w:rsidRDefault="00260C69" w:rsidP="004B27B1">
      <w:pPr>
        <w:spacing w:after="120"/>
        <w:jc w:val="both"/>
        <w:rPr>
          <w:rFonts w:ascii="Times New Roman" w:hAnsi="Times New Roman" w:cs="Times New Roman"/>
          <w:sz w:val="24"/>
          <w:szCs w:val="24"/>
          <w:lang w:val="lv-LV"/>
        </w:rPr>
      </w:pPr>
      <w:bookmarkStart w:id="22" w:name="_Hlk63626177"/>
      <w:r>
        <w:rPr>
          <w:rFonts w:ascii="Times New Roman" w:hAnsi="Times New Roman" w:cs="Times New Roman"/>
          <w:b/>
          <w:bCs/>
          <w:sz w:val="24"/>
          <w:szCs w:val="24"/>
          <w:lang w:val="lv-LV"/>
        </w:rPr>
        <w:t>Apakš</w:t>
      </w:r>
      <w:r w:rsidR="00C24E67" w:rsidRPr="00BF5F9B">
        <w:rPr>
          <w:rFonts w:ascii="Times New Roman" w:hAnsi="Times New Roman" w:cs="Times New Roman"/>
          <w:b/>
          <w:bCs/>
          <w:sz w:val="24"/>
          <w:szCs w:val="24"/>
          <w:lang w:val="lv-LV"/>
        </w:rPr>
        <w:t>mērķi</w:t>
      </w:r>
      <w:r w:rsidR="00BF5F9B" w:rsidRPr="00BF5F9B">
        <w:rPr>
          <w:rFonts w:ascii="Times New Roman" w:hAnsi="Times New Roman" w:cs="Times New Roman"/>
          <w:b/>
          <w:bCs/>
          <w:sz w:val="24"/>
          <w:szCs w:val="24"/>
          <w:lang w:val="lv-LV"/>
        </w:rPr>
        <w:t>s</w:t>
      </w:r>
      <w:r w:rsidR="00C24E67" w:rsidRPr="00BF5F9B">
        <w:rPr>
          <w:rFonts w:ascii="Times New Roman" w:hAnsi="Times New Roman" w:cs="Times New Roman"/>
          <w:b/>
          <w:bCs/>
          <w:sz w:val="24"/>
          <w:szCs w:val="24"/>
          <w:lang w:val="lv-LV"/>
        </w:rPr>
        <w:t>:</w:t>
      </w:r>
      <w:r w:rsidR="00BF5F9B" w:rsidRPr="00BF5F9B">
        <w:rPr>
          <w:rFonts w:ascii="Times New Roman" w:hAnsi="Times New Roman" w:cs="Times New Roman"/>
          <w:b/>
          <w:bCs/>
          <w:sz w:val="24"/>
          <w:szCs w:val="24"/>
          <w:lang w:val="lv-LV"/>
        </w:rPr>
        <w:t xml:space="preserve"> </w:t>
      </w:r>
      <w:r w:rsidR="00FB532B" w:rsidRPr="00BF5F9B">
        <w:rPr>
          <w:rFonts w:ascii="Times New Roman" w:hAnsi="Times New Roman" w:cs="Times New Roman"/>
          <w:b/>
          <w:bCs/>
          <w:sz w:val="24"/>
          <w:szCs w:val="24"/>
          <w:lang w:val="lv-LV"/>
        </w:rPr>
        <w:t>Mazināt infekcijas slimību izplatī</w:t>
      </w:r>
      <w:r w:rsidR="00221B05">
        <w:rPr>
          <w:rFonts w:ascii="Times New Roman" w:hAnsi="Times New Roman" w:cs="Times New Roman"/>
          <w:b/>
          <w:bCs/>
          <w:sz w:val="24"/>
          <w:szCs w:val="24"/>
          <w:lang w:val="lv-LV"/>
        </w:rPr>
        <w:t>šanās</w:t>
      </w:r>
      <w:r w:rsidR="00FB532B" w:rsidRPr="00BF5F9B">
        <w:rPr>
          <w:rFonts w:ascii="Times New Roman" w:hAnsi="Times New Roman" w:cs="Times New Roman"/>
          <w:b/>
          <w:bCs/>
          <w:sz w:val="24"/>
          <w:szCs w:val="24"/>
          <w:lang w:val="lv-LV"/>
        </w:rPr>
        <w:t xml:space="preserve"> riskus</w:t>
      </w:r>
      <w:r w:rsidR="00BF5F9B" w:rsidRPr="00801027">
        <w:rPr>
          <w:rFonts w:ascii="Times New Roman" w:hAnsi="Times New Roman" w:cs="Times New Roman"/>
          <w:b/>
          <w:bCs/>
          <w:sz w:val="24"/>
          <w:szCs w:val="24"/>
          <w:lang w:val="lv-LV"/>
        </w:rPr>
        <w:t xml:space="preserve"> un to ietekmi uz sabiedrības veselību.</w:t>
      </w:r>
    </w:p>
    <w:bookmarkEnd w:id="22"/>
    <w:p w14:paraId="7D9F6777" w14:textId="09C8FB12" w:rsidR="00D45A02" w:rsidRPr="004A6761" w:rsidRDefault="003E6E59" w:rsidP="004B27B1">
      <w:pPr>
        <w:spacing w:after="120"/>
        <w:jc w:val="both"/>
        <w:rPr>
          <w:rFonts w:ascii="Times New Roman" w:hAnsi="Times New Roman" w:cs="Times New Roman"/>
          <w:sz w:val="24"/>
          <w:szCs w:val="24"/>
          <w:lang w:val="lv-LV"/>
        </w:rPr>
      </w:pPr>
      <w:r>
        <w:rPr>
          <w:rFonts w:ascii="Times New Roman" w:hAnsi="Times New Roman" w:cs="Times New Roman"/>
          <w:b/>
          <w:bCs/>
          <w:sz w:val="24"/>
          <w:szCs w:val="24"/>
          <w:lang w:val="lv-LV"/>
        </w:rPr>
        <w:t>Apakšm</w:t>
      </w:r>
      <w:r w:rsidR="00521A65" w:rsidRPr="002408E9">
        <w:rPr>
          <w:rFonts w:ascii="Times New Roman" w:hAnsi="Times New Roman" w:cs="Times New Roman"/>
          <w:b/>
          <w:bCs/>
          <w:sz w:val="24"/>
          <w:szCs w:val="24"/>
          <w:lang w:val="lv-LV"/>
        </w:rPr>
        <w:t>ērķa sasniegšanai nepieciešams:</w:t>
      </w:r>
      <w:r w:rsidR="00801027" w:rsidRPr="002408E9">
        <w:rPr>
          <w:rFonts w:ascii="Times New Roman" w:hAnsi="Times New Roman" w:cs="Times New Roman"/>
          <w:b/>
          <w:bCs/>
          <w:sz w:val="24"/>
          <w:szCs w:val="24"/>
          <w:lang w:val="lv-LV"/>
        </w:rPr>
        <w:t xml:space="preserve"> </w:t>
      </w:r>
    </w:p>
    <w:p w14:paraId="17460DB1" w14:textId="50AB7F4E" w:rsidR="00801027" w:rsidRPr="003A504B" w:rsidRDefault="00801027"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 xml:space="preserve">Palielināt </w:t>
      </w:r>
      <w:r w:rsidRPr="003A504B">
        <w:rPr>
          <w:rFonts w:ascii="Times New Roman" w:hAnsi="Times New Roman" w:cs="Times New Roman"/>
          <w:sz w:val="24"/>
          <w:szCs w:val="24"/>
          <w:lang w:val="lv-LV"/>
        </w:rPr>
        <w:t>iedzīvotāju vakcinācijas aptveri pret vakcīnnovēršamajām infekcijas slimībām</w:t>
      </w:r>
      <w:r w:rsidR="006C7440" w:rsidRPr="003A504B">
        <w:rPr>
          <w:rFonts w:ascii="Times New Roman" w:hAnsi="Times New Roman" w:cs="Times New Roman"/>
          <w:sz w:val="24"/>
          <w:szCs w:val="24"/>
          <w:lang w:val="lv-LV"/>
        </w:rPr>
        <w:t>, t.sk gripa un Covid-19</w:t>
      </w:r>
      <w:r w:rsidR="00190AF1" w:rsidRPr="003A504B">
        <w:rPr>
          <w:rFonts w:ascii="Times New Roman" w:hAnsi="Times New Roman" w:cs="Times New Roman"/>
          <w:sz w:val="24"/>
          <w:szCs w:val="24"/>
          <w:lang w:val="lv-LV"/>
        </w:rPr>
        <w:t>.</w:t>
      </w:r>
    </w:p>
    <w:p w14:paraId="0F5FB649" w14:textId="1334162C" w:rsidR="00BF5F9B" w:rsidRPr="00093AC2"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7329C2">
        <w:rPr>
          <w:rFonts w:ascii="Times New Roman" w:hAnsi="Times New Roman" w:cs="Times New Roman"/>
          <w:sz w:val="24"/>
          <w:szCs w:val="24"/>
          <w:lang w:val="lv-LV"/>
        </w:rPr>
        <w:t xml:space="preserve">Attīstīt uz cilvēku vērstu, integrētu pakalpojumu pieejamību personām, </w:t>
      </w:r>
      <w:r w:rsidR="001B40BC" w:rsidRPr="00C840BC">
        <w:rPr>
          <w:rFonts w:ascii="Times New Roman" w:hAnsi="Times New Roman" w:cs="Times New Roman"/>
          <w:sz w:val="24"/>
          <w:szCs w:val="24"/>
          <w:lang w:val="lv-LV"/>
        </w:rPr>
        <w:t>kurām</w:t>
      </w:r>
      <w:r w:rsidR="001B40BC" w:rsidRPr="003B6846">
        <w:rPr>
          <w:rFonts w:ascii="Times New Roman" w:hAnsi="Times New Roman" w:cs="Times New Roman"/>
          <w:sz w:val="24"/>
          <w:szCs w:val="24"/>
          <w:lang w:val="lv-LV"/>
        </w:rPr>
        <w:t xml:space="preserve"> </w:t>
      </w:r>
      <w:r w:rsidRPr="003B6846">
        <w:rPr>
          <w:rFonts w:ascii="Times New Roman" w:hAnsi="Times New Roman" w:cs="Times New Roman"/>
          <w:sz w:val="24"/>
          <w:szCs w:val="24"/>
          <w:lang w:val="lv-LV"/>
        </w:rPr>
        <w:t>ir augsts risks inf</w:t>
      </w:r>
      <w:r w:rsidR="00592CCD" w:rsidRPr="003B6846">
        <w:rPr>
          <w:rFonts w:ascii="Times New Roman" w:hAnsi="Times New Roman" w:cs="Times New Roman"/>
          <w:sz w:val="24"/>
          <w:szCs w:val="24"/>
          <w:lang w:val="lv-LV"/>
        </w:rPr>
        <w:t>i</w:t>
      </w:r>
      <w:r w:rsidRPr="003B6846">
        <w:rPr>
          <w:rFonts w:ascii="Times New Roman" w:hAnsi="Times New Roman" w:cs="Times New Roman"/>
          <w:sz w:val="24"/>
          <w:szCs w:val="24"/>
          <w:lang w:val="lv-LV"/>
        </w:rPr>
        <w:t xml:space="preserve">cēties ar HIV, </w:t>
      </w:r>
      <w:r w:rsidR="00995DCD" w:rsidRPr="003B6846">
        <w:rPr>
          <w:rFonts w:ascii="Times New Roman" w:hAnsi="Times New Roman" w:cs="Times New Roman"/>
          <w:sz w:val="24"/>
          <w:szCs w:val="24"/>
          <w:lang w:val="lv-LV"/>
        </w:rPr>
        <w:t xml:space="preserve">vīrusu </w:t>
      </w:r>
      <w:r w:rsidRPr="003B6846">
        <w:rPr>
          <w:rFonts w:ascii="Times New Roman" w:hAnsi="Times New Roman" w:cs="Times New Roman"/>
          <w:sz w:val="24"/>
          <w:szCs w:val="24"/>
          <w:lang w:val="lv-LV"/>
        </w:rPr>
        <w:t xml:space="preserve">hepatītiem un </w:t>
      </w:r>
      <w:r w:rsidR="0074349C" w:rsidRPr="003B6846">
        <w:rPr>
          <w:rFonts w:ascii="Times New Roman" w:hAnsi="Times New Roman" w:cs="Times New Roman"/>
          <w:sz w:val="24"/>
          <w:szCs w:val="24"/>
          <w:lang w:val="lv-LV"/>
        </w:rPr>
        <w:t xml:space="preserve">tuberkulozi </w:t>
      </w:r>
      <w:r w:rsidRPr="003B6846">
        <w:rPr>
          <w:rFonts w:ascii="Times New Roman" w:hAnsi="Times New Roman" w:cs="Times New Roman"/>
          <w:sz w:val="24"/>
          <w:szCs w:val="24"/>
          <w:lang w:val="lv-LV"/>
        </w:rPr>
        <w:t>inficētām personām.</w:t>
      </w:r>
    </w:p>
    <w:p w14:paraId="15F2B9E2" w14:textId="77A95CA0" w:rsidR="00BF5F9B" w:rsidRPr="004B27B1"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961818">
        <w:rPr>
          <w:rFonts w:ascii="Times New Roman" w:hAnsi="Times New Roman" w:cs="Times New Roman"/>
          <w:sz w:val="24"/>
          <w:szCs w:val="24"/>
          <w:lang w:val="lv-LV"/>
        </w:rPr>
        <w:t>Stiprināt infekcijas slimību epidemioloģiskā</w:t>
      </w:r>
      <w:r w:rsidR="00AE3E33" w:rsidRPr="00961818">
        <w:rPr>
          <w:rFonts w:ascii="Times New Roman" w:hAnsi="Times New Roman" w:cs="Times New Roman"/>
          <w:sz w:val="24"/>
          <w:szCs w:val="24"/>
          <w:lang w:val="lv-LV"/>
        </w:rPr>
        <w:t>s</w:t>
      </w:r>
      <w:r w:rsidRPr="00961818">
        <w:rPr>
          <w:rFonts w:ascii="Times New Roman" w:hAnsi="Times New Roman" w:cs="Times New Roman"/>
          <w:sz w:val="24"/>
          <w:szCs w:val="24"/>
          <w:lang w:val="lv-LV"/>
        </w:rPr>
        <w:t xml:space="preserve"> </w:t>
      </w:r>
      <w:r w:rsidR="00AE3E33" w:rsidRPr="00961818">
        <w:rPr>
          <w:rFonts w:ascii="Times New Roman" w:hAnsi="Times New Roman" w:cs="Times New Roman"/>
          <w:sz w:val="24"/>
          <w:szCs w:val="24"/>
          <w:lang w:val="lv-LV"/>
        </w:rPr>
        <w:t xml:space="preserve">uzraudzības </w:t>
      </w:r>
      <w:r w:rsidRPr="00961818">
        <w:rPr>
          <w:rFonts w:ascii="Times New Roman" w:hAnsi="Times New Roman" w:cs="Times New Roman"/>
          <w:sz w:val="24"/>
          <w:szCs w:val="24"/>
          <w:lang w:val="lv-LV"/>
        </w:rPr>
        <w:t>dienest</w:t>
      </w:r>
      <w:r w:rsidR="00AE3E33" w:rsidRPr="00961818">
        <w:rPr>
          <w:rFonts w:ascii="Times New Roman" w:hAnsi="Times New Roman" w:cs="Times New Roman"/>
          <w:sz w:val="24"/>
          <w:szCs w:val="24"/>
          <w:lang w:val="lv-LV"/>
        </w:rPr>
        <w:t>u</w:t>
      </w:r>
      <w:r w:rsidRPr="00961818">
        <w:rPr>
          <w:rFonts w:ascii="Times New Roman" w:hAnsi="Times New Roman" w:cs="Times New Roman"/>
          <w:sz w:val="24"/>
          <w:szCs w:val="24"/>
          <w:lang w:val="lv-LV"/>
        </w:rPr>
        <w:t xml:space="preserve"> efektīvai reaģēšanai infekcijas slimību uzliesmojumu gadījumos</w:t>
      </w:r>
      <w:r w:rsidR="007570D1" w:rsidRPr="003A504B">
        <w:rPr>
          <w:rFonts w:ascii="Times New Roman" w:hAnsi="Times New Roman" w:cs="Times New Roman"/>
          <w:sz w:val="24"/>
          <w:szCs w:val="24"/>
          <w:lang w:val="lv-LV"/>
        </w:rPr>
        <w:t>,</w:t>
      </w:r>
      <w:r w:rsidR="006C7440" w:rsidRPr="003A504B">
        <w:rPr>
          <w:rFonts w:ascii="Times New Roman" w:hAnsi="Times New Roman" w:cs="Times New Roman"/>
          <w:sz w:val="24"/>
          <w:szCs w:val="24"/>
          <w:lang w:val="lv-LV"/>
        </w:rPr>
        <w:t xml:space="preserve"> t.sk. ieviešot jaunākās IKT sistēmas,</w:t>
      </w:r>
      <w:r w:rsidR="007570D1" w:rsidRPr="005F14CC">
        <w:rPr>
          <w:rFonts w:ascii="Times New Roman" w:hAnsi="Times New Roman" w:cs="Times New Roman"/>
          <w:sz w:val="24"/>
          <w:szCs w:val="24"/>
          <w:lang w:val="lv-LV"/>
        </w:rPr>
        <w:t xml:space="preserve"> kā arī</w:t>
      </w:r>
      <w:r w:rsidR="003B38CC" w:rsidRPr="007570D1">
        <w:rPr>
          <w:rFonts w:ascii="Times New Roman" w:hAnsi="Times New Roman" w:cs="Times New Roman"/>
          <w:sz w:val="24"/>
          <w:szCs w:val="24"/>
          <w:lang w:val="lv-LV"/>
        </w:rPr>
        <w:t xml:space="preserve"> stiprināt sadarbību un informācijas apmaiņu starp institūcijām, kas darbojas cilvēku un dzīvnieku veselības jomā</w:t>
      </w:r>
      <w:r w:rsidRPr="004B27B1">
        <w:rPr>
          <w:rFonts w:ascii="Times New Roman" w:hAnsi="Times New Roman" w:cs="Times New Roman"/>
          <w:sz w:val="24"/>
          <w:szCs w:val="24"/>
          <w:lang w:val="lv-LV"/>
        </w:rPr>
        <w:t xml:space="preserve">. </w:t>
      </w:r>
    </w:p>
    <w:p w14:paraId="18720E49" w14:textId="15C145BD" w:rsidR="00BF5F9B" w:rsidRPr="004B27B1"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Mazināt saslimstību ar akūtām infekcijas slimībām (zarnu infekcijas izraisītas slimības, garais klepus u.c.)</w:t>
      </w:r>
    </w:p>
    <w:p w14:paraId="1785B8CC" w14:textId="1186C23F" w:rsidR="0017014C"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Mazināt antimikrobiālās rezistences izplatības riskus</w:t>
      </w:r>
      <w:r w:rsidR="00927F97" w:rsidRPr="000A0666">
        <w:rPr>
          <w:rFonts w:ascii="Times New Roman" w:hAnsi="Times New Roman" w:cs="Times New Roman"/>
          <w:sz w:val="24"/>
          <w:szCs w:val="24"/>
          <w:lang w:val="lv-LV"/>
        </w:rPr>
        <w:t xml:space="preserve"> saskaņā ar pieeju “Viena veselība”</w:t>
      </w:r>
      <w:r w:rsidR="00A51192">
        <w:rPr>
          <w:rFonts w:ascii="Times New Roman" w:hAnsi="Times New Roman" w:cs="Times New Roman"/>
          <w:sz w:val="24"/>
          <w:szCs w:val="24"/>
          <w:lang w:val="lv-LV"/>
        </w:rPr>
        <w:t>.</w:t>
      </w:r>
    </w:p>
    <w:p w14:paraId="5BC4A4DC" w14:textId="0D052D93" w:rsidR="00A51192" w:rsidRPr="00A51192" w:rsidRDefault="00A51192"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5F14CC">
        <w:rPr>
          <w:rFonts w:ascii="Times New Roman" w:hAnsi="Times New Roman"/>
          <w:bCs/>
          <w:sz w:val="24"/>
          <w:szCs w:val="24"/>
          <w:lang w:val="lv-LV"/>
        </w:rPr>
        <w:t>Apzināt un identificēt cilvēku veselībai un dzīvībai bīstamas zoonozes, ar tām saistītus bīstamus produktus un produktu grupas, lai apritē nonāktu patērētāju veselībai un dzīvībai nekaitīgi un kvalitatīvi produkti, tostarp veikt pētījumus par zoonožu patogēnu izplatību cilvēku un dzīvnieku populācijā, par zoonožu izplatīšanās ceļiem, tostarp apzināt nediagnosticēto zoonožu patogēnu izraisīto saslimušo pacientu skaitu, kas ļautu izvērtēt zoonožu ierobežošanas jomā veikto pasākumu efektivitāti un rast  piemērotākos turpmākos risinājumus.</w:t>
      </w:r>
    </w:p>
    <w:p w14:paraId="1AB210BC" w14:textId="41608B86" w:rsidR="00A51192" w:rsidRPr="00A51192" w:rsidRDefault="00A51192"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5F14CC">
        <w:rPr>
          <w:rFonts w:ascii="Times New Roman" w:hAnsi="Times New Roman"/>
          <w:bCs/>
          <w:sz w:val="24"/>
          <w:szCs w:val="24"/>
          <w:lang w:val="lv-LV"/>
        </w:rPr>
        <w:t>Pilnveidot sabiedrības zināšanas un veselībpratību par zoonožu un</w:t>
      </w:r>
      <w:r w:rsidR="002868BC" w:rsidRPr="005F14CC">
        <w:rPr>
          <w:rFonts w:ascii="Times New Roman" w:hAnsi="Times New Roman"/>
          <w:bCs/>
          <w:sz w:val="24"/>
          <w:szCs w:val="24"/>
          <w:lang w:val="lv-LV"/>
        </w:rPr>
        <w:t xml:space="preserve"> </w:t>
      </w:r>
      <w:r w:rsidRPr="005F14CC">
        <w:rPr>
          <w:rFonts w:ascii="Times New Roman" w:hAnsi="Times New Roman"/>
          <w:bCs/>
          <w:sz w:val="24"/>
          <w:szCs w:val="24"/>
          <w:lang w:val="lv-LV"/>
        </w:rPr>
        <w:t>AMR bīstamību un izplatības riskiem.</w:t>
      </w:r>
    </w:p>
    <w:p w14:paraId="0729BB4F" w14:textId="516B667A" w:rsidR="00945822" w:rsidRDefault="00A51192" w:rsidP="000A10B4">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sectPr w:rsidR="00945822" w:rsidSect="00557AD1">
          <w:pgSz w:w="12240" w:h="15840"/>
          <w:pgMar w:top="1134" w:right="851" w:bottom="1134" w:left="1701" w:header="720" w:footer="720" w:gutter="0"/>
          <w:cols w:space="720"/>
          <w:titlePg/>
          <w:docGrid w:linePitch="360"/>
        </w:sectPr>
      </w:pPr>
      <w:r w:rsidRPr="001078B4">
        <w:rPr>
          <w:rFonts w:ascii="Times New Roman" w:hAnsi="Times New Roman" w:cs="Times New Roman"/>
          <w:sz w:val="24"/>
          <w:szCs w:val="24"/>
          <w:lang w:val="lv-LV"/>
        </w:rPr>
        <w:t xml:space="preserve">Veicināt pierādījumos balstītu un izmaksu efektīvu </w:t>
      </w:r>
      <w:r w:rsidRPr="006C009E">
        <w:rPr>
          <w:rFonts w:ascii="Times New Roman" w:hAnsi="Times New Roman" w:cs="Times New Roman"/>
          <w:sz w:val="24"/>
          <w:szCs w:val="24"/>
          <w:lang w:val="lv-LV"/>
        </w:rPr>
        <w:t>infekciju ierobežošanas pasākumu īstenošanu</w:t>
      </w:r>
      <w:r w:rsidRPr="004942F7">
        <w:rPr>
          <w:rFonts w:ascii="Times New Roman" w:hAnsi="Times New Roman" w:cs="Times New Roman"/>
          <w:sz w:val="24"/>
          <w:szCs w:val="24"/>
          <w:lang w:val="lv-LV"/>
        </w:rPr>
        <w:t xml:space="preserve">, </w:t>
      </w:r>
      <w:r w:rsidR="006C7440" w:rsidRPr="003A504B">
        <w:rPr>
          <w:rFonts w:ascii="Times New Roman" w:hAnsi="Times New Roman" w:cs="Times New Roman"/>
          <w:sz w:val="24"/>
          <w:szCs w:val="24"/>
          <w:lang w:val="lv-LV"/>
        </w:rPr>
        <w:t xml:space="preserve">t.sk. gatavību neparedzētiem sabiedrības veselības apdraudējumiem jaunu infekcijas slimību gadījumos, </w:t>
      </w:r>
      <w:r w:rsidRPr="003A504B">
        <w:rPr>
          <w:rFonts w:ascii="Times New Roman" w:hAnsi="Times New Roman" w:cs="Times New Roman"/>
          <w:sz w:val="24"/>
          <w:szCs w:val="24"/>
          <w:lang w:val="lv-LV"/>
        </w:rPr>
        <w:t>nodrošinot, ka Latvijas pētniecības un inovāciju programmās tiek iekļauti jautājumi, saistīti ar infekcijas</w:t>
      </w:r>
      <w:r w:rsidRPr="004942F7">
        <w:rPr>
          <w:rFonts w:ascii="Times New Roman" w:hAnsi="Times New Roman" w:cs="Times New Roman"/>
          <w:sz w:val="24"/>
          <w:szCs w:val="24"/>
          <w:lang w:val="lv-LV"/>
        </w:rPr>
        <w:t xml:space="preserve"> slimību izplatīšanās riskiem un to ietekmi uz sabiedrības veselību, tostarp par iedzīvotāju vakcināciju pret vakcīnregulējamām</w:t>
      </w:r>
      <w:r w:rsidRPr="001078B4">
        <w:rPr>
          <w:rFonts w:ascii="Times New Roman" w:hAnsi="Times New Roman" w:cs="Times New Roman"/>
          <w:sz w:val="24"/>
          <w:szCs w:val="24"/>
          <w:lang w:val="lv-LV"/>
        </w:rPr>
        <w:t xml:space="preserve"> infekcijas slimībām; par integrētu pakalpojumu pieejamību personām, kurām ir augsts risks inficēties ar HIV, vīrusu hepatītiem un TB inficētām personām; par infekc</w:t>
      </w:r>
      <w:r w:rsidRPr="006C009E">
        <w:rPr>
          <w:rFonts w:ascii="Times New Roman" w:hAnsi="Times New Roman" w:cs="Times New Roman"/>
          <w:sz w:val="24"/>
          <w:szCs w:val="24"/>
          <w:lang w:val="lv-LV"/>
        </w:rPr>
        <w:t xml:space="preserve">ijas slimību epidemioloģiskās uzraudzības efektivitāti un dienestu reaģēšanas spēju infekcijas slimību uzliesmojumu gadījumos; par saslimstības ar akūtām infekcijas slimībām (zarnu infekcijas izraisītas slimības, garais klepus u.c.) samazināšanu, kā arī </w:t>
      </w:r>
      <w:r w:rsidRPr="004942F7">
        <w:rPr>
          <w:rFonts w:ascii="Times New Roman" w:hAnsi="Times New Roman" w:cs="Times New Roman"/>
          <w:sz w:val="24"/>
          <w:szCs w:val="24"/>
          <w:lang w:val="lv-LV"/>
        </w:rPr>
        <w:lastRenderedPageBreak/>
        <w:t>antimikrobiālās rezistences izplatības risku samazināšanu. (Sasaistē ar 5.rīcība svirzienu, 5.10. uzde</w:t>
      </w:r>
      <w:r w:rsidR="00BB6132">
        <w:rPr>
          <w:rFonts w:ascii="Times New Roman" w:hAnsi="Times New Roman" w:cs="Times New Roman"/>
          <w:sz w:val="24"/>
          <w:szCs w:val="24"/>
          <w:lang w:val="lv-LV"/>
        </w:rPr>
        <w:t>v</w:t>
      </w:r>
      <w:r w:rsidRPr="004942F7">
        <w:rPr>
          <w:rFonts w:ascii="Times New Roman" w:hAnsi="Times New Roman" w:cs="Times New Roman"/>
          <w:sz w:val="24"/>
          <w:szCs w:val="24"/>
          <w:lang w:val="lv-LV"/>
        </w:rPr>
        <w:t>umu).</w:t>
      </w:r>
    </w:p>
    <w:p w14:paraId="56915041" w14:textId="77777777" w:rsidR="00945822" w:rsidRDefault="00945822" w:rsidP="00945822">
      <w:pPr>
        <w:spacing w:before="0" w:after="120" w:line="240" w:lineRule="auto"/>
        <w:jc w:val="both"/>
        <w:rPr>
          <w:rFonts w:ascii="Times New Roman" w:hAnsi="Times New Roman" w:cs="Times New Roman"/>
          <w:sz w:val="24"/>
          <w:szCs w:val="24"/>
          <w:lang w:val="lv-LV"/>
        </w:rPr>
      </w:pPr>
    </w:p>
    <w:tbl>
      <w:tblPr>
        <w:tblpPr w:leftFromText="180" w:rightFromText="180" w:vertAnchor="text" w:horzAnchor="margin" w:tblpXSpec="center" w:tblpY="270"/>
        <w:tblW w:w="4807"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13"/>
        <w:gridCol w:w="3577"/>
        <w:gridCol w:w="1258"/>
        <w:gridCol w:w="1235"/>
        <w:gridCol w:w="1516"/>
        <w:gridCol w:w="2994"/>
        <w:gridCol w:w="1540"/>
      </w:tblGrid>
      <w:tr w:rsidR="00945822" w:rsidRPr="00DB754D" w14:paraId="7BEA418D" w14:textId="77777777" w:rsidTr="00754647">
        <w:tc>
          <w:tcPr>
            <w:tcW w:w="5000" w:type="pct"/>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189B2C41" w14:textId="77777777" w:rsidR="00945822"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2. Rīcības virziens: Infekciju izplatības mazināšana</w:t>
            </w:r>
          </w:p>
          <w:p w14:paraId="13FD6A78" w14:textId="77777777"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515EE9" w:rsidRPr="00DB754D" w14:paraId="5DCFCA2A"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4E1B4C2" w14:textId="77777777"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Nr.p.</w:t>
            </w:r>
            <w:r>
              <w:rPr>
                <w:rFonts w:ascii="Times New Roman" w:eastAsia="Times New Roman" w:hAnsi="Times New Roman" w:cs="Times New Roman"/>
                <w:b/>
                <w:bCs/>
                <w:color w:val="000000" w:themeColor="text1"/>
                <w:sz w:val="24"/>
                <w:szCs w:val="24"/>
                <w:lang w:val="lv-LV" w:eastAsia="lv-LV"/>
              </w:rPr>
              <w:t>k.</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1E05E1A" w14:textId="43F71BEC"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Uzdevums</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786ED4D" w14:textId="77777777"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Izpildes termiņš</w:t>
            </w:r>
            <w:r w:rsidRPr="00DB754D">
              <w:rPr>
                <w:rFonts w:ascii="Times New Roman" w:eastAsia="Times New Roman" w:hAnsi="Times New Roman" w:cs="Times New Roman"/>
                <w:b/>
                <w:bCs/>
                <w:color w:val="000000" w:themeColor="text1"/>
                <w:sz w:val="24"/>
                <w:szCs w:val="24"/>
                <w:lang w:val="lv-LV" w:eastAsia="lv-LV"/>
              </w:rPr>
              <w:br/>
              <w:t>(gads)</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E4A855A" w14:textId="39FA6524"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Atbildīgā institūcija</w:t>
            </w:r>
            <w:r w:rsidR="00E81315" w:rsidRPr="00394AD8">
              <w:rPr>
                <w:rStyle w:val="FootnoteReference"/>
                <w:rFonts w:ascii="Times New Roman" w:eastAsia="Times New Roman" w:hAnsi="Times New Roman"/>
                <w:b/>
                <w:bCs/>
                <w:sz w:val="24"/>
                <w:szCs w:val="24"/>
                <w:lang w:val="lv-LV" w:eastAsia="lv-LV"/>
              </w:rPr>
              <w:footnoteReference w:id="23"/>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BEABA7E" w14:textId="2FA7221E"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Līdzatbildīgās institūcijas</w:t>
            </w:r>
            <w:r w:rsidR="00E81315" w:rsidRPr="00E81315">
              <w:rPr>
                <w:rFonts w:ascii="Times New Roman" w:eastAsia="Times New Roman" w:hAnsi="Times New Roman" w:cs="Times New Roman"/>
                <w:b/>
                <w:bCs/>
                <w:color w:val="000000" w:themeColor="text1"/>
                <w:sz w:val="24"/>
                <w:szCs w:val="24"/>
                <w:vertAlign w:val="superscript"/>
                <w:lang w:val="lv-LV" w:eastAsia="lv-LV"/>
              </w:rPr>
              <w:t>23</w:t>
            </w:r>
          </w:p>
        </w:tc>
        <w:tc>
          <w:tcPr>
            <w:tcW w:w="114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70143B9" w14:textId="77777777" w:rsidR="00945822" w:rsidRPr="00B30A48" w:rsidRDefault="00945822" w:rsidP="00754647">
            <w:pPr>
              <w:spacing w:before="0" w:after="0" w:line="240" w:lineRule="auto"/>
              <w:jc w:val="center"/>
              <w:rPr>
                <w:rFonts w:ascii="Times New Roman" w:eastAsia="Times New Roman" w:hAnsi="Times New Roman" w:cs="Times New Roman"/>
                <w:b/>
                <w:bCs/>
                <w:strike/>
                <w:color w:val="FF0000"/>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E40CE8" w14:textId="05699958" w:rsidR="00945822" w:rsidRPr="00825B53" w:rsidRDefault="00945822" w:rsidP="003D271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515EE9" w:rsidRPr="00DB754D" w14:paraId="444556F0"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119B78" w14:textId="2098B032" w:rsidR="00945822" w:rsidRPr="004B511C" w:rsidRDefault="00945822"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2.1.</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8606FD" w14:textId="3CD5061A" w:rsidR="00945822" w:rsidRPr="004B511C" w:rsidRDefault="00945822" w:rsidP="004F36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Palielināt vakcinācijas aptveri un novērst vakcīnu apgādes traucējumu ietekmi uz vakcināciju</w:t>
            </w:r>
            <w:r w:rsidR="004F36FE" w:rsidRPr="004B511C">
              <w:rPr>
                <w:rFonts w:ascii="Times New Roman" w:eastAsia="Times New Roman" w:hAnsi="Times New Roman" w:cs="Times New Roman"/>
                <w:color w:val="000000" w:themeColor="text1"/>
                <w:sz w:val="24"/>
                <w:szCs w:val="24"/>
                <w:lang w:val="lv-LV" w:eastAsia="lv-LV"/>
              </w:rPr>
              <w:t>.</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C6F1D2" w14:textId="3A0F2F76" w:rsidR="00945822" w:rsidRPr="00945822" w:rsidRDefault="00945822"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45822">
              <w:rPr>
                <w:rFonts w:ascii="Times New Roman" w:eastAsia="Times New Roman" w:hAnsi="Times New Roman" w:cs="Times New Roman"/>
                <w:color w:val="000000" w:themeColor="text1"/>
                <w:sz w:val="24"/>
                <w:szCs w:val="24"/>
                <w:lang w:val="lv-LV" w:eastAsia="lv-LV"/>
              </w:rPr>
              <w:t>2021.-2027.</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38044B" w14:textId="1FBA24A6" w:rsidR="00945822" w:rsidRPr="00DB754D" w:rsidRDefault="00945822" w:rsidP="0094582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098698" w14:textId="1DD79F1C" w:rsidR="00945822" w:rsidRPr="00945822" w:rsidRDefault="00945822"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NVO</w:t>
            </w:r>
          </w:p>
        </w:tc>
        <w:tc>
          <w:tcPr>
            <w:tcW w:w="11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F88598" w14:textId="77777777" w:rsidR="00945822" w:rsidRPr="00B30A48" w:rsidRDefault="00945822" w:rsidP="00945822">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8.</w:t>
            </w:r>
          </w:p>
          <w:p w14:paraId="201C417A" w14:textId="2F4F0F5B" w:rsidR="00945822" w:rsidRPr="00B30A48" w:rsidRDefault="00945822"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8.1., 8.2., 8.3., 8.4., 8.5., 8.6., 8.7.</w:t>
            </w:r>
            <w:r w:rsidR="00422FB7">
              <w:rPr>
                <w:rFonts w:ascii="Times New Roman" w:eastAsia="Times New Roman" w:hAnsi="Times New Roman" w:cs="Times New Roman"/>
                <w:sz w:val="24"/>
                <w:szCs w:val="24"/>
                <w:lang w:val="lv-LV" w:eastAsia="lv-LV"/>
              </w:rPr>
              <w:t>, 8.8.</w:t>
            </w:r>
          </w:p>
          <w:p w14:paraId="7708A921" w14:textId="77777777" w:rsidR="00945822" w:rsidRPr="00B30A48" w:rsidRDefault="00945822" w:rsidP="00945822">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7C7D246C" w14:textId="224D3F97" w:rsidR="00945822" w:rsidRPr="0075257D" w:rsidRDefault="00945822" w:rsidP="00945822">
            <w:pPr>
              <w:spacing w:before="0" w:after="0" w:line="240" w:lineRule="auto"/>
              <w:jc w:val="center"/>
              <w:rPr>
                <w:rFonts w:ascii="Times New Roman" w:eastAsia="Times New Roman" w:hAnsi="Times New Roman" w:cs="Times New Roman"/>
                <w:b/>
                <w:bCs/>
                <w:sz w:val="24"/>
                <w:szCs w:val="24"/>
                <w:lang w:val="lv-LV" w:eastAsia="lv-LV"/>
              </w:rPr>
            </w:pPr>
            <w:r w:rsidRPr="00B30A48">
              <w:rPr>
                <w:rFonts w:ascii="Times New Roman" w:eastAsia="Times New Roman" w:hAnsi="Times New Roman" w:cs="Times New Roman"/>
                <w:sz w:val="24"/>
                <w:szCs w:val="24"/>
                <w:lang w:val="lv-LV" w:eastAsia="lv-LV"/>
              </w:rPr>
              <w:t>RR: 9.1., 9.2., 9.3., 9.4., 9.5.</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EB2DB5" w14:textId="4ABD31FE" w:rsidR="001767D8" w:rsidRPr="00825B53" w:rsidRDefault="001767D8" w:rsidP="003D271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 88]</w:t>
            </w:r>
          </w:p>
        </w:tc>
      </w:tr>
      <w:tr w:rsidR="00515EE9" w:rsidRPr="00DB754D" w14:paraId="659A6C18"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F748E5" w14:textId="76E8498F" w:rsidR="00D03A6A" w:rsidRPr="004B511C" w:rsidRDefault="00D03A6A"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2.2.</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B45F51" w14:textId="0D1F7EB3" w:rsidR="00D03A6A" w:rsidRPr="004B511C" w:rsidRDefault="00D03A6A" w:rsidP="00945822">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 xml:space="preserve">Mazināt infekcijas slimību </w:t>
            </w:r>
            <w:r w:rsidR="00CD4921">
              <w:rPr>
                <w:rFonts w:ascii="Times New Roman" w:eastAsia="Times New Roman" w:hAnsi="Times New Roman" w:cs="Times New Roman"/>
                <w:color w:val="000000" w:themeColor="text1"/>
                <w:sz w:val="24"/>
                <w:szCs w:val="24"/>
                <w:lang w:val="lv-LV" w:eastAsia="lv-LV"/>
              </w:rPr>
              <w:t xml:space="preserve">izplatīšanās </w:t>
            </w:r>
            <w:r w:rsidRPr="004B511C">
              <w:rPr>
                <w:rFonts w:ascii="Times New Roman" w:eastAsia="Times New Roman" w:hAnsi="Times New Roman" w:cs="Times New Roman"/>
                <w:color w:val="000000" w:themeColor="text1"/>
                <w:sz w:val="24"/>
                <w:szCs w:val="24"/>
                <w:lang w:val="lv-LV" w:eastAsia="lv-LV"/>
              </w:rPr>
              <w:t>riskus.</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B9965E" w14:textId="539E6B20" w:rsidR="00D03A6A" w:rsidRPr="005D5B0D" w:rsidRDefault="00D03A6A" w:rsidP="004F36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CA7C61" w14:textId="28A1A921" w:rsidR="00D03A6A" w:rsidRPr="005D5B0D" w:rsidRDefault="005C477B" w:rsidP="004F36FE">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123BC0" w14:textId="72914570" w:rsidR="00D03A6A" w:rsidRPr="005D5B0D" w:rsidRDefault="00D03A6A" w:rsidP="004F36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r>
              <w:rPr>
                <w:rFonts w:ascii="Times New Roman" w:eastAsia="Times New Roman" w:hAnsi="Times New Roman" w:cs="Times New Roman"/>
                <w:color w:val="000000" w:themeColor="text1"/>
                <w:sz w:val="24"/>
                <w:szCs w:val="24"/>
                <w:lang w:val="lv-LV" w:eastAsia="lv-LV"/>
              </w:rPr>
              <w:t xml:space="preserve">, </w:t>
            </w:r>
            <w:r w:rsidRPr="008B6868">
              <w:rPr>
                <w:rFonts w:ascii="Times New Roman" w:hAnsi="Times New Roman"/>
                <w:bCs/>
                <w:sz w:val="24"/>
                <w:szCs w:val="24"/>
              </w:rPr>
              <w:t xml:space="preserve">ZM, </w:t>
            </w:r>
            <w:r w:rsidRPr="005D5B0D">
              <w:rPr>
                <w:rFonts w:ascii="Times New Roman" w:eastAsia="Times New Roman" w:hAnsi="Times New Roman" w:cs="Times New Roman"/>
                <w:color w:val="000000" w:themeColor="text1"/>
                <w:sz w:val="24"/>
                <w:szCs w:val="24"/>
                <w:lang w:val="lv-LV" w:eastAsia="lv-LV"/>
              </w:rPr>
              <w:t>pašvaldības, NVO</w:t>
            </w:r>
          </w:p>
        </w:tc>
        <w:tc>
          <w:tcPr>
            <w:tcW w:w="1149" w:type="pct"/>
            <w:tcBorders>
              <w:left w:val="outset" w:sz="6" w:space="0" w:color="414142"/>
              <w:bottom w:val="outset" w:sz="6" w:space="0" w:color="414142"/>
              <w:right w:val="outset" w:sz="6" w:space="0" w:color="414142"/>
            </w:tcBorders>
            <w:shd w:val="clear" w:color="auto" w:fill="FFFFFF" w:themeFill="background1"/>
          </w:tcPr>
          <w:p w14:paraId="4BF91D16" w14:textId="77777777" w:rsidR="00D03A6A" w:rsidRPr="00B30A48" w:rsidRDefault="00D03A6A"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8.</w:t>
            </w:r>
          </w:p>
          <w:p w14:paraId="0ACDC471" w14:textId="2BA58F4D" w:rsidR="00D03A6A" w:rsidRPr="00B30A48" w:rsidRDefault="00D03A6A"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8.1., 8.2., 8.3., 8.4., 8.5., 8.6., 8.7.</w:t>
            </w:r>
            <w:r w:rsidR="00422FB7">
              <w:rPr>
                <w:rFonts w:ascii="Times New Roman" w:eastAsia="Times New Roman" w:hAnsi="Times New Roman" w:cs="Times New Roman"/>
                <w:sz w:val="24"/>
                <w:szCs w:val="24"/>
                <w:lang w:val="lv-LV" w:eastAsia="lv-LV"/>
              </w:rPr>
              <w:t>, 8.8.</w:t>
            </w:r>
          </w:p>
          <w:p w14:paraId="12F5D0C3" w14:textId="77777777" w:rsidR="00D03A6A" w:rsidRPr="00B30A48" w:rsidRDefault="00D03A6A"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3EC6CE4A" w14:textId="3BA3E7AB" w:rsidR="00D03A6A" w:rsidRPr="00B30A48" w:rsidRDefault="00D03A6A"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9.1., 9.2., 9.3., 9.4., 9.5.</w:t>
            </w:r>
            <w:r w:rsidR="003251A0">
              <w:rPr>
                <w:rFonts w:ascii="Times New Roman" w:eastAsia="Times New Roman" w:hAnsi="Times New Roman" w:cs="Times New Roman"/>
                <w:sz w:val="24"/>
                <w:szCs w:val="24"/>
                <w:lang w:val="lv-LV" w:eastAsia="lv-LV"/>
              </w:rPr>
              <w:t>, 9.6., 9.7.</w:t>
            </w:r>
          </w:p>
          <w:p w14:paraId="6BE4C49F" w14:textId="0479D2B5" w:rsidR="00D03A6A" w:rsidRPr="00B30A48" w:rsidRDefault="00D03A6A"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p>
          <w:p w14:paraId="648B1C86" w14:textId="5095119D" w:rsidR="00D03A6A" w:rsidRPr="00332DF7" w:rsidRDefault="00D03A6A" w:rsidP="00AA656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D23079" w14:textId="5B8E6C6D" w:rsidR="00D03A6A" w:rsidRDefault="00D03A6A" w:rsidP="003D271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70, 88]</w:t>
            </w:r>
          </w:p>
        </w:tc>
      </w:tr>
      <w:tr w:rsidR="00515EE9" w:rsidRPr="00DB754D" w14:paraId="501E5477"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D3E99F" w14:textId="6B1539C2" w:rsidR="007F105A" w:rsidRPr="004B511C" w:rsidRDefault="007F105A"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2.3.</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65200" w14:textId="6109285D" w:rsidR="007F105A" w:rsidRPr="004B511C" w:rsidRDefault="007F105A" w:rsidP="00945822">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B511C">
              <w:rPr>
                <w:rFonts w:ascii="Times New Roman" w:hAnsi="Times New Roman" w:cs="Times New Roman"/>
                <w:color w:val="000000" w:themeColor="text1"/>
                <w:sz w:val="24"/>
                <w:szCs w:val="24"/>
                <w:lang w:val="lv-LV"/>
              </w:rPr>
              <w:t>Stiprināt infekcijas slimību epidemioloģisko uzraudzību</w:t>
            </w:r>
            <w:r w:rsidR="004F36FE" w:rsidRPr="004B511C">
              <w:rPr>
                <w:rFonts w:ascii="Times New Roman" w:hAnsi="Times New Roman" w:cs="Times New Roman"/>
                <w:color w:val="000000" w:themeColor="text1"/>
                <w:sz w:val="24"/>
                <w:szCs w:val="24"/>
                <w:lang w:val="lv-LV"/>
              </w:rPr>
              <w:t>.</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74B0A6" w14:textId="501EEA0D" w:rsidR="007F105A" w:rsidRPr="005D5B0D" w:rsidRDefault="007F105A"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2021.-2027.</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A9CAAB" w14:textId="7345D8F4" w:rsidR="007F105A" w:rsidRDefault="007F105A" w:rsidP="005C477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D0A70F" w14:textId="4E55F815" w:rsidR="007F105A" w:rsidRPr="005D5B0D" w:rsidRDefault="005C477B" w:rsidP="005C477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ZM, NVO</w:t>
            </w:r>
          </w:p>
        </w:tc>
        <w:tc>
          <w:tcPr>
            <w:tcW w:w="1149" w:type="pct"/>
            <w:tcBorders>
              <w:left w:val="outset" w:sz="6" w:space="0" w:color="414142"/>
              <w:bottom w:val="outset" w:sz="6" w:space="0" w:color="414142"/>
              <w:right w:val="outset" w:sz="6" w:space="0" w:color="414142"/>
            </w:tcBorders>
            <w:shd w:val="clear" w:color="auto" w:fill="FFFFFF" w:themeFill="background1"/>
          </w:tcPr>
          <w:p w14:paraId="51B6FCBF" w14:textId="77777777" w:rsidR="007F105A" w:rsidRPr="00B30A48" w:rsidRDefault="007F105A" w:rsidP="007F105A">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6.</w:t>
            </w:r>
          </w:p>
          <w:p w14:paraId="6472C3A6" w14:textId="727E3AEC" w:rsidR="007F105A" w:rsidRPr="00B30A48" w:rsidRDefault="007F105A"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6.4.</w:t>
            </w:r>
          </w:p>
          <w:p w14:paraId="21C898F0" w14:textId="77777777" w:rsidR="007F105A" w:rsidRPr="00B30A48" w:rsidRDefault="007F105A" w:rsidP="007F105A">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04A5D959" w14:textId="6FA75CFA" w:rsidR="007F105A" w:rsidRPr="003D2718" w:rsidRDefault="007F105A" w:rsidP="003D2718">
            <w:pPr>
              <w:autoSpaceDE w:val="0"/>
              <w:autoSpaceDN w:val="0"/>
              <w:adjustRightInd w:val="0"/>
              <w:spacing w:before="0" w:after="0" w:line="240" w:lineRule="auto"/>
              <w:jc w:val="center"/>
              <w:rPr>
                <w:rFonts w:ascii="Times New Roman" w:hAnsi="Times New Roman" w:cs="Times New Roman"/>
                <w:sz w:val="24"/>
                <w:szCs w:val="24"/>
                <w:lang w:val="lv-LV"/>
              </w:rPr>
            </w:pPr>
            <w:r w:rsidRPr="00B30A48">
              <w:rPr>
                <w:rFonts w:ascii="Times New Roman" w:eastAsia="Times New Roman" w:hAnsi="Times New Roman" w:cs="Times New Roman"/>
                <w:sz w:val="24"/>
                <w:szCs w:val="24"/>
                <w:lang w:val="lv-LV" w:eastAsia="lv-LV"/>
              </w:rPr>
              <w:t>RR: 9.1., 9.2., 9.3., 9.5.</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04CDA2" w14:textId="0CEF7955" w:rsidR="007F105A" w:rsidRDefault="007F105A" w:rsidP="003D271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w:t>
            </w:r>
            <w:r w:rsidR="005C477B">
              <w:rPr>
                <w:rFonts w:ascii="Times New Roman" w:eastAsia="Times New Roman" w:hAnsi="Times New Roman" w:cs="Times New Roman"/>
                <w:color w:val="000000" w:themeColor="text1"/>
                <w:sz w:val="24"/>
                <w:szCs w:val="24"/>
                <w:lang w:val="lv-LV" w:eastAsia="lv-LV"/>
              </w:rPr>
              <w:t xml:space="preserve">68, 70, 71, </w:t>
            </w:r>
            <w:r>
              <w:rPr>
                <w:rFonts w:ascii="Times New Roman" w:eastAsia="Times New Roman" w:hAnsi="Times New Roman" w:cs="Times New Roman"/>
                <w:color w:val="000000" w:themeColor="text1"/>
                <w:sz w:val="24"/>
                <w:szCs w:val="24"/>
                <w:lang w:val="lv-LV" w:eastAsia="lv-LV"/>
              </w:rPr>
              <w:t>72,</w:t>
            </w:r>
            <w:r w:rsidR="005C477B">
              <w:rPr>
                <w:rFonts w:ascii="Times New Roman" w:eastAsia="Times New Roman" w:hAnsi="Times New Roman" w:cs="Times New Roman"/>
                <w:color w:val="000000" w:themeColor="text1"/>
                <w:sz w:val="24"/>
                <w:szCs w:val="24"/>
                <w:lang w:val="lv-LV" w:eastAsia="lv-LV"/>
              </w:rPr>
              <w:t xml:space="preserve"> 80, 88,</w:t>
            </w:r>
            <w:r>
              <w:rPr>
                <w:rFonts w:ascii="Times New Roman" w:eastAsia="Times New Roman" w:hAnsi="Times New Roman" w:cs="Times New Roman"/>
                <w:color w:val="000000" w:themeColor="text1"/>
                <w:sz w:val="24"/>
                <w:szCs w:val="24"/>
                <w:lang w:val="lv-LV" w:eastAsia="lv-LV"/>
              </w:rPr>
              <w:t xml:space="preserve"> </w:t>
            </w:r>
            <w:r w:rsidR="005C477B">
              <w:rPr>
                <w:rFonts w:ascii="Times New Roman" w:eastAsia="Times New Roman" w:hAnsi="Times New Roman" w:cs="Times New Roman"/>
                <w:color w:val="000000" w:themeColor="text1"/>
                <w:sz w:val="24"/>
                <w:szCs w:val="24"/>
                <w:lang w:val="lv-LV" w:eastAsia="lv-LV"/>
              </w:rPr>
              <w:t xml:space="preserve">285, 292, </w:t>
            </w:r>
            <w:r>
              <w:rPr>
                <w:rFonts w:ascii="Times New Roman" w:eastAsia="Times New Roman" w:hAnsi="Times New Roman" w:cs="Times New Roman"/>
                <w:color w:val="000000" w:themeColor="text1"/>
                <w:sz w:val="24"/>
                <w:szCs w:val="24"/>
                <w:lang w:val="lv-LV" w:eastAsia="lv-LV"/>
              </w:rPr>
              <w:t>316, 317]</w:t>
            </w:r>
          </w:p>
          <w:p w14:paraId="698FE3AD" w14:textId="5A0E72B1" w:rsidR="007F105A" w:rsidRDefault="007F105A" w:rsidP="005C477B">
            <w:pPr>
              <w:spacing w:before="0" w:after="0" w:line="240" w:lineRule="auto"/>
              <w:rPr>
                <w:rFonts w:ascii="Times New Roman" w:eastAsia="Times New Roman" w:hAnsi="Times New Roman" w:cs="Times New Roman"/>
                <w:color w:val="000000" w:themeColor="text1"/>
                <w:sz w:val="24"/>
                <w:szCs w:val="24"/>
                <w:lang w:val="lv-LV" w:eastAsia="lv-LV"/>
              </w:rPr>
            </w:pPr>
          </w:p>
        </w:tc>
      </w:tr>
      <w:tr w:rsidR="00515EE9" w:rsidRPr="00DB754D" w14:paraId="68B5C3A6"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56AAAB" w14:textId="097491BC" w:rsidR="004F36FE" w:rsidRPr="004B511C" w:rsidRDefault="004F36FE"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2.4.</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DE59C9" w14:textId="3B29C4F2" w:rsidR="004F36FE" w:rsidRPr="004B511C" w:rsidRDefault="004F36FE" w:rsidP="00945822">
            <w:pPr>
              <w:spacing w:before="0" w:after="0" w:line="240" w:lineRule="auto"/>
              <w:jc w:val="both"/>
              <w:rPr>
                <w:rFonts w:ascii="Times New Roman" w:hAnsi="Times New Roman" w:cs="Times New Roman"/>
                <w:color w:val="000000" w:themeColor="text1"/>
                <w:sz w:val="24"/>
                <w:szCs w:val="24"/>
                <w:lang w:val="lv-LV"/>
              </w:rPr>
            </w:pPr>
            <w:r w:rsidRPr="004B511C">
              <w:rPr>
                <w:rFonts w:ascii="Times New Roman" w:hAnsi="Times New Roman" w:cs="Times New Roman"/>
                <w:color w:val="000000" w:themeColor="text1"/>
                <w:sz w:val="24"/>
                <w:szCs w:val="24"/>
                <w:lang w:val="lv-LV"/>
              </w:rPr>
              <w:t>Mazināt antimikrobiālās rezistences izplatības riskus.</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272AA5" w14:textId="3C15FC84" w:rsidR="004F36FE" w:rsidRDefault="004F36FE"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2021.-2027.</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9BBF60" w14:textId="6D9B89A4" w:rsidR="004F36FE" w:rsidRDefault="004F36FE" w:rsidP="005C477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09B1FF" w14:textId="2731B40C" w:rsidR="004F36FE" w:rsidRDefault="004F36FE" w:rsidP="004F36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ZM, </w:t>
            </w:r>
            <w:r>
              <w:rPr>
                <w:rFonts w:ascii="Times New Roman" w:hAnsi="Times New Roman"/>
                <w:bCs/>
                <w:sz w:val="24"/>
                <w:szCs w:val="24"/>
                <w:lang w:val="lv-LV"/>
              </w:rPr>
              <w:t>NVO</w:t>
            </w:r>
          </w:p>
        </w:tc>
        <w:tc>
          <w:tcPr>
            <w:tcW w:w="1149" w:type="pct"/>
            <w:tcBorders>
              <w:left w:val="outset" w:sz="6" w:space="0" w:color="414142"/>
              <w:bottom w:val="outset" w:sz="6" w:space="0" w:color="414142"/>
              <w:right w:val="outset" w:sz="6" w:space="0" w:color="414142"/>
            </w:tcBorders>
            <w:shd w:val="clear" w:color="auto" w:fill="FFFFFF" w:themeFill="background1"/>
          </w:tcPr>
          <w:p w14:paraId="0E699F35" w14:textId="77777777" w:rsidR="004F36FE" w:rsidRPr="00B30A48" w:rsidRDefault="004F36FE"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10.</w:t>
            </w:r>
          </w:p>
          <w:p w14:paraId="37FE6199" w14:textId="10A10B09" w:rsidR="004F36FE" w:rsidRPr="00B30A48" w:rsidRDefault="004F36FE" w:rsidP="00515EE9">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10.1., 10.2.,10.3.</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F2FBE1" w14:textId="7F66C6AB" w:rsidR="004F36FE" w:rsidRDefault="004F36FE" w:rsidP="003D271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w:t>
            </w:r>
            <w:r w:rsidR="005C477B">
              <w:rPr>
                <w:rFonts w:ascii="Times New Roman" w:eastAsia="Times New Roman" w:hAnsi="Times New Roman" w:cs="Times New Roman"/>
                <w:color w:val="000000" w:themeColor="text1"/>
                <w:sz w:val="24"/>
                <w:szCs w:val="24"/>
                <w:lang w:val="lv-LV" w:eastAsia="lv-LV"/>
              </w:rPr>
              <w:t xml:space="preserve">69, 70, 143, </w:t>
            </w:r>
            <w:r>
              <w:rPr>
                <w:rFonts w:ascii="Times New Roman" w:eastAsia="Times New Roman" w:hAnsi="Times New Roman" w:cs="Times New Roman"/>
                <w:color w:val="000000" w:themeColor="text1"/>
                <w:sz w:val="24"/>
                <w:szCs w:val="24"/>
                <w:lang w:val="lv-LV" w:eastAsia="lv-LV"/>
              </w:rPr>
              <w:t>285, 292]</w:t>
            </w:r>
          </w:p>
        </w:tc>
      </w:tr>
    </w:tbl>
    <w:p w14:paraId="6CCA0AFC" w14:textId="77777777" w:rsidR="000A10B4" w:rsidRDefault="000A10B4" w:rsidP="00711EFD">
      <w:pPr>
        <w:rPr>
          <w:rFonts w:ascii="Times New Roman" w:hAnsi="Times New Roman" w:cs="Times New Roman"/>
          <w:bCs/>
          <w:color w:val="000000" w:themeColor="text1"/>
          <w:sz w:val="24"/>
          <w:szCs w:val="24"/>
          <w:lang w:val="lv-LV"/>
        </w:rPr>
        <w:sectPr w:rsidR="000A10B4" w:rsidSect="000A10B4">
          <w:pgSz w:w="15840" w:h="12240" w:orient="landscape"/>
          <w:pgMar w:top="1701" w:right="1134" w:bottom="851" w:left="1134" w:header="720" w:footer="720" w:gutter="0"/>
          <w:cols w:space="720"/>
          <w:titlePg/>
          <w:docGrid w:linePitch="360"/>
        </w:sectPr>
      </w:pPr>
      <w:bookmarkStart w:id="23" w:name="_Hlk43732173"/>
      <w:bookmarkStart w:id="24" w:name="_Hlk43738813"/>
    </w:p>
    <w:p w14:paraId="77B49C6D" w14:textId="4BC66E75" w:rsidR="00FE11E6" w:rsidRPr="00FE11E6" w:rsidRDefault="00711EFD" w:rsidP="0064419D">
      <w:pPr>
        <w:pStyle w:val="Heading1"/>
        <w:numPr>
          <w:ilvl w:val="0"/>
          <w:numId w:val="9"/>
        </w:numPr>
        <w:ind w:left="0" w:firstLine="0"/>
        <w:jc w:val="both"/>
        <w:rPr>
          <w:rFonts w:ascii="Times New Roman" w:hAnsi="Times New Roman" w:cs="Times New Roman"/>
          <w:sz w:val="24"/>
          <w:szCs w:val="24"/>
          <w:lang w:val="lv-LV"/>
        </w:rPr>
      </w:pPr>
      <w:bookmarkStart w:id="25" w:name="_Toc97143106"/>
      <w:bookmarkStart w:id="26" w:name="_Hlk42112298"/>
      <w:bookmarkEnd w:id="23"/>
      <w:bookmarkEnd w:id="24"/>
      <w:r w:rsidRPr="007C334A">
        <w:rPr>
          <w:rFonts w:ascii="Times New Roman" w:hAnsi="Times New Roman" w:cs="Times New Roman"/>
          <w:sz w:val="24"/>
          <w:szCs w:val="24"/>
          <w:lang w:val="lv-LV"/>
        </w:rPr>
        <w:lastRenderedPageBreak/>
        <w:t xml:space="preserve">Rīcības virziens: </w:t>
      </w:r>
      <w:r>
        <w:rPr>
          <w:rFonts w:ascii="Times New Roman" w:hAnsi="Times New Roman" w:cs="Times New Roman"/>
          <w:sz w:val="24"/>
          <w:szCs w:val="24"/>
          <w:lang w:val="lv-LV"/>
        </w:rPr>
        <w:t xml:space="preserve">Uz </w:t>
      </w:r>
      <w:r w:rsidRPr="007C334A">
        <w:rPr>
          <w:rFonts w:ascii="Times New Roman" w:hAnsi="Times New Roman" w:cs="Times New Roman"/>
          <w:sz w:val="24"/>
          <w:szCs w:val="24"/>
          <w:lang w:val="lv-LV"/>
        </w:rPr>
        <w:t>cilvēku centrēta un integrēta veselības aprūpe</w:t>
      </w:r>
      <w:bookmarkEnd w:id="25"/>
    </w:p>
    <w:p w14:paraId="51BAA4A4" w14:textId="53385A23" w:rsidR="00EE22BF" w:rsidRPr="004767CE" w:rsidRDefault="00EE22BF" w:rsidP="0064419D">
      <w:pPr>
        <w:spacing w:before="0" w:after="0" w:line="240" w:lineRule="auto"/>
        <w:ind w:left="357"/>
        <w:jc w:val="both"/>
        <w:rPr>
          <w:rFonts w:ascii="Times New Roman" w:hAnsi="Times New Roman" w:cs="Times New Roman"/>
          <w:sz w:val="24"/>
          <w:szCs w:val="24"/>
          <w:lang w:val="lv-LV"/>
        </w:rPr>
      </w:pPr>
    </w:p>
    <w:p w14:paraId="7A81BAC5" w14:textId="7EEBE2EA" w:rsidR="004767CE" w:rsidRPr="00EE22BF" w:rsidRDefault="00553676"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0FE11E6">
        <w:rPr>
          <w:rFonts w:ascii="Times New Roman" w:hAnsi="Times New Roman" w:cs="Times New Roman"/>
          <w:sz w:val="24"/>
          <w:szCs w:val="24"/>
          <w:lang w:val="lv-LV"/>
        </w:rPr>
        <w:t xml:space="preserve">Veselības aprūpe ir viena no prioritārajām pakalpojumu jomām valstī. Tās ietekme uz sabiedrību, valsts demogrāfisko situāciju un attīstību, kā arī katru indivīdu atsevišķi ir ļoti liela. </w:t>
      </w:r>
      <w:r w:rsidR="00235A11">
        <w:rPr>
          <w:rFonts w:ascii="Times New Roman" w:hAnsi="Times New Roman" w:cs="Times New Roman"/>
          <w:sz w:val="24"/>
          <w:szCs w:val="24"/>
          <w:lang w:val="lv-LV"/>
        </w:rPr>
        <w:t>Iegul</w:t>
      </w:r>
      <w:r w:rsidR="007559B0">
        <w:rPr>
          <w:rFonts w:ascii="Times New Roman" w:hAnsi="Times New Roman" w:cs="Times New Roman"/>
          <w:sz w:val="24"/>
          <w:szCs w:val="24"/>
          <w:lang w:val="lv-LV"/>
        </w:rPr>
        <w:t xml:space="preserve">dījumi veselībā un veselības aprūpē ir ieguldījumi valsts </w:t>
      </w:r>
      <w:r w:rsidR="00CD65E8">
        <w:rPr>
          <w:rFonts w:ascii="Times New Roman" w:hAnsi="Times New Roman" w:cs="Times New Roman"/>
          <w:sz w:val="24"/>
          <w:szCs w:val="24"/>
          <w:lang w:val="lv-LV"/>
        </w:rPr>
        <w:t>attīstībā</w:t>
      </w:r>
      <w:r w:rsidR="00077FFD">
        <w:rPr>
          <w:rFonts w:ascii="Times New Roman" w:hAnsi="Times New Roman" w:cs="Times New Roman"/>
          <w:sz w:val="24"/>
          <w:szCs w:val="24"/>
          <w:lang w:val="lv-LV"/>
        </w:rPr>
        <w:t>, tomēr</w:t>
      </w:r>
      <w:r w:rsidR="00AB3236">
        <w:rPr>
          <w:rFonts w:ascii="Times New Roman" w:hAnsi="Times New Roman" w:cs="Times New Roman"/>
          <w:sz w:val="24"/>
          <w:szCs w:val="24"/>
          <w:lang w:val="lv-LV"/>
        </w:rPr>
        <w:t xml:space="preserve"> </w:t>
      </w:r>
      <w:r w:rsidR="00077FFD">
        <w:rPr>
          <w:rFonts w:ascii="Times New Roman" w:hAnsi="Times New Roman" w:cs="Times New Roman"/>
          <w:sz w:val="24"/>
          <w:szCs w:val="24"/>
          <w:lang w:val="lv-LV"/>
        </w:rPr>
        <w:t>l</w:t>
      </w:r>
      <w:r w:rsidR="00760F46">
        <w:rPr>
          <w:rFonts w:ascii="Times New Roman" w:hAnsi="Times New Roman" w:cs="Times New Roman"/>
          <w:sz w:val="24"/>
          <w:szCs w:val="24"/>
          <w:lang w:val="lv-LV"/>
        </w:rPr>
        <w:t>īdzšinēj</w:t>
      </w:r>
      <w:r w:rsidR="003C52FC">
        <w:rPr>
          <w:rFonts w:ascii="Times New Roman" w:hAnsi="Times New Roman" w:cs="Times New Roman"/>
          <w:sz w:val="24"/>
          <w:szCs w:val="24"/>
          <w:lang w:val="lv-LV"/>
        </w:rPr>
        <w:t>ais</w:t>
      </w:r>
      <w:r w:rsidR="00760F46">
        <w:rPr>
          <w:rFonts w:ascii="Times New Roman" w:hAnsi="Times New Roman" w:cs="Times New Roman"/>
          <w:sz w:val="24"/>
          <w:szCs w:val="24"/>
          <w:lang w:val="lv-LV"/>
        </w:rPr>
        <w:t xml:space="preserve"> </w:t>
      </w:r>
      <w:r w:rsidR="004319EC">
        <w:rPr>
          <w:rFonts w:ascii="Times New Roman" w:hAnsi="Times New Roman" w:cs="Times New Roman"/>
          <w:sz w:val="24"/>
          <w:szCs w:val="24"/>
          <w:lang w:val="lv-LV"/>
        </w:rPr>
        <w:t xml:space="preserve">valsts </w:t>
      </w:r>
      <w:r w:rsidR="0008693A">
        <w:rPr>
          <w:rFonts w:ascii="Times New Roman" w:hAnsi="Times New Roman" w:cs="Times New Roman"/>
          <w:sz w:val="24"/>
          <w:szCs w:val="24"/>
          <w:lang w:val="lv-LV"/>
        </w:rPr>
        <w:t xml:space="preserve">finansējums </w:t>
      </w:r>
      <w:r w:rsidR="00C61962">
        <w:rPr>
          <w:rFonts w:ascii="Times New Roman" w:hAnsi="Times New Roman" w:cs="Times New Roman"/>
          <w:sz w:val="24"/>
          <w:szCs w:val="24"/>
          <w:lang w:val="lv-LV"/>
        </w:rPr>
        <w:t>veselības aprūp</w:t>
      </w:r>
      <w:r w:rsidR="0008693A">
        <w:rPr>
          <w:rFonts w:ascii="Times New Roman" w:hAnsi="Times New Roman" w:cs="Times New Roman"/>
          <w:sz w:val="24"/>
          <w:szCs w:val="24"/>
          <w:lang w:val="lv-LV"/>
        </w:rPr>
        <w:t>ē</w:t>
      </w:r>
      <w:r w:rsidR="00C61962">
        <w:rPr>
          <w:rFonts w:ascii="Times New Roman" w:hAnsi="Times New Roman" w:cs="Times New Roman"/>
          <w:sz w:val="24"/>
          <w:szCs w:val="24"/>
          <w:lang w:val="lv-LV"/>
        </w:rPr>
        <w:t xml:space="preserve"> ir </w:t>
      </w:r>
      <w:r w:rsidR="00077FFD">
        <w:rPr>
          <w:rFonts w:ascii="Times New Roman" w:hAnsi="Times New Roman" w:cs="Times New Roman"/>
          <w:sz w:val="24"/>
          <w:szCs w:val="24"/>
          <w:lang w:val="lv-LV"/>
        </w:rPr>
        <w:t>bij</w:t>
      </w:r>
      <w:r w:rsidR="0008693A">
        <w:rPr>
          <w:rFonts w:ascii="Times New Roman" w:hAnsi="Times New Roman" w:cs="Times New Roman"/>
          <w:sz w:val="24"/>
          <w:szCs w:val="24"/>
          <w:lang w:val="lv-LV"/>
        </w:rPr>
        <w:t>is</w:t>
      </w:r>
      <w:r w:rsidR="00077FFD">
        <w:rPr>
          <w:rFonts w:ascii="Times New Roman" w:hAnsi="Times New Roman" w:cs="Times New Roman"/>
          <w:sz w:val="24"/>
          <w:szCs w:val="24"/>
          <w:lang w:val="lv-LV"/>
        </w:rPr>
        <w:t xml:space="preserve"> nepietiekam</w:t>
      </w:r>
      <w:r w:rsidR="0008693A">
        <w:rPr>
          <w:rFonts w:ascii="Times New Roman" w:hAnsi="Times New Roman" w:cs="Times New Roman"/>
          <w:sz w:val="24"/>
          <w:szCs w:val="24"/>
          <w:lang w:val="lv-LV"/>
        </w:rPr>
        <w:t>s</w:t>
      </w:r>
      <w:r w:rsidR="009E03F8">
        <w:rPr>
          <w:rFonts w:ascii="Times New Roman" w:hAnsi="Times New Roman" w:cs="Times New Roman"/>
          <w:sz w:val="24"/>
          <w:szCs w:val="24"/>
          <w:lang w:val="lv-LV"/>
        </w:rPr>
        <w:t xml:space="preserve"> un ilgstoši vien</w:t>
      </w:r>
      <w:r w:rsidR="0008693A">
        <w:rPr>
          <w:rFonts w:ascii="Times New Roman" w:hAnsi="Times New Roman" w:cs="Times New Roman"/>
          <w:sz w:val="24"/>
          <w:szCs w:val="24"/>
          <w:lang w:val="lv-LV"/>
        </w:rPr>
        <w:t>s</w:t>
      </w:r>
      <w:r w:rsidR="009E03F8">
        <w:rPr>
          <w:rFonts w:ascii="Times New Roman" w:hAnsi="Times New Roman" w:cs="Times New Roman"/>
          <w:sz w:val="24"/>
          <w:szCs w:val="24"/>
          <w:lang w:val="lv-LV"/>
        </w:rPr>
        <w:t xml:space="preserve"> no zemākajiem ES.</w:t>
      </w:r>
      <w:r w:rsidR="00077FFD">
        <w:rPr>
          <w:rFonts w:ascii="Times New Roman" w:hAnsi="Times New Roman" w:cs="Times New Roman"/>
          <w:sz w:val="24"/>
          <w:szCs w:val="24"/>
          <w:lang w:val="lv-LV"/>
        </w:rPr>
        <w:t xml:space="preserve"> </w:t>
      </w:r>
      <w:r w:rsidR="00077FFD" w:rsidRPr="00AD07C2">
        <w:rPr>
          <w:rFonts w:ascii="Times New Roman" w:hAnsi="Times New Roman" w:cs="Times New Roman"/>
          <w:sz w:val="24"/>
          <w:szCs w:val="24"/>
          <w:lang w:val="lv-LV"/>
        </w:rPr>
        <w:t xml:space="preserve">OECD, raksturojot Latvijas veselības profilu, uzsver, ka lai gan Latvijā pēdējos gados publiskais finansējums veselības aprūpei ir nedaudz pieaudzis, kopējais finansējums sistēmai ir nepietiekams. </w:t>
      </w:r>
      <w:r w:rsidR="00BB6132" w:rsidRPr="00764277">
        <w:rPr>
          <w:rFonts w:ascii="Times New Roman" w:eastAsia="Calibri" w:hAnsi="Times New Roman" w:cs="Times New Roman"/>
          <w:sz w:val="24"/>
          <w:szCs w:val="24"/>
          <w:lang w:val="lv-LV"/>
        </w:rPr>
        <w:t>2019.</w:t>
      </w:r>
      <w:r w:rsidR="00BB6132">
        <w:rPr>
          <w:rFonts w:ascii="Times New Roman" w:eastAsia="Calibri" w:hAnsi="Times New Roman" w:cs="Times New Roman"/>
          <w:sz w:val="24"/>
          <w:szCs w:val="24"/>
          <w:lang w:val="lv-LV"/>
        </w:rPr>
        <w:t> </w:t>
      </w:r>
      <w:r w:rsidR="00BB6132" w:rsidRPr="00764277">
        <w:rPr>
          <w:rFonts w:ascii="Times New Roman" w:eastAsia="Calibri" w:hAnsi="Times New Roman" w:cs="Times New Roman"/>
          <w:sz w:val="24"/>
          <w:szCs w:val="24"/>
          <w:lang w:val="lv-LV"/>
        </w:rPr>
        <w:t>gadā kopējie veselības aprūpes izdevumi Latvijā uz vienu iedzīvotāju bija 1 457,48 e</w:t>
      </w:r>
      <w:r w:rsidR="001B085B">
        <w:rPr>
          <w:rFonts w:ascii="Times New Roman" w:eastAsia="Calibri" w:hAnsi="Times New Roman" w:cs="Times New Roman"/>
          <w:sz w:val="24"/>
          <w:szCs w:val="24"/>
          <w:lang w:val="lv-LV"/>
        </w:rPr>
        <w:t>u</w:t>
      </w:r>
      <w:r w:rsidR="00BB6132" w:rsidRPr="00764277">
        <w:rPr>
          <w:rFonts w:ascii="Times New Roman" w:eastAsia="Calibri" w:hAnsi="Times New Roman" w:cs="Times New Roman"/>
          <w:sz w:val="24"/>
          <w:szCs w:val="24"/>
          <w:lang w:val="lv-LV"/>
        </w:rPr>
        <w:t>ro</w:t>
      </w:r>
      <w:r w:rsidR="00BB6132" w:rsidRPr="00764277">
        <w:rPr>
          <w:rStyle w:val="FootnoteReference"/>
          <w:rFonts w:ascii="Times New Roman" w:eastAsia="Calibri" w:hAnsi="Times New Roman"/>
          <w:sz w:val="24"/>
          <w:szCs w:val="24"/>
          <w:lang w:val="lv-LV"/>
        </w:rPr>
        <w:footnoteReference w:id="24"/>
      </w:r>
      <w:r w:rsidR="00BB6132" w:rsidRPr="00764277">
        <w:rPr>
          <w:rFonts w:ascii="Times New Roman" w:eastAsia="Calibri" w:hAnsi="Times New Roman" w:cs="Times New Roman"/>
          <w:sz w:val="24"/>
          <w:szCs w:val="24"/>
          <w:lang w:val="lv-LV"/>
        </w:rPr>
        <w:t xml:space="preserve"> pēc pirktspējas paritātes (PPP)</w:t>
      </w:r>
      <w:r w:rsidR="00BB6132" w:rsidRPr="00764277">
        <w:rPr>
          <w:rFonts w:ascii="Times New Roman" w:eastAsia="Calibri" w:hAnsi="Times New Roman" w:cs="Times New Roman"/>
          <w:sz w:val="24"/>
          <w:szCs w:val="24"/>
          <w:vertAlign w:val="superscript"/>
          <w:lang w:val="lv-LV"/>
        </w:rPr>
        <w:footnoteReference w:id="25"/>
      </w:r>
      <w:r w:rsidR="00C3209E" w:rsidRPr="00072C67">
        <w:rPr>
          <w:lang w:val="lv-LV"/>
        </w:rPr>
        <w:t xml:space="preserve"> </w:t>
      </w:r>
      <w:r w:rsidR="00C3209E" w:rsidRPr="00C3209E">
        <w:rPr>
          <w:rFonts w:ascii="Times New Roman" w:hAnsi="Times New Roman" w:cs="Times New Roman"/>
          <w:sz w:val="24"/>
          <w:szCs w:val="24"/>
          <w:lang w:val="lv-LV"/>
        </w:rPr>
        <w:t xml:space="preserve">Lielāko daļu hospitalizācijas izdevumu finansē valsts, tomēr valsts finansējums ambulatorajai veselības aprūpei, zālēm, medicīniskām ierīcēm un zobārstniecībai ir daudz ierobežotāks nekā citās ES valstīs, kas ir iemesls </w:t>
      </w:r>
      <w:r w:rsidR="00C351FD" w:rsidRPr="00EE22BF">
        <w:rPr>
          <w:rFonts w:ascii="Times New Roman" w:hAnsi="Times New Roman" w:cs="Times New Roman"/>
          <w:sz w:val="24"/>
          <w:szCs w:val="24"/>
          <w:lang w:val="lv-LV"/>
        </w:rPr>
        <w:t>ļoti augst</w:t>
      </w:r>
      <w:r w:rsidR="00C351FD">
        <w:rPr>
          <w:rFonts w:ascii="Times New Roman" w:hAnsi="Times New Roman" w:cs="Times New Roman"/>
          <w:sz w:val="24"/>
          <w:szCs w:val="24"/>
          <w:lang w:val="lv-LV"/>
        </w:rPr>
        <w:t>iem</w:t>
      </w:r>
      <w:r w:rsidR="00C351FD" w:rsidRPr="00EE22BF">
        <w:rPr>
          <w:rFonts w:ascii="Times New Roman" w:hAnsi="Times New Roman" w:cs="Times New Roman"/>
          <w:sz w:val="24"/>
          <w:szCs w:val="24"/>
          <w:lang w:val="lv-LV"/>
        </w:rPr>
        <w:t xml:space="preserve"> pacientu līdzmaksājum</w:t>
      </w:r>
      <w:r w:rsidR="00C351FD">
        <w:rPr>
          <w:rFonts w:ascii="Times New Roman" w:hAnsi="Times New Roman" w:cs="Times New Roman"/>
          <w:sz w:val="24"/>
          <w:szCs w:val="24"/>
          <w:lang w:val="lv-LV"/>
        </w:rPr>
        <w:t>iem</w:t>
      </w:r>
      <w:r w:rsidR="00C351FD" w:rsidRPr="00EE22BF">
        <w:rPr>
          <w:rFonts w:ascii="Times New Roman" w:hAnsi="Times New Roman" w:cs="Times New Roman"/>
          <w:sz w:val="24"/>
          <w:szCs w:val="24"/>
          <w:lang w:val="lv-LV"/>
        </w:rPr>
        <w:t xml:space="preserve"> </w:t>
      </w:r>
      <w:r w:rsidR="00C351FD">
        <w:rPr>
          <w:rFonts w:ascii="Times New Roman" w:hAnsi="Times New Roman" w:cs="Times New Roman"/>
          <w:sz w:val="24"/>
          <w:szCs w:val="24"/>
          <w:lang w:val="lv-LV"/>
        </w:rPr>
        <w:t>par veselības aprūpi</w:t>
      </w:r>
      <w:r w:rsidR="00C351FD" w:rsidRPr="00EE22BF">
        <w:rPr>
          <w:rFonts w:ascii="Times New Roman" w:hAnsi="Times New Roman" w:cs="Times New Roman"/>
          <w:sz w:val="24"/>
          <w:szCs w:val="24"/>
          <w:lang w:val="lv-LV"/>
        </w:rPr>
        <w:t>, kas mērķtiecīgi ir jāsamazina.</w:t>
      </w:r>
      <w:r w:rsidR="00C351FD">
        <w:rPr>
          <w:rFonts w:ascii="Times New Roman" w:hAnsi="Times New Roman" w:cs="Times New Roman"/>
          <w:sz w:val="24"/>
          <w:szCs w:val="24"/>
          <w:lang w:val="lv-LV"/>
        </w:rPr>
        <w:t xml:space="preserve"> </w:t>
      </w:r>
      <w:r w:rsidR="004767CE" w:rsidRPr="00EE22BF">
        <w:rPr>
          <w:rFonts w:ascii="Times New Roman" w:hAnsi="Times New Roman" w:cs="Times New Roman"/>
          <w:sz w:val="24"/>
          <w:szCs w:val="24"/>
          <w:lang w:val="lv-LV"/>
        </w:rPr>
        <w:t xml:space="preserve">Augstie līdzmaksājumi </w:t>
      </w:r>
      <w:r w:rsidR="0011027C" w:rsidRPr="00EE22BF">
        <w:rPr>
          <w:rFonts w:ascii="Times New Roman" w:hAnsi="Times New Roman" w:cs="Times New Roman"/>
          <w:sz w:val="24"/>
          <w:szCs w:val="24"/>
          <w:lang w:val="lv-LV"/>
        </w:rPr>
        <w:t>veicina nevienlīdzību sabiedrībā, kādos konkrētos gadījumos pat izslēdz</w:t>
      </w:r>
      <w:r w:rsidR="0011027C">
        <w:rPr>
          <w:rFonts w:ascii="Times New Roman" w:hAnsi="Times New Roman" w:cs="Times New Roman"/>
          <w:sz w:val="24"/>
          <w:szCs w:val="24"/>
          <w:lang w:val="lv-LV"/>
        </w:rPr>
        <w:t xml:space="preserve">ot </w:t>
      </w:r>
      <w:r w:rsidR="0011027C" w:rsidRPr="00EE22BF">
        <w:rPr>
          <w:rFonts w:ascii="Times New Roman" w:hAnsi="Times New Roman" w:cs="Times New Roman"/>
          <w:sz w:val="24"/>
          <w:szCs w:val="24"/>
          <w:lang w:val="lv-LV"/>
        </w:rPr>
        <w:t>konkrētas personas vai pat personu grupas no veselības aprūpes sistēmas</w:t>
      </w:r>
      <w:r w:rsidR="0011027C">
        <w:rPr>
          <w:rFonts w:ascii="Times New Roman" w:hAnsi="Times New Roman" w:cs="Times New Roman"/>
          <w:sz w:val="24"/>
          <w:szCs w:val="24"/>
          <w:lang w:val="lv-LV"/>
        </w:rPr>
        <w:t>, kā arī</w:t>
      </w:r>
      <w:r w:rsidR="0011027C" w:rsidRPr="00EE22BF">
        <w:rPr>
          <w:rFonts w:ascii="Times New Roman" w:hAnsi="Times New Roman" w:cs="Times New Roman"/>
          <w:sz w:val="24"/>
          <w:szCs w:val="24"/>
          <w:lang w:val="lv-LV"/>
        </w:rPr>
        <w:t xml:space="preserve"> </w:t>
      </w:r>
      <w:r w:rsidR="0011027C">
        <w:rPr>
          <w:rFonts w:ascii="Times New Roman" w:hAnsi="Times New Roman" w:cs="Times New Roman"/>
          <w:sz w:val="24"/>
          <w:szCs w:val="24"/>
          <w:lang w:val="lv-LV"/>
        </w:rPr>
        <w:t>veicina</w:t>
      </w:r>
      <w:r w:rsidR="004767CE" w:rsidRPr="00EE22BF">
        <w:rPr>
          <w:rFonts w:ascii="Times New Roman" w:hAnsi="Times New Roman" w:cs="Times New Roman"/>
          <w:sz w:val="24"/>
          <w:szCs w:val="24"/>
          <w:lang w:val="lv-LV"/>
        </w:rPr>
        <w:t xml:space="preserve"> sabiedrības neapmierinātību ar veselības sistēmu</w:t>
      </w:r>
      <w:r w:rsidR="0011027C">
        <w:rPr>
          <w:rFonts w:ascii="Times New Roman" w:hAnsi="Times New Roman" w:cs="Times New Roman"/>
          <w:sz w:val="24"/>
          <w:szCs w:val="24"/>
          <w:lang w:val="lv-LV"/>
        </w:rPr>
        <w:t>.</w:t>
      </w:r>
    </w:p>
    <w:p w14:paraId="248012C3" w14:textId="1E8A4C1C" w:rsidR="00553676" w:rsidRPr="0064419D" w:rsidRDefault="004767CE" w:rsidP="00AA6568">
      <w:pPr>
        <w:pStyle w:val="ListParagraph"/>
        <w:numPr>
          <w:ilvl w:val="0"/>
          <w:numId w:val="40"/>
        </w:numPr>
        <w:spacing w:before="0" w:after="120" w:line="240" w:lineRule="auto"/>
        <w:ind w:left="0" w:hanging="709"/>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I</w:t>
      </w:r>
      <w:r w:rsidR="00553676" w:rsidRPr="091FCEBE">
        <w:rPr>
          <w:rFonts w:ascii="Times New Roman" w:hAnsi="Times New Roman" w:cs="Times New Roman"/>
          <w:sz w:val="24"/>
          <w:szCs w:val="24"/>
          <w:lang w:val="lv-LV"/>
        </w:rPr>
        <w:t>lgstoš</w:t>
      </w:r>
      <w:r w:rsidR="0085552C" w:rsidRPr="091FCEBE">
        <w:rPr>
          <w:rFonts w:ascii="Times New Roman" w:hAnsi="Times New Roman" w:cs="Times New Roman"/>
          <w:sz w:val="24"/>
          <w:szCs w:val="24"/>
          <w:lang w:val="lv-LV"/>
        </w:rPr>
        <w:t>ā</w:t>
      </w:r>
      <w:r w:rsidR="00553676" w:rsidRPr="091FCEBE">
        <w:rPr>
          <w:rFonts w:ascii="Times New Roman" w:hAnsi="Times New Roman" w:cs="Times New Roman"/>
          <w:sz w:val="24"/>
          <w:szCs w:val="24"/>
          <w:lang w:val="lv-LV"/>
        </w:rPr>
        <w:t xml:space="preserve"> finansējuma </w:t>
      </w:r>
      <w:r w:rsidR="0085552C" w:rsidRPr="091FCEBE">
        <w:rPr>
          <w:rFonts w:ascii="Times New Roman" w:hAnsi="Times New Roman" w:cs="Times New Roman"/>
          <w:sz w:val="24"/>
          <w:szCs w:val="24"/>
          <w:lang w:val="lv-LV"/>
        </w:rPr>
        <w:t xml:space="preserve">trūkuma </w:t>
      </w:r>
      <w:r w:rsidR="00553676" w:rsidRPr="091FCEBE">
        <w:rPr>
          <w:rFonts w:ascii="Times New Roman" w:hAnsi="Times New Roman" w:cs="Times New Roman"/>
          <w:sz w:val="24"/>
          <w:szCs w:val="24"/>
          <w:lang w:val="lv-LV"/>
        </w:rPr>
        <w:t xml:space="preserve">dēļ veselības aprūpes sistēma Latvijā ir kritiski novājināta, kā rezultātā ir </w:t>
      </w:r>
      <w:r w:rsidR="00011671" w:rsidRPr="091FCEBE">
        <w:rPr>
          <w:rFonts w:ascii="Times New Roman" w:hAnsi="Times New Roman" w:cs="Times New Roman"/>
          <w:sz w:val="24"/>
          <w:szCs w:val="24"/>
          <w:lang w:val="lv-LV"/>
        </w:rPr>
        <w:t>novērojam</w:t>
      </w:r>
      <w:r w:rsidR="00F83239" w:rsidRPr="091FCEBE">
        <w:rPr>
          <w:rFonts w:ascii="Times New Roman" w:hAnsi="Times New Roman" w:cs="Times New Roman"/>
          <w:sz w:val="24"/>
          <w:szCs w:val="24"/>
          <w:lang w:val="lv-LV"/>
        </w:rPr>
        <w:t>i</w:t>
      </w:r>
      <w:r w:rsidR="00553676" w:rsidRPr="091FCEBE">
        <w:rPr>
          <w:rFonts w:ascii="Times New Roman" w:hAnsi="Times New Roman" w:cs="Times New Roman"/>
          <w:sz w:val="24"/>
          <w:szCs w:val="24"/>
          <w:lang w:val="lv-LV"/>
        </w:rPr>
        <w:t>:</w:t>
      </w:r>
    </w:p>
    <w:p w14:paraId="605C835A" w14:textId="5FC234AE" w:rsidR="00553676" w:rsidRPr="0021456C" w:rsidRDefault="4591FD16" w:rsidP="001E7EC1">
      <w:pPr>
        <w:pStyle w:val="ListParagraph"/>
        <w:numPr>
          <w:ilvl w:val="0"/>
          <w:numId w:val="13"/>
        </w:numPr>
        <w:spacing w:before="0" w:after="120" w:line="240" w:lineRule="auto"/>
        <w:ind w:left="714" w:hanging="357"/>
        <w:contextualSpacing w:val="0"/>
        <w:jc w:val="both"/>
        <w:rPr>
          <w:rFonts w:ascii="Times New Roman" w:hAnsi="Times New Roman" w:cs="Times New Roman"/>
          <w:sz w:val="24"/>
          <w:szCs w:val="24"/>
          <w:lang w:val="lv-LV"/>
        </w:rPr>
      </w:pPr>
      <w:r w:rsidRPr="0021456C">
        <w:rPr>
          <w:rFonts w:ascii="Times New Roman" w:hAnsi="Times New Roman" w:cs="Times New Roman"/>
          <w:sz w:val="24"/>
          <w:szCs w:val="24"/>
          <w:lang w:val="lv-LV"/>
        </w:rPr>
        <w:t>neatbilstošs</w:t>
      </w:r>
      <w:r w:rsidR="640C6EDA" w:rsidRPr="0021456C">
        <w:rPr>
          <w:rFonts w:ascii="Times New Roman" w:hAnsi="Times New Roman" w:cs="Times New Roman"/>
          <w:sz w:val="24"/>
          <w:szCs w:val="24"/>
          <w:lang w:val="lv-LV"/>
        </w:rPr>
        <w:t xml:space="preserve"> </w:t>
      </w:r>
      <w:r w:rsidR="00553676" w:rsidRPr="0021456C">
        <w:rPr>
          <w:rFonts w:ascii="Times New Roman" w:hAnsi="Times New Roman" w:cs="Times New Roman"/>
          <w:sz w:val="24"/>
          <w:szCs w:val="24"/>
          <w:lang w:val="lv-LV"/>
        </w:rPr>
        <w:t>ārstniecības personu</w:t>
      </w:r>
      <w:r w:rsidR="00D85CD6" w:rsidRPr="0021456C">
        <w:rPr>
          <w:rFonts w:ascii="Times New Roman" w:hAnsi="Times New Roman" w:cs="Times New Roman"/>
          <w:sz w:val="24"/>
          <w:szCs w:val="24"/>
          <w:lang w:val="lv-LV"/>
        </w:rPr>
        <w:t xml:space="preserve"> nodrošinājums</w:t>
      </w:r>
      <w:r w:rsidR="00192E96" w:rsidRPr="0021456C">
        <w:rPr>
          <w:rFonts w:ascii="Times New Roman" w:hAnsi="Times New Roman" w:cs="Times New Roman"/>
          <w:sz w:val="24"/>
          <w:szCs w:val="24"/>
          <w:lang w:val="lv-LV"/>
        </w:rPr>
        <w:t xml:space="preserve"> </w:t>
      </w:r>
      <w:r w:rsidR="00553676" w:rsidRPr="0021456C">
        <w:rPr>
          <w:rFonts w:ascii="Times New Roman" w:hAnsi="Times New Roman" w:cs="Times New Roman"/>
          <w:sz w:val="24"/>
          <w:szCs w:val="24"/>
          <w:lang w:val="lv-LV"/>
        </w:rPr>
        <w:t xml:space="preserve">valsts apmaksātajā veselības aprūpes sistēmā, </w:t>
      </w:r>
    </w:p>
    <w:p w14:paraId="5827FC98" w14:textId="685AB65E" w:rsidR="00553676" w:rsidRPr="00055A7E" w:rsidRDefault="00592CCD"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ilgs </w:t>
      </w:r>
      <w:r w:rsidR="00553676" w:rsidRPr="424520A8">
        <w:rPr>
          <w:rFonts w:ascii="Times New Roman" w:hAnsi="Times New Roman" w:cs="Times New Roman"/>
          <w:sz w:val="24"/>
          <w:szCs w:val="24"/>
          <w:lang w:val="lv-LV"/>
        </w:rPr>
        <w:t xml:space="preserve">diagnostikas un ārstēšanas pakalpojumu gaidīšanas </w:t>
      </w:r>
      <w:r w:rsidRPr="424520A8">
        <w:rPr>
          <w:rFonts w:ascii="Times New Roman" w:hAnsi="Times New Roman" w:cs="Times New Roman"/>
          <w:sz w:val="24"/>
          <w:szCs w:val="24"/>
          <w:lang w:val="lv-LV"/>
        </w:rPr>
        <w:t>laiks</w:t>
      </w:r>
      <w:r w:rsidR="00553676" w:rsidRPr="424520A8">
        <w:rPr>
          <w:rFonts w:ascii="Times New Roman" w:hAnsi="Times New Roman" w:cs="Times New Roman"/>
          <w:sz w:val="24"/>
          <w:szCs w:val="24"/>
          <w:lang w:val="lv-LV"/>
        </w:rPr>
        <w:t xml:space="preserve">, </w:t>
      </w:r>
    </w:p>
    <w:p w14:paraId="11123873" w14:textId="3FBB0943"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finansiāli un teritoriāli šķēršļi </w:t>
      </w:r>
      <w:r w:rsidR="00A165AA" w:rsidRPr="424520A8">
        <w:rPr>
          <w:rFonts w:ascii="Times New Roman" w:hAnsi="Times New Roman" w:cs="Times New Roman"/>
          <w:sz w:val="24"/>
          <w:szCs w:val="24"/>
          <w:lang w:val="lv-LV"/>
        </w:rPr>
        <w:t xml:space="preserve">pacientiem </w:t>
      </w:r>
      <w:r w:rsidR="00D85CD6" w:rsidRPr="424520A8">
        <w:rPr>
          <w:rFonts w:ascii="Times New Roman" w:hAnsi="Times New Roman" w:cs="Times New Roman"/>
          <w:sz w:val="24"/>
          <w:szCs w:val="24"/>
          <w:lang w:val="lv-LV"/>
        </w:rPr>
        <w:t xml:space="preserve">veselības aprūpes pakalpojumu, tai skaitā, zāļu </w:t>
      </w:r>
      <w:r w:rsidRPr="424520A8">
        <w:rPr>
          <w:rFonts w:ascii="Times New Roman" w:hAnsi="Times New Roman" w:cs="Times New Roman"/>
          <w:sz w:val="24"/>
          <w:szCs w:val="24"/>
          <w:lang w:val="lv-LV"/>
        </w:rPr>
        <w:t>saņemšanai;</w:t>
      </w:r>
    </w:p>
    <w:p w14:paraId="030C5678" w14:textId="49F794C1"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zāļu un </w:t>
      </w:r>
      <w:r w:rsidR="00745F70" w:rsidRPr="424520A8">
        <w:rPr>
          <w:rFonts w:ascii="Times New Roman" w:hAnsi="Times New Roman" w:cs="Times New Roman"/>
          <w:sz w:val="24"/>
          <w:szCs w:val="24"/>
          <w:lang w:val="lv-LV"/>
        </w:rPr>
        <w:t>veselī</w:t>
      </w:r>
      <w:r w:rsidR="0057652B" w:rsidRPr="424520A8">
        <w:rPr>
          <w:rFonts w:ascii="Times New Roman" w:hAnsi="Times New Roman" w:cs="Times New Roman"/>
          <w:sz w:val="24"/>
          <w:szCs w:val="24"/>
          <w:lang w:val="lv-LV"/>
        </w:rPr>
        <w:t>b</w:t>
      </w:r>
      <w:r w:rsidR="00745F70" w:rsidRPr="424520A8">
        <w:rPr>
          <w:rFonts w:ascii="Times New Roman" w:hAnsi="Times New Roman" w:cs="Times New Roman"/>
          <w:sz w:val="24"/>
          <w:szCs w:val="24"/>
          <w:lang w:val="lv-LV"/>
        </w:rPr>
        <w:t>as aprūpes</w:t>
      </w:r>
      <w:r w:rsidRPr="424520A8">
        <w:rPr>
          <w:rFonts w:ascii="Times New Roman" w:hAnsi="Times New Roman" w:cs="Times New Roman"/>
          <w:sz w:val="24"/>
          <w:szCs w:val="24"/>
          <w:lang w:val="lv-LV"/>
        </w:rPr>
        <w:t xml:space="preserve"> pakalpojumu nepieejamība gadījumā, ja personai nepieciešamās zāles un pakalpojumi netiek apmaksāti no valsts budžeta un ir nesamērīgi personas finansiālajām iespējām</w:t>
      </w:r>
      <w:r w:rsidR="003C638D" w:rsidRPr="424520A8">
        <w:rPr>
          <w:rFonts w:ascii="Times New Roman" w:hAnsi="Times New Roman" w:cs="Times New Roman"/>
          <w:sz w:val="24"/>
          <w:szCs w:val="24"/>
          <w:lang w:val="lv-LV"/>
        </w:rPr>
        <w:t>.</w:t>
      </w:r>
      <w:r w:rsidRPr="424520A8">
        <w:rPr>
          <w:rFonts w:ascii="Times New Roman" w:hAnsi="Times New Roman" w:cs="Times New Roman"/>
          <w:sz w:val="24"/>
          <w:szCs w:val="24"/>
          <w:lang w:val="lv-LV"/>
        </w:rPr>
        <w:t xml:space="preserve"> </w:t>
      </w:r>
      <w:r w:rsidR="003C638D" w:rsidRPr="424520A8">
        <w:rPr>
          <w:rFonts w:ascii="Times New Roman" w:hAnsi="Times New Roman" w:cs="Times New Roman"/>
          <w:sz w:val="24"/>
          <w:szCs w:val="24"/>
          <w:lang w:val="lv-LV"/>
        </w:rPr>
        <w:t>Īpaši nelabvēlīgā situācijā ir reto slimību pacienti, jo šo slimību diagnosticēšana un ārstēšana nereti ir laikietilpīga un netiek apmaksāta no valsts budžeta līdzekļiem.</w:t>
      </w:r>
    </w:p>
    <w:p w14:paraId="0B5DE009" w14:textId="7B5D4039"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mūsdienu prasībām neatbilstoša un novecojusi veselības aprūpes infrastruktūra, </w:t>
      </w:r>
    </w:p>
    <w:p w14:paraId="4375C00B" w14:textId="14A78F0A" w:rsidR="0088787B" w:rsidRPr="00055A7E" w:rsidRDefault="0088787B"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0088787B">
        <w:rPr>
          <w:rFonts w:ascii="Times New Roman" w:hAnsi="Times New Roman" w:cs="Times New Roman"/>
          <w:sz w:val="24"/>
          <w:szCs w:val="24"/>
          <w:lang w:val="lv-LV"/>
        </w:rPr>
        <w:t>nepieteikama pētniecības rezultātu un jaunāko ārstniecības tehnoloģiju izmantošana veselības aprūpē un medicīnā, un mūsdienu prasībām neatbilstoša veselības datu infrastruktūra</w:t>
      </w:r>
    </w:p>
    <w:p w14:paraId="2B6873B8" w14:textId="796CDC5E" w:rsidR="00553676" w:rsidRPr="00055A7E" w:rsidRDefault="00553676" w:rsidP="001E7EC1">
      <w:pPr>
        <w:pStyle w:val="ListParagraph"/>
        <w:numPr>
          <w:ilvl w:val="0"/>
          <w:numId w:val="13"/>
        </w:numPr>
        <w:spacing w:before="0" w:after="12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nepietiekami nodrošināta pacienta veselības aprūpes koordinēšana un pakalpojumu pēctecība</w:t>
      </w:r>
      <w:r w:rsidR="003B3752">
        <w:rPr>
          <w:rFonts w:ascii="Times New Roman" w:hAnsi="Times New Roman" w:cs="Times New Roman"/>
          <w:sz w:val="24"/>
          <w:szCs w:val="24"/>
          <w:lang w:val="lv-LV"/>
        </w:rPr>
        <w:t xml:space="preserve"> un </w:t>
      </w:r>
      <w:r w:rsidR="0057082C">
        <w:rPr>
          <w:rFonts w:ascii="Times New Roman" w:hAnsi="Times New Roman" w:cs="Times New Roman"/>
          <w:sz w:val="24"/>
          <w:szCs w:val="24"/>
          <w:lang w:val="lv-LV"/>
        </w:rPr>
        <w:t xml:space="preserve"> pieejamība,</w:t>
      </w:r>
      <w:r w:rsidRPr="424520A8">
        <w:rPr>
          <w:rFonts w:ascii="Times New Roman" w:hAnsi="Times New Roman" w:cs="Times New Roman"/>
          <w:sz w:val="24"/>
          <w:szCs w:val="24"/>
          <w:lang w:val="lv-LV"/>
        </w:rPr>
        <w:t xml:space="preserve"> tai skaitā</w:t>
      </w:r>
      <w:r w:rsidR="0057082C">
        <w:rPr>
          <w:rFonts w:ascii="Times New Roman" w:hAnsi="Times New Roman" w:cs="Times New Roman"/>
          <w:sz w:val="24"/>
          <w:szCs w:val="24"/>
          <w:lang w:val="lv-LV"/>
        </w:rPr>
        <w:t xml:space="preserve"> narkoloģijas, </w:t>
      </w:r>
      <w:r w:rsidRPr="424520A8">
        <w:rPr>
          <w:rFonts w:ascii="Times New Roman" w:hAnsi="Times New Roman" w:cs="Times New Roman"/>
          <w:sz w:val="24"/>
          <w:szCs w:val="24"/>
          <w:lang w:val="lv-LV"/>
        </w:rPr>
        <w:t xml:space="preserve"> </w:t>
      </w:r>
      <w:r w:rsidR="0034265F">
        <w:rPr>
          <w:rFonts w:ascii="Times New Roman" w:hAnsi="Times New Roman" w:cs="Times New Roman"/>
          <w:sz w:val="24"/>
          <w:szCs w:val="24"/>
          <w:lang w:val="lv-LV"/>
        </w:rPr>
        <w:t xml:space="preserve">psihiatrijas, </w:t>
      </w:r>
      <w:r w:rsidRPr="424520A8">
        <w:rPr>
          <w:rFonts w:ascii="Times New Roman" w:hAnsi="Times New Roman" w:cs="Times New Roman"/>
          <w:sz w:val="24"/>
          <w:szCs w:val="24"/>
          <w:lang w:val="lv-LV"/>
        </w:rPr>
        <w:t xml:space="preserve">rehabilitācijas un paliatīvās aprūpes </w:t>
      </w:r>
      <w:r w:rsidR="00A20C54" w:rsidRPr="424520A8">
        <w:rPr>
          <w:rFonts w:ascii="Times New Roman" w:hAnsi="Times New Roman" w:cs="Times New Roman"/>
          <w:sz w:val="24"/>
          <w:szCs w:val="24"/>
          <w:lang w:val="lv-LV"/>
        </w:rPr>
        <w:t>jomā</w:t>
      </w:r>
      <w:r w:rsidRPr="424520A8">
        <w:rPr>
          <w:rFonts w:ascii="Times New Roman" w:hAnsi="Times New Roman" w:cs="Times New Roman"/>
          <w:sz w:val="24"/>
          <w:szCs w:val="24"/>
          <w:lang w:val="lv-LV"/>
        </w:rPr>
        <w:t xml:space="preserve">, kā arī </w:t>
      </w:r>
      <w:r w:rsidR="00A20C54" w:rsidRPr="424520A8">
        <w:rPr>
          <w:rFonts w:ascii="Times New Roman" w:hAnsi="Times New Roman" w:cs="Times New Roman"/>
          <w:sz w:val="24"/>
          <w:szCs w:val="24"/>
          <w:lang w:val="lv-LV"/>
        </w:rPr>
        <w:t xml:space="preserve">nepietiekams </w:t>
      </w:r>
      <w:r w:rsidR="00403B98">
        <w:rPr>
          <w:rFonts w:ascii="Times New Roman" w:hAnsi="Times New Roman" w:cs="Times New Roman"/>
          <w:sz w:val="24"/>
          <w:szCs w:val="24"/>
          <w:lang w:val="lv-LV"/>
        </w:rPr>
        <w:t>psihoemocionālais</w:t>
      </w:r>
      <w:r w:rsidR="00403B98"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atbalsts krīzes situācijās</w:t>
      </w:r>
      <w:r w:rsidR="008371C0">
        <w:rPr>
          <w:rFonts w:ascii="Times New Roman" w:hAnsi="Times New Roman" w:cs="Times New Roman"/>
          <w:sz w:val="24"/>
          <w:szCs w:val="24"/>
          <w:lang w:val="lv-LV"/>
        </w:rPr>
        <w:t xml:space="preserve"> (piemēram, </w:t>
      </w:r>
      <w:r w:rsidR="00E70890">
        <w:rPr>
          <w:rFonts w:ascii="Times New Roman" w:hAnsi="Times New Roman" w:cs="Times New Roman"/>
          <w:sz w:val="24"/>
          <w:szCs w:val="24"/>
          <w:lang w:val="lv-LV"/>
        </w:rPr>
        <w:t xml:space="preserve">smagas vai neārstējamas </w:t>
      </w:r>
      <w:r w:rsidR="00CA04FB">
        <w:rPr>
          <w:rFonts w:ascii="Times New Roman" w:hAnsi="Times New Roman" w:cs="Times New Roman"/>
          <w:sz w:val="24"/>
          <w:szCs w:val="24"/>
          <w:lang w:val="lv-LV"/>
        </w:rPr>
        <w:t>slimības atklāšana</w:t>
      </w:r>
      <w:r w:rsidR="008C204F">
        <w:rPr>
          <w:rFonts w:ascii="Times New Roman" w:hAnsi="Times New Roman" w:cs="Times New Roman"/>
          <w:sz w:val="24"/>
          <w:szCs w:val="24"/>
          <w:lang w:val="lv-LV"/>
        </w:rPr>
        <w:t>s un ārstēšanās laikā)</w:t>
      </w:r>
      <w:r w:rsidRPr="424520A8">
        <w:rPr>
          <w:rFonts w:ascii="Times New Roman" w:hAnsi="Times New Roman" w:cs="Times New Roman"/>
          <w:sz w:val="24"/>
          <w:szCs w:val="24"/>
          <w:lang w:val="lv-LV"/>
        </w:rPr>
        <w:t xml:space="preserve">. </w:t>
      </w:r>
    </w:p>
    <w:p w14:paraId="73A285FD" w14:textId="69D6060C" w:rsidR="00553676" w:rsidRPr="00FE11E6" w:rsidRDefault="008A1BD9"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lastRenderedPageBreak/>
        <w:t>Iepriekšminēto apstākļu</w:t>
      </w:r>
      <w:r w:rsidR="00553676" w:rsidRPr="091FCEBE">
        <w:rPr>
          <w:rFonts w:ascii="Times New Roman" w:hAnsi="Times New Roman" w:cs="Times New Roman"/>
          <w:sz w:val="24"/>
          <w:szCs w:val="24"/>
          <w:lang w:val="lv-LV"/>
        </w:rPr>
        <w:t xml:space="preserve"> rezultātā Latvijā ir ļoti augsti </w:t>
      </w:r>
      <w:r w:rsidR="00542ADD" w:rsidRPr="091FCEBE">
        <w:rPr>
          <w:rFonts w:ascii="Times New Roman" w:hAnsi="Times New Roman" w:cs="Times New Roman"/>
          <w:sz w:val="24"/>
          <w:szCs w:val="24"/>
          <w:lang w:val="lv-LV"/>
        </w:rPr>
        <w:t>un</w:t>
      </w:r>
      <w:r w:rsidR="00542ADD" w:rsidRPr="091FCEBE">
        <w:rPr>
          <w:lang w:val="lv-LV"/>
        </w:rPr>
        <w:t xml:space="preserve"> </w:t>
      </w:r>
      <w:r w:rsidR="00542ADD" w:rsidRPr="091FCEBE">
        <w:rPr>
          <w:rFonts w:ascii="Times New Roman" w:hAnsi="Times New Roman" w:cs="Times New Roman"/>
          <w:sz w:val="24"/>
          <w:szCs w:val="24"/>
          <w:lang w:val="lv-LV"/>
        </w:rPr>
        <w:t xml:space="preserve">vieni no sliktākajiem ES saslimstības un mirstības un veselības aprūpes kvalitātes rādītājiem, kā arī </w:t>
      </w:r>
      <w:r w:rsidR="003C638D" w:rsidRPr="091FCEBE">
        <w:rPr>
          <w:rFonts w:ascii="Times New Roman" w:hAnsi="Times New Roman" w:cs="Times New Roman"/>
          <w:sz w:val="24"/>
          <w:szCs w:val="24"/>
          <w:lang w:val="lv-LV"/>
        </w:rPr>
        <w:t xml:space="preserve">ļoti augsta priekšlaicīgā </w:t>
      </w:r>
      <w:r w:rsidR="00553676" w:rsidRPr="091FCEBE">
        <w:rPr>
          <w:rFonts w:ascii="Times New Roman" w:hAnsi="Times New Roman" w:cs="Times New Roman"/>
          <w:sz w:val="24"/>
          <w:szCs w:val="24"/>
          <w:lang w:val="lv-LV"/>
        </w:rPr>
        <w:t>mirstība.</w:t>
      </w:r>
    </w:p>
    <w:p w14:paraId="0233DA9A" w14:textId="77777777" w:rsidR="003634FC" w:rsidRDefault="00A94AF4" w:rsidP="003634FC">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Vislielāko personīgo maksājumu īpatsvaru kopējā personīgo veselības maksājumu daļā 2018. gadā Latvijā veidoja maksājumi par zālēm. Valsts piešķirtais finansējums zāļu kompensācijai ir viens no zemākajiem ES valstu vidū un par 20% zemāks nekā Lietuvā, par 30% zemāks nekā Igaunijā. </w:t>
      </w:r>
      <w:r w:rsidR="00553676" w:rsidRPr="424520A8">
        <w:rPr>
          <w:rFonts w:ascii="Times New Roman" w:hAnsi="Times New Roman" w:cs="Times New Roman"/>
          <w:sz w:val="24"/>
          <w:szCs w:val="24"/>
          <w:lang w:val="lv-LV"/>
        </w:rPr>
        <w:t>Latvijas Zāļu reģistrā  ir iekļautas  </w:t>
      </w:r>
      <w:r w:rsidR="00417C0B">
        <w:rPr>
          <w:rFonts w:ascii="Times New Roman" w:hAnsi="Times New Roman" w:cs="Times New Roman"/>
          <w:sz w:val="24"/>
          <w:szCs w:val="24"/>
          <w:lang w:val="lv-LV"/>
        </w:rPr>
        <w:t>2888</w:t>
      </w:r>
      <w:r w:rsidR="00553676" w:rsidRPr="424520A8">
        <w:rPr>
          <w:rFonts w:ascii="Times New Roman" w:hAnsi="Times New Roman" w:cs="Times New Roman"/>
          <w:sz w:val="24"/>
          <w:szCs w:val="24"/>
          <w:lang w:val="lv-LV"/>
        </w:rPr>
        <w:t xml:space="preserve"> centralizētajā zāļu reģistrācijas procedūrā reģistrētās zāles (pēc</w:t>
      </w:r>
      <w:r w:rsidR="00417C0B">
        <w:rPr>
          <w:rFonts w:ascii="Times New Roman" w:hAnsi="Times New Roman" w:cs="Times New Roman"/>
          <w:sz w:val="24"/>
          <w:szCs w:val="24"/>
          <w:lang w:val="lv-LV"/>
        </w:rPr>
        <w:t xml:space="preserve"> oriģinālā</w:t>
      </w:r>
      <w:r w:rsidR="00553676" w:rsidRPr="424520A8">
        <w:rPr>
          <w:rFonts w:ascii="Times New Roman" w:hAnsi="Times New Roman" w:cs="Times New Roman"/>
          <w:sz w:val="24"/>
          <w:szCs w:val="24"/>
          <w:lang w:val="lv-LV"/>
        </w:rPr>
        <w:t xml:space="preserve"> nosaukuma</w:t>
      </w:r>
      <w:r w:rsidR="00417C0B">
        <w:rPr>
          <w:rFonts w:ascii="Times New Roman" w:hAnsi="Times New Roman" w:cs="Times New Roman"/>
          <w:sz w:val="24"/>
          <w:szCs w:val="24"/>
          <w:lang w:val="lv-LV"/>
        </w:rPr>
        <w:t>, INN,</w:t>
      </w:r>
      <w:r w:rsidR="00302628" w:rsidRPr="005F14CC">
        <w:rPr>
          <w:rStyle w:val="FootnoteReference"/>
          <w:rFonts w:ascii="Times New Roman" w:hAnsi="Times New Roman"/>
          <w:sz w:val="24"/>
          <w:szCs w:val="24"/>
          <w:lang w:val="lv-LV"/>
        </w:rPr>
        <w:t xml:space="preserve"> </w:t>
      </w:r>
      <w:r w:rsidR="00302628">
        <w:rPr>
          <w:rStyle w:val="FootnoteReference"/>
          <w:rFonts w:ascii="Times New Roman" w:hAnsi="Times New Roman"/>
          <w:sz w:val="24"/>
          <w:szCs w:val="24"/>
        </w:rPr>
        <w:footnoteReference w:id="26"/>
      </w:r>
      <w:r w:rsidR="00302628" w:rsidRPr="005F14CC">
        <w:rPr>
          <w:rFonts w:ascii="Times New Roman" w:hAnsi="Times New Roman" w:cs="Times New Roman"/>
          <w:sz w:val="24"/>
          <w:szCs w:val="24"/>
          <w:lang w:val="lv-LV"/>
        </w:rPr>
        <w:t xml:space="preserve"> </w:t>
      </w:r>
      <w:r w:rsidR="00417C0B">
        <w:rPr>
          <w:rFonts w:ascii="Times New Roman" w:hAnsi="Times New Roman" w:cs="Times New Roman"/>
          <w:sz w:val="24"/>
          <w:szCs w:val="24"/>
          <w:lang w:val="lv-LV"/>
        </w:rPr>
        <w:t xml:space="preserve"> zāļu formas un stipruma</w:t>
      </w:r>
      <w:r w:rsidR="00553676" w:rsidRPr="424520A8">
        <w:rPr>
          <w:rFonts w:ascii="Times New Roman" w:hAnsi="Times New Roman" w:cs="Times New Roman"/>
          <w:sz w:val="24"/>
          <w:szCs w:val="24"/>
          <w:lang w:val="lv-LV"/>
        </w:rPr>
        <w:t>),</w:t>
      </w:r>
      <w:r w:rsidR="00553676" w:rsidRPr="424520A8">
        <w:rPr>
          <w:rFonts w:ascii="Times New Roman" w:hAnsi="Times New Roman"/>
          <w:color w:val="FF0000"/>
          <w:lang w:val="lv-LV"/>
        </w:rPr>
        <w:t xml:space="preserve"> </w:t>
      </w:r>
      <w:r w:rsidR="00553676" w:rsidRPr="424520A8">
        <w:rPr>
          <w:rFonts w:ascii="Times New Roman" w:hAnsi="Times New Roman" w:cs="Times New Roman"/>
          <w:sz w:val="24"/>
          <w:szCs w:val="24"/>
          <w:lang w:val="lv-LV"/>
        </w:rPr>
        <w:t xml:space="preserve">no tām tikai </w:t>
      </w:r>
      <w:r w:rsidR="00417C0B">
        <w:rPr>
          <w:rFonts w:ascii="Times New Roman" w:hAnsi="Times New Roman" w:cs="Times New Roman"/>
          <w:sz w:val="24"/>
          <w:szCs w:val="24"/>
          <w:lang w:val="lv-LV"/>
        </w:rPr>
        <w:t>643</w:t>
      </w:r>
      <w:r w:rsidR="00553676" w:rsidRPr="424520A8">
        <w:rPr>
          <w:rFonts w:ascii="Times New Roman" w:hAnsi="Times New Roman" w:cs="Times New Roman"/>
          <w:sz w:val="24"/>
          <w:szCs w:val="24"/>
          <w:lang w:val="lv-LV"/>
        </w:rPr>
        <w:t xml:space="preserve"> (</w:t>
      </w:r>
      <w:r w:rsidR="00417C0B">
        <w:rPr>
          <w:rFonts w:ascii="Times New Roman" w:hAnsi="Times New Roman" w:cs="Times New Roman"/>
          <w:sz w:val="24"/>
          <w:szCs w:val="24"/>
          <w:lang w:val="lv-LV"/>
        </w:rPr>
        <w:t>22</w:t>
      </w:r>
      <w:r w:rsidR="00553676" w:rsidRPr="424520A8">
        <w:rPr>
          <w:rFonts w:ascii="Times New Roman" w:hAnsi="Times New Roman" w:cs="Times New Roman"/>
          <w:sz w:val="24"/>
          <w:szCs w:val="24"/>
          <w:lang w:val="lv-LV"/>
        </w:rPr>
        <w:t xml:space="preserve">%) zāles </w:t>
      </w:r>
      <w:r w:rsidR="00417C0B">
        <w:rPr>
          <w:rFonts w:ascii="Times New Roman" w:hAnsi="Times New Roman" w:cs="Times New Roman"/>
          <w:sz w:val="24"/>
          <w:szCs w:val="24"/>
          <w:lang w:val="lv-LV"/>
        </w:rPr>
        <w:t>tika</w:t>
      </w:r>
      <w:r w:rsidR="00592CCD" w:rsidRPr="424520A8">
        <w:rPr>
          <w:rFonts w:ascii="Times New Roman" w:hAnsi="Times New Roman" w:cs="Times New Roman"/>
          <w:sz w:val="24"/>
          <w:szCs w:val="24"/>
          <w:lang w:val="lv-LV"/>
        </w:rPr>
        <w:t xml:space="preserve"> </w:t>
      </w:r>
      <w:r w:rsidR="00553676" w:rsidRPr="424520A8">
        <w:rPr>
          <w:rFonts w:ascii="Times New Roman" w:hAnsi="Times New Roman" w:cs="Times New Roman"/>
          <w:sz w:val="24"/>
          <w:szCs w:val="24"/>
          <w:lang w:val="lv-LV"/>
        </w:rPr>
        <w:t>izplatītas</w:t>
      </w:r>
      <w:r w:rsidR="00351FDF">
        <w:rPr>
          <w:rFonts w:ascii="Times New Roman" w:hAnsi="Times New Roman" w:cs="Times New Roman"/>
          <w:sz w:val="24"/>
          <w:szCs w:val="24"/>
          <w:lang w:val="lv-LV"/>
        </w:rPr>
        <w:t xml:space="preserve"> </w:t>
      </w:r>
      <w:r w:rsidR="00553676" w:rsidRPr="424520A8">
        <w:rPr>
          <w:rFonts w:ascii="Times New Roman" w:hAnsi="Times New Roman" w:cs="Times New Roman"/>
          <w:sz w:val="24"/>
          <w:szCs w:val="24"/>
          <w:lang w:val="lv-LV"/>
        </w:rPr>
        <w:t>Latvijā</w:t>
      </w:r>
      <w:r w:rsidR="00417C0B">
        <w:rPr>
          <w:rFonts w:ascii="Times New Roman" w:hAnsi="Times New Roman" w:cs="Times New Roman"/>
          <w:sz w:val="24"/>
          <w:szCs w:val="24"/>
          <w:lang w:val="lv-LV"/>
        </w:rPr>
        <w:t xml:space="preserve"> un 434 ir iekļautas kompensējamo</w:t>
      </w:r>
      <w:r w:rsidR="00133FFE">
        <w:rPr>
          <w:rFonts w:ascii="Times New Roman" w:hAnsi="Times New Roman" w:cs="Times New Roman"/>
          <w:sz w:val="24"/>
          <w:szCs w:val="24"/>
          <w:lang w:val="lv-LV"/>
        </w:rPr>
        <w:t xml:space="preserve"> zāļu sarakstā</w:t>
      </w:r>
      <w:r w:rsidR="00302628">
        <w:rPr>
          <w:rStyle w:val="FootnoteReference"/>
          <w:rFonts w:ascii="Times New Roman" w:hAnsi="Times New Roman"/>
          <w:sz w:val="24"/>
          <w:szCs w:val="24"/>
          <w:lang w:val="lv-LV"/>
        </w:rPr>
        <w:footnoteReference w:id="27"/>
      </w:r>
      <w:r w:rsidR="00553676" w:rsidRPr="424520A8">
        <w:rPr>
          <w:rFonts w:ascii="Times New Roman" w:hAnsi="Times New Roman" w:cs="Times New Roman"/>
          <w:sz w:val="24"/>
          <w:szCs w:val="24"/>
          <w:lang w:val="lv-LV"/>
        </w:rPr>
        <w:t>. Daudzas pacientu ārstēšanai nepieciešamās zāles nav iekļautas valsts kompensējamo zāļu sarakstā</w:t>
      </w:r>
      <w:r w:rsidR="004C320B" w:rsidRPr="424520A8">
        <w:rPr>
          <w:rFonts w:ascii="Times New Roman" w:hAnsi="Times New Roman" w:cs="Times New Roman"/>
          <w:sz w:val="24"/>
          <w:szCs w:val="24"/>
          <w:lang w:val="lv-LV"/>
        </w:rPr>
        <w:t xml:space="preserve"> </w:t>
      </w:r>
      <w:r w:rsidR="0070613B" w:rsidRPr="424520A8">
        <w:rPr>
          <w:rFonts w:ascii="Times New Roman" w:hAnsi="Times New Roman" w:cs="Times New Roman"/>
          <w:sz w:val="24"/>
          <w:szCs w:val="24"/>
          <w:lang w:val="lv-LV"/>
        </w:rPr>
        <w:t xml:space="preserve">un līdz ar to </w:t>
      </w:r>
      <w:r w:rsidR="00440450" w:rsidRPr="424520A8">
        <w:rPr>
          <w:rFonts w:ascii="Times New Roman" w:hAnsi="Times New Roman" w:cs="Times New Roman"/>
          <w:sz w:val="24"/>
          <w:szCs w:val="24"/>
          <w:lang w:val="lv-LV"/>
        </w:rPr>
        <w:t xml:space="preserve">ir ierobežotas pacientu iespējas saņemt atbilstošu ārstēšanu, jo īpaši gadījumos, kad nepieciešamas </w:t>
      </w:r>
      <w:r w:rsidR="006225C8" w:rsidRPr="424520A8">
        <w:rPr>
          <w:rFonts w:ascii="Times New Roman" w:hAnsi="Times New Roman" w:cs="Times New Roman"/>
          <w:sz w:val="24"/>
          <w:szCs w:val="24"/>
          <w:lang w:val="lv-LV"/>
        </w:rPr>
        <w:t xml:space="preserve">inovatīvas un </w:t>
      </w:r>
      <w:r w:rsidR="008E0A58">
        <w:rPr>
          <w:rFonts w:ascii="Times New Roman" w:hAnsi="Times New Roman" w:cs="Times New Roman"/>
          <w:sz w:val="24"/>
          <w:szCs w:val="24"/>
          <w:lang w:val="lv-LV"/>
        </w:rPr>
        <w:t>izmaksu ieti</w:t>
      </w:r>
      <w:r w:rsidR="00A83D3D">
        <w:rPr>
          <w:rFonts w:ascii="Times New Roman" w:hAnsi="Times New Roman" w:cs="Times New Roman"/>
          <w:sz w:val="24"/>
          <w:szCs w:val="24"/>
          <w:lang w:val="lv-LV"/>
        </w:rPr>
        <w:t>lp</w:t>
      </w:r>
      <w:r w:rsidR="008E0A58">
        <w:rPr>
          <w:rFonts w:ascii="Times New Roman" w:hAnsi="Times New Roman" w:cs="Times New Roman"/>
          <w:sz w:val="24"/>
          <w:szCs w:val="24"/>
          <w:lang w:val="lv-LV"/>
        </w:rPr>
        <w:t>īgas</w:t>
      </w:r>
      <w:r w:rsidR="008E0A58" w:rsidRPr="424520A8">
        <w:rPr>
          <w:rFonts w:ascii="Times New Roman" w:hAnsi="Times New Roman" w:cs="Times New Roman"/>
          <w:sz w:val="24"/>
          <w:szCs w:val="24"/>
          <w:lang w:val="lv-LV"/>
        </w:rPr>
        <w:t xml:space="preserve"> </w:t>
      </w:r>
      <w:r w:rsidR="006225C8" w:rsidRPr="424520A8">
        <w:rPr>
          <w:rFonts w:ascii="Times New Roman" w:hAnsi="Times New Roman" w:cs="Times New Roman"/>
          <w:sz w:val="24"/>
          <w:szCs w:val="24"/>
          <w:lang w:val="lv-LV"/>
        </w:rPr>
        <w:t>zāles</w:t>
      </w:r>
      <w:r w:rsidR="00553676" w:rsidRPr="424520A8">
        <w:rPr>
          <w:rFonts w:ascii="Times New Roman" w:hAnsi="Times New Roman" w:cs="Times New Roman"/>
          <w:sz w:val="24"/>
          <w:szCs w:val="24"/>
          <w:lang w:val="lv-LV"/>
        </w:rPr>
        <w:t>.</w:t>
      </w:r>
      <w:r w:rsidR="00015572">
        <w:rPr>
          <w:rFonts w:ascii="Times New Roman" w:hAnsi="Times New Roman" w:cs="Times New Roman"/>
          <w:sz w:val="24"/>
          <w:szCs w:val="24"/>
          <w:lang w:val="lv-LV"/>
        </w:rPr>
        <w:t xml:space="preserve"> </w:t>
      </w:r>
      <w:r w:rsidR="00015572" w:rsidRPr="00015572">
        <w:rPr>
          <w:rFonts w:ascii="Times New Roman" w:hAnsi="Times New Roman" w:cs="Times New Roman"/>
          <w:sz w:val="24"/>
          <w:szCs w:val="24"/>
          <w:lang w:val="lv-LV"/>
        </w:rPr>
        <w:t xml:space="preserve">Daudzas zāles ir atzītas par izmaksu efektīvām Latvijas veselības aprūpes sistēmas ietvaros, bet </w:t>
      </w:r>
      <w:r w:rsidR="00015572" w:rsidRPr="00AA6568">
        <w:rPr>
          <w:rFonts w:ascii="Times New Roman" w:hAnsi="Times New Roman" w:cs="Times New Roman"/>
          <w:sz w:val="24"/>
          <w:szCs w:val="24"/>
          <w:lang w:val="lv-LV"/>
        </w:rPr>
        <w:t>finansējuma trūkuma dēļ ilgstoši nav iekļautas valsts kompensējamo zāļu sarakstā.</w:t>
      </w:r>
      <w:r w:rsidR="0026508E" w:rsidRPr="00AA6568">
        <w:rPr>
          <w:rFonts w:ascii="Times New Roman" w:hAnsi="Times New Roman" w:cs="Times New Roman"/>
          <w:sz w:val="24"/>
          <w:szCs w:val="24"/>
          <w:lang w:val="lv-LV"/>
        </w:rPr>
        <w:t xml:space="preserve"> </w:t>
      </w:r>
    </w:p>
    <w:p w14:paraId="6B65070D" w14:textId="2FB30782" w:rsidR="0054556A" w:rsidRPr="003634FC" w:rsidRDefault="00553676" w:rsidP="003634FC">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03634FC">
        <w:rPr>
          <w:rFonts w:ascii="Times New Roman" w:hAnsi="Times New Roman" w:cs="Times New Roman"/>
          <w:sz w:val="24"/>
          <w:szCs w:val="24"/>
          <w:lang w:val="lv-LV"/>
        </w:rPr>
        <w:t xml:space="preserve">Pieaugot iedzīvotāju vidējam vecumam (uz 2050. gada iedzīvotāju vidējais vecums palielināsies līdz 47 gadiem), </w:t>
      </w:r>
      <w:r w:rsidR="00A71AF8" w:rsidRPr="003634FC">
        <w:rPr>
          <w:rFonts w:ascii="Times New Roman" w:hAnsi="Times New Roman" w:cs="Times New Roman"/>
          <w:sz w:val="24"/>
          <w:szCs w:val="24"/>
          <w:lang w:val="lv-LV"/>
        </w:rPr>
        <w:t xml:space="preserve">veselības sistēmā </w:t>
      </w:r>
      <w:r w:rsidR="00855849" w:rsidRPr="003634FC">
        <w:rPr>
          <w:rFonts w:ascii="Times New Roman" w:hAnsi="Times New Roman" w:cs="Times New Roman"/>
          <w:sz w:val="24"/>
          <w:szCs w:val="24"/>
          <w:lang w:val="lv-LV"/>
        </w:rPr>
        <w:t>pieaug hronisko slimību</w:t>
      </w:r>
      <w:r w:rsidR="00575469" w:rsidRPr="003634FC">
        <w:rPr>
          <w:rFonts w:ascii="Times New Roman" w:hAnsi="Times New Roman" w:cs="Times New Roman"/>
          <w:sz w:val="24"/>
          <w:szCs w:val="24"/>
          <w:lang w:val="lv-LV"/>
        </w:rPr>
        <w:t>,</w:t>
      </w:r>
      <w:r w:rsidR="00855849" w:rsidRPr="003634FC">
        <w:rPr>
          <w:rFonts w:ascii="Times New Roman" w:hAnsi="Times New Roman" w:cs="Times New Roman"/>
          <w:sz w:val="24"/>
          <w:szCs w:val="24"/>
          <w:lang w:val="lv-LV"/>
        </w:rPr>
        <w:t xml:space="preserve"> </w:t>
      </w:r>
      <w:r w:rsidR="00575469" w:rsidRPr="003634FC">
        <w:rPr>
          <w:rFonts w:ascii="Times New Roman" w:hAnsi="Times New Roman" w:cs="Times New Roman"/>
          <w:sz w:val="24"/>
          <w:szCs w:val="24"/>
          <w:lang w:val="lv-LV"/>
        </w:rPr>
        <w:t xml:space="preserve">kas ir biežākais saslimstības un mirstības cēlonis Latvijā, </w:t>
      </w:r>
      <w:r w:rsidR="0090333F" w:rsidRPr="003634FC">
        <w:rPr>
          <w:rFonts w:ascii="Times New Roman" w:hAnsi="Times New Roman" w:cs="Times New Roman"/>
          <w:sz w:val="24"/>
          <w:szCs w:val="24"/>
          <w:lang w:val="lv-LV"/>
        </w:rPr>
        <w:t xml:space="preserve">un </w:t>
      </w:r>
      <w:r w:rsidR="00855849" w:rsidRPr="003634FC">
        <w:rPr>
          <w:rFonts w:ascii="Times New Roman" w:hAnsi="Times New Roman" w:cs="Times New Roman"/>
          <w:sz w:val="24"/>
          <w:szCs w:val="24"/>
          <w:lang w:val="lv-LV"/>
        </w:rPr>
        <w:t>multimorbiditātes slogs</w:t>
      </w:r>
      <w:r w:rsidR="00A71AF8" w:rsidRPr="003634FC">
        <w:rPr>
          <w:rFonts w:ascii="Times New Roman" w:hAnsi="Times New Roman" w:cs="Times New Roman"/>
          <w:sz w:val="24"/>
          <w:szCs w:val="24"/>
          <w:lang w:val="lv-LV"/>
        </w:rPr>
        <w:t>, kas palielina</w:t>
      </w:r>
      <w:r w:rsidR="00855849" w:rsidRPr="003634FC">
        <w:rPr>
          <w:rFonts w:ascii="Times New Roman" w:hAnsi="Times New Roman" w:cs="Times New Roman"/>
          <w:sz w:val="24"/>
          <w:szCs w:val="24"/>
          <w:lang w:val="lv-LV"/>
        </w:rPr>
        <w:t xml:space="preserve">  </w:t>
      </w:r>
      <w:r w:rsidR="00A71AF8" w:rsidRPr="003634FC">
        <w:rPr>
          <w:rFonts w:ascii="Times New Roman" w:hAnsi="Times New Roman" w:cs="Times New Roman"/>
          <w:sz w:val="24"/>
          <w:szCs w:val="24"/>
          <w:lang w:val="lv-LV"/>
        </w:rPr>
        <w:t xml:space="preserve">pieprasījumu </w:t>
      </w:r>
      <w:r w:rsidRPr="003634FC">
        <w:rPr>
          <w:rFonts w:ascii="Times New Roman" w:hAnsi="Times New Roman" w:cs="Times New Roman"/>
          <w:sz w:val="24"/>
          <w:szCs w:val="24"/>
          <w:lang w:val="lv-LV"/>
        </w:rPr>
        <w:t>pēc veselības un sociālās aprūpes pakalpojumiem.</w:t>
      </w:r>
      <w:r w:rsidR="00EA3440" w:rsidRPr="003634FC">
        <w:rPr>
          <w:rFonts w:ascii="Times New Roman" w:hAnsi="Times New Roman" w:cs="Times New Roman"/>
          <w:sz w:val="24"/>
          <w:szCs w:val="24"/>
          <w:lang w:val="lv-LV"/>
        </w:rPr>
        <w:t xml:space="preserve"> </w:t>
      </w:r>
      <w:r w:rsidR="00702CC0" w:rsidRPr="003634FC">
        <w:rPr>
          <w:rFonts w:ascii="Times New Roman" w:hAnsi="Times New Roman" w:cs="Times New Roman"/>
          <w:sz w:val="24"/>
          <w:szCs w:val="24"/>
          <w:lang w:val="lv-LV"/>
        </w:rPr>
        <w:t xml:space="preserve">Pacientu ar hroniski noritošām slimībām ārstēšanas uzraudzība un koordinēšana/sadarbība starp speciālistiem ir nepietiekama, kas var nelabvēlīgi ietekmēt ārstēšanas rezultāta sasniegšanu, tai skaitā veicināt polifarmāciju un zāļu saskaņotas lietošanas problēmas. </w:t>
      </w:r>
      <w:r w:rsidR="0054556A" w:rsidRPr="003634FC">
        <w:rPr>
          <w:rFonts w:ascii="Times New Roman" w:hAnsi="Times New Roman" w:cs="Times New Roman"/>
          <w:sz w:val="24"/>
          <w:szCs w:val="24"/>
          <w:lang w:val="lv-LV"/>
        </w:rPr>
        <w:t xml:space="preserve">Ņemot vērā veselības un sociālās aprūpes pakalpojumu organizēšanas pašreizējo pieeju, ir nepietiekoša starpinstitūciju sadarbība informācijas apmaiņā starp ārstniecības iestādēm un sociālo pakalpojumu sniedzējiem personas veselības un sociālo problēmu risināšanā. </w:t>
      </w:r>
      <w:r w:rsidR="00EC517E" w:rsidRPr="003634FC">
        <w:rPr>
          <w:rFonts w:ascii="Times New Roman" w:hAnsi="Times New Roman" w:cs="Times New Roman"/>
          <w:sz w:val="24"/>
          <w:szCs w:val="24"/>
          <w:lang w:val="lv-LV"/>
        </w:rPr>
        <w:t>V</w:t>
      </w:r>
      <w:r w:rsidR="0054556A" w:rsidRPr="003634FC">
        <w:rPr>
          <w:rFonts w:ascii="Times New Roman" w:hAnsi="Times New Roman" w:cs="Times New Roman"/>
          <w:sz w:val="24"/>
          <w:szCs w:val="24"/>
          <w:lang w:val="lv-LV"/>
        </w:rPr>
        <w:t xml:space="preserve">eselības un sociālās aprūpes pakalpojumu organizācijā jāizmanto citāda pieeja, </w:t>
      </w:r>
      <w:r w:rsidR="00FF3927" w:rsidRPr="003634FC">
        <w:rPr>
          <w:rFonts w:ascii="Times New Roman" w:eastAsia="Calibri" w:hAnsi="Times New Roman" w:cs="Times New Roman"/>
          <w:sz w:val="24"/>
          <w:szCs w:val="24"/>
          <w:lang w:val="lv-LV"/>
        </w:rPr>
        <w:t>veidojot integrētas sociālās un veselības aprūpes pakalpojumus</w:t>
      </w:r>
      <w:r w:rsidR="0054556A" w:rsidRPr="003634FC">
        <w:rPr>
          <w:rFonts w:ascii="Times New Roman" w:eastAsia="Calibri" w:hAnsi="Times New Roman" w:cs="Times New Roman"/>
          <w:sz w:val="24"/>
          <w:szCs w:val="24"/>
          <w:lang w:val="lv-LV"/>
        </w:rPr>
        <w:t>,</w:t>
      </w:r>
      <w:r w:rsidR="0054556A" w:rsidRPr="003634FC">
        <w:rPr>
          <w:rFonts w:ascii="Times New Roman" w:hAnsi="Times New Roman" w:cs="Times New Roman"/>
          <w:sz w:val="24"/>
          <w:szCs w:val="24"/>
          <w:lang w:val="lv-LV"/>
        </w:rPr>
        <w:t xml:space="preserve"> kas ļautu efektīvāk nodrošināt aprūpi, tai skaitā jāatbalsta pacientu pašu spēkiem veiktā aprūpe un jāpārceļ pakalpojumu sniegšana pēc iespējas tuvāk mājām, cik vien to atļauj drošības</w:t>
      </w:r>
      <w:r w:rsidR="00FF2119" w:rsidRPr="003634FC">
        <w:rPr>
          <w:rFonts w:ascii="Times New Roman" w:hAnsi="Times New Roman" w:cs="Times New Roman"/>
          <w:sz w:val="24"/>
          <w:szCs w:val="24"/>
          <w:lang w:val="lv-LV"/>
        </w:rPr>
        <w:t xml:space="preserve">, </w:t>
      </w:r>
      <w:r w:rsidR="0054556A" w:rsidRPr="003634FC">
        <w:rPr>
          <w:rFonts w:ascii="Times New Roman" w:hAnsi="Times New Roman" w:cs="Times New Roman"/>
          <w:sz w:val="24"/>
          <w:szCs w:val="24"/>
          <w:lang w:val="lv-LV"/>
        </w:rPr>
        <w:t>rentabilitātes</w:t>
      </w:r>
      <w:r w:rsidR="00FF2119" w:rsidRPr="003634FC">
        <w:rPr>
          <w:rFonts w:ascii="Times New Roman" w:hAnsi="Times New Roman" w:cs="Times New Roman"/>
          <w:sz w:val="24"/>
          <w:szCs w:val="24"/>
          <w:lang w:val="lv-LV"/>
        </w:rPr>
        <w:t xml:space="preserve"> un citi būtiski faktori</w:t>
      </w:r>
      <w:r w:rsidR="0054556A" w:rsidRPr="003634FC">
        <w:rPr>
          <w:rFonts w:ascii="Times New Roman" w:hAnsi="Times New Roman" w:cs="Times New Roman"/>
          <w:sz w:val="24"/>
          <w:szCs w:val="24"/>
          <w:lang w:val="lv-LV"/>
        </w:rPr>
        <w:t>.</w:t>
      </w:r>
      <w:r w:rsidR="00745543" w:rsidRPr="003634FC">
        <w:rPr>
          <w:rFonts w:ascii="Times New Roman" w:hAnsi="Times New Roman" w:cs="Times New Roman"/>
          <w:sz w:val="24"/>
          <w:szCs w:val="24"/>
          <w:lang w:val="lv-LV"/>
        </w:rPr>
        <w:t xml:space="preserve"> Latvijā vērojamas būtiskas problēmas ar iespēju iedzīvotājiem vienkopus nodrošināt veselības aprūpes, sociālos </w:t>
      </w:r>
      <w:r w:rsidR="00804DF1" w:rsidRPr="003634FC">
        <w:rPr>
          <w:rFonts w:ascii="Times New Roman" w:hAnsi="Times New Roman" w:cs="Times New Roman"/>
          <w:sz w:val="24"/>
          <w:szCs w:val="24"/>
          <w:lang w:val="lv-LV"/>
        </w:rPr>
        <w:t xml:space="preserve">un izglītības </w:t>
      </w:r>
      <w:r w:rsidR="00745543" w:rsidRPr="003634FC">
        <w:rPr>
          <w:rFonts w:ascii="Times New Roman" w:hAnsi="Times New Roman" w:cs="Times New Roman"/>
          <w:sz w:val="24"/>
          <w:szCs w:val="24"/>
          <w:lang w:val="lv-LV"/>
        </w:rPr>
        <w:t>pakalpojumus, kas būtiski ietekmē cilvēka dzīves kvalitāti, sociālo un profesionālo aktivitāti. Ir nepieciešam</w:t>
      </w:r>
      <w:r w:rsidR="007336A1" w:rsidRPr="003634FC">
        <w:rPr>
          <w:rFonts w:ascii="Times New Roman" w:hAnsi="Times New Roman" w:cs="Times New Roman"/>
          <w:sz w:val="24"/>
          <w:szCs w:val="24"/>
          <w:lang w:val="lv-LV"/>
        </w:rPr>
        <w:t>a</w:t>
      </w:r>
      <w:r w:rsidR="00745543" w:rsidRPr="003634FC">
        <w:rPr>
          <w:rFonts w:ascii="Times New Roman" w:hAnsi="Times New Roman" w:cs="Times New Roman"/>
          <w:sz w:val="24"/>
          <w:szCs w:val="24"/>
          <w:lang w:val="lv-LV"/>
        </w:rPr>
        <w:t xml:space="preserve"> </w:t>
      </w:r>
      <w:r w:rsidR="007336A1" w:rsidRPr="003634FC">
        <w:rPr>
          <w:rFonts w:ascii="Times New Roman" w:hAnsi="Times New Roman" w:cs="Times New Roman"/>
          <w:sz w:val="24"/>
          <w:szCs w:val="24"/>
          <w:lang w:val="lv-LV"/>
        </w:rPr>
        <w:t xml:space="preserve">veselības </w:t>
      </w:r>
      <w:r w:rsidR="00085824" w:rsidRPr="003634FC">
        <w:rPr>
          <w:rFonts w:ascii="Times New Roman" w:hAnsi="Times New Roman" w:cs="Times New Roman"/>
          <w:sz w:val="24"/>
          <w:szCs w:val="24"/>
          <w:lang w:val="lv-LV"/>
        </w:rPr>
        <w:t>aprūpes</w:t>
      </w:r>
      <w:r w:rsidR="007336A1" w:rsidRPr="003634FC">
        <w:rPr>
          <w:rFonts w:ascii="Times New Roman" w:hAnsi="Times New Roman" w:cs="Times New Roman"/>
          <w:sz w:val="24"/>
          <w:szCs w:val="24"/>
          <w:lang w:val="lv-LV"/>
        </w:rPr>
        <w:t xml:space="preserve"> vēl ciešāka sadarbības pēctecība ar sociālo jomu, jāturpina iesāktās aktivitātes uz personu centrētas pieejas īstenošanai </w:t>
      </w:r>
      <w:r w:rsidR="00745543" w:rsidRPr="003634FC">
        <w:rPr>
          <w:rFonts w:ascii="Times New Roman" w:hAnsi="Times New Roman" w:cs="Times New Roman"/>
          <w:sz w:val="24"/>
          <w:szCs w:val="24"/>
          <w:lang w:val="lv-LV"/>
        </w:rPr>
        <w:t>(iekļaujot veselības aprūpi) ar savstarpēji saistošiem, viens otru papildinošiem sociālajiem un veselību veicinošiem un aprūpes pakalpojumiem.</w:t>
      </w:r>
      <w:r w:rsidR="008D1C52" w:rsidRPr="003634FC">
        <w:rPr>
          <w:rFonts w:ascii="Times New Roman" w:hAnsi="Times New Roman" w:cs="Times New Roman"/>
          <w:sz w:val="24"/>
          <w:szCs w:val="24"/>
          <w:lang w:val="lv-LV"/>
        </w:rPr>
        <w:t xml:space="preserve"> Sekmīgas sadarbības ieviešanas priekšnosacījums ir socialās aprūpes jomas partneru iesaiste un izpratne, vienpusējas iniciatīvas gadījumā netiks sasniegts mērķis.</w:t>
      </w:r>
      <w:r w:rsidR="00DF6EB1" w:rsidRPr="003634FC">
        <w:rPr>
          <w:rFonts w:ascii="Times New Roman" w:hAnsi="Times New Roman" w:cs="Times New Roman"/>
          <w:sz w:val="24"/>
          <w:szCs w:val="24"/>
          <w:lang w:val="lv-LV"/>
        </w:rPr>
        <w:t xml:space="preserve"> Tāpat šādas pieejas ieviešanai jāattīsta administrēšanas rīki, piemēram, jāizvērtēt dalīta finansējuma  ieviešanas iespējas, sākotnēji pie konkrēto integrēto risinājumu/pakalpojumu modelēšanas, vēlāk arī secīgi valsts līmenī, veidojot izmaiņas finanšu politikas jomā, kas ir FM atbildības joma.</w:t>
      </w:r>
      <w:r w:rsidR="00F1170B" w:rsidRPr="003634FC">
        <w:rPr>
          <w:rFonts w:ascii="Times New Roman" w:hAnsi="Times New Roman" w:cs="Times New Roman"/>
          <w:sz w:val="24"/>
          <w:szCs w:val="24"/>
          <w:lang w:val="lv-LV"/>
        </w:rPr>
        <w:t xml:space="preserve"> Pamatnostādņu projekta izstrādes laikā tika identificētas vairākas jomas, kā piemēram, transporta pakalpojuma nodrošināšana veselības aprūpes pakalpojuma saņemšanai, BKUS Vecāku mājas sniegtā pakalpojuma attīstība, BKUS aukļu sniegtais pakalpojums, atbalsta iespējas nakšņošanai ģimenēm no reģioniem, kuri ierodas saņemt veselības aprūpes </w:t>
      </w:r>
      <w:r w:rsidR="00F1170B" w:rsidRPr="003634FC">
        <w:rPr>
          <w:rFonts w:ascii="Times New Roman" w:hAnsi="Times New Roman" w:cs="Times New Roman"/>
          <w:sz w:val="24"/>
          <w:szCs w:val="24"/>
          <w:lang w:val="lv-LV"/>
        </w:rPr>
        <w:lastRenderedPageBreak/>
        <w:t xml:space="preserve">pakalpojumu bērniem ilgāk kā vienu dienu utt., kuru risināšana attiecās uz dalītā finansējuma izvērtēšanu un ieviešanu.  </w:t>
      </w:r>
    </w:p>
    <w:p w14:paraId="72CC73AE" w14:textId="1A295685" w:rsidR="006907C1" w:rsidRDefault="0054556A"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Nav </w:t>
      </w:r>
      <w:bookmarkStart w:id="27" w:name="_Hlk71410038"/>
      <w:r w:rsidRPr="424520A8">
        <w:rPr>
          <w:rFonts w:ascii="Times New Roman" w:hAnsi="Times New Roman" w:cs="Times New Roman"/>
          <w:sz w:val="24"/>
          <w:szCs w:val="24"/>
          <w:lang w:val="lv-LV"/>
        </w:rPr>
        <w:t xml:space="preserve">skaidri noteiktas </w:t>
      </w:r>
      <w:bookmarkEnd w:id="27"/>
      <w:r w:rsidR="007A663A">
        <w:rPr>
          <w:rFonts w:ascii="Times New Roman" w:hAnsi="Times New Roman" w:cs="Times New Roman"/>
          <w:sz w:val="24"/>
          <w:szCs w:val="24"/>
          <w:lang w:val="lv-LV"/>
        </w:rPr>
        <w:t>social</w:t>
      </w:r>
      <w:r w:rsidR="00035EEA">
        <w:rPr>
          <w:rFonts w:ascii="Times New Roman" w:hAnsi="Times New Roman" w:cs="Times New Roman"/>
          <w:sz w:val="24"/>
          <w:szCs w:val="24"/>
          <w:lang w:val="lv-LV"/>
        </w:rPr>
        <w:t>o</w:t>
      </w:r>
      <w:r w:rsidR="007A663A">
        <w:rPr>
          <w:rFonts w:ascii="Times New Roman" w:hAnsi="Times New Roman" w:cs="Times New Roman"/>
          <w:sz w:val="24"/>
          <w:szCs w:val="24"/>
          <w:lang w:val="lv-LV"/>
        </w:rPr>
        <w:t xml:space="preserve"> </w:t>
      </w:r>
      <w:r w:rsidR="003B6846" w:rsidRPr="091FCEBE">
        <w:rPr>
          <w:rFonts w:ascii="Times New Roman" w:hAnsi="Times New Roman" w:cs="Times New Roman"/>
          <w:sz w:val="24"/>
          <w:szCs w:val="24"/>
          <w:lang w:val="lv-LV"/>
        </w:rPr>
        <w:t xml:space="preserve">un </w:t>
      </w:r>
      <w:r w:rsidR="007A663A">
        <w:rPr>
          <w:rFonts w:ascii="Times New Roman" w:hAnsi="Times New Roman" w:cs="Times New Roman"/>
          <w:sz w:val="24"/>
          <w:szCs w:val="24"/>
          <w:lang w:val="lv-LV"/>
        </w:rPr>
        <w:t>aprūpes</w:t>
      </w:r>
      <w:r w:rsidR="0053460D">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gultu nodrošināšanas iespējas valstī un pašvaldībās</w:t>
      </w:r>
      <w:r w:rsidR="003B6846" w:rsidRPr="00B56FA9">
        <w:rPr>
          <w:rFonts w:ascii="Times New Roman" w:hAnsi="Times New Roman" w:cs="Times New Roman"/>
          <w:sz w:val="24"/>
          <w:szCs w:val="24"/>
          <w:lang w:val="lv-LV"/>
        </w:rPr>
        <w:t>,</w:t>
      </w:r>
      <w:r w:rsidR="003B6846" w:rsidRPr="00B56FA9">
        <w:rPr>
          <w:rFonts w:ascii="Times New Roman" w:hAnsi="Times New Roman"/>
          <w:color w:val="000000" w:themeColor="text1"/>
          <w:sz w:val="24"/>
          <w:szCs w:val="24"/>
          <w:lang w:val="lv-LV"/>
        </w:rPr>
        <w:t xml:space="preserve"> t.sk. skaidras definīcijas</w:t>
      </w:r>
      <w:r w:rsidRPr="424520A8">
        <w:rPr>
          <w:rFonts w:ascii="Times New Roman" w:hAnsi="Times New Roman" w:cs="Times New Roman"/>
          <w:sz w:val="24"/>
          <w:szCs w:val="24"/>
          <w:lang w:val="lv-LV"/>
        </w:rPr>
        <w:t xml:space="preserve">. Aprūpes līmeņa slimnīcas/nodaļas trūkums rada nepieciešamību pārskatīt un pilnveidot slimnīcu līmeņus atbilstoši demogrāfiskajām izmaiņām. Savukārt pašvaldību iesaiste veselības aprūpes pakalpojumu pieejamības </w:t>
      </w:r>
      <w:r w:rsidRPr="00E13D3A">
        <w:rPr>
          <w:rFonts w:ascii="Times New Roman" w:hAnsi="Times New Roman" w:cs="Times New Roman"/>
          <w:sz w:val="24"/>
          <w:szCs w:val="24"/>
          <w:lang w:val="lv-LV"/>
        </w:rPr>
        <w:t xml:space="preserve">nodrošināšanā nav precīzi definēta. </w:t>
      </w:r>
      <w:r w:rsidR="004B0AD3" w:rsidRPr="00E13D3A">
        <w:rPr>
          <w:rFonts w:ascii="Times New Roman" w:hAnsi="Times New Roman" w:cs="Times New Roman"/>
          <w:sz w:val="24"/>
          <w:szCs w:val="24"/>
          <w:lang w:val="lv-LV"/>
        </w:rPr>
        <w:t>Tāpat v</w:t>
      </w:r>
      <w:r w:rsidRPr="00E13D3A">
        <w:rPr>
          <w:rFonts w:ascii="Times New Roman" w:hAnsi="Times New Roman" w:cs="Times New Roman"/>
          <w:sz w:val="24"/>
          <w:szCs w:val="24"/>
          <w:lang w:val="lv-LV"/>
        </w:rPr>
        <w:t>eselības aprūpes mājās pakalpojuma nodrošinājums ir nevien</w:t>
      </w:r>
      <w:r w:rsidRPr="00B56FA9">
        <w:rPr>
          <w:rFonts w:ascii="Times New Roman" w:hAnsi="Times New Roman" w:cs="Times New Roman"/>
          <w:sz w:val="24"/>
          <w:szCs w:val="24"/>
          <w:lang w:val="lv-LV"/>
        </w:rPr>
        <w:t>mērīgs.</w:t>
      </w:r>
      <w:r w:rsidR="004B0AD3" w:rsidRPr="00B56FA9">
        <w:rPr>
          <w:rFonts w:ascii="Times New Roman" w:hAnsi="Times New Roman" w:cs="Times New Roman"/>
          <w:sz w:val="24"/>
          <w:szCs w:val="24"/>
          <w:lang w:val="lv-LV"/>
        </w:rPr>
        <w:t xml:space="preserve"> </w:t>
      </w:r>
      <w:r w:rsidR="003B6846" w:rsidRPr="00B56FA9">
        <w:rPr>
          <w:rFonts w:ascii="Times New Roman" w:hAnsi="Times New Roman" w:cs="Times New Roman"/>
          <w:sz w:val="24"/>
          <w:szCs w:val="24"/>
          <w:lang w:val="lv-LV"/>
        </w:rPr>
        <w:t>Lai risinātu minētās problēmas, saskaņā ar konceptuālo ziņojumu par situāciju paliatīvajā aprūpē</w:t>
      </w:r>
      <w:r w:rsidR="003B6846" w:rsidRPr="00B56FA9">
        <w:rPr>
          <w:rFonts w:ascii="Times New Roman" w:hAnsi="Times New Roman" w:cs="Times New Roman"/>
          <w:bCs/>
          <w:sz w:val="24"/>
          <w:szCs w:val="24"/>
          <w:vertAlign w:val="superscript"/>
          <w:lang w:val="lv-LV"/>
        </w:rPr>
        <w:footnoteReference w:id="28"/>
      </w:r>
      <w:r w:rsidR="003B6846" w:rsidRPr="00B56FA9">
        <w:rPr>
          <w:rFonts w:ascii="Times New Roman" w:hAnsi="Times New Roman" w:cs="Times New Roman"/>
          <w:sz w:val="24"/>
          <w:szCs w:val="24"/>
          <w:lang w:val="lv-LV"/>
        </w:rPr>
        <w:t xml:space="preserve"> paredzēts pārskatīt mājas aprūpes ietvaros  nodrošināto pakalpojumu klāstu, apjomu un apmaksas tarifus, ka arī pārskatīt hronisko un aprūpes gultu skaitu un apmaksas tarifus. Papildus paredzēts piesaistīt primārajā veselības aprūpes līmenī koordinatoru,  kurš pārzinātu paliatīvās aprūpes iespējas.</w:t>
      </w:r>
    </w:p>
    <w:p w14:paraId="5195C682" w14:textId="0E32B10A" w:rsidR="0048055A" w:rsidRPr="0048055A" w:rsidRDefault="00491F22" w:rsidP="0048055A">
      <w:pPr>
        <w:pStyle w:val="ListParagraph"/>
        <w:numPr>
          <w:ilvl w:val="0"/>
          <w:numId w:val="40"/>
        </w:numPr>
        <w:spacing w:before="0" w:after="120" w:line="240" w:lineRule="auto"/>
        <w:ind w:left="0" w:hanging="720"/>
        <w:jc w:val="both"/>
        <w:rPr>
          <w:rFonts w:ascii="Times New Roman" w:hAnsi="Times New Roman" w:cs="Times New Roman"/>
          <w:b/>
          <w:bCs/>
          <w:sz w:val="24"/>
          <w:szCs w:val="24"/>
          <w:u w:val="single"/>
          <w:lang w:val="lv-LV"/>
        </w:rPr>
      </w:pPr>
      <w:r w:rsidRPr="091FCEBE">
        <w:rPr>
          <w:rFonts w:ascii="Times New Roman" w:hAnsi="Times New Roman" w:cs="Times New Roman"/>
          <w:sz w:val="24"/>
          <w:szCs w:val="24"/>
          <w:lang w:val="lv-LV"/>
        </w:rPr>
        <w:t xml:space="preserve">Onkoloģiskās slimības ir starp </w:t>
      </w:r>
      <w:r w:rsidR="00B4175C" w:rsidRPr="091FCEBE">
        <w:rPr>
          <w:rFonts w:ascii="Times New Roman" w:hAnsi="Times New Roman" w:cs="Times New Roman"/>
          <w:sz w:val="24"/>
          <w:szCs w:val="24"/>
          <w:lang w:val="lv-LV"/>
        </w:rPr>
        <w:t>izplatītākajām</w:t>
      </w:r>
      <w:r w:rsidRPr="091FCEBE">
        <w:rPr>
          <w:rFonts w:ascii="Times New Roman" w:hAnsi="Times New Roman" w:cs="Times New Roman"/>
          <w:sz w:val="24"/>
          <w:szCs w:val="24"/>
          <w:lang w:val="lv-LV"/>
        </w:rPr>
        <w:t xml:space="preserve"> hroniskajām slimībām</w:t>
      </w:r>
      <w:r w:rsidR="00BF1833" w:rsidRPr="091FCEBE">
        <w:rPr>
          <w:rFonts w:ascii="Times New Roman" w:hAnsi="Times New Roman" w:cs="Times New Roman"/>
          <w:sz w:val="24"/>
          <w:szCs w:val="24"/>
          <w:lang w:val="lv-LV"/>
        </w:rPr>
        <w:t xml:space="preserve"> un </w:t>
      </w:r>
      <w:r w:rsidRPr="091FCEBE">
        <w:rPr>
          <w:rFonts w:ascii="Times New Roman" w:hAnsi="Times New Roman" w:cs="Times New Roman"/>
          <w:sz w:val="24"/>
          <w:szCs w:val="24"/>
          <w:lang w:val="lv-LV"/>
        </w:rPr>
        <w:t xml:space="preserve">ir otrs </w:t>
      </w:r>
      <w:r w:rsidR="00B4175C" w:rsidRPr="091FCEBE">
        <w:rPr>
          <w:rFonts w:ascii="Times New Roman" w:hAnsi="Times New Roman" w:cs="Times New Roman"/>
          <w:sz w:val="24"/>
          <w:szCs w:val="24"/>
          <w:lang w:val="lv-LV"/>
        </w:rPr>
        <w:t>biežākais</w:t>
      </w:r>
      <w:r w:rsidRPr="091FCEBE">
        <w:rPr>
          <w:rFonts w:ascii="Times New Roman" w:hAnsi="Times New Roman" w:cs="Times New Roman"/>
          <w:sz w:val="24"/>
          <w:szCs w:val="24"/>
          <w:lang w:val="lv-LV"/>
        </w:rPr>
        <w:t xml:space="preserve"> nāves iemesls Latvijā. </w:t>
      </w:r>
      <w:r w:rsidR="005044C4" w:rsidRPr="091FCEBE">
        <w:rPr>
          <w:rFonts w:ascii="Times New Roman" w:hAnsi="Times New Roman" w:cs="Times New Roman"/>
          <w:sz w:val="24"/>
          <w:szCs w:val="24"/>
          <w:lang w:val="lv-LV"/>
        </w:rPr>
        <w:t xml:space="preserve">Ņemot vērā onkoloģisko slimību </w:t>
      </w:r>
      <w:r w:rsidR="00DB0FC6" w:rsidRPr="091FCEBE">
        <w:rPr>
          <w:rFonts w:ascii="Times New Roman" w:hAnsi="Times New Roman" w:cs="Times New Roman"/>
          <w:sz w:val="24"/>
          <w:szCs w:val="24"/>
          <w:lang w:val="lv-LV"/>
        </w:rPr>
        <w:t xml:space="preserve">lielo </w:t>
      </w:r>
      <w:r w:rsidR="005044C4" w:rsidRPr="091FCEBE">
        <w:rPr>
          <w:rFonts w:ascii="Times New Roman" w:hAnsi="Times New Roman" w:cs="Times New Roman"/>
          <w:sz w:val="24"/>
          <w:szCs w:val="24"/>
          <w:lang w:val="lv-LV"/>
        </w:rPr>
        <w:t>ietekmi, onkoloģija veselības nozarē ir noteikta kā viena no veselības aprūpes jomas prioritātēm, kurā jāveic sistēmiskas izmaiņas un jānodrošina kvalitatīva menedžmenta izveide.</w:t>
      </w:r>
      <w:r w:rsidR="00AF089B" w:rsidRPr="091FCEBE">
        <w:rPr>
          <w:rFonts w:ascii="Times New Roman" w:hAnsi="Times New Roman" w:cs="Times New Roman"/>
          <w:sz w:val="24"/>
          <w:szCs w:val="24"/>
          <w:lang w:val="lv-LV"/>
        </w:rPr>
        <w:t xml:space="preserve"> </w:t>
      </w:r>
      <w:r w:rsidR="00162D98" w:rsidRPr="091FCEBE">
        <w:rPr>
          <w:rFonts w:ascii="Times New Roman" w:hAnsi="Times New Roman" w:cs="Times New Roman"/>
          <w:sz w:val="24"/>
          <w:szCs w:val="24"/>
          <w:lang w:val="lv-LV"/>
        </w:rPr>
        <w:t xml:space="preserve">Lai mazinātu </w:t>
      </w:r>
      <w:r w:rsidR="00F817AF" w:rsidRPr="091FCEBE">
        <w:rPr>
          <w:rFonts w:ascii="Times New Roman" w:hAnsi="Times New Roman" w:cs="Times New Roman"/>
          <w:sz w:val="24"/>
          <w:szCs w:val="24"/>
          <w:lang w:val="lv-LV"/>
        </w:rPr>
        <w:t xml:space="preserve">onkoloģisko </w:t>
      </w:r>
      <w:r w:rsidR="005420DC" w:rsidRPr="091FCEBE">
        <w:rPr>
          <w:rFonts w:ascii="Times New Roman" w:hAnsi="Times New Roman" w:cs="Times New Roman"/>
          <w:sz w:val="24"/>
          <w:szCs w:val="24"/>
          <w:lang w:val="lv-LV"/>
        </w:rPr>
        <w:t xml:space="preserve">slimību </w:t>
      </w:r>
      <w:r w:rsidR="00162D98" w:rsidRPr="091FCEBE">
        <w:rPr>
          <w:rFonts w:ascii="Times New Roman" w:hAnsi="Times New Roman" w:cs="Times New Roman"/>
          <w:sz w:val="24"/>
          <w:szCs w:val="24"/>
          <w:lang w:val="lv-LV"/>
        </w:rPr>
        <w:t xml:space="preserve">negatīvo ietekmi uz indivīda veselību un dzīves kvalitāti, būtiska ir onkoloģisko slimību riska faktoru mazināšana, agrīna diagnostiska, savlaicīga un efektīva ārstēšana un atbilstoša dinamiskā novērošana. </w:t>
      </w:r>
      <w:r w:rsidR="002E505F" w:rsidRPr="002E505F">
        <w:rPr>
          <w:rFonts w:ascii="Times New Roman" w:hAnsi="Times New Roman" w:cs="Times New Roman"/>
          <w:sz w:val="24"/>
          <w:szCs w:val="24"/>
          <w:lang w:val="lv-LV"/>
        </w:rPr>
        <w:t>Indikatīvi papildus nepiecieciešamais finansējums Onkoloģijas plāna ietvaros medikamentiem 2023.gadā - 64,1 milj. euro, 2024.gadā - 78,8 milj., 2025.gadā un turpmāk ik gadu - 79,1 milj euro.</w:t>
      </w:r>
      <w:r w:rsidR="002E505F">
        <w:rPr>
          <w:rFonts w:ascii="Times New Roman" w:hAnsi="Times New Roman" w:cs="Times New Roman"/>
          <w:sz w:val="24"/>
          <w:szCs w:val="24"/>
          <w:lang w:val="lv-LV"/>
        </w:rPr>
        <w:t xml:space="preserve"> </w:t>
      </w:r>
      <w:r w:rsidR="00733105" w:rsidRPr="00733105">
        <w:rPr>
          <w:rFonts w:ascii="Times New Roman" w:hAnsi="Times New Roman"/>
          <w:color w:val="000000"/>
          <w:sz w:val="24"/>
          <w:szCs w:val="24"/>
          <w:lang w:val="lv-LV"/>
        </w:rPr>
        <w:t>Onkoloģijā prioritārie virzieni līdz 2027.gadam ir onkoloģisko slimnieku reģistra attīstīšana, valsts organizētā skrīninga starpnozaru koordinēšana un atsaucības palielināšana, pacienta ceļu izveide, diagnostikas uzlabošana, personalizētā medicīnas pakalpojumu attīstīšana un atbilstoši ES prasībām akreditētā Nacionālā vēža centra izveide (uz RAKUS Latvijas onkoloģijas centra bāzes) kā metodisk</w:t>
      </w:r>
      <w:r w:rsidR="00733105">
        <w:rPr>
          <w:rFonts w:ascii="Times New Roman" w:hAnsi="Times New Roman"/>
          <w:color w:val="000000"/>
          <w:sz w:val="24"/>
          <w:szCs w:val="24"/>
          <w:lang w:val="lv-LV"/>
        </w:rPr>
        <w:t>o</w:t>
      </w:r>
      <w:r w:rsidR="00733105" w:rsidRPr="00733105">
        <w:rPr>
          <w:rFonts w:ascii="Times New Roman" w:hAnsi="Times New Roman"/>
          <w:color w:val="000000"/>
          <w:sz w:val="24"/>
          <w:szCs w:val="24"/>
          <w:lang w:val="lv-LV"/>
        </w:rPr>
        <w:t xml:space="preserve"> vadības centr</w:t>
      </w:r>
      <w:r w:rsidR="00733105">
        <w:rPr>
          <w:rFonts w:ascii="Times New Roman" w:hAnsi="Times New Roman"/>
          <w:color w:val="000000"/>
          <w:sz w:val="24"/>
          <w:szCs w:val="24"/>
          <w:lang w:val="lv-LV"/>
        </w:rPr>
        <w:t>u</w:t>
      </w:r>
      <w:r w:rsidR="00733105" w:rsidRPr="00733105">
        <w:rPr>
          <w:rFonts w:ascii="Times New Roman" w:hAnsi="Times New Roman"/>
          <w:color w:val="000000"/>
          <w:sz w:val="24"/>
          <w:szCs w:val="24"/>
          <w:lang w:val="lv-LV"/>
        </w:rPr>
        <w:t>, kam otrajā etapā seko - medicīnas iestāžu tīkla izveide Latvijā ar definētajiem un standartiem atbilstošajiem veselības aprūpes pakalpojumiem.</w:t>
      </w:r>
    </w:p>
    <w:p w14:paraId="752E9B67" w14:textId="77777777" w:rsidR="0048055A" w:rsidRPr="0048055A" w:rsidRDefault="0048055A" w:rsidP="0048055A">
      <w:pPr>
        <w:pStyle w:val="ListParagraph"/>
        <w:spacing w:before="0" w:after="120" w:line="240" w:lineRule="auto"/>
        <w:ind w:left="0"/>
        <w:jc w:val="both"/>
        <w:rPr>
          <w:rFonts w:ascii="Times New Roman" w:hAnsi="Times New Roman" w:cs="Times New Roman"/>
          <w:b/>
          <w:bCs/>
          <w:sz w:val="24"/>
          <w:szCs w:val="24"/>
          <w:u w:val="single"/>
          <w:lang w:val="lv-LV"/>
        </w:rPr>
      </w:pPr>
    </w:p>
    <w:p w14:paraId="388878EF" w14:textId="7F77109E" w:rsidR="00B5523B" w:rsidRPr="005F14CC" w:rsidRDefault="00F817AF" w:rsidP="00AA6568">
      <w:pPr>
        <w:pStyle w:val="ListParagraph"/>
        <w:numPr>
          <w:ilvl w:val="0"/>
          <w:numId w:val="40"/>
        </w:numPr>
        <w:spacing w:before="0" w:after="120" w:line="240" w:lineRule="auto"/>
        <w:ind w:left="0" w:hanging="72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Agrīna vēža atklāšana ir viens no būtiskākajiem faktoriem veselības atgūšanā</w:t>
      </w:r>
      <w:r w:rsidR="00BD1DF3" w:rsidRPr="091FCEBE">
        <w:rPr>
          <w:rFonts w:ascii="Times New Roman" w:hAnsi="Times New Roman" w:cs="Times New Roman"/>
          <w:sz w:val="24"/>
          <w:szCs w:val="24"/>
          <w:lang w:val="lv-LV"/>
        </w:rPr>
        <w:t>, tomēr</w:t>
      </w:r>
      <w:r w:rsidRPr="091FCEBE">
        <w:rPr>
          <w:rFonts w:ascii="Times New Roman" w:hAnsi="Times New Roman" w:cs="Times New Roman"/>
          <w:sz w:val="24"/>
          <w:szCs w:val="24"/>
          <w:lang w:val="lv-LV"/>
        </w:rPr>
        <w:t xml:space="preserve"> </w:t>
      </w:r>
      <w:r w:rsidR="00BD1DF3" w:rsidRPr="091FCEBE">
        <w:rPr>
          <w:rFonts w:ascii="Times New Roman" w:hAnsi="Times New Roman" w:cs="Times New Roman"/>
          <w:sz w:val="24"/>
          <w:szCs w:val="24"/>
          <w:lang w:val="lv-LV"/>
        </w:rPr>
        <w:t>i</w:t>
      </w:r>
      <w:r w:rsidR="0081568A" w:rsidRPr="091FCEBE">
        <w:rPr>
          <w:rFonts w:ascii="Times New Roman" w:hAnsi="Times New Roman" w:cs="Times New Roman"/>
          <w:sz w:val="24"/>
          <w:szCs w:val="24"/>
          <w:lang w:val="lv-LV"/>
        </w:rPr>
        <w:t xml:space="preserve">edzīvotāju atsaucība valsts organizētajiem skrīningiem ir zema. </w:t>
      </w:r>
      <w:r w:rsidR="004622C1" w:rsidRPr="091FCEBE">
        <w:rPr>
          <w:rFonts w:ascii="Times New Roman" w:hAnsi="Times New Roman" w:cs="Times New Roman"/>
          <w:sz w:val="24"/>
          <w:szCs w:val="24"/>
          <w:lang w:val="lv-LV"/>
        </w:rPr>
        <w:t>Augsta vakcinācijas aptvere pret cilvēka papilomas vīrusu reizē ar efektīvu un kvalitatīvu dzemdes kakla vēža skrīningu un dzemdes kakla priekšvēža sa</w:t>
      </w:r>
      <w:r w:rsidR="00F269CC" w:rsidRPr="091FCEBE">
        <w:rPr>
          <w:rFonts w:ascii="Times New Roman" w:hAnsi="Times New Roman" w:cs="Times New Roman"/>
          <w:sz w:val="24"/>
          <w:szCs w:val="24"/>
          <w:lang w:val="lv-LV"/>
        </w:rPr>
        <w:t>s</w:t>
      </w:r>
      <w:r w:rsidR="004622C1" w:rsidRPr="091FCEBE">
        <w:rPr>
          <w:rFonts w:ascii="Times New Roman" w:hAnsi="Times New Roman" w:cs="Times New Roman"/>
          <w:sz w:val="24"/>
          <w:szCs w:val="24"/>
          <w:lang w:val="lv-LV"/>
        </w:rPr>
        <w:t>limšanu diagnostiku un ārstēšanu</w:t>
      </w:r>
      <w:r w:rsidR="00F269CC" w:rsidRPr="091FCEBE">
        <w:rPr>
          <w:rFonts w:ascii="Times New Roman" w:hAnsi="Times New Roman" w:cs="Times New Roman"/>
          <w:sz w:val="24"/>
          <w:szCs w:val="24"/>
          <w:lang w:val="lv-LV"/>
        </w:rPr>
        <w:t>,</w:t>
      </w:r>
      <w:r w:rsidR="004622C1" w:rsidRPr="091FCEBE">
        <w:rPr>
          <w:rFonts w:ascii="Times New Roman" w:hAnsi="Times New Roman" w:cs="Times New Roman"/>
          <w:sz w:val="24"/>
          <w:szCs w:val="24"/>
          <w:lang w:val="lv-LV"/>
        </w:rPr>
        <w:t xml:space="preserve"> ir labi priekšnosacījumi dzemdes kakla vēža </w:t>
      </w:r>
      <w:r w:rsidR="00F02A22" w:rsidRPr="091FCEBE">
        <w:rPr>
          <w:rFonts w:ascii="Times New Roman" w:hAnsi="Times New Roman" w:cs="Times New Roman"/>
          <w:sz w:val="24"/>
          <w:szCs w:val="24"/>
          <w:lang w:val="lv-LV"/>
        </w:rPr>
        <w:t xml:space="preserve">izplatības mazināšanai </w:t>
      </w:r>
      <w:r w:rsidR="004622C1" w:rsidRPr="091FCEBE">
        <w:rPr>
          <w:rFonts w:ascii="Times New Roman" w:hAnsi="Times New Roman" w:cs="Times New Roman"/>
          <w:sz w:val="24"/>
          <w:szCs w:val="24"/>
          <w:lang w:val="lv-LV"/>
        </w:rPr>
        <w:t xml:space="preserve">Latvijā. </w:t>
      </w:r>
      <w:r w:rsidR="00623473" w:rsidRPr="091FCEBE">
        <w:rPr>
          <w:rFonts w:ascii="Times New Roman" w:hAnsi="Times New Roman" w:cs="Times New Roman"/>
          <w:sz w:val="24"/>
          <w:szCs w:val="24"/>
          <w:lang w:val="lv-LV"/>
        </w:rPr>
        <w:t>L</w:t>
      </w:r>
      <w:r w:rsidR="00904053" w:rsidRPr="091FCEBE">
        <w:rPr>
          <w:rFonts w:ascii="Times New Roman" w:hAnsi="Times New Roman" w:cs="Times New Roman"/>
          <w:sz w:val="24"/>
          <w:szCs w:val="24"/>
          <w:lang w:val="lv-LV"/>
        </w:rPr>
        <w:t>ai mazinātu invaliditātes un priekšlaicīgas mirstības risku, uzlabotu pacientu dzīvildzi</w:t>
      </w:r>
      <w:r w:rsidRPr="091FCEBE">
        <w:rPr>
          <w:rFonts w:ascii="Times New Roman" w:hAnsi="Times New Roman" w:cs="Times New Roman"/>
          <w:sz w:val="24"/>
          <w:szCs w:val="24"/>
          <w:lang w:val="lv-LV"/>
        </w:rPr>
        <w:t xml:space="preserve"> un</w:t>
      </w:r>
      <w:r w:rsidR="00904053" w:rsidRPr="091FCEBE">
        <w:rPr>
          <w:rFonts w:ascii="Times New Roman" w:hAnsi="Times New Roman" w:cs="Times New Roman"/>
          <w:sz w:val="24"/>
          <w:szCs w:val="24"/>
          <w:lang w:val="lv-LV"/>
        </w:rPr>
        <w:t xml:space="preserve"> novēr</w:t>
      </w:r>
      <w:r w:rsidRPr="091FCEBE">
        <w:rPr>
          <w:rFonts w:ascii="Times New Roman" w:hAnsi="Times New Roman" w:cs="Times New Roman"/>
          <w:sz w:val="24"/>
          <w:szCs w:val="24"/>
          <w:lang w:val="lv-LV"/>
        </w:rPr>
        <w:t>stu</w:t>
      </w:r>
      <w:r w:rsidR="00904053" w:rsidRPr="091FCEBE">
        <w:rPr>
          <w:rFonts w:ascii="Times New Roman" w:hAnsi="Times New Roman" w:cs="Times New Roman"/>
          <w:sz w:val="24"/>
          <w:szCs w:val="24"/>
          <w:lang w:val="lv-LV"/>
        </w:rPr>
        <w:t xml:space="preserve"> priekšlaicīgu nāvi, nozīmīga loma ir inovatīvo medikamentu pieejamībai onkoloģijā</w:t>
      </w:r>
      <w:r w:rsidR="00B02FBB" w:rsidRPr="091FCEBE">
        <w:rPr>
          <w:rFonts w:ascii="Times New Roman" w:hAnsi="Times New Roman" w:cs="Times New Roman"/>
          <w:sz w:val="24"/>
          <w:szCs w:val="24"/>
          <w:lang w:val="lv-LV"/>
        </w:rPr>
        <w:t>, tomēr</w:t>
      </w:r>
      <w:r w:rsidR="00904053" w:rsidRPr="091FCEBE">
        <w:rPr>
          <w:rFonts w:ascii="Times New Roman" w:hAnsi="Times New Roman" w:cs="Times New Roman"/>
          <w:sz w:val="24"/>
          <w:szCs w:val="24"/>
          <w:lang w:val="lv-LV"/>
        </w:rPr>
        <w:t xml:space="preserve"> </w:t>
      </w:r>
      <w:r w:rsidR="00B02FBB" w:rsidRPr="091FCEBE">
        <w:rPr>
          <w:rFonts w:ascii="Times New Roman" w:hAnsi="Times New Roman" w:cs="Times New Roman"/>
          <w:sz w:val="24"/>
          <w:szCs w:val="24"/>
          <w:lang w:val="lv-LV"/>
        </w:rPr>
        <w:t xml:space="preserve">inovatīvo medikamentu pieejamība pacientiem ar onkoloģiskām slimībām ir ļoti ierobežota. </w:t>
      </w:r>
      <w:r w:rsidR="00267083" w:rsidRPr="091FCEBE">
        <w:rPr>
          <w:rFonts w:ascii="Times New Roman" w:hAnsi="Times New Roman" w:cs="Times New Roman"/>
          <w:sz w:val="24"/>
          <w:szCs w:val="24"/>
          <w:lang w:val="lv-LV"/>
        </w:rPr>
        <w:t xml:space="preserve">Onkoloģiskās slimības vienlaikus ir arī hroniskas slimības, </w:t>
      </w:r>
      <w:r w:rsidR="00884A6D" w:rsidRPr="091FCEBE">
        <w:rPr>
          <w:rFonts w:ascii="Times New Roman" w:hAnsi="Times New Roman" w:cs="Times New Roman"/>
          <w:sz w:val="24"/>
          <w:szCs w:val="24"/>
          <w:lang w:val="lv-LV"/>
        </w:rPr>
        <w:t>kuru gadījumā</w:t>
      </w:r>
      <w:r w:rsidR="00267083" w:rsidRPr="091FCEBE">
        <w:rPr>
          <w:rFonts w:ascii="Times New Roman" w:hAnsi="Times New Roman" w:cs="Times New Roman"/>
          <w:sz w:val="24"/>
          <w:szCs w:val="24"/>
          <w:lang w:val="lv-LV"/>
        </w:rPr>
        <w:t xml:space="preserve"> svarīgi veikt regulāras pārbaudes recidīva kontrolei </w:t>
      </w:r>
      <w:r w:rsidR="00D5619C" w:rsidRPr="091FCEBE">
        <w:rPr>
          <w:rFonts w:ascii="Times New Roman" w:hAnsi="Times New Roman" w:cs="Times New Roman"/>
          <w:sz w:val="24"/>
          <w:szCs w:val="24"/>
          <w:lang w:val="lv-LV"/>
        </w:rPr>
        <w:t>(</w:t>
      </w:r>
      <w:r w:rsidR="00267083" w:rsidRPr="091FCEBE">
        <w:rPr>
          <w:rFonts w:ascii="Times New Roman" w:hAnsi="Times New Roman" w:cs="Times New Roman"/>
          <w:sz w:val="24"/>
          <w:szCs w:val="24"/>
          <w:lang w:val="lv-LV"/>
        </w:rPr>
        <w:t>dinamisko novērošanu</w:t>
      </w:r>
      <w:r w:rsidR="00F269CC" w:rsidRPr="091FCEBE">
        <w:rPr>
          <w:rFonts w:ascii="Times New Roman" w:hAnsi="Times New Roman" w:cs="Times New Roman"/>
          <w:sz w:val="24"/>
          <w:szCs w:val="24"/>
          <w:lang w:val="lv-LV"/>
        </w:rPr>
        <w:t>)</w:t>
      </w:r>
      <w:r w:rsidR="00267083" w:rsidRPr="091FCEBE">
        <w:rPr>
          <w:rFonts w:ascii="Times New Roman" w:hAnsi="Times New Roman" w:cs="Times New Roman"/>
          <w:sz w:val="24"/>
          <w:szCs w:val="24"/>
          <w:lang w:val="lv-LV"/>
        </w:rPr>
        <w:t xml:space="preserve">. </w:t>
      </w:r>
      <w:r w:rsidR="00884A6D" w:rsidRPr="091FCEBE">
        <w:rPr>
          <w:rFonts w:ascii="Times New Roman" w:hAnsi="Times New Roman" w:cs="Times New Roman"/>
          <w:sz w:val="24"/>
          <w:szCs w:val="24"/>
          <w:lang w:val="lv-LV"/>
        </w:rPr>
        <w:t>Onkoloģisko pacientu dinamiskā novērošana ir pilnveidojama, l</w:t>
      </w:r>
      <w:r w:rsidR="00267083" w:rsidRPr="091FCEBE">
        <w:rPr>
          <w:rFonts w:ascii="Times New Roman" w:hAnsi="Times New Roman" w:cs="Times New Roman"/>
          <w:sz w:val="24"/>
          <w:szCs w:val="24"/>
          <w:lang w:val="lv-LV"/>
        </w:rPr>
        <w:t>ai racionāli tiktu izmantoti cilvēkresursi un veicināta koordinēta un pēctecīga veselības aprūpe</w:t>
      </w:r>
      <w:r w:rsidR="00F269CC" w:rsidRPr="091FCEBE">
        <w:rPr>
          <w:rFonts w:ascii="Times New Roman" w:hAnsi="Times New Roman" w:cs="Times New Roman"/>
          <w:sz w:val="24"/>
          <w:szCs w:val="24"/>
          <w:lang w:val="lv-LV"/>
        </w:rPr>
        <w:t>.</w:t>
      </w:r>
      <w:r w:rsidR="00267083" w:rsidRPr="091FCEBE">
        <w:rPr>
          <w:rFonts w:ascii="Times New Roman" w:hAnsi="Times New Roman" w:cs="Times New Roman"/>
          <w:sz w:val="24"/>
          <w:szCs w:val="24"/>
          <w:lang w:val="lv-LV"/>
        </w:rPr>
        <w:t xml:space="preserve"> </w:t>
      </w:r>
      <w:r w:rsidR="00792EB3" w:rsidRPr="091FCEBE">
        <w:rPr>
          <w:rFonts w:ascii="Times New Roman" w:hAnsi="Times New Roman" w:cs="Times New Roman"/>
          <w:sz w:val="24"/>
          <w:szCs w:val="24"/>
          <w:lang w:val="lv-LV"/>
        </w:rPr>
        <w:t>S</w:t>
      </w:r>
      <w:r w:rsidR="00374626" w:rsidRPr="091FCEBE">
        <w:rPr>
          <w:rFonts w:ascii="Times New Roman" w:hAnsi="Times New Roman" w:cs="Times New Roman"/>
          <w:sz w:val="24"/>
          <w:szCs w:val="24"/>
          <w:lang w:val="lv-LV"/>
        </w:rPr>
        <w:t xml:space="preserve">adarbībā ar onkoloģijas jomas profesionāļiem </w:t>
      </w:r>
      <w:r w:rsidR="002632E0" w:rsidRPr="091FCEBE">
        <w:rPr>
          <w:rFonts w:ascii="Times New Roman" w:hAnsi="Times New Roman" w:cs="Times New Roman"/>
          <w:sz w:val="24"/>
          <w:szCs w:val="24"/>
          <w:lang w:val="lv-LV"/>
        </w:rPr>
        <w:t xml:space="preserve">jāturpina </w:t>
      </w:r>
      <w:r w:rsidR="00374626" w:rsidRPr="091FCEBE">
        <w:rPr>
          <w:rFonts w:ascii="Times New Roman" w:hAnsi="Times New Roman" w:cs="Times New Roman"/>
          <w:sz w:val="24"/>
          <w:szCs w:val="24"/>
          <w:lang w:val="lv-LV"/>
        </w:rPr>
        <w:t>algoritmu</w:t>
      </w:r>
      <w:r w:rsidR="002632E0" w:rsidRPr="091FCEBE">
        <w:rPr>
          <w:rFonts w:ascii="Times New Roman" w:hAnsi="Times New Roman" w:cs="Times New Roman"/>
          <w:sz w:val="24"/>
          <w:szCs w:val="24"/>
          <w:lang w:val="lv-LV"/>
        </w:rPr>
        <w:t xml:space="preserve"> izstrāde</w:t>
      </w:r>
      <w:r w:rsidR="00374626" w:rsidRPr="091FCEBE">
        <w:rPr>
          <w:rFonts w:ascii="Times New Roman" w:hAnsi="Times New Roman" w:cs="Times New Roman"/>
          <w:sz w:val="24"/>
          <w:szCs w:val="24"/>
          <w:lang w:val="lv-LV"/>
        </w:rPr>
        <w:t xml:space="preserve"> ļaundabīgo audzēju recidīvu diagnostikai noteiktām lokalizācijām</w:t>
      </w:r>
      <w:r w:rsidR="0009641D" w:rsidRPr="091FCEBE">
        <w:rPr>
          <w:rFonts w:ascii="Times New Roman" w:hAnsi="Times New Roman" w:cs="Times New Roman"/>
          <w:sz w:val="24"/>
          <w:szCs w:val="24"/>
          <w:lang w:val="lv-LV"/>
        </w:rPr>
        <w:t xml:space="preserve">. Pilnveidojama </w:t>
      </w:r>
      <w:r w:rsidR="00D01EFF" w:rsidRPr="091FCEBE">
        <w:rPr>
          <w:rFonts w:ascii="Times New Roman" w:hAnsi="Times New Roman" w:cs="Times New Roman"/>
          <w:sz w:val="24"/>
          <w:szCs w:val="24"/>
          <w:lang w:val="lv-LV"/>
        </w:rPr>
        <w:t xml:space="preserve">arī veselības aprūpe </w:t>
      </w:r>
      <w:r w:rsidR="0096298E" w:rsidRPr="091FCEBE">
        <w:rPr>
          <w:rFonts w:ascii="Times New Roman" w:hAnsi="Times New Roman" w:cs="Times New Roman"/>
          <w:sz w:val="24"/>
          <w:szCs w:val="24"/>
          <w:lang w:val="lv-LV"/>
        </w:rPr>
        <w:t xml:space="preserve">bērniem </w:t>
      </w:r>
      <w:r w:rsidR="009A20FA" w:rsidRPr="091FCEBE">
        <w:rPr>
          <w:rFonts w:ascii="Times New Roman" w:hAnsi="Times New Roman" w:cs="Times New Roman"/>
          <w:sz w:val="24"/>
          <w:szCs w:val="24"/>
          <w:lang w:val="lv-LV"/>
        </w:rPr>
        <w:t>ar onkoloģiskām saslimšanām</w:t>
      </w:r>
      <w:r w:rsidR="00B153CB" w:rsidRPr="091FCEBE">
        <w:rPr>
          <w:rFonts w:ascii="Times New Roman" w:hAnsi="Times New Roman" w:cs="Times New Roman"/>
          <w:sz w:val="24"/>
          <w:szCs w:val="24"/>
          <w:lang w:val="lv-LV"/>
        </w:rPr>
        <w:t xml:space="preserve">, izvērtējot iespējas BKUS Vecāku mājas </w:t>
      </w:r>
      <w:r w:rsidR="00B153CB" w:rsidRPr="091FCEBE">
        <w:rPr>
          <w:rFonts w:ascii="Times New Roman" w:hAnsi="Times New Roman" w:cs="Times New Roman"/>
          <w:sz w:val="24"/>
          <w:szCs w:val="24"/>
          <w:lang w:val="lv-LV"/>
        </w:rPr>
        <w:lastRenderedPageBreak/>
        <w:t xml:space="preserve">sniegtā pakalpojuma pilnveidei un attīstībai, sniedzot holistisku un multidisciplināru atbalstu bērniem ar hroniskām saslimšanām un funkcionāliem traucējumiem un viņu ģimenes locekļiem. </w:t>
      </w:r>
      <w:r w:rsidR="00B33F83" w:rsidRPr="091FCEBE">
        <w:rPr>
          <w:rFonts w:ascii="Times New Roman" w:hAnsi="Times New Roman" w:cs="Times New Roman"/>
          <w:sz w:val="24"/>
          <w:szCs w:val="24"/>
          <w:lang w:val="lv-LV"/>
        </w:rPr>
        <w:t xml:space="preserve">Lai </w:t>
      </w:r>
      <w:r w:rsidR="002B015A" w:rsidRPr="091FCEBE">
        <w:rPr>
          <w:rFonts w:ascii="Times New Roman" w:hAnsi="Times New Roman" w:cs="Times New Roman"/>
          <w:sz w:val="24"/>
          <w:szCs w:val="24"/>
          <w:lang w:val="lv-LV"/>
        </w:rPr>
        <w:t xml:space="preserve">nodrošinātu kvalitatīvu datu pieejamību par </w:t>
      </w:r>
      <w:r w:rsidR="000B3A3B" w:rsidRPr="091FCEBE">
        <w:rPr>
          <w:rFonts w:ascii="Times New Roman" w:hAnsi="Times New Roman" w:cs="Times New Roman"/>
          <w:sz w:val="24"/>
          <w:szCs w:val="24"/>
          <w:lang w:val="lv-LV"/>
        </w:rPr>
        <w:t>onkoloģisko pacientu ārstniecības procesu</w:t>
      </w:r>
      <w:r w:rsidR="009B3FE6" w:rsidRPr="091FCEBE">
        <w:rPr>
          <w:rFonts w:ascii="Times New Roman" w:hAnsi="Times New Roman" w:cs="Times New Roman"/>
          <w:sz w:val="24"/>
          <w:szCs w:val="24"/>
          <w:lang w:val="lv-LV"/>
        </w:rPr>
        <w:t xml:space="preserve"> un tādējādi veicinātu uz rezultātu vērs</w:t>
      </w:r>
      <w:r w:rsidR="002C35C7" w:rsidRPr="091FCEBE">
        <w:rPr>
          <w:rFonts w:ascii="Times New Roman" w:hAnsi="Times New Roman" w:cs="Times New Roman"/>
          <w:sz w:val="24"/>
          <w:szCs w:val="24"/>
          <w:lang w:val="lv-LV"/>
        </w:rPr>
        <w:t>t</w:t>
      </w:r>
      <w:r w:rsidR="009B3FE6" w:rsidRPr="091FCEBE">
        <w:rPr>
          <w:rFonts w:ascii="Times New Roman" w:hAnsi="Times New Roman" w:cs="Times New Roman"/>
          <w:sz w:val="24"/>
          <w:szCs w:val="24"/>
          <w:lang w:val="lv-LV"/>
        </w:rPr>
        <w:t xml:space="preserve">u veselības aprūpi, </w:t>
      </w:r>
      <w:r w:rsidR="000E24B7" w:rsidRPr="091FCEBE">
        <w:rPr>
          <w:rFonts w:ascii="Times New Roman" w:hAnsi="Times New Roman" w:cs="Times New Roman"/>
          <w:sz w:val="24"/>
          <w:szCs w:val="24"/>
          <w:lang w:val="lv-LV"/>
        </w:rPr>
        <w:t xml:space="preserve">nepieciešams </w:t>
      </w:r>
      <w:r w:rsidR="00913003" w:rsidRPr="091FCEBE">
        <w:rPr>
          <w:rFonts w:ascii="Times New Roman" w:hAnsi="Times New Roman" w:cs="Times New Roman"/>
          <w:sz w:val="24"/>
          <w:szCs w:val="24"/>
          <w:lang w:val="lv-LV"/>
        </w:rPr>
        <w:t xml:space="preserve">attīstīt </w:t>
      </w:r>
      <w:r w:rsidR="009F7561" w:rsidRPr="091FCEBE">
        <w:rPr>
          <w:rFonts w:ascii="Times New Roman" w:hAnsi="Times New Roman" w:cs="Times New Roman"/>
          <w:sz w:val="24"/>
          <w:szCs w:val="24"/>
          <w:lang w:val="lv-LV"/>
        </w:rPr>
        <w:t xml:space="preserve">onkoloģisko pacientu </w:t>
      </w:r>
      <w:r w:rsidR="000645D0" w:rsidRPr="091FCEBE">
        <w:rPr>
          <w:rFonts w:ascii="Times New Roman" w:hAnsi="Times New Roman" w:cs="Times New Roman"/>
          <w:sz w:val="24"/>
          <w:szCs w:val="24"/>
          <w:lang w:val="lv-LV"/>
        </w:rPr>
        <w:t>ārstniecības</w:t>
      </w:r>
      <w:r w:rsidR="009F7561" w:rsidRPr="091FCEBE">
        <w:rPr>
          <w:rFonts w:ascii="Times New Roman" w:hAnsi="Times New Roman" w:cs="Times New Roman"/>
          <w:sz w:val="24"/>
          <w:szCs w:val="24"/>
          <w:lang w:val="lv-LV"/>
        </w:rPr>
        <w:t xml:space="preserve"> datu reģistru</w:t>
      </w:r>
      <w:r w:rsidR="00B94722" w:rsidRPr="091FCEBE">
        <w:rPr>
          <w:rFonts w:ascii="Times New Roman" w:hAnsi="Times New Roman" w:cs="Times New Roman"/>
          <w:sz w:val="24"/>
          <w:szCs w:val="24"/>
          <w:lang w:val="lv-LV"/>
        </w:rPr>
        <w:t>.</w:t>
      </w:r>
      <w:r w:rsidR="00AF02F9" w:rsidRPr="091FCEBE">
        <w:rPr>
          <w:rFonts w:ascii="Times New Roman" w:hAnsi="Times New Roman" w:cs="Times New Roman"/>
          <w:sz w:val="24"/>
          <w:szCs w:val="24"/>
          <w:lang w:val="lv-LV"/>
        </w:rPr>
        <w:t xml:space="preserve"> </w:t>
      </w:r>
      <w:r w:rsidR="009F7561" w:rsidRPr="091FCEBE">
        <w:rPr>
          <w:rFonts w:ascii="Times New Roman" w:hAnsi="Times New Roman" w:cs="Times New Roman"/>
          <w:sz w:val="24"/>
          <w:szCs w:val="24"/>
          <w:lang w:val="lv-LV"/>
        </w:rPr>
        <w:t xml:space="preserve"> </w:t>
      </w:r>
    </w:p>
    <w:p w14:paraId="15C56C25" w14:textId="77777777" w:rsidR="00B153CB" w:rsidRPr="005F14CC" w:rsidRDefault="00B153CB" w:rsidP="00B153CB">
      <w:pPr>
        <w:pStyle w:val="ListParagraph"/>
        <w:spacing w:before="0" w:after="120" w:line="240" w:lineRule="auto"/>
        <w:ind w:left="0"/>
        <w:jc w:val="both"/>
        <w:rPr>
          <w:rFonts w:ascii="Times New Roman" w:hAnsi="Times New Roman" w:cs="Times New Roman"/>
          <w:sz w:val="24"/>
          <w:szCs w:val="24"/>
          <w:lang w:val="lv-LV"/>
        </w:rPr>
      </w:pPr>
    </w:p>
    <w:p w14:paraId="4A6B3133" w14:textId="59FB1565" w:rsidR="00367C6D" w:rsidRDefault="00367C6D"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Sirds un asinsvadu sistēmas slimības ir galvenais mirstības cēlonis Latvijā</w:t>
      </w:r>
      <w:r w:rsidR="00293E32" w:rsidRPr="091FCEBE">
        <w:rPr>
          <w:rFonts w:ascii="Times New Roman" w:hAnsi="Times New Roman" w:cs="Times New Roman"/>
          <w:sz w:val="24"/>
          <w:szCs w:val="24"/>
          <w:lang w:val="lv-LV"/>
        </w:rPr>
        <w:t>, kā arī</w:t>
      </w:r>
      <w:r w:rsidR="00293E32" w:rsidRPr="091FCEBE">
        <w:rPr>
          <w:lang w:val="lv-LV"/>
        </w:rPr>
        <w:t xml:space="preserve"> </w:t>
      </w:r>
      <w:r w:rsidR="00293E32" w:rsidRPr="091FCEBE">
        <w:rPr>
          <w:rFonts w:ascii="Times New Roman" w:hAnsi="Times New Roman" w:cs="Times New Roman"/>
          <w:sz w:val="24"/>
          <w:szCs w:val="24"/>
          <w:lang w:val="lv-LV"/>
        </w:rPr>
        <w:t xml:space="preserve">galvenais priekšlaicīgas mirstības (līdz 64 g.v.) cēlonis. </w:t>
      </w:r>
      <w:r w:rsidR="008A4080" w:rsidRPr="091FCEBE">
        <w:rPr>
          <w:rFonts w:ascii="Times New Roman" w:hAnsi="Times New Roman" w:cs="Times New Roman"/>
          <w:sz w:val="24"/>
          <w:szCs w:val="24"/>
          <w:lang w:val="lv-LV"/>
        </w:rPr>
        <w:t xml:space="preserve">25% no visiem sirds un asinsvadu sistēmas nāves gadījumiem Latvijā var novērst. No tiem 51% ir medicīniski novēršami (savlaicīga diagnostika, kvalitatīva aprūpe, atbilstoša ārstēšana) un 49% – profilaktiski novēršami (veicinot veselīgu dzīvesveidu, attīstot savlaicīgu riska faktoru atklāšanu un to ietekmes mazināšanu). </w:t>
      </w:r>
      <w:r w:rsidR="00157D37" w:rsidRPr="091FCEBE">
        <w:rPr>
          <w:rFonts w:ascii="Times New Roman" w:hAnsi="Times New Roman" w:cs="Times New Roman"/>
          <w:sz w:val="24"/>
          <w:szCs w:val="24"/>
          <w:lang w:val="lv-LV"/>
        </w:rPr>
        <w:t xml:space="preserve">Akūtās </w:t>
      </w:r>
      <w:r w:rsidR="00A0286D" w:rsidRPr="091FCEBE">
        <w:rPr>
          <w:rFonts w:ascii="Times New Roman" w:hAnsi="Times New Roman" w:cs="Times New Roman"/>
          <w:sz w:val="24"/>
          <w:szCs w:val="24"/>
          <w:lang w:val="lv-LV"/>
        </w:rPr>
        <w:t xml:space="preserve">sirds un asinsvadu sistēmas slimību </w:t>
      </w:r>
      <w:r w:rsidR="00157D37" w:rsidRPr="091FCEBE">
        <w:rPr>
          <w:rFonts w:ascii="Times New Roman" w:hAnsi="Times New Roman" w:cs="Times New Roman"/>
          <w:sz w:val="24"/>
          <w:szCs w:val="24"/>
          <w:lang w:val="lv-LV"/>
        </w:rPr>
        <w:t xml:space="preserve">veselības aprūpes kvalitāti raksturojošie </w:t>
      </w:r>
      <w:r w:rsidR="00A0286D" w:rsidRPr="091FCEBE">
        <w:rPr>
          <w:rFonts w:ascii="Times New Roman" w:hAnsi="Times New Roman" w:cs="Times New Roman"/>
          <w:sz w:val="24"/>
          <w:szCs w:val="24"/>
          <w:lang w:val="lv-LV"/>
        </w:rPr>
        <w:t>rādītāji Latvijā ir vieni no sliktākajiem OECD valstu vidū</w:t>
      </w:r>
      <w:r w:rsidR="00B5072F" w:rsidRPr="091FCEBE">
        <w:rPr>
          <w:rFonts w:ascii="Times New Roman" w:hAnsi="Times New Roman" w:cs="Times New Roman"/>
          <w:sz w:val="24"/>
          <w:szCs w:val="24"/>
          <w:lang w:val="lv-LV"/>
        </w:rPr>
        <w:t xml:space="preserve">, turklāt šiem rādītājiem ir būtiskas atšķirības arī stacionāru griezumā, kas norāda uz atšķirībām veselības aprūpes saņemšanas iespējās. </w:t>
      </w:r>
      <w:r w:rsidR="005D4159" w:rsidRPr="091FCEBE">
        <w:rPr>
          <w:rFonts w:ascii="Times New Roman" w:hAnsi="Times New Roman" w:cs="Times New Roman"/>
          <w:sz w:val="24"/>
          <w:szCs w:val="24"/>
          <w:lang w:val="lv-LV"/>
        </w:rPr>
        <w:t>Lai uzlabotu pakalpojumu kvalitāti sirds un asinsvadu sistēmas slimību jomā</w:t>
      </w:r>
      <w:r w:rsidR="00312ADC" w:rsidRPr="091FCEBE">
        <w:rPr>
          <w:rFonts w:ascii="Times New Roman" w:hAnsi="Times New Roman" w:cs="Times New Roman"/>
          <w:sz w:val="24"/>
          <w:szCs w:val="24"/>
          <w:lang w:val="lv-LV"/>
        </w:rPr>
        <w:t xml:space="preserve">, nepieciešami </w:t>
      </w:r>
      <w:r w:rsidR="0090460A" w:rsidRPr="091FCEBE">
        <w:rPr>
          <w:rFonts w:ascii="Times New Roman" w:hAnsi="Times New Roman" w:cs="Times New Roman"/>
          <w:sz w:val="24"/>
          <w:szCs w:val="24"/>
          <w:lang w:val="lv-LV"/>
        </w:rPr>
        <w:t>veicināt savlaicīgu slimību diagnostiku un ārstēšanas uzsākšanu</w:t>
      </w:r>
      <w:r w:rsidR="00795702" w:rsidRPr="091FCEBE">
        <w:rPr>
          <w:rFonts w:ascii="Times New Roman" w:hAnsi="Times New Roman" w:cs="Times New Roman"/>
          <w:sz w:val="24"/>
          <w:szCs w:val="24"/>
          <w:lang w:val="lv-LV"/>
        </w:rPr>
        <w:t xml:space="preserve">, </w:t>
      </w:r>
      <w:r w:rsidR="00636167" w:rsidRPr="091FCEBE">
        <w:rPr>
          <w:rFonts w:ascii="Times New Roman" w:hAnsi="Times New Roman" w:cs="Times New Roman"/>
          <w:sz w:val="24"/>
          <w:szCs w:val="24"/>
          <w:lang w:val="lv-LV"/>
        </w:rPr>
        <w:t xml:space="preserve">risināt stacionārās aprūpes kvalitātes jautājumus, kā arī </w:t>
      </w:r>
      <w:r w:rsidR="00C158C8" w:rsidRPr="091FCEBE">
        <w:rPr>
          <w:rFonts w:ascii="Times New Roman" w:hAnsi="Times New Roman" w:cs="Times New Roman"/>
          <w:sz w:val="24"/>
          <w:szCs w:val="24"/>
          <w:lang w:val="lv-LV"/>
        </w:rPr>
        <w:t xml:space="preserve">uzlabot pakalpojumu pēctecību </w:t>
      </w:r>
      <w:r w:rsidR="0090460A" w:rsidRPr="091FCEBE">
        <w:rPr>
          <w:rFonts w:ascii="Times New Roman" w:hAnsi="Times New Roman" w:cs="Times New Roman"/>
          <w:sz w:val="24"/>
          <w:szCs w:val="24"/>
          <w:lang w:val="lv-LV"/>
        </w:rPr>
        <w:t>pēc stacionārās ārstēšanas.</w:t>
      </w:r>
    </w:p>
    <w:p w14:paraId="27E6D9CA" w14:textId="19B3D4F2" w:rsidR="00252F69" w:rsidRDefault="00BC16AC"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Jāuzlabo </w:t>
      </w:r>
      <w:r w:rsidR="00825991" w:rsidRPr="091FCEBE">
        <w:rPr>
          <w:rFonts w:ascii="Times New Roman" w:hAnsi="Times New Roman" w:cs="Times New Roman"/>
          <w:sz w:val="24"/>
          <w:szCs w:val="24"/>
          <w:lang w:val="lv-LV"/>
        </w:rPr>
        <w:t>narkoloģisko pakalpojumu pieejamība bērniem un pieaugušajiem</w:t>
      </w:r>
      <w:r w:rsidR="007F48C9" w:rsidRPr="091FCEBE">
        <w:rPr>
          <w:rFonts w:ascii="Times New Roman" w:hAnsi="Times New Roman" w:cs="Times New Roman"/>
          <w:sz w:val="24"/>
          <w:szCs w:val="24"/>
          <w:lang w:val="lv-LV"/>
        </w:rPr>
        <w:t xml:space="preserve">, jo īpaši reģionos, </w:t>
      </w:r>
      <w:r w:rsidR="0035160C" w:rsidRPr="091FCEBE">
        <w:rPr>
          <w:rFonts w:ascii="Times New Roman" w:hAnsi="Times New Roman" w:cs="Times New Roman"/>
          <w:sz w:val="24"/>
          <w:szCs w:val="24"/>
          <w:lang w:val="lv-LV"/>
        </w:rPr>
        <w:t xml:space="preserve">tai skaitā jāattīsta jauni pakalpojumi atkarību ārstēšanai un </w:t>
      </w:r>
      <w:r w:rsidR="005F6FEA" w:rsidRPr="091FCEBE">
        <w:rPr>
          <w:rFonts w:ascii="Times New Roman" w:hAnsi="Times New Roman" w:cs="Times New Roman"/>
          <w:sz w:val="24"/>
          <w:szCs w:val="24"/>
          <w:lang w:val="lv-LV"/>
        </w:rPr>
        <w:t>j</w:t>
      </w:r>
      <w:r w:rsidR="007C485E" w:rsidRPr="091FCEBE">
        <w:rPr>
          <w:rFonts w:ascii="Times New Roman" w:hAnsi="Times New Roman" w:cs="Times New Roman"/>
          <w:sz w:val="24"/>
          <w:szCs w:val="24"/>
          <w:lang w:val="lv-LV"/>
        </w:rPr>
        <w:t>ā</w:t>
      </w:r>
      <w:r w:rsidR="00A5518E" w:rsidRPr="091FCEBE">
        <w:rPr>
          <w:rFonts w:ascii="Times New Roman" w:hAnsi="Times New Roman" w:cs="Times New Roman"/>
          <w:sz w:val="24"/>
          <w:szCs w:val="24"/>
          <w:lang w:val="lv-LV"/>
        </w:rPr>
        <w:t>atceļ pacientu</w:t>
      </w:r>
      <w:r w:rsidR="00283900" w:rsidRPr="091FCEBE">
        <w:rPr>
          <w:rFonts w:ascii="Times New Roman" w:hAnsi="Times New Roman" w:cs="Times New Roman"/>
          <w:sz w:val="24"/>
          <w:szCs w:val="24"/>
          <w:lang w:val="lv-LV"/>
        </w:rPr>
        <w:t xml:space="preserve"> līdzmaksājumi par narkoloģisko ārstēšanu</w:t>
      </w:r>
      <w:r w:rsidR="00F03216" w:rsidRPr="091FCEBE">
        <w:rPr>
          <w:rFonts w:ascii="Times New Roman" w:hAnsi="Times New Roman" w:cs="Times New Roman"/>
          <w:sz w:val="24"/>
          <w:szCs w:val="24"/>
          <w:lang w:val="lv-LV"/>
        </w:rPr>
        <w:t>.</w:t>
      </w:r>
      <w:r w:rsidR="00144981" w:rsidRPr="091FCEBE">
        <w:rPr>
          <w:lang w:val="lv-LV"/>
        </w:rPr>
        <w:t xml:space="preserve"> </w:t>
      </w:r>
      <w:r w:rsidR="00144981" w:rsidRPr="091FCEBE">
        <w:rPr>
          <w:rFonts w:ascii="Times New Roman" w:hAnsi="Times New Roman" w:cs="Times New Roman"/>
          <w:sz w:val="24"/>
          <w:szCs w:val="24"/>
          <w:lang w:val="lv-LV"/>
        </w:rPr>
        <w:t>Tāpat nepieciešams attīstīt starpdisciplināru sadarbību, veicinot iespēju saņemt atkarīgajām personām nepieciešamos sociālos pakalpojumus, it īpaši pēc ārstnieciskās rehabilitācijas kursa iziešanas.</w:t>
      </w:r>
    </w:p>
    <w:p w14:paraId="29A93508" w14:textId="56EB9CAF" w:rsidR="00A46851" w:rsidRDefault="00A46851"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Retās slimības skar salīdzinoši mazu pacientu skaitu, tomēr </w:t>
      </w:r>
      <w:r w:rsidR="00037D2D" w:rsidRPr="091FCEBE">
        <w:rPr>
          <w:rFonts w:ascii="Times New Roman" w:hAnsi="Times New Roman" w:cs="Times New Roman"/>
          <w:sz w:val="24"/>
          <w:szCs w:val="24"/>
          <w:lang w:val="lv-LV"/>
        </w:rPr>
        <w:t>to ietekme uz</w:t>
      </w:r>
      <w:r w:rsidRPr="091FCEBE">
        <w:rPr>
          <w:rFonts w:ascii="Times New Roman" w:hAnsi="Times New Roman" w:cs="Times New Roman"/>
          <w:sz w:val="24"/>
          <w:szCs w:val="24"/>
          <w:lang w:val="lv-LV"/>
        </w:rPr>
        <w:t xml:space="preserve"> veselības aprūpes sistēmu</w:t>
      </w:r>
      <w:r w:rsidR="00037D2D" w:rsidRPr="091FCEBE">
        <w:rPr>
          <w:rFonts w:ascii="Times New Roman" w:hAnsi="Times New Roman" w:cs="Times New Roman"/>
          <w:sz w:val="24"/>
          <w:szCs w:val="24"/>
          <w:lang w:val="lv-LV"/>
        </w:rPr>
        <w:t xml:space="preserve"> ir liela</w:t>
      </w:r>
      <w:r w:rsidRPr="091FCEBE">
        <w:rPr>
          <w:rFonts w:ascii="Times New Roman" w:hAnsi="Times New Roman" w:cs="Times New Roman"/>
          <w:sz w:val="24"/>
          <w:szCs w:val="24"/>
          <w:lang w:val="lv-LV"/>
        </w:rPr>
        <w:t xml:space="preserve">. Lielākā daļa </w:t>
      </w:r>
      <w:r w:rsidR="00037D2D" w:rsidRPr="091FCEBE">
        <w:rPr>
          <w:rFonts w:ascii="Times New Roman" w:hAnsi="Times New Roman" w:cs="Times New Roman"/>
          <w:sz w:val="24"/>
          <w:szCs w:val="24"/>
          <w:lang w:val="lv-LV"/>
        </w:rPr>
        <w:t>reto slimību</w:t>
      </w:r>
      <w:r w:rsidRPr="091FCEBE">
        <w:rPr>
          <w:rFonts w:ascii="Times New Roman" w:hAnsi="Times New Roman" w:cs="Times New Roman"/>
          <w:sz w:val="24"/>
          <w:szCs w:val="24"/>
          <w:lang w:val="lv-LV"/>
        </w:rPr>
        <w:t xml:space="preserve"> ir ģenētiskas slimības, pārējās ir retas vēža slimības, autoimūnās slimības, iedzimti defekti, toksiskas slimības un infekcijas slimības. </w:t>
      </w:r>
      <w:r w:rsidR="00C46522" w:rsidRPr="091FCEBE">
        <w:rPr>
          <w:rFonts w:ascii="Times New Roman" w:hAnsi="Times New Roman" w:cs="Times New Roman"/>
          <w:sz w:val="24"/>
          <w:szCs w:val="24"/>
          <w:lang w:val="lv-LV"/>
        </w:rPr>
        <w:t xml:space="preserve">Lai arī pēdējos gados </w:t>
      </w:r>
      <w:r w:rsidR="00B532C8" w:rsidRPr="091FCEBE">
        <w:rPr>
          <w:rFonts w:ascii="Times New Roman" w:hAnsi="Times New Roman" w:cs="Times New Roman"/>
          <w:sz w:val="24"/>
          <w:szCs w:val="24"/>
          <w:lang w:val="lv-LV"/>
        </w:rPr>
        <w:t xml:space="preserve">ir ieviesti vairāki uzlabojumi reto slimību pacientu veselības aprūpē, nepieciešams turpināt pakalpojumu kvalitātes </w:t>
      </w:r>
      <w:r w:rsidR="00582BC4" w:rsidRPr="091FCEBE">
        <w:rPr>
          <w:rFonts w:ascii="Times New Roman" w:hAnsi="Times New Roman" w:cs="Times New Roman"/>
          <w:sz w:val="24"/>
          <w:szCs w:val="24"/>
          <w:lang w:val="lv-LV"/>
        </w:rPr>
        <w:t xml:space="preserve">un pieejamības </w:t>
      </w:r>
      <w:r w:rsidR="00B532C8" w:rsidRPr="091FCEBE">
        <w:rPr>
          <w:rFonts w:ascii="Times New Roman" w:hAnsi="Times New Roman" w:cs="Times New Roman"/>
          <w:sz w:val="24"/>
          <w:szCs w:val="24"/>
          <w:lang w:val="lv-LV"/>
        </w:rPr>
        <w:t xml:space="preserve">uzlabošanu reto slimību </w:t>
      </w:r>
      <w:r w:rsidR="00712025" w:rsidRPr="091FCEBE">
        <w:rPr>
          <w:rFonts w:ascii="Times New Roman" w:hAnsi="Times New Roman" w:cs="Times New Roman"/>
          <w:sz w:val="24"/>
          <w:szCs w:val="24"/>
          <w:lang w:val="lv-LV"/>
        </w:rPr>
        <w:t xml:space="preserve">pacientu </w:t>
      </w:r>
      <w:r w:rsidR="00B532C8" w:rsidRPr="091FCEBE">
        <w:rPr>
          <w:rFonts w:ascii="Times New Roman" w:hAnsi="Times New Roman" w:cs="Times New Roman"/>
          <w:sz w:val="24"/>
          <w:szCs w:val="24"/>
          <w:lang w:val="lv-LV"/>
        </w:rPr>
        <w:t xml:space="preserve">veselības aprūpē. </w:t>
      </w:r>
    </w:p>
    <w:p w14:paraId="0F847222" w14:textId="1E13AFEE" w:rsidR="00491F22" w:rsidRPr="00BD1DF3" w:rsidRDefault="000C1D79"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Valsts apmaksāto paliatīvās aprūpes pakalpojumu </w:t>
      </w:r>
      <w:r w:rsidR="00E6770A" w:rsidRPr="091FCEBE">
        <w:rPr>
          <w:rFonts w:ascii="Times New Roman" w:hAnsi="Times New Roman" w:cs="Times New Roman"/>
          <w:sz w:val="24"/>
          <w:szCs w:val="24"/>
          <w:lang w:val="lv-LV"/>
        </w:rPr>
        <w:t xml:space="preserve">pieejamība </w:t>
      </w:r>
      <w:r w:rsidRPr="091FCEBE">
        <w:rPr>
          <w:rFonts w:ascii="Times New Roman" w:hAnsi="Times New Roman" w:cs="Times New Roman"/>
          <w:sz w:val="24"/>
          <w:szCs w:val="24"/>
          <w:lang w:val="lv-LV"/>
        </w:rPr>
        <w:t xml:space="preserve">ir </w:t>
      </w:r>
      <w:r w:rsidR="00E6770A" w:rsidRPr="091FCEBE">
        <w:rPr>
          <w:rFonts w:ascii="Times New Roman" w:hAnsi="Times New Roman" w:cs="Times New Roman"/>
          <w:sz w:val="24"/>
          <w:szCs w:val="24"/>
          <w:lang w:val="lv-LV"/>
        </w:rPr>
        <w:t>nepietiekama</w:t>
      </w:r>
      <w:r w:rsidRPr="091FCEBE">
        <w:rPr>
          <w:rFonts w:ascii="Times New Roman" w:hAnsi="Times New Roman" w:cs="Times New Roman"/>
          <w:sz w:val="24"/>
          <w:szCs w:val="24"/>
          <w:lang w:val="lv-LV"/>
        </w:rPr>
        <w:t xml:space="preserve">. </w:t>
      </w:r>
      <w:r w:rsidR="00CC7330" w:rsidRPr="091FCEBE">
        <w:rPr>
          <w:rFonts w:ascii="Times New Roman" w:hAnsi="Times New Roman" w:cs="Times New Roman"/>
          <w:sz w:val="24"/>
          <w:szCs w:val="24"/>
          <w:lang w:val="lv-LV"/>
        </w:rPr>
        <w:t xml:space="preserve">Ņemot vērā tendenci pieaugt pacientu skaitam, kuriem nepieciešama paliatīvā aprūpe, paliatīvās aprūpes pakalpojumu jomu nepieciešams attīstīt un pilnveidot multidisciplināri, uzlabojot pakalpojuma pieejamību un aprūpes nepārtrauktību. Tāpat nepieciešams </w:t>
      </w:r>
      <w:r w:rsidR="250C132C" w:rsidRPr="091FCEBE">
        <w:rPr>
          <w:rFonts w:ascii="Times New Roman" w:hAnsi="Times New Roman" w:cs="Times New Roman"/>
          <w:sz w:val="24"/>
          <w:szCs w:val="24"/>
          <w:lang w:val="lv-LV"/>
        </w:rPr>
        <w:t>veicināt paliatīvās jomas speciālistu sagatavošanu un</w:t>
      </w:r>
      <w:r w:rsidR="00CC7330" w:rsidRPr="091FCEBE">
        <w:rPr>
          <w:rFonts w:ascii="Times New Roman" w:hAnsi="Times New Roman" w:cs="Times New Roman"/>
          <w:sz w:val="24"/>
          <w:szCs w:val="24"/>
          <w:lang w:val="lv-LV"/>
        </w:rPr>
        <w:t xml:space="preserve"> </w:t>
      </w:r>
      <w:r w:rsidR="75F6BCB1" w:rsidRPr="091FCEBE">
        <w:rPr>
          <w:rFonts w:ascii="Times New Roman" w:hAnsi="Times New Roman" w:cs="Times New Roman"/>
          <w:sz w:val="24"/>
          <w:szCs w:val="24"/>
          <w:lang w:val="lv-LV"/>
        </w:rPr>
        <w:t xml:space="preserve"> </w:t>
      </w:r>
      <w:r w:rsidR="00CC7330" w:rsidRPr="091FCEBE">
        <w:rPr>
          <w:rFonts w:ascii="Times New Roman" w:hAnsi="Times New Roman" w:cs="Times New Roman"/>
          <w:sz w:val="24"/>
          <w:szCs w:val="24"/>
          <w:lang w:val="lv-LV"/>
        </w:rPr>
        <w:t xml:space="preserve">uzlabot ārstniecības personu un sociālās jomas speciālistu sadarbību, tai skaitā izvērtējot </w:t>
      </w:r>
      <w:r w:rsidR="00CC7330" w:rsidRPr="091FCEBE">
        <w:rPr>
          <w:rFonts w:ascii="Times New Roman" w:hAnsi="Times New Roman" w:cs="Times New Roman"/>
          <w:i/>
          <w:iCs/>
          <w:sz w:val="24"/>
          <w:szCs w:val="24"/>
          <w:lang w:val="lv-LV"/>
        </w:rPr>
        <w:t>hospi</w:t>
      </w:r>
      <w:r w:rsidR="00CD1010" w:rsidRPr="091FCEBE">
        <w:rPr>
          <w:rFonts w:ascii="Times New Roman" w:hAnsi="Times New Roman" w:cs="Times New Roman"/>
          <w:i/>
          <w:iCs/>
          <w:sz w:val="24"/>
          <w:szCs w:val="24"/>
          <w:lang w:val="lv-LV"/>
        </w:rPr>
        <w:t>ce tipa</w:t>
      </w:r>
      <w:r w:rsidR="00CC7330" w:rsidRPr="091FCEBE">
        <w:rPr>
          <w:rFonts w:ascii="Times New Roman" w:hAnsi="Times New Roman" w:cs="Times New Roman"/>
          <w:sz w:val="24"/>
          <w:szCs w:val="24"/>
          <w:lang w:val="lv-LV"/>
        </w:rPr>
        <w:t xml:space="preserve"> (</w:t>
      </w:r>
      <w:r w:rsidR="00CC7330" w:rsidRPr="091FCEBE">
        <w:rPr>
          <w:rFonts w:ascii="Times New Roman" w:hAnsi="Times New Roman" w:cs="Times New Roman"/>
          <w:i/>
          <w:iCs/>
          <w:sz w:val="24"/>
          <w:szCs w:val="24"/>
          <w:lang w:val="lv-LV"/>
        </w:rPr>
        <w:t xml:space="preserve">hospice </w:t>
      </w:r>
      <w:r w:rsidR="00CC7330" w:rsidRPr="091FCEBE">
        <w:rPr>
          <w:rFonts w:ascii="Times New Roman" w:hAnsi="Times New Roman" w:cs="Times New Roman"/>
          <w:sz w:val="24"/>
          <w:szCs w:val="24"/>
          <w:lang w:val="lv-LV"/>
        </w:rPr>
        <w:t>– angļu val.) pakalpojumu nepieciešamību nedziedināmi slimo pacientu aprūpei.</w:t>
      </w:r>
      <w:r w:rsidR="00491F22" w:rsidRPr="091FCEBE">
        <w:rPr>
          <w:rFonts w:ascii="Times New Roman" w:hAnsi="Times New Roman" w:cs="Times New Roman"/>
          <w:sz w:val="24"/>
          <w:szCs w:val="24"/>
          <w:lang w:val="lv-LV"/>
        </w:rPr>
        <w:t xml:space="preserve"> </w:t>
      </w:r>
    </w:p>
    <w:p w14:paraId="5516B068" w14:textId="675DC9E9" w:rsidR="00553676" w:rsidRPr="00E27A24" w:rsidRDefault="00553676" w:rsidP="00E27A24">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Dažādu slimību un traumu gadījumos ir nepieciešamība pēc audu aizvietošanas</w:t>
      </w:r>
      <w:r w:rsidR="00E27A24" w:rsidRPr="00E27A24">
        <w:rPr>
          <w:rFonts w:ascii="Times New Roman" w:hAnsi="Times New Roman" w:cs="Times New Roman"/>
          <w:sz w:val="24"/>
          <w:szCs w:val="24"/>
          <w:lang w:val="lv-LV"/>
        </w:rPr>
        <w:t xml:space="preserve"> </w:t>
      </w:r>
      <w:r w:rsidR="00E27A24">
        <w:rPr>
          <w:rFonts w:ascii="Times New Roman" w:hAnsi="Times New Roman" w:cs="Times New Roman"/>
          <w:sz w:val="24"/>
          <w:szCs w:val="24"/>
          <w:lang w:val="lv-LV"/>
        </w:rPr>
        <w:t>un asins komponentu transfūzijas</w:t>
      </w:r>
      <w:r w:rsidRPr="091FCEBE">
        <w:rPr>
          <w:rFonts w:ascii="Times New Roman" w:hAnsi="Times New Roman" w:cs="Times New Roman"/>
          <w:sz w:val="24"/>
          <w:szCs w:val="24"/>
          <w:lang w:val="lv-LV"/>
        </w:rPr>
        <w:t xml:space="preserve">. Transplantējamo audu ieguves un apstrādes sistēma Latvijā ir nepilnīgi attīstīta gan no infrastruktūras, gan audu ieguves organizācijas procesa viedokļa, tai skaitā transplantējamo audu ieguve nav attīstīta reģionos. Lai nodrošinātu pieprasījumu pēc moderniem allotransplantātiem, īpaši kaulu onkoloģijā, tai skaitā bērniem, nepieciešams modernizēt audu ieguves un apstrādes tehnoloģijas un turpināt pētījumus, lai varētu pāriet no septiskiem un saldētiem uz liofilizētiem un aseptiskiem materiāliem. Latvijā ir arī ierobežotas donoru orgānu un audu apmaiņas iespējas ar citām Eiropas valstīm, kas </w:t>
      </w:r>
      <w:r w:rsidR="00592CCD" w:rsidRPr="091FCEBE">
        <w:rPr>
          <w:rFonts w:ascii="Times New Roman" w:hAnsi="Times New Roman" w:cs="Times New Roman"/>
          <w:sz w:val="24"/>
          <w:szCs w:val="24"/>
          <w:lang w:val="lv-LV"/>
        </w:rPr>
        <w:t xml:space="preserve">rada </w:t>
      </w:r>
      <w:r w:rsidRPr="091FCEBE">
        <w:rPr>
          <w:rFonts w:ascii="Times New Roman" w:hAnsi="Times New Roman" w:cs="Times New Roman"/>
          <w:sz w:val="24"/>
          <w:szCs w:val="24"/>
          <w:lang w:val="lv-LV"/>
        </w:rPr>
        <w:t>risku nesaņemt nepieciešamo ārstēšanu donora orgānu trūkuma dēļ.</w:t>
      </w:r>
      <w:r w:rsidR="00222F9D" w:rsidRPr="091FCEBE">
        <w:rPr>
          <w:rFonts w:ascii="Times New Roman" w:hAnsi="Times New Roman" w:cs="Times New Roman"/>
          <w:sz w:val="24"/>
          <w:szCs w:val="24"/>
          <w:lang w:val="lv-LV"/>
        </w:rPr>
        <w:t xml:space="preserve"> </w:t>
      </w:r>
      <w:r w:rsidR="0030405E" w:rsidRPr="091FCEBE">
        <w:rPr>
          <w:rFonts w:ascii="Times New Roman" w:hAnsi="Times New Roman" w:cs="Times New Roman"/>
          <w:sz w:val="24"/>
          <w:szCs w:val="24"/>
          <w:lang w:val="lv-LV"/>
        </w:rPr>
        <w:t xml:space="preserve">Lai uzlabotu transplantējamo audu un orgānu pieejamību Latvijas iedzīvotājiem, Latvijai jāiestājas </w:t>
      </w:r>
      <w:r w:rsidR="00F15021" w:rsidRPr="091FCEBE">
        <w:rPr>
          <w:rFonts w:ascii="Times New Roman" w:hAnsi="Times New Roman" w:cs="Times New Roman"/>
          <w:sz w:val="24"/>
          <w:szCs w:val="24"/>
          <w:lang w:val="lv-LV"/>
        </w:rPr>
        <w:lastRenderedPageBreak/>
        <w:t xml:space="preserve">Scandiatransplant orgānu apmaiņas organizācijā, jāattīsta </w:t>
      </w:r>
      <w:r w:rsidR="007D03FA" w:rsidRPr="091FCEBE">
        <w:rPr>
          <w:rFonts w:ascii="Times New Roman" w:hAnsi="Times New Roman" w:cs="Times New Roman"/>
          <w:sz w:val="24"/>
          <w:szCs w:val="24"/>
          <w:lang w:val="lv-LV"/>
        </w:rPr>
        <w:t xml:space="preserve">audu ieguves process, </w:t>
      </w:r>
      <w:r w:rsidR="00172328" w:rsidRPr="091FCEBE">
        <w:rPr>
          <w:rFonts w:ascii="Times New Roman" w:hAnsi="Times New Roman" w:cs="Times New Roman"/>
          <w:sz w:val="24"/>
          <w:szCs w:val="24"/>
          <w:lang w:val="lv-LV"/>
        </w:rPr>
        <w:t xml:space="preserve">kā arī </w:t>
      </w:r>
      <w:r w:rsidR="009941B9" w:rsidRPr="091FCEBE">
        <w:rPr>
          <w:rFonts w:ascii="Times New Roman" w:hAnsi="Times New Roman" w:cs="Times New Roman"/>
          <w:sz w:val="24"/>
          <w:szCs w:val="24"/>
          <w:lang w:val="lv-LV"/>
        </w:rPr>
        <w:t>jāveicina sabiedrības izpratne un informētība par audu un orgānu ziedošanu</w:t>
      </w:r>
      <w:r w:rsidR="00E27A24">
        <w:rPr>
          <w:rFonts w:ascii="Times New Roman" w:hAnsi="Times New Roman" w:cs="Times New Roman"/>
          <w:sz w:val="24"/>
          <w:szCs w:val="24"/>
          <w:lang w:val="lv-LV"/>
        </w:rPr>
        <w:t>.</w:t>
      </w:r>
      <w:r w:rsidR="00E27A24" w:rsidRPr="00E27A24">
        <w:rPr>
          <w:rFonts w:ascii="Times New Roman" w:hAnsi="Times New Roman" w:cs="Times New Roman"/>
          <w:sz w:val="24"/>
          <w:szCs w:val="24"/>
          <w:lang w:val="lv-LV"/>
        </w:rPr>
        <w:t xml:space="preserve"> </w:t>
      </w:r>
      <w:r w:rsidR="00E27A24" w:rsidRPr="00F467A6">
        <w:rPr>
          <w:rFonts w:ascii="Times New Roman" w:hAnsi="Times New Roman" w:cs="Times New Roman"/>
          <w:sz w:val="24"/>
          <w:szCs w:val="24"/>
          <w:lang w:val="lv-LV"/>
        </w:rPr>
        <w:t>Dažādu saslimšanu ārstēšana nav iespējama bez asins komponentu transfūzij</w:t>
      </w:r>
      <w:r w:rsidR="00E27A24">
        <w:rPr>
          <w:rFonts w:ascii="Times New Roman" w:hAnsi="Times New Roman" w:cs="Times New Roman"/>
          <w:sz w:val="24"/>
          <w:szCs w:val="24"/>
          <w:lang w:val="lv-LV"/>
        </w:rPr>
        <w:t>as</w:t>
      </w:r>
      <w:r w:rsidR="00E27A24" w:rsidRPr="00F467A6">
        <w:rPr>
          <w:rFonts w:ascii="Times New Roman" w:hAnsi="Times New Roman" w:cs="Times New Roman"/>
          <w:sz w:val="24"/>
          <w:szCs w:val="24"/>
          <w:lang w:val="lv-LV"/>
        </w:rPr>
        <w:t xml:space="preserve">. Kvalitatīvi sagatavoti, droši, atbilstoši prasībām uzglabāti un transportēti </w:t>
      </w:r>
      <w:r w:rsidR="00E27A24">
        <w:rPr>
          <w:rFonts w:ascii="Times New Roman" w:hAnsi="Times New Roman" w:cs="Times New Roman"/>
          <w:sz w:val="24"/>
          <w:szCs w:val="24"/>
          <w:lang w:val="lv-LV"/>
        </w:rPr>
        <w:t xml:space="preserve">un </w:t>
      </w:r>
      <w:r w:rsidR="00E27A24" w:rsidRPr="00F467A6">
        <w:rPr>
          <w:rFonts w:ascii="Times New Roman" w:hAnsi="Times New Roman" w:cs="Times New Roman"/>
          <w:sz w:val="24"/>
          <w:szCs w:val="24"/>
          <w:lang w:val="lv-LV"/>
        </w:rPr>
        <w:t>pietiekamā daudzumā uzturēti asins komponentu krājumi var būtiski ietekmēt veselības aprūpes procesa iznākumu. Asins komponentus no citiem ārstnieciskiem līdzekļiem atšķir izejvielas specifika. Lai nodrošinātu ārstniecības iestādes ar dzīv</w:t>
      </w:r>
      <w:r w:rsidR="00E27A24">
        <w:rPr>
          <w:rFonts w:ascii="Times New Roman" w:hAnsi="Times New Roman" w:cs="Times New Roman"/>
          <w:sz w:val="24"/>
          <w:szCs w:val="24"/>
          <w:lang w:val="lv-LV"/>
        </w:rPr>
        <w:t>ī</w:t>
      </w:r>
      <w:r w:rsidR="00E27A24" w:rsidRPr="00F467A6">
        <w:rPr>
          <w:rFonts w:ascii="Times New Roman" w:hAnsi="Times New Roman" w:cs="Times New Roman"/>
          <w:sz w:val="24"/>
          <w:szCs w:val="24"/>
          <w:lang w:val="lv-LV"/>
        </w:rPr>
        <w:t>bas gl</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bšanai nepieciešam</w:t>
      </w:r>
      <w:r w:rsidR="00E27A24">
        <w:rPr>
          <w:rFonts w:ascii="Times New Roman" w:hAnsi="Times New Roman" w:cs="Times New Roman"/>
          <w:sz w:val="24"/>
          <w:szCs w:val="24"/>
          <w:lang w:val="lv-LV"/>
        </w:rPr>
        <w:t>aj</w:t>
      </w:r>
      <w:r w:rsidR="00E27A24" w:rsidRPr="00F467A6">
        <w:rPr>
          <w:rFonts w:ascii="Times New Roman" w:hAnsi="Times New Roman" w:cs="Times New Roman"/>
          <w:sz w:val="24"/>
          <w:szCs w:val="24"/>
          <w:lang w:val="lv-LV"/>
        </w:rPr>
        <w:t>iem asins komponentiem ir vajadzīgi donori. VADC ir vienīgā iestāde valstī, kuras darba rezultātu izpilde ir tiešā veidā atkarīga no sabiedrības iesaistes jeb asins donoru esamības. Lai sagatavotu asins komponentus pietiekoš</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 xml:space="preserve"> daudzum</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 xml:space="preserve"> VADC regulāri veic izbraukumus pie donoriem. Apmēram 60 % no sagatavot</w:t>
      </w:r>
      <w:r w:rsidR="00E27A24">
        <w:rPr>
          <w:rFonts w:ascii="Times New Roman" w:hAnsi="Times New Roman" w:cs="Times New Roman"/>
          <w:sz w:val="24"/>
          <w:szCs w:val="24"/>
          <w:lang w:val="lv-LV"/>
        </w:rPr>
        <w:t>aj</w:t>
      </w:r>
      <w:r w:rsidR="00E27A24" w:rsidRPr="00F467A6">
        <w:rPr>
          <w:rFonts w:ascii="Times New Roman" w:hAnsi="Times New Roman" w:cs="Times New Roman"/>
          <w:sz w:val="24"/>
          <w:szCs w:val="24"/>
          <w:lang w:val="lv-LV"/>
        </w:rPr>
        <w:t>ām asinīm tiek savāktas izbraukuma apst</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kļos</w:t>
      </w:r>
      <w:r w:rsidR="00E27A24">
        <w:rPr>
          <w:rFonts w:ascii="Times New Roman" w:hAnsi="Times New Roman" w:cs="Times New Roman"/>
          <w:sz w:val="24"/>
          <w:szCs w:val="24"/>
          <w:lang w:val="lv-LV"/>
        </w:rPr>
        <w:t>. VADC autobusu parks ir novecojis un negatīvi ietekmē regulāru izbraukumu nodrošināšanu, tāpēc, lai nodrošinātu ārstniecības iestādes ar pietiekošiem asins komponentu krājumiem, nepieciešams modernizēt un atjaunot VADC autobusu parku. Tāpat nepieciešams uzlabot arī plazmas preparātu pieejamību ārstniecības iestādēm</w:t>
      </w:r>
      <w:r w:rsidR="00E27A24" w:rsidRPr="000A0666">
        <w:rPr>
          <w:lang w:val="lv-LV"/>
        </w:rPr>
        <w:t xml:space="preserve">, </w:t>
      </w:r>
      <w:r w:rsidR="00E27A24" w:rsidRPr="000A0666">
        <w:rPr>
          <w:rFonts w:ascii="Times New Roman" w:hAnsi="Times New Roman" w:cs="Times New Roman"/>
          <w:sz w:val="24"/>
          <w:szCs w:val="24"/>
          <w:lang w:val="lv-LV"/>
        </w:rPr>
        <w:t>kā arī</w:t>
      </w:r>
      <w:r w:rsidR="00E27A24" w:rsidRPr="000A0666">
        <w:rPr>
          <w:lang w:val="lv-LV"/>
        </w:rPr>
        <w:t xml:space="preserve"> </w:t>
      </w:r>
      <w:r w:rsidR="00E27A24" w:rsidRPr="0014083B">
        <w:rPr>
          <w:rFonts w:ascii="Times New Roman" w:hAnsi="Times New Roman" w:cs="Times New Roman"/>
          <w:sz w:val="24"/>
          <w:szCs w:val="24"/>
          <w:lang w:val="lv-LV"/>
        </w:rPr>
        <w:t>paaugstināt sagatavojamo asins komponentu drošību</w:t>
      </w:r>
      <w:r w:rsidR="00E27A24">
        <w:rPr>
          <w:rFonts w:ascii="Times New Roman" w:hAnsi="Times New Roman" w:cs="Times New Roman"/>
          <w:sz w:val="24"/>
          <w:szCs w:val="24"/>
          <w:lang w:val="lv-LV"/>
        </w:rPr>
        <w:t xml:space="preserve"> un derīguma termiņu</w:t>
      </w:r>
      <w:r w:rsidR="00E27A24">
        <w:rPr>
          <w:rStyle w:val="FootnoteReference"/>
          <w:rFonts w:ascii="Times New Roman" w:hAnsi="Times New Roman"/>
          <w:sz w:val="24"/>
          <w:szCs w:val="24"/>
          <w:lang w:val="lv-LV"/>
        </w:rPr>
        <w:footnoteReference w:id="29"/>
      </w:r>
      <w:r w:rsidR="00E27A24">
        <w:rPr>
          <w:rFonts w:ascii="Times New Roman" w:hAnsi="Times New Roman" w:cs="Times New Roman"/>
          <w:sz w:val="24"/>
          <w:szCs w:val="24"/>
          <w:lang w:val="lv-LV"/>
        </w:rPr>
        <w:t>.</w:t>
      </w:r>
    </w:p>
    <w:p w14:paraId="0AFB30B7" w14:textId="3FD3FC38" w:rsidR="00553676" w:rsidRPr="00083AC3" w:rsidRDefault="00553676"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Ne tikai fiziskās, bet arī psihiskās veselības aprūpē ir nepieciešama integrēta </w:t>
      </w:r>
      <w:r w:rsidR="00592CCD" w:rsidRPr="091FCEBE">
        <w:rPr>
          <w:rFonts w:ascii="Times New Roman" w:hAnsi="Times New Roman" w:cs="Times New Roman"/>
          <w:sz w:val="24"/>
          <w:szCs w:val="24"/>
          <w:lang w:val="lv-LV"/>
        </w:rPr>
        <w:t>pieeja</w:t>
      </w:r>
      <w:r w:rsidRPr="091FCEBE">
        <w:rPr>
          <w:rFonts w:ascii="Times New Roman" w:hAnsi="Times New Roman" w:cs="Times New Roman"/>
          <w:sz w:val="24"/>
          <w:szCs w:val="24"/>
          <w:lang w:val="lv-LV"/>
        </w:rPr>
        <w:t xml:space="preserve">. Latvijas sabiedrībā vēl joprojām valda aizspriedumi </w:t>
      </w:r>
      <w:r w:rsidR="00653EC7" w:rsidRPr="091FCEBE">
        <w:rPr>
          <w:rFonts w:ascii="Times New Roman" w:hAnsi="Times New Roman" w:cs="Times New Roman"/>
          <w:sz w:val="24"/>
          <w:szCs w:val="24"/>
          <w:lang w:val="lv-LV"/>
        </w:rPr>
        <w:t>pret personām ar</w:t>
      </w:r>
      <w:r w:rsidRPr="091FCEBE">
        <w:rPr>
          <w:rFonts w:ascii="Times New Roman" w:hAnsi="Times New Roman" w:cs="Times New Roman"/>
          <w:sz w:val="24"/>
          <w:szCs w:val="24"/>
          <w:lang w:val="lv-LV"/>
        </w:rPr>
        <w:t xml:space="preserve"> psihiskās veselības traucējumiem, kas kavē </w:t>
      </w:r>
      <w:r w:rsidR="00EF7CDD" w:rsidRPr="091FCEBE">
        <w:rPr>
          <w:rFonts w:ascii="Times New Roman" w:hAnsi="Times New Roman" w:cs="Times New Roman"/>
          <w:sz w:val="24"/>
          <w:szCs w:val="24"/>
          <w:lang w:val="lv-LV"/>
        </w:rPr>
        <w:t xml:space="preserve">vēršanos pēc palīdzības, </w:t>
      </w:r>
      <w:r w:rsidRPr="091FCEBE">
        <w:rPr>
          <w:rFonts w:ascii="Times New Roman" w:hAnsi="Times New Roman" w:cs="Times New Roman"/>
          <w:sz w:val="24"/>
          <w:szCs w:val="24"/>
          <w:lang w:val="lv-LV"/>
        </w:rPr>
        <w:t>šo</w:t>
      </w:r>
      <w:r w:rsidR="00EF7CDD" w:rsidRPr="091FCEBE">
        <w:rPr>
          <w:rFonts w:ascii="Times New Roman" w:hAnsi="Times New Roman" w:cs="Times New Roman"/>
          <w:sz w:val="24"/>
          <w:szCs w:val="24"/>
          <w:lang w:val="lv-LV"/>
        </w:rPr>
        <w:t xml:space="preserve"> traucējumu atklāšanu, ārstēšanu, kā arī saslimušo</w:t>
      </w:r>
      <w:r w:rsidRPr="091FCEBE">
        <w:rPr>
          <w:rFonts w:ascii="Times New Roman" w:hAnsi="Times New Roman" w:cs="Times New Roman"/>
          <w:sz w:val="24"/>
          <w:szCs w:val="24"/>
          <w:lang w:val="lv-LV"/>
        </w:rPr>
        <w:t xml:space="preserve"> cilvēku </w:t>
      </w:r>
      <w:r w:rsidR="00592CCD" w:rsidRPr="091FCEBE">
        <w:rPr>
          <w:rFonts w:ascii="Times New Roman" w:hAnsi="Times New Roman" w:cs="Times New Roman"/>
          <w:sz w:val="24"/>
          <w:szCs w:val="24"/>
          <w:lang w:val="lv-LV"/>
        </w:rPr>
        <w:t xml:space="preserve">iekļaušanos </w:t>
      </w:r>
      <w:r w:rsidRPr="091FCEBE">
        <w:rPr>
          <w:rFonts w:ascii="Times New Roman" w:hAnsi="Times New Roman" w:cs="Times New Roman"/>
          <w:sz w:val="24"/>
          <w:szCs w:val="24"/>
          <w:lang w:val="lv-LV"/>
        </w:rPr>
        <w:t>sabiedrībā, tai skaitā veselības a</w:t>
      </w:r>
      <w:r w:rsidRPr="00B56FA9">
        <w:rPr>
          <w:rFonts w:ascii="Times New Roman" w:hAnsi="Times New Roman" w:cs="Times New Roman"/>
          <w:sz w:val="24"/>
          <w:szCs w:val="24"/>
          <w:lang w:val="lv-LV"/>
        </w:rPr>
        <w:t xml:space="preserve">prūpes sistēmā. </w:t>
      </w:r>
      <w:r w:rsidR="00502324" w:rsidRPr="00B56FA9">
        <w:rPr>
          <w:rFonts w:ascii="Times New Roman" w:hAnsi="Times New Roman" w:cs="Times New Roman"/>
          <w:sz w:val="24"/>
          <w:szCs w:val="24"/>
          <w:lang w:val="lv-LV"/>
        </w:rPr>
        <w:t>Ir ne</w:t>
      </w:r>
      <w:r w:rsidR="001843DD" w:rsidRPr="00B56FA9">
        <w:rPr>
          <w:rFonts w:ascii="Times New Roman" w:hAnsi="Times New Roman" w:cs="Times New Roman"/>
          <w:sz w:val="24"/>
          <w:szCs w:val="24"/>
          <w:lang w:val="lv-LV"/>
        </w:rPr>
        <w:t>p</w:t>
      </w:r>
      <w:r w:rsidR="00502324" w:rsidRPr="00B56FA9">
        <w:rPr>
          <w:rFonts w:ascii="Times New Roman" w:hAnsi="Times New Roman" w:cs="Times New Roman"/>
          <w:sz w:val="24"/>
          <w:szCs w:val="24"/>
          <w:lang w:val="lv-LV"/>
        </w:rPr>
        <w:t xml:space="preserve">ieciešams attīstīt un pilnveidot </w:t>
      </w:r>
      <w:r w:rsidR="002722FE" w:rsidRPr="00C915C7">
        <w:rPr>
          <w:rFonts w:ascii="Times New Roman" w:hAnsi="Times New Roman"/>
          <w:bCs/>
          <w:sz w:val="24"/>
          <w:szCs w:val="24"/>
          <w:lang w:val="lv-LV"/>
        </w:rPr>
        <w:t xml:space="preserve">starpnozaru pieejā balstītus </w:t>
      </w:r>
      <w:r w:rsidR="00502324" w:rsidRPr="00B56FA9">
        <w:rPr>
          <w:rFonts w:ascii="Times New Roman" w:hAnsi="Times New Roman" w:cs="Times New Roman"/>
          <w:sz w:val="24"/>
          <w:szCs w:val="24"/>
          <w:lang w:val="lv-LV"/>
        </w:rPr>
        <w:t>psihiskās veselības aprūpes un atbalsta pakalpojumus,</w:t>
      </w:r>
      <w:r w:rsidR="00CF1503" w:rsidRPr="00B56FA9">
        <w:rPr>
          <w:rFonts w:ascii="Times New Roman" w:hAnsi="Times New Roman" w:cs="Times New Roman"/>
          <w:sz w:val="24"/>
          <w:szCs w:val="24"/>
          <w:lang w:val="lv-LV"/>
        </w:rPr>
        <w:t xml:space="preserve"> </w:t>
      </w:r>
      <w:r w:rsidR="002722FE">
        <w:rPr>
          <w:rFonts w:ascii="Times New Roman" w:hAnsi="Times New Roman" w:cs="Times New Roman"/>
          <w:sz w:val="24"/>
          <w:szCs w:val="24"/>
          <w:lang w:val="lv-LV"/>
        </w:rPr>
        <w:t>lai veicinātu</w:t>
      </w:r>
      <w:r w:rsidR="00502324" w:rsidRPr="00B56FA9">
        <w:rPr>
          <w:rFonts w:ascii="Times New Roman" w:hAnsi="Times New Roman" w:cs="Times New Roman"/>
          <w:sz w:val="24"/>
          <w:szCs w:val="24"/>
          <w:lang w:val="lv-LV"/>
        </w:rPr>
        <w:t xml:space="preserve"> to </w:t>
      </w:r>
      <w:r w:rsidR="002722FE">
        <w:rPr>
          <w:rFonts w:ascii="Times New Roman" w:hAnsi="Times New Roman" w:cs="Times New Roman"/>
          <w:sz w:val="24"/>
          <w:szCs w:val="24"/>
          <w:lang w:val="lv-LV"/>
        </w:rPr>
        <w:t xml:space="preserve">atbilstību, </w:t>
      </w:r>
      <w:r w:rsidR="00502324" w:rsidRPr="00B56FA9">
        <w:rPr>
          <w:rFonts w:ascii="Times New Roman" w:hAnsi="Times New Roman" w:cs="Times New Roman"/>
          <w:sz w:val="24"/>
          <w:szCs w:val="24"/>
          <w:lang w:val="lv-LV"/>
        </w:rPr>
        <w:t>pieejamību un izmantošanu</w:t>
      </w:r>
      <w:r w:rsidR="002722FE" w:rsidRPr="002722FE">
        <w:rPr>
          <w:rFonts w:ascii="Times New Roman" w:hAnsi="Times New Roman"/>
          <w:bCs/>
          <w:sz w:val="24"/>
          <w:szCs w:val="24"/>
          <w:lang w:val="lv-LV"/>
        </w:rPr>
        <w:t xml:space="preserve"> </w:t>
      </w:r>
      <w:r w:rsidR="002722FE" w:rsidRPr="00C915C7">
        <w:rPr>
          <w:rFonts w:ascii="Times New Roman" w:hAnsi="Times New Roman"/>
          <w:bCs/>
          <w:sz w:val="24"/>
          <w:szCs w:val="24"/>
          <w:lang w:val="lv-LV"/>
        </w:rPr>
        <w:t>dažādām mērķa grupām atbilstoši to vajadzībām</w:t>
      </w:r>
      <w:r w:rsidR="00502324" w:rsidRPr="00B56FA9">
        <w:rPr>
          <w:rFonts w:ascii="Times New Roman" w:hAnsi="Times New Roman" w:cs="Times New Roman"/>
          <w:sz w:val="24"/>
          <w:szCs w:val="24"/>
          <w:lang w:val="lv-LV"/>
        </w:rPr>
        <w:t xml:space="preserve">. </w:t>
      </w:r>
      <w:r w:rsidRPr="00B56FA9">
        <w:rPr>
          <w:rFonts w:ascii="Times New Roman" w:hAnsi="Times New Roman" w:cs="Times New Roman"/>
          <w:sz w:val="24"/>
          <w:szCs w:val="24"/>
          <w:lang w:val="lv-LV"/>
        </w:rPr>
        <w:t>Tas</w:t>
      </w:r>
      <w:r w:rsidRPr="091FCEBE">
        <w:rPr>
          <w:rFonts w:ascii="Times New Roman" w:hAnsi="Times New Roman" w:cs="Times New Roman"/>
          <w:sz w:val="24"/>
          <w:szCs w:val="24"/>
          <w:lang w:val="lv-LV"/>
        </w:rPr>
        <w:t xml:space="preserve">, ka </w:t>
      </w:r>
      <w:r w:rsidR="008E341F" w:rsidRPr="091FCEBE">
        <w:rPr>
          <w:rFonts w:ascii="Times New Roman" w:hAnsi="Times New Roman" w:cs="Times New Roman"/>
          <w:sz w:val="24"/>
          <w:szCs w:val="24"/>
          <w:lang w:val="lv-LV"/>
        </w:rPr>
        <w:t xml:space="preserve">personas </w:t>
      </w:r>
      <w:r w:rsidRPr="091FCEBE">
        <w:rPr>
          <w:rFonts w:ascii="Times New Roman" w:hAnsi="Times New Roman" w:cs="Times New Roman"/>
          <w:sz w:val="24"/>
          <w:szCs w:val="24"/>
          <w:lang w:val="lv-LV"/>
        </w:rPr>
        <w:t xml:space="preserve">ar psihiskās veselības problēmām laicīgi nevēršas pēc palīdzības, </w:t>
      </w:r>
      <w:r w:rsidR="00B447B8" w:rsidRPr="091FCEBE">
        <w:rPr>
          <w:rFonts w:ascii="Times New Roman" w:hAnsi="Times New Roman" w:cs="Times New Roman"/>
          <w:sz w:val="24"/>
          <w:szCs w:val="24"/>
          <w:lang w:val="lv-LV"/>
        </w:rPr>
        <w:t>kā arī veselības aprūpes un atbalsta iespēju nepieejamība</w:t>
      </w:r>
      <w:r w:rsidRPr="091FCEBE">
        <w:rPr>
          <w:rFonts w:ascii="Times New Roman" w:hAnsi="Times New Roman" w:cs="Times New Roman"/>
          <w:sz w:val="24"/>
          <w:szCs w:val="24"/>
          <w:lang w:val="lv-LV"/>
        </w:rPr>
        <w:t xml:space="preserve">, ir </w:t>
      </w:r>
      <w:r w:rsidR="00F236A7" w:rsidRPr="091FCEBE">
        <w:rPr>
          <w:rFonts w:ascii="Times New Roman" w:hAnsi="Times New Roman" w:cs="Times New Roman"/>
          <w:sz w:val="24"/>
          <w:szCs w:val="24"/>
          <w:lang w:val="lv-LV"/>
        </w:rPr>
        <w:t>vieni</w:t>
      </w:r>
      <w:r w:rsidRPr="091FCEBE">
        <w:rPr>
          <w:rFonts w:ascii="Times New Roman" w:hAnsi="Times New Roman" w:cs="Times New Roman"/>
          <w:sz w:val="24"/>
          <w:szCs w:val="24"/>
          <w:lang w:val="lv-LV"/>
        </w:rPr>
        <w:t xml:space="preserve"> no iemesliem, kāpēc Latvijā </w:t>
      </w:r>
      <w:r w:rsidR="0006161E" w:rsidRPr="091FCEBE">
        <w:rPr>
          <w:rFonts w:ascii="Times New Roman" w:hAnsi="Times New Roman" w:cs="Times New Roman"/>
          <w:sz w:val="24"/>
          <w:szCs w:val="24"/>
          <w:lang w:val="lv-LV"/>
        </w:rPr>
        <w:t>ir augsts</w:t>
      </w:r>
      <w:r w:rsidR="00BB7732" w:rsidRPr="091FCEBE">
        <w:rPr>
          <w:rFonts w:ascii="Times New Roman" w:hAnsi="Times New Roman" w:cs="Times New Roman"/>
          <w:sz w:val="24"/>
          <w:szCs w:val="24"/>
          <w:lang w:val="lv-LV"/>
        </w:rPr>
        <w:t xml:space="preserve"> </w:t>
      </w:r>
      <w:r w:rsidR="0006161E" w:rsidRPr="091FCEBE">
        <w:rPr>
          <w:rFonts w:ascii="Times New Roman" w:hAnsi="Times New Roman" w:cs="Times New Roman"/>
          <w:sz w:val="24"/>
          <w:szCs w:val="24"/>
          <w:lang w:val="lv-LV"/>
        </w:rPr>
        <w:t xml:space="preserve">nediagnosticētas depresijas īpatsvars un </w:t>
      </w:r>
      <w:r w:rsidRPr="091FCEBE">
        <w:rPr>
          <w:rFonts w:ascii="Times New Roman" w:hAnsi="Times New Roman" w:cs="Times New Roman"/>
          <w:sz w:val="24"/>
          <w:szCs w:val="24"/>
          <w:lang w:val="lv-LV"/>
        </w:rPr>
        <w:t>augsti mirstības rādītāji (jo īpaši vīriešu) no pašnāvībām.</w:t>
      </w:r>
      <w:r w:rsidR="00BB7732" w:rsidRPr="091FCEBE">
        <w:rPr>
          <w:rFonts w:ascii="Times New Roman" w:hAnsi="Times New Roman" w:cs="Times New Roman"/>
          <w:sz w:val="24"/>
          <w:szCs w:val="24"/>
          <w:lang w:val="lv-LV"/>
        </w:rPr>
        <w:t xml:space="preserve"> </w:t>
      </w:r>
      <w:r w:rsidR="003475CA" w:rsidRPr="091FCEBE">
        <w:rPr>
          <w:rFonts w:ascii="Times New Roman" w:hAnsi="Times New Roman" w:cs="Times New Roman"/>
          <w:sz w:val="24"/>
          <w:szCs w:val="24"/>
          <w:lang w:val="lv-LV"/>
        </w:rPr>
        <w:t>P</w:t>
      </w:r>
      <w:r w:rsidR="000F2975" w:rsidRPr="091FCEBE">
        <w:rPr>
          <w:rFonts w:ascii="Times New Roman" w:hAnsi="Times New Roman" w:cs="Times New Roman"/>
          <w:sz w:val="24"/>
          <w:szCs w:val="24"/>
          <w:lang w:val="lv-LV"/>
        </w:rPr>
        <w:t>ašnāvību rādītāja samazināšanās var tikt sasniegt</w:t>
      </w:r>
      <w:r w:rsidR="003475CA" w:rsidRPr="091FCEBE">
        <w:rPr>
          <w:rFonts w:ascii="Times New Roman" w:hAnsi="Times New Roman" w:cs="Times New Roman"/>
          <w:sz w:val="24"/>
          <w:szCs w:val="24"/>
          <w:lang w:val="lv-LV"/>
        </w:rPr>
        <w:t>a, īstenojot</w:t>
      </w:r>
      <w:r w:rsidR="000F2975" w:rsidRPr="091FCEBE">
        <w:rPr>
          <w:rFonts w:ascii="Times New Roman" w:hAnsi="Times New Roman" w:cs="Times New Roman"/>
          <w:sz w:val="24"/>
          <w:szCs w:val="24"/>
          <w:lang w:val="lv-LV"/>
        </w:rPr>
        <w:t xml:space="preserve"> kompleksas darbības (depresijas atpazīšanas kampaņas</w:t>
      </w:r>
      <w:r w:rsidR="00B035A3" w:rsidRPr="091FCEBE">
        <w:rPr>
          <w:rFonts w:ascii="Times New Roman" w:hAnsi="Times New Roman" w:cs="Times New Roman"/>
          <w:sz w:val="24"/>
          <w:szCs w:val="24"/>
          <w:lang w:val="lv-LV"/>
        </w:rPr>
        <w:t xml:space="preserve"> ar </w:t>
      </w:r>
      <w:r w:rsidR="000F2975" w:rsidRPr="091FCEBE">
        <w:rPr>
          <w:rFonts w:ascii="Times New Roman" w:hAnsi="Times New Roman" w:cs="Times New Roman"/>
          <w:sz w:val="24"/>
          <w:szCs w:val="24"/>
          <w:lang w:val="lv-LV"/>
        </w:rPr>
        <w:t>aicinājum</w:t>
      </w:r>
      <w:r w:rsidR="00B035A3" w:rsidRPr="091FCEBE">
        <w:rPr>
          <w:rFonts w:ascii="Times New Roman" w:hAnsi="Times New Roman" w:cs="Times New Roman"/>
          <w:sz w:val="24"/>
          <w:szCs w:val="24"/>
          <w:lang w:val="lv-LV"/>
        </w:rPr>
        <w:t>u</w:t>
      </w:r>
      <w:r w:rsidR="000F2975" w:rsidRPr="091FCEBE">
        <w:rPr>
          <w:rFonts w:ascii="Times New Roman" w:hAnsi="Times New Roman" w:cs="Times New Roman"/>
          <w:sz w:val="24"/>
          <w:szCs w:val="24"/>
          <w:lang w:val="lv-LV"/>
        </w:rPr>
        <w:t xml:space="preserve"> vērsties pēc palīdzības, </w:t>
      </w:r>
      <w:r w:rsidR="00B035A3" w:rsidRPr="091FCEBE">
        <w:rPr>
          <w:rFonts w:ascii="Times New Roman" w:hAnsi="Times New Roman" w:cs="Times New Roman"/>
          <w:sz w:val="24"/>
          <w:szCs w:val="24"/>
          <w:lang w:val="lv-LV"/>
        </w:rPr>
        <w:t xml:space="preserve">nodrošinot </w:t>
      </w:r>
      <w:r w:rsidR="000F2975" w:rsidRPr="091FCEBE">
        <w:rPr>
          <w:rFonts w:ascii="Times New Roman" w:hAnsi="Times New Roman" w:cs="Times New Roman"/>
          <w:sz w:val="24"/>
          <w:szCs w:val="24"/>
          <w:lang w:val="lv-LV"/>
        </w:rPr>
        <w:t>nemedikamentozā</w:t>
      </w:r>
      <w:r w:rsidR="00B035A3" w:rsidRPr="091FCEBE">
        <w:rPr>
          <w:rFonts w:ascii="Times New Roman" w:hAnsi="Times New Roman" w:cs="Times New Roman"/>
          <w:sz w:val="24"/>
          <w:szCs w:val="24"/>
          <w:lang w:val="lv-LV"/>
        </w:rPr>
        <w:t>s</w:t>
      </w:r>
      <w:r w:rsidR="000F2975" w:rsidRPr="091FCEBE">
        <w:rPr>
          <w:rFonts w:ascii="Times New Roman" w:hAnsi="Times New Roman" w:cs="Times New Roman"/>
          <w:sz w:val="24"/>
          <w:szCs w:val="24"/>
          <w:lang w:val="lv-LV"/>
        </w:rPr>
        <w:t xml:space="preserve"> un medikamentozā</w:t>
      </w:r>
      <w:r w:rsidR="00B035A3" w:rsidRPr="091FCEBE">
        <w:rPr>
          <w:rFonts w:ascii="Times New Roman" w:hAnsi="Times New Roman" w:cs="Times New Roman"/>
          <w:sz w:val="24"/>
          <w:szCs w:val="24"/>
          <w:lang w:val="lv-LV"/>
        </w:rPr>
        <w:t>s</w:t>
      </w:r>
      <w:r w:rsidR="000F2975" w:rsidRPr="091FCEBE">
        <w:rPr>
          <w:rFonts w:ascii="Times New Roman" w:hAnsi="Times New Roman" w:cs="Times New Roman"/>
          <w:sz w:val="24"/>
          <w:szCs w:val="24"/>
          <w:lang w:val="lv-LV"/>
        </w:rPr>
        <w:t xml:space="preserve"> terapija</w:t>
      </w:r>
      <w:r w:rsidR="00B035A3" w:rsidRPr="091FCEBE">
        <w:rPr>
          <w:rFonts w:ascii="Times New Roman" w:hAnsi="Times New Roman" w:cs="Times New Roman"/>
          <w:sz w:val="24"/>
          <w:szCs w:val="24"/>
          <w:lang w:val="lv-LV"/>
        </w:rPr>
        <w:t>s pieejamību</w:t>
      </w:r>
      <w:r w:rsidR="000F2975" w:rsidRPr="091FCEBE">
        <w:rPr>
          <w:rFonts w:ascii="Times New Roman" w:hAnsi="Times New Roman" w:cs="Times New Roman"/>
          <w:sz w:val="24"/>
          <w:szCs w:val="24"/>
          <w:lang w:val="lv-LV"/>
        </w:rPr>
        <w:t xml:space="preserve">, </w:t>
      </w:r>
      <w:r w:rsidR="00025B10" w:rsidRPr="091FCEBE">
        <w:rPr>
          <w:rFonts w:ascii="Times New Roman" w:hAnsi="Times New Roman" w:cs="Times New Roman"/>
          <w:sz w:val="24"/>
          <w:szCs w:val="24"/>
          <w:lang w:val="lv-LV"/>
        </w:rPr>
        <w:t xml:space="preserve">motivējot </w:t>
      </w:r>
      <w:r w:rsidR="00CF402C" w:rsidRPr="091FCEBE">
        <w:rPr>
          <w:rFonts w:ascii="Times New Roman" w:hAnsi="Times New Roman" w:cs="Times New Roman"/>
          <w:sz w:val="24"/>
          <w:szCs w:val="24"/>
          <w:lang w:val="lv-LV"/>
        </w:rPr>
        <w:t xml:space="preserve">veselības aprūpes </w:t>
      </w:r>
      <w:r w:rsidR="00CD0091" w:rsidRPr="091FCEBE">
        <w:rPr>
          <w:rFonts w:ascii="Times New Roman" w:hAnsi="Times New Roman" w:cs="Times New Roman"/>
          <w:sz w:val="24"/>
          <w:szCs w:val="24"/>
          <w:lang w:val="lv-LV"/>
        </w:rPr>
        <w:t xml:space="preserve">nozares </w:t>
      </w:r>
      <w:r w:rsidR="00025B10" w:rsidRPr="091FCEBE">
        <w:rPr>
          <w:rFonts w:ascii="Times New Roman" w:hAnsi="Times New Roman" w:cs="Times New Roman"/>
          <w:sz w:val="24"/>
          <w:szCs w:val="24"/>
          <w:lang w:val="lv-LV"/>
        </w:rPr>
        <w:t xml:space="preserve">cilvēkresursus aktīvāk līdzdarboties </w:t>
      </w:r>
      <w:r w:rsidR="00CF402C" w:rsidRPr="091FCEBE">
        <w:rPr>
          <w:rFonts w:ascii="Times New Roman" w:hAnsi="Times New Roman" w:cs="Times New Roman"/>
          <w:sz w:val="24"/>
          <w:szCs w:val="24"/>
          <w:lang w:val="lv-LV"/>
        </w:rPr>
        <w:t>pacientu psihiskās veselības aprūpē</w:t>
      </w:r>
      <w:r w:rsidR="003C4256" w:rsidRPr="091FCEBE">
        <w:rPr>
          <w:rFonts w:ascii="Times New Roman" w:hAnsi="Times New Roman" w:cs="Times New Roman"/>
          <w:sz w:val="24"/>
          <w:szCs w:val="24"/>
          <w:lang w:val="lv-LV"/>
        </w:rPr>
        <w:t xml:space="preserve"> u</w:t>
      </w:r>
      <w:r w:rsidR="00F73118" w:rsidRPr="091FCEBE">
        <w:rPr>
          <w:rFonts w:ascii="Times New Roman" w:hAnsi="Times New Roman" w:cs="Times New Roman"/>
          <w:sz w:val="24"/>
          <w:szCs w:val="24"/>
          <w:lang w:val="lv-LV"/>
        </w:rPr>
        <w:t>.c.</w:t>
      </w:r>
      <w:r w:rsidR="000F2975" w:rsidRPr="091FCEBE">
        <w:rPr>
          <w:rFonts w:ascii="Times New Roman" w:hAnsi="Times New Roman" w:cs="Times New Roman"/>
          <w:sz w:val="24"/>
          <w:szCs w:val="24"/>
          <w:lang w:val="lv-LV"/>
        </w:rPr>
        <w:t>).</w:t>
      </w:r>
    </w:p>
    <w:p w14:paraId="12A846A8" w14:textId="77777777" w:rsidR="006907C1" w:rsidRPr="006907C1" w:rsidRDefault="007A3F8A"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P</w:t>
      </w:r>
      <w:r w:rsidR="00553676" w:rsidRPr="091FCEBE">
        <w:rPr>
          <w:rFonts w:ascii="Times New Roman" w:hAnsi="Times New Roman" w:cs="Times New Roman"/>
          <w:sz w:val="24"/>
          <w:szCs w:val="24"/>
          <w:lang w:val="lv-LV"/>
        </w:rPr>
        <w:t>sihiskās veselības aprūpes pakalpojumi stacionārā nav strukturēti atbilstoši sniedzamo pakalpojumu līmeņiem.</w:t>
      </w:r>
      <w:r w:rsidR="00553676" w:rsidRPr="091FCEBE">
        <w:rPr>
          <w:rFonts w:ascii="Times New Roman" w:hAnsi="Times New Roman" w:cs="Times New Roman"/>
          <w:color w:val="FF0000"/>
          <w:sz w:val="24"/>
          <w:szCs w:val="24"/>
          <w:lang w:val="lv-LV"/>
        </w:rPr>
        <w:t xml:space="preserve"> </w:t>
      </w:r>
      <w:r w:rsidR="00553676" w:rsidRPr="091FCEBE">
        <w:rPr>
          <w:rFonts w:ascii="Times New Roman" w:hAnsi="Times New Roman" w:cs="Times New Roman"/>
          <w:sz w:val="24"/>
          <w:szCs w:val="24"/>
          <w:lang w:val="lv-LV"/>
        </w:rPr>
        <w:t xml:space="preserve">Gan stacionārā, gan ambulatorā ārstēšanas procesā nav pietiekami iesaistīta multidisciplinārā komanda, tai skaitā ir </w:t>
      </w:r>
      <w:r w:rsidR="002E55C9" w:rsidRPr="091FCEBE">
        <w:rPr>
          <w:rFonts w:ascii="Times New Roman" w:hAnsi="Times New Roman" w:cs="Times New Roman"/>
          <w:sz w:val="24"/>
          <w:szCs w:val="24"/>
          <w:lang w:val="lv-LV"/>
        </w:rPr>
        <w:t xml:space="preserve">nepietiekama </w:t>
      </w:r>
      <w:r w:rsidR="00553676" w:rsidRPr="091FCEBE">
        <w:rPr>
          <w:rFonts w:ascii="Times New Roman" w:hAnsi="Times New Roman" w:cs="Times New Roman"/>
          <w:sz w:val="24"/>
          <w:szCs w:val="24"/>
          <w:lang w:val="lv-LV"/>
        </w:rPr>
        <w:t xml:space="preserve">sadarbība starp psihiatriem un </w:t>
      </w:r>
      <w:r w:rsidR="00572370" w:rsidRPr="091FCEBE">
        <w:rPr>
          <w:rFonts w:ascii="Times New Roman" w:hAnsi="Times New Roman" w:cs="Times New Roman"/>
          <w:sz w:val="24"/>
          <w:szCs w:val="24"/>
          <w:lang w:val="lv-LV"/>
        </w:rPr>
        <w:t>ārstniecības personām</w:t>
      </w:r>
      <w:r w:rsidR="007E475F" w:rsidRPr="091FCEBE">
        <w:rPr>
          <w:rFonts w:ascii="Times New Roman" w:hAnsi="Times New Roman" w:cs="Times New Roman"/>
          <w:sz w:val="24"/>
          <w:szCs w:val="24"/>
          <w:lang w:val="lv-LV"/>
        </w:rPr>
        <w:t xml:space="preserve"> un sociālajiem dienestiem</w:t>
      </w:r>
      <w:r w:rsidR="00553676" w:rsidRPr="091FCEBE">
        <w:rPr>
          <w:rFonts w:ascii="Times New Roman" w:hAnsi="Times New Roman" w:cs="Times New Roman"/>
          <w:sz w:val="24"/>
          <w:szCs w:val="24"/>
          <w:lang w:val="lv-LV"/>
        </w:rPr>
        <w:t>.</w:t>
      </w:r>
      <w:r w:rsidR="00553676" w:rsidRPr="091FCEBE">
        <w:rPr>
          <w:rFonts w:ascii="Times New Roman" w:hAnsi="Times New Roman" w:cs="Times New Roman"/>
          <w:color w:val="FF0000"/>
          <w:sz w:val="24"/>
          <w:szCs w:val="24"/>
          <w:lang w:val="lv-LV"/>
        </w:rPr>
        <w:t xml:space="preserve"> </w:t>
      </w:r>
      <w:r w:rsidR="00553676" w:rsidRPr="091FCEBE">
        <w:rPr>
          <w:rFonts w:ascii="Times New Roman" w:hAnsi="Times New Roman" w:cs="Times New Roman"/>
          <w:sz w:val="24"/>
          <w:szCs w:val="24"/>
          <w:lang w:val="lv-LV"/>
        </w:rPr>
        <w:t xml:space="preserve">Nav noteikts </w:t>
      </w:r>
      <w:r w:rsidR="005A3192" w:rsidRPr="091FCEBE">
        <w:rPr>
          <w:rFonts w:ascii="Times New Roman" w:hAnsi="Times New Roman" w:cs="Times New Roman"/>
          <w:sz w:val="24"/>
          <w:szCs w:val="24"/>
          <w:lang w:val="lv-LV"/>
        </w:rPr>
        <w:t xml:space="preserve">optimālais </w:t>
      </w:r>
      <w:r w:rsidR="00553676" w:rsidRPr="091FCEBE">
        <w:rPr>
          <w:rFonts w:ascii="Times New Roman" w:hAnsi="Times New Roman" w:cs="Times New Roman"/>
          <w:sz w:val="24"/>
          <w:szCs w:val="24"/>
          <w:lang w:val="lv-LV"/>
        </w:rPr>
        <w:t xml:space="preserve">speciālistu un posteņu skaits psihiskās veselības aprūpes nodaļās kvalitatīvas ārstēšanas nodrošināšanai, kā arī nav noteikti rehabilitācijas pasākumi stacionārās ārstēšanas posmos. Tāpat būtisks jautājums ir </w:t>
      </w:r>
      <w:r w:rsidR="005A3192" w:rsidRPr="091FCEBE">
        <w:rPr>
          <w:rFonts w:ascii="Times New Roman" w:hAnsi="Times New Roman" w:cs="Times New Roman"/>
          <w:sz w:val="24"/>
          <w:szCs w:val="24"/>
          <w:lang w:val="lv-LV"/>
        </w:rPr>
        <w:t xml:space="preserve">arī </w:t>
      </w:r>
      <w:r w:rsidR="00553676" w:rsidRPr="091FCEBE">
        <w:rPr>
          <w:rFonts w:ascii="Times New Roman" w:hAnsi="Times New Roman" w:cs="Times New Roman"/>
          <w:sz w:val="24"/>
          <w:szCs w:val="24"/>
          <w:lang w:val="lv-LV"/>
        </w:rPr>
        <w:t xml:space="preserve">savlaicīga agrīnas uzvedības un psihisko traucējumu diagnostika bērniem, kuras neīstenošanas rezultātā </w:t>
      </w:r>
      <w:r w:rsidR="005A3192" w:rsidRPr="091FCEBE">
        <w:rPr>
          <w:rFonts w:ascii="Times New Roman" w:hAnsi="Times New Roman" w:cs="Times New Roman"/>
          <w:sz w:val="24"/>
          <w:szCs w:val="24"/>
          <w:lang w:val="lv-LV"/>
        </w:rPr>
        <w:t xml:space="preserve">savlaicīgi </w:t>
      </w:r>
      <w:r w:rsidR="00553676" w:rsidRPr="091FCEBE">
        <w:rPr>
          <w:rFonts w:ascii="Times New Roman" w:hAnsi="Times New Roman" w:cs="Times New Roman"/>
          <w:sz w:val="24"/>
          <w:szCs w:val="24"/>
          <w:lang w:val="lv-LV"/>
        </w:rPr>
        <w:t>netiek uzsākta ārstēšana un nepieciešamo speciālistu piesaiste.</w:t>
      </w:r>
    </w:p>
    <w:p w14:paraId="6070584E" w14:textId="77777777" w:rsidR="005D380C" w:rsidRDefault="00D16C5D"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Latvijā ir augsta saslimstība ar muguras sāpju un galvassāpju slimībām, kas </w:t>
      </w:r>
      <w:r w:rsidR="00CA6E9D" w:rsidRPr="005F14CC">
        <w:rPr>
          <w:rFonts w:ascii="Times New Roman" w:hAnsi="Times New Roman" w:cs="Times New Roman"/>
          <w:sz w:val="24"/>
          <w:szCs w:val="24"/>
          <w:lang w:val="lv-LV"/>
        </w:rPr>
        <w:t>nozīmīgi</w:t>
      </w:r>
      <w:r w:rsidRPr="005F14CC">
        <w:rPr>
          <w:rFonts w:ascii="Times New Roman" w:hAnsi="Times New Roman" w:cs="Times New Roman"/>
          <w:sz w:val="24"/>
          <w:szCs w:val="24"/>
          <w:lang w:val="lv-LV"/>
        </w:rPr>
        <w:t xml:space="preserve"> ietekmē dzīves kvalitāti un funkcionēšanu. Mugurkaula slimības ir biežākās diagnosticētās un ārstētās slimības gada </w:t>
      </w:r>
      <w:r w:rsidRPr="005F14CC">
        <w:rPr>
          <w:rFonts w:ascii="Times New Roman" w:hAnsi="Times New Roman" w:cs="Times New Roman"/>
          <w:sz w:val="24"/>
          <w:szCs w:val="24"/>
          <w:lang w:val="lv-LV"/>
        </w:rPr>
        <w:lastRenderedPageBreak/>
        <w:t>laikā (pat biežākas kā arteriālā hipertenzija). Muguras sāpes (visās tās daļās kopā) ir biežākā iedzīvotāju sūdzība pēdējā mēneša laikā, bet sāpes muguras augšējā un apakšējā daļā atsevišķi - 2.biežākās pēc galvassāpēm. Pēc Latvijas iedzīvotāju vesel</w:t>
      </w:r>
      <w:r w:rsidR="004A00E2" w:rsidRPr="005F14CC">
        <w:rPr>
          <w:rFonts w:ascii="Times New Roman" w:hAnsi="Times New Roman" w:cs="Times New Roman"/>
          <w:sz w:val="24"/>
          <w:szCs w:val="24"/>
          <w:lang w:val="lv-LV"/>
        </w:rPr>
        <w:t>ī</w:t>
      </w:r>
      <w:r w:rsidRPr="005F14CC">
        <w:rPr>
          <w:rFonts w:ascii="Times New Roman" w:hAnsi="Times New Roman" w:cs="Times New Roman"/>
          <w:sz w:val="24"/>
          <w:szCs w:val="24"/>
          <w:lang w:val="lv-LV"/>
        </w:rPr>
        <w:t xml:space="preserve">bu ietekmējošo paradumu pētījuma datiem (2018) galvassāpes Latvijā ir biežākā iedzīvotāju sūdzība pēdējā mēneša laikā. Ir aprēķini, </w:t>
      </w:r>
      <w:r w:rsidR="00E04A8E" w:rsidRPr="005F14CC">
        <w:rPr>
          <w:rFonts w:ascii="Times New Roman" w:hAnsi="Times New Roman" w:cs="Times New Roman"/>
          <w:sz w:val="24"/>
          <w:szCs w:val="24"/>
          <w:lang w:val="lv-LV"/>
        </w:rPr>
        <w:t>Latvijā migrēnas slimnieku prevalence vecuma grupā 18-65 g. (2017) ir 11,4%</w:t>
      </w:r>
      <w:r w:rsidRPr="005F14CC">
        <w:rPr>
          <w:rFonts w:ascii="Times New Roman" w:hAnsi="Times New Roman" w:cs="Times New Roman"/>
          <w:sz w:val="24"/>
          <w:szCs w:val="24"/>
          <w:lang w:val="lv-LV"/>
        </w:rPr>
        <w:t>, bet saspringuma tipa galvassāpju prevalence ir 26.1% un migrēnas 14.4% (18,9%</w:t>
      </w:r>
      <w:r w:rsidR="00657C85" w:rsidRPr="005F14CC">
        <w:rPr>
          <w:rFonts w:ascii="Times New Roman" w:hAnsi="Times New Roman" w:cs="Times New Roman"/>
          <w:sz w:val="24"/>
          <w:szCs w:val="24"/>
          <w:lang w:val="lv-LV"/>
        </w:rPr>
        <w:t xml:space="preserve"> sievietēm</w:t>
      </w:r>
      <w:r w:rsidRPr="005F14CC">
        <w:rPr>
          <w:rFonts w:ascii="Times New Roman" w:hAnsi="Times New Roman" w:cs="Times New Roman"/>
          <w:sz w:val="24"/>
          <w:szCs w:val="24"/>
          <w:lang w:val="lv-LV"/>
        </w:rPr>
        <w:t xml:space="preserve"> un 9,8% vīriešiem).</w:t>
      </w:r>
      <w:r w:rsidR="000A4A96" w:rsidRPr="005F14CC">
        <w:rPr>
          <w:rFonts w:ascii="Times New Roman" w:hAnsi="Times New Roman" w:cs="Times New Roman"/>
          <w:sz w:val="24"/>
          <w:szCs w:val="24"/>
          <w:lang w:val="lv-LV"/>
        </w:rPr>
        <w:t xml:space="preserve"> </w:t>
      </w:r>
      <w:r w:rsidRPr="005F14CC">
        <w:rPr>
          <w:rFonts w:ascii="Times New Roman" w:hAnsi="Times New Roman" w:cs="Times New Roman"/>
          <w:sz w:val="24"/>
          <w:szCs w:val="24"/>
          <w:lang w:val="lv-LV"/>
        </w:rPr>
        <w:t>Muskuloskeletālās slimības un t.sk tieši dorsopātijas, spondilopātijas ir nozīmīgs kopējās invaliditātes un ar arodslimībām saistītas invaliditātes cēlonis. Ar muguras sāpēm un galvassāpēm saistītas ievērojamas tiešās un netiešās aprūpes izmaksas, tās rada ievērojamu ekonomisko un sociālo slogu.</w:t>
      </w:r>
      <w:r w:rsidR="00A852E6" w:rsidRPr="005F14CC">
        <w:rPr>
          <w:rFonts w:ascii="Times New Roman" w:hAnsi="Times New Roman" w:cs="Times New Roman"/>
          <w:sz w:val="24"/>
          <w:szCs w:val="24"/>
          <w:lang w:val="lv-LV"/>
        </w:rPr>
        <w:t xml:space="preserve"> Nepieciešams</w:t>
      </w:r>
      <w:r w:rsidRPr="005F14CC">
        <w:rPr>
          <w:rFonts w:ascii="Times New Roman" w:hAnsi="Times New Roman" w:cs="Times New Roman"/>
          <w:sz w:val="24"/>
          <w:szCs w:val="24"/>
          <w:lang w:val="lv-LV"/>
        </w:rPr>
        <w:t xml:space="preserve"> nodrošināt </w:t>
      </w:r>
      <w:r w:rsidR="00AC7429" w:rsidRPr="005F14CC">
        <w:rPr>
          <w:rFonts w:ascii="Times New Roman" w:hAnsi="Times New Roman" w:cs="Times New Roman"/>
          <w:sz w:val="24"/>
          <w:szCs w:val="24"/>
          <w:lang w:val="lv-LV"/>
        </w:rPr>
        <w:t>atbilstoš</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un uz pierādījumiem balstīt</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muguras un galvassāpju pacientu multidiciplinār</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aprūp</w:t>
      </w:r>
      <w:r w:rsidR="00A852E6" w:rsidRPr="005F14CC">
        <w:rPr>
          <w:rFonts w:ascii="Times New Roman" w:hAnsi="Times New Roman" w:cs="Times New Roman"/>
          <w:sz w:val="24"/>
          <w:szCs w:val="24"/>
          <w:lang w:val="lv-LV"/>
        </w:rPr>
        <w:t>i</w:t>
      </w:r>
      <w:r w:rsidRPr="005F14CC">
        <w:rPr>
          <w:rFonts w:ascii="Times New Roman" w:hAnsi="Times New Roman" w:cs="Times New Roman"/>
          <w:sz w:val="24"/>
          <w:szCs w:val="24"/>
          <w:lang w:val="lv-LV"/>
        </w:rPr>
        <w:t xml:space="preserve">, kas paredz pacientu izglītošanu un pašaprūpes pasākumu apgūšanu, </w:t>
      </w:r>
      <w:r w:rsidR="00A852E6" w:rsidRPr="005F14CC">
        <w:rPr>
          <w:rFonts w:ascii="Times New Roman" w:hAnsi="Times New Roman" w:cs="Times New Roman"/>
          <w:sz w:val="24"/>
          <w:szCs w:val="24"/>
          <w:lang w:val="lv-LV"/>
        </w:rPr>
        <w:t xml:space="preserve">kā arī </w:t>
      </w:r>
      <w:r w:rsidRPr="005F14CC">
        <w:rPr>
          <w:rFonts w:ascii="Times New Roman" w:hAnsi="Times New Roman" w:cs="Times New Roman"/>
          <w:sz w:val="24"/>
          <w:szCs w:val="24"/>
          <w:lang w:val="lv-LV"/>
        </w:rPr>
        <w:t>savlaicīgu piekļuvi specializētai diagnostiskai un terapeitiskai palīdzībai, kompleksu rehabilitāciju, specifisku medikamentozu terapiju, mazinvazīvo terapijas metožu pieejamību</w:t>
      </w:r>
      <w:r w:rsidR="00B54B0A" w:rsidRPr="005F14CC">
        <w:rPr>
          <w:rFonts w:ascii="Times New Roman" w:hAnsi="Times New Roman" w:cs="Times New Roman"/>
          <w:sz w:val="24"/>
          <w:szCs w:val="24"/>
          <w:lang w:val="lv-LV"/>
        </w:rPr>
        <w:t>.</w:t>
      </w:r>
    </w:p>
    <w:p w14:paraId="3F9CC8BE" w14:textId="50B66FF4" w:rsidR="005D380C" w:rsidRDefault="005D380C" w:rsidP="00AA6568">
      <w:pPr>
        <w:pStyle w:val="ListParagraph"/>
        <w:numPr>
          <w:ilvl w:val="0"/>
          <w:numId w:val="40"/>
        </w:numPr>
        <w:spacing w:before="0" w:after="0" w:line="240" w:lineRule="auto"/>
        <w:ind w:left="0" w:hanging="72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Tāpat ir nepieciešama rehabilitācijas iekļaušana kopējā integratīvā veselības aizsardzības stratēģijā, sākot no akūtas un subakūtās rehabilitācijas līdz ilgtermiņa rehabilitācijas pasākumiem, veidojot individuālizētu rehabilitācijas pasākumu kopumu slimību un traumu seku novēršanai, komplikāciju profilaksei un darbspēju un aktivitāšu saglabāšanai un attīstīšanai</w:t>
      </w:r>
      <w:r w:rsidRPr="005D380C">
        <w:rPr>
          <w:rFonts w:ascii="Times New Roman" w:hAnsi="Times New Roman" w:cs="Times New Roman"/>
          <w:sz w:val="24"/>
          <w:szCs w:val="24"/>
          <w:vertAlign w:val="superscript"/>
          <w:lang w:val="lv-LV"/>
        </w:rPr>
        <w:footnoteReference w:id="30"/>
      </w:r>
      <w:r w:rsidRPr="091FCEBE">
        <w:rPr>
          <w:rFonts w:ascii="Times New Roman" w:hAnsi="Times New Roman" w:cs="Times New Roman"/>
          <w:sz w:val="24"/>
          <w:szCs w:val="24"/>
          <w:lang w:val="lv-LV"/>
        </w:rPr>
        <w:t xml:space="preserve">.  Pieprasījums pēc rehabilitācijas ir pieaudzis pasaulē kopš 90 gadiem par 63%, Latvijā neraugoties uz pēdējā laikā veikto rehabilitācijas nozares pakaplojumu tīkla paplašināšanu, joprojām rehabilitācijas pakalpojumu piejamība nav pietiekoša. Nepieciešams turpināt pacientu ceļa karšu izveidi pēctecīgam un integratīvam rehabilitācijas procesam dažādos veselības aprūpes posmos. Ļoti nozīmīgi nodrošināt Covid-19 pārslimojušo pacientu rehabilitāciju, lai atjaunotu slimības rezultātā zaudētās darbspējas vai personas iepriekšējo aktivitāšu līmeni, kas ilgtermiņā samazina ilgstošas darbnespējas, invaliditātes, aprūpes un asistēšanas nepieciešamību. Pēc literatūras datiem pacientiem pēc vidēji smagi un smagi pārslimota COVID-19 vairāk nekā ½ saglabājas ilgstoši (&gt; 3mēneši) elpošanas sistēmas traucējumi (samazināta vitālā kapacitāte), kardiovaskulārās sistēmas komplikācijas (aritmijas, miokardīts infarkts, sirds mazspēja), neiropsiholoģiskas komplikācijas (cerebrovaskulāri notikumi, izmainīts mentālais stāvoklis, perifēras neiropātijas), muskuloskeletālas komplikācijas, kas radušās pēc ilgstoša gultas režīma. Tāpēc nepieciešams Covid-19 seku rehabilitāciju integrēt kopējā ārstniecības procesā, sākot no akūtā perioda līdz pat ilgtermiņa rehabilitācijai dinamiskās novērošanas programmas ietvarā. </w:t>
      </w:r>
    </w:p>
    <w:p w14:paraId="01F1D05E" w14:textId="77777777" w:rsidR="00666686" w:rsidRPr="005D380C" w:rsidRDefault="00666686" w:rsidP="00666686">
      <w:pPr>
        <w:pStyle w:val="ListParagraph"/>
        <w:spacing w:before="0" w:after="0" w:line="240" w:lineRule="auto"/>
        <w:ind w:left="0"/>
        <w:jc w:val="both"/>
        <w:rPr>
          <w:rFonts w:ascii="Times New Roman" w:hAnsi="Times New Roman" w:cs="Times New Roman"/>
          <w:sz w:val="24"/>
          <w:szCs w:val="24"/>
          <w:lang w:val="lv-LV"/>
        </w:rPr>
      </w:pPr>
    </w:p>
    <w:p w14:paraId="5EBA227A" w14:textId="76D910BC" w:rsidR="00112603" w:rsidRDefault="007723DD"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Nepieciešams</w:t>
      </w:r>
      <w:r w:rsidR="00BB6D62" w:rsidRPr="091FCEBE">
        <w:rPr>
          <w:rFonts w:ascii="Times New Roman" w:hAnsi="Times New Roman" w:cs="Times New Roman"/>
          <w:sz w:val="24"/>
          <w:szCs w:val="24"/>
          <w:lang w:val="lv-LV"/>
        </w:rPr>
        <w:t xml:space="preserve"> pārskatīt valsts ap</w:t>
      </w:r>
      <w:r w:rsidR="00333138" w:rsidRPr="091FCEBE">
        <w:rPr>
          <w:rFonts w:ascii="Times New Roman" w:hAnsi="Times New Roman" w:cs="Times New Roman"/>
          <w:sz w:val="24"/>
          <w:szCs w:val="24"/>
          <w:lang w:val="lv-LV"/>
        </w:rPr>
        <w:t>ma</w:t>
      </w:r>
      <w:r w:rsidR="00BB6D62" w:rsidRPr="091FCEBE">
        <w:rPr>
          <w:rFonts w:ascii="Times New Roman" w:hAnsi="Times New Roman" w:cs="Times New Roman"/>
          <w:sz w:val="24"/>
          <w:szCs w:val="24"/>
          <w:lang w:val="lv-LV"/>
        </w:rPr>
        <w:t xml:space="preserve">ksāto zobārstniecības pakalpojumu </w:t>
      </w:r>
      <w:r w:rsidR="00631118" w:rsidRPr="091FCEBE">
        <w:rPr>
          <w:rFonts w:ascii="Times New Roman" w:hAnsi="Times New Roman" w:cs="Times New Roman"/>
          <w:sz w:val="24"/>
          <w:szCs w:val="24"/>
          <w:lang w:val="lv-LV"/>
        </w:rPr>
        <w:t>nodrošināšanas</w:t>
      </w:r>
      <w:r w:rsidR="00BB6D62" w:rsidRPr="091FCEBE">
        <w:rPr>
          <w:rFonts w:ascii="Times New Roman" w:hAnsi="Times New Roman" w:cs="Times New Roman"/>
          <w:sz w:val="24"/>
          <w:szCs w:val="24"/>
          <w:lang w:val="lv-LV"/>
        </w:rPr>
        <w:t xml:space="preserve"> kārtību</w:t>
      </w:r>
      <w:r w:rsidR="00D16F2F" w:rsidRPr="091FCEBE">
        <w:rPr>
          <w:rFonts w:ascii="Times New Roman" w:hAnsi="Times New Roman" w:cs="Times New Roman"/>
          <w:sz w:val="24"/>
          <w:szCs w:val="24"/>
          <w:lang w:val="lv-LV"/>
        </w:rPr>
        <w:t>, lai veicinātu šo pakalpojumu pieejamību pēc ie</w:t>
      </w:r>
      <w:r w:rsidR="001C1251" w:rsidRPr="091FCEBE">
        <w:rPr>
          <w:rFonts w:ascii="Times New Roman" w:hAnsi="Times New Roman" w:cs="Times New Roman"/>
          <w:sz w:val="24"/>
          <w:szCs w:val="24"/>
          <w:lang w:val="lv-LV"/>
        </w:rPr>
        <w:t>sp</w:t>
      </w:r>
      <w:r w:rsidR="00D16F2F" w:rsidRPr="091FCEBE">
        <w:rPr>
          <w:rFonts w:ascii="Times New Roman" w:hAnsi="Times New Roman" w:cs="Times New Roman"/>
          <w:sz w:val="24"/>
          <w:szCs w:val="24"/>
          <w:lang w:val="lv-LV"/>
        </w:rPr>
        <w:t xml:space="preserve">ējas tuvāk dzīvesvietai. </w:t>
      </w:r>
      <w:r w:rsidR="001C1251" w:rsidRPr="091FCEBE">
        <w:rPr>
          <w:rFonts w:ascii="Times New Roman" w:hAnsi="Times New Roman" w:cs="Times New Roman"/>
          <w:sz w:val="24"/>
          <w:szCs w:val="24"/>
          <w:lang w:val="lv-LV"/>
        </w:rPr>
        <w:t xml:space="preserve">Tāpat ir veicināma </w:t>
      </w:r>
      <w:r w:rsidR="00112603" w:rsidRPr="091FCEBE">
        <w:rPr>
          <w:rFonts w:ascii="Times New Roman" w:hAnsi="Times New Roman" w:cs="Times New Roman"/>
          <w:sz w:val="24"/>
          <w:szCs w:val="24"/>
          <w:lang w:val="lv-LV"/>
        </w:rPr>
        <w:t xml:space="preserve">valsts apmaksāta zobu higiēnas pakalpojuma izmantošanu bērniem, </w:t>
      </w:r>
      <w:r w:rsidR="001C1251" w:rsidRPr="091FCEBE">
        <w:rPr>
          <w:rFonts w:ascii="Times New Roman" w:hAnsi="Times New Roman" w:cs="Times New Roman"/>
          <w:sz w:val="24"/>
          <w:szCs w:val="24"/>
          <w:lang w:val="lv-LV"/>
        </w:rPr>
        <w:t xml:space="preserve">piemēram, </w:t>
      </w:r>
      <w:r w:rsidR="00112603" w:rsidRPr="091FCEBE">
        <w:rPr>
          <w:rFonts w:ascii="Times New Roman" w:hAnsi="Times New Roman" w:cs="Times New Roman"/>
          <w:sz w:val="24"/>
          <w:szCs w:val="24"/>
          <w:lang w:val="lv-LV"/>
        </w:rPr>
        <w:t xml:space="preserve">sasaistot valsts apmaksāta bērnu zobārsta pieejamību ar obligātu, regulāru zobu higiēnista apmeklējumu. </w:t>
      </w:r>
      <w:r w:rsidR="001C1251" w:rsidRPr="091FCEBE">
        <w:rPr>
          <w:rFonts w:ascii="Times New Roman" w:hAnsi="Times New Roman" w:cs="Times New Roman"/>
          <w:sz w:val="24"/>
          <w:szCs w:val="24"/>
          <w:lang w:val="lv-LV"/>
        </w:rPr>
        <w:t>R</w:t>
      </w:r>
      <w:r w:rsidR="00112603" w:rsidRPr="091FCEBE">
        <w:rPr>
          <w:rFonts w:ascii="Times New Roman" w:hAnsi="Times New Roman" w:cs="Times New Roman"/>
          <w:sz w:val="24"/>
          <w:szCs w:val="24"/>
          <w:lang w:val="lv-LV"/>
        </w:rPr>
        <w:t xml:space="preserve">egulāra higiēna ir ļoti būtiska, lai mazinātu un novērstu akūtu sāpju gadījumus, kas bieži ir saistīti tieši ar mutes dobuma </w:t>
      </w:r>
      <w:r w:rsidR="00112603" w:rsidRPr="091FCEBE">
        <w:rPr>
          <w:rFonts w:ascii="Times New Roman" w:hAnsi="Times New Roman" w:cs="Times New Roman"/>
          <w:sz w:val="24"/>
          <w:szCs w:val="24"/>
          <w:lang w:val="lv-LV"/>
        </w:rPr>
        <w:lastRenderedPageBreak/>
        <w:t>higiēnas trūkumu.</w:t>
      </w:r>
      <w:r w:rsidR="00026F94" w:rsidRPr="091FCEBE">
        <w:rPr>
          <w:rFonts w:ascii="Times New Roman" w:hAnsi="Times New Roman" w:cs="Times New Roman"/>
          <w:sz w:val="24"/>
          <w:szCs w:val="24"/>
          <w:lang w:val="lv-LV"/>
        </w:rPr>
        <w:t xml:space="preserve"> </w:t>
      </w:r>
      <w:r w:rsidR="00112603" w:rsidRPr="091FCEBE">
        <w:rPr>
          <w:rFonts w:ascii="Times New Roman" w:hAnsi="Times New Roman" w:cs="Times New Roman"/>
          <w:sz w:val="24"/>
          <w:szCs w:val="24"/>
          <w:lang w:val="lv-LV"/>
        </w:rPr>
        <w:t>Valsts apmaksāts zobu higiēnista pakalpojums bērniem ir pieejams, tomēr daudzi vecāki šo iespēju neizmanto.</w:t>
      </w:r>
    </w:p>
    <w:p w14:paraId="1C364FD8" w14:textId="6AA1C205" w:rsidR="00E11362" w:rsidRPr="00E11362" w:rsidRDefault="00E11362"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Nepieciešams uzlabot aptiekas pakalpojumu pieejamību un attīstīt farmaceitisko aprūpi, palielinot farmaceita lomu veselības aprūpē, kā piemēram uzsākt attīstīt pacienta lietoto recepšu zāļu, bezrecepšu zāļu, uztura bagātinātāju un medicīnisko ierīču  novērtēšanu, kā arī  pacienta lietoto zāļu salīdzināšanu, lai novērtētu faktiskās un potenciālās problēmas, kas saistītas ar zāļu lietošanu, kā arī labotu ar zāļu lietošanu saistītas kļūdas, piemēram, izlaišanu, dublēšanu, nepareizas devas vai zāļu mijiedarbību, rezultātā sekmējot efektīvu un racionālu zāļu lietošanu.</w:t>
      </w:r>
    </w:p>
    <w:p w14:paraId="2773A105" w14:textId="704D6748" w:rsidR="006907C1" w:rsidRDefault="00692212"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Sabiedrības ikdienā </w:t>
      </w:r>
      <w:r w:rsidR="00015D7E" w:rsidRPr="091FCEBE">
        <w:rPr>
          <w:rFonts w:ascii="Times New Roman" w:hAnsi="Times New Roman" w:cs="Times New Roman"/>
          <w:sz w:val="24"/>
          <w:szCs w:val="24"/>
          <w:lang w:val="lv-LV"/>
        </w:rPr>
        <w:t xml:space="preserve">un veselības aprūpē </w:t>
      </w:r>
      <w:r w:rsidRPr="091FCEBE">
        <w:rPr>
          <w:rFonts w:ascii="Times New Roman" w:hAnsi="Times New Roman" w:cs="Times New Roman"/>
          <w:sz w:val="24"/>
          <w:szCs w:val="24"/>
          <w:lang w:val="lv-LV"/>
        </w:rPr>
        <w:t>arvien vairāk</w:t>
      </w:r>
      <w:r w:rsidR="001D5D8E" w:rsidRPr="091FCEBE">
        <w:rPr>
          <w:rFonts w:ascii="Times New Roman" w:hAnsi="Times New Roman" w:cs="Times New Roman"/>
          <w:sz w:val="24"/>
          <w:szCs w:val="24"/>
          <w:lang w:val="lv-LV"/>
        </w:rPr>
        <w:t xml:space="preserve"> ienāk digitālās tehnoloģijas</w:t>
      </w:r>
      <w:r w:rsidR="00B000CE" w:rsidRPr="091FCEBE">
        <w:rPr>
          <w:rFonts w:ascii="Times New Roman" w:hAnsi="Times New Roman" w:cs="Times New Roman"/>
          <w:sz w:val="24"/>
          <w:szCs w:val="24"/>
          <w:lang w:val="lv-LV"/>
        </w:rPr>
        <w:t xml:space="preserve">, </w:t>
      </w:r>
      <w:r w:rsidR="00A57462" w:rsidRPr="091FCEBE">
        <w:rPr>
          <w:rFonts w:ascii="Times New Roman" w:hAnsi="Times New Roman" w:cs="Times New Roman"/>
          <w:sz w:val="24"/>
          <w:szCs w:val="24"/>
          <w:lang w:val="lv-LV"/>
        </w:rPr>
        <w:t>lai arī</w:t>
      </w:r>
      <w:r w:rsidR="001D5D8E" w:rsidRPr="091FCEBE">
        <w:rPr>
          <w:rFonts w:ascii="Times New Roman" w:hAnsi="Times New Roman" w:cs="Times New Roman"/>
          <w:sz w:val="24"/>
          <w:szCs w:val="24"/>
          <w:lang w:val="lv-LV"/>
        </w:rPr>
        <w:t xml:space="preserve"> </w:t>
      </w:r>
      <w:r w:rsidR="00A22E4D" w:rsidRPr="091FCEBE">
        <w:rPr>
          <w:rFonts w:ascii="Times New Roman" w:hAnsi="Times New Roman" w:cs="Times New Roman"/>
          <w:sz w:val="24"/>
          <w:szCs w:val="24"/>
          <w:lang w:val="lv-LV"/>
        </w:rPr>
        <w:t xml:space="preserve">Covid-19 </w:t>
      </w:r>
      <w:r w:rsidR="00F646DF" w:rsidRPr="091FCEBE">
        <w:rPr>
          <w:rFonts w:ascii="Times New Roman" w:hAnsi="Times New Roman" w:cs="Times New Roman"/>
          <w:sz w:val="24"/>
          <w:szCs w:val="24"/>
          <w:lang w:val="lv-LV"/>
        </w:rPr>
        <w:t xml:space="preserve">izraisītā </w:t>
      </w:r>
      <w:r w:rsidR="00A22E4D" w:rsidRPr="091FCEBE">
        <w:rPr>
          <w:rFonts w:ascii="Times New Roman" w:hAnsi="Times New Roman" w:cs="Times New Roman"/>
          <w:sz w:val="24"/>
          <w:szCs w:val="24"/>
          <w:lang w:val="lv-LV"/>
        </w:rPr>
        <w:t>pandēmija</w:t>
      </w:r>
      <w:r w:rsidR="001D5D8E" w:rsidRPr="091FCEBE">
        <w:rPr>
          <w:rFonts w:ascii="Times New Roman" w:hAnsi="Times New Roman" w:cs="Times New Roman"/>
          <w:sz w:val="24"/>
          <w:szCs w:val="24"/>
          <w:lang w:val="lv-LV"/>
        </w:rPr>
        <w:t xml:space="preserve"> </w:t>
      </w:r>
      <w:r w:rsidR="00AC0C58" w:rsidRPr="091FCEBE">
        <w:rPr>
          <w:rFonts w:ascii="Times New Roman" w:hAnsi="Times New Roman" w:cs="Times New Roman"/>
          <w:sz w:val="24"/>
          <w:szCs w:val="24"/>
          <w:lang w:val="lv-LV"/>
        </w:rPr>
        <w:t xml:space="preserve">šo tehnoloģiju izmantošanu ir </w:t>
      </w:r>
      <w:r w:rsidR="00093AC8" w:rsidRPr="091FCEBE">
        <w:rPr>
          <w:rFonts w:ascii="Times New Roman" w:hAnsi="Times New Roman" w:cs="Times New Roman"/>
          <w:sz w:val="24"/>
          <w:szCs w:val="24"/>
          <w:lang w:val="lv-LV"/>
        </w:rPr>
        <w:t>būtiski palielinājusi</w:t>
      </w:r>
      <w:r w:rsidR="001654A8" w:rsidRPr="091FCEBE">
        <w:rPr>
          <w:rFonts w:ascii="Times New Roman" w:hAnsi="Times New Roman" w:cs="Times New Roman"/>
          <w:sz w:val="24"/>
          <w:szCs w:val="24"/>
          <w:lang w:val="lv-LV"/>
        </w:rPr>
        <w:t xml:space="preserve">, </w:t>
      </w:r>
      <w:r w:rsidR="00434DC2" w:rsidRPr="091FCEBE">
        <w:rPr>
          <w:rFonts w:ascii="Times New Roman" w:hAnsi="Times New Roman" w:cs="Times New Roman"/>
          <w:sz w:val="24"/>
          <w:szCs w:val="24"/>
          <w:lang w:val="lv-LV"/>
        </w:rPr>
        <w:t xml:space="preserve">tomēr to </w:t>
      </w:r>
      <w:r w:rsidR="00AF59F3" w:rsidRPr="091FCEBE">
        <w:rPr>
          <w:rFonts w:ascii="Times New Roman" w:hAnsi="Times New Roman" w:cs="Times New Roman"/>
          <w:sz w:val="24"/>
          <w:szCs w:val="24"/>
          <w:lang w:val="lv-LV"/>
        </w:rPr>
        <w:t xml:space="preserve">izmantošana </w:t>
      </w:r>
      <w:r w:rsidR="000C6E55" w:rsidRPr="091FCEBE">
        <w:rPr>
          <w:rFonts w:ascii="Times New Roman" w:hAnsi="Times New Roman" w:cs="Times New Roman"/>
          <w:sz w:val="24"/>
          <w:szCs w:val="24"/>
          <w:lang w:val="lv-LV"/>
        </w:rPr>
        <w:t xml:space="preserve">veselības aprūpē </w:t>
      </w:r>
      <w:r w:rsidR="00221247" w:rsidRPr="091FCEBE">
        <w:rPr>
          <w:rFonts w:ascii="Times New Roman" w:hAnsi="Times New Roman" w:cs="Times New Roman"/>
          <w:sz w:val="24"/>
          <w:szCs w:val="24"/>
          <w:lang w:val="lv-LV"/>
        </w:rPr>
        <w:t>ir</w:t>
      </w:r>
      <w:r w:rsidR="002D6C39" w:rsidRPr="091FCEBE">
        <w:rPr>
          <w:rFonts w:ascii="Times New Roman" w:hAnsi="Times New Roman" w:cs="Times New Roman"/>
          <w:sz w:val="24"/>
          <w:szCs w:val="24"/>
          <w:lang w:val="lv-LV"/>
        </w:rPr>
        <w:t xml:space="preserve"> </w:t>
      </w:r>
      <w:r w:rsidR="00701433" w:rsidRPr="091FCEBE">
        <w:rPr>
          <w:rFonts w:ascii="Times New Roman" w:hAnsi="Times New Roman" w:cs="Times New Roman"/>
          <w:sz w:val="24"/>
          <w:szCs w:val="24"/>
          <w:lang w:val="lv-LV"/>
        </w:rPr>
        <w:t xml:space="preserve">iespējama </w:t>
      </w:r>
      <w:r w:rsidR="002D6C39" w:rsidRPr="091FCEBE">
        <w:rPr>
          <w:rFonts w:ascii="Times New Roman" w:hAnsi="Times New Roman" w:cs="Times New Roman"/>
          <w:sz w:val="24"/>
          <w:szCs w:val="24"/>
          <w:lang w:val="lv-LV"/>
        </w:rPr>
        <w:t xml:space="preserve">daudz </w:t>
      </w:r>
      <w:r w:rsidR="00364CA8" w:rsidRPr="091FCEBE">
        <w:rPr>
          <w:rFonts w:ascii="Times New Roman" w:hAnsi="Times New Roman" w:cs="Times New Roman"/>
          <w:sz w:val="24"/>
          <w:szCs w:val="24"/>
          <w:lang w:val="lv-LV"/>
        </w:rPr>
        <w:t xml:space="preserve">plašāk nekā tā </w:t>
      </w:r>
      <w:r w:rsidR="00BC0005" w:rsidRPr="091FCEBE">
        <w:rPr>
          <w:rFonts w:ascii="Times New Roman" w:hAnsi="Times New Roman" w:cs="Times New Roman"/>
          <w:sz w:val="24"/>
          <w:szCs w:val="24"/>
          <w:lang w:val="lv-LV"/>
        </w:rPr>
        <w:t>ir</w:t>
      </w:r>
      <w:r w:rsidR="00364CA8" w:rsidRPr="091FCEBE">
        <w:rPr>
          <w:rFonts w:ascii="Times New Roman" w:hAnsi="Times New Roman" w:cs="Times New Roman"/>
          <w:sz w:val="24"/>
          <w:szCs w:val="24"/>
          <w:lang w:val="lv-LV"/>
        </w:rPr>
        <w:t xml:space="preserve"> šobrīd. </w:t>
      </w:r>
      <w:r w:rsidR="00337BFE" w:rsidRPr="091FCEBE">
        <w:rPr>
          <w:rFonts w:ascii="Times New Roman" w:hAnsi="Times New Roman" w:cs="Times New Roman"/>
          <w:sz w:val="24"/>
          <w:szCs w:val="24"/>
          <w:lang w:val="lv-LV"/>
        </w:rPr>
        <w:t xml:space="preserve">Piemēram, </w:t>
      </w:r>
      <w:r w:rsidR="00430AAC" w:rsidRPr="091FCEBE">
        <w:rPr>
          <w:rFonts w:ascii="Times New Roman" w:hAnsi="Times New Roman" w:cs="Times New Roman"/>
          <w:sz w:val="24"/>
          <w:szCs w:val="24"/>
          <w:lang w:val="lv-LV"/>
        </w:rPr>
        <w:t>lai</w:t>
      </w:r>
      <w:r w:rsidR="007D61C8" w:rsidRPr="091FCEBE">
        <w:rPr>
          <w:rFonts w:ascii="Times New Roman" w:hAnsi="Times New Roman" w:cs="Times New Roman"/>
          <w:sz w:val="24"/>
          <w:szCs w:val="24"/>
          <w:lang w:val="lv-LV"/>
        </w:rPr>
        <w:t>,</w:t>
      </w:r>
      <w:r w:rsidR="004E549E" w:rsidRPr="091FCEBE">
        <w:rPr>
          <w:rFonts w:ascii="Times New Roman" w:hAnsi="Times New Roman" w:cs="Times New Roman"/>
          <w:sz w:val="24"/>
          <w:szCs w:val="24"/>
          <w:lang w:val="lv-LV"/>
        </w:rPr>
        <w:t xml:space="preserve"> </w:t>
      </w:r>
      <w:r w:rsidR="00D1771D" w:rsidRPr="091FCEBE">
        <w:rPr>
          <w:rFonts w:ascii="Times New Roman" w:hAnsi="Times New Roman" w:cs="Times New Roman"/>
          <w:sz w:val="24"/>
          <w:szCs w:val="24"/>
          <w:lang w:val="lv-LV"/>
        </w:rPr>
        <w:t xml:space="preserve">veicinātu ārstniecības personu resursu </w:t>
      </w:r>
      <w:r w:rsidR="00B81E46" w:rsidRPr="091FCEBE">
        <w:rPr>
          <w:rFonts w:ascii="Times New Roman" w:hAnsi="Times New Roman" w:cs="Times New Roman"/>
          <w:sz w:val="24"/>
          <w:szCs w:val="24"/>
          <w:lang w:val="lv-LV"/>
        </w:rPr>
        <w:t>efekt</w:t>
      </w:r>
      <w:r w:rsidR="003E0EE0" w:rsidRPr="091FCEBE">
        <w:rPr>
          <w:rFonts w:ascii="Times New Roman" w:hAnsi="Times New Roman" w:cs="Times New Roman"/>
          <w:sz w:val="24"/>
          <w:szCs w:val="24"/>
          <w:lang w:val="lv-LV"/>
        </w:rPr>
        <w:t xml:space="preserve">ivizāciju </w:t>
      </w:r>
      <w:r w:rsidR="00E91DAA" w:rsidRPr="091FCEBE">
        <w:rPr>
          <w:rFonts w:ascii="Times New Roman" w:hAnsi="Times New Roman" w:cs="Times New Roman"/>
          <w:sz w:val="24"/>
          <w:szCs w:val="24"/>
          <w:lang w:val="lv-LV"/>
        </w:rPr>
        <w:t>un</w:t>
      </w:r>
      <w:r w:rsidR="002A5EFD" w:rsidRPr="091FCEBE">
        <w:rPr>
          <w:rFonts w:ascii="Times New Roman" w:hAnsi="Times New Roman" w:cs="Times New Roman"/>
          <w:sz w:val="24"/>
          <w:szCs w:val="24"/>
          <w:lang w:val="lv-LV"/>
        </w:rPr>
        <w:t xml:space="preserve"> </w:t>
      </w:r>
      <w:r w:rsidR="00430AAC" w:rsidRPr="091FCEBE">
        <w:rPr>
          <w:rFonts w:ascii="Times New Roman" w:hAnsi="Times New Roman" w:cs="Times New Roman"/>
          <w:sz w:val="24"/>
          <w:szCs w:val="24"/>
          <w:lang w:val="lv-LV"/>
        </w:rPr>
        <w:t>uzlabotu veselības aprūpes pakalpojumu pieejamību iedzīvotājiem</w:t>
      </w:r>
      <w:r w:rsidR="00F269CC" w:rsidRPr="091FCEBE">
        <w:rPr>
          <w:rFonts w:ascii="Times New Roman" w:hAnsi="Times New Roman" w:cs="Times New Roman"/>
          <w:sz w:val="24"/>
          <w:szCs w:val="24"/>
          <w:lang w:val="lv-LV"/>
        </w:rPr>
        <w:t>,</w:t>
      </w:r>
      <w:r w:rsidR="00A71748" w:rsidRPr="091FCEBE">
        <w:rPr>
          <w:rFonts w:ascii="Times New Roman" w:hAnsi="Times New Roman" w:cs="Times New Roman"/>
          <w:sz w:val="24"/>
          <w:szCs w:val="24"/>
          <w:lang w:val="lv-LV"/>
        </w:rPr>
        <w:t xml:space="preserve"> jo īpaši attālos reģionos, kur</w:t>
      </w:r>
      <w:r w:rsidR="00674ADF" w:rsidRPr="091FCEBE">
        <w:rPr>
          <w:rFonts w:ascii="Times New Roman" w:hAnsi="Times New Roman" w:cs="Times New Roman"/>
          <w:sz w:val="24"/>
          <w:szCs w:val="24"/>
          <w:lang w:val="lv-LV"/>
        </w:rPr>
        <w:t xml:space="preserve"> ir ierobežots pakalpojumu klāsts un </w:t>
      </w:r>
      <w:r w:rsidR="00851F29" w:rsidRPr="091FCEBE">
        <w:rPr>
          <w:rFonts w:ascii="Times New Roman" w:hAnsi="Times New Roman" w:cs="Times New Roman"/>
          <w:sz w:val="24"/>
          <w:szCs w:val="24"/>
          <w:lang w:val="lv-LV"/>
        </w:rPr>
        <w:t xml:space="preserve">pakalpojumu pieejamību ierobežo </w:t>
      </w:r>
      <w:r w:rsidR="00674ADF" w:rsidRPr="091FCEBE">
        <w:rPr>
          <w:rFonts w:ascii="Times New Roman" w:hAnsi="Times New Roman" w:cs="Times New Roman"/>
          <w:sz w:val="24"/>
          <w:szCs w:val="24"/>
          <w:lang w:val="lv-LV"/>
        </w:rPr>
        <w:t xml:space="preserve">arī </w:t>
      </w:r>
      <w:r w:rsidR="00851F29" w:rsidRPr="091FCEBE">
        <w:rPr>
          <w:rFonts w:ascii="Times New Roman" w:hAnsi="Times New Roman" w:cs="Times New Roman"/>
          <w:sz w:val="24"/>
          <w:szCs w:val="24"/>
          <w:lang w:val="lv-LV"/>
        </w:rPr>
        <w:t>tādi apstākļi, kā</w:t>
      </w:r>
      <w:r w:rsidR="00430AAC" w:rsidRPr="091FCEBE">
        <w:rPr>
          <w:rFonts w:ascii="Times New Roman" w:hAnsi="Times New Roman" w:cs="Times New Roman"/>
          <w:sz w:val="24"/>
          <w:szCs w:val="24"/>
          <w:lang w:val="lv-LV"/>
        </w:rPr>
        <w:t xml:space="preserve"> </w:t>
      </w:r>
      <w:r w:rsidR="00851F29" w:rsidRPr="091FCEBE">
        <w:rPr>
          <w:rFonts w:ascii="Times New Roman" w:hAnsi="Times New Roman" w:cs="Times New Roman"/>
          <w:sz w:val="24"/>
          <w:szCs w:val="24"/>
          <w:lang w:val="lv-LV"/>
        </w:rPr>
        <w:t>transporta nepieejamība (privātā transporta neesamība, ierobežota sabiedriskā transporta pakalpojumu pieejamība)</w:t>
      </w:r>
      <w:r w:rsidR="00377532" w:rsidRPr="091FCEBE">
        <w:rPr>
          <w:rFonts w:ascii="Times New Roman" w:hAnsi="Times New Roman" w:cs="Times New Roman"/>
          <w:sz w:val="24"/>
          <w:szCs w:val="24"/>
          <w:lang w:val="lv-LV"/>
        </w:rPr>
        <w:t>, jāattīsta</w:t>
      </w:r>
      <w:r w:rsidR="007A0332" w:rsidRPr="091FCEBE">
        <w:rPr>
          <w:rFonts w:ascii="Times New Roman" w:hAnsi="Times New Roman" w:cs="Times New Roman"/>
          <w:sz w:val="24"/>
          <w:szCs w:val="24"/>
          <w:lang w:val="lv-LV"/>
        </w:rPr>
        <w:t xml:space="preserve"> </w:t>
      </w:r>
      <w:r w:rsidR="00674ADF" w:rsidRPr="091FCEBE">
        <w:rPr>
          <w:rFonts w:ascii="Times New Roman" w:hAnsi="Times New Roman" w:cs="Times New Roman"/>
          <w:sz w:val="24"/>
          <w:szCs w:val="24"/>
          <w:lang w:val="lv-LV"/>
        </w:rPr>
        <w:t xml:space="preserve">valsts apmaksāti </w:t>
      </w:r>
      <w:r w:rsidR="00337BFE" w:rsidRPr="091FCEBE">
        <w:rPr>
          <w:rFonts w:ascii="Times New Roman" w:hAnsi="Times New Roman" w:cs="Times New Roman"/>
          <w:sz w:val="24"/>
          <w:szCs w:val="24"/>
          <w:lang w:val="lv-LV"/>
        </w:rPr>
        <w:t>attālināt</w:t>
      </w:r>
      <w:r w:rsidR="00377532" w:rsidRPr="091FCEBE">
        <w:rPr>
          <w:rFonts w:ascii="Times New Roman" w:hAnsi="Times New Roman" w:cs="Times New Roman"/>
          <w:sz w:val="24"/>
          <w:szCs w:val="24"/>
          <w:lang w:val="lv-LV"/>
        </w:rPr>
        <w:t>i</w:t>
      </w:r>
      <w:r w:rsidR="00337BFE" w:rsidRPr="091FCEBE">
        <w:rPr>
          <w:rFonts w:ascii="Times New Roman" w:hAnsi="Times New Roman" w:cs="Times New Roman"/>
          <w:sz w:val="24"/>
          <w:szCs w:val="24"/>
          <w:lang w:val="lv-LV"/>
        </w:rPr>
        <w:t xml:space="preserve"> veselības aprūpes pakalpojum</w:t>
      </w:r>
      <w:r w:rsidR="00377532" w:rsidRPr="091FCEBE">
        <w:rPr>
          <w:rFonts w:ascii="Times New Roman" w:hAnsi="Times New Roman" w:cs="Times New Roman"/>
          <w:sz w:val="24"/>
          <w:szCs w:val="24"/>
          <w:lang w:val="lv-LV"/>
        </w:rPr>
        <w:t>i</w:t>
      </w:r>
      <w:r w:rsidR="00EE463B" w:rsidRPr="091FCEBE">
        <w:rPr>
          <w:rFonts w:ascii="Times New Roman" w:hAnsi="Times New Roman" w:cs="Times New Roman"/>
          <w:sz w:val="24"/>
          <w:szCs w:val="24"/>
          <w:lang w:val="lv-LV"/>
        </w:rPr>
        <w:t xml:space="preserve"> </w:t>
      </w:r>
      <w:r w:rsidR="00B625CF" w:rsidRPr="091FCEBE">
        <w:rPr>
          <w:rFonts w:ascii="Times New Roman" w:hAnsi="Times New Roman" w:cs="Times New Roman"/>
          <w:sz w:val="24"/>
          <w:szCs w:val="24"/>
          <w:lang w:val="lv-LV"/>
        </w:rPr>
        <w:t>jeb telemedicīnas pakalpojumi</w:t>
      </w:r>
      <w:r w:rsidR="007E44C2" w:rsidRPr="091FCEBE">
        <w:rPr>
          <w:rFonts w:ascii="Times New Roman" w:hAnsi="Times New Roman" w:cs="Times New Roman"/>
          <w:sz w:val="24"/>
          <w:szCs w:val="24"/>
          <w:lang w:val="lv-LV"/>
        </w:rPr>
        <w:t xml:space="preserve"> </w:t>
      </w:r>
      <w:r w:rsidR="00EE463B" w:rsidRPr="091FCEBE">
        <w:rPr>
          <w:rFonts w:ascii="Times New Roman" w:hAnsi="Times New Roman" w:cs="Times New Roman"/>
          <w:sz w:val="24"/>
          <w:szCs w:val="24"/>
          <w:lang w:val="lv-LV"/>
        </w:rPr>
        <w:t>visos veselības aprūpes līmeņos</w:t>
      </w:r>
      <w:r w:rsidR="00B66D28" w:rsidRPr="091FCEBE">
        <w:rPr>
          <w:rFonts w:ascii="Times New Roman" w:hAnsi="Times New Roman" w:cs="Times New Roman"/>
          <w:sz w:val="24"/>
          <w:szCs w:val="24"/>
          <w:lang w:val="lv-LV"/>
        </w:rPr>
        <w:t xml:space="preserve"> kā alternatīvs </w:t>
      </w:r>
      <w:r w:rsidR="0057304B" w:rsidRPr="091FCEBE">
        <w:rPr>
          <w:rFonts w:ascii="Times New Roman" w:hAnsi="Times New Roman" w:cs="Times New Roman"/>
          <w:sz w:val="24"/>
          <w:szCs w:val="24"/>
          <w:lang w:val="lv-LV"/>
        </w:rPr>
        <w:t>veselības aprūpes pakalpojuma saņemšanas veids</w:t>
      </w:r>
      <w:r w:rsidR="00361587" w:rsidRPr="091FCEBE">
        <w:rPr>
          <w:rFonts w:ascii="Times New Roman" w:hAnsi="Times New Roman" w:cs="Times New Roman"/>
          <w:sz w:val="24"/>
          <w:szCs w:val="24"/>
          <w:lang w:val="lv-LV"/>
        </w:rPr>
        <w:t xml:space="preserve">, kā piemēram, </w:t>
      </w:r>
      <w:r w:rsidR="00361587" w:rsidRPr="091FCEBE">
        <w:rPr>
          <w:rStyle w:val="normaltextrun"/>
          <w:rFonts w:ascii="Times New Roman" w:hAnsi="Times New Roman" w:cs="Times New Roman"/>
          <w:sz w:val="24"/>
          <w:szCs w:val="24"/>
          <w:lang w:val="lv-LV"/>
        </w:rPr>
        <w:t>izveidojot digitālu risinājumu kognitīvi-biheiviorāla</w:t>
      </w:r>
      <w:r w:rsidR="00361587" w:rsidRPr="091FCEBE">
        <w:rPr>
          <w:rStyle w:val="normaltextrun"/>
          <w:lang w:val="lv-LV"/>
        </w:rPr>
        <w:t>j</w:t>
      </w:r>
      <w:r w:rsidR="00361587" w:rsidRPr="091FCEBE">
        <w:rPr>
          <w:rStyle w:val="normaltextrun"/>
          <w:rFonts w:ascii="Times New Roman" w:hAnsi="Times New Roman" w:cs="Times New Roman"/>
          <w:sz w:val="24"/>
          <w:szCs w:val="24"/>
          <w:lang w:val="lv-LV"/>
        </w:rPr>
        <w:t xml:space="preserve">ai terapijai pie vienkāršo </w:t>
      </w:r>
      <w:r w:rsidR="00361587" w:rsidRPr="00E223A6">
        <w:rPr>
          <w:rFonts w:ascii="Times New Roman" w:hAnsi="Times New Roman" w:cs="Times New Roman"/>
          <w:sz w:val="24"/>
          <w:szCs w:val="24"/>
          <w:lang w:val="lv-LV"/>
        </w:rPr>
        <w:t>psihisko slimību gadījumos</w:t>
      </w:r>
      <w:r w:rsidR="00786079" w:rsidRPr="091FCEBE">
        <w:rPr>
          <w:rFonts w:ascii="Times New Roman" w:hAnsi="Times New Roman" w:cs="Times New Roman"/>
          <w:sz w:val="24"/>
          <w:szCs w:val="24"/>
          <w:lang w:val="lv-LV"/>
        </w:rPr>
        <w:t>;</w:t>
      </w:r>
      <w:r w:rsidR="00EC1311" w:rsidRPr="091FCEBE">
        <w:rPr>
          <w:rFonts w:ascii="Times New Roman" w:hAnsi="Times New Roman" w:cs="Times New Roman"/>
          <w:sz w:val="24"/>
          <w:szCs w:val="24"/>
          <w:lang w:val="lv-LV"/>
        </w:rPr>
        <w:t xml:space="preserve"> </w:t>
      </w:r>
      <w:r w:rsidR="00DA3DE8" w:rsidRPr="091FCEBE">
        <w:rPr>
          <w:rFonts w:ascii="Times New Roman" w:hAnsi="Times New Roman" w:cs="Times New Roman"/>
          <w:sz w:val="24"/>
          <w:szCs w:val="24"/>
          <w:lang w:val="lv-LV"/>
        </w:rPr>
        <w:t>jāizstrādā šo pakalpojumu kvalitātes un drošības prasības, jāattīstīta pakalpojumu sniegšanai nepieciešamā infrastruktūra</w:t>
      </w:r>
      <w:r w:rsidR="00786079" w:rsidRPr="091FCEBE">
        <w:rPr>
          <w:rFonts w:ascii="Times New Roman" w:hAnsi="Times New Roman" w:cs="Times New Roman"/>
          <w:sz w:val="24"/>
          <w:szCs w:val="24"/>
          <w:lang w:val="lv-LV"/>
        </w:rPr>
        <w:t>,</w:t>
      </w:r>
      <w:r w:rsidR="00DA3DE8" w:rsidRPr="091FCEBE">
        <w:rPr>
          <w:rFonts w:ascii="Times New Roman" w:hAnsi="Times New Roman" w:cs="Times New Roman"/>
          <w:sz w:val="24"/>
          <w:szCs w:val="24"/>
          <w:lang w:val="lv-LV"/>
        </w:rPr>
        <w:t xml:space="preserve"> jānodrošina ārstniecības personu izglītošana</w:t>
      </w:r>
      <w:r w:rsidR="00786079" w:rsidRPr="091FCEBE">
        <w:rPr>
          <w:rFonts w:ascii="Times New Roman" w:hAnsi="Times New Roman" w:cs="Times New Roman"/>
          <w:sz w:val="24"/>
          <w:szCs w:val="24"/>
          <w:lang w:val="lv-LV"/>
        </w:rPr>
        <w:t xml:space="preserve">, kā arī </w:t>
      </w:r>
      <w:r w:rsidR="00C90AC2" w:rsidRPr="091FCEBE">
        <w:rPr>
          <w:rFonts w:ascii="Times New Roman" w:hAnsi="Times New Roman" w:cs="Times New Roman"/>
          <w:sz w:val="24"/>
          <w:szCs w:val="24"/>
          <w:lang w:val="lv-LV"/>
        </w:rPr>
        <w:t xml:space="preserve">jāīsteno pasākumi </w:t>
      </w:r>
      <w:r w:rsidR="00A70340" w:rsidRPr="091FCEBE">
        <w:rPr>
          <w:rFonts w:ascii="Times New Roman" w:hAnsi="Times New Roman" w:cs="Times New Roman"/>
          <w:sz w:val="24"/>
          <w:szCs w:val="24"/>
          <w:lang w:val="lv-LV"/>
        </w:rPr>
        <w:t xml:space="preserve">digitālās nevienlīdzības </w:t>
      </w:r>
      <w:r w:rsidR="0096004B" w:rsidRPr="091FCEBE">
        <w:rPr>
          <w:rFonts w:ascii="Times New Roman" w:hAnsi="Times New Roman" w:cs="Times New Roman"/>
          <w:sz w:val="24"/>
          <w:szCs w:val="24"/>
          <w:lang w:val="lv-LV"/>
        </w:rPr>
        <w:t>novēršanai, nodrošinot vienlīdzīgu piekļuvi internetam un digitālo prasmju</w:t>
      </w:r>
      <w:r w:rsidR="00C93399" w:rsidRPr="091FCEBE">
        <w:rPr>
          <w:rFonts w:ascii="Times New Roman" w:hAnsi="Times New Roman" w:cs="Times New Roman"/>
          <w:sz w:val="24"/>
          <w:szCs w:val="24"/>
          <w:lang w:val="lv-LV"/>
        </w:rPr>
        <w:t xml:space="preserve"> pilnveides programmas</w:t>
      </w:r>
      <w:r w:rsidR="00674ADF" w:rsidRPr="091FCEBE">
        <w:rPr>
          <w:rFonts w:ascii="Times New Roman" w:hAnsi="Times New Roman" w:cs="Times New Roman"/>
          <w:sz w:val="24"/>
          <w:szCs w:val="24"/>
          <w:lang w:val="lv-LV"/>
        </w:rPr>
        <w:t>.</w:t>
      </w:r>
      <w:r w:rsidR="00F269CC" w:rsidRPr="091FCEBE">
        <w:rPr>
          <w:rFonts w:ascii="Times New Roman" w:hAnsi="Times New Roman" w:cs="Times New Roman"/>
          <w:sz w:val="24"/>
          <w:szCs w:val="24"/>
          <w:lang w:val="lv-LV"/>
        </w:rPr>
        <w:t xml:space="preserve"> </w:t>
      </w:r>
      <w:r w:rsidR="00ED5145" w:rsidRPr="091FCEBE">
        <w:rPr>
          <w:rFonts w:ascii="Times New Roman" w:hAnsi="Times New Roman" w:cs="Times New Roman"/>
          <w:sz w:val="24"/>
          <w:szCs w:val="24"/>
          <w:lang w:val="lv-LV"/>
        </w:rPr>
        <w:t xml:space="preserve">Attīstot valsts apmaksātos attālinātos veselības aprūpes pakalpojumus, </w:t>
      </w:r>
      <w:r w:rsidR="0057304B" w:rsidRPr="091FCEBE">
        <w:rPr>
          <w:rFonts w:ascii="Times New Roman" w:hAnsi="Times New Roman" w:cs="Times New Roman"/>
          <w:sz w:val="24"/>
          <w:szCs w:val="24"/>
          <w:lang w:val="lv-LV"/>
        </w:rPr>
        <w:t xml:space="preserve">vienlaikus </w:t>
      </w:r>
      <w:r w:rsidR="00ED5145" w:rsidRPr="091FCEBE">
        <w:rPr>
          <w:rFonts w:ascii="Times New Roman" w:hAnsi="Times New Roman" w:cs="Times New Roman"/>
          <w:sz w:val="24"/>
          <w:szCs w:val="24"/>
          <w:lang w:val="lv-LV"/>
        </w:rPr>
        <w:t xml:space="preserve">ir jāmeklē risinājumi, </w:t>
      </w:r>
      <w:r w:rsidR="00C06235" w:rsidRPr="091FCEBE">
        <w:rPr>
          <w:rFonts w:ascii="Times New Roman" w:hAnsi="Times New Roman" w:cs="Times New Roman"/>
          <w:sz w:val="24"/>
          <w:szCs w:val="24"/>
          <w:lang w:val="lv-LV"/>
        </w:rPr>
        <w:t>lai</w:t>
      </w:r>
      <w:r w:rsidR="00ED5145" w:rsidRPr="091FCEBE">
        <w:rPr>
          <w:rFonts w:ascii="Times New Roman" w:hAnsi="Times New Roman" w:cs="Times New Roman"/>
          <w:sz w:val="24"/>
          <w:szCs w:val="24"/>
          <w:lang w:val="lv-LV"/>
        </w:rPr>
        <w:t xml:space="preserve"> tos varē</w:t>
      </w:r>
      <w:r w:rsidR="00C06235" w:rsidRPr="091FCEBE">
        <w:rPr>
          <w:rFonts w:ascii="Times New Roman" w:hAnsi="Times New Roman" w:cs="Times New Roman"/>
          <w:sz w:val="24"/>
          <w:szCs w:val="24"/>
          <w:lang w:val="lv-LV"/>
        </w:rPr>
        <w:t>tu</w:t>
      </w:r>
      <w:r w:rsidR="00ED5145" w:rsidRPr="091FCEBE">
        <w:rPr>
          <w:rFonts w:ascii="Times New Roman" w:hAnsi="Times New Roman" w:cs="Times New Roman"/>
          <w:sz w:val="24"/>
          <w:szCs w:val="24"/>
          <w:lang w:val="lv-LV"/>
        </w:rPr>
        <w:t xml:space="preserve"> saņemt iedzīvotāji, kuriem nav pieejamas atbilstošas tehnoloģijas un aprīkojums, </w:t>
      </w:r>
      <w:r w:rsidR="00C06235" w:rsidRPr="091FCEBE">
        <w:rPr>
          <w:rFonts w:ascii="Times New Roman" w:hAnsi="Times New Roman" w:cs="Times New Roman"/>
          <w:sz w:val="24"/>
          <w:szCs w:val="24"/>
          <w:lang w:val="lv-LV"/>
        </w:rPr>
        <w:t>piemēram,</w:t>
      </w:r>
      <w:r w:rsidR="00ED5145" w:rsidRPr="091FCEBE">
        <w:rPr>
          <w:rFonts w:ascii="Times New Roman" w:hAnsi="Times New Roman" w:cs="Times New Roman"/>
          <w:sz w:val="24"/>
          <w:szCs w:val="24"/>
          <w:lang w:val="lv-LV"/>
        </w:rPr>
        <w:t xml:space="preserve"> pašvaldībā</w:t>
      </w:r>
      <w:r w:rsidR="00C06235" w:rsidRPr="091FCEBE">
        <w:rPr>
          <w:rFonts w:ascii="Times New Roman" w:hAnsi="Times New Roman" w:cs="Times New Roman"/>
          <w:sz w:val="24"/>
          <w:szCs w:val="24"/>
          <w:lang w:val="lv-LV"/>
        </w:rPr>
        <w:t>m</w:t>
      </w:r>
      <w:r w:rsidR="00ED5145" w:rsidRPr="091FCEBE">
        <w:rPr>
          <w:rFonts w:ascii="Times New Roman" w:hAnsi="Times New Roman" w:cs="Times New Roman"/>
          <w:sz w:val="24"/>
          <w:szCs w:val="24"/>
          <w:lang w:val="lv-LV"/>
        </w:rPr>
        <w:t xml:space="preserve"> </w:t>
      </w:r>
      <w:r w:rsidR="00C06235" w:rsidRPr="091FCEBE">
        <w:rPr>
          <w:rFonts w:ascii="Times New Roman" w:hAnsi="Times New Roman" w:cs="Times New Roman"/>
          <w:sz w:val="24"/>
          <w:szCs w:val="24"/>
          <w:lang w:val="lv-LV"/>
        </w:rPr>
        <w:t>iz</w:t>
      </w:r>
      <w:r w:rsidR="00ED5145" w:rsidRPr="091FCEBE">
        <w:rPr>
          <w:rFonts w:ascii="Times New Roman" w:hAnsi="Times New Roman" w:cs="Times New Roman"/>
          <w:sz w:val="24"/>
          <w:szCs w:val="24"/>
          <w:lang w:val="lv-LV"/>
        </w:rPr>
        <w:t>veido</w:t>
      </w:r>
      <w:r w:rsidR="00C06235" w:rsidRPr="091FCEBE">
        <w:rPr>
          <w:rFonts w:ascii="Times New Roman" w:hAnsi="Times New Roman" w:cs="Times New Roman"/>
          <w:sz w:val="24"/>
          <w:szCs w:val="24"/>
          <w:lang w:val="lv-LV"/>
        </w:rPr>
        <w:t>jot</w:t>
      </w:r>
      <w:r w:rsidR="00ED5145" w:rsidRPr="091FCEBE">
        <w:rPr>
          <w:rFonts w:ascii="Times New Roman" w:hAnsi="Times New Roman" w:cs="Times New Roman"/>
          <w:sz w:val="24"/>
          <w:szCs w:val="24"/>
          <w:lang w:val="lv-LV"/>
        </w:rPr>
        <w:t xml:space="preserve"> aprīkotas un konfidencialitāti nodrošinošas telpas, kur laicīgi pierakstoties var saņemt attālinātos pakalpojumus.</w:t>
      </w:r>
    </w:p>
    <w:p w14:paraId="7C00F88C" w14:textId="6C892486" w:rsidR="00DC08A5" w:rsidRDefault="00BA62AC" w:rsidP="00AA6568">
      <w:pPr>
        <w:pStyle w:val="ListParagraph"/>
        <w:numPr>
          <w:ilvl w:val="0"/>
          <w:numId w:val="40"/>
        </w:numPr>
        <w:spacing w:before="0" w:after="0" w:line="240" w:lineRule="auto"/>
        <w:ind w:left="0" w:hanging="720"/>
        <w:contextualSpacing w:val="0"/>
        <w:jc w:val="both"/>
        <w:rPr>
          <w:rFonts w:ascii="Times New Roman" w:hAnsi="Times New Roman" w:cs="Times New Roman"/>
          <w:sz w:val="24"/>
          <w:szCs w:val="24"/>
          <w:lang w:val="lv-LV"/>
        </w:rPr>
      </w:pPr>
      <w:r w:rsidRPr="006907C1" w:rsidDel="00D301AC">
        <w:rPr>
          <w:rFonts w:ascii="Times New Roman" w:hAnsi="Times New Roman" w:cs="Times New Roman"/>
          <w:sz w:val="24"/>
          <w:szCs w:val="24"/>
          <w:lang w:val="lv-LV"/>
        </w:rPr>
        <w:t xml:space="preserve">Tā kā joprojām liela daļa pacienta veselības datu </w:t>
      </w:r>
      <w:r w:rsidR="00463843" w:rsidRPr="006907C1" w:rsidDel="00D301AC">
        <w:rPr>
          <w:rFonts w:ascii="Times New Roman" w:hAnsi="Times New Roman" w:cs="Times New Roman"/>
          <w:sz w:val="24"/>
          <w:szCs w:val="24"/>
          <w:lang w:val="lv-LV"/>
        </w:rPr>
        <w:t xml:space="preserve">nav pieejami pacienta elektroniskajā veselības kartē valsts uzturētajā </w:t>
      </w:r>
      <w:r w:rsidR="004813AE" w:rsidRPr="004813AE">
        <w:rPr>
          <w:rFonts w:ascii="Times New Roman" w:hAnsi="Times New Roman" w:cs="Times New Roman"/>
          <w:sz w:val="24"/>
          <w:szCs w:val="24"/>
          <w:lang w:val="lv-LV"/>
        </w:rPr>
        <w:t>digitālajā veselības platformā</w:t>
      </w:r>
      <w:r w:rsidR="00463843" w:rsidRPr="006907C1" w:rsidDel="00D301AC">
        <w:rPr>
          <w:rFonts w:ascii="Times New Roman" w:hAnsi="Times New Roman" w:cs="Times New Roman"/>
          <w:sz w:val="24"/>
          <w:szCs w:val="24"/>
          <w:lang w:val="lv-LV"/>
        </w:rPr>
        <w:t xml:space="preserve">, </w:t>
      </w:r>
      <w:r w:rsidRPr="006907C1" w:rsidDel="00D301AC">
        <w:rPr>
          <w:rFonts w:ascii="Times New Roman" w:hAnsi="Times New Roman" w:cs="Times New Roman"/>
          <w:sz w:val="24"/>
          <w:szCs w:val="24"/>
          <w:lang w:val="lv-LV"/>
        </w:rPr>
        <w:t xml:space="preserve">bet ir pieejami papīra formātā, kā arī glabājas dažādās privāto pakalpojumu sniedzēju izveidotās un uzturētās informācijas sistēmās, </w:t>
      </w:r>
      <w:r w:rsidR="004F0081" w:rsidRPr="006907C1" w:rsidDel="00D301AC">
        <w:rPr>
          <w:rFonts w:ascii="Times New Roman" w:hAnsi="Times New Roman" w:cs="Times New Roman"/>
          <w:sz w:val="24"/>
          <w:szCs w:val="24"/>
          <w:lang w:val="lv-LV"/>
        </w:rPr>
        <w:t>šo p</w:t>
      </w:r>
      <w:r w:rsidR="00C440E9" w:rsidRPr="006907C1" w:rsidDel="00D301AC">
        <w:rPr>
          <w:rFonts w:ascii="Times New Roman" w:hAnsi="Times New Roman" w:cs="Times New Roman"/>
          <w:sz w:val="24"/>
          <w:szCs w:val="24"/>
          <w:lang w:val="lv-LV"/>
        </w:rPr>
        <w:t xml:space="preserve">amatnostādņu darbības periodā jāveicina </w:t>
      </w:r>
      <w:r w:rsidR="008B11EB" w:rsidRPr="006907C1" w:rsidDel="00D301AC">
        <w:rPr>
          <w:rFonts w:ascii="Times New Roman" w:hAnsi="Times New Roman" w:cs="Times New Roman"/>
          <w:sz w:val="24"/>
          <w:szCs w:val="24"/>
          <w:lang w:val="lv-LV"/>
        </w:rPr>
        <w:t xml:space="preserve">pacienta </w:t>
      </w:r>
      <w:r w:rsidR="006430A0" w:rsidRPr="006907C1">
        <w:rPr>
          <w:rFonts w:ascii="Times New Roman" w:hAnsi="Times New Roman" w:cs="Times New Roman"/>
          <w:sz w:val="24"/>
          <w:szCs w:val="24"/>
          <w:lang w:val="lv-LV"/>
        </w:rPr>
        <w:t>ambulato</w:t>
      </w:r>
      <w:r w:rsidR="00E40676" w:rsidRPr="006907C1">
        <w:rPr>
          <w:rFonts w:ascii="Times New Roman" w:hAnsi="Times New Roman" w:cs="Times New Roman"/>
          <w:sz w:val="24"/>
          <w:szCs w:val="24"/>
          <w:lang w:val="lv-LV"/>
        </w:rPr>
        <w:t xml:space="preserve">rās un stacionārās </w:t>
      </w:r>
      <w:r w:rsidR="008B11EB" w:rsidRPr="006907C1" w:rsidDel="00D301AC">
        <w:rPr>
          <w:rFonts w:ascii="Times New Roman" w:hAnsi="Times New Roman" w:cs="Times New Roman"/>
          <w:sz w:val="24"/>
          <w:szCs w:val="24"/>
          <w:lang w:val="lv-LV"/>
        </w:rPr>
        <w:t xml:space="preserve">veselības </w:t>
      </w:r>
      <w:r w:rsidR="00E40676" w:rsidRPr="006907C1">
        <w:rPr>
          <w:rFonts w:ascii="Times New Roman" w:hAnsi="Times New Roman" w:cs="Times New Roman"/>
          <w:sz w:val="24"/>
          <w:szCs w:val="24"/>
          <w:lang w:val="lv-LV"/>
        </w:rPr>
        <w:t>aprūpes</w:t>
      </w:r>
      <w:r w:rsidR="008B11EB" w:rsidRPr="006907C1">
        <w:rPr>
          <w:rFonts w:ascii="Times New Roman" w:hAnsi="Times New Roman" w:cs="Times New Roman"/>
          <w:sz w:val="24"/>
          <w:szCs w:val="24"/>
          <w:lang w:val="lv-LV"/>
        </w:rPr>
        <w:t xml:space="preserve"> </w:t>
      </w:r>
      <w:r w:rsidR="008B11EB" w:rsidRPr="006907C1" w:rsidDel="00D301AC">
        <w:rPr>
          <w:rFonts w:ascii="Times New Roman" w:hAnsi="Times New Roman" w:cs="Times New Roman"/>
          <w:sz w:val="24"/>
          <w:szCs w:val="24"/>
          <w:lang w:val="lv-LV"/>
        </w:rPr>
        <w:t>datu</w:t>
      </w:r>
      <w:r w:rsidR="00815A2A" w:rsidRPr="006907C1" w:rsidDel="00D301AC">
        <w:rPr>
          <w:rFonts w:ascii="Times New Roman" w:hAnsi="Times New Roman" w:cs="Times New Roman"/>
          <w:sz w:val="24"/>
          <w:szCs w:val="24"/>
          <w:lang w:val="lv-LV"/>
        </w:rPr>
        <w:t xml:space="preserve"> </w:t>
      </w:r>
      <w:r w:rsidR="00F043BC" w:rsidRPr="006907C1">
        <w:rPr>
          <w:rFonts w:ascii="Times New Roman" w:hAnsi="Times New Roman" w:cs="Times New Roman"/>
          <w:sz w:val="24"/>
          <w:szCs w:val="24"/>
          <w:lang w:val="lv-LV"/>
        </w:rPr>
        <w:t>(piemēram, zobārstniecības, izmeklējumu, vakcinācijas</w:t>
      </w:r>
      <w:r w:rsidR="0077679E">
        <w:rPr>
          <w:rFonts w:ascii="Times New Roman" w:hAnsi="Times New Roman" w:cs="Times New Roman"/>
          <w:sz w:val="24"/>
          <w:szCs w:val="24"/>
          <w:lang w:val="lv-LV"/>
        </w:rPr>
        <w:t xml:space="preserve">, </w:t>
      </w:r>
      <w:r w:rsidR="0077679E" w:rsidRPr="0077679E">
        <w:rPr>
          <w:rFonts w:ascii="Times New Roman" w:hAnsi="Times New Roman" w:cs="Times New Roman"/>
          <w:sz w:val="24"/>
          <w:szCs w:val="24"/>
          <w:lang w:val="lv-LV"/>
        </w:rPr>
        <w:t>obligāt</w:t>
      </w:r>
      <w:r w:rsidR="0077679E">
        <w:rPr>
          <w:rFonts w:ascii="Times New Roman" w:hAnsi="Times New Roman" w:cs="Times New Roman"/>
          <w:sz w:val="24"/>
          <w:szCs w:val="24"/>
          <w:lang w:val="lv-LV"/>
        </w:rPr>
        <w:t>o</w:t>
      </w:r>
      <w:r w:rsidR="0077679E" w:rsidRPr="0077679E">
        <w:rPr>
          <w:rFonts w:ascii="Times New Roman" w:hAnsi="Times New Roman" w:cs="Times New Roman"/>
          <w:sz w:val="24"/>
          <w:szCs w:val="24"/>
          <w:lang w:val="lv-LV"/>
        </w:rPr>
        <w:t xml:space="preserve"> veselības </w:t>
      </w:r>
      <w:r w:rsidR="0077679E" w:rsidRPr="00932796">
        <w:rPr>
          <w:rFonts w:ascii="Times New Roman" w:hAnsi="Times New Roman" w:cs="Times New Roman"/>
          <w:sz w:val="24"/>
          <w:szCs w:val="24"/>
          <w:lang w:val="lv-LV"/>
        </w:rPr>
        <w:t>pārbaužu</w:t>
      </w:r>
      <w:r w:rsidR="000C300E" w:rsidRPr="00932796">
        <w:rPr>
          <w:rFonts w:ascii="Times New Roman" w:hAnsi="Times New Roman"/>
          <w:sz w:val="24"/>
          <w:szCs w:val="24"/>
          <w:lang w:val="lv-LV"/>
        </w:rPr>
        <w:t xml:space="preserve"> karte, atzinums par arodslimību</w:t>
      </w:r>
      <w:r w:rsidR="00F043BC" w:rsidRPr="00932796">
        <w:rPr>
          <w:rFonts w:ascii="Times New Roman" w:hAnsi="Times New Roman" w:cs="Times New Roman"/>
          <w:sz w:val="24"/>
          <w:szCs w:val="24"/>
          <w:lang w:val="lv-LV"/>
        </w:rPr>
        <w:t xml:space="preserve">) </w:t>
      </w:r>
      <w:r w:rsidR="00815A2A" w:rsidRPr="00932796" w:rsidDel="00D301AC">
        <w:rPr>
          <w:rFonts w:ascii="Times New Roman" w:hAnsi="Times New Roman" w:cs="Times New Roman"/>
          <w:sz w:val="24"/>
          <w:szCs w:val="24"/>
          <w:lang w:val="lv-LV"/>
        </w:rPr>
        <w:t>digitalizēšan</w:t>
      </w:r>
      <w:r w:rsidR="00B45AD5" w:rsidRPr="00932796" w:rsidDel="00D301AC">
        <w:rPr>
          <w:rFonts w:ascii="Times New Roman" w:hAnsi="Times New Roman" w:cs="Times New Roman"/>
          <w:sz w:val="24"/>
          <w:szCs w:val="24"/>
          <w:lang w:val="lv-LV"/>
        </w:rPr>
        <w:t>a</w:t>
      </w:r>
      <w:r w:rsidR="001C23F2" w:rsidRPr="00932796" w:rsidDel="00D301AC">
        <w:rPr>
          <w:rFonts w:ascii="Times New Roman" w:hAnsi="Times New Roman" w:cs="Times New Roman"/>
          <w:sz w:val="24"/>
          <w:szCs w:val="24"/>
          <w:lang w:val="lv-LV"/>
        </w:rPr>
        <w:t xml:space="preserve"> un to centralizēta pieejamība</w:t>
      </w:r>
      <w:r w:rsidR="001C23F2" w:rsidRPr="00932796" w:rsidDel="00D301AC">
        <w:rPr>
          <w:lang w:val="lv-LV"/>
        </w:rPr>
        <w:t xml:space="preserve"> </w:t>
      </w:r>
      <w:r w:rsidR="007A0D69" w:rsidRPr="00932796">
        <w:rPr>
          <w:rFonts w:ascii="Times New Roman" w:hAnsi="Times New Roman" w:cs="Times New Roman"/>
          <w:b/>
          <w:bCs/>
          <w:sz w:val="24"/>
          <w:szCs w:val="24"/>
          <w:lang w:val="lv-LV"/>
        </w:rPr>
        <w:t>pacienta elektroni</w:t>
      </w:r>
      <w:r w:rsidR="007A0D69" w:rsidRPr="006907C1">
        <w:rPr>
          <w:rFonts w:ascii="Times New Roman" w:hAnsi="Times New Roman" w:cs="Times New Roman"/>
          <w:b/>
          <w:bCs/>
          <w:sz w:val="24"/>
          <w:szCs w:val="24"/>
          <w:lang w:val="lv-LV"/>
        </w:rPr>
        <w:t>skajā veselības kartē</w:t>
      </w:r>
      <w:r w:rsidR="004813AE" w:rsidRPr="004813AE">
        <w:rPr>
          <w:rFonts w:ascii="Times New Roman" w:hAnsi="Times New Roman" w:cs="Times New Roman"/>
          <w:sz w:val="24"/>
          <w:szCs w:val="24"/>
          <w:lang w:val="lv-LV"/>
        </w:rPr>
        <w:t xml:space="preserve"> </w:t>
      </w:r>
      <w:r w:rsidR="004813AE" w:rsidRPr="004813AE">
        <w:rPr>
          <w:rFonts w:ascii="Times New Roman" w:hAnsi="Times New Roman" w:cs="Times New Roman"/>
          <w:b/>
          <w:bCs/>
          <w:sz w:val="24"/>
          <w:szCs w:val="24"/>
          <w:lang w:val="lv-LV"/>
        </w:rPr>
        <w:t>digitālajā veselības platformā</w:t>
      </w:r>
      <w:r w:rsidR="00453669" w:rsidRPr="006907C1" w:rsidDel="00D301AC">
        <w:rPr>
          <w:rFonts w:ascii="Times New Roman" w:hAnsi="Times New Roman" w:cs="Times New Roman"/>
          <w:sz w:val="24"/>
          <w:szCs w:val="24"/>
          <w:lang w:val="lv-LV"/>
        </w:rPr>
        <w:t>, tai skaitā jāveicina</w:t>
      </w:r>
      <w:r w:rsidR="006E5EB2" w:rsidRPr="006907C1" w:rsidDel="00D301AC">
        <w:rPr>
          <w:rFonts w:ascii="Times New Roman" w:hAnsi="Times New Roman" w:cs="Times New Roman"/>
          <w:sz w:val="24"/>
          <w:szCs w:val="24"/>
          <w:lang w:val="lv-LV"/>
        </w:rPr>
        <w:t xml:space="preserve"> </w:t>
      </w:r>
      <w:r w:rsidR="00A67816" w:rsidRPr="006907C1" w:rsidDel="00D301AC">
        <w:rPr>
          <w:rFonts w:ascii="Times New Roman" w:hAnsi="Times New Roman" w:cs="Times New Roman"/>
          <w:sz w:val="24"/>
          <w:szCs w:val="24"/>
          <w:lang w:val="lv-LV"/>
        </w:rPr>
        <w:t xml:space="preserve">datu </w:t>
      </w:r>
      <w:r w:rsidR="00766F7B" w:rsidRPr="006907C1" w:rsidDel="00D301AC">
        <w:rPr>
          <w:rFonts w:ascii="Times New Roman" w:hAnsi="Times New Roman" w:cs="Times New Roman"/>
          <w:sz w:val="24"/>
          <w:szCs w:val="24"/>
          <w:lang w:val="lv-LV"/>
        </w:rPr>
        <w:t xml:space="preserve">apmaiņa </w:t>
      </w:r>
      <w:r w:rsidR="00A67816" w:rsidRPr="006907C1" w:rsidDel="00D301AC">
        <w:rPr>
          <w:rFonts w:ascii="Times New Roman" w:hAnsi="Times New Roman" w:cs="Times New Roman"/>
          <w:sz w:val="24"/>
          <w:szCs w:val="24"/>
          <w:lang w:val="lv-LV"/>
        </w:rPr>
        <w:t xml:space="preserve">starp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platformu</w:t>
      </w:r>
      <w:r w:rsidR="004813AE" w:rsidRPr="006907C1" w:rsidDel="00D301AC">
        <w:rPr>
          <w:rFonts w:ascii="Times New Roman" w:hAnsi="Times New Roman" w:cs="Times New Roman"/>
          <w:sz w:val="24"/>
          <w:szCs w:val="24"/>
          <w:lang w:val="lv-LV"/>
        </w:rPr>
        <w:t xml:space="preserve"> </w:t>
      </w:r>
      <w:r w:rsidR="00A67816" w:rsidRPr="006907C1" w:rsidDel="00D301AC">
        <w:rPr>
          <w:rFonts w:ascii="Times New Roman" w:hAnsi="Times New Roman" w:cs="Times New Roman"/>
          <w:sz w:val="24"/>
          <w:szCs w:val="24"/>
          <w:lang w:val="lv-LV"/>
        </w:rPr>
        <w:t>un ārstniecības iestāžu informācijas sistēmām</w:t>
      </w:r>
      <w:r w:rsidR="00CF5053">
        <w:rPr>
          <w:rFonts w:ascii="Times New Roman" w:hAnsi="Times New Roman" w:cs="Times New Roman"/>
          <w:sz w:val="24"/>
          <w:szCs w:val="24"/>
          <w:lang w:val="lv-LV"/>
        </w:rPr>
        <w:t>.</w:t>
      </w:r>
      <w:r w:rsidR="00707059" w:rsidRPr="006907C1">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N</w:t>
      </w:r>
      <w:r w:rsidR="00707059" w:rsidRPr="006907C1">
        <w:rPr>
          <w:rFonts w:ascii="Times New Roman" w:hAnsi="Times New Roman" w:cs="Times New Roman"/>
          <w:sz w:val="24"/>
          <w:szCs w:val="24"/>
          <w:lang w:val="lv-LV"/>
        </w:rPr>
        <w:t>epieciešams</w:t>
      </w:r>
      <w:r w:rsidR="00CF5053">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arī</w:t>
      </w:r>
      <w:r w:rsidR="00707059" w:rsidRPr="006907C1">
        <w:rPr>
          <w:rFonts w:ascii="Times New Roman" w:hAnsi="Times New Roman" w:cs="Times New Roman"/>
          <w:sz w:val="24"/>
          <w:szCs w:val="24"/>
          <w:lang w:val="lv-LV"/>
        </w:rPr>
        <w:t xml:space="preserve"> rast risinājumu datu apmaiņai ar sociālās jomas </w:t>
      </w:r>
      <w:r w:rsidR="00CE5C5A" w:rsidRPr="006907C1">
        <w:rPr>
          <w:rFonts w:ascii="Times New Roman" w:hAnsi="Times New Roman" w:cs="Times New Roman"/>
          <w:sz w:val="24"/>
          <w:szCs w:val="24"/>
          <w:lang w:val="lv-LV"/>
        </w:rPr>
        <w:t>informācijas sistēmām,</w:t>
      </w:r>
      <w:r w:rsidR="00707059" w:rsidRPr="006907C1">
        <w:rPr>
          <w:rFonts w:ascii="Times New Roman" w:hAnsi="Times New Roman" w:cs="Times New Roman"/>
          <w:sz w:val="24"/>
          <w:szCs w:val="24"/>
          <w:lang w:val="lv-LV"/>
        </w:rPr>
        <w:t xml:space="preserve"> </w:t>
      </w:r>
      <w:r w:rsidR="00820973" w:rsidRPr="006907C1">
        <w:rPr>
          <w:rFonts w:ascii="Times New Roman" w:hAnsi="Times New Roman" w:cs="Times New Roman"/>
          <w:sz w:val="24"/>
          <w:szCs w:val="24"/>
          <w:lang w:val="lv-LV"/>
        </w:rPr>
        <w:t xml:space="preserve">lai </w:t>
      </w:r>
      <w:r w:rsidR="00C8198C" w:rsidRPr="006907C1">
        <w:rPr>
          <w:rFonts w:ascii="Times New Roman" w:hAnsi="Times New Roman" w:cs="Times New Roman"/>
          <w:sz w:val="24"/>
          <w:szCs w:val="24"/>
          <w:lang w:val="lv-LV"/>
        </w:rPr>
        <w:t>nodrošin</w:t>
      </w:r>
      <w:r w:rsidR="00CE5C5A" w:rsidRPr="006907C1">
        <w:rPr>
          <w:rFonts w:ascii="Times New Roman" w:hAnsi="Times New Roman" w:cs="Times New Roman"/>
          <w:sz w:val="24"/>
          <w:szCs w:val="24"/>
          <w:lang w:val="lv-LV"/>
        </w:rPr>
        <w:t>ā</w:t>
      </w:r>
      <w:r w:rsidR="00C8198C" w:rsidRPr="006907C1">
        <w:rPr>
          <w:rFonts w:ascii="Times New Roman" w:hAnsi="Times New Roman" w:cs="Times New Roman"/>
          <w:sz w:val="24"/>
          <w:szCs w:val="24"/>
          <w:lang w:val="lv-LV"/>
        </w:rPr>
        <w:t>t</w:t>
      </w:r>
      <w:r w:rsidR="00CE5C5A" w:rsidRPr="006907C1">
        <w:rPr>
          <w:rFonts w:ascii="Times New Roman" w:hAnsi="Times New Roman" w:cs="Times New Roman"/>
          <w:sz w:val="24"/>
          <w:szCs w:val="24"/>
          <w:lang w:val="lv-LV"/>
        </w:rPr>
        <w:t>u</w:t>
      </w:r>
      <w:r w:rsidR="00C8198C" w:rsidRPr="006907C1">
        <w:rPr>
          <w:rFonts w:ascii="Times New Roman" w:hAnsi="Times New Roman" w:cs="Times New Roman"/>
          <w:sz w:val="24"/>
          <w:szCs w:val="24"/>
          <w:lang w:val="lv-LV"/>
        </w:rPr>
        <w:t xml:space="preserve"> sociālo pakalpojumu un sociālās palīdzības piešķiršanai nepieciešamo datu pieejamību pašvaldību sociālajos dienestos, informāciju veselības aprūpes speciālistiem par piešķirtajiem sociālajiem pakalpojumiem</w:t>
      </w:r>
      <w:r w:rsidR="009D6CDB">
        <w:rPr>
          <w:rFonts w:ascii="Times New Roman" w:hAnsi="Times New Roman" w:cs="Times New Roman"/>
          <w:sz w:val="24"/>
          <w:szCs w:val="24"/>
          <w:lang w:val="lv-LV"/>
        </w:rPr>
        <w:t>, kā arī jāizvērtē iespējamie risinājumi informācijas apmaiņai starp ārstniecības ies</w:t>
      </w:r>
      <w:r w:rsidR="00666686">
        <w:rPr>
          <w:rFonts w:ascii="Times New Roman" w:hAnsi="Times New Roman" w:cs="Times New Roman"/>
          <w:sz w:val="24"/>
          <w:szCs w:val="24"/>
          <w:lang w:val="lv-LV"/>
        </w:rPr>
        <w:t>t</w:t>
      </w:r>
      <w:r w:rsidR="009D6CDB">
        <w:rPr>
          <w:rFonts w:ascii="Times New Roman" w:hAnsi="Times New Roman" w:cs="Times New Roman"/>
          <w:sz w:val="24"/>
          <w:szCs w:val="24"/>
          <w:lang w:val="lv-LV"/>
        </w:rPr>
        <w:t>ādēm un sociālajiem dienes</w:t>
      </w:r>
      <w:r w:rsidR="006A2427">
        <w:rPr>
          <w:rFonts w:ascii="Times New Roman" w:hAnsi="Times New Roman" w:cs="Times New Roman"/>
          <w:sz w:val="24"/>
          <w:szCs w:val="24"/>
          <w:lang w:val="lv-LV"/>
        </w:rPr>
        <w:t>t</w:t>
      </w:r>
      <w:r w:rsidR="009D6CDB">
        <w:rPr>
          <w:rFonts w:ascii="Times New Roman" w:hAnsi="Times New Roman" w:cs="Times New Roman"/>
          <w:sz w:val="24"/>
          <w:szCs w:val="24"/>
          <w:lang w:val="lv-LV"/>
        </w:rPr>
        <w:t>iem par sociālā riska pacientiem</w:t>
      </w:r>
      <w:r w:rsidR="001521AB" w:rsidRPr="006907C1">
        <w:rPr>
          <w:rFonts w:ascii="Times New Roman" w:hAnsi="Times New Roman" w:cs="Times New Roman"/>
          <w:sz w:val="24"/>
          <w:szCs w:val="24"/>
          <w:lang w:val="lv-LV"/>
        </w:rPr>
        <w:t>.</w:t>
      </w:r>
      <w:r w:rsidR="00C8198C" w:rsidRPr="006907C1">
        <w:rPr>
          <w:rFonts w:ascii="Times New Roman" w:hAnsi="Times New Roman" w:cs="Times New Roman"/>
          <w:sz w:val="24"/>
          <w:szCs w:val="24"/>
          <w:lang w:val="lv-LV"/>
        </w:rPr>
        <w:t xml:space="preserve"> </w:t>
      </w:r>
      <w:r w:rsidR="009F2BFD" w:rsidRPr="006907C1">
        <w:rPr>
          <w:rFonts w:ascii="Times New Roman" w:hAnsi="Times New Roman" w:cs="Times New Roman"/>
          <w:sz w:val="24"/>
          <w:szCs w:val="24"/>
          <w:lang w:val="lv-LV"/>
        </w:rPr>
        <w:t xml:space="preserve">Papildus </w:t>
      </w:r>
      <w:r w:rsidR="006449C0" w:rsidRPr="006907C1">
        <w:rPr>
          <w:rFonts w:ascii="Times New Roman" w:hAnsi="Times New Roman" w:cs="Times New Roman"/>
          <w:sz w:val="24"/>
          <w:szCs w:val="24"/>
          <w:lang w:val="lv-LV"/>
        </w:rPr>
        <w:t xml:space="preserve">jānodrošina </w:t>
      </w:r>
      <w:r w:rsidR="003B0D47" w:rsidRPr="006907C1">
        <w:rPr>
          <w:rFonts w:ascii="Times New Roman" w:hAnsi="Times New Roman" w:cs="Times New Roman"/>
          <w:sz w:val="24"/>
          <w:szCs w:val="24"/>
          <w:lang w:val="lv-LV"/>
        </w:rPr>
        <w:t>iespēja p</w:t>
      </w:r>
      <w:r w:rsidR="00C7305B" w:rsidRPr="006907C1">
        <w:rPr>
          <w:rFonts w:ascii="Times New Roman" w:hAnsi="Times New Roman" w:cs="Times New Roman"/>
          <w:sz w:val="24"/>
          <w:szCs w:val="24"/>
          <w:lang w:val="lv-LV"/>
        </w:rPr>
        <w:t>acienta</w:t>
      </w:r>
      <w:r w:rsidR="0082577D" w:rsidRPr="006907C1">
        <w:rPr>
          <w:rFonts w:ascii="Times New Roman" w:hAnsi="Times New Roman" w:cs="Times New Roman"/>
          <w:sz w:val="24"/>
          <w:szCs w:val="24"/>
          <w:lang w:val="lv-LV"/>
        </w:rPr>
        <w:t>m</w:t>
      </w:r>
      <w:r w:rsidR="00C7305B" w:rsidRPr="006907C1">
        <w:rPr>
          <w:rFonts w:ascii="Times New Roman" w:hAnsi="Times New Roman" w:cs="Times New Roman"/>
          <w:sz w:val="24"/>
          <w:szCs w:val="24"/>
          <w:lang w:val="lv-LV"/>
        </w:rPr>
        <w:t xml:space="preserve"> </w:t>
      </w:r>
      <w:r w:rsidR="0082577D" w:rsidRPr="006907C1">
        <w:rPr>
          <w:rFonts w:ascii="Times New Roman" w:hAnsi="Times New Roman" w:cs="Times New Roman"/>
          <w:sz w:val="24"/>
          <w:szCs w:val="24"/>
          <w:lang w:val="lv-LV"/>
        </w:rPr>
        <w:t xml:space="preserve">viņa </w:t>
      </w:r>
      <w:r w:rsidR="00C7305B" w:rsidRPr="006907C1">
        <w:rPr>
          <w:rFonts w:ascii="Times New Roman" w:hAnsi="Times New Roman" w:cs="Times New Roman"/>
          <w:sz w:val="24"/>
          <w:szCs w:val="24"/>
          <w:lang w:val="lv-LV"/>
        </w:rPr>
        <w:t xml:space="preserve">elektroniskajā veselības kartē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 xml:space="preserve">lās veselības platformā </w:t>
      </w:r>
      <w:r w:rsidR="0082577D" w:rsidRPr="006907C1">
        <w:rPr>
          <w:rFonts w:ascii="Times New Roman" w:hAnsi="Times New Roman" w:cs="Times New Roman"/>
          <w:sz w:val="24"/>
          <w:szCs w:val="24"/>
          <w:lang w:val="lv-LV"/>
        </w:rPr>
        <w:t>uzkrāt veselības</w:t>
      </w:r>
      <w:r w:rsidR="00BE3411" w:rsidRPr="006907C1">
        <w:rPr>
          <w:rFonts w:ascii="Times New Roman" w:hAnsi="Times New Roman" w:cs="Times New Roman"/>
          <w:sz w:val="24"/>
          <w:szCs w:val="24"/>
          <w:lang w:val="lv-LV"/>
        </w:rPr>
        <w:t xml:space="preserve"> </w:t>
      </w:r>
      <w:r w:rsidR="0082577D" w:rsidRPr="006907C1">
        <w:rPr>
          <w:rFonts w:ascii="Times New Roman" w:hAnsi="Times New Roman" w:cs="Times New Roman"/>
          <w:sz w:val="24"/>
          <w:szCs w:val="24"/>
          <w:lang w:val="lv-LV"/>
        </w:rPr>
        <w:t>un dzīve</w:t>
      </w:r>
      <w:r w:rsidR="00BE3411" w:rsidRPr="006907C1">
        <w:rPr>
          <w:rFonts w:ascii="Times New Roman" w:hAnsi="Times New Roman" w:cs="Times New Roman"/>
          <w:sz w:val="24"/>
          <w:szCs w:val="24"/>
          <w:lang w:val="lv-LV"/>
        </w:rPr>
        <w:t>s</w:t>
      </w:r>
      <w:r w:rsidR="0082577D" w:rsidRPr="006907C1">
        <w:rPr>
          <w:rFonts w:ascii="Times New Roman" w:hAnsi="Times New Roman" w:cs="Times New Roman"/>
          <w:sz w:val="24"/>
          <w:szCs w:val="24"/>
          <w:lang w:val="lv-LV"/>
        </w:rPr>
        <w:t>veida datus no mobilaj</w:t>
      </w:r>
      <w:r w:rsidR="0082577D" w:rsidRPr="00932796">
        <w:rPr>
          <w:rFonts w:ascii="Times New Roman" w:hAnsi="Times New Roman" w:cs="Times New Roman"/>
          <w:sz w:val="24"/>
          <w:szCs w:val="24"/>
          <w:lang w:val="lv-LV"/>
        </w:rPr>
        <w:t>ām aplikācijām</w:t>
      </w:r>
      <w:r w:rsidR="00D14350" w:rsidRPr="00932796">
        <w:rPr>
          <w:rFonts w:ascii="Times New Roman" w:hAnsi="Times New Roman" w:cs="Times New Roman"/>
          <w:sz w:val="24"/>
          <w:szCs w:val="24"/>
          <w:lang w:val="lv-LV"/>
        </w:rPr>
        <w:t>.</w:t>
      </w:r>
      <w:r w:rsidR="00F63223" w:rsidRPr="00932796">
        <w:rPr>
          <w:rFonts w:ascii="Times New Roman" w:hAnsi="Times New Roman" w:cs="Times New Roman"/>
          <w:sz w:val="24"/>
          <w:szCs w:val="24"/>
          <w:lang w:val="lv-LV"/>
        </w:rPr>
        <w:t xml:space="preserve"> </w:t>
      </w:r>
      <w:r w:rsidR="000C300E" w:rsidRPr="00932796">
        <w:rPr>
          <w:rFonts w:ascii="Times New Roman" w:hAnsi="Times New Roman"/>
          <w:sz w:val="24"/>
          <w:szCs w:val="24"/>
          <w:lang w:val="lv-LV"/>
        </w:rPr>
        <w:t>Turklāt ir nepieciešams ne vien digitalizēt obligātās veselības pārbaudes kartes, bet arī rast risinājumus datu apmaiņai starp veselības aprūpes datu sistēmu un uzņēmumu sistēmām, kuros ir izveidotas elektroniskas sistēmas obligāto veselības pārbaužu organizēšanai</w:t>
      </w:r>
      <w:r w:rsidR="000C300E" w:rsidRPr="00550619">
        <w:rPr>
          <w:rFonts w:ascii="Times New Roman" w:hAnsi="Times New Roman"/>
          <w:sz w:val="24"/>
          <w:szCs w:val="24"/>
          <w:lang w:val="lv-LV"/>
        </w:rPr>
        <w:t>.</w:t>
      </w:r>
      <w:r w:rsidR="000C300E">
        <w:rPr>
          <w:rFonts w:ascii="Times New Roman" w:hAnsi="Times New Roman"/>
          <w:sz w:val="24"/>
          <w:szCs w:val="24"/>
          <w:lang w:val="lv-LV"/>
        </w:rPr>
        <w:t xml:space="preserve"> </w:t>
      </w:r>
      <w:r w:rsidR="00DC08A5" w:rsidRPr="00DC08A5">
        <w:rPr>
          <w:rFonts w:ascii="Times New Roman" w:hAnsi="Times New Roman" w:cs="Times New Roman"/>
          <w:sz w:val="24"/>
          <w:szCs w:val="24"/>
          <w:lang w:val="lv-LV"/>
        </w:rPr>
        <w:t xml:space="preserve">Veselības nozares datu </w:t>
      </w:r>
      <w:r w:rsidR="00DC08A5" w:rsidRPr="00DC08A5">
        <w:rPr>
          <w:rFonts w:ascii="Times New Roman" w:hAnsi="Times New Roman" w:cs="Times New Roman"/>
          <w:sz w:val="24"/>
          <w:szCs w:val="24"/>
          <w:lang w:val="lv-LV"/>
        </w:rPr>
        <w:lastRenderedPageBreak/>
        <w:t>digitalizēšana nepieciešama arī, lai mērķtiecīgi novērtētu un pilnveidotu veselības aprūpes pakalpojumus. Šim mērķim papildus attīstāmi dažādu slimību reģistri, kuros centralizēti tiek uzkrāti dati dažādās slimību jomās, lai nodrošinātu vispatverošu veselības aprūpes monitoringu pakalpojumu kvalitātes pilnveidošanai. Reģistri attīstāmi pēc iespējas tādā veidā, lai neradītu papildus administratīvo slogu ārstniecības personām. Piemēram, pamatnostādņu izstrādes laikā tika saņemti priekšlikumi no speciālistiem izveidot reto acu slimību reģistru, jaundzimušo iedzimtu ķiruģisko kuņģa-zarnu trakta un elpceļu patoloģiju reģistru,</w:t>
      </w:r>
      <w:r w:rsidR="00545735">
        <w:rPr>
          <w:rFonts w:ascii="Times New Roman" w:hAnsi="Times New Roman" w:cs="Times New Roman"/>
          <w:sz w:val="24"/>
          <w:szCs w:val="24"/>
          <w:lang w:val="lv-LV"/>
        </w:rPr>
        <w:t xml:space="preserve"> nieru slimnieku reģistru</w:t>
      </w:r>
      <w:r w:rsidR="00A102C6">
        <w:rPr>
          <w:rFonts w:ascii="Times New Roman" w:hAnsi="Times New Roman" w:cs="Times New Roman"/>
          <w:sz w:val="24"/>
          <w:szCs w:val="24"/>
          <w:lang w:val="lv-LV"/>
        </w:rPr>
        <w:t xml:space="preserve">, </w:t>
      </w:r>
      <w:r w:rsidR="00A102C6" w:rsidRPr="00A102C6">
        <w:rPr>
          <w:rFonts w:ascii="Times New Roman" w:hAnsi="Times New Roman" w:cs="Times New Roman"/>
          <w:sz w:val="24"/>
          <w:szCs w:val="24"/>
          <w:lang w:val="lv-LV"/>
        </w:rPr>
        <w:t>bērnu onkoloģijas</w:t>
      </w:r>
      <w:r w:rsidR="00A102C6">
        <w:rPr>
          <w:rFonts w:ascii="Times New Roman" w:hAnsi="Times New Roman" w:cs="Times New Roman"/>
          <w:sz w:val="24"/>
          <w:szCs w:val="24"/>
          <w:lang w:val="lv-LV"/>
        </w:rPr>
        <w:t xml:space="preserve"> reģistru</w:t>
      </w:r>
      <w:r w:rsidR="004844E5">
        <w:rPr>
          <w:rFonts w:ascii="Times New Roman" w:hAnsi="Times New Roman" w:cs="Times New Roman"/>
          <w:sz w:val="24"/>
          <w:szCs w:val="24"/>
          <w:lang w:val="lv-LV"/>
        </w:rPr>
        <w:t xml:space="preserve"> un </w:t>
      </w:r>
      <w:r w:rsidR="004844E5" w:rsidRPr="003A251D">
        <w:rPr>
          <w:rStyle w:val="normaltextrun"/>
          <w:rFonts w:ascii="Times New Roman" w:hAnsi="Times New Roman" w:cs="Times New Roman"/>
          <w:sz w:val="24"/>
          <w:szCs w:val="24"/>
          <w:lang w:val="lv-LV"/>
        </w:rPr>
        <w:t>iedzimto si</w:t>
      </w:r>
      <w:r w:rsidR="004844E5" w:rsidRPr="00072C67">
        <w:rPr>
          <w:rStyle w:val="normaltextrun"/>
          <w:rFonts w:ascii="Times New Roman" w:hAnsi="Times New Roman" w:cs="Times New Roman"/>
          <w:sz w:val="24"/>
          <w:szCs w:val="24"/>
          <w:lang w:val="lv-LV"/>
        </w:rPr>
        <w:t>rds un asinsvadu slimību</w:t>
      </w:r>
      <w:r w:rsidR="004844E5" w:rsidRPr="003A251D">
        <w:rPr>
          <w:rStyle w:val="normaltextrun"/>
          <w:rFonts w:ascii="Times New Roman" w:hAnsi="Times New Roman" w:cs="Times New Roman"/>
          <w:sz w:val="24"/>
          <w:szCs w:val="24"/>
          <w:lang w:val="lv-LV"/>
        </w:rPr>
        <w:t xml:space="preserve"> reģistru</w:t>
      </w:r>
      <w:r w:rsidR="00545735" w:rsidRPr="00A102C6">
        <w:rPr>
          <w:rFonts w:ascii="Times New Roman" w:hAnsi="Times New Roman" w:cs="Times New Roman"/>
          <w:sz w:val="24"/>
          <w:szCs w:val="24"/>
          <w:lang w:val="lv-LV"/>
        </w:rPr>
        <w:t>.</w:t>
      </w:r>
      <w:r w:rsidR="00DC08A5" w:rsidRPr="00DC08A5">
        <w:rPr>
          <w:rFonts w:ascii="Times New Roman" w:hAnsi="Times New Roman" w:cs="Times New Roman"/>
          <w:sz w:val="24"/>
          <w:szCs w:val="24"/>
          <w:lang w:val="lv-LV"/>
        </w:rPr>
        <w:t xml:space="preserve">  </w:t>
      </w:r>
      <w:r w:rsidR="00F043BC" w:rsidRPr="006907C1">
        <w:rPr>
          <w:rFonts w:ascii="Times New Roman" w:hAnsi="Times New Roman" w:cs="Times New Roman"/>
          <w:sz w:val="24"/>
          <w:szCs w:val="24"/>
          <w:lang w:val="lv-LV"/>
        </w:rPr>
        <w:t xml:space="preserve">Būtisks priekšnoteikums pacienta elektroniskās veselības kartes attīstīšanai ir </w:t>
      </w:r>
      <w:r w:rsidR="004813AE" w:rsidRPr="004813AE">
        <w:rPr>
          <w:rFonts w:ascii="Times New Roman" w:hAnsi="Times New Roman" w:cs="Times New Roman"/>
          <w:b/>
          <w:bCs/>
          <w:sz w:val="24"/>
          <w:szCs w:val="24"/>
          <w:lang w:val="lv-LV"/>
        </w:rPr>
        <w:t>digitālās veselības platformas</w:t>
      </w:r>
      <w:r w:rsidR="004813AE" w:rsidRPr="006907C1">
        <w:rPr>
          <w:rFonts w:ascii="Times New Roman" w:hAnsi="Times New Roman" w:cs="Times New Roman"/>
          <w:b/>
          <w:bCs/>
          <w:sz w:val="24"/>
          <w:szCs w:val="24"/>
          <w:lang w:val="lv-LV"/>
        </w:rPr>
        <w:t xml:space="preserve"> </w:t>
      </w:r>
      <w:r w:rsidR="00F043BC" w:rsidRPr="006907C1">
        <w:rPr>
          <w:rFonts w:ascii="Times New Roman" w:hAnsi="Times New Roman" w:cs="Times New Roman"/>
          <w:b/>
          <w:bCs/>
          <w:sz w:val="24"/>
          <w:szCs w:val="24"/>
          <w:lang w:val="lv-LV"/>
        </w:rPr>
        <w:t>modernizēšana</w:t>
      </w:r>
      <w:r w:rsidR="00F043BC" w:rsidRPr="006907C1">
        <w:rPr>
          <w:rFonts w:ascii="Times New Roman" w:hAnsi="Times New Roman" w:cs="Times New Roman"/>
          <w:sz w:val="24"/>
          <w:szCs w:val="24"/>
          <w:lang w:val="lv-LV"/>
        </w:rPr>
        <w:t xml:space="preserve">, attīstot ērti savietojamu, tai skaitā ar mobilajām aplikācijām arhitektūru.  </w:t>
      </w:r>
      <w:r w:rsidR="009158FB" w:rsidRPr="006907C1" w:rsidDel="00D301AC">
        <w:rPr>
          <w:rFonts w:ascii="Times New Roman" w:hAnsi="Times New Roman" w:cs="Times New Roman"/>
          <w:sz w:val="24"/>
          <w:szCs w:val="24"/>
          <w:lang w:val="lv-LV"/>
        </w:rPr>
        <w:t>Savukārt, lai</w:t>
      </w:r>
      <w:r w:rsidR="00246102" w:rsidRPr="006907C1" w:rsidDel="00D301AC">
        <w:rPr>
          <w:rFonts w:ascii="Times New Roman" w:hAnsi="Times New Roman" w:cs="Times New Roman"/>
          <w:sz w:val="24"/>
          <w:szCs w:val="24"/>
          <w:lang w:val="lv-LV"/>
        </w:rPr>
        <w:t>, ceļojot ES teritorijā</w:t>
      </w:r>
      <w:r w:rsidR="00565057" w:rsidRPr="006907C1" w:rsidDel="00D301AC">
        <w:rPr>
          <w:rFonts w:ascii="Times New Roman" w:hAnsi="Times New Roman" w:cs="Times New Roman"/>
          <w:sz w:val="24"/>
          <w:szCs w:val="24"/>
          <w:lang w:val="lv-LV"/>
        </w:rPr>
        <w:t xml:space="preserve"> Latvijas </w:t>
      </w:r>
      <w:r w:rsidR="00246102" w:rsidRPr="006907C1" w:rsidDel="00D301AC">
        <w:rPr>
          <w:rFonts w:ascii="Times New Roman" w:hAnsi="Times New Roman" w:cs="Times New Roman"/>
          <w:sz w:val="24"/>
          <w:szCs w:val="24"/>
          <w:lang w:val="lv-LV"/>
        </w:rPr>
        <w:t xml:space="preserve">iedzīvotāju veselības dati </w:t>
      </w:r>
      <w:r w:rsidR="00497F5A" w:rsidRPr="006907C1" w:rsidDel="00D301AC">
        <w:rPr>
          <w:rFonts w:ascii="Times New Roman" w:hAnsi="Times New Roman" w:cs="Times New Roman"/>
          <w:sz w:val="24"/>
          <w:szCs w:val="24"/>
          <w:lang w:val="lv-LV"/>
        </w:rPr>
        <w:t>nepieciešamības gadījumā būtu pieejami citas ES dalībvalsts ārstniecības iestādei, savukārt, citu ES valstu iedzīvotāj</w:t>
      </w:r>
      <w:r w:rsidR="00FC64C3" w:rsidRPr="006907C1" w:rsidDel="00D301AC">
        <w:rPr>
          <w:rFonts w:ascii="Times New Roman" w:hAnsi="Times New Roman" w:cs="Times New Roman"/>
          <w:sz w:val="24"/>
          <w:szCs w:val="24"/>
          <w:lang w:val="lv-LV"/>
        </w:rPr>
        <w:t>u</w:t>
      </w:r>
      <w:r w:rsidR="002223C7" w:rsidRPr="006907C1" w:rsidDel="00D301AC">
        <w:rPr>
          <w:rFonts w:ascii="Times New Roman" w:hAnsi="Times New Roman" w:cs="Times New Roman"/>
          <w:sz w:val="24"/>
          <w:szCs w:val="24"/>
          <w:lang w:val="lv-LV"/>
        </w:rPr>
        <w:t xml:space="preserve">, kuri ceļo Latvijā, </w:t>
      </w:r>
      <w:r w:rsidR="00FC64C3" w:rsidRPr="006907C1" w:rsidDel="00D301AC">
        <w:rPr>
          <w:rFonts w:ascii="Times New Roman" w:hAnsi="Times New Roman" w:cs="Times New Roman"/>
          <w:sz w:val="24"/>
          <w:szCs w:val="24"/>
          <w:lang w:val="lv-LV"/>
        </w:rPr>
        <w:t>veselības dati</w:t>
      </w:r>
      <w:r w:rsidR="00497F5A" w:rsidRPr="006907C1" w:rsidDel="00D301AC">
        <w:rPr>
          <w:rFonts w:ascii="Times New Roman" w:hAnsi="Times New Roman" w:cs="Times New Roman"/>
          <w:sz w:val="24"/>
          <w:szCs w:val="24"/>
          <w:lang w:val="lv-LV"/>
        </w:rPr>
        <w:t xml:space="preserve"> </w:t>
      </w:r>
      <w:r w:rsidR="002223C7" w:rsidRPr="006907C1" w:rsidDel="00D301AC">
        <w:rPr>
          <w:rFonts w:ascii="Times New Roman" w:hAnsi="Times New Roman" w:cs="Times New Roman"/>
          <w:sz w:val="24"/>
          <w:szCs w:val="24"/>
          <w:lang w:val="lv-LV"/>
        </w:rPr>
        <w:t>nepieciešamības gadījumā būtu pieej</w:t>
      </w:r>
      <w:r w:rsidR="00DD7F98" w:rsidRPr="006907C1" w:rsidDel="00D301AC">
        <w:rPr>
          <w:rFonts w:ascii="Times New Roman" w:hAnsi="Times New Roman" w:cs="Times New Roman"/>
          <w:sz w:val="24"/>
          <w:szCs w:val="24"/>
          <w:lang w:val="lv-LV"/>
        </w:rPr>
        <w:t>a</w:t>
      </w:r>
      <w:r w:rsidR="002223C7" w:rsidRPr="006907C1" w:rsidDel="00D301AC">
        <w:rPr>
          <w:rFonts w:ascii="Times New Roman" w:hAnsi="Times New Roman" w:cs="Times New Roman"/>
          <w:sz w:val="24"/>
          <w:szCs w:val="24"/>
          <w:lang w:val="lv-LV"/>
        </w:rPr>
        <w:t>mai Latvijas ārstniecības iestādēm, jā</w:t>
      </w:r>
      <w:r w:rsidR="002B0869" w:rsidRPr="006907C1" w:rsidDel="00D301AC">
        <w:rPr>
          <w:rFonts w:ascii="Times New Roman" w:hAnsi="Times New Roman" w:cs="Times New Roman"/>
          <w:sz w:val="24"/>
          <w:szCs w:val="24"/>
          <w:lang w:val="lv-LV"/>
        </w:rPr>
        <w:t>izveido</w:t>
      </w:r>
      <w:r w:rsidR="00F37536" w:rsidRPr="006907C1" w:rsidDel="00D301AC">
        <w:rPr>
          <w:rFonts w:ascii="Times New Roman" w:hAnsi="Times New Roman" w:cs="Times New Roman"/>
          <w:sz w:val="24"/>
          <w:szCs w:val="24"/>
          <w:lang w:val="lv-LV"/>
        </w:rPr>
        <w:t xml:space="preserve"> </w:t>
      </w:r>
      <w:r w:rsidR="00387B59" w:rsidRPr="006907C1" w:rsidDel="00D301AC">
        <w:rPr>
          <w:rFonts w:ascii="Times New Roman" w:hAnsi="Times New Roman" w:cs="Times New Roman"/>
          <w:sz w:val="24"/>
          <w:szCs w:val="24"/>
          <w:lang w:val="lv-LV"/>
        </w:rPr>
        <w:t xml:space="preserve">pacientu veselības datu </w:t>
      </w:r>
      <w:r w:rsidR="00387B59" w:rsidRPr="006907C1" w:rsidDel="00D301AC">
        <w:rPr>
          <w:rFonts w:ascii="Times New Roman" w:hAnsi="Times New Roman" w:cs="Times New Roman"/>
          <w:b/>
          <w:sz w:val="24"/>
          <w:szCs w:val="24"/>
          <w:lang w:val="lv-LV"/>
        </w:rPr>
        <w:t xml:space="preserve">pārrobežu </w:t>
      </w:r>
      <w:r w:rsidR="00DD7F98" w:rsidRPr="006907C1" w:rsidDel="00D301AC">
        <w:rPr>
          <w:rFonts w:ascii="Times New Roman" w:hAnsi="Times New Roman" w:cs="Times New Roman"/>
          <w:b/>
          <w:sz w:val="24"/>
          <w:szCs w:val="24"/>
          <w:lang w:val="lv-LV"/>
        </w:rPr>
        <w:t xml:space="preserve">apmaiņa </w:t>
      </w:r>
      <w:r w:rsidR="00387B59" w:rsidRPr="006907C1" w:rsidDel="00D301AC">
        <w:rPr>
          <w:rFonts w:ascii="Times New Roman" w:hAnsi="Times New Roman" w:cs="Times New Roman"/>
          <w:b/>
          <w:sz w:val="24"/>
          <w:szCs w:val="24"/>
          <w:lang w:val="lv-LV"/>
        </w:rPr>
        <w:t>ar citām ES dalībvalstīm</w:t>
      </w:r>
      <w:r w:rsidR="00387B59" w:rsidRPr="006907C1" w:rsidDel="00D301AC">
        <w:rPr>
          <w:rFonts w:ascii="Times New Roman" w:hAnsi="Times New Roman" w:cs="Times New Roman"/>
          <w:sz w:val="24"/>
          <w:szCs w:val="24"/>
          <w:lang w:val="lv-LV"/>
        </w:rPr>
        <w:t>.</w:t>
      </w:r>
      <w:r w:rsidR="00044953">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 xml:space="preserve">Konkrēti uzdevumi digitālo tehnoloģiju attīstīšanai veselības nozarē iekļauti </w:t>
      </w:r>
      <w:r w:rsidR="00044953">
        <w:rPr>
          <w:rFonts w:ascii="Times New Roman" w:hAnsi="Times New Roman" w:cs="Times New Roman"/>
          <w:sz w:val="24"/>
          <w:szCs w:val="24"/>
          <w:lang w:val="lv-LV"/>
        </w:rPr>
        <w:t>Pamatnostādņu 5.rīcības virzienā)</w:t>
      </w:r>
      <w:r w:rsidR="00B56FA9">
        <w:rPr>
          <w:rFonts w:ascii="Times New Roman" w:hAnsi="Times New Roman" w:cs="Times New Roman"/>
          <w:sz w:val="24"/>
          <w:szCs w:val="24"/>
          <w:lang w:val="lv-LV"/>
        </w:rPr>
        <w:t>.</w:t>
      </w:r>
    </w:p>
    <w:p w14:paraId="58408E3F" w14:textId="77777777" w:rsidR="00666686" w:rsidRDefault="00666686" w:rsidP="00666686">
      <w:pPr>
        <w:pStyle w:val="ListParagraph"/>
        <w:spacing w:before="0" w:after="0" w:line="240" w:lineRule="auto"/>
        <w:ind w:left="0"/>
        <w:contextualSpacing w:val="0"/>
        <w:jc w:val="both"/>
        <w:rPr>
          <w:rFonts w:ascii="Times New Roman" w:hAnsi="Times New Roman" w:cs="Times New Roman"/>
          <w:sz w:val="24"/>
          <w:szCs w:val="24"/>
          <w:lang w:val="lv-LV"/>
        </w:rPr>
      </w:pPr>
    </w:p>
    <w:p w14:paraId="64FADEF5" w14:textId="0E9AAD26" w:rsidR="00DC08A5" w:rsidRPr="00DA05B1" w:rsidRDefault="00DC08A5" w:rsidP="002A074F">
      <w:pPr>
        <w:pStyle w:val="ListParagraph"/>
        <w:numPr>
          <w:ilvl w:val="0"/>
          <w:numId w:val="40"/>
        </w:numPr>
        <w:spacing w:before="0" w:after="0" w:line="240" w:lineRule="auto"/>
        <w:ind w:left="0" w:hanging="720"/>
        <w:contextualSpacing w:val="0"/>
        <w:jc w:val="both"/>
        <w:rPr>
          <w:rFonts w:ascii="Times New Roman" w:hAnsi="Times New Roman" w:cs="Times New Roman"/>
          <w:sz w:val="24"/>
          <w:szCs w:val="24"/>
          <w:lang w:val="lv-LV"/>
        </w:rPr>
      </w:pPr>
      <w:r w:rsidRPr="002A074F">
        <w:rPr>
          <w:rFonts w:ascii="Times New Roman" w:hAnsi="Times New Roman" w:cs="Times New Roman"/>
          <w:sz w:val="24"/>
          <w:szCs w:val="24"/>
          <w:lang w:val="lv-LV"/>
        </w:rPr>
        <w:t>Dažādu digitālo risinājumu ieviešana veselības nozarē sakarā ar nepietiekošām digitālajām prasmēm var veicināt nevienlīdzību digitālo pakalpojumu izmantošanā, tāpēc vienlaikus jāveicina arī digitālo prasmju attīstīšanas iespējas gan iedzī</w:t>
      </w:r>
      <w:r w:rsidRPr="00932796">
        <w:rPr>
          <w:rFonts w:ascii="Times New Roman" w:hAnsi="Times New Roman" w:cs="Times New Roman"/>
          <w:sz w:val="24"/>
          <w:szCs w:val="24"/>
          <w:lang w:val="lv-LV"/>
        </w:rPr>
        <w:t>votājiem, gan ārstniecības personām.</w:t>
      </w:r>
      <w:r w:rsidR="000E14D7" w:rsidRPr="00932796">
        <w:rPr>
          <w:rFonts w:ascii="Times New Roman" w:hAnsi="Times New Roman"/>
          <w:sz w:val="24"/>
          <w:szCs w:val="24"/>
          <w:lang w:val="lv-LV"/>
        </w:rPr>
        <w:t xml:space="preserve"> Iespēju nodrošināšana dažādu līmeņu digitālo prasmju apguvei dažādām sabiedrības grupām (t.sk. ārstniecības personām) ir paredzēta Latvijas </w:t>
      </w:r>
      <w:r w:rsidR="00932796">
        <w:rPr>
          <w:rFonts w:ascii="Times New Roman" w:hAnsi="Times New Roman"/>
          <w:sz w:val="24"/>
          <w:szCs w:val="24"/>
          <w:lang w:val="lv-LV"/>
        </w:rPr>
        <w:t>ANM</w:t>
      </w:r>
      <w:r w:rsidR="000E14D7" w:rsidRPr="00932796">
        <w:rPr>
          <w:rFonts w:ascii="Times New Roman" w:hAnsi="Times New Roman"/>
          <w:sz w:val="24"/>
          <w:szCs w:val="24"/>
          <w:lang w:val="lv-LV"/>
        </w:rPr>
        <w:t xml:space="preserve"> plānā. Atkarībā no tā, kas ir tiešā mērķa grupa konkrētajam pasākumam vai/un kas ir šo pasākumu saturiskais piedāvājums, šo pasākumu īstenošanu plāno Izglītības un zinātnes ministrija, Vides aizsardzības un reģionālās attīstības ministrija un Ekonomikas ministrija.</w:t>
      </w:r>
      <w:r w:rsidR="00994D49" w:rsidRPr="00932796">
        <w:rPr>
          <w:rFonts w:ascii="Times New Roman" w:hAnsi="Times New Roman" w:cs="Times New Roman"/>
          <w:sz w:val="24"/>
          <w:szCs w:val="24"/>
          <w:lang w:val="lv-LV"/>
        </w:rPr>
        <w:t xml:space="preserve"> </w:t>
      </w:r>
      <w:r w:rsidR="00994D49" w:rsidRPr="000A0666">
        <w:rPr>
          <w:rFonts w:ascii="Times New Roman" w:hAnsi="Times New Roman" w:cs="Times New Roman"/>
          <w:sz w:val="24"/>
          <w:szCs w:val="24"/>
          <w:lang w:val="lv-LV"/>
        </w:rPr>
        <w:t xml:space="preserve">Tāpat ārstniecības personu pirmsdiploma un pēcdiploma izglītības programmās digitālās prasmes ir viena no attīstāmajām caurviju kompetences jomām. </w:t>
      </w:r>
      <w:r w:rsidR="00222C98">
        <w:rPr>
          <w:rFonts w:ascii="Times New Roman" w:hAnsi="Times New Roman" w:cs="Times New Roman"/>
          <w:sz w:val="24"/>
          <w:szCs w:val="24"/>
          <w:lang w:val="lv-LV"/>
        </w:rPr>
        <w:t xml:space="preserve">Attīstot dažādas funkcionalitātes, piemēram, </w:t>
      </w:r>
      <w:r w:rsidR="004813AE" w:rsidRPr="000A0666">
        <w:rPr>
          <w:rFonts w:ascii="Times New Roman" w:hAnsi="Times New Roman" w:cs="Times New Roman"/>
          <w:sz w:val="24"/>
          <w:szCs w:val="24"/>
          <w:lang w:val="lv-LV"/>
        </w:rPr>
        <w:t>digitālās veselības platformā</w:t>
      </w:r>
      <w:r w:rsidR="00222C98">
        <w:rPr>
          <w:rFonts w:ascii="Times New Roman" w:hAnsi="Times New Roman" w:cs="Times New Roman"/>
          <w:sz w:val="24"/>
          <w:szCs w:val="24"/>
          <w:lang w:val="lv-LV"/>
        </w:rPr>
        <w:t>, tāpat kā līdz šim</w:t>
      </w:r>
      <w:r w:rsidR="00044953">
        <w:rPr>
          <w:rFonts w:ascii="Times New Roman" w:hAnsi="Times New Roman" w:cs="Times New Roman"/>
          <w:sz w:val="24"/>
          <w:szCs w:val="24"/>
          <w:lang w:val="lv-LV"/>
        </w:rPr>
        <w:t xml:space="preserve">, arī turpmāk, plānots izveidot mācību materiālus ārstniecības personām par šo funkcionalitāšu izmantošanu. </w:t>
      </w:r>
    </w:p>
    <w:p w14:paraId="58E22602" w14:textId="77777777" w:rsidR="0038146C" w:rsidRPr="006907C1" w:rsidRDefault="0038146C" w:rsidP="0038146C">
      <w:pPr>
        <w:pStyle w:val="ListParagraph"/>
        <w:spacing w:before="0" w:after="0" w:line="240" w:lineRule="auto"/>
        <w:ind w:left="0"/>
        <w:contextualSpacing w:val="0"/>
        <w:jc w:val="both"/>
        <w:rPr>
          <w:rFonts w:ascii="Times New Roman" w:hAnsi="Times New Roman" w:cs="Times New Roman"/>
          <w:sz w:val="24"/>
          <w:szCs w:val="24"/>
          <w:lang w:val="lv-LV"/>
        </w:rPr>
      </w:pPr>
    </w:p>
    <w:p w14:paraId="14D8CAF3" w14:textId="68AD7B1F" w:rsidR="004542AD" w:rsidRPr="006907C1" w:rsidRDefault="00553676" w:rsidP="00DA05B1">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Vēl joprojām ir novērojamas atšķirības veselībpratībā starp dažādām sociālām grupām, īpaši tas attiecas uz sociālās atstumtības riskam pakļautajām grupām. Tas ir novērojams, piemēram, seksuālās un reproduktīvās veselības jautājumos, jo šīm grupām aktuālas problēmas</w:t>
      </w:r>
      <w:r w:rsidR="00391A8A" w:rsidRPr="091FCEBE">
        <w:rPr>
          <w:rFonts w:ascii="Times New Roman" w:hAnsi="Times New Roman" w:cs="Times New Roman"/>
          <w:sz w:val="24"/>
          <w:szCs w:val="24"/>
          <w:lang w:val="lv-LV"/>
        </w:rPr>
        <w:t xml:space="preserve"> ir</w:t>
      </w:r>
      <w:r w:rsidRPr="091FCEBE">
        <w:rPr>
          <w:rFonts w:ascii="Times New Roman" w:hAnsi="Times New Roman" w:cs="Times New Roman"/>
          <w:sz w:val="24"/>
          <w:szCs w:val="24"/>
          <w:lang w:val="lv-LV"/>
        </w:rPr>
        <w:t xml:space="preserve"> izsargāšanās no nevēlamas grūtniecības un </w:t>
      </w:r>
      <w:r w:rsidR="003C243B" w:rsidRPr="091FCEBE">
        <w:rPr>
          <w:rFonts w:ascii="Times New Roman" w:hAnsi="Times New Roman" w:cs="Times New Roman"/>
          <w:sz w:val="24"/>
          <w:szCs w:val="24"/>
          <w:lang w:val="lv-LV"/>
        </w:rPr>
        <w:t>seksuāli transmisīvām infekcijām</w:t>
      </w:r>
      <w:r w:rsidRPr="091FCEBE">
        <w:rPr>
          <w:rFonts w:ascii="Times New Roman" w:hAnsi="Times New Roman" w:cs="Times New Roman"/>
          <w:sz w:val="24"/>
          <w:szCs w:val="24"/>
          <w:lang w:val="lv-LV"/>
        </w:rPr>
        <w:t>, kam par iemeslu ir</w:t>
      </w:r>
      <w:r w:rsidR="002F63AB" w:rsidRPr="091FCEBE">
        <w:rPr>
          <w:lang w:val="lv-LV"/>
        </w:rPr>
        <w:t xml:space="preserve"> </w:t>
      </w:r>
      <w:r w:rsidR="002F63AB" w:rsidRPr="091FCEBE">
        <w:rPr>
          <w:rFonts w:ascii="Times New Roman" w:hAnsi="Times New Roman" w:cs="Times New Roman"/>
          <w:sz w:val="24"/>
          <w:szCs w:val="24"/>
          <w:lang w:val="lv-LV"/>
        </w:rPr>
        <w:t xml:space="preserve"> vājas  zināšanas par kontracepcijas iespējām un</w:t>
      </w:r>
      <w:r w:rsidRPr="091FCEBE">
        <w:rPr>
          <w:rFonts w:ascii="Times New Roman" w:hAnsi="Times New Roman" w:cs="Times New Roman"/>
          <w:sz w:val="24"/>
          <w:szCs w:val="24"/>
          <w:lang w:val="lv-LV"/>
        </w:rPr>
        <w:t xml:space="preserve"> ierobežota pieeja piemērotiem kontracepcijas līdzekļiem. Tas savukārt rada </w:t>
      </w:r>
      <w:r w:rsidR="005E3E07" w:rsidRPr="091FCEBE">
        <w:rPr>
          <w:rFonts w:ascii="Times New Roman" w:hAnsi="Times New Roman" w:cs="Times New Roman"/>
          <w:sz w:val="24"/>
          <w:szCs w:val="24"/>
          <w:lang w:val="lv-LV"/>
        </w:rPr>
        <w:t>pusaudžu</w:t>
      </w:r>
      <w:r w:rsidRPr="091FCEBE">
        <w:rPr>
          <w:rFonts w:ascii="Times New Roman" w:hAnsi="Times New Roman" w:cs="Times New Roman"/>
          <w:sz w:val="24"/>
          <w:szCs w:val="24"/>
          <w:lang w:val="lv-LV"/>
        </w:rPr>
        <w:t xml:space="preserve"> grūtniecības</w:t>
      </w:r>
      <w:r w:rsidR="005E3E07" w:rsidRPr="091FCEBE">
        <w:rPr>
          <w:rFonts w:ascii="Times New Roman" w:hAnsi="Times New Roman" w:cs="Times New Roman"/>
          <w:sz w:val="24"/>
          <w:szCs w:val="24"/>
          <w:lang w:val="lv-LV"/>
        </w:rPr>
        <w:t xml:space="preserve"> un/</w:t>
      </w:r>
      <w:r w:rsidRPr="091FCEBE">
        <w:rPr>
          <w:rFonts w:ascii="Times New Roman" w:hAnsi="Times New Roman" w:cs="Times New Roman"/>
          <w:sz w:val="24"/>
          <w:szCs w:val="24"/>
          <w:lang w:val="lv-LV"/>
        </w:rPr>
        <w:t xml:space="preserve"> vai aborta veikšanas gadījumus. Būtiskas ir arī zināšanas zāļu lietošanā. Ir aizvien vairāk pierādījumu tam, ka neatbilstoša zāļu lietošana izraisa būtisku kaitējumu veselībai un samazina veselības aprūpes </w:t>
      </w:r>
      <w:r w:rsidR="00391A8A" w:rsidRPr="091FCEBE">
        <w:rPr>
          <w:rFonts w:ascii="Times New Roman" w:hAnsi="Times New Roman" w:cs="Times New Roman"/>
          <w:sz w:val="24"/>
          <w:szCs w:val="24"/>
          <w:lang w:val="lv-LV"/>
        </w:rPr>
        <w:t xml:space="preserve">sistēmas </w:t>
      </w:r>
      <w:r w:rsidRPr="091FCEBE">
        <w:rPr>
          <w:rFonts w:ascii="Times New Roman" w:hAnsi="Times New Roman" w:cs="Times New Roman"/>
          <w:sz w:val="24"/>
          <w:szCs w:val="24"/>
          <w:lang w:val="lv-LV"/>
        </w:rPr>
        <w:t>efektivitāti.</w:t>
      </w:r>
    </w:p>
    <w:p w14:paraId="61A765EE" w14:textId="0162F0AA" w:rsidR="009A5AD7" w:rsidRPr="0064419D" w:rsidRDefault="00BC12CE" w:rsidP="00C73FE9">
      <w:pPr>
        <w:spacing w:before="0" w:after="12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w:t>
      </w:r>
      <w:r w:rsidR="009A5AD7" w:rsidRPr="0064419D">
        <w:rPr>
          <w:rFonts w:ascii="Times New Roman" w:hAnsi="Times New Roman" w:cs="Times New Roman"/>
          <w:b/>
          <w:bCs/>
          <w:sz w:val="24"/>
          <w:szCs w:val="24"/>
          <w:lang w:val="lv-LV"/>
        </w:rPr>
        <w:t>mērķis: Veicināt uz cilvēku centrētas un integrētas veselības aprūpes pakalpojumu pieejamību.</w:t>
      </w:r>
    </w:p>
    <w:p w14:paraId="6DFE51B2" w14:textId="53BD2143" w:rsidR="009A5AD7" w:rsidRPr="0064419D" w:rsidRDefault="005E138B" w:rsidP="009A5AD7">
      <w:pPr>
        <w:spacing w:after="120"/>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Apakšm</w:t>
      </w:r>
      <w:r w:rsidR="009A5AD7" w:rsidRPr="0064419D">
        <w:rPr>
          <w:rFonts w:ascii="Times New Roman" w:hAnsi="Times New Roman" w:cs="Times New Roman"/>
          <w:b/>
          <w:bCs/>
          <w:sz w:val="24"/>
          <w:szCs w:val="24"/>
          <w:lang w:val="lv-LV"/>
        </w:rPr>
        <w:t>ērķa sasniegšanai nepieciešams:</w:t>
      </w:r>
    </w:p>
    <w:p w14:paraId="72E2149C" w14:textId="77777777"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64419D">
        <w:rPr>
          <w:rFonts w:ascii="Times New Roman" w:hAnsi="Times New Roman" w:cs="Times New Roman"/>
          <w:sz w:val="24"/>
          <w:szCs w:val="24"/>
          <w:lang w:val="lv-LV"/>
        </w:rPr>
        <w:t>Uzlabot iedzīvotāju finansiālo aizsardzību slimības un ne</w:t>
      </w:r>
      <w:r w:rsidRPr="00450A52">
        <w:rPr>
          <w:rFonts w:ascii="Times New Roman" w:hAnsi="Times New Roman" w:cs="Times New Roman"/>
          <w:sz w:val="24"/>
          <w:szCs w:val="24"/>
          <w:lang w:val="lv-LV"/>
        </w:rPr>
        <w:t>spējas gadījumos</w:t>
      </w:r>
      <w:r>
        <w:rPr>
          <w:rFonts w:ascii="Times New Roman" w:hAnsi="Times New Roman" w:cs="Times New Roman"/>
          <w:sz w:val="24"/>
          <w:szCs w:val="24"/>
          <w:lang w:val="lv-LV"/>
        </w:rPr>
        <w:t xml:space="preserve"> un mazināt gaidīšanas laiku uz valsts apmaksātiem veselības aprūpes pakalpojumiem</w:t>
      </w:r>
      <w:r w:rsidRPr="00815BAF">
        <w:rPr>
          <w:rFonts w:ascii="Times New Roman" w:hAnsi="Times New Roman" w:cs="Times New Roman"/>
          <w:sz w:val="24"/>
          <w:szCs w:val="24"/>
          <w:lang w:val="lv-LV"/>
        </w:rPr>
        <w:t>, tai skaitā palielinot valsts apmaksāto veselības aprūpes pakalpojumu, zāļu un medicīnas ierīču pieejamību.</w:t>
      </w:r>
    </w:p>
    <w:p w14:paraId="663D9117" w14:textId="1FE92D3C" w:rsidR="00A02B1C" w:rsidRDefault="00A02B1C" w:rsidP="00A02B1C">
      <w:pPr>
        <w:pStyle w:val="ListParagraph"/>
        <w:numPr>
          <w:ilvl w:val="0"/>
          <w:numId w:val="10"/>
        </w:numPr>
        <w:spacing w:before="0" w:after="0" w:line="240" w:lineRule="auto"/>
        <w:jc w:val="both"/>
        <w:rPr>
          <w:rFonts w:ascii="Times New Roman" w:eastAsia="Times New Roman" w:hAnsi="Times New Roman" w:cs="Times New Roman"/>
          <w:color w:val="000000" w:themeColor="text1"/>
          <w:sz w:val="24"/>
          <w:szCs w:val="24"/>
          <w:lang w:val="lv-LV" w:eastAsia="lv-LV"/>
        </w:rPr>
      </w:pPr>
      <w:r w:rsidRPr="00B12CB4">
        <w:rPr>
          <w:rFonts w:ascii="Times New Roman" w:eastAsia="Times New Roman" w:hAnsi="Times New Roman" w:cs="Times New Roman"/>
          <w:color w:val="000000" w:themeColor="text1"/>
          <w:sz w:val="24"/>
          <w:szCs w:val="24"/>
          <w:lang w:val="lv-LV" w:eastAsia="lv-LV"/>
        </w:rPr>
        <w:lastRenderedPageBreak/>
        <w:t xml:space="preserve">Stiprināt primārās veselības aprūpes lomu pacientu </w:t>
      </w:r>
      <w:r>
        <w:rPr>
          <w:rFonts w:ascii="Times New Roman" w:eastAsia="Times New Roman" w:hAnsi="Times New Roman" w:cs="Times New Roman"/>
          <w:color w:val="000000" w:themeColor="text1"/>
          <w:sz w:val="24"/>
          <w:szCs w:val="24"/>
          <w:lang w:val="lv-LV" w:eastAsia="lv-LV"/>
        </w:rPr>
        <w:t xml:space="preserve">veselības aprūpē, </w:t>
      </w:r>
      <w:r w:rsidRPr="00B12CB4">
        <w:rPr>
          <w:rFonts w:ascii="Times New Roman" w:eastAsia="Times New Roman" w:hAnsi="Times New Roman" w:cs="Times New Roman"/>
          <w:color w:val="000000" w:themeColor="text1"/>
          <w:sz w:val="24"/>
          <w:szCs w:val="24"/>
          <w:lang w:val="lv-LV" w:eastAsia="lv-LV"/>
        </w:rPr>
        <w:t xml:space="preserve">veselības pratības uzlabošanā, pacienta līdzestības palielināšanā veselības aprūpē (sasaistē ar </w:t>
      </w:r>
      <w:r w:rsidR="001C797B">
        <w:rPr>
          <w:rFonts w:ascii="Times New Roman" w:eastAsia="Times New Roman" w:hAnsi="Times New Roman" w:cs="Times New Roman"/>
          <w:color w:val="000000" w:themeColor="text1"/>
          <w:sz w:val="24"/>
          <w:szCs w:val="24"/>
          <w:lang w:val="lv-LV" w:eastAsia="lv-LV"/>
        </w:rPr>
        <w:t>4. rīcības</w:t>
      </w:r>
      <w:r w:rsidRPr="00B12CB4">
        <w:rPr>
          <w:rFonts w:ascii="Times New Roman" w:eastAsia="Times New Roman" w:hAnsi="Times New Roman" w:cs="Times New Roman"/>
          <w:color w:val="000000" w:themeColor="text1"/>
          <w:sz w:val="24"/>
          <w:szCs w:val="24"/>
          <w:lang w:val="lv-LV" w:eastAsia="lv-LV"/>
        </w:rPr>
        <w:t xml:space="preserve"> virzienu).</w:t>
      </w:r>
    </w:p>
    <w:p w14:paraId="62F41943" w14:textId="77777777" w:rsidR="00A02B1C" w:rsidRPr="00815BAF" w:rsidRDefault="00A02B1C" w:rsidP="00706962">
      <w:pPr>
        <w:pStyle w:val="ListParagraph"/>
        <w:numPr>
          <w:ilvl w:val="0"/>
          <w:numId w:val="10"/>
        </w:numPr>
        <w:spacing w:before="0" w:after="0" w:line="240" w:lineRule="auto"/>
        <w:jc w:val="both"/>
        <w:rPr>
          <w:rFonts w:ascii="Times New Roman" w:eastAsia="Times New Roman" w:hAnsi="Times New Roman" w:cs="Times New Roman"/>
          <w:bCs/>
          <w:color w:val="000000" w:themeColor="text1"/>
          <w:sz w:val="24"/>
          <w:szCs w:val="24"/>
          <w:lang w:val="lv-LV" w:eastAsia="lv-LV"/>
        </w:rPr>
      </w:pPr>
      <w:r w:rsidRPr="00815BAF">
        <w:rPr>
          <w:rFonts w:ascii="Times New Roman" w:hAnsi="Times New Roman" w:cs="Times New Roman"/>
          <w:bCs/>
          <w:color w:val="000000" w:themeColor="text1"/>
          <w:sz w:val="24"/>
          <w:szCs w:val="24"/>
          <w:lang w:val="lv-LV"/>
        </w:rPr>
        <w:t>Uzlabot aptiekas pakalpojumu pieejamību un attīstīt farmaceitisko aprūpi</w:t>
      </w:r>
      <w:r>
        <w:rPr>
          <w:rFonts w:ascii="Times New Roman" w:hAnsi="Times New Roman" w:cs="Times New Roman"/>
          <w:bCs/>
          <w:color w:val="000000" w:themeColor="text1"/>
          <w:sz w:val="24"/>
          <w:szCs w:val="24"/>
          <w:lang w:val="lv-LV"/>
        </w:rPr>
        <w:t>,</w:t>
      </w:r>
      <w:r w:rsidRPr="005F14CC">
        <w:rPr>
          <w:rFonts w:ascii="Times New Roman" w:eastAsia="Times New Roman" w:hAnsi="Times New Roman" w:cs="Times New Roman"/>
          <w:bCs/>
          <w:color w:val="000000" w:themeColor="text1"/>
          <w:sz w:val="24"/>
          <w:szCs w:val="24"/>
          <w:lang w:val="lv-LV" w:eastAsia="lv-LV"/>
        </w:rPr>
        <w:t xml:space="preserve"> palielinot farmaceita lomu veselības aprūpē. </w:t>
      </w:r>
    </w:p>
    <w:p w14:paraId="497A0D7C" w14:textId="1885C1AF" w:rsidR="00A02B1C" w:rsidRPr="005F14CC" w:rsidRDefault="00A02B1C" w:rsidP="00706962">
      <w:pPr>
        <w:pStyle w:val="ListParagraph"/>
        <w:numPr>
          <w:ilvl w:val="0"/>
          <w:numId w:val="10"/>
        </w:numPr>
        <w:spacing w:before="0" w:after="0" w:line="240" w:lineRule="auto"/>
        <w:jc w:val="both"/>
        <w:rPr>
          <w:rFonts w:ascii="Times New Roman" w:hAnsi="Times New Roman" w:cs="Times New Roman"/>
          <w:sz w:val="24"/>
          <w:szCs w:val="24"/>
          <w:lang w:val="lv-LV"/>
        </w:rPr>
      </w:pPr>
      <w:r w:rsidRPr="00F30CB6">
        <w:rPr>
          <w:rFonts w:ascii="Times New Roman" w:hAnsi="Times New Roman" w:cs="Times New Roman"/>
          <w:sz w:val="24"/>
          <w:szCs w:val="24"/>
          <w:lang w:val="lv-LV"/>
        </w:rPr>
        <w:t>Stiprināt pacienta veselības aprūpes koordinēšanu, lai nodrošinātu nepārtrauktību un sadarbību starp speciālistiem pacienta veselības aprūpē dažādos ārstēšanas posmos</w:t>
      </w:r>
      <w:r>
        <w:rPr>
          <w:rFonts w:ascii="Times New Roman" w:hAnsi="Times New Roman" w:cs="Times New Roman"/>
          <w:sz w:val="24"/>
          <w:szCs w:val="24"/>
          <w:lang w:val="lv-LV"/>
        </w:rPr>
        <w:t>,</w:t>
      </w:r>
      <w:r w:rsidRPr="00F30CB6">
        <w:rPr>
          <w:rFonts w:ascii="Times New Roman" w:hAnsi="Times New Roman" w:cs="Times New Roman"/>
          <w:sz w:val="24"/>
          <w:szCs w:val="24"/>
          <w:lang w:val="lv-LV"/>
        </w:rPr>
        <w:t xml:space="preserve"> </w:t>
      </w:r>
      <w:r w:rsidRPr="005F14CC">
        <w:rPr>
          <w:rFonts w:ascii="Times New Roman" w:hAnsi="Times New Roman" w:cs="Times New Roman"/>
          <w:sz w:val="24"/>
          <w:szCs w:val="24"/>
          <w:lang w:val="lv-LV"/>
        </w:rPr>
        <w:t xml:space="preserve">tai skaitā attīstīt starpsektoru sadarbību, nodrošinot pacientam veselības aprūpes posmā nepieciešamās sociālās aprūpes pakalpojumu piesaistīšanu. </w:t>
      </w:r>
    </w:p>
    <w:p w14:paraId="6A642855" w14:textId="77777777" w:rsidR="00A02B1C" w:rsidRDefault="00A02B1C" w:rsidP="00706962">
      <w:pPr>
        <w:pStyle w:val="ListParagraph"/>
        <w:numPr>
          <w:ilvl w:val="0"/>
          <w:numId w:val="10"/>
        </w:numPr>
        <w:spacing w:before="0" w:after="0" w:line="240" w:lineRule="auto"/>
        <w:jc w:val="both"/>
        <w:rPr>
          <w:rFonts w:ascii="Times New Roman" w:hAnsi="Times New Roman" w:cs="Times New Roman"/>
          <w:sz w:val="24"/>
          <w:szCs w:val="24"/>
          <w:lang w:val="lv-LV"/>
        </w:rPr>
      </w:pPr>
      <w:r w:rsidRPr="00644BAB">
        <w:rPr>
          <w:rFonts w:ascii="Times New Roman" w:hAnsi="Times New Roman" w:cs="Times New Roman"/>
          <w:sz w:val="24"/>
          <w:szCs w:val="24"/>
          <w:lang w:val="lv-LV"/>
        </w:rPr>
        <w:t>Veicināt pacientu un viņu ģimenes locekļu informētību par veselības aprūpi un pacientu tiesībām, kā arī pacienta un viņa ģimenes iesaisti ārstēšanā.</w:t>
      </w:r>
    </w:p>
    <w:p w14:paraId="1F6C405D" w14:textId="77777777"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Attīstīt un nodrošināt veselības aprūpes pakalpojumus Covid-19 izraisīto seku mazināšanai uz iedzīvotāju fizisko un psihisko veselību.</w:t>
      </w:r>
    </w:p>
    <w:p w14:paraId="16EDF073" w14:textId="76AC1D06" w:rsidR="00A02B1C" w:rsidRPr="002D7F35"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2D7F35">
        <w:rPr>
          <w:rFonts w:ascii="Times New Roman" w:hAnsi="Times New Roman" w:cs="Times New Roman"/>
          <w:sz w:val="24"/>
          <w:szCs w:val="24"/>
          <w:lang w:val="lv-LV"/>
        </w:rPr>
        <w:t xml:space="preserve">Attīstīt attālinātos veselības aprūpes pakalpojumus, modernizēt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platformu</w:t>
      </w:r>
      <w:r w:rsidR="004813AE" w:rsidRPr="002D7F35">
        <w:rPr>
          <w:rFonts w:ascii="Times New Roman" w:hAnsi="Times New Roman" w:cs="Times New Roman"/>
          <w:sz w:val="24"/>
          <w:szCs w:val="24"/>
          <w:lang w:val="lv-LV"/>
        </w:rPr>
        <w:t xml:space="preserve"> </w:t>
      </w:r>
      <w:r w:rsidRPr="002D7F35">
        <w:rPr>
          <w:rFonts w:ascii="Times New Roman" w:hAnsi="Times New Roman" w:cs="Times New Roman"/>
          <w:sz w:val="24"/>
          <w:szCs w:val="24"/>
          <w:lang w:val="lv-LV"/>
        </w:rPr>
        <w:t xml:space="preserve">un attīstīt pacienta elektronisko veselības karti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platformā</w:t>
      </w:r>
      <w:r w:rsidRPr="002D7F35">
        <w:rPr>
          <w:rFonts w:ascii="Times New Roman" w:hAnsi="Times New Roman" w:cs="Times New Roman"/>
          <w:sz w:val="24"/>
          <w:szCs w:val="24"/>
          <w:lang w:val="lv-LV"/>
        </w:rPr>
        <w:t xml:space="preserve">, nodrošināt datu apmaiņu starp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platformu</w:t>
      </w:r>
      <w:r w:rsidR="004813AE" w:rsidRPr="002D7F35">
        <w:rPr>
          <w:rFonts w:ascii="Times New Roman" w:hAnsi="Times New Roman" w:cs="Times New Roman"/>
          <w:sz w:val="24"/>
          <w:szCs w:val="24"/>
          <w:lang w:val="lv-LV"/>
        </w:rPr>
        <w:t xml:space="preserve"> </w:t>
      </w:r>
      <w:r w:rsidRPr="002D7F35">
        <w:rPr>
          <w:rFonts w:ascii="Times New Roman" w:hAnsi="Times New Roman" w:cs="Times New Roman"/>
          <w:sz w:val="24"/>
          <w:szCs w:val="24"/>
          <w:lang w:val="lv-LV"/>
        </w:rPr>
        <w:t xml:space="preserve">un ārstniecības iestāžu informācijas sistēmām un sociālās jomas informācijas sistēmām, attīstīt pārrobežu </w:t>
      </w:r>
      <w:r w:rsidR="004813AE" w:rsidRPr="004813AE">
        <w:rPr>
          <w:rFonts w:ascii="Times New Roman" w:hAnsi="Times New Roman" w:cs="Times New Roman"/>
          <w:sz w:val="24"/>
          <w:szCs w:val="24"/>
          <w:lang w:val="lv-LV"/>
        </w:rPr>
        <w:t>veselības datu apmaiņu</w:t>
      </w:r>
      <w:r w:rsidR="004813AE" w:rsidRPr="002D7F35">
        <w:rPr>
          <w:rFonts w:ascii="Times New Roman" w:hAnsi="Times New Roman" w:cs="Times New Roman"/>
          <w:sz w:val="24"/>
          <w:szCs w:val="24"/>
          <w:lang w:val="lv-LV"/>
        </w:rPr>
        <w:t xml:space="preserve"> </w:t>
      </w:r>
      <w:r w:rsidRPr="002D7F35">
        <w:rPr>
          <w:rFonts w:ascii="Times New Roman" w:hAnsi="Times New Roman" w:cs="Times New Roman"/>
          <w:sz w:val="24"/>
          <w:szCs w:val="24"/>
          <w:lang w:val="lv-LV"/>
        </w:rPr>
        <w:t>(sasaistē ar 5. rīcības virziena 5.12.uzdevumu).</w:t>
      </w:r>
    </w:p>
    <w:p w14:paraId="6C1B6AEE" w14:textId="1124211E"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2D7F35">
        <w:rPr>
          <w:rFonts w:ascii="Times New Roman" w:hAnsi="Times New Roman" w:cs="Times New Roman"/>
          <w:sz w:val="24"/>
          <w:szCs w:val="24"/>
          <w:lang w:val="lv-LV"/>
        </w:rPr>
        <w:t>Veicināt pētniecības rezultātu un inovāciju izmantošanu veselības aprūpes pakalpojumu nodrošināšanā, Latvijas pētniecības un inovāciju programmās ietverot jautājumus, kas saistīti ar integrētiem un uz cilvēku centrētiem veselības aprūpes pakalpojumiem. (Sasaistē ar 5.rīcības virzienu, 5.10. uzdevumu).</w:t>
      </w:r>
    </w:p>
    <w:p w14:paraId="2D6F7C18" w14:textId="747F1EC4" w:rsidR="00771680" w:rsidRPr="00DA05B1" w:rsidRDefault="00C0092B" w:rsidP="00DA05B1">
      <w:pPr>
        <w:pStyle w:val="ListParagraph"/>
        <w:numPr>
          <w:ilvl w:val="0"/>
          <w:numId w:val="10"/>
        </w:numPr>
        <w:spacing w:before="0" w:after="0" w:line="240" w:lineRule="auto"/>
        <w:jc w:val="both"/>
        <w:rPr>
          <w:rFonts w:ascii="Times New Roman" w:hAnsi="Times New Roman" w:cs="Times New Roman"/>
          <w:sz w:val="24"/>
          <w:szCs w:val="24"/>
          <w:lang w:val="lv-LV"/>
        </w:rPr>
      </w:pPr>
      <w:r w:rsidRPr="091FCEBE">
        <w:rPr>
          <w:rFonts w:ascii="Times New Roman" w:hAnsi="Times New Roman"/>
          <w:sz w:val="24"/>
          <w:szCs w:val="24"/>
          <w:lang w:val="lv-LV"/>
        </w:rPr>
        <w:t>Turpināt attīstīt personalizētas medicīnas pieeju, uzlabojot atbilstošo diagnostiku un radot iespēju vairāk pacientiem valstī saņemt personalizētus veselības aprūpes pakalpojumus.</w:t>
      </w:r>
    </w:p>
    <w:p w14:paraId="200A81D7" w14:textId="77777777" w:rsidR="00DA05B1" w:rsidRPr="00DA05B1" w:rsidRDefault="00DA05B1" w:rsidP="00DA05B1">
      <w:pPr>
        <w:pStyle w:val="ListParagraph"/>
        <w:spacing w:before="0" w:after="0" w:line="240" w:lineRule="auto"/>
        <w:ind w:left="360"/>
        <w:jc w:val="both"/>
        <w:rPr>
          <w:rStyle w:val="findhit"/>
          <w:rFonts w:ascii="Times New Roman" w:hAnsi="Times New Roman" w:cs="Times New Roman"/>
          <w:sz w:val="24"/>
          <w:szCs w:val="24"/>
          <w:lang w:val="lv-LV"/>
        </w:rPr>
      </w:pPr>
    </w:p>
    <w:p w14:paraId="3404DBFA" w14:textId="28D17EFC" w:rsidR="00C8169E" w:rsidRPr="00C8169E" w:rsidRDefault="00C8169E" w:rsidP="00DA05B1">
      <w:pPr>
        <w:pStyle w:val="ListParagraph"/>
        <w:numPr>
          <w:ilvl w:val="0"/>
          <w:numId w:val="42"/>
        </w:numPr>
        <w:spacing w:before="0" w:after="0" w:line="240" w:lineRule="auto"/>
        <w:ind w:left="0" w:hanging="720"/>
        <w:contextualSpacing w:val="0"/>
        <w:rPr>
          <w:rStyle w:val="findhit"/>
          <w:rFonts w:ascii="Times New Roman" w:hAnsi="Times New Roman" w:cs="Times New Roman"/>
          <w:sz w:val="24"/>
          <w:szCs w:val="24"/>
          <w:lang w:val="lv-LV"/>
        </w:rPr>
      </w:pPr>
      <w:r w:rsidRPr="00C8169E">
        <w:rPr>
          <w:rStyle w:val="findhit"/>
          <w:rFonts w:ascii="Times New Roman" w:hAnsi="Times New Roman" w:cs="Times New Roman"/>
          <w:sz w:val="24"/>
          <w:szCs w:val="24"/>
          <w:lang w:val="lv-LV"/>
        </w:rPr>
        <w:t xml:space="preserve">Šī rīcības virziena ietvaros ir izdalīti trīs rīcības apakšvirzieni, kas aptver galvenos uz pacientu centrētas un integrētas veselības aprūpes elementus: </w:t>
      </w:r>
    </w:p>
    <w:p w14:paraId="3977C669" w14:textId="3F156FFF" w:rsidR="00C8169E" w:rsidRPr="0088098A"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pPr>
      <w:r w:rsidRPr="0088098A">
        <w:rPr>
          <w:rStyle w:val="findhit"/>
          <w:rFonts w:ascii="Times New Roman" w:hAnsi="Times New Roman" w:cs="Times New Roman"/>
          <w:sz w:val="24"/>
          <w:szCs w:val="24"/>
          <w:lang w:val="lv-LV"/>
        </w:rPr>
        <w:t>Zāļu un veselības aprūpes pakalpojumu pieejamība;</w:t>
      </w:r>
    </w:p>
    <w:p w14:paraId="23160DFD" w14:textId="4875E322" w:rsidR="002F3216" w:rsidRPr="0088098A"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pPr>
      <w:r w:rsidRPr="0088098A">
        <w:rPr>
          <w:rStyle w:val="findhit"/>
          <w:rFonts w:ascii="Times New Roman" w:hAnsi="Times New Roman" w:cs="Times New Roman"/>
          <w:sz w:val="24"/>
          <w:szCs w:val="24"/>
          <w:lang w:val="lv-LV"/>
        </w:rPr>
        <w:t>Veselības aprūpes pakalpojumu koordinēšana un pēctecība;</w:t>
      </w:r>
    </w:p>
    <w:p w14:paraId="0F1F8E91" w14:textId="77777777" w:rsidR="00E81315"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sectPr w:rsidR="00E81315" w:rsidSect="00557AD1">
          <w:pgSz w:w="12240" w:h="15840"/>
          <w:pgMar w:top="1134" w:right="851" w:bottom="1134" w:left="1701" w:header="720" w:footer="720" w:gutter="0"/>
          <w:cols w:space="720"/>
          <w:titlePg/>
          <w:docGrid w:linePitch="360"/>
        </w:sectPr>
      </w:pPr>
      <w:r w:rsidRPr="0088098A">
        <w:rPr>
          <w:rStyle w:val="findhit"/>
          <w:rFonts w:ascii="Times New Roman" w:hAnsi="Times New Roman" w:cs="Times New Roman"/>
          <w:sz w:val="24"/>
          <w:szCs w:val="24"/>
          <w:lang w:val="lv-LV"/>
        </w:rPr>
        <w:t>Pacienta un viņa ģimenes iesaiste veselības aprūpē</w:t>
      </w:r>
      <w:r w:rsidR="00354592">
        <w:rPr>
          <w:rStyle w:val="findhit"/>
          <w:rFonts w:ascii="Times New Roman" w:hAnsi="Times New Roman" w:cs="Times New Roman"/>
          <w:sz w:val="24"/>
          <w:szCs w:val="24"/>
          <w:lang w:val="lv-LV"/>
        </w:rPr>
        <w:t>.</w:t>
      </w:r>
    </w:p>
    <w:p w14:paraId="6DA105F6" w14:textId="77777777" w:rsidR="00354592" w:rsidRDefault="00354592" w:rsidP="00E81315">
      <w:pPr>
        <w:spacing w:before="0" w:after="0" w:line="240" w:lineRule="auto"/>
        <w:rPr>
          <w:rStyle w:val="findhit"/>
          <w:rFonts w:ascii="Times New Roman" w:hAnsi="Times New Roman" w:cs="Times New Roman"/>
          <w:sz w:val="24"/>
          <w:szCs w:val="24"/>
          <w:lang w:val="lv-LV"/>
        </w:rPr>
      </w:pPr>
    </w:p>
    <w:tbl>
      <w:tblPr>
        <w:tblW w:w="13041" w:type="dxa"/>
        <w:tblInd w:w="134"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134"/>
        <w:gridCol w:w="1417"/>
        <w:gridCol w:w="3119"/>
        <w:gridCol w:w="1559"/>
      </w:tblGrid>
      <w:tr w:rsidR="00E81315" w:rsidRPr="000A0666" w14:paraId="2E77E408" w14:textId="77777777" w:rsidTr="0075464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395FE243" w14:textId="77777777" w:rsidR="00E81315" w:rsidRPr="000A0666"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0A0666">
              <w:rPr>
                <w:rFonts w:ascii="Times New Roman" w:eastAsia="Times New Roman" w:hAnsi="Times New Roman" w:cs="Times New Roman"/>
                <w:b/>
                <w:bCs/>
                <w:sz w:val="24"/>
                <w:szCs w:val="24"/>
                <w:lang w:val="lv-LV" w:eastAsia="lv-LV"/>
              </w:rPr>
              <w:t>3. Rīcības virziens: Uz cilvēku centrēta un integrēta veselības aprūpe</w:t>
            </w:r>
          </w:p>
        </w:tc>
      </w:tr>
      <w:tr w:rsidR="00E81315" w:rsidRPr="000A0666" w14:paraId="1D06B927" w14:textId="77777777" w:rsidTr="0075464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4873C984" w14:textId="77777777" w:rsidR="00E81315" w:rsidRPr="007407DF"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461F36">
              <w:rPr>
                <w:rFonts w:ascii="Times New Roman" w:eastAsia="Times New Roman" w:hAnsi="Times New Roman" w:cs="Times New Roman"/>
                <w:b/>
                <w:bCs/>
                <w:sz w:val="24"/>
                <w:szCs w:val="24"/>
                <w:lang w:val="lv-LV" w:eastAsia="lv-LV"/>
              </w:rPr>
              <w:t xml:space="preserve">3.1. Rīcības </w:t>
            </w:r>
            <w:r w:rsidRPr="005C6277">
              <w:rPr>
                <w:rFonts w:ascii="Times New Roman" w:eastAsia="Times New Roman" w:hAnsi="Times New Roman" w:cs="Times New Roman"/>
                <w:b/>
                <w:bCs/>
                <w:sz w:val="24"/>
                <w:szCs w:val="24"/>
                <w:lang w:val="lv-LV" w:eastAsia="lv-LV"/>
              </w:rPr>
              <w:t>apakšvirziens: Zāļu un veselības aprūpes pakalpojumu pieejamība</w:t>
            </w:r>
          </w:p>
        </w:tc>
      </w:tr>
      <w:tr w:rsidR="00E81315" w:rsidRPr="007E57E3" w14:paraId="397153C2"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F9CBBC" w14:textId="4946EF09"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Nr.p.</w:t>
            </w:r>
            <w:r w:rsidR="002D2A45">
              <w:rPr>
                <w:rFonts w:ascii="Times New Roman" w:eastAsia="Times New Roman" w:hAnsi="Times New Roman" w:cs="Times New Roman"/>
                <w:b/>
                <w:bCs/>
                <w:sz w:val="24"/>
                <w:szCs w:val="24"/>
                <w:lang w:val="lv-LV" w:eastAsia="lv-LV"/>
              </w:rPr>
              <w:t>k</w:t>
            </w:r>
            <w:r w:rsidRPr="007E57E3">
              <w:rPr>
                <w:rFonts w:ascii="Times New Roman" w:eastAsia="Times New Roman" w:hAnsi="Times New Roman" w:cs="Times New Roman"/>
                <w:b/>
                <w:bCs/>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09B878" w14:textId="54C0250F"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Uzdevums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F6D73E" w14:textId="77777777"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Izpildes termiņš</w:t>
            </w:r>
            <w:r w:rsidRPr="007E57E3">
              <w:rPr>
                <w:rFonts w:ascii="Times New Roman" w:eastAsia="Times New Roman" w:hAnsi="Times New Roman" w:cs="Times New Roman"/>
                <w:b/>
                <w:bCs/>
                <w:sz w:val="24"/>
                <w:szCs w:val="24"/>
                <w:lang w:val="lv-LV" w:eastAsia="lv-LV"/>
              </w:rPr>
              <w:br/>
              <w:t>(gads)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AC44E9" w14:textId="53184E01"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Atbildīgā institūcija</w:t>
            </w:r>
            <w:r w:rsidR="00065EB0">
              <w:rPr>
                <w:rStyle w:val="FootnoteReference"/>
                <w:rFonts w:ascii="Times New Roman" w:eastAsia="Times New Roman" w:hAnsi="Times New Roman"/>
                <w:b/>
                <w:bCs/>
                <w:sz w:val="24"/>
                <w:szCs w:val="24"/>
                <w:lang w:val="lv-LV" w:eastAsia="lv-LV"/>
              </w:rPr>
              <w:footnoteReference w:id="31"/>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DC5AE3" w14:textId="2FEE8338"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Līdzatbildīgās institūcijas</w:t>
            </w:r>
            <w:r w:rsidR="00065EB0" w:rsidRPr="00065EB0">
              <w:rPr>
                <w:rFonts w:ascii="Times New Roman" w:eastAsia="Times New Roman" w:hAnsi="Times New Roman" w:cs="Times New Roman"/>
                <w:b/>
                <w:bCs/>
                <w:sz w:val="24"/>
                <w:szCs w:val="24"/>
                <w:vertAlign w:val="superscript"/>
                <w:lang w:val="lv-LV" w:eastAsia="lv-LV"/>
              </w:rPr>
              <w:t>31</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D9791CE" w14:textId="77777777" w:rsidR="00E81315" w:rsidRPr="0075257D"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20412D" w14:textId="2A6E440F" w:rsidR="00E81315" w:rsidRPr="000A2F8F" w:rsidRDefault="00E81315" w:rsidP="00DA05B1">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E81315" w:rsidRPr="007E57E3" w14:paraId="0182CD9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201A7E" w14:textId="626E1BD5" w:rsidR="00E81315" w:rsidRPr="00E530D5" w:rsidRDefault="00E81315"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A50F0B" w14:textId="43CD1E97" w:rsidR="00E81315" w:rsidRPr="00E530D5" w:rsidRDefault="00E81315"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Uzlabot valsts apmaksāto ambulatoro pakalpojumu pieejamību (sasaistē ar 5.7.uzdevumu)</w:t>
            </w:r>
            <w:r w:rsidR="004A1441" w:rsidRPr="00E530D5">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3EE67A" w14:textId="2AE585FF" w:rsidR="00E81315" w:rsidRPr="007E57E3" w:rsidRDefault="00E81315" w:rsidP="00E530D5">
            <w:pPr>
              <w:spacing w:before="0" w:after="0" w:line="240" w:lineRule="auto"/>
              <w:jc w:val="center"/>
              <w:rPr>
                <w:rFonts w:ascii="Times New Roman" w:eastAsia="Times New Roman" w:hAnsi="Times New Roman" w:cs="Times New Roman"/>
                <w:b/>
                <w:bCs/>
                <w:sz w:val="24"/>
                <w:szCs w:val="24"/>
                <w:lang w:val="lv-LV" w:eastAsia="lv-LV"/>
              </w:rPr>
            </w:pPr>
            <w:r w:rsidRPr="007C334A">
              <w:rPr>
                <w:rFonts w:ascii="Times New Roman" w:hAnsi="Times New Roman" w:cs="Times New Roman"/>
                <w:color w:val="414142"/>
                <w:sz w:val="24"/>
                <w:szCs w:val="24"/>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1C82C1" w14:textId="6C10C6E6" w:rsidR="00E81315" w:rsidRPr="00E81315" w:rsidRDefault="00E81315" w:rsidP="00E530D5">
            <w:pPr>
              <w:spacing w:before="0" w:after="0" w:line="240" w:lineRule="auto"/>
              <w:jc w:val="center"/>
              <w:rPr>
                <w:rFonts w:ascii="Times New Roman" w:eastAsia="Times New Roman" w:hAnsi="Times New Roman" w:cs="Times New Roman"/>
                <w:sz w:val="24"/>
                <w:szCs w:val="24"/>
                <w:lang w:val="lv-LV" w:eastAsia="lv-LV"/>
              </w:rPr>
            </w:pPr>
            <w:r w:rsidRPr="00E81315">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D0F4F0" w14:textId="570D3F64" w:rsidR="00E81315" w:rsidRPr="004A1441" w:rsidRDefault="00E81315" w:rsidP="00E530D5">
            <w:pPr>
              <w:spacing w:before="0" w:after="0" w:line="240" w:lineRule="auto"/>
              <w:jc w:val="center"/>
              <w:rPr>
                <w:rFonts w:ascii="Times New Roman" w:eastAsia="Times New Roman" w:hAnsi="Times New Roman" w:cs="Times New Roman"/>
                <w:sz w:val="24"/>
                <w:szCs w:val="24"/>
                <w:lang w:val="lv-LV" w:eastAsia="lv-LV"/>
              </w:rPr>
            </w:pPr>
            <w:r w:rsidRPr="004A1441">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430145" w14:textId="36482A66" w:rsidR="00E81315" w:rsidRPr="00B30A48" w:rsidRDefault="00E81315"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15.</w:t>
            </w:r>
            <w:r w:rsidR="00DA05B1">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15.1.</w:t>
            </w:r>
          </w:p>
          <w:p w14:paraId="33F504DE" w14:textId="5D92492B" w:rsidR="00E81315" w:rsidRDefault="00E81315"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DA05B1">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 xml:space="preserve">RR: </w:t>
            </w:r>
            <w:r w:rsidR="00666377">
              <w:rPr>
                <w:rFonts w:ascii="Times New Roman" w:eastAsia="Times New Roman" w:hAnsi="Times New Roman" w:cs="Times New Roman"/>
                <w:sz w:val="24"/>
                <w:szCs w:val="24"/>
                <w:lang w:val="lv-LV" w:eastAsia="lv-LV"/>
              </w:rPr>
              <w:t>18.1.</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6E3DD3">
              <w:rPr>
                <w:rFonts w:ascii="Times New Roman" w:eastAsia="Times New Roman" w:hAnsi="Times New Roman" w:cs="Times New Roman"/>
                <w:sz w:val="24"/>
                <w:szCs w:val="24"/>
                <w:lang w:val="lv-LV" w:eastAsia="lv-LV"/>
              </w:rPr>
              <w:t>3</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6E3DD3">
              <w:rPr>
                <w:rFonts w:ascii="Times New Roman" w:eastAsia="Times New Roman" w:hAnsi="Times New Roman" w:cs="Times New Roman"/>
                <w:sz w:val="24"/>
                <w:szCs w:val="24"/>
                <w:lang w:val="lv-LV" w:eastAsia="lv-LV"/>
              </w:rPr>
              <w:t>4</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6E3DD3">
              <w:rPr>
                <w:rFonts w:ascii="Times New Roman" w:eastAsia="Times New Roman" w:hAnsi="Times New Roman" w:cs="Times New Roman"/>
                <w:sz w:val="24"/>
                <w:szCs w:val="24"/>
                <w:lang w:val="lv-LV" w:eastAsia="lv-LV"/>
              </w:rPr>
              <w:t>5</w:t>
            </w:r>
            <w:r w:rsidRPr="00B30A48">
              <w:rPr>
                <w:rFonts w:ascii="Times New Roman" w:eastAsia="Times New Roman" w:hAnsi="Times New Roman" w:cs="Times New Roman"/>
                <w:sz w:val="24"/>
                <w:szCs w:val="24"/>
                <w:lang w:val="lv-LV" w:eastAsia="lv-LV"/>
              </w:rPr>
              <w:t>.</w:t>
            </w:r>
          </w:p>
          <w:p w14:paraId="59517852" w14:textId="6DA4F204" w:rsidR="00E81315" w:rsidRPr="00703ECC" w:rsidRDefault="00E81315"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DA05B1">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81D987" w14:textId="5E64A48D" w:rsidR="00E81315" w:rsidRPr="000A2F8F" w:rsidRDefault="00E81315" w:rsidP="00DA05B1">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color w:val="000000" w:themeColor="text1"/>
                <w:sz w:val="24"/>
                <w:szCs w:val="24"/>
                <w:lang w:val="lv-LV" w:eastAsia="lv-LV"/>
              </w:rPr>
              <w:t>[68, 70, 71]</w:t>
            </w:r>
          </w:p>
        </w:tc>
      </w:tr>
      <w:tr w:rsidR="004A1441" w:rsidRPr="007E57E3" w14:paraId="2909A3FD"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2AFA16" w14:textId="60568086"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C90372" w14:textId="37A0B916"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hAnsi="Times New Roman" w:cs="Times New Roman"/>
                <w:sz w:val="24"/>
                <w:szCs w:val="24"/>
                <w:lang w:val="lv-LV"/>
              </w:rPr>
              <w:t>Uzlabot valsts apmaksāto zobārstniecības pakalpojumu pieejamību.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960402" w14:textId="504478E7" w:rsidR="004A1441" w:rsidRPr="007C334A" w:rsidRDefault="004A1441" w:rsidP="00E530D5">
            <w:pPr>
              <w:spacing w:before="0" w:after="0" w:line="240" w:lineRule="auto"/>
              <w:jc w:val="center"/>
              <w:rPr>
                <w:rFonts w:ascii="Times New Roman" w:hAnsi="Times New Roman" w:cs="Times New Roman"/>
                <w:color w:val="414142"/>
                <w:sz w:val="24"/>
                <w:szCs w:val="24"/>
              </w:rPr>
            </w:pPr>
            <w:r w:rsidRPr="007C334A">
              <w:rPr>
                <w:rFonts w:ascii="Times New Roman" w:hAnsi="Times New Roman" w:cs="Times New Roman"/>
                <w:color w:val="414142"/>
                <w:sz w:val="24"/>
                <w:szCs w:val="24"/>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24812A" w14:textId="5724FED7" w:rsidR="004A1441" w:rsidRPr="00E81315"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7C0A30" w14:textId="3DBDEA25" w:rsidR="004A1441" w:rsidRDefault="004A1441" w:rsidP="00E530D5">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LM, TM, VARAM</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B9A97F" w14:textId="56C8FA6A"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2.</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2.1., 2.2., 2.3.</w:t>
            </w:r>
          </w:p>
          <w:p w14:paraId="359FBCCA" w14:textId="75940E02"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5</w:t>
            </w:r>
            <w:r w:rsidRPr="00B30A48">
              <w:rPr>
                <w:rFonts w:ascii="Times New Roman" w:eastAsia="Times New Roman" w:hAnsi="Times New Roman" w:cs="Times New Roman"/>
                <w:sz w:val="24"/>
                <w:szCs w:val="24"/>
                <w:lang w:val="lv-LV" w:eastAsia="lv-LV"/>
              </w:rPr>
              <w:t>.</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1A53B2" w14:textId="7D0E3152" w:rsidR="004A1441" w:rsidRPr="004A1441" w:rsidRDefault="004A1441"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 72, 316, 317]</w:t>
            </w:r>
          </w:p>
        </w:tc>
      </w:tr>
      <w:tr w:rsidR="004A1441" w:rsidRPr="007E57E3" w14:paraId="4BFE7E93"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A7E4BA" w14:textId="0D7E896A"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FE90B5" w14:textId="021EE73C" w:rsidR="004A1441" w:rsidRPr="00E530D5" w:rsidRDefault="004A1441" w:rsidP="00E530D5">
            <w:pPr>
              <w:spacing w:before="0" w:after="0" w:line="240" w:lineRule="auto"/>
              <w:contextualSpacing/>
              <w:jc w:val="both"/>
              <w:rPr>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Uzlabot valsts apmaksāto stacionāro pakalpojumu pieejamību (sasaistē ar 5.6. un 5.7.uzdevumu).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02411F" w14:textId="4A4864F3" w:rsidR="004A1441" w:rsidRPr="007C334A" w:rsidRDefault="004A1441" w:rsidP="00E530D5">
            <w:pPr>
              <w:spacing w:before="0" w:after="0" w:line="240" w:lineRule="auto"/>
              <w:jc w:val="center"/>
              <w:rPr>
                <w:rFonts w:ascii="Times New Roman" w:hAnsi="Times New Roman" w:cs="Times New Roman"/>
                <w:color w:val="414142"/>
                <w:sz w:val="24"/>
                <w:szCs w:val="24"/>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894C82" w14:textId="58893C0A"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8CFA5" w14:textId="77777777"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E6E57C" w14:textId="3AFBE138"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.1.,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3</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4</w:t>
            </w:r>
            <w:r w:rsidRPr="00B30A48">
              <w:rPr>
                <w:rFonts w:ascii="Times New Roman" w:eastAsia="Times New Roman" w:hAnsi="Times New Roman" w:cs="Times New Roman"/>
                <w:sz w:val="24"/>
                <w:szCs w:val="24"/>
                <w:lang w:val="lv-LV" w:eastAsia="lv-LV"/>
              </w:rPr>
              <w:t>.</w:t>
            </w:r>
          </w:p>
          <w:p w14:paraId="6E52E486" w14:textId="49EC9D9C"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15E4FB" w14:textId="738440D6" w:rsidR="004A1441" w:rsidRPr="002B1C5B" w:rsidRDefault="004A1441" w:rsidP="00DA05B1">
            <w:pPr>
              <w:spacing w:before="0"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 71, 72]</w:t>
            </w:r>
          </w:p>
        </w:tc>
      </w:tr>
      <w:tr w:rsidR="004A1441" w:rsidRPr="007E57E3" w14:paraId="6FB6EE2E"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852AF" w14:textId="3455356F"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38F038" w14:textId="0574D8F4"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hAnsi="Times New Roman" w:cs="Times New Roman"/>
                <w:sz w:val="24"/>
                <w:szCs w:val="24"/>
                <w:lang w:val="lv-LV"/>
              </w:rPr>
              <w:t>Uzlabot kompensējamo zāļu un medicīnas ierīču pieejamību.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647CB8" w14:textId="02F5ECCA" w:rsidR="004A1441" w:rsidRPr="0075257D" w:rsidRDefault="004A1441"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1179A9" w14:textId="52537D6E"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750190" w14:textId="1AEA1B53"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393C82" w14:textId="60D292ED"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w:t>
            </w:r>
          </w:p>
          <w:p w14:paraId="76C9E1DA" w14:textId="25B9AAFE"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45B234" w14:textId="77777777" w:rsidR="004A1441" w:rsidRPr="00323244"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p w14:paraId="39EA61CE" w14:textId="77777777" w:rsidR="004A1441" w:rsidRPr="004041EF" w:rsidRDefault="004A1441" w:rsidP="00E530D5">
            <w:pPr>
              <w:spacing w:before="0" w:after="0" w:line="240" w:lineRule="auto"/>
              <w:jc w:val="center"/>
              <w:rPr>
                <w:rFonts w:ascii="Times New Roman" w:eastAsia="Times New Roman" w:hAnsi="Times New Roman" w:cs="Times New Roman"/>
                <w:sz w:val="24"/>
                <w:szCs w:val="24"/>
                <w:lang w:val="lv-LV" w:eastAsia="lv-LV"/>
              </w:rPr>
            </w:pPr>
          </w:p>
        </w:tc>
      </w:tr>
      <w:tr w:rsidR="004A1441" w:rsidRPr="007E57E3" w14:paraId="396DC57E"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B33CE5" w14:textId="0C0019F4"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340989" w14:textId="066D3F17" w:rsidR="004A1441" w:rsidRPr="00E530D5" w:rsidRDefault="004A1441" w:rsidP="00E530D5">
            <w:pPr>
              <w:spacing w:before="0" w:after="0" w:line="240" w:lineRule="auto"/>
              <w:contextualSpacing/>
              <w:jc w:val="both"/>
              <w:rPr>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Uzlabot veselības aprūpi ģimenei.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5EBFA2" w14:textId="13F5B598" w:rsidR="004A1441" w:rsidRPr="0075257D" w:rsidRDefault="004A1441"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EA9539" w14:textId="5444461C"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6B90B5" w14:textId="15D5345A" w:rsidR="004A1441" w:rsidRDefault="00523824"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 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701B91" w14:textId="4FC3148C"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2.</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2.1., 2.2., 2.3.</w:t>
            </w:r>
          </w:p>
          <w:p w14:paraId="44F7F730" w14:textId="12B8C93E"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3.2., 3.3.</w:t>
            </w:r>
          </w:p>
          <w:p w14:paraId="5C9A8AEE" w14:textId="7B87AEE2"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5.</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5.1., 5.2.</w:t>
            </w:r>
          </w:p>
          <w:p w14:paraId="4CBA372C" w14:textId="78158201"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6.</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6.1., 6.2., 6.4., 6.5.</w:t>
            </w:r>
          </w:p>
          <w:p w14:paraId="04E0149E" w14:textId="58C44BC5"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9.1., 9.2., 9.3.</w:t>
            </w:r>
          </w:p>
          <w:p w14:paraId="7F503F02" w14:textId="43B575B0"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11.</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11.1., 11.2., 11.3., 11.4., 11.5.</w:t>
            </w:r>
          </w:p>
          <w:p w14:paraId="749B6A42" w14:textId="5F503797"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5</w:t>
            </w:r>
            <w:r w:rsidRPr="00B30A48">
              <w:rPr>
                <w:rFonts w:ascii="Times New Roman" w:eastAsia="Times New Roman" w:hAnsi="Times New Roman" w:cs="Times New Roman"/>
                <w:sz w:val="24"/>
                <w:szCs w:val="24"/>
                <w:lang w:val="lv-LV" w:eastAsia="lv-LV"/>
              </w:rPr>
              <w:t>.</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CBD5EA" w14:textId="77777777" w:rsidR="00523824" w:rsidRDefault="00523824"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 88]</w:t>
            </w:r>
          </w:p>
          <w:p w14:paraId="09486595" w14:textId="77777777" w:rsidR="004A1441" w:rsidRPr="004041EF" w:rsidRDefault="004A1441" w:rsidP="00E530D5">
            <w:pPr>
              <w:spacing w:before="0" w:after="0" w:line="240" w:lineRule="auto"/>
              <w:jc w:val="center"/>
              <w:rPr>
                <w:rFonts w:ascii="Times New Roman" w:eastAsia="Times New Roman" w:hAnsi="Times New Roman" w:cs="Times New Roman"/>
                <w:sz w:val="24"/>
                <w:szCs w:val="24"/>
                <w:lang w:val="lv-LV" w:eastAsia="lv-LV"/>
              </w:rPr>
            </w:pPr>
          </w:p>
        </w:tc>
      </w:tr>
      <w:tr w:rsidR="00BF3C64" w:rsidRPr="007E57E3" w14:paraId="343BE346"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E6DC5B" w14:textId="0C28891C" w:rsidR="00BF3C64" w:rsidRPr="00E530D5" w:rsidRDefault="00BF3C6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lastRenderedPageBreak/>
              <w:t>3.1.6.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A07987" w14:textId="6D00A807" w:rsidR="00BF3C64" w:rsidRPr="00E530D5" w:rsidRDefault="00BF3C6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Uzlabot pakalpojumu pieejamību un zāļu terapijas iespējas sirds un asinsvadu slimību agrīnai diagnostikai un labākiem ārstēšanas rezultātiem (sasaistē ar 3.1.4.).</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633498" w14:textId="38226F66" w:rsidR="00BF3C64" w:rsidRPr="0075257D" w:rsidRDefault="00BF3C64" w:rsidP="00E530D5">
            <w:pPr>
              <w:spacing w:before="0" w:after="0" w:line="240" w:lineRule="auto"/>
              <w:jc w:val="center"/>
              <w:rPr>
                <w:rFonts w:ascii="Times New Roman" w:eastAsia="Times New Roman" w:hAnsi="Times New Roman" w:cs="Times New Roman"/>
                <w:sz w:val="24"/>
                <w:szCs w:val="24"/>
                <w:lang w:val="lv-LV" w:eastAsia="lv-LV"/>
              </w:rPr>
            </w:pPr>
            <w:r w:rsidRPr="000B67F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E56B22" w14:textId="1C187359" w:rsidR="00BF3C64" w:rsidRDefault="00BF3C64" w:rsidP="00E530D5">
            <w:pPr>
              <w:spacing w:before="0" w:after="0" w:line="240" w:lineRule="auto"/>
              <w:jc w:val="center"/>
              <w:rPr>
                <w:rFonts w:ascii="Times New Roman" w:eastAsia="Times New Roman" w:hAnsi="Times New Roman" w:cs="Times New Roman"/>
                <w:sz w:val="24"/>
                <w:szCs w:val="24"/>
                <w:lang w:val="lv-LV" w:eastAsia="lv-LV"/>
              </w:rPr>
            </w:pPr>
            <w:r w:rsidRPr="0083008E">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4BCEDF" w14:textId="058BA9C2" w:rsidR="00BF3C64" w:rsidRDefault="00C806ED"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AB7175" w14:textId="51F331D1" w:rsidR="00C806ED" w:rsidRPr="00B30A48" w:rsidRDefault="00C806E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12.</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12.1., 12.2., 12.3., 12.4.</w:t>
            </w:r>
          </w:p>
          <w:p w14:paraId="5F34F80B" w14:textId="55CF6A0F" w:rsidR="00C806ED" w:rsidRPr="00B30A48" w:rsidRDefault="00C806E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w:t>
            </w:r>
          </w:p>
          <w:p w14:paraId="474BFA7B" w14:textId="222DB897" w:rsidR="00BF3C64" w:rsidRPr="00B30A48" w:rsidRDefault="00C806E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.1.,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.2.,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.3.,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150762" w14:textId="095EE25F" w:rsidR="008F57F8" w:rsidRPr="00694C1A" w:rsidRDefault="008F57F8"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w:t>
            </w:r>
          </w:p>
          <w:p w14:paraId="48D526BC" w14:textId="77777777" w:rsidR="00BF3C64" w:rsidRPr="005D40BA" w:rsidRDefault="00BF3C64" w:rsidP="00E530D5">
            <w:pPr>
              <w:spacing w:before="0" w:after="0" w:line="240" w:lineRule="auto"/>
              <w:jc w:val="center"/>
              <w:rPr>
                <w:rFonts w:ascii="Times New Roman" w:eastAsia="Times New Roman" w:hAnsi="Times New Roman" w:cs="Times New Roman"/>
                <w:sz w:val="24"/>
                <w:szCs w:val="24"/>
                <w:lang w:val="lv-LV" w:eastAsia="lv-LV"/>
              </w:rPr>
            </w:pPr>
          </w:p>
        </w:tc>
      </w:tr>
      <w:tr w:rsidR="00041954" w:rsidRPr="007E57E3" w14:paraId="4A680DB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C13C28" w14:textId="7F9D6E38" w:rsidR="00041954" w:rsidRPr="00E530D5" w:rsidRDefault="0004195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2D862D" w14:textId="2900F04D" w:rsidR="00041954" w:rsidRPr="00E530D5" w:rsidRDefault="0004195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 xml:space="preserve">Attīstīt veselības aprūpi </w:t>
            </w:r>
            <w:r w:rsidRPr="00E530D5">
              <w:rPr>
                <w:rStyle w:val="normaltextrun"/>
                <w:rFonts w:ascii="Times New Roman" w:hAnsi="Times New Roman" w:cs="Times New Roman"/>
                <w:sz w:val="24"/>
                <w:szCs w:val="24"/>
                <w:lang w:val="lv-LV"/>
              </w:rPr>
              <w:t>onkoloģijā,</w:t>
            </w:r>
            <w:r w:rsidR="00C74394">
              <w:rPr>
                <w:rStyle w:val="normaltextrun"/>
                <w:rFonts w:ascii="Times New Roman" w:hAnsi="Times New Roman" w:cs="Times New Roman"/>
                <w:sz w:val="24"/>
                <w:szCs w:val="24"/>
                <w:lang w:val="lv-LV"/>
              </w:rPr>
              <w:t xml:space="preserve"> t.sk. </w:t>
            </w:r>
            <w:r w:rsidRPr="00E530D5">
              <w:rPr>
                <w:rStyle w:val="normaltextrun"/>
                <w:rFonts w:ascii="Times New Roman" w:hAnsi="Times New Roman" w:cs="Times New Roman"/>
                <w:sz w:val="24"/>
                <w:szCs w:val="24"/>
                <w:lang w:val="lv-LV"/>
              </w:rPr>
              <w:t xml:space="preserve"> </w:t>
            </w:r>
            <w:r w:rsidR="00C74394">
              <w:rPr>
                <w:rStyle w:val="normaltextrun"/>
                <w:rFonts w:ascii="Times New Roman" w:hAnsi="Times New Roman" w:cs="Times New Roman"/>
                <w:sz w:val="24"/>
                <w:szCs w:val="24"/>
                <w:lang w:val="lv-LV"/>
              </w:rPr>
              <w:t xml:space="preserve">hematoonkologijā, </w:t>
            </w:r>
            <w:r w:rsidRPr="00E530D5">
              <w:rPr>
                <w:rFonts w:ascii="Times New Roman" w:eastAsia="Times New Roman" w:hAnsi="Times New Roman" w:cs="Times New Roman"/>
                <w:sz w:val="24"/>
                <w:szCs w:val="24"/>
                <w:lang w:val="lv-LV" w:eastAsia="lv-LV"/>
              </w:rPr>
              <w:t>uzlabojot pakalpojumu pieejamību un kvalitāti, sekmēt audzēju agrīnu diagnostiku un mūsdienīgu to ārstēšanu, balstoties uz personalizētas medicīnas principiem</w:t>
            </w:r>
            <w:r w:rsidR="00703ECC">
              <w:rPr>
                <w:rFonts w:ascii="Times New Roman" w:eastAsia="Times New Roman" w:hAnsi="Times New Roman" w:cs="Times New Roman"/>
                <w:sz w:val="24"/>
                <w:szCs w:val="24"/>
                <w:lang w:val="lv-LV" w:eastAsia="lv-LV"/>
              </w:rPr>
              <w:t xml:space="preserve"> </w:t>
            </w:r>
            <w:r w:rsidRPr="00E530D5">
              <w:rPr>
                <w:rFonts w:ascii="Times New Roman" w:eastAsia="Times New Roman" w:hAnsi="Times New Roman" w:cs="Times New Roman"/>
                <w:sz w:val="24"/>
                <w:szCs w:val="24"/>
                <w:lang w:val="lv-LV" w:eastAsia="lv-LV"/>
              </w:rPr>
              <w:t>(sasaistē ar 3.1.4.).</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81364E" w14:textId="1E90E13F" w:rsidR="00041954" w:rsidRPr="000B67FD" w:rsidRDefault="00041954"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0D2388" w14:textId="371E00AF" w:rsidR="00041954" w:rsidRPr="0083008E" w:rsidRDefault="00041954" w:rsidP="00E530D5">
            <w:pPr>
              <w:spacing w:before="0" w:after="0" w:line="240" w:lineRule="auto"/>
              <w:jc w:val="center"/>
              <w:rPr>
                <w:rFonts w:ascii="Times New Roman" w:eastAsia="Times New Roman" w:hAnsi="Times New Roman" w:cs="Times New Roman"/>
                <w:sz w:val="24"/>
                <w:szCs w:val="24"/>
                <w:lang w:val="lv-LV" w:eastAsia="lv-LV"/>
              </w:rPr>
            </w:pPr>
            <w:r w:rsidRPr="00DF6FFB">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18E00A" w14:textId="1545A3BE" w:rsidR="00041954" w:rsidRPr="00041954" w:rsidRDefault="00041954" w:rsidP="00E530D5">
            <w:pPr>
              <w:spacing w:before="0" w:after="0" w:line="240" w:lineRule="auto"/>
              <w:jc w:val="center"/>
              <w:rPr>
                <w:rFonts w:ascii="Times New Roman" w:eastAsia="Times New Roman" w:hAnsi="Times New Roman" w:cs="Times New Roman"/>
                <w:sz w:val="24"/>
                <w:szCs w:val="24"/>
                <w:lang w:val="lv-LV" w:eastAsia="lv-LV"/>
              </w:rPr>
            </w:pPr>
            <w:r w:rsidRPr="00041954">
              <w:rPr>
                <w:rFonts w:ascii="Times New Roman" w:eastAsia="Times New Roman" w:hAnsi="Times New Roman" w:cs="Times New Roman"/>
                <w:sz w:val="24"/>
                <w:szCs w:val="24"/>
                <w:lang w:val="lv-LV" w:eastAsia="lv-LV"/>
              </w:rPr>
              <w:t xml:space="preserve">LM, </w:t>
            </w:r>
            <w:proofErr w:type="spellStart"/>
            <w:r w:rsidRPr="00041954">
              <w:rPr>
                <w:rFonts w:ascii="Times New Roman" w:eastAsia="Times New Roman" w:hAnsi="Times New Roman" w:cs="Times New Roman"/>
                <w:sz w:val="24"/>
                <w:szCs w:val="24"/>
                <w:lang w:eastAsia="lv-LV"/>
              </w:rPr>
              <w:t>pašvaldības</w:t>
            </w:r>
            <w:proofErr w:type="spellEnd"/>
            <w:r w:rsidRPr="00041954">
              <w:rPr>
                <w:rFonts w:ascii="Times New Roman" w:eastAsia="Times New Roman" w:hAnsi="Times New Roman" w:cs="Times New Roman"/>
                <w:sz w:val="24"/>
                <w:szCs w:val="24"/>
                <w:lang w:eastAsia="lv-LV"/>
              </w:rPr>
              <w:t>,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132437" w14:textId="3A3BA827" w:rsidR="00041954" w:rsidRPr="00B30A48" w:rsidRDefault="00041954"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13.1., 13.2., 13.3., 13.4., 13.5., 13.6., 13.7.</w:t>
            </w:r>
          </w:p>
          <w:p w14:paraId="7BDA7C97" w14:textId="2E31C442" w:rsidR="00041954" w:rsidRPr="00B30A48" w:rsidRDefault="00041954" w:rsidP="00703ECC">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PR:15</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RR:15.1.</w:t>
            </w:r>
          </w:p>
          <w:p w14:paraId="1314876F" w14:textId="706AC633" w:rsidR="00041954" w:rsidRPr="00B30A48" w:rsidRDefault="00041954"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w:t>
            </w:r>
          </w:p>
          <w:p w14:paraId="41AF050E" w14:textId="5AA0ACD7" w:rsidR="00041954" w:rsidRPr="00B30A48" w:rsidRDefault="00041954"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p w14:paraId="7F57ABFB" w14:textId="77777777" w:rsidR="00041954" w:rsidRPr="00B30A48" w:rsidRDefault="00041954" w:rsidP="00E530D5">
            <w:pPr>
              <w:spacing w:before="0" w:after="0" w:line="240" w:lineRule="auto"/>
              <w:jc w:val="center"/>
              <w:rPr>
                <w:rFonts w:ascii="Times New Roman" w:eastAsia="Times New Roman" w:hAnsi="Times New Roman" w:cs="Times New Roman"/>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EE6559" w14:textId="77777777" w:rsidR="00041954" w:rsidRDefault="00041954"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 316, 317]</w:t>
            </w:r>
          </w:p>
          <w:p w14:paraId="616DBFE8" w14:textId="66502AE1" w:rsidR="002D7C65" w:rsidRPr="00A07BC1" w:rsidRDefault="002D7C65" w:rsidP="00E530D5">
            <w:pPr>
              <w:spacing w:before="0" w:after="0" w:line="240" w:lineRule="auto"/>
              <w:jc w:val="center"/>
              <w:rPr>
                <w:rFonts w:ascii="Times New Roman" w:eastAsia="Times New Roman" w:hAnsi="Times New Roman" w:cs="Times New Roman"/>
                <w:sz w:val="24"/>
                <w:szCs w:val="24"/>
                <w:lang w:val="lv-LV" w:eastAsia="lv-LV"/>
              </w:rPr>
            </w:pPr>
          </w:p>
        </w:tc>
      </w:tr>
      <w:tr w:rsidR="00153E04" w:rsidRPr="007E57E3" w14:paraId="29BBA13A"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D64F5F" w14:textId="14720F7C" w:rsidR="00153E04" w:rsidRPr="00E530D5" w:rsidRDefault="00153E0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AFB1AD" w14:textId="2317100D" w:rsidR="00153E04" w:rsidRPr="00E530D5" w:rsidRDefault="00153E0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Attīstīt veselības aprūpi psihiatrijā,</w:t>
            </w:r>
            <w:r w:rsidRPr="00E530D5">
              <w:rPr>
                <w:rFonts w:ascii="Calibri" w:hAnsi="Calibri" w:cs="Calibri"/>
                <w:color w:val="000000" w:themeColor="text1"/>
                <w:lang w:val="lv-LV"/>
              </w:rPr>
              <w:t xml:space="preserve"> </w:t>
            </w:r>
            <w:r w:rsidRPr="00E530D5">
              <w:rPr>
                <w:rFonts w:ascii="Times New Roman" w:eastAsia="Times New Roman" w:hAnsi="Times New Roman" w:cs="Times New Roman"/>
                <w:sz w:val="24"/>
                <w:szCs w:val="24"/>
                <w:lang w:val="lv-LV" w:eastAsia="lv-LV"/>
              </w:rPr>
              <w:t xml:space="preserve">uzlabojot pakalpojumu pieejamību un zāļu terapijas iespējas agrīnai diagnostikai un labākiem </w:t>
            </w:r>
            <w:r w:rsidRPr="00E530D5">
              <w:rPr>
                <w:rFonts w:eastAsia="Times New Roman"/>
                <w:lang w:val="lv-LV" w:eastAsia="lv-LV"/>
              </w:rPr>
              <w:t xml:space="preserve"> </w:t>
            </w:r>
            <w:r w:rsidRPr="00E530D5">
              <w:rPr>
                <w:rFonts w:ascii="Times New Roman" w:eastAsia="Times New Roman" w:hAnsi="Times New Roman" w:cs="Times New Roman"/>
                <w:sz w:val="24"/>
                <w:szCs w:val="24"/>
                <w:lang w:val="lv-LV" w:eastAsia="lv-LV"/>
              </w:rPr>
              <w:t xml:space="preserve"> ārstēšanas rezultātiem (sasaistē ar 3.1.4.).</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3FFC3D" w14:textId="4C8E47B7" w:rsidR="00153E04" w:rsidRPr="0075257D" w:rsidRDefault="00FE6B96" w:rsidP="00E530D5">
            <w:pPr>
              <w:spacing w:before="0" w:after="0" w:line="240" w:lineRule="auto"/>
              <w:jc w:val="center"/>
              <w:rPr>
                <w:rFonts w:ascii="Times New Roman" w:eastAsia="Times New Roman" w:hAnsi="Times New Roman" w:cs="Times New Roman"/>
                <w:sz w:val="24"/>
                <w:szCs w:val="24"/>
                <w:lang w:val="lv-LV" w:eastAsia="lv-LV"/>
              </w:rPr>
            </w:pPr>
            <w:r w:rsidRPr="0093000F">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BC6117" w14:textId="14D76198" w:rsidR="00153E04" w:rsidRPr="00DF6FFB" w:rsidRDefault="00FE6B96"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E57A49" w14:textId="2E4CB8A7" w:rsidR="00153E04" w:rsidRPr="00041954" w:rsidRDefault="00FE6B96" w:rsidP="00E530D5">
            <w:pPr>
              <w:spacing w:before="0" w:after="0" w:line="240" w:lineRule="auto"/>
              <w:jc w:val="center"/>
              <w:rPr>
                <w:rFonts w:ascii="Times New Roman" w:eastAsia="Times New Roman" w:hAnsi="Times New Roman" w:cs="Times New Roman"/>
                <w:sz w:val="24"/>
                <w:szCs w:val="24"/>
                <w:lang w:val="lv-LV" w:eastAsia="lv-LV"/>
              </w:rPr>
            </w:pPr>
            <w:r w:rsidRPr="00E61A7F">
              <w:rPr>
                <w:rFonts w:ascii="Times New Roman" w:eastAsia="Times New Roman" w:hAnsi="Times New Roman" w:cs="Times New Roman"/>
                <w:sz w:val="24"/>
                <w:szCs w:val="24"/>
                <w:lang w:val="lv-LV" w:eastAsia="lv-LV"/>
              </w:rPr>
              <w:t>LM,</w:t>
            </w:r>
            <w:r>
              <w:rPr>
                <w:rFonts w:ascii="Times New Roman" w:eastAsia="Times New Roman" w:hAnsi="Times New Roman" w:cs="Times New Roman"/>
                <w:sz w:val="24"/>
                <w:szCs w:val="24"/>
                <w:lang w:val="lv-LV" w:eastAsia="lv-LV"/>
              </w:rPr>
              <w:t xml:space="preserve"> IZM, TM, PKC,</w:t>
            </w:r>
            <w:r w:rsidRPr="00E61A7F">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0AD221" w14:textId="29939D11"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3.2., 3.3.</w:t>
            </w:r>
          </w:p>
          <w:p w14:paraId="141C1A54" w14:textId="47F19D21"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14.</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14.1., 14.2., 14.3.</w:t>
            </w:r>
          </w:p>
          <w:p w14:paraId="333F5279" w14:textId="63054F95"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w:t>
            </w:r>
          </w:p>
          <w:p w14:paraId="5D443AC5" w14:textId="04C5B8A5"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p w14:paraId="1E910E93" w14:textId="77777777" w:rsidR="00153E04" w:rsidRPr="00B30A48" w:rsidRDefault="00153E04" w:rsidP="00E530D5">
            <w:pPr>
              <w:spacing w:before="0" w:after="0" w:line="240" w:lineRule="auto"/>
              <w:jc w:val="center"/>
              <w:rPr>
                <w:rFonts w:ascii="Times New Roman" w:eastAsia="Times New Roman" w:hAnsi="Times New Roman" w:cs="Times New Roman"/>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E8DEE4" w14:textId="50158D28" w:rsidR="00FE6B96" w:rsidRPr="00A07BC1" w:rsidRDefault="00FE6B96"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w:t>
            </w:r>
            <w:r w:rsidR="0016411D">
              <w:rPr>
                <w:rFonts w:ascii="Times New Roman" w:eastAsia="Times New Roman" w:hAnsi="Times New Roman" w:cs="Times New Roman"/>
                <w:sz w:val="24"/>
                <w:szCs w:val="24"/>
                <w:lang w:val="lv-LV" w:eastAsia="lv-LV"/>
              </w:rPr>
              <w:t>, 89</w:t>
            </w:r>
            <w:r>
              <w:rPr>
                <w:rFonts w:ascii="Times New Roman" w:eastAsia="Times New Roman" w:hAnsi="Times New Roman" w:cs="Times New Roman"/>
                <w:sz w:val="24"/>
                <w:szCs w:val="24"/>
                <w:lang w:val="lv-LV" w:eastAsia="lv-LV"/>
              </w:rPr>
              <w:t>]</w:t>
            </w:r>
          </w:p>
        </w:tc>
      </w:tr>
      <w:tr w:rsidR="00003A9D" w:rsidRPr="007E57E3" w14:paraId="7E80041B"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429F95" w14:textId="01DE7AE7" w:rsidR="00003A9D" w:rsidRPr="00E530D5" w:rsidRDefault="00003A9D"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F0EAFA" w14:textId="7FA47FD1" w:rsidR="00003A9D" w:rsidRPr="00E530D5" w:rsidRDefault="00003A9D"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Style w:val="normaltextrun"/>
                <w:rFonts w:ascii="Times New Roman" w:hAnsi="Times New Roman" w:cs="Times New Roman"/>
                <w:sz w:val="24"/>
                <w:szCs w:val="24"/>
                <w:lang w:val="lv-LV"/>
              </w:rPr>
              <w:t xml:space="preserve">Attīstīt atkarību ārstēšanu, </w:t>
            </w:r>
            <w:r w:rsidRPr="00E530D5">
              <w:rPr>
                <w:rFonts w:ascii="Times New Roman" w:eastAsia="Times New Roman" w:hAnsi="Times New Roman" w:cs="Times New Roman"/>
                <w:sz w:val="24"/>
                <w:szCs w:val="24"/>
                <w:lang w:val="lv-LV" w:eastAsia="lv-LV"/>
              </w:rPr>
              <w:t xml:space="preserve">uzlabojot pakalpojumu pieejamību un zāļu terapijas iespējas agrīnai diagnostikai un labākiem </w:t>
            </w:r>
            <w:r w:rsidRPr="00E530D5">
              <w:rPr>
                <w:rFonts w:eastAsia="Times New Roman"/>
                <w:lang w:val="lv-LV" w:eastAsia="lv-LV"/>
              </w:rPr>
              <w:t xml:space="preserve"> </w:t>
            </w:r>
            <w:r w:rsidRPr="00E530D5">
              <w:rPr>
                <w:rFonts w:ascii="Times New Roman" w:eastAsia="Times New Roman" w:hAnsi="Times New Roman" w:cs="Times New Roman"/>
                <w:sz w:val="24"/>
                <w:szCs w:val="24"/>
                <w:lang w:val="lv-LV" w:eastAsia="lv-LV"/>
              </w:rPr>
              <w:t>ārstēšanas rezultātiem (sasaistē ar 3.1.4.)</w:t>
            </w:r>
            <w:r w:rsidRPr="00E223A6">
              <w:rPr>
                <w:rStyle w:val="normaltextrun"/>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73361D" w14:textId="3AF60C26" w:rsidR="00003A9D" w:rsidRPr="0093000F" w:rsidRDefault="00003A9D" w:rsidP="00E530D5">
            <w:pPr>
              <w:spacing w:before="0" w:after="0" w:line="240" w:lineRule="auto"/>
              <w:jc w:val="center"/>
              <w:rPr>
                <w:rFonts w:ascii="Times New Roman" w:eastAsia="Times New Roman" w:hAnsi="Times New Roman" w:cs="Times New Roman"/>
                <w:sz w:val="24"/>
                <w:szCs w:val="24"/>
                <w:lang w:val="lv-LV" w:eastAsia="lv-LV"/>
              </w:rPr>
            </w:pPr>
            <w:r w:rsidRPr="00716583">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EFC057" w14:textId="177E3764" w:rsidR="00003A9D" w:rsidRDefault="00003A9D"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B2A03A" w14:textId="3A2AB4D5" w:rsidR="00003A9D" w:rsidRPr="00E61A7F" w:rsidRDefault="00003A9D"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442D87" w14:textId="28D10605"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4.</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4.1., 4.2., 4.3., 4.4., 4.5., 4.6., 4.7., 4.8., 4.9., 4.10.</w:t>
            </w:r>
          </w:p>
          <w:p w14:paraId="4FC16546" w14:textId="7A66D84C"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 xml:space="preserve">RR: </w:t>
            </w:r>
            <w:r w:rsidR="00666377">
              <w:rPr>
                <w:rFonts w:ascii="Times New Roman" w:eastAsia="Times New Roman" w:hAnsi="Times New Roman" w:cs="Times New Roman"/>
                <w:sz w:val="24"/>
                <w:szCs w:val="24"/>
                <w:lang w:val="lv-LV" w:eastAsia="lv-LV"/>
              </w:rPr>
              <w:t>18.1.</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w:t>
            </w:r>
          </w:p>
          <w:p w14:paraId="53B983A5" w14:textId="62C7F05E"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FC4216" w14:textId="46B29116" w:rsidR="00003A9D" w:rsidRPr="00B5031C" w:rsidRDefault="00003A9D"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FA5419" w:rsidRPr="007E57E3" w14:paraId="777ED126"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F98017" w14:textId="0F8FE155" w:rsidR="00FA5419" w:rsidRPr="00E530D5" w:rsidRDefault="00FA5419"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B3A948" w14:textId="3E7D4048" w:rsidR="00FA5419" w:rsidRPr="00E530D5" w:rsidRDefault="00FA5419" w:rsidP="00E530D5">
            <w:pPr>
              <w:spacing w:before="0" w:after="0" w:line="240" w:lineRule="auto"/>
              <w:contextualSpacing/>
              <w:jc w:val="both"/>
              <w:rPr>
                <w:rStyle w:val="normaltextrun"/>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 xml:space="preserve">Uzlabot veselības aprūpes pakalpojumu pieejamību un zāļu terapijas iespējas citu hronisku slimību gadījumos agrīnai diagnostikai, </w:t>
            </w:r>
            <w:r w:rsidRPr="00E530D5">
              <w:rPr>
                <w:rFonts w:ascii="Times New Roman" w:hAnsi="Times New Roman" w:cs="Times New Roman"/>
                <w:sz w:val="24"/>
                <w:szCs w:val="24"/>
                <w:lang w:val="lv-LV"/>
              </w:rPr>
              <w:t>un labākiem ārstēšanas rezultātiem.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1E81B" w14:textId="01C35A92" w:rsidR="00FA5419" w:rsidRPr="00716583" w:rsidRDefault="00FA5419"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E20915" w14:textId="5A8D46DA" w:rsidR="00FA5419" w:rsidRDefault="00FA5419"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834A16" w14:textId="0DF90530" w:rsidR="00FA5419" w:rsidRDefault="00FA5419"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839E08" w14:textId="56F1E9D5" w:rsidR="00FA5419" w:rsidRPr="00B30A48" w:rsidRDefault="00FA5419"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 xml:space="preserve">RR: </w:t>
            </w:r>
            <w:r w:rsidR="00666377">
              <w:rPr>
                <w:rFonts w:ascii="Times New Roman" w:eastAsia="Times New Roman" w:hAnsi="Times New Roman" w:cs="Times New Roman"/>
                <w:sz w:val="24"/>
                <w:szCs w:val="24"/>
                <w:lang w:val="lv-LV" w:eastAsia="lv-LV"/>
              </w:rPr>
              <w:t>18.1.</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w:t>
            </w:r>
          </w:p>
          <w:p w14:paraId="7ABE1790" w14:textId="750B0607" w:rsidR="00FA5419" w:rsidRPr="00B30A48" w:rsidRDefault="00FA5419"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9AECE4" w14:textId="176AD83C" w:rsidR="00FA5419" w:rsidRPr="004B43C9" w:rsidRDefault="00FA5419"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003A9D" w:rsidRPr="00762FA7" w14:paraId="287067F9"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E81464" w14:textId="77777777" w:rsidR="00003A9D" w:rsidRPr="00E530D5" w:rsidRDefault="00003A9D"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w:t>
            </w:r>
            <w:r w:rsidRPr="00E530D5">
              <w:rPr>
                <w:rFonts w:ascii="Times New Roman" w:eastAsia="Times New Roman" w:hAnsi="Times New Roman" w:cs="Times New Roman"/>
                <w:sz w:val="24"/>
                <w:szCs w:val="24"/>
                <w:lang w:eastAsia="lv-LV"/>
              </w:rPr>
              <w:t>.1.11.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C4FAA6" w14:textId="451A9E22" w:rsidR="00003A9D" w:rsidRPr="00E530D5" w:rsidRDefault="00003A9D" w:rsidP="00E530D5">
            <w:pPr>
              <w:pStyle w:val="ListParagraph"/>
              <w:spacing w:before="0" w:after="0" w:line="240" w:lineRule="auto"/>
              <w:ind w:left="0"/>
              <w:jc w:val="both"/>
              <w:rPr>
                <w:rFonts w:ascii="Times New Roman" w:hAnsi="Times New Roman" w:cs="Times New Roman"/>
                <w:sz w:val="24"/>
                <w:szCs w:val="24"/>
                <w:lang w:val="lv-LV"/>
              </w:rPr>
            </w:pPr>
            <w:r w:rsidRPr="00E530D5">
              <w:rPr>
                <w:rFonts w:ascii="Times New Roman" w:hAnsi="Times New Roman" w:cs="Times New Roman"/>
                <w:sz w:val="24"/>
                <w:szCs w:val="24"/>
                <w:lang w:val="lv-LV"/>
              </w:rPr>
              <w:t>Veicināt integrētu veselības aprūpi personām, kas slimo ar hroniskām infekcijas slimībam</w:t>
            </w:r>
            <w:r w:rsidR="00703ECC">
              <w:rPr>
                <w:rFonts w:ascii="Times New Roman" w:hAnsi="Times New Roman" w:cs="Times New Roman"/>
                <w:sz w:val="24"/>
                <w:szCs w:val="24"/>
                <w:lang w:val="lv-LV"/>
              </w:rPr>
              <w:t xml:space="preserve"> </w:t>
            </w:r>
            <w:r w:rsidRPr="00E530D5">
              <w:rPr>
                <w:rFonts w:ascii="Times New Roman" w:hAnsi="Times New Roman" w:cs="Times New Roman"/>
                <w:sz w:val="24"/>
                <w:szCs w:val="24"/>
                <w:lang w:val="lv-LV"/>
              </w:rPr>
              <w:t>(sasaistē ar 2. rīcības virzienu).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D09F40" w14:textId="77777777" w:rsidR="00003A9D" w:rsidRPr="00A9257A"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r w:rsidRPr="00BF01A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7A3823" w14:textId="77777777" w:rsidR="00003A9D" w:rsidRPr="00A9257A"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C8610B" w14:textId="30C05C86" w:rsidR="00003A9D" w:rsidRPr="00A9257A"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5022FF" w14:textId="05E57CCC"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p w14:paraId="445B8467" w14:textId="77777777" w:rsidR="00003A9D" w:rsidRPr="00B30A48"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D80625" w14:textId="77777777" w:rsidR="00003A9D" w:rsidRPr="00762FA7" w:rsidRDefault="00003A9D" w:rsidP="00DA05B1">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[68, 70, 71]</w:t>
            </w:r>
          </w:p>
        </w:tc>
      </w:tr>
      <w:tr w:rsidR="00FF3AB0" w:rsidRPr="00762FA7" w14:paraId="184E764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FBD5F6" w14:textId="698450E5" w:rsidR="00FF3AB0" w:rsidRPr="00E530D5" w:rsidRDefault="00FF3AB0"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lastRenderedPageBreak/>
              <w:t>3.1.12.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4BF98F" w14:textId="763D4F34" w:rsidR="00FF3AB0" w:rsidRPr="00E530D5" w:rsidRDefault="00FF3AB0" w:rsidP="00E530D5">
            <w:pPr>
              <w:pStyle w:val="ListParagraph"/>
              <w:spacing w:before="0" w:after="0" w:line="240" w:lineRule="auto"/>
              <w:ind w:left="0"/>
              <w:jc w:val="both"/>
              <w:rPr>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Attīstīt reto slimību pacientu veselības aprūpi, uzlabojot diagnostiku, zāļu terapijas iespējas un pakalpojumu pieejamību agrīnai diagnostikai un labākiem ārstēšanas rezultātiem.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B1CFD2" w14:textId="2A0919F0" w:rsidR="00FF3AB0" w:rsidRPr="00BF01AD" w:rsidRDefault="00FF3AB0" w:rsidP="00E530D5">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F01A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7E8235" w14:textId="3A34E1FB" w:rsidR="00FF3AB0" w:rsidRDefault="00FF3AB0"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55F9B5" w14:textId="19CE3333" w:rsidR="00FF3AB0" w:rsidRDefault="00FF3AB0"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C42B58" w14:textId="5BC4D80F"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1.1., 1.2., 1.3.</w:t>
            </w:r>
          </w:p>
          <w:p w14:paraId="1A750673" w14:textId="1C2A593B"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3.2., 3.3.</w:t>
            </w:r>
          </w:p>
          <w:p w14:paraId="2850D92D" w14:textId="241D39C4" w:rsidR="00FF3AB0"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14.</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14.3.</w:t>
            </w:r>
          </w:p>
          <w:p w14:paraId="103DCD01" w14:textId="04A1E494" w:rsidR="00FE6A68" w:rsidRPr="00B30A48" w:rsidRDefault="00FE6A68" w:rsidP="00FE6A68">
            <w:pPr>
              <w:spacing w:before="0" w:after="0" w:line="240" w:lineRule="auto"/>
              <w:jc w:val="center"/>
              <w:rPr>
                <w:rFonts w:ascii="Times New Roman" w:eastAsia="Times New Roman" w:hAnsi="Times New Roman" w:cs="Times New Roman"/>
                <w:sz w:val="24"/>
                <w:szCs w:val="24"/>
                <w:lang w:val="lv-LV" w:eastAsia="lv-LV"/>
              </w:rPr>
            </w:pPr>
            <w:r w:rsidRPr="001C2978">
              <w:rPr>
                <w:rFonts w:ascii="Times New Roman" w:eastAsia="Times New Roman" w:hAnsi="Times New Roman" w:cs="Times New Roman"/>
                <w:sz w:val="24"/>
                <w:szCs w:val="24"/>
                <w:lang w:val="lv-LV" w:eastAsia="lv-LV"/>
              </w:rPr>
              <w:t>PR:16./ RR: 16.1., 16.2.</w:t>
            </w:r>
            <w:r w:rsidRPr="005970F4">
              <w:rPr>
                <w:rFonts w:ascii="Times New Roman" w:eastAsia="Times New Roman" w:hAnsi="Times New Roman" w:cs="Times New Roman"/>
                <w:sz w:val="24"/>
                <w:szCs w:val="24"/>
                <w:lang w:val="lv-LV" w:eastAsia="lv-LV"/>
              </w:rPr>
              <w:t xml:space="preserve"> </w:t>
            </w:r>
          </w:p>
          <w:p w14:paraId="6D3E4ED7" w14:textId="08839AEA"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 xml:space="preserve">RR: </w:t>
            </w:r>
            <w:r w:rsidR="00666377">
              <w:rPr>
                <w:rFonts w:ascii="Times New Roman" w:eastAsia="Times New Roman" w:hAnsi="Times New Roman" w:cs="Times New Roman"/>
                <w:sz w:val="24"/>
                <w:szCs w:val="24"/>
                <w:lang w:val="lv-LV" w:eastAsia="lv-LV"/>
              </w:rPr>
              <w:t>18.1.</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w:t>
            </w:r>
          </w:p>
          <w:p w14:paraId="34594F0D" w14:textId="24A77FF5"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CABAD0" w14:textId="77777777" w:rsidR="00642B8D" w:rsidRDefault="00642B8D"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 316, 317]</w:t>
            </w:r>
          </w:p>
          <w:p w14:paraId="613A6556" w14:textId="77777777" w:rsidR="00FF3AB0" w:rsidRDefault="00FF3AB0" w:rsidP="00E530D5">
            <w:pPr>
              <w:spacing w:before="0" w:after="0" w:line="240" w:lineRule="auto"/>
              <w:jc w:val="center"/>
              <w:rPr>
                <w:rFonts w:ascii="Times New Roman" w:eastAsia="Times New Roman" w:hAnsi="Times New Roman" w:cs="Times New Roman"/>
                <w:sz w:val="24"/>
                <w:szCs w:val="24"/>
                <w:lang w:val="lv-LV" w:eastAsia="lv-LV"/>
              </w:rPr>
            </w:pPr>
          </w:p>
        </w:tc>
      </w:tr>
      <w:tr w:rsidR="00410835" w:rsidRPr="00762FA7" w14:paraId="61069193" w14:textId="77777777" w:rsidTr="00B005F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tcPr>
          <w:p w14:paraId="270AB676" w14:textId="77A06B61" w:rsidR="00B005F7" w:rsidRPr="00B005F7" w:rsidRDefault="00410835" w:rsidP="00B005F7">
            <w:pPr>
              <w:spacing w:before="0" w:after="0" w:line="240" w:lineRule="auto"/>
              <w:jc w:val="center"/>
              <w:rPr>
                <w:rFonts w:ascii="Times New Roman" w:eastAsia="Times New Roman" w:hAnsi="Times New Roman" w:cs="Times New Roman"/>
                <w:b/>
                <w:bCs/>
                <w:sz w:val="24"/>
                <w:szCs w:val="24"/>
                <w:lang w:val="lv-LV" w:eastAsia="lv-LV"/>
              </w:rPr>
            </w:pPr>
            <w:r w:rsidRPr="00461F36">
              <w:rPr>
                <w:rFonts w:ascii="Times New Roman" w:eastAsia="Times New Roman" w:hAnsi="Times New Roman" w:cs="Times New Roman"/>
                <w:b/>
                <w:bCs/>
                <w:sz w:val="24"/>
                <w:szCs w:val="24"/>
                <w:lang w:val="lv-LV" w:eastAsia="lv-LV"/>
              </w:rPr>
              <w:t>3.</w:t>
            </w:r>
            <w:r>
              <w:rPr>
                <w:rFonts w:ascii="Times New Roman" w:eastAsia="Times New Roman" w:hAnsi="Times New Roman" w:cs="Times New Roman"/>
                <w:b/>
                <w:bCs/>
                <w:sz w:val="24"/>
                <w:szCs w:val="24"/>
                <w:lang w:val="lv-LV" w:eastAsia="lv-LV"/>
              </w:rPr>
              <w:t>2</w:t>
            </w:r>
            <w:r w:rsidRPr="00461F36">
              <w:rPr>
                <w:rFonts w:ascii="Times New Roman" w:eastAsia="Times New Roman" w:hAnsi="Times New Roman" w:cs="Times New Roman"/>
                <w:b/>
                <w:bCs/>
                <w:sz w:val="24"/>
                <w:szCs w:val="24"/>
                <w:lang w:val="lv-LV" w:eastAsia="lv-LV"/>
              </w:rPr>
              <w:t xml:space="preserve">. Rīcības </w:t>
            </w:r>
            <w:r w:rsidRPr="005C6277">
              <w:rPr>
                <w:rFonts w:ascii="Times New Roman" w:eastAsia="Times New Roman" w:hAnsi="Times New Roman" w:cs="Times New Roman"/>
                <w:b/>
                <w:bCs/>
                <w:sz w:val="24"/>
                <w:szCs w:val="24"/>
                <w:lang w:val="lv-LV" w:eastAsia="lv-LV"/>
              </w:rPr>
              <w:t xml:space="preserve">apakšvirziens: </w:t>
            </w:r>
            <w:r>
              <w:rPr>
                <w:rFonts w:ascii="Times New Roman" w:eastAsia="Times New Roman" w:hAnsi="Times New Roman" w:cs="Times New Roman"/>
                <w:b/>
                <w:bCs/>
                <w:sz w:val="24"/>
                <w:szCs w:val="24"/>
                <w:lang w:val="lv-LV" w:eastAsia="lv-LV"/>
              </w:rPr>
              <w:t>Veselības aprūpes pakalpojumu koordinēšana un pēctecība</w:t>
            </w:r>
          </w:p>
        </w:tc>
      </w:tr>
      <w:tr w:rsidR="00B005F7" w:rsidRPr="00762FA7" w14:paraId="0D7BD8E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A3145" w14:textId="33E7E067"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sidRPr="00410835">
              <w:rPr>
                <w:rFonts w:ascii="Times New Roman" w:eastAsia="Times New Roman" w:hAnsi="Times New Roman" w:cs="Times New Roman"/>
                <w:color w:val="000000" w:themeColor="text1"/>
                <w:sz w:val="24"/>
                <w:szCs w:val="24"/>
                <w:lang w:val="lv-LV" w:eastAsia="lv-LV"/>
              </w:rPr>
              <w:t>3.2.1.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C0F4FC" w14:textId="113093CE"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Stiprināt primāro veselības aprūpi, uzlabot tās kvalitāti un pieejamību</w:t>
            </w:r>
            <w:r>
              <w:rPr>
                <w:rFonts w:ascii="Times New Roman" w:eastAsia="Times New Roman" w:hAnsi="Times New Roman" w:cs="Times New Roman"/>
                <w:color w:val="000000" w:themeColor="text1"/>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836E58" w14:textId="37773F1A"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2CF71D" w14:textId="74BC9F5C"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108E0" w14:textId="033A813D"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3316FE" w14:textId="7689832F"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3.</w:t>
            </w:r>
            <w:r w:rsidR="00703ECC">
              <w:rPr>
                <w:rFonts w:ascii="Times New Roman" w:eastAsia="Times New Roman" w:hAnsi="Times New Roman" w:cs="Times New Roman"/>
                <w:sz w:val="24"/>
                <w:szCs w:val="24"/>
                <w:lang w:val="lv-LV" w:eastAsia="lv-LV"/>
              </w:rPr>
              <w:t xml:space="preserve">/ </w:t>
            </w:r>
            <w:r w:rsidRPr="00B005F7">
              <w:rPr>
                <w:rFonts w:ascii="Times New Roman" w:eastAsia="Times New Roman" w:hAnsi="Times New Roman" w:cs="Times New Roman"/>
                <w:sz w:val="24"/>
                <w:szCs w:val="24"/>
                <w:lang w:val="lv-LV" w:eastAsia="lv-LV"/>
              </w:rPr>
              <w:t>RR: 3.2., 3.3.</w:t>
            </w:r>
          </w:p>
          <w:p w14:paraId="4CF7459B" w14:textId="5D75429E"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12.</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 12.4.</w:t>
            </w:r>
          </w:p>
          <w:p w14:paraId="49D16DC0" w14:textId="147A8F79"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13.</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 13.5., 13.7.</w:t>
            </w:r>
          </w:p>
          <w:p w14:paraId="0F13EFE4" w14:textId="3CDECFED"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14.</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RR:14.3.</w:t>
            </w:r>
          </w:p>
          <w:p w14:paraId="04B3094A" w14:textId="52D396B8"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005F7">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005F7">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005F7">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005F7">
              <w:rPr>
                <w:rFonts w:ascii="Times New Roman" w:eastAsia="Times New Roman" w:hAnsi="Times New Roman" w:cs="Times New Roman"/>
                <w:sz w:val="24"/>
                <w:szCs w:val="24"/>
                <w:lang w:val="lv-LV" w:eastAsia="lv-LV"/>
              </w:rPr>
              <w:t>.</w:t>
            </w:r>
          </w:p>
          <w:p w14:paraId="5D8E3E15" w14:textId="1F6C660A" w:rsidR="00B005F7" w:rsidRPr="00B005F7" w:rsidRDefault="00B005F7" w:rsidP="00B005F7">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005F7">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 1</w:t>
            </w:r>
            <w:r w:rsidR="00FF2250">
              <w:rPr>
                <w:rFonts w:ascii="Times New Roman" w:eastAsia="Times New Roman" w:hAnsi="Times New Roman" w:cs="Times New Roman"/>
                <w:sz w:val="24"/>
                <w:szCs w:val="24"/>
                <w:lang w:val="lv-LV" w:eastAsia="lv-LV"/>
              </w:rPr>
              <w:t>9</w:t>
            </w:r>
            <w:r w:rsidRPr="00B005F7">
              <w:rPr>
                <w:rFonts w:ascii="Times New Roman" w:eastAsia="Times New Roman" w:hAnsi="Times New Roman" w:cs="Times New Roman"/>
                <w:sz w:val="24"/>
                <w:szCs w:val="24"/>
                <w:lang w:val="lv-LV" w:eastAsia="lv-LV"/>
              </w:rPr>
              <w:t>.4., 1</w:t>
            </w:r>
            <w:r w:rsidR="00FF2250">
              <w:rPr>
                <w:rFonts w:ascii="Times New Roman" w:eastAsia="Times New Roman" w:hAnsi="Times New Roman" w:cs="Times New Roman"/>
                <w:sz w:val="24"/>
                <w:szCs w:val="24"/>
                <w:lang w:val="lv-LV" w:eastAsia="lv-LV"/>
              </w:rPr>
              <w:t>9</w:t>
            </w:r>
            <w:r w:rsidRPr="00B005F7">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DBD481" w14:textId="77777777" w:rsidR="00B005F7" w:rsidRPr="00B005F7" w:rsidRDefault="00B005F7" w:rsidP="00DA05B1">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[68, 69, 70, 72]</w:t>
            </w:r>
          </w:p>
          <w:p w14:paraId="34F09B20" w14:textId="77777777" w:rsidR="00B005F7" w:rsidRPr="00B005F7" w:rsidRDefault="00B005F7" w:rsidP="00B005F7">
            <w:pPr>
              <w:spacing w:before="0" w:after="0" w:line="240" w:lineRule="auto"/>
              <w:jc w:val="center"/>
              <w:rPr>
                <w:rFonts w:ascii="Times New Roman" w:eastAsia="Times New Roman" w:hAnsi="Times New Roman" w:cs="Times New Roman"/>
                <w:sz w:val="24"/>
                <w:szCs w:val="24"/>
                <w:lang w:val="lv-LV" w:eastAsia="lv-LV"/>
              </w:rPr>
            </w:pPr>
          </w:p>
        </w:tc>
      </w:tr>
      <w:tr w:rsidR="00B005F7" w:rsidRPr="00762FA7" w14:paraId="7FF6D54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B81060" w14:textId="1CC7F264"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592CB5" w14:textId="7EEAADCA"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Uzlabot aptiekas pakalpojumu pieejamību un  attīstīt farmaceitisko aprūpi</w:t>
            </w:r>
            <w:r>
              <w:rPr>
                <w:rFonts w:ascii="Times New Roman" w:hAnsi="Times New Roman" w:cs="Times New Roman"/>
                <w:color w:val="000000" w:themeColor="text1"/>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150315" w14:textId="55F7D8B4"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402B0" w14:textId="204158CB"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87ED69" w14:textId="05F830B4"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ZM,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7FBCA7" w14:textId="7DC49196" w:rsidR="00B005F7" w:rsidRPr="00B005F7" w:rsidRDefault="00B005F7" w:rsidP="00703ECC">
            <w:pPr>
              <w:spacing w:before="0" w:after="0" w:line="240" w:lineRule="auto"/>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1.1.-1.7.</w:t>
            </w:r>
          </w:p>
          <w:p w14:paraId="481AB146" w14:textId="5A5815CE" w:rsidR="00B005F7" w:rsidRPr="00B005F7" w:rsidRDefault="00B005F7" w:rsidP="00703ECC">
            <w:pPr>
              <w:spacing w:before="0" w:after="0" w:line="240" w:lineRule="auto"/>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9.</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9.2., 9.3.</w:t>
            </w:r>
          </w:p>
          <w:p w14:paraId="01AB95F6" w14:textId="43D95755" w:rsidR="00B005F7" w:rsidRPr="00DA05B1" w:rsidRDefault="00B005F7" w:rsidP="00703ECC">
            <w:pPr>
              <w:spacing w:before="0" w:after="0" w:line="240" w:lineRule="auto"/>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10.</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10.1., 10.3.</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A4B66A" w14:textId="5D2B8B00" w:rsidR="00B005F7" w:rsidRPr="00B005F7" w:rsidRDefault="00B005F7" w:rsidP="00DA05B1">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 xml:space="preserve">[68, 69, 70, </w:t>
            </w:r>
            <w:r w:rsidRPr="00B005F7">
              <w:rPr>
                <w:rFonts w:ascii="Times New Roman" w:eastAsia="Times New Roman" w:hAnsi="Times New Roman" w:cs="Times New Roman"/>
                <w:sz w:val="24"/>
                <w:szCs w:val="24"/>
                <w:lang w:val="lv-LV" w:eastAsia="lv-LV"/>
              </w:rPr>
              <w:t>72, 292, 316, 317</w:t>
            </w:r>
            <w:r w:rsidRPr="00B005F7">
              <w:rPr>
                <w:rFonts w:ascii="Times New Roman" w:eastAsia="Times New Roman" w:hAnsi="Times New Roman" w:cs="Times New Roman"/>
                <w:color w:val="000000" w:themeColor="text1"/>
                <w:sz w:val="24"/>
                <w:szCs w:val="24"/>
                <w:lang w:val="lv-LV" w:eastAsia="lv-LV"/>
              </w:rPr>
              <w:t>]</w:t>
            </w:r>
          </w:p>
        </w:tc>
      </w:tr>
      <w:tr w:rsidR="00B005F7" w:rsidRPr="00762FA7" w14:paraId="42FA182E"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9B4F75" w14:textId="46868F26"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3F38E" w14:textId="332E81CB"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Uzlabot pacientu ar hroniskām slimībām veselības aprūpes koordināciju, integrāciju un pēctecību.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E33CF7" w14:textId="1A360C2F"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A6BA48" w14:textId="267E2CD6"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8AC557" w14:textId="5F4B7FD4" w:rsidR="00B005F7" w:rsidRPr="00B005F7" w:rsidRDefault="00B005F7" w:rsidP="00B005F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LM, IZM, ZM, pašvaldības, NVO</w:t>
            </w:r>
          </w:p>
          <w:p w14:paraId="36451ADF" w14:textId="77777777"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63FCD8" w14:textId="0679C998"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1.4., 1.5., 1.6., 1.7., 1.8., 1.9., 1.10.</w:t>
            </w:r>
          </w:p>
          <w:p w14:paraId="52F06F06" w14:textId="105C90E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9.</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9.1., 9.2., 9.3., 9.4.</w:t>
            </w:r>
          </w:p>
          <w:p w14:paraId="55C6DA2F" w14:textId="367C6D75"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15.</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15.1.</w:t>
            </w:r>
          </w:p>
          <w:p w14:paraId="6A2E1BC0" w14:textId="2B5A0FD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1D0815">
              <w:rPr>
                <w:rFonts w:ascii="Times New Roman" w:hAnsi="Times New Roman" w:cs="Times New Roman"/>
                <w:sz w:val="24"/>
                <w:szCs w:val="24"/>
                <w:lang w:val="lv-LV"/>
              </w:rPr>
              <w:t>2</w:t>
            </w:r>
            <w:r w:rsidRPr="00B005F7">
              <w:rPr>
                <w:rFonts w:ascii="Times New Roman" w:hAnsi="Times New Roman" w:cs="Times New Roman"/>
                <w:sz w:val="24"/>
                <w:szCs w:val="24"/>
                <w:lang w:val="lv-LV"/>
              </w:rPr>
              <w:t>.,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1D0815">
              <w:rPr>
                <w:rFonts w:ascii="Times New Roman" w:hAnsi="Times New Roman" w:cs="Times New Roman"/>
                <w:sz w:val="24"/>
                <w:szCs w:val="24"/>
                <w:lang w:val="lv-LV"/>
              </w:rPr>
              <w:t>3</w:t>
            </w:r>
            <w:r w:rsidRPr="00B005F7">
              <w:rPr>
                <w:rFonts w:ascii="Times New Roman" w:hAnsi="Times New Roman" w:cs="Times New Roman"/>
                <w:sz w:val="24"/>
                <w:szCs w:val="24"/>
                <w:lang w:val="lv-LV"/>
              </w:rPr>
              <w:t>.,</w:t>
            </w:r>
          </w:p>
          <w:p w14:paraId="1424B821" w14:textId="2B65D640"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.3.,1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.4.,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.5.,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AC1DB3" w14:textId="7777777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B005F7">
              <w:rPr>
                <w:rFonts w:ascii="Times New Roman" w:hAnsi="Times New Roman" w:cs="Times New Roman"/>
                <w:color w:val="000000" w:themeColor="text1"/>
                <w:sz w:val="24"/>
                <w:szCs w:val="24"/>
                <w:lang w:val="lv-LV"/>
              </w:rPr>
              <w:t>[68, 69, 70, 71, 72, 84]</w:t>
            </w:r>
          </w:p>
          <w:p w14:paraId="5FB878AB" w14:textId="77777777" w:rsidR="00B005F7" w:rsidRPr="00B005F7" w:rsidRDefault="00B005F7" w:rsidP="00B005F7">
            <w:pPr>
              <w:spacing w:before="0" w:after="0" w:line="240" w:lineRule="auto"/>
              <w:jc w:val="center"/>
              <w:rPr>
                <w:rFonts w:ascii="Times New Roman" w:eastAsia="Times New Roman" w:hAnsi="Times New Roman" w:cs="Times New Roman"/>
                <w:sz w:val="24"/>
                <w:szCs w:val="24"/>
                <w:lang w:val="lv-LV" w:eastAsia="lv-LV"/>
              </w:rPr>
            </w:pPr>
          </w:p>
        </w:tc>
      </w:tr>
      <w:tr w:rsidR="00B005F7" w:rsidRPr="00762FA7" w14:paraId="38EFC58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DB64ED" w14:textId="7441686E"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BB9B4F" w14:textId="0C503CF9"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 xml:space="preserve">Attīstīt rehabilitācijas pakalpojumus un uzlabot to pieejamību </w:t>
            </w:r>
            <w:r w:rsidRPr="00B005F7">
              <w:rPr>
                <w:rFonts w:ascii="Times New Roman" w:eastAsia="Calibri" w:hAnsi="Times New Roman" w:cs="Times New Roman"/>
                <w:color w:val="000000" w:themeColor="text1"/>
                <w:sz w:val="24"/>
                <w:szCs w:val="24"/>
                <w:lang w:val="lv-LV"/>
              </w:rPr>
              <w:t xml:space="preserve">un savlaicīgumu pēctecīgā </w:t>
            </w:r>
            <w:r w:rsidRPr="00B005F7">
              <w:rPr>
                <w:rFonts w:ascii="Times New Roman" w:hAnsi="Times New Roman" w:cs="Times New Roman"/>
                <w:color w:val="000000" w:themeColor="text1"/>
                <w:sz w:val="24"/>
                <w:szCs w:val="24"/>
                <w:lang w:val="lv-LV"/>
              </w:rPr>
              <w:t>ārstniecības procesā (sasaistē ar 5.7.uzdevumu).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41FCEB" w14:textId="7D3FDD6B"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08754" w14:textId="161E3E38"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4980E" w14:textId="2145B6FF"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LM,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1A7C04" w14:textId="3D16FAFD"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 xml:space="preserve">RR: </w:t>
            </w:r>
            <w:r w:rsidR="00666377">
              <w:rPr>
                <w:rFonts w:ascii="Times New Roman" w:hAnsi="Times New Roman" w:cs="Times New Roman"/>
                <w:sz w:val="24"/>
                <w:szCs w:val="24"/>
                <w:lang w:val="lv-LV"/>
              </w:rPr>
              <w:t>18.1.</w:t>
            </w:r>
            <w:r w:rsidRPr="00B005F7">
              <w:rPr>
                <w:rFonts w:ascii="Times New Roman" w:hAnsi="Times New Roman" w:cs="Times New Roman"/>
                <w:sz w:val="24"/>
                <w:szCs w:val="24"/>
                <w:lang w:val="lv-LV"/>
              </w:rPr>
              <w:t>,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1D0815">
              <w:rPr>
                <w:rFonts w:ascii="Times New Roman" w:hAnsi="Times New Roman" w:cs="Times New Roman"/>
                <w:sz w:val="24"/>
                <w:szCs w:val="24"/>
                <w:lang w:val="lv-LV"/>
              </w:rPr>
              <w:t>2</w:t>
            </w:r>
            <w:r w:rsidRPr="00B005F7">
              <w:rPr>
                <w:rFonts w:ascii="Times New Roman" w:hAnsi="Times New Roman" w:cs="Times New Roman"/>
                <w:sz w:val="24"/>
                <w:szCs w:val="24"/>
                <w:lang w:val="lv-LV"/>
              </w:rPr>
              <w:t>.</w:t>
            </w:r>
          </w:p>
          <w:p w14:paraId="456A1233" w14:textId="5C6DC7A7"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490274" w14:textId="1E091D13" w:rsidR="00B005F7" w:rsidRPr="00B005F7" w:rsidRDefault="00B005F7" w:rsidP="00DA05B1">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[68, 69, 70, 71, 72]</w:t>
            </w:r>
          </w:p>
        </w:tc>
      </w:tr>
      <w:tr w:rsidR="00B005F7" w:rsidRPr="00762FA7" w14:paraId="0AC695B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4FE505" w14:textId="79540CD6"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3.2.5.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1CF01" w14:textId="582BA35D"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Attīstīt paliatīvās aprūpes pakalpojumus un uzlabot to pieejamību</w:t>
            </w:r>
            <w:r>
              <w:rPr>
                <w:rFonts w:ascii="Times New Roman" w:hAnsi="Times New Roman" w:cs="Times New Roman"/>
                <w:color w:val="000000" w:themeColor="text1"/>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3F1933" w14:textId="6F292C12"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B6B06F" w14:textId="198CAF91"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9B9CB8" w14:textId="45381F6C"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LM, 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F5B53" w14:textId="65524374"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15.</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15.1.</w:t>
            </w:r>
          </w:p>
          <w:p w14:paraId="53D80533" w14:textId="7CFB9448"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1D0815">
              <w:rPr>
                <w:rFonts w:ascii="Times New Roman" w:hAnsi="Times New Roman" w:cs="Times New Roman"/>
                <w:sz w:val="24"/>
                <w:szCs w:val="24"/>
                <w:lang w:val="lv-LV"/>
              </w:rPr>
              <w:t>2</w:t>
            </w:r>
            <w:r w:rsidRPr="00B005F7">
              <w:rPr>
                <w:rFonts w:ascii="Times New Roman" w:hAnsi="Times New Roman" w:cs="Times New Roman"/>
                <w:sz w:val="24"/>
                <w:szCs w:val="24"/>
                <w:lang w:val="lv-LV"/>
              </w:rPr>
              <w:t>.</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4C64DF" w14:textId="678DAC7E" w:rsidR="00B005F7" w:rsidRPr="00B005F7" w:rsidRDefault="00B005F7" w:rsidP="00DA05B1">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[68, 69, 70, 71, 72]</w:t>
            </w:r>
          </w:p>
        </w:tc>
      </w:tr>
      <w:tr w:rsidR="00B005F7" w:rsidRPr="00762FA7" w14:paraId="74CFD10D"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16D9B9" w14:textId="6903ACE8"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AB75FC" w14:textId="3615B6D2"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Veicināt transplantējamo orgānu un audu pieejamību</w:t>
            </w:r>
            <w:r>
              <w:rPr>
                <w:rFonts w:ascii="Times New Roman" w:hAnsi="Times New Roman" w:cs="Times New Roman"/>
                <w:color w:val="000000" w:themeColor="text1"/>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DA0E0D" w14:textId="0F10F680"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59E9D5" w14:textId="18CD4393"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6C5372" w14:textId="15A6254A"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87D537" w14:textId="096046B3"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1D0815">
              <w:rPr>
                <w:rFonts w:ascii="Times New Roman" w:hAnsi="Times New Roman" w:cs="Times New Roman"/>
                <w:sz w:val="24"/>
                <w:szCs w:val="24"/>
                <w:lang w:val="lv-LV"/>
              </w:rPr>
              <w:t>2</w:t>
            </w:r>
            <w:r w:rsidRPr="00B005F7">
              <w:rPr>
                <w:rFonts w:ascii="Times New Roman" w:hAnsi="Times New Roman" w:cs="Times New Roman"/>
                <w:sz w:val="24"/>
                <w:szCs w:val="24"/>
                <w:lang w:val="lv-LV"/>
              </w:rPr>
              <w:t>.</w:t>
            </w:r>
          </w:p>
          <w:p w14:paraId="3EC9DF55" w14:textId="31A20103"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9D86AB" w14:textId="7777777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B005F7">
              <w:rPr>
                <w:rFonts w:ascii="Times New Roman" w:hAnsi="Times New Roman" w:cs="Times New Roman"/>
                <w:color w:val="000000" w:themeColor="text1"/>
                <w:sz w:val="24"/>
                <w:szCs w:val="24"/>
                <w:lang w:val="lv-LV"/>
              </w:rPr>
              <w:t>[68, 69, 70, 72]</w:t>
            </w:r>
          </w:p>
          <w:p w14:paraId="61898C14" w14:textId="77777777" w:rsidR="00B005F7" w:rsidRPr="00B005F7" w:rsidRDefault="00B005F7" w:rsidP="00DA05B1">
            <w:pPr>
              <w:spacing w:before="0" w:after="0" w:line="240" w:lineRule="auto"/>
              <w:rPr>
                <w:rFonts w:ascii="Times New Roman" w:eastAsia="Times New Roman" w:hAnsi="Times New Roman" w:cs="Times New Roman"/>
                <w:sz w:val="24"/>
                <w:szCs w:val="24"/>
                <w:lang w:val="lv-LV" w:eastAsia="lv-LV"/>
              </w:rPr>
            </w:pPr>
          </w:p>
        </w:tc>
      </w:tr>
      <w:tr w:rsidR="00322A97" w:rsidRPr="00762FA7" w14:paraId="61D12772" w14:textId="77777777" w:rsidTr="00322A9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tcPr>
          <w:p w14:paraId="6FDBE445" w14:textId="43DB1143" w:rsidR="00322A97" w:rsidRPr="00322A97" w:rsidRDefault="00322A97" w:rsidP="00322A97">
            <w:pPr>
              <w:spacing w:before="0" w:after="0" w:line="240" w:lineRule="auto"/>
              <w:jc w:val="center"/>
              <w:rPr>
                <w:rFonts w:ascii="Times New Roman" w:eastAsia="Times New Roman" w:hAnsi="Times New Roman" w:cs="Times New Roman"/>
                <w:b/>
                <w:bCs/>
                <w:sz w:val="24"/>
                <w:szCs w:val="24"/>
                <w:lang w:val="lv-LV" w:eastAsia="lv-LV"/>
              </w:rPr>
            </w:pPr>
            <w:r w:rsidRPr="00461F36">
              <w:rPr>
                <w:rFonts w:ascii="Times New Roman" w:eastAsia="Times New Roman" w:hAnsi="Times New Roman" w:cs="Times New Roman"/>
                <w:b/>
                <w:bCs/>
                <w:sz w:val="24"/>
                <w:szCs w:val="24"/>
                <w:lang w:val="lv-LV" w:eastAsia="lv-LV"/>
              </w:rPr>
              <w:t>3</w:t>
            </w:r>
            <w:r>
              <w:rPr>
                <w:rFonts w:ascii="Times New Roman" w:eastAsia="Times New Roman" w:hAnsi="Times New Roman" w:cs="Times New Roman"/>
                <w:b/>
                <w:bCs/>
                <w:sz w:val="24"/>
                <w:szCs w:val="24"/>
                <w:lang w:val="lv-LV" w:eastAsia="lv-LV"/>
              </w:rPr>
              <w:t>.3</w:t>
            </w:r>
            <w:r w:rsidRPr="00461F36">
              <w:rPr>
                <w:rFonts w:ascii="Times New Roman" w:eastAsia="Times New Roman" w:hAnsi="Times New Roman" w:cs="Times New Roman"/>
                <w:b/>
                <w:bCs/>
                <w:sz w:val="24"/>
                <w:szCs w:val="24"/>
                <w:lang w:val="lv-LV" w:eastAsia="lv-LV"/>
              </w:rPr>
              <w:t xml:space="preserve">. Rīcības </w:t>
            </w:r>
            <w:r w:rsidRPr="005C6277">
              <w:rPr>
                <w:rFonts w:ascii="Times New Roman" w:eastAsia="Times New Roman" w:hAnsi="Times New Roman" w:cs="Times New Roman"/>
                <w:b/>
                <w:bCs/>
                <w:sz w:val="24"/>
                <w:szCs w:val="24"/>
                <w:lang w:val="lv-LV" w:eastAsia="lv-LV"/>
              </w:rPr>
              <w:t>apakšvirziens:</w:t>
            </w:r>
            <w:r>
              <w:rPr>
                <w:rFonts w:ascii="Times New Roman" w:eastAsia="Times New Roman" w:hAnsi="Times New Roman" w:cs="Times New Roman"/>
                <w:b/>
                <w:bCs/>
                <w:sz w:val="24"/>
                <w:szCs w:val="24"/>
                <w:lang w:val="lv-LV" w:eastAsia="lv-LV"/>
              </w:rPr>
              <w:t xml:space="preserve"> Pacienta un viņa ģimenes iesaiste veselības aprūpē</w:t>
            </w:r>
          </w:p>
        </w:tc>
      </w:tr>
      <w:tr w:rsidR="00A50083" w:rsidRPr="00762FA7" w14:paraId="21B746D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946B20" w14:textId="150336C7" w:rsidR="00A50083" w:rsidRDefault="00A50083" w:rsidP="00A50083">
            <w:pPr>
              <w:spacing w:before="0" w:after="0" w:line="240" w:lineRule="auto"/>
              <w:contextualSpacing/>
              <w:jc w:val="both"/>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3.3.1.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DEB11F" w14:textId="37593168" w:rsidR="00A50083" w:rsidRPr="00F439A3" w:rsidRDefault="00A50083" w:rsidP="00A50083">
            <w:pPr>
              <w:pStyle w:val="ListParagraph"/>
              <w:spacing w:before="0" w:after="0" w:line="240" w:lineRule="auto"/>
              <w:ind w:left="0"/>
              <w:jc w:val="both"/>
              <w:rPr>
                <w:rFonts w:ascii="Times New Roman" w:hAnsi="Times New Roman" w:cs="Times New Roman"/>
                <w:bCs/>
                <w:color w:val="000000" w:themeColor="text1"/>
                <w:sz w:val="24"/>
                <w:szCs w:val="24"/>
                <w:lang w:val="lv-LV"/>
              </w:rPr>
            </w:pPr>
            <w:r w:rsidRPr="00F439A3">
              <w:rPr>
                <w:rFonts w:ascii="Times New Roman" w:hAnsi="Times New Roman" w:cs="Times New Roman"/>
                <w:bCs/>
                <w:sz w:val="24"/>
                <w:szCs w:val="24"/>
                <w:lang w:val="lv-LV"/>
              </w:rPr>
              <w:t>Uzlabot ārstniecības personu un farmaceitu komunikācijas prasmes un uz cilvēku centrēta darba organizācijas prasmes (sasaistē ar 4.rīcības  virzienu).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3DCDE6" w14:textId="24065713" w:rsidR="00A50083" w:rsidRPr="00B005F7" w:rsidRDefault="00A50083" w:rsidP="00A50083">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D34468">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10D004" w14:textId="22472ECC" w:rsidR="00A50083" w:rsidRPr="00B005F7"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sidRPr="00D34468">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08ECA9" w14:textId="5FCACC91" w:rsidR="00A50083" w:rsidRPr="00B005F7"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6C0CFA" w14:textId="77777777" w:rsidR="00A50083" w:rsidRPr="00B005F7" w:rsidRDefault="00A50083" w:rsidP="00A50083">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3A96C8" w14:textId="517CD5E1" w:rsidR="00A50083" w:rsidRPr="00B005F7" w:rsidRDefault="00A50083" w:rsidP="00DA05B1">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eastAsia="lv-LV"/>
              </w:rPr>
              <w:t>[69, 70]</w:t>
            </w:r>
          </w:p>
        </w:tc>
      </w:tr>
      <w:tr w:rsidR="00A50083" w:rsidRPr="00762FA7" w14:paraId="3190EA71"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7F8504" w14:textId="03B5EB8E" w:rsidR="00A50083" w:rsidRDefault="00A50083" w:rsidP="00A50083">
            <w:pPr>
              <w:spacing w:before="0" w:after="0" w:line="240" w:lineRule="auto"/>
              <w:contextualSpacing/>
              <w:jc w:val="both"/>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3.3.2.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1EE0C5" w14:textId="248CB891" w:rsidR="00A50083" w:rsidRPr="00F439A3" w:rsidRDefault="00A50083" w:rsidP="00A50083">
            <w:pPr>
              <w:pStyle w:val="ListParagraph"/>
              <w:spacing w:before="0" w:after="0" w:line="240" w:lineRule="auto"/>
              <w:ind w:left="0"/>
              <w:jc w:val="both"/>
              <w:rPr>
                <w:rFonts w:ascii="Times New Roman" w:hAnsi="Times New Roman" w:cs="Times New Roman"/>
                <w:bCs/>
                <w:sz w:val="24"/>
                <w:szCs w:val="24"/>
                <w:lang w:val="lv-LV"/>
              </w:rPr>
            </w:pPr>
            <w:r w:rsidRPr="00F439A3">
              <w:rPr>
                <w:rFonts w:ascii="Times New Roman" w:hAnsi="Times New Roman" w:cs="Times New Roman"/>
                <w:bCs/>
                <w:sz w:val="24"/>
                <w:szCs w:val="24"/>
                <w:lang w:val="lv-LV"/>
              </w:rPr>
              <w:t>Veicināt veselības komunikācijas un iedzīvotāju veselībpratības pilnveidošanu, tā paaugstinot iedzīvotāju rūpes par savu veselību (sasaistē ar 1.rīcības virzienu)</w:t>
            </w:r>
            <w:r w:rsidR="00F439A3">
              <w:rPr>
                <w:rFonts w:ascii="Times New Roman" w:hAnsi="Times New Roman" w:cs="Times New Roman"/>
                <w:bCs/>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191DA" w14:textId="78F22E13" w:rsidR="00A50083" w:rsidRPr="00D34468" w:rsidRDefault="00A50083" w:rsidP="00A50083">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D34468">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651915" w14:textId="7DDE87D5" w:rsidR="00A50083" w:rsidRPr="00D34468"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sidRPr="00D34468">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802002" w14:textId="56728627" w:rsidR="00A50083"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IZM, </w:t>
            </w:r>
            <w:r w:rsidRPr="00B43647">
              <w:rPr>
                <w:rFonts w:ascii="Times New Roman" w:eastAsia="Times New Roman" w:hAnsi="Times New Roman" w:cs="Times New Roman"/>
                <w:color w:val="000000" w:themeColor="text1"/>
                <w:sz w:val="24"/>
                <w:szCs w:val="24"/>
                <w:lang w:val="lv-LV" w:eastAsia="lv-LV"/>
              </w:rPr>
              <w:t>NVO</w:t>
            </w:r>
            <w:r>
              <w:rPr>
                <w:rFonts w:ascii="Times New Roman" w:eastAsia="Times New Roman" w:hAnsi="Times New Roman" w:cs="Times New Roman"/>
                <w:color w:val="000000" w:themeColor="text1"/>
                <w:sz w:val="24"/>
                <w:szCs w:val="24"/>
                <w:lang w:val="lv-LV" w:eastAsia="lv-LV"/>
              </w:rPr>
              <w:t>, pašvaldības</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D12134" w14:textId="63EBDDB4"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1.1.-1.10.</w:t>
            </w:r>
          </w:p>
          <w:p w14:paraId="5883C65E" w14:textId="579B3BB7"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4.</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4.1., 4.4., 4.5., 4.6., 4.7.</w:t>
            </w:r>
          </w:p>
          <w:p w14:paraId="730D55E7" w14:textId="0D7CE4FB"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12.</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12.4.</w:t>
            </w:r>
          </w:p>
          <w:p w14:paraId="2ADB23C5" w14:textId="30297D7D"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13.</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13.7.</w:t>
            </w:r>
          </w:p>
          <w:p w14:paraId="4B49EEED" w14:textId="3E833EAC"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14.</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14.2., 14.3.</w:t>
            </w:r>
          </w:p>
          <w:p w14:paraId="2E206B5F" w14:textId="7F884B46"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30A48">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30A48">
              <w:rPr>
                <w:rFonts w:ascii="Times New Roman" w:hAnsi="Times New Roman" w:cs="Times New Roman"/>
                <w:sz w:val="24"/>
                <w:szCs w:val="24"/>
                <w:lang w:val="lv-LV"/>
              </w:rPr>
              <w:t>.</w:t>
            </w:r>
            <w:r w:rsidR="001D0815">
              <w:rPr>
                <w:rFonts w:ascii="Times New Roman" w:hAnsi="Times New Roman" w:cs="Times New Roman"/>
                <w:sz w:val="24"/>
                <w:szCs w:val="24"/>
                <w:lang w:val="lv-LV"/>
              </w:rPr>
              <w:t>2</w:t>
            </w:r>
            <w:r w:rsidRPr="00B30A48">
              <w:rPr>
                <w:rFonts w:ascii="Times New Roman" w:hAnsi="Times New Roman" w:cs="Times New Roman"/>
                <w:sz w:val="24"/>
                <w:szCs w:val="24"/>
                <w:lang w:val="lv-LV"/>
              </w:rPr>
              <w:t>.</w:t>
            </w:r>
          </w:p>
          <w:p w14:paraId="0458C8D1" w14:textId="315E3970" w:rsidR="00A50083" w:rsidRPr="00B005F7"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30A48">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30A48">
              <w:rPr>
                <w:rFonts w:ascii="Times New Roman" w:hAnsi="Times New Roman" w:cs="Times New Roman"/>
                <w:sz w:val="24"/>
                <w:szCs w:val="24"/>
                <w:lang w:val="lv-LV"/>
              </w:rPr>
              <w:t>.5., 1</w:t>
            </w:r>
            <w:r w:rsidR="00FF2250">
              <w:rPr>
                <w:rFonts w:ascii="Times New Roman" w:hAnsi="Times New Roman" w:cs="Times New Roman"/>
                <w:sz w:val="24"/>
                <w:szCs w:val="24"/>
                <w:lang w:val="lv-LV"/>
              </w:rPr>
              <w:t>9</w:t>
            </w:r>
            <w:r w:rsidRPr="00B30A48">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F77745" w14:textId="77777777" w:rsidR="00A50083" w:rsidRPr="006914A9" w:rsidRDefault="00A50083" w:rsidP="00DA05B1">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6914A9">
              <w:rPr>
                <w:rFonts w:ascii="Times New Roman" w:eastAsia="Times New Roman" w:hAnsi="Times New Roman" w:cs="Times New Roman"/>
                <w:color w:val="000000" w:themeColor="text1"/>
                <w:sz w:val="24"/>
                <w:szCs w:val="24"/>
                <w:lang w:val="lv-LV" w:eastAsia="lv-LV"/>
              </w:rPr>
              <w:t>[68, 70</w:t>
            </w:r>
            <w:r>
              <w:rPr>
                <w:rFonts w:ascii="Times New Roman" w:eastAsia="Times New Roman" w:hAnsi="Times New Roman" w:cs="Times New Roman"/>
                <w:color w:val="000000" w:themeColor="text1"/>
                <w:sz w:val="24"/>
                <w:szCs w:val="24"/>
                <w:lang w:val="lv-LV" w:eastAsia="lv-LV"/>
              </w:rPr>
              <w:t>, 439, 442</w:t>
            </w:r>
            <w:r w:rsidRPr="006914A9">
              <w:rPr>
                <w:rFonts w:ascii="Times New Roman" w:eastAsia="Times New Roman" w:hAnsi="Times New Roman" w:cs="Times New Roman"/>
                <w:color w:val="000000" w:themeColor="text1"/>
                <w:sz w:val="24"/>
                <w:szCs w:val="24"/>
                <w:lang w:val="lv-LV" w:eastAsia="lv-LV"/>
              </w:rPr>
              <w:t>]</w:t>
            </w:r>
          </w:p>
          <w:p w14:paraId="5D1CB677" w14:textId="77777777" w:rsidR="00A50083" w:rsidRPr="00C47C81" w:rsidRDefault="00A50083" w:rsidP="00A50083">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bl>
    <w:p w14:paraId="11D5F243" w14:textId="379C137A" w:rsidR="00410835" w:rsidRPr="00E81315" w:rsidRDefault="00410835" w:rsidP="00E81315">
      <w:pPr>
        <w:spacing w:before="0" w:after="0" w:line="240" w:lineRule="auto"/>
        <w:rPr>
          <w:rStyle w:val="findhit"/>
          <w:rFonts w:ascii="Times New Roman" w:hAnsi="Times New Roman" w:cs="Times New Roman"/>
          <w:sz w:val="24"/>
          <w:szCs w:val="24"/>
          <w:lang w:val="lv-LV"/>
        </w:rPr>
        <w:sectPr w:rsidR="00410835" w:rsidRPr="00E81315" w:rsidSect="00E81315">
          <w:pgSz w:w="15840" w:h="12240" w:orient="landscape"/>
          <w:pgMar w:top="1701" w:right="1134" w:bottom="851" w:left="1134" w:header="720" w:footer="720" w:gutter="0"/>
          <w:cols w:space="720"/>
          <w:titlePg/>
          <w:docGrid w:linePitch="360"/>
        </w:sectPr>
      </w:pPr>
    </w:p>
    <w:p w14:paraId="45C715EA" w14:textId="2262AF65" w:rsidR="00703ECC" w:rsidRPr="00703ECC" w:rsidRDefault="00E03C84" w:rsidP="00703ECC">
      <w:pPr>
        <w:pStyle w:val="Heading1"/>
        <w:numPr>
          <w:ilvl w:val="0"/>
          <w:numId w:val="9"/>
        </w:numPr>
        <w:ind w:left="0" w:firstLine="0"/>
        <w:rPr>
          <w:rFonts w:ascii="Times New Roman" w:hAnsi="Times New Roman" w:cs="Times New Roman"/>
          <w:sz w:val="24"/>
          <w:szCs w:val="24"/>
          <w:lang w:val="lv-LV"/>
        </w:rPr>
      </w:pPr>
      <w:bookmarkStart w:id="28" w:name="_Hlk42112235"/>
      <w:bookmarkStart w:id="29" w:name="_Toc97143107"/>
      <w:bookmarkEnd w:id="26"/>
      <w:r w:rsidRPr="007C334A">
        <w:rPr>
          <w:rFonts w:ascii="Times New Roman" w:hAnsi="Times New Roman" w:cs="Times New Roman"/>
          <w:sz w:val="24"/>
          <w:szCs w:val="24"/>
          <w:lang w:val="lv-LV"/>
        </w:rPr>
        <w:lastRenderedPageBreak/>
        <w:t>R</w:t>
      </w:r>
      <w:r w:rsidR="009B1A05" w:rsidRPr="007C334A">
        <w:rPr>
          <w:rFonts w:ascii="Times New Roman" w:hAnsi="Times New Roman" w:cs="Times New Roman"/>
          <w:sz w:val="24"/>
          <w:szCs w:val="24"/>
          <w:lang w:val="lv-LV"/>
        </w:rPr>
        <w:t>īcības virziens: Cilvēkresursu nodrošinājums un prasmju pilnveid</w:t>
      </w:r>
      <w:bookmarkEnd w:id="28"/>
      <w:r w:rsidR="00E223A6">
        <w:rPr>
          <w:rFonts w:ascii="Times New Roman" w:hAnsi="Times New Roman" w:cs="Times New Roman"/>
          <w:sz w:val="24"/>
          <w:szCs w:val="24"/>
          <w:lang w:val="lv-LV"/>
        </w:rPr>
        <w:t>E</w:t>
      </w:r>
      <w:bookmarkEnd w:id="29"/>
    </w:p>
    <w:p w14:paraId="49A5EA34" w14:textId="77777777" w:rsidR="00703ECC" w:rsidRDefault="00703ECC" w:rsidP="00703ECC">
      <w:pPr>
        <w:spacing w:before="0" w:after="120" w:line="240" w:lineRule="auto"/>
        <w:jc w:val="both"/>
        <w:rPr>
          <w:rFonts w:ascii="Times New Roman" w:hAnsi="Times New Roman" w:cs="Times New Roman"/>
          <w:sz w:val="24"/>
          <w:szCs w:val="24"/>
          <w:lang w:val="lv-LV"/>
        </w:rPr>
      </w:pPr>
    </w:p>
    <w:p w14:paraId="5E4DB0C8" w14:textId="32FFDE1F" w:rsidR="00F00926" w:rsidRDefault="00F00926" w:rsidP="00703ECC">
      <w:pPr>
        <w:pStyle w:val="ListParagraph"/>
        <w:numPr>
          <w:ilvl w:val="0"/>
          <w:numId w:val="44"/>
        </w:numPr>
        <w:spacing w:before="0" w:after="120" w:line="240" w:lineRule="auto"/>
        <w:ind w:left="0" w:hanging="720"/>
        <w:jc w:val="both"/>
        <w:rPr>
          <w:rFonts w:ascii="Times New Roman" w:hAnsi="Times New Roman" w:cs="Times New Roman"/>
          <w:sz w:val="24"/>
          <w:szCs w:val="24"/>
          <w:lang w:val="lv-LV"/>
        </w:rPr>
      </w:pPr>
      <w:r w:rsidRPr="00703ECC">
        <w:rPr>
          <w:rFonts w:ascii="Times New Roman" w:hAnsi="Times New Roman" w:cs="Times New Roman"/>
          <w:sz w:val="24"/>
          <w:szCs w:val="24"/>
          <w:lang w:val="lv-LV"/>
        </w:rPr>
        <w:t xml:space="preserve">Lai arī iepriekšējos gados īstenoti kompleksi pasākumi cilvēkresursu plānošanai, izglītošanai, piesaistei un noturēšanai veselības aprūpes darba tirgū, valsts apmaksātā veselības aprūpes sistēma saskaras ar arvien jauniem izaicinājumiem cilvēkresursu nodrošinājuma jomā. </w:t>
      </w:r>
    </w:p>
    <w:p w14:paraId="1CF91F8F" w14:textId="77777777" w:rsidR="00703ECC" w:rsidRPr="00703ECC" w:rsidRDefault="00703ECC" w:rsidP="00703ECC">
      <w:pPr>
        <w:pStyle w:val="ListParagraph"/>
        <w:spacing w:before="0" w:after="120" w:line="240" w:lineRule="auto"/>
        <w:ind w:left="0"/>
        <w:jc w:val="both"/>
        <w:rPr>
          <w:rFonts w:ascii="Times New Roman" w:hAnsi="Times New Roman" w:cs="Times New Roman"/>
          <w:sz w:val="24"/>
          <w:szCs w:val="24"/>
          <w:lang w:val="lv-LV"/>
        </w:rPr>
      </w:pPr>
    </w:p>
    <w:p w14:paraId="6583D586" w14:textId="43144C4E" w:rsidR="00F00926" w:rsidRPr="00F00926"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F00926">
        <w:rPr>
          <w:rFonts w:ascii="Times New Roman" w:hAnsi="Times New Roman" w:cs="Times New Roman"/>
          <w:sz w:val="24"/>
          <w:szCs w:val="24"/>
          <w:lang w:val="lv-LV"/>
        </w:rPr>
        <w:t>Sabiedrības novecošanās, epidemioloģiskie riski un to radītā ietekme uz valstu ekonomikām, darba tirgus globalizācija, pieaugošā privātā sektora konkurence, jaunu tehnoloģiju attīstība, kas ļauj attīstīt pakalpojumus ar mazākiem resursiem, aprūpes organizācijas pieeju maiņa, multidisciplināro komandu sadarbības principu ieviešana veselības aprūpē u.c. aspekti rada nepieciešamību pārskatīt veselības aprūpes sistēmas pamatvērtības un meklēt jaunus, ilgtspējīgus risinājum</w:t>
      </w:r>
      <w:r w:rsidR="002F3986">
        <w:rPr>
          <w:rFonts w:ascii="Times New Roman" w:hAnsi="Times New Roman" w:cs="Times New Roman"/>
          <w:sz w:val="24"/>
          <w:szCs w:val="24"/>
          <w:lang w:val="lv-LV"/>
        </w:rPr>
        <w:t>us</w:t>
      </w:r>
      <w:r w:rsidRPr="00F00926">
        <w:rPr>
          <w:rFonts w:ascii="Times New Roman" w:hAnsi="Times New Roman" w:cs="Times New Roman"/>
          <w:sz w:val="24"/>
          <w:szCs w:val="24"/>
          <w:lang w:val="lv-LV"/>
        </w:rPr>
        <w:t xml:space="preserve"> cilvēkresursu attīstības politikā. Skaidri iezīmējot nākotnes veselības aprūpes sistēmas virzību, cilvēkresursu attīstība plānota trijos virzienos: 1) cilvēkresursu pieejamības nodrošināšana,  2) cilvēkresursu kvalitāte, 3) efektīva resursu pārvaldība.</w:t>
      </w:r>
    </w:p>
    <w:p w14:paraId="3DCAA090" w14:textId="2E31C1AF" w:rsidR="005338C1"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F00926">
        <w:rPr>
          <w:rFonts w:ascii="Times New Roman" w:hAnsi="Times New Roman" w:cs="Times New Roman"/>
          <w:sz w:val="24"/>
          <w:szCs w:val="24"/>
          <w:lang w:val="lv-LV"/>
        </w:rPr>
        <w:t>Formālās un neformālās medicīnas izglītības sniegtās zināšanas un prasmes, to pārklāšanās (</w:t>
      </w:r>
      <w:r w:rsidRPr="00F00926">
        <w:rPr>
          <w:rFonts w:ascii="Times New Roman" w:hAnsi="Times New Roman" w:cs="Times New Roman"/>
          <w:i/>
          <w:sz w:val="24"/>
          <w:szCs w:val="24"/>
          <w:lang w:val="lv-LV"/>
        </w:rPr>
        <w:t>skill-mix</w:t>
      </w:r>
      <w:r w:rsidRPr="00F00926">
        <w:rPr>
          <w:rFonts w:ascii="Times New Roman" w:hAnsi="Times New Roman" w:cs="Times New Roman"/>
          <w:sz w:val="24"/>
          <w:szCs w:val="24"/>
          <w:lang w:val="lv-LV"/>
        </w:rPr>
        <w:t>) atbilstoši starpnozaru un multidisciplināru pakalpojumu attīstībai, kā arī pasākumi motivēta personāla piesaistei, saglabāšanai un noturēšanai, paaudžu nomaiņai un reģionālās nevienlīdzības mazināšanai, vienlaikus rūpējoties par medicīnas profesiju prestižu un konkurenci darba tirgū, ir būtiskākie aspekti, kas nosaka pakalpojuma kvalitāti un jāņem vērā plānojot cilvēkresursu pieejamību veselības aprūpes sistēmā. Savukārt integrētas cilvēkresursu datu bāzes izveide, aptverot visus minētos aspektus ir pamats kvalitatīvai datu apkopošanai, apstrādei un analīze</w:t>
      </w:r>
      <w:r w:rsidR="00A873D2">
        <w:rPr>
          <w:rFonts w:ascii="Times New Roman" w:hAnsi="Times New Roman" w:cs="Times New Roman"/>
          <w:sz w:val="24"/>
          <w:szCs w:val="24"/>
          <w:lang w:val="lv-LV"/>
        </w:rPr>
        <w:t>i</w:t>
      </w:r>
      <w:r w:rsidRPr="00F00926">
        <w:rPr>
          <w:rFonts w:ascii="Times New Roman" w:hAnsi="Times New Roman" w:cs="Times New Roman"/>
          <w:sz w:val="24"/>
          <w:szCs w:val="24"/>
          <w:lang w:val="lv-LV"/>
        </w:rPr>
        <w:t>, neatkarīgas pētniecības attīstībai, kā arī cilvēkresursu pieprasījuma un piedāvājuma svārstību analīzei darba tirgū, nodrošinot pacientu vajadzībām atbilstošu pakalpojumu attīstību.</w:t>
      </w:r>
    </w:p>
    <w:p w14:paraId="0E5F3649" w14:textId="77777777" w:rsidR="00B346D5" w:rsidRDefault="1CD19603"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5338C1">
        <w:rPr>
          <w:rFonts w:ascii="Times New Roman" w:hAnsi="Times New Roman" w:cs="Times New Roman"/>
          <w:sz w:val="24"/>
          <w:szCs w:val="24"/>
          <w:lang w:val="lv-LV"/>
        </w:rPr>
        <w:t>Ārstniecības personu formālo izglītību</w:t>
      </w:r>
      <w:r w:rsidR="33FBCD33" w:rsidRPr="005338C1">
        <w:rPr>
          <w:rFonts w:ascii="Times New Roman" w:hAnsi="Times New Roman" w:cs="Times New Roman"/>
          <w:sz w:val="24"/>
          <w:szCs w:val="24"/>
          <w:lang w:val="lv-LV"/>
        </w:rPr>
        <w:t xml:space="preserve"> kopumā</w:t>
      </w:r>
      <w:r w:rsidRPr="005338C1">
        <w:rPr>
          <w:rFonts w:ascii="Times New Roman" w:hAnsi="Times New Roman" w:cs="Times New Roman"/>
          <w:sz w:val="24"/>
          <w:szCs w:val="24"/>
          <w:lang w:val="lv-LV"/>
        </w:rPr>
        <w:t xml:space="preserve"> raksturo </w:t>
      </w:r>
      <w:r w:rsidR="181CA1D1" w:rsidRPr="005338C1">
        <w:rPr>
          <w:rFonts w:ascii="Times New Roman" w:hAnsi="Times New Roman" w:cs="Times New Roman"/>
          <w:sz w:val="24"/>
          <w:szCs w:val="24"/>
          <w:lang w:val="lv-LV"/>
        </w:rPr>
        <w:t xml:space="preserve">nepietiekami motivētu reflektantu uzņemšana pamatstudiju programmās, liels </w:t>
      </w:r>
      <w:r w:rsidR="3AE5174C" w:rsidRPr="005338C1">
        <w:rPr>
          <w:rFonts w:ascii="Times New Roman" w:hAnsi="Times New Roman" w:cs="Times New Roman"/>
          <w:sz w:val="24"/>
          <w:szCs w:val="24"/>
          <w:lang w:val="lv-LV"/>
        </w:rPr>
        <w:t xml:space="preserve">studējošo </w:t>
      </w:r>
      <w:r w:rsidR="181CA1D1" w:rsidRPr="005338C1">
        <w:rPr>
          <w:rFonts w:ascii="Times New Roman" w:hAnsi="Times New Roman" w:cs="Times New Roman"/>
          <w:sz w:val="24"/>
          <w:szCs w:val="24"/>
          <w:lang w:val="lv-LV"/>
        </w:rPr>
        <w:t>atbirums, nepietiekami pā</w:t>
      </w:r>
      <w:r w:rsidR="18E436FD" w:rsidRPr="005338C1">
        <w:rPr>
          <w:rFonts w:ascii="Times New Roman" w:hAnsi="Times New Roman" w:cs="Times New Roman"/>
          <w:sz w:val="24"/>
          <w:szCs w:val="24"/>
          <w:lang w:val="lv-LV"/>
        </w:rPr>
        <w:t>rvaldīta studiju vietu plānošana un starpnozaru sadarbība, k</w:t>
      </w:r>
      <w:r w:rsidR="377F0828" w:rsidRPr="005338C1">
        <w:rPr>
          <w:rFonts w:ascii="Times New Roman" w:hAnsi="Times New Roman" w:cs="Times New Roman"/>
          <w:sz w:val="24"/>
          <w:szCs w:val="24"/>
          <w:lang w:val="lv-LV"/>
        </w:rPr>
        <w:t>ā arī  rezidentūras procesa īstenošana nav pietiekami efektīva,</w:t>
      </w:r>
      <w:r w:rsidR="5256020F" w:rsidRPr="005338C1">
        <w:rPr>
          <w:rFonts w:ascii="Times New Roman" w:hAnsi="Times New Roman" w:cs="Times New Roman"/>
          <w:sz w:val="24"/>
          <w:szCs w:val="24"/>
          <w:lang w:val="lv-LV"/>
        </w:rPr>
        <w:t xml:space="preserve"> lai nodrošinātu jauno speciālistu sagatavošanu atbilstoši valsts apmaksātās veselības aprūpes sistēmas vajadzībām.</w:t>
      </w:r>
      <w:r w:rsidR="2723143A" w:rsidRPr="005338C1">
        <w:rPr>
          <w:rFonts w:ascii="Times New Roman" w:hAnsi="Times New Roman" w:cs="Times New Roman"/>
          <w:sz w:val="24"/>
          <w:szCs w:val="24"/>
          <w:lang w:val="lv-LV"/>
        </w:rPr>
        <w:t xml:space="preserve"> </w:t>
      </w:r>
      <w:r w:rsidR="64DFB218" w:rsidRPr="005338C1">
        <w:rPr>
          <w:rFonts w:ascii="Times New Roman" w:eastAsia="Calibri" w:hAnsi="Times New Roman" w:cs="Times New Roman"/>
          <w:sz w:val="24"/>
          <w:szCs w:val="24"/>
          <w:lang w:val="lv-LV"/>
        </w:rPr>
        <w:t>Ā</w:t>
      </w:r>
      <w:r w:rsidR="00F00926" w:rsidRPr="005338C1">
        <w:rPr>
          <w:rFonts w:ascii="Times New Roman" w:eastAsia="Calibri" w:hAnsi="Times New Roman" w:cs="Times New Roman"/>
          <w:sz w:val="24"/>
          <w:szCs w:val="24"/>
          <w:lang w:val="lv-LV"/>
        </w:rPr>
        <w:t>rstniecības personu  neformāl</w:t>
      </w:r>
      <w:r w:rsidR="554EAE8C" w:rsidRPr="005338C1">
        <w:rPr>
          <w:rFonts w:ascii="Times New Roman" w:eastAsia="Calibri" w:hAnsi="Times New Roman" w:cs="Times New Roman"/>
          <w:sz w:val="24"/>
          <w:szCs w:val="24"/>
          <w:lang w:val="lv-LV"/>
        </w:rPr>
        <w:t xml:space="preserve">ajā </w:t>
      </w:r>
      <w:r w:rsidR="00F00926" w:rsidRPr="005338C1">
        <w:rPr>
          <w:rFonts w:ascii="Times New Roman" w:eastAsia="Calibri" w:hAnsi="Times New Roman" w:cs="Times New Roman"/>
          <w:sz w:val="24"/>
          <w:szCs w:val="24"/>
          <w:lang w:val="lv-LV"/>
        </w:rPr>
        <w:t>izglītīb</w:t>
      </w:r>
      <w:r w:rsidR="59D91167" w:rsidRPr="005338C1">
        <w:rPr>
          <w:rFonts w:ascii="Times New Roman" w:eastAsia="Calibri" w:hAnsi="Times New Roman" w:cs="Times New Roman"/>
          <w:sz w:val="24"/>
          <w:szCs w:val="24"/>
          <w:lang w:val="lv-LV"/>
        </w:rPr>
        <w:t>ā</w:t>
      </w:r>
      <w:r w:rsidR="00F00926" w:rsidRPr="005338C1">
        <w:rPr>
          <w:rFonts w:ascii="Times New Roman" w:eastAsia="Calibri" w:hAnsi="Times New Roman" w:cs="Times New Roman"/>
          <w:sz w:val="24"/>
          <w:szCs w:val="24"/>
          <w:lang w:val="lv-LV"/>
        </w:rPr>
        <w:t xml:space="preserve">  sasaiste ar darba tirgus prasībām un veselības aprūpes tendencēm</w:t>
      </w:r>
      <w:r w:rsidR="0739B052" w:rsidRPr="005338C1">
        <w:rPr>
          <w:rFonts w:ascii="Times New Roman" w:eastAsia="Calibri" w:hAnsi="Times New Roman" w:cs="Times New Roman"/>
          <w:sz w:val="24"/>
          <w:szCs w:val="24"/>
          <w:lang w:val="lv-LV"/>
        </w:rPr>
        <w:t xml:space="preserve"> ir nepietiekama</w:t>
      </w:r>
      <w:r w:rsidR="00F00926" w:rsidRPr="005338C1">
        <w:rPr>
          <w:rFonts w:ascii="Times New Roman" w:eastAsia="Calibri" w:hAnsi="Times New Roman" w:cs="Times New Roman"/>
          <w:sz w:val="24"/>
          <w:szCs w:val="24"/>
          <w:lang w:val="lv-LV"/>
        </w:rPr>
        <w:t xml:space="preserve">, </w:t>
      </w:r>
      <w:r w:rsidR="50289A7E" w:rsidRPr="005338C1">
        <w:rPr>
          <w:rFonts w:ascii="Times New Roman" w:eastAsia="Calibri" w:hAnsi="Times New Roman" w:cs="Times New Roman"/>
          <w:sz w:val="24"/>
          <w:szCs w:val="24"/>
          <w:lang w:val="lv-LV"/>
        </w:rPr>
        <w:t>tālākizglītības un neformālās izglītības pasākumu</w:t>
      </w:r>
      <w:r w:rsidR="00F00926" w:rsidRPr="005338C1">
        <w:rPr>
          <w:rFonts w:ascii="Times New Roman" w:eastAsia="Calibri" w:hAnsi="Times New Roman" w:cs="Times New Roman"/>
          <w:sz w:val="24"/>
          <w:szCs w:val="24"/>
          <w:lang w:val="lv-LV"/>
        </w:rPr>
        <w:t xml:space="preserve"> </w:t>
      </w:r>
      <w:r w:rsidR="739E2FD1" w:rsidRPr="005338C1">
        <w:rPr>
          <w:rFonts w:ascii="Times New Roman" w:eastAsia="Calibri" w:hAnsi="Times New Roman" w:cs="Times New Roman"/>
          <w:sz w:val="24"/>
          <w:szCs w:val="24"/>
          <w:lang w:val="lv-LV"/>
        </w:rPr>
        <w:t>īstenošana netiek koordinēta centralizētā veidā</w:t>
      </w:r>
      <w:r w:rsidR="00F00926" w:rsidRPr="005338C1">
        <w:rPr>
          <w:rFonts w:ascii="Times New Roman" w:eastAsia="Calibri" w:hAnsi="Times New Roman" w:cs="Times New Roman"/>
          <w:sz w:val="24"/>
          <w:szCs w:val="24"/>
          <w:lang w:val="lv-LV"/>
        </w:rPr>
        <w:t xml:space="preserve"> </w:t>
      </w:r>
      <w:r w:rsidR="0469E76F" w:rsidRPr="005338C1">
        <w:rPr>
          <w:rFonts w:ascii="Times New Roman" w:eastAsia="Calibri" w:hAnsi="Times New Roman" w:cs="Times New Roman"/>
          <w:sz w:val="24"/>
          <w:szCs w:val="24"/>
          <w:lang w:val="lv-LV"/>
        </w:rPr>
        <w:t>nepietiekamas administratīvās kapacitātes dēļ.</w:t>
      </w:r>
      <w:r w:rsidR="00B01840" w:rsidRPr="005338C1">
        <w:rPr>
          <w:rFonts w:ascii="Times New Roman" w:eastAsia="Calibri" w:hAnsi="Times New Roman" w:cs="Times New Roman"/>
          <w:sz w:val="24"/>
          <w:szCs w:val="24"/>
          <w:lang w:val="lv-LV"/>
        </w:rPr>
        <w:t xml:space="preserve"> </w:t>
      </w:r>
      <w:r w:rsidR="655DF4D7" w:rsidRPr="005338C1">
        <w:rPr>
          <w:rFonts w:ascii="Times New Roman" w:hAnsi="Times New Roman" w:cs="Times New Roman"/>
          <w:sz w:val="24"/>
          <w:szCs w:val="24"/>
          <w:lang w:val="lv-LV"/>
        </w:rPr>
        <w:t>Kopumā valsts apmaksātajā veselības aprūpes sistēmā ir vērojams nepietiekamas ārstniecības personu nodrošinājums</w:t>
      </w:r>
      <w:r w:rsidR="19C8E0FE" w:rsidRPr="005338C1">
        <w:rPr>
          <w:rFonts w:ascii="Times New Roman" w:hAnsi="Times New Roman" w:cs="Times New Roman"/>
          <w:sz w:val="24"/>
          <w:szCs w:val="24"/>
          <w:lang w:val="lv-LV"/>
        </w:rPr>
        <w:t>: j</w:t>
      </w:r>
      <w:r w:rsidR="35F63A00" w:rsidRPr="005338C1">
        <w:rPr>
          <w:rFonts w:ascii="Times New Roman" w:hAnsi="Times New Roman" w:cs="Times New Roman"/>
          <w:sz w:val="24"/>
          <w:szCs w:val="24"/>
          <w:lang w:val="lv-LV"/>
        </w:rPr>
        <w:t>a</w:t>
      </w:r>
      <w:r w:rsidR="19C8E0FE" w:rsidRPr="005338C1">
        <w:rPr>
          <w:rFonts w:ascii="Times New Roman" w:hAnsi="Times New Roman" w:cs="Times New Roman"/>
          <w:sz w:val="24"/>
          <w:szCs w:val="24"/>
          <w:lang w:val="lv-LV"/>
        </w:rPr>
        <w:t xml:space="preserve"> ārstu skaits tikai nedaudz atpaliek no ES valstu vidējiem rādītājiem, tad</w:t>
      </w:r>
      <w:r w:rsidR="655DF4D7" w:rsidRPr="005338C1">
        <w:rPr>
          <w:rFonts w:ascii="Times New Roman" w:hAnsi="Times New Roman" w:cs="Times New Roman"/>
          <w:sz w:val="24"/>
          <w:szCs w:val="24"/>
          <w:lang w:val="lv-LV"/>
        </w:rPr>
        <w:t xml:space="preserve"> māsu skaits ir ievērojami z</w:t>
      </w:r>
      <w:r w:rsidR="25F489F0" w:rsidRPr="005338C1">
        <w:rPr>
          <w:rFonts w:ascii="Times New Roman" w:hAnsi="Times New Roman" w:cs="Times New Roman"/>
          <w:sz w:val="24"/>
          <w:szCs w:val="24"/>
          <w:lang w:val="lv-LV"/>
        </w:rPr>
        <w:t>e</w:t>
      </w:r>
      <w:r w:rsidR="655DF4D7" w:rsidRPr="005338C1">
        <w:rPr>
          <w:rFonts w:ascii="Times New Roman" w:hAnsi="Times New Roman" w:cs="Times New Roman"/>
          <w:sz w:val="24"/>
          <w:szCs w:val="24"/>
          <w:lang w:val="lv-LV"/>
        </w:rPr>
        <w:t>māks</w:t>
      </w:r>
      <w:r w:rsidR="60EFFB23" w:rsidRPr="005338C1">
        <w:rPr>
          <w:rFonts w:ascii="Times New Roman" w:hAnsi="Times New Roman" w:cs="Times New Roman"/>
          <w:sz w:val="24"/>
          <w:szCs w:val="24"/>
          <w:lang w:val="lv-LV"/>
        </w:rPr>
        <w:t xml:space="preserve">, kas būtiski ietekmē sniegto veselības aprūpes pakalpojumu kvalitāti. </w:t>
      </w:r>
      <w:r w:rsidR="0A861693" w:rsidRPr="005338C1">
        <w:rPr>
          <w:rFonts w:ascii="Times New Roman" w:hAnsi="Times New Roman" w:cs="Times New Roman"/>
          <w:sz w:val="24"/>
          <w:szCs w:val="24"/>
          <w:lang w:val="lv-LV"/>
        </w:rPr>
        <w:t xml:space="preserve">Darba devēji norāda arī uz grūtībām aizpildīt vakances arī citās ārstniecības personu profesijās, piemēram, māsu palīga, </w:t>
      </w:r>
      <w:r w:rsidR="1B32D4C3" w:rsidRPr="005338C1">
        <w:rPr>
          <w:rFonts w:ascii="Times New Roman" w:hAnsi="Times New Roman" w:cs="Times New Roman"/>
          <w:sz w:val="24"/>
          <w:szCs w:val="24"/>
          <w:lang w:val="lv-LV"/>
        </w:rPr>
        <w:t>ārstu palīga u.c.</w:t>
      </w:r>
      <w:r w:rsidR="48DDCCD4" w:rsidRPr="005338C1">
        <w:rPr>
          <w:rFonts w:ascii="Times New Roman" w:hAnsi="Times New Roman" w:cs="Times New Roman"/>
          <w:sz w:val="24"/>
          <w:szCs w:val="24"/>
          <w:lang w:val="lv-LV"/>
        </w:rPr>
        <w:t xml:space="preserve"> </w:t>
      </w:r>
      <w:r w:rsidR="00F00926" w:rsidRPr="005338C1">
        <w:rPr>
          <w:rFonts w:ascii="Times New Roman" w:eastAsia="Calibri" w:hAnsi="Times New Roman" w:cs="Times New Roman"/>
          <w:sz w:val="24"/>
          <w:szCs w:val="24"/>
          <w:lang w:val="lv-LV"/>
        </w:rPr>
        <w:t xml:space="preserve"> </w:t>
      </w:r>
    </w:p>
    <w:p w14:paraId="7A75C962" w14:textId="77777777" w:rsidR="00B346D5"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Ārstniecības person</w:t>
      </w:r>
      <w:r w:rsidR="6F20493A" w:rsidRPr="00B346D5">
        <w:rPr>
          <w:rFonts w:ascii="Times New Roman" w:eastAsia="Calibri" w:hAnsi="Times New Roman" w:cs="Times New Roman"/>
          <w:sz w:val="24"/>
          <w:szCs w:val="24"/>
          <w:lang w:val="lv-LV"/>
        </w:rPr>
        <w:t xml:space="preserve">u </w:t>
      </w:r>
      <w:r w:rsidRPr="00B346D5">
        <w:rPr>
          <w:rFonts w:ascii="Times New Roman" w:eastAsia="Calibri" w:hAnsi="Times New Roman" w:cs="Times New Roman"/>
          <w:sz w:val="24"/>
          <w:szCs w:val="24"/>
          <w:lang w:val="lv-LV"/>
        </w:rPr>
        <w:t xml:space="preserve"> kompetence</w:t>
      </w:r>
      <w:r w:rsidR="00895BB0" w:rsidRPr="00B346D5">
        <w:rPr>
          <w:rFonts w:ascii="Times New Roman" w:eastAsia="Calibri" w:hAnsi="Times New Roman" w:cs="Times New Roman"/>
          <w:sz w:val="24"/>
          <w:szCs w:val="24"/>
          <w:lang w:val="lv-LV"/>
        </w:rPr>
        <w:t xml:space="preserve"> </w:t>
      </w:r>
      <w:r w:rsidRPr="00B346D5">
        <w:rPr>
          <w:rFonts w:ascii="Times New Roman" w:eastAsia="Calibri" w:hAnsi="Times New Roman" w:cs="Times New Roman"/>
          <w:sz w:val="24"/>
          <w:szCs w:val="24"/>
          <w:lang w:val="lv-LV"/>
        </w:rPr>
        <w:t>darbam multidisciplināras komandas ietvaros</w:t>
      </w:r>
      <w:r w:rsidR="08BC6F39" w:rsidRPr="00B346D5">
        <w:rPr>
          <w:rFonts w:ascii="Times New Roman" w:eastAsia="Calibri" w:hAnsi="Times New Roman" w:cs="Times New Roman"/>
          <w:sz w:val="24"/>
          <w:szCs w:val="24"/>
          <w:lang w:val="lv-LV"/>
        </w:rPr>
        <w:t xml:space="preserve"> nav pietiekama</w:t>
      </w:r>
      <w:r w:rsidR="444D5C1C" w:rsidRPr="00B346D5">
        <w:rPr>
          <w:rFonts w:ascii="Times New Roman" w:eastAsia="Calibri" w:hAnsi="Times New Roman" w:cs="Times New Roman"/>
          <w:sz w:val="24"/>
          <w:szCs w:val="24"/>
          <w:lang w:val="lv-LV"/>
        </w:rPr>
        <w:t xml:space="preserve">. Secināts, ka gan formālajā, gan neformālajā izglītībā </w:t>
      </w:r>
      <w:r w:rsidR="68C37CA5" w:rsidRPr="00B346D5">
        <w:rPr>
          <w:rFonts w:ascii="Times New Roman" w:eastAsia="Calibri" w:hAnsi="Times New Roman" w:cs="Times New Roman"/>
          <w:sz w:val="24"/>
          <w:szCs w:val="24"/>
          <w:lang w:val="lv-LV"/>
        </w:rPr>
        <w:t>pilnveidojama</w:t>
      </w:r>
      <w:r w:rsidR="43DB6BFE" w:rsidRPr="00B346D5">
        <w:rPr>
          <w:rFonts w:ascii="Times New Roman" w:eastAsia="Calibri" w:hAnsi="Times New Roman" w:cs="Times New Roman"/>
          <w:sz w:val="24"/>
          <w:szCs w:val="24"/>
          <w:lang w:val="lv-LV"/>
        </w:rPr>
        <w:t>s caurviju kompetences</w:t>
      </w:r>
      <w:r w:rsidRPr="00B346D5">
        <w:rPr>
          <w:rFonts w:ascii="Times New Roman" w:eastAsia="Calibri" w:hAnsi="Times New Roman" w:cs="Times New Roman"/>
          <w:sz w:val="24"/>
          <w:szCs w:val="24"/>
          <w:lang w:val="lv-LV"/>
        </w:rPr>
        <w:t>, tajā skaitā</w:t>
      </w:r>
      <w:r w:rsidR="43DB6BFE" w:rsidRPr="00B346D5">
        <w:rPr>
          <w:rFonts w:ascii="Times New Roman" w:eastAsia="Calibri" w:hAnsi="Times New Roman" w:cs="Times New Roman"/>
          <w:sz w:val="24"/>
          <w:szCs w:val="24"/>
          <w:lang w:val="lv-LV"/>
        </w:rPr>
        <w:t>, pacientu drošības jautājumi, komunikāciju prasmes.</w:t>
      </w:r>
      <w:r w:rsidRPr="00B346D5">
        <w:rPr>
          <w:rFonts w:ascii="Times New Roman" w:eastAsia="Calibri" w:hAnsi="Times New Roman" w:cs="Times New Roman"/>
          <w:sz w:val="24"/>
          <w:szCs w:val="24"/>
          <w:lang w:val="lv-LV"/>
        </w:rPr>
        <w:t xml:space="preserve"> Tāpat ir nepietiekama sadarbība ar profesionālajām organizācijām, lai proaktīvi novērtētu ārstniecības personu darba kvalitāti.</w:t>
      </w:r>
    </w:p>
    <w:p w14:paraId="6B348FBD" w14:textId="77777777" w:rsidR="00B346D5" w:rsidRDefault="30EF88D9"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lastRenderedPageBreak/>
        <w:t>Līdz šim īstenotie pasākumi personāla piesaistei un noturēšanai darbā valsts apmaksātajā veselības sektorā</w:t>
      </w:r>
      <w:r w:rsidR="13C44CD6" w:rsidRPr="00B346D5">
        <w:rPr>
          <w:rFonts w:ascii="Times New Roman" w:hAnsi="Times New Roman" w:cs="Times New Roman"/>
          <w:sz w:val="24"/>
          <w:szCs w:val="24"/>
          <w:lang w:val="lv-LV"/>
        </w:rPr>
        <w:t>, lai arī</w:t>
      </w:r>
      <w:r w:rsidRPr="00B346D5">
        <w:rPr>
          <w:rFonts w:ascii="Times New Roman" w:hAnsi="Times New Roman" w:cs="Times New Roman"/>
          <w:sz w:val="24"/>
          <w:szCs w:val="24"/>
          <w:lang w:val="lv-LV"/>
        </w:rPr>
        <w:t xml:space="preserve"> </w:t>
      </w:r>
      <w:r w:rsidR="045DAA13" w:rsidRPr="00B346D5">
        <w:rPr>
          <w:rFonts w:ascii="Times New Roman" w:hAnsi="Times New Roman" w:cs="Times New Roman"/>
          <w:sz w:val="24"/>
          <w:szCs w:val="24"/>
          <w:lang w:val="lv-LV"/>
        </w:rPr>
        <w:t>ir veicinājuši paaudžu nomaiņu profesijās</w:t>
      </w:r>
      <w:r w:rsidR="4320AFEC" w:rsidRPr="00B346D5">
        <w:rPr>
          <w:rFonts w:ascii="Times New Roman" w:hAnsi="Times New Roman" w:cs="Times New Roman"/>
          <w:sz w:val="24"/>
          <w:szCs w:val="24"/>
          <w:lang w:val="lv-LV"/>
        </w:rPr>
        <w:t xml:space="preserve"> un veicinājuši profesionālo izaugsmi</w:t>
      </w:r>
      <w:r w:rsidR="045DAA13" w:rsidRPr="00B346D5">
        <w:rPr>
          <w:rFonts w:ascii="Times New Roman" w:hAnsi="Times New Roman" w:cs="Times New Roman"/>
          <w:sz w:val="24"/>
          <w:szCs w:val="24"/>
          <w:lang w:val="lv-LV"/>
        </w:rPr>
        <w:t>, kā arī mazinājuši reģionālo disbalansu</w:t>
      </w:r>
      <w:r w:rsidR="5A3D410C" w:rsidRPr="00B346D5">
        <w:rPr>
          <w:rFonts w:ascii="Times New Roman" w:hAnsi="Times New Roman" w:cs="Times New Roman"/>
          <w:sz w:val="24"/>
          <w:szCs w:val="24"/>
          <w:lang w:val="lv-LV"/>
        </w:rPr>
        <w:t xml:space="preserve">, </w:t>
      </w:r>
      <w:r w:rsidR="045DAA13" w:rsidRPr="00B346D5">
        <w:rPr>
          <w:rFonts w:ascii="Times New Roman" w:hAnsi="Times New Roman" w:cs="Times New Roman"/>
          <w:sz w:val="24"/>
          <w:szCs w:val="24"/>
          <w:lang w:val="lv-LV"/>
        </w:rPr>
        <w:t xml:space="preserve">tomēr </w:t>
      </w:r>
      <w:r w:rsidR="2132FAEC" w:rsidRPr="00B346D5">
        <w:rPr>
          <w:rFonts w:ascii="Times New Roman" w:hAnsi="Times New Roman" w:cs="Times New Roman"/>
          <w:sz w:val="24"/>
          <w:szCs w:val="24"/>
          <w:lang w:val="lv-LV"/>
        </w:rPr>
        <w:t xml:space="preserve">nav sekmējuši </w:t>
      </w:r>
      <w:r w:rsidR="7CE0CE99" w:rsidRPr="00B346D5">
        <w:rPr>
          <w:rFonts w:ascii="Times New Roman" w:hAnsi="Times New Roman" w:cs="Times New Roman"/>
          <w:sz w:val="24"/>
          <w:szCs w:val="24"/>
          <w:lang w:val="lv-LV"/>
        </w:rPr>
        <w:t>līdzsvarotu personāla</w:t>
      </w:r>
      <w:r w:rsidR="35869FDB" w:rsidRPr="00B346D5">
        <w:rPr>
          <w:rFonts w:ascii="Times New Roman" w:hAnsi="Times New Roman" w:cs="Times New Roman"/>
          <w:sz w:val="24"/>
          <w:szCs w:val="24"/>
          <w:lang w:val="lv-LV"/>
        </w:rPr>
        <w:t xml:space="preserve"> attīstību veselības aprūpes sistēmā</w:t>
      </w:r>
      <w:r w:rsidR="648616CB" w:rsidRPr="00B346D5">
        <w:rPr>
          <w:rFonts w:ascii="Times New Roman" w:hAnsi="Times New Roman" w:cs="Times New Roman"/>
          <w:sz w:val="24"/>
          <w:szCs w:val="24"/>
          <w:lang w:val="lv-LV"/>
        </w:rPr>
        <w:t xml:space="preserve"> kopumā</w:t>
      </w:r>
      <w:r w:rsidR="46069753" w:rsidRPr="00B346D5">
        <w:rPr>
          <w:rFonts w:ascii="Times New Roman" w:hAnsi="Times New Roman" w:cs="Times New Roman"/>
          <w:sz w:val="24"/>
          <w:szCs w:val="24"/>
          <w:lang w:val="lv-LV"/>
        </w:rPr>
        <w:t>.</w:t>
      </w:r>
      <w:r w:rsidR="7CE0CE99" w:rsidRPr="00B346D5">
        <w:rPr>
          <w:rFonts w:ascii="Times New Roman" w:hAnsi="Times New Roman" w:cs="Times New Roman"/>
          <w:sz w:val="24"/>
          <w:szCs w:val="24"/>
          <w:lang w:val="lv-LV"/>
        </w:rPr>
        <w:t xml:space="preserve"> </w:t>
      </w:r>
    </w:p>
    <w:p w14:paraId="6BD4BF51" w14:textId="6C3858A1" w:rsidR="007E52DC" w:rsidRPr="00B56FA9" w:rsidRDefault="60ED682F"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56FA9">
        <w:rPr>
          <w:rFonts w:ascii="Times New Roman" w:hAnsi="Times New Roman" w:cs="Times New Roman"/>
          <w:sz w:val="24"/>
          <w:szCs w:val="24"/>
          <w:lang w:val="lv-LV"/>
        </w:rPr>
        <w:t>Atalgojums ir viens no svarīgākajiem c</w:t>
      </w:r>
      <w:r w:rsidR="004AF583" w:rsidRPr="00B56FA9">
        <w:rPr>
          <w:rFonts w:ascii="Times New Roman" w:hAnsi="Times New Roman" w:cs="Times New Roman"/>
          <w:sz w:val="24"/>
          <w:szCs w:val="24"/>
          <w:lang w:val="lv-LV"/>
        </w:rPr>
        <w:t>ilvēkresursu attīstīb</w:t>
      </w:r>
      <w:r w:rsidR="16FB9741" w:rsidRPr="00B56FA9">
        <w:rPr>
          <w:rFonts w:ascii="Times New Roman" w:hAnsi="Times New Roman" w:cs="Times New Roman"/>
          <w:sz w:val="24"/>
          <w:szCs w:val="24"/>
          <w:lang w:val="lv-LV"/>
        </w:rPr>
        <w:t>as un nodrošinājuma aspektiem</w:t>
      </w:r>
      <w:r w:rsidR="004AF583" w:rsidRPr="00B56FA9">
        <w:rPr>
          <w:rFonts w:ascii="Times New Roman" w:hAnsi="Times New Roman" w:cs="Times New Roman"/>
          <w:sz w:val="24"/>
          <w:szCs w:val="24"/>
          <w:lang w:val="lv-LV"/>
        </w:rPr>
        <w:t xml:space="preserve">. Lai arī </w:t>
      </w:r>
      <w:r w:rsidR="794473C4" w:rsidRPr="00B56FA9">
        <w:rPr>
          <w:rFonts w:ascii="Times New Roman" w:hAnsi="Times New Roman" w:cs="Times New Roman"/>
          <w:sz w:val="24"/>
          <w:szCs w:val="24"/>
          <w:lang w:val="lv-LV"/>
        </w:rPr>
        <w:t>pēdējos gados</w:t>
      </w:r>
      <w:r w:rsidR="3F2880CB" w:rsidRPr="00B56FA9">
        <w:rPr>
          <w:rFonts w:ascii="Times New Roman" w:hAnsi="Times New Roman" w:cs="Times New Roman"/>
          <w:sz w:val="24"/>
          <w:szCs w:val="24"/>
          <w:lang w:val="lv-LV"/>
        </w:rPr>
        <w:t xml:space="preserve"> </w:t>
      </w:r>
      <w:r w:rsidR="02FB9433" w:rsidRPr="00B56FA9">
        <w:rPr>
          <w:rFonts w:ascii="Times New Roman" w:hAnsi="Times New Roman" w:cs="Times New Roman"/>
          <w:sz w:val="24"/>
          <w:szCs w:val="24"/>
          <w:lang w:val="lv-LV"/>
        </w:rPr>
        <w:t>tas</w:t>
      </w:r>
      <w:r w:rsidR="320C428F" w:rsidRPr="00B56FA9">
        <w:rPr>
          <w:rFonts w:ascii="Times New Roman" w:hAnsi="Times New Roman" w:cs="Times New Roman"/>
          <w:sz w:val="24"/>
          <w:szCs w:val="24"/>
          <w:lang w:val="lv-LV"/>
        </w:rPr>
        <w:t xml:space="preserve"> </w:t>
      </w:r>
      <w:r w:rsidR="20A86F63" w:rsidRPr="00B56FA9">
        <w:rPr>
          <w:rFonts w:ascii="Times New Roman" w:hAnsi="Times New Roman" w:cs="Times New Roman"/>
          <w:sz w:val="24"/>
          <w:szCs w:val="24"/>
          <w:lang w:val="lv-LV"/>
        </w:rPr>
        <w:t xml:space="preserve">pakāpeniski tiek palielināts, </w:t>
      </w:r>
      <w:r w:rsidR="007E52DC" w:rsidRPr="00B56FA9">
        <w:rPr>
          <w:rFonts w:ascii="Times New Roman" w:hAnsi="Times New Roman" w:cs="Times New Roman"/>
          <w:sz w:val="24"/>
          <w:szCs w:val="24"/>
          <w:lang w:val="lv-LV"/>
        </w:rPr>
        <w:t xml:space="preserve">Latvijā attiecība starp ārstniecības personu mēneša vidējo darba samaksu un mēneša vidējo darba samaksu tautsaimniecībā </w:t>
      </w:r>
      <w:r w:rsidR="20A86F63" w:rsidRPr="00B56FA9">
        <w:rPr>
          <w:rFonts w:ascii="Times New Roman" w:hAnsi="Times New Roman" w:cs="Times New Roman"/>
          <w:sz w:val="24"/>
          <w:szCs w:val="24"/>
          <w:lang w:val="lv-LV"/>
        </w:rPr>
        <w:t>joprojām atpaliek no</w:t>
      </w:r>
      <w:r w:rsidR="007E52DC" w:rsidRPr="00B56FA9">
        <w:rPr>
          <w:rFonts w:ascii="Times New Roman" w:hAnsi="Times New Roman" w:cs="Times New Roman"/>
          <w:sz w:val="24"/>
          <w:szCs w:val="24"/>
          <w:lang w:val="lv-LV"/>
        </w:rPr>
        <w:t xml:space="preserve"> OECD</w:t>
      </w:r>
      <w:r w:rsidR="20A86F63" w:rsidRPr="00B56FA9">
        <w:rPr>
          <w:rFonts w:ascii="Times New Roman" w:hAnsi="Times New Roman" w:cs="Times New Roman"/>
          <w:sz w:val="24"/>
          <w:szCs w:val="24"/>
          <w:lang w:val="lv-LV"/>
        </w:rPr>
        <w:t xml:space="preserve"> </w:t>
      </w:r>
      <w:r w:rsidR="007E52DC" w:rsidRPr="00B56FA9">
        <w:rPr>
          <w:rFonts w:ascii="Times New Roman" w:hAnsi="Times New Roman" w:cs="Times New Roman"/>
          <w:sz w:val="24"/>
          <w:szCs w:val="24"/>
          <w:lang w:val="lv-LV"/>
        </w:rPr>
        <w:t xml:space="preserve">valstu </w:t>
      </w:r>
      <w:r w:rsidR="20A86F63" w:rsidRPr="00B56FA9">
        <w:rPr>
          <w:rFonts w:ascii="Times New Roman" w:hAnsi="Times New Roman" w:cs="Times New Roman"/>
          <w:sz w:val="24"/>
          <w:szCs w:val="24"/>
          <w:lang w:val="lv-LV"/>
        </w:rPr>
        <w:t xml:space="preserve">vidējiem </w:t>
      </w:r>
      <w:r w:rsidR="320C428F" w:rsidRPr="00B56FA9">
        <w:rPr>
          <w:rFonts w:ascii="Times New Roman" w:hAnsi="Times New Roman" w:cs="Times New Roman"/>
          <w:sz w:val="24"/>
          <w:szCs w:val="24"/>
          <w:lang w:val="lv-LV"/>
        </w:rPr>
        <w:t>rādītājiem</w:t>
      </w:r>
      <w:r w:rsidR="7A5571E4" w:rsidRPr="00B56FA9">
        <w:rPr>
          <w:rFonts w:ascii="Times New Roman" w:hAnsi="Times New Roman" w:cs="Times New Roman"/>
          <w:sz w:val="24"/>
          <w:szCs w:val="24"/>
          <w:lang w:val="lv-LV"/>
        </w:rPr>
        <w:t xml:space="preserve">. </w:t>
      </w:r>
      <w:r w:rsidR="24446624" w:rsidRPr="00B56FA9">
        <w:rPr>
          <w:rFonts w:ascii="Times New Roman" w:hAnsi="Times New Roman" w:cs="Times New Roman"/>
          <w:sz w:val="24"/>
          <w:szCs w:val="24"/>
          <w:lang w:val="lv-LV"/>
        </w:rPr>
        <w:t>Līdz ar to n</w:t>
      </w:r>
      <w:r w:rsidR="7A5571E4" w:rsidRPr="00B56FA9">
        <w:rPr>
          <w:rFonts w:ascii="Times New Roman" w:hAnsi="Times New Roman" w:cs="Times New Roman"/>
          <w:sz w:val="24"/>
          <w:szCs w:val="24"/>
          <w:lang w:val="lv-LV"/>
        </w:rPr>
        <w:t xml:space="preserve">epieciešama mērķtiecīga rīcība, lai nodrošinātu </w:t>
      </w:r>
      <w:r w:rsidR="007E52DC" w:rsidRPr="00B56FA9">
        <w:rPr>
          <w:rFonts w:ascii="Times New Roman" w:hAnsi="Times New Roman" w:cs="Times New Roman"/>
          <w:sz w:val="24"/>
          <w:szCs w:val="24"/>
          <w:lang w:val="lv-LV"/>
        </w:rPr>
        <w:t>konkurētspējīgu un taisnīgu darba samaksas sistēmu</w:t>
      </w:r>
      <w:r w:rsidR="007E52DC" w:rsidRPr="00B56FA9">
        <w:rPr>
          <w:rFonts w:ascii="Times New Roman" w:hAnsi="Times New Roman" w:cs="Times New Roman"/>
          <w:b/>
          <w:bCs/>
          <w:sz w:val="24"/>
          <w:szCs w:val="24"/>
          <w:lang w:val="lv-LV"/>
        </w:rPr>
        <w:t xml:space="preserve"> </w:t>
      </w:r>
      <w:r w:rsidR="0EDEF25C" w:rsidRPr="00B56FA9">
        <w:rPr>
          <w:rFonts w:ascii="Times New Roman" w:hAnsi="Times New Roman" w:cs="Times New Roman"/>
          <w:sz w:val="24"/>
          <w:szCs w:val="24"/>
          <w:lang w:val="lv-LV"/>
        </w:rPr>
        <w:t>veselības aprūpes</w:t>
      </w:r>
      <w:r w:rsidR="007E52DC" w:rsidRPr="00B56FA9">
        <w:rPr>
          <w:rFonts w:ascii="Times New Roman" w:hAnsi="Times New Roman" w:cs="Times New Roman"/>
          <w:sz w:val="24"/>
          <w:szCs w:val="24"/>
          <w:lang w:val="lv-LV"/>
        </w:rPr>
        <w:t xml:space="preserve"> darbiniekiem</w:t>
      </w:r>
      <w:r w:rsidR="0EDEF25C" w:rsidRPr="00B56FA9">
        <w:rPr>
          <w:rFonts w:ascii="Times New Roman" w:hAnsi="Times New Roman" w:cs="Times New Roman"/>
          <w:sz w:val="24"/>
          <w:szCs w:val="24"/>
          <w:lang w:val="lv-LV"/>
        </w:rPr>
        <w:t>.</w:t>
      </w:r>
      <w:r w:rsidR="00B01840" w:rsidRPr="00B56FA9">
        <w:rPr>
          <w:rFonts w:ascii="Times New Roman" w:hAnsi="Times New Roman" w:cs="Times New Roman"/>
          <w:sz w:val="24"/>
          <w:szCs w:val="24"/>
          <w:lang w:val="lv-LV"/>
        </w:rPr>
        <w:t xml:space="preserve"> </w:t>
      </w:r>
      <w:r w:rsidR="007E52DC" w:rsidRPr="00B56FA9">
        <w:rPr>
          <w:rFonts w:ascii="Times New Roman" w:hAnsi="Times New Roman" w:cs="Times New Roman"/>
          <w:sz w:val="24"/>
          <w:szCs w:val="24"/>
          <w:lang w:val="lv-LV"/>
        </w:rPr>
        <w:t>Tas palīdzēs samazināt</w:t>
      </w:r>
      <w:r w:rsidR="14FA6158" w:rsidRPr="00B56FA9">
        <w:rPr>
          <w:rFonts w:ascii="Times New Roman" w:hAnsi="Times New Roman" w:cs="Times New Roman"/>
          <w:sz w:val="24"/>
          <w:szCs w:val="24"/>
          <w:lang w:val="lv-LV"/>
        </w:rPr>
        <w:t xml:space="preserve"> ārstniecības personu </w:t>
      </w:r>
      <w:r w:rsidR="51BE15EA" w:rsidRPr="00B56FA9">
        <w:rPr>
          <w:rFonts w:ascii="Times New Roman" w:hAnsi="Times New Roman" w:cs="Times New Roman"/>
          <w:sz w:val="24"/>
          <w:szCs w:val="24"/>
          <w:lang w:val="lv-LV"/>
        </w:rPr>
        <w:t>nodarbinātību vairākās darba vietās</w:t>
      </w:r>
      <w:r w:rsidR="00F00926" w:rsidRPr="00B56FA9">
        <w:rPr>
          <w:rFonts w:ascii="Times New Roman" w:hAnsi="Times New Roman" w:cs="Times New Roman"/>
          <w:sz w:val="24"/>
          <w:szCs w:val="24"/>
          <w:lang w:val="lv-LV"/>
        </w:rPr>
        <w:t xml:space="preserve"> </w:t>
      </w:r>
      <w:r w:rsidR="007E52DC" w:rsidRPr="00B56FA9">
        <w:rPr>
          <w:rFonts w:ascii="Times New Roman" w:hAnsi="Times New Roman" w:cs="Times New Roman"/>
          <w:sz w:val="24"/>
          <w:szCs w:val="24"/>
          <w:lang w:val="lv-LV"/>
        </w:rPr>
        <w:t xml:space="preserve">un ar to saistīto </w:t>
      </w:r>
      <w:r w:rsidR="00F00926" w:rsidRPr="00B56FA9">
        <w:rPr>
          <w:rFonts w:ascii="Times New Roman" w:hAnsi="Times New Roman" w:cs="Times New Roman"/>
          <w:sz w:val="24"/>
          <w:szCs w:val="24"/>
          <w:lang w:val="lv-LV"/>
        </w:rPr>
        <w:t>pārslodzi un izdegšanu</w:t>
      </w:r>
      <w:r w:rsidR="007E52DC" w:rsidRPr="00B56FA9">
        <w:rPr>
          <w:rFonts w:ascii="Times New Roman" w:hAnsi="Times New Roman" w:cs="Times New Roman"/>
          <w:sz w:val="24"/>
          <w:szCs w:val="24"/>
          <w:lang w:val="lv-LV"/>
        </w:rPr>
        <w:t>. Konkurētspējīgs atalgojums veicinās ārstniecības personu skaita pieaugumu valsts veselības aprūpes sistēmā un uzlabos pacientiem nepieciešamās ārstniecības pieejamību un kvalitāti.</w:t>
      </w:r>
      <w:r w:rsidR="009F5810" w:rsidRPr="00B56FA9">
        <w:rPr>
          <w:lang w:val="lv-LV"/>
        </w:rPr>
        <w:t xml:space="preserve"> </w:t>
      </w:r>
    </w:p>
    <w:p w14:paraId="72F227FE" w14:textId="3FF9E839" w:rsidR="00B346D5" w:rsidRDefault="009F5810"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 xml:space="preserve">Meklējot efektīvāko risinājumu, lai uzlabotu ārstniecības personu atalgojuma sistēmu, Veselības ministrija sadarbībā ar Valsts kanceleju 2019. gada novembrī uzsāka darbu pie ārstniecības personu atalgojuma modeļa izstrādes, kā piemērotāko metodi izvēloties inovācijas domnīcas izveidi ar iespējami plašu nozares ekspertu iesaisti. Domnīcā, tika noteikta ārstniecības personu amata vērtībai atbilstoša mērķa alga, kuras lielums, ņemot vērā atalgojuma līmeni Latvijas darba tirgū 2019. gadā sertificētam ārstam ir 3086 </w:t>
      </w:r>
      <w:r w:rsidR="00420719" w:rsidRPr="00D328DA">
        <w:rPr>
          <w:rFonts w:ascii="Times New Roman" w:hAnsi="Times New Roman" w:cs="Times New Roman"/>
          <w:i/>
          <w:iCs/>
          <w:sz w:val="24"/>
          <w:szCs w:val="24"/>
          <w:lang w:val="lv-LV"/>
        </w:rPr>
        <w:t>euro</w:t>
      </w:r>
      <w:r w:rsidRPr="00B346D5">
        <w:rPr>
          <w:rFonts w:ascii="Times New Roman" w:hAnsi="Times New Roman" w:cs="Times New Roman"/>
          <w:sz w:val="24"/>
          <w:szCs w:val="24"/>
          <w:lang w:val="lv-LV"/>
        </w:rPr>
        <w:t xml:space="preserve"> un sertificētai māsai ar koledžas izglītību - 1820 </w:t>
      </w:r>
      <w:r w:rsidR="00420719" w:rsidRPr="00D328DA">
        <w:rPr>
          <w:rFonts w:ascii="Times New Roman" w:hAnsi="Times New Roman" w:cs="Times New Roman"/>
          <w:i/>
          <w:iCs/>
          <w:sz w:val="24"/>
          <w:szCs w:val="24"/>
          <w:lang w:val="lv-LV"/>
        </w:rPr>
        <w:t>euro</w:t>
      </w:r>
      <w:r w:rsidRPr="00B346D5">
        <w:rPr>
          <w:rFonts w:ascii="Times New Roman" w:hAnsi="Times New Roman" w:cs="Times New Roman"/>
          <w:sz w:val="24"/>
          <w:szCs w:val="24"/>
          <w:lang w:val="lv-LV"/>
        </w:rPr>
        <w:t>. Šīs, kā arī citu vērtēto “mērķa algas” būtu izmantojamas, nosakot ārstniecības personu mērķa algu nākotnē un veicot nepieciešamā papildu finansējuma aprēķinus. Mērķa alga veidotu algu intervāla viduspunktu, paredzot ārstniecības personu algas variācijas iespēju amplitūdā +/-30% no mērķa algas. Ārstniecības iestāžu atalgojuma stratēģijas virzāmas uz to, lai visu ārstniecības personu atalgojums nākotnē pakāpeniski iekļautos šī intervāla robežās. Pie tam, plānots katrai ārstniecības personai noteikt veicamās darbības vienas slodzes ietvaros, par kuru maksājama mērķa alga (</w:t>
      </w:r>
      <w:r w:rsidR="00BA46E7" w:rsidRPr="00B346D5">
        <w:rPr>
          <w:rFonts w:ascii="Times New Roman" w:hAnsi="Times New Roman" w:cs="Times New Roman"/>
          <w:sz w:val="24"/>
          <w:szCs w:val="24"/>
          <w:lang w:val="lv-LV"/>
        </w:rPr>
        <w:t>Pilna laika ekvivalents</w:t>
      </w:r>
      <w:r w:rsidRPr="00B346D5">
        <w:rPr>
          <w:rFonts w:ascii="Times New Roman" w:hAnsi="Times New Roman" w:cs="Times New Roman"/>
          <w:sz w:val="24"/>
          <w:szCs w:val="24"/>
          <w:lang w:val="lv-LV"/>
        </w:rPr>
        <w:t>). Ārstniecības personu mērķa algu paredzēts ikgadēji indeksēt, ņemot vērā situāciju darba tirgū, t.i., pieaugot atalgojuma</w:t>
      </w:r>
      <w:r w:rsidR="00A873D2">
        <w:rPr>
          <w:rFonts w:ascii="Times New Roman" w:hAnsi="Times New Roman" w:cs="Times New Roman"/>
          <w:sz w:val="24"/>
          <w:szCs w:val="24"/>
          <w:lang w:val="lv-LV"/>
        </w:rPr>
        <w:t>m</w:t>
      </w:r>
      <w:r w:rsidRPr="00B346D5">
        <w:rPr>
          <w:rFonts w:ascii="Times New Roman" w:hAnsi="Times New Roman" w:cs="Times New Roman"/>
          <w:sz w:val="24"/>
          <w:szCs w:val="24"/>
          <w:lang w:val="lv-LV"/>
        </w:rPr>
        <w:t xml:space="preserve"> darba tirgū, pieaug arī mērķa algas apmērs</w:t>
      </w:r>
      <w:r w:rsidR="00466A84" w:rsidRPr="00B346D5">
        <w:rPr>
          <w:rFonts w:ascii="Times New Roman" w:hAnsi="Times New Roman" w:cs="Times New Roman"/>
          <w:sz w:val="24"/>
          <w:szCs w:val="24"/>
          <w:lang w:val="lv-LV"/>
        </w:rPr>
        <w:t>, un infāciju</w:t>
      </w:r>
      <w:r w:rsidRPr="00B346D5">
        <w:rPr>
          <w:rFonts w:ascii="Times New Roman" w:hAnsi="Times New Roman" w:cs="Times New Roman"/>
          <w:sz w:val="24"/>
          <w:szCs w:val="24"/>
          <w:lang w:val="lv-LV"/>
        </w:rPr>
        <w:t>. Mērķa algu katrai ārstniecības personu amatu grupai atbilstoši amatu vērtībai plānots sasniegt pakāpeniski.</w:t>
      </w:r>
    </w:p>
    <w:p w14:paraId="0D27A247" w14:textId="7E5FD44C" w:rsidR="00787A6B" w:rsidRDefault="00787A6B"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CA7084">
        <w:rPr>
          <w:rFonts w:ascii="Times New Roman" w:hAnsi="Times New Roman" w:cs="Times New Roman"/>
          <w:sz w:val="24"/>
          <w:szCs w:val="24"/>
          <w:lang w:val="lv-LV"/>
        </w:rPr>
        <w:t xml:space="preserve">Veselības ministrijas mērķis, izstrādājot jauno ārstniecības personu atalgojuma modeli, lai turpmāk darba samaksas sistēma būtu motivējoša un caurskatāma kā vienas ārstniecības iestādes ietvaros, tā arī valsts apmaksātajā veselības aprūpes sistēmā kopumā. </w:t>
      </w:r>
      <w:bookmarkStart w:id="30" w:name="_Hlk97116275"/>
      <w:r w:rsidRPr="00CA7084">
        <w:rPr>
          <w:rFonts w:ascii="Times New Roman" w:hAnsi="Times New Roman" w:cs="Times New Roman"/>
          <w:sz w:val="24"/>
          <w:szCs w:val="24"/>
          <w:lang w:val="lv-LV"/>
        </w:rPr>
        <w:t>Tika sagatavots Informatīvais ziņojums “Par jaunas ārstniecības personu darba samaksas kārtības izstrādāšanu”</w:t>
      </w:r>
      <w:r w:rsidRPr="00CA7084">
        <w:rPr>
          <w:rStyle w:val="FootnoteReference"/>
          <w:rFonts w:ascii="Times New Roman" w:hAnsi="Times New Roman"/>
          <w:sz w:val="24"/>
          <w:szCs w:val="24"/>
          <w:lang w:val="lv-LV"/>
        </w:rPr>
        <w:footnoteReference w:id="32"/>
      </w:r>
      <w:r w:rsidRPr="00CA7084">
        <w:rPr>
          <w:rFonts w:ascii="Times New Roman" w:hAnsi="Times New Roman" w:cs="Times New Roman"/>
          <w:sz w:val="24"/>
          <w:szCs w:val="24"/>
          <w:lang w:val="lv-LV"/>
        </w:rPr>
        <w:t xml:space="preserve"> (turpmāk – ziņojums), kas 2021.gada februārī tika iesniegts izskatīšanai un lēmuma pieņemšanai Ministru kabinetā.</w:t>
      </w:r>
      <w:r w:rsidRPr="00B548A6">
        <w:rPr>
          <w:rFonts w:ascii="Times New Roman" w:hAnsi="Times New Roman" w:cs="Times New Roman"/>
          <w:sz w:val="24"/>
          <w:szCs w:val="24"/>
          <w:lang w:val="lv-LV"/>
        </w:rPr>
        <w:t xml:space="preserve"> </w:t>
      </w:r>
      <w:bookmarkEnd w:id="30"/>
      <w:r w:rsidR="00606CF2" w:rsidRPr="00606CF2">
        <w:rPr>
          <w:rFonts w:ascii="Times New Roman" w:hAnsi="Times New Roman" w:cs="Times New Roman"/>
          <w:sz w:val="24"/>
          <w:szCs w:val="24"/>
          <w:lang w:val="lv-LV"/>
        </w:rPr>
        <w:t>Precizētais ziņojums</w:t>
      </w:r>
      <w:r w:rsidR="00606CF2">
        <w:rPr>
          <w:rFonts w:ascii="Times New Roman" w:hAnsi="Times New Roman" w:cs="Times New Roman"/>
          <w:sz w:val="24"/>
          <w:szCs w:val="24"/>
          <w:lang w:val="lv-LV"/>
        </w:rPr>
        <w:t xml:space="preserve"> </w:t>
      </w:r>
      <w:r w:rsidR="00606CF2" w:rsidRPr="00606CF2">
        <w:rPr>
          <w:rFonts w:ascii="Times New Roman" w:hAnsi="Times New Roman" w:cs="Times New Roman"/>
          <w:sz w:val="24"/>
          <w:szCs w:val="24"/>
          <w:lang w:val="lv-LV"/>
        </w:rPr>
        <w:t xml:space="preserve">2021.gada 1.martā atkārtoti iesniegts Valsts kancelejā, bet Ministru kabinets jautājuma izskatīšanu ir atlicis (MK sēdes 4.03.2021.protokols Nr.23 28.§,  TA-2520).  </w:t>
      </w:r>
    </w:p>
    <w:p w14:paraId="27003FA6" w14:textId="5901EDB0" w:rsidR="00B346D5"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 xml:space="preserve">Veselības aprūpes pakalpojumu apmaksas nosacījumi </w:t>
      </w:r>
      <w:r w:rsidR="3D17036C" w:rsidRPr="00B346D5">
        <w:rPr>
          <w:rFonts w:ascii="Times New Roman" w:hAnsi="Times New Roman" w:cs="Times New Roman"/>
          <w:sz w:val="24"/>
          <w:szCs w:val="24"/>
          <w:lang w:val="lv-LV"/>
        </w:rPr>
        <w:t>kavē</w:t>
      </w:r>
      <w:r w:rsidRPr="00B346D5">
        <w:rPr>
          <w:rFonts w:ascii="Times New Roman" w:hAnsi="Times New Roman" w:cs="Times New Roman"/>
          <w:sz w:val="24"/>
          <w:szCs w:val="24"/>
          <w:lang w:val="lv-LV"/>
        </w:rPr>
        <w:t xml:space="preserve"> personāla piesaisti </w:t>
      </w:r>
      <w:r w:rsidR="791456B3" w:rsidRPr="00B346D5">
        <w:rPr>
          <w:rFonts w:ascii="Times New Roman" w:hAnsi="Times New Roman" w:cs="Times New Roman"/>
          <w:sz w:val="24"/>
          <w:szCs w:val="24"/>
          <w:lang w:val="lv-LV"/>
        </w:rPr>
        <w:t xml:space="preserve">darbam </w:t>
      </w:r>
      <w:r w:rsidRPr="00B346D5">
        <w:rPr>
          <w:rFonts w:ascii="Times New Roman" w:hAnsi="Times New Roman" w:cs="Times New Roman"/>
          <w:sz w:val="24"/>
          <w:szCs w:val="24"/>
          <w:lang w:val="lv-LV"/>
        </w:rPr>
        <w:t>stacionār</w:t>
      </w:r>
      <w:r w:rsidR="57CA1DDD" w:rsidRPr="00B346D5">
        <w:rPr>
          <w:rFonts w:ascii="Times New Roman" w:hAnsi="Times New Roman" w:cs="Times New Roman"/>
          <w:sz w:val="24"/>
          <w:szCs w:val="24"/>
          <w:lang w:val="lv-LV"/>
        </w:rPr>
        <w:t>os</w:t>
      </w:r>
      <w:r w:rsidR="27CC0AA1" w:rsidRPr="00B346D5">
        <w:rPr>
          <w:rFonts w:ascii="Times New Roman" w:hAnsi="Times New Roman" w:cs="Times New Roman"/>
          <w:sz w:val="24"/>
          <w:szCs w:val="24"/>
          <w:lang w:val="lv-LV"/>
        </w:rPr>
        <w:t>, kas nespēj konkurēt ar ambulatoro un privāto sektoru</w:t>
      </w:r>
      <w:r w:rsidR="6A6838C1" w:rsidRPr="00B346D5">
        <w:rPr>
          <w:rFonts w:ascii="Times New Roman" w:hAnsi="Times New Roman" w:cs="Times New Roman"/>
          <w:sz w:val="24"/>
          <w:szCs w:val="24"/>
          <w:lang w:val="lv-LV"/>
        </w:rPr>
        <w:t>, kur darbs ir salīdzinoši vieglāks, bet atalgojums</w:t>
      </w:r>
      <w:r w:rsidR="0012323C" w:rsidRPr="00B346D5">
        <w:rPr>
          <w:rFonts w:ascii="Times New Roman" w:hAnsi="Times New Roman" w:cs="Times New Roman"/>
          <w:sz w:val="24"/>
          <w:szCs w:val="24"/>
          <w:lang w:val="lv-LV"/>
        </w:rPr>
        <w:t xml:space="preserve"> –</w:t>
      </w:r>
      <w:r w:rsidR="6A6838C1" w:rsidRPr="00B346D5">
        <w:rPr>
          <w:rFonts w:ascii="Times New Roman" w:hAnsi="Times New Roman" w:cs="Times New Roman"/>
          <w:sz w:val="24"/>
          <w:szCs w:val="24"/>
          <w:lang w:val="lv-LV"/>
        </w:rPr>
        <w:t xml:space="preserve"> augstāks</w:t>
      </w:r>
      <w:r w:rsidR="00B01840" w:rsidRPr="00B346D5">
        <w:rPr>
          <w:rFonts w:ascii="Times New Roman" w:hAnsi="Times New Roman" w:cs="Times New Roman"/>
          <w:sz w:val="24"/>
          <w:szCs w:val="24"/>
          <w:lang w:val="lv-LV"/>
        </w:rPr>
        <w:t>.</w:t>
      </w:r>
      <w:r w:rsidR="6A6838C1" w:rsidRPr="00B346D5">
        <w:rPr>
          <w:rFonts w:ascii="Times New Roman" w:hAnsi="Times New Roman" w:cs="Times New Roman"/>
          <w:sz w:val="24"/>
          <w:szCs w:val="24"/>
          <w:lang w:val="lv-LV"/>
        </w:rPr>
        <w:t xml:space="preserve"> </w:t>
      </w:r>
      <w:r w:rsidRPr="00B346D5">
        <w:rPr>
          <w:rFonts w:ascii="Times New Roman" w:hAnsi="Times New Roman" w:cs="Times New Roman"/>
          <w:sz w:val="24"/>
          <w:szCs w:val="24"/>
          <w:lang w:val="lv-LV"/>
        </w:rPr>
        <w:t xml:space="preserve"> Ar zinātniski pamatotām metodēm nav </w:t>
      </w:r>
      <w:r w:rsidR="002822D8">
        <w:rPr>
          <w:rFonts w:ascii="Times New Roman" w:hAnsi="Times New Roman" w:cs="Times New Roman"/>
          <w:sz w:val="24"/>
          <w:szCs w:val="24"/>
          <w:lang w:val="lv-LV"/>
        </w:rPr>
        <w:t xml:space="preserve">pietiekami </w:t>
      </w:r>
      <w:r w:rsidRPr="00B346D5">
        <w:rPr>
          <w:rFonts w:ascii="Times New Roman" w:hAnsi="Times New Roman" w:cs="Times New Roman"/>
          <w:sz w:val="24"/>
          <w:szCs w:val="24"/>
          <w:lang w:val="lv-LV"/>
        </w:rPr>
        <w:t>apzināti patiesie iemesli darbaspēka zudumiem valsts apmaksātajā veselības aprūpes sistēmā</w:t>
      </w:r>
      <w:r w:rsidR="002822D8" w:rsidRPr="00B56FA9">
        <w:rPr>
          <w:rFonts w:ascii="Times New Roman" w:hAnsi="Times New Roman" w:cs="Times New Roman"/>
          <w:bCs/>
          <w:sz w:val="24"/>
          <w:szCs w:val="24"/>
          <w:lang w:val="lv-LV"/>
        </w:rPr>
        <w:t xml:space="preserve">, tāpēc ir apgrūtināta efektīvu pasākumu </w:t>
      </w:r>
      <w:r w:rsidR="002822D8" w:rsidRPr="00B56FA9">
        <w:rPr>
          <w:rFonts w:ascii="Times New Roman" w:hAnsi="Times New Roman" w:cs="Times New Roman"/>
          <w:bCs/>
          <w:sz w:val="24"/>
          <w:szCs w:val="24"/>
          <w:lang w:val="lv-LV"/>
        </w:rPr>
        <w:lastRenderedPageBreak/>
        <w:t>izstrāde ārstniecības personu emigrācijas mazināšanai</w:t>
      </w:r>
      <w:r w:rsidRPr="00B56FA9">
        <w:rPr>
          <w:rFonts w:ascii="Times New Roman" w:hAnsi="Times New Roman" w:cs="Times New Roman"/>
          <w:sz w:val="24"/>
          <w:szCs w:val="24"/>
          <w:lang w:val="lv-LV"/>
        </w:rPr>
        <w:t>. Tas veicina nepietiekamu</w:t>
      </w:r>
      <w:r w:rsidRPr="00B346D5">
        <w:rPr>
          <w:rFonts w:ascii="Times New Roman" w:hAnsi="Times New Roman" w:cs="Times New Roman"/>
          <w:sz w:val="24"/>
          <w:szCs w:val="24"/>
          <w:lang w:val="lv-LV"/>
        </w:rPr>
        <w:t xml:space="preserve"> ārstniecības personu paaudžu nomaiņu, personāls novecošanos, it īpaši  ģimenes ārsta, psihiatra, bērnu psihiatra, ķirurga, anesteziologa, reanimatologa, arodveselības un arodslimību ārsta, internista, neirologa, oftalmologa un pediatra specialitātēs, kā arī</w:t>
      </w:r>
      <w:r w:rsidR="00B01840" w:rsidRPr="00B346D5">
        <w:rPr>
          <w:rFonts w:ascii="Times New Roman" w:hAnsi="Times New Roman" w:cs="Times New Roman"/>
          <w:sz w:val="24"/>
          <w:szCs w:val="24"/>
          <w:lang w:val="lv-LV"/>
        </w:rPr>
        <w:t xml:space="preserve"> māsu un</w:t>
      </w:r>
      <w:r w:rsidRPr="00B346D5">
        <w:rPr>
          <w:rFonts w:ascii="Times New Roman" w:hAnsi="Times New Roman" w:cs="Times New Roman"/>
          <w:sz w:val="24"/>
          <w:szCs w:val="24"/>
          <w:lang w:val="lv-LV"/>
        </w:rPr>
        <w:t xml:space="preserve"> māsu palīga</w:t>
      </w:r>
      <w:r w:rsidR="00B01840" w:rsidRPr="00B346D5">
        <w:rPr>
          <w:rFonts w:ascii="Times New Roman" w:hAnsi="Times New Roman" w:cs="Times New Roman"/>
          <w:sz w:val="24"/>
          <w:szCs w:val="24"/>
          <w:lang w:val="lv-LV"/>
        </w:rPr>
        <w:t>,</w:t>
      </w:r>
      <w:r w:rsidRPr="00B346D5">
        <w:rPr>
          <w:rFonts w:ascii="Times New Roman" w:hAnsi="Times New Roman" w:cs="Times New Roman"/>
          <w:sz w:val="24"/>
          <w:szCs w:val="24"/>
          <w:lang w:val="lv-LV"/>
        </w:rPr>
        <w:t xml:space="preserve"> farmaceita profesijās.</w:t>
      </w:r>
    </w:p>
    <w:p w14:paraId="3332422E" w14:textId="77777777" w:rsidR="00B346D5" w:rsidRDefault="7500BFC7"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 xml:space="preserve">Nepieciešamais cilvēkresursu skaits veselības aprūpē ar zinātniski pamatotām metodēm nav apzināts, cilvēkresursu </w:t>
      </w:r>
      <w:r w:rsidRPr="00B346D5">
        <w:rPr>
          <w:rFonts w:ascii="Times New Roman" w:hAnsi="Times New Roman" w:cs="Times New Roman"/>
          <w:sz w:val="24"/>
          <w:szCs w:val="24"/>
          <w:lang w:val="lv-LV"/>
        </w:rPr>
        <w:t>plānošanas</w:t>
      </w:r>
      <w:r w:rsidRPr="00B346D5">
        <w:rPr>
          <w:rFonts w:ascii="Times New Roman" w:eastAsia="Calibri" w:hAnsi="Times New Roman" w:cs="Times New Roman"/>
          <w:sz w:val="24"/>
          <w:szCs w:val="24"/>
          <w:lang w:val="lv-LV"/>
        </w:rPr>
        <w:t xml:space="preserve"> metodika netiek regulāri aktualizēta nepietiekamas administratīvās kapacitātes dēļ. Informāciju sistēmās un datu bāzēs pieejamā veselības </w:t>
      </w:r>
      <w:r w:rsidR="00085824" w:rsidRPr="00B346D5">
        <w:rPr>
          <w:rFonts w:ascii="Times New Roman" w:eastAsia="Calibri" w:hAnsi="Times New Roman" w:cs="Times New Roman"/>
          <w:sz w:val="24"/>
          <w:szCs w:val="24"/>
          <w:lang w:val="lv-LV"/>
        </w:rPr>
        <w:t xml:space="preserve">nozares </w:t>
      </w:r>
      <w:r w:rsidRPr="00B346D5">
        <w:rPr>
          <w:rFonts w:ascii="Times New Roman" w:eastAsia="Calibri" w:hAnsi="Times New Roman" w:cs="Times New Roman"/>
          <w:sz w:val="24"/>
          <w:szCs w:val="24"/>
          <w:lang w:val="lv-LV"/>
        </w:rPr>
        <w:t>cilvēkresursu informācija nav pilnvērtīga (piemēram, neuzkrāj informāciju par tālākizglītības punktiem), kā arī nav ērti izmantojama cilvēkresursu plānošanā un situācijas uzraudzībā. Datu sniegšanas mehānismi nav pietiekami efektīvi un rada papildus administratīvu slogu datu sniedzējiem (ārstniecības iestādēm, izglītības iestādēm u.c.).</w:t>
      </w:r>
      <w:r w:rsidRPr="00B346D5">
        <w:rPr>
          <w:rFonts w:ascii="Times New Roman" w:hAnsi="Times New Roman" w:cs="Times New Roman"/>
          <w:sz w:val="24"/>
          <w:szCs w:val="24"/>
          <w:lang w:val="lv-LV"/>
        </w:rPr>
        <w:t xml:space="preserve"> </w:t>
      </w:r>
    </w:p>
    <w:p w14:paraId="17DE9C55" w14:textId="77777777" w:rsidR="00B346D5"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Būtiska ārstniecības personu piesaistes problēma ir nevienmērīgs ārstniecības personu teritoriālais izvietojums valstī kopumā. Situācija īpaši kritiska ir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w:t>
      </w:r>
    </w:p>
    <w:p w14:paraId="5D92E030" w14:textId="2F40DD23" w:rsidR="00B346D5" w:rsidRPr="006E5FF8"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 xml:space="preserve">Lai nodrošinātu slimnīcu sniegtos ārstniecības un veselības aprūpes pakalpojumus atbilstoši augsti specializētas universitātes klīnikas standartiem, </w:t>
      </w:r>
      <w:r w:rsidR="5789888A" w:rsidRPr="00B346D5">
        <w:rPr>
          <w:rFonts w:ascii="Times New Roman" w:eastAsia="Calibri" w:hAnsi="Times New Roman" w:cs="Times New Roman"/>
          <w:sz w:val="24"/>
          <w:szCs w:val="24"/>
          <w:lang w:val="lv-LV"/>
        </w:rPr>
        <w:t>kā arī rūpētos par modernas un uz izaugsmi vērstas darba vides attīstību personālam</w:t>
      </w:r>
      <w:r w:rsidR="2C9B406E" w:rsidRPr="00B346D5">
        <w:rPr>
          <w:rFonts w:ascii="Times New Roman" w:eastAsia="Calibri" w:hAnsi="Times New Roman" w:cs="Times New Roman"/>
          <w:sz w:val="24"/>
          <w:szCs w:val="24"/>
          <w:lang w:val="lv-LV"/>
        </w:rPr>
        <w:t xml:space="preserve">, </w:t>
      </w:r>
      <w:r w:rsidRPr="00B346D5">
        <w:rPr>
          <w:rFonts w:ascii="Times New Roman" w:eastAsia="Calibri" w:hAnsi="Times New Roman" w:cs="Times New Roman"/>
          <w:sz w:val="24"/>
          <w:szCs w:val="24"/>
          <w:lang w:val="lv-LV"/>
        </w:rPr>
        <w:t xml:space="preserve">svarīgi ir modernizēt un paplašināt slimnīcu infrastruktūru, turpinot jau iesāktos modernizācijas un jaunās </w:t>
      </w:r>
      <w:r w:rsidR="00714453" w:rsidRPr="00B346D5">
        <w:rPr>
          <w:rFonts w:ascii="Times New Roman" w:eastAsia="Calibri" w:hAnsi="Times New Roman" w:cs="Times New Roman"/>
          <w:sz w:val="24"/>
          <w:szCs w:val="24"/>
          <w:lang w:val="lv-LV"/>
        </w:rPr>
        <w:t xml:space="preserve">infrastruktūras </w:t>
      </w:r>
      <w:r w:rsidRPr="00B346D5">
        <w:rPr>
          <w:rFonts w:ascii="Times New Roman" w:eastAsia="Calibri" w:hAnsi="Times New Roman" w:cs="Times New Roman"/>
          <w:sz w:val="24"/>
          <w:szCs w:val="24"/>
          <w:lang w:val="lv-LV"/>
        </w:rPr>
        <w:t>izveides virzienus.</w:t>
      </w:r>
    </w:p>
    <w:p w14:paraId="2DE60CE0" w14:textId="01FFBBB5" w:rsidR="006E5FF8" w:rsidRPr="006E5FF8" w:rsidRDefault="006E5FF8"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6E5FF8">
        <w:rPr>
          <w:rFonts w:ascii="Times New Roman" w:hAnsi="Times New Roman" w:cs="Times New Roman"/>
          <w:color w:val="000000" w:themeColor="text1"/>
          <w:sz w:val="24"/>
          <w:szCs w:val="24"/>
          <w:lang w:val="lv-LV"/>
        </w:rPr>
        <w:t>Ir kritiski svarīgi īstenot ilgtspējīgus risinājumus cilvēkresursu plānošanā, lai veicinātu profesijā strādājošo cilvēkresursu noturēšanu un piesaisti, tai skaitā, motivētu atgriezties  darbā veselības nozarē, īpaši valsts apmaksāto pakalpojumu nodrošināšanā.</w:t>
      </w:r>
      <w:r>
        <w:rPr>
          <w:rFonts w:ascii="Times New Roman" w:hAnsi="Times New Roman" w:cs="Times New Roman"/>
          <w:sz w:val="24"/>
          <w:szCs w:val="24"/>
          <w:lang w:val="lv-LV"/>
        </w:rPr>
        <w:t xml:space="preserve"> </w:t>
      </w:r>
      <w:r w:rsidRPr="006E5FF8">
        <w:rPr>
          <w:rFonts w:ascii="Times New Roman" w:hAnsi="Times New Roman" w:cs="Times New Roman"/>
          <w:color w:val="000000" w:themeColor="text1"/>
          <w:sz w:val="24"/>
          <w:szCs w:val="24"/>
          <w:lang w:val="lv-LV"/>
        </w:rPr>
        <w:t>Bal</w:t>
      </w:r>
      <w:r w:rsidR="001D780A">
        <w:rPr>
          <w:rFonts w:ascii="Times New Roman" w:hAnsi="Times New Roman" w:cs="Times New Roman"/>
          <w:color w:val="000000" w:themeColor="text1"/>
          <w:sz w:val="24"/>
          <w:szCs w:val="24"/>
          <w:lang w:val="lv-LV"/>
        </w:rPr>
        <w:t>s</w:t>
      </w:r>
      <w:r w:rsidRPr="006E5FF8">
        <w:rPr>
          <w:rFonts w:ascii="Times New Roman" w:hAnsi="Times New Roman" w:cs="Times New Roman"/>
          <w:color w:val="000000" w:themeColor="text1"/>
          <w:sz w:val="24"/>
          <w:szCs w:val="24"/>
          <w:lang w:val="lv-LV"/>
        </w:rPr>
        <w:t>toties uz Pasaules Bankas rekomendācijām,  veselības sistēmas reformas ietvaros 2017.gadā aprēķinātas nepieciešamās ārstu, māsu un māsu palīgu rekomendējošās slodžu prognozes atbilstoši plānotajam ārstniecības iestāžu un personāla kartējumam uz 2025.gadu. Kopš reformas koncepta pieņemšanas ir veikti būtiski pasākumi tās praktiskajā ieviešanā, arī attiecībā uz cilvēkresursu nodrošinājumu</w:t>
      </w:r>
      <w:r w:rsidRPr="006E5FF8">
        <w:rPr>
          <w:rFonts w:ascii="Times New Roman" w:hAnsi="Times New Roman" w:cs="Times New Roman"/>
          <w:sz w:val="24"/>
          <w:szCs w:val="24"/>
          <w:lang w:val="lv-LV"/>
        </w:rPr>
        <w:t xml:space="preserve">: </w:t>
      </w:r>
    </w:p>
    <w:p w14:paraId="6D88B7ED" w14:textId="2D8815AD"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Sākot ar 2018.gadu 2019., 2020.</w:t>
      </w:r>
      <w:r w:rsidR="001D780A">
        <w:rPr>
          <w:rFonts w:ascii="Times New Roman" w:hAnsi="Times New Roman" w:cs="Times New Roman"/>
          <w:sz w:val="24"/>
          <w:szCs w:val="24"/>
          <w:lang w:val="lv-LV"/>
        </w:rPr>
        <w:t>,</w:t>
      </w:r>
      <w:r w:rsidRPr="006E5FF8">
        <w:rPr>
          <w:rFonts w:ascii="Times New Roman" w:hAnsi="Times New Roman" w:cs="Times New Roman"/>
          <w:sz w:val="24"/>
          <w:szCs w:val="24"/>
          <w:lang w:val="lv-LV"/>
        </w:rPr>
        <w:t xml:space="preserve"> 2021.</w:t>
      </w:r>
      <w:r w:rsidR="001D780A">
        <w:rPr>
          <w:rFonts w:ascii="Times New Roman" w:hAnsi="Times New Roman" w:cs="Times New Roman"/>
          <w:sz w:val="24"/>
          <w:szCs w:val="24"/>
          <w:lang w:val="lv-LV"/>
        </w:rPr>
        <w:t xml:space="preserve"> un 2022.</w:t>
      </w:r>
      <w:r w:rsidRPr="006E5FF8">
        <w:rPr>
          <w:rFonts w:ascii="Times New Roman" w:hAnsi="Times New Roman" w:cs="Times New Roman"/>
          <w:sz w:val="24"/>
          <w:szCs w:val="24"/>
          <w:lang w:val="lv-LV"/>
        </w:rPr>
        <w:t>gadā ir nodrošināts atalgojuma pieaugums, tai skaitā rezidentiem</w:t>
      </w:r>
      <w:r>
        <w:rPr>
          <w:rFonts w:ascii="Times New Roman" w:hAnsi="Times New Roman" w:cs="Times New Roman"/>
          <w:sz w:val="24"/>
          <w:szCs w:val="24"/>
          <w:lang w:val="lv-LV"/>
        </w:rPr>
        <w:t>.</w:t>
      </w:r>
    </w:p>
    <w:p w14:paraId="3104F509" w14:textId="699DE12B"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2020.gadā VM kopā ar nozari izstrādāja jaunu ārstniecības personu atalgojuma modeli, kura mērķis ir ne vien panākt, ka atalgojuma sistēma ir motivējoša un caurs</w:t>
      </w:r>
      <w:r w:rsidR="00627341">
        <w:rPr>
          <w:rFonts w:ascii="Times New Roman" w:hAnsi="Times New Roman" w:cs="Times New Roman"/>
          <w:sz w:val="24"/>
          <w:szCs w:val="24"/>
          <w:lang w:val="lv-LV"/>
        </w:rPr>
        <w:t>katāma, kā arī</w:t>
      </w:r>
      <w:r w:rsidRPr="006E5FF8">
        <w:rPr>
          <w:rFonts w:ascii="Times New Roman" w:hAnsi="Times New Roman" w:cs="Times New Roman"/>
          <w:sz w:val="24"/>
          <w:szCs w:val="24"/>
          <w:lang w:val="lv-LV"/>
        </w:rPr>
        <w:t xml:space="preserve"> sešu gadu periodā sasniegs noteiktu mērķa algu katrai ārstniecības personu grupai, bet ari ieviest PLE  konceptu, kura ietvaros tiek definēts, kādas darbības veicamas ārstniecības personai vienas slodzes ietvaros, par kuru maksājama mērķa alga. Pie tam definētajā PLE slimnīcā strādājošā ārsta darbā pamatalgā tiek ietverts stacionārais</w:t>
      </w:r>
      <w:r w:rsidR="00627341">
        <w:rPr>
          <w:rFonts w:ascii="Times New Roman" w:hAnsi="Times New Roman" w:cs="Times New Roman"/>
          <w:sz w:val="24"/>
          <w:szCs w:val="24"/>
          <w:lang w:val="lv-LV"/>
        </w:rPr>
        <w:t>, gan</w:t>
      </w:r>
      <w:r w:rsidRPr="006E5FF8">
        <w:rPr>
          <w:rFonts w:ascii="Times New Roman" w:hAnsi="Times New Roman" w:cs="Times New Roman"/>
          <w:sz w:val="24"/>
          <w:szCs w:val="24"/>
          <w:lang w:val="lv-LV"/>
        </w:rPr>
        <w:t xml:space="preserve"> arī ambulatorais darbs, jo līdz šim ambulatorais darbs pārsvarā tika apmaksāts kā mainīgā daļa. Iekļaujot PLE ambulatoro darbu, kas tiek apmaksāts no pamatalgas, tiek veicināts, ka </w:t>
      </w:r>
      <w:r w:rsidRPr="006E5FF8">
        <w:rPr>
          <w:rFonts w:ascii="Times New Roman" w:eastAsia="Times New Roman" w:hAnsi="Times New Roman" w:cs="Times New Roman"/>
          <w:sz w:val="24"/>
          <w:szCs w:val="24"/>
          <w:lang w:val="lv-LV"/>
        </w:rPr>
        <w:t xml:space="preserve">slimnīca izpilda plānotā ambulatorā darba apjomu, jo slimnīcā strādājošajiem ārstiem kopējā darba apjomā ir noteikts veicamā ambulatorā darba apjoms, nevis izvēles.  </w:t>
      </w:r>
    </w:p>
    <w:p w14:paraId="26393084" w14:textId="434E3AA4"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lastRenderedPageBreak/>
        <w:t>Ar normatīvo aktu ir noteikts, ka pēc rezidentūras 3 gadi ir jāstrādā valsts vai pašvaldības ārstniecības iestādē Latvijā (norma tika ieviesta 2016.gadā, ņemto vērā rezidentūras ilgumu, tā sāka realizēties 2019.gadā)</w:t>
      </w:r>
      <w:r>
        <w:rPr>
          <w:rFonts w:ascii="Times New Roman" w:hAnsi="Times New Roman" w:cs="Times New Roman"/>
          <w:sz w:val="24"/>
          <w:szCs w:val="24"/>
          <w:lang w:val="lv-LV"/>
        </w:rPr>
        <w:t>.</w:t>
      </w:r>
    </w:p>
    <w:p w14:paraId="7B06EE0C" w14:textId="3DAB96E3"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Jau rezidentūras laikā jaunie ārsti tiek mudināti strādāt reģionā, lai iepazītu vidi un profesionālās iespējas, par to saņemot par 30% lielāku algu</w:t>
      </w:r>
      <w:r>
        <w:rPr>
          <w:rFonts w:ascii="Times New Roman" w:hAnsi="Times New Roman" w:cs="Times New Roman"/>
          <w:sz w:val="24"/>
          <w:szCs w:val="24"/>
          <w:lang w:val="lv-LV"/>
        </w:rPr>
        <w:t>.</w:t>
      </w:r>
    </w:p>
    <w:p w14:paraId="53E7481B" w14:textId="7AC850B0"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Tiek īstenoti finansiālie stimuli, lai veicinātu mediķus uzsākt darbu valsts un pašvaldības iestādēs reģionos ārpus Rīgas (ESF SAM 9.2.5.)</w:t>
      </w:r>
      <w:r>
        <w:rPr>
          <w:rFonts w:ascii="Times New Roman" w:hAnsi="Times New Roman" w:cs="Times New Roman"/>
          <w:sz w:val="24"/>
          <w:szCs w:val="24"/>
          <w:lang w:val="lv-LV"/>
        </w:rPr>
        <w:t>.</w:t>
      </w:r>
    </w:p>
    <w:p w14:paraId="6AC6167D" w14:textId="71CC620D"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Tiek sniegts atbalsts profesionālās kvalifikācijas attīstībai (ESF SAM 9.2.6.)</w:t>
      </w:r>
      <w:r>
        <w:rPr>
          <w:rFonts w:ascii="Times New Roman" w:hAnsi="Times New Roman" w:cs="Times New Roman"/>
          <w:sz w:val="24"/>
          <w:szCs w:val="24"/>
          <w:lang w:val="lv-LV"/>
        </w:rPr>
        <w:t>.</w:t>
      </w:r>
    </w:p>
    <w:p w14:paraId="4C599BB7" w14:textId="77777777"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 xml:space="preserve">SRSS projektā ir ieguldīts liels darbs, lai veicinātu izpratni un veidotu slimnīcu sadarbības kultūru cilvēkresursu kopīgā plānošanā, nodrošināšanā un mobilitātē (SRSS slimnīcu sadarbības projekts). </w:t>
      </w:r>
    </w:p>
    <w:p w14:paraId="497280B8" w14:textId="42412A56" w:rsidR="00176430" w:rsidRPr="00B56FA9" w:rsidRDefault="006E5FF8" w:rsidP="006E5FF8">
      <w:pPr>
        <w:spacing w:after="0" w:line="240" w:lineRule="auto"/>
        <w:jc w:val="both"/>
        <w:rPr>
          <w:rFonts w:ascii="Times New Roman" w:hAnsi="Times New Roman" w:cs="Times New Roman"/>
          <w:sz w:val="24"/>
          <w:szCs w:val="24"/>
          <w:lang w:val="lv-LV"/>
        </w:rPr>
      </w:pPr>
      <w:r w:rsidRPr="00B56FA9">
        <w:rPr>
          <w:rFonts w:ascii="Times New Roman" w:hAnsi="Times New Roman" w:cs="Times New Roman"/>
          <w:sz w:val="24"/>
          <w:szCs w:val="24"/>
          <w:lang w:val="lv-LV"/>
        </w:rPr>
        <w:t xml:space="preserve">Šo pasākumu rezultātā reģistrēto ārstu skaits, kas ir tiesīgi praktizēt profesijā ir palielinājies par 6%, bet par 12% - to ārstu skaits, kas praktizē profesijā pamatdarbā. Lai arī nebūtiski (par 0,2%), tomēr pieaugoša tendence ir arī praktizējošo māsu nodrošinājumā. Pozitīvi vērtējams, ka ievērojami palielinājies (par 10,7%) to māsu skaits, kas māsas profesijā strādā pamatdarba ietvaros. Kopš 2018. gada kopā ar ESF atbalstu ir piesaistītas nepilni 800 ārstniecības personas darbam reģionos. </w:t>
      </w:r>
      <w:r w:rsidR="00176430" w:rsidRPr="00B56FA9">
        <w:rPr>
          <w:rFonts w:ascii="Times New Roman" w:hAnsi="Times New Roman" w:cs="Times New Roman"/>
          <w:sz w:val="24"/>
          <w:szCs w:val="24"/>
          <w:lang w:val="lv-LV"/>
        </w:rPr>
        <w:t>Arī turpmākajos 7 gados ir nepieciešams turpināt jau uzsāktās aktivitātes, gan attiecībā uz atalgojuma nodrošinājumu, gan piesaistes un noturēšanas pasākumiem, kā arī īstenot papildinošus pasākumus cilvēkresursu attīstības jomā:</w:t>
      </w:r>
    </w:p>
    <w:p w14:paraId="5597BF3F" w14:textId="77777777" w:rsidR="00422C6E" w:rsidRPr="00422C6E" w:rsidRDefault="00176430" w:rsidP="00422C6E">
      <w:pPr>
        <w:pStyle w:val="ListParagraph"/>
        <w:numPr>
          <w:ilvl w:val="0"/>
          <w:numId w:val="37"/>
        </w:numPr>
        <w:spacing w:before="0" w:after="160" w:line="259" w:lineRule="auto"/>
        <w:jc w:val="both"/>
        <w:rPr>
          <w:rFonts w:ascii="Times New Roman" w:hAnsi="Times New Roman" w:cs="Times New Roman"/>
          <w:sz w:val="24"/>
          <w:szCs w:val="24"/>
          <w:lang w:val="lv-LV"/>
        </w:rPr>
      </w:pPr>
      <w:r w:rsidRPr="00176430">
        <w:rPr>
          <w:rFonts w:ascii="Times New Roman" w:hAnsi="Times New Roman" w:cs="Times New Roman"/>
          <w:sz w:val="24"/>
          <w:szCs w:val="24"/>
          <w:lang w:val="lv-LV"/>
        </w:rPr>
        <w:t xml:space="preserve">EK strukturālās reformu programmas ietvaros Projektu atlases komisija ir atbalstījusi VM projekta pieteikumu par cilvēkresursu stratēģijas izstrādi, kas paredz: </w:t>
      </w:r>
      <w:r w:rsidRPr="00176430">
        <w:rPr>
          <w:rFonts w:ascii="Times New Roman" w:eastAsia="Calibri" w:hAnsi="Times New Roman" w:cs="Times New Roman"/>
          <w:sz w:val="24"/>
          <w:szCs w:val="24"/>
          <w:lang w:val="lv-LV"/>
        </w:rPr>
        <w:t>ilgtspējīgas medicīnas izglītības sistēmas attīstību (t.sk., tālākizglītības modelis)</w:t>
      </w:r>
      <w:r>
        <w:rPr>
          <w:rFonts w:ascii="Times New Roman" w:eastAsia="Calibri" w:hAnsi="Times New Roman" w:cs="Times New Roman"/>
          <w:sz w:val="24"/>
          <w:szCs w:val="24"/>
          <w:lang w:val="lv-LV"/>
        </w:rPr>
        <w:t>;</w:t>
      </w:r>
      <w:r w:rsidRPr="00176430">
        <w:rPr>
          <w:rFonts w:ascii="Times New Roman" w:eastAsia="Calibri" w:hAnsi="Times New Roman" w:cs="Times New Roman"/>
          <w:sz w:val="24"/>
          <w:szCs w:val="24"/>
          <w:lang w:val="lv-LV"/>
        </w:rPr>
        <w:t xml:space="preserve"> </w:t>
      </w:r>
      <w:r w:rsidRPr="00176430">
        <w:rPr>
          <w:rFonts w:ascii="Times New Roman" w:eastAsia="Times New Roman" w:hAnsi="Times New Roman" w:cs="Times New Roman"/>
          <w:sz w:val="24"/>
          <w:szCs w:val="24"/>
          <w:lang w:val="lv-LV"/>
        </w:rPr>
        <w:t>simulācijā balstītas medicīnas izglītības pieejas integrācija visos izglītības līmeņos un posmos</w:t>
      </w:r>
      <w:r w:rsidRPr="00176430">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w:t>
      </w:r>
      <w:r w:rsidRPr="00176430">
        <w:rPr>
          <w:rFonts w:ascii="Times New Roman" w:eastAsia="Calibri" w:hAnsi="Times New Roman" w:cs="Times New Roman"/>
          <w:sz w:val="24"/>
          <w:szCs w:val="24"/>
          <w:lang w:val="lv-LV"/>
        </w:rPr>
        <w:t>datubāzes par cilvēkresursiem pilnveidi (esošā ārstniecības personu reģistra modernizācija, t.sk. papildināšana ar informāciju par rezidentiem, par tālākizglītības pasākumiem u.c.).</w:t>
      </w:r>
    </w:p>
    <w:p w14:paraId="4D7CD982" w14:textId="6B9F33EB" w:rsidR="00422C6E" w:rsidRPr="00422C6E" w:rsidRDefault="00176430" w:rsidP="00422C6E">
      <w:pPr>
        <w:pStyle w:val="ListParagraph"/>
        <w:numPr>
          <w:ilvl w:val="0"/>
          <w:numId w:val="37"/>
        </w:numPr>
        <w:spacing w:before="0" w:after="160" w:line="259" w:lineRule="auto"/>
        <w:jc w:val="both"/>
        <w:rPr>
          <w:rFonts w:ascii="Times New Roman" w:hAnsi="Times New Roman" w:cs="Times New Roman"/>
          <w:sz w:val="24"/>
          <w:szCs w:val="24"/>
          <w:lang w:val="lv-LV"/>
        </w:rPr>
      </w:pPr>
      <w:r w:rsidRPr="00422C6E">
        <w:rPr>
          <w:rFonts w:ascii="Times New Roman" w:hAnsi="Times New Roman" w:cs="Times New Roman"/>
          <w:sz w:val="24"/>
          <w:szCs w:val="24"/>
          <w:lang w:val="lv-LV"/>
        </w:rPr>
        <w:t>cilvēkresursu datu bāzes pilnveidošana un neatkarīgas pētniecības pieejas izstrāde medicīnas personālam darba plānošanai un organizēšanai un pieprasījuma radīšanai  finansiālie stimuli  ārstniecības personām uzsākot vai atsākot darbu Rīgā – slimnīcu māsām, māsu palīgiem, NMPD ārstu palīgiem un ģimenes ārstiem  (atalgojuma politika, ESF atbalsta mehānismi).</w:t>
      </w:r>
    </w:p>
    <w:p w14:paraId="7FDE5D94" w14:textId="5F885609" w:rsidR="00F00926" w:rsidRPr="00422C6E" w:rsidRDefault="00176430" w:rsidP="00422C6E">
      <w:pPr>
        <w:pStyle w:val="ListParagraph"/>
        <w:numPr>
          <w:ilvl w:val="0"/>
          <w:numId w:val="37"/>
        </w:numPr>
        <w:spacing w:before="0" w:after="160" w:line="259" w:lineRule="auto"/>
        <w:jc w:val="both"/>
        <w:rPr>
          <w:rFonts w:ascii="Times New Roman" w:hAnsi="Times New Roman" w:cs="Times New Roman"/>
          <w:sz w:val="24"/>
          <w:szCs w:val="24"/>
          <w:lang w:val="lv-LV"/>
        </w:rPr>
      </w:pPr>
      <w:r w:rsidRPr="00422C6E">
        <w:rPr>
          <w:rFonts w:ascii="Times New Roman" w:hAnsi="Times New Roman" w:cs="Times New Roman"/>
          <w:sz w:val="24"/>
          <w:szCs w:val="24"/>
          <w:lang w:val="lv-LV"/>
        </w:rPr>
        <w:t>medicīnas pamatstudiju un rezidentūras vietu skaita nodrošināšana atbil</w:t>
      </w:r>
      <w:r w:rsidR="0052321B">
        <w:rPr>
          <w:rFonts w:ascii="Times New Roman" w:hAnsi="Times New Roman" w:cs="Times New Roman"/>
          <w:sz w:val="24"/>
          <w:szCs w:val="24"/>
          <w:lang w:val="lv-LV"/>
        </w:rPr>
        <w:t>s</w:t>
      </w:r>
      <w:r w:rsidRPr="00422C6E">
        <w:rPr>
          <w:rFonts w:ascii="Times New Roman" w:hAnsi="Times New Roman" w:cs="Times New Roman"/>
          <w:sz w:val="24"/>
          <w:szCs w:val="24"/>
          <w:lang w:val="lv-LV"/>
        </w:rPr>
        <w:t>toši pieprasījumam, tai skaitā</w:t>
      </w:r>
      <w:r w:rsidR="0052321B">
        <w:rPr>
          <w:rFonts w:ascii="Times New Roman" w:hAnsi="Times New Roman" w:cs="Times New Roman"/>
          <w:sz w:val="24"/>
          <w:szCs w:val="24"/>
          <w:lang w:val="lv-LV"/>
        </w:rPr>
        <w:t>,</w:t>
      </w:r>
      <w:r w:rsidRPr="00422C6E">
        <w:rPr>
          <w:rFonts w:ascii="Times New Roman" w:hAnsi="Times New Roman" w:cs="Times New Roman"/>
          <w:sz w:val="24"/>
          <w:szCs w:val="24"/>
          <w:lang w:val="lv-LV"/>
        </w:rPr>
        <w:t xml:space="preserve">  primāri nodrošinot studiju vietu skaita pieaugumu rezidentūrai, kā arī nodrošinot optimāla finansējuma nodrošinājumu me</w:t>
      </w:r>
      <w:r w:rsidR="0052321B">
        <w:rPr>
          <w:rFonts w:ascii="Times New Roman" w:hAnsi="Times New Roman" w:cs="Times New Roman"/>
          <w:sz w:val="24"/>
          <w:szCs w:val="24"/>
          <w:lang w:val="lv-LV"/>
        </w:rPr>
        <w:t>d</w:t>
      </w:r>
      <w:r w:rsidRPr="00422C6E">
        <w:rPr>
          <w:rFonts w:ascii="Times New Roman" w:hAnsi="Times New Roman" w:cs="Times New Roman"/>
          <w:sz w:val="24"/>
          <w:szCs w:val="24"/>
          <w:lang w:val="lv-LV"/>
        </w:rPr>
        <w:t>icīnas izglītības studijām, kam bija jānotiek jau līdz 2017.gadam</w:t>
      </w:r>
      <w:r w:rsidRPr="00176430">
        <w:rPr>
          <w:rStyle w:val="FootnoteReference"/>
          <w:rFonts w:ascii="Times New Roman" w:hAnsi="Times New Roman"/>
          <w:sz w:val="24"/>
          <w:szCs w:val="24"/>
          <w:lang w:val="lv-LV"/>
        </w:rPr>
        <w:footnoteReference w:id="33"/>
      </w:r>
      <w:r w:rsidRPr="00422C6E">
        <w:rPr>
          <w:rFonts w:ascii="Times New Roman" w:hAnsi="Times New Roman" w:cs="Times New Roman"/>
          <w:sz w:val="24"/>
          <w:szCs w:val="24"/>
          <w:lang w:val="lv-LV"/>
        </w:rPr>
        <w:t>.</w:t>
      </w:r>
    </w:p>
    <w:p w14:paraId="2B5ECDCE" w14:textId="77777777" w:rsidR="00422C6E" w:rsidRPr="00422C6E" w:rsidRDefault="00422C6E" w:rsidP="00422C6E">
      <w:pPr>
        <w:pStyle w:val="ListParagraph"/>
        <w:spacing w:before="0" w:after="160" w:line="259" w:lineRule="auto"/>
        <w:jc w:val="both"/>
        <w:rPr>
          <w:rFonts w:ascii="Times New Roman" w:hAnsi="Times New Roman" w:cs="Times New Roman"/>
          <w:sz w:val="24"/>
          <w:szCs w:val="24"/>
          <w:lang w:val="lv-LV"/>
        </w:rPr>
      </w:pPr>
    </w:p>
    <w:p w14:paraId="5D55BB71" w14:textId="2903A736" w:rsidR="00DB5ADA" w:rsidRDefault="00681F30" w:rsidP="00AE13E4">
      <w:pPr>
        <w:pStyle w:val="ListParagraph"/>
        <w:shd w:val="clear" w:color="auto" w:fill="FDFDFD"/>
        <w:spacing w:before="0" w:after="120" w:line="240" w:lineRule="auto"/>
        <w:ind w:left="0"/>
        <w:contextualSpacing w:val="0"/>
        <w:jc w:val="both"/>
        <w:rPr>
          <w:rFonts w:ascii="Times New Roman" w:hAnsi="Times New Roman" w:cs="Times New Roman"/>
          <w:b/>
          <w:bCs/>
          <w:sz w:val="24"/>
          <w:szCs w:val="24"/>
          <w:lang w:val="lv-LV"/>
        </w:rPr>
      </w:pPr>
      <w:r>
        <w:rPr>
          <w:rFonts w:ascii="Times New Roman" w:eastAsia="Calibri" w:hAnsi="Times New Roman" w:cs="Times New Roman"/>
          <w:b/>
          <w:bCs/>
          <w:sz w:val="24"/>
          <w:szCs w:val="24"/>
          <w:lang w:val="lv-LV"/>
        </w:rPr>
        <w:lastRenderedPageBreak/>
        <w:t>Apakš</w:t>
      </w:r>
      <w:r w:rsidR="00DB5ADA" w:rsidRPr="00F00926">
        <w:rPr>
          <w:rFonts w:ascii="Times New Roman" w:eastAsia="Calibri" w:hAnsi="Times New Roman" w:cs="Times New Roman"/>
          <w:b/>
          <w:bCs/>
          <w:sz w:val="24"/>
          <w:szCs w:val="24"/>
          <w:lang w:val="lv-LV"/>
        </w:rPr>
        <w:t>mērķis:</w:t>
      </w:r>
      <w:r w:rsidR="00015648" w:rsidRPr="00F00926">
        <w:rPr>
          <w:rFonts w:ascii="Times New Roman" w:eastAsia="Calibri" w:hAnsi="Times New Roman" w:cs="Times New Roman"/>
          <w:b/>
          <w:bCs/>
          <w:sz w:val="24"/>
          <w:szCs w:val="24"/>
          <w:lang w:val="lv-LV"/>
        </w:rPr>
        <w:t xml:space="preserve"> </w:t>
      </w:r>
      <w:r w:rsidR="00DB5ADA" w:rsidRPr="00F00926">
        <w:rPr>
          <w:rFonts w:ascii="Times New Roman" w:hAnsi="Times New Roman" w:cs="Times New Roman"/>
          <w:b/>
          <w:bCs/>
          <w:sz w:val="24"/>
          <w:szCs w:val="24"/>
          <w:lang w:val="lv-LV"/>
        </w:rPr>
        <w:t>Panākt, ka pieaug nodarbināto ārstniecības personu īpatsvars valsts apmaksāto veselības aprūpes pakalpojumu</w:t>
      </w:r>
      <w:r w:rsidR="00DB5ADA" w:rsidRPr="00B873DC">
        <w:rPr>
          <w:rFonts w:ascii="Times New Roman" w:hAnsi="Times New Roman" w:cs="Times New Roman"/>
          <w:b/>
          <w:bCs/>
          <w:sz w:val="24"/>
          <w:szCs w:val="24"/>
          <w:lang w:val="lv-LV"/>
        </w:rPr>
        <w:t xml:space="preserve"> </w:t>
      </w:r>
      <w:r w:rsidR="00DB5ADA" w:rsidRPr="00015648">
        <w:rPr>
          <w:rFonts w:ascii="Times New Roman" w:hAnsi="Times New Roman" w:cs="Times New Roman"/>
          <w:b/>
          <w:bCs/>
          <w:sz w:val="24"/>
          <w:szCs w:val="24"/>
          <w:lang w:val="lv-LV"/>
        </w:rPr>
        <w:t>sniegšanai, notiek līdzsvarota ārstniecības personu paaudžu nomaiņa, kā arī ārstniecības personām ir iespēja īstenot savu profesionālo izaugsmi.</w:t>
      </w:r>
    </w:p>
    <w:p w14:paraId="0936EC0C" w14:textId="5A075667" w:rsidR="00015648" w:rsidRDefault="00CF5053" w:rsidP="00AE13E4">
      <w:pPr>
        <w:spacing w:before="0" w:after="12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Apakšm</w:t>
      </w:r>
      <w:r w:rsidR="00015648" w:rsidRPr="009D7467">
        <w:rPr>
          <w:rFonts w:ascii="Times New Roman" w:hAnsi="Times New Roman" w:cs="Times New Roman"/>
          <w:b/>
          <w:bCs/>
          <w:sz w:val="24"/>
          <w:szCs w:val="24"/>
          <w:lang w:val="lv-LV"/>
        </w:rPr>
        <w:t>ērķa sasniegšanai nepieciešams:</w:t>
      </w:r>
    </w:p>
    <w:p w14:paraId="3C68D992" w14:textId="0B3CE154" w:rsidR="00F346F6" w:rsidRPr="00F346F6" w:rsidRDefault="00F346F6" w:rsidP="00B679EB">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pPr>
      <w:r w:rsidRPr="00F346F6">
        <w:rPr>
          <w:rFonts w:ascii="Times New Roman" w:eastAsia="Times New Roman" w:hAnsi="Times New Roman" w:cs="Times New Roman"/>
          <w:sz w:val="24"/>
          <w:szCs w:val="24"/>
          <w:lang w:val="lv-LV" w:eastAsia="lv-LV"/>
        </w:rPr>
        <w:t>Nodrošināt, ka veselības nozarē</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uzlabojas</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cilvēkresursu pieejamība</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atbilstoši</w:t>
      </w:r>
      <w:r w:rsidR="00D03DBE">
        <w:rPr>
          <w:rFonts w:ascii="Times New Roman" w:eastAsia="Times New Roman" w:hAnsi="Times New Roman" w:cs="Times New Roman"/>
          <w:sz w:val="24"/>
          <w:szCs w:val="24"/>
          <w:lang w:val="lv-LV" w:eastAsia="lv-LV"/>
        </w:rPr>
        <w:t xml:space="preserve"> </w:t>
      </w:r>
      <w:r w:rsidRPr="00072C67">
        <w:rPr>
          <w:rFonts w:ascii="Times New Roman" w:eastAsia="Times New Roman" w:hAnsi="Times New Roman" w:cs="Times New Roman"/>
          <w:sz w:val="24"/>
          <w:szCs w:val="24"/>
          <w:lang w:val="lv-LV" w:eastAsia="lv-LV"/>
        </w:rPr>
        <w:t>veselības aprūpes pakalpojumu sniedzēju izvietojumam valstī.</w:t>
      </w:r>
    </w:p>
    <w:p w14:paraId="1D6F9BCB" w14:textId="58D0EF13" w:rsidR="00F346F6" w:rsidRPr="00F346F6" w:rsidRDefault="00F346F6" w:rsidP="00B679EB">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pPr>
      <w:r w:rsidRPr="00F346F6">
        <w:rPr>
          <w:rFonts w:ascii="Times New Roman" w:eastAsia="Times New Roman" w:hAnsi="Times New Roman" w:cs="Times New Roman"/>
          <w:sz w:val="24"/>
          <w:szCs w:val="24"/>
          <w:lang w:val="lv-LV" w:eastAsia="lv-LV"/>
        </w:rPr>
        <w:t>Nodrošināt, ka ārstniecības personu prasmes un zināša</w:t>
      </w:r>
      <w:r w:rsidRPr="00F346F6">
        <w:rPr>
          <w:rFonts w:ascii="Times New Roman" w:eastAsia="Times New Roman" w:hAnsi="Times New Roman" w:cs="Times New Roman"/>
          <w:sz w:val="24"/>
          <w:szCs w:val="24"/>
          <w:shd w:val="clear" w:color="auto" w:fill="FFFFFF"/>
          <w:lang w:val="lv-LV" w:eastAsia="lv-LV"/>
        </w:rPr>
        <w:t>nas ir</w:t>
      </w:r>
      <w:r w:rsidRPr="00F346F6">
        <w:rPr>
          <w:rFonts w:ascii="Times New Roman" w:eastAsia="Times New Roman" w:hAnsi="Times New Roman" w:cs="Times New Roman"/>
          <w:sz w:val="24"/>
          <w:szCs w:val="24"/>
          <w:lang w:val="lv-LV" w:eastAsia="lv-LV"/>
        </w:rPr>
        <w:t xml:space="preserve"> atbilstošas veselības aprūpes pakalpojumu attīstībai.</w:t>
      </w:r>
    </w:p>
    <w:p w14:paraId="3745668D" w14:textId="77777777" w:rsidR="00C47AB3" w:rsidRDefault="00F346F6" w:rsidP="00997A38">
      <w:pPr>
        <w:numPr>
          <w:ilvl w:val="0"/>
          <w:numId w:val="11"/>
        </w:numPr>
        <w:shd w:val="clear" w:color="auto" w:fill="FFFFFF"/>
        <w:spacing w:before="0" w:after="120" w:line="240" w:lineRule="auto"/>
        <w:jc w:val="both"/>
        <w:rPr>
          <w:rFonts w:ascii="Times New Roman" w:eastAsia="Times New Roman" w:hAnsi="Times New Roman" w:cs="Times New Roman"/>
          <w:sz w:val="24"/>
          <w:szCs w:val="24"/>
          <w:lang w:val="lv-LV" w:eastAsia="lv-LV"/>
        </w:rPr>
        <w:sectPr w:rsidR="00C47AB3" w:rsidSect="00557AD1">
          <w:pgSz w:w="12240" w:h="15840"/>
          <w:pgMar w:top="1134" w:right="851" w:bottom="1134" w:left="1701" w:header="720" w:footer="720" w:gutter="0"/>
          <w:cols w:space="720"/>
          <w:titlePg/>
          <w:docGrid w:linePitch="360"/>
        </w:sectPr>
      </w:pPr>
      <w:r w:rsidRPr="00F346F6">
        <w:rPr>
          <w:rFonts w:ascii="Times New Roman" w:eastAsia="Times New Roman" w:hAnsi="Times New Roman" w:cs="Times New Roman"/>
          <w:sz w:val="24"/>
          <w:szCs w:val="24"/>
          <w:lang w:val="lv-LV" w:eastAsia="lv-LV"/>
        </w:rPr>
        <w:t>Uzlabot cilvēkresursu pārvaldības sistēmu, tai skaitā, uzlabojot datu kvalitāti un veicot pētījumus veselības aprūpē nepieciešamā cilvēkresursu skaita noteikšanai, jaunu zināšanu ieguvei un prasmju attīstībai.</w:t>
      </w:r>
    </w:p>
    <w:tbl>
      <w:tblPr>
        <w:tblW w:w="12758" w:type="dxa"/>
        <w:jc w:val="center"/>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708"/>
        <w:gridCol w:w="4212"/>
        <w:gridCol w:w="1048"/>
        <w:gridCol w:w="1276"/>
        <w:gridCol w:w="1558"/>
        <w:gridCol w:w="1963"/>
        <w:gridCol w:w="1993"/>
      </w:tblGrid>
      <w:tr w:rsidR="00C47AB3" w:rsidRPr="000A0666" w14:paraId="63B1F565" w14:textId="77777777" w:rsidTr="00A00C6B">
        <w:trPr>
          <w:jc w:val="center"/>
        </w:trPr>
        <w:tc>
          <w:tcPr>
            <w:tcW w:w="12758"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7E9CE2B3" w14:textId="77777777" w:rsidR="00C47AB3" w:rsidRPr="00D95393"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lastRenderedPageBreak/>
              <w:t xml:space="preserve">4. Rīcības virziens: </w:t>
            </w:r>
            <w:r w:rsidRPr="008F7B90">
              <w:rPr>
                <w:rFonts w:ascii="Times New Roman" w:eastAsia="Times New Roman" w:hAnsi="Times New Roman" w:cs="Times New Roman"/>
                <w:b/>
                <w:bCs/>
                <w:color w:val="000000" w:themeColor="text1"/>
                <w:sz w:val="24"/>
                <w:szCs w:val="24"/>
                <w:lang w:val="lv-LV" w:eastAsia="lv-LV"/>
              </w:rPr>
              <w:t>Cilvēkresursu nodrošinājums un prasmju pilnveide</w:t>
            </w:r>
          </w:p>
        </w:tc>
      </w:tr>
      <w:tr w:rsidR="00C47AB3" w:rsidRPr="00A8104A" w14:paraId="5DB17EB4"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201402" w14:textId="77777777"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 xml:space="preserve">Nr. p. </w:t>
            </w:r>
            <w:r>
              <w:rPr>
                <w:rFonts w:ascii="Times New Roman" w:eastAsia="Times New Roman" w:hAnsi="Times New Roman" w:cs="Times New Roman"/>
                <w:b/>
                <w:bCs/>
                <w:color w:val="000000" w:themeColor="text1"/>
                <w:sz w:val="24"/>
                <w:szCs w:val="24"/>
                <w:lang w:val="lv-LV" w:eastAsia="lv-LV"/>
              </w:rPr>
              <w:t>k</w:t>
            </w:r>
            <w:r w:rsidRPr="00CF06D9">
              <w:rPr>
                <w:rFonts w:ascii="Times New Roman" w:eastAsia="Times New Roman" w:hAnsi="Times New Roman" w:cs="Times New Roman"/>
                <w:b/>
                <w:bCs/>
                <w:color w:val="000000" w:themeColor="text1"/>
                <w:sz w:val="24"/>
                <w:szCs w:val="24"/>
                <w:lang w:val="lv-LV" w:eastAsia="lv-LV"/>
              </w:rPr>
              <w:t>.</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2AC7549" w14:textId="5F76A77C"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Uzdevums</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D1C1BDA" w14:textId="77777777"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Izpildes termiņš</w:t>
            </w:r>
            <w:r w:rsidRPr="00CF06D9">
              <w:rPr>
                <w:rFonts w:ascii="Times New Roman" w:eastAsia="Times New Roman" w:hAnsi="Times New Roman" w:cs="Times New Roman"/>
                <w:b/>
                <w:bCs/>
                <w:color w:val="000000" w:themeColor="text1"/>
                <w:sz w:val="24"/>
                <w:szCs w:val="24"/>
                <w:lang w:val="lv-LV" w:eastAsia="lv-LV"/>
              </w:rPr>
              <w:br/>
              <w:t>(gads)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A656C16" w14:textId="19EDDF58"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Atbildīgā institūcija</w:t>
            </w:r>
            <w:r w:rsidR="005E4C4B">
              <w:rPr>
                <w:rStyle w:val="FootnoteReference"/>
                <w:rFonts w:ascii="Times New Roman" w:eastAsia="Times New Roman" w:hAnsi="Times New Roman"/>
                <w:b/>
                <w:bCs/>
                <w:color w:val="000000" w:themeColor="text1"/>
                <w:sz w:val="24"/>
                <w:szCs w:val="24"/>
                <w:lang w:val="lv-LV" w:eastAsia="lv-LV"/>
              </w:rPr>
              <w:footnoteReference w:id="34"/>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F0656D" w14:textId="58D37006"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Līdzatbildīgās institūcijas</w:t>
            </w:r>
            <w:r w:rsidR="005E4C4B" w:rsidRPr="005E4C4B">
              <w:rPr>
                <w:rFonts w:ascii="Times New Roman" w:eastAsia="Times New Roman" w:hAnsi="Times New Roman" w:cs="Times New Roman"/>
                <w:b/>
                <w:bCs/>
                <w:color w:val="000000" w:themeColor="text1"/>
                <w:sz w:val="24"/>
                <w:szCs w:val="24"/>
                <w:vertAlign w:val="superscript"/>
                <w:lang w:val="lv-LV" w:eastAsia="lv-LV"/>
              </w:rPr>
              <w:t>4</w:t>
            </w:r>
            <w:r w:rsidR="005E4C4B" w:rsidRPr="005E4C4B">
              <w:rPr>
                <w:rFonts w:ascii="Times New Roman" w:eastAsia="Times New Roman" w:hAnsi="Times New Roman" w:cs="Times New Roman"/>
                <w:b/>
                <w:bCs/>
                <w:color w:val="000000" w:themeColor="text1"/>
                <w:sz w:val="24"/>
                <w:szCs w:val="24"/>
                <w:vertAlign w:val="superscript"/>
                <w:lang w:eastAsia="lv-LV"/>
              </w:rPr>
              <w:t>9</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6FF3D8" w14:textId="77777777" w:rsidR="00C47AB3" w:rsidRPr="0075257D" w:rsidRDefault="00C47AB3" w:rsidP="00A00C6B">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39424F" w14:textId="049049A3" w:rsidR="00C47AB3" w:rsidRPr="00D95393" w:rsidRDefault="00C47AB3" w:rsidP="00422C6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C47AB3" w:rsidRPr="00A8104A" w14:paraId="1592D578"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A4CA0A" w14:textId="1253F674" w:rsidR="00C47AB3" w:rsidRPr="00A23CCD" w:rsidRDefault="00C47AB3"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4.1.</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E7A957" w14:textId="098CF186" w:rsidR="00C47AB3" w:rsidRPr="00A23CCD" w:rsidRDefault="00C47AB3"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hAnsi="Times New Roman" w:cs="Times New Roman"/>
                <w:sz w:val="24"/>
                <w:szCs w:val="24"/>
                <w:lang w:val="lv-LV"/>
              </w:rPr>
              <w:t>Uzlabot cilvēkresursu pieejamību (piesaiste, saglabāšana, ģeogrāfiskais izvietojums) valsts apmaksātajā veselības aprūpes sistēmā, tajā skaitā, veicinot ilgtspējīgas veselības izglītības sistēmas attīstību:</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5841EE" w14:textId="49412991"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E5FA56" w14:textId="4D8EEE5D"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VM</w:t>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C19BE5" w14:textId="46DFB021"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 xml:space="preserve"> </w:t>
            </w:r>
            <w:r w:rsidR="00BF4423">
              <w:rPr>
                <w:rFonts w:ascii="Times New Roman" w:eastAsia="Times New Roman" w:hAnsi="Times New Roman" w:cs="Times New Roman"/>
                <w:color w:val="000000" w:themeColor="text1"/>
                <w:sz w:val="24"/>
                <w:szCs w:val="24"/>
                <w:lang w:val="lv-LV" w:eastAsia="lv-LV"/>
              </w:rPr>
              <w:t xml:space="preserve">IZM, </w:t>
            </w:r>
            <w:r w:rsidR="00EC263E">
              <w:rPr>
                <w:rFonts w:ascii="Times New Roman" w:eastAsia="Times New Roman" w:hAnsi="Times New Roman" w:cs="Times New Roman"/>
                <w:color w:val="000000" w:themeColor="text1"/>
                <w:sz w:val="24"/>
                <w:szCs w:val="24"/>
                <w:lang w:val="lv-LV" w:eastAsia="lv-LV"/>
              </w:rPr>
              <w:t>P</w:t>
            </w:r>
            <w:r w:rsidRPr="00A23CCD">
              <w:rPr>
                <w:rFonts w:ascii="Times New Roman" w:eastAsia="Times New Roman" w:hAnsi="Times New Roman" w:cs="Times New Roman"/>
                <w:color w:val="000000" w:themeColor="text1"/>
                <w:sz w:val="24"/>
                <w:szCs w:val="24"/>
                <w:lang w:val="lv-LV" w:eastAsia="lv-LV"/>
              </w:rPr>
              <w:t>ašvaldības, NVO</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D22886" w14:textId="2269DF03" w:rsidR="00C47AB3" w:rsidRPr="00A23CCD" w:rsidRDefault="00C47AB3"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.1.,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.2.,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.3.,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.4.,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.5.</w:t>
            </w:r>
          </w:p>
          <w:p w14:paraId="5F867456" w14:textId="4416D111" w:rsidR="00C47AB3" w:rsidRPr="00422C6E" w:rsidRDefault="00C47AB3"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PR:1</w:t>
            </w:r>
            <w:r w:rsidR="00666276">
              <w:rPr>
                <w:rFonts w:ascii="Times New Roman" w:hAnsi="Times New Roman" w:cs="Times New Roman"/>
                <w:sz w:val="24"/>
                <w:szCs w:val="24"/>
                <w:lang w:val="lv-LV"/>
              </w:rPr>
              <w:t>8</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A23CCD">
              <w:rPr>
                <w:rFonts w:ascii="Times New Roman" w:hAnsi="Times New Roman" w:cs="Times New Roman"/>
                <w:sz w:val="24"/>
                <w:szCs w:val="24"/>
                <w:lang w:val="lv-LV"/>
              </w:rPr>
              <w:t>.</w:t>
            </w:r>
            <w:r w:rsidR="001D0815">
              <w:rPr>
                <w:rFonts w:ascii="Times New Roman" w:hAnsi="Times New Roman" w:cs="Times New Roman"/>
                <w:sz w:val="24"/>
                <w:szCs w:val="24"/>
                <w:lang w:val="lv-LV"/>
              </w:rPr>
              <w:t>2</w:t>
            </w:r>
            <w:r w:rsidRPr="00A23CCD">
              <w:rPr>
                <w:rFonts w:ascii="Times New Roman" w:hAnsi="Times New Roman" w:cs="Times New Roman"/>
                <w:sz w:val="24"/>
                <w:szCs w:val="24"/>
                <w:lang w:val="lv-LV"/>
              </w:rPr>
              <w:t>.</w:t>
            </w: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29E068" w14:textId="34DCD597" w:rsidR="00C47AB3" w:rsidRPr="00A23CCD" w:rsidRDefault="00C47AB3"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[68, 69, 70, 71, 156, 157, 158, 167, 172]</w:t>
            </w:r>
          </w:p>
        </w:tc>
      </w:tr>
      <w:tr w:rsidR="00C47AB3" w:rsidRPr="00A8104A" w14:paraId="5AC63769"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6BF3EA" w14:textId="0DC93F37" w:rsidR="00C47AB3" w:rsidRPr="00A23CCD" w:rsidRDefault="00C47AB3"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4.2.</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7926FB" w14:textId="1523FA1D" w:rsidR="00C47AB3" w:rsidRPr="00A23CCD" w:rsidRDefault="00C47AB3" w:rsidP="00A23CCD">
            <w:pPr>
              <w:spacing w:before="0" w:after="0" w:line="240" w:lineRule="auto"/>
              <w:jc w:val="both"/>
              <w:rPr>
                <w:rFonts w:ascii="Times New Roman" w:hAnsi="Times New Roman" w:cs="Times New Roman"/>
                <w:sz w:val="24"/>
                <w:szCs w:val="24"/>
                <w:lang w:val="lv-LV"/>
              </w:rPr>
            </w:pPr>
            <w:r w:rsidRPr="00A23CCD">
              <w:rPr>
                <w:rFonts w:ascii="Times New Roman" w:eastAsia="Calibri" w:hAnsi="Times New Roman" w:cs="Times New Roman"/>
                <w:sz w:val="24"/>
                <w:szCs w:val="24"/>
                <w:lang w:val="lv-LV"/>
              </w:rPr>
              <w:t>Uzlabot cilvēkresursu kvalitāti atbilstoši veselības aprūpes pakalpojumu attīstībai un pieprasījumam darba tirgū</w:t>
            </w:r>
            <w:r w:rsidR="002E6169" w:rsidRPr="00A23CCD">
              <w:rPr>
                <w:rFonts w:ascii="Times New Roman" w:eastAsia="Calibri" w:hAnsi="Times New Roman" w:cs="Times New Roman"/>
                <w:sz w:val="24"/>
                <w:szCs w:val="24"/>
                <w:lang w:val="lv-LV"/>
              </w:rPr>
              <w:t>.</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D95641" w14:textId="2080446B" w:rsidR="00C47AB3" w:rsidRPr="00A23CCD" w:rsidRDefault="00C47AB3" w:rsidP="00A23CCD">
            <w:pPr>
              <w:spacing w:before="0" w:after="0" w:line="240" w:lineRule="auto"/>
              <w:jc w:val="center"/>
              <w:rPr>
                <w:rFonts w:ascii="Times New Roman" w:eastAsia="Times New Roman" w:hAnsi="Times New Roman" w:cs="Times New Roman"/>
                <w:sz w:val="24"/>
                <w:szCs w:val="24"/>
                <w:lang w:val="lv-LV" w:eastAsia="lv-LV"/>
              </w:rPr>
            </w:pPr>
            <w:r w:rsidRPr="00A23CCD">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CEEB2E" w14:textId="73CD79DC"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VM</w:t>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212F4F" w14:textId="5E15DBAC"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IZM, NVO</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6A188" w14:textId="355C3A89" w:rsidR="00C47AB3" w:rsidRPr="00A23CCD" w:rsidRDefault="00C47AB3"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.1.,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.2.,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.3.</w:t>
            </w:r>
          </w:p>
          <w:p w14:paraId="3420BD3F" w14:textId="77777777" w:rsidR="00C47AB3" w:rsidRPr="00A23CCD" w:rsidRDefault="00C47AB3" w:rsidP="00422C6E">
            <w:pPr>
              <w:spacing w:before="0" w:after="0" w:line="240" w:lineRule="auto"/>
              <w:jc w:val="center"/>
              <w:rPr>
                <w:rFonts w:ascii="Times New Roman" w:hAnsi="Times New Roman" w:cs="Times New Roman"/>
                <w:sz w:val="24"/>
                <w:szCs w:val="24"/>
                <w:lang w:val="lv-LV"/>
              </w:rPr>
            </w:pP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D26E01" w14:textId="77A7210C" w:rsidR="00C47AB3" w:rsidRDefault="00C47AB3"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 xml:space="preserve">[69, </w:t>
            </w:r>
            <w:r w:rsidR="002E6169" w:rsidRPr="00A23CCD">
              <w:rPr>
                <w:rFonts w:ascii="Times New Roman" w:eastAsia="Times New Roman" w:hAnsi="Times New Roman" w:cs="Times New Roman"/>
                <w:color w:val="000000" w:themeColor="text1"/>
                <w:sz w:val="24"/>
                <w:szCs w:val="24"/>
                <w:lang w:val="lv-LV" w:eastAsia="lv-LV"/>
              </w:rPr>
              <w:t xml:space="preserve">70, </w:t>
            </w:r>
            <w:r w:rsidRPr="00A23CCD">
              <w:rPr>
                <w:rFonts w:ascii="Times New Roman" w:eastAsia="Times New Roman" w:hAnsi="Times New Roman" w:cs="Times New Roman"/>
                <w:color w:val="000000" w:themeColor="text1"/>
                <w:sz w:val="24"/>
                <w:szCs w:val="24"/>
                <w:lang w:val="lv-LV" w:eastAsia="lv-LV"/>
              </w:rPr>
              <w:t>156</w:t>
            </w:r>
            <w:r w:rsidR="001A737A">
              <w:rPr>
                <w:rFonts w:ascii="Times New Roman" w:eastAsia="Times New Roman" w:hAnsi="Times New Roman" w:cs="Times New Roman"/>
                <w:color w:val="000000" w:themeColor="text1"/>
                <w:sz w:val="24"/>
                <w:szCs w:val="24"/>
                <w:lang w:val="lv-LV" w:eastAsia="lv-LV"/>
              </w:rPr>
              <w:t xml:space="preserve">, </w:t>
            </w:r>
            <w:r w:rsidR="00AF2F2D">
              <w:rPr>
                <w:rFonts w:ascii="Times New Roman" w:eastAsia="Times New Roman" w:hAnsi="Times New Roman" w:cs="Times New Roman"/>
                <w:color w:val="000000" w:themeColor="text1"/>
                <w:sz w:val="24"/>
                <w:szCs w:val="24"/>
                <w:lang w:val="lv-LV" w:eastAsia="lv-LV"/>
              </w:rPr>
              <w:t>157, 158, 166, 167, 168, 171, 172, 317</w:t>
            </w:r>
            <w:r w:rsidRPr="00A23CCD">
              <w:rPr>
                <w:rFonts w:ascii="Times New Roman" w:eastAsia="Times New Roman" w:hAnsi="Times New Roman" w:cs="Times New Roman"/>
                <w:color w:val="000000" w:themeColor="text1"/>
                <w:sz w:val="24"/>
                <w:szCs w:val="24"/>
                <w:lang w:val="lv-LV" w:eastAsia="lv-LV"/>
              </w:rPr>
              <w:t>]</w:t>
            </w:r>
          </w:p>
          <w:p w14:paraId="6708E1AA" w14:textId="76486833" w:rsidR="00AF2F2D" w:rsidRPr="00A23CCD" w:rsidRDefault="00AF2F2D"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2E6169" w:rsidRPr="00A8104A" w14:paraId="50677A76"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991CF7" w14:textId="31F704C0" w:rsidR="002E6169" w:rsidRPr="00A23CCD" w:rsidRDefault="002E6169"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4.3.</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F90B12" w14:textId="13656AD4" w:rsidR="002E6169" w:rsidRPr="00A23CCD" w:rsidRDefault="002E6169" w:rsidP="00A23CCD">
            <w:pPr>
              <w:spacing w:before="0" w:after="0" w:line="240" w:lineRule="auto"/>
              <w:jc w:val="both"/>
              <w:rPr>
                <w:rFonts w:ascii="Times New Roman" w:eastAsia="Calibri" w:hAnsi="Times New Roman" w:cs="Times New Roman"/>
                <w:sz w:val="24"/>
                <w:szCs w:val="24"/>
                <w:lang w:val="lv-LV"/>
              </w:rPr>
            </w:pPr>
            <w:r w:rsidRPr="00A23CCD">
              <w:rPr>
                <w:rFonts w:ascii="Times New Roman" w:eastAsia="Calibri" w:hAnsi="Times New Roman" w:cs="Times New Roman"/>
                <w:sz w:val="24"/>
                <w:szCs w:val="24"/>
                <w:lang w:val="lv-LV"/>
              </w:rPr>
              <w:t>Uzlabot cilvēkresursu pārvaldības sistēmu.</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2A7521" w14:textId="3F06358B" w:rsidR="002E6169" w:rsidRPr="00A23CCD" w:rsidRDefault="002E6169" w:rsidP="00A23CCD">
            <w:pPr>
              <w:spacing w:before="0" w:after="0" w:line="240" w:lineRule="auto"/>
              <w:jc w:val="center"/>
              <w:rPr>
                <w:rFonts w:ascii="Times New Roman" w:eastAsia="Times New Roman" w:hAnsi="Times New Roman" w:cs="Times New Roman"/>
                <w:sz w:val="24"/>
                <w:szCs w:val="24"/>
                <w:lang w:val="lv-LV" w:eastAsia="lv-LV"/>
              </w:rPr>
            </w:pPr>
            <w:r w:rsidRPr="00A23CCD">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DC2051" w14:textId="6C40F15B" w:rsidR="002E6169" w:rsidRPr="00A23CCD" w:rsidRDefault="002E6169"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VM</w:t>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D0BF81" w14:textId="1278246D" w:rsidR="002E6169" w:rsidRPr="00A23CCD" w:rsidRDefault="002E6169"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IZM, NVO</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D71941" w14:textId="355B811C" w:rsidR="002E6169" w:rsidRPr="00A23CCD" w:rsidRDefault="002E6169"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.1.,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.2.,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.3.,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.4.,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.5.</w:t>
            </w:r>
          </w:p>
          <w:p w14:paraId="644FB045" w14:textId="77777777" w:rsidR="002E6169" w:rsidRPr="00A23CCD" w:rsidRDefault="002E6169" w:rsidP="00422C6E">
            <w:pPr>
              <w:spacing w:before="0" w:after="0" w:line="240" w:lineRule="auto"/>
              <w:jc w:val="center"/>
              <w:rPr>
                <w:rFonts w:ascii="Times New Roman" w:hAnsi="Times New Roman" w:cs="Times New Roman"/>
                <w:sz w:val="24"/>
                <w:szCs w:val="24"/>
                <w:lang w:val="lv-LV"/>
              </w:rPr>
            </w:pP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2A435F" w14:textId="3E3E8DC4" w:rsidR="002E6169" w:rsidRPr="00A23CCD" w:rsidRDefault="002E6169"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[68, 69, 72, 316, 317]</w:t>
            </w:r>
          </w:p>
        </w:tc>
      </w:tr>
    </w:tbl>
    <w:p w14:paraId="360C24A3" w14:textId="4F5752B0" w:rsidR="00C47AB3" w:rsidRPr="00997A38" w:rsidRDefault="00C47AB3" w:rsidP="00C47AB3">
      <w:pPr>
        <w:shd w:val="clear" w:color="auto" w:fill="FFFFFF"/>
        <w:spacing w:before="0" w:after="120" w:line="240" w:lineRule="auto"/>
        <w:jc w:val="both"/>
        <w:rPr>
          <w:rFonts w:ascii="Calibri" w:eastAsia="Times New Roman" w:hAnsi="Calibri" w:cs="Calibri"/>
          <w:sz w:val="24"/>
          <w:szCs w:val="24"/>
          <w:lang w:val="lv-LV" w:eastAsia="lv-LV"/>
        </w:rPr>
        <w:sectPr w:rsidR="00C47AB3" w:rsidRPr="00997A38" w:rsidSect="00C47AB3">
          <w:pgSz w:w="15840" w:h="12240" w:orient="landscape"/>
          <w:pgMar w:top="1701" w:right="1134" w:bottom="851" w:left="1134" w:header="720" w:footer="720" w:gutter="0"/>
          <w:cols w:space="720"/>
          <w:titlePg/>
          <w:docGrid w:linePitch="360"/>
        </w:sectPr>
      </w:pPr>
    </w:p>
    <w:p w14:paraId="03D1B0E7" w14:textId="27255BDC" w:rsidR="00B346D5" w:rsidRPr="00C32734" w:rsidRDefault="005547F8" w:rsidP="00C32734">
      <w:pPr>
        <w:pStyle w:val="Heading1"/>
        <w:numPr>
          <w:ilvl w:val="0"/>
          <w:numId w:val="9"/>
        </w:numPr>
        <w:spacing w:before="0" w:after="120" w:line="240" w:lineRule="auto"/>
        <w:ind w:left="0" w:firstLine="0"/>
        <w:jc w:val="both"/>
        <w:rPr>
          <w:rFonts w:ascii="Times New Roman" w:hAnsi="Times New Roman" w:cs="Times New Roman"/>
          <w:sz w:val="24"/>
          <w:szCs w:val="24"/>
          <w:lang w:val="lv-LV"/>
        </w:rPr>
      </w:pPr>
      <w:bookmarkStart w:id="31" w:name="_Toc97143108"/>
      <w:bookmarkStart w:id="32" w:name="_Hlk30062180"/>
      <w:r>
        <w:rPr>
          <w:rFonts w:ascii="Times New Roman" w:hAnsi="Times New Roman" w:cs="Times New Roman"/>
          <w:sz w:val="24"/>
          <w:szCs w:val="24"/>
          <w:lang w:val="lv-LV"/>
        </w:rPr>
        <w:lastRenderedPageBreak/>
        <w:t>R</w:t>
      </w:r>
      <w:r w:rsidR="006B31F8" w:rsidRPr="007C334A">
        <w:rPr>
          <w:rFonts w:ascii="Times New Roman" w:hAnsi="Times New Roman" w:cs="Times New Roman"/>
          <w:sz w:val="24"/>
          <w:szCs w:val="24"/>
          <w:lang w:val="lv-LV"/>
        </w:rPr>
        <w:t xml:space="preserve">īcības virziens: </w:t>
      </w:r>
      <w:r w:rsidR="006B31F8">
        <w:rPr>
          <w:rFonts w:ascii="Times New Roman" w:hAnsi="Times New Roman" w:cs="Times New Roman"/>
          <w:sz w:val="24"/>
          <w:szCs w:val="24"/>
          <w:lang w:val="lv-LV"/>
        </w:rPr>
        <w:t xml:space="preserve"> </w:t>
      </w:r>
      <w:r w:rsidR="006B31F8" w:rsidRPr="007C334A">
        <w:rPr>
          <w:rFonts w:ascii="Times New Roman" w:hAnsi="Times New Roman" w:cs="Times New Roman"/>
          <w:sz w:val="24"/>
          <w:szCs w:val="24"/>
          <w:lang w:val="lv-LV"/>
        </w:rPr>
        <w:t xml:space="preserve">Veselības aprūpes ilgtspēja, pārvaldības stiprināšana, efektīva veselības aprūpes resursu </w:t>
      </w:r>
      <w:r w:rsidR="006B31F8" w:rsidRPr="006B31F8">
        <w:rPr>
          <w:rFonts w:ascii="Times New Roman" w:hAnsi="Times New Roman" w:cs="Times New Roman"/>
          <w:sz w:val="24"/>
          <w:szCs w:val="24"/>
          <w:lang w:val="lv-LV"/>
        </w:rPr>
        <w:t>izlietošana</w:t>
      </w:r>
      <w:bookmarkEnd w:id="31"/>
    </w:p>
    <w:p w14:paraId="26DEA47A" w14:textId="56D6A701" w:rsidR="006B31F8" w:rsidRPr="00351B73" w:rsidRDefault="00B80517" w:rsidP="00422C6E">
      <w:pPr>
        <w:pStyle w:val="ListParagraph"/>
        <w:numPr>
          <w:ilvl w:val="0"/>
          <w:numId w:val="45"/>
        </w:numPr>
        <w:spacing w:before="240" w:after="120" w:line="240" w:lineRule="auto"/>
        <w:ind w:left="0" w:hanging="720"/>
        <w:jc w:val="both"/>
        <w:rPr>
          <w:rFonts w:ascii="Times New Roman" w:hAnsi="Times New Roman" w:cs="Times New Roman"/>
          <w:sz w:val="24"/>
          <w:szCs w:val="24"/>
          <w:lang w:val="lv-LV"/>
        </w:rPr>
      </w:pPr>
      <w:r>
        <w:rPr>
          <w:rFonts w:ascii="Times New Roman" w:hAnsi="Times New Roman" w:cs="Times New Roman"/>
          <w:sz w:val="24"/>
          <w:szCs w:val="24"/>
          <w:shd w:val="clear" w:color="auto" w:fill="FFFFFF"/>
          <w:lang w:val="lv-LV"/>
        </w:rPr>
        <w:t>Veselības aprūp</w:t>
      </w:r>
      <w:r w:rsidR="003C3736">
        <w:rPr>
          <w:rFonts w:ascii="Times New Roman" w:hAnsi="Times New Roman" w:cs="Times New Roman"/>
          <w:sz w:val="24"/>
          <w:szCs w:val="24"/>
          <w:shd w:val="clear" w:color="auto" w:fill="FFFFFF"/>
          <w:lang w:val="lv-LV"/>
        </w:rPr>
        <w:t>ē</w:t>
      </w:r>
      <w:r>
        <w:rPr>
          <w:rFonts w:ascii="Times New Roman" w:hAnsi="Times New Roman" w:cs="Times New Roman"/>
          <w:sz w:val="24"/>
          <w:szCs w:val="24"/>
          <w:shd w:val="clear" w:color="auto" w:fill="FFFFFF"/>
          <w:lang w:val="lv-LV"/>
        </w:rPr>
        <w:t xml:space="preserve"> </w:t>
      </w:r>
      <w:r w:rsidR="008365DC">
        <w:rPr>
          <w:rFonts w:ascii="Times New Roman" w:hAnsi="Times New Roman" w:cs="Times New Roman"/>
          <w:sz w:val="24"/>
          <w:szCs w:val="24"/>
          <w:shd w:val="clear" w:color="auto" w:fill="FFFFFF"/>
          <w:lang w:val="lv-LV"/>
        </w:rPr>
        <w:t>s</w:t>
      </w:r>
      <w:r w:rsidR="006B31F8" w:rsidRPr="00351B73">
        <w:rPr>
          <w:rFonts w:ascii="Times New Roman" w:hAnsi="Times New Roman" w:cs="Times New Roman"/>
          <w:sz w:val="24"/>
          <w:szCs w:val="24"/>
          <w:shd w:val="clear" w:color="auto" w:fill="FFFFFF"/>
          <w:lang w:val="lv-LV"/>
        </w:rPr>
        <w:t xml:space="preserve">askaņā ar OECD veikto apkopojumu, nelietderīgus tēriņus veido: </w:t>
      </w:r>
    </w:p>
    <w:p w14:paraId="46589A83" w14:textId="7446619D" w:rsidR="006B31F8" w:rsidRPr="00B276C5" w:rsidRDefault="006B31F8" w:rsidP="00B346D5">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nepilnības klīniskajā praksē (neefektīva un neatbilstoša (zemas kvalitātes) klīniskā aprūpe, negadījumi veselības aprūpē, pakalpojumu dublēšana)</w:t>
      </w:r>
      <w:r w:rsidR="00B346D5">
        <w:rPr>
          <w:rFonts w:ascii="Times New Roman" w:hAnsi="Times New Roman" w:cs="Times New Roman"/>
          <w:sz w:val="24"/>
          <w:szCs w:val="24"/>
          <w:shd w:val="clear" w:color="auto" w:fill="FFFFFF"/>
          <w:lang w:val="lv-LV"/>
        </w:rPr>
        <w:t>,</w:t>
      </w:r>
      <w:r w:rsidRPr="00B276C5">
        <w:rPr>
          <w:rFonts w:ascii="Times New Roman" w:hAnsi="Times New Roman" w:cs="Times New Roman"/>
          <w:sz w:val="24"/>
          <w:szCs w:val="24"/>
          <w:shd w:val="clear" w:color="auto" w:fill="FFFFFF"/>
          <w:lang w:val="lv-LV"/>
        </w:rPr>
        <w:t xml:space="preserve"> </w:t>
      </w:r>
    </w:p>
    <w:p w14:paraId="502C6449" w14:textId="77777777" w:rsidR="006B31F8" w:rsidRPr="00B276C5" w:rsidRDefault="006B31F8" w:rsidP="00B346D5">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 xml:space="preserve">nepilnības pakalpojumu apmaksā un sniegšanā (pārāk augsta samaksa par pakalpojumu, neizmantoto resursu, piemēram, medikamentu un citu medicīnisko piederumu izmešana, dārgu materiālu, līdzekļu izmantošana, ja pieejamas lētākas alternatīvas), </w:t>
      </w:r>
    </w:p>
    <w:p w14:paraId="4415556C" w14:textId="29C4CD79" w:rsidR="00B346D5" w:rsidRPr="00C32734" w:rsidRDefault="006B31F8" w:rsidP="00C32734">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nepilnības veselības aprūpes pārvaldībā, piemēram, neefektīvi administratīvie izdevumi.</w:t>
      </w:r>
      <w:r w:rsidRPr="00B276C5">
        <w:rPr>
          <w:rFonts w:ascii="Times New Roman" w:hAnsi="Times New Roman" w:cs="Times New Roman"/>
          <w:sz w:val="24"/>
          <w:szCs w:val="24"/>
          <w:shd w:val="clear" w:color="auto" w:fill="FFFFFF"/>
          <w:vertAlign w:val="superscript"/>
          <w:lang w:val="lv-LV"/>
        </w:rPr>
        <w:footnoteReference w:id="35"/>
      </w:r>
      <w:r w:rsidRPr="00B276C5">
        <w:rPr>
          <w:rFonts w:ascii="Times New Roman" w:hAnsi="Times New Roman" w:cs="Times New Roman"/>
          <w:sz w:val="24"/>
          <w:szCs w:val="24"/>
          <w:shd w:val="clear" w:color="auto" w:fill="FFFFFF"/>
          <w:lang w:val="lv-LV"/>
        </w:rPr>
        <w:t xml:space="preserve"> </w:t>
      </w:r>
    </w:p>
    <w:p w14:paraId="24B14BE5" w14:textId="77777777" w:rsidR="00422C6E" w:rsidRDefault="0081235D"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81235D">
        <w:rPr>
          <w:rFonts w:ascii="Times New Roman" w:hAnsi="Times New Roman" w:cs="Times New Roman"/>
          <w:sz w:val="24"/>
          <w:szCs w:val="24"/>
          <w:shd w:val="clear" w:color="auto" w:fill="FFFFFF"/>
          <w:lang w:val="lv-LV"/>
        </w:rPr>
        <w:t>Esošais veselības nozares finansējuma līmenis neļauj ārstniecības iestādēm veikt nepieciešamos ieguldījumus infrastruktūras attīstībai atbilstoši to aprūpes līmenim un teritoriālajam līmenim</w:t>
      </w:r>
      <w:r>
        <w:rPr>
          <w:rFonts w:ascii="Times New Roman" w:hAnsi="Times New Roman" w:cs="Times New Roman"/>
          <w:sz w:val="24"/>
          <w:szCs w:val="24"/>
          <w:shd w:val="clear" w:color="auto" w:fill="FFFFFF"/>
          <w:lang w:val="lv-LV"/>
        </w:rPr>
        <w:t>,</w:t>
      </w:r>
      <w:r w:rsidRPr="0081235D">
        <w:rPr>
          <w:rFonts w:ascii="Times New Roman" w:hAnsi="Times New Roman" w:cs="Times New Roman"/>
          <w:sz w:val="24"/>
          <w:szCs w:val="24"/>
          <w:shd w:val="clear" w:color="auto" w:fill="FFFFFF"/>
          <w:vertAlign w:val="superscript"/>
          <w:lang w:val="lv-LV"/>
        </w:rPr>
        <w:footnoteReference w:id="36"/>
      </w:r>
      <w:r w:rsidRPr="0081235D">
        <w:rPr>
          <w:rFonts w:ascii="Times New Roman" w:hAnsi="Times New Roman" w:cs="Times New Roman"/>
          <w:sz w:val="24"/>
          <w:szCs w:val="24"/>
          <w:shd w:val="clear" w:color="auto" w:fill="FFFFFF"/>
          <w:lang w:val="lv-LV"/>
        </w:rPr>
        <w:t xml:space="preserve"> kas ir būtiski ne vien veselības aprūpes pieejamības un kvalitātes nodrošināšanai kopumā, bet jo īpaši būtiski SARS-COV-2 pandēmijas vai dažādu citu krīžu gadījumos, kad nepieciešams īsā laikā pārkārtot esošo infrastruktūru atbilstoši mainīgām vajadzībām, nošķirt pacientu plūsmas utml</w:t>
      </w:r>
      <w:r>
        <w:rPr>
          <w:rFonts w:ascii="Times New Roman" w:hAnsi="Times New Roman" w:cs="Times New Roman"/>
          <w:sz w:val="24"/>
          <w:szCs w:val="24"/>
          <w:shd w:val="clear" w:color="auto" w:fill="FFFFFF"/>
          <w:lang w:val="lv-LV"/>
        </w:rPr>
        <w:t>.</w:t>
      </w:r>
      <w:r w:rsidR="00BC5E22">
        <w:rPr>
          <w:rFonts w:ascii="Times New Roman" w:hAnsi="Times New Roman" w:cs="Times New Roman"/>
          <w:sz w:val="24"/>
          <w:szCs w:val="24"/>
          <w:shd w:val="clear" w:color="auto" w:fill="FFFFFF"/>
          <w:lang w:val="lv-LV"/>
        </w:rPr>
        <w:t xml:space="preserve"> </w:t>
      </w:r>
      <w:r w:rsidR="00BC5E22" w:rsidRPr="00BC5E22">
        <w:rPr>
          <w:rFonts w:ascii="Times New Roman" w:hAnsi="Times New Roman" w:cs="Times New Roman"/>
          <w:sz w:val="24"/>
          <w:szCs w:val="24"/>
          <w:shd w:val="clear" w:color="auto" w:fill="FFFFFF"/>
          <w:lang w:val="lv-LV"/>
        </w:rPr>
        <w:t>Slimnīcu infrastruktūra ir nolietota, tikai daļēji atbilst mūsdienu higiēnas, sanitārajām un drošības prasībām, kā arī nav iespējama tās ilgtspējīga izmantošana pacientu veselības aprūpes un profilakses pasākumu nodrošināšanai. Lai uzlabotu veselības aprūpes sistēmas efektivitāti, pacientu drošību, pakalpojumu kvalitāti un pacientu medicīniskās aprūpes pēctecību un pieejamību, nepieciešams attīstīt slimnīcu infras</w:t>
      </w:r>
      <w:r w:rsidR="001E7EC1">
        <w:rPr>
          <w:rFonts w:ascii="Times New Roman" w:hAnsi="Times New Roman" w:cs="Times New Roman"/>
          <w:sz w:val="24"/>
          <w:szCs w:val="24"/>
          <w:shd w:val="clear" w:color="auto" w:fill="FFFFFF"/>
          <w:lang w:val="lv-LV"/>
        </w:rPr>
        <w:t>t</w:t>
      </w:r>
      <w:r w:rsidR="00BC5E22" w:rsidRPr="00BC5E22">
        <w:rPr>
          <w:rFonts w:ascii="Times New Roman" w:hAnsi="Times New Roman" w:cs="Times New Roman"/>
          <w:sz w:val="24"/>
          <w:szCs w:val="24"/>
          <w:shd w:val="clear" w:color="auto" w:fill="FFFFFF"/>
          <w:lang w:val="lv-LV"/>
        </w:rPr>
        <w:t xml:space="preserve">ruktūru, palielināt ambulatoro pakalpojumu apjomu, tai skaitā stacionāros, kā arī samazināts hospitalizāciju ilgumu. Slimnīcu infrastruktūras modernizēšana ļaus, attīstīt slimnīcu pakalpojumus, lai ieviestu integrētu pacienta veselības aprūpi, nodrošinot “vienas pieturas aģentūras“ principu. Jārisina arī vides pieejamība ārstniecības iestādēs, jo tehniski ierobežojumi piekļuvei veselības aprūpei mūsdienu veselības iestāžu tīklā nav pieņemami. </w:t>
      </w:r>
    </w:p>
    <w:p w14:paraId="48A988AB" w14:textId="77777777" w:rsidR="00422C6E" w:rsidRDefault="006B31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Svarīgs veselības aprūpes sistēmas ilgtspēju un kvalitāti raksturojošs elements ir sistēmas gatavība ārkārtas un krīžu situācijām. SARS-COV-2 pandēmija spilgti izgaismoja Latvijas veselības sistēmas vājās vietas un parādīja, cik nopietna var izvērsties situācija, ja sistēmā nav izveidotas pietiekošas individuālo aizsardzības līdzekļu, </w:t>
      </w:r>
      <w:r w:rsidR="003B4B7D" w:rsidRPr="00422C6E">
        <w:rPr>
          <w:rFonts w:ascii="Times New Roman" w:hAnsi="Times New Roman" w:cs="Times New Roman"/>
          <w:sz w:val="24"/>
          <w:szCs w:val="24"/>
          <w:lang w:val="lv-LV"/>
        </w:rPr>
        <w:t xml:space="preserve">medicīnas ierīču, </w:t>
      </w:r>
      <w:r w:rsidRPr="00422C6E">
        <w:rPr>
          <w:rFonts w:ascii="Times New Roman" w:hAnsi="Times New Roman" w:cs="Times New Roman"/>
          <w:sz w:val="24"/>
          <w:szCs w:val="24"/>
          <w:shd w:val="clear" w:color="auto" w:fill="FFFFFF"/>
          <w:lang w:val="lv-LV"/>
        </w:rPr>
        <w:t>zāļu</w:t>
      </w:r>
      <w:r w:rsidR="003B4B7D" w:rsidRPr="00422C6E">
        <w:rPr>
          <w:rFonts w:ascii="Times New Roman" w:hAnsi="Times New Roman" w:cs="Times New Roman"/>
          <w:sz w:val="24"/>
          <w:szCs w:val="24"/>
          <w:lang w:val="lv-LV"/>
        </w:rPr>
        <w:t>, dezinfekcijas līdzekļu</w:t>
      </w:r>
      <w:r w:rsidRPr="00422C6E">
        <w:rPr>
          <w:rFonts w:ascii="Times New Roman" w:hAnsi="Times New Roman" w:cs="Times New Roman"/>
          <w:sz w:val="24"/>
          <w:szCs w:val="24"/>
          <w:shd w:val="clear" w:color="auto" w:fill="FFFFFF"/>
          <w:lang w:val="lv-LV"/>
        </w:rPr>
        <w:t xml:space="preserve"> rezerves neparedzamām ārkārtas situācijām, kas ietekmē </w:t>
      </w:r>
      <w:r w:rsidR="00907CA0" w:rsidRPr="00422C6E">
        <w:rPr>
          <w:rFonts w:ascii="Times New Roman" w:hAnsi="Times New Roman" w:cs="Times New Roman"/>
          <w:sz w:val="24"/>
          <w:szCs w:val="24"/>
          <w:shd w:val="clear" w:color="auto" w:fill="FFFFFF"/>
          <w:lang w:val="lv-LV"/>
        </w:rPr>
        <w:t xml:space="preserve">personu </w:t>
      </w:r>
      <w:r w:rsidRPr="00422C6E">
        <w:rPr>
          <w:rFonts w:ascii="Times New Roman" w:hAnsi="Times New Roman" w:cs="Times New Roman"/>
          <w:sz w:val="24"/>
          <w:szCs w:val="24"/>
          <w:shd w:val="clear" w:color="auto" w:fill="FFFFFF"/>
          <w:lang w:val="lv-LV"/>
        </w:rPr>
        <w:t>veselīb</w:t>
      </w:r>
      <w:r w:rsidR="00895BB0" w:rsidRPr="00422C6E">
        <w:rPr>
          <w:rFonts w:ascii="Times New Roman" w:hAnsi="Times New Roman" w:cs="Times New Roman"/>
          <w:sz w:val="24"/>
          <w:szCs w:val="24"/>
          <w:shd w:val="clear" w:color="auto" w:fill="FFFFFF"/>
          <w:lang w:val="lv-LV"/>
        </w:rPr>
        <w:t>u</w:t>
      </w:r>
      <w:r w:rsidRPr="00422C6E">
        <w:rPr>
          <w:rFonts w:ascii="Times New Roman" w:hAnsi="Times New Roman" w:cs="Times New Roman"/>
          <w:sz w:val="24"/>
          <w:szCs w:val="24"/>
          <w:shd w:val="clear" w:color="auto" w:fill="FFFFFF"/>
          <w:lang w:val="lv-LV"/>
        </w:rPr>
        <w:t xml:space="preserve"> un dzīvības. Tuvākajā nākotnē ir jāizveido un jāuztur nepieciešamo materiālo rezervju sistēma, lai tādējādi stiprinātu sabiedrība</w:t>
      </w:r>
      <w:r w:rsidR="00DD6D5C" w:rsidRPr="00422C6E">
        <w:rPr>
          <w:rFonts w:ascii="Times New Roman" w:hAnsi="Times New Roman" w:cs="Times New Roman"/>
          <w:sz w:val="24"/>
          <w:szCs w:val="24"/>
          <w:shd w:val="clear" w:color="auto" w:fill="FFFFFF"/>
          <w:lang w:val="lv-LV"/>
        </w:rPr>
        <w:t>s</w:t>
      </w:r>
      <w:r w:rsidRPr="00422C6E">
        <w:rPr>
          <w:rFonts w:ascii="Times New Roman" w:hAnsi="Times New Roman" w:cs="Times New Roman"/>
          <w:sz w:val="24"/>
          <w:szCs w:val="24"/>
          <w:shd w:val="clear" w:color="auto" w:fill="FFFFFF"/>
          <w:lang w:val="lv-LV"/>
        </w:rPr>
        <w:t xml:space="preserve"> drošību un aizsardzību. Tāpat nepieciešams nodrošināt pakalpojumu integrāciju, uz ģimeni vērstu pakalpojumu attīstību,  pārorganizēt plūsmas (gan transporta, gan pacientu), kas ļautu nodrošināt pakalpojumu sniegšanas nepārtrauktību  epidemi</w:t>
      </w:r>
      <w:r w:rsidR="001E2D4B" w:rsidRPr="00422C6E">
        <w:rPr>
          <w:rFonts w:ascii="Times New Roman" w:hAnsi="Times New Roman" w:cs="Times New Roman"/>
          <w:sz w:val="24"/>
          <w:szCs w:val="24"/>
          <w:shd w:val="clear" w:color="auto" w:fill="FFFFFF"/>
          <w:lang w:val="lv-LV"/>
        </w:rPr>
        <w:t>o</w:t>
      </w:r>
      <w:r w:rsidRPr="00422C6E">
        <w:rPr>
          <w:rFonts w:ascii="Times New Roman" w:hAnsi="Times New Roman" w:cs="Times New Roman"/>
          <w:sz w:val="24"/>
          <w:szCs w:val="24"/>
          <w:shd w:val="clear" w:color="auto" w:fill="FFFFFF"/>
          <w:lang w:val="lv-LV"/>
        </w:rPr>
        <w:t>loģiskās situācijas saasināšanās periodos.</w:t>
      </w:r>
    </w:p>
    <w:p w14:paraId="5F188660" w14:textId="77777777" w:rsidR="00422C6E" w:rsidRDefault="006B31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Tas ir arī iemesls, kāpēc ir jāliek uzsvars uz reģionālo slimnīcu kapacitātes stiprināšanu.</w:t>
      </w:r>
      <w:r w:rsidRPr="00422C6E">
        <w:rPr>
          <w:rFonts w:ascii="Times New Roman" w:hAnsi="Times New Roman" w:cs="Times New Roman"/>
          <w:sz w:val="24"/>
          <w:szCs w:val="24"/>
          <w:lang w:val="lv-LV"/>
        </w:rPr>
        <w:t xml:space="preserve"> </w:t>
      </w:r>
      <w:r w:rsidRPr="00422C6E">
        <w:rPr>
          <w:rFonts w:ascii="Times New Roman" w:hAnsi="Times New Roman" w:cs="Times New Roman"/>
          <w:sz w:val="24"/>
          <w:szCs w:val="24"/>
          <w:shd w:val="clear" w:color="auto" w:fill="FFFFFF"/>
          <w:lang w:val="lv-LV"/>
        </w:rPr>
        <w:t xml:space="preserve">Tāpēc ir nepieciešams izveidot mūsdienīgu veselības aprūpes vidi un iedzīvotāju piekļuvi uzlabotiem ārstniecības pakalpojumiem reģionos, tuvāk pacientu dzīves vietai, veicinot slimnīcu visaptverošu </w:t>
      </w:r>
      <w:r w:rsidRPr="00422C6E">
        <w:rPr>
          <w:rFonts w:ascii="Times New Roman" w:hAnsi="Times New Roman" w:cs="Times New Roman"/>
          <w:sz w:val="24"/>
          <w:szCs w:val="24"/>
          <w:shd w:val="clear" w:color="auto" w:fill="FFFFFF"/>
          <w:lang w:val="lv-LV"/>
        </w:rPr>
        <w:lastRenderedPageBreak/>
        <w:t>veselības aprūpes nodrošināšanu, uz pacientu vajadzībām orientētu aprūpi, lai slimnīcu teritorijā esošā infrastruktūra atbilstu mūsdienu higiēnas, sanitārajām un drošības prasībām</w:t>
      </w:r>
      <w:r w:rsidR="00AE3D6E" w:rsidRPr="00422C6E">
        <w:rPr>
          <w:rFonts w:ascii="Times New Roman" w:hAnsi="Times New Roman" w:cs="Times New Roman"/>
          <w:sz w:val="24"/>
          <w:szCs w:val="24"/>
          <w:lang w:val="lv-LV"/>
        </w:rPr>
        <w:t>, kā arī</w:t>
      </w:r>
      <w:r w:rsidRPr="00422C6E">
        <w:rPr>
          <w:rFonts w:ascii="Times New Roman" w:hAnsi="Times New Roman" w:cs="Times New Roman"/>
          <w:sz w:val="24"/>
          <w:szCs w:val="24"/>
          <w:shd w:val="clear" w:color="auto" w:fill="FFFFFF"/>
          <w:lang w:val="lv-LV"/>
        </w:rPr>
        <w:t xml:space="preserve"> </w:t>
      </w:r>
      <w:r w:rsidR="00AE3D6E" w:rsidRPr="00422C6E">
        <w:rPr>
          <w:rFonts w:ascii="Times New Roman" w:hAnsi="Times New Roman" w:cs="Times New Roman"/>
          <w:sz w:val="24"/>
          <w:szCs w:val="24"/>
          <w:lang w:val="lv-LV"/>
        </w:rPr>
        <w:t>tiktu nodrošināta NMP sniedzošo stacionāro ārstniecības iestāžu nepārtraukta darbība ilgstošas elektroenerģijas piegādes pārtraukumu gadījumā ārkārtas situācijās un apdraudējuma gadījumā.</w:t>
      </w:r>
      <w:r w:rsidR="00222E25" w:rsidRPr="00422C6E">
        <w:rPr>
          <w:rFonts w:ascii="Times New Roman" w:hAnsi="Times New Roman" w:cs="Times New Roman"/>
          <w:sz w:val="24"/>
          <w:szCs w:val="24"/>
          <w:lang w:val="lv-LV"/>
        </w:rPr>
        <w:t xml:space="preserve"> </w:t>
      </w:r>
      <w:r w:rsidR="00EE037D" w:rsidRPr="00422C6E">
        <w:rPr>
          <w:rFonts w:ascii="Times New Roman" w:hAnsi="Times New Roman" w:cs="Times New Roman"/>
          <w:sz w:val="24"/>
          <w:szCs w:val="24"/>
          <w:lang w:val="lv-LV"/>
        </w:rPr>
        <w:t xml:space="preserve">Vienlaicīgi ir </w:t>
      </w:r>
      <w:r w:rsidR="00771DCA" w:rsidRPr="00422C6E">
        <w:rPr>
          <w:rFonts w:ascii="Times New Roman" w:hAnsi="Times New Roman" w:cs="Times New Roman"/>
          <w:sz w:val="24"/>
          <w:szCs w:val="24"/>
          <w:lang w:val="lv-LV"/>
        </w:rPr>
        <w:t xml:space="preserve">izvērtējama </w:t>
      </w:r>
      <w:r w:rsidR="00EE037D" w:rsidRPr="00422C6E">
        <w:rPr>
          <w:rFonts w:ascii="Times New Roman" w:hAnsi="Times New Roman" w:cs="Times New Roman"/>
          <w:sz w:val="24"/>
          <w:szCs w:val="24"/>
          <w:lang w:val="lv-LV"/>
        </w:rPr>
        <w:t xml:space="preserve"> </w:t>
      </w:r>
      <w:r w:rsidR="00835E3E" w:rsidRPr="00422C6E">
        <w:rPr>
          <w:rFonts w:ascii="Times New Roman" w:hAnsi="Times New Roman" w:cs="Times New Roman"/>
          <w:sz w:val="24"/>
          <w:szCs w:val="24"/>
          <w:lang w:val="lv-LV"/>
        </w:rPr>
        <w:t>publisk</w:t>
      </w:r>
      <w:r w:rsidR="00C81932" w:rsidRPr="00422C6E">
        <w:rPr>
          <w:rFonts w:ascii="Times New Roman" w:hAnsi="Times New Roman" w:cs="Times New Roman"/>
          <w:sz w:val="24"/>
          <w:szCs w:val="24"/>
          <w:lang w:val="lv-LV"/>
        </w:rPr>
        <w:t>ās</w:t>
      </w:r>
      <w:r w:rsidR="00932BDF" w:rsidRPr="00422C6E">
        <w:rPr>
          <w:rFonts w:ascii="Times New Roman" w:hAnsi="Times New Roman" w:cs="Times New Roman"/>
          <w:sz w:val="24"/>
          <w:szCs w:val="24"/>
          <w:lang w:val="lv-LV"/>
        </w:rPr>
        <w:t xml:space="preserve"> un </w:t>
      </w:r>
      <w:r w:rsidR="00835E3E" w:rsidRPr="00422C6E">
        <w:rPr>
          <w:rFonts w:ascii="Times New Roman" w:hAnsi="Times New Roman" w:cs="Times New Roman"/>
          <w:sz w:val="24"/>
          <w:szCs w:val="24"/>
          <w:lang w:val="lv-LV"/>
        </w:rPr>
        <w:t>privāt</w:t>
      </w:r>
      <w:r w:rsidR="00C81932" w:rsidRPr="00422C6E">
        <w:rPr>
          <w:rFonts w:ascii="Times New Roman" w:hAnsi="Times New Roman" w:cs="Times New Roman"/>
          <w:sz w:val="24"/>
          <w:szCs w:val="24"/>
          <w:lang w:val="lv-LV"/>
        </w:rPr>
        <w:t>ās</w:t>
      </w:r>
      <w:r w:rsidR="00835E3E" w:rsidRPr="00422C6E">
        <w:rPr>
          <w:rFonts w:ascii="Times New Roman" w:hAnsi="Times New Roman" w:cs="Times New Roman"/>
          <w:sz w:val="24"/>
          <w:szCs w:val="24"/>
          <w:lang w:val="lv-LV"/>
        </w:rPr>
        <w:t xml:space="preserve"> partnerīb</w:t>
      </w:r>
      <w:r w:rsidR="00C81932" w:rsidRPr="00422C6E">
        <w:rPr>
          <w:rFonts w:ascii="Times New Roman" w:hAnsi="Times New Roman" w:cs="Times New Roman"/>
          <w:sz w:val="24"/>
          <w:szCs w:val="24"/>
          <w:lang w:val="lv-LV"/>
        </w:rPr>
        <w:t>as attīstīšana</w:t>
      </w:r>
      <w:r w:rsidR="00EE037D" w:rsidRPr="00422C6E">
        <w:rPr>
          <w:rFonts w:ascii="Times New Roman" w:hAnsi="Times New Roman" w:cs="Times New Roman"/>
          <w:sz w:val="24"/>
          <w:szCs w:val="24"/>
          <w:lang w:val="lv-LV"/>
        </w:rPr>
        <w:t>.</w:t>
      </w:r>
    </w:p>
    <w:p w14:paraId="429238A9" w14:textId="77777777" w:rsidR="00422C6E" w:rsidRDefault="002973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Lai uzlabotu veselības aprūpes kvalitāti un pieejamību, ir nepieciešams nodrošināt atbalstu izmaiņām veselības aprūpes sniegtajos pakalpojumos, uzlabojot to efektivitāti noteiktās pakalpojumu jomās visos aprūpes līmeņos (t.sk. primārajā, sekundārajā ambulatorajā un stacionārajā), lai uzlabotu pakalpojumu (t.sk. integrētu pakalpojumu) efektivitāti un pieejamību iedzīvotājiem, jaunu tehnoloģiju un ārstniecības pieeju izveide nepieciešamo veselības aprūpes pakalpojumu nodrošināšanai pacientiem. Ir svarīgi izstrādāt, pilotēt un izvēr</w:t>
      </w:r>
      <w:r w:rsidR="00927F97" w:rsidRPr="00422C6E">
        <w:rPr>
          <w:rFonts w:ascii="Times New Roman" w:hAnsi="Times New Roman" w:cs="Times New Roman"/>
          <w:sz w:val="24"/>
          <w:szCs w:val="24"/>
          <w:shd w:val="clear" w:color="auto" w:fill="FFFFFF"/>
          <w:lang w:val="lv-LV"/>
        </w:rPr>
        <w:t>t</w:t>
      </w:r>
      <w:r w:rsidRPr="00422C6E">
        <w:rPr>
          <w:rFonts w:ascii="Times New Roman" w:hAnsi="Times New Roman" w:cs="Times New Roman"/>
          <w:sz w:val="24"/>
          <w:szCs w:val="24"/>
          <w:shd w:val="clear" w:color="auto" w:fill="FFFFFF"/>
          <w:lang w:val="lv-LV"/>
        </w:rPr>
        <w:t>ēt iespējas ieviest jaunus, Latvijā neīstenotus pakalpojumus; esošo pakalpojumu jaunus risinājumus; jaunas medicīnas tehnoloģijas; jaunus pakalpojumu apmaksas modeļus. Šādiem modeļiem būtiski izvērtēt ilgtermiņa un īstermiņa ieguvumus, lai pēc pilotprojektu īstenošanas un ieguvumu izvērtēšanas pakalpojumus varētu ieviest valsts apmaksāto pakalpojumu grozā, ja tiek pierādīta šādu pakalpojumu efektivitāte.</w:t>
      </w:r>
    </w:p>
    <w:p w14:paraId="27C5D4F2" w14:textId="166DF121" w:rsidR="00422C6E" w:rsidRDefault="006B31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Ir </w:t>
      </w:r>
      <w:r w:rsidR="0098512E" w:rsidRPr="00422C6E">
        <w:rPr>
          <w:rFonts w:ascii="Times New Roman" w:hAnsi="Times New Roman" w:cs="Times New Roman"/>
          <w:sz w:val="24"/>
          <w:szCs w:val="24"/>
          <w:shd w:val="clear" w:color="auto" w:fill="FFFFFF"/>
          <w:lang w:val="lv-LV"/>
        </w:rPr>
        <w:t xml:space="preserve">jāstiprina </w:t>
      </w:r>
      <w:r w:rsidRPr="00422C6E">
        <w:rPr>
          <w:rFonts w:ascii="Times New Roman" w:hAnsi="Times New Roman" w:cs="Times New Roman"/>
          <w:sz w:val="24"/>
          <w:szCs w:val="24"/>
          <w:shd w:val="clear" w:color="auto" w:fill="FFFFFF"/>
          <w:lang w:val="lv-LV"/>
        </w:rPr>
        <w:t xml:space="preserve">Veselības ministrijas padotības iestāžu </w:t>
      </w:r>
      <w:r w:rsidR="0098512E" w:rsidRPr="00422C6E">
        <w:rPr>
          <w:rFonts w:ascii="Times New Roman" w:hAnsi="Times New Roman" w:cs="Times New Roman"/>
          <w:sz w:val="24"/>
          <w:szCs w:val="24"/>
          <w:shd w:val="clear" w:color="auto" w:fill="FFFFFF"/>
          <w:lang w:val="lv-LV"/>
        </w:rPr>
        <w:t>kapacitāte to funkciju izpildei</w:t>
      </w:r>
      <w:r w:rsidR="00EA76E1" w:rsidRPr="00422C6E">
        <w:rPr>
          <w:rFonts w:ascii="Times New Roman" w:hAnsi="Times New Roman" w:cs="Times New Roman"/>
          <w:sz w:val="24"/>
          <w:szCs w:val="24"/>
          <w:shd w:val="clear" w:color="auto" w:fill="FFFFFF"/>
          <w:lang w:val="lv-LV"/>
        </w:rPr>
        <w:t xml:space="preserve"> un pamatnostādnēs </w:t>
      </w:r>
      <w:r w:rsidR="00B23A18" w:rsidRPr="00422C6E">
        <w:rPr>
          <w:rFonts w:ascii="Times New Roman" w:hAnsi="Times New Roman" w:cs="Times New Roman"/>
          <w:sz w:val="24"/>
          <w:szCs w:val="24"/>
          <w:shd w:val="clear" w:color="auto" w:fill="FFFFFF"/>
          <w:lang w:val="lv-LV"/>
        </w:rPr>
        <w:t>iekļauto uzdevumu īstenošanai</w:t>
      </w:r>
      <w:r w:rsidRPr="00422C6E">
        <w:rPr>
          <w:rFonts w:ascii="Times New Roman" w:hAnsi="Times New Roman" w:cs="Times New Roman"/>
          <w:sz w:val="24"/>
          <w:szCs w:val="24"/>
          <w:shd w:val="clear" w:color="auto" w:fill="FFFFFF"/>
          <w:lang w:val="lv-LV"/>
        </w:rPr>
        <w:t xml:space="preserve">, </w:t>
      </w:r>
      <w:r w:rsidR="0084485A" w:rsidRPr="00422C6E">
        <w:rPr>
          <w:rFonts w:ascii="Times New Roman" w:hAnsi="Times New Roman" w:cs="Times New Roman"/>
          <w:sz w:val="24"/>
          <w:szCs w:val="24"/>
          <w:shd w:val="clear" w:color="auto" w:fill="FFFFFF"/>
          <w:lang w:val="lv-LV"/>
        </w:rPr>
        <w:t>jo īpaši</w:t>
      </w:r>
      <w:r w:rsidRPr="00422C6E">
        <w:rPr>
          <w:rFonts w:ascii="Times New Roman" w:hAnsi="Times New Roman" w:cs="Times New Roman"/>
          <w:sz w:val="24"/>
          <w:szCs w:val="24"/>
          <w:shd w:val="clear" w:color="auto" w:fill="FFFFFF"/>
          <w:lang w:val="lv-LV"/>
        </w:rPr>
        <w:t xml:space="preserve"> ieguldot cilvēkkapitālā. </w:t>
      </w:r>
      <w:r w:rsidR="00130484" w:rsidRPr="00422C6E">
        <w:rPr>
          <w:rFonts w:ascii="Times New Roman" w:hAnsi="Times New Roman" w:cs="Times New Roman"/>
          <w:sz w:val="24"/>
          <w:szCs w:val="24"/>
          <w:shd w:val="clear" w:color="auto" w:fill="FFFFFF"/>
          <w:lang w:val="lv-LV"/>
        </w:rPr>
        <w:t>Nepieciešams no</w:t>
      </w:r>
      <w:r w:rsidR="0016055D" w:rsidRPr="00422C6E">
        <w:rPr>
          <w:rFonts w:ascii="Times New Roman" w:hAnsi="Times New Roman" w:cs="Times New Roman"/>
          <w:sz w:val="24"/>
          <w:szCs w:val="24"/>
          <w:shd w:val="clear" w:color="auto" w:fill="FFFFFF"/>
          <w:lang w:val="lv-LV"/>
        </w:rPr>
        <w:t>drošināt mācības un pieredzes apmaiņas pasākumus</w:t>
      </w:r>
      <w:r w:rsidR="00B23A18" w:rsidRPr="00422C6E">
        <w:rPr>
          <w:rFonts w:ascii="Times New Roman" w:hAnsi="Times New Roman" w:cs="Times New Roman"/>
          <w:sz w:val="24"/>
          <w:szCs w:val="24"/>
          <w:shd w:val="clear" w:color="auto" w:fill="FFFFFF"/>
          <w:lang w:val="lv-LV"/>
        </w:rPr>
        <w:t xml:space="preserve"> </w:t>
      </w:r>
      <w:r w:rsidR="00DC1719" w:rsidRPr="00422C6E">
        <w:rPr>
          <w:rFonts w:ascii="Times New Roman" w:hAnsi="Times New Roman" w:cs="Times New Roman"/>
          <w:sz w:val="24"/>
          <w:szCs w:val="24"/>
          <w:shd w:val="clear" w:color="auto" w:fill="FFFFFF"/>
          <w:lang w:val="lv-LV"/>
        </w:rPr>
        <w:t>gan par sabiedrības veselības mo</w:t>
      </w:r>
      <w:r w:rsidR="00B71993" w:rsidRPr="00422C6E">
        <w:rPr>
          <w:rFonts w:ascii="Times New Roman" w:hAnsi="Times New Roman" w:cs="Times New Roman"/>
          <w:sz w:val="24"/>
          <w:szCs w:val="24"/>
          <w:shd w:val="clear" w:color="auto" w:fill="FFFFFF"/>
          <w:lang w:val="lv-LV"/>
        </w:rPr>
        <w:t>n</w:t>
      </w:r>
      <w:r w:rsidR="00DC1719" w:rsidRPr="00422C6E">
        <w:rPr>
          <w:rFonts w:ascii="Times New Roman" w:hAnsi="Times New Roman" w:cs="Times New Roman"/>
          <w:sz w:val="24"/>
          <w:szCs w:val="24"/>
          <w:shd w:val="clear" w:color="auto" w:fill="FFFFFF"/>
          <w:lang w:val="lv-LV"/>
        </w:rPr>
        <w:t>itorin</w:t>
      </w:r>
      <w:r w:rsidR="00B71993" w:rsidRPr="00422C6E">
        <w:rPr>
          <w:rFonts w:ascii="Times New Roman" w:hAnsi="Times New Roman" w:cs="Times New Roman"/>
          <w:sz w:val="24"/>
          <w:szCs w:val="24"/>
          <w:shd w:val="clear" w:color="auto" w:fill="FFFFFF"/>
          <w:lang w:val="lv-LV"/>
        </w:rPr>
        <w:t>g</w:t>
      </w:r>
      <w:r w:rsidR="00DC1719" w:rsidRPr="00422C6E">
        <w:rPr>
          <w:rFonts w:ascii="Times New Roman" w:hAnsi="Times New Roman" w:cs="Times New Roman"/>
          <w:sz w:val="24"/>
          <w:szCs w:val="24"/>
          <w:shd w:val="clear" w:color="auto" w:fill="FFFFFF"/>
          <w:lang w:val="lv-LV"/>
        </w:rPr>
        <w:t>a un veselības veicināšanas, gan veselības aprūpes paka</w:t>
      </w:r>
      <w:r w:rsidR="00927F97" w:rsidRPr="00422C6E">
        <w:rPr>
          <w:rFonts w:ascii="Times New Roman" w:hAnsi="Times New Roman" w:cs="Times New Roman"/>
          <w:sz w:val="24"/>
          <w:szCs w:val="24"/>
          <w:shd w:val="clear" w:color="auto" w:fill="FFFFFF"/>
          <w:lang w:val="lv-LV"/>
        </w:rPr>
        <w:t>l</w:t>
      </w:r>
      <w:r w:rsidR="00DC1719" w:rsidRPr="00422C6E">
        <w:rPr>
          <w:rFonts w:ascii="Times New Roman" w:hAnsi="Times New Roman" w:cs="Times New Roman"/>
          <w:sz w:val="24"/>
          <w:szCs w:val="24"/>
          <w:shd w:val="clear" w:color="auto" w:fill="FFFFFF"/>
          <w:lang w:val="lv-LV"/>
        </w:rPr>
        <w:t>pojumu organizēšanas</w:t>
      </w:r>
      <w:r w:rsidR="0023616B" w:rsidRPr="00422C6E">
        <w:rPr>
          <w:rFonts w:ascii="Times New Roman" w:hAnsi="Times New Roman" w:cs="Times New Roman"/>
          <w:sz w:val="24"/>
          <w:szCs w:val="24"/>
          <w:shd w:val="clear" w:color="auto" w:fill="FFFFFF"/>
          <w:lang w:val="lv-LV"/>
        </w:rPr>
        <w:t>, kvalitātes kontroles u.c.jautājumiem.</w:t>
      </w:r>
      <w:r w:rsidR="00FA6293" w:rsidRPr="00422C6E">
        <w:rPr>
          <w:rFonts w:ascii="Times New Roman" w:hAnsi="Times New Roman" w:cs="Times New Roman"/>
          <w:sz w:val="24"/>
          <w:szCs w:val="24"/>
          <w:shd w:val="clear" w:color="auto" w:fill="FFFFFF"/>
          <w:lang w:val="lv-LV"/>
        </w:rPr>
        <w:t xml:space="preserve"> </w:t>
      </w:r>
      <w:r w:rsidR="006E19F2" w:rsidRPr="00422C6E">
        <w:rPr>
          <w:rFonts w:ascii="Times New Roman" w:hAnsi="Times New Roman" w:cs="Times New Roman"/>
          <w:sz w:val="24"/>
          <w:szCs w:val="24"/>
          <w:shd w:val="clear" w:color="auto" w:fill="FFFFFF"/>
          <w:lang w:val="lv-LV"/>
        </w:rPr>
        <w:t>Ieguldījumi infrastruktūrā nepieciešami</w:t>
      </w:r>
      <w:r w:rsidRPr="00422C6E">
        <w:rPr>
          <w:rFonts w:ascii="Times New Roman" w:hAnsi="Times New Roman" w:cs="Times New Roman"/>
          <w:sz w:val="24"/>
          <w:szCs w:val="24"/>
          <w:shd w:val="clear" w:color="auto" w:fill="FFFFFF"/>
          <w:lang w:val="lv-LV"/>
        </w:rPr>
        <w:t xml:space="preserve"> VTMEC, kas nodrošina tiesu medicīnas un </w:t>
      </w:r>
      <w:r w:rsidR="00C62444" w:rsidRPr="00422C6E">
        <w:rPr>
          <w:rFonts w:ascii="Times New Roman" w:hAnsi="Times New Roman" w:cs="Times New Roman"/>
          <w:sz w:val="24"/>
          <w:szCs w:val="24"/>
          <w:shd w:val="clear" w:color="auto" w:fill="FFFFFF"/>
          <w:lang w:val="lv-LV"/>
        </w:rPr>
        <w:t xml:space="preserve">daļu no </w:t>
      </w:r>
      <w:r w:rsidRPr="00422C6E">
        <w:rPr>
          <w:rFonts w:ascii="Times New Roman" w:hAnsi="Times New Roman" w:cs="Times New Roman"/>
          <w:sz w:val="24"/>
          <w:szCs w:val="24"/>
          <w:shd w:val="clear" w:color="auto" w:fill="FFFFFF"/>
          <w:lang w:val="lv-LV"/>
        </w:rPr>
        <w:t>patoloģijas pakalpojumiem Latvijā</w:t>
      </w:r>
      <w:r w:rsidR="00FA6293" w:rsidRPr="00422C6E">
        <w:rPr>
          <w:rFonts w:ascii="Times New Roman" w:hAnsi="Times New Roman" w:cs="Times New Roman"/>
          <w:sz w:val="24"/>
          <w:szCs w:val="24"/>
          <w:shd w:val="clear" w:color="auto" w:fill="FFFFFF"/>
          <w:lang w:val="lv-LV"/>
        </w:rPr>
        <w:t>.</w:t>
      </w:r>
      <w:r w:rsidRPr="00422C6E">
        <w:rPr>
          <w:rFonts w:ascii="Times New Roman" w:hAnsi="Times New Roman" w:cs="Times New Roman"/>
          <w:sz w:val="24"/>
          <w:szCs w:val="24"/>
          <w:shd w:val="clear" w:color="auto" w:fill="FFFFFF"/>
          <w:lang w:val="lv-LV"/>
        </w:rPr>
        <w:t xml:space="preserve"> </w:t>
      </w:r>
      <w:r w:rsidR="00976D79" w:rsidRPr="00422C6E">
        <w:rPr>
          <w:rFonts w:ascii="Times New Roman" w:hAnsi="Times New Roman" w:cs="Times New Roman"/>
          <w:sz w:val="24"/>
          <w:szCs w:val="24"/>
          <w:shd w:val="clear" w:color="auto" w:fill="FFFFFF"/>
          <w:lang w:val="lv-LV"/>
        </w:rPr>
        <w:t>VTMEC</w:t>
      </w:r>
      <w:r w:rsidRPr="00422C6E">
        <w:rPr>
          <w:rFonts w:ascii="Times New Roman" w:hAnsi="Times New Roman" w:cs="Times New Roman"/>
          <w:sz w:val="24"/>
          <w:szCs w:val="24"/>
          <w:shd w:val="clear" w:color="auto" w:fill="FFFFFF"/>
          <w:lang w:val="lv-LV"/>
        </w:rPr>
        <w:t xml:space="preserve"> infrastruktūra ir kritiskā stāvoklī un rada draudus ne tikai VTMEC spējām nodrošināt ekspertīzes un izpētes esošajā apjomā un kvalitātē, bet ir būtisks šķērslis jaunu iespēju attīstīšanai. Vienlaikus ir nepieciešams arī attīstīt VTMEC pakalpojumus, lai veicinātu efektivitāti un pilnvērtīgāk izmantotu VTMEC kapacitāti</w:t>
      </w:r>
      <w:r w:rsidR="007757BD" w:rsidRPr="00422C6E">
        <w:rPr>
          <w:rFonts w:ascii="Times New Roman" w:hAnsi="Times New Roman" w:cs="Times New Roman"/>
          <w:sz w:val="24"/>
          <w:szCs w:val="24"/>
          <w:shd w:val="clear" w:color="auto" w:fill="FFFFFF"/>
          <w:lang w:val="lv-LV"/>
        </w:rPr>
        <w:t>,</w:t>
      </w:r>
      <w:r w:rsidR="007757BD" w:rsidRPr="00422C6E">
        <w:rPr>
          <w:rFonts w:ascii="inherit" w:eastAsia="Times New Roman" w:hAnsi="inherit" w:cs="Times New Roman"/>
          <w:color w:val="000000"/>
          <w:sz w:val="24"/>
          <w:szCs w:val="24"/>
          <w:bdr w:val="none" w:sz="0" w:space="0" w:color="auto" w:frame="1"/>
          <w:shd w:val="clear" w:color="auto" w:fill="FFFFFF"/>
          <w:lang w:val="lv-LV" w:eastAsia="lv-LV"/>
        </w:rPr>
        <w:t xml:space="preserve"> </w:t>
      </w:r>
      <w:r w:rsidR="007757BD" w:rsidRPr="00422C6E">
        <w:rPr>
          <w:rFonts w:ascii="Times New Roman" w:hAnsi="Times New Roman" w:cs="Times New Roman"/>
          <w:sz w:val="24"/>
          <w:szCs w:val="24"/>
          <w:shd w:val="clear" w:color="auto" w:fill="FFFFFF"/>
          <w:lang w:val="lv-LV"/>
        </w:rPr>
        <w:t>t.sk. nepieciešams, VTMEC nodrošin</w:t>
      </w:r>
      <w:r w:rsidR="00351CC3" w:rsidRPr="00422C6E">
        <w:rPr>
          <w:rFonts w:ascii="Times New Roman" w:hAnsi="Times New Roman" w:cs="Times New Roman"/>
          <w:sz w:val="24"/>
          <w:szCs w:val="24"/>
          <w:shd w:val="clear" w:color="auto" w:fill="FFFFFF"/>
          <w:lang w:val="lv-LV"/>
        </w:rPr>
        <w:t>o</w:t>
      </w:r>
      <w:r w:rsidR="007757BD" w:rsidRPr="00422C6E">
        <w:rPr>
          <w:rFonts w:ascii="Times New Roman" w:hAnsi="Times New Roman" w:cs="Times New Roman"/>
          <w:sz w:val="24"/>
          <w:szCs w:val="24"/>
          <w:shd w:val="clear" w:color="auto" w:fill="FFFFFF"/>
          <w:lang w:val="lv-LV"/>
        </w:rPr>
        <w:t xml:space="preserve">t reģionālo (arī pārējo slimnīcu) vajadzību patologanatomiskai izmeklēšanai un/vai nodrošinot operatīvu </w:t>
      </w:r>
      <w:r w:rsidR="00D62519" w:rsidRPr="00422C6E">
        <w:rPr>
          <w:rFonts w:ascii="Times New Roman" w:hAnsi="Times New Roman" w:cs="Times New Roman"/>
          <w:sz w:val="24"/>
          <w:szCs w:val="24"/>
          <w:shd w:val="clear" w:color="auto" w:fill="FFFFFF"/>
          <w:lang w:val="lv-LV"/>
        </w:rPr>
        <w:t>tiesu medicīniskās ekspertīzes</w:t>
      </w:r>
      <w:r w:rsidR="007757BD" w:rsidRPr="00422C6E">
        <w:rPr>
          <w:rFonts w:ascii="Times New Roman" w:hAnsi="Times New Roman" w:cs="Times New Roman"/>
          <w:sz w:val="24"/>
          <w:szCs w:val="24"/>
          <w:shd w:val="clear" w:color="auto" w:fill="FFFFFF"/>
          <w:lang w:val="lv-LV"/>
        </w:rPr>
        <w:t xml:space="preserve"> apskati, ja rodas aizdomas par vardarbīgu nāvi; nodrošināt ģimenes ārstu vajadzību veikt nāves iemesla izmeklēšanu mājās mirušajiem, lai izslēgtu iespējamu vardarbīgu nāvi; tiesu medicīnas ekspertu iekļaušana tiešas pieejas speciālistu sarakstā, lai būtu </w:t>
      </w:r>
      <w:r w:rsidR="007757BD" w:rsidRPr="000A3EF7">
        <w:rPr>
          <w:rFonts w:ascii="Times New Roman" w:hAnsi="Times New Roman" w:cs="Times New Roman"/>
          <w:sz w:val="24"/>
          <w:szCs w:val="24"/>
          <w:shd w:val="clear" w:color="auto" w:fill="FFFFFF"/>
          <w:lang w:val="lv-LV"/>
        </w:rPr>
        <w:t>iespējams nepastarpināti vardarbībā cietušajiem nozīmēt izmeklējumus vai speciālista konsultāciju</w:t>
      </w:r>
      <w:r w:rsidR="001E7EC1" w:rsidRPr="000A3EF7">
        <w:rPr>
          <w:rFonts w:ascii="Times New Roman" w:hAnsi="Times New Roman" w:cs="Times New Roman"/>
          <w:sz w:val="24"/>
          <w:szCs w:val="24"/>
          <w:shd w:val="clear" w:color="auto" w:fill="FFFFFF"/>
          <w:lang w:val="lv-LV"/>
        </w:rPr>
        <w:t>.</w:t>
      </w:r>
      <w:r w:rsidR="000A3EF7" w:rsidRPr="000A3EF7">
        <w:rPr>
          <w:rFonts w:ascii="Times New Roman" w:hAnsi="Times New Roman" w:cs="Times New Roman"/>
          <w:sz w:val="24"/>
          <w:szCs w:val="24"/>
        </w:rPr>
        <w:t xml:space="preserve"> </w:t>
      </w:r>
      <w:proofErr w:type="spellStart"/>
      <w:r w:rsidR="000A3EF7" w:rsidRPr="000A3EF7">
        <w:rPr>
          <w:rFonts w:ascii="Times New Roman" w:hAnsi="Times New Roman" w:cs="Times New Roman"/>
          <w:sz w:val="24"/>
          <w:szCs w:val="24"/>
        </w:rPr>
        <w:t>Ieguldījumi</w:t>
      </w:r>
      <w:proofErr w:type="spellEnd"/>
      <w:r w:rsidR="000A3EF7" w:rsidRPr="000A3EF7">
        <w:rPr>
          <w:rFonts w:ascii="Times New Roman" w:hAnsi="Times New Roman" w:cs="Times New Roman"/>
          <w:sz w:val="24"/>
          <w:szCs w:val="24"/>
        </w:rPr>
        <w:t xml:space="preserve"> </w:t>
      </w:r>
      <w:proofErr w:type="spellStart"/>
      <w:r w:rsidR="000A3EF7" w:rsidRPr="000A3EF7">
        <w:rPr>
          <w:rFonts w:ascii="Times New Roman" w:hAnsi="Times New Roman" w:cs="Times New Roman"/>
          <w:sz w:val="24"/>
          <w:szCs w:val="24"/>
        </w:rPr>
        <w:t>nepieciešami</w:t>
      </w:r>
      <w:proofErr w:type="spellEnd"/>
      <w:r w:rsidR="000A3EF7" w:rsidRPr="000A3EF7">
        <w:rPr>
          <w:rFonts w:ascii="Times New Roman" w:hAnsi="Times New Roman" w:cs="Times New Roman"/>
          <w:sz w:val="24"/>
          <w:szCs w:val="24"/>
        </w:rPr>
        <w:t xml:space="preserve"> </w:t>
      </w:r>
      <w:proofErr w:type="spellStart"/>
      <w:r w:rsidR="000A3EF7" w:rsidRPr="000A3EF7">
        <w:rPr>
          <w:rFonts w:ascii="Times New Roman" w:hAnsi="Times New Roman" w:cs="Times New Roman"/>
          <w:sz w:val="24"/>
          <w:szCs w:val="24"/>
        </w:rPr>
        <w:t>arī</w:t>
      </w:r>
      <w:proofErr w:type="spellEnd"/>
      <w:r w:rsidR="000A3EF7" w:rsidRPr="000A3EF7">
        <w:rPr>
          <w:rFonts w:ascii="Times New Roman" w:hAnsi="Times New Roman" w:cs="Times New Roman"/>
          <w:sz w:val="24"/>
          <w:szCs w:val="24"/>
        </w:rPr>
        <w:t xml:space="preserve"> </w:t>
      </w:r>
      <w:r w:rsidR="000A3EF7">
        <w:rPr>
          <w:rFonts w:ascii="Times New Roman" w:hAnsi="Times New Roman" w:cs="Times New Roman"/>
          <w:sz w:val="24"/>
          <w:szCs w:val="24"/>
        </w:rPr>
        <w:t>PSMVM</w:t>
      </w:r>
      <w:r w:rsidR="000A3EF7" w:rsidRPr="000A3EF7">
        <w:rPr>
          <w:rFonts w:ascii="Times New Roman" w:hAnsi="Times New Roman" w:cs="Times New Roman"/>
          <w:sz w:val="24"/>
          <w:szCs w:val="24"/>
        </w:rPr>
        <w:t xml:space="preserve"> </w:t>
      </w:r>
      <w:proofErr w:type="spellStart"/>
      <w:r w:rsidR="000A3EF7" w:rsidRPr="000A3EF7">
        <w:rPr>
          <w:rFonts w:ascii="Times New Roman" w:hAnsi="Times New Roman" w:cs="Times New Roman"/>
          <w:sz w:val="24"/>
          <w:szCs w:val="24"/>
        </w:rPr>
        <w:t>infrastruktūrā</w:t>
      </w:r>
      <w:proofErr w:type="spellEnd"/>
      <w:r w:rsidR="000A3EF7" w:rsidRPr="000A3EF7">
        <w:rPr>
          <w:rFonts w:ascii="Times New Roman" w:hAnsi="Times New Roman" w:cs="Times New Roman"/>
          <w:sz w:val="24"/>
          <w:szCs w:val="24"/>
        </w:rPr>
        <w:t xml:space="preserve">. </w:t>
      </w:r>
      <w:r w:rsidR="005D72D7" w:rsidRPr="000A3EF7">
        <w:rPr>
          <w:rFonts w:ascii="Times New Roman" w:hAnsi="Times New Roman" w:cs="Times New Roman"/>
          <w:sz w:val="24"/>
          <w:szCs w:val="24"/>
          <w:shd w:val="clear" w:color="auto" w:fill="FFFFFF"/>
          <w:lang w:val="lv-LV"/>
        </w:rPr>
        <w:t>PSMVM nolietotā ēku un apmeklētāju servisa infrastruktūra traucē pilnvērtīgi nodrošināt PSMVM izvirzīto</w:t>
      </w:r>
      <w:r w:rsidR="005D72D7" w:rsidRPr="005D72D7">
        <w:rPr>
          <w:rFonts w:ascii="Times New Roman" w:hAnsi="Times New Roman" w:cs="Times New Roman"/>
          <w:sz w:val="24"/>
          <w:szCs w:val="24"/>
          <w:shd w:val="clear" w:color="auto" w:fill="FFFFFF"/>
          <w:lang w:val="lv-LV"/>
        </w:rPr>
        <w:t xml:space="preserve"> mērķu sasniegšanu. Ēkās ilgstoši  nav veikti būtiski ieguldījumi, tādēļ steidzami jārisina ar drošību un pieejamību saistīti jautājumi. Tehniski novecojušās elektroinstalāciju un apkures sistēmas, un klimata kontroli neregulējoša ventilācijas sistēma neatbilst nacionālā krājuma glabāšanas nosacījumiem un ir apdraudējums tā saglabājamībai. Muzeja publisko telpu nolietojums, servisa infrastruktūra un pastāvīgo ekspozīciju dizains ir pretrunā pieejamības principiem, diskriminē cilvēkus ar kustību traucējumiem un neatbilst sabiedrības, jo īpaši ģimeņu un jaunatnes gaidām par veselības pratību veicinošu kultūras institūciju. Līdztekus bāzes finansējumam, kas nosedz tikai muzeja uzturēšanas izdevumus, nepieciešams papildus ieguldījumi muzeja attīstībā: centrālās ēkas rekonstrukcijas projekta izstrādei, jaunu ekspozīciju veidošanai un muzejpedagoģisko aktivitāšu telpas izveidei. </w:t>
      </w:r>
    </w:p>
    <w:p w14:paraId="590D6EA1" w14:textId="77777777" w:rsidR="00422C6E" w:rsidRDefault="00A575BA"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lastRenderedPageBreak/>
        <w:t xml:space="preserve">Iepriekšējos gados veselības aprūpes sistēmas efektivizācijai ir īstenoti vairāki digitalizācijas projekti, tomēr veselības nozarē uzkrāto veselības datu potenciāls </w:t>
      </w:r>
      <w:r w:rsidR="00F00DEB" w:rsidRPr="00422C6E">
        <w:rPr>
          <w:rFonts w:ascii="Times New Roman" w:hAnsi="Times New Roman" w:cs="Times New Roman"/>
          <w:sz w:val="24"/>
          <w:szCs w:val="24"/>
          <w:shd w:val="clear" w:color="auto" w:fill="FFFFFF"/>
          <w:lang w:val="lv-LV"/>
        </w:rPr>
        <w:t xml:space="preserve">gan </w:t>
      </w:r>
      <w:r w:rsidR="00AD3BD2" w:rsidRPr="00422C6E">
        <w:rPr>
          <w:rFonts w:ascii="Times New Roman" w:hAnsi="Times New Roman" w:cs="Times New Roman"/>
          <w:sz w:val="24"/>
          <w:szCs w:val="24"/>
          <w:shd w:val="clear" w:color="auto" w:fill="FFFFFF"/>
          <w:lang w:val="lv-LV"/>
        </w:rPr>
        <w:t xml:space="preserve">pacienta </w:t>
      </w:r>
      <w:r w:rsidR="001A62DB" w:rsidRPr="00422C6E">
        <w:rPr>
          <w:rFonts w:ascii="Times New Roman" w:hAnsi="Times New Roman" w:cs="Times New Roman"/>
          <w:sz w:val="24"/>
          <w:szCs w:val="24"/>
          <w:shd w:val="clear" w:color="auto" w:fill="FFFFFF"/>
          <w:lang w:val="lv-LV"/>
        </w:rPr>
        <w:t>veselības aprūp</w:t>
      </w:r>
      <w:r w:rsidR="00AD3BD2" w:rsidRPr="00422C6E">
        <w:rPr>
          <w:rFonts w:ascii="Times New Roman" w:hAnsi="Times New Roman" w:cs="Times New Roman"/>
          <w:sz w:val="24"/>
          <w:szCs w:val="24"/>
          <w:shd w:val="clear" w:color="auto" w:fill="FFFFFF"/>
          <w:lang w:val="lv-LV"/>
        </w:rPr>
        <w:t xml:space="preserve">ē, </w:t>
      </w:r>
      <w:r w:rsidR="00F00DEB" w:rsidRPr="00422C6E">
        <w:rPr>
          <w:rFonts w:ascii="Times New Roman" w:hAnsi="Times New Roman" w:cs="Times New Roman"/>
          <w:sz w:val="24"/>
          <w:szCs w:val="24"/>
          <w:shd w:val="clear" w:color="auto" w:fill="FFFFFF"/>
          <w:lang w:val="lv-LV"/>
        </w:rPr>
        <w:t xml:space="preserve">gan </w:t>
      </w:r>
      <w:r w:rsidRPr="00422C6E">
        <w:rPr>
          <w:rFonts w:ascii="Times New Roman" w:hAnsi="Times New Roman" w:cs="Times New Roman"/>
          <w:sz w:val="24"/>
          <w:szCs w:val="24"/>
          <w:shd w:val="clear" w:color="auto" w:fill="FFFFFF"/>
          <w:lang w:val="lv-LV"/>
        </w:rPr>
        <w:t>valsts pārvaldes funkciju un uzdevumu nodrošināšanai, kā arī pētniecībā joprojām ir nepietiekami izmantots.</w:t>
      </w:r>
    </w:p>
    <w:p w14:paraId="0EC703D3" w14:textId="77777777" w:rsidR="00422C6E" w:rsidRDefault="00AF1B53"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lang w:val="lv-LV"/>
        </w:rPr>
        <w:t>Vērtīgs un apjomīgs veselības datu apjoms tiek radīts stacionārajā veselības aprūpē, tomēr to izmantošanas potenciāls, lai uzlabotu veselības aprūpes kvalitāti, pacientu drošību un efektivitāti, veicinātu pacienta iesaistes intensitāti ārstniecības procesā, samazinātu administratīvā darba slogu ārstniecības personām, kā arī izmantotu pētniecībā, šobrīd ir ļoti ierobežots, jo vai nu tiek uzkrāti papīra formātā, vai arī stacionārajās ārstniecības iestādēs izmantotās informācijas sistēmas nenodrošina atbilstošas datu uzkrāšanas un analīzes iespējas.</w:t>
      </w:r>
    </w:p>
    <w:p w14:paraId="724FE86A" w14:textId="77777777" w:rsidR="00422C6E" w:rsidRDefault="006A4CD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Veselības aprūpes pakalpojumu administrēšanai, pakalpojumu, uzraudzības un kontroles nodrošināšanai, epidemioloģiskajai uzraudzībai, </w:t>
      </w:r>
      <w:r w:rsidR="00044E27" w:rsidRPr="00422C6E">
        <w:rPr>
          <w:rFonts w:ascii="Times New Roman" w:hAnsi="Times New Roman" w:cs="Times New Roman"/>
          <w:sz w:val="24"/>
          <w:szCs w:val="24"/>
          <w:shd w:val="clear" w:color="auto" w:fill="FFFFFF"/>
          <w:lang w:val="lv-LV"/>
        </w:rPr>
        <w:t>veselības aprūpes kvalitātes un pacientu drošības analīze</w:t>
      </w:r>
      <w:r w:rsidR="007771A5" w:rsidRPr="00422C6E">
        <w:rPr>
          <w:rFonts w:ascii="Times New Roman" w:hAnsi="Times New Roman" w:cs="Times New Roman"/>
          <w:sz w:val="24"/>
          <w:szCs w:val="24"/>
          <w:shd w:val="clear" w:color="auto" w:fill="FFFFFF"/>
          <w:lang w:val="lv-LV"/>
        </w:rPr>
        <w:t>i</w:t>
      </w:r>
      <w:r w:rsidR="00044E27" w:rsidRPr="00422C6E">
        <w:rPr>
          <w:rFonts w:ascii="Times New Roman" w:hAnsi="Times New Roman" w:cs="Times New Roman"/>
          <w:sz w:val="24"/>
          <w:szCs w:val="24"/>
          <w:shd w:val="clear" w:color="auto" w:fill="FFFFFF"/>
          <w:lang w:val="lv-LV"/>
        </w:rPr>
        <w:t xml:space="preserve">, </w:t>
      </w:r>
      <w:r w:rsidR="007771A5" w:rsidRPr="00422C6E">
        <w:rPr>
          <w:rFonts w:ascii="Times New Roman" w:hAnsi="Times New Roman" w:cs="Times New Roman"/>
          <w:sz w:val="24"/>
          <w:szCs w:val="24"/>
          <w:shd w:val="clear" w:color="auto" w:fill="FFFFFF"/>
          <w:lang w:val="lv-LV"/>
        </w:rPr>
        <w:t>kā arī statistikas nolūkiem dati tiek iegūti gan no ārstniecības iestādēm, gan izglītības iestādēm, gan ārstniecības personu sertifikācijas institūcijām, gan no personām</w:t>
      </w:r>
      <w:r w:rsidR="00C52F36" w:rsidRPr="00422C6E">
        <w:rPr>
          <w:rFonts w:ascii="Times New Roman" w:hAnsi="Times New Roman" w:cs="Times New Roman"/>
          <w:sz w:val="24"/>
          <w:szCs w:val="24"/>
          <w:shd w:val="clear" w:color="auto" w:fill="FFFFFF"/>
          <w:lang w:val="lv-LV"/>
        </w:rPr>
        <w:t xml:space="preserve"> </w:t>
      </w:r>
      <w:r w:rsidR="00A5797F" w:rsidRPr="00422C6E">
        <w:rPr>
          <w:rFonts w:ascii="Times New Roman" w:hAnsi="Times New Roman" w:cs="Times New Roman"/>
          <w:sz w:val="24"/>
          <w:szCs w:val="24"/>
          <w:lang w:val="lv-LV"/>
        </w:rPr>
        <w:t>un</w:t>
      </w:r>
      <w:r w:rsidR="00A07440" w:rsidRPr="00422C6E">
        <w:rPr>
          <w:rFonts w:ascii="Times New Roman" w:hAnsi="Times New Roman" w:cs="Times New Roman"/>
          <w:sz w:val="24"/>
          <w:szCs w:val="24"/>
          <w:shd w:val="clear" w:color="auto" w:fill="FFFFFF"/>
          <w:lang w:val="lv-LV"/>
        </w:rPr>
        <w:t xml:space="preserve"> galvenokārt tiek uzkrāti dažādās informācijas sistēmās</w:t>
      </w:r>
      <w:r w:rsidR="00FA6293" w:rsidRPr="00422C6E">
        <w:rPr>
          <w:rFonts w:ascii="Times New Roman" w:hAnsi="Times New Roman" w:cs="Times New Roman"/>
          <w:sz w:val="24"/>
          <w:szCs w:val="24"/>
          <w:lang w:val="lv-LV"/>
        </w:rPr>
        <w:t>.</w:t>
      </w:r>
      <w:r w:rsidR="00A07440" w:rsidRPr="00422C6E">
        <w:rPr>
          <w:rFonts w:ascii="Times New Roman" w:hAnsi="Times New Roman" w:cs="Times New Roman"/>
          <w:sz w:val="24"/>
          <w:szCs w:val="24"/>
          <w:shd w:val="clear" w:color="auto" w:fill="FFFFFF"/>
          <w:lang w:val="lv-LV"/>
        </w:rPr>
        <w:t xml:space="preserve"> </w:t>
      </w:r>
      <w:r w:rsidR="004B25D9" w:rsidRPr="00422C6E">
        <w:rPr>
          <w:rFonts w:ascii="Times New Roman" w:hAnsi="Times New Roman" w:cs="Times New Roman"/>
          <w:sz w:val="24"/>
          <w:szCs w:val="24"/>
          <w:lang w:val="lv-LV"/>
        </w:rPr>
        <w:t xml:space="preserve">Tomēr </w:t>
      </w:r>
      <w:r w:rsidR="00A07440" w:rsidRPr="00422C6E">
        <w:rPr>
          <w:rFonts w:ascii="Times New Roman" w:hAnsi="Times New Roman" w:cs="Times New Roman"/>
          <w:sz w:val="24"/>
          <w:szCs w:val="24"/>
          <w:shd w:val="clear" w:color="auto" w:fill="FFFFFF"/>
          <w:lang w:val="lv-LV"/>
        </w:rPr>
        <w:t>joprojām ir biznesa procesi, kuri ir vai nu pilnībā, vai daļēji balstīti papīra dokumentācijā, kā rezultātā informācijas aprite ir neefektīva, lēna un palielina administratīvo slogu gan iedzīvotājiem, gan pārvaldes institūcijām.</w:t>
      </w:r>
      <w:r w:rsidR="00B344B0" w:rsidRPr="00422C6E">
        <w:rPr>
          <w:lang w:val="lv-LV"/>
        </w:rPr>
        <w:t xml:space="preserve"> </w:t>
      </w:r>
      <w:r w:rsidR="00B344B0" w:rsidRPr="00422C6E">
        <w:rPr>
          <w:rFonts w:ascii="Times New Roman" w:hAnsi="Times New Roman" w:cs="Times New Roman"/>
          <w:sz w:val="24"/>
          <w:szCs w:val="24"/>
          <w:shd w:val="clear" w:color="auto" w:fill="FFFFFF"/>
          <w:lang w:val="lv-LV"/>
        </w:rPr>
        <w:t>Uzkrātie dati nevar tikt pilnvērtīgi izmantoti veselības politikas plānošanā, novērtēšanā, veselības aprūpes kvalitātes un efektivitātes uzlabošanai, statistikas pārskatu sagatavošanai, kā arī pētniecībai, jo</w:t>
      </w:r>
      <w:r w:rsidR="00AC32D5" w:rsidRPr="00422C6E">
        <w:rPr>
          <w:rFonts w:ascii="Times New Roman" w:hAnsi="Times New Roman" w:cs="Times New Roman"/>
          <w:sz w:val="24"/>
          <w:szCs w:val="24"/>
          <w:shd w:val="clear" w:color="auto" w:fill="FFFFFF"/>
          <w:lang w:val="lv-LV"/>
        </w:rPr>
        <w:t>, piemēram,</w:t>
      </w:r>
      <w:r w:rsidR="00B344B0" w:rsidRPr="00422C6E">
        <w:rPr>
          <w:rFonts w:ascii="Times New Roman" w:hAnsi="Times New Roman" w:cs="Times New Roman"/>
          <w:sz w:val="24"/>
          <w:szCs w:val="24"/>
          <w:shd w:val="clear" w:color="auto" w:fill="FFFFFF"/>
          <w:lang w:val="lv-LV"/>
        </w:rPr>
        <w:t xml:space="preserve"> nesatur nepieciešamo informāciju vai </w:t>
      </w:r>
      <w:r w:rsidR="00AC32D5" w:rsidRPr="00422C6E">
        <w:rPr>
          <w:rFonts w:ascii="Times New Roman" w:hAnsi="Times New Roman" w:cs="Times New Roman"/>
          <w:sz w:val="24"/>
          <w:szCs w:val="24"/>
          <w:shd w:val="clear" w:color="auto" w:fill="FFFFFF"/>
          <w:lang w:val="lv-LV"/>
        </w:rPr>
        <w:t>netiek uzkrāti strukturētā veidā</w:t>
      </w:r>
      <w:r w:rsidR="00B344B0" w:rsidRPr="00422C6E">
        <w:rPr>
          <w:rFonts w:ascii="Times New Roman" w:hAnsi="Times New Roman" w:cs="Times New Roman"/>
          <w:sz w:val="24"/>
          <w:szCs w:val="24"/>
          <w:shd w:val="clear" w:color="auto" w:fill="FFFFFF"/>
          <w:lang w:val="lv-LV"/>
        </w:rPr>
        <w:t>.</w:t>
      </w:r>
      <w:r w:rsidR="00A3085B" w:rsidRPr="00422C6E">
        <w:rPr>
          <w:rFonts w:ascii="Times New Roman" w:hAnsi="Times New Roman" w:cs="Times New Roman"/>
          <w:sz w:val="24"/>
          <w:szCs w:val="24"/>
          <w:shd w:val="clear" w:color="auto" w:fill="FFFFFF"/>
          <w:lang w:val="lv-LV"/>
        </w:rPr>
        <w:t xml:space="preserve"> </w:t>
      </w:r>
    </w:p>
    <w:p w14:paraId="7F54E758" w14:textId="00E1DAD7" w:rsidR="00422C6E" w:rsidRPr="00FB12C6" w:rsidRDefault="00423267" w:rsidP="007D0E0A">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L</w:t>
      </w:r>
      <w:r w:rsidR="00A3085B" w:rsidRPr="00422C6E">
        <w:rPr>
          <w:rFonts w:ascii="Times New Roman" w:hAnsi="Times New Roman" w:cs="Times New Roman"/>
          <w:sz w:val="24"/>
          <w:szCs w:val="24"/>
          <w:shd w:val="clear" w:color="auto" w:fill="FFFFFF"/>
          <w:lang w:val="lv-LV"/>
        </w:rPr>
        <w:t xml:space="preserve">ai veicinātu datu apstrādes efektivitāti, uzlabotu veselības nozares datu analīzes iespējas, </w:t>
      </w:r>
      <w:r w:rsidR="005D7D9B" w:rsidRPr="00422C6E">
        <w:rPr>
          <w:rFonts w:ascii="Times New Roman" w:hAnsi="Times New Roman" w:cs="Times New Roman"/>
          <w:sz w:val="24"/>
          <w:szCs w:val="24"/>
          <w:shd w:val="clear" w:color="auto" w:fill="FFFFFF"/>
          <w:lang w:val="lv-LV"/>
        </w:rPr>
        <w:t xml:space="preserve">tai skaitā to </w:t>
      </w:r>
      <w:r w:rsidR="00B66574" w:rsidRPr="00422C6E">
        <w:rPr>
          <w:rFonts w:ascii="Times New Roman" w:hAnsi="Times New Roman" w:cs="Times New Roman"/>
          <w:sz w:val="24"/>
          <w:szCs w:val="24"/>
          <w:shd w:val="clear" w:color="auto" w:fill="FFFFFF"/>
          <w:lang w:val="lv-LV"/>
        </w:rPr>
        <w:t xml:space="preserve">izmantošanu </w:t>
      </w:r>
      <w:r w:rsidR="002744C1" w:rsidRPr="00422C6E">
        <w:rPr>
          <w:rFonts w:ascii="Times New Roman" w:hAnsi="Times New Roman" w:cs="Times New Roman"/>
          <w:sz w:val="24"/>
          <w:szCs w:val="24"/>
          <w:shd w:val="clear" w:color="auto" w:fill="FFFFFF"/>
          <w:lang w:val="lv-LV"/>
        </w:rPr>
        <w:t>veselības politikas plānošanā un</w:t>
      </w:r>
      <w:r w:rsidR="006B50FC" w:rsidRPr="00422C6E">
        <w:rPr>
          <w:rFonts w:ascii="Times New Roman" w:hAnsi="Times New Roman" w:cs="Times New Roman"/>
          <w:sz w:val="24"/>
          <w:szCs w:val="24"/>
          <w:shd w:val="clear" w:color="auto" w:fill="FFFFFF"/>
          <w:lang w:val="lv-LV"/>
        </w:rPr>
        <w:t xml:space="preserve"> </w:t>
      </w:r>
      <w:r w:rsidR="002744C1" w:rsidRPr="00422C6E">
        <w:rPr>
          <w:rFonts w:ascii="Times New Roman" w:hAnsi="Times New Roman" w:cs="Times New Roman"/>
          <w:sz w:val="24"/>
          <w:szCs w:val="24"/>
          <w:shd w:val="clear" w:color="auto" w:fill="FFFFFF"/>
          <w:lang w:val="lv-LV"/>
        </w:rPr>
        <w:t xml:space="preserve">novērtēšanā, kā arī </w:t>
      </w:r>
      <w:r w:rsidR="00506862" w:rsidRPr="00422C6E">
        <w:rPr>
          <w:rFonts w:ascii="Times New Roman" w:hAnsi="Times New Roman" w:cs="Times New Roman"/>
          <w:sz w:val="24"/>
          <w:szCs w:val="24"/>
          <w:shd w:val="clear" w:color="auto" w:fill="FFFFFF"/>
          <w:lang w:val="lv-LV"/>
        </w:rPr>
        <w:t xml:space="preserve">pētniecībā, kā arī </w:t>
      </w:r>
      <w:r w:rsidR="00A3085B" w:rsidRPr="00422C6E">
        <w:rPr>
          <w:rFonts w:ascii="Times New Roman" w:hAnsi="Times New Roman" w:cs="Times New Roman"/>
          <w:sz w:val="24"/>
          <w:szCs w:val="24"/>
          <w:shd w:val="clear" w:color="auto" w:fill="FFFFFF"/>
          <w:lang w:val="lv-LV"/>
        </w:rPr>
        <w:t>mazinātu administratīvo slogu, gan pacientiem, gan ārstniecības iestādēm, gan publiskās pārvaldes institūcijām, nepieciešama valsts pārvaldes funkciju nodrošināšanai nepieciešamo datu un datu apmaiņas procesu pārskatīšana, veselības nozares valsts informāciju sistēmu attīstīšana, tai skaitā datu analīzes iespēju attīstīšana, izmantojot mākslīgā intelekta risinājumus, kā arī jaunu datu apstrādes platformu izveide.</w:t>
      </w:r>
      <w:r w:rsidR="00FB12C6">
        <w:rPr>
          <w:rFonts w:ascii="Times New Roman" w:hAnsi="Times New Roman" w:cs="Times New Roman"/>
          <w:sz w:val="24"/>
          <w:szCs w:val="24"/>
          <w:shd w:val="clear" w:color="auto" w:fill="FFFFFF"/>
          <w:lang w:val="lv-LV"/>
        </w:rPr>
        <w:t xml:space="preserve"> </w:t>
      </w:r>
      <w:r w:rsidR="009B2CEE" w:rsidRPr="00FB12C6">
        <w:rPr>
          <w:rFonts w:ascii="Times New Roman" w:hAnsi="Times New Roman" w:cs="Times New Roman"/>
          <w:sz w:val="24"/>
          <w:szCs w:val="24"/>
          <w:shd w:val="clear" w:color="auto" w:fill="FFFFFF"/>
          <w:lang w:val="lv-LV"/>
        </w:rPr>
        <w:t xml:space="preserve">Lai novērstu neatbilstību starp pieaugošo IKT lomu valsts pārvaldes funkciju nodrošināšanā veselības nozarē un VM resora iestāžu nepietiekamo IKT spēju (gan no kapacitātes, gan kompetenču, gan finansējuma viedokļa) efektīva un droša IKT atbalsta nodrošināšanā, nepieciešams veikt IKT resursu </w:t>
      </w:r>
      <w:r w:rsidR="000241D1" w:rsidRPr="00FB12C6">
        <w:rPr>
          <w:rFonts w:ascii="Times New Roman" w:hAnsi="Times New Roman" w:cs="Times New Roman"/>
          <w:sz w:val="24"/>
          <w:szCs w:val="24"/>
          <w:shd w:val="clear" w:color="auto" w:fill="FFFFFF"/>
          <w:lang w:val="lv-LV"/>
        </w:rPr>
        <w:t xml:space="preserve">un to pārvaldības </w:t>
      </w:r>
      <w:r w:rsidR="009B2CEE" w:rsidRPr="00FB12C6">
        <w:rPr>
          <w:rFonts w:ascii="Times New Roman" w:hAnsi="Times New Roman" w:cs="Times New Roman"/>
          <w:sz w:val="24"/>
          <w:szCs w:val="24"/>
          <w:shd w:val="clear" w:color="auto" w:fill="FFFFFF"/>
          <w:lang w:val="lv-LV"/>
        </w:rPr>
        <w:t>centralizāciju VM resorā, ieguldot gan cilvēkresursos, gan IKT infrastruktūrā un drošības risinājumos</w:t>
      </w:r>
      <w:r w:rsidR="00683FD3" w:rsidRPr="00FB12C6">
        <w:rPr>
          <w:rFonts w:ascii="Times New Roman" w:hAnsi="Times New Roman" w:cs="Times New Roman"/>
          <w:sz w:val="24"/>
          <w:szCs w:val="24"/>
          <w:shd w:val="clear" w:color="auto" w:fill="FFFFFF"/>
          <w:lang w:val="lv-LV"/>
        </w:rPr>
        <w:t>,</w:t>
      </w:r>
      <w:r w:rsidR="00683FD3" w:rsidRPr="00FB12C6">
        <w:rPr>
          <w:lang w:val="lv-LV"/>
        </w:rPr>
        <w:t xml:space="preserve"> </w:t>
      </w:r>
      <w:r w:rsidR="00683FD3" w:rsidRPr="00FB12C6">
        <w:rPr>
          <w:rFonts w:ascii="Times New Roman" w:hAnsi="Times New Roman" w:cs="Times New Roman"/>
          <w:sz w:val="24"/>
          <w:szCs w:val="24"/>
          <w:shd w:val="clear" w:color="auto" w:fill="FFFFFF"/>
          <w:lang w:val="lv-LV"/>
        </w:rPr>
        <w:t>vienlaicīgi nodrošinot valsts pārvaldes IKT infrastruktūras savstarpēju savietojamību un veicinot tās vienotu attīstību.</w:t>
      </w:r>
    </w:p>
    <w:p w14:paraId="067D6963" w14:textId="77777777" w:rsidR="00422C6E" w:rsidRDefault="00422C6E"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x-none"/>
        </w:rPr>
        <w:t>Vienotas datu politikas izstrāde un datu pārvaldība ir izvirzītas kā prioritātes Digitālās transformācijas pamatnostādnēs 2021.-2027.gadam. Ņemot to vērā, veselības nozares digitalizācijas ietvaros, lai izstrādātu centralizētu pieeju datu pārvaldībai Latvijā, tiks nodrošināta sadarbība ar VARAM.</w:t>
      </w:r>
      <w:r w:rsidRPr="0052321B">
        <w:rPr>
          <w:rFonts w:ascii="Times New Roman" w:hAnsi="Times New Roman" w:cs="Times New Roman"/>
          <w:sz w:val="24"/>
          <w:szCs w:val="24"/>
          <w:shd w:val="clear" w:color="auto" w:fill="FFFFFF"/>
          <w:lang w:val="lv-LV"/>
        </w:rPr>
        <w:t> </w:t>
      </w:r>
      <w:r w:rsidR="00F151D0" w:rsidRPr="00422C6E">
        <w:rPr>
          <w:rFonts w:ascii="Times New Roman" w:hAnsi="Times New Roman" w:cs="Times New Roman"/>
          <w:sz w:val="24"/>
          <w:szCs w:val="24"/>
          <w:shd w:val="clear" w:color="auto" w:fill="FFFFFF"/>
          <w:lang w:val="lv-LV"/>
        </w:rPr>
        <w:t xml:space="preserve">Lai </w:t>
      </w:r>
      <w:r w:rsidR="00CE237B" w:rsidRPr="00422C6E">
        <w:rPr>
          <w:rFonts w:ascii="Times New Roman" w:hAnsi="Times New Roman" w:cs="Times New Roman"/>
          <w:sz w:val="24"/>
          <w:szCs w:val="24"/>
          <w:shd w:val="clear" w:color="auto" w:fill="FFFFFF"/>
          <w:lang w:val="lv-LV"/>
        </w:rPr>
        <w:t xml:space="preserve">nodrošinātu visaptverošu </w:t>
      </w:r>
      <w:r w:rsidR="00482971" w:rsidRPr="00422C6E">
        <w:rPr>
          <w:rFonts w:ascii="Times New Roman" w:hAnsi="Times New Roman" w:cs="Times New Roman"/>
          <w:sz w:val="24"/>
          <w:szCs w:val="24"/>
          <w:shd w:val="clear" w:color="auto" w:fill="FFFFFF"/>
          <w:lang w:val="lv-LV"/>
        </w:rPr>
        <w:t xml:space="preserve">un secīgu </w:t>
      </w:r>
      <w:r w:rsidR="00D7232D" w:rsidRPr="00422C6E">
        <w:rPr>
          <w:rFonts w:ascii="Times New Roman" w:hAnsi="Times New Roman" w:cs="Times New Roman"/>
          <w:sz w:val="24"/>
          <w:szCs w:val="24"/>
          <w:shd w:val="clear" w:color="auto" w:fill="FFFFFF"/>
          <w:lang w:val="lv-LV"/>
        </w:rPr>
        <w:t xml:space="preserve">digitālo </w:t>
      </w:r>
      <w:r w:rsidR="00286F23" w:rsidRPr="00422C6E">
        <w:rPr>
          <w:rFonts w:ascii="Times New Roman" w:hAnsi="Times New Roman" w:cs="Times New Roman"/>
          <w:sz w:val="24"/>
          <w:szCs w:val="24"/>
          <w:shd w:val="clear" w:color="auto" w:fill="FFFFFF"/>
          <w:lang w:val="lv-LV"/>
        </w:rPr>
        <w:t>r</w:t>
      </w:r>
      <w:r w:rsidR="00D7232D" w:rsidRPr="00422C6E">
        <w:rPr>
          <w:rFonts w:ascii="Times New Roman" w:hAnsi="Times New Roman" w:cs="Times New Roman"/>
          <w:sz w:val="24"/>
          <w:szCs w:val="24"/>
          <w:shd w:val="clear" w:color="auto" w:fill="FFFFFF"/>
          <w:lang w:val="lv-LV"/>
        </w:rPr>
        <w:t>isinājumu attīstīšanu un ieviešanu veselības nozarē,</w:t>
      </w:r>
      <w:r w:rsidR="00762ABF" w:rsidRPr="00422C6E">
        <w:rPr>
          <w:rFonts w:ascii="Times New Roman" w:hAnsi="Times New Roman" w:cs="Times New Roman"/>
          <w:sz w:val="24"/>
          <w:szCs w:val="24"/>
          <w:shd w:val="clear" w:color="auto" w:fill="FFFFFF"/>
          <w:lang w:val="lv-LV"/>
        </w:rPr>
        <w:t xml:space="preserve"> </w:t>
      </w:r>
      <w:r w:rsidR="002A4090" w:rsidRPr="00422C6E">
        <w:rPr>
          <w:rFonts w:ascii="Times New Roman" w:hAnsi="Times New Roman" w:cs="Times New Roman"/>
          <w:sz w:val="24"/>
          <w:szCs w:val="24"/>
          <w:shd w:val="clear" w:color="auto" w:fill="FFFFFF"/>
          <w:lang w:val="lv-LV"/>
        </w:rPr>
        <w:t xml:space="preserve">sadarbībā ar </w:t>
      </w:r>
      <w:r w:rsidR="00F218E5" w:rsidRPr="00422C6E">
        <w:rPr>
          <w:rFonts w:ascii="Times New Roman" w:hAnsi="Times New Roman" w:cs="Times New Roman"/>
          <w:sz w:val="24"/>
          <w:szCs w:val="24"/>
          <w:shd w:val="clear" w:color="auto" w:fill="FFFFFF"/>
          <w:lang w:val="lv-LV"/>
        </w:rPr>
        <w:t>noz</w:t>
      </w:r>
      <w:r w:rsidR="008A15B4" w:rsidRPr="00422C6E">
        <w:rPr>
          <w:rFonts w:ascii="Times New Roman" w:hAnsi="Times New Roman" w:cs="Times New Roman"/>
          <w:sz w:val="24"/>
          <w:szCs w:val="24"/>
          <w:shd w:val="clear" w:color="auto" w:fill="FFFFFF"/>
          <w:lang w:val="lv-LV"/>
        </w:rPr>
        <w:t>a</w:t>
      </w:r>
      <w:r w:rsidR="00F218E5" w:rsidRPr="00422C6E">
        <w:rPr>
          <w:rFonts w:ascii="Times New Roman" w:hAnsi="Times New Roman" w:cs="Times New Roman"/>
          <w:sz w:val="24"/>
          <w:szCs w:val="24"/>
          <w:shd w:val="clear" w:color="auto" w:fill="FFFFFF"/>
          <w:lang w:val="lv-LV"/>
        </w:rPr>
        <w:t>res profesionālajām un pacientu organizācijām</w:t>
      </w:r>
      <w:r w:rsidR="00762ABF" w:rsidRPr="00422C6E">
        <w:rPr>
          <w:rFonts w:ascii="Times New Roman" w:hAnsi="Times New Roman" w:cs="Times New Roman"/>
          <w:sz w:val="24"/>
          <w:szCs w:val="24"/>
          <w:shd w:val="clear" w:color="auto" w:fill="FFFFFF"/>
          <w:lang w:val="lv-LV"/>
        </w:rPr>
        <w:t xml:space="preserve"> </w:t>
      </w:r>
      <w:r w:rsidR="00D7232D" w:rsidRPr="00422C6E">
        <w:rPr>
          <w:rFonts w:ascii="Times New Roman" w:hAnsi="Times New Roman" w:cs="Times New Roman"/>
          <w:sz w:val="24"/>
          <w:szCs w:val="24"/>
          <w:shd w:val="clear" w:color="auto" w:fill="FFFFFF"/>
          <w:lang w:val="lv-LV"/>
        </w:rPr>
        <w:t xml:space="preserve"> </w:t>
      </w:r>
      <w:r w:rsidR="00286F23" w:rsidRPr="00422C6E">
        <w:rPr>
          <w:rFonts w:ascii="Times New Roman" w:hAnsi="Times New Roman" w:cs="Times New Roman"/>
          <w:sz w:val="24"/>
          <w:szCs w:val="24"/>
          <w:shd w:val="clear" w:color="auto" w:fill="FFFFFF"/>
          <w:lang w:val="lv-LV"/>
        </w:rPr>
        <w:t xml:space="preserve">tiks izstrādāta </w:t>
      </w:r>
      <w:r w:rsidR="00D71F5B" w:rsidRPr="00422C6E">
        <w:rPr>
          <w:rFonts w:ascii="Times New Roman" w:hAnsi="Times New Roman" w:cs="Times New Roman"/>
          <w:sz w:val="24"/>
          <w:szCs w:val="24"/>
          <w:shd w:val="clear" w:color="auto" w:fill="FFFFFF"/>
          <w:lang w:val="lv-LV"/>
        </w:rPr>
        <w:t xml:space="preserve"> </w:t>
      </w:r>
      <w:r w:rsidR="00F218E5" w:rsidRPr="00422C6E">
        <w:rPr>
          <w:rFonts w:ascii="Times New Roman" w:hAnsi="Times New Roman" w:cs="Times New Roman"/>
          <w:sz w:val="24"/>
          <w:szCs w:val="24"/>
          <w:shd w:val="clear" w:color="auto" w:fill="FFFFFF"/>
          <w:lang w:val="lv-LV"/>
        </w:rPr>
        <w:t>veselības noz</w:t>
      </w:r>
      <w:r w:rsidR="00860F2C" w:rsidRPr="00422C6E">
        <w:rPr>
          <w:rFonts w:ascii="Times New Roman" w:hAnsi="Times New Roman" w:cs="Times New Roman"/>
          <w:sz w:val="24"/>
          <w:szCs w:val="24"/>
          <w:shd w:val="clear" w:color="auto" w:fill="FFFFFF"/>
          <w:lang w:val="lv-LV"/>
        </w:rPr>
        <w:t>a</w:t>
      </w:r>
      <w:r w:rsidR="00F218E5" w:rsidRPr="00422C6E">
        <w:rPr>
          <w:rFonts w:ascii="Times New Roman" w:hAnsi="Times New Roman" w:cs="Times New Roman"/>
          <w:sz w:val="24"/>
          <w:szCs w:val="24"/>
          <w:shd w:val="clear" w:color="auto" w:fill="FFFFFF"/>
          <w:lang w:val="lv-LV"/>
        </w:rPr>
        <w:t>res digitālā stratēģija.</w:t>
      </w:r>
    </w:p>
    <w:p w14:paraId="36418801" w14:textId="77777777" w:rsidR="00422C6E" w:rsidRDefault="003029B7"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Būtisks priekšnosacījums uzlabotai uz pierādījumiem balstītai veselības politikai un efektīvākiem risinājumiem veselības veicināšan</w:t>
      </w:r>
      <w:r w:rsidR="00954458" w:rsidRPr="00422C6E">
        <w:rPr>
          <w:rFonts w:ascii="Times New Roman" w:hAnsi="Times New Roman" w:cs="Times New Roman"/>
          <w:sz w:val="24"/>
          <w:szCs w:val="24"/>
          <w:shd w:val="clear" w:color="auto" w:fill="FFFFFF"/>
          <w:lang w:val="lv-LV"/>
        </w:rPr>
        <w:t>ā</w:t>
      </w:r>
      <w:r w:rsidR="00BD0BE5" w:rsidRPr="00422C6E">
        <w:rPr>
          <w:rFonts w:ascii="Times New Roman" w:hAnsi="Times New Roman" w:cs="Times New Roman"/>
          <w:sz w:val="24"/>
          <w:szCs w:val="24"/>
          <w:shd w:val="clear" w:color="auto" w:fill="FFFFFF"/>
          <w:lang w:val="lv-LV"/>
        </w:rPr>
        <w:t>,</w:t>
      </w:r>
      <w:r w:rsidRPr="00422C6E">
        <w:rPr>
          <w:rFonts w:ascii="Times New Roman" w:hAnsi="Times New Roman" w:cs="Times New Roman"/>
          <w:sz w:val="24"/>
          <w:szCs w:val="24"/>
          <w:shd w:val="clear" w:color="auto" w:fill="FFFFFF"/>
          <w:lang w:val="lv-LV"/>
        </w:rPr>
        <w:t xml:space="preserve"> slimību profilaks</w:t>
      </w:r>
      <w:r w:rsidR="00954458" w:rsidRPr="00422C6E">
        <w:rPr>
          <w:rFonts w:ascii="Times New Roman" w:hAnsi="Times New Roman" w:cs="Times New Roman"/>
          <w:sz w:val="24"/>
          <w:szCs w:val="24"/>
          <w:shd w:val="clear" w:color="auto" w:fill="FFFFFF"/>
          <w:lang w:val="lv-LV"/>
        </w:rPr>
        <w:t>ē</w:t>
      </w:r>
      <w:r w:rsidR="00BD0BE5" w:rsidRPr="00422C6E">
        <w:rPr>
          <w:rFonts w:ascii="Times New Roman" w:hAnsi="Times New Roman" w:cs="Times New Roman"/>
          <w:sz w:val="24"/>
          <w:szCs w:val="24"/>
          <w:shd w:val="clear" w:color="auto" w:fill="FFFFFF"/>
          <w:lang w:val="lv-LV"/>
        </w:rPr>
        <w:t xml:space="preserve"> un veselības aprūp</w:t>
      </w:r>
      <w:r w:rsidR="00954458" w:rsidRPr="00422C6E">
        <w:rPr>
          <w:rFonts w:ascii="Times New Roman" w:hAnsi="Times New Roman" w:cs="Times New Roman"/>
          <w:sz w:val="24"/>
          <w:szCs w:val="24"/>
          <w:shd w:val="clear" w:color="auto" w:fill="FFFFFF"/>
          <w:lang w:val="lv-LV"/>
        </w:rPr>
        <w:t>ē</w:t>
      </w:r>
      <w:r w:rsidRPr="00422C6E">
        <w:rPr>
          <w:rFonts w:ascii="Times New Roman" w:hAnsi="Times New Roman" w:cs="Times New Roman"/>
          <w:sz w:val="24"/>
          <w:szCs w:val="24"/>
          <w:shd w:val="clear" w:color="auto" w:fill="FFFFFF"/>
          <w:lang w:val="lv-LV"/>
        </w:rPr>
        <w:t xml:space="preserve"> </w:t>
      </w:r>
      <w:r w:rsidR="00B74BA9" w:rsidRPr="00422C6E">
        <w:rPr>
          <w:rFonts w:ascii="Times New Roman" w:hAnsi="Times New Roman" w:cs="Times New Roman"/>
          <w:sz w:val="24"/>
          <w:szCs w:val="24"/>
          <w:shd w:val="clear" w:color="auto" w:fill="FFFFFF"/>
          <w:lang w:val="lv-LV"/>
        </w:rPr>
        <w:t>ir pētījumi.</w:t>
      </w:r>
      <w:r w:rsidR="002F0CCF" w:rsidRPr="00422C6E">
        <w:rPr>
          <w:rFonts w:ascii="Times New Roman" w:hAnsi="Times New Roman" w:cs="Times New Roman"/>
          <w:sz w:val="24"/>
          <w:szCs w:val="24"/>
          <w:shd w:val="clear" w:color="auto" w:fill="FFFFFF"/>
          <w:lang w:val="lv-LV"/>
        </w:rPr>
        <w:t xml:space="preserve"> </w:t>
      </w:r>
      <w:r w:rsidR="00B74BA9" w:rsidRPr="00422C6E">
        <w:rPr>
          <w:rFonts w:ascii="Times New Roman" w:hAnsi="Times New Roman" w:cs="Times New Roman"/>
          <w:sz w:val="24"/>
          <w:szCs w:val="24"/>
          <w:shd w:val="clear" w:color="auto" w:fill="FFFFFF"/>
          <w:lang w:val="lv-LV"/>
        </w:rPr>
        <w:t xml:space="preserve">Pētniecība var </w:t>
      </w:r>
      <w:r w:rsidR="00B74BA9" w:rsidRPr="00422C6E">
        <w:rPr>
          <w:rFonts w:ascii="Times New Roman" w:hAnsi="Times New Roman" w:cs="Times New Roman"/>
          <w:sz w:val="24"/>
          <w:szCs w:val="24"/>
          <w:shd w:val="clear" w:color="auto" w:fill="FFFFFF"/>
          <w:lang w:val="lv-LV"/>
        </w:rPr>
        <w:lastRenderedPageBreak/>
        <w:t xml:space="preserve">nodrošināt labāku izpratni par konkrētām veselības un aprūpes vajadzībām visā cilvēka dzīves gaitā, tostarp par vecumam un dzimumam raksturīgām vajadzībām, tai skaitā tādām vajadzībām, kas saistītas ar hroniskām veselības problēmām, fizisku un psihisku invaliditāti vai ar vecumu saistītiem traucējumiem. Pētniecība var palīdzēt izstrādāt inovatīvus produktus un pakalpojumus, nodrošinot to pieejamību un efektivitāti </w:t>
      </w:r>
      <w:r w:rsidR="00FF5950" w:rsidRPr="00422C6E">
        <w:rPr>
          <w:rFonts w:ascii="Times New Roman" w:hAnsi="Times New Roman" w:cs="Times New Roman"/>
          <w:sz w:val="24"/>
          <w:szCs w:val="24"/>
          <w:shd w:val="clear" w:color="auto" w:fill="FFFFFF"/>
          <w:lang w:val="lv-LV"/>
        </w:rPr>
        <w:t xml:space="preserve">veselības veicināšanā, </w:t>
      </w:r>
      <w:r w:rsidR="00B74BA9" w:rsidRPr="00422C6E">
        <w:rPr>
          <w:rFonts w:ascii="Times New Roman" w:hAnsi="Times New Roman" w:cs="Times New Roman"/>
          <w:sz w:val="24"/>
          <w:szCs w:val="24"/>
          <w:shd w:val="clear" w:color="auto" w:fill="FFFFFF"/>
          <w:lang w:val="lv-LV"/>
        </w:rPr>
        <w:t>slimību novēršanā un</w:t>
      </w:r>
      <w:r w:rsidR="00FF5950" w:rsidRPr="00422C6E">
        <w:rPr>
          <w:rFonts w:ascii="Times New Roman" w:hAnsi="Times New Roman" w:cs="Times New Roman"/>
          <w:sz w:val="24"/>
          <w:szCs w:val="24"/>
          <w:shd w:val="clear" w:color="auto" w:fill="FFFFFF"/>
          <w:lang w:val="lv-LV"/>
        </w:rPr>
        <w:t xml:space="preserve"> veselības aprūpē</w:t>
      </w:r>
      <w:r w:rsidR="00B74BA9" w:rsidRPr="00422C6E">
        <w:rPr>
          <w:rFonts w:ascii="Times New Roman" w:hAnsi="Times New Roman" w:cs="Times New Roman"/>
          <w:sz w:val="24"/>
          <w:szCs w:val="24"/>
          <w:shd w:val="clear" w:color="auto" w:fill="FFFFFF"/>
          <w:lang w:val="lv-LV"/>
        </w:rPr>
        <w:t xml:space="preserve">. </w:t>
      </w:r>
      <w:r w:rsidR="007A3095" w:rsidRPr="00422C6E">
        <w:rPr>
          <w:rFonts w:ascii="Times New Roman" w:hAnsi="Times New Roman" w:cs="Times New Roman"/>
          <w:sz w:val="24"/>
          <w:szCs w:val="24"/>
          <w:shd w:val="clear" w:color="auto" w:fill="FFFFFF"/>
          <w:lang w:val="lv-LV"/>
        </w:rPr>
        <w:t xml:space="preserve">Veselības datu infrastruktūra nav </w:t>
      </w:r>
      <w:r w:rsidR="00BD70CF" w:rsidRPr="00422C6E">
        <w:rPr>
          <w:rFonts w:ascii="Times New Roman" w:hAnsi="Times New Roman" w:cs="Times New Roman"/>
          <w:sz w:val="24"/>
          <w:szCs w:val="24"/>
          <w:shd w:val="clear" w:color="auto" w:fill="FFFFFF"/>
          <w:lang w:val="lv-LV"/>
        </w:rPr>
        <w:t xml:space="preserve">pietiekoši </w:t>
      </w:r>
      <w:r w:rsidR="007A3095" w:rsidRPr="00422C6E">
        <w:rPr>
          <w:rFonts w:ascii="Times New Roman" w:hAnsi="Times New Roman" w:cs="Times New Roman"/>
          <w:sz w:val="24"/>
          <w:szCs w:val="24"/>
          <w:shd w:val="clear" w:color="auto" w:fill="FFFFFF"/>
          <w:lang w:val="lv-LV"/>
        </w:rPr>
        <w:t xml:space="preserve">atvērta </w:t>
      </w:r>
      <w:r w:rsidR="000D7B50" w:rsidRPr="00422C6E">
        <w:rPr>
          <w:rFonts w:ascii="Times New Roman" w:hAnsi="Times New Roman" w:cs="Times New Roman"/>
          <w:sz w:val="24"/>
          <w:szCs w:val="24"/>
          <w:shd w:val="clear" w:color="auto" w:fill="FFFFFF"/>
          <w:lang w:val="lv-LV"/>
        </w:rPr>
        <w:t xml:space="preserve">pētniecības īstenošanai </w:t>
      </w:r>
      <w:r w:rsidR="007A3095" w:rsidRPr="00422C6E">
        <w:rPr>
          <w:rFonts w:ascii="Times New Roman" w:hAnsi="Times New Roman" w:cs="Times New Roman"/>
          <w:sz w:val="24"/>
          <w:szCs w:val="24"/>
          <w:shd w:val="clear" w:color="auto" w:fill="FFFFFF"/>
          <w:lang w:val="lv-LV"/>
        </w:rPr>
        <w:t>publisk</w:t>
      </w:r>
      <w:r w:rsidR="000D7B50" w:rsidRPr="00422C6E">
        <w:rPr>
          <w:rFonts w:ascii="Times New Roman" w:hAnsi="Times New Roman" w:cs="Times New Roman"/>
          <w:sz w:val="24"/>
          <w:szCs w:val="24"/>
          <w:shd w:val="clear" w:color="auto" w:fill="FFFFFF"/>
          <w:lang w:val="lv-LV"/>
        </w:rPr>
        <w:t>aj</w:t>
      </w:r>
      <w:r w:rsidR="007A3095" w:rsidRPr="00422C6E">
        <w:rPr>
          <w:rFonts w:ascii="Times New Roman" w:hAnsi="Times New Roman" w:cs="Times New Roman"/>
          <w:sz w:val="24"/>
          <w:szCs w:val="24"/>
          <w:shd w:val="clear" w:color="auto" w:fill="FFFFFF"/>
          <w:lang w:val="lv-LV"/>
        </w:rPr>
        <w:t>ā sektor</w:t>
      </w:r>
      <w:r w:rsidR="000D7B50" w:rsidRPr="00422C6E">
        <w:rPr>
          <w:rFonts w:ascii="Times New Roman" w:hAnsi="Times New Roman" w:cs="Times New Roman"/>
          <w:sz w:val="24"/>
          <w:szCs w:val="24"/>
          <w:shd w:val="clear" w:color="auto" w:fill="FFFFFF"/>
          <w:lang w:val="lv-LV"/>
        </w:rPr>
        <w:t>ā</w:t>
      </w:r>
      <w:r w:rsidR="00DB38E0" w:rsidRPr="00422C6E">
        <w:rPr>
          <w:rFonts w:ascii="Times New Roman" w:hAnsi="Times New Roman" w:cs="Times New Roman"/>
          <w:sz w:val="24"/>
          <w:szCs w:val="24"/>
          <w:shd w:val="clear" w:color="auto" w:fill="FFFFFF"/>
          <w:lang w:val="lv-LV"/>
        </w:rPr>
        <w:t>.</w:t>
      </w:r>
      <w:r w:rsidR="007A3095" w:rsidRPr="00422C6E">
        <w:rPr>
          <w:rFonts w:ascii="Times New Roman" w:hAnsi="Times New Roman" w:cs="Times New Roman"/>
          <w:sz w:val="24"/>
          <w:szCs w:val="24"/>
          <w:shd w:val="clear" w:color="auto" w:fill="FFFFFF"/>
          <w:lang w:val="lv-LV"/>
        </w:rPr>
        <w:t xml:space="preserve"> </w:t>
      </w:r>
    </w:p>
    <w:p w14:paraId="3D3FC739" w14:textId="77777777" w:rsidR="00422C6E" w:rsidRDefault="00172C25"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Lai nodrošinātu nepieciešamos datus veselības politikas plānošanai un novērtēšanai, radītu jaunas zināšanas, prasmes un tehnoloģijas, attīstītu procesus, produktus un pakalpojumus veselības nozaru problēmu risināšanai un stratēģisko attīstības mērķu sasniegšanai, jāveicina </w:t>
      </w:r>
      <w:r w:rsidR="00BD70CF" w:rsidRPr="00422C6E">
        <w:rPr>
          <w:rFonts w:ascii="Times New Roman" w:hAnsi="Times New Roman" w:cs="Times New Roman"/>
          <w:sz w:val="24"/>
          <w:szCs w:val="24"/>
          <w:shd w:val="clear" w:color="auto" w:fill="FFFFFF"/>
          <w:lang w:val="lv-LV"/>
        </w:rPr>
        <w:t xml:space="preserve">veselības datu atvēršana un pieejamība pētniecībai, </w:t>
      </w:r>
      <w:r w:rsidRPr="00422C6E">
        <w:rPr>
          <w:rFonts w:ascii="Times New Roman" w:hAnsi="Times New Roman" w:cs="Times New Roman"/>
          <w:sz w:val="24"/>
          <w:szCs w:val="24"/>
          <w:shd w:val="clear" w:color="auto" w:fill="FFFFFF"/>
          <w:lang w:val="lv-LV"/>
        </w:rPr>
        <w:t xml:space="preserve">pētniecība un pētniecības rezultātu pārnese veselības nozarē. Veselības nozarē nepieciešami pētījumi gan cilvēkresursu, gan veselības aprūpes pakalpojumu, gan iedzīvotāju dzīvesveida paradumu, gan vides, antibakteriālās rezistences, biomonitoringa un citās jomās. Jānodrošina valsts budžeta finansējums valsts pētījumu programmas sabiedrības veselībā īstenošanai, kā arī valsts budžeta līdzfinansējums dalībai Eiropas, piemēram Horizon Europe un starptautiskos pētniecības projektos. </w:t>
      </w:r>
      <w:r w:rsidR="007F198B" w:rsidRPr="00422C6E">
        <w:rPr>
          <w:rFonts w:ascii="Times New Roman" w:hAnsi="Times New Roman" w:cs="Times New Roman"/>
          <w:sz w:val="24"/>
          <w:szCs w:val="24"/>
          <w:lang w:val="lv-LV"/>
        </w:rPr>
        <w:t>Eiropas pētniecības infrastruktūr</w:t>
      </w:r>
      <w:r w:rsidR="00C329F4" w:rsidRPr="00422C6E">
        <w:rPr>
          <w:rFonts w:ascii="Times New Roman" w:hAnsi="Times New Roman" w:cs="Times New Roman"/>
          <w:sz w:val="24"/>
          <w:szCs w:val="24"/>
          <w:lang w:val="lv-LV"/>
        </w:rPr>
        <w:t>u</w:t>
      </w:r>
      <w:r w:rsidR="007F198B" w:rsidRPr="00422C6E">
        <w:rPr>
          <w:rFonts w:ascii="Times New Roman" w:hAnsi="Times New Roman" w:cs="Times New Roman"/>
          <w:sz w:val="24"/>
          <w:szCs w:val="24"/>
          <w:lang w:val="lv-LV"/>
        </w:rPr>
        <w:t xml:space="preserve"> ietvaros ir uzsākts darbs pie jauna pētniecības</w:t>
      </w:r>
      <w:r w:rsidR="007F198B" w:rsidRPr="000A0666">
        <w:rPr>
          <w:lang w:val="lv-LV"/>
        </w:rPr>
        <w:t xml:space="preserve"> </w:t>
      </w:r>
      <w:r w:rsidR="007F198B" w:rsidRPr="00422C6E">
        <w:rPr>
          <w:rFonts w:ascii="Times New Roman" w:hAnsi="Times New Roman" w:cs="Times New Roman"/>
          <w:sz w:val="24"/>
          <w:szCs w:val="24"/>
          <w:lang w:val="lv-LV"/>
        </w:rPr>
        <w:t xml:space="preserve">infrastruktūras konsorcija "Distributed Infrastructure on Population Health (DIPoH)" izveides. Tā mērķi ir </w:t>
      </w:r>
      <w:r w:rsidR="00761967" w:rsidRPr="00422C6E">
        <w:rPr>
          <w:rFonts w:ascii="Times New Roman" w:hAnsi="Times New Roman" w:cs="Times New Roman"/>
          <w:sz w:val="24"/>
          <w:szCs w:val="24"/>
          <w:lang w:val="lv-LV"/>
        </w:rPr>
        <w:t>nodrošināt veselības informācijas tīklu integrēšanu un stiprināšanu; atvieglot iedzīvotāju veselības datu identificēšanu, piekļuvi tiem, novērtēšanu un otrreizēju izmantošanu Eiropā; nodrošināt pētījumu savietojamību un atbilstību FAIR</w:t>
      </w:r>
      <w:r w:rsidR="00C41A11" w:rsidRPr="00422C6E">
        <w:rPr>
          <w:rFonts w:ascii="Times New Roman" w:hAnsi="Times New Roman" w:cs="Times New Roman"/>
          <w:sz w:val="24"/>
          <w:szCs w:val="24"/>
          <w:lang w:val="lv-LV"/>
        </w:rPr>
        <w:t xml:space="preserve"> (</w:t>
      </w:r>
      <w:r w:rsidR="0062780D" w:rsidRPr="00422C6E">
        <w:rPr>
          <w:rFonts w:ascii="Times New Roman" w:hAnsi="Times New Roman" w:cs="Times New Roman"/>
          <w:sz w:val="24"/>
          <w:szCs w:val="24"/>
          <w:lang w:val="lv-LV"/>
        </w:rPr>
        <w:t xml:space="preserve">uztveramība, </w:t>
      </w:r>
      <w:r w:rsidR="00C41A11" w:rsidRPr="00422C6E">
        <w:rPr>
          <w:rFonts w:ascii="Times New Roman" w:hAnsi="Times New Roman" w:cs="Times New Roman"/>
          <w:sz w:val="24"/>
          <w:szCs w:val="24"/>
          <w:lang w:val="lv-LV"/>
        </w:rPr>
        <w:t>pieejamība, sadarbspēja un otrreizēja izmantošana</w:t>
      </w:r>
      <w:r w:rsidR="0062780D" w:rsidRPr="00422C6E">
        <w:rPr>
          <w:rFonts w:ascii="Times New Roman" w:hAnsi="Times New Roman" w:cs="Times New Roman"/>
          <w:sz w:val="24"/>
          <w:szCs w:val="24"/>
          <w:lang w:val="lv-LV"/>
        </w:rPr>
        <w:t>;</w:t>
      </w:r>
      <w:r w:rsidR="00C41A11" w:rsidRPr="00422C6E">
        <w:rPr>
          <w:rFonts w:ascii="Times New Roman" w:hAnsi="Times New Roman" w:cs="Times New Roman"/>
          <w:sz w:val="24"/>
          <w:szCs w:val="24"/>
          <w:lang w:val="lv-LV"/>
        </w:rPr>
        <w:t xml:space="preserve"> </w:t>
      </w:r>
      <w:r w:rsidR="00A851A2" w:rsidRPr="00422C6E">
        <w:rPr>
          <w:rFonts w:ascii="Times New Roman" w:hAnsi="Times New Roman" w:cs="Times New Roman"/>
          <w:i/>
          <w:iCs/>
          <w:sz w:val="24"/>
          <w:szCs w:val="24"/>
          <w:lang w:val="lv-LV"/>
        </w:rPr>
        <w:t>F</w:t>
      </w:r>
      <w:r w:rsidR="003F72C8" w:rsidRPr="00422C6E">
        <w:rPr>
          <w:rFonts w:ascii="Times New Roman" w:hAnsi="Times New Roman" w:cs="Times New Roman"/>
          <w:i/>
          <w:iCs/>
          <w:sz w:val="24"/>
          <w:szCs w:val="24"/>
          <w:lang w:val="lv-LV"/>
        </w:rPr>
        <w:t xml:space="preserve">indability, </w:t>
      </w:r>
      <w:r w:rsidR="00A851A2" w:rsidRPr="00422C6E">
        <w:rPr>
          <w:rFonts w:ascii="Times New Roman" w:hAnsi="Times New Roman" w:cs="Times New Roman"/>
          <w:i/>
          <w:iCs/>
          <w:sz w:val="24"/>
          <w:szCs w:val="24"/>
          <w:lang w:val="lv-LV"/>
        </w:rPr>
        <w:t>A</w:t>
      </w:r>
      <w:r w:rsidR="003F72C8" w:rsidRPr="00422C6E">
        <w:rPr>
          <w:rFonts w:ascii="Times New Roman" w:hAnsi="Times New Roman" w:cs="Times New Roman"/>
          <w:i/>
          <w:iCs/>
          <w:sz w:val="24"/>
          <w:szCs w:val="24"/>
          <w:lang w:val="lv-LV"/>
        </w:rPr>
        <w:t xml:space="preserve">ccesibility, </w:t>
      </w:r>
      <w:r w:rsidR="00A851A2" w:rsidRPr="00422C6E">
        <w:rPr>
          <w:rFonts w:ascii="Times New Roman" w:hAnsi="Times New Roman" w:cs="Times New Roman"/>
          <w:i/>
          <w:iCs/>
          <w:sz w:val="24"/>
          <w:szCs w:val="24"/>
          <w:lang w:val="lv-LV"/>
        </w:rPr>
        <w:t>I</w:t>
      </w:r>
      <w:r w:rsidR="003F72C8" w:rsidRPr="00422C6E">
        <w:rPr>
          <w:rFonts w:ascii="Times New Roman" w:hAnsi="Times New Roman" w:cs="Times New Roman"/>
          <w:i/>
          <w:iCs/>
          <w:sz w:val="24"/>
          <w:szCs w:val="24"/>
          <w:lang w:val="lv-LV"/>
        </w:rPr>
        <w:t>nteroperabi</w:t>
      </w:r>
      <w:r w:rsidR="0062780D" w:rsidRPr="00422C6E">
        <w:rPr>
          <w:rFonts w:ascii="Times New Roman" w:hAnsi="Times New Roman" w:cs="Times New Roman"/>
          <w:i/>
          <w:iCs/>
          <w:sz w:val="24"/>
          <w:szCs w:val="24"/>
          <w:lang w:val="lv-LV"/>
        </w:rPr>
        <w:t>li</w:t>
      </w:r>
      <w:r w:rsidR="003F72C8" w:rsidRPr="00422C6E">
        <w:rPr>
          <w:rFonts w:ascii="Times New Roman" w:hAnsi="Times New Roman" w:cs="Times New Roman"/>
          <w:i/>
          <w:iCs/>
          <w:sz w:val="24"/>
          <w:szCs w:val="24"/>
          <w:lang w:val="lv-LV"/>
        </w:rPr>
        <w:t xml:space="preserve">ty and </w:t>
      </w:r>
      <w:r w:rsidR="00A851A2" w:rsidRPr="00422C6E">
        <w:rPr>
          <w:rFonts w:ascii="Times New Roman" w:hAnsi="Times New Roman" w:cs="Times New Roman"/>
          <w:i/>
          <w:iCs/>
          <w:sz w:val="24"/>
          <w:szCs w:val="24"/>
          <w:lang w:val="lv-LV"/>
        </w:rPr>
        <w:t>R</w:t>
      </w:r>
      <w:r w:rsidR="003F72C8" w:rsidRPr="00422C6E">
        <w:rPr>
          <w:rFonts w:ascii="Times New Roman" w:hAnsi="Times New Roman" w:cs="Times New Roman"/>
          <w:i/>
          <w:iCs/>
          <w:sz w:val="24"/>
          <w:szCs w:val="24"/>
          <w:lang w:val="lv-LV"/>
        </w:rPr>
        <w:t>eusability</w:t>
      </w:r>
      <w:r w:rsidR="003F72C8" w:rsidRPr="00422C6E">
        <w:rPr>
          <w:rFonts w:ascii="Times New Roman" w:hAnsi="Times New Roman" w:cs="Times New Roman"/>
          <w:sz w:val="24"/>
          <w:szCs w:val="24"/>
          <w:lang w:val="lv-LV"/>
        </w:rPr>
        <w:t>)</w:t>
      </w:r>
      <w:r w:rsidR="00761967" w:rsidRPr="00422C6E">
        <w:rPr>
          <w:rFonts w:ascii="Times New Roman" w:hAnsi="Times New Roman" w:cs="Times New Roman"/>
          <w:sz w:val="24"/>
          <w:szCs w:val="24"/>
          <w:lang w:val="lv-LV"/>
        </w:rPr>
        <w:t xml:space="preserve"> un ELSI </w:t>
      </w:r>
      <w:r w:rsidR="00A851A2" w:rsidRPr="00422C6E">
        <w:rPr>
          <w:rFonts w:ascii="Times New Roman" w:hAnsi="Times New Roman" w:cs="Times New Roman"/>
          <w:sz w:val="24"/>
          <w:szCs w:val="24"/>
          <w:lang w:val="lv-LV"/>
        </w:rPr>
        <w:t>(</w:t>
      </w:r>
      <w:r w:rsidR="001F4BEA" w:rsidRPr="00422C6E">
        <w:rPr>
          <w:rFonts w:ascii="Times New Roman" w:hAnsi="Times New Roman" w:cs="Times New Roman"/>
          <w:sz w:val="24"/>
          <w:szCs w:val="24"/>
          <w:lang w:val="lv-LV"/>
        </w:rPr>
        <w:t xml:space="preserve">ētiskie, sociālie un juridiskie aspekti; </w:t>
      </w:r>
      <w:r w:rsidR="001F4BEA" w:rsidRPr="00422C6E">
        <w:rPr>
          <w:rFonts w:ascii="Times New Roman" w:hAnsi="Times New Roman" w:cs="Times New Roman"/>
          <w:i/>
          <w:iCs/>
          <w:sz w:val="24"/>
          <w:szCs w:val="24"/>
          <w:lang w:val="lv-LV"/>
        </w:rPr>
        <w:t xml:space="preserve">ethical, </w:t>
      </w:r>
      <w:r w:rsidR="00A851A2" w:rsidRPr="00422C6E">
        <w:rPr>
          <w:rFonts w:ascii="Times New Roman" w:hAnsi="Times New Roman" w:cs="Times New Roman"/>
          <w:i/>
          <w:iCs/>
          <w:sz w:val="24"/>
          <w:szCs w:val="24"/>
          <w:lang w:val="lv-LV"/>
        </w:rPr>
        <w:t>legal and social issues</w:t>
      </w:r>
      <w:r w:rsidR="00A851A2" w:rsidRPr="00422C6E">
        <w:rPr>
          <w:rFonts w:ascii="Times New Roman" w:hAnsi="Times New Roman" w:cs="Times New Roman"/>
          <w:sz w:val="24"/>
          <w:szCs w:val="24"/>
          <w:lang w:val="lv-LV"/>
        </w:rPr>
        <w:t>)</w:t>
      </w:r>
      <w:r w:rsidR="001F4BEA" w:rsidRPr="00422C6E">
        <w:rPr>
          <w:rFonts w:ascii="Times New Roman" w:hAnsi="Times New Roman" w:cs="Times New Roman"/>
          <w:sz w:val="24"/>
          <w:szCs w:val="24"/>
          <w:lang w:val="lv-LV"/>
        </w:rPr>
        <w:t xml:space="preserve"> </w:t>
      </w:r>
      <w:r w:rsidR="00761967" w:rsidRPr="00422C6E">
        <w:rPr>
          <w:rFonts w:ascii="Times New Roman" w:hAnsi="Times New Roman" w:cs="Times New Roman"/>
          <w:sz w:val="24"/>
          <w:szCs w:val="24"/>
          <w:lang w:val="lv-LV"/>
        </w:rPr>
        <w:t>standartiem; izveidot vienas pieturas aģentūras; veicināt padziļinātu izpratni par pašreizējo nevienlīdzību veselības jomā; uzlabot uz pierādījumiem balstītu veselības un sociālo politiku, praksi un tehnoloģijas.</w:t>
      </w:r>
      <w:r w:rsidR="00FD174C" w:rsidRPr="00422C6E">
        <w:rPr>
          <w:rFonts w:ascii="Times New Roman" w:hAnsi="Times New Roman" w:cs="Times New Roman"/>
          <w:sz w:val="24"/>
          <w:szCs w:val="24"/>
          <w:lang w:val="lv-LV"/>
        </w:rPr>
        <w:t xml:space="preserve"> Lai nodrošinātu Latvijas pilnvērtīgu dalību šajā infrastruktūrā, </w:t>
      </w:r>
      <w:r w:rsidR="00C54F3F" w:rsidRPr="00422C6E">
        <w:rPr>
          <w:rFonts w:ascii="Times New Roman" w:hAnsi="Times New Roman" w:cs="Times New Roman"/>
          <w:sz w:val="24"/>
          <w:szCs w:val="24"/>
          <w:lang w:val="lv-LV"/>
        </w:rPr>
        <w:t xml:space="preserve">nepieciešams finansējums atbilstošas infratsruktūras izveidei </w:t>
      </w:r>
      <w:r w:rsidR="00423252" w:rsidRPr="00422C6E">
        <w:rPr>
          <w:rFonts w:ascii="Times New Roman" w:hAnsi="Times New Roman" w:cs="Times New Roman"/>
          <w:sz w:val="24"/>
          <w:szCs w:val="24"/>
          <w:lang w:val="lv-LV"/>
        </w:rPr>
        <w:t>Latvijā un uzpildei ar datiem.</w:t>
      </w:r>
    </w:p>
    <w:p w14:paraId="376823FB" w14:textId="77777777" w:rsidR="005E582F" w:rsidRPr="005E582F" w:rsidRDefault="004C5F08" w:rsidP="005E582F">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lang w:val="lv-LV"/>
        </w:rPr>
        <w:t xml:space="preserve">Eiropas </w:t>
      </w:r>
      <w:r w:rsidR="00FE5BB8" w:rsidRPr="00422C6E">
        <w:rPr>
          <w:rFonts w:ascii="Times New Roman" w:hAnsi="Times New Roman" w:cs="Times New Roman"/>
          <w:sz w:val="24"/>
          <w:szCs w:val="24"/>
          <w:lang w:val="lv-LV"/>
        </w:rPr>
        <w:t>Datu</w:t>
      </w:r>
      <w:r w:rsidRPr="00422C6E">
        <w:rPr>
          <w:rFonts w:ascii="Times New Roman" w:hAnsi="Times New Roman" w:cs="Times New Roman"/>
          <w:sz w:val="24"/>
          <w:szCs w:val="24"/>
          <w:lang w:val="lv-LV"/>
        </w:rPr>
        <w:t xml:space="preserve"> stratēģija</w:t>
      </w:r>
      <w:r w:rsidR="005D24FB" w:rsidRPr="00422C6E">
        <w:rPr>
          <w:rFonts w:ascii="Times New Roman" w:hAnsi="Times New Roman" w:cs="Times New Roman"/>
          <w:sz w:val="24"/>
          <w:szCs w:val="24"/>
          <w:lang w:val="lv-LV"/>
        </w:rPr>
        <w:t>s</w:t>
      </w:r>
      <w:r w:rsidRPr="00422C6E">
        <w:rPr>
          <w:rFonts w:ascii="Times New Roman" w:hAnsi="Times New Roman" w:cs="Times New Roman"/>
          <w:sz w:val="24"/>
          <w:szCs w:val="24"/>
          <w:lang w:val="lv-LV"/>
        </w:rPr>
        <w:t xml:space="preserve"> ietvaros </w:t>
      </w:r>
      <w:r w:rsidR="005D24FB" w:rsidRPr="00422C6E">
        <w:rPr>
          <w:rFonts w:ascii="Times New Roman" w:hAnsi="Times New Roman" w:cs="Times New Roman"/>
          <w:sz w:val="24"/>
          <w:szCs w:val="24"/>
          <w:lang w:val="lv-LV"/>
        </w:rPr>
        <w:t>E</w:t>
      </w:r>
      <w:r w:rsidRPr="00422C6E">
        <w:rPr>
          <w:rFonts w:ascii="Times New Roman" w:hAnsi="Times New Roman" w:cs="Times New Roman"/>
          <w:sz w:val="24"/>
          <w:szCs w:val="24"/>
          <w:lang w:val="lv-LV"/>
        </w:rPr>
        <w:t xml:space="preserve">K </w:t>
      </w:r>
      <w:r w:rsidR="000D480E" w:rsidRPr="00422C6E">
        <w:rPr>
          <w:rFonts w:ascii="Times New Roman" w:hAnsi="Times New Roman" w:cs="Times New Roman"/>
          <w:sz w:val="24"/>
          <w:szCs w:val="24"/>
          <w:lang w:val="lv-LV"/>
        </w:rPr>
        <w:t>plāno ieviest arī</w:t>
      </w:r>
      <w:r w:rsidRPr="00422C6E">
        <w:rPr>
          <w:rFonts w:ascii="Times New Roman" w:hAnsi="Times New Roman" w:cs="Times New Roman"/>
          <w:sz w:val="24"/>
          <w:szCs w:val="24"/>
          <w:lang w:val="lv-LV"/>
        </w:rPr>
        <w:t xml:space="preserve"> Kopīgo Eiropas </w:t>
      </w:r>
      <w:r w:rsidR="00FE5BB8" w:rsidRPr="00422C6E">
        <w:rPr>
          <w:rFonts w:ascii="Times New Roman" w:hAnsi="Times New Roman" w:cs="Times New Roman"/>
          <w:sz w:val="24"/>
          <w:szCs w:val="24"/>
          <w:lang w:val="lv-LV"/>
        </w:rPr>
        <w:t xml:space="preserve">Veselības </w:t>
      </w:r>
      <w:r w:rsidRPr="00422C6E">
        <w:rPr>
          <w:rFonts w:ascii="Times New Roman" w:hAnsi="Times New Roman" w:cs="Times New Roman"/>
          <w:sz w:val="24"/>
          <w:szCs w:val="24"/>
          <w:lang w:val="lv-LV"/>
        </w:rPr>
        <w:t xml:space="preserve">datu telpu, kas ļaus gūt jaunus panākumus slimību atklāšanā, profilaksē, un ārstēšanā, kā arī informētu, pierādījumos balstītu lēmumu pieņemšanā, tādejādi uzlabojot veselības aprūpes pakalpojumu </w:t>
      </w:r>
      <w:r w:rsidR="000466CC" w:rsidRPr="00422C6E">
        <w:rPr>
          <w:rFonts w:ascii="Times New Roman" w:hAnsi="Times New Roman" w:cs="Times New Roman"/>
          <w:sz w:val="24"/>
          <w:szCs w:val="24"/>
          <w:lang w:val="lv-LV"/>
        </w:rPr>
        <w:t>pieejamību</w:t>
      </w:r>
      <w:r w:rsidRPr="00422C6E">
        <w:rPr>
          <w:rFonts w:ascii="Times New Roman" w:hAnsi="Times New Roman" w:cs="Times New Roman"/>
          <w:sz w:val="24"/>
          <w:szCs w:val="24"/>
          <w:lang w:val="lv-LV"/>
        </w:rPr>
        <w:t xml:space="preserve">, efektivitāti un ilgtspēju. Kopīgā Eiropas </w:t>
      </w:r>
      <w:r w:rsidR="000466CC" w:rsidRPr="00422C6E">
        <w:rPr>
          <w:rFonts w:ascii="Times New Roman" w:hAnsi="Times New Roman" w:cs="Times New Roman"/>
          <w:sz w:val="24"/>
          <w:szCs w:val="24"/>
          <w:lang w:val="lv-LV"/>
        </w:rPr>
        <w:t xml:space="preserve">Veselības </w:t>
      </w:r>
      <w:r w:rsidRPr="00422C6E">
        <w:rPr>
          <w:rFonts w:ascii="Times New Roman" w:hAnsi="Times New Roman" w:cs="Times New Roman"/>
          <w:sz w:val="24"/>
          <w:szCs w:val="24"/>
          <w:lang w:val="lv-LV"/>
        </w:rPr>
        <w:t xml:space="preserve">datu telpa paredz, ka ikviens </w:t>
      </w:r>
      <w:r w:rsidR="00137B2D" w:rsidRPr="00422C6E">
        <w:rPr>
          <w:rFonts w:ascii="Times New Roman" w:hAnsi="Times New Roman" w:cs="Times New Roman"/>
          <w:sz w:val="24"/>
          <w:szCs w:val="24"/>
          <w:lang w:val="lv-LV"/>
        </w:rPr>
        <w:t xml:space="preserve">ES iedzīvotājs </w:t>
      </w:r>
      <w:r w:rsidRPr="00422C6E">
        <w:rPr>
          <w:rFonts w:ascii="Times New Roman" w:hAnsi="Times New Roman" w:cs="Times New Roman"/>
          <w:sz w:val="24"/>
          <w:szCs w:val="24"/>
          <w:lang w:val="lv-LV"/>
        </w:rPr>
        <w:t>varēs droši piekļūt savai elektroniskajai veselības kartei un savus datus pārnest gan valsts iekšienē, gan pāri robežām.</w:t>
      </w:r>
      <w:r w:rsidR="00AB460D" w:rsidRPr="00422C6E">
        <w:rPr>
          <w:rFonts w:ascii="Times New Roman" w:hAnsi="Times New Roman" w:cs="Times New Roman"/>
          <w:sz w:val="24"/>
          <w:szCs w:val="24"/>
          <w:lang w:val="lv-LV"/>
        </w:rPr>
        <w:t xml:space="preserve"> Tāpat </w:t>
      </w:r>
      <w:r w:rsidR="00E715E7" w:rsidRPr="00422C6E">
        <w:rPr>
          <w:rFonts w:ascii="Times New Roman" w:hAnsi="Times New Roman" w:cs="Times New Roman"/>
          <w:sz w:val="24"/>
          <w:szCs w:val="24"/>
          <w:lang w:val="lv-LV"/>
        </w:rPr>
        <w:t xml:space="preserve">šīs datu telpas ietvaros </w:t>
      </w:r>
      <w:r w:rsidR="004C02A3" w:rsidRPr="00422C6E">
        <w:rPr>
          <w:rFonts w:ascii="Times New Roman" w:hAnsi="Times New Roman" w:cs="Times New Roman"/>
          <w:sz w:val="24"/>
          <w:szCs w:val="24"/>
          <w:lang w:val="lv-LV"/>
        </w:rPr>
        <w:t>ES uzsākta</w:t>
      </w:r>
      <w:r w:rsidR="001E4863" w:rsidRPr="00422C6E">
        <w:rPr>
          <w:rFonts w:ascii="Times New Roman" w:hAnsi="Times New Roman" w:cs="Times New Roman"/>
          <w:sz w:val="24"/>
          <w:szCs w:val="24"/>
          <w:lang w:val="lv-LV"/>
        </w:rPr>
        <w:t xml:space="preserve"> </w:t>
      </w:r>
      <w:r w:rsidR="001B5A3C" w:rsidRPr="00422C6E">
        <w:rPr>
          <w:rFonts w:ascii="Times New Roman" w:hAnsi="Times New Roman" w:cs="Times New Roman"/>
          <w:sz w:val="24"/>
          <w:szCs w:val="24"/>
          <w:lang w:val="lv-LV"/>
        </w:rPr>
        <w:t>ES Genoma deklarācijas</w:t>
      </w:r>
      <w:r w:rsidR="004C02A3" w:rsidRPr="00422C6E">
        <w:rPr>
          <w:rFonts w:ascii="Times New Roman" w:hAnsi="Times New Roman" w:cs="Times New Roman"/>
          <w:sz w:val="24"/>
          <w:szCs w:val="24"/>
          <w:lang w:val="lv-LV"/>
        </w:rPr>
        <w:t xml:space="preserve"> </w:t>
      </w:r>
      <w:r w:rsidR="001B5A3C" w:rsidRPr="00422C6E">
        <w:rPr>
          <w:rFonts w:ascii="Times New Roman" w:hAnsi="Times New Roman" w:cs="Times New Roman"/>
          <w:sz w:val="24"/>
          <w:szCs w:val="24"/>
          <w:lang w:val="lv-LV"/>
        </w:rPr>
        <w:t>ieviešana</w:t>
      </w:r>
      <w:r w:rsidR="004B64C2" w:rsidRPr="00422C6E">
        <w:rPr>
          <w:rFonts w:ascii="Times New Roman" w:hAnsi="Times New Roman" w:cs="Times New Roman"/>
          <w:sz w:val="24"/>
          <w:szCs w:val="24"/>
          <w:lang w:val="lv-LV"/>
        </w:rPr>
        <w:t xml:space="preserve">, kurai </w:t>
      </w:r>
      <w:r w:rsidR="009952D7" w:rsidRPr="00422C6E">
        <w:rPr>
          <w:rFonts w:ascii="Times New Roman" w:hAnsi="Times New Roman" w:cs="Times New Roman"/>
          <w:sz w:val="24"/>
          <w:szCs w:val="24"/>
          <w:lang w:val="lv-LV"/>
        </w:rPr>
        <w:t xml:space="preserve">2018.gadā </w:t>
      </w:r>
      <w:r w:rsidR="004B64C2" w:rsidRPr="00422C6E">
        <w:rPr>
          <w:rFonts w:ascii="Times New Roman" w:hAnsi="Times New Roman" w:cs="Times New Roman"/>
          <w:sz w:val="24"/>
          <w:szCs w:val="24"/>
          <w:lang w:val="lv-LV"/>
        </w:rPr>
        <w:t>pievienojusies arī Latvija.</w:t>
      </w:r>
      <w:r w:rsidRPr="00422C6E">
        <w:rPr>
          <w:rFonts w:ascii="Times New Roman" w:hAnsi="Times New Roman" w:cs="Times New Roman"/>
          <w:sz w:val="24"/>
          <w:szCs w:val="24"/>
          <w:lang w:val="lv-LV"/>
        </w:rPr>
        <w:t xml:space="preserve"> </w:t>
      </w:r>
      <w:r w:rsidR="005614B1" w:rsidRPr="00422C6E">
        <w:rPr>
          <w:rFonts w:ascii="Times New Roman" w:hAnsi="Times New Roman" w:cs="Times New Roman"/>
          <w:sz w:val="24"/>
          <w:szCs w:val="24"/>
          <w:lang w:val="lv-LV"/>
        </w:rPr>
        <w:t xml:space="preserve">Eiropas </w:t>
      </w:r>
      <w:r w:rsidR="009952D7" w:rsidRPr="00422C6E">
        <w:rPr>
          <w:rFonts w:ascii="Times New Roman" w:hAnsi="Times New Roman" w:cs="Times New Roman"/>
          <w:sz w:val="24"/>
          <w:szCs w:val="24"/>
          <w:lang w:val="lv-LV"/>
        </w:rPr>
        <w:t>Datu stratēģijas</w:t>
      </w:r>
      <w:r w:rsidRPr="00422C6E">
        <w:rPr>
          <w:rFonts w:ascii="Times New Roman" w:hAnsi="Times New Roman" w:cs="Times New Roman"/>
          <w:sz w:val="24"/>
          <w:szCs w:val="24"/>
          <w:lang w:val="lv-LV"/>
        </w:rPr>
        <w:t xml:space="preserve"> ieviešanai </w:t>
      </w:r>
      <w:r w:rsidR="005614B1" w:rsidRPr="00422C6E">
        <w:rPr>
          <w:rFonts w:ascii="Times New Roman" w:hAnsi="Times New Roman" w:cs="Times New Roman"/>
          <w:sz w:val="24"/>
          <w:szCs w:val="24"/>
          <w:lang w:val="lv-LV"/>
        </w:rPr>
        <w:t>EK</w:t>
      </w:r>
      <w:r w:rsidRPr="00422C6E">
        <w:rPr>
          <w:rFonts w:ascii="Times New Roman" w:hAnsi="Times New Roman" w:cs="Times New Roman"/>
          <w:sz w:val="24"/>
          <w:szCs w:val="24"/>
          <w:lang w:val="lv-LV"/>
        </w:rPr>
        <w:t xml:space="preserve"> plāno izstrādāt gan normatīvo regulējumu, gan arī investēt infrastruktūrā, lai izvērstu pārrobežu apmainīšanos ar veselības datiem. Līdz ar to Latvijai jāparedz resursi, lai iekļautos kopīgajā Eiropas </w:t>
      </w:r>
      <w:r w:rsidR="00BA4476" w:rsidRPr="00422C6E">
        <w:rPr>
          <w:rFonts w:ascii="Times New Roman" w:hAnsi="Times New Roman" w:cs="Times New Roman"/>
          <w:sz w:val="24"/>
          <w:szCs w:val="24"/>
          <w:lang w:val="lv-LV"/>
        </w:rPr>
        <w:t xml:space="preserve">Veselības </w:t>
      </w:r>
      <w:r w:rsidRPr="00422C6E">
        <w:rPr>
          <w:rFonts w:ascii="Times New Roman" w:hAnsi="Times New Roman" w:cs="Times New Roman"/>
          <w:sz w:val="24"/>
          <w:szCs w:val="24"/>
          <w:lang w:val="lv-LV"/>
        </w:rPr>
        <w:t>datu telpā</w:t>
      </w:r>
      <w:r w:rsidR="00B96BA3" w:rsidRPr="00422C6E">
        <w:rPr>
          <w:rFonts w:ascii="Times New Roman" w:hAnsi="Times New Roman" w:cs="Times New Roman"/>
          <w:sz w:val="24"/>
          <w:szCs w:val="24"/>
          <w:lang w:val="lv-LV"/>
        </w:rPr>
        <w:t>, attīstot nepieciešamo infra</w:t>
      </w:r>
      <w:r w:rsidR="0076093A" w:rsidRPr="00422C6E">
        <w:rPr>
          <w:rFonts w:ascii="Times New Roman" w:hAnsi="Times New Roman" w:cs="Times New Roman"/>
          <w:sz w:val="24"/>
          <w:szCs w:val="24"/>
          <w:lang w:val="lv-LV"/>
        </w:rPr>
        <w:t>st</w:t>
      </w:r>
      <w:r w:rsidR="00B96BA3" w:rsidRPr="00422C6E">
        <w:rPr>
          <w:rFonts w:ascii="Times New Roman" w:hAnsi="Times New Roman" w:cs="Times New Roman"/>
          <w:sz w:val="24"/>
          <w:szCs w:val="24"/>
          <w:lang w:val="lv-LV"/>
        </w:rPr>
        <w:t>ru</w:t>
      </w:r>
      <w:r w:rsidR="0076093A" w:rsidRPr="00422C6E">
        <w:rPr>
          <w:rFonts w:ascii="Times New Roman" w:hAnsi="Times New Roman" w:cs="Times New Roman"/>
          <w:sz w:val="24"/>
          <w:szCs w:val="24"/>
          <w:lang w:val="lv-LV"/>
        </w:rPr>
        <w:t>k</w:t>
      </w:r>
      <w:r w:rsidR="00B96BA3" w:rsidRPr="00422C6E">
        <w:rPr>
          <w:rFonts w:ascii="Times New Roman" w:hAnsi="Times New Roman" w:cs="Times New Roman"/>
          <w:sz w:val="24"/>
          <w:szCs w:val="24"/>
          <w:lang w:val="lv-LV"/>
        </w:rPr>
        <w:t>tū</w:t>
      </w:r>
      <w:r w:rsidR="0076093A" w:rsidRPr="00422C6E">
        <w:rPr>
          <w:rFonts w:ascii="Times New Roman" w:hAnsi="Times New Roman" w:cs="Times New Roman"/>
          <w:sz w:val="24"/>
          <w:szCs w:val="24"/>
          <w:lang w:val="lv-LV"/>
        </w:rPr>
        <w:t>r</w:t>
      </w:r>
      <w:r w:rsidR="00B96BA3" w:rsidRPr="00422C6E">
        <w:rPr>
          <w:rFonts w:ascii="Times New Roman" w:hAnsi="Times New Roman" w:cs="Times New Roman"/>
          <w:sz w:val="24"/>
          <w:szCs w:val="24"/>
          <w:lang w:val="lv-LV"/>
        </w:rPr>
        <w:t xml:space="preserve">u un nodrošinot tās </w:t>
      </w:r>
      <w:r w:rsidR="0076093A" w:rsidRPr="00422C6E">
        <w:rPr>
          <w:rFonts w:ascii="Times New Roman" w:hAnsi="Times New Roman" w:cs="Times New Roman"/>
          <w:sz w:val="24"/>
          <w:szCs w:val="24"/>
          <w:lang w:val="lv-LV"/>
        </w:rPr>
        <w:t>sadarbspēju</w:t>
      </w:r>
      <w:r w:rsidR="00B96BA3" w:rsidRPr="00422C6E">
        <w:rPr>
          <w:rFonts w:ascii="Times New Roman" w:hAnsi="Times New Roman" w:cs="Times New Roman"/>
          <w:sz w:val="24"/>
          <w:szCs w:val="24"/>
          <w:lang w:val="lv-LV"/>
        </w:rPr>
        <w:t xml:space="preserve"> </w:t>
      </w:r>
      <w:r w:rsidR="001021D7" w:rsidRPr="00422C6E">
        <w:rPr>
          <w:rFonts w:ascii="Times New Roman" w:hAnsi="Times New Roman" w:cs="Times New Roman"/>
          <w:sz w:val="24"/>
          <w:szCs w:val="24"/>
          <w:lang w:val="lv-LV"/>
        </w:rPr>
        <w:t>kopējā Eiropas tīklā.</w:t>
      </w:r>
    </w:p>
    <w:p w14:paraId="3ABCC611" w14:textId="61AF5F92" w:rsidR="005E582F" w:rsidRPr="005E582F" w:rsidRDefault="005E582F" w:rsidP="005E582F">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5E582F">
        <w:rPr>
          <w:rFonts w:ascii="Times New Roman" w:hAnsi="Times New Roman" w:cs="Times New Roman"/>
          <w:sz w:val="24"/>
          <w:szCs w:val="24"/>
          <w:lang w:val="lv-LV"/>
        </w:rPr>
        <w:t>Lai uzlabotu veselības nozares digitālo risinājumu pārvaldību</w:t>
      </w:r>
      <w:r>
        <w:rPr>
          <w:rFonts w:ascii="Times New Roman" w:hAnsi="Times New Roman" w:cs="Times New Roman"/>
          <w:sz w:val="24"/>
          <w:szCs w:val="24"/>
          <w:lang w:val="lv-LV"/>
        </w:rPr>
        <w:t>,</w:t>
      </w:r>
      <w:r w:rsidRPr="005E582F">
        <w:rPr>
          <w:rFonts w:ascii="Times New Roman" w:hAnsi="Times New Roman" w:cs="Times New Roman"/>
          <w:sz w:val="24"/>
          <w:szCs w:val="24"/>
          <w:lang w:val="lv-LV"/>
        </w:rPr>
        <w:t xml:space="preserve"> nepieciešams uzlabot resora digitālo risinājumu projektu vadības un IT atbalsta kapacitāti un kompetenci. Jāveicina līdzšinējās sadrumstalotās IT vides centralizācija, ar mērķi novērst neefektīvu sistēmu uzturēšanu un novecojušu tehnoloģiju nomaiņu, nodrošinot ekspertīzes veidošanu un zināšanu saglabāšanu resorā. Līdz ar to plānots veidot vienotu nozares kompetences centru, kam jākļūst par līderi digitālo pakalpojumu plānošanā un projektēšanā, piesaistot pasaules līmeņa talantus un risinājumus. </w:t>
      </w:r>
    </w:p>
    <w:p w14:paraId="6BFA5486" w14:textId="668A9711" w:rsidR="003D522B" w:rsidRPr="001E7EC1" w:rsidRDefault="00920092" w:rsidP="001E7EC1">
      <w:pPr>
        <w:pStyle w:val="ListParagraph"/>
        <w:spacing w:before="0" w:after="120" w:line="240" w:lineRule="auto"/>
        <w:ind w:left="0"/>
        <w:contextualSpacing w:val="0"/>
        <w:jc w:val="both"/>
        <w:rPr>
          <w:rFonts w:ascii="Times New Roman" w:hAnsi="Times New Roman" w:cs="Times New Roman"/>
          <w:sz w:val="24"/>
          <w:szCs w:val="24"/>
          <w:shd w:val="clear" w:color="auto" w:fill="FFFFFF"/>
          <w:lang w:val="lv-LV"/>
        </w:rPr>
      </w:pPr>
      <w:r>
        <w:rPr>
          <w:rFonts w:ascii="Times New Roman" w:hAnsi="Times New Roman" w:cs="Times New Roman"/>
          <w:b/>
          <w:bCs/>
          <w:sz w:val="24"/>
          <w:szCs w:val="24"/>
          <w:shd w:val="clear" w:color="auto" w:fill="FFFFFF"/>
          <w:lang w:val="lv-LV"/>
        </w:rPr>
        <w:lastRenderedPageBreak/>
        <w:t>Apakš</w:t>
      </w:r>
      <w:r w:rsidR="003D522B" w:rsidRPr="001E7EC1">
        <w:rPr>
          <w:rFonts w:ascii="Times New Roman" w:hAnsi="Times New Roman" w:cs="Times New Roman"/>
          <w:b/>
          <w:bCs/>
          <w:sz w:val="24"/>
          <w:szCs w:val="24"/>
          <w:shd w:val="clear" w:color="auto" w:fill="FFFFFF"/>
          <w:lang w:val="lv-LV"/>
        </w:rPr>
        <w:t>mērķi</w:t>
      </w:r>
      <w:r w:rsidR="00A16A2A" w:rsidRPr="001E7EC1">
        <w:rPr>
          <w:rFonts w:ascii="Times New Roman" w:hAnsi="Times New Roman" w:cs="Times New Roman"/>
          <w:b/>
          <w:bCs/>
          <w:sz w:val="24"/>
          <w:szCs w:val="24"/>
          <w:shd w:val="clear" w:color="auto" w:fill="FFFFFF"/>
          <w:lang w:val="lv-LV"/>
        </w:rPr>
        <w:t>s</w:t>
      </w:r>
      <w:r w:rsidR="003D522B" w:rsidRPr="001E7EC1">
        <w:rPr>
          <w:rFonts w:ascii="Times New Roman" w:hAnsi="Times New Roman" w:cs="Times New Roman"/>
          <w:b/>
          <w:bCs/>
          <w:sz w:val="24"/>
          <w:szCs w:val="24"/>
          <w:shd w:val="clear" w:color="auto" w:fill="FFFFFF"/>
          <w:lang w:val="lv-LV"/>
        </w:rPr>
        <w:t>:</w:t>
      </w:r>
      <w:r w:rsidR="00A16A2A" w:rsidRPr="001E7EC1">
        <w:rPr>
          <w:rFonts w:ascii="Times New Roman" w:hAnsi="Times New Roman" w:cs="Times New Roman"/>
          <w:b/>
          <w:bCs/>
          <w:sz w:val="24"/>
          <w:szCs w:val="24"/>
          <w:shd w:val="clear" w:color="auto" w:fill="FFFFFF"/>
          <w:lang w:val="lv-LV"/>
        </w:rPr>
        <w:t xml:space="preserve"> </w:t>
      </w:r>
      <w:r w:rsidR="00604F76" w:rsidRPr="001E7EC1">
        <w:rPr>
          <w:rFonts w:ascii="Times New Roman" w:hAnsi="Times New Roman" w:cs="Times New Roman"/>
          <w:b/>
          <w:bCs/>
          <w:sz w:val="24"/>
          <w:szCs w:val="24"/>
          <w:shd w:val="clear" w:color="auto" w:fill="FFFFFF"/>
          <w:lang w:val="lv-LV"/>
        </w:rPr>
        <w:t xml:space="preserve">Nodrošināt </w:t>
      </w:r>
      <w:r w:rsidR="008E0802" w:rsidRPr="001E7EC1">
        <w:rPr>
          <w:rFonts w:ascii="Times New Roman" w:hAnsi="Times New Roman" w:cs="Times New Roman"/>
          <w:b/>
          <w:bCs/>
          <w:sz w:val="24"/>
          <w:szCs w:val="24"/>
          <w:shd w:val="clear" w:color="auto" w:fill="FFFFFF"/>
          <w:lang w:val="lv-LV"/>
        </w:rPr>
        <w:t xml:space="preserve">veselības </w:t>
      </w:r>
      <w:r w:rsidR="00A16A2A" w:rsidRPr="001E7EC1">
        <w:rPr>
          <w:rFonts w:ascii="Times New Roman" w:hAnsi="Times New Roman" w:cs="Times New Roman"/>
          <w:b/>
          <w:bCs/>
          <w:sz w:val="24"/>
          <w:szCs w:val="24"/>
          <w:shd w:val="clear" w:color="auto" w:fill="FFFFFF"/>
          <w:lang w:val="lv-LV"/>
        </w:rPr>
        <w:t>aprūpes ilgtspēju</w:t>
      </w:r>
      <w:r w:rsidR="0060260E" w:rsidRPr="001E7EC1">
        <w:rPr>
          <w:rFonts w:ascii="Times New Roman" w:hAnsi="Times New Roman" w:cs="Times New Roman"/>
          <w:b/>
          <w:bCs/>
          <w:sz w:val="24"/>
          <w:szCs w:val="24"/>
          <w:shd w:val="clear" w:color="auto" w:fill="FFFFFF"/>
          <w:lang w:val="lv-LV"/>
        </w:rPr>
        <w:t xml:space="preserve"> un noturībspēju</w:t>
      </w:r>
      <w:r w:rsidR="00A16A2A" w:rsidRPr="001E7EC1">
        <w:rPr>
          <w:rFonts w:ascii="Times New Roman" w:hAnsi="Times New Roman" w:cs="Times New Roman"/>
          <w:b/>
          <w:bCs/>
          <w:sz w:val="24"/>
          <w:szCs w:val="24"/>
          <w:shd w:val="clear" w:color="auto" w:fill="FFFFFF"/>
          <w:lang w:val="lv-LV"/>
        </w:rPr>
        <w:t xml:space="preserve">, </w:t>
      </w:r>
      <w:r w:rsidR="00604F76" w:rsidRPr="001E7EC1">
        <w:rPr>
          <w:rFonts w:ascii="Times New Roman" w:hAnsi="Times New Roman" w:cs="Times New Roman"/>
          <w:b/>
          <w:bCs/>
          <w:sz w:val="24"/>
          <w:szCs w:val="24"/>
          <w:shd w:val="clear" w:color="auto" w:fill="FFFFFF"/>
          <w:lang w:val="lv-LV"/>
        </w:rPr>
        <w:t xml:space="preserve">stiprinot </w:t>
      </w:r>
      <w:r w:rsidR="00A16A2A" w:rsidRPr="001E7EC1">
        <w:rPr>
          <w:rFonts w:ascii="Times New Roman" w:hAnsi="Times New Roman" w:cs="Times New Roman"/>
          <w:b/>
          <w:bCs/>
          <w:sz w:val="24"/>
          <w:szCs w:val="24"/>
          <w:shd w:val="clear" w:color="auto" w:fill="FFFFFF"/>
          <w:lang w:val="lv-LV"/>
        </w:rPr>
        <w:t>pārvaldīb</w:t>
      </w:r>
      <w:r w:rsidR="00604F76" w:rsidRPr="001E7EC1">
        <w:rPr>
          <w:rFonts w:ascii="Times New Roman" w:hAnsi="Times New Roman" w:cs="Times New Roman"/>
          <w:b/>
          <w:bCs/>
          <w:sz w:val="24"/>
          <w:szCs w:val="24"/>
          <w:shd w:val="clear" w:color="auto" w:fill="FFFFFF"/>
          <w:lang w:val="lv-LV"/>
        </w:rPr>
        <w:t xml:space="preserve">u un veicinot </w:t>
      </w:r>
      <w:r w:rsidR="00A16A2A" w:rsidRPr="001E7EC1">
        <w:rPr>
          <w:rFonts w:ascii="Times New Roman" w:hAnsi="Times New Roman" w:cs="Times New Roman"/>
          <w:b/>
          <w:bCs/>
          <w:sz w:val="24"/>
          <w:szCs w:val="24"/>
          <w:shd w:val="clear" w:color="auto" w:fill="FFFFFF"/>
          <w:lang w:val="lv-LV"/>
        </w:rPr>
        <w:t>efektīv</w:t>
      </w:r>
      <w:r w:rsidR="00604F76" w:rsidRPr="001E7EC1">
        <w:rPr>
          <w:rFonts w:ascii="Times New Roman" w:hAnsi="Times New Roman" w:cs="Times New Roman"/>
          <w:b/>
          <w:bCs/>
          <w:sz w:val="24"/>
          <w:szCs w:val="24"/>
          <w:shd w:val="clear" w:color="auto" w:fill="FFFFFF"/>
          <w:lang w:val="lv-LV"/>
        </w:rPr>
        <w:t>u</w:t>
      </w:r>
      <w:r w:rsidR="00A16A2A" w:rsidRPr="001E7EC1">
        <w:rPr>
          <w:rFonts w:ascii="Times New Roman" w:hAnsi="Times New Roman" w:cs="Times New Roman"/>
          <w:b/>
          <w:bCs/>
          <w:sz w:val="24"/>
          <w:szCs w:val="24"/>
          <w:shd w:val="clear" w:color="auto" w:fill="FFFFFF"/>
          <w:lang w:val="lv-LV"/>
        </w:rPr>
        <w:t xml:space="preserve"> veselības aprūpes resursu izlietošanu.</w:t>
      </w:r>
    </w:p>
    <w:p w14:paraId="5D69173B" w14:textId="6DD2455C" w:rsidR="00A16A2A" w:rsidRPr="00B276C5" w:rsidRDefault="001B30B2" w:rsidP="007815EF">
      <w:pPr>
        <w:spacing w:before="0" w:after="0" w:line="240" w:lineRule="auto"/>
        <w:ind w:left="720" w:hanging="720"/>
        <w:contextualSpacing/>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Apakšm</w:t>
      </w:r>
      <w:r w:rsidR="00A16A2A" w:rsidRPr="00B276C5">
        <w:rPr>
          <w:rFonts w:ascii="Times New Roman" w:hAnsi="Times New Roman" w:cs="Times New Roman"/>
          <w:b/>
          <w:bCs/>
          <w:sz w:val="24"/>
          <w:szCs w:val="24"/>
          <w:lang w:val="lv-LV"/>
        </w:rPr>
        <w:t>ērķa sasniegšanai nepieciešams:</w:t>
      </w:r>
    </w:p>
    <w:p w14:paraId="0711082C" w14:textId="62425C13" w:rsidR="00072AC0" w:rsidRPr="00FA6293" w:rsidRDefault="007C7E43"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Uzlabot veselības aprūpes pakalpojumu kvalitāt</w:t>
      </w:r>
      <w:r w:rsidR="006829BA">
        <w:rPr>
          <w:rFonts w:ascii="Times New Roman" w:hAnsi="Times New Roman" w:cs="Times New Roman"/>
          <w:sz w:val="24"/>
          <w:szCs w:val="24"/>
          <w:shd w:val="clear" w:color="auto" w:fill="FFFFFF"/>
          <w:lang w:val="lv-LV"/>
        </w:rPr>
        <w:t>es</w:t>
      </w:r>
      <w:r w:rsidRPr="00B276C5">
        <w:rPr>
          <w:rFonts w:ascii="Times New Roman" w:hAnsi="Times New Roman" w:cs="Times New Roman"/>
          <w:sz w:val="24"/>
          <w:szCs w:val="24"/>
          <w:shd w:val="clear" w:color="auto" w:fill="FFFFFF"/>
          <w:lang w:val="lv-LV"/>
        </w:rPr>
        <w:t xml:space="preserve"> un pacientu drošīb</w:t>
      </w:r>
      <w:r w:rsidR="006829BA">
        <w:rPr>
          <w:rFonts w:ascii="Times New Roman" w:hAnsi="Times New Roman" w:cs="Times New Roman"/>
          <w:sz w:val="24"/>
          <w:szCs w:val="24"/>
          <w:shd w:val="clear" w:color="auto" w:fill="FFFFFF"/>
          <w:lang w:val="lv-LV"/>
        </w:rPr>
        <w:t>as nodrošināšanas sistēmu</w:t>
      </w:r>
      <w:r w:rsidRPr="00B276C5">
        <w:rPr>
          <w:rFonts w:ascii="Times New Roman" w:hAnsi="Times New Roman" w:cs="Times New Roman"/>
          <w:sz w:val="24"/>
          <w:szCs w:val="24"/>
          <w:shd w:val="clear" w:color="auto" w:fill="FFFFFF"/>
          <w:lang w:val="lv-LV"/>
        </w:rPr>
        <w:t>.</w:t>
      </w:r>
    </w:p>
    <w:p w14:paraId="047406A1" w14:textId="5D99A38D" w:rsidR="003D522B" w:rsidRPr="00B276C5" w:rsidRDefault="001D3A8F"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42628A5B">
        <w:rPr>
          <w:rFonts w:ascii="Times New Roman" w:hAnsi="Times New Roman" w:cs="Times New Roman"/>
          <w:sz w:val="24"/>
          <w:szCs w:val="24"/>
          <w:lang w:val="lv-LV"/>
        </w:rPr>
        <w:t>S</w:t>
      </w:r>
      <w:r w:rsidR="003D522B" w:rsidRPr="00B276C5">
        <w:rPr>
          <w:rFonts w:ascii="Times New Roman" w:hAnsi="Times New Roman" w:cs="Times New Roman"/>
          <w:sz w:val="24"/>
          <w:szCs w:val="24"/>
          <w:shd w:val="clear" w:color="auto" w:fill="FFFFFF"/>
          <w:lang w:val="lv-LV"/>
        </w:rPr>
        <w:t>tiprināt gatavību rīcībai ārkārtas situācijās</w:t>
      </w:r>
      <w:r w:rsidRPr="424520A8">
        <w:rPr>
          <w:rFonts w:ascii="Times New Roman" w:hAnsi="Times New Roman" w:cs="Times New Roman"/>
          <w:sz w:val="24"/>
          <w:szCs w:val="24"/>
          <w:lang w:val="lv-LV"/>
        </w:rPr>
        <w:t>,</w:t>
      </w:r>
      <w:r w:rsidRPr="00072C67">
        <w:rPr>
          <w:lang w:val="lv-LV"/>
        </w:rPr>
        <w:t xml:space="preserve"> </w:t>
      </w:r>
      <w:r w:rsidRPr="424520A8">
        <w:rPr>
          <w:rFonts w:ascii="Times New Roman" w:hAnsi="Times New Roman" w:cs="Times New Roman"/>
          <w:sz w:val="24"/>
          <w:szCs w:val="24"/>
          <w:lang w:val="lv-LV"/>
        </w:rPr>
        <w:t>izveidojot un uzturot nepieciešamo materiālo rezervju sistēmu katastrofu un ārkārtas situācijām</w:t>
      </w:r>
      <w:r w:rsidR="003D522B" w:rsidRPr="00B276C5">
        <w:rPr>
          <w:rFonts w:ascii="Times New Roman" w:hAnsi="Times New Roman" w:cs="Times New Roman"/>
          <w:sz w:val="24"/>
          <w:szCs w:val="24"/>
          <w:shd w:val="clear" w:color="auto" w:fill="FFFFFF"/>
          <w:lang w:val="lv-LV"/>
        </w:rPr>
        <w:t>.</w:t>
      </w:r>
    </w:p>
    <w:p w14:paraId="12FD74CA" w14:textId="3B3A0396" w:rsidR="003D522B" w:rsidRDefault="003D522B"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Attīstīt ārstniecības iestāžu infrastruktūru</w:t>
      </w:r>
      <w:r w:rsidR="00B909EB">
        <w:rPr>
          <w:rFonts w:ascii="Times New Roman" w:hAnsi="Times New Roman" w:cs="Times New Roman"/>
          <w:sz w:val="24"/>
          <w:szCs w:val="24"/>
          <w:shd w:val="clear" w:color="auto" w:fill="FFFFFF"/>
          <w:lang w:val="lv-LV"/>
        </w:rPr>
        <w:t xml:space="preserve"> un</w:t>
      </w:r>
      <w:r w:rsidR="00B909EB" w:rsidRPr="005F14CC">
        <w:rPr>
          <w:lang w:val="lv-LV"/>
        </w:rPr>
        <w:t xml:space="preserve"> </w:t>
      </w:r>
      <w:r w:rsidR="00B909EB" w:rsidRPr="00B909EB">
        <w:rPr>
          <w:rFonts w:ascii="Times New Roman" w:hAnsi="Times New Roman" w:cs="Times New Roman"/>
          <w:sz w:val="24"/>
          <w:szCs w:val="24"/>
          <w:shd w:val="clear" w:color="auto" w:fill="FFFFFF"/>
          <w:lang w:val="lv-LV"/>
        </w:rPr>
        <w:t>stiprināt Veselības ministrijas padotības iestāžu kapacitāti.</w:t>
      </w:r>
      <w:r w:rsidRPr="00B276C5">
        <w:rPr>
          <w:rFonts w:ascii="Times New Roman" w:hAnsi="Times New Roman" w:cs="Times New Roman"/>
          <w:sz w:val="24"/>
          <w:szCs w:val="24"/>
          <w:shd w:val="clear" w:color="auto" w:fill="FFFFFF"/>
          <w:lang w:val="lv-LV"/>
        </w:rPr>
        <w:t xml:space="preserve"> </w:t>
      </w:r>
    </w:p>
    <w:p w14:paraId="0A4DEEE6" w14:textId="3A964B7D" w:rsidR="00F620D5" w:rsidRPr="00B276C5" w:rsidRDefault="00E05974"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 xml:space="preserve">Nodrošināt </w:t>
      </w:r>
      <w:r w:rsidR="00EE37DA" w:rsidRPr="00EE37DA">
        <w:rPr>
          <w:rFonts w:ascii="Times New Roman" w:hAnsi="Times New Roman" w:cs="Times New Roman"/>
          <w:sz w:val="24"/>
          <w:szCs w:val="24"/>
          <w:shd w:val="clear" w:color="auto" w:fill="FFFFFF"/>
          <w:lang w:val="lv-LV"/>
        </w:rPr>
        <w:t>ekonomiski pamatotu</w:t>
      </w:r>
      <w:r>
        <w:rPr>
          <w:rFonts w:ascii="Times New Roman" w:hAnsi="Times New Roman" w:cs="Times New Roman"/>
          <w:sz w:val="24"/>
          <w:szCs w:val="24"/>
          <w:shd w:val="clear" w:color="auto" w:fill="FFFFFF"/>
          <w:lang w:val="lv-LV"/>
        </w:rPr>
        <w:t>s</w:t>
      </w:r>
      <w:r w:rsidR="00EE37DA" w:rsidRPr="00EE37DA">
        <w:rPr>
          <w:rFonts w:ascii="Times New Roman" w:hAnsi="Times New Roman" w:cs="Times New Roman"/>
          <w:sz w:val="24"/>
          <w:szCs w:val="24"/>
          <w:shd w:val="clear" w:color="auto" w:fill="FFFFFF"/>
          <w:lang w:val="lv-LV"/>
        </w:rPr>
        <w:t xml:space="preserve"> </w:t>
      </w:r>
      <w:r w:rsidR="004A7F35">
        <w:rPr>
          <w:rFonts w:ascii="Times New Roman" w:hAnsi="Times New Roman" w:cs="Times New Roman"/>
          <w:sz w:val="24"/>
          <w:szCs w:val="24"/>
          <w:shd w:val="clear" w:color="auto" w:fill="FFFFFF"/>
          <w:lang w:val="lv-LV"/>
        </w:rPr>
        <w:t>valsts apmaksāto veselības aprūpes</w:t>
      </w:r>
      <w:r w:rsidR="00EE37DA" w:rsidRPr="00EE37DA">
        <w:rPr>
          <w:rFonts w:ascii="Times New Roman" w:hAnsi="Times New Roman" w:cs="Times New Roman"/>
          <w:sz w:val="24"/>
          <w:szCs w:val="24"/>
          <w:shd w:val="clear" w:color="auto" w:fill="FFFFFF"/>
          <w:lang w:val="lv-LV"/>
        </w:rPr>
        <w:t xml:space="preserve"> pakalpojumu tarifu</w:t>
      </w:r>
      <w:r>
        <w:rPr>
          <w:rFonts w:ascii="Times New Roman" w:hAnsi="Times New Roman" w:cs="Times New Roman"/>
          <w:sz w:val="24"/>
          <w:szCs w:val="24"/>
          <w:shd w:val="clear" w:color="auto" w:fill="FFFFFF"/>
          <w:lang w:val="lv-LV"/>
        </w:rPr>
        <w:t>s</w:t>
      </w:r>
      <w:r w:rsidR="00AA332E">
        <w:rPr>
          <w:rFonts w:ascii="Times New Roman" w:hAnsi="Times New Roman" w:cs="Times New Roman"/>
          <w:sz w:val="24"/>
          <w:szCs w:val="24"/>
          <w:shd w:val="clear" w:color="auto" w:fill="FFFFFF"/>
          <w:lang w:val="lv-LV"/>
        </w:rPr>
        <w:t>.</w:t>
      </w:r>
      <w:r w:rsidR="00EE37DA" w:rsidRPr="00EE37DA">
        <w:rPr>
          <w:rFonts w:ascii="Times New Roman" w:hAnsi="Times New Roman" w:cs="Times New Roman"/>
          <w:sz w:val="24"/>
          <w:szCs w:val="24"/>
          <w:shd w:val="clear" w:color="auto" w:fill="FFFFFF"/>
          <w:lang w:val="lv-LV"/>
        </w:rPr>
        <w:t xml:space="preserve"> </w:t>
      </w:r>
    </w:p>
    <w:p w14:paraId="3FBC889B" w14:textId="22566095" w:rsidR="007A2AD3" w:rsidRPr="00FA6293" w:rsidRDefault="00A92B82"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Veicināt veselības datu atv</w:t>
      </w:r>
      <w:r w:rsidR="00A81ADC">
        <w:rPr>
          <w:rFonts w:ascii="Times New Roman" w:hAnsi="Times New Roman" w:cs="Times New Roman"/>
          <w:sz w:val="24"/>
          <w:szCs w:val="24"/>
          <w:shd w:val="clear" w:color="auto" w:fill="FFFFFF"/>
          <w:lang w:val="lv-LV"/>
        </w:rPr>
        <w:t>ē</w:t>
      </w:r>
      <w:r>
        <w:rPr>
          <w:rFonts w:ascii="Times New Roman" w:hAnsi="Times New Roman" w:cs="Times New Roman"/>
          <w:sz w:val="24"/>
          <w:szCs w:val="24"/>
          <w:shd w:val="clear" w:color="auto" w:fill="FFFFFF"/>
          <w:lang w:val="lv-LV"/>
        </w:rPr>
        <w:t>ršanu un pieejamību pētniecībai</w:t>
      </w:r>
      <w:r w:rsidR="00A81ADC">
        <w:rPr>
          <w:rFonts w:ascii="Times New Roman" w:hAnsi="Times New Roman" w:cs="Times New Roman"/>
          <w:sz w:val="24"/>
          <w:szCs w:val="24"/>
          <w:shd w:val="clear" w:color="auto" w:fill="FFFFFF"/>
          <w:lang w:val="lv-LV"/>
        </w:rPr>
        <w:t>, pētniecību un pētniecības rezultātu pārnesi veselības nozarē.</w:t>
      </w:r>
    </w:p>
    <w:p w14:paraId="11488371" w14:textId="322C5839" w:rsidR="005049A8" w:rsidRPr="00FA6293" w:rsidRDefault="00D35603"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3D6637">
        <w:rPr>
          <w:rFonts w:ascii="Times New Roman" w:hAnsi="Times New Roman" w:cs="Times New Roman"/>
          <w:sz w:val="24"/>
          <w:szCs w:val="24"/>
          <w:lang w:val="lv-LV"/>
        </w:rPr>
        <w:t xml:space="preserve">Latvijas </w:t>
      </w:r>
      <w:r w:rsidRPr="00DB0026">
        <w:rPr>
          <w:rFonts w:ascii="Times New Roman" w:hAnsi="Times New Roman" w:cs="Times New Roman"/>
          <w:sz w:val="24"/>
          <w:szCs w:val="24"/>
          <w:lang w:val="lv-LV"/>
        </w:rPr>
        <w:t>pētniecības un inovāciju programmās ietvert</w:t>
      </w:r>
      <w:r w:rsidRPr="008E0BCF">
        <w:rPr>
          <w:rFonts w:ascii="Times New Roman" w:hAnsi="Times New Roman" w:cs="Times New Roman"/>
          <w:sz w:val="24"/>
          <w:szCs w:val="24"/>
          <w:lang w:val="lv-LV"/>
        </w:rPr>
        <w:t xml:space="preserve"> jautājum</w:t>
      </w:r>
      <w:r w:rsidRPr="007A2AD3">
        <w:rPr>
          <w:rFonts w:ascii="Times New Roman" w:hAnsi="Times New Roman" w:cs="Times New Roman"/>
          <w:sz w:val="24"/>
          <w:szCs w:val="24"/>
          <w:lang w:val="lv-LV"/>
        </w:rPr>
        <w:t xml:space="preserve">us, kas saistīti </w:t>
      </w:r>
      <w:r w:rsidR="0059237D" w:rsidRPr="007A2AD3">
        <w:rPr>
          <w:rFonts w:ascii="Times New Roman" w:hAnsi="Times New Roman" w:cs="Times New Roman"/>
          <w:sz w:val="24"/>
          <w:szCs w:val="24"/>
          <w:lang w:val="lv-LV"/>
        </w:rPr>
        <w:t>ar veselības aprūpes ilgtspēju un noturībspēju, pārvaldības uzlabošanu un veselības aprūpes kvalitāti un pacientu drošību</w:t>
      </w:r>
      <w:r w:rsidRPr="007A2AD3">
        <w:rPr>
          <w:rFonts w:ascii="Times New Roman" w:hAnsi="Times New Roman" w:cs="Times New Roman"/>
          <w:sz w:val="24"/>
          <w:szCs w:val="24"/>
          <w:lang w:val="lv-LV"/>
        </w:rPr>
        <w:t xml:space="preserve">. </w:t>
      </w:r>
    </w:p>
    <w:p w14:paraId="54C3AE67" w14:textId="423E6366" w:rsidR="00FA6293" w:rsidRPr="00FA6293" w:rsidRDefault="004B4D66"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V</w:t>
      </w:r>
      <w:r w:rsidRPr="00B44C61">
        <w:rPr>
          <w:rFonts w:ascii="Times New Roman" w:hAnsi="Times New Roman" w:cs="Times New Roman"/>
          <w:sz w:val="24"/>
          <w:szCs w:val="24"/>
          <w:shd w:val="clear" w:color="auto" w:fill="FFFFFF"/>
          <w:lang w:val="lv-LV"/>
        </w:rPr>
        <w:t>eicin</w:t>
      </w:r>
      <w:r>
        <w:rPr>
          <w:rFonts w:ascii="Times New Roman" w:hAnsi="Times New Roman" w:cs="Times New Roman"/>
          <w:sz w:val="24"/>
          <w:szCs w:val="24"/>
          <w:shd w:val="clear" w:color="auto" w:fill="FFFFFF"/>
          <w:lang w:val="lv-LV"/>
        </w:rPr>
        <w:t>ā</w:t>
      </w:r>
      <w:r w:rsidRPr="00B44C61">
        <w:rPr>
          <w:rFonts w:ascii="Times New Roman" w:hAnsi="Times New Roman" w:cs="Times New Roman"/>
          <w:sz w:val="24"/>
          <w:szCs w:val="24"/>
          <w:shd w:val="clear" w:color="auto" w:fill="FFFFFF"/>
          <w:lang w:val="lv-LV"/>
        </w:rPr>
        <w:t>t veselības nozares digitālo transformāciju</w:t>
      </w:r>
      <w:r>
        <w:rPr>
          <w:rFonts w:ascii="Times New Roman" w:hAnsi="Times New Roman" w:cs="Times New Roman"/>
          <w:sz w:val="24"/>
          <w:szCs w:val="24"/>
          <w:shd w:val="clear" w:color="auto" w:fill="FFFFFF"/>
          <w:lang w:val="lv-LV"/>
        </w:rPr>
        <w:t xml:space="preserve"> un </w:t>
      </w:r>
      <w:r>
        <w:rPr>
          <w:rFonts w:ascii="Times New Roman" w:hAnsi="Times New Roman" w:cs="Times New Roman"/>
          <w:sz w:val="24"/>
          <w:szCs w:val="24"/>
          <w:lang w:val="lv-LV"/>
        </w:rPr>
        <w:t>i</w:t>
      </w:r>
      <w:r w:rsidR="00EC4D60" w:rsidRPr="00FA6293">
        <w:rPr>
          <w:rFonts w:ascii="Times New Roman" w:hAnsi="Times New Roman" w:cs="Times New Roman"/>
          <w:sz w:val="24"/>
          <w:szCs w:val="24"/>
          <w:lang w:val="lv-LV"/>
        </w:rPr>
        <w:t xml:space="preserve">ekļauties Eiropas </w:t>
      </w:r>
      <w:r w:rsidR="000573B4" w:rsidRPr="00FA6293">
        <w:rPr>
          <w:rFonts w:ascii="Times New Roman" w:hAnsi="Times New Roman" w:cs="Times New Roman"/>
          <w:sz w:val="24"/>
          <w:szCs w:val="24"/>
          <w:lang w:val="lv-LV"/>
        </w:rPr>
        <w:t xml:space="preserve">Veselības </w:t>
      </w:r>
      <w:r w:rsidR="00EC4D60" w:rsidRPr="00FA6293">
        <w:rPr>
          <w:rFonts w:ascii="Times New Roman" w:hAnsi="Times New Roman" w:cs="Times New Roman"/>
          <w:sz w:val="24"/>
          <w:szCs w:val="24"/>
          <w:lang w:val="lv-LV"/>
        </w:rPr>
        <w:t>datu telpā.</w:t>
      </w:r>
    </w:p>
    <w:p w14:paraId="57490B7F" w14:textId="6A9706C9" w:rsidR="00997A38" w:rsidRDefault="003D522B"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FA6293">
        <w:rPr>
          <w:rFonts w:ascii="Times New Roman" w:hAnsi="Times New Roman" w:cs="Times New Roman"/>
          <w:sz w:val="24"/>
          <w:szCs w:val="24"/>
          <w:shd w:val="clear" w:color="auto" w:fill="FFFFFF"/>
          <w:lang w:val="lv-LV"/>
        </w:rPr>
        <w:t>Mazināt administratīvo slogu ārstniecības personām.</w:t>
      </w:r>
    </w:p>
    <w:p w14:paraId="3EEC3B77" w14:textId="1CD30402" w:rsidR="00706962" w:rsidRDefault="006A2E13"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6A2E13">
        <w:rPr>
          <w:rFonts w:ascii="Times New Roman" w:hAnsi="Times New Roman" w:cs="Times New Roman"/>
          <w:sz w:val="24"/>
          <w:szCs w:val="24"/>
          <w:shd w:val="clear" w:color="auto" w:fill="FFFFFF"/>
          <w:lang w:val="lv-LV"/>
        </w:rPr>
        <w:t>Attīstīt uz rezultātu vērsta veselības aprūpes modeļa ieviešanu valsts apmaksāto veselības aprūpes pakalpojumu nodrošināšanā.</w:t>
      </w:r>
    </w:p>
    <w:p w14:paraId="5D633A0D" w14:textId="565799A5" w:rsidR="00706962" w:rsidRPr="006A2E13" w:rsidRDefault="00706962" w:rsidP="006A2E13">
      <w:pPr>
        <w:pStyle w:val="ListParagraph"/>
        <w:numPr>
          <w:ilvl w:val="0"/>
          <w:numId w:val="15"/>
        </w:numPr>
        <w:ind w:left="357" w:hanging="357"/>
        <w:jc w:val="both"/>
        <w:rPr>
          <w:rFonts w:ascii="Times New Roman" w:hAnsi="Times New Roman" w:cs="Times New Roman"/>
          <w:sz w:val="24"/>
          <w:szCs w:val="24"/>
          <w:shd w:val="clear" w:color="auto" w:fill="FFFFFF"/>
          <w:lang w:val="lv-LV"/>
        </w:rPr>
        <w:sectPr w:rsidR="00706962" w:rsidRPr="006A2E13" w:rsidSect="00557AD1">
          <w:pgSz w:w="12240" w:h="15840"/>
          <w:pgMar w:top="1134" w:right="851" w:bottom="1134" w:left="1701" w:header="720" w:footer="720" w:gutter="0"/>
          <w:cols w:space="720"/>
          <w:titlePg/>
          <w:docGrid w:linePitch="360"/>
        </w:sectPr>
      </w:pPr>
    </w:p>
    <w:tbl>
      <w:tblPr>
        <w:tblpPr w:leftFromText="180" w:rightFromText="180" w:vertAnchor="text" w:horzAnchor="margin" w:tblpXSpec="center" w:tblpY="340"/>
        <w:tblW w:w="522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844"/>
        <w:gridCol w:w="4678"/>
        <w:gridCol w:w="850"/>
        <w:gridCol w:w="1133"/>
        <w:gridCol w:w="1700"/>
        <w:gridCol w:w="3119"/>
        <w:gridCol w:w="1842"/>
      </w:tblGrid>
      <w:tr w:rsidR="00920092" w:rsidRPr="000A0666" w14:paraId="7D1D41EE" w14:textId="77777777" w:rsidTr="091FCEBE">
        <w:tc>
          <w:tcPr>
            <w:tcW w:w="5000" w:type="pct"/>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416C91AC" w14:textId="77777777" w:rsidR="00920092" w:rsidRPr="00920092" w:rsidRDefault="00920092" w:rsidP="00920092">
            <w:pPr>
              <w:spacing w:before="0" w:after="0" w:line="240" w:lineRule="auto"/>
              <w:jc w:val="center"/>
              <w:rPr>
                <w:rFonts w:ascii="Times New Roman" w:hAnsi="Times New Roman" w:cs="Times New Roman"/>
                <w:b/>
                <w:bCs/>
                <w:sz w:val="24"/>
                <w:szCs w:val="24"/>
                <w:lang w:val="lv-LV"/>
              </w:rPr>
            </w:pPr>
            <w:r w:rsidRPr="00920092">
              <w:rPr>
                <w:rFonts w:ascii="Times New Roman" w:hAnsi="Times New Roman" w:cs="Times New Roman"/>
                <w:b/>
                <w:bCs/>
                <w:sz w:val="24"/>
                <w:szCs w:val="24"/>
                <w:lang w:val="lv-LV"/>
              </w:rPr>
              <w:lastRenderedPageBreak/>
              <w:t xml:space="preserve">5. </w:t>
            </w:r>
            <w:r>
              <w:rPr>
                <w:rFonts w:ascii="Times New Roman" w:hAnsi="Times New Roman" w:cs="Times New Roman"/>
                <w:b/>
                <w:bCs/>
                <w:sz w:val="24"/>
                <w:szCs w:val="24"/>
                <w:lang w:val="lv-LV"/>
              </w:rPr>
              <w:t>R</w:t>
            </w:r>
            <w:r w:rsidRPr="00920092">
              <w:rPr>
                <w:rFonts w:ascii="Times New Roman" w:hAnsi="Times New Roman" w:cs="Times New Roman"/>
                <w:b/>
                <w:bCs/>
                <w:sz w:val="24"/>
                <w:szCs w:val="24"/>
                <w:lang w:val="lv-LV"/>
              </w:rPr>
              <w:t>īcības virziens</w:t>
            </w:r>
            <w:r>
              <w:rPr>
                <w:rFonts w:ascii="Times New Roman" w:hAnsi="Times New Roman" w:cs="Times New Roman"/>
                <w:b/>
                <w:bCs/>
                <w:sz w:val="24"/>
                <w:szCs w:val="24"/>
                <w:lang w:val="lv-LV"/>
              </w:rPr>
              <w:t xml:space="preserve">: </w:t>
            </w:r>
            <w:r w:rsidRPr="00920092">
              <w:rPr>
                <w:rFonts w:ascii="Times New Roman" w:hAnsi="Times New Roman" w:cs="Times New Roman"/>
                <w:b/>
                <w:bCs/>
                <w:sz w:val="24"/>
                <w:szCs w:val="24"/>
                <w:lang w:val="lv-LV"/>
              </w:rPr>
              <w:t>Veselības aprūpes ilgtspēja, pārvaldības stiprināšana, efektīva veselības aprūpes resursu izlietošana</w:t>
            </w:r>
          </w:p>
        </w:tc>
      </w:tr>
      <w:tr w:rsidR="00920092" w:rsidRPr="00A8104A" w14:paraId="5CFD12B3"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3F03B52" w14:textId="02B88F68" w:rsidR="00920092" w:rsidRPr="00A8104A" w:rsidRDefault="00920092" w:rsidP="0092009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Nr.</w:t>
            </w:r>
            <w:r>
              <w:rPr>
                <w:rFonts w:ascii="Times New Roman" w:eastAsia="Times New Roman" w:hAnsi="Times New Roman" w:cs="Times New Roman"/>
                <w:b/>
                <w:bCs/>
                <w:color w:val="000000" w:themeColor="text1"/>
                <w:sz w:val="24"/>
                <w:szCs w:val="24"/>
                <w:lang w:val="lv-LV" w:eastAsia="lv-LV"/>
              </w:rPr>
              <w:t xml:space="preserve"> </w:t>
            </w:r>
            <w:r w:rsidRPr="00A8104A">
              <w:rPr>
                <w:rFonts w:ascii="Times New Roman" w:eastAsia="Times New Roman" w:hAnsi="Times New Roman" w:cs="Times New Roman"/>
                <w:b/>
                <w:bCs/>
                <w:color w:val="000000" w:themeColor="text1"/>
                <w:sz w:val="24"/>
                <w:szCs w:val="24"/>
                <w:lang w:val="lv-LV" w:eastAsia="lv-LV"/>
              </w:rPr>
              <w:t xml:space="preserve">p. </w:t>
            </w:r>
            <w:r>
              <w:rPr>
                <w:rFonts w:ascii="Times New Roman" w:eastAsia="Times New Roman" w:hAnsi="Times New Roman" w:cs="Times New Roman"/>
                <w:b/>
                <w:bCs/>
                <w:color w:val="000000" w:themeColor="text1"/>
                <w:sz w:val="24"/>
                <w:szCs w:val="24"/>
                <w:lang w:val="lv-LV" w:eastAsia="lv-LV"/>
              </w:rPr>
              <w:t>K.</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20684B" w14:textId="43434766" w:rsidR="00920092" w:rsidRPr="00A8104A" w:rsidRDefault="00920092" w:rsidP="0092009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Uzdevums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4DE53B" w14:textId="3D60B9A2" w:rsidR="00920092" w:rsidRPr="00A8104A"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Izpildes termiņš</w:t>
            </w:r>
            <w:r w:rsidRPr="00A8104A">
              <w:rPr>
                <w:rFonts w:ascii="Times New Roman" w:eastAsia="Times New Roman" w:hAnsi="Times New Roman" w:cs="Times New Roman"/>
                <w:b/>
                <w:bCs/>
                <w:color w:val="000000" w:themeColor="text1"/>
                <w:sz w:val="24"/>
                <w:szCs w:val="24"/>
                <w:lang w:val="lv-LV" w:eastAsia="lv-LV"/>
              </w:rPr>
              <w:br/>
              <w:t>(gads)</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75FD60F" w14:textId="372569FD" w:rsidR="00920092" w:rsidRPr="00A8104A"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Atbildīgā institūcija</w:t>
            </w:r>
            <w:r w:rsidR="00963CF1">
              <w:rPr>
                <w:rStyle w:val="FootnoteReference"/>
                <w:rFonts w:ascii="Times New Roman" w:eastAsia="Times New Roman" w:hAnsi="Times New Roman"/>
                <w:b/>
                <w:bCs/>
                <w:color w:val="000000" w:themeColor="text1"/>
                <w:sz w:val="24"/>
                <w:szCs w:val="24"/>
                <w:lang w:val="lv-LV" w:eastAsia="lv-LV"/>
              </w:rPr>
              <w:footnoteReference w:id="37"/>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A3DE2E" w14:textId="2F757212" w:rsidR="00920092" w:rsidRPr="00A8104A"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Līdzatbildīgās institūcijas</w:t>
            </w:r>
            <w:r w:rsidR="00963CF1" w:rsidRPr="00963CF1">
              <w:rPr>
                <w:rFonts w:ascii="Times New Roman" w:eastAsia="Times New Roman" w:hAnsi="Times New Roman" w:cs="Times New Roman"/>
                <w:b/>
                <w:bCs/>
                <w:color w:val="000000" w:themeColor="text1"/>
                <w:sz w:val="24"/>
                <w:szCs w:val="24"/>
                <w:vertAlign w:val="superscript"/>
                <w:lang w:val="lv-LV" w:eastAsia="lv-LV"/>
              </w:rPr>
              <w:t>58</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8F77A8" w14:textId="24B19DC9" w:rsidR="00920092" w:rsidRPr="0075257D" w:rsidRDefault="00920092" w:rsidP="00920092">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EE45EA" w14:textId="0AC37DCC" w:rsidR="00920092" w:rsidRPr="002173BF"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5E4C4B" w:rsidRPr="00A8104A" w14:paraId="760F5102"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EBF187" w14:textId="7BBD3029" w:rsidR="005E4C4B" w:rsidRPr="005E4C4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color w:val="000000" w:themeColor="text1"/>
                <w:sz w:val="24"/>
                <w:szCs w:val="24"/>
                <w:lang w:val="lv-LV" w:eastAsia="lv-LV"/>
              </w:rPr>
              <w:t>5.1.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9D8F4C" w14:textId="65A18AF3" w:rsidR="005E4C4B" w:rsidRPr="005E4C4B" w:rsidRDefault="005E4C4B" w:rsidP="007815EF">
            <w:pPr>
              <w:spacing w:before="0" w:after="0" w:line="240" w:lineRule="auto"/>
              <w:rPr>
                <w:rFonts w:ascii="Times New Roman" w:eastAsia="Calibri" w:hAnsi="Times New Roman" w:cs="Times New Roman"/>
                <w:color w:val="000000" w:themeColor="text1"/>
                <w:sz w:val="24"/>
                <w:szCs w:val="24"/>
                <w:lang w:val="lv-LV"/>
              </w:rPr>
            </w:pPr>
            <w:r w:rsidRPr="091FCEBE">
              <w:rPr>
                <w:rFonts w:ascii="Times New Roman" w:eastAsia="Calibri" w:hAnsi="Times New Roman" w:cs="Times New Roman"/>
                <w:color w:val="000000" w:themeColor="text1"/>
                <w:sz w:val="24"/>
                <w:szCs w:val="24"/>
                <w:lang w:val="lv-LV"/>
              </w:rPr>
              <w:t>Pilnveidot veselības aprūpes pakalpojumu kvalitāti un uzlabot pacientu drošību</w:t>
            </w:r>
            <w:r w:rsidR="79D9AFEF" w:rsidRPr="091FCEBE">
              <w:rPr>
                <w:rFonts w:ascii="Times New Roman" w:eastAsia="Calibri" w:hAnsi="Times New Roman" w:cs="Times New Roman"/>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8F4CDA" w14:textId="3FEFDC8D" w:rsidR="005E4C4B" w:rsidRPr="005E4C4B"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83EC6F" w14:textId="6FF5D0A3" w:rsidR="005E4C4B" w:rsidRPr="005E4C4B"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1242BB" w14:textId="13DE6511" w:rsidR="005E4C4B" w:rsidRPr="005E4C4B"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LM, IZM, </w:t>
            </w:r>
            <w:r w:rsidRPr="005E4C4B">
              <w:rPr>
                <w:rFonts w:ascii="Times New Roman" w:eastAsia="Times New Roman" w:hAnsi="Times New Roman" w:cs="Times New Roman"/>
                <w:color w:val="000000" w:themeColor="text1"/>
                <w:sz w:val="24"/>
                <w:szCs w:val="24"/>
                <w:lang w:val="lv-LV" w:eastAsia="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444DFE9" w14:textId="4FBE4850" w:rsidR="005E4C4B" w:rsidRPr="00B30A48" w:rsidRDefault="005E4C4B" w:rsidP="007815EF">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11.</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11.5.</w:t>
            </w:r>
          </w:p>
          <w:p w14:paraId="0F1804E7" w14:textId="619049F3" w:rsidR="005E4C4B" w:rsidRPr="00B30A48" w:rsidRDefault="005E4C4B" w:rsidP="007815EF">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2</w:t>
            </w:r>
            <w:r w:rsidRPr="00B30A48">
              <w:rPr>
                <w:rFonts w:ascii="Times New Roman" w:eastAsia="Calibri" w:hAnsi="Times New Roman" w:cs="Times New Roman"/>
                <w:sz w:val="24"/>
                <w:szCs w:val="24"/>
                <w:lang w:val="lv-LV"/>
              </w:rPr>
              <w:t>.</w:t>
            </w:r>
          </w:p>
          <w:p w14:paraId="2796C2B2" w14:textId="093A0703" w:rsidR="005E4C4B" w:rsidRPr="007815EF" w:rsidRDefault="005E4C4B" w:rsidP="007815EF">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.1.,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.2.,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3513C" w14:textId="77777777" w:rsidR="005E4C4B" w:rsidRPr="00940C06"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 70, 72, 316, 317]</w:t>
            </w:r>
          </w:p>
          <w:p w14:paraId="5DB7FA6F" w14:textId="3462CF31" w:rsidR="005E4C4B" w:rsidRPr="002173BF" w:rsidRDefault="005E4C4B"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0A0E22" w:rsidRPr="00A8104A" w14:paraId="3CD6FB9D"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2051B8" w14:textId="6CDE330E" w:rsidR="000A0E22" w:rsidRPr="00A00C6B" w:rsidRDefault="000A0E22" w:rsidP="000A0E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EBE48C" w14:textId="464A712F" w:rsidR="000A0E22" w:rsidRPr="00A00C6B" w:rsidRDefault="000A0E22" w:rsidP="000A0E22">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Pilnveidot veselības aprūpes pakalpojumu apmaksas modeļus, lai veicinātu kvalitatīvu veselības pakalpojuma rezultātu.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1ABAD7E" w14:textId="7B8895D5"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2BA46D" w14:textId="41E905D6"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4FA16C" w14:textId="7C4D58BB"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NVO</w:t>
            </w:r>
          </w:p>
        </w:tc>
        <w:tc>
          <w:tcPr>
            <w:tcW w:w="1101" w:type="pct"/>
            <w:tcBorders>
              <w:left w:val="outset" w:sz="6" w:space="0" w:color="414142"/>
              <w:bottom w:val="outset" w:sz="6" w:space="0" w:color="414142"/>
              <w:right w:val="outset" w:sz="6" w:space="0" w:color="414142"/>
            </w:tcBorders>
            <w:shd w:val="clear" w:color="auto" w:fill="FFFFFF" w:themeFill="background1"/>
          </w:tcPr>
          <w:p w14:paraId="1E8BC813" w14:textId="65492C41" w:rsidR="000A0E22" w:rsidRDefault="000A0E22" w:rsidP="007815EF">
            <w:pPr>
              <w:spacing w:before="0" w:after="0" w:line="240" w:lineRule="auto"/>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16.</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16.2., 16.3., 16.4.</w:t>
            </w:r>
          </w:p>
          <w:p w14:paraId="4333A210" w14:textId="5448484F" w:rsidR="00FE6A68" w:rsidRPr="00B30A48" w:rsidRDefault="00FE6A68" w:rsidP="00FE6A6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1</w:t>
            </w:r>
            <w:r w:rsidR="001D0815">
              <w:rPr>
                <w:rFonts w:ascii="Times New Roman" w:eastAsia="Calibri" w:hAnsi="Times New Roman" w:cs="Times New Roman"/>
                <w:sz w:val="24"/>
                <w:szCs w:val="24"/>
                <w:lang w:val="lv-LV"/>
              </w:rPr>
              <w:t>0</w:t>
            </w:r>
            <w:r w:rsidRPr="00B30A48">
              <w:rPr>
                <w:rFonts w:ascii="Times New Roman" w:eastAsia="Calibri" w:hAnsi="Times New Roman" w:cs="Times New Roman"/>
                <w:sz w:val="24"/>
                <w:szCs w:val="24"/>
                <w:lang w:val="lv-LV"/>
              </w:rPr>
              <w:t>.</w:t>
            </w:r>
          </w:p>
          <w:p w14:paraId="24C76CF1" w14:textId="2F57FFA8" w:rsidR="000A0E22" w:rsidRPr="00B30A48" w:rsidRDefault="000A0E22" w:rsidP="007815EF">
            <w:pPr>
              <w:spacing w:before="0" w:after="0" w:line="240" w:lineRule="auto"/>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.1.,</w:t>
            </w:r>
          </w:p>
          <w:p w14:paraId="1CF06C13" w14:textId="0157F076"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30A48">
              <w:rPr>
                <w:rFonts w:ascii="Times New Roman" w:eastAsia="Calibri" w:hAnsi="Times New Roman" w:cs="Times New Roman"/>
                <w:sz w:val="24"/>
                <w:szCs w:val="24"/>
                <w:lang w:val="lv-LV"/>
              </w:rPr>
              <w:t>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.2., 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6550BC" w14:textId="45D6FD76"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Calibri" w:hAnsi="Times New Roman" w:cs="Times New Roman"/>
                <w:color w:val="000000" w:themeColor="text1"/>
                <w:sz w:val="24"/>
                <w:szCs w:val="24"/>
                <w:lang w:val="lv-LV"/>
              </w:rPr>
              <w:t>[68, 70, 72]</w:t>
            </w:r>
          </w:p>
        </w:tc>
      </w:tr>
      <w:tr w:rsidR="005E4C4B" w:rsidRPr="00C4647F" w14:paraId="3E3359B5"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A84FC6" w14:textId="77777777" w:rsidR="005E4C4B" w:rsidRPr="00A00C6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094727" w14:textId="77777777" w:rsidR="005E4C4B" w:rsidRPr="00A00C6B" w:rsidRDefault="005E4C4B" w:rsidP="005E4C4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Attīstīt ar zālēm nesaistītu medicīnisko tehnoloģiju novērtēšanu, tai skaitā stiprināt medicīnisko tehnoloģiju novērtēšanas kapacitāti.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FB9669" w14:textId="77777777" w:rsidR="005E4C4B" w:rsidRPr="00A00C6B" w:rsidRDefault="005E4C4B" w:rsidP="007815EF">
            <w:pPr>
              <w:pStyle w:val="ListParagraph"/>
              <w:spacing w:before="0" w:after="0" w:line="240" w:lineRule="auto"/>
              <w:ind w:left="0"/>
              <w:contextualSpacing w:val="0"/>
              <w:jc w:val="center"/>
              <w:rPr>
                <w:rFonts w:ascii="Times New Roman" w:eastAsia="Calibri" w:hAnsi="Times New Roman" w:cs="Times New Roman"/>
                <w:color w:val="000000" w:themeColor="text1"/>
                <w:sz w:val="24"/>
                <w:szCs w:val="24"/>
                <w:lang w:val="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5FB90" w14:textId="77777777" w:rsidR="005E4C4B" w:rsidRPr="00A00C6B" w:rsidRDefault="005E4C4B" w:rsidP="007815EF">
            <w:pPr>
              <w:pStyle w:val="ListParagraph"/>
              <w:spacing w:before="0" w:after="0" w:line="240" w:lineRule="auto"/>
              <w:ind w:left="0"/>
              <w:contextualSpacing w:val="0"/>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506660" w14:textId="12B19D0F" w:rsidR="005E4C4B" w:rsidRDefault="005E4C4B" w:rsidP="007815EF">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747160" w14:textId="1338D5EF" w:rsidR="005E4C4B" w:rsidRPr="004D3081" w:rsidRDefault="005E4C4B" w:rsidP="007815EF">
            <w:pPr>
              <w:spacing w:before="0" w:after="0" w:line="240" w:lineRule="auto"/>
              <w:jc w:val="center"/>
              <w:rPr>
                <w:rFonts w:ascii="Times New Roman" w:hAnsi="Times New Roman" w:cs="Times New Roman"/>
                <w:b/>
                <w:lang w:val="lv-LV"/>
              </w:rPr>
            </w:pPr>
            <w:r w:rsidRPr="00A86AB2">
              <w:rPr>
                <w:rFonts w:ascii="Times New Roman" w:hAnsi="Times New Roman" w:cs="Times New Roman"/>
                <w:bCs/>
                <w:lang w:val="lv-LV"/>
              </w:rPr>
              <w:t>Uzdevumam nav tiešas sasaistes ar PR un RR, bet ir ietekme pamatnostādnēs noteiktā mērķa sasniegšanā.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BEBBB1" w14:textId="380687CD" w:rsidR="005E4C4B" w:rsidRPr="008434CD"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[70, 72]</w:t>
            </w:r>
          </w:p>
        </w:tc>
      </w:tr>
      <w:tr w:rsidR="005E4C4B" w:rsidRPr="00C4647F" w14:paraId="6651CC37"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053784" w14:textId="77777777" w:rsidR="005E4C4B" w:rsidRPr="00A00C6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B613E4" w14:textId="44F760A3" w:rsidR="005E4C4B" w:rsidRPr="00A00C6B" w:rsidRDefault="005E4C4B" w:rsidP="005E4C4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Veicināt ģenērisko zāļu izmantošanu veselības aprūpē.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26061F" w14:textId="77777777" w:rsidR="005E4C4B" w:rsidRPr="00A00C6B" w:rsidRDefault="005E4C4B" w:rsidP="007815EF">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C58323" w14:textId="77777777" w:rsidR="005E4C4B" w:rsidRPr="00A00C6B"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44D88B" w14:textId="6236023D" w:rsidR="005E4C4B" w:rsidRPr="00C4647F" w:rsidRDefault="005E4C4B" w:rsidP="007815EF">
            <w:pPr>
              <w:spacing w:before="0" w:after="0" w:line="240" w:lineRule="auto"/>
              <w:jc w:val="center"/>
              <w:rPr>
                <w:rFonts w:ascii="Times New Roman" w:eastAsia="Calibri" w:hAnsi="Times New Roman" w:cs="Times New Roman"/>
                <w:b/>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3405AA" w14:textId="01E6950A" w:rsidR="005E4C4B" w:rsidRPr="00A86AB2" w:rsidRDefault="005E4C4B" w:rsidP="007815EF">
            <w:pPr>
              <w:spacing w:before="0" w:after="0" w:line="240" w:lineRule="auto"/>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 xml:space="preserve">RR: </w:t>
            </w:r>
            <w:r w:rsidR="00666377">
              <w:rPr>
                <w:rFonts w:ascii="Times New Roman" w:eastAsia="Calibri" w:hAnsi="Times New Roman" w:cs="Times New Roman"/>
                <w:sz w:val="24"/>
                <w:szCs w:val="24"/>
                <w:lang w:val="lv-LV"/>
              </w:rPr>
              <w:t>18.1.</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CA3B4D" w14:textId="23C70DE1" w:rsidR="005E4C4B" w:rsidRPr="00554702"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w:t>
            </w:r>
          </w:p>
        </w:tc>
      </w:tr>
      <w:tr w:rsidR="005E4C4B" w:rsidRPr="00C4647F" w14:paraId="5BB43A8E"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14529D" w14:textId="77777777" w:rsidR="005E4C4B" w:rsidRPr="00A00C6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AD47E5" w14:textId="61432973" w:rsidR="005E4C4B" w:rsidRPr="00A00C6B" w:rsidRDefault="005E4C4B" w:rsidP="005E4C4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Paplašināt centralizēti iepērkamo zāļu un medicīnas preču veidus, veicināt slimnīcu kopīgos iepirkumus.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ABF1EA" w14:textId="77777777" w:rsidR="005E4C4B" w:rsidRPr="00A00C6B" w:rsidRDefault="005E4C4B" w:rsidP="007815EF">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6C49B1" w14:textId="22DE772F" w:rsidR="005E4C4B" w:rsidRPr="00A00C6B"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53E12C" w14:textId="41340D5F" w:rsidR="005E4C4B" w:rsidRPr="00C4647F" w:rsidRDefault="005E4C4B" w:rsidP="007815EF">
            <w:pPr>
              <w:spacing w:before="0" w:after="0" w:line="240" w:lineRule="auto"/>
              <w:jc w:val="center"/>
              <w:rPr>
                <w:rFonts w:ascii="Times New Roman" w:eastAsia="Calibri" w:hAnsi="Times New Roman" w:cs="Times New Roman"/>
                <w:b/>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F20E9A" w14:textId="2383EEC9" w:rsidR="005E4C4B" w:rsidRPr="00A86AB2" w:rsidRDefault="005E4C4B" w:rsidP="007815EF">
            <w:pPr>
              <w:spacing w:before="0" w:after="0" w:line="240" w:lineRule="auto"/>
              <w:jc w:val="center"/>
              <w:rPr>
                <w:rFonts w:ascii="Times New Roman" w:hAnsi="Times New Roman" w:cs="Times New Roman"/>
                <w:b/>
                <w:lang w:val="lv-LV"/>
              </w:rPr>
            </w:pPr>
            <w:r w:rsidRPr="00A86AB2">
              <w:rPr>
                <w:rFonts w:ascii="Times New Roman" w:hAnsi="Times New Roman" w:cs="Times New Roman"/>
                <w:bCs/>
                <w:lang w:val="lv-LV"/>
              </w:rPr>
              <w:t>Uzdevumam nav tiešas sasaistes ar PR un RR, bet ir ietekme pamatnostādnēs noteiktā mērķa sasniegšanā.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71DEF" w14:textId="42727CFD" w:rsidR="005E4C4B" w:rsidRPr="001133F1"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sidRPr="001133F1">
              <w:rPr>
                <w:rFonts w:ascii="Times New Roman" w:eastAsia="Calibri" w:hAnsi="Times New Roman" w:cs="Times New Roman"/>
                <w:color w:val="000000" w:themeColor="text1"/>
                <w:sz w:val="24"/>
                <w:szCs w:val="24"/>
                <w:lang w:val="lv-LV"/>
              </w:rPr>
              <w:t>[72]</w:t>
            </w:r>
          </w:p>
        </w:tc>
      </w:tr>
      <w:tr w:rsidR="00A00C6B" w:rsidRPr="00C4647F" w14:paraId="3E5EB042"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FF286B" w14:textId="7FD8A2F7" w:rsidR="00A00C6B" w:rsidRPr="00A00C6B" w:rsidRDefault="00A00C6B" w:rsidP="00A00C6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BE7701" w14:textId="313B66BA" w:rsidR="00A00C6B" w:rsidRPr="00A00C6B" w:rsidRDefault="00A00C6B" w:rsidP="00A00C6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Pilnveidot stacionāro pakalpojumu sniedzēju aprūpes līmeņu struktūru, sadarbības teritorijas (pakalpojumu pārprofilējamība, kvalitāte, efektivitāte).</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E804A8" w14:textId="6F458649" w:rsidR="00A00C6B" w:rsidRPr="00A00C6B" w:rsidRDefault="00A00C6B" w:rsidP="007815EF">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0769B6" w14:textId="593DA191" w:rsidR="00A00C6B" w:rsidRPr="00A00C6B" w:rsidRDefault="00A00C6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6F4C4D" w14:textId="46EC4D6D" w:rsidR="00A00C6B" w:rsidRPr="00A00C6B" w:rsidRDefault="00A00C6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B56C03" w14:textId="0951CD50" w:rsidR="00A00C6B" w:rsidRPr="00A86AB2" w:rsidRDefault="00A00C6B" w:rsidP="007815EF">
            <w:pPr>
              <w:spacing w:before="0" w:after="0" w:line="240" w:lineRule="auto"/>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2</w:t>
            </w:r>
            <w:r w:rsidRPr="00A86AB2">
              <w:rPr>
                <w:rFonts w:ascii="Times New Roman" w:eastAsia="Calibri" w:hAnsi="Times New Roman" w:cs="Times New Roman"/>
                <w:sz w:val="24"/>
                <w:szCs w:val="24"/>
                <w:lang w:val="lv-LV"/>
              </w:rPr>
              <w:t>.</w:t>
            </w:r>
          </w:p>
          <w:p w14:paraId="13CEF001" w14:textId="137F7872" w:rsidR="00A00C6B" w:rsidRPr="007815EF" w:rsidRDefault="00A00C6B" w:rsidP="007815EF">
            <w:pPr>
              <w:spacing w:before="0" w:after="0" w:line="240" w:lineRule="auto"/>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.1.,</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.2.,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DA1B87" w14:textId="61160017" w:rsidR="00A00C6B" w:rsidRPr="00554702" w:rsidRDefault="00A00C6B" w:rsidP="007815EF">
            <w:pPr>
              <w:spacing w:before="0" w:after="0" w:line="240" w:lineRule="auto"/>
              <w:jc w:val="center"/>
              <w:rPr>
                <w:rFonts w:ascii="Times New Roman" w:eastAsia="Calibri" w:hAnsi="Times New Roman" w:cs="Times New Roman"/>
                <w:color w:val="000000" w:themeColor="text1"/>
                <w:sz w:val="24"/>
                <w:szCs w:val="24"/>
                <w:lang w:val="lv-LV"/>
              </w:rPr>
            </w:pPr>
            <w:r w:rsidRPr="001133F1">
              <w:rPr>
                <w:rFonts w:ascii="Times New Roman" w:eastAsia="Calibri" w:hAnsi="Times New Roman" w:cs="Times New Roman"/>
                <w:color w:val="000000" w:themeColor="text1"/>
                <w:sz w:val="24"/>
                <w:szCs w:val="24"/>
                <w:lang w:val="lv-LV"/>
              </w:rPr>
              <w:t>[</w:t>
            </w:r>
            <w:r>
              <w:rPr>
                <w:rFonts w:ascii="Times New Roman" w:eastAsia="Calibri" w:hAnsi="Times New Roman" w:cs="Times New Roman"/>
                <w:color w:val="000000" w:themeColor="text1"/>
                <w:sz w:val="24"/>
                <w:szCs w:val="24"/>
                <w:lang w:val="lv-LV"/>
              </w:rPr>
              <w:t xml:space="preserve">70, </w:t>
            </w:r>
            <w:r w:rsidRPr="001133F1">
              <w:rPr>
                <w:rFonts w:ascii="Times New Roman" w:eastAsia="Calibri" w:hAnsi="Times New Roman" w:cs="Times New Roman"/>
                <w:color w:val="000000" w:themeColor="text1"/>
                <w:sz w:val="24"/>
                <w:szCs w:val="24"/>
                <w:lang w:val="lv-LV"/>
              </w:rPr>
              <w:t>71, 72]</w:t>
            </w:r>
          </w:p>
        </w:tc>
      </w:tr>
      <w:tr w:rsidR="00A00C6B" w:rsidRPr="00C4647F" w14:paraId="762B09ED"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49BEA6" w14:textId="390CCAF2" w:rsidR="00A00C6B" w:rsidRPr="00A00C6B" w:rsidRDefault="00A00C6B" w:rsidP="00A00C6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lastRenderedPageBreak/>
              <w:t>5.7.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23F2B8" w14:textId="7F0E083B" w:rsidR="00A00C6B" w:rsidRPr="00A00C6B" w:rsidRDefault="00A00C6B" w:rsidP="00A00C6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Uzlabot ārstniecības iestāžu infrastruktūru, tai skaitā nodrošināt specializēto slimnīcu attīstību.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2365F8" w14:textId="3D567F1B" w:rsidR="00A00C6B" w:rsidRPr="00A00C6B" w:rsidRDefault="00A00C6B" w:rsidP="001319B8">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0BAEDE" w14:textId="3A571011" w:rsidR="00A00C6B" w:rsidRP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4030F8" w14:textId="4B09B3CF" w:rsidR="00A00C6B" w:rsidRP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Pašvaldības, </w:t>
            </w:r>
            <w:r w:rsidRPr="00A00C6B">
              <w:rPr>
                <w:rFonts w:ascii="Times New Roman" w:eastAsia="Calibri" w:hAnsi="Times New Roman" w:cs="Times New Roman"/>
                <w:color w:val="000000" w:themeColor="text1"/>
                <w:sz w:val="24"/>
                <w:szCs w:val="24"/>
                <w:lang w:val="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0DDB62" w14:textId="6E60AC39" w:rsidR="00A00C6B" w:rsidRPr="00A86AB2" w:rsidRDefault="00A00C6B" w:rsidP="001319B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319B8">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2</w:t>
            </w:r>
            <w:r w:rsidRPr="00A86AB2">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6</w:t>
            </w:r>
            <w:r w:rsidRPr="00A86AB2">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7</w:t>
            </w:r>
            <w:r w:rsidRPr="00A86AB2">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F450B6">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00F450B6">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9</w:t>
            </w:r>
            <w:r w:rsidR="00F450B6">
              <w:rPr>
                <w:rFonts w:ascii="Times New Roman" w:eastAsia="Calibri" w:hAnsi="Times New Roman" w:cs="Times New Roman"/>
                <w:sz w:val="24"/>
                <w:szCs w:val="24"/>
                <w:lang w:val="lv-LV"/>
              </w:rPr>
              <w:t>.</w:t>
            </w:r>
          </w:p>
          <w:p w14:paraId="6AA38E61" w14:textId="3D7EAC98" w:rsidR="00A00C6B" w:rsidRPr="00A86AB2" w:rsidRDefault="00A00C6B" w:rsidP="001319B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w:t>
            </w:r>
            <w:r w:rsidR="001319B8">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.6.</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9A1BD9" w14:textId="72459300" w:rsidR="00A00C6B" w:rsidRPr="004A5846" w:rsidRDefault="00A00C6B" w:rsidP="001319B8">
            <w:pPr>
              <w:spacing w:before="0" w:after="0" w:line="240" w:lineRule="auto"/>
              <w:jc w:val="center"/>
              <w:rPr>
                <w:rFonts w:ascii="Times New Roman" w:hAnsi="Times New Roman" w:cs="Times New Roman"/>
                <w:sz w:val="24"/>
                <w:szCs w:val="24"/>
              </w:rPr>
            </w:pPr>
            <w:r>
              <w:rPr>
                <w:rFonts w:ascii="Times New Roman" w:eastAsia="Calibri" w:hAnsi="Times New Roman" w:cs="Times New Roman"/>
                <w:color w:val="000000" w:themeColor="text1"/>
                <w:sz w:val="24"/>
                <w:szCs w:val="24"/>
                <w:lang w:val="lv-LV"/>
              </w:rPr>
              <w:t>[69, 71, 72, 440]</w:t>
            </w:r>
          </w:p>
        </w:tc>
      </w:tr>
      <w:tr w:rsidR="00A00C6B" w:rsidRPr="00C4647F" w14:paraId="0D037D10" w14:textId="77777777" w:rsidTr="001319B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A86EDF" w14:textId="2AE1BF90" w:rsidR="00A00C6B" w:rsidRPr="003E6A0D" w:rsidRDefault="00A00C6B" w:rsidP="00A00C6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E6A0D">
              <w:rPr>
                <w:rFonts w:ascii="Times New Roman" w:eastAsia="Times New Roman" w:hAnsi="Times New Roman" w:cs="Times New Roman"/>
                <w:color w:val="000000" w:themeColor="text1"/>
                <w:sz w:val="24"/>
                <w:szCs w:val="24"/>
                <w:lang w:val="lv-LV" w:eastAsia="lv-LV"/>
              </w:rPr>
              <w:t>5.8.</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B2263F" w14:textId="20371240" w:rsidR="00A00C6B" w:rsidRPr="003E6A0D" w:rsidRDefault="00A00C6B" w:rsidP="00A00C6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E6A0D">
              <w:rPr>
                <w:rFonts w:ascii="Times New Roman" w:eastAsia="Calibri" w:hAnsi="Times New Roman" w:cs="Times New Roman"/>
                <w:color w:val="000000" w:themeColor="text1"/>
                <w:sz w:val="24"/>
                <w:szCs w:val="24"/>
                <w:lang w:val="lv-LV"/>
              </w:rPr>
              <w:t>Izveidot un uzturēt nepieciešamo materiālo rezervju sistēmu katastrofu un ārkārtas situācijām.</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72126E" w14:textId="69919165" w:rsidR="00A00C6B" w:rsidRPr="00A00C6B" w:rsidRDefault="00A00C6B" w:rsidP="001319B8">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9F41B" w14:textId="1083C5B5" w:rsidR="00A00C6B" w:rsidRP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68A19" w14:textId="131CC5EC" w:rsid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IeM</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FCB634" w14:textId="4E9584A8" w:rsidR="00CE1B21" w:rsidRPr="00A86AB2" w:rsidRDefault="00CE1B21" w:rsidP="001C297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5970F4">
              <w:rPr>
                <w:rFonts w:ascii="Times New Roman" w:hAnsi="Times New Roman" w:cs="Times New Roman"/>
                <w:bCs/>
                <w:lang w:val="lv-LV"/>
              </w:rPr>
              <w:t>Uzdevum</w:t>
            </w:r>
            <w:r>
              <w:rPr>
                <w:rFonts w:ascii="Times New Roman" w:hAnsi="Times New Roman" w:cs="Times New Roman"/>
                <w:bCs/>
                <w:lang w:val="lv-LV"/>
              </w:rPr>
              <w:t>a</w:t>
            </w:r>
            <w:r w:rsidRPr="005970F4">
              <w:rPr>
                <w:rFonts w:ascii="Times New Roman" w:hAnsi="Times New Roman" w:cs="Times New Roman"/>
                <w:bCs/>
                <w:lang w:val="lv-LV"/>
              </w:rPr>
              <w:t>m nav tiešas sasaistes ar PR un RR, bet ir ietekme pamatnostādnēs noteiktā mērķa sasniegšanā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6A98D" w14:textId="44B55B27" w:rsidR="00A00C6B" w:rsidRPr="00B22A86"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w:t>
            </w:r>
            <w:r w:rsidR="003E6A0D">
              <w:rPr>
                <w:rFonts w:ascii="Times New Roman" w:eastAsia="Calibri" w:hAnsi="Times New Roman" w:cs="Times New Roman"/>
                <w:color w:val="000000" w:themeColor="text1"/>
                <w:sz w:val="24"/>
                <w:szCs w:val="24"/>
                <w:lang w:val="lv-LV"/>
              </w:rPr>
              <w:t xml:space="preserve">69, </w:t>
            </w:r>
            <w:r>
              <w:rPr>
                <w:rFonts w:ascii="Times New Roman" w:eastAsia="Calibri" w:hAnsi="Times New Roman" w:cs="Times New Roman"/>
                <w:color w:val="000000" w:themeColor="text1"/>
                <w:sz w:val="24"/>
                <w:szCs w:val="24"/>
                <w:lang w:val="lv-LV"/>
              </w:rPr>
              <w:t>72, 316, 317, 440]</w:t>
            </w:r>
          </w:p>
        </w:tc>
      </w:tr>
      <w:tr w:rsidR="005E4C4B" w:rsidRPr="00A8104A" w14:paraId="31D2027F" w14:textId="77777777" w:rsidTr="001319B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D0C574" w14:textId="77777777" w:rsidR="005E4C4B" w:rsidRPr="003E6A0D"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E6A0D">
              <w:rPr>
                <w:rFonts w:ascii="Times New Roman" w:eastAsia="Times New Roman" w:hAnsi="Times New Roman" w:cs="Times New Roman"/>
                <w:color w:val="000000" w:themeColor="text1"/>
                <w:sz w:val="24"/>
                <w:szCs w:val="24"/>
                <w:lang w:val="lv-LV" w:eastAsia="lv-LV"/>
              </w:rPr>
              <w:t>5.9.</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33EA80" w14:textId="60B7B382" w:rsidR="005E4C4B" w:rsidRPr="003E6A0D" w:rsidRDefault="005E4C4B" w:rsidP="005E4C4B">
            <w:pPr>
              <w:spacing w:before="0" w:after="0" w:line="240" w:lineRule="auto"/>
              <w:jc w:val="both"/>
              <w:rPr>
                <w:rFonts w:ascii="Times New Roman" w:eastAsia="Calibri" w:hAnsi="Times New Roman" w:cs="Times New Roman"/>
                <w:color w:val="000000" w:themeColor="text1"/>
                <w:sz w:val="24"/>
                <w:szCs w:val="24"/>
                <w:lang w:val="lv-LV"/>
              </w:rPr>
            </w:pPr>
            <w:r w:rsidRPr="003E6A0D">
              <w:rPr>
                <w:rFonts w:ascii="Times New Roman" w:eastAsia="Calibri" w:hAnsi="Times New Roman" w:cs="Times New Roman"/>
                <w:color w:val="000000" w:themeColor="text1"/>
                <w:sz w:val="24"/>
                <w:szCs w:val="24"/>
                <w:lang w:val="lv-LV"/>
              </w:rPr>
              <w:t>Stiprināt VM resora kapacitāti sabiedrības veselības, veselības aprūpes un farmācijas jomā.</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817E7" w14:textId="77777777" w:rsidR="005E4C4B" w:rsidRPr="004821B6" w:rsidRDefault="005E4C4B" w:rsidP="001319B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79C5DF" w14:textId="77777777" w:rsidR="005E4C4B" w:rsidRDefault="005E4C4B" w:rsidP="001319B8">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A8C465" w14:textId="4B4E4699" w:rsidR="005E4C4B" w:rsidRPr="007B1AC1" w:rsidRDefault="005E4C4B" w:rsidP="001319B8">
            <w:pPr>
              <w:spacing w:before="0" w:after="0" w:line="240" w:lineRule="auto"/>
              <w:jc w:val="center"/>
              <w:rPr>
                <w:rFonts w:ascii="Times New Roman" w:eastAsia="Calibri" w:hAnsi="Times New Roman" w:cs="Times New Roman"/>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0DE59A" w14:textId="66D7A64D" w:rsidR="005E4C4B" w:rsidRPr="00A86AB2" w:rsidRDefault="005E4C4B" w:rsidP="001319B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319B8">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6</w:t>
            </w:r>
            <w:r w:rsidRPr="00A86AB2">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7</w:t>
            </w:r>
            <w:r w:rsidRPr="00A86AB2">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BF337F">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00BF337F">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9</w:t>
            </w:r>
            <w:r w:rsidR="00BF337F">
              <w:rPr>
                <w:rFonts w:ascii="Times New Roman" w:eastAsia="Calibri" w:hAnsi="Times New Roman" w:cs="Times New Roman"/>
                <w:sz w:val="24"/>
                <w:szCs w:val="24"/>
                <w:lang w:val="lv-LV"/>
              </w:rPr>
              <w:t>.</w:t>
            </w:r>
          </w:p>
          <w:p w14:paraId="11831C01" w14:textId="77777777" w:rsidR="005E4C4B" w:rsidRPr="00A86AB2" w:rsidRDefault="005E4C4B" w:rsidP="001319B8">
            <w:pPr>
              <w:spacing w:before="0" w:after="0" w:line="240" w:lineRule="auto"/>
              <w:jc w:val="center"/>
              <w:rPr>
                <w:rFonts w:ascii="Times New Roman" w:eastAsia="Calibri" w:hAnsi="Times New Roman" w:cs="Times New Roman"/>
                <w:b/>
                <w:bCs/>
                <w:sz w:val="24"/>
                <w:szCs w:val="24"/>
                <w:lang w:val="lv-LV"/>
              </w:rPr>
            </w:pP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C4B99D" w14:textId="32FFFE72" w:rsidR="005E4C4B" w:rsidRDefault="005E4C4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w:t>
            </w:r>
          </w:p>
          <w:p w14:paraId="041196C7" w14:textId="77777777" w:rsidR="005E4C4B" w:rsidRPr="00167B01" w:rsidRDefault="005E4C4B" w:rsidP="001319B8">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6A0D" w:rsidRPr="00A8104A" w14:paraId="63C534B7"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764C81" w14:textId="5D6E1870" w:rsidR="003E6A0D" w:rsidRPr="003E6A0D" w:rsidRDefault="003E6A0D" w:rsidP="003E6A0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5.10.</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61DA97" w14:textId="41E3FD2D" w:rsidR="003E6A0D" w:rsidRPr="003E6A0D" w:rsidRDefault="003E6A0D" w:rsidP="003E6A0D">
            <w:pPr>
              <w:spacing w:before="0" w:after="0" w:line="240" w:lineRule="auto"/>
              <w:jc w:val="both"/>
              <w:rPr>
                <w:rFonts w:ascii="Times New Roman" w:eastAsia="Calibri" w:hAnsi="Times New Roman" w:cs="Times New Roman"/>
                <w:color w:val="000000" w:themeColor="text1"/>
                <w:sz w:val="24"/>
                <w:szCs w:val="24"/>
                <w:lang w:val="lv-LV"/>
              </w:rPr>
            </w:pPr>
            <w:r w:rsidRPr="003E6A0D">
              <w:rPr>
                <w:rFonts w:ascii="Times New Roman" w:eastAsia="Calibri" w:hAnsi="Times New Roman" w:cs="Times New Roman"/>
                <w:color w:val="000000" w:themeColor="text1"/>
                <w:sz w:val="24"/>
                <w:szCs w:val="24"/>
                <w:lang w:val="lv-LV"/>
              </w:rPr>
              <w:t>Radīt jaunas zināšanas, prasmes un inovācijas, attīstīt produktus, procesus un pakalpojumus veselības nozaru problēmu risināšanai un stratēģisko attīstības mērķu sasniegšanai, kā arī nodrošināt nepieciešamos datus veselības politikas plānošanai un novērtēšanai, veicinot pētniecību un pētniecības rezultātu pārnesi tautsaimniecībā.</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0B91A5" w14:textId="12B731E5" w:rsidR="003E6A0D" w:rsidRPr="004821B6" w:rsidRDefault="003E6A0D" w:rsidP="001319B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DF4905" w14:textId="1901E321" w:rsidR="003E6A0D" w:rsidRPr="000D520A" w:rsidRDefault="003E6A0D" w:rsidP="001319B8">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013C1A" w14:textId="52B06B11" w:rsidR="003E6A0D" w:rsidRPr="007B1AC1" w:rsidRDefault="003E6A0D"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ZM, IZM, LM</w:t>
            </w:r>
            <w:r w:rsidR="00066CBF">
              <w:rPr>
                <w:rFonts w:ascii="Times New Roman" w:eastAsia="Calibri" w:hAnsi="Times New Roman" w:cs="Times New Roman"/>
                <w:color w:val="000000" w:themeColor="text1"/>
                <w:sz w:val="24"/>
                <w:szCs w:val="24"/>
                <w:lang w:val="lv-LV"/>
              </w:rPr>
              <w:t>, EM</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09E6FF" w14:textId="77777777" w:rsidR="00BF4B7A" w:rsidRDefault="00BF4B7A" w:rsidP="003E6A0D">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7B6B91E0" w14:textId="49048378" w:rsidR="00BF4B7A" w:rsidRPr="00A86AB2" w:rsidRDefault="00BF4B7A" w:rsidP="003E6A0D">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18.</w:t>
            </w:r>
            <w:r>
              <w:rPr>
                <w:rFonts w:ascii="Times New Roman" w:eastAsia="Calibri" w:hAnsi="Times New Roman" w:cs="Times New Roman"/>
                <w:sz w:val="24"/>
                <w:szCs w:val="24"/>
                <w:lang w:val="lv-LV"/>
              </w:rPr>
              <w:t xml:space="preserve">/ RR: </w:t>
            </w:r>
            <w:r w:rsidRPr="00A86AB2">
              <w:rPr>
                <w:rFonts w:ascii="Times New Roman" w:eastAsia="Calibri" w:hAnsi="Times New Roman" w:cs="Times New Roman"/>
                <w:sz w:val="24"/>
                <w:szCs w:val="24"/>
                <w:lang w:val="lv-LV"/>
              </w:rPr>
              <w:t>18.</w:t>
            </w:r>
            <w:r w:rsidR="003E36F3">
              <w:rPr>
                <w:rFonts w:ascii="Times New Roman" w:eastAsia="Calibri" w:hAnsi="Times New Roman" w:cs="Times New Roman"/>
                <w:sz w:val="24"/>
                <w:szCs w:val="24"/>
                <w:lang w:val="lv-LV"/>
              </w:rPr>
              <w:t>4</w:t>
            </w:r>
            <w:r w:rsidRPr="00A86AB2">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,18.</w:t>
            </w:r>
            <w:r w:rsidR="003E36F3">
              <w:rPr>
                <w:rFonts w:ascii="Times New Roman" w:eastAsia="Calibri" w:hAnsi="Times New Roman" w:cs="Times New Roman"/>
                <w:sz w:val="24"/>
                <w:szCs w:val="24"/>
                <w:lang w:val="lv-LV"/>
              </w:rPr>
              <w:t>5</w:t>
            </w:r>
            <w:r>
              <w:rPr>
                <w:rFonts w:ascii="Times New Roman" w:eastAsia="Calibri" w:hAnsi="Times New Roman" w:cs="Times New Roman"/>
                <w:sz w:val="24"/>
                <w:szCs w:val="24"/>
                <w:lang w:val="lv-LV"/>
              </w:rPr>
              <w:t>.</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C835CF" w14:textId="017A9D6B" w:rsidR="003E6A0D" w:rsidRPr="001A1290" w:rsidRDefault="003E6A0D"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Times New Roman" w:hAnsi="Times New Roman" w:cs="Times New Roman"/>
                <w:sz w:val="24"/>
                <w:szCs w:val="24"/>
                <w:lang w:val="lv-LV" w:eastAsia="lv-LV"/>
              </w:rPr>
              <w:t>[72, 140, 143]</w:t>
            </w:r>
          </w:p>
        </w:tc>
      </w:tr>
      <w:tr w:rsidR="005E4C4B" w:rsidRPr="00D551B1" w14:paraId="06890E74"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CA99C7" w14:textId="77777777" w:rsidR="005E4C4B" w:rsidRPr="003E6A0D" w:rsidRDefault="005E4C4B" w:rsidP="005E4C4B">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E6A0D">
              <w:rPr>
                <w:rFonts w:ascii="Times New Roman" w:eastAsia="Times New Roman" w:hAnsi="Times New Roman" w:cs="Times New Roman"/>
                <w:bCs/>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7A45EE" w14:textId="2B5F502A" w:rsidR="005E4C4B" w:rsidRPr="003E6A0D" w:rsidRDefault="005E4C4B" w:rsidP="005E4C4B">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E6A0D">
              <w:rPr>
                <w:rFonts w:ascii="Times New Roman" w:eastAsia="Calibri" w:hAnsi="Times New Roman" w:cs="Times New Roman"/>
                <w:bCs/>
                <w:color w:val="000000" w:themeColor="text1"/>
                <w:sz w:val="24"/>
                <w:szCs w:val="24"/>
                <w:lang w:val="lv-LV"/>
              </w:rPr>
              <w:t>Attīstīt veselības aprūpes pakalpojumus un uzlabot to efektivitāti, ieviešot inovācijas fondu veselības aprūpē.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D97EC0" w14:textId="77777777" w:rsidR="005E4C4B" w:rsidRPr="003E6A0D" w:rsidRDefault="005E4C4B" w:rsidP="005E4C4B">
            <w:pPr>
              <w:spacing w:before="0" w:after="0" w:line="240" w:lineRule="auto"/>
              <w:jc w:val="center"/>
              <w:rPr>
                <w:rFonts w:ascii="Times New Roman" w:eastAsia="Times New Roman" w:hAnsi="Times New Roman" w:cs="Times New Roman"/>
                <w:bCs/>
                <w:sz w:val="24"/>
                <w:szCs w:val="24"/>
                <w:lang w:val="lv-LV" w:eastAsia="lv-LV"/>
              </w:rPr>
            </w:pPr>
            <w:r w:rsidRPr="003E6A0D">
              <w:rPr>
                <w:rFonts w:ascii="Times New Roman" w:eastAsia="Calibri" w:hAnsi="Times New Roman" w:cs="Times New Roman"/>
                <w:bCs/>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E04393" w14:textId="77777777" w:rsidR="005E4C4B" w:rsidRPr="003E6A0D" w:rsidRDefault="005E4C4B" w:rsidP="005E4C4B">
            <w:pPr>
              <w:spacing w:before="0" w:after="0" w:line="240" w:lineRule="auto"/>
              <w:jc w:val="center"/>
              <w:rPr>
                <w:rFonts w:ascii="Times New Roman" w:eastAsia="Calibri" w:hAnsi="Times New Roman" w:cs="Times New Roman"/>
                <w:bCs/>
                <w:color w:val="000000" w:themeColor="text1"/>
                <w:sz w:val="24"/>
                <w:szCs w:val="24"/>
                <w:lang w:val="lv-LV"/>
              </w:rPr>
            </w:pPr>
            <w:r w:rsidRPr="003E6A0D">
              <w:rPr>
                <w:rFonts w:ascii="Times New Roman" w:eastAsia="Calibri" w:hAnsi="Times New Roman" w:cs="Times New Roman"/>
                <w:bCs/>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8D1E3F" w14:textId="77777777" w:rsidR="005E4C4B" w:rsidRPr="00242E2A" w:rsidRDefault="005E4C4B" w:rsidP="005E4C4B">
            <w:pPr>
              <w:spacing w:before="0" w:after="0" w:line="240" w:lineRule="auto"/>
              <w:jc w:val="center"/>
              <w:rPr>
                <w:rFonts w:ascii="Times New Roman" w:eastAsia="Calibri" w:hAnsi="Times New Roman" w:cs="Times New Roman"/>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2154CF" w14:textId="14FD87A0" w:rsidR="005E4C4B" w:rsidRPr="00A86AB2" w:rsidRDefault="005E4C4B" w:rsidP="001319B8">
            <w:pPr>
              <w:spacing w:before="0" w:after="0" w:line="240" w:lineRule="auto"/>
              <w:jc w:val="center"/>
              <w:rPr>
                <w:rFonts w:ascii="Times New Roman" w:eastAsia="Calibri" w:hAnsi="Times New Roman" w:cs="Times New Roman"/>
                <w:bCs/>
                <w:sz w:val="24"/>
                <w:szCs w:val="24"/>
                <w:lang w:val="lv-LV"/>
              </w:rPr>
            </w:pPr>
            <w:r w:rsidRPr="00A86AB2">
              <w:rPr>
                <w:rFonts w:ascii="Times New Roman" w:eastAsia="Calibri" w:hAnsi="Times New Roman" w:cs="Times New Roman"/>
                <w:bCs/>
                <w:sz w:val="24"/>
                <w:szCs w:val="24"/>
                <w:lang w:val="lv-LV"/>
              </w:rPr>
              <w:t>PR: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w:t>
            </w:r>
            <w:r w:rsidR="001319B8">
              <w:rPr>
                <w:rFonts w:ascii="Times New Roman" w:eastAsia="Calibri" w:hAnsi="Times New Roman" w:cs="Times New Roman"/>
                <w:bCs/>
                <w:sz w:val="24"/>
                <w:szCs w:val="24"/>
                <w:lang w:val="lv-LV"/>
              </w:rPr>
              <w:t xml:space="preserve">/ </w:t>
            </w:r>
            <w:r w:rsidRPr="00A86AB2">
              <w:rPr>
                <w:rFonts w:ascii="Times New Roman" w:eastAsia="Calibri" w:hAnsi="Times New Roman" w:cs="Times New Roman"/>
                <w:bCs/>
                <w:sz w:val="24"/>
                <w:szCs w:val="24"/>
                <w:lang w:val="lv-LV"/>
              </w:rPr>
              <w:t>RR: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w:t>
            </w:r>
            <w:r w:rsidR="001D0815">
              <w:rPr>
                <w:rFonts w:ascii="Times New Roman" w:eastAsia="Calibri" w:hAnsi="Times New Roman" w:cs="Times New Roman"/>
                <w:bCs/>
                <w:sz w:val="24"/>
                <w:szCs w:val="24"/>
                <w:lang w:val="lv-LV"/>
              </w:rPr>
              <w:t>2</w:t>
            </w:r>
            <w:r w:rsidRPr="00A86AB2">
              <w:rPr>
                <w:rFonts w:ascii="Times New Roman" w:eastAsia="Calibri" w:hAnsi="Times New Roman" w:cs="Times New Roman"/>
                <w:bCs/>
                <w:sz w:val="24"/>
                <w:szCs w:val="24"/>
                <w:lang w:val="lv-LV"/>
              </w:rPr>
              <w:t>.</w:t>
            </w:r>
          </w:p>
          <w:p w14:paraId="57CE0112" w14:textId="2F0185B8" w:rsidR="005E4C4B" w:rsidRPr="00A86AB2" w:rsidRDefault="005E4C4B" w:rsidP="001319B8">
            <w:pPr>
              <w:spacing w:before="0" w:after="0" w:line="240" w:lineRule="auto"/>
              <w:jc w:val="center"/>
              <w:rPr>
                <w:rFonts w:ascii="Times New Roman" w:eastAsia="Calibri" w:hAnsi="Times New Roman" w:cs="Times New Roman"/>
                <w:bCs/>
                <w:sz w:val="24"/>
                <w:szCs w:val="24"/>
                <w:lang w:val="lv-LV"/>
              </w:rPr>
            </w:pPr>
            <w:r w:rsidRPr="00A86AB2">
              <w:rPr>
                <w:rFonts w:ascii="Times New Roman" w:eastAsia="Calibri" w:hAnsi="Times New Roman" w:cs="Times New Roman"/>
                <w:bCs/>
                <w:sz w:val="24"/>
                <w:szCs w:val="24"/>
                <w:lang w:val="lv-LV"/>
              </w:rPr>
              <w:t>PR: 1</w:t>
            </w:r>
            <w:r w:rsidR="00411449">
              <w:rPr>
                <w:rFonts w:ascii="Times New Roman" w:eastAsia="Calibri" w:hAnsi="Times New Roman" w:cs="Times New Roman"/>
                <w:bCs/>
                <w:sz w:val="24"/>
                <w:szCs w:val="24"/>
                <w:lang w:val="lv-LV"/>
              </w:rPr>
              <w:t>9</w:t>
            </w:r>
            <w:r w:rsidRPr="00A86AB2">
              <w:rPr>
                <w:rFonts w:ascii="Times New Roman" w:eastAsia="Calibri" w:hAnsi="Times New Roman" w:cs="Times New Roman"/>
                <w:bCs/>
                <w:sz w:val="24"/>
                <w:szCs w:val="24"/>
                <w:lang w:val="lv-LV"/>
              </w:rPr>
              <w:t>.</w:t>
            </w:r>
            <w:r w:rsidR="001319B8">
              <w:rPr>
                <w:rFonts w:ascii="Times New Roman" w:eastAsia="Calibri" w:hAnsi="Times New Roman" w:cs="Times New Roman"/>
                <w:bCs/>
                <w:sz w:val="24"/>
                <w:szCs w:val="24"/>
                <w:lang w:val="lv-LV"/>
              </w:rPr>
              <w:t xml:space="preserve">/ </w:t>
            </w:r>
            <w:r w:rsidRPr="00A86AB2">
              <w:rPr>
                <w:rFonts w:ascii="Times New Roman" w:eastAsia="Calibri" w:hAnsi="Times New Roman" w:cs="Times New Roman"/>
                <w:bCs/>
                <w:sz w:val="24"/>
                <w:szCs w:val="24"/>
                <w:lang w:val="lv-LV"/>
              </w:rPr>
              <w:t>RR: 1</w:t>
            </w:r>
            <w:r w:rsidR="00411449">
              <w:rPr>
                <w:rFonts w:ascii="Times New Roman" w:eastAsia="Calibri" w:hAnsi="Times New Roman" w:cs="Times New Roman"/>
                <w:bCs/>
                <w:sz w:val="24"/>
                <w:szCs w:val="24"/>
                <w:lang w:val="lv-LV"/>
              </w:rPr>
              <w:t>9</w:t>
            </w:r>
            <w:r w:rsidRPr="00A86AB2">
              <w:rPr>
                <w:rFonts w:ascii="Times New Roman" w:eastAsia="Calibri" w:hAnsi="Times New Roman" w:cs="Times New Roman"/>
                <w:bCs/>
                <w:sz w:val="24"/>
                <w:szCs w:val="24"/>
                <w:lang w:val="lv-LV"/>
              </w:rPr>
              <w:t>.6.</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0BF37F" w14:textId="619591B9" w:rsidR="005E4C4B" w:rsidRPr="00A74DA4" w:rsidRDefault="005E4C4B" w:rsidP="001319B8">
            <w:pPr>
              <w:spacing w:before="0" w:after="0" w:line="240" w:lineRule="auto"/>
              <w:jc w:val="center"/>
              <w:rPr>
                <w:rFonts w:ascii="Times New Roman" w:eastAsia="Calibri" w:hAnsi="Times New Roman" w:cs="Times New Roman"/>
                <w:bCs/>
                <w:color w:val="000000" w:themeColor="text1"/>
                <w:sz w:val="24"/>
                <w:szCs w:val="24"/>
                <w:lang w:val="lv-LV"/>
              </w:rPr>
            </w:pPr>
            <w:r>
              <w:rPr>
                <w:rFonts w:ascii="Times New Roman" w:eastAsia="Times New Roman" w:hAnsi="Times New Roman" w:cs="Times New Roman"/>
                <w:bCs/>
                <w:sz w:val="24"/>
                <w:szCs w:val="24"/>
                <w:lang w:val="lv-LV"/>
              </w:rPr>
              <w:t>[70, 72]</w:t>
            </w:r>
          </w:p>
        </w:tc>
      </w:tr>
      <w:tr w:rsidR="003E6A0D" w:rsidRPr="00D551B1" w14:paraId="737FC5FC"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B35A11" w14:textId="6F46BA08" w:rsidR="003E6A0D" w:rsidRPr="003E6A0D" w:rsidRDefault="003E6A0D" w:rsidP="003E6A0D">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E6A0D">
              <w:rPr>
                <w:rFonts w:ascii="Times New Roman" w:eastAsia="Times New Roman" w:hAnsi="Times New Roman" w:cs="Times New Roman"/>
                <w:bCs/>
                <w:color w:val="000000" w:themeColor="text1"/>
                <w:sz w:val="24"/>
                <w:szCs w:val="24"/>
                <w:lang w:val="lv-LV" w:eastAsia="lv-LV"/>
              </w:rPr>
              <w:t>5.12.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32A39" w14:textId="2F8B5859" w:rsidR="003E6A0D" w:rsidRPr="003E6A0D" w:rsidRDefault="003E6A0D" w:rsidP="003E6A0D">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E6A0D">
              <w:rPr>
                <w:rFonts w:ascii="Times New Roman" w:eastAsia="Calibri" w:hAnsi="Times New Roman" w:cs="Times New Roman"/>
                <w:bCs/>
                <w:color w:val="000000" w:themeColor="text1"/>
                <w:sz w:val="24"/>
                <w:szCs w:val="24"/>
                <w:lang w:val="lv-LV"/>
              </w:rPr>
              <w:t>Veicināt veselības nozares digitālo transformāciju.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C7A3B3" w14:textId="4EB1B4E1" w:rsidR="003E6A0D" w:rsidRPr="003E6A0D" w:rsidRDefault="003E6A0D" w:rsidP="003E6A0D">
            <w:pPr>
              <w:spacing w:before="0" w:after="0" w:line="240" w:lineRule="auto"/>
              <w:jc w:val="center"/>
              <w:rPr>
                <w:rFonts w:ascii="Times New Roman" w:eastAsia="Calibri" w:hAnsi="Times New Roman" w:cs="Times New Roman"/>
                <w:bCs/>
                <w:color w:val="000000" w:themeColor="text1"/>
                <w:sz w:val="24"/>
                <w:szCs w:val="24"/>
                <w:lang w:val="lv-LV"/>
              </w:rPr>
            </w:pPr>
            <w:r w:rsidRPr="005838A3">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DFDF73" w14:textId="1274EBD7" w:rsidR="003E6A0D" w:rsidRPr="003E6A0D" w:rsidRDefault="003E6A0D" w:rsidP="003E6A0D">
            <w:pPr>
              <w:spacing w:before="0" w:after="0" w:line="240" w:lineRule="auto"/>
              <w:jc w:val="center"/>
              <w:rPr>
                <w:rFonts w:ascii="Times New Roman" w:eastAsia="Calibri" w:hAnsi="Times New Roman" w:cs="Times New Roman"/>
                <w:bCs/>
                <w:color w:val="000000" w:themeColor="text1"/>
                <w:sz w:val="24"/>
                <w:szCs w:val="24"/>
                <w:lang w:val="lv-LV"/>
              </w:rPr>
            </w:pPr>
            <w:r w:rsidRPr="005838A3">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8BF4F3" w14:textId="0C4E882E" w:rsidR="003E6A0D" w:rsidRPr="00242E2A" w:rsidRDefault="003E6A0D" w:rsidP="003E6A0D">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VARAM, LM, </w:t>
            </w:r>
            <w:r w:rsidR="00BD6886">
              <w:rPr>
                <w:rFonts w:ascii="Times New Roman" w:eastAsia="Calibri" w:hAnsi="Times New Roman" w:cs="Times New Roman"/>
                <w:color w:val="000000" w:themeColor="text1"/>
                <w:sz w:val="24"/>
                <w:szCs w:val="24"/>
                <w:lang w:val="lv-LV"/>
              </w:rPr>
              <w:t xml:space="preserve">EM, </w:t>
            </w:r>
            <w:r>
              <w:rPr>
                <w:rFonts w:ascii="Times New Roman" w:eastAsia="Calibri" w:hAnsi="Times New Roman" w:cs="Times New Roman"/>
                <w:color w:val="000000" w:themeColor="text1"/>
                <w:sz w:val="24"/>
                <w:szCs w:val="24"/>
                <w:lang w:val="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844DBE" w14:textId="442A2FBD" w:rsidR="003E6A0D" w:rsidRDefault="003E6A0D" w:rsidP="001319B8">
            <w:pPr>
              <w:spacing w:before="0" w:after="0" w:line="240" w:lineRule="auto"/>
              <w:jc w:val="center"/>
              <w:rPr>
                <w:rFonts w:ascii="Times New Roman" w:eastAsia="Calibri" w:hAnsi="Times New Roman" w:cs="Times New Roman"/>
                <w:bCs/>
                <w:sz w:val="24"/>
                <w:szCs w:val="24"/>
                <w:lang w:val="lv-LV"/>
              </w:rPr>
            </w:pPr>
            <w:r w:rsidRPr="00A86AB2">
              <w:rPr>
                <w:rFonts w:ascii="Times New Roman" w:eastAsia="Calibri" w:hAnsi="Times New Roman" w:cs="Times New Roman"/>
                <w:bCs/>
                <w:sz w:val="24"/>
                <w:szCs w:val="24"/>
                <w:lang w:val="lv-LV"/>
              </w:rPr>
              <w:t>PR: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w:t>
            </w:r>
            <w:r w:rsidR="001319B8">
              <w:rPr>
                <w:rFonts w:ascii="Times New Roman" w:eastAsia="Calibri" w:hAnsi="Times New Roman" w:cs="Times New Roman"/>
                <w:bCs/>
                <w:sz w:val="24"/>
                <w:szCs w:val="24"/>
                <w:lang w:val="lv-LV"/>
              </w:rPr>
              <w:t xml:space="preserve">/ </w:t>
            </w:r>
            <w:r w:rsidRPr="00A86AB2">
              <w:rPr>
                <w:rFonts w:ascii="Times New Roman" w:eastAsia="Calibri" w:hAnsi="Times New Roman" w:cs="Times New Roman"/>
                <w:bCs/>
                <w:sz w:val="24"/>
                <w:szCs w:val="24"/>
                <w:lang w:val="lv-LV"/>
              </w:rPr>
              <w:t>RR: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w:t>
            </w:r>
            <w:r w:rsidR="001D0815">
              <w:rPr>
                <w:rFonts w:ascii="Times New Roman" w:eastAsia="Calibri" w:hAnsi="Times New Roman" w:cs="Times New Roman"/>
                <w:bCs/>
                <w:sz w:val="24"/>
                <w:szCs w:val="24"/>
                <w:lang w:val="lv-LV"/>
              </w:rPr>
              <w:t>2</w:t>
            </w:r>
            <w:r w:rsidRPr="00A86AB2">
              <w:rPr>
                <w:rFonts w:ascii="Times New Roman" w:eastAsia="Calibri" w:hAnsi="Times New Roman" w:cs="Times New Roman"/>
                <w:bCs/>
                <w:sz w:val="24"/>
                <w:szCs w:val="24"/>
                <w:lang w:val="lv-LV"/>
              </w:rPr>
              <w:t>.</w:t>
            </w:r>
          </w:p>
          <w:p w14:paraId="7A39B0AC" w14:textId="2DA31417" w:rsidR="00FE6A68" w:rsidRDefault="00FE6A68" w:rsidP="00FE6A68">
            <w:pPr>
              <w:spacing w:before="0" w:after="0" w:line="240" w:lineRule="auto"/>
              <w:jc w:val="center"/>
              <w:rPr>
                <w:rFonts w:ascii="Times New Roman" w:eastAsia="Calibri" w:hAnsi="Times New Roman" w:cs="Times New Roman"/>
                <w:bCs/>
                <w:sz w:val="24"/>
                <w:szCs w:val="24"/>
                <w:lang w:val="lv-LV"/>
              </w:rPr>
            </w:pPr>
            <w:r>
              <w:rPr>
                <w:rFonts w:ascii="Times New Roman" w:eastAsia="Calibri" w:hAnsi="Times New Roman" w:cs="Times New Roman"/>
                <w:bCs/>
                <w:sz w:val="24"/>
                <w:szCs w:val="24"/>
                <w:lang w:val="lv-LV"/>
              </w:rPr>
              <w:t>PR:</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 xml:space="preserve">./ </w:t>
            </w:r>
            <w:r w:rsidRPr="005970F4">
              <w:rPr>
                <w:rFonts w:ascii="Times New Roman" w:eastAsia="Calibri" w:hAnsi="Times New Roman" w:cs="Times New Roman"/>
                <w:bCs/>
                <w:sz w:val="24"/>
                <w:szCs w:val="24"/>
                <w:lang w:val="lv-LV"/>
              </w:rPr>
              <w:t xml:space="preserve">RR: </w:t>
            </w:r>
            <w:r w:rsidR="00860BF8">
              <w:rPr>
                <w:rFonts w:ascii="Times New Roman" w:eastAsia="Calibri" w:hAnsi="Times New Roman" w:cs="Times New Roman"/>
                <w:bCs/>
                <w:sz w:val="24"/>
                <w:szCs w:val="24"/>
                <w:lang w:val="lv-LV"/>
              </w:rPr>
              <w:t>20</w:t>
            </w:r>
            <w:r w:rsidRPr="005970F4">
              <w:rPr>
                <w:rFonts w:ascii="Times New Roman" w:eastAsia="Calibri" w:hAnsi="Times New Roman" w:cs="Times New Roman"/>
                <w:bCs/>
                <w:sz w:val="24"/>
                <w:szCs w:val="24"/>
                <w:lang w:val="lv-LV"/>
              </w:rPr>
              <w:t>.</w:t>
            </w:r>
            <w:r>
              <w:rPr>
                <w:rFonts w:ascii="Times New Roman" w:eastAsia="Calibri" w:hAnsi="Times New Roman" w:cs="Times New Roman"/>
                <w:bCs/>
                <w:sz w:val="24"/>
                <w:szCs w:val="24"/>
                <w:lang w:val="lv-LV"/>
              </w:rPr>
              <w:t>1</w:t>
            </w:r>
            <w:r w:rsidRPr="005970F4">
              <w:rPr>
                <w:rFonts w:ascii="Times New Roman" w:eastAsia="Calibri" w:hAnsi="Times New Roman" w:cs="Times New Roman"/>
                <w:bCs/>
                <w:sz w:val="24"/>
                <w:szCs w:val="24"/>
                <w:lang w:val="lv-LV"/>
              </w:rPr>
              <w:t>.</w:t>
            </w:r>
            <w:r>
              <w:rPr>
                <w:rFonts w:ascii="Times New Roman" w:eastAsia="Calibri" w:hAnsi="Times New Roman" w:cs="Times New Roman"/>
                <w:bCs/>
                <w:sz w:val="24"/>
                <w:szCs w:val="24"/>
                <w:lang w:val="lv-LV"/>
              </w:rPr>
              <w:t xml:space="preserve">, </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 xml:space="preserve">.2., </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 xml:space="preserve">.3., </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.4.</w:t>
            </w:r>
          </w:p>
          <w:p w14:paraId="7E4A0F4B" w14:textId="77777777" w:rsidR="00FE6A68" w:rsidRPr="00A86AB2" w:rsidRDefault="00FE6A68" w:rsidP="001319B8">
            <w:pPr>
              <w:spacing w:before="0" w:after="0" w:line="240" w:lineRule="auto"/>
              <w:jc w:val="center"/>
              <w:rPr>
                <w:rFonts w:ascii="Times New Roman" w:eastAsia="Calibri" w:hAnsi="Times New Roman" w:cs="Times New Roman"/>
                <w:bCs/>
                <w:sz w:val="24"/>
                <w:szCs w:val="24"/>
                <w:lang w:val="lv-LV"/>
              </w:rPr>
            </w:pPr>
          </w:p>
          <w:p w14:paraId="7340F4A0" w14:textId="77777777" w:rsidR="003E6A0D" w:rsidRPr="00A86AB2" w:rsidRDefault="003E6A0D" w:rsidP="001319B8">
            <w:pPr>
              <w:spacing w:before="0" w:after="0" w:line="240" w:lineRule="auto"/>
              <w:jc w:val="center"/>
              <w:rPr>
                <w:rFonts w:ascii="Times New Roman" w:eastAsia="Calibri" w:hAnsi="Times New Roman" w:cs="Times New Roman"/>
                <w:bCs/>
                <w:sz w:val="24"/>
                <w:szCs w:val="24"/>
                <w:lang w:val="lv-LV"/>
              </w:rPr>
            </w:pP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F5A320" w14:textId="78B2FC68" w:rsidR="003E6A0D" w:rsidRDefault="003E6A0D" w:rsidP="001319B8">
            <w:pPr>
              <w:spacing w:before="0" w:after="0" w:line="240" w:lineRule="auto"/>
              <w:jc w:val="center"/>
              <w:rPr>
                <w:rFonts w:ascii="Times New Roman" w:eastAsia="Times New Roman" w:hAnsi="Times New Roman" w:cs="Times New Roman"/>
                <w:sz w:val="24"/>
                <w:szCs w:val="24"/>
                <w:lang w:val="lv-LV" w:eastAsia="lv-LV"/>
              </w:rPr>
            </w:pPr>
            <w:r w:rsidRPr="00601DAE">
              <w:rPr>
                <w:rFonts w:ascii="Times New Roman" w:eastAsia="Times New Roman" w:hAnsi="Times New Roman" w:cs="Times New Roman"/>
                <w:sz w:val="24"/>
                <w:szCs w:val="24"/>
                <w:lang w:val="lv-LV" w:eastAsia="lv-LV"/>
              </w:rPr>
              <w:t xml:space="preserve">[68, 72, </w:t>
            </w:r>
            <w:r w:rsidR="00BD6886">
              <w:rPr>
                <w:rFonts w:ascii="Times New Roman" w:eastAsia="Calibri" w:hAnsi="Times New Roman" w:cs="Times New Roman"/>
                <w:color w:val="000000" w:themeColor="text1"/>
                <w:sz w:val="24"/>
                <w:szCs w:val="24"/>
                <w:lang w:val="lv-LV"/>
              </w:rPr>
              <w:t xml:space="preserve">143, 144, </w:t>
            </w:r>
            <w:r w:rsidRPr="00601DAE">
              <w:rPr>
                <w:rFonts w:ascii="Times New Roman" w:eastAsia="Times New Roman" w:hAnsi="Times New Roman" w:cs="Times New Roman"/>
                <w:sz w:val="24"/>
                <w:szCs w:val="24"/>
                <w:lang w:val="lv-LV" w:eastAsia="lv-LV"/>
              </w:rPr>
              <w:t>316, 317]</w:t>
            </w:r>
          </w:p>
        </w:tc>
      </w:tr>
    </w:tbl>
    <w:p w14:paraId="40515809" w14:textId="77777777" w:rsidR="00046C07" w:rsidRDefault="00046C07" w:rsidP="00C91D6C">
      <w:pPr>
        <w:rPr>
          <w:rFonts w:ascii="Times New Roman" w:eastAsia="Calibri" w:hAnsi="Times New Roman" w:cs="Times New Roman"/>
          <w:color w:val="00B050"/>
          <w:sz w:val="24"/>
          <w:szCs w:val="24"/>
          <w:lang w:val="lv-LV"/>
        </w:rPr>
        <w:sectPr w:rsidR="00046C07" w:rsidSect="009B3ADF">
          <w:pgSz w:w="15840" w:h="12240" w:orient="landscape"/>
          <w:pgMar w:top="1701" w:right="1134" w:bottom="851" w:left="1134" w:header="720" w:footer="720" w:gutter="0"/>
          <w:cols w:space="720"/>
          <w:titlePg/>
          <w:docGrid w:linePitch="360"/>
        </w:sectPr>
      </w:pPr>
    </w:p>
    <w:p w14:paraId="0E8F5938" w14:textId="77777777" w:rsidR="00046C07" w:rsidRPr="00711D8C" w:rsidRDefault="00046C07" w:rsidP="00046C07">
      <w:pPr>
        <w:jc w:val="center"/>
        <w:rPr>
          <w:rFonts w:ascii="Times New Roman" w:hAnsi="Times New Roman" w:cs="Times New Roman"/>
          <w:bCs/>
          <w:sz w:val="28"/>
          <w:szCs w:val="28"/>
        </w:rPr>
      </w:pPr>
      <w:proofErr w:type="spellStart"/>
      <w:r w:rsidRPr="00711D8C">
        <w:rPr>
          <w:rFonts w:ascii="Times New Roman" w:hAnsi="Times New Roman" w:cs="Times New Roman"/>
          <w:bCs/>
          <w:sz w:val="28"/>
          <w:szCs w:val="28"/>
        </w:rPr>
        <w:lastRenderedPageBreak/>
        <w:t>Teritoriālā</w:t>
      </w:r>
      <w:proofErr w:type="spellEnd"/>
      <w:r w:rsidRPr="00711D8C">
        <w:rPr>
          <w:rFonts w:ascii="Times New Roman" w:hAnsi="Times New Roman" w:cs="Times New Roman"/>
          <w:bCs/>
          <w:sz w:val="28"/>
          <w:szCs w:val="28"/>
        </w:rPr>
        <w:t xml:space="preserve"> </w:t>
      </w:r>
      <w:proofErr w:type="spellStart"/>
      <w:r w:rsidRPr="00711D8C">
        <w:rPr>
          <w:rFonts w:ascii="Times New Roman" w:hAnsi="Times New Roman" w:cs="Times New Roman"/>
          <w:bCs/>
          <w:sz w:val="28"/>
          <w:szCs w:val="28"/>
        </w:rPr>
        <w:t>perspektīva</w:t>
      </w:r>
      <w:proofErr w:type="spellEnd"/>
    </w:p>
    <w:p w14:paraId="3081CBA5" w14:textId="5A85FAFE" w:rsid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bCs/>
          <w:sz w:val="24"/>
          <w:szCs w:val="24"/>
        </w:rPr>
        <w:t>Teritoriālo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perspektīvu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plāno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ņemot</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vērā</w:t>
      </w:r>
      <w:proofErr w:type="spellEnd"/>
      <w:r w:rsidRPr="001319B8">
        <w:rPr>
          <w:rFonts w:ascii="Times New Roman" w:hAnsi="Times New Roman" w:cs="Times New Roman"/>
          <w:bCs/>
          <w:sz w:val="24"/>
          <w:szCs w:val="24"/>
        </w:rPr>
        <w:t xml:space="preserve">: 1) </w:t>
      </w:r>
      <w:proofErr w:type="spellStart"/>
      <w:r w:rsidRPr="001319B8">
        <w:rPr>
          <w:rFonts w:ascii="Times New Roman" w:hAnsi="Times New Roman" w:cs="Times New Roman"/>
          <w:bCs/>
          <w:sz w:val="24"/>
          <w:szCs w:val="24"/>
        </w:rPr>
        <w:t>līdzšinējās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politikas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sasniegtos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rezultātus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dažādās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teritorijās</w:t>
      </w:r>
      <w:proofErr w:type="spellEnd"/>
      <w:r w:rsidRPr="001319B8">
        <w:rPr>
          <w:rFonts w:ascii="Times New Roman" w:hAnsi="Times New Roman" w:cs="Times New Roman"/>
          <w:bCs/>
          <w:sz w:val="24"/>
          <w:szCs w:val="24"/>
        </w:rPr>
        <w:t xml:space="preserve"> (ja </w:t>
      </w:r>
      <w:proofErr w:type="spellStart"/>
      <w:r w:rsidRPr="001319B8">
        <w:rPr>
          <w:rFonts w:ascii="Times New Roman" w:hAnsi="Times New Roman" w:cs="Times New Roman"/>
          <w:bCs/>
          <w:sz w:val="24"/>
          <w:szCs w:val="24"/>
        </w:rPr>
        <w:t>īstenotā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politika</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kādā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teritorijā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ir</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mazāk</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efektīva</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jāveido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papildu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atšķirīgi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pasākumi</w:t>
      </w:r>
      <w:proofErr w:type="spellEnd"/>
      <w:r w:rsidRPr="001319B8">
        <w:rPr>
          <w:rFonts w:ascii="Times New Roman" w:hAnsi="Times New Roman" w:cs="Times New Roman"/>
          <w:bCs/>
          <w:sz w:val="24"/>
          <w:szCs w:val="24"/>
        </w:rPr>
        <w:t xml:space="preserve">); 2) </w:t>
      </w:r>
      <w:proofErr w:type="spellStart"/>
      <w:r w:rsidRPr="001319B8">
        <w:rPr>
          <w:rFonts w:ascii="Times New Roman" w:hAnsi="Times New Roman" w:cs="Times New Roman"/>
          <w:bCs/>
          <w:sz w:val="24"/>
          <w:szCs w:val="24"/>
        </w:rPr>
        <w:t>teritoriju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atšķirīgo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specifiku</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problemātiku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piemēram</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speciālistu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diagnostiskās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tehnoloģijas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trūkums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nepietiekamība</w:t>
      </w:r>
      <w:proofErr w:type="spellEnd"/>
      <w:r w:rsidRPr="001319B8">
        <w:rPr>
          <w:rFonts w:ascii="Times New Roman" w:hAnsi="Times New Roman" w:cs="Times New Roman"/>
          <w:bCs/>
          <w:sz w:val="24"/>
          <w:szCs w:val="24"/>
        </w:rPr>
        <w:t xml:space="preserve">; 3) </w:t>
      </w:r>
      <w:proofErr w:type="spellStart"/>
      <w:r w:rsidRPr="001319B8">
        <w:rPr>
          <w:rFonts w:ascii="Times New Roman" w:hAnsi="Times New Roman" w:cs="Times New Roman"/>
          <w:bCs/>
          <w:sz w:val="24"/>
          <w:szCs w:val="24"/>
        </w:rPr>
        <w:t>perspektīvo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apdzīvojuma</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struktūru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lai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nodrošinātu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kvalitatīvu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medicīnas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pakalpojumu</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aprūpes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pieejamību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visiem</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iedzīvotājiem</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neatkarīgi</w:t>
      </w:r>
      <w:proofErr w:type="spellEnd"/>
      <w:r w:rsidRPr="001319B8">
        <w:rPr>
          <w:rFonts w:ascii="Times New Roman" w:hAnsi="Times New Roman" w:cs="Times New Roman"/>
          <w:bCs/>
          <w:sz w:val="24"/>
          <w:szCs w:val="24"/>
        </w:rPr>
        <w:t xml:space="preserve"> no </w:t>
      </w:r>
      <w:proofErr w:type="spellStart"/>
      <w:r w:rsidRPr="001319B8">
        <w:rPr>
          <w:rFonts w:ascii="Times New Roman" w:hAnsi="Times New Roman" w:cs="Times New Roman"/>
          <w:bCs/>
          <w:sz w:val="24"/>
          <w:szCs w:val="24"/>
        </w:rPr>
        <w:t>dzīves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vietas</w:t>
      </w:r>
      <w:proofErr w:type="spellEnd"/>
      <w:r w:rsidRPr="001319B8">
        <w:rPr>
          <w:rFonts w:ascii="Times New Roman" w:hAnsi="Times New Roman" w:cs="Times New Roman"/>
          <w:bCs/>
          <w:sz w:val="24"/>
          <w:szCs w:val="24"/>
        </w:rPr>
        <w:t xml:space="preserve">; 4) </w:t>
      </w:r>
      <w:proofErr w:type="spellStart"/>
      <w:r w:rsidRPr="001319B8">
        <w:rPr>
          <w:rFonts w:ascii="Times New Roman" w:hAnsi="Times New Roman" w:cs="Times New Roman"/>
          <w:bCs/>
          <w:sz w:val="24"/>
          <w:szCs w:val="24"/>
        </w:rPr>
        <w:t>reģionālās</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vietējās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attīstības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prioritātes</w:t>
      </w:r>
      <w:proofErr w:type="spellEnd"/>
      <w:r w:rsidRPr="001319B8">
        <w:rPr>
          <w:rFonts w:ascii="Times New Roman" w:hAnsi="Times New Roman" w:cs="Times New Roman"/>
          <w:bCs/>
          <w:sz w:val="24"/>
          <w:szCs w:val="24"/>
        </w:rPr>
        <w:t xml:space="preserve">, kas </w:t>
      </w:r>
      <w:proofErr w:type="spellStart"/>
      <w:r w:rsidRPr="001319B8">
        <w:rPr>
          <w:rFonts w:ascii="Times New Roman" w:hAnsi="Times New Roman" w:cs="Times New Roman"/>
          <w:bCs/>
          <w:sz w:val="24"/>
          <w:szCs w:val="24"/>
        </w:rPr>
        <w:t>attiecīgajā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jomā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noteiktas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plānošanas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reģionu</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pašvaldību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attīstības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programmās</w:t>
      </w:r>
      <w:proofErr w:type="spellEnd"/>
      <w:r w:rsidRPr="001319B8">
        <w:rPr>
          <w:rFonts w:ascii="Times New Roman" w:hAnsi="Times New Roman" w:cs="Times New Roman"/>
          <w:bCs/>
          <w:sz w:val="24"/>
          <w:szCs w:val="24"/>
        </w:rPr>
        <w:t>.</w:t>
      </w:r>
    </w:p>
    <w:p w14:paraId="60FADA3B" w14:textId="77777777" w:rsid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01C183F0" w14:textId="12930239"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Sabiedrības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pamatnostādnēs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izvirzītie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virzieni</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uzdevumi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primāri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attiecināmi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uz</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visu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Latvijas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Republikas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teritoriju</w:t>
      </w:r>
      <w:proofErr w:type="spellEnd"/>
      <w:r w:rsidRPr="001319B8">
        <w:rPr>
          <w:rFonts w:ascii="Times New Roman" w:hAnsi="Times New Roman" w:cs="Times New Roman"/>
          <w:color w:val="000000" w:themeColor="text1"/>
          <w:sz w:val="24"/>
          <w:szCs w:val="24"/>
          <w:shd w:val="clear" w:color="auto" w:fill="FFFFFF" w:themeFill="background1"/>
        </w:rPr>
        <w:t>.</w:t>
      </w:r>
    </w:p>
    <w:p w14:paraId="2CC8F0B1" w14:textId="77777777" w:rsidR="001319B8" w:rsidRPr="001319B8" w:rsidRDefault="001319B8" w:rsidP="001319B8">
      <w:pPr>
        <w:spacing w:before="0" w:after="0" w:line="240" w:lineRule="auto"/>
        <w:jc w:val="both"/>
        <w:rPr>
          <w:rFonts w:ascii="Times New Roman" w:hAnsi="Times New Roman" w:cs="Times New Roman"/>
          <w:bCs/>
          <w:sz w:val="24"/>
          <w:szCs w:val="24"/>
        </w:rPr>
      </w:pPr>
    </w:p>
    <w:p w14:paraId="1960CD29" w14:textId="50114D0C"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Pamatnostādņu</w:t>
      </w:r>
      <w:proofErr w:type="spellEnd"/>
      <w:r w:rsidRPr="001319B8">
        <w:rPr>
          <w:rFonts w:ascii="Times New Roman" w:hAnsi="Times New Roman" w:cs="Times New Roman"/>
          <w:color w:val="000000" w:themeColor="text1"/>
          <w:sz w:val="24"/>
          <w:szCs w:val="24"/>
        </w:rPr>
        <w:t xml:space="preserve"> 1.</w:t>
      </w:r>
      <w:r w:rsidR="001C297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virzienā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Veselīgs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aktīvs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dzīvesveids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iekļauti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veicināšanas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slimību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profilakses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uzdevumi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Līdzīgi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kā</w:t>
      </w:r>
      <w:proofErr w:type="spellEnd"/>
      <w:r w:rsidRPr="001319B8">
        <w:rPr>
          <w:rFonts w:ascii="Times New Roman" w:hAnsi="Times New Roman" w:cs="Times New Roman"/>
          <w:color w:val="000000" w:themeColor="text1"/>
          <w:sz w:val="24"/>
          <w:szCs w:val="24"/>
        </w:rPr>
        <w:t xml:space="preserve"> ES fondu 2014. - 2020. </w:t>
      </w:r>
      <w:proofErr w:type="spellStart"/>
      <w:r w:rsidRPr="001319B8">
        <w:rPr>
          <w:rFonts w:ascii="Times New Roman" w:hAnsi="Times New Roman" w:cs="Times New Roman"/>
          <w:color w:val="000000" w:themeColor="text1"/>
          <w:sz w:val="24"/>
          <w:szCs w:val="24"/>
        </w:rPr>
        <w:t>gada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arī</w:t>
      </w:r>
      <w:proofErr w:type="spellEnd"/>
      <w:r w:rsidRPr="001319B8">
        <w:rPr>
          <w:rFonts w:ascii="Times New Roman" w:hAnsi="Times New Roman" w:cs="Times New Roman"/>
          <w:color w:val="000000" w:themeColor="text1"/>
          <w:sz w:val="24"/>
          <w:szCs w:val="24"/>
        </w:rPr>
        <w:t xml:space="preserve"> ES fondu 2021.-2027.gada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tiks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piemērota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vienota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kompleksa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veicināšanas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slimību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profilakses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pasākumu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īstenošanai</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novērtēšanai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nacionālā</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vietējā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līmenī</w:t>
      </w:r>
      <w:proofErr w:type="spellEnd"/>
      <w:r w:rsidRPr="001319B8">
        <w:rPr>
          <w:rFonts w:ascii="Times New Roman" w:hAnsi="Times New Roman" w:cs="Times New Roman"/>
          <w:color w:val="000000" w:themeColor="text1"/>
          <w:sz w:val="24"/>
          <w:szCs w:val="24"/>
        </w:rPr>
        <w:t xml:space="preserve">. </w:t>
      </w:r>
      <w:r w:rsidRPr="001319B8">
        <w:rPr>
          <w:rFonts w:ascii="Times New Roman" w:hAnsi="Times New Roman" w:cs="Times New Roman"/>
          <w:sz w:val="24"/>
          <w:szCs w:val="24"/>
        </w:rPr>
        <w:t xml:space="preserve">VM </w:t>
      </w:r>
      <w:proofErr w:type="spellStart"/>
      <w:r w:rsidRPr="001319B8">
        <w:rPr>
          <w:rFonts w:ascii="Times New Roman" w:hAnsi="Times New Roman" w:cs="Times New Roman"/>
          <w:sz w:val="24"/>
          <w:szCs w:val="24"/>
        </w:rPr>
        <w:t>sadarbībā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padotības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iestādēm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īstenos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nacionālā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līmeņa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pasākumus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savukārt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pašvaldības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nodrošinās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lokālā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līmeņa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veselības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veicināšanas</w:t>
      </w:r>
      <w:proofErr w:type="spellEnd"/>
      <w:r w:rsidRPr="001319B8">
        <w:rPr>
          <w:rFonts w:ascii="Times New Roman" w:hAnsi="Times New Roman" w:cs="Times New Roman"/>
          <w:sz w:val="24"/>
          <w:szCs w:val="24"/>
        </w:rPr>
        <w:t xml:space="preserve"> un </w:t>
      </w:r>
      <w:proofErr w:type="spellStart"/>
      <w:r w:rsidRPr="001319B8">
        <w:rPr>
          <w:rFonts w:ascii="Times New Roman" w:hAnsi="Times New Roman" w:cs="Times New Roman"/>
          <w:sz w:val="24"/>
          <w:szCs w:val="24"/>
        </w:rPr>
        <w:t>slimību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profilakses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pasākumus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vietējā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sabiedrībā</w:t>
      </w:r>
      <w:proofErr w:type="spellEnd"/>
      <w:r w:rsidRPr="001319B8">
        <w:rPr>
          <w:rFonts w:ascii="Times New Roman" w:hAnsi="Times New Roman" w:cs="Times New Roman"/>
          <w:sz w:val="24"/>
          <w:szCs w:val="24"/>
        </w:rPr>
        <w:t>.</w:t>
      </w:r>
    </w:p>
    <w:p w14:paraId="57693DB1"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3EF35334" w14:textId="7B7091FA"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Primārā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w:t>
      </w:r>
      <w:proofErr w:type="spellEnd"/>
      <w:r w:rsidRPr="001319B8">
        <w:rPr>
          <w:rFonts w:ascii="Times New Roman" w:hAnsi="Times New Roman" w:cs="Times New Roman"/>
          <w:color w:val="000000" w:themeColor="text1"/>
          <w:sz w:val="24"/>
          <w:szCs w:val="24"/>
        </w:rPr>
        <w:t xml:space="preserve"> (PVA) </w:t>
      </w:r>
      <w:proofErr w:type="spellStart"/>
      <w:r w:rsidRPr="001319B8">
        <w:rPr>
          <w:rFonts w:ascii="Times New Roman" w:hAnsi="Times New Roman" w:cs="Times New Roman"/>
          <w:color w:val="000000" w:themeColor="text1"/>
          <w:sz w:val="24"/>
          <w:szCs w:val="24"/>
        </w:rPr>
        <w:t>ir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cilvēka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pirmais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saskarsmes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posms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sistēmu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tāpēc</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ģimenes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tuvāk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dzīvesvietai</w:t>
      </w:r>
      <w:proofErr w:type="spellEnd"/>
      <w:r w:rsidRPr="001319B8">
        <w:rPr>
          <w:rFonts w:ascii="Times New Roman" w:hAnsi="Times New Roman" w:cs="Times New Roman"/>
          <w:color w:val="000000" w:themeColor="text1"/>
          <w:sz w:val="24"/>
          <w:szCs w:val="24"/>
        </w:rPr>
        <w:t>.</w:t>
      </w:r>
      <w:r w:rsidRPr="001319B8">
        <w:rPr>
          <w:rFonts w:ascii="Times New Roman" w:hAnsi="Times New Roman" w:cs="Times New Roman"/>
          <w:sz w:val="24"/>
          <w:szCs w:val="24"/>
        </w:rPr>
        <w:t xml:space="preserve"> </w:t>
      </w:r>
      <w:proofErr w:type="spellStart"/>
      <w:r w:rsidRPr="001319B8">
        <w:rPr>
          <w:rFonts w:ascii="Times New Roman" w:hAnsi="Times New Roman" w:cs="Times New Roman"/>
          <w:color w:val="000000" w:themeColor="text1"/>
          <w:sz w:val="24"/>
          <w:szCs w:val="24"/>
        </w:rPr>
        <w:t>Teritorijās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kurās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nepietiekams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ģimenes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sniedzēju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nodrošinājums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apgrūtināta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pieejamība</w:t>
      </w:r>
      <w:proofErr w:type="spellEnd"/>
      <w:r w:rsidRPr="001319B8">
        <w:rPr>
          <w:rFonts w:ascii="Times New Roman" w:hAnsi="Times New Roman" w:cs="Times New Roman"/>
          <w:color w:val="000000" w:themeColor="text1"/>
          <w:sz w:val="24"/>
          <w:szCs w:val="24"/>
        </w:rPr>
        <w:t xml:space="preserve">, NVD </w:t>
      </w:r>
      <w:proofErr w:type="spellStart"/>
      <w:r w:rsidRPr="001319B8">
        <w:rPr>
          <w:rFonts w:ascii="Times New Roman" w:hAnsi="Times New Roman" w:cs="Times New Roman"/>
          <w:color w:val="000000" w:themeColor="text1"/>
          <w:sz w:val="24"/>
          <w:szCs w:val="24"/>
        </w:rPr>
        <w:t>slēdz</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līgumu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pašvaldību</w:t>
      </w:r>
      <w:proofErr w:type="spellEnd"/>
      <w:r w:rsidRPr="001319B8">
        <w:rPr>
          <w:rFonts w:ascii="Times New Roman" w:hAnsi="Times New Roman" w:cs="Times New Roman"/>
          <w:color w:val="000000" w:themeColor="text1"/>
          <w:sz w:val="24"/>
          <w:szCs w:val="24"/>
        </w:rPr>
        <w:t xml:space="preserve"> par </w:t>
      </w:r>
      <w:proofErr w:type="spellStart"/>
      <w:r w:rsidRPr="001319B8">
        <w:rPr>
          <w:rFonts w:ascii="Times New Roman" w:hAnsi="Times New Roman" w:cs="Times New Roman"/>
          <w:color w:val="000000" w:themeColor="text1"/>
          <w:sz w:val="24"/>
          <w:szCs w:val="24"/>
        </w:rPr>
        <w:t>feldšerpunkta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darbību</w:t>
      </w:r>
      <w:proofErr w:type="spellEnd"/>
      <w:r w:rsidRPr="001319B8">
        <w:rPr>
          <w:rFonts w:ascii="Times New Roman" w:hAnsi="Times New Roman" w:cs="Times New Roman"/>
          <w:color w:val="000000" w:themeColor="text1"/>
          <w:sz w:val="24"/>
          <w:szCs w:val="24"/>
        </w:rPr>
        <w:t xml:space="preserve"> PVA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nodrošināšanai</w:t>
      </w:r>
      <w:proofErr w:type="spellEnd"/>
      <w:r w:rsidRPr="001319B8">
        <w:rPr>
          <w:rFonts w:ascii="Times New Roman" w:hAnsi="Times New Roman" w:cs="Times New Roman"/>
          <w:color w:val="000000" w:themeColor="text1"/>
          <w:sz w:val="24"/>
          <w:szCs w:val="24"/>
        </w:rPr>
        <w:t>.</w:t>
      </w:r>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Tomēr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feldšerpunkts</w:t>
      </w:r>
      <w:proofErr w:type="spellEnd"/>
      <w:r w:rsidRPr="001319B8">
        <w:rPr>
          <w:rFonts w:ascii="Times New Roman" w:eastAsia="Times New Roman" w:hAnsi="Times New Roman" w:cs="Times New Roman"/>
          <w:color w:val="000000" w:themeColor="text1"/>
          <w:sz w:val="24"/>
          <w:szCs w:val="24"/>
        </w:rPr>
        <w:t xml:space="preserve"> var </w:t>
      </w:r>
      <w:proofErr w:type="spellStart"/>
      <w:r w:rsidRPr="001319B8">
        <w:rPr>
          <w:rFonts w:ascii="Times New Roman" w:eastAsia="Times New Roman" w:hAnsi="Times New Roman" w:cs="Times New Roman"/>
          <w:color w:val="000000" w:themeColor="text1"/>
          <w:sz w:val="24"/>
          <w:szCs w:val="24"/>
        </w:rPr>
        <w:t>tikai</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daļēji</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nodrošināt</w:t>
      </w:r>
      <w:proofErr w:type="spellEnd"/>
      <w:r w:rsidRPr="001319B8">
        <w:rPr>
          <w:rFonts w:ascii="Times New Roman" w:eastAsia="Times New Roman" w:hAnsi="Times New Roman" w:cs="Times New Roman"/>
          <w:color w:val="000000" w:themeColor="text1"/>
          <w:sz w:val="24"/>
          <w:szCs w:val="24"/>
        </w:rPr>
        <w:t xml:space="preserve"> PVA </w:t>
      </w:r>
      <w:proofErr w:type="spellStart"/>
      <w:r w:rsidRPr="001319B8">
        <w:rPr>
          <w:rFonts w:ascii="Times New Roman" w:eastAsia="Times New Roman" w:hAnsi="Times New Roman" w:cs="Times New Roman"/>
          <w:color w:val="000000" w:themeColor="text1"/>
          <w:sz w:val="24"/>
          <w:szCs w:val="24"/>
        </w:rPr>
        <w:t>pakalpojumu</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pieejamību</w:t>
      </w:r>
      <w:proofErr w:type="spellEnd"/>
      <w:r w:rsidRPr="001319B8">
        <w:rPr>
          <w:rFonts w:ascii="Times New Roman" w:eastAsia="Times New Roman" w:hAnsi="Times New Roman" w:cs="Times New Roman"/>
          <w:color w:val="000000" w:themeColor="text1"/>
          <w:sz w:val="24"/>
          <w:szCs w:val="24"/>
        </w:rPr>
        <w:t xml:space="preserve"> un </w:t>
      </w:r>
      <w:proofErr w:type="spellStart"/>
      <w:r w:rsidRPr="001319B8">
        <w:rPr>
          <w:rFonts w:ascii="Times New Roman" w:eastAsia="Times New Roman" w:hAnsi="Times New Roman" w:cs="Times New Roman"/>
          <w:color w:val="000000" w:themeColor="text1"/>
          <w:sz w:val="24"/>
          <w:szCs w:val="24"/>
        </w:rPr>
        <w:t>iedzīvotājam</w:t>
      </w:r>
      <w:proofErr w:type="spellEnd"/>
      <w:r w:rsidRPr="001319B8">
        <w:rPr>
          <w:rFonts w:ascii="Times New Roman" w:eastAsia="Times New Roman" w:hAnsi="Times New Roman" w:cs="Times New Roman"/>
          <w:color w:val="000000" w:themeColor="text1"/>
          <w:sz w:val="24"/>
          <w:szCs w:val="24"/>
        </w:rPr>
        <w:t xml:space="preserve">, kas </w:t>
      </w:r>
      <w:proofErr w:type="spellStart"/>
      <w:r w:rsidRPr="001319B8">
        <w:rPr>
          <w:rFonts w:ascii="Times New Roman" w:eastAsia="Times New Roman" w:hAnsi="Times New Roman" w:cs="Times New Roman"/>
          <w:color w:val="000000" w:themeColor="text1"/>
          <w:sz w:val="24"/>
          <w:szCs w:val="24"/>
        </w:rPr>
        <w:t>dzīvo</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feldšerpunkta</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teritorijā</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tāpat</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nepieciešams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ģimenes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ārsts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Tā</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kā</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ģimenes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ārstus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darbam</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piesaistīt</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lauku</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reģionos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daudz</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sarežģītāk</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Pamatnostād</w:t>
      </w:r>
      <w:r w:rsidR="007E6B52" w:rsidRPr="001319B8">
        <w:rPr>
          <w:rFonts w:ascii="Times New Roman" w:eastAsia="Times New Roman" w:hAnsi="Times New Roman" w:cs="Times New Roman"/>
          <w:color w:val="000000" w:themeColor="text1"/>
          <w:sz w:val="24"/>
          <w:szCs w:val="24"/>
        </w:rPr>
        <w:t>nēs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iekļauts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uzdevums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lang w:eastAsia="lv-LV"/>
        </w:rPr>
        <w:t>ieviest</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lauku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koeficientu</w:t>
      </w:r>
      <w:proofErr w:type="spellEnd"/>
      <w:r w:rsidRPr="001319B8">
        <w:rPr>
          <w:rFonts w:ascii="Times New Roman" w:eastAsia="Times New Roman" w:hAnsi="Times New Roman" w:cs="Times New Roman"/>
          <w:color w:val="000000" w:themeColor="text1"/>
          <w:sz w:val="24"/>
          <w:szCs w:val="24"/>
          <w:lang w:eastAsia="lv-LV"/>
        </w:rPr>
        <w:t xml:space="preserve">”, kas </w:t>
      </w:r>
      <w:proofErr w:type="spellStart"/>
      <w:r w:rsidRPr="001319B8">
        <w:rPr>
          <w:rFonts w:ascii="Times New Roman" w:eastAsia="Times New Roman" w:hAnsi="Times New Roman" w:cs="Times New Roman"/>
          <w:color w:val="000000" w:themeColor="text1"/>
          <w:sz w:val="24"/>
          <w:szCs w:val="24"/>
          <w:lang w:eastAsia="lv-LV"/>
        </w:rPr>
        <w:t>ir</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maksājums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ģimenes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ārstam</w:t>
      </w:r>
      <w:proofErr w:type="spellEnd"/>
      <w:r w:rsidRPr="001319B8">
        <w:rPr>
          <w:rFonts w:ascii="Times New Roman" w:eastAsia="Times New Roman" w:hAnsi="Times New Roman" w:cs="Times New Roman"/>
          <w:color w:val="000000" w:themeColor="text1"/>
          <w:sz w:val="24"/>
          <w:szCs w:val="24"/>
          <w:lang w:eastAsia="lv-LV"/>
        </w:rPr>
        <w:t xml:space="preserve"> par </w:t>
      </w:r>
      <w:proofErr w:type="spellStart"/>
      <w:r w:rsidRPr="001319B8">
        <w:rPr>
          <w:rFonts w:ascii="Times New Roman" w:eastAsia="Times New Roman" w:hAnsi="Times New Roman" w:cs="Times New Roman"/>
          <w:color w:val="000000" w:themeColor="text1"/>
          <w:sz w:val="24"/>
          <w:szCs w:val="24"/>
          <w:lang w:eastAsia="lv-LV"/>
        </w:rPr>
        <w:t>darbu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lauku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teritorijā</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Tāpat</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pakalpojuma</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pieejamības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uzlabošanai</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turpināsim</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attīstīt</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primārās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veselības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aprūpes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centrus</w:t>
      </w:r>
      <w:proofErr w:type="spellEnd"/>
      <w:r w:rsidRPr="001319B8">
        <w:rPr>
          <w:rFonts w:ascii="Times New Roman" w:eastAsia="Times New Roman" w:hAnsi="Times New Roman" w:cs="Times New Roman"/>
          <w:color w:val="000000" w:themeColor="text1"/>
          <w:sz w:val="24"/>
          <w:szCs w:val="24"/>
          <w:lang w:eastAsia="lv-LV"/>
        </w:rPr>
        <w:t xml:space="preserve"> un</w:t>
      </w:r>
      <w:r w:rsidRPr="001319B8">
        <w:rPr>
          <w:rFonts w:eastAsia="Times New Roman"/>
          <w:color w:val="000000" w:themeColor="text1"/>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sadarbības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prakses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lai</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veicinātu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ģimenes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ārstu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savstarpējo</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aizvietošanu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primārās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aprūpes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pakalpojumu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pieejamību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ārpus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darba</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laika</w:t>
      </w:r>
      <w:proofErr w:type="spellEnd"/>
      <w:r w:rsidRPr="001319B8">
        <w:rPr>
          <w:rFonts w:ascii="Times New Roman" w:eastAsia="Times New Roman" w:hAnsi="Times New Roman" w:cs="Times New Roman"/>
          <w:color w:val="000000" w:themeColor="text1"/>
          <w:sz w:val="24"/>
          <w:szCs w:val="24"/>
          <w:lang w:eastAsia="lv-LV"/>
        </w:rPr>
        <w:t>.</w:t>
      </w:r>
    </w:p>
    <w:p w14:paraId="289D2C7E"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1E49842B" w14:textId="77777777" w:rsid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r w:rsidRPr="001319B8">
        <w:rPr>
          <w:rFonts w:ascii="Times New Roman" w:hAnsi="Times New Roman" w:cs="Times New Roman"/>
          <w:sz w:val="24"/>
          <w:szCs w:val="24"/>
        </w:rPr>
        <w:t xml:space="preserve">Lai </w:t>
      </w:r>
      <w:proofErr w:type="spellStart"/>
      <w:r w:rsidRPr="001319B8">
        <w:rPr>
          <w:rFonts w:ascii="Times New Roman" w:hAnsi="Times New Roman" w:cs="Times New Roman"/>
          <w:sz w:val="24"/>
          <w:szCs w:val="24"/>
        </w:rPr>
        <w:t>gan</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samazinājies</w:t>
      </w:r>
      <w:proofErr w:type="spellEnd"/>
      <w:r w:rsidRPr="001319B8">
        <w:rPr>
          <w:rFonts w:ascii="Times New Roman" w:hAnsi="Times New Roman" w:cs="Times New Roman"/>
          <w:sz w:val="24"/>
          <w:szCs w:val="24"/>
        </w:rPr>
        <w:t xml:space="preserve"> to </w:t>
      </w:r>
      <w:proofErr w:type="spellStart"/>
      <w:r w:rsidRPr="001319B8">
        <w:rPr>
          <w:rFonts w:ascii="Times New Roman" w:hAnsi="Times New Roman" w:cs="Times New Roman"/>
          <w:sz w:val="24"/>
          <w:szCs w:val="24"/>
        </w:rPr>
        <w:t>valsts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apmaksātu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sniedzēju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skaits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kur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gaidīšanas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rinda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pārsniedz</w:t>
      </w:r>
      <w:proofErr w:type="spellEnd"/>
      <w:r w:rsidRPr="001319B8">
        <w:rPr>
          <w:rFonts w:ascii="Times New Roman" w:hAnsi="Times New Roman" w:cs="Times New Roman"/>
          <w:sz w:val="24"/>
          <w:szCs w:val="24"/>
        </w:rPr>
        <w:t xml:space="preserve"> 30 </w:t>
      </w:r>
      <w:proofErr w:type="spellStart"/>
      <w:r w:rsidRPr="001319B8">
        <w:rPr>
          <w:rFonts w:ascii="Times New Roman" w:hAnsi="Times New Roman" w:cs="Times New Roman"/>
          <w:sz w:val="24"/>
          <w:szCs w:val="24"/>
        </w:rPr>
        <w:t>dienas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tomēr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atsevišķās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pašvaldībās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rinda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uz</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pakalpojumiem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ļoti</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gara</w:t>
      </w:r>
      <w:proofErr w:type="spellEnd"/>
      <w:r w:rsidRPr="001319B8">
        <w:rPr>
          <w:rFonts w:ascii="Times New Roman" w:hAnsi="Times New Roman" w:cs="Times New Roman"/>
          <w:sz w:val="24"/>
          <w:szCs w:val="24"/>
        </w:rPr>
        <w:t>.</w:t>
      </w:r>
      <w:r w:rsidRPr="001319B8">
        <w:rPr>
          <w:rFonts w:ascii="Times New Roman" w:eastAsia="Times New Roman" w:hAnsi="Times New Roman" w:cs="Times New Roman"/>
          <w:sz w:val="24"/>
          <w:szCs w:val="24"/>
        </w:rPr>
        <w:t xml:space="preserve"> Lai </w:t>
      </w:r>
      <w:proofErr w:type="spellStart"/>
      <w:r w:rsidRPr="001319B8">
        <w:rPr>
          <w:rFonts w:ascii="Times New Roman" w:eastAsia="Times New Roman" w:hAnsi="Times New Roman" w:cs="Times New Roman"/>
          <w:sz w:val="24"/>
          <w:szCs w:val="24"/>
        </w:rPr>
        <w:t>risinātu</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zobārstniecības</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pakalpojumu</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pieejamības</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problēmu</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tiek</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plānots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īstenot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jaunu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pieeju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pieejamības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nodrošināšanai</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piemēram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ieviešot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jaunu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apmaksas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sistēmu</w:t>
      </w:r>
      <w:proofErr w:type="spellEnd"/>
      <w:r w:rsidRPr="001319B8">
        <w:rPr>
          <w:rFonts w:ascii="Times New Roman" w:hAnsi="Times New Roman" w:cs="Times New Roman"/>
          <w:sz w:val="24"/>
          <w:szCs w:val="24"/>
        </w:rPr>
        <w:t xml:space="preserve"> un </w:t>
      </w:r>
      <w:proofErr w:type="spellStart"/>
      <w:r w:rsidRPr="001319B8">
        <w:rPr>
          <w:rFonts w:ascii="Times New Roman" w:hAnsi="Times New Roman" w:cs="Times New Roman"/>
          <w:sz w:val="24"/>
          <w:szCs w:val="24"/>
        </w:rPr>
        <w:t>nosakot</w:t>
      </w:r>
      <w:proofErr w:type="spellEnd"/>
      <w:r w:rsidRPr="001319B8">
        <w:rPr>
          <w:rFonts w:ascii="Times New Roman" w:hAnsi="Times New Roman" w:cs="Times New Roman"/>
          <w:sz w:val="24"/>
          <w:szCs w:val="24"/>
        </w:rPr>
        <w:t xml:space="preserve">, ka </w:t>
      </w:r>
      <w:proofErr w:type="spellStart"/>
      <w:r w:rsidRPr="001319B8">
        <w:rPr>
          <w:rFonts w:ascii="Times New Roman" w:hAnsi="Times New Roman" w:cs="Times New Roman"/>
          <w:sz w:val="24"/>
          <w:szCs w:val="24"/>
        </w:rPr>
        <w:t>katrā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reģionā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jābūt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noteiktam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skaitam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kuri</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sniedz</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valsts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apmaksātus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bērniem</w:t>
      </w:r>
      <w:proofErr w:type="spellEnd"/>
      <w:r w:rsidRPr="001319B8">
        <w:rPr>
          <w:rFonts w:ascii="Times New Roman" w:hAnsi="Times New Roman" w:cs="Times New Roman"/>
          <w:sz w:val="24"/>
          <w:szCs w:val="24"/>
        </w:rPr>
        <w:t>.</w:t>
      </w:r>
    </w:p>
    <w:p w14:paraId="2A9954B2" w14:textId="30C09D3D" w:rsidR="001319B8" w:rsidRPr="001319B8" w:rsidRDefault="00046C07" w:rsidP="001319B8">
      <w:pPr>
        <w:pStyle w:val="ListParagraph"/>
        <w:numPr>
          <w:ilvl w:val="0"/>
          <w:numId w:val="47"/>
        </w:numPr>
        <w:spacing w:before="0" w:after="0" w:line="240" w:lineRule="auto"/>
        <w:ind w:left="0" w:hanging="720"/>
        <w:jc w:val="both"/>
        <w:rPr>
          <w:rStyle w:val="normaltextrun"/>
          <w:rFonts w:ascii="Times New Roman" w:hAnsi="Times New Roman" w:cs="Times New Roman"/>
          <w:bCs/>
          <w:sz w:val="24"/>
          <w:szCs w:val="24"/>
        </w:rPr>
      </w:pPr>
      <w:proofErr w:type="spellStart"/>
      <w:r w:rsidRPr="001319B8">
        <w:rPr>
          <w:rFonts w:ascii="Times New Roman" w:hAnsi="Times New Roman" w:cs="Times New Roman"/>
          <w:sz w:val="24"/>
          <w:szCs w:val="24"/>
        </w:rPr>
        <w:lastRenderedPageBreak/>
        <w:t>Attiecībā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uz</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aptiekas</w:t>
      </w:r>
      <w:proofErr w:type="spellEnd"/>
      <w:r w:rsidRPr="001319B8">
        <w:rPr>
          <w:rFonts w:ascii="Times New Roman" w:hAnsi="Times New Roman" w:cs="Times New Roman"/>
          <w:sz w:val="24"/>
          <w:szCs w:val="24"/>
        </w:rPr>
        <w:t> </w:t>
      </w:r>
      <w:proofErr w:type="spellStart"/>
      <w:r w:rsidRPr="001319B8">
        <w:rPr>
          <w:rFonts w:ascii="Times New Roman" w:hAnsi="Times New Roman" w:cs="Times New Roman"/>
          <w:sz w:val="24"/>
          <w:szCs w:val="24"/>
        </w:rPr>
        <w:t>pakalpojumu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pieejamības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uzlabošanu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tiek</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plānots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w:t>
      </w:r>
      <w:r w:rsidRPr="001319B8">
        <w:rPr>
          <w:rFonts w:ascii="Times New Roman" w:hAnsi="Times New Roman" w:cs="Times New Roman"/>
          <w:color w:val="000000" w:themeColor="text1"/>
          <w:sz w:val="24"/>
          <w:szCs w:val="24"/>
        </w:rPr>
        <w:t>ttīstīt</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aptiekas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farmaceitiskās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īstenošanai</w:t>
      </w:r>
      <w:proofErr w:type="spellEnd"/>
      <w:r w:rsidRPr="001319B8">
        <w:rPr>
          <w:rFonts w:ascii="Times New Roman" w:hAnsi="Times New Roman" w:cs="Times New Roman"/>
          <w:color w:val="000000" w:themeColor="text1"/>
          <w:sz w:val="24"/>
          <w:szCs w:val="24"/>
        </w:rPr>
        <w:t xml:space="preserve">, tai </w:t>
      </w:r>
      <w:proofErr w:type="spellStart"/>
      <w:r w:rsidRPr="001319B8">
        <w:rPr>
          <w:rFonts w:ascii="Times New Roman" w:hAnsi="Times New Roman" w:cs="Times New Roman"/>
          <w:color w:val="000000" w:themeColor="text1"/>
          <w:sz w:val="24"/>
          <w:szCs w:val="24"/>
        </w:rPr>
        <w:t>skaitā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w:t>
      </w:r>
      <w:r w:rsidRPr="001319B8">
        <w:rPr>
          <w:rStyle w:val="normaltextrun"/>
          <w:rFonts w:ascii="Times New Roman" w:hAnsi="Times New Roman" w:cs="Times New Roman"/>
          <w:color w:val="000000" w:themeColor="text1"/>
          <w:sz w:val="24"/>
          <w:szCs w:val="24"/>
        </w:rPr>
        <w:t>ttīstīt</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kompensējamo</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zāļu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iegādes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iespējas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attālināti</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w:t>
      </w:r>
      <w:r w:rsidRPr="001319B8">
        <w:rPr>
          <w:rFonts w:ascii="Times New Roman" w:hAnsi="Times New Roman" w:cs="Times New Roman"/>
          <w:sz w:val="24"/>
          <w:szCs w:val="24"/>
        </w:rPr>
        <w:t>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arī</w:t>
      </w:r>
      <w:proofErr w:type="spellEnd"/>
      <w:r w:rsidRPr="001319B8">
        <w:rPr>
          <w:rFonts w:ascii="Times New Roman" w:hAnsi="Times New Roman" w:cs="Times New Roman"/>
          <w:sz w:val="24"/>
          <w:szCs w:val="24"/>
        </w:rPr>
        <w:t xml:space="preserve"> </w:t>
      </w:r>
      <w:proofErr w:type="spellStart"/>
      <w:r w:rsidRPr="001319B8">
        <w:rPr>
          <w:rStyle w:val="normaltextrun"/>
          <w:rFonts w:ascii="Times New Roman" w:hAnsi="Times New Roman" w:cs="Times New Roman"/>
          <w:color w:val="000000" w:themeColor="text1"/>
          <w:sz w:val="24"/>
          <w:szCs w:val="24"/>
        </w:rPr>
        <w:t>veicināt</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vienlīdzīgu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pieejamību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farmaceitiskās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aprūpes</w:t>
      </w:r>
      <w:proofErr w:type="spellEnd"/>
      <w:r w:rsidRPr="001319B8">
        <w:rPr>
          <w:rStyle w:val="normaltextrun"/>
          <w:rFonts w:ascii="Times New Roman" w:hAnsi="Times New Roman" w:cs="Times New Roman"/>
          <w:color w:val="000000" w:themeColor="text1"/>
          <w:sz w:val="24"/>
          <w:szCs w:val="24"/>
        </w:rPr>
        <w:t xml:space="preserve"> un </w:t>
      </w:r>
      <w:proofErr w:type="spellStart"/>
      <w:r w:rsidRPr="001319B8">
        <w:rPr>
          <w:rStyle w:val="normaltextrun"/>
          <w:rFonts w:ascii="Times New Roman" w:hAnsi="Times New Roman" w:cs="Times New Roman"/>
          <w:color w:val="000000" w:themeColor="text1"/>
          <w:sz w:val="24"/>
          <w:szCs w:val="24"/>
        </w:rPr>
        <w:t>aptieku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pakalpojumiem</w:t>
      </w:r>
      <w:proofErr w:type="spellEnd"/>
      <w:r w:rsidRPr="001319B8">
        <w:rPr>
          <w:rStyle w:val="normaltextrun"/>
          <w:rFonts w:ascii="Times New Roman" w:hAnsi="Times New Roman" w:cs="Times New Roman"/>
          <w:color w:val="000000" w:themeColor="text1"/>
          <w:sz w:val="24"/>
          <w:szCs w:val="24"/>
        </w:rPr>
        <w:t xml:space="preserve">, tai </w:t>
      </w:r>
      <w:proofErr w:type="spellStart"/>
      <w:r w:rsidRPr="001319B8">
        <w:rPr>
          <w:rStyle w:val="normaltextrun"/>
          <w:rFonts w:ascii="Times New Roman" w:hAnsi="Times New Roman" w:cs="Times New Roman"/>
          <w:color w:val="000000" w:themeColor="text1"/>
          <w:sz w:val="24"/>
          <w:szCs w:val="24"/>
        </w:rPr>
        <w:t>skaitā</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mazāk</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apdzīvotās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vietās</w:t>
      </w:r>
      <w:proofErr w:type="spellEnd"/>
      <w:r w:rsidRPr="001319B8">
        <w:rPr>
          <w:rStyle w:val="normaltextrun"/>
          <w:rFonts w:ascii="Times New Roman" w:hAnsi="Times New Roman" w:cs="Times New Roman"/>
          <w:color w:val="000000" w:themeColor="text1"/>
          <w:sz w:val="24"/>
          <w:szCs w:val="24"/>
        </w:rPr>
        <w:t>.</w:t>
      </w:r>
    </w:p>
    <w:p w14:paraId="685D013A" w14:textId="77777777" w:rsidR="001319B8" w:rsidRPr="001319B8" w:rsidRDefault="001319B8" w:rsidP="001319B8">
      <w:pPr>
        <w:pStyle w:val="ListParagraph"/>
        <w:spacing w:before="0" w:after="0" w:line="240" w:lineRule="auto"/>
        <w:ind w:left="0"/>
        <w:jc w:val="both"/>
        <w:rPr>
          <w:rStyle w:val="normaltextrun"/>
          <w:rFonts w:ascii="Times New Roman" w:hAnsi="Times New Roman" w:cs="Times New Roman"/>
          <w:bCs/>
          <w:sz w:val="24"/>
          <w:szCs w:val="24"/>
        </w:rPr>
      </w:pPr>
    </w:p>
    <w:p w14:paraId="79003F23" w14:textId="530506A1"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Valsts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apmaksātie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sekundārie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ambulatorie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saskaņā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Ministru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kabineta</w:t>
      </w:r>
      <w:proofErr w:type="spellEnd"/>
      <w:r w:rsidRPr="001319B8">
        <w:rPr>
          <w:rFonts w:ascii="Times New Roman" w:hAnsi="Times New Roman" w:cs="Times New Roman"/>
          <w:color w:val="000000" w:themeColor="text1"/>
          <w:sz w:val="24"/>
          <w:szCs w:val="24"/>
        </w:rPr>
        <w:t xml:space="preserve"> 2018. </w:t>
      </w:r>
      <w:proofErr w:type="spellStart"/>
      <w:r w:rsidRPr="001319B8">
        <w:rPr>
          <w:rFonts w:ascii="Times New Roman" w:hAnsi="Times New Roman" w:cs="Times New Roman"/>
          <w:color w:val="000000" w:themeColor="text1"/>
          <w:sz w:val="24"/>
          <w:szCs w:val="24"/>
        </w:rPr>
        <w:t>gada</w:t>
      </w:r>
      <w:proofErr w:type="spellEnd"/>
      <w:r w:rsidRPr="001319B8">
        <w:rPr>
          <w:rFonts w:ascii="Times New Roman" w:hAnsi="Times New Roman" w:cs="Times New Roman"/>
          <w:color w:val="000000" w:themeColor="text1"/>
          <w:sz w:val="24"/>
          <w:szCs w:val="24"/>
        </w:rPr>
        <w:t xml:space="preserve"> 28. </w:t>
      </w:r>
      <w:proofErr w:type="spellStart"/>
      <w:r w:rsidRPr="001319B8">
        <w:rPr>
          <w:rFonts w:ascii="Times New Roman" w:hAnsi="Times New Roman" w:cs="Times New Roman"/>
          <w:color w:val="000000" w:themeColor="text1"/>
          <w:sz w:val="24"/>
          <w:szCs w:val="24"/>
        </w:rPr>
        <w:t>augusta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noteikumu</w:t>
      </w:r>
      <w:proofErr w:type="spellEnd"/>
      <w:r w:rsidRPr="001319B8">
        <w:rPr>
          <w:rFonts w:ascii="Times New Roman" w:hAnsi="Times New Roman" w:cs="Times New Roman"/>
          <w:color w:val="000000" w:themeColor="text1"/>
          <w:sz w:val="24"/>
          <w:szCs w:val="24"/>
        </w:rPr>
        <w:t xml:space="preserve"> Nr. 555 12. </w:t>
      </w:r>
      <w:proofErr w:type="spellStart"/>
      <w:r w:rsidRPr="001319B8">
        <w:rPr>
          <w:rFonts w:ascii="Times New Roman" w:hAnsi="Times New Roman" w:cs="Times New Roman"/>
          <w:color w:val="000000" w:themeColor="text1"/>
          <w:sz w:val="24"/>
          <w:szCs w:val="24"/>
        </w:rPr>
        <w:t>pielikumā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noteiktajām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teritorijām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Rīga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Kurzeme</w:t>
      </w:r>
      <w:proofErr w:type="spellEnd"/>
      <w:r w:rsidRPr="001319B8">
        <w:rPr>
          <w:rFonts w:ascii="Times New Roman" w:hAnsi="Times New Roman" w:cs="Times New Roman"/>
          <w:color w:val="000000" w:themeColor="text1"/>
          <w:sz w:val="24"/>
          <w:szCs w:val="24"/>
        </w:rPr>
        <w:t xml:space="preserve">, Latgale, Vidzeme, </w:t>
      </w:r>
      <w:proofErr w:type="spellStart"/>
      <w:r w:rsidRPr="001319B8">
        <w:rPr>
          <w:rFonts w:ascii="Times New Roman" w:hAnsi="Times New Roman" w:cs="Times New Roman"/>
          <w:color w:val="000000" w:themeColor="text1"/>
          <w:sz w:val="24"/>
          <w:szCs w:val="24"/>
        </w:rPr>
        <w:t>Zemgale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tajās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iekļautajām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vienībām</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atbilstoši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noteiktajiem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nodrošināmajiem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atkarībā</w:t>
      </w:r>
      <w:proofErr w:type="spellEnd"/>
      <w:r w:rsidRPr="001319B8">
        <w:rPr>
          <w:rFonts w:ascii="Times New Roman" w:hAnsi="Times New Roman" w:cs="Times New Roman"/>
          <w:color w:val="000000" w:themeColor="text1"/>
          <w:sz w:val="24"/>
          <w:szCs w:val="24"/>
        </w:rPr>
        <w:t xml:space="preserve"> no </w:t>
      </w:r>
      <w:proofErr w:type="spellStart"/>
      <w:r w:rsidRPr="001319B8">
        <w:rPr>
          <w:rFonts w:ascii="Times New Roman" w:hAnsi="Times New Roman" w:cs="Times New Roman"/>
          <w:color w:val="000000" w:themeColor="text1"/>
          <w:sz w:val="24"/>
          <w:szCs w:val="24"/>
        </w:rPr>
        <w:t>iedzīvotāju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skaita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Šo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nodrošināšanā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ievērots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princips</w:t>
      </w:r>
      <w:proofErr w:type="spellEnd"/>
      <w:r w:rsidRPr="001319B8">
        <w:rPr>
          <w:rFonts w:ascii="Times New Roman" w:hAnsi="Times New Roman" w:cs="Times New Roman"/>
          <w:color w:val="000000" w:themeColor="text1"/>
          <w:sz w:val="24"/>
          <w:szCs w:val="24"/>
        </w:rPr>
        <w:t xml:space="preserve">, ka, </w:t>
      </w:r>
      <w:proofErr w:type="spellStart"/>
      <w:r w:rsidRPr="001319B8">
        <w:rPr>
          <w:rFonts w:ascii="Times New Roman" w:hAnsi="Times New Roman" w:cs="Times New Roman"/>
          <w:color w:val="000000" w:themeColor="text1"/>
          <w:sz w:val="24"/>
          <w:szCs w:val="24"/>
        </w:rPr>
        <w:t>pieaugot</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skaitam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pieaug</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nodrošināmo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veidi</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sarežģītība</w:t>
      </w:r>
      <w:proofErr w:type="spellEnd"/>
      <w:r w:rsidRPr="001319B8">
        <w:rPr>
          <w:rFonts w:ascii="Times New Roman" w:hAnsi="Times New Roman" w:cs="Times New Roman"/>
          <w:color w:val="000000" w:themeColor="text1"/>
          <w:sz w:val="24"/>
          <w:szCs w:val="24"/>
        </w:rPr>
        <w:t xml:space="preserve">. </w:t>
      </w:r>
    </w:p>
    <w:p w14:paraId="02DC324C"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4F06EC10" w14:textId="54823EFC"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Stacionāro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tīkla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vienlaikus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ņemts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vērā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gan</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pieprasījums</w:t>
      </w:r>
      <w:proofErr w:type="spellEnd"/>
      <w:r w:rsidRPr="001319B8">
        <w:rPr>
          <w:rFonts w:ascii="Times New Roman" w:hAnsi="Times New Roman" w:cs="Times New Roman"/>
          <w:color w:val="000000" w:themeColor="text1"/>
          <w:sz w:val="24"/>
          <w:szCs w:val="24"/>
        </w:rPr>
        <w:t xml:space="preserve"> - </w:t>
      </w:r>
      <w:proofErr w:type="spellStart"/>
      <w:r w:rsidRPr="001319B8">
        <w:rPr>
          <w:rFonts w:ascii="Times New Roman" w:hAnsi="Times New Roman" w:cs="Times New Roman"/>
          <w:color w:val="000000" w:themeColor="text1"/>
          <w:sz w:val="24"/>
          <w:szCs w:val="24"/>
        </w:rPr>
        <w:t>pacientu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plūsma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ārstam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pietiekamu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pieredzes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līmeni</w:t>
      </w:r>
      <w:proofErr w:type="spellEnd"/>
      <w:r w:rsidRPr="001319B8">
        <w:rPr>
          <w:rFonts w:ascii="Times New Roman" w:hAnsi="Times New Roman" w:cs="Times New Roman"/>
          <w:color w:val="000000" w:themeColor="text1"/>
          <w:sz w:val="24"/>
          <w:szCs w:val="24"/>
        </w:rPr>
        <w:t xml:space="preserve">, kas </w:t>
      </w:r>
      <w:proofErr w:type="spellStart"/>
      <w:r w:rsidRPr="001319B8">
        <w:rPr>
          <w:rFonts w:ascii="Times New Roman" w:hAnsi="Times New Roman" w:cs="Times New Roman"/>
          <w:color w:val="000000" w:themeColor="text1"/>
          <w:sz w:val="24"/>
          <w:szCs w:val="24"/>
        </w:rPr>
        <w:t>nosaka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sniegto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kvalitāti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gan</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teritoriālās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aspekts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sasniedzamība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konkrētā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Universitāšu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specializētās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augsti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specializētus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stacionāros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visiem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Latvijas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savukārt</w:t>
      </w:r>
      <w:proofErr w:type="spellEnd"/>
      <w:r w:rsidRPr="001319B8">
        <w:rPr>
          <w:rFonts w:ascii="Times New Roman" w:hAnsi="Times New Roman" w:cs="Times New Roman"/>
          <w:color w:val="000000" w:themeColor="text1"/>
          <w:sz w:val="24"/>
          <w:szCs w:val="24"/>
        </w:rPr>
        <w:t xml:space="preserve">, IV, III, II un I </w:t>
      </w:r>
      <w:proofErr w:type="spellStart"/>
      <w:r w:rsidRPr="001319B8">
        <w:rPr>
          <w:rFonts w:ascii="Times New Roman" w:hAnsi="Times New Roman" w:cs="Times New Roman"/>
          <w:color w:val="000000" w:themeColor="text1"/>
          <w:sz w:val="24"/>
          <w:szCs w:val="24"/>
        </w:rPr>
        <w:t>līmeņa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pārsvarā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konkrēta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iedzīvotājiem</w:t>
      </w:r>
      <w:proofErr w:type="spellEnd"/>
      <w:r w:rsidRPr="001319B8">
        <w:rPr>
          <w:rFonts w:ascii="Times New Roman" w:hAnsi="Times New Roman" w:cs="Times New Roman"/>
          <w:color w:val="000000" w:themeColor="text1"/>
          <w:sz w:val="24"/>
          <w:szCs w:val="24"/>
        </w:rPr>
        <w:t>.</w:t>
      </w:r>
    </w:p>
    <w:p w14:paraId="23B73E4A" w14:textId="77777777" w:rsid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16ECD542" w14:textId="47DD6736"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r w:rsidRPr="001319B8">
        <w:rPr>
          <w:rFonts w:ascii="Times New Roman" w:hAnsi="Times New Roman" w:cs="Times New Roman"/>
          <w:color w:val="000000" w:themeColor="text1"/>
          <w:sz w:val="24"/>
          <w:szCs w:val="24"/>
        </w:rPr>
        <w:t xml:space="preserve">ES fondu 2021.-2027.gada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ieguldījumi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kvalitātes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uzlabošanai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kompleksi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visos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līmeņos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proti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investīcijas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plānotas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ambulatorajām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iestādēm</w:t>
      </w:r>
      <w:proofErr w:type="spellEnd"/>
      <w:r w:rsidRPr="001319B8">
        <w:rPr>
          <w:rFonts w:ascii="Times New Roman" w:hAnsi="Times New Roman" w:cs="Times New Roman"/>
          <w:color w:val="000000" w:themeColor="text1"/>
          <w:sz w:val="24"/>
          <w:szCs w:val="24"/>
        </w:rPr>
        <w:t xml:space="preserve">, KUS, </w:t>
      </w:r>
      <w:proofErr w:type="spellStart"/>
      <w:r w:rsidRPr="001319B8">
        <w:rPr>
          <w:rFonts w:ascii="Times New Roman" w:hAnsi="Times New Roman" w:cs="Times New Roman"/>
          <w:color w:val="000000" w:themeColor="text1"/>
          <w:sz w:val="24"/>
          <w:szCs w:val="24"/>
        </w:rPr>
        <w:t>reģionālajām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slimnīcām</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specializētajām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slimnīcām</w:t>
      </w:r>
      <w:proofErr w:type="spellEnd"/>
      <w:r w:rsidRPr="001319B8">
        <w:rPr>
          <w:rFonts w:ascii="Times New Roman" w:hAnsi="Times New Roman" w:cs="Times New Roman"/>
          <w:color w:val="000000" w:themeColor="text1"/>
          <w:sz w:val="24"/>
          <w:szCs w:val="24"/>
        </w:rPr>
        <w:t xml:space="preserve"> Lai </w:t>
      </w:r>
      <w:proofErr w:type="spellStart"/>
      <w:r w:rsidRPr="001319B8">
        <w:rPr>
          <w:rFonts w:ascii="Times New Roman" w:hAnsi="Times New Roman" w:cs="Times New Roman"/>
          <w:color w:val="000000" w:themeColor="text1"/>
          <w:sz w:val="24"/>
          <w:szCs w:val="24"/>
        </w:rPr>
        <w:t>nodrošinātu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personu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ārpus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Rīgas</w:t>
      </w:r>
      <w:proofErr w:type="spellEnd"/>
      <w:r w:rsidRPr="001319B8">
        <w:rPr>
          <w:rFonts w:ascii="Times New Roman" w:hAnsi="Times New Roman" w:cs="Times New Roman"/>
          <w:color w:val="000000" w:themeColor="text1"/>
          <w:sz w:val="24"/>
          <w:szCs w:val="24"/>
        </w:rPr>
        <w:t xml:space="preserve"> ES fondu 2014.-2020.gada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ietvaros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atbalsta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pasākumi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personu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piesaistei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darbam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ārpus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Rīgas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Pamatnostādņu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atbalsta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pasākumi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personu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piesaistei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tiks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turpināti</w:t>
      </w:r>
      <w:proofErr w:type="spellEnd"/>
      <w:r w:rsidRPr="001319B8">
        <w:rPr>
          <w:rFonts w:ascii="Times New Roman" w:hAnsi="Times New Roman" w:cs="Times New Roman"/>
          <w:color w:val="000000" w:themeColor="text1"/>
          <w:sz w:val="24"/>
          <w:szCs w:val="24"/>
        </w:rPr>
        <w:t>.</w:t>
      </w:r>
    </w:p>
    <w:p w14:paraId="13CD63A7"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56C7A8D0" w14:textId="42C5983B" w:rsidR="00046C07" w:rsidRPr="001319B8" w:rsidRDefault="006F36AE"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6F36AE">
        <w:rPr>
          <w:rFonts w:ascii="Times New Roman" w:hAnsi="Times New Roman" w:cs="Times New Roman"/>
          <w:sz w:val="24"/>
          <w:szCs w:val="24"/>
        </w:rPr>
        <w:t>Reģionālās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politikas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pamatnostādņu</w:t>
      </w:r>
      <w:proofErr w:type="spellEnd"/>
      <w:r w:rsidRPr="006F36AE">
        <w:rPr>
          <w:rFonts w:ascii="Times New Roman" w:hAnsi="Times New Roman" w:cs="Times New Roman"/>
          <w:sz w:val="24"/>
          <w:szCs w:val="24"/>
        </w:rPr>
        <w:t xml:space="preserve"> 2013.-2019.gadam 5.</w:t>
      </w:r>
      <w:r w:rsidR="001C2978">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pielikumā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noteiktais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pakalpojumu</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grozs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kopumā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ir</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aktuāls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joprojām</w:t>
      </w:r>
      <w:proofErr w:type="spellEnd"/>
      <w:r w:rsidRPr="006F36AE">
        <w:rPr>
          <w:rFonts w:ascii="Times New Roman" w:hAnsi="Times New Roman" w:cs="Times New Roman"/>
          <w:sz w:val="24"/>
          <w:szCs w:val="24"/>
        </w:rPr>
        <w:t xml:space="preserve"> – </w:t>
      </w:r>
      <w:proofErr w:type="spellStart"/>
      <w:r w:rsidRPr="006F36AE">
        <w:rPr>
          <w:rFonts w:ascii="Times New Roman" w:hAnsi="Times New Roman" w:cs="Times New Roman"/>
          <w:sz w:val="24"/>
          <w:szCs w:val="24"/>
        </w:rPr>
        <w:t>primārās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neatliekamā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medicīniskā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palīdzība</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mājās</w:t>
      </w:r>
      <w:proofErr w:type="spellEnd"/>
      <w:r w:rsidRPr="006F36AE">
        <w:rPr>
          <w:rFonts w:ascii="Times New Roman" w:hAnsi="Times New Roman" w:cs="Times New Roman"/>
          <w:sz w:val="24"/>
          <w:szCs w:val="24"/>
        </w:rPr>
        <w:t xml:space="preserve"> – </w:t>
      </w:r>
      <w:proofErr w:type="spellStart"/>
      <w:r w:rsidRPr="006F36AE">
        <w:rPr>
          <w:rFonts w:ascii="Times New Roman" w:hAnsi="Times New Roman" w:cs="Times New Roman"/>
          <w:sz w:val="24"/>
          <w:szCs w:val="24"/>
        </w:rPr>
        <w:t>pēc</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iespējas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tuvāk</w:t>
      </w:r>
      <w:proofErr w:type="spellEnd"/>
      <w:r w:rsidRPr="006F36AE">
        <w:rPr>
          <w:rFonts w:ascii="Times New Roman" w:hAnsi="Times New Roman" w:cs="Times New Roman"/>
          <w:sz w:val="24"/>
          <w:szCs w:val="24"/>
        </w:rPr>
        <w:t xml:space="preserve"> personas </w:t>
      </w:r>
      <w:proofErr w:type="spellStart"/>
      <w:r w:rsidRPr="006F36AE">
        <w:rPr>
          <w:rFonts w:ascii="Times New Roman" w:hAnsi="Times New Roman" w:cs="Times New Roman"/>
          <w:sz w:val="24"/>
          <w:szCs w:val="24"/>
        </w:rPr>
        <w:t>dzīvesvietai</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savukārt</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augstas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specializācijas</w:t>
      </w:r>
      <w:proofErr w:type="spellEnd"/>
      <w:r w:rsidRPr="006F36AE">
        <w:rPr>
          <w:rFonts w:ascii="Times New Roman" w:hAnsi="Times New Roman" w:cs="Times New Roman"/>
          <w:sz w:val="24"/>
          <w:szCs w:val="24"/>
        </w:rPr>
        <w:t xml:space="preserve"> un </w:t>
      </w:r>
      <w:proofErr w:type="spellStart"/>
      <w:r w:rsidRPr="006F36AE">
        <w:rPr>
          <w:rFonts w:ascii="Times New Roman" w:hAnsi="Times New Roman" w:cs="Times New Roman"/>
          <w:sz w:val="24"/>
          <w:szCs w:val="24"/>
        </w:rPr>
        <w:t>terciārā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w:t>
      </w:r>
      <w:proofErr w:type="spellEnd"/>
      <w:r w:rsidRPr="006F36AE">
        <w:rPr>
          <w:rFonts w:ascii="Times New Roman" w:hAnsi="Times New Roman" w:cs="Times New Roman"/>
          <w:sz w:val="24"/>
          <w:szCs w:val="24"/>
        </w:rPr>
        <w:t xml:space="preserve"> </w:t>
      </w:r>
      <w:r w:rsidR="00AB3434">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universitāšu</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slimnīcās</w:t>
      </w:r>
      <w:proofErr w:type="spellEnd"/>
      <w:r w:rsidR="00AB3434">
        <w:rPr>
          <w:rFonts w:ascii="Times New Roman" w:hAnsi="Times New Roman" w:cs="Times New Roman"/>
          <w:sz w:val="24"/>
          <w:szCs w:val="24"/>
        </w:rPr>
        <w:t xml:space="preserve"> un</w:t>
      </w:r>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specializētajās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slimnīcās</w:t>
      </w:r>
      <w:proofErr w:type="spellEnd"/>
      <w:r w:rsidRPr="006F36AE">
        <w:rPr>
          <w:rFonts w:ascii="Times New Roman" w:hAnsi="Times New Roman" w:cs="Times New Roman"/>
          <w:sz w:val="24"/>
          <w:szCs w:val="24"/>
        </w:rPr>
        <w:t>.  </w:t>
      </w:r>
      <w:proofErr w:type="spellStart"/>
      <w:r w:rsidR="00AB3434">
        <w:rPr>
          <w:rFonts w:ascii="Times New Roman" w:hAnsi="Times New Roman" w:cs="Times New Roman"/>
          <w:sz w:val="24"/>
          <w:szCs w:val="24"/>
        </w:rPr>
        <w:t>V</w:t>
      </w:r>
      <w:r w:rsidR="00AB3434" w:rsidRPr="006F36AE">
        <w:rPr>
          <w:rFonts w:ascii="Times New Roman" w:hAnsi="Times New Roman" w:cs="Times New Roman"/>
          <w:sz w:val="24"/>
          <w:szCs w:val="24"/>
        </w:rPr>
        <w:t>eselības</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aprūpes</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pakalpojumi</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tiks</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nodrošināti</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jaunajā</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administratīvi</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teritoriālajā</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ietvarā</w:t>
      </w:r>
      <w:proofErr w:type="spellEnd"/>
      <w:r w:rsidR="00AB3434">
        <w:rPr>
          <w:rFonts w:ascii="Times New Roman" w:hAnsi="Times New Roman" w:cs="Times New Roman"/>
          <w:sz w:val="24"/>
          <w:szCs w:val="24"/>
        </w:rPr>
        <w:t xml:space="preserve"> </w:t>
      </w:r>
      <w:proofErr w:type="spellStart"/>
      <w:r w:rsidR="00AB3434">
        <w:rPr>
          <w:rFonts w:ascii="Times New Roman" w:hAnsi="Times New Roman" w:cs="Times New Roman"/>
          <w:sz w:val="24"/>
          <w:szCs w:val="24"/>
        </w:rPr>
        <w:t>saskaņā</w:t>
      </w:r>
      <w:proofErr w:type="spellEnd"/>
      <w:r w:rsidR="00AB3434">
        <w:rPr>
          <w:rFonts w:ascii="Times New Roman" w:hAnsi="Times New Roman" w:cs="Times New Roman"/>
          <w:sz w:val="24"/>
          <w:szCs w:val="24"/>
        </w:rPr>
        <w:t xml:space="preserve"> </w:t>
      </w:r>
      <w:proofErr w:type="spellStart"/>
      <w:r w:rsidR="00AB3434">
        <w:rPr>
          <w:rFonts w:ascii="Times New Roman" w:hAnsi="Times New Roman" w:cs="Times New Roman"/>
          <w:sz w:val="24"/>
          <w:szCs w:val="24"/>
        </w:rPr>
        <w:t>ar</w:t>
      </w:r>
      <w:proofErr w:type="spellEnd"/>
      <w:r w:rsidR="00AB3434" w:rsidRPr="006F36AE">
        <w:rPr>
          <w:rFonts w:ascii="Times New Roman" w:hAnsi="Times New Roman" w:cs="Times New Roman"/>
          <w:sz w:val="24"/>
          <w:szCs w:val="24"/>
        </w:rPr>
        <w:t xml:space="preserve"> </w:t>
      </w:r>
      <w:proofErr w:type="spellStart"/>
      <w:r w:rsidR="00AB3434" w:rsidRPr="001319B8">
        <w:rPr>
          <w:rFonts w:ascii="Times New Roman" w:hAnsi="Times New Roman" w:cs="Times New Roman"/>
          <w:color w:val="000000" w:themeColor="text1"/>
          <w:sz w:val="24"/>
          <w:szCs w:val="24"/>
        </w:rPr>
        <w:t>Ministru</w:t>
      </w:r>
      <w:proofErr w:type="spellEnd"/>
      <w:r w:rsidR="00AB3434" w:rsidRPr="001319B8">
        <w:rPr>
          <w:rFonts w:ascii="Times New Roman" w:hAnsi="Times New Roman" w:cs="Times New Roman"/>
          <w:color w:val="000000" w:themeColor="text1"/>
          <w:sz w:val="24"/>
          <w:szCs w:val="24"/>
        </w:rPr>
        <w:t xml:space="preserve"> </w:t>
      </w:r>
      <w:proofErr w:type="spellStart"/>
      <w:r w:rsidR="00AB3434" w:rsidRPr="001319B8">
        <w:rPr>
          <w:rFonts w:ascii="Times New Roman" w:hAnsi="Times New Roman" w:cs="Times New Roman"/>
          <w:color w:val="000000" w:themeColor="text1"/>
          <w:sz w:val="24"/>
          <w:szCs w:val="24"/>
        </w:rPr>
        <w:t>kabineta</w:t>
      </w:r>
      <w:proofErr w:type="spellEnd"/>
      <w:r w:rsidR="00AB3434" w:rsidRPr="001319B8">
        <w:rPr>
          <w:rFonts w:ascii="Times New Roman" w:hAnsi="Times New Roman" w:cs="Times New Roman"/>
          <w:color w:val="000000" w:themeColor="text1"/>
          <w:sz w:val="24"/>
          <w:szCs w:val="24"/>
        </w:rPr>
        <w:t xml:space="preserve"> 2018. </w:t>
      </w:r>
      <w:proofErr w:type="spellStart"/>
      <w:r w:rsidR="00AB3434" w:rsidRPr="001319B8">
        <w:rPr>
          <w:rFonts w:ascii="Times New Roman" w:hAnsi="Times New Roman" w:cs="Times New Roman"/>
          <w:color w:val="000000" w:themeColor="text1"/>
          <w:sz w:val="24"/>
          <w:szCs w:val="24"/>
        </w:rPr>
        <w:t>gada</w:t>
      </w:r>
      <w:proofErr w:type="spellEnd"/>
      <w:r w:rsidR="00AB3434" w:rsidRPr="001319B8">
        <w:rPr>
          <w:rFonts w:ascii="Times New Roman" w:hAnsi="Times New Roman" w:cs="Times New Roman"/>
          <w:color w:val="000000" w:themeColor="text1"/>
          <w:sz w:val="24"/>
          <w:szCs w:val="24"/>
        </w:rPr>
        <w:t xml:space="preserve"> 28. </w:t>
      </w:r>
      <w:proofErr w:type="spellStart"/>
      <w:r w:rsidR="00AB3434" w:rsidRPr="001319B8">
        <w:rPr>
          <w:rFonts w:ascii="Times New Roman" w:hAnsi="Times New Roman" w:cs="Times New Roman"/>
          <w:color w:val="000000" w:themeColor="text1"/>
          <w:sz w:val="24"/>
          <w:szCs w:val="24"/>
        </w:rPr>
        <w:t>augusta</w:t>
      </w:r>
      <w:proofErr w:type="spellEnd"/>
      <w:r w:rsidR="00AB3434" w:rsidRPr="001319B8">
        <w:rPr>
          <w:rFonts w:ascii="Times New Roman" w:hAnsi="Times New Roman" w:cs="Times New Roman"/>
          <w:color w:val="000000" w:themeColor="text1"/>
          <w:sz w:val="24"/>
          <w:szCs w:val="24"/>
        </w:rPr>
        <w:t xml:space="preserve"> </w:t>
      </w:r>
      <w:proofErr w:type="spellStart"/>
      <w:r w:rsidR="00AB3434" w:rsidRPr="001319B8">
        <w:rPr>
          <w:rFonts w:ascii="Times New Roman" w:hAnsi="Times New Roman" w:cs="Times New Roman"/>
          <w:color w:val="000000" w:themeColor="text1"/>
          <w:sz w:val="24"/>
          <w:szCs w:val="24"/>
        </w:rPr>
        <w:t>noteikum</w:t>
      </w:r>
      <w:r w:rsidR="00AB3434">
        <w:rPr>
          <w:rFonts w:ascii="Times New Roman" w:hAnsi="Times New Roman" w:cs="Times New Roman"/>
          <w:color w:val="000000" w:themeColor="text1"/>
          <w:sz w:val="24"/>
          <w:szCs w:val="24"/>
        </w:rPr>
        <w:t>os</w:t>
      </w:r>
      <w:proofErr w:type="spellEnd"/>
      <w:r w:rsidR="00AB3434" w:rsidRPr="001319B8">
        <w:rPr>
          <w:rFonts w:ascii="Times New Roman" w:hAnsi="Times New Roman" w:cs="Times New Roman"/>
          <w:color w:val="000000" w:themeColor="text1"/>
          <w:sz w:val="24"/>
          <w:szCs w:val="24"/>
        </w:rPr>
        <w:t xml:space="preserve"> Nr. 555</w:t>
      </w:r>
      <w:r w:rsidR="00AB3434">
        <w:rPr>
          <w:rFonts w:ascii="Times New Roman" w:hAnsi="Times New Roman" w:cs="Times New Roman"/>
          <w:color w:val="000000" w:themeColor="text1"/>
          <w:sz w:val="24"/>
          <w:szCs w:val="24"/>
        </w:rPr>
        <w:t xml:space="preserve"> </w:t>
      </w:r>
      <w:proofErr w:type="spellStart"/>
      <w:r w:rsidR="00AB3434" w:rsidRPr="006F36AE">
        <w:rPr>
          <w:rFonts w:ascii="Times New Roman" w:hAnsi="Times New Roman" w:cs="Times New Roman"/>
          <w:sz w:val="24"/>
          <w:szCs w:val="24"/>
        </w:rPr>
        <w:t>noteikto</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pakalpojumu</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nodrošinājumu</w:t>
      </w:r>
      <w:proofErr w:type="spellEnd"/>
      <w:r w:rsidR="00AB3434">
        <w:rPr>
          <w:rFonts w:ascii="Times New Roman" w:hAnsi="Times New Roman" w:cs="Times New Roman"/>
          <w:sz w:val="24"/>
          <w:szCs w:val="24"/>
        </w:rPr>
        <w:t xml:space="preserve">. </w:t>
      </w:r>
    </w:p>
    <w:p w14:paraId="1117986D" w14:textId="5FFABC91" w:rsidR="00046C07" w:rsidRDefault="00046C07" w:rsidP="00C91D6C">
      <w:pPr>
        <w:rPr>
          <w:rFonts w:ascii="Times New Roman" w:eastAsia="Calibri" w:hAnsi="Times New Roman" w:cs="Times New Roman"/>
          <w:color w:val="00B050"/>
          <w:sz w:val="24"/>
          <w:szCs w:val="24"/>
          <w:lang w:val="lv-LV"/>
        </w:rPr>
        <w:sectPr w:rsidR="00046C07" w:rsidSect="009B3ADF">
          <w:pgSz w:w="15840" w:h="12240" w:orient="landscape"/>
          <w:pgMar w:top="1701" w:right="1134" w:bottom="851" w:left="1134" w:header="720" w:footer="720" w:gutter="0"/>
          <w:cols w:space="720"/>
          <w:titlePg/>
          <w:docGrid w:linePitch="360"/>
        </w:sectPr>
      </w:pPr>
    </w:p>
    <w:tbl>
      <w:tblPr>
        <w:tblStyle w:val="GridTable2-Accent51"/>
        <w:tblpPr w:leftFromText="180" w:rightFromText="180" w:vertAnchor="text" w:horzAnchor="margin" w:tblpXSpec="center" w:tblpY="-1780"/>
        <w:tblW w:w="5048" w:type="pct"/>
        <w:tblLayout w:type="fixed"/>
        <w:tblLook w:val="04A0" w:firstRow="1" w:lastRow="0" w:firstColumn="1" w:lastColumn="0" w:noHBand="0" w:noVBand="1"/>
      </w:tblPr>
      <w:tblGrid>
        <w:gridCol w:w="8167"/>
        <w:gridCol w:w="1554"/>
        <w:gridCol w:w="1747"/>
        <w:gridCol w:w="199"/>
        <w:gridCol w:w="1749"/>
      </w:tblGrid>
      <w:tr w:rsidR="005547F8" w:rsidRPr="000A0666" w14:paraId="34C0C898" w14:textId="77777777" w:rsidTr="00554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7A9AA122" w14:textId="77777777" w:rsidR="005547F8" w:rsidRDefault="005547F8" w:rsidP="005547F8">
            <w:pPr>
              <w:tabs>
                <w:tab w:val="left" w:pos="1854"/>
              </w:tabs>
              <w:spacing w:before="120"/>
              <w:jc w:val="both"/>
              <w:rPr>
                <w:rFonts w:ascii="Times New Roman" w:hAnsi="Times New Roman" w:cs="Times New Roman"/>
                <w:b w:val="0"/>
                <w:bCs w:val="0"/>
                <w:color w:val="000000" w:themeColor="text1"/>
                <w:sz w:val="24"/>
                <w:szCs w:val="24"/>
                <w:lang w:val="lv-LV"/>
              </w:rPr>
            </w:pPr>
          </w:p>
          <w:p w14:paraId="6FF53EED" w14:textId="74AFD17B" w:rsidR="005547F8" w:rsidRDefault="005547F8" w:rsidP="005547F8">
            <w:pPr>
              <w:pStyle w:val="Heading1"/>
              <w:outlineLvl w:val="0"/>
              <w:rPr>
                <w:rFonts w:ascii="Times New Roman" w:hAnsi="Times New Roman" w:cs="Times New Roman"/>
                <w:b w:val="0"/>
                <w:bCs w:val="0"/>
                <w:sz w:val="24"/>
                <w:szCs w:val="24"/>
                <w:lang w:val="lv-LV"/>
              </w:rPr>
            </w:pPr>
            <w:bookmarkStart w:id="33" w:name="_Toc51152397"/>
            <w:bookmarkStart w:id="34" w:name="_Toc97143109"/>
            <w:r w:rsidRPr="007C334A">
              <w:rPr>
                <w:rFonts w:ascii="Times New Roman" w:hAnsi="Times New Roman" w:cs="Times New Roman"/>
                <w:sz w:val="24"/>
                <w:szCs w:val="24"/>
                <w:lang w:val="lv-LV"/>
              </w:rPr>
              <w:t>Sabiedrības veselības politikas rezultāti un rezultatīvie rādītāji</w:t>
            </w:r>
            <w:bookmarkEnd w:id="33"/>
            <w:r>
              <w:rPr>
                <w:rFonts w:ascii="Times New Roman" w:hAnsi="Times New Roman" w:cs="Times New Roman"/>
                <w:sz w:val="24"/>
                <w:szCs w:val="24"/>
                <w:lang w:val="lv-LV"/>
              </w:rPr>
              <w:t>:</w:t>
            </w:r>
            <w:bookmarkEnd w:id="34"/>
          </w:p>
          <w:p w14:paraId="2C1B7769" w14:textId="184E4BC0" w:rsidR="005547F8" w:rsidRPr="007C334A" w:rsidRDefault="005547F8" w:rsidP="005547F8">
            <w:pPr>
              <w:tabs>
                <w:tab w:val="left" w:pos="1854"/>
              </w:tabs>
              <w:spacing w:before="120"/>
              <w:jc w:val="both"/>
              <w:rPr>
                <w:rFonts w:ascii="Times New Roman" w:hAnsi="Times New Roman" w:cs="Times New Roman"/>
                <w:color w:val="000000" w:themeColor="text1"/>
                <w:sz w:val="24"/>
                <w:szCs w:val="24"/>
                <w:lang w:val="lv-LV"/>
              </w:rPr>
            </w:pPr>
          </w:p>
        </w:tc>
      </w:tr>
      <w:tr w:rsidR="005547F8" w:rsidRPr="000A0666" w14:paraId="27E138C8"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CF6171B" w14:textId="1EACB907" w:rsidR="005547F8" w:rsidRPr="007C334A" w:rsidRDefault="005547F8" w:rsidP="005547F8">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 Politikas rezultāts: Iedzīvotāji vairāk nodarbojas ar fiziskām aktivitātēm un viņu uztura paradumi kļuvuši veselīgāki</w:t>
            </w:r>
          </w:p>
        </w:tc>
      </w:tr>
      <w:tr w:rsidR="005547F8" w:rsidRPr="007C334A" w14:paraId="5CD2937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A7BB73A" w14:textId="7E3E0B55"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57312454" w14:textId="0A5E415B"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2019. </w:t>
            </w:r>
          </w:p>
        </w:tc>
        <w:tc>
          <w:tcPr>
            <w:tcW w:w="725" w:type="pct"/>
            <w:gridSpan w:val="2"/>
          </w:tcPr>
          <w:p w14:paraId="134B98D0" w14:textId="5CFDF003"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2024. </w:t>
            </w:r>
          </w:p>
        </w:tc>
        <w:tc>
          <w:tcPr>
            <w:tcW w:w="652" w:type="pct"/>
          </w:tcPr>
          <w:p w14:paraId="5632256C" w14:textId="14ED8686"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2027. </w:t>
            </w:r>
          </w:p>
        </w:tc>
      </w:tr>
      <w:tr w:rsidR="005547F8" w:rsidRPr="007C334A" w14:paraId="69FB77A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64C1F8F" w14:textId="0CA43E49"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1.1. </w:t>
            </w:r>
            <w:proofErr w:type="spellStart"/>
            <w:r w:rsidR="00382BC8" w:rsidRPr="006F2DA4">
              <w:rPr>
                <w:rFonts w:ascii="Times New Roman" w:hAnsi="Times New Roman" w:cs="Times New Roman"/>
                <w:b w:val="0"/>
                <w:bCs w:val="0"/>
                <w:color w:val="000000" w:themeColor="text1"/>
                <w:sz w:val="24"/>
                <w:szCs w:val="24"/>
              </w:rPr>
              <w:t>Iedzīvotāju</w:t>
            </w:r>
            <w:proofErr w:type="spellEnd"/>
            <w:r w:rsidR="00CF5053" w:rsidRPr="006F2DA4">
              <w:rPr>
                <w:rFonts w:ascii="Times New Roman" w:hAnsi="Times New Roman" w:cs="Times New Roman"/>
                <w:b w:val="0"/>
                <w:bCs w:val="0"/>
                <w:color w:val="000000" w:themeColor="text1"/>
                <w:sz w:val="24"/>
                <w:szCs w:val="24"/>
              </w:rPr>
              <w:t xml:space="preserve"> </w:t>
            </w:r>
            <w:r w:rsidRPr="006F2DA4">
              <w:rPr>
                <w:rFonts w:ascii="Times New Roman" w:hAnsi="Times New Roman" w:cs="Times New Roman"/>
                <w:b w:val="0"/>
                <w:bCs w:val="0"/>
                <w:sz w:val="24"/>
                <w:szCs w:val="24"/>
                <w:lang w:val="lv-LV"/>
              </w:rPr>
              <w:t>(15–74 g.v.) īpatsvars, kuriem ir pasīvi brīvā laika pavadīšanas paradumi – lasīšana, televizora skatīšanās un cita veida sēdoša brīvā laika pavadīšana (%)</w:t>
            </w:r>
            <w:r w:rsidRPr="006F2DA4" w:rsidDel="002D1131">
              <w:rPr>
                <w:rFonts w:ascii="Times New Roman" w:hAnsi="Times New Roman" w:cs="Times New Roman"/>
                <w:b w:val="0"/>
                <w:bCs w:val="0"/>
                <w:sz w:val="24"/>
                <w:szCs w:val="24"/>
                <w:lang w:val="lv-LV"/>
              </w:rPr>
              <w:t xml:space="preserve"> </w:t>
            </w:r>
            <w:r w:rsidRPr="006F2DA4">
              <w:rPr>
                <w:rFonts w:ascii="Times New Roman" w:hAnsi="Times New Roman" w:cs="Times New Roman"/>
                <w:b w:val="0"/>
                <w:bCs w:val="0"/>
                <w:sz w:val="24"/>
                <w:szCs w:val="24"/>
                <w:lang w:val="lv-LV"/>
              </w:rPr>
              <w:t>(Avots: Latvijas iedzīvotāju veselību ietekmējošo paradumu pētījums, SPKC)</w:t>
            </w:r>
          </w:p>
        </w:tc>
        <w:tc>
          <w:tcPr>
            <w:tcW w:w="579" w:type="pct"/>
          </w:tcPr>
          <w:p w14:paraId="31636EB1"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36,3</w:t>
            </w:r>
          </w:p>
          <w:p w14:paraId="4E9A498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p w14:paraId="10048A7B"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p w14:paraId="19414583"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7814683C"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34,5</w:t>
            </w:r>
          </w:p>
        </w:tc>
        <w:tc>
          <w:tcPr>
            <w:tcW w:w="652" w:type="pct"/>
          </w:tcPr>
          <w:p w14:paraId="41EFC819"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33,0</w:t>
            </w:r>
          </w:p>
          <w:p w14:paraId="26DC3C21"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5547F8" w:rsidRPr="007C334A" w14:paraId="001F19B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F2B492A" w14:textId="13F62A99"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1.2. </w:t>
            </w:r>
            <w:proofErr w:type="spellStart"/>
            <w:r w:rsidR="00382BC8" w:rsidRPr="006F2DA4">
              <w:rPr>
                <w:rFonts w:ascii="Times New Roman" w:hAnsi="Times New Roman" w:cs="Times New Roman"/>
                <w:b w:val="0"/>
                <w:bCs w:val="0"/>
                <w:color w:val="000000" w:themeColor="text1"/>
                <w:sz w:val="24"/>
                <w:szCs w:val="24"/>
              </w:rPr>
              <w:t>Iedzīvotāju</w:t>
            </w:r>
            <w:proofErr w:type="spellEnd"/>
            <w:r w:rsidR="00CF5053" w:rsidRPr="006F2DA4">
              <w:rPr>
                <w:rFonts w:ascii="Times New Roman" w:hAnsi="Times New Roman" w:cs="Times New Roman"/>
                <w:b w:val="0"/>
                <w:bCs w:val="0"/>
                <w:color w:val="000000" w:themeColor="text1"/>
                <w:sz w:val="24"/>
                <w:szCs w:val="24"/>
              </w:rPr>
              <w:t xml:space="preserve"> </w:t>
            </w:r>
            <w:r w:rsidRPr="006F2DA4">
              <w:rPr>
                <w:rFonts w:ascii="Times New Roman" w:hAnsi="Times New Roman" w:cs="Times New Roman"/>
                <w:b w:val="0"/>
                <w:bCs w:val="0"/>
                <w:sz w:val="24"/>
                <w:szCs w:val="24"/>
                <w:lang w:val="lv-LV"/>
              </w:rPr>
              <w:t>(15–74 g.v.) īpatsvars, kuri nodarbojas ar fiziskajām aktivitātēm vismaz 30 min dienā 2 reizes nedēļā (%) (Avots: Latvijas iedzīvotāju veselību ietekmējošo paradumu pētījums, SPKC)</w:t>
            </w:r>
          </w:p>
        </w:tc>
        <w:tc>
          <w:tcPr>
            <w:tcW w:w="579" w:type="pct"/>
          </w:tcPr>
          <w:p w14:paraId="6AA2D33B"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25,4</w:t>
            </w:r>
          </w:p>
          <w:p w14:paraId="038E6BC2"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09C8A57B"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26,5</w:t>
            </w:r>
          </w:p>
        </w:tc>
        <w:tc>
          <w:tcPr>
            <w:tcW w:w="652" w:type="pct"/>
          </w:tcPr>
          <w:p w14:paraId="71811568"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7,5</w:t>
            </w:r>
          </w:p>
        </w:tc>
      </w:tr>
      <w:tr w:rsidR="005547F8" w:rsidRPr="007C334A" w14:paraId="57493B4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42945C9" w14:textId="77777777" w:rsidR="005547F8" w:rsidRPr="006F2DA4"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t>1.3. Pusaudžu (11, 13 un 15 g.v.) īpatsvars, kuri katru dienu nodarbojas ar fiziskajām aktivitātēm vismaz stundu dienā (%) (avots: Latvijas skolēnu veselības paradumu pētījums, SPKC)</w:t>
            </w:r>
          </w:p>
        </w:tc>
        <w:tc>
          <w:tcPr>
            <w:tcW w:w="579" w:type="pct"/>
          </w:tcPr>
          <w:p w14:paraId="7E67097B"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18,8</w:t>
            </w:r>
          </w:p>
          <w:p w14:paraId="51E3BDA0"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(2018)</w:t>
            </w:r>
          </w:p>
        </w:tc>
        <w:tc>
          <w:tcPr>
            <w:tcW w:w="725" w:type="pct"/>
            <w:gridSpan w:val="2"/>
          </w:tcPr>
          <w:p w14:paraId="28EE8C67"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20,0</w:t>
            </w:r>
          </w:p>
        </w:tc>
        <w:tc>
          <w:tcPr>
            <w:tcW w:w="652" w:type="pct"/>
          </w:tcPr>
          <w:p w14:paraId="628D06C2" w14:textId="77777777" w:rsidR="005547F8" w:rsidRPr="0002603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22,0</w:t>
            </w:r>
          </w:p>
        </w:tc>
      </w:tr>
      <w:tr w:rsidR="005547F8" w:rsidRPr="007C334A" w14:paraId="5B17AE1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F742E32" w14:textId="77777777"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1.4. Pusaudžu (11, 13 un 15 g.v.) īpatsvars, kuri uzturā lieto augļus vismaz reizi dienā (%) (avots: Latvijas skolēnu veselības paradumu pētījums, SPKC)</w:t>
            </w:r>
          </w:p>
        </w:tc>
        <w:tc>
          <w:tcPr>
            <w:tcW w:w="579" w:type="pct"/>
          </w:tcPr>
          <w:p w14:paraId="171D035E"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26,8</w:t>
            </w:r>
          </w:p>
          <w:p w14:paraId="4F16E066"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3BAB8C2F"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27,5</w:t>
            </w:r>
          </w:p>
        </w:tc>
        <w:tc>
          <w:tcPr>
            <w:tcW w:w="652" w:type="pct"/>
          </w:tcPr>
          <w:p w14:paraId="3F2DCCD4" w14:textId="77777777" w:rsidR="005547F8" w:rsidRPr="00026031"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29,0</w:t>
            </w:r>
          </w:p>
        </w:tc>
      </w:tr>
      <w:tr w:rsidR="005547F8" w:rsidRPr="007C334A" w14:paraId="34F59D6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67F8B37" w14:textId="65CCEC46"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1.5. </w:t>
            </w:r>
            <w:proofErr w:type="spellStart"/>
            <w:r w:rsidR="00382BC8" w:rsidRPr="006F2DA4">
              <w:rPr>
                <w:rFonts w:ascii="Times New Roman" w:hAnsi="Times New Roman" w:cs="Times New Roman"/>
                <w:b w:val="0"/>
                <w:bCs w:val="0"/>
                <w:color w:val="000000" w:themeColor="text1"/>
                <w:sz w:val="24"/>
                <w:szCs w:val="24"/>
              </w:rPr>
              <w:t>Iedzīvotāju</w:t>
            </w:r>
            <w:proofErr w:type="spellEnd"/>
            <w:r w:rsidRPr="006F2DA4">
              <w:rPr>
                <w:rFonts w:ascii="Times New Roman" w:hAnsi="Times New Roman" w:cs="Times New Roman"/>
                <w:b w:val="0"/>
                <w:bCs w:val="0"/>
                <w:sz w:val="24"/>
                <w:szCs w:val="24"/>
                <w:lang w:val="lv-LV"/>
              </w:rPr>
              <w:t xml:space="preserve"> (15-74 g.v.) īpatsvars, kuri pēdējās nedēļas laikā katru dienu uzturā lietojuši augļus un ogas (%) (avots: Latvijas iedzīvotāju veselību ietekmējošo paradumu pētījums, SPKC)</w:t>
            </w:r>
          </w:p>
        </w:tc>
        <w:tc>
          <w:tcPr>
            <w:tcW w:w="579" w:type="pct"/>
          </w:tcPr>
          <w:p w14:paraId="560CA069"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24,5</w:t>
            </w:r>
          </w:p>
          <w:p w14:paraId="3D72B768"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w:t>
            </w:r>
            <w:r>
              <w:rPr>
                <w:rFonts w:ascii="Times New Roman" w:hAnsi="Times New Roman" w:cs="Times New Roman"/>
                <w:sz w:val="24"/>
                <w:szCs w:val="24"/>
                <w:lang w:val="lv-LV"/>
              </w:rPr>
              <w:t>8</w:t>
            </w:r>
            <w:r w:rsidRPr="007C334A">
              <w:rPr>
                <w:rFonts w:ascii="Times New Roman" w:hAnsi="Times New Roman" w:cs="Times New Roman"/>
                <w:sz w:val="24"/>
                <w:szCs w:val="24"/>
                <w:lang w:val="lv-LV"/>
              </w:rPr>
              <w:t>)</w:t>
            </w:r>
          </w:p>
        </w:tc>
        <w:tc>
          <w:tcPr>
            <w:tcW w:w="725" w:type="pct"/>
            <w:gridSpan w:val="2"/>
          </w:tcPr>
          <w:p w14:paraId="74F2F3C2"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26,0</w:t>
            </w:r>
          </w:p>
        </w:tc>
        <w:tc>
          <w:tcPr>
            <w:tcW w:w="652" w:type="pct"/>
          </w:tcPr>
          <w:p w14:paraId="277E57A8" w14:textId="77777777" w:rsidR="005547F8" w:rsidRPr="0002603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27,5</w:t>
            </w:r>
          </w:p>
        </w:tc>
      </w:tr>
      <w:tr w:rsidR="005547F8" w:rsidRPr="007C334A" w14:paraId="5F52FDC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DA34171" w14:textId="77777777"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1.6. Pusaudžu (11, 13 un 15 g.v.) īpatsvars, kuri uzturā lieto dārzeņus vismaz reizi dienā (%) (avots: </w:t>
            </w:r>
            <w:bookmarkStart w:id="35" w:name="_Hlk51935132"/>
            <w:r w:rsidRPr="006F2DA4">
              <w:rPr>
                <w:rFonts w:ascii="Times New Roman" w:hAnsi="Times New Roman" w:cs="Times New Roman"/>
                <w:b w:val="0"/>
                <w:bCs w:val="0"/>
                <w:sz w:val="24"/>
                <w:szCs w:val="24"/>
                <w:lang w:val="lv-LV"/>
              </w:rPr>
              <w:t>Latvijas skolēnu veselības paradumu pētījums, SPKC</w:t>
            </w:r>
            <w:bookmarkEnd w:id="35"/>
            <w:r w:rsidRPr="006F2DA4">
              <w:rPr>
                <w:rFonts w:ascii="Times New Roman" w:hAnsi="Times New Roman" w:cs="Times New Roman"/>
                <w:b w:val="0"/>
                <w:bCs w:val="0"/>
                <w:sz w:val="24"/>
                <w:szCs w:val="24"/>
                <w:lang w:val="lv-LV"/>
              </w:rPr>
              <w:t>)</w:t>
            </w:r>
          </w:p>
        </w:tc>
        <w:tc>
          <w:tcPr>
            <w:tcW w:w="579" w:type="pct"/>
          </w:tcPr>
          <w:p w14:paraId="0B127687"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27,2</w:t>
            </w:r>
          </w:p>
          <w:p w14:paraId="5E59D0CA"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36ABB49E"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28,5</w:t>
            </w:r>
          </w:p>
        </w:tc>
        <w:tc>
          <w:tcPr>
            <w:tcW w:w="652" w:type="pct"/>
          </w:tcPr>
          <w:p w14:paraId="743CE611" w14:textId="77777777" w:rsidR="005547F8" w:rsidRPr="00C66EE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30,0</w:t>
            </w:r>
          </w:p>
        </w:tc>
      </w:tr>
      <w:tr w:rsidR="005547F8" w:rsidRPr="007C334A" w14:paraId="2039B35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DDDBE64" w14:textId="01911838"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1.7. </w:t>
            </w:r>
            <w:proofErr w:type="spellStart"/>
            <w:r w:rsidR="00382BC8" w:rsidRPr="006F2DA4">
              <w:rPr>
                <w:rFonts w:ascii="Times New Roman" w:hAnsi="Times New Roman" w:cs="Times New Roman"/>
                <w:b w:val="0"/>
                <w:bCs w:val="0"/>
                <w:color w:val="000000" w:themeColor="text1"/>
                <w:sz w:val="24"/>
                <w:szCs w:val="24"/>
              </w:rPr>
              <w:t>Iedzīvotāju</w:t>
            </w:r>
            <w:proofErr w:type="spellEnd"/>
            <w:r w:rsidRPr="006F2DA4">
              <w:rPr>
                <w:rFonts w:ascii="Times New Roman" w:hAnsi="Times New Roman" w:cs="Times New Roman"/>
                <w:b w:val="0"/>
                <w:bCs w:val="0"/>
                <w:sz w:val="24"/>
                <w:szCs w:val="24"/>
                <w:lang w:val="lv-LV"/>
              </w:rPr>
              <w:t xml:space="preserve"> (15-74 g.v.) īpatsvars, kuri pēdējās nedēļas laikā katru dienu uzturā lietojuši svaigus dārzeņus (%) (avots: Latvijas iedzīvotāju veselību ietekmējošo paradumu pētījums, SPKC)</w:t>
            </w:r>
          </w:p>
        </w:tc>
        <w:tc>
          <w:tcPr>
            <w:tcW w:w="579" w:type="pct"/>
          </w:tcPr>
          <w:p w14:paraId="0EDDBDA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36,9</w:t>
            </w:r>
          </w:p>
          <w:p w14:paraId="6BC243E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8</w:t>
            </w:r>
            <w:r w:rsidRPr="007C334A">
              <w:rPr>
                <w:rFonts w:ascii="Times New Roman" w:hAnsi="Times New Roman" w:cs="Times New Roman"/>
                <w:color w:val="000000" w:themeColor="text1"/>
                <w:sz w:val="24"/>
                <w:szCs w:val="24"/>
                <w:lang w:val="lv-LV"/>
              </w:rPr>
              <w:t>)</w:t>
            </w:r>
          </w:p>
        </w:tc>
        <w:tc>
          <w:tcPr>
            <w:tcW w:w="725" w:type="pct"/>
            <w:gridSpan w:val="2"/>
          </w:tcPr>
          <w:p w14:paraId="16B4D023"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37,5</w:t>
            </w:r>
          </w:p>
        </w:tc>
        <w:tc>
          <w:tcPr>
            <w:tcW w:w="652" w:type="pct"/>
          </w:tcPr>
          <w:p w14:paraId="31A19E11" w14:textId="77777777" w:rsidR="005547F8" w:rsidRPr="00271F6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39,0</w:t>
            </w:r>
          </w:p>
        </w:tc>
      </w:tr>
      <w:tr w:rsidR="005547F8" w:rsidRPr="007C334A" w14:paraId="47A441D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0A2D1AC" w14:textId="365AC734" w:rsidR="005547F8" w:rsidRPr="006F2DA4"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t xml:space="preserve">1.8. </w:t>
            </w:r>
            <w:proofErr w:type="spellStart"/>
            <w:r w:rsidR="00382BC8" w:rsidRPr="006F2DA4">
              <w:rPr>
                <w:rFonts w:ascii="Times New Roman" w:hAnsi="Times New Roman" w:cs="Times New Roman"/>
                <w:b w:val="0"/>
                <w:bCs w:val="0"/>
                <w:color w:val="000000" w:themeColor="text1"/>
                <w:sz w:val="24"/>
                <w:szCs w:val="24"/>
              </w:rPr>
              <w:t>Iedzīvotāju</w:t>
            </w:r>
            <w:proofErr w:type="spellEnd"/>
            <w:r w:rsidRPr="006F2DA4">
              <w:rPr>
                <w:rFonts w:ascii="Times New Roman" w:hAnsi="Times New Roman" w:cs="Times New Roman"/>
                <w:b w:val="0"/>
                <w:bCs w:val="0"/>
                <w:sz w:val="24"/>
                <w:szCs w:val="24"/>
                <w:lang w:val="lv-LV"/>
              </w:rPr>
              <w:t xml:space="preserve"> (15-74 g.v.) īpatsvars ar lieko ķermeņa masu vai aptaukošanos (ĶMI virs 25) (%) (avots: Latvijas iedzīvotāju veselību ietekmējošo paradumu pētījums, SPKC)</w:t>
            </w:r>
          </w:p>
        </w:tc>
        <w:tc>
          <w:tcPr>
            <w:tcW w:w="579" w:type="pct"/>
          </w:tcPr>
          <w:p w14:paraId="615299FC"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58,7</w:t>
            </w:r>
          </w:p>
          <w:p w14:paraId="38EA44F8"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0E64B191"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58,0</w:t>
            </w:r>
          </w:p>
        </w:tc>
        <w:tc>
          <w:tcPr>
            <w:tcW w:w="652" w:type="pct"/>
          </w:tcPr>
          <w:p w14:paraId="47FCC87D" w14:textId="77777777" w:rsidR="005547F8" w:rsidRPr="00271F6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57,2</w:t>
            </w:r>
          </w:p>
        </w:tc>
      </w:tr>
      <w:tr w:rsidR="005547F8" w:rsidRPr="007C334A" w14:paraId="42D2CCE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37DEA09" w14:textId="77777777" w:rsidR="005547F8" w:rsidRPr="006F2DA4"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lastRenderedPageBreak/>
              <w:t>1.9. Pusaudžu (15 g.v.) īpatsvars ar lieko ķermeņa masu vai aptaukošanos (%) (avots: Latvijas skolēnu veselības paradumu pētījums, SPKC)</w:t>
            </w:r>
          </w:p>
        </w:tc>
        <w:tc>
          <w:tcPr>
            <w:tcW w:w="579" w:type="pct"/>
          </w:tcPr>
          <w:p w14:paraId="10881F75"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16,0</w:t>
            </w:r>
          </w:p>
          <w:p w14:paraId="512B8A38"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(2018)</w:t>
            </w:r>
          </w:p>
        </w:tc>
        <w:tc>
          <w:tcPr>
            <w:tcW w:w="725" w:type="pct"/>
            <w:gridSpan w:val="2"/>
          </w:tcPr>
          <w:p w14:paraId="0E626176"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B889596">
              <w:rPr>
                <w:rFonts w:ascii="Times New Roman" w:hAnsi="Times New Roman" w:cs="Times New Roman"/>
                <w:color w:val="000000" w:themeColor="text1"/>
                <w:sz w:val="24"/>
                <w:szCs w:val="24"/>
                <w:lang w:val="lv-LV"/>
              </w:rPr>
              <w:t>15,8</w:t>
            </w:r>
          </w:p>
        </w:tc>
        <w:tc>
          <w:tcPr>
            <w:tcW w:w="652" w:type="pct"/>
          </w:tcPr>
          <w:p w14:paraId="6F419A8C" w14:textId="77777777" w:rsidR="005547F8" w:rsidRPr="00271F6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B889596">
              <w:rPr>
                <w:rFonts w:ascii="Times New Roman" w:hAnsi="Times New Roman" w:cs="Times New Roman"/>
                <w:color w:val="000000" w:themeColor="text1"/>
                <w:sz w:val="24"/>
                <w:szCs w:val="24"/>
                <w:lang w:val="lv-LV"/>
              </w:rPr>
              <w:t>15,5</w:t>
            </w:r>
          </w:p>
        </w:tc>
      </w:tr>
      <w:tr w:rsidR="005547F8" w:rsidRPr="007C334A" w14:paraId="4B5FB25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C0C281E" w14:textId="77777777" w:rsidR="005547F8" w:rsidRPr="006F2DA4"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t>1.10. Skolēnu (7 g.v.) īpatsvars ar lieko ķermeņa masu vai aptaukošanos (%) (avots: Bērnu antropometrisko parametru un skolu vides pētījums, SPKC)</w:t>
            </w:r>
          </w:p>
        </w:tc>
        <w:tc>
          <w:tcPr>
            <w:tcW w:w="579" w:type="pct"/>
          </w:tcPr>
          <w:p w14:paraId="696BCB15" w14:textId="77777777" w:rsidR="005547F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22,8</w:t>
            </w:r>
          </w:p>
          <w:p w14:paraId="675AC9B5"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20F8FFDE"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21,8</w:t>
            </w:r>
          </w:p>
        </w:tc>
        <w:tc>
          <w:tcPr>
            <w:tcW w:w="652" w:type="pct"/>
          </w:tcPr>
          <w:p w14:paraId="0B7CBCB2" w14:textId="77777777" w:rsidR="005547F8" w:rsidRPr="00271F6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20,5</w:t>
            </w:r>
          </w:p>
        </w:tc>
      </w:tr>
      <w:tr w:rsidR="005547F8" w:rsidRPr="007C334A" w14:paraId="04F873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14A4804" w14:textId="77777777"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1.11. Respondenti, kas savas zināšanas par dopingu </w:t>
            </w:r>
            <w:r w:rsidRPr="006F2DA4">
              <w:rPr>
                <w:rFonts w:ascii="Times New Roman" w:hAnsi="Times New Roman" w:cs="Times New Roman"/>
                <w:b w:val="0"/>
                <w:bCs w:val="0"/>
                <w:i/>
                <w:sz w:val="24"/>
                <w:szCs w:val="24"/>
                <w:lang w:val="lv-LV"/>
              </w:rPr>
              <w:t>(vai dopinga vielām)</w:t>
            </w:r>
            <w:r w:rsidRPr="006F2DA4">
              <w:rPr>
                <w:rFonts w:ascii="Times New Roman" w:hAnsi="Times New Roman" w:cs="Times New Roman"/>
                <w:b w:val="0"/>
                <w:bCs w:val="0"/>
                <w:sz w:val="24"/>
                <w:szCs w:val="24"/>
                <w:lang w:val="lv-LV"/>
              </w:rPr>
              <w:t xml:space="preserve"> novērtē kā labas un teicamas (%) (avots: pētījums “Sabiedrības viedoklis par dopinga lietošanu sportā, 2019. gads”)</w:t>
            </w:r>
            <w:r w:rsidRPr="006F2DA4">
              <w:rPr>
                <w:b w:val="0"/>
                <w:bCs w:val="0"/>
              </w:rPr>
              <w:t xml:space="preserve"> </w:t>
            </w:r>
          </w:p>
        </w:tc>
        <w:tc>
          <w:tcPr>
            <w:tcW w:w="579" w:type="pct"/>
          </w:tcPr>
          <w:p w14:paraId="09B99E11"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lv-LV"/>
              </w:rPr>
            </w:pPr>
            <w:r w:rsidRPr="00CA41D8">
              <w:rPr>
                <w:rFonts w:ascii="Times New Roman" w:hAnsi="Times New Roman" w:cs="Times New Roman"/>
                <w:color w:val="000000" w:themeColor="text1"/>
                <w:sz w:val="24"/>
                <w:szCs w:val="24"/>
                <w:lang w:val="lv-LV"/>
              </w:rPr>
              <w:t>10</w:t>
            </w:r>
          </w:p>
        </w:tc>
        <w:tc>
          <w:tcPr>
            <w:tcW w:w="725" w:type="pct"/>
            <w:gridSpan w:val="2"/>
          </w:tcPr>
          <w:p w14:paraId="30F1B922"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lv-LV"/>
              </w:rPr>
            </w:pPr>
            <w:r w:rsidRPr="00CA41D8">
              <w:rPr>
                <w:rFonts w:ascii="Times New Roman" w:hAnsi="Times New Roman" w:cs="Times New Roman"/>
                <w:color w:val="000000" w:themeColor="text1"/>
                <w:sz w:val="24"/>
                <w:szCs w:val="24"/>
                <w:lang w:val="lv-LV"/>
              </w:rPr>
              <w:t>18</w:t>
            </w:r>
          </w:p>
        </w:tc>
        <w:tc>
          <w:tcPr>
            <w:tcW w:w="652" w:type="pct"/>
          </w:tcPr>
          <w:p w14:paraId="445827B7"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A41D8">
              <w:rPr>
                <w:rFonts w:ascii="Times New Roman" w:hAnsi="Times New Roman" w:cs="Times New Roman"/>
                <w:color w:val="000000" w:themeColor="text1"/>
                <w:sz w:val="24"/>
                <w:szCs w:val="24"/>
                <w:lang w:val="lv-LV"/>
              </w:rPr>
              <w:t>24</w:t>
            </w:r>
          </w:p>
        </w:tc>
      </w:tr>
      <w:tr w:rsidR="005547F8" w:rsidRPr="007C334A" w14:paraId="28313DE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A766495" w14:textId="760C379C" w:rsidR="005547F8" w:rsidRPr="006F2DA4" w:rsidRDefault="005547F8" w:rsidP="001A7412">
            <w:pPr>
              <w:shd w:val="clear" w:color="auto" w:fill="FFFFFF"/>
              <w:spacing w:before="0"/>
              <w:jc w:val="both"/>
              <w:rPr>
                <w:rFonts w:ascii="Times New Roman" w:eastAsia="Times New Roman" w:hAnsi="Times New Roman" w:cs="Times New Roman"/>
                <w:b w:val="0"/>
                <w:bCs w:val="0"/>
                <w:sz w:val="22"/>
                <w:szCs w:val="22"/>
                <w:lang w:val="lv-LV" w:eastAsia="lv-LV"/>
              </w:rPr>
            </w:pPr>
            <w:r w:rsidRPr="006F2DA4">
              <w:rPr>
                <w:rFonts w:ascii="Times New Roman" w:hAnsi="Times New Roman" w:cs="Times New Roman"/>
                <w:b w:val="0"/>
                <w:bCs w:val="0"/>
                <w:sz w:val="24"/>
                <w:szCs w:val="24"/>
                <w:lang w:val="lv-LV"/>
              </w:rPr>
              <w:t>1.12. P</w:t>
            </w:r>
            <w:r w:rsidRPr="006F2DA4">
              <w:rPr>
                <w:rFonts w:ascii="Times New Roman" w:eastAsia="Times New Roman" w:hAnsi="Times New Roman" w:cs="Times New Roman"/>
                <w:b w:val="0"/>
                <w:bCs w:val="0"/>
                <w:sz w:val="24"/>
                <w:szCs w:val="24"/>
                <w:bdr w:val="none" w:sz="0" w:space="0" w:color="auto" w:frame="1"/>
                <w:lang w:val="lv-LV" w:eastAsia="lv-LV"/>
              </w:rPr>
              <w:t>rogramm</w:t>
            </w:r>
            <w:r w:rsidRPr="006F2DA4">
              <w:rPr>
                <w:rFonts w:ascii="Times New Roman" w:eastAsia="Times New Roman" w:hAnsi="Times New Roman" w:cs="Times New Roman" w:hint="eastAsia"/>
                <w:b w:val="0"/>
                <w:bCs w:val="0"/>
                <w:sz w:val="24"/>
                <w:szCs w:val="24"/>
                <w:bdr w:val="none" w:sz="0" w:space="0" w:color="auto" w:frame="1"/>
                <w:lang w:val="lv-LV" w:eastAsia="lv-LV"/>
              </w:rPr>
              <w:t>ā</w:t>
            </w:r>
            <w:r w:rsidR="001A7412" w:rsidRPr="006F2DA4">
              <w:rPr>
                <w:rFonts w:ascii="Times New Roman" w:eastAsia="Times New Roman" w:hAnsi="Times New Roman" w:cs="Times New Roman"/>
                <w:b w:val="0"/>
                <w:bCs w:val="0"/>
                <w:sz w:val="24"/>
                <w:szCs w:val="24"/>
                <w:bdr w:val="none" w:sz="0" w:space="0" w:color="auto" w:frame="1"/>
                <w:lang w:val="lv-LV" w:eastAsia="lv-LV"/>
              </w:rPr>
              <w:t xml:space="preserve"> </w:t>
            </w:r>
            <w:r w:rsidRPr="006F2DA4">
              <w:rPr>
                <w:rFonts w:ascii="Times New Roman" w:hAnsi="Times New Roman" w:cs="Times New Roman"/>
                <w:b w:val="0"/>
                <w:bCs w:val="0"/>
                <w:sz w:val="24"/>
                <w:szCs w:val="24"/>
              </w:rPr>
              <w:t>“</w:t>
            </w:r>
            <w:proofErr w:type="spellStart"/>
            <w:r w:rsidRPr="006F2DA4">
              <w:rPr>
                <w:rFonts w:ascii="Times New Roman" w:hAnsi="Times New Roman" w:cs="Times New Roman"/>
                <w:b w:val="0"/>
                <w:bCs w:val="0"/>
                <w:sz w:val="24"/>
                <w:szCs w:val="24"/>
              </w:rPr>
              <w:t>Piens</w:t>
            </w:r>
            <w:proofErr w:type="spellEnd"/>
            <w:r w:rsidRPr="006F2DA4">
              <w:rPr>
                <w:rFonts w:ascii="Times New Roman" w:hAnsi="Times New Roman" w:cs="Times New Roman"/>
                <w:b w:val="0"/>
                <w:bCs w:val="0"/>
                <w:sz w:val="24"/>
                <w:szCs w:val="24"/>
              </w:rPr>
              <w:t xml:space="preserve"> un </w:t>
            </w:r>
            <w:proofErr w:type="spellStart"/>
            <w:r w:rsidRPr="006F2DA4">
              <w:rPr>
                <w:rFonts w:ascii="Times New Roman" w:hAnsi="Times New Roman" w:cs="Times New Roman"/>
                <w:b w:val="0"/>
                <w:bCs w:val="0"/>
                <w:sz w:val="24"/>
                <w:szCs w:val="24"/>
              </w:rPr>
              <w:t>augļi</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skolai</w:t>
            </w:r>
            <w:proofErr w:type="spellEnd"/>
            <w:r w:rsidRPr="006F2DA4">
              <w:rPr>
                <w:rFonts w:ascii="Times New Roman" w:hAnsi="Times New Roman" w:cs="Times New Roman"/>
                <w:b w:val="0"/>
                <w:bCs w:val="0"/>
                <w:sz w:val="24"/>
                <w:szCs w:val="24"/>
              </w:rPr>
              <w:t xml:space="preserve">” </w:t>
            </w:r>
            <w:r w:rsidRPr="006F2DA4">
              <w:rPr>
                <w:rFonts w:ascii="Times New Roman" w:eastAsia="Times New Roman" w:hAnsi="Times New Roman" w:cs="Times New Roman"/>
                <w:b w:val="0"/>
                <w:bCs w:val="0"/>
                <w:sz w:val="24"/>
                <w:szCs w:val="24"/>
                <w:bdr w:val="none" w:sz="0" w:space="0" w:color="auto" w:frame="1"/>
                <w:lang w:val="lv-LV" w:eastAsia="lv-LV"/>
              </w:rPr>
              <w:t>iesaist</w:t>
            </w:r>
            <w:r w:rsidRPr="006F2DA4">
              <w:rPr>
                <w:rFonts w:ascii="Times New Roman" w:eastAsia="Times New Roman" w:hAnsi="Times New Roman" w:cs="Times New Roman" w:hint="eastAsia"/>
                <w:b w:val="0"/>
                <w:bCs w:val="0"/>
                <w:sz w:val="24"/>
                <w:szCs w:val="24"/>
                <w:bdr w:val="none" w:sz="0" w:space="0" w:color="auto" w:frame="1"/>
                <w:lang w:val="lv-LV" w:eastAsia="lv-LV"/>
              </w:rPr>
              <w:t>ī</w:t>
            </w:r>
            <w:r w:rsidRPr="006F2DA4">
              <w:rPr>
                <w:rFonts w:ascii="Times New Roman" w:eastAsia="Times New Roman" w:hAnsi="Times New Roman" w:cs="Times New Roman"/>
                <w:b w:val="0"/>
                <w:bCs w:val="0"/>
                <w:sz w:val="24"/>
                <w:szCs w:val="24"/>
                <w:bdr w:val="none" w:sz="0" w:space="0" w:color="auto" w:frame="1"/>
                <w:lang w:val="lv-LV" w:eastAsia="lv-LV"/>
              </w:rPr>
              <w:t>to izgl</w:t>
            </w:r>
            <w:r w:rsidRPr="006F2DA4">
              <w:rPr>
                <w:rFonts w:ascii="Times New Roman" w:eastAsia="Times New Roman" w:hAnsi="Times New Roman" w:cs="Times New Roman" w:hint="eastAsia"/>
                <w:b w:val="0"/>
                <w:bCs w:val="0"/>
                <w:sz w:val="24"/>
                <w:szCs w:val="24"/>
                <w:bdr w:val="none" w:sz="0" w:space="0" w:color="auto" w:frame="1"/>
                <w:lang w:val="lv-LV" w:eastAsia="lv-LV"/>
              </w:rPr>
              <w:t>ī</w:t>
            </w:r>
            <w:r w:rsidRPr="006F2DA4">
              <w:rPr>
                <w:rFonts w:ascii="Times New Roman" w:eastAsia="Times New Roman" w:hAnsi="Times New Roman" w:cs="Times New Roman"/>
                <w:b w:val="0"/>
                <w:bCs w:val="0"/>
                <w:sz w:val="24"/>
                <w:szCs w:val="24"/>
                <w:bdr w:val="none" w:sz="0" w:space="0" w:color="auto" w:frame="1"/>
                <w:lang w:val="lv-LV" w:eastAsia="lv-LV"/>
              </w:rPr>
              <w:t xml:space="preserve">tojamo </w:t>
            </w:r>
            <w:r w:rsidRPr="006F2DA4">
              <w:rPr>
                <w:rFonts w:ascii="Times New Roman" w:eastAsia="Times New Roman" w:hAnsi="Times New Roman" w:cs="Times New Roman" w:hint="eastAsia"/>
                <w:b w:val="0"/>
                <w:bCs w:val="0"/>
                <w:sz w:val="24"/>
                <w:szCs w:val="24"/>
                <w:bdr w:val="none" w:sz="0" w:space="0" w:color="auto" w:frame="1"/>
                <w:lang w:val="lv-LV" w:eastAsia="lv-LV"/>
              </w:rPr>
              <w:t>ī</w:t>
            </w:r>
            <w:r w:rsidRPr="006F2DA4">
              <w:rPr>
                <w:rFonts w:ascii="Times New Roman" w:eastAsia="Times New Roman" w:hAnsi="Times New Roman" w:cs="Times New Roman"/>
                <w:b w:val="0"/>
                <w:bCs w:val="0"/>
                <w:sz w:val="24"/>
                <w:szCs w:val="24"/>
                <w:bdr w:val="none" w:sz="0" w:space="0" w:color="auto" w:frame="1"/>
                <w:lang w:val="lv-LV" w:eastAsia="lv-LV"/>
              </w:rPr>
              <w:t>patsvars (%) no visas m</w:t>
            </w:r>
            <w:r w:rsidRPr="006F2DA4">
              <w:rPr>
                <w:rFonts w:ascii="Times New Roman" w:eastAsia="Times New Roman" w:hAnsi="Times New Roman" w:cs="Times New Roman" w:hint="eastAsia"/>
                <w:b w:val="0"/>
                <w:bCs w:val="0"/>
                <w:sz w:val="24"/>
                <w:szCs w:val="24"/>
                <w:bdr w:val="none" w:sz="0" w:space="0" w:color="auto" w:frame="1"/>
                <w:lang w:val="lv-LV" w:eastAsia="lv-LV"/>
              </w:rPr>
              <w:t>ē</w:t>
            </w:r>
            <w:r w:rsidRPr="006F2DA4">
              <w:rPr>
                <w:rFonts w:ascii="Times New Roman" w:eastAsia="Times New Roman" w:hAnsi="Times New Roman" w:cs="Times New Roman"/>
                <w:b w:val="0"/>
                <w:bCs w:val="0"/>
                <w:sz w:val="24"/>
                <w:szCs w:val="24"/>
                <w:bdr w:val="none" w:sz="0" w:space="0" w:color="auto" w:frame="1"/>
                <w:lang w:val="lv-LV" w:eastAsia="lv-LV"/>
              </w:rPr>
              <w:t>r</w:t>
            </w:r>
            <w:r w:rsidRPr="006F2DA4">
              <w:rPr>
                <w:rFonts w:ascii="Times New Roman" w:eastAsia="Times New Roman" w:hAnsi="Times New Roman" w:cs="Times New Roman" w:hint="eastAsia"/>
                <w:b w:val="0"/>
                <w:bCs w:val="0"/>
                <w:sz w:val="24"/>
                <w:szCs w:val="24"/>
                <w:bdr w:val="none" w:sz="0" w:space="0" w:color="auto" w:frame="1"/>
                <w:lang w:val="lv-LV" w:eastAsia="lv-LV"/>
              </w:rPr>
              <w:t>ķ</w:t>
            </w:r>
            <w:r w:rsidRPr="006F2DA4">
              <w:rPr>
                <w:rFonts w:ascii="Times New Roman" w:eastAsia="Times New Roman" w:hAnsi="Times New Roman" w:cs="Times New Roman"/>
                <w:b w:val="0"/>
                <w:bCs w:val="0"/>
                <w:sz w:val="24"/>
                <w:szCs w:val="24"/>
                <w:bdr w:val="none" w:sz="0" w:space="0" w:color="auto" w:frame="1"/>
                <w:lang w:val="lv-LV" w:eastAsia="lv-LV"/>
              </w:rPr>
              <w:t>auditorijas (pirmsskolas izglītības iestādes un 1.-9.klase) izgl</w:t>
            </w:r>
            <w:r w:rsidRPr="006F2DA4">
              <w:rPr>
                <w:rFonts w:ascii="Times New Roman" w:eastAsia="Times New Roman" w:hAnsi="Times New Roman" w:cs="Times New Roman" w:hint="eastAsia"/>
                <w:b w:val="0"/>
                <w:bCs w:val="0"/>
                <w:sz w:val="24"/>
                <w:szCs w:val="24"/>
                <w:bdr w:val="none" w:sz="0" w:space="0" w:color="auto" w:frame="1"/>
                <w:lang w:val="lv-LV" w:eastAsia="lv-LV"/>
              </w:rPr>
              <w:t>ī</w:t>
            </w:r>
            <w:r w:rsidRPr="006F2DA4">
              <w:rPr>
                <w:rFonts w:ascii="Times New Roman" w:eastAsia="Times New Roman" w:hAnsi="Times New Roman" w:cs="Times New Roman"/>
                <w:b w:val="0"/>
                <w:bCs w:val="0"/>
                <w:sz w:val="24"/>
                <w:szCs w:val="24"/>
                <w:bdr w:val="none" w:sz="0" w:space="0" w:color="auto" w:frame="1"/>
                <w:lang w:val="lv-LV" w:eastAsia="lv-LV"/>
              </w:rPr>
              <w:t>tojamo skaita valst</w:t>
            </w:r>
            <w:r w:rsidRPr="006F2DA4">
              <w:rPr>
                <w:rFonts w:ascii="Times New Roman" w:eastAsia="Times New Roman" w:hAnsi="Times New Roman" w:cs="Times New Roman" w:hint="eastAsia"/>
                <w:b w:val="0"/>
                <w:bCs w:val="0"/>
                <w:sz w:val="24"/>
                <w:szCs w:val="24"/>
                <w:bdr w:val="none" w:sz="0" w:space="0" w:color="auto" w:frame="1"/>
                <w:lang w:val="lv-LV" w:eastAsia="lv-LV"/>
              </w:rPr>
              <w:t>ī</w:t>
            </w:r>
            <w:r w:rsidRPr="006F2DA4">
              <w:rPr>
                <w:rFonts w:ascii="Times New Roman" w:eastAsia="Times New Roman" w:hAnsi="Times New Roman" w:cs="Times New Roman"/>
                <w:b w:val="0"/>
                <w:bCs w:val="0"/>
                <w:sz w:val="24"/>
                <w:szCs w:val="24"/>
                <w:bdr w:val="none" w:sz="0" w:space="0" w:color="auto" w:frame="1"/>
                <w:lang w:val="lv-LV" w:eastAsia="lv-LV"/>
              </w:rPr>
              <w:t xml:space="preserve"> </w:t>
            </w:r>
          </w:p>
        </w:tc>
        <w:tc>
          <w:tcPr>
            <w:tcW w:w="579" w:type="pct"/>
          </w:tcPr>
          <w:p w14:paraId="3AFD78FA" w14:textId="2C9C3CCC" w:rsidR="005547F8" w:rsidRPr="0035676A" w:rsidRDefault="00715476"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91</w:t>
            </w:r>
            <w:r w:rsidR="005547F8" w:rsidRPr="0035676A">
              <w:rPr>
                <w:rFonts w:ascii="Times New Roman" w:hAnsi="Times New Roman" w:cs="Times New Roman"/>
                <w:sz w:val="24"/>
                <w:szCs w:val="24"/>
                <w:lang w:val="lv-LV"/>
              </w:rPr>
              <w:t>%</w:t>
            </w:r>
          </w:p>
          <w:p w14:paraId="2BF3BB6F" w14:textId="00D51F9A" w:rsidR="001A7412" w:rsidRDefault="005547F8" w:rsidP="001A7412">
            <w:pPr>
              <w:tabs>
                <w:tab w:val="left" w:pos="185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5676A">
              <w:rPr>
                <w:rFonts w:ascii="Times New Roman" w:hAnsi="Times New Roman" w:cs="Times New Roman"/>
                <w:sz w:val="24"/>
                <w:szCs w:val="24"/>
                <w:lang w:val="lv-LV"/>
              </w:rPr>
              <w:t>(201</w:t>
            </w:r>
            <w:r w:rsidR="00715476">
              <w:rPr>
                <w:rFonts w:ascii="Times New Roman" w:hAnsi="Times New Roman" w:cs="Times New Roman"/>
                <w:sz w:val="24"/>
                <w:szCs w:val="24"/>
                <w:lang w:val="lv-LV"/>
              </w:rPr>
              <w:t>9</w:t>
            </w:r>
            <w:r w:rsidRPr="0035676A">
              <w:rPr>
                <w:rFonts w:ascii="Times New Roman" w:hAnsi="Times New Roman" w:cs="Times New Roman"/>
                <w:sz w:val="24"/>
                <w:szCs w:val="24"/>
                <w:lang w:val="lv-LV"/>
              </w:rPr>
              <w:t>./</w:t>
            </w:r>
          </w:p>
          <w:p w14:paraId="2916E849" w14:textId="65747333" w:rsidR="005547F8" w:rsidRPr="0035676A" w:rsidRDefault="005547F8" w:rsidP="001A7412">
            <w:pPr>
              <w:tabs>
                <w:tab w:val="left" w:pos="185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5676A">
              <w:rPr>
                <w:rFonts w:ascii="Times New Roman" w:hAnsi="Times New Roman" w:cs="Times New Roman"/>
                <w:sz w:val="24"/>
                <w:szCs w:val="24"/>
                <w:lang w:val="lv-LV"/>
              </w:rPr>
              <w:t>20</w:t>
            </w:r>
            <w:r w:rsidR="00715476">
              <w:rPr>
                <w:rFonts w:ascii="Times New Roman" w:hAnsi="Times New Roman" w:cs="Times New Roman"/>
                <w:sz w:val="24"/>
                <w:szCs w:val="24"/>
                <w:lang w:val="lv-LV"/>
              </w:rPr>
              <w:t>20</w:t>
            </w:r>
            <w:r w:rsidRPr="0035676A">
              <w:rPr>
                <w:rFonts w:ascii="Times New Roman" w:hAnsi="Times New Roman" w:cs="Times New Roman"/>
                <w:sz w:val="24"/>
                <w:szCs w:val="24"/>
                <w:lang w:val="lv-LV"/>
              </w:rPr>
              <w:t>.m.g.)</w:t>
            </w:r>
          </w:p>
        </w:tc>
        <w:tc>
          <w:tcPr>
            <w:tcW w:w="725" w:type="pct"/>
            <w:gridSpan w:val="2"/>
          </w:tcPr>
          <w:p w14:paraId="6EDA0DB6" w14:textId="6F519258" w:rsidR="005547F8" w:rsidRPr="0035676A" w:rsidRDefault="00715476"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92</w:t>
            </w:r>
            <w:r w:rsidR="005547F8" w:rsidRPr="0035676A">
              <w:rPr>
                <w:rFonts w:ascii="Times New Roman" w:hAnsi="Times New Roman" w:cs="Times New Roman"/>
                <w:sz w:val="24"/>
                <w:szCs w:val="24"/>
                <w:lang w:val="lv-LV"/>
              </w:rPr>
              <w:t>%</w:t>
            </w:r>
          </w:p>
        </w:tc>
        <w:tc>
          <w:tcPr>
            <w:tcW w:w="652" w:type="pct"/>
          </w:tcPr>
          <w:p w14:paraId="3E4CED1D" w14:textId="636748EC" w:rsidR="005547F8" w:rsidRPr="0035676A" w:rsidRDefault="00715476"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93</w:t>
            </w:r>
            <w:r w:rsidR="005547F8" w:rsidRPr="0035676A">
              <w:rPr>
                <w:rFonts w:ascii="Times New Roman" w:hAnsi="Times New Roman" w:cs="Times New Roman"/>
                <w:sz w:val="24"/>
                <w:szCs w:val="24"/>
                <w:lang w:val="lv-LV"/>
              </w:rPr>
              <w:t>%</w:t>
            </w:r>
          </w:p>
        </w:tc>
      </w:tr>
      <w:tr w:rsidR="001A7412" w:rsidRPr="007C334A" w14:paraId="79B231CB"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8CF09A8" w14:textId="77777777" w:rsidR="001A7412" w:rsidRPr="007C334A" w:rsidRDefault="001A7412" w:rsidP="005547F8">
            <w:pPr>
              <w:tabs>
                <w:tab w:val="left" w:pos="1854"/>
              </w:tabs>
              <w:jc w:val="both"/>
              <w:rPr>
                <w:rFonts w:ascii="Times New Roman" w:hAnsi="Times New Roman" w:cs="Times New Roman"/>
                <w:color w:val="000000" w:themeColor="text1"/>
                <w:sz w:val="24"/>
                <w:szCs w:val="24"/>
                <w:lang w:val="lv-LV"/>
              </w:rPr>
            </w:pPr>
          </w:p>
        </w:tc>
      </w:tr>
      <w:tr w:rsidR="005547F8" w:rsidRPr="00B90601" w14:paraId="137ED02A"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442D28B0" w14:textId="77777777" w:rsidR="005547F8" w:rsidRPr="007C334A" w:rsidRDefault="005547F8" w:rsidP="005547F8">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2. Politikas rezultāts: Uzlabojusies </w:t>
            </w:r>
            <w:r>
              <w:rPr>
                <w:rFonts w:ascii="Times New Roman" w:hAnsi="Times New Roman" w:cs="Times New Roman"/>
                <w:color w:val="000000" w:themeColor="text1"/>
                <w:sz w:val="24"/>
                <w:szCs w:val="24"/>
                <w:lang w:val="lv-LV"/>
              </w:rPr>
              <w:t>iedzīvotāju</w:t>
            </w:r>
            <w:r w:rsidRPr="007C334A">
              <w:rPr>
                <w:rFonts w:ascii="Times New Roman" w:hAnsi="Times New Roman" w:cs="Times New Roman"/>
                <w:color w:val="000000" w:themeColor="text1"/>
                <w:sz w:val="24"/>
                <w:szCs w:val="24"/>
                <w:lang w:val="lv-LV"/>
              </w:rPr>
              <w:t xml:space="preserve"> zobu veselība</w:t>
            </w:r>
            <w:r>
              <w:rPr>
                <w:rFonts w:ascii="Times New Roman" w:hAnsi="Times New Roman" w:cs="Times New Roman"/>
                <w:color w:val="000000" w:themeColor="text1"/>
                <w:sz w:val="24"/>
                <w:szCs w:val="24"/>
                <w:lang w:val="lv-LV"/>
              </w:rPr>
              <w:t xml:space="preserve"> </w:t>
            </w:r>
          </w:p>
        </w:tc>
      </w:tr>
      <w:tr w:rsidR="005547F8" w:rsidRPr="007C334A" w14:paraId="0C6A24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304A823" w14:textId="77777777" w:rsidR="005547F8" w:rsidRPr="007C334A" w:rsidRDefault="005547F8" w:rsidP="005547F8">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64B30820" w14:textId="1D9FEC1B"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434BA36C" w14:textId="1B3182EE"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47C93103" w14:textId="5578A400"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7D69866B" w14:textId="77777777" w:rsidTr="00351D23">
        <w:trPr>
          <w:trHeight w:val="603"/>
        </w:trPr>
        <w:tc>
          <w:tcPr>
            <w:cnfStyle w:val="001000000000" w:firstRow="0" w:lastRow="0" w:firstColumn="1" w:lastColumn="0" w:oddVBand="0" w:evenVBand="0" w:oddHBand="0" w:evenHBand="0" w:firstRowFirstColumn="0" w:firstRowLastColumn="0" w:lastRowFirstColumn="0" w:lastRowLastColumn="0"/>
            <w:tcW w:w="3044" w:type="pct"/>
          </w:tcPr>
          <w:p w14:paraId="5F09BEC4" w14:textId="0C656472"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2.1. Pusaudžu (11, 13 un 15 g.v.) īpatsvars, kuri zobus tīra </w:t>
            </w:r>
            <w:r w:rsidR="00715476" w:rsidRPr="006F2DA4">
              <w:rPr>
                <w:rFonts w:ascii="Times New Roman" w:hAnsi="Times New Roman" w:cs="Times New Roman"/>
                <w:b w:val="0"/>
                <w:bCs w:val="0"/>
                <w:sz w:val="24"/>
                <w:szCs w:val="24"/>
                <w:lang w:val="lv-LV"/>
              </w:rPr>
              <w:t xml:space="preserve">biežāk </w:t>
            </w:r>
            <w:r w:rsidRPr="006F2DA4">
              <w:rPr>
                <w:rFonts w:ascii="Times New Roman" w:hAnsi="Times New Roman" w:cs="Times New Roman"/>
                <w:b w:val="0"/>
                <w:bCs w:val="0"/>
                <w:sz w:val="24"/>
                <w:szCs w:val="24"/>
                <w:lang w:val="lv-LV"/>
              </w:rPr>
              <w:t>kā vienu reizi dienā (%) (avots: Latvijas skolēnu veselības paradumu pētījums, SPKC)</w:t>
            </w:r>
          </w:p>
        </w:tc>
        <w:tc>
          <w:tcPr>
            <w:tcW w:w="579" w:type="pct"/>
          </w:tcPr>
          <w:p w14:paraId="13E85B38" w14:textId="77777777" w:rsidR="005547F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55,1</w:t>
            </w:r>
          </w:p>
          <w:p w14:paraId="54002A0A" w14:textId="77777777" w:rsidR="005547F8" w:rsidRPr="001903B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(2018)</w:t>
            </w:r>
          </w:p>
        </w:tc>
        <w:tc>
          <w:tcPr>
            <w:tcW w:w="725" w:type="pct"/>
            <w:gridSpan w:val="2"/>
          </w:tcPr>
          <w:p w14:paraId="2559B267"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57,0</w:t>
            </w:r>
          </w:p>
        </w:tc>
        <w:tc>
          <w:tcPr>
            <w:tcW w:w="652" w:type="pct"/>
          </w:tcPr>
          <w:p w14:paraId="7D1DDB0D"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59,0</w:t>
            </w:r>
          </w:p>
        </w:tc>
      </w:tr>
      <w:tr w:rsidR="005547F8" w:rsidRPr="007C334A" w14:paraId="28B66BEF" w14:textId="77777777" w:rsidTr="00351D23">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044" w:type="pct"/>
          </w:tcPr>
          <w:p w14:paraId="5456AB15" w14:textId="3DFCBF1A"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2.2. Kariesa (ar bojājumiem kavitātes līmenī) izplatība bērniem 12 </w:t>
            </w:r>
            <w:r w:rsidR="001C2978" w:rsidRPr="006F2DA4">
              <w:rPr>
                <w:rFonts w:ascii="Times New Roman" w:hAnsi="Times New Roman" w:cs="Times New Roman"/>
                <w:b w:val="0"/>
                <w:bCs w:val="0"/>
                <w:sz w:val="24"/>
                <w:szCs w:val="24"/>
                <w:lang w:val="lv-LV"/>
              </w:rPr>
              <w:t>g.v.</w:t>
            </w:r>
            <w:r w:rsidRPr="006F2DA4">
              <w:rPr>
                <w:rFonts w:ascii="Times New Roman" w:hAnsi="Times New Roman" w:cs="Times New Roman"/>
                <w:b w:val="0"/>
                <w:bCs w:val="0"/>
                <w:sz w:val="24"/>
                <w:szCs w:val="24"/>
                <w:lang w:val="lv-LV"/>
              </w:rPr>
              <w:t xml:space="preserve"> (%) (avots: Mutes veselības pētījums skolēniem, SPKC)</w:t>
            </w:r>
            <w:r w:rsidRPr="006F2DA4">
              <w:rPr>
                <w:rFonts w:ascii="Times New Roman" w:hAnsi="Times New Roman" w:cs="Times New Roman"/>
                <w:b w:val="0"/>
                <w:bCs w:val="0"/>
                <w:color w:val="00B050"/>
                <w:sz w:val="24"/>
                <w:szCs w:val="24"/>
                <w:lang w:val="lv-LV"/>
              </w:rPr>
              <w:t xml:space="preserve"> </w:t>
            </w:r>
          </w:p>
        </w:tc>
        <w:tc>
          <w:tcPr>
            <w:tcW w:w="579" w:type="pct"/>
          </w:tcPr>
          <w:p w14:paraId="1BEE3A58" w14:textId="77777777" w:rsidR="005547F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79,8</w:t>
            </w:r>
          </w:p>
          <w:p w14:paraId="1D410329" w14:textId="2EF8E618" w:rsidR="005547F8" w:rsidRPr="001903B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(2016)</w:t>
            </w:r>
          </w:p>
        </w:tc>
        <w:tc>
          <w:tcPr>
            <w:tcW w:w="725" w:type="pct"/>
            <w:gridSpan w:val="2"/>
          </w:tcPr>
          <w:p w14:paraId="6222F06B" w14:textId="77777777" w:rsidR="005547F8" w:rsidRPr="000C2F8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75</w:t>
            </w:r>
          </w:p>
        </w:tc>
        <w:tc>
          <w:tcPr>
            <w:tcW w:w="652" w:type="pct"/>
          </w:tcPr>
          <w:p w14:paraId="716E1F5F" w14:textId="77777777" w:rsidR="005547F8" w:rsidRPr="000C2F8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70</w:t>
            </w:r>
          </w:p>
        </w:tc>
      </w:tr>
      <w:tr w:rsidR="005547F8" w:rsidRPr="007C334A" w14:paraId="7D15EBB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957835E" w14:textId="77777777"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2.3. Pastāvīgo zobu KPE indekss (kariozo, plombēto, izrauto zobu skaits) 12 g.v. (avots: SPKC) </w:t>
            </w:r>
          </w:p>
        </w:tc>
        <w:tc>
          <w:tcPr>
            <w:tcW w:w="579" w:type="pct"/>
          </w:tcPr>
          <w:p w14:paraId="2D579B4B" w14:textId="77777777" w:rsidR="005547F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2,84</w:t>
            </w:r>
          </w:p>
          <w:p w14:paraId="14ED66B0"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72892AA0"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2,5</w:t>
            </w:r>
          </w:p>
        </w:tc>
        <w:tc>
          <w:tcPr>
            <w:tcW w:w="652" w:type="pct"/>
          </w:tcPr>
          <w:p w14:paraId="13354147"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2,0</w:t>
            </w:r>
          </w:p>
        </w:tc>
      </w:tr>
      <w:tr w:rsidR="00715476" w:rsidRPr="007C334A" w14:paraId="3CDDD56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80316C8" w14:textId="62F55EAC"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2.4. Iedzīvotāju (15 – 74 g.v.) īpatsvars, kuri zobus tīra biežāk kā vienu reizi dienā (%) (avots: Latvijas iedzīvotāju veselību ietekmējošo paradumu pētījums, SPKC)</w:t>
            </w:r>
          </w:p>
        </w:tc>
        <w:tc>
          <w:tcPr>
            <w:tcW w:w="579" w:type="pct"/>
          </w:tcPr>
          <w:p w14:paraId="7A3DCD37" w14:textId="77777777" w:rsidR="00715476" w:rsidRPr="00715476" w:rsidRDefault="00715476" w:rsidP="007154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57,7</w:t>
            </w:r>
          </w:p>
          <w:p w14:paraId="498DB2AC" w14:textId="2FF6A3ED" w:rsidR="00715476" w:rsidRP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(2018)</w:t>
            </w:r>
          </w:p>
        </w:tc>
        <w:tc>
          <w:tcPr>
            <w:tcW w:w="725" w:type="pct"/>
            <w:gridSpan w:val="2"/>
          </w:tcPr>
          <w:p w14:paraId="5C0C5D47" w14:textId="23FB9922" w:rsidR="00715476" w:rsidRP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59,0</w:t>
            </w:r>
          </w:p>
        </w:tc>
        <w:tc>
          <w:tcPr>
            <w:tcW w:w="652" w:type="pct"/>
          </w:tcPr>
          <w:p w14:paraId="6163631A" w14:textId="062E859F" w:rsidR="00715476" w:rsidRP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61,0</w:t>
            </w:r>
          </w:p>
        </w:tc>
      </w:tr>
      <w:tr w:rsidR="00715476" w:rsidRPr="007C334A" w14:paraId="186DF98D" w14:textId="77777777" w:rsidTr="001A7412">
        <w:tc>
          <w:tcPr>
            <w:cnfStyle w:val="001000000000" w:firstRow="0" w:lastRow="0" w:firstColumn="1" w:lastColumn="0" w:oddVBand="0" w:evenVBand="0" w:oddHBand="0" w:evenHBand="0" w:firstRowFirstColumn="0" w:firstRowLastColumn="0" w:lastRowFirstColumn="0" w:lastRowLastColumn="0"/>
            <w:tcW w:w="5000" w:type="pct"/>
            <w:gridSpan w:val="5"/>
          </w:tcPr>
          <w:p w14:paraId="440895F7" w14:textId="77777777" w:rsidR="00715476" w:rsidRPr="007C334A" w:rsidRDefault="00715476" w:rsidP="00715476">
            <w:pPr>
              <w:tabs>
                <w:tab w:val="left" w:pos="1854"/>
              </w:tabs>
              <w:rPr>
                <w:rFonts w:ascii="Times New Roman" w:hAnsi="Times New Roman" w:cs="Times New Roman"/>
                <w:color w:val="000000" w:themeColor="text1"/>
                <w:sz w:val="24"/>
                <w:szCs w:val="24"/>
                <w:lang w:val="lv-LV"/>
              </w:rPr>
            </w:pPr>
          </w:p>
        </w:tc>
      </w:tr>
      <w:tr w:rsidR="00715476" w:rsidRPr="007C334A" w14:paraId="25A380D6"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4E0B6160" w14:textId="77777777" w:rsidR="00715476" w:rsidRPr="007C334A" w:rsidRDefault="00715476" w:rsidP="00715476">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 Politikas rezultāts: Uzlabojusies iedzīvotāju psihoemocionālā veselība</w:t>
            </w:r>
          </w:p>
        </w:tc>
      </w:tr>
      <w:tr w:rsidR="00715476" w:rsidRPr="007C334A" w14:paraId="526ADB8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C9246DF" w14:textId="77777777" w:rsidR="00715476" w:rsidRPr="007C334A"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lastRenderedPageBreak/>
              <w:t>Rezultatīvais rādītājs (RR)</w:t>
            </w:r>
          </w:p>
        </w:tc>
        <w:tc>
          <w:tcPr>
            <w:tcW w:w="579" w:type="pct"/>
          </w:tcPr>
          <w:p w14:paraId="62B5842B" w14:textId="7CC29D6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89C576F" w14:textId="511D6643"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50D33A27" w14:textId="6FE8FD4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1059A" w14:paraId="5BFF7CF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874E9CA"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3.1. Skolēni (11, 13 un 15 g.v.), kuri cietuši no skolasbiedru ņirgāšanās (avots: (avots: Latvijas skolēnu veselības paradumu pētījums, SPKC)*</w:t>
            </w:r>
          </w:p>
        </w:tc>
        <w:tc>
          <w:tcPr>
            <w:tcW w:w="579" w:type="pct"/>
          </w:tcPr>
          <w:p w14:paraId="6839CE1C" w14:textId="77777777" w:rsidR="00715476" w:rsidRPr="00050859"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22,3</w:t>
            </w:r>
          </w:p>
          <w:p w14:paraId="0CA4FF50" w14:textId="77777777" w:rsidR="00715476" w:rsidRPr="00050859" w:rsidDel="006600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color w:val="000000" w:themeColor="text1"/>
                <w:sz w:val="24"/>
                <w:szCs w:val="24"/>
                <w:lang w:val="lv-LV"/>
              </w:rPr>
              <w:t>(2018)</w:t>
            </w:r>
          </w:p>
        </w:tc>
        <w:tc>
          <w:tcPr>
            <w:tcW w:w="725" w:type="pct"/>
            <w:gridSpan w:val="2"/>
          </w:tcPr>
          <w:p w14:paraId="30E34C32" w14:textId="77777777" w:rsidR="00715476" w:rsidRPr="00050859" w:rsidDel="006600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21,5</w:t>
            </w:r>
          </w:p>
        </w:tc>
        <w:tc>
          <w:tcPr>
            <w:tcW w:w="652" w:type="pct"/>
          </w:tcPr>
          <w:p w14:paraId="1AEEF37B" w14:textId="77777777" w:rsidR="00715476" w:rsidRPr="00050859" w:rsidDel="006600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20,5</w:t>
            </w:r>
          </w:p>
        </w:tc>
      </w:tr>
      <w:tr w:rsidR="00715476" w:rsidRPr="007C334A" w14:paraId="6C35163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368F96C"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3.2. Iedzīvotāju (15-74 g.v.) īpatsvars, kas izjutuši sasprindzinājumu, stresu un nomāktību pēdējā mēneša laikā (%) (avots: Latvijas iedzīvotāju veselību ietekmējošo paradumu pētījums, SPKC) </w:t>
            </w:r>
          </w:p>
        </w:tc>
        <w:tc>
          <w:tcPr>
            <w:tcW w:w="579" w:type="pct"/>
          </w:tcPr>
          <w:p w14:paraId="1D359634"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59,6</w:t>
            </w:r>
          </w:p>
          <w:p w14:paraId="2BD00702"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66A9A174" w14:textId="77777777" w:rsidR="00715476" w:rsidRPr="000C2F85"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58,0</w:t>
            </w:r>
          </w:p>
        </w:tc>
        <w:tc>
          <w:tcPr>
            <w:tcW w:w="652" w:type="pct"/>
          </w:tcPr>
          <w:p w14:paraId="14A3D528"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56,5</w:t>
            </w:r>
          </w:p>
        </w:tc>
      </w:tr>
      <w:tr w:rsidR="00715476" w:rsidRPr="007C334A" w14:paraId="079AA19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BA29FD6"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3.3. Iedzīvotāju (15-74 g.v.) īpatsvars, kas izjutuši depresiju pēdējā gada laikā (%) (avots: Latvijas iedzīvotāju veselību ietekmējošo paradumu pētījums, SPKC)</w:t>
            </w:r>
            <w:r w:rsidRPr="006F2DA4">
              <w:rPr>
                <w:rFonts w:ascii="Times New Roman" w:hAnsi="Times New Roman" w:cs="Times New Roman"/>
                <w:b w:val="0"/>
                <w:bCs w:val="0"/>
                <w:color w:val="00B050"/>
                <w:sz w:val="24"/>
                <w:szCs w:val="24"/>
                <w:lang w:val="lv-LV"/>
              </w:rPr>
              <w:t xml:space="preserve"> </w:t>
            </w:r>
          </w:p>
        </w:tc>
        <w:tc>
          <w:tcPr>
            <w:tcW w:w="579" w:type="pct"/>
          </w:tcPr>
          <w:p w14:paraId="38DABCD1"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22,4</w:t>
            </w:r>
          </w:p>
          <w:p w14:paraId="3A8A833B"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6ED93816"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22,</w:t>
            </w:r>
            <w:r>
              <w:rPr>
                <w:rFonts w:ascii="Times New Roman" w:hAnsi="Times New Roman" w:cs="Times New Roman"/>
                <w:color w:val="000000" w:themeColor="text1"/>
                <w:sz w:val="24"/>
                <w:szCs w:val="24"/>
                <w:lang w:val="lv-LV"/>
              </w:rPr>
              <w:t>0</w:t>
            </w:r>
          </w:p>
        </w:tc>
        <w:tc>
          <w:tcPr>
            <w:tcW w:w="652" w:type="pct"/>
          </w:tcPr>
          <w:p w14:paraId="1E49930A"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0</w:t>
            </w:r>
            <w:r w:rsidRPr="00B25BE0">
              <w:rPr>
                <w:rFonts w:ascii="Times New Roman" w:hAnsi="Times New Roman" w:cs="Times New Roman"/>
                <w:color w:val="000000" w:themeColor="text1"/>
                <w:sz w:val="24"/>
                <w:szCs w:val="24"/>
                <w:lang w:val="lv-LV"/>
              </w:rPr>
              <w:t>,0</w:t>
            </w:r>
          </w:p>
        </w:tc>
      </w:tr>
      <w:tr w:rsidR="00715476" w:rsidRPr="007C334A" w14:paraId="7BC9E46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23668E9"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3.4. Mirušo skaits no pašnāvībām bērnu un jauniešu vidū (līdz 17 g.v.) (avots: SPKC) (sasaistē ar 14. politikas rezultātu) </w:t>
            </w:r>
          </w:p>
        </w:tc>
        <w:tc>
          <w:tcPr>
            <w:tcW w:w="579" w:type="pct"/>
          </w:tcPr>
          <w:p w14:paraId="0C6395EE"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3</w:t>
            </w:r>
          </w:p>
          <w:p w14:paraId="637B726C"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(2019)</w:t>
            </w:r>
          </w:p>
        </w:tc>
        <w:tc>
          <w:tcPr>
            <w:tcW w:w="725" w:type="pct"/>
            <w:gridSpan w:val="2"/>
          </w:tcPr>
          <w:p w14:paraId="11E18476"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w:t>
            </w:r>
          </w:p>
        </w:tc>
        <w:tc>
          <w:tcPr>
            <w:tcW w:w="652" w:type="pct"/>
          </w:tcPr>
          <w:p w14:paraId="13A35393"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0</w:t>
            </w:r>
          </w:p>
        </w:tc>
      </w:tr>
      <w:tr w:rsidR="00715476" w:rsidRPr="007C334A" w14:paraId="48B76C7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B4D0204" w14:textId="14FD3C1E" w:rsidR="00715476" w:rsidRPr="006F2DA4" w:rsidRDefault="00715476" w:rsidP="00715476">
            <w:pPr>
              <w:tabs>
                <w:tab w:val="left" w:pos="1854"/>
              </w:tabs>
              <w:jc w:val="both"/>
              <w:rPr>
                <w:rFonts w:ascii="Times New Roman" w:hAnsi="Times New Roman" w:cs="Times New Roman"/>
                <w:b w:val="0"/>
                <w:bCs w:val="0"/>
                <w:i/>
                <w:sz w:val="24"/>
                <w:szCs w:val="24"/>
                <w:lang w:val="lv-LV"/>
              </w:rPr>
            </w:pPr>
            <w:r w:rsidRPr="006F2DA4">
              <w:rPr>
                <w:rFonts w:ascii="Times New Roman" w:hAnsi="Times New Roman" w:cs="Times New Roman"/>
                <w:b w:val="0"/>
                <w:bCs w:val="0"/>
                <w:sz w:val="24"/>
                <w:szCs w:val="24"/>
                <w:lang w:val="lv-LV"/>
              </w:rPr>
              <w:t>3.5. Mirstība no pašnāvībām (uz 100 000 iedzīvotāju) (avots: SPKC) (sasaistē ar 14. politikas rezultātu)*</w:t>
            </w:r>
          </w:p>
        </w:tc>
        <w:tc>
          <w:tcPr>
            <w:tcW w:w="579" w:type="pct"/>
          </w:tcPr>
          <w:p w14:paraId="245313D2"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15,1</w:t>
            </w:r>
          </w:p>
          <w:p w14:paraId="222C13E4"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1003D8F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sz w:val="24"/>
                <w:szCs w:val="24"/>
                <w:lang w:val="lv-LV"/>
              </w:rPr>
              <w:t>15,2</w:t>
            </w:r>
          </w:p>
        </w:tc>
        <w:tc>
          <w:tcPr>
            <w:tcW w:w="652" w:type="pct"/>
          </w:tcPr>
          <w:p w14:paraId="7EA6311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sz w:val="24"/>
                <w:szCs w:val="24"/>
                <w:lang w:val="lv-LV"/>
              </w:rPr>
              <w:t>15,0</w:t>
            </w:r>
          </w:p>
        </w:tc>
      </w:tr>
      <w:tr w:rsidR="006B1510" w:rsidRPr="007C334A" w14:paraId="16B9F86D"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332E6E2" w14:textId="243C3000" w:rsidR="006B1510" w:rsidRPr="006F2DA4" w:rsidRDefault="006B1510"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3.6.</w:t>
            </w:r>
            <w:r w:rsidRPr="006F2DA4">
              <w:rPr>
                <w:rFonts w:ascii="Times New Roman" w:hAnsi="Times New Roman"/>
                <w:b w:val="0"/>
                <w:bCs w:val="0"/>
                <w:color w:val="000000"/>
                <w:sz w:val="24"/>
                <w:szCs w:val="24"/>
                <w:lang w:val="lv-LV"/>
              </w:rPr>
              <w:t xml:space="preserve"> Kopējās internalizējošās (emocionālās grūtības un grūtības saskarsmē ar vienaudžiem)/eksternalizējošās grūtības (uzvedības grūtības un hiperaktivitāte) skol</w:t>
            </w:r>
            <w:r w:rsidR="00852F7D" w:rsidRPr="006F2DA4">
              <w:rPr>
                <w:rFonts w:ascii="Times New Roman" w:hAnsi="Times New Roman"/>
                <w:b w:val="0"/>
                <w:bCs w:val="0"/>
                <w:color w:val="000000"/>
                <w:sz w:val="24"/>
                <w:szCs w:val="24"/>
                <w:lang w:val="lv-LV"/>
              </w:rPr>
              <w:t>ē</w:t>
            </w:r>
            <w:r w:rsidRPr="006F2DA4">
              <w:rPr>
                <w:rFonts w:ascii="Times New Roman" w:hAnsi="Times New Roman"/>
                <w:b w:val="0"/>
                <w:bCs w:val="0"/>
                <w:color w:val="000000"/>
                <w:sz w:val="24"/>
                <w:szCs w:val="24"/>
                <w:lang w:val="lv-LV"/>
              </w:rPr>
              <w:t>niem (%)  (avots:</w:t>
            </w:r>
            <w:r w:rsidRPr="006F2DA4">
              <w:rPr>
                <w:b w:val="0"/>
                <w:bCs w:val="0"/>
                <w:color w:val="000000"/>
                <w:sz w:val="22"/>
                <w:szCs w:val="22"/>
                <w:shd w:val="clear" w:color="auto" w:fill="FFFFFF"/>
              </w:rPr>
              <w:t xml:space="preserve"> </w:t>
            </w:r>
            <w:proofErr w:type="spellStart"/>
            <w:r w:rsidRPr="006F2DA4">
              <w:rPr>
                <w:rFonts w:ascii="Times New Roman" w:hAnsi="Times New Roman"/>
                <w:b w:val="0"/>
                <w:bCs w:val="0"/>
                <w:color w:val="000000"/>
                <w:sz w:val="24"/>
                <w:szCs w:val="24"/>
              </w:rPr>
              <w:t>Skolēnu</w:t>
            </w:r>
            <w:proofErr w:type="spellEnd"/>
            <w:r w:rsidRPr="006F2DA4">
              <w:rPr>
                <w:rFonts w:ascii="Times New Roman" w:hAnsi="Times New Roman"/>
                <w:b w:val="0"/>
                <w:bCs w:val="0"/>
                <w:color w:val="000000"/>
                <w:sz w:val="24"/>
                <w:szCs w:val="24"/>
              </w:rPr>
              <w:t xml:space="preserve"> </w:t>
            </w:r>
            <w:proofErr w:type="spellStart"/>
            <w:r w:rsidRPr="006F2DA4">
              <w:rPr>
                <w:rFonts w:ascii="Times New Roman" w:hAnsi="Times New Roman"/>
                <w:b w:val="0"/>
                <w:bCs w:val="0"/>
                <w:color w:val="000000"/>
                <w:sz w:val="24"/>
                <w:szCs w:val="24"/>
              </w:rPr>
              <w:t>veselības</w:t>
            </w:r>
            <w:proofErr w:type="spellEnd"/>
            <w:r w:rsidRPr="006F2DA4">
              <w:rPr>
                <w:rFonts w:ascii="Times New Roman" w:hAnsi="Times New Roman"/>
                <w:b w:val="0"/>
                <w:bCs w:val="0"/>
                <w:color w:val="000000"/>
                <w:sz w:val="24"/>
                <w:szCs w:val="24"/>
              </w:rPr>
              <w:t xml:space="preserve"> </w:t>
            </w:r>
            <w:proofErr w:type="spellStart"/>
            <w:r w:rsidRPr="006F2DA4">
              <w:rPr>
                <w:rFonts w:ascii="Times New Roman" w:hAnsi="Times New Roman"/>
                <w:b w:val="0"/>
                <w:bCs w:val="0"/>
                <w:color w:val="000000"/>
                <w:sz w:val="24"/>
                <w:szCs w:val="24"/>
              </w:rPr>
              <w:t>paradumu</w:t>
            </w:r>
            <w:proofErr w:type="spellEnd"/>
            <w:r w:rsidRPr="006F2DA4">
              <w:rPr>
                <w:rFonts w:ascii="Times New Roman" w:hAnsi="Times New Roman"/>
                <w:b w:val="0"/>
                <w:bCs w:val="0"/>
                <w:color w:val="000000"/>
                <w:sz w:val="24"/>
                <w:szCs w:val="24"/>
              </w:rPr>
              <w:t xml:space="preserve"> </w:t>
            </w:r>
            <w:proofErr w:type="spellStart"/>
            <w:r w:rsidRPr="006F2DA4">
              <w:rPr>
                <w:rFonts w:ascii="Times New Roman" w:hAnsi="Times New Roman"/>
                <w:b w:val="0"/>
                <w:bCs w:val="0"/>
                <w:color w:val="000000"/>
                <w:sz w:val="24"/>
                <w:szCs w:val="24"/>
              </w:rPr>
              <w:t>pētījums</w:t>
            </w:r>
            <w:proofErr w:type="spellEnd"/>
            <w:r w:rsidRPr="006F2DA4">
              <w:rPr>
                <w:rFonts w:ascii="Times New Roman" w:hAnsi="Times New Roman"/>
                <w:b w:val="0"/>
                <w:bCs w:val="0"/>
                <w:color w:val="000000"/>
                <w:sz w:val="24"/>
                <w:szCs w:val="24"/>
              </w:rPr>
              <w:t>, SPKC</w:t>
            </w:r>
            <w:r w:rsidRPr="006F2DA4">
              <w:rPr>
                <w:rFonts w:ascii="Times New Roman" w:hAnsi="Times New Roman"/>
                <w:b w:val="0"/>
                <w:bCs w:val="0"/>
                <w:color w:val="000000"/>
                <w:sz w:val="24"/>
                <w:szCs w:val="24"/>
                <w:lang w:val="lv-LV"/>
              </w:rPr>
              <w:t>)</w:t>
            </w:r>
            <w:r w:rsidR="008366D4" w:rsidRPr="006F2DA4">
              <w:rPr>
                <w:rStyle w:val="FootnoteReference"/>
                <w:rFonts w:ascii="Times New Roman" w:hAnsi="Times New Roman"/>
                <w:b w:val="0"/>
                <w:bCs w:val="0"/>
                <w:color w:val="000000"/>
                <w:sz w:val="24"/>
                <w:szCs w:val="24"/>
                <w:lang w:val="lv-LV"/>
              </w:rPr>
              <w:footnoteReference w:id="38"/>
            </w:r>
          </w:p>
        </w:tc>
        <w:tc>
          <w:tcPr>
            <w:tcW w:w="579" w:type="pct"/>
          </w:tcPr>
          <w:p w14:paraId="241A7D42" w14:textId="28123C24" w:rsidR="006B1510" w:rsidRDefault="006B1510"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16,7</w:t>
            </w:r>
          </w:p>
          <w:p w14:paraId="72D01F46" w14:textId="6851C5B4" w:rsidR="006B1510" w:rsidRDefault="006B1510"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w:t>
            </w:r>
            <w:r w:rsidRPr="006B1510">
              <w:rPr>
                <w:rFonts w:ascii="Times New Roman" w:hAnsi="Times New Roman" w:cs="Times New Roman"/>
                <w:sz w:val="24"/>
                <w:szCs w:val="24"/>
              </w:rPr>
              <w:t>2017./2018.</w:t>
            </w:r>
            <w:r>
              <w:rPr>
                <w:rFonts w:ascii="Times New Roman" w:hAnsi="Times New Roman" w:cs="Times New Roman"/>
                <w:sz w:val="24"/>
                <w:szCs w:val="24"/>
              </w:rPr>
              <w:t>)</w:t>
            </w:r>
          </w:p>
        </w:tc>
        <w:tc>
          <w:tcPr>
            <w:tcW w:w="725" w:type="pct"/>
            <w:gridSpan w:val="2"/>
          </w:tcPr>
          <w:p w14:paraId="1577C287" w14:textId="77777777" w:rsidR="008366D4"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16,7</w:t>
            </w:r>
          </w:p>
          <w:p w14:paraId="354CC2F5" w14:textId="0D1C65BD" w:rsidR="006B1510"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8366D4">
              <w:rPr>
                <w:rFonts w:ascii="Times New Roman" w:hAnsi="Times New Roman" w:cs="Times New Roman"/>
                <w:sz w:val="24"/>
                <w:szCs w:val="24"/>
                <w:lang w:val="lv-LV"/>
              </w:rPr>
              <w:t>(2021./2022.)</w:t>
            </w:r>
          </w:p>
        </w:tc>
        <w:tc>
          <w:tcPr>
            <w:tcW w:w="652" w:type="pct"/>
          </w:tcPr>
          <w:p w14:paraId="5EF40DBC" w14:textId="77777777" w:rsidR="006B1510"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16,7</w:t>
            </w:r>
          </w:p>
          <w:p w14:paraId="5CDFF4AA" w14:textId="13A37742" w:rsidR="008366D4"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(2025./2026.)</w:t>
            </w:r>
          </w:p>
        </w:tc>
      </w:tr>
      <w:tr w:rsidR="00715476" w:rsidRPr="00B90601" w14:paraId="51CE4007"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708FA588" w14:textId="77777777" w:rsidR="00715476" w:rsidRPr="007C334A" w:rsidRDefault="00715476" w:rsidP="00715476">
            <w:pPr>
              <w:tabs>
                <w:tab w:val="left" w:pos="1854"/>
              </w:tabs>
              <w:rPr>
                <w:rFonts w:ascii="Times New Roman" w:hAnsi="Times New Roman" w:cs="Times New Roman"/>
                <w:color w:val="000000" w:themeColor="text1"/>
                <w:sz w:val="24"/>
                <w:szCs w:val="24"/>
                <w:lang w:val="lv-LV"/>
              </w:rPr>
            </w:pPr>
          </w:p>
        </w:tc>
      </w:tr>
      <w:tr w:rsidR="00715476" w:rsidRPr="00B90601" w14:paraId="3E00E058"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707B1C7D"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 Politikas rezultāts: Samazinājusies atkarību izraisošo vielu lietošana un procesu atkarība</w:t>
            </w:r>
            <w:r>
              <w:rPr>
                <w:rFonts w:ascii="Times New Roman" w:hAnsi="Times New Roman" w:cs="Times New Roman"/>
                <w:color w:val="000000" w:themeColor="text1"/>
                <w:sz w:val="24"/>
                <w:szCs w:val="24"/>
                <w:lang w:val="lv-LV"/>
              </w:rPr>
              <w:t>s</w:t>
            </w:r>
            <w:r w:rsidRPr="007C334A">
              <w:rPr>
                <w:rFonts w:ascii="Times New Roman" w:hAnsi="Times New Roman" w:cs="Times New Roman"/>
                <w:color w:val="000000" w:themeColor="text1"/>
                <w:sz w:val="24"/>
                <w:szCs w:val="24"/>
                <w:lang w:val="lv-LV"/>
              </w:rPr>
              <w:t xml:space="preserve"> iedzīvotāju vidū</w:t>
            </w:r>
          </w:p>
        </w:tc>
      </w:tr>
      <w:tr w:rsidR="00715476" w:rsidRPr="007C334A" w14:paraId="5682022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2AB7067" w14:textId="6F333D68"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4603F07E" w14:textId="34D94026"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02DD9C8" w14:textId="0D7ED45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1A08967D" w14:textId="55A4BB9C"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49A35C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33CB08C" w14:textId="340A2487" w:rsidR="00715476" w:rsidRPr="006F2DA4" w:rsidRDefault="00715476" w:rsidP="00715476">
            <w:pPr>
              <w:tabs>
                <w:tab w:val="left" w:pos="1854"/>
              </w:tabs>
              <w:spacing w:before="0"/>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color w:val="000000" w:themeColor="text1"/>
                <w:sz w:val="24"/>
                <w:szCs w:val="24"/>
                <w:lang w:val="lv-LV"/>
              </w:rPr>
              <w:lastRenderedPageBreak/>
              <w:t>4.1. Reģistrētā absolūtā alkohola patēriņš litros uz vienu 15 gadus vecu un vecāku iedzīvotāju, neieskaitot tūristu absolūtā alkohola patēriņu (avots: SPKC)</w:t>
            </w:r>
          </w:p>
          <w:p w14:paraId="5499ED68" w14:textId="4EE506A4" w:rsidR="00715476" w:rsidRPr="006F2DA4" w:rsidRDefault="00715476" w:rsidP="00715476">
            <w:pPr>
              <w:tabs>
                <w:tab w:val="left" w:pos="1854"/>
              </w:tabs>
              <w:spacing w:before="0"/>
              <w:jc w:val="both"/>
              <w:rPr>
                <w:rFonts w:ascii="Times New Roman" w:hAnsi="Times New Roman" w:cs="Times New Roman"/>
                <w:b w:val="0"/>
                <w:bCs w:val="0"/>
                <w:color w:val="000000" w:themeColor="text1"/>
                <w:sz w:val="24"/>
                <w:szCs w:val="24"/>
                <w:lang w:val="lv-LV"/>
              </w:rPr>
            </w:pPr>
          </w:p>
        </w:tc>
        <w:tc>
          <w:tcPr>
            <w:tcW w:w="579" w:type="pct"/>
          </w:tcPr>
          <w:p w14:paraId="3704F5D1" w14:textId="48CBD632"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11 litri</w:t>
            </w:r>
          </w:p>
          <w:p w14:paraId="54573096" w14:textId="44E2B879"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2FEFC648"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10,4 litri</w:t>
            </w:r>
          </w:p>
        </w:tc>
        <w:tc>
          <w:tcPr>
            <w:tcW w:w="652" w:type="pct"/>
          </w:tcPr>
          <w:p w14:paraId="1C967F31"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10 litri</w:t>
            </w:r>
          </w:p>
        </w:tc>
      </w:tr>
      <w:tr w:rsidR="00715476" w:rsidRPr="007C334A" w14:paraId="67794C9F"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B0D9E88" w14:textId="77777777" w:rsidR="00715476" w:rsidRPr="006F2DA4" w:rsidRDefault="00715476" w:rsidP="00715476">
            <w:pPr>
              <w:tabs>
                <w:tab w:val="left" w:pos="1854"/>
              </w:tabs>
              <w:jc w:val="both"/>
              <w:rPr>
                <w:rFonts w:ascii="Times New Roman" w:hAnsi="Times New Roman" w:cs="Times New Roman"/>
                <w:b w:val="0"/>
                <w:bCs w:val="0"/>
                <w:i/>
                <w:sz w:val="24"/>
                <w:szCs w:val="24"/>
                <w:lang w:val="lv-LV"/>
              </w:rPr>
            </w:pPr>
            <w:r w:rsidRPr="006F2DA4">
              <w:rPr>
                <w:rFonts w:ascii="Times New Roman" w:hAnsi="Times New Roman" w:cs="Times New Roman"/>
                <w:b w:val="0"/>
                <w:bCs w:val="0"/>
                <w:sz w:val="24"/>
                <w:szCs w:val="24"/>
                <w:lang w:val="lv-LV"/>
              </w:rPr>
              <w:t>4.2. Pēdējā gada laikā pārmērīgo alkohola lietotāju īpatsvars darbspējas (15-64 g.v.) vecumā (%) (avots: Latvijas iedzīvotāju veselību ietekmējošo paradumu pētījums, SPKC)*</w:t>
            </w:r>
          </w:p>
        </w:tc>
        <w:tc>
          <w:tcPr>
            <w:tcW w:w="579" w:type="pct"/>
          </w:tcPr>
          <w:p w14:paraId="1487AAB0" w14:textId="77777777" w:rsidR="00715476" w:rsidRPr="00C226E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C226E2">
              <w:rPr>
                <w:rFonts w:ascii="Times New Roman" w:hAnsi="Times New Roman" w:cs="Times New Roman"/>
                <w:sz w:val="24"/>
                <w:szCs w:val="24"/>
                <w:lang w:val="lv-LV"/>
              </w:rPr>
              <w:t>40,0</w:t>
            </w:r>
          </w:p>
          <w:p w14:paraId="33ABEF44" w14:textId="77777777" w:rsidR="00715476" w:rsidRPr="00C226E2" w:rsidDel="0058645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C226E2">
              <w:rPr>
                <w:rFonts w:ascii="Times New Roman" w:hAnsi="Times New Roman" w:cs="Times New Roman"/>
                <w:sz w:val="24"/>
                <w:szCs w:val="24"/>
                <w:lang w:val="lv-LV"/>
              </w:rPr>
              <w:t>(2018)</w:t>
            </w:r>
          </w:p>
        </w:tc>
        <w:tc>
          <w:tcPr>
            <w:tcW w:w="725" w:type="pct"/>
            <w:gridSpan w:val="2"/>
          </w:tcPr>
          <w:p w14:paraId="6606C88F" w14:textId="77777777" w:rsidR="00715476" w:rsidRPr="007C334A" w:rsidDel="0058645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39,0</w:t>
            </w:r>
          </w:p>
        </w:tc>
        <w:tc>
          <w:tcPr>
            <w:tcW w:w="652" w:type="pct"/>
          </w:tcPr>
          <w:p w14:paraId="2D491361" w14:textId="77777777" w:rsidR="00715476" w:rsidRPr="007C334A" w:rsidDel="0058645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38,2</w:t>
            </w:r>
          </w:p>
        </w:tc>
      </w:tr>
      <w:tr w:rsidR="00715476" w:rsidRPr="007C334A" w14:paraId="748DDD6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37D6E8B" w14:textId="77777777" w:rsidR="00715476" w:rsidRPr="006F2DA4"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t xml:space="preserve">4.3. Jauniešu (15 gadu vecumā) īpatsvars, kuri lietojuši alkoholu riskantā veidā (60 un vairāk gramu absolūtā alkohola vienā reizē) pēdējā mēneša laikā (%) (avots: ESPAD, SPKC) </w:t>
            </w:r>
          </w:p>
        </w:tc>
        <w:tc>
          <w:tcPr>
            <w:tcW w:w="579" w:type="pct"/>
          </w:tcPr>
          <w:p w14:paraId="6E068ADB" w14:textId="2C25AA82"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w:t>
            </w:r>
          </w:p>
          <w:p w14:paraId="0C09F4E3" w14:textId="71466F09"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75046FB8" w14:textId="0B70532D"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3</w:t>
            </w:r>
            <w:r>
              <w:rPr>
                <w:rFonts w:ascii="Times New Roman" w:hAnsi="Times New Roman" w:cs="Times New Roman"/>
                <w:color w:val="000000" w:themeColor="text1"/>
                <w:sz w:val="24"/>
                <w:szCs w:val="24"/>
                <w:lang w:val="lv-LV"/>
              </w:rPr>
              <w:t>5</w:t>
            </w:r>
          </w:p>
        </w:tc>
        <w:tc>
          <w:tcPr>
            <w:tcW w:w="652" w:type="pct"/>
          </w:tcPr>
          <w:p w14:paraId="463EDC15"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r>
      <w:tr w:rsidR="00715476" w:rsidRPr="007C334A" w14:paraId="1B9706D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172C495"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4.4. Ikdienas smēķēšanas paraduma izplatība cilvēkiem darbspējas (15-64 g.v.) vecumā (%) (avots: Latvijas iedzīvotāju veselību ietekmējošo paradumu pētījums, SPKC)*</w:t>
            </w:r>
          </w:p>
        </w:tc>
        <w:tc>
          <w:tcPr>
            <w:tcW w:w="579" w:type="pct"/>
          </w:tcPr>
          <w:p w14:paraId="2AEC42C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26,2</w:t>
            </w:r>
          </w:p>
          <w:p w14:paraId="44CB6E91" w14:textId="77777777" w:rsidR="00715476" w:rsidRPr="007C334A" w:rsidDel="00D10F8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4B5D8994" w14:textId="77777777" w:rsidR="00715476" w:rsidRPr="007C334A" w:rsidDel="00D10F8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25,5</w:t>
            </w:r>
          </w:p>
        </w:tc>
        <w:tc>
          <w:tcPr>
            <w:tcW w:w="652" w:type="pct"/>
          </w:tcPr>
          <w:p w14:paraId="5E73CD47" w14:textId="77777777" w:rsidR="00715476" w:rsidRPr="007C334A" w:rsidDel="00D10F8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24,7</w:t>
            </w:r>
          </w:p>
        </w:tc>
      </w:tr>
      <w:tr w:rsidR="00715476" w:rsidRPr="007C334A" w14:paraId="19A3BF4D" w14:textId="77777777" w:rsidTr="00351D23">
        <w:tc>
          <w:tcPr>
            <w:cnfStyle w:val="001000000000" w:firstRow="0" w:lastRow="0" w:firstColumn="1" w:lastColumn="0" w:oddVBand="0" w:evenVBand="0" w:oddHBand="0" w:evenHBand="0" w:firstRowFirstColumn="0" w:firstRowLastColumn="0" w:lastRowFirstColumn="0" w:lastRowLastColumn="0"/>
            <w:tcW w:w="3044" w:type="pct"/>
            <w:shd w:val="clear" w:color="auto" w:fill="auto"/>
          </w:tcPr>
          <w:p w14:paraId="0BED5A98" w14:textId="28CB33AB" w:rsidR="00715476" w:rsidRPr="006F2DA4" w:rsidDel="4A5975ED" w:rsidRDefault="00715476" w:rsidP="00715476">
            <w:pPr>
              <w:pStyle w:val="CommentText"/>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4.5. </w:t>
            </w:r>
            <w:bookmarkStart w:id="36" w:name="_Hlk52524831"/>
            <w:proofErr w:type="spellStart"/>
            <w:r w:rsidRPr="006F2DA4">
              <w:rPr>
                <w:rFonts w:ascii="Times New Roman" w:hAnsi="Times New Roman" w:cs="Times New Roman"/>
                <w:b w:val="0"/>
                <w:bCs w:val="0"/>
                <w:color w:val="000000" w:themeColor="text1"/>
                <w:sz w:val="24"/>
                <w:szCs w:val="24"/>
              </w:rPr>
              <w:t>Iedzīvotāju</w:t>
            </w:r>
            <w:proofErr w:type="spellEnd"/>
            <w:r w:rsidRPr="006F2DA4">
              <w:rPr>
                <w:rFonts w:ascii="Times New Roman" w:hAnsi="Times New Roman" w:cs="Times New Roman"/>
                <w:b w:val="0"/>
                <w:bCs w:val="0"/>
                <w:sz w:val="24"/>
                <w:szCs w:val="24"/>
                <w:lang w:val="lv-LV"/>
              </w:rPr>
              <w:t xml:space="preserve"> (15-74 g.v.) īpatsvars</w:t>
            </w:r>
            <w:bookmarkEnd w:id="36"/>
            <w:r w:rsidRPr="006F2DA4">
              <w:rPr>
                <w:rFonts w:ascii="Times New Roman" w:hAnsi="Times New Roman" w:cs="Times New Roman"/>
                <w:b w:val="0"/>
                <w:bCs w:val="0"/>
                <w:sz w:val="24"/>
                <w:szCs w:val="24"/>
                <w:lang w:val="lv-LV"/>
              </w:rPr>
              <w:t>, kuri pēdējā gada laikā lietojuši elektroniskās cigaretes (%) (avots: Latvijas iedzīvotāju veselību ietekmējošo paradumu pētījums, SPKC)</w:t>
            </w:r>
          </w:p>
        </w:tc>
        <w:tc>
          <w:tcPr>
            <w:tcW w:w="579" w:type="pct"/>
          </w:tcPr>
          <w:p w14:paraId="2BB9247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16</w:t>
            </w:r>
            <w:r>
              <w:rPr>
                <w:rFonts w:ascii="Times New Roman" w:hAnsi="Times New Roman" w:cs="Times New Roman"/>
                <w:sz w:val="24"/>
                <w:szCs w:val="24"/>
                <w:lang w:val="lv-LV"/>
              </w:rPr>
              <w:t>,0</w:t>
            </w:r>
          </w:p>
          <w:p w14:paraId="78B8488F"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w:t>
            </w:r>
            <w:r>
              <w:rPr>
                <w:rFonts w:ascii="Times New Roman" w:hAnsi="Times New Roman" w:cs="Times New Roman"/>
                <w:sz w:val="24"/>
                <w:szCs w:val="24"/>
                <w:lang w:val="lv-LV"/>
              </w:rPr>
              <w:t>8</w:t>
            </w:r>
            <w:r w:rsidRPr="007C334A">
              <w:rPr>
                <w:rFonts w:ascii="Times New Roman" w:hAnsi="Times New Roman" w:cs="Times New Roman"/>
                <w:sz w:val="24"/>
                <w:szCs w:val="24"/>
                <w:lang w:val="lv-LV"/>
              </w:rPr>
              <w:t>)</w:t>
            </w:r>
          </w:p>
        </w:tc>
        <w:tc>
          <w:tcPr>
            <w:tcW w:w="725" w:type="pct"/>
            <w:gridSpan w:val="2"/>
          </w:tcPr>
          <w:p w14:paraId="50C48EA8"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2A8485FC">
              <w:rPr>
                <w:rFonts w:ascii="Times New Roman" w:hAnsi="Times New Roman" w:cs="Times New Roman"/>
                <w:sz w:val="24"/>
                <w:szCs w:val="24"/>
                <w:lang w:val="lv-LV"/>
              </w:rPr>
              <w:t>15,5</w:t>
            </w:r>
          </w:p>
        </w:tc>
        <w:tc>
          <w:tcPr>
            <w:tcW w:w="652" w:type="pct"/>
          </w:tcPr>
          <w:p w14:paraId="1FA1B4D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2A8485FC">
              <w:rPr>
                <w:rFonts w:ascii="Times New Roman" w:hAnsi="Times New Roman" w:cs="Times New Roman"/>
                <w:sz w:val="24"/>
                <w:szCs w:val="24"/>
                <w:lang w:val="lv-LV"/>
              </w:rPr>
              <w:t>15,0</w:t>
            </w:r>
          </w:p>
        </w:tc>
      </w:tr>
      <w:tr w:rsidR="00715476" w:rsidRPr="007C334A" w14:paraId="4BB30417" w14:textId="77777777" w:rsidTr="00D32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9EEB7FA" w14:textId="77777777" w:rsidR="00715476" w:rsidRPr="006F2DA4" w:rsidRDefault="00715476" w:rsidP="00715476">
            <w:pPr>
              <w:pStyle w:val="CommentText"/>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4.6. Skolēnu (11, 13 un 15 g.v.) īpatsvars, kuri elektronisko cigareti lietojuši vismaz vienu dienu pēdējo 30 dienu laikā (%) (avots: Starptautiskais jauniešu smēķēšanas pētījums, SPKC)</w:t>
            </w:r>
          </w:p>
        </w:tc>
        <w:tc>
          <w:tcPr>
            <w:tcW w:w="579" w:type="pct"/>
          </w:tcPr>
          <w:p w14:paraId="1614C4D8"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18,0</w:t>
            </w:r>
          </w:p>
          <w:p w14:paraId="35D04FD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(2019)</w:t>
            </w:r>
          </w:p>
        </w:tc>
        <w:tc>
          <w:tcPr>
            <w:tcW w:w="725" w:type="pct"/>
            <w:gridSpan w:val="2"/>
          </w:tcPr>
          <w:p w14:paraId="13939585" w14:textId="77777777" w:rsidR="00715476" w:rsidRPr="009E2B7D"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A8485FC">
              <w:rPr>
                <w:rFonts w:ascii="Times New Roman" w:hAnsi="Times New Roman" w:cs="Times New Roman"/>
                <w:color w:val="000000" w:themeColor="text1"/>
                <w:sz w:val="24"/>
                <w:szCs w:val="24"/>
                <w:lang w:val="lv-LV"/>
              </w:rPr>
              <w:t>17</w:t>
            </w:r>
            <w:r w:rsidRPr="009E2B7D">
              <w:rPr>
                <w:rFonts w:ascii="Times New Roman" w:hAnsi="Times New Roman" w:cs="Times New Roman"/>
                <w:color w:val="000000" w:themeColor="text1"/>
                <w:sz w:val="24"/>
                <w:szCs w:val="24"/>
                <w:lang w:val="lv-LV"/>
              </w:rPr>
              <w:t>,0</w:t>
            </w:r>
          </w:p>
        </w:tc>
        <w:tc>
          <w:tcPr>
            <w:tcW w:w="652" w:type="pct"/>
          </w:tcPr>
          <w:p w14:paraId="1FDBBB74" w14:textId="77777777" w:rsidR="00715476" w:rsidRPr="00384E1C"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16,</w:t>
            </w:r>
            <w:r w:rsidRPr="2A8485FC">
              <w:rPr>
                <w:rFonts w:ascii="Times New Roman" w:hAnsi="Times New Roman" w:cs="Times New Roman"/>
                <w:color w:val="000000" w:themeColor="text1"/>
                <w:sz w:val="24"/>
                <w:szCs w:val="24"/>
                <w:lang w:val="lv-LV"/>
              </w:rPr>
              <w:t>0</w:t>
            </w:r>
          </w:p>
        </w:tc>
      </w:tr>
      <w:tr w:rsidR="00715476" w:rsidRPr="007C334A" w14:paraId="62DA047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DB0D3FA" w14:textId="77777777" w:rsidR="00715476" w:rsidRPr="006F2DA4"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t>4.7. Regulāri (vismaz reizi nedēļā) smēķējošu 15-gadīgu skolēnu īpatsvars (%) (avots: Latvijas skolēnu veselības paradumu pētījums, SPKC)</w:t>
            </w:r>
            <w:r w:rsidRPr="006F2DA4">
              <w:rPr>
                <w:rFonts w:ascii="Times New Roman" w:hAnsi="Times New Roman" w:cs="Times New Roman"/>
                <w:b w:val="0"/>
                <w:bCs w:val="0"/>
                <w:color w:val="00B050"/>
                <w:sz w:val="24"/>
                <w:szCs w:val="24"/>
                <w:lang w:val="lv-LV"/>
              </w:rPr>
              <w:t xml:space="preserve"> </w:t>
            </w:r>
          </w:p>
        </w:tc>
        <w:tc>
          <w:tcPr>
            <w:tcW w:w="579" w:type="pct"/>
          </w:tcPr>
          <w:p w14:paraId="73C0EDB1" w14:textId="77777777"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12,3</w:t>
            </w:r>
          </w:p>
          <w:p w14:paraId="4B6B9144" w14:textId="77777777"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(2018)</w:t>
            </w:r>
          </w:p>
        </w:tc>
        <w:tc>
          <w:tcPr>
            <w:tcW w:w="725" w:type="pct"/>
            <w:gridSpan w:val="2"/>
          </w:tcPr>
          <w:p w14:paraId="78B0C22E" w14:textId="77777777"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11,5</w:t>
            </w:r>
          </w:p>
        </w:tc>
        <w:tc>
          <w:tcPr>
            <w:tcW w:w="652" w:type="pct"/>
          </w:tcPr>
          <w:p w14:paraId="30164ECE" w14:textId="77777777" w:rsidR="00715476" w:rsidRPr="00384E1C"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10,0</w:t>
            </w:r>
          </w:p>
        </w:tc>
      </w:tr>
      <w:tr w:rsidR="00715476" w:rsidRPr="007C334A" w14:paraId="74450BE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0EAE61B" w14:textId="04280F30" w:rsidR="00715476" w:rsidRPr="006F2DA4"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t xml:space="preserve">4.8. Narkotiku lietošanas izplatība darbspējas vecuma (15-64 gadus vecu) iedzīvotāju vidū pēdējā gada laikā (%) (avots: Pētījums par atkarību izraisošo vielu lietošanas izplatību iedzīvotāju vidū, SPKC) </w:t>
            </w:r>
          </w:p>
        </w:tc>
        <w:tc>
          <w:tcPr>
            <w:tcW w:w="579" w:type="pct"/>
          </w:tcPr>
          <w:p w14:paraId="2E8A8A94"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4,6 (2015)</w:t>
            </w:r>
          </w:p>
        </w:tc>
        <w:tc>
          <w:tcPr>
            <w:tcW w:w="725" w:type="pct"/>
            <w:gridSpan w:val="2"/>
          </w:tcPr>
          <w:p w14:paraId="13F31168" w14:textId="77777777" w:rsidR="00715476" w:rsidRPr="00B5400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54002">
              <w:rPr>
                <w:rFonts w:ascii="Times New Roman" w:hAnsi="Times New Roman" w:cs="Times New Roman"/>
                <w:color w:val="000000" w:themeColor="text1"/>
                <w:sz w:val="24"/>
                <w:szCs w:val="24"/>
                <w:lang w:val="lv-LV"/>
              </w:rPr>
              <w:t>4,</w:t>
            </w:r>
            <w:r w:rsidRPr="2A8485FC">
              <w:rPr>
                <w:rFonts w:ascii="Times New Roman" w:hAnsi="Times New Roman" w:cs="Times New Roman"/>
                <w:color w:val="000000" w:themeColor="text1"/>
                <w:sz w:val="24"/>
                <w:szCs w:val="24"/>
                <w:lang w:val="lv-LV"/>
              </w:rPr>
              <w:t>5</w:t>
            </w:r>
          </w:p>
        </w:tc>
        <w:tc>
          <w:tcPr>
            <w:tcW w:w="652" w:type="pct"/>
          </w:tcPr>
          <w:p w14:paraId="6EEF7AC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w:t>
            </w:r>
            <w:r w:rsidRPr="2A8485FC">
              <w:rPr>
                <w:rFonts w:ascii="Times New Roman" w:hAnsi="Times New Roman" w:cs="Times New Roman"/>
                <w:color w:val="000000" w:themeColor="text1"/>
                <w:sz w:val="24"/>
                <w:szCs w:val="24"/>
                <w:lang w:val="lv-LV"/>
              </w:rPr>
              <w:t>4</w:t>
            </w:r>
          </w:p>
        </w:tc>
      </w:tr>
      <w:tr w:rsidR="00715476" w:rsidRPr="000A0666" w14:paraId="2594FA9E" w14:textId="77777777" w:rsidTr="00351D23">
        <w:trPr>
          <w:trHeight w:val="1439"/>
        </w:trPr>
        <w:tc>
          <w:tcPr>
            <w:cnfStyle w:val="001000000000" w:firstRow="0" w:lastRow="0" w:firstColumn="1" w:lastColumn="0" w:oddVBand="0" w:evenVBand="0" w:oddHBand="0" w:evenHBand="0" w:firstRowFirstColumn="0" w:firstRowLastColumn="0" w:lastRowFirstColumn="0" w:lastRowLastColumn="0"/>
            <w:tcW w:w="3044" w:type="pct"/>
          </w:tcPr>
          <w:p w14:paraId="17E5F249" w14:textId="77777777" w:rsidR="00715476" w:rsidRPr="006F2DA4" w:rsidRDefault="00715476" w:rsidP="00715476">
            <w:pPr>
              <w:tabs>
                <w:tab w:val="left" w:pos="1854"/>
              </w:tabs>
              <w:spacing w:before="0"/>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lastRenderedPageBreak/>
              <w:t xml:space="preserve">4.9. Narkotiku (marihuāna un hašišs, ekstazī, amfetamīns) lietošanas izplatība skolēnu (15-16 gadus vecu) vidū pēdējā gada laikā (%) (avots: ESPAD, SPKC) </w:t>
            </w:r>
          </w:p>
        </w:tc>
        <w:tc>
          <w:tcPr>
            <w:tcW w:w="579" w:type="pct"/>
          </w:tcPr>
          <w:p w14:paraId="6B8CA6DE"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21</w:t>
            </w:r>
          </w:p>
          <w:p w14:paraId="0DEA9660" w14:textId="2BBE3DBE"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sidRPr="2A8485FC">
              <w:rPr>
                <w:rFonts w:ascii="Times New Roman" w:hAnsi="Times New Roman" w:cs="Times New Roman"/>
                <w:color w:val="000000" w:themeColor="text1"/>
                <w:sz w:val="24"/>
                <w:szCs w:val="24"/>
                <w:lang w:val="lv-LV"/>
              </w:rPr>
              <w:t>3,6</w:t>
            </w:r>
          </w:p>
          <w:p w14:paraId="7B97A0EF"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  1,</w:t>
            </w:r>
            <w:r w:rsidRPr="2A8485FC">
              <w:rPr>
                <w:rFonts w:ascii="Times New Roman" w:hAnsi="Times New Roman" w:cs="Times New Roman"/>
                <w:color w:val="000000" w:themeColor="text1"/>
                <w:sz w:val="24"/>
                <w:szCs w:val="24"/>
                <w:lang w:val="lv-LV"/>
              </w:rPr>
              <w:t>1</w:t>
            </w:r>
          </w:p>
          <w:p w14:paraId="0305FCA5"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w:t>
            </w:r>
            <w:r w:rsidRPr="2A8485FC">
              <w:rPr>
                <w:rFonts w:ascii="Times New Roman" w:hAnsi="Times New Roman" w:cs="Times New Roman"/>
                <w:color w:val="000000" w:themeColor="text1"/>
                <w:sz w:val="24"/>
                <w:szCs w:val="24"/>
                <w:lang w:val="lv-LV"/>
              </w:rPr>
              <w:t>2019</w:t>
            </w:r>
            <w:r w:rsidRPr="007C334A">
              <w:rPr>
                <w:rFonts w:ascii="Times New Roman" w:hAnsi="Times New Roman" w:cs="Times New Roman"/>
                <w:color w:val="000000" w:themeColor="text1"/>
                <w:sz w:val="24"/>
                <w:szCs w:val="24"/>
                <w:lang w:val="lv-LV"/>
              </w:rPr>
              <w:t>)</w:t>
            </w:r>
          </w:p>
        </w:tc>
        <w:tc>
          <w:tcPr>
            <w:tcW w:w="651" w:type="pct"/>
          </w:tcPr>
          <w:p w14:paraId="17B9F752"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20</w:t>
            </w:r>
          </w:p>
          <w:p w14:paraId="5451D32A"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Pr>
                <w:rFonts w:ascii="Times New Roman" w:hAnsi="Times New Roman" w:cs="Times New Roman"/>
                <w:color w:val="000000" w:themeColor="text1"/>
                <w:sz w:val="24"/>
                <w:szCs w:val="24"/>
                <w:lang w:val="lv-LV"/>
              </w:rPr>
              <w:t>3,</w:t>
            </w:r>
            <w:r w:rsidRPr="2A8485FC">
              <w:rPr>
                <w:rFonts w:ascii="Times New Roman" w:hAnsi="Times New Roman" w:cs="Times New Roman"/>
                <w:color w:val="000000" w:themeColor="text1"/>
                <w:sz w:val="24"/>
                <w:szCs w:val="24"/>
                <w:lang w:val="lv-LV"/>
              </w:rPr>
              <w:t>4</w:t>
            </w:r>
          </w:p>
          <w:p w14:paraId="621EE2F3"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w:t>
            </w:r>
            <w:r w:rsidRPr="2A8485FC">
              <w:rPr>
                <w:rFonts w:ascii="Times New Roman" w:hAnsi="Times New Roman" w:cs="Times New Roman"/>
                <w:color w:val="000000" w:themeColor="text1"/>
                <w:sz w:val="24"/>
                <w:szCs w:val="24"/>
                <w:lang w:val="lv-LV"/>
              </w:rPr>
              <w:t>0,8</w:t>
            </w:r>
          </w:p>
          <w:p w14:paraId="55F5654F"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6" w:type="pct"/>
            <w:gridSpan w:val="2"/>
          </w:tcPr>
          <w:p w14:paraId="423C6A28"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19</w:t>
            </w:r>
          </w:p>
          <w:p w14:paraId="22C14DEF"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Pr>
                <w:rFonts w:ascii="Times New Roman" w:hAnsi="Times New Roman" w:cs="Times New Roman"/>
                <w:color w:val="000000" w:themeColor="text1"/>
                <w:sz w:val="24"/>
                <w:szCs w:val="24"/>
                <w:lang w:val="lv-LV"/>
              </w:rPr>
              <w:t>3,</w:t>
            </w:r>
            <w:r w:rsidRPr="2A8485FC">
              <w:rPr>
                <w:rFonts w:ascii="Times New Roman" w:hAnsi="Times New Roman" w:cs="Times New Roman"/>
                <w:color w:val="000000" w:themeColor="text1"/>
                <w:sz w:val="24"/>
                <w:szCs w:val="24"/>
                <w:lang w:val="lv-LV"/>
              </w:rPr>
              <w:t>2</w:t>
            </w:r>
          </w:p>
          <w:p w14:paraId="6CD795A6"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w:t>
            </w:r>
            <w:r>
              <w:rPr>
                <w:rFonts w:ascii="Times New Roman" w:hAnsi="Times New Roman" w:cs="Times New Roman"/>
                <w:color w:val="000000" w:themeColor="text1"/>
                <w:sz w:val="24"/>
                <w:szCs w:val="24"/>
                <w:lang w:val="lv-LV"/>
              </w:rPr>
              <w:t>0,</w:t>
            </w:r>
            <w:r w:rsidRPr="2A8485FC">
              <w:rPr>
                <w:rFonts w:ascii="Times New Roman" w:hAnsi="Times New Roman" w:cs="Times New Roman"/>
                <w:color w:val="000000" w:themeColor="text1"/>
                <w:sz w:val="24"/>
                <w:szCs w:val="24"/>
                <w:lang w:val="lv-LV"/>
              </w:rPr>
              <w:t>6</w:t>
            </w:r>
          </w:p>
        </w:tc>
      </w:tr>
      <w:tr w:rsidR="00715476" w:rsidRPr="007C334A" w14:paraId="561502A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F5F35DF" w14:textId="13A91CC6"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4.10. Latvijas iedzīvotāju īpatsvars 15-64 gadu vecumā, kas spēlējuši kādu no azartspēļu vai loteriju veidiem pēdējā gada laikā (avots: Pētījums par procesu atkarību (azartspēļu, sociālo mediju, datorspēļu atkarība))</w:t>
            </w:r>
          </w:p>
        </w:tc>
        <w:tc>
          <w:tcPr>
            <w:tcW w:w="579" w:type="pct"/>
          </w:tcPr>
          <w:p w14:paraId="62A287DF"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26,2</w:t>
            </w:r>
          </w:p>
          <w:p w14:paraId="10436A61"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(2019)</w:t>
            </w:r>
          </w:p>
        </w:tc>
        <w:tc>
          <w:tcPr>
            <w:tcW w:w="725" w:type="pct"/>
            <w:gridSpan w:val="2"/>
          </w:tcPr>
          <w:p w14:paraId="0554C217"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25,2</w:t>
            </w:r>
          </w:p>
        </w:tc>
        <w:tc>
          <w:tcPr>
            <w:tcW w:w="652" w:type="pct"/>
          </w:tcPr>
          <w:p w14:paraId="1FA69E5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24,2</w:t>
            </w:r>
          </w:p>
        </w:tc>
      </w:tr>
      <w:tr w:rsidR="00852F7D" w:rsidRPr="007C334A" w14:paraId="7166418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926EC1A" w14:textId="0FDB4423" w:rsidR="00852F7D" w:rsidRPr="006F2DA4" w:rsidRDefault="00852F7D"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4.11. P</w:t>
            </w:r>
            <w:proofErr w:type="spellStart"/>
            <w:r w:rsidRPr="006F2DA4">
              <w:rPr>
                <w:rFonts w:ascii="Times New Roman" w:hAnsi="Times New Roman" w:cs="Times New Roman"/>
                <w:b w:val="0"/>
                <w:bCs w:val="0"/>
                <w:sz w:val="24"/>
                <w:szCs w:val="24"/>
              </w:rPr>
              <w:t>roblemātiskie</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sociālo</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tīklu</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lietotāji</w:t>
            </w:r>
            <w:proofErr w:type="spellEnd"/>
            <w:r w:rsidRPr="006F2DA4">
              <w:rPr>
                <w:rFonts w:ascii="Times New Roman" w:hAnsi="Times New Roman" w:cs="Times New Roman"/>
                <w:b w:val="0"/>
                <w:bCs w:val="0"/>
                <w:sz w:val="24"/>
                <w:szCs w:val="24"/>
              </w:rPr>
              <w:t>/</w:t>
            </w:r>
            <w:proofErr w:type="spellStart"/>
            <w:r w:rsidRPr="006F2DA4">
              <w:rPr>
                <w:rFonts w:ascii="Times New Roman" w:hAnsi="Times New Roman" w:cs="Times New Roman"/>
                <w:b w:val="0"/>
                <w:bCs w:val="0"/>
                <w:sz w:val="24"/>
                <w:szCs w:val="24"/>
              </w:rPr>
              <w:t>skolēni</w:t>
            </w:r>
            <w:proofErr w:type="spellEnd"/>
            <w:r w:rsidRPr="006F2DA4">
              <w:rPr>
                <w:rFonts w:ascii="Times New Roman" w:hAnsi="Times New Roman" w:cs="Times New Roman"/>
                <w:b w:val="0"/>
                <w:bCs w:val="0"/>
                <w:sz w:val="24"/>
                <w:szCs w:val="24"/>
              </w:rPr>
              <w:t xml:space="preserve"> (%) (</w:t>
            </w:r>
            <w:proofErr w:type="spellStart"/>
            <w:r w:rsidRPr="006F2DA4">
              <w:rPr>
                <w:rFonts w:ascii="Times New Roman" w:hAnsi="Times New Roman" w:cs="Times New Roman"/>
                <w:b w:val="0"/>
                <w:bCs w:val="0"/>
                <w:sz w:val="24"/>
                <w:szCs w:val="24"/>
              </w:rPr>
              <w:t>avots</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Skolēnu</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veselības</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paradumu</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pētījums</w:t>
            </w:r>
            <w:proofErr w:type="spellEnd"/>
            <w:r w:rsidRPr="006F2DA4">
              <w:rPr>
                <w:rFonts w:ascii="Times New Roman" w:hAnsi="Times New Roman" w:cs="Times New Roman"/>
                <w:b w:val="0"/>
                <w:bCs w:val="0"/>
                <w:sz w:val="24"/>
                <w:szCs w:val="24"/>
              </w:rPr>
              <w:t>, SPKC)</w:t>
            </w:r>
            <w:r w:rsidR="008366D4" w:rsidRPr="006F2DA4">
              <w:rPr>
                <w:rStyle w:val="FootnoteReference"/>
                <w:rFonts w:ascii="Times New Roman" w:hAnsi="Times New Roman"/>
                <w:b w:val="0"/>
                <w:bCs w:val="0"/>
                <w:sz w:val="24"/>
                <w:szCs w:val="24"/>
              </w:rPr>
              <w:footnoteReference w:id="39"/>
            </w:r>
          </w:p>
        </w:tc>
        <w:tc>
          <w:tcPr>
            <w:tcW w:w="579" w:type="pct"/>
          </w:tcPr>
          <w:p w14:paraId="729E7BED" w14:textId="1EC45235" w:rsidR="00852F7D" w:rsidRDefault="00852F7D"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5,1</w:t>
            </w:r>
          </w:p>
          <w:p w14:paraId="053C5B25" w14:textId="5C7DA70F" w:rsidR="00852F7D" w:rsidRPr="007C334A" w:rsidRDefault="00852F7D"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(2017./2018.)</w:t>
            </w:r>
          </w:p>
        </w:tc>
        <w:tc>
          <w:tcPr>
            <w:tcW w:w="725" w:type="pct"/>
            <w:gridSpan w:val="2"/>
          </w:tcPr>
          <w:p w14:paraId="1C35E257" w14:textId="77777777" w:rsidR="00852F7D" w:rsidRDefault="00F67E0E"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5,1</w:t>
            </w:r>
          </w:p>
          <w:p w14:paraId="77815FAC" w14:textId="5A38ECA9" w:rsidR="009F143B" w:rsidRPr="00685178" w:rsidRDefault="009F143B"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8366D4">
              <w:rPr>
                <w:rFonts w:ascii="Times New Roman" w:hAnsi="Times New Roman" w:cs="Times New Roman"/>
                <w:sz w:val="24"/>
                <w:szCs w:val="24"/>
                <w:lang w:val="lv-LV"/>
              </w:rPr>
              <w:t>(2021./2022.)</w:t>
            </w:r>
          </w:p>
        </w:tc>
        <w:tc>
          <w:tcPr>
            <w:tcW w:w="652" w:type="pct"/>
          </w:tcPr>
          <w:p w14:paraId="12624C61" w14:textId="77777777" w:rsidR="00852F7D" w:rsidRDefault="00F67E0E"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5,1</w:t>
            </w:r>
          </w:p>
          <w:p w14:paraId="39404365" w14:textId="6018D2C1" w:rsidR="009F143B" w:rsidRDefault="009F143B"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sz w:val="24"/>
                <w:szCs w:val="24"/>
                <w:lang w:val="lv-LV"/>
              </w:rPr>
              <w:t>(2025./2026.)</w:t>
            </w:r>
          </w:p>
        </w:tc>
      </w:tr>
      <w:tr w:rsidR="00852F7D" w:rsidRPr="007C334A" w14:paraId="0812E42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35CCEFE" w14:textId="69D19FD2" w:rsidR="00852F7D" w:rsidRPr="006F2DA4" w:rsidRDefault="00852F7D"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4.12. Intensīvie tiešsaistes komunikāciju lietotāji/skolēni (%) </w:t>
            </w:r>
            <w:r w:rsidRPr="006F2DA4">
              <w:rPr>
                <w:rFonts w:ascii="Times New Roman" w:hAnsi="Times New Roman" w:cs="Times New Roman"/>
                <w:b w:val="0"/>
                <w:bCs w:val="0"/>
                <w:sz w:val="24"/>
                <w:szCs w:val="24"/>
              </w:rPr>
              <w:t>(</w:t>
            </w:r>
            <w:proofErr w:type="spellStart"/>
            <w:r w:rsidRPr="006F2DA4">
              <w:rPr>
                <w:rFonts w:ascii="Times New Roman" w:hAnsi="Times New Roman" w:cs="Times New Roman"/>
                <w:b w:val="0"/>
                <w:bCs w:val="0"/>
                <w:sz w:val="24"/>
                <w:szCs w:val="24"/>
              </w:rPr>
              <w:t>avots</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Skolēnu</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veselības</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paradumu</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pētījums</w:t>
            </w:r>
            <w:proofErr w:type="spellEnd"/>
            <w:r w:rsidRPr="006F2DA4">
              <w:rPr>
                <w:rFonts w:ascii="Times New Roman" w:hAnsi="Times New Roman" w:cs="Times New Roman"/>
                <w:b w:val="0"/>
                <w:bCs w:val="0"/>
                <w:sz w:val="24"/>
                <w:szCs w:val="24"/>
              </w:rPr>
              <w:t>, SPKC)</w:t>
            </w:r>
            <w:r w:rsidR="008366D4" w:rsidRPr="006F2DA4">
              <w:rPr>
                <w:rFonts w:ascii="Times New Roman" w:hAnsi="Times New Roman" w:cs="Times New Roman"/>
                <w:b w:val="0"/>
                <w:bCs w:val="0"/>
                <w:sz w:val="24"/>
                <w:szCs w:val="24"/>
                <w:vertAlign w:val="superscript"/>
              </w:rPr>
              <w:t>7</w:t>
            </w:r>
            <w:r w:rsidR="00617748" w:rsidRPr="006F2DA4">
              <w:rPr>
                <w:rFonts w:ascii="Times New Roman" w:hAnsi="Times New Roman" w:cs="Times New Roman"/>
                <w:b w:val="0"/>
                <w:bCs w:val="0"/>
                <w:sz w:val="24"/>
                <w:szCs w:val="24"/>
                <w:vertAlign w:val="superscript"/>
              </w:rPr>
              <w:t>3</w:t>
            </w:r>
          </w:p>
        </w:tc>
        <w:tc>
          <w:tcPr>
            <w:tcW w:w="579" w:type="pct"/>
          </w:tcPr>
          <w:p w14:paraId="055963E5" w14:textId="77777777" w:rsidR="00852F7D" w:rsidRDefault="00852F7D"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24,9</w:t>
            </w:r>
          </w:p>
          <w:p w14:paraId="5A7DBA31" w14:textId="5159F8F8" w:rsidR="00852F7D" w:rsidRDefault="00852F7D"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(2017./2018.)</w:t>
            </w:r>
          </w:p>
        </w:tc>
        <w:tc>
          <w:tcPr>
            <w:tcW w:w="725" w:type="pct"/>
            <w:gridSpan w:val="2"/>
          </w:tcPr>
          <w:p w14:paraId="14220DE0" w14:textId="77777777" w:rsidR="00852F7D" w:rsidRDefault="00F67E0E"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24,9</w:t>
            </w:r>
          </w:p>
          <w:p w14:paraId="245CD46D" w14:textId="797B1167" w:rsidR="009F143B" w:rsidRPr="00685178" w:rsidRDefault="009F143B"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8366D4">
              <w:rPr>
                <w:rFonts w:ascii="Times New Roman" w:hAnsi="Times New Roman" w:cs="Times New Roman"/>
                <w:sz w:val="24"/>
                <w:szCs w:val="24"/>
                <w:lang w:val="lv-LV"/>
              </w:rPr>
              <w:t>(2021./2022.)</w:t>
            </w:r>
          </w:p>
        </w:tc>
        <w:tc>
          <w:tcPr>
            <w:tcW w:w="652" w:type="pct"/>
          </w:tcPr>
          <w:p w14:paraId="2600ED4A" w14:textId="77777777" w:rsidR="00852F7D" w:rsidRDefault="00F67E0E"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24,9</w:t>
            </w:r>
          </w:p>
          <w:p w14:paraId="184E1F49" w14:textId="0C9BF6FE" w:rsidR="009F143B" w:rsidRDefault="009F143B"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sz w:val="24"/>
                <w:szCs w:val="24"/>
                <w:lang w:val="lv-LV"/>
              </w:rPr>
              <w:t>(2025./2026.)</w:t>
            </w:r>
          </w:p>
        </w:tc>
      </w:tr>
      <w:tr w:rsidR="00715476" w:rsidRPr="007C334A" w14:paraId="4CFFB0F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F13064C" w14:textId="77777777" w:rsidR="00715476" w:rsidRPr="007C334A" w:rsidRDefault="00715476" w:rsidP="00715476">
            <w:pPr>
              <w:tabs>
                <w:tab w:val="left" w:pos="1854"/>
              </w:tabs>
              <w:jc w:val="both"/>
              <w:rPr>
                <w:rFonts w:ascii="Times New Roman" w:hAnsi="Times New Roman" w:cs="Times New Roman"/>
                <w:sz w:val="24"/>
                <w:szCs w:val="24"/>
                <w:lang w:val="lv-LV"/>
              </w:rPr>
            </w:pPr>
          </w:p>
        </w:tc>
        <w:tc>
          <w:tcPr>
            <w:tcW w:w="579" w:type="pct"/>
          </w:tcPr>
          <w:p w14:paraId="17E57EB5"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5A3AAB36"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17C71F12"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617C0D6C"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0834826C"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w:t>
            </w:r>
            <w:r w:rsidRPr="007C334A">
              <w:rPr>
                <w:rFonts w:ascii="Times New Roman" w:hAnsi="Times New Roman" w:cs="Times New Roman"/>
                <w:color w:val="000000" w:themeColor="text1"/>
                <w:sz w:val="24"/>
                <w:szCs w:val="24"/>
                <w:lang w:val="lv-LV"/>
              </w:rPr>
              <w:t>. Politikas rezultāts: Samazinājies bērnu un pieaugušo traumatisms</w:t>
            </w:r>
            <w:r>
              <w:rPr>
                <w:rFonts w:ascii="Times New Roman" w:hAnsi="Times New Roman" w:cs="Times New Roman"/>
                <w:color w:val="000000" w:themeColor="text1"/>
                <w:sz w:val="24"/>
                <w:szCs w:val="24"/>
                <w:lang w:val="lv-LV"/>
              </w:rPr>
              <w:t>, tai skaitā u</w:t>
            </w:r>
            <w:r w:rsidRPr="00617FA3">
              <w:rPr>
                <w:rFonts w:ascii="Times New Roman" w:hAnsi="Times New Roman" w:cs="Times New Roman"/>
                <w:color w:val="000000" w:themeColor="text1"/>
                <w:sz w:val="24"/>
                <w:szCs w:val="24"/>
                <w:lang w:val="lv-LV"/>
              </w:rPr>
              <w:t>zlabota bērnu un pieaugušo drošība uz ūdens un ūdens tuvumā</w:t>
            </w:r>
            <w:r>
              <w:rPr>
                <w:rFonts w:ascii="Times New Roman" w:hAnsi="Times New Roman" w:cs="Times New Roman"/>
                <w:color w:val="000000" w:themeColor="text1"/>
                <w:sz w:val="24"/>
                <w:szCs w:val="24"/>
                <w:lang w:val="lv-LV"/>
              </w:rPr>
              <w:t>,</w:t>
            </w:r>
            <w:r w:rsidRPr="007C334A">
              <w:rPr>
                <w:rFonts w:ascii="Times New Roman" w:hAnsi="Times New Roman" w:cs="Times New Roman"/>
                <w:color w:val="000000" w:themeColor="text1"/>
                <w:sz w:val="24"/>
                <w:szCs w:val="24"/>
                <w:lang w:val="lv-LV"/>
              </w:rPr>
              <w:t xml:space="preserve"> un palielinājusies drošības līdzekļu lietošana satiksmē</w:t>
            </w:r>
          </w:p>
        </w:tc>
      </w:tr>
      <w:tr w:rsidR="00715476" w:rsidRPr="007C334A" w14:paraId="38D54A7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F1BDE2B" w14:textId="77777777" w:rsidR="00715476" w:rsidRPr="007C334A"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1B271414" w14:textId="48DD9330"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453A11DE"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5FCC39E1" w14:textId="7764672F"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1D1A34BC"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996E6B6"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5.1. Bērnu līdz 4 gada vecumam mirstība no ārējiem nāves cēloņiem (uz 100 000 iedzīvotāju) (avots: Latvijas iedzīvotāju nāves cēloņu datu bāze, SPKC) </w:t>
            </w:r>
          </w:p>
        </w:tc>
        <w:tc>
          <w:tcPr>
            <w:tcW w:w="579" w:type="pct"/>
          </w:tcPr>
          <w:p w14:paraId="5D1DBD64"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6,7</w:t>
            </w:r>
          </w:p>
          <w:p w14:paraId="58F78709"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2B0438B7"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4</w:t>
            </w:r>
          </w:p>
        </w:tc>
        <w:tc>
          <w:tcPr>
            <w:tcW w:w="652" w:type="pct"/>
          </w:tcPr>
          <w:p w14:paraId="5C009327"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w:t>
            </w:r>
          </w:p>
        </w:tc>
      </w:tr>
      <w:tr w:rsidR="00715476" w:rsidRPr="007C334A" w14:paraId="31B8D29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165C38D"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5.2. Stacionārā ārstēto bērnu (0-17 g.v.) ar diagnozi „Ievainojumi, saindēšanās un citas ārējās iedarbes sekas” relatīvais skaits (uz 1000 iedzīvotāju) (avots: SPKC) </w:t>
            </w:r>
          </w:p>
        </w:tc>
        <w:tc>
          <w:tcPr>
            <w:tcW w:w="579" w:type="pct"/>
          </w:tcPr>
          <w:p w14:paraId="080BB4FE"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10,5</w:t>
            </w:r>
          </w:p>
          <w:p w14:paraId="442B33AA"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lastRenderedPageBreak/>
              <w:t>(2019)</w:t>
            </w:r>
          </w:p>
        </w:tc>
        <w:tc>
          <w:tcPr>
            <w:tcW w:w="725" w:type="pct"/>
            <w:gridSpan w:val="2"/>
          </w:tcPr>
          <w:p w14:paraId="4869CDDC"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lastRenderedPageBreak/>
              <w:t>10</w:t>
            </w:r>
          </w:p>
        </w:tc>
        <w:tc>
          <w:tcPr>
            <w:tcW w:w="652" w:type="pct"/>
          </w:tcPr>
          <w:p w14:paraId="1E0B473E"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9,5</w:t>
            </w:r>
          </w:p>
        </w:tc>
      </w:tr>
      <w:tr w:rsidR="00715476" w:rsidRPr="007C334A" w14:paraId="21919CE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A73C61F"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5.3. Noslīkušo (bērnu/kopā) relatīvais skaits, uz 100 000 iedz. (avots: Latvijas iedzīvotāju nāves cēloņu datu bāze, SPKC) </w:t>
            </w:r>
          </w:p>
        </w:tc>
        <w:tc>
          <w:tcPr>
            <w:tcW w:w="579" w:type="pct"/>
          </w:tcPr>
          <w:p w14:paraId="66844FE0"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1,1/5,4</w:t>
            </w:r>
          </w:p>
          <w:p w14:paraId="7CF9428D"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017B16EF"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&lt;1/4</w:t>
            </w:r>
          </w:p>
        </w:tc>
        <w:tc>
          <w:tcPr>
            <w:tcW w:w="652" w:type="pct"/>
          </w:tcPr>
          <w:p w14:paraId="6A2B7E1A"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&lt;0,5/3</w:t>
            </w:r>
          </w:p>
        </w:tc>
      </w:tr>
      <w:tr w:rsidR="00715476" w:rsidRPr="007C334A" w14:paraId="51EAA99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A3C95EA" w14:textId="168A0130" w:rsidR="00715476" w:rsidRPr="006F2DA4" w:rsidRDefault="00715476" w:rsidP="00715476">
            <w:pPr>
              <w:tabs>
                <w:tab w:val="left" w:pos="1854"/>
              </w:tabs>
              <w:jc w:val="both"/>
              <w:rPr>
                <w:rFonts w:ascii="Times New Roman" w:hAnsi="Times New Roman" w:cs="Times New Roman"/>
                <w:b w:val="0"/>
                <w:bCs w:val="0"/>
                <w:i/>
                <w:sz w:val="24"/>
                <w:szCs w:val="24"/>
                <w:lang w:val="lv-LV"/>
              </w:rPr>
            </w:pPr>
            <w:r w:rsidRPr="006F2DA4">
              <w:rPr>
                <w:rFonts w:ascii="Times New Roman" w:hAnsi="Times New Roman" w:cs="Times New Roman"/>
                <w:b w:val="0"/>
                <w:bCs w:val="0"/>
                <w:sz w:val="24"/>
                <w:szCs w:val="24"/>
                <w:lang w:val="lv-LV"/>
              </w:rPr>
              <w:t>5.4. Mirušo skaits no ārējiem nāves cēloņiem uz 100 000 iedzīvotāju (avots: Latvijas iedzīvotāju nāves cēloņu datu bāze, SPKC)*</w:t>
            </w:r>
          </w:p>
        </w:tc>
        <w:tc>
          <w:tcPr>
            <w:tcW w:w="579" w:type="pct"/>
          </w:tcPr>
          <w:p w14:paraId="31502FF7"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72,9</w:t>
            </w:r>
          </w:p>
          <w:p w14:paraId="6C4CD72B"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5AE76E8D"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75</w:t>
            </w:r>
          </w:p>
        </w:tc>
        <w:tc>
          <w:tcPr>
            <w:tcW w:w="652" w:type="pct"/>
          </w:tcPr>
          <w:p w14:paraId="7B8900A5"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72</w:t>
            </w:r>
          </w:p>
        </w:tc>
      </w:tr>
      <w:tr w:rsidR="00715476" w:rsidRPr="007C334A" w14:paraId="6418E98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278ABD8"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5.5. Stacionārā ārstēto pieaugušo (virs 18 g.v.) iedzīvotāju ar diagnozi „Ievainojumi, saindēšanās un citas ārējās iedarbes sekas” relatīvais skaits (uz 1000 iedzīvotāju) (avots: SPKC)</w:t>
            </w:r>
          </w:p>
        </w:tc>
        <w:tc>
          <w:tcPr>
            <w:tcW w:w="579" w:type="pct"/>
          </w:tcPr>
          <w:p w14:paraId="5A655AD4"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15,8</w:t>
            </w:r>
          </w:p>
          <w:p w14:paraId="7D5A5D4A"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0EB9DDC4"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15,5</w:t>
            </w:r>
          </w:p>
        </w:tc>
        <w:tc>
          <w:tcPr>
            <w:tcW w:w="652" w:type="pct"/>
          </w:tcPr>
          <w:p w14:paraId="0B7D61AD"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15,4</w:t>
            </w:r>
          </w:p>
        </w:tc>
      </w:tr>
      <w:tr w:rsidR="00715476" w:rsidRPr="007C334A" w14:paraId="65706898"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AC415BF" w14:textId="77777777" w:rsidR="00715476" w:rsidRPr="007C334A" w:rsidRDefault="00715476" w:rsidP="00715476">
            <w:pPr>
              <w:tabs>
                <w:tab w:val="left" w:pos="1854"/>
              </w:tabs>
              <w:jc w:val="both"/>
              <w:rPr>
                <w:rFonts w:ascii="Times New Roman" w:hAnsi="Times New Roman" w:cs="Times New Roman"/>
                <w:sz w:val="24"/>
                <w:szCs w:val="24"/>
                <w:lang w:val="lv-LV"/>
              </w:rPr>
            </w:pPr>
          </w:p>
        </w:tc>
        <w:tc>
          <w:tcPr>
            <w:tcW w:w="579" w:type="pct"/>
          </w:tcPr>
          <w:p w14:paraId="3F830638"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0927746"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2DF6859B"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7BC20CAD"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24696E88" w14:textId="77777777" w:rsidR="00715476" w:rsidRPr="007C334A" w:rsidRDefault="00715476" w:rsidP="00715476">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6. Politikas rezultāts: Iedzīvotāji ir labāk izglītoti par seksuālo un reproduktīvo veselību</w:t>
            </w:r>
          </w:p>
        </w:tc>
      </w:tr>
      <w:tr w:rsidR="00715476" w:rsidRPr="007C334A" w14:paraId="07C8E665" w14:textId="77777777" w:rsidTr="00351D23">
        <w:tc>
          <w:tcPr>
            <w:cnfStyle w:val="001000000000" w:firstRow="0" w:lastRow="0" w:firstColumn="1" w:lastColumn="0" w:oddVBand="0" w:evenVBand="0" w:oddHBand="0" w:evenHBand="0" w:firstRowFirstColumn="0" w:firstRowLastColumn="0" w:lastRowFirstColumn="0" w:lastRowLastColumn="0"/>
            <w:tcW w:w="3044" w:type="pct"/>
            <w:hideMark/>
          </w:tcPr>
          <w:p w14:paraId="5E6D4EAB" w14:textId="2A0B74D1"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hideMark/>
          </w:tcPr>
          <w:p w14:paraId="226FDFD9"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38EB469F" w14:textId="61D7729A"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hideMark/>
          </w:tcPr>
          <w:p w14:paraId="350123D8"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4248449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13B6AC3" w14:textId="77777777" w:rsidR="00715476" w:rsidRPr="006F2DA4" w:rsidRDefault="00715476" w:rsidP="00715476">
            <w:pPr>
              <w:tabs>
                <w:tab w:val="left" w:pos="1854"/>
              </w:tabs>
              <w:spacing w:before="0"/>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6.1. Mākslīgie aborti uz 1000 dzīvi dzimušo (avots: SPKC) </w:t>
            </w:r>
          </w:p>
        </w:tc>
        <w:tc>
          <w:tcPr>
            <w:tcW w:w="579" w:type="pct"/>
          </w:tcPr>
          <w:p w14:paraId="1F7B8BEA" w14:textId="77777777" w:rsidR="00715476"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181</w:t>
            </w:r>
          </w:p>
          <w:p w14:paraId="61B35803" w14:textId="77777777" w:rsidR="00715476" w:rsidRPr="008D3E6B"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(2019)</w:t>
            </w:r>
          </w:p>
        </w:tc>
        <w:tc>
          <w:tcPr>
            <w:tcW w:w="725" w:type="pct"/>
            <w:gridSpan w:val="2"/>
          </w:tcPr>
          <w:p w14:paraId="38445A49" w14:textId="77777777" w:rsidR="00715476" w:rsidRPr="008D3E6B"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152</w:t>
            </w:r>
          </w:p>
        </w:tc>
        <w:tc>
          <w:tcPr>
            <w:tcW w:w="652" w:type="pct"/>
          </w:tcPr>
          <w:p w14:paraId="31486B47" w14:textId="77777777" w:rsidR="00715476" w:rsidRPr="00866D04"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122</w:t>
            </w:r>
          </w:p>
        </w:tc>
      </w:tr>
      <w:tr w:rsidR="00715476" w:rsidRPr="007C334A" w14:paraId="5352823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97BCE09"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6.2. Nepilngadīgo grūtnieču īpatsvars (no uzskaitē esošajām grūtniecēm) (%) (avots: SPKC) </w:t>
            </w:r>
          </w:p>
        </w:tc>
        <w:tc>
          <w:tcPr>
            <w:tcW w:w="579" w:type="pct"/>
          </w:tcPr>
          <w:p w14:paraId="4D9C1B2A"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0,9</w:t>
            </w:r>
          </w:p>
          <w:p w14:paraId="78CB09AC" w14:textId="77777777" w:rsidR="00715476" w:rsidRPr="00394D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(2019)</w:t>
            </w:r>
          </w:p>
        </w:tc>
        <w:tc>
          <w:tcPr>
            <w:tcW w:w="725" w:type="pct"/>
            <w:gridSpan w:val="2"/>
          </w:tcPr>
          <w:p w14:paraId="203F0F83" w14:textId="77777777" w:rsidR="00715476" w:rsidRPr="00394D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0,8</w:t>
            </w:r>
          </w:p>
        </w:tc>
        <w:tc>
          <w:tcPr>
            <w:tcW w:w="652" w:type="pct"/>
          </w:tcPr>
          <w:p w14:paraId="2E42CA2A" w14:textId="77777777" w:rsidR="00715476" w:rsidRPr="00394D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0,7</w:t>
            </w:r>
          </w:p>
        </w:tc>
      </w:tr>
      <w:tr w:rsidR="00715476" w:rsidRPr="007C334A" w14:paraId="26A529B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F5AC42A"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6.3. Pusaudžu (15 g.v.) īpatsvars, kuriem ir bijis dzimumakts (%) (avots: Latvijas skolēnu veselības paradumu pētījums, SPKC) (%) </w:t>
            </w:r>
          </w:p>
        </w:tc>
        <w:tc>
          <w:tcPr>
            <w:tcW w:w="579" w:type="pct"/>
          </w:tcPr>
          <w:p w14:paraId="7824319B"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14,1</w:t>
            </w:r>
          </w:p>
          <w:p w14:paraId="1F9009E9"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(2018)</w:t>
            </w:r>
          </w:p>
        </w:tc>
        <w:tc>
          <w:tcPr>
            <w:tcW w:w="725" w:type="pct"/>
            <w:gridSpan w:val="2"/>
          </w:tcPr>
          <w:p w14:paraId="73D8FA32" w14:textId="77777777" w:rsidR="00715476" w:rsidRPr="00D0482B"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13,0</w:t>
            </w:r>
          </w:p>
        </w:tc>
        <w:tc>
          <w:tcPr>
            <w:tcW w:w="652" w:type="pct"/>
          </w:tcPr>
          <w:p w14:paraId="66034619" w14:textId="77777777" w:rsidR="00715476" w:rsidRPr="001E1AF4"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12,0</w:t>
            </w:r>
          </w:p>
        </w:tc>
      </w:tr>
      <w:tr w:rsidR="00715476" w:rsidRPr="007C334A" w14:paraId="45C8BCF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93D2167"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6.4. Saslimstība ar HIV (gadījumu skaits uz 100 000 iedzīvotāju) (avots: SPKC) (sasaistē ar 9. politikas rezultātu) </w:t>
            </w:r>
          </w:p>
        </w:tc>
        <w:tc>
          <w:tcPr>
            <w:tcW w:w="579" w:type="pct"/>
          </w:tcPr>
          <w:p w14:paraId="29372571" w14:textId="77777777" w:rsidR="00715476" w:rsidRPr="001F649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1F649F">
              <w:rPr>
                <w:rFonts w:ascii="Times New Roman" w:hAnsi="Times New Roman" w:cs="Times New Roman"/>
                <w:color w:val="000000" w:themeColor="text1"/>
                <w:sz w:val="24"/>
                <w:szCs w:val="24"/>
                <w:lang w:val="lv-LV"/>
              </w:rPr>
              <w:t>15,4</w:t>
            </w:r>
          </w:p>
          <w:p w14:paraId="43A41C4B" w14:textId="77777777" w:rsidR="00715476" w:rsidRPr="001F649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1F649F">
              <w:rPr>
                <w:rFonts w:ascii="Times New Roman" w:hAnsi="Times New Roman" w:cs="Times New Roman"/>
                <w:color w:val="000000" w:themeColor="text1"/>
                <w:sz w:val="24"/>
                <w:szCs w:val="24"/>
                <w:lang w:val="lv-LV"/>
              </w:rPr>
              <w:t>(2019)</w:t>
            </w:r>
          </w:p>
        </w:tc>
        <w:tc>
          <w:tcPr>
            <w:tcW w:w="725" w:type="pct"/>
            <w:gridSpan w:val="2"/>
          </w:tcPr>
          <w:p w14:paraId="09DE4496"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13</w:t>
            </w:r>
          </w:p>
        </w:tc>
        <w:tc>
          <w:tcPr>
            <w:tcW w:w="652" w:type="pct"/>
          </w:tcPr>
          <w:p w14:paraId="2EF9F21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11</w:t>
            </w:r>
          </w:p>
        </w:tc>
      </w:tr>
      <w:tr w:rsidR="00715476" w:rsidRPr="007C334A" w14:paraId="2E18FAAD"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105FF16" w14:textId="36F1A478"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6.5. Hlamīdiju izraisītās slimības jauniešu vidū (15-18  g.v.) uz 100 000 iedzīvotāju) (avots: SPKC) </w:t>
            </w:r>
          </w:p>
        </w:tc>
        <w:tc>
          <w:tcPr>
            <w:tcW w:w="579" w:type="pct"/>
          </w:tcPr>
          <w:p w14:paraId="1E17C10B" w14:textId="77777777" w:rsidR="00715476" w:rsidRPr="00BB36C4"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44</w:t>
            </w:r>
          </w:p>
        </w:tc>
        <w:tc>
          <w:tcPr>
            <w:tcW w:w="725" w:type="pct"/>
            <w:gridSpan w:val="2"/>
          </w:tcPr>
          <w:p w14:paraId="10557281" w14:textId="77777777" w:rsidR="00715476" w:rsidRPr="00BB36C4"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35</w:t>
            </w:r>
          </w:p>
        </w:tc>
        <w:tc>
          <w:tcPr>
            <w:tcW w:w="652" w:type="pct"/>
          </w:tcPr>
          <w:p w14:paraId="3916787C"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30</w:t>
            </w:r>
          </w:p>
        </w:tc>
      </w:tr>
      <w:tr w:rsidR="00715476" w:rsidRPr="007C334A" w14:paraId="23C36F6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F557938" w14:textId="77777777" w:rsidR="00715476" w:rsidRPr="007A061D" w:rsidRDefault="00715476" w:rsidP="00715476">
            <w:pPr>
              <w:tabs>
                <w:tab w:val="left" w:pos="1854"/>
              </w:tabs>
              <w:jc w:val="both"/>
              <w:rPr>
                <w:rFonts w:ascii="Times New Roman" w:hAnsi="Times New Roman" w:cs="Times New Roman"/>
                <w:sz w:val="24"/>
                <w:szCs w:val="24"/>
                <w:lang w:val="lv-LV"/>
              </w:rPr>
            </w:pPr>
          </w:p>
        </w:tc>
        <w:tc>
          <w:tcPr>
            <w:tcW w:w="579" w:type="pct"/>
          </w:tcPr>
          <w:p w14:paraId="5D181FED"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018DA4FD"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31FF21E0"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5E5BECB5"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B95D6BE"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7. Politikas rezultāts: Iesaistītas pašvaldības</w:t>
            </w:r>
            <w:r>
              <w:rPr>
                <w:rFonts w:ascii="Times New Roman" w:hAnsi="Times New Roman" w:cs="Times New Roman"/>
                <w:color w:val="000000" w:themeColor="text1"/>
                <w:sz w:val="24"/>
                <w:szCs w:val="24"/>
                <w:lang w:val="lv-LV"/>
              </w:rPr>
              <w:t>, izglītības iestādes un darba devēji</w:t>
            </w:r>
            <w:r w:rsidRPr="007C334A">
              <w:rPr>
                <w:rFonts w:ascii="Times New Roman" w:hAnsi="Times New Roman" w:cs="Times New Roman"/>
                <w:color w:val="000000" w:themeColor="text1"/>
                <w:sz w:val="24"/>
                <w:szCs w:val="24"/>
                <w:lang w:val="lv-LV"/>
              </w:rPr>
              <w:t xml:space="preserve"> un stiprināta to loma slimību profilaksē</w:t>
            </w:r>
            <w:r>
              <w:rPr>
                <w:rFonts w:ascii="Times New Roman" w:hAnsi="Times New Roman" w:cs="Times New Roman"/>
                <w:color w:val="000000" w:themeColor="text1"/>
                <w:sz w:val="24"/>
                <w:szCs w:val="24"/>
                <w:lang w:val="lv-LV"/>
              </w:rPr>
              <w:t xml:space="preserve"> un </w:t>
            </w:r>
            <w:r w:rsidRPr="007C334A">
              <w:rPr>
                <w:rFonts w:ascii="Times New Roman" w:hAnsi="Times New Roman" w:cs="Times New Roman"/>
                <w:color w:val="000000" w:themeColor="text1"/>
                <w:sz w:val="24"/>
                <w:szCs w:val="24"/>
                <w:lang w:val="lv-LV"/>
              </w:rPr>
              <w:t xml:space="preserve"> veselības veicināšanā.</w:t>
            </w:r>
          </w:p>
        </w:tc>
      </w:tr>
      <w:tr w:rsidR="00715476" w:rsidRPr="007C334A" w14:paraId="31CF7B0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794CE5C" w14:textId="3D5EBA65" w:rsidR="00715476" w:rsidRPr="007C334A"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lastRenderedPageBreak/>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72BD5F1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5F69E25" w14:textId="215479F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411DDDB7" w14:textId="40D750B8"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BCEBC0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FAF1181"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7.1. Pašvaldību īpatsvars, kurās ir izveidota atsevišķa amata vieta vai struktūrvienība, kuras pienākumos ir veselības veicināšanas jautājumu risināšana (%) (avots: SPKC) </w:t>
            </w:r>
          </w:p>
        </w:tc>
        <w:tc>
          <w:tcPr>
            <w:tcW w:w="579" w:type="pct"/>
          </w:tcPr>
          <w:p w14:paraId="7A3F85E2" w14:textId="77777777" w:rsidR="00715476" w:rsidRPr="00EB190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B1906">
              <w:rPr>
                <w:rFonts w:ascii="Times New Roman" w:hAnsi="Times New Roman" w:cs="Times New Roman"/>
                <w:color w:val="000000" w:themeColor="text1"/>
                <w:sz w:val="24"/>
                <w:szCs w:val="24"/>
                <w:lang w:val="lv-LV"/>
              </w:rPr>
              <w:t>28</w:t>
            </w:r>
            <w:r w:rsidRPr="00EB1906">
              <w:rPr>
                <w:rStyle w:val="FootnoteReference"/>
                <w:rFonts w:ascii="Times New Roman" w:hAnsi="Times New Roman"/>
                <w:color w:val="000000" w:themeColor="text1"/>
                <w:sz w:val="24"/>
                <w:szCs w:val="24"/>
                <w:lang w:val="lv-LV"/>
              </w:rPr>
              <w:footnoteReference w:id="40"/>
            </w:r>
          </w:p>
        </w:tc>
        <w:tc>
          <w:tcPr>
            <w:tcW w:w="725" w:type="pct"/>
            <w:gridSpan w:val="2"/>
          </w:tcPr>
          <w:p w14:paraId="72003166" w14:textId="77777777" w:rsidR="00715476" w:rsidRPr="00EB190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B1906">
              <w:rPr>
                <w:rFonts w:ascii="Times New Roman" w:hAnsi="Times New Roman" w:cs="Times New Roman"/>
                <w:color w:val="000000" w:themeColor="text1"/>
                <w:sz w:val="24"/>
                <w:szCs w:val="24"/>
                <w:lang w:val="lv-LV"/>
              </w:rPr>
              <w:t>29</w:t>
            </w:r>
          </w:p>
        </w:tc>
        <w:tc>
          <w:tcPr>
            <w:tcW w:w="652" w:type="pct"/>
          </w:tcPr>
          <w:p w14:paraId="0C74117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w:t>
            </w:r>
          </w:p>
        </w:tc>
      </w:tr>
      <w:tr w:rsidR="00715476" w:rsidRPr="007C334A" w14:paraId="60BF0DC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50F2790"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7.2. Pašvaldību īpatsvars, kas darbojas Nacionālajā veselīgo pašvaldību tīklā (%) (avots: SPKC) </w:t>
            </w:r>
          </w:p>
        </w:tc>
        <w:tc>
          <w:tcPr>
            <w:tcW w:w="579" w:type="pct"/>
          </w:tcPr>
          <w:p w14:paraId="516D97CD"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c>
          <w:tcPr>
            <w:tcW w:w="725" w:type="pct"/>
            <w:gridSpan w:val="2"/>
          </w:tcPr>
          <w:p w14:paraId="7465812A"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c>
          <w:tcPr>
            <w:tcW w:w="652" w:type="pct"/>
          </w:tcPr>
          <w:p w14:paraId="75192576"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r>
      <w:tr w:rsidR="00715476" w:rsidRPr="007C334A" w14:paraId="2D3EEFD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C80C3D8"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7.3. Skolu īpatsvars, kuras ir iesaistītas Nacionālajā Veselību veicinošo skolu tīklā (%) (avots: SPKC) </w:t>
            </w:r>
          </w:p>
        </w:tc>
        <w:tc>
          <w:tcPr>
            <w:tcW w:w="579" w:type="pct"/>
          </w:tcPr>
          <w:p w14:paraId="12E5F78F" w14:textId="77777777" w:rsidR="00715476" w:rsidRPr="00B643F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11,5</w:t>
            </w:r>
          </w:p>
        </w:tc>
        <w:tc>
          <w:tcPr>
            <w:tcW w:w="725" w:type="pct"/>
            <w:gridSpan w:val="2"/>
          </w:tcPr>
          <w:p w14:paraId="1B56E45F" w14:textId="77777777" w:rsidR="00715476" w:rsidRPr="00B643F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w:t>
            </w:r>
          </w:p>
        </w:tc>
        <w:tc>
          <w:tcPr>
            <w:tcW w:w="652" w:type="pct"/>
          </w:tcPr>
          <w:p w14:paraId="6F83C58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15</w:t>
            </w:r>
          </w:p>
        </w:tc>
      </w:tr>
      <w:tr w:rsidR="00715476" w:rsidRPr="007C334A" w14:paraId="56DF588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993CC83" w14:textId="07A83E2D" w:rsidR="00715476" w:rsidRPr="00727A32" w:rsidRDefault="00715476" w:rsidP="00715476">
            <w:pPr>
              <w:tabs>
                <w:tab w:val="left" w:pos="1854"/>
              </w:tabs>
              <w:jc w:val="both"/>
              <w:rPr>
                <w:rFonts w:ascii="Times New Roman" w:hAnsi="Times New Roman" w:cs="Times New Roman"/>
                <w:b w:val="0"/>
                <w:bCs w:val="0"/>
                <w:sz w:val="24"/>
                <w:szCs w:val="24"/>
                <w:highlight w:val="yellow"/>
                <w:lang w:val="lv-LV"/>
              </w:rPr>
            </w:pPr>
            <w:r w:rsidRPr="00727A32">
              <w:rPr>
                <w:rFonts w:ascii="Times New Roman" w:hAnsi="Times New Roman" w:cs="Times New Roman"/>
                <w:b w:val="0"/>
                <w:bCs w:val="0"/>
                <w:sz w:val="24"/>
                <w:szCs w:val="24"/>
                <w:lang w:val="lv-LV"/>
              </w:rPr>
              <w:t>7.</w:t>
            </w:r>
            <w:r w:rsidR="003251A0" w:rsidRPr="00727A32">
              <w:rPr>
                <w:rFonts w:ascii="Times New Roman" w:hAnsi="Times New Roman" w:cs="Times New Roman"/>
                <w:b w:val="0"/>
                <w:bCs w:val="0"/>
                <w:sz w:val="24"/>
                <w:szCs w:val="24"/>
                <w:lang w:val="lv-LV"/>
              </w:rPr>
              <w:t>4</w:t>
            </w:r>
            <w:r w:rsidRPr="00727A32">
              <w:rPr>
                <w:rFonts w:ascii="Times New Roman" w:hAnsi="Times New Roman" w:cs="Times New Roman"/>
                <w:b w:val="0"/>
                <w:bCs w:val="0"/>
                <w:sz w:val="24"/>
                <w:szCs w:val="24"/>
                <w:lang w:val="lv-LV"/>
              </w:rPr>
              <w:t>. Oficiālo peldvietu īpatsvars ar vismaz pietiekamu ilglaicīgo ūdens kvalitāti (%) (avots: VI)</w:t>
            </w:r>
          </w:p>
        </w:tc>
        <w:tc>
          <w:tcPr>
            <w:tcW w:w="579" w:type="pct"/>
          </w:tcPr>
          <w:p w14:paraId="56196AFF" w14:textId="77777777" w:rsidR="00715476" w:rsidRPr="003B2A3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 xml:space="preserve">100 </w:t>
            </w:r>
          </w:p>
        </w:tc>
        <w:tc>
          <w:tcPr>
            <w:tcW w:w="725" w:type="pct"/>
            <w:gridSpan w:val="2"/>
          </w:tcPr>
          <w:p w14:paraId="282A9553" w14:textId="77777777" w:rsidR="00715476" w:rsidRPr="003B2A3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 xml:space="preserve">100 </w:t>
            </w:r>
          </w:p>
        </w:tc>
        <w:tc>
          <w:tcPr>
            <w:tcW w:w="652" w:type="pct"/>
          </w:tcPr>
          <w:p w14:paraId="04AF5F15" w14:textId="77777777" w:rsidR="00715476" w:rsidRPr="003B2A3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100</w:t>
            </w:r>
          </w:p>
        </w:tc>
      </w:tr>
      <w:tr w:rsidR="00715476" w:rsidRPr="007C334A" w14:paraId="33F5827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1534FB0" w14:textId="77777777" w:rsidR="00715476" w:rsidRPr="007C334A" w:rsidRDefault="00715476" w:rsidP="00715476">
            <w:pPr>
              <w:tabs>
                <w:tab w:val="left" w:pos="1854"/>
              </w:tabs>
              <w:jc w:val="both"/>
              <w:rPr>
                <w:rFonts w:ascii="Times New Roman" w:hAnsi="Times New Roman" w:cs="Times New Roman"/>
                <w:sz w:val="24"/>
                <w:szCs w:val="24"/>
                <w:lang w:val="lv-LV"/>
              </w:rPr>
            </w:pPr>
          </w:p>
        </w:tc>
        <w:tc>
          <w:tcPr>
            <w:tcW w:w="579" w:type="pct"/>
          </w:tcPr>
          <w:p w14:paraId="0424F253"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1871166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4574FC0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0A0666" w14:paraId="353EA450"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C9BEF77" w14:textId="563D642E"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8. Politikas rezultāts: </w:t>
            </w:r>
            <w:r w:rsidRPr="007C334A">
              <w:rPr>
                <w:rFonts w:ascii="Times New Roman" w:hAnsi="Times New Roman" w:cs="Times New Roman"/>
                <w:sz w:val="24"/>
                <w:szCs w:val="24"/>
                <w:lang w:val="lv-LV"/>
              </w:rPr>
              <w:t>Palielināta vakcinācijas aptvere</w:t>
            </w:r>
          </w:p>
        </w:tc>
      </w:tr>
      <w:tr w:rsidR="00715476" w:rsidRPr="007C334A" w14:paraId="488907E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F32631C" w14:textId="479491C2" w:rsidR="00715476" w:rsidRPr="007C334A"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0B10FF0B" w14:textId="1F407CD6"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615029E" w14:textId="0801D6FE"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0F123507" w14:textId="49A1790F"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1C179E0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C016297" w14:textId="57553FB6"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8.1. Bērnu līdz 24 mēnešu vecumam vakcinācijas līmenis pret gripu (%)</w:t>
            </w:r>
            <w:r w:rsidR="00D85DE4" w:rsidRPr="00727A32">
              <w:rPr>
                <w:rFonts w:ascii="Times New Roman" w:hAnsi="Times New Roman" w:cs="Times New Roman"/>
                <w:b w:val="0"/>
                <w:bCs w:val="0"/>
                <w:sz w:val="24"/>
                <w:szCs w:val="24"/>
                <w:lang w:val="lv-LV"/>
              </w:rPr>
              <w:t xml:space="preserve"> </w:t>
            </w:r>
            <w:r w:rsidRPr="00727A32">
              <w:rPr>
                <w:rFonts w:ascii="Times New Roman" w:hAnsi="Times New Roman" w:cs="Times New Roman"/>
                <w:b w:val="0"/>
                <w:bCs w:val="0"/>
                <w:sz w:val="24"/>
                <w:szCs w:val="24"/>
                <w:lang w:val="lv-LV"/>
              </w:rPr>
              <w:t xml:space="preserve">(avots: SPKC) </w:t>
            </w:r>
          </w:p>
        </w:tc>
        <w:tc>
          <w:tcPr>
            <w:tcW w:w="579" w:type="pct"/>
          </w:tcPr>
          <w:p w14:paraId="712EF2E5"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68,6</w:t>
            </w:r>
          </w:p>
          <w:p w14:paraId="6C3018BD" w14:textId="3A75467E" w:rsidR="00D85DE4" w:rsidRPr="00CC18EA" w:rsidRDefault="00D85DE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sz w:val="24"/>
                <w:szCs w:val="24"/>
                <w:lang w:val="lv-LV"/>
              </w:rPr>
              <w:t>(2019. /2020. gripas sezona)</w:t>
            </w:r>
          </w:p>
        </w:tc>
        <w:tc>
          <w:tcPr>
            <w:tcW w:w="725" w:type="pct"/>
            <w:gridSpan w:val="2"/>
          </w:tcPr>
          <w:p w14:paraId="0C31FB5B"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75</w:t>
            </w:r>
          </w:p>
        </w:tc>
        <w:tc>
          <w:tcPr>
            <w:tcW w:w="652" w:type="pct"/>
          </w:tcPr>
          <w:p w14:paraId="74848CB9"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85</w:t>
            </w:r>
          </w:p>
        </w:tc>
      </w:tr>
      <w:tr w:rsidR="00715476" w:rsidRPr="007C334A" w14:paraId="3A31C71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1164018" w14:textId="1321E0E0"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8.2. Vakcinēto grūtnieču pret gripu skaits (avots: SPKC) </w:t>
            </w:r>
          </w:p>
        </w:tc>
        <w:tc>
          <w:tcPr>
            <w:tcW w:w="579" w:type="pct"/>
          </w:tcPr>
          <w:p w14:paraId="5DA5B27B" w14:textId="77777777" w:rsidR="00715476" w:rsidRPr="00CC18E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5156</w:t>
            </w:r>
          </w:p>
          <w:p w14:paraId="38BD09C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CC18EA">
              <w:rPr>
                <w:rFonts w:ascii="Times New Roman" w:hAnsi="Times New Roman" w:cs="Times New Roman"/>
                <w:color w:val="000000" w:themeColor="text1"/>
                <w:sz w:val="24"/>
                <w:szCs w:val="24"/>
                <w:lang w:val="lv-LV"/>
              </w:rPr>
              <w:t>(2019./2020. sezonā)</w:t>
            </w:r>
          </w:p>
        </w:tc>
        <w:tc>
          <w:tcPr>
            <w:tcW w:w="725" w:type="pct"/>
            <w:gridSpan w:val="2"/>
          </w:tcPr>
          <w:p w14:paraId="472BE843" w14:textId="77777777" w:rsidR="00715476" w:rsidRPr="00CC18E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7000</w:t>
            </w:r>
          </w:p>
        </w:tc>
        <w:tc>
          <w:tcPr>
            <w:tcW w:w="652" w:type="pct"/>
          </w:tcPr>
          <w:p w14:paraId="7A7A203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8 000</w:t>
            </w:r>
          </w:p>
        </w:tc>
      </w:tr>
      <w:tr w:rsidR="00715476" w:rsidRPr="007C334A" w14:paraId="3598715F"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2AF04A3"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8.3. Vakcinēto senioru (virs 65 gadu vecumam) pret gripu īpatsvars (%) (avots: SPKC)</w:t>
            </w:r>
            <w:r w:rsidRPr="00727A32">
              <w:rPr>
                <w:rFonts w:ascii="Times New Roman" w:hAnsi="Times New Roman" w:cs="Times New Roman"/>
                <w:b w:val="0"/>
                <w:bCs w:val="0"/>
                <w:color w:val="00B050"/>
                <w:sz w:val="24"/>
                <w:szCs w:val="24"/>
                <w:lang w:val="lv-LV"/>
              </w:rPr>
              <w:t xml:space="preserve"> </w:t>
            </w:r>
          </w:p>
        </w:tc>
        <w:tc>
          <w:tcPr>
            <w:tcW w:w="579" w:type="pct"/>
          </w:tcPr>
          <w:p w14:paraId="2F51A7CC"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11,1</w:t>
            </w:r>
          </w:p>
          <w:p w14:paraId="6A9F1AFE"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lastRenderedPageBreak/>
              <w:t>(2019./2020. sezonā)</w:t>
            </w:r>
          </w:p>
        </w:tc>
        <w:tc>
          <w:tcPr>
            <w:tcW w:w="725" w:type="pct"/>
            <w:gridSpan w:val="2"/>
          </w:tcPr>
          <w:p w14:paraId="74DB72F6"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lastRenderedPageBreak/>
              <w:t>35</w:t>
            </w:r>
          </w:p>
        </w:tc>
        <w:tc>
          <w:tcPr>
            <w:tcW w:w="652" w:type="pct"/>
          </w:tcPr>
          <w:p w14:paraId="21D64EC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p>
        </w:tc>
      </w:tr>
      <w:tr w:rsidR="00715476" w:rsidRPr="007C334A" w14:paraId="0AEEF73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4421DE2"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8.4. Meiteņu vakcinācijas līmenis pret CPV (%)</w:t>
            </w:r>
            <w:r w:rsidRPr="00727A32" w:rsidDel="00854709">
              <w:rPr>
                <w:rFonts w:ascii="Times New Roman" w:hAnsi="Times New Roman" w:cs="Times New Roman"/>
                <w:b w:val="0"/>
                <w:bCs w:val="0"/>
                <w:sz w:val="24"/>
                <w:szCs w:val="24"/>
                <w:lang w:val="lv-LV"/>
              </w:rPr>
              <w:t xml:space="preserve"> </w:t>
            </w:r>
            <w:r w:rsidRPr="00727A32">
              <w:rPr>
                <w:rFonts w:ascii="Times New Roman" w:hAnsi="Times New Roman" w:cs="Times New Roman"/>
                <w:b w:val="0"/>
                <w:bCs w:val="0"/>
                <w:sz w:val="24"/>
                <w:szCs w:val="24"/>
                <w:lang w:val="lv-LV"/>
              </w:rPr>
              <w:t xml:space="preserve">(avots: SPKC) </w:t>
            </w:r>
          </w:p>
        </w:tc>
        <w:tc>
          <w:tcPr>
            <w:tcW w:w="579" w:type="pct"/>
          </w:tcPr>
          <w:p w14:paraId="67812EC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62,9</w:t>
            </w:r>
          </w:p>
        </w:tc>
        <w:tc>
          <w:tcPr>
            <w:tcW w:w="725" w:type="pct"/>
            <w:gridSpan w:val="2"/>
          </w:tcPr>
          <w:p w14:paraId="61ED8E85"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65</w:t>
            </w:r>
          </w:p>
        </w:tc>
        <w:tc>
          <w:tcPr>
            <w:tcW w:w="652" w:type="pct"/>
          </w:tcPr>
          <w:p w14:paraId="71815D8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68</w:t>
            </w:r>
          </w:p>
        </w:tc>
      </w:tr>
      <w:tr w:rsidR="00715476" w:rsidRPr="007C334A" w14:paraId="5D5C478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C8FB34F"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8.5. Pieaugušo vakcinācijas līmenis pret difteriju un stinguma krampjiem (%) (avots: SPKC) </w:t>
            </w:r>
          </w:p>
        </w:tc>
        <w:tc>
          <w:tcPr>
            <w:tcW w:w="579" w:type="pct"/>
          </w:tcPr>
          <w:p w14:paraId="7FDE907F"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53,8</w:t>
            </w:r>
          </w:p>
        </w:tc>
        <w:tc>
          <w:tcPr>
            <w:tcW w:w="725" w:type="pct"/>
            <w:gridSpan w:val="2"/>
          </w:tcPr>
          <w:p w14:paraId="185A5E30"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55</w:t>
            </w:r>
          </w:p>
        </w:tc>
        <w:tc>
          <w:tcPr>
            <w:tcW w:w="652" w:type="pct"/>
          </w:tcPr>
          <w:p w14:paraId="5DDC0943"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57</w:t>
            </w:r>
          </w:p>
        </w:tc>
      </w:tr>
      <w:tr w:rsidR="00715476" w:rsidRPr="007C334A" w14:paraId="2EF7B5B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830C702" w14:textId="56E2C45E"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8.6. </w:t>
            </w:r>
            <w:proofErr w:type="spellStart"/>
            <w:r w:rsidR="00DB7FE6" w:rsidRPr="00727A32">
              <w:rPr>
                <w:rFonts w:ascii="Times New Roman" w:hAnsi="Times New Roman" w:cs="Times New Roman"/>
                <w:b w:val="0"/>
                <w:bCs w:val="0"/>
                <w:sz w:val="24"/>
                <w:szCs w:val="24"/>
              </w:rPr>
              <w:t>V</w:t>
            </w:r>
            <w:r w:rsidRPr="00727A32">
              <w:rPr>
                <w:rFonts w:ascii="Times New Roman" w:hAnsi="Times New Roman" w:cs="Times New Roman"/>
                <w:b w:val="0"/>
                <w:bCs w:val="0"/>
                <w:sz w:val="24"/>
                <w:szCs w:val="24"/>
              </w:rPr>
              <w:t>akcinācijas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aptvere</w:t>
            </w:r>
            <w:proofErr w:type="spellEnd"/>
            <w:r w:rsidRPr="00727A32">
              <w:rPr>
                <w:rFonts w:ascii="Times New Roman" w:hAnsi="Times New Roman" w:cs="Times New Roman"/>
                <w:b w:val="0"/>
                <w:bCs w:val="0"/>
                <w:sz w:val="24"/>
                <w:szCs w:val="24"/>
              </w:rPr>
              <w:t xml:space="preserve"> </w:t>
            </w:r>
            <w:proofErr w:type="spellStart"/>
            <w:r w:rsidR="00DB7FE6" w:rsidRPr="00727A32">
              <w:rPr>
                <w:rFonts w:ascii="Times New Roman" w:hAnsi="Times New Roman" w:cs="Times New Roman"/>
                <w:b w:val="0"/>
                <w:bCs w:val="0"/>
                <w:sz w:val="24"/>
                <w:szCs w:val="24"/>
              </w:rPr>
              <w:t>pret</w:t>
            </w:r>
            <w:proofErr w:type="spellEnd"/>
            <w:r w:rsidR="00DB7FE6" w:rsidRPr="00727A32">
              <w:rPr>
                <w:rFonts w:ascii="Times New Roman" w:hAnsi="Times New Roman" w:cs="Times New Roman"/>
                <w:b w:val="0"/>
                <w:bCs w:val="0"/>
                <w:sz w:val="24"/>
                <w:szCs w:val="24"/>
              </w:rPr>
              <w:t xml:space="preserve"> </w:t>
            </w:r>
            <w:proofErr w:type="spellStart"/>
            <w:r w:rsidR="00DB7FE6" w:rsidRPr="00727A32">
              <w:rPr>
                <w:rFonts w:ascii="Times New Roman" w:hAnsi="Times New Roman" w:cs="Times New Roman"/>
                <w:b w:val="0"/>
                <w:bCs w:val="0"/>
                <w:sz w:val="24"/>
                <w:szCs w:val="24"/>
              </w:rPr>
              <w:t>difteriju</w:t>
            </w:r>
            <w:proofErr w:type="spellEnd"/>
            <w:r w:rsidR="00DB7FE6" w:rsidRPr="00727A32">
              <w:rPr>
                <w:rFonts w:ascii="Times New Roman" w:hAnsi="Times New Roman" w:cs="Times New Roman"/>
                <w:b w:val="0"/>
                <w:bCs w:val="0"/>
                <w:sz w:val="24"/>
                <w:szCs w:val="24"/>
              </w:rPr>
              <w:t xml:space="preserve">, </w:t>
            </w:r>
            <w:proofErr w:type="spellStart"/>
            <w:r w:rsidR="00DB7FE6" w:rsidRPr="00727A32">
              <w:rPr>
                <w:rFonts w:ascii="Times New Roman" w:hAnsi="Times New Roman" w:cs="Times New Roman"/>
                <w:b w:val="0"/>
                <w:bCs w:val="0"/>
                <w:sz w:val="24"/>
                <w:szCs w:val="24"/>
              </w:rPr>
              <w:t>garo</w:t>
            </w:r>
            <w:proofErr w:type="spellEnd"/>
            <w:r w:rsidR="00DB7FE6" w:rsidRPr="00727A32">
              <w:rPr>
                <w:rFonts w:ascii="Times New Roman" w:hAnsi="Times New Roman" w:cs="Times New Roman"/>
                <w:b w:val="0"/>
                <w:bCs w:val="0"/>
                <w:sz w:val="24"/>
                <w:szCs w:val="24"/>
              </w:rPr>
              <w:t xml:space="preserve"> </w:t>
            </w:r>
            <w:proofErr w:type="spellStart"/>
            <w:r w:rsidR="00DB7FE6" w:rsidRPr="00727A32">
              <w:rPr>
                <w:rFonts w:ascii="Times New Roman" w:hAnsi="Times New Roman" w:cs="Times New Roman"/>
                <w:b w:val="0"/>
                <w:bCs w:val="0"/>
                <w:sz w:val="24"/>
                <w:szCs w:val="24"/>
              </w:rPr>
              <w:t>klepu</w:t>
            </w:r>
            <w:proofErr w:type="spellEnd"/>
            <w:r w:rsidR="00DB7FE6" w:rsidRPr="00727A32">
              <w:rPr>
                <w:rFonts w:ascii="Times New Roman" w:hAnsi="Times New Roman" w:cs="Times New Roman"/>
                <w:b w:val="0"/>
                <w:bCs w:val="0"/>
                <w:sz w:val="24"/>
                <w:szCs w:val="24"/>
              </w:rPr>
              <w:t xml:space="preserve"> un </w:t>
            </w:r>
            <w:proofErr w:type="spellStart"/>
            <w:r w:rsidR="00DB7FE6" w:rsidRPr="00727A32">
              <w:rPr>
                <w:rFonts w:ascii="Times New Roman" w:hAnsi="Times New Roman" w:cs="Times New Roman"/>
                <w:b w:val="0"/>
                <w:bCs w:val="0"/>
                <w:sz w:val="24"/>
                <w:szCs w:val="24"/>
              </w:rPr>
              <w:t>poliomielītu</w:t>
            </w:r>
            <w:proofErr w:type="spellEnd"/>
            <w:r w:rsidR="00DB7FE6" w:rsidRPr="00727A32">
              <w:rPr>
                <w:rFonts w:ascii="Times New Roman" w:hAnsi="Times New Roman" w:cs="Times New Roman"/>
                <w:b w:val="0"/>
                <w:bCs w:val="0"/>
                <w:sz w:val="24"/>
                <w:szCs w:val="24"/>
              </w:rPr>
              <w:t xml:space="preserve"> (4.pote) </w:t>
            </w:r>
            <w:r w:rsidRPr="00727A32">
              <w:rPr>
                <w:rFonts w:ascii="Times New Roman" w:hAnsi="Times New Roman" w:cs="Times New Roman"/>
                <w:b w:val="0"/>
                <w:bCs w:val="0"/>
                <w:sz w:val="24"/>
                <w:szCs w:val="24"/>
              </w:rPr>
              <w:t xml:space="preserve">24 </w:t>
            </w:r>
            <w:proofErr w:type="spellStart"/>
            <w:r w:rsidRPr="00727A32">
              <w:rPr>
                <w:rFonts w:ascii="Times New Roman" w:hAnsi="Times New Roman" w:cs="Times New Roman"/>
                <w:b w:val="0"/>
                <w:bCs w:val="0"/>
                <w:sz w:val="24"/>
                <w:szCs w:val="24"/>
              </w:rPr>
              <w:t>mēneš</w:t>
            </w:r>
            <w:r w:rsidR="00DB7FE6" w:rsidRPr="00727A32">
              <w:rPr>
                <w:rFonts w:ascii="Times New Roman" w:hAnsi="Times New Roman" w:cs="Times New Roman"/>
                <w:b w:val="0"/>
                <w:bCs w:val="0"/>
                <w:sz w:val="24"/>
                <w:szCs w:val="24"/>
              </w:rPr>
              <w:t>u</w:t>
            </w:r>
            <w:proofErr w:type="spellEnd"/>
            <w:r w:rsidR="00DB7FE6" w:rsidRPr="00727A32">
              <w:rPr>
                <w:rFonts w:ascii="Times New Roman" w:hAnsi="Times New Roman" w:cs="Times New Roman"/>
                <w:b w:val="0"/>
                <w:bCs w:val="0"/>
                <w:sz w:val="24"/>
                <w:szCs w:val="24"/>
              </w:rPr>
              <w:t xml:space="preserve"> </w:t>
            </w:r>
            <w:proofErr w:type="spellStart"/>
            <w:r w:rsidR="00DB7FE6" w:rsidRPr="00727A32">
              <w:rPr>
                <w:rFonts w:ascii="Times New Roman" w:hAnsi="Times New Roman" w:cs="Times New Roman"/>
                <w:b w:val="0"/>
                <w:bCs w:val="0"/>
                <w:sz w:val="24"/>
                <w:szCs w:val="24"/>
              </w:rPr>
              <w:t>vecumā</w:t>
            </w:r>
            <w:proofErr w:type="spellEnd"/>
            <w:r w:rsidRPr="00727A32">
              <w:rPr>
                <w:rFonts w:asciiTheme="majorHAnsi" w:hAnsiTheme="majorHAnsi" w:cstheme="majorHAnsi"/>
                <w:b w:val="0"/>
                <w:bCs w:val="0"/>
              </w:rPr>
              <w:t xml:space="preserve"> </w:t>
            </w:r>
            <w:r w:rsidRPr="00727A32">
              <w:rPr>
                <w:rFonts w:ascii="Times New Roman" w:hAnsi="Times New Roman" w:cs="Times New Roman"/>
                <w:b w:val="0"/>
                <w:bCs w:val="0"/>
                <w:sz w:val="24"/>
                <w:szCs w:val="24"/>
                <w:lang w:val="lv-LV"/>
              </w:rPr>
              <w:t xml:space="preserve">(%) (avots: SPKC) </w:t>
            </w:r>
          </w:p>
        </w:tc>
        <w:tc>
          <w:tcPr>
            <w:tcW w:w="579" w:type="pct"/>
          </w:tcPr>
          <w:p w14:paraId="424F5DB6"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411088">
              <w:rPr>
                <w:rFonts w:ascii="Times New Roman" w:hAnsi="Times New Roman" w:cs="Times New Roman"/>
                <w:sz w:val="24"/>
                <w:szCs w:val="24"/>
                <w:lang w:val="lv-LV"/>
              </w:rPr>
              <w:t>96,2</w:t>
            </w:r>
          </w:p>
        </w:tc>
        <w:tc>
          <w:tcPr>
            <w:tcW w:w="725" w:type="pct"/>
            <w:gridSpan w:val="2"/>
          </w:tcPr>
          <w:p w14:paraId="79CADB9E" w14:textId="01613F20" w:rsidR="00715476" w:rsidRPr="002E5527"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411088">
              <w:rPr>
                <w:rFonts w:ascii="Times New Roman" w:hAnsi="Times New Roman" w:cs="Times New Roman"/>
                <w:sz w:val="24"/>
                <w:szCs w:val="24"/>
                <w:lang w:val="lv-LV"/>
              </w:rPr>
              <w:t>&gt;</w:t>
            </w:r>
            <w:r w:rsidR="00715476" w:rsidRPr="00411088">
              <w:rPr>
                <w:rFonts w:ascii="Times New Roman" w:hAnsi="Times New Roman" w:cs="Times New Roman"/>
                <w:sz w:val="24"/>
                <w:szCs w:val="24"/>
                <w:lang w:val="lv-LV"/>
              </w:rPr>
              <w:t>95</w:t>
            </w:r>
          </w:p>
        </w:tc>
        <w:tc>
          <w:tcPr>
            <w:tcW w:w="652" w:type="pct"/>
          </w:tcPr>
          <w:p w14:paraId="765827B1"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411088">
              <w:rPr>
                <w:rFonts w:ascii="Times New Roman" w:hAnsi="Times New Roman" w:cs="Times New Roman"/>
                <w:sz w:val="24"/>
                <w:szCs w:val="24"/>
                <w:lang w:val="lv-LV"/>
              </w:rPr>
              <w:t>&gt;95</w:t>
            </w:r>
          </w:p>
        </w:tc>
      </w:tr>
      <w:tr w:rsidR="00715476" w:rsidRPr="007C334A" w14:paraId="5F40535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0026C5D"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8.7. Atteikumu no vakcinācijas skaits (avots: SPKC)</w:t>
            </w:r>
            <w:r w:rsidRPr="00727A32">
              <w:rPr>
                <w:rStyle w:val="FootnoteReference"/>
                <w:rFonts w:ascii="Times New Roman" w:hAnsi="Times New Roman"/>
                <w:b w:val="0"/>
                <w:bCs w:val="0"/>
                <w:sz w:val="24"/>
                <w:szCs w:val="24"/>
                <w:lang w:val="lv-LV"/>
              </w:rPr>
              <w:footnoteReference w:id="41"/>
            </w:r>
          </w:p>
        </w:tc>
        <w:tc>
          <w:tcPr>
            <w:tcW w:w="579" w:type="pct"/>
          </w:tcPr>
          <w:p w14:paraId="280431E9" w14:textId="77777777" w:rsidR="00715476" w:rsidRPr="00024F3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24F3A">
              <w:rPr>
                <w:rFonts w:ascii="Times New Roman" w:hAnsi="Times New Roman" w:cs="Times New Roman"/>
                <w:color w:val="000000" w:themeColor="text1"/>
                <w:sz w:val="24"/>
                <w:szCs w:val="24"/>
                <w:lang w:val="lv-LV"/>
              </w:rPr>
              <w:t>58381</w:t>
            </w:r>
          </w:p>
        </w:tc>
        <w:tc>
          <w:tcPr>
            <w:tcW w:w="725" w:type="pct"/>
            <w:gridSpan w:val="2"/>
          </w:tcPr>
          <w:p w14:paraId="43FB7084" w14:textId="77777777" w:rsidR="00715476" w:rsidRPr="00024F3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24F3A">
              <w:rPr>
                <w:rFonts w:ascii="Times New Roman" w:hAnsi="Times New Roman" w:cs="Times New Roman"/>
                <w:color w:val="000000" w:themeColor="text1"/>
                <w:sz w:val="24"/>
                <w:szCs w:val="24"/>
                <w:lang w:val="lv-LV"/>
              </w:rPr>
              <w:t>55000</w:t>
            </w:r>
          </w:p>
        </w:tc>
        <w:tc>
          <w:tcPr>
            <w:tcW w:w="652" w:type="pct"/>
          </w:tcPr>
          <w:p w14:paraId="20184CA0"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53000</w:t>
            </w:r>
          </w:p>
        </w:tc>
      </w:tr>
      <w:tr w:rsidR="00DB7FE6" w:rsidRPr="007C334A" w14:paraId="3ADDCAA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424D9C5" w14:textId="4DF518E3" w:rsidR="00DB7FE6" w:rsidRPr="00727A32" w:rsidRDefault="00DB7FE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8.8.</w:t>
            </w:r>
            <w:r w:rsidR="00422FB7" w:rsidRPr="00727A32">
              <w:rPr>
                <w:rFonts w:ascii="Times New Roman" w:hAnsi="Times New Roman" w:cs="Times New Roman"/>
                <w:b w:val="0"/>
                <w:bCs w:val="0"/>
                <w:sz w:val="24"/>
                <w:szCs w:val="24"/>
                <w:lang w:val="lv-LV"/>
              </w:rPr>
              <w:t xml:space="preserve"> </w:t>
            </w:r>
            <w:r w:rsidRPr="00727A32">
              <w:rPr>
                <w:rFonts w:ascii="Times New Roman" w:hAnsi="Times New Roman" w:cs="Times New Roman"/>
                <w:b w:val="0"/>
                <w:bCs w:val="0"/>
                <w:sz w:val="24"/>
                <w:szCs w:val="24"/>
                <w:lang w:val="lv-LV"/>
              </w:rPr>
              <w:t>Vakcinācijas aptvere pret masalām, masaliņām un epidēmisko parotītu (2. pote) 8 gadu vecumā (%) (avots: SPKC)</w:t>
            </w:r>
          </w:p>
        </w:tc>
        <w:tc>
          <w:tcPr>
            <w:tcW w:w="579" w:type="pct"/>
          </w:tcPr>
          <w:p w14:paraId="24C3438B" w14:textId="2318046D" w:rsidR="00DB7FE6" w:rsidRPr="00024F3A"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96,4</w:t>
            </w:r>
          </w:p>
        </w:tc>
        <w:tc>
          <w:tcPr>
            <w:tcW w:w="725" w:type="pct"/>
            <w:gridSpan w:val="2"/>
          </w:tcPr>
          <w:p w14:paraId="7202F154" w14:textId="506D629B" w:rsidR="00DB7FE6" w:rsidRPr="00024F3A"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411088">
              <w:rPr>
                <w:rFonts w:ascii="Times New Roman" w:hAnsi="Times New Roman" w:cs="Times New Roman"/>
                <w:sz w:val="24"/>
                <w:szCs w:val="24"/>
                <w:lang w:val="lv-LV"/>
              </w:rPr>
              <w:t>&gt;95</w:t>
            </w:r>
          </w:p>
        </w:tc>
        <w:tc>
          <w:tcPr>
            <w:tcW w:w="652" w:type="pct"/>
          </w:tcPr>
          <w:p w14:paraId="75F10871" w14:textId="0F6CA9BB" w:rsidR="00DB7FE6"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411088">
              <w:rPr>
                <w:rFonts w:ascii="Times New Roman" w:hAnsi="Times New Roman" w:cs="Times New Roman"/>
                <w:sz w:val="24"/>
                <w:szCs w:val="24"/>
                <w:lang w:val="lv-LV"/>
              </w:rPr>
              <w:t>&gt;95</w:t>
            </w:r>
          </w:p>
        </w:tc>
      </w:tr>
      <w:tr w:rsidR="00715476" w:rsidRPr="007C334A" w14:paraId="2687360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1CA19CE" w14:textId="77777777" w:rsidR="00715476" w:rsidRPr="007C334A" w:rsidRDefault="00715476" w:rsidP="00715476">
            <w:pPr>
              <w:tabs>
                <w:tab w:val="left" w:pos="1854"/>
              </w:tabs>
              <w:jc w:val="both"/>
              <w:rPr>
                <w:rFonts w:ascii="Times New Roman" w:hAnsi="Times New Roman" w:cs="Times New Roman"/>
                <w:sz w:val="24"/>
                <w:szCs w:val="24"/>
                <w:lang w:val="lv-LV"/>
              </w:rPr>
            </w:pPr>
          </w:p>
        </w:tc>
        <w:tc>
          <w:tcPr>
            <w:tcW w:w="579" w:type="pct"/>
          </w:tcPr>
          <w:p w14:paraId="014CCE94"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7A9DB5F7"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0F5AB966"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5A84AA18"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2C307852"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9. Politikas rezultāts: Samazinājusies saslimstība ar infekcijas slimībām</w:t>
            </w:r>
          </w:p>
        </w:tc>
      </w:tr>
      <w:tr w:rsidR="00715476" w:rsidRPr="007C334A" w14:paraId="5EFCBD0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E7E3F6C" w14:textId="14B8765F" w:rsidR="00715476" w:rsidRPr="007C334A"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3C53F0DF" w14:textId="52AE036C"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7B4C5E4B" w14:textId="78C6314E"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3BCA67CB" w14:textId="665E6CD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75CC08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0EC66B3"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9.1. Saslimstība ar akūtu B hepatītu (gadījumu skaits uz 100 000 iedzīvotāju) (avots: SPKC)</w:t>
            </w:r>
          </w:p>
        </w:tc>
        <w:tc>
          <w:tcPr>
            <w:tcW w:w="579" w:type="pct"/>
          </w:tcPr>
          <w:p w14:paraId="282C9A80" w14:textId="77777777" w:rsidR="00715476" w:rsidRPr="00FB1749"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B1749">
              <w:rPr>
                <w:rFonts w:ascii="Times New Roman" w:hAnsi="Times New Roman" w:cs="Times New Roman"/>
                <w:color w:val="000000" w:themeColor="text1"/>
                <w:sz w:val="24"/>
                <w:szCs w:val="24"/>
                <w:lang w:val="lv-LV"/>
              </w:rPr>
              <w:t>1,6</w:t>
            </w:r>
          </w:p>
          <w:p w14:paraId="522FE03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FB1749">
              <w:rPr>
                <w:rFonts w:ascii="Times New Roman" w:hAnsi="Times New Roman" w:cs="Times New Roman"/>
                <w:color w:val="000000" w:themeColor="text1"/>
                <w:sz w:val="24"/>
                <w:szCs w:val="24"/>
                <w:lang w:val="lv-LV"/>
              </w:rPr>
              <w:t>(2019)</w:t>
            </w:r>
          </w:p>
        </w:tc>
        <w:tc>
          <w:tcPr>
            <w:tcW w:w="725" w:type="pct"/>
            <w:gridSpan w:val="2"/>
          </w:tcPr>
          <w:p w14:paraId="11B87A6A" w14:textId="77777777" w:rsidR="00715476" w:rsidRPr="0099737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97377">
              <w:rPr>
                <w:rFonts w:ascii="Times New Roman" w:hAnsi="Times New Roman" w:cs="Times New Roman"/>
                <w:color w:val="000000" w:themeColor="text1"/>
                <w:sz w:val="24"/>
                <w:szCs w:val="24"/>
                <w:lang w:val="lv-LV"/>
              </w:rPr>
              <w:t>1,0</w:t>
            </w:r>
          </w:p>
        </w:tc>
        <w:tc>
          <w:tcPr>
            <w:tcW w:w="652" w:type="pct"/>
          </w:tcPr>
          <w:p w14:paraId="6D3CFA5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0,5</w:t>
            </w:r>
          </w:p>
        </w:tc>
      </w:tr>
      <w:tr w:rsidR="00715476" w:rsidRPr="007C334A" w14:paraId="13ECBA2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C531506" w14:textId="2A4512C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9.2. Saslimstība ar akūtu C hepatītu (gadījumu skaits uz 100 000 iedzīvotāju) (avots: SPKC) </w:t>
            </w:r>
          </w:p>
        </w:tc>
        <w:tc>
          <w:tcPr>
            <w:tcW w:w="579" w:type="pct"/>
          </w:tcPr>
          <w:p w14:paraId="3A5A4512" w14:textId="79270078" w:rsidR="00715476" w:rsidRPr="00FB1749"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B1749">
              <w:rPr>
                <w:rFonts w:ascii="Times New Roman" w:hAnsi="Times New Roman" w:cs="Times New Roman"/>
                <w:color w:val="000000" w:themeColor="text1"/>
                <w:sz w:val="24"/>
                <w:szCs w:val="24"/>
                <w:lang w:val="lv-LV"/>
              </w:rPr>
              <w:t>2,5</w:t>
            </w:r>
          </w:p>
          <w:p w14:paraId="34189EB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FB1749">
              <w:rPr>
                <w:rFonts w:ascii="Times New Roman" w:hAnsi="Times New Roman" w:cs="Times New Roman"/>
                <w:color w:val="000000" w:themeColor="text1"/>
                <w:sz w:val="24"/>
                <w:szCs w:val="24"/>
                <w:lang w:val="lv-LV"/>
              </w:rPr>
              <w:t>(2019)</w:t>
            </w:r>
          </w:p>
        </w:tc>
        <w:tc>
          <w:tcPr>
            <w:tcW w:w="725" w:type="pct"/>
            <w:gridSpan w:val="2"/>
          </w:tcPr>
          <w:p w14:paraId="2F8E2195" w14:textId="77777777" w:rsidR="00715476" w:rsidRPr="0099737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97377">
              <w:rPr>
                <w:rFonts w:ascii="Times New Roman" w:hAnsi="Times New Roman" w:cs="Times New Roman"/>
                <w:color w:val="000000" w:themeColor="text1"/>
                <w:sz w:val="24"/>
                <w:szCs w:val="24"/>
                <w:lang w:val="lv-LV"/>
              </w:rPr>
              <w:t>1,5</w:t>
            </w:r>
          </w:p>
        </w:tc>
        <w:tc>
          <w:tcPr>
            <w:tcW w:w="652" w:type="pct"/>
          </w:tcPr>
          <w:p w14:paraId="7AAB2D10"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w:t>
            </w:r>
          </w:p>
        </w:tc>
      </w:tr>
      <w:tr w:rsidR="00715476" w:rsidRPr="007C334A" w14:paraId="3D594BD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BADF6AD" w14:textId="1DCE44BC"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9.3. Saslimstība ar HIV (gadījumu skaits uz 100 000 iedzīvotāju) (avots: SPKC) </w:t>
            </w:r>
          </w:p>
        </w:tc>
        <w:tc>
          <w:tcPr>
            <w:tcW w:w="579" w:type="pct"/>
          </w:tcPr>
          <w:p w14:paraId="5BDD57DD"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15,4</w:t>
            </w:r>
          </w:p>
          <w:p w14:paraId="55808D6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2E5527">
              <w:rPr>
                <w:rFonts w:ascii="Times New Roman" w:hAnsi="Times New Roman" w:cs="Times New Roman"/>
                <w:sz w:val="24"/>
                <w:szCs w:val="24"/>
                <w:lang w:val="lv-LV"/>
              </w:rPr>
              <w:t>(2019)</w:t>
            </w:r>
          </w:p>
        </w:tc>
        <w:tc>
          <w:tcPr>
            <w:tcW w:w="725" w:type="pct"/>
            <w:gridSpan w:val="2"/>
          </w:tcPr>
          <w:p w14:paraId="3FBE8E20"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13</w:t>
            </w:r>
          </w:p>
        </w:tc>
        <w:tc>
          <w:tcPr>
            <w:tcW w:w="652" w:type="pct"/>
          </w:tcPr>
          <w:p w14:paraId="0C5F4150"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11</w:t>
            </w:r>
          </w:p>
        </w:tc>
      </w:tr>
      <w:tr w:rsidR="00715476" w:rsidRPr="007C334A" w14:paraId="6A60773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5BE5BC8"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9.4. Saslimstība ar tuberkulozi uz 100 000 iedzīvotāju</w:t>
            </w:r>
            <w:r w:rsidRPr="00727A32">
              <w:rPr>
                <w:rStyle w:val="FootnoteReference"/>
                <w:rFonts w:ascii="Times New Roman" w:hAnsi="Times New Roman"/>
                <w:b w:val="0"/>
                <w:bCs w:val="0"/>
                <w:sz w:val="24"/>
                <w:szCs w:val="24"/>
                <w:lang w:val="lv-LV"/>
              </w:rPr>
              <w:footnoteReference w:id="42"/>
            </w:r>
            <w:r w:rsidRPr="00727A32">
              <w:rPr>
                <w:rFonts w:ascii="Times New Roman" w:hAnsi="Times New Roman" w:cs="Times New Roman"/>
                <w:b w:val="0"/>
                <w:bCs w:val="0"/>
                <w:sz w:val="24"/>
                <w:szCs w:val="24"/>
                <w:lang w:val="lv-LV"/>
              </w:rPr>
              <w:t xml:space="preserve"> (avots: SPKC) </w:t>
            </w:r>
          </w:p>
        </w:tc>
        <w:tc>
          <w:tcPr>
            <w:tcW w:w="579" w:type="pct"/>
          </w:tcPr>
          <w:p w14:paraId="12D3CCBE"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24,9</w:t>
            </w:r>
          </w:p>
          <w:p w14:paraId="62625AA1"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2E5527">
              <w:rPr>
                <w:rFonts w:ascii="Times New Roman" w:hAnsi="Times New Roman" w:cs="Times New Roman"/>
                <w:sz w:val="24"/>
                <w:szCs w:val="24"/>
                <w:lang w:val="lv-LV"/>
              </w:rPr>
              <w:lastRenderedPageBreak/>
              <w:t>(2017)</w:t>
            </w:r>
          </w:p>
        </w:tc>
        <w:tc>
          <w:tcPr>
            <w:tcW w:w="725" w:type="pct"/>
            <w:gridSpan w:val="2"/>
          </w:tcPr>
          <w:p w14:paraId="723BC8DF" w14:textId="684A0622"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C362C2">
              <w:rPr>
                <w:rFonts w:ascii="Times New Roman" w:hAnsi="Times New Roman" w:cs="Times New Roman"/>
                <w:sz w:val="24"/>
                <w:szCs w:val="24"/>
              </w:rPr>
              <w:lastRenderedPageBreak/>
              <w:t>21,1</w:t>
            </w:r>
          </w:p>
        </w:tc>
        <w:tc>
          <w:tcPr>
            <w:tcW w:w="652" w:type="pct"/>
          </w:tcPr>
          <w:p w14:paraId="7A9612E9"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C362C2">
              <w:rPr>
                <w:rFonts w:ascii="Times New Roman" w:hAnsi="Times New Roman" w:cs="Times New Roman"/>
                <w:sz w:val="24"/>
                <w:szCs w:val="24"/>
                <w:lang w:val="lv-LV"/>
              </w:rPr>
              <w:t>20,0</w:t>
            </w:r>
          </w:p>
        </w:tc>
      </w:tr>
      <w:tr w:rsidR="00715476" w:rsidRPr="007C334A" w14:paraId="465EB246"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1CB7672" w14:textId="7ADA4102"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rPr>
              <w:t xml:space="preserve">9.5. </w:t>
            </w:r>
            <w:proofErr w:type="spellStart"/>
            <w:r w:rsidRPr="00727A32">
              <w:rPr>
                <w:rFonts w:ascii="Times New Roman" w:hAnsi="Times New Roman" w:cs="Times New Roman"/>
                <w:b w:val="0"/>
                <w:bCs w:val="0"/>
                <w:sz w:val="24"/>
                <w:szCs w:val="24"/>
              </w:rPr>
              <w:t>Reģistrēto</w:t>
            </w:r>
            <w:proofErr w:type="spellEnd"/>
            <w:r w:rsidRPr="00727A32">
              <w:rPr>
                <w:rFonts w:ascii="Times New Roman" w:hAnsi="Times New Roman" w:cs="Times New Roman"/>
                <w:b w:val="0"/>
                <w:bCs w:val="0"/>
                <w:sz w:val="24"/>
                <w:szCs w:val="24"/>
              </w:rPr>
              <w:t xml:space="preserve"> HIV </w:t>
            </w:r>
            <w:proofErr w:type="spellStart"/>
            <w:r w:rsidRPr="00727A32">
              <w:rPr>
                <w:rFonts w:ascii="Times New Roman" w:hAnsi="Times New Roman" w:cs="Times New Roman"/>
                <w:b w:val="0"/>
                <w:bCs w:val="0"/>
                <w:sz w:val="24"/>
                <w:szCs w:val="24"/>
              </w:rPr>
              <w:t>gadījumu</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īpatsvars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ar</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nezināmu</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inficēšanās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ceļu</w:t>
            </w:r>
            <w:proofErr w:type="spellEnd"/>
            <w:r w:rsidRPr="00727A32">
              <w:rPr>
                <w:rFonts w:ascii="Times New Roman" w:hAnsi="Times New Roman" w:cs="Times New Roman"/>
                <w:b w:val="0"/>
                <w:bCs w:val="0"/>
                <w:sz w:val="24"/>
                <w:szCs w:val="24"/>
              </w:rPr>
              <w:t xml:space="preserve"> (%) (</w:t>
            </w:r>
            <w:proofErr w:type="spellStart"/>
            <w:r w:rsidRPr="00727A32">
              <w:rPr>
                <w:rFonts w:ascii="Times New Roman" w:hAnsi="Times New Roman" w:cs="Times New Roman"/>
                <w:b w:val="0"/>
                <w:bCs w:val="0"/>
                <w:sz w:val="24"/>
                <w:szCs w:val="24"/>
              </w:rPr>
              <w:t>avots</w:t>
            </w:r>
            <w:proofErr w:type="spellEnd"/>
            <w:r w:rsidRPr="00727A32">
              <w:rPr>
                <w:rFonts w:ascii="Times New Roman" w:hAnsi="Times New Roman" w:cs="Times New Roman"/>
                <w:b w:val="0"/>
                <w:bCs w:val="0"/>
                <w:sz w:val="24"/>
                <w:szCs w:val="24"/>
              </w:rPr>
              <w:t xml:space="preserve"> SPKC)</w:t>
            </w:r>
            <w:r w:rsidRPr="00727A32">
              <w:rPr>
                <w:rFonts w:ascii="Times New Roman" w:hAnsi="Times New Roman" w:cs="Times New Roman"/>
                <w:b w:val="0"/>
                <w:bCs w:val="0"/>
                <w:color w:val="00B050"/>
                <w:sz w:val="24"/>
                <w:szCs w:val="24"/>
                <w:lang w:val="lv-LV"/>
              </w:rPr>
              <w:t xml:space="preserve"> </w:t>
            </w:r>
          </w:p>
        </w:tc>
        <w:tc>
          <w:tcPr>
            <w:tcW w:w="579" w:type="pct"/>
          </w:tcPr>
          <w:p w14:paraId="458B9CA0" w14:textId="77777777" w:rsidR="00715476" w:rsidRPr="00D30C6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30C61">
              <w:rPr>
                <w:rFonts w:ascii="Times New Roman" w:hAnsi="Times New Roman" w:cs="Times New Roman"/>
                <w:color w:val="000000" w:themeColor="text1"/>
                <w:sz w:val="24"/>
                <w:szCs w:val="24"/>
                <w:lang w:val="lv-LV"/>
              </w:rPr>
              <w:t>42</w:t>
            </w:r>
          </w:p>
        </w:tc>
        <w:tc>
          <w:tcPr>
            <w:tcW w:w="725" w:type="pct"/>
            <w:gridSpan w:val="2"/>
          </w:tcPr>
          <w:p w14:paraId="18047C38" w14:textId="77777777" w:rsidR="00715476" w:rsidRPr="00D30C6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30C61">
              <w:rPr>
                <w:rFonts w:ascii="Times New Roman" w:hAnsi="Times New Roman" w:cs="Times New Roman"/>
                <w:color w:val="000000" w:themeColor="text1"/>
                <w:sz w:val="24"/>
                <w:szCs w:val="24"/>
                <w:lang w:val="lv-LV"/>
              </w:rPr>
              <w:t>3</w:t>
            </w:r>
            <w:r>
              <w:rPr>
                <w:rFonts w:ascii="Times New Roman" w:hAnsi="Times New Roman" w:cs="Times New Roman"/>
                <w:color w:val="000000" w:themeColor="text1"/>
                <w:sz w:val="24"/>
                <w:szCs w:val="24"/>
                <w:lang w:val="lv-LV"/>
              </w:rPr>
              <w:t>6</w:t>
            </w:r>
          </w:p>
        </w:tc>
        <w:tc>
          <w:tcPr>
            <w:tcW w:w="652" w:type="pct"/>
          </w:tcPr>
          <w:p w14:paraId="7F1E3ED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r>
      <w:tr w:rsidR="00987EBF" w:rsidRPr="007C334A" w14:paraId="30A74A2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2951E55" w14:textId="2A11844E" w:rsidR="00987EBF" w:rsidRPr="00727A32" w:rsidRDefault="00987EBF" w:rsidP="00715476">
            <w:pPr>
              <w:tabs>
                <w:tab w:val="left" w:pos="1854"/>
              </w:tabs>
              <w:jc w:val="both"/>
              <w:rPr>
                <w:rFonts w:ascii="Times New Roman" w:hAnsi="Times New Roman" w:cs="Times New Roman"/>
                <w:b w:val="0"/>
                <w:bCs w:val="0"/>
                <w:sz w:val="24"/>
                <w:szCs w:val="24"/>
              </w:rPr>
            </w:pPr>
            <w:r w:rsidRPr="00727A32">
              <w:rPr>
                <w:rFonts w:ascii="Times New Roman" w:hAnsi="Times New Roman" w:cs="Times New Roman"/>
                <w:b w:val="0"/>
                <w:bCs w:val="0"/>
                <w:sz w:val="24"/>
                <w:szCs w:val="24"/>
              </w:rPr>
              <w:t>9.6.</w:t>
            </w:r>
            <w:r w:rsidRPr="00727A32">
              <w:rPr>
                <w:rFonts w:ascii="Times New Roman" w:hAnsi="Times New Roman" w:cs="Times New Roman"/>
                <w:b w:val="0"/>
                <w:bCs w:val="0"/>
                <w:sz w:val="24"/>
                <w:szCs w:val="24"/>
                <w:lang w:val="lv-LV"/>
              </w:rPr>
              <w:t xml:space="preserve"> Atbalsta personu skaits, kas sniedz pakalpojumus (avots: SPKC)</w:t>
            </w:r>
            <w:r w:rsidR="002E75C7" w:rsidRPr="00727A32">
              <w:rPr>
                <w:rStyle w:val="FootnoteReference"/>
                <w:rFonts w:ascii="Times New Roman" w:hAnsi="Times New Roman"/>
                <w:b w:val="0"/>
                <w:bCs w:val="0"/>
                <w:sz w:val="24"/>
                <w:szCs w:val="24"/>
                <w:lang w:val="lv-LV"/>
              </w:rPr>
              <w:footnoteReference w:id="43"/>
            </w:r>
          </w:p>
        </w:tc>
        <w:tc>
          <w:tcPr>
            <w:tcW w:w="579" w:type="pct"/>
          </w:tcPr>
          <w:p w14:paraId="1DB98231" w14:textId="14DF48FA" w:rsidR="00987EBF" w:rsidRPr="00D30C61" w:rsidRDefault="00987EBF"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w:t>
            </w:r>
          </w:p>
        </w:tc>
        <w:tc>
          <w:tcPr>
            <w:tcW w:w="725" w:type="pct"/>
            <w:gridSpan w:val="2"/>
          </w:tcPr>
          <w:p w14:paraId="70C44712" w14:textId="326E5504" w:rsidR="00987EBF" w:rsidRPr="00D30C61" w:rsidRDefault="00987EBF"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w:t>
            </w:r>
          </w:p>
        </w:tc>
        <w:tc>
          <w:tcPr>
            <w:tcW w:w="652" w:type="pct"/>
          </w:tcPr>
          <w:p w14:paraId="34E7835D" w14:textId="3EC6D37F" w:rsidR="00987EBF" w:rsidRDefault="00987EBF"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w:t>
            </w:r>
          </w:p>
        </w:tc>
      </w:tr>
      <w:tr w:rsidR="00987EBF" w:rsidRPr="007C334A" w14:paraId="13112E9D"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E092E67" w14:textId="4AC8CA05" w:rsidR="00987EBF" w:rsidRPr="00727A32" w:rsidRDefault="00987EBF" w:rsidP="00987EBF">
            <w:pPr>
              <w:tabs>
                <w:tab w:val="left" w:pos="1854"/>
              </w:tabs>
              <w:jc w:val="both"/>
              <w:rPr>
                <w:rFonts w:ascii="Times New Roman" w:hAnsi="Times New Roman" w:cs="Times New Roman"/>
                <w:b w:val="0"/>
                <w:bCs w:val="0"/>
                <w:sz w:val="24"/>
                <w:szCs w:val="24"/>
              </w:rPr>
            </w:pPr>
            <w:r w:rsidRPr="00727A32">
              <w:rPr>
                <w:rFonts w:ascii="Times New Roman" w:hAnsi="Times New Roman" w:cs="Times New Roman"/>
                <w:b w:val="0"/>
                <w:bCs w:val="0"/>
                <w:sz w:val="24"/>
                <w:szCs w:val="24"/>
              </w:rPr>
              <w:t>9.7.</w:t>
            </w:r>
            <w:r w:rsidRPr="00727A32">
              <w:rPr>
                <w:rFonts w:ascii="Times New Roman" w:hAnsi="Times New Roman" w:cs="Times New Roman"/>
                <w:b w:val="0"/>
                <w:bCs w:val="0"/>
                <w:sz w:val="24"/>
                <w:szCs w:val="24"/>
                <w:lang w:val="lv-LV"/>
              </w:rPr>
              <w:t xml:space="preserve"> Kopējais veikto HIV eksprestestu skaits (avots</w:t>
            </w:r>
            <w:r w:rsidR="00C632D0" w:rsidRPr="00727A32">
              <w:rPr>
                <w:rFonts w:ascii="Times New Roman" w:hAnsi="Times New Roman" w:cs="Times New Roman"/>
                <w:b w:val="0"/>
                <w:bCs w:val="0"/>
                <w:sz w:val="24"/>
                <w:szCs w:val="24"/>
                <w:lang w:val="lv-LV"/>
              </w:rPr>
              <w:t>:</w:t>
            </w:r>
            <w:r w:rsidRPr="00727A32">
              <w:rPr>
                <w:rFonts w:ascii="Times New Roman" w:hAnsi="Times New Roman" w:cs="Times New Roman"/>
                <w:b w:val="0"/>
                <w:bCs w:val="0"/>
                <w:sz w:val="24"/>
                <w:szCs w:val="24"/>
                <w:lang w:val="lv-LV"/>
              </w:rPr>
              <w:t xml:space="preserve"> SPKC)</w:t>
            </w:r>
          </w:p>
        </w:tc>
        <w:tc>
          <w:tcPr>
            <w:tcW w:w="579" w:type="pct"/>
          </w:tcPr>
          <w:p w14:paraId="414615BC" w14:textId="350DFEE8" w:rsidR="00987EBF" w:rsidRPr="00D30C61"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5519</w:t>
            </w:r>
          </w:p>
        </w:tc>
        <w:tc>
          <w:tcPr>
            <w:tcW w:w="725" w:type="pct"/>
            <w:gridSpan w:val="2"/>
          </w:tcPr>
          <w:p w14:paraId="38BCB1ED" w14:textId="74F8CBEA" w:rsidR="00987EBF" w:rsidRPr="00D30C61"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6000</w:t>
            </w:r>
          </w:p>
        </w:tc>
        <w:tc>
          <w:tcPr>
            <w:tcW w:w="652" w:type="pct"/>
          </w:tcPr>
          <w:p w14:paraId="3A02A8C4" w14:textId="07B3D4B6"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6300</w:t>
            </w:r>
          </w:p>
        </w:tc>
      </w:tr>
      <w:tr w:rsidR="00987EBF" w:rsidRPr="007C334A" w14:paraId="1DDCF6E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9EA095D" w14:textId="77777777" w:rsidR="00987EBF" w:rsidRPr="00125EBF" w:rsidRDefault="00987EBF" w:rsidP="00987EBF">
            <w:pPr>
              <w:tabs>
                <w:tab w:val="left" w:pos="1854"/>
              </w:tabs>
              <w:jc w:val="both"/>
              <w:rPr>
                <w:rFonts w:ascii="Times New Roman" w:hAnsi="Times New Roman" w:cs="Times New Roman"/>
                <w:sz w:val="24"/>
                <w:szCs w:val="24"/>
                <w:lang w:val="lv-LV"/>
              </w:rPr>
            </w:pPr>
          </w:p>
        </w:tc>
        <w:tc>
          <w:tcPr>
            <w:tcW w:w="579" w:type="pct"/>
          </w:tcPr>
          <w:p w14:paraId="6275F7C5" w14:textId="77777777" w:rsidR="00987EBF" w:rsidRPr="007C334A" w:rsidRDefault="00987EBF" w:rsidP="00987EBF">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62AF293D" w14:textId="77777777" w:rsidR="00987EBF" w:rsidRPr="007C334A" w:rsidRDefault="00987EBF" w:rsidP="00987EBF">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74CDFFD8" w14:textId="77777777" w:rsidR="00987EBF" w:rsidRPr="007C334A" w:rsidRDefault="00987EBF" w:rsidP="00987EBF">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987EBF" w:rsidRPr="007C334A" w14:paraId="0652288A"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40F807DB" w14:textId="77777777" w:rsidR="00987EBF" w:rsidRPr="007C334A" w:rsidRDefault="00987EBF" w:rsidP="00987EBF">
            <w:pPr>
              <w:tabs>
                <w:tab w:val="left" w:pos="1854"/>
              </w:tabs>
              <w:spacing w:before="120" w:after="120"/>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10. Politikas rezultāts: </w:t>
            </w:r>
            <w:r w:rsidRPr="007C334A">
              <w:rPr>
                <w:rFonts w:ascii="Times New Roman" w:hAnsi="Times New Roman" w:cs="Times New Roman"/>
                <w:sz w:val="24"/>
                <w:szCs w:val="24"/>
                <w:lang w:val="lv-LV"/>
              </w:rPr>
              <w:t>Ierobežota antimikrobiālās rezistences attīstība un izplatība</w:t>
            </w:r>
            <w:r>
              <w:rPr>
                <w:rFonts w:ascii="Times New Roman" w:hAnsi="Times New Roman" w:cs="Times New Roman"/>
                <w:sz w:val="24"/>
                <w:szCs w:val="24"/>
                <w:lang w:val="lv-LV"/>
              </w:rPr>
              <w:t xml:space="preserve"> </w:t>
            </w:r>
          </w:p>
        </w:tc>
      </w:tr>
      <w:tr w:rsidR="00987EBF" w:rsidRPr="007C334A" w14:paraId="24D8DFE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8E9F0A8" w14:textId="17D29C03" w:rsidR="00987EBF" w:rsidRPr="007C334A" w:rsidRDefault="00987EBF" w:rsidP="00987EBF">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61C20B2F" w14:textId="4F81E5A5"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C340614" w14:textId="4553C29C"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22DA1EB6" w14:textId="395DA214"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30FA3E9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F121B60"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rPr>
              <w:t xml:space="preserve">10.1. </w:t>
            </w:r>
            <w:proofErr w:type="spellStart"/>
            <w:r w:rsidRPr="00727A32">
              <w:rPr>
                <w:rFonts w:ascii="Times New Roman" w:hAnsi="Times New Roman" w:cs="Times New Roman"/>
                <w:b w:val="0"/>
                <w:bCs w:val="0"/>
                <w:sz w:val="24"/>
                <w:szCs w:val="24"/>
              </w:rPr>
              <w:t>Latvijas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iedzīvotāju</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īpatsvars</w:t>
            </w:r>
            <w:proofErr w:type="spellEnd"/>
            <w:r w:rsidRPr="00727A32">
              <w:rPr>
                <w:rFonts w:ascii="Times New Roman" w:hAnsi="Times New Roman" w:cs="Times New Roman"/>
                <w:b w:val="0"/>
                <w:bCs w:val="0"/>
                <w:sz w:val="24"/>
                <w:szCs w:val="24"/>
              </w:rPr>
              <w:t xml:space="preserve">, kas </w:t>
            </w:r>
            <w:proofErr w:type="spellStart"/>
            <w:r w:rsidRPr="00727A32">
              <w:rPr>
                <w:rFonts w:ascii="Times New Roman" w:hAnsi="Times New Roman" w:cs="Times New Roman"/>
                <w:b w:val="0"/>
                <w:bCs w:val="0"/>
                <w:sz w:val="24"/>
                <w:szCs w:val="24"/>
              </w:rPr>
              <w:t>antibiotikas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iegādājušies</w:t>
            </w:r>
            <w:proofErr w:type="spellEnd"/>
            <w:r w:rsidRPr="00727A32">
              <w:rPr>
                <w:rFonts w:ascii="Times New Roman" w:hAnsi="Times New Roman" w:cs="Times New Roman"/>
                <w:b w:val="0"/>
                <w:bCs w:val="0"/>
                <w:sz w:val="24"/>
                <w:szCs w:val="24"/>
              </w:rPr>
              <w:t xml:space="preserve"> bez </w:t>
            </w:r>
            <w:proofErr w:type="spellStart"/>
            <w:r w:rsidRPr="00727A32">
              <w:rPr>
                <w:rFonts w:ascii="Times New Roman" w:hAnsi="Times New Roman" w:cs="Times New Roman"/>
                <w:b w:val="0"/>
                <w:bCs w:val="0"/>
                <w:sz w:val="24"/>
                <w:szCs w:val="24"/>
              </w:rPr>
              <w:t>receptes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avots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Eirobarometra</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pētījums</w:t>
            </w:r>
            <w:proofErr w:type="spellEnd"/>
            <w:r w:rsidRPr="00727A32">
              <w:rPr>
                <w:rFonts w:ascii="Times New Roman" w:hAnsi="Times New Roman" w:cs="Times New Roman"/>
                <w:b w:val="0"/>
                <w:bCs w:val="0"/>
                <w:sz w:val="24"/>
                <w:szCs w:val="24"/>
              </w:rPr>
              <w:t xml:space="preserve">) </w:t>
            </w:r>
          </w:p>
        </w:tc>
        <w:tc>
          <w:tcPr>
            <w:tcW w:w="579" w:type="pct"/>
          </w:tcPr>
          <w:p w14:paraId="64B0FAC7" w14:textId="77777777" w:rsidR="00987EBF" w:rsidRPr="00F91B60"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9</w:t>
            </w:r>
          </w:p>
          <w:p w14:paraId="74919A61" w14:textId="77777777" w:rsidR="00987EBF" w:rsidRPr="00BF381E"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BF381E">
              <w:rPr>
                <w:rFonts w:ascii="Times New Roman" w:hAnsi="Times New Roman" w:cs="Times New Roman"/>
                <w:sz w:val="24"/>
                <w:szCs w:val="24"/>
                <w:lang w:val="lv-LV"/>
              </w:rPr>
              <w:t>(2017)</w:t>
            </w:r>
          </w:p>
        </w:tc>
        <w:tc>
          <w:tcPr>
            <w:tcW w:w="725" w:type="pct"/>
            <w:gridSpan w:val="2"/>
          </w:tcPr>
          <w:p w14:paraId="10DC5F45"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8</w:t>
            </w:r>
          </w:p>
        </w:tc>
        <w:tc>
          <w:tcPr>
            <w:tcW w:w="652" w:type="pct"/>
          </w:tcPr>
          <w:p w14:paraId="713FA06C"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5</w:t>
            </w:r>
          </w:p>
        </w:tc>
      </w:tr>
      <w:tr w:rsidR="00987EBF" w:rsidRPr="007C334A" w14:paraId="3D8F6D3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B3F8A9C"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rPr>
              <w:t xml:space="preserve">10.2. </w:t>
            </w:r>
            <w:proofErr w:type="spellStart"/>
            <w:r w:rsidRPr="00727A32">
              <w:rPr>
                <w:rFonts w:ascii="Times New Roman" w:hAnsi="Times New Roman" w:cs="Times New Roman"/>
                <w:b w:val="0"/>
                <w:bCs w:val="0"/>
                <w:sz w:val="24"/>
                <w:szCs w:val="24"/>
              </w:rPr>
              <w:t>Antimikrobiālo</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līdzekļu</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patēriņš</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sistēmiskai</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lietošanai</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stacionārajā</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sektorā</w:t>
            </w:r>
            <w:proofErr w:type="spellEnd"/>
            <w:r w:rsidRPr="00727A32">
              <w:rPr>
                <w:rFonts w:ascii="Times New Roman" w:hAnsi="Times New Roman" w:cs="Times New Roman"/>
                <w:b w:val="0"/>
                <w:bCs w:val="0"/>
                <w:sz w:val="24"/>
                <w:szCs w:val="24"/>
              </w:rPr>
              <w:t xml:space="preserve"> DID (</w:t>
            </w:r>
            <w:proofErr w:type="spellStart"/>
            <w:r w:rsidRPr="00727A32">
              <w:rPr>
                <w:rFonts w:ascii="Times New Roman" w:hAnsi="Times New Roman" w:cs="Times New Roman"/>
                <w:b w:val="0"/>
                <w:bCs w:val="0"/>
                <w:sz w:val="24"/>
                <w:szCs w:val="24"/>
              </w:rPr>
              <w:t>avots</w:t>
            </w:r>
            <w:proofErr w:type="spellEnd"/>
            <w:r w:rsidRPr="00727A32">
              <w:rPr>
                <w:rFonts w:ascii="Times New Roman" w:hAnsi="Times New Roman" w:cs="Times New Roman"/>
                <w:b w:val="0"/>
                <w:bCs w:val="0"/>
                <w:sz w:val="24"/>
                <w:szCs w:val="24"/>
              </w:rPr>
              <w:t>: ESAC-NET)</w:t>
            </w:r>
          </w:p>
        </w:tc>
        <w:tc>
          <w:tcPr>
            <w:tcW w:w="579" w:type="pct"/>
          </w:tcPr>
          <w:p w14:paraId="1FB54A28" w14:textId="77777777" w:rsidR="00987EBF" w:rsidRPr="00F91B6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&lt;2</w:t>
            </w:r>
          </w:p>
          <w:p w14:paraId="08EA9EF3" w14:textId="77777777" w:rsidR="00987EBF" w:rsidRPr="00BF381E"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BF381E">
              <w:rPr>
                <w:rFonts w:ascii="Times New Roman" w:hAnsi="Times New Roman" w:cs="Times New Roman"/>
                <w:sz w:val="24"/>
                <w:szCs w:val="24"/>
                <w:lang w:val="lv-LV"/>
              </w:rPr>
              <w:t>(2017)</w:t>
            </w:r>
          </w:p>
        </w:tc>
        <w:tc>
          <w:tcPr>
            <w:tcW w:w="725" w:type="pct"/>
            <w:gridSpan w:val="2"/>
          </w:tcPr>
          <w:p w14:paraId="2BE08F85"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&lt;2</w:t>
            </w:r>
          </w:p>
        </w:tc>
        <w:tc>
          <w:tcPr>
            <w:tcW w:w="652" w:type="pct"/>
          </w:tcPr>
          <w:p w14:paraId="60EEA07B"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&lt;1,5</w:t>
            </w:r>
          </w:p>
        </w:tc>
      </w:tr>
      <w:tr w:rsidR="00987EBF" w:rsidRPr="007C334A" w14:paraId="137A671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25EC634"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rPr>
              <w:t xml:space="preserve">10.3. </w:t>
            </w:r>
            <w:proofErr w:type="spellStart"/>
            <w:r w:rsidRPr="00727A32">
              <w:rPr>
                <w:rFonts w:ascii="Times New Roman" w:hAnsi="Times New Roman" w:cs="Times New Roman"/>
                <w:b w:val="0"/>
                <w:bCs w:val="0"/>
                <w:sz w:val="24"/>
                <w:szCs w:val="24"/>
              </w:rPr>
              <w:t>Latvijas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iedzīvotāju</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izpratne</w:t>
            </w:r>
            <w:proofErr w:type="spellEnd"/>
            <w:r w:rsidRPr="00727A32">
              <w:rPr>
                <w:rFonts w:ascii="Times New Roman" w:hAnsi="Times New Roman" w:cs="Times New Roman"/>
                <w:b w:val="0"/>
                <w:bCs w:val="0"/>
                <w:sz w:val="24"/>
                <w:szCs w:val="24"/>
              </w:rPr>
              <w:t xml:space="preserve"> par </w:t>
            </w:r>
            <w:proofErr w:type="spellStart"/>
            <w:r w:rsidRPr="00727A32">
              <w:rPr>
                <w:rFonts w:ascii="Times New Roman" w:hAnsi="Times New Roman" w:cs="Times New Roman"/>
                <w:b w:val="0"/>
                <w:bCs w:val="0"/>
                <w:sz w:val="24"/>
                <w:szCs w:val="24"/>
              </w:rPr>
              <w:t>antibiotiku</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izmantošanu</w:t>
            </w:r>
            <w:proofErr w:type="spellEnd"/>
            <w:r w:rsidRPr="00727A32">
              <w:rPr>
                <w:rFonts w:ascii="Times New Roman" w:hAnsi="Times New Roman" w:cs="Times New Roman"/>
                <w:b w:val="0"/>
                <w:bCs w:val="0"/>
                <w:sz w:val="24"/>
                <w:szCs w:val="24"/>
              </w:rPr>
              <w:t xml:space="preserve"> (%) (</w:t>
            </w:r>
            <w:proofErr w:type="spellStart"/>
            <w:r w:rsidRPr="00727A32">
              <w:rPr>
                <w:rFonts w:ascii="Times New Roman" w:hAnsi="Times New Roman" w:cs="Times New Roman"/>
                <w:b w:val="0"/>
                <w:bCs w:val="0"/>
                <w:sz w:val="24"/>
                <w:szCs w:val="24"/>
              </w:rPr>
              <w:t>avots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Eirobarometra</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pētījums</w:t>
            </w:r>
            <w:proofErr w:type="spellEnd"/>
            <w:r w:rsidRPr="00727A32">
              <w:rPr>
                <w:rFonts w:ascii="Times New Roman" w:hAnsi="Times New Roman" w:cs="Times New Roman"/>
                <w:b w:val="0"/>
                <w:bCs w:val="0"/>
                <w:sz w:val="24"/>
                <w:szCs w:val="24"/>
              </w:rPr>
              <w:t>)</w:t>
            </w:r>
          </w:p>
        </w:tc>
        <w:tc>
          <w:tcPr>
            <w:tcW w:w="579" w:type="pct"/>
          </w:tcPr>
          <w:p w14:paraId="48E69B32" w14:textId="77777777" w:rsidR="00987EBF" w:rsidRPr="00F91B60"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26</w:t>
            </w:r>
          </w:p>
          <w:p w14:paraId="51DCB2FE"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(2016)</w:t>
            </w:r>
          </w:p>
        </w:tc>
        <w:tc>
          <w:tcPr>
            <w:tcW w:w="725" w:type="pct"/>
            <w:gridSpan w:val="2"/>
          </w:tcPr>
          <w:p w14:paraId="1ACB8E58"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30</w:t>
            </w:r>
          </w:p>
        </w:tc>
        <w:tc>
          <w:tcPr>
            <w:tcW w:w="652" w:type="pct"/>
          </w:tcPr>
          <w:p w14:paraId="0E20982B"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43</w:t>
            </w:r>
          </w:p>
        </w:tc>
      </w:tr>
      <w:tr w:rsidR="00987EBF" w:rsidRPr="007C334A" w14:paraId="7F2143B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9D0A88D" w14:textId="77777777" w:rsidR="00987EBF" w:rsidRPr="002E5527" w:rsidRDefault="00987EBF" w:rsidP="00987EBF">
            <w:pPr>
              <w:tabs>
                <w:tab w:val="left" w:pos="1854"/>
              </w:tabs>
              <w:jc w:val="both"/>
              <w:rPr>
                <w:rFonts w:ascii="Times New Roman" w:hAnsi="Times New Roman" w:cs="Times New Roman"/>
                <w:sz w:val="24"/>
                <w:szCs w:val="24"/>
                <w:lang w:val="lv-LV"/>
              </w:rPr>
            </w:pPr>
          </w:p>
        </w:tc>
        <w:tc>
          <w:tcPr>
            <w:tcW w:w="579" w:type="pct"/>
          </w:tcPr>
          <w:p w14:paraId="34DF1DF6"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c>
          <w:tcPr>
            <w:tcW w:w="725" w:type="pct"/>
            <w:gridSpan w:val="2"/>
          </w:tcPr>
          <w:p w14:paraId="6E8D400E"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c>
          <w:tcPr>
            <w:tcW w:w="652" w:type="pct"/>
          </w:tcPr>
          <w:p w14:paraId="3BDF432F"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r>
      <w:tr w:rsidR="00987EBF" w:rsidRPr="007C334A" w14:paraId="42595E61"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A2F443B" w14:textId="77777777"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1</w:t>
            </w:r>
            <w:r w:rsidRPr="007C334A">
              <w:rPr>
                <w:rFonts w:ascii="Times New Roman" w:hAnsi="Times New Roman" w:cs="Times New Roman"/>
                <w:color w:val="000000" w:themeColor="text1"/>
                <w:sz w:val="24"/>
                <w:szCs w:val="24"/>
                <w:lang w:val="lv-LV"/>
              </w:rPr>
              <w:t>. Politikas rezultāts: Uzlabota mātes</w:t>
            </w:r>
            <w:r>
              <w:rPr>
                <w:rFonts w:ascii="Times New Roman" w:hAnsi="Times New Roman" w:cs="Times New Roman"/>
                <w:color w:val="000000" w:themeColor="text1"/>
                <w:sz w:val="24"/>
                <w:szCs w:val="24"/>
                <w:lang w:val="lv-LV"/>
              </w:rPr>
              <w:t xml:space="preserve"> </w:t>
            </w:r>
            <w:r w:rsidRPr="007C334A">
              <w:rPr>
                <w:rFonts w:ascii="Times New Roman" w:hAnsi="Times New Roman" w:cs="Times New Roman"/>
                <w:color w:val="000000" w:themeColor="text1"/>
                <w:sz w:val="24"/>
                <w:szCs w:val="24"/>
                <w:lang w:val="lv-LV"/>
              </w:rPr>
              <w:t>un bērna veselība</w:t>
            </w:r>
          </w:p>
        </w:tc>
      </w:tr>
      <w:tr w:rsidR="00987EBF" w:rsidRPr="007C334A" w14:paraId="75987D4E" w14:textId="77777777" w:rsidTr="00351D23">
        <w:tc>
          <w:tcPr>
            <w:cnfStyle w:val="001000000000" w:firstRow="0" w:lastRow="0" w:firstColumn="1" w:lastColumn="0" w:oddVBand="0" w:evenVBand="0" w:oddHBand="0" w:evenHBand="0" w:firstRowFirstColumn="0" w:firstRowLastColumn="0" w:lastRowFirstColumn="0" w:lastRowLastColumn="0"/>
            <w:tcW w:w="3044" w:type="pct"/>
            <w:hideMark/>
          </w:tcPr>
          <w:p w14:paraId="79868BFF" w14:textId="383ED0A6"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hideMark/>
          </w:tcPr>
          <w:p w14:paraId="39B5B0E5" w14:textId="581FB713"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0A501364" w14:textId="53BF3DA0"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hideMark/>
          </w:tcPr>
          <w:p w14:paraId="3D04A0C5" w14:textId="6AAC084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437A013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60C0E12" w14:textId="77777777" w:rsidR="00987EBF" w:rsidRPr="00727A32"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727A32">
              <w:rPr>
                <w:rFonts w:ascii="Times New Roman" w:hAnsi="Times New Roman" w:cs="Times New Roman"/>
                <w:b w:val="0"/>
                <w:bCs w:val="0"/>
                <w:sz w:val="24"/>
                <w:szCs w:val="24"/>
                <w:lang w:val="lv-LV"/>
              </w:rPr>
              <w:lastRenderedPageBreak/>
              <w:t xml:space="preserve">11.1. Zīdaiņu īpatsvars, kuri saņēmuši krūts barošanu līdz 6 mēn. vecumam (%) (avots: SPKC) </w:t>
            </w:r>
          </w:p>
        </w:tc>
        <w:tc>
          <w:tcPr>
            <w:tcW w:w="579" w:type="pct"/>
          </w:tcPr>
          <w:p w14:paraId="4784C8BE" w14:textId="77777777" w:rsidR="00987EBF" w:rsidRPr="00A652B2"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57,4</w:t>
            </w:r>
          </w:p>
        </w:tc>
        <w:tc>
          <w:tcPr>
            <w:tcW w:w="725" w:type="pct"/>
            <w:gridSpan w:val="2"/>
          </w:tcPr>
          <w:p w14:paraId="4C15F2C5" w14:textId="77777777" w:rsidR="00987EBF" w:rsidRPr="0014416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58,0</w:t>
            </w:r>
          </w:p>
        </w:tc>
        <w:tc>
          <w:tcPr>
            <w:tcW w:w="652" w:type="pct"/>
          </w:tcPr>
          <w:p w14:paraId="010F4FEE" w14:textId="77777777" w:rsidR="00987EBF" w:rsidRPr="0014416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59,0</w:t>
            </w:r>
          </w:p>
        </w:tc>
      </w:tr>
      <w:tr w:rsidR="00987EBF" w:rsidRPr="007C334A" w14:paraId="01A6EFD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A8CF405" w14:textId="77777777" w:rsidR="00987EBF" w:rsidRPr="00727A32"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727A32">
              <w:rPr>
                <w:rFonts w:ascii="Times New Roman" w:hAnsi="Times New Roman" w:cs="Times New Roman"/>
                <w:b w:val="0"/>
                <w:bCs w:val="0"/>
                <w:sz w:val="24"/>
                <w:szCs w:val="24"/>
                <w:lang w:val="lv-LV"/>
              </w:rPr>
              <w:t xml:space="preserve">11.2. Zīdaiņu mirstība (uz 1000 dzīvi dzimušo) (avots: SPKC) </w:t>
            </w:r>
          </w:p>
        </w:tc>
        <w:tc>
          <w:tcPr>
            <w:tcW w:w="579" w:type="pct"/>
          </w:tcPr>
          <w:p w14:paraId="4C7A37BC"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c>
          <w:tcPr>
            <w:tcW w:w="725" w:type="pct"/>
            <w:gridSpan w:val="2"/>
          </w:tcPr>
          <w:p w14:paraId="07B911EC" w14:textId="77777777" w:rsidR="00987EBF" w:rsidRPr="0014416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3,</w:t>
            </w:r>
            <w:r>
              <w:rPr>
                <w:rFonts w:ascii="Times New Roman" w:hAnsi="Times New Roman" w:cs="Times New Roman"/>
                <w:bCs/>
                <w:color w:val="000000" w:themeColor="text1"/>
                <w:sz w:val="24"/>
                <w:szCs w:val="24"/>
                <w:lang w:val="lv-LV"/>
              </w:rPr>
              <w:t>2</w:t>
            </w:r>
          </w:p>
        </w:tc>
        <w:tc>
          <w:tcPr>
            <w:tcW w:w="652" w:type="pct"/>
          </w:tcPr>
          <w:p w14:paraId="61F1506A" w14:textId="77777777" w:rsidR="00987EBF" w:rsidRPr="0014416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3,1</w:t>
            </w:r>
          </w:p>
        </w:tc>
      </w:tr>
      <w:tr w:rsidR="00987EBF" w:rsidRPr="007C334A" w14:paraId="32507E1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C4CC6B3" w14:textId="77777777" w:rsidR="00987EBF" w:rsidRPr="00727A32"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727A32">
              <w:rPr>
                <w:rFonts w:ascii="Times New Roman" w:hAnsi="Times New Roman" w:cs="Times New Roman"/>
                <w:b w:val="0"/>
                <w:bCs w:val="0"/>
                <w:sz w:val="24"/>
                <w:szCs w:val="24"/>
                <w:lang w:val="lv-LV"/>
              </w:rPr>
              <w:t xml:space="preserve">11.3. Perinatālā mirstība (uz 1000 dzīvi un nedzīvi dzimušo) (avots: SPKC) </w:t>
            </w:r>
          </w:p>
        </w:tc>
        <w:tc>
          <w:tcPr>
            <w:tcW w:w="579" w:type="pct"/>
          </w:tcPr>
          <w:p w14:paraId="286FC3EE"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6,2</w:t>
            </w:r>
          </w:p>
        </w:tc>
        <w:tc>
          <w:tcPr>
            <w:tcW w:w="725" w:type="pct"/>
            <w:gridSpan w:val="2"/>
          </w:tcPr>
          <w:p w14:paraId="62BC4D10"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2E5527">
              <w:rPr>
                <w:rFonts w:ascii="Times New Roman" w:hAnsi="Times New Roman" w:cs="Times New Roman"/>
                <w:bCs/>
                <w:color w:val="000000" w:themeColor="text1"/>
                <w:sz w:val="24"/>
                <w:szCs w:val="24"/>
                <w:lang w:val="lv-LV"/>
              </w:rPr>
              <w:t>5,3</w:t>
            </w:r>
          </w:p>
        </w:tc>
        <w:tc>
          <w:tcPr>
            <w:tcW w:w="652" w:type="pct"/>
          </w:tcPr>
          <w:p w14:paraId="6CE54337"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2E5527">
              <w:rPr>
                <w:rFonts w:ascii="Times New Roman" w:hAnsi="Times New Roman" w:cs="Times New Roman"/>
                <w:bCs/>
                <w:color w:val="000000" w:themeColor="text1"/>
                <w:sz w:val="24"/>
                <w:szCs w:val="24"/>
                <w:lang w:val="lv-LV"/>
              </w:rPr>
              <w:t>5,0</w:t>
            </w:r>
          </w:p>
        </w:tc>
      </w:tr>
      <w:tr w:rsidR="00987EBF" w:rsidRPr="007C334A" w14:paraId="37C1DD2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502A5A7" w14:textId="21FCD0D4"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11.4. Grūtnieces, kas stājušās uzskaitē (līdz 12. grūtniecības nedēļai) (%) (avots: SPKC) </w:t>
            </w:r>
          </w:p>
        </w:tc>
        <w:tc>
          <w:tcPr>
            <w:tcW w:w="579" w:type="pct"/>
          </w:tcPr>
          <w:p w14:paraId="6199DB52"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93</w:t>
            </w:r>
          </w:p>
          <w:p w14:paraId="667FC8F4"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(2019)</w:t>
            </w:r>
          </w:p>
        </w:tc>
        <w:tc>
          <w:tcPr>
            <w:tcW w:w="725" w:type="pct"/>
            <w:gridSpan w:val="2"/>
          </w:tcPr>
          <w:p w14:paraId="4F4D359F" w14:textId="1E8A5D5F"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95</w:t>
            </w:r>
          </w:p>
        </w:tc>
        <w:tc>
          <w:tcPr>
            <w:tcW w:w="652" w:type="pct"/>
          </w:tcPr>
          <w:p w14:paraId="600EEDB3" w14:textId="7A39F721"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96</w:t>
            </w:r>
          </w:p>
        </w:tc>
      </w:tr>
      <w:tr w:rsidR="00987EBF" w:rsidRPr="007C334A" w14:paraId="490F2AF6"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34E9F1A" w14:textId="1CCA94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11.5. Mātes mirstība (absolūtais skaits) (avots: SPKC) </w:t>
            </w:r>
          </w:p>
        </w:tc>
        <w:tc>
          <w:tcPr>
            <w:tcW w:w="579" w:type="pct"/>
          </w:tcPr>
          <w:p w14:paraId="1A3A722D" w14:textId="7A7C77A1"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 xml:space="preserve"> 7 gadījumi</w:t>
            </w:r>
          </w:p>
          <w:p w14:paraId="4F3AF7FF"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(2019)</w:t>
            </w:r>
          </w:p>
        </w:tc>
        <w:tc>
          <w:tcPr>
            <w:tcW w:w="725" w:type="pct"/>
            <w:gridSpan w:val="2"/>
          </w:tcPr>
          <w:p w14:paraId="2448CEB3"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3466EA">
              <w:rPr>
                <w:rFonts w:ascii="Times New Roman" w:hAnsi="Times New Roman" w:cs="Times New Roman"/>
                <w:color w:val="000000" w:themeColor="text1"/>
                <w:sz w:val="24"/>
                <w:szCs w:val="24"/>
              </w:rPr>
              <w:t>&lt;3</w:t>
            </w:r>
          </w:p>
        </w:tc>
        <w:tc>
          <w:tcPr>
            <w:tcW w:w="652" w:type="pct"/>
          </w:tcPr>
          <w:p w14:paraId="182E736F"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3466EA">
              <w:rPr>
                <w:rFonts w:ascii="Times New Roman" w:hAnsi="Times New Roman" w:cs="Times New Roman"/>
                <w:color w:val="000000" w:themeColor="text1"/>
                <w:sz w:val="24"/>
                <w:szCs w:val="24"/>
              </w:rPr>
              <w:t>&lt;3</w:t>
            </w:r>
          </w:p>
        </w:tc>
      </w:tr>
      <w:tr w:rsidR="00987EBF" w:rsidRPr="007C334A" w14:paraId="42E4B02B"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5EFFDB3" w14:textId="77777777" w:rsidR="00987EBF" w:rsidRPr="007C334A" w:rsidRDefault="00987EBF" w:rsidP="00987EBF">
            <w:pPr>
              <w:tabs>
                <w:tab w:val="left" w:pos="1854"/>
              </w:tabs>
              <w:spacing w:before="120" w:after="120"/>
              <w:rPr>
                <w:rFonts w:ascii="Times New Roman" w:hAnsi="Times New Roman" w:cs="Times New Roman"/>
                <w:color w:val="000000" w:themeColor="text1"/>
                <w:sz w:val="24"/>
                <w:szCs w:val="24"/>
                <w:lang w:val="lv-LV"/>
              </w:rPr>
            </w:pPr>
            <w:r w:rsidRPr="007C334A">
              <w:rPr>
                <w:rFonts w:ascii="Times New Roman" w:hAnsi="Times New Roman" w:cs="Times New Roman"/>
                <w:sz w:val="24"/>
                <w:szCs w:val="24"/>
                <w:lang w:val="lv-LV"/>
              </w:rPr>
              <w:t>1</w:t>
            </w:r>
            <w:r>
              <w:rPr>
                <w:rFonts w:ascii="Times New Roman" w:hAnsi="Times New Roman" w:cs="Times New Roman"/>
                <w:sz w:val="24"/>
                <w:szCs w:val="24"/>
                <w:lang w:val="lv-LV"/>
              </w:rPr>
              <w:t>2</w:t>
            </w:r>
            <w:r w:rsidRPr="007C334A">
              <w:rPr>
                <w:rFonts w:ascii="Times New Roman" w:hAnsi="Times New Roman" w:cs="Times New Roman"/>
                <w:sz w:val="24"/>
                <w:szCs w:val="24"/>
                <w:lang w:val="lv-LV"/>
              </w:rPr>
              <w:t>. Politikas rezultāts: Uzlabota veselības aprūpe sirds un asinsvadu slimību jomā</w:t>
            </w:r>
          </w:p>
        </w:tc>
      </w:tr>
      <w:tr w:rsidR="00987EBF" w:rsidRPr="007C334A" w14:paraId="2826579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A4729ED" w14:textId="60899C41" w:rsidR="00987EBF" w:rsidRPr="007C334A" w:rsidRDefault="00987EBF" w:rsidP="00987EBF">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77204DCC" w14:textId="64C66DDF"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D55901C" w14:textId="2B71FB4D"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46864588" w14:textId="4EC2730B"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2EF2463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1F9EB07" w14:textId="1A3C4614"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12.1. 30 dienu mirstība stacionārā un ārpus stacionāra pēc akūta miokarda infarkta (%) (avots: SPKC) (sasaistē ar 19. politikas rezultātu)</w:t>
            </w:r>
            <w:r w:rsidRPr="00727A32">
              <w:rPr>
                <w:rFonts w:ascii="Times New Roman" w:hAnsi="Times New Roman" w:cs="Times New Roman"/>
                <w:b w:val="0"/>
                <w:bCs w:val="0"/>
                <w:color w:val="00B050"/>
                <w:sz w:val="24"/>
                <w:szCs w:val="24"/>
                <w:lang w:val="lv-LV"/>
              </w:rPr>
              <w:t xml:space="preserve"> </w:t>
            </w:r>
          </w:p>
        </w:tc>
        <w:tc>
          <w:tcPr>
            <w:tcW w:w="579" w:type="pct"/>
          </w:tcPr>
          <w:p w14:paraId="4BBA62D4"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17,7</w:t>
            </w:r>
          </w:p>
        </w:tc>
        <w:tc>
          <w:tcPr>
            <w:tcW w:w="725" w:type="pct"/>
            <w:gridSpan w:val="2"/>
          </w:tcPr>
          <w:p w14:paraId="486E3F73" w14:textId="77777777" w:rsidR="00987EBF" w:rsidRPr="00A652B2"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16,0</w:t>
            </w:r>
          </w:p>
        </w:tc>
        <w:tc>
          <w:tcPr>
            <w:tcW w:w="652" w:type="pct"/>
          </w:tcPr>
          <w:p w14:paraId="4884EFD9" w14:textId="77777777" w:rsidR="00987EBF" w:rsidRPr="00A652B2"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14</w:t>
            </w:r>
          </w:p>
        </w:tc>
      </w:tr>
      <w:tr w:rsidR="00987EBF" w:rsidRPr="007C334A" w14:paraId="1C6F9D5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F7C01B9" w14:textId="1559264A"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12.2. 30 dienu mirstība stacionārā un ārpus tā pēc akūta išēmiska insulta (%) (avots: SPKC) (sasaistē ar 19. politikas rezultātu)</w:t>
            </w:r>
            <w:r w:rsidRPr="00727A32">
              <w:rPr>
                <w:rFonts w:ascii="Times New Roman" w:hAnsi="Times New Roman" w:cs="Times New Roman"/>
                <w:b w:val="0"/>
                <w:bCs w:val="0"/>
                <w:color w:val="00B050"/>
                <w:sz w:val="24"/>
                <w:szCs w:val="24"/>
                <w:lang w:val="lv-LV"/>
              </w:rPr>
              <w:t xml:space="preserve"> </w:t>
            </w:r>
          </w:p>
        </w:tc>
        <w:tc>
          <w:tcPr>
            <w:tcW w:w="579" w:type="pct"/>
          </w:tcPr>
          <w:p w14:paraId="735ADEF6"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25,9</w:t>
            </w:r>
          </w:p>
        </w:tc>
        <w:tc>
          <w:tcPr>
            <w:tcW w:w="725" w:type="pct"/>
            <w:gridSpan w:val="2"/>
          </w:tcPr>
          <w:p w14:paraId="00286B86" w14:textId="77777777" w:rsidR="00987EBF" w:rsidRPr="00A652B2"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23</w:t>
            </w:r>
          </w:p>
        </w:tc>
        <w:tc>
          <w:tcPr>
            <w:tcW w:w="652" w:type="pct"/>
          </w:tcPr>
          <w:p w14:paraId="29B19360" w14:textId="77777777" w:rsidR="00987EBF" w:rsidRPr="00A652B2"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20</w:t>
            </w:r>
          </w:p>
        </w:tc>
      </w:tr>
      <w:tr w:rsidR="00987EBF" w:rsidRPr="007C334A" w14:paraId="5AB9755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0F42E89" w14:textId="181EA121"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12.3. 30 dienu mirstība stacionārā un ārpus tā pēc akūta hemorāģiska insulta (%) (avots: SPKC) (sasaistē ar 19. politikas rezultātu)</w:t>
            </w:r>
            <w:r w:rsidRPr="00727A32">
              <w:rPr>
                <w:rFonts w:ascii="Times New Roman" w:hAnsi="Times New Roman" w:cs="Times New Roman"/>
                <w:b w:val="0"/>
                <w:bCs w:val="0"/>
                <w:color w:val="00B050"/>
                <w:sz w:val="24"/>
                <w:szCs w:val="24"/>
                <w:lang w:val="lv-LV"/>
              </w:rPr>
              <w:t xml:space="preserve"> </w:t>
            </w:r>
          </w:p>
        </w:tc>
        <w:tc>
          <w:tcPr>
            <w:tcW w:w="579" w:type="pct"/>
          </w:tcPr>
          <w:p w14:paraId="32A9F106"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40,7</w:t>
            </w:r>
          </w:p>
        </w:tc>
        <w:tc>
          <w:tcPr>
            <w:tcW w:w="725" w:type="pct"/>
            <w:gridSpan w:val="2"/>
          </w:tcPr>
          <w:p w14:paraId="3C902FF3" w14:textId="77777777" w:rsidR="00987EBF" w:rsidRPr="00A652B2"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38</w:t>
            </w:r>
          </w:p>
        </w:tc>
        <w:tc>
          <w:tcPr>
            <w:tcW w:w="652" w:type="pct"/>
          </w:tcPr>
          <w:p w14:paraId="028C482C" w14:textId="77777777" w:rsidR="00987EBF" w:rsidRPr="00A652B2"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36</w:t>
            </w:r>
          </w:p>
        </w:tc>
      </w:tr>
      <w:tr w:rsidR="00987EBF" w:rsidRPr="007C334A" w14:paraId="31F6391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7D72450"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color w:val="000000" w:themeColor="text1"/>
                <w:sz w:val="24"/>
                <w:szCs w:val="24"/>
                <w:lang w:val="lv-LV"/>
              </w:rPr>
              <w:t>12.4. Mirstība no sirds un asinsvadu slimībām līdz 64 g.v. (uz 100 000 iedzīvotāju) (avots: Latvijas iedzīvotāju nāves cēloņu datu bāze, SPKC)</w:t>
            </w:r>
          </w:p>
        </w:tc>
        <w:tc>
          <w:tcPr>
            <w:tcW w:w="579" w:type="pct"/>
          </w:tcPr>
          <w:p w14:paraId="3398C0CB" w14:textId="77777777"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134,9</w:t>
            </w:r>
          </w:p>
          <w:p w14:paraId="0628FA46"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6D1610B1" w14:textId="77777777" w:rsidR="00987EBF" w:rsidRPr="00A652B2"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128</w:t>
            </w:r>
          </w:p>
        </w:tc>
        <w:tc>
          <w:tcPr>
            <w:tcW w:w="652" w:type="pct"/>
          </w:tcPr>
          <w:p w14:paraId="028B3829" w14:textId="77777777" w:rsidR="00987EBF" w:rsidRPr="00A652B2"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124</w:t>
            </w:r>
          </w:p>
        </w:tc>
      </w:tr>
      <w:tr w:rsidR="00987EBF" w:rsidRPr="007C334A" w14:paraId="3B9FBCC9"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4DF7EF2F" w14:textId="77777777" w:rsidR="00987EBF" w:rsidRPr="007C334A" w:rsidRDefault="00987EBF" w:rsidP="00987EBF">
            <w:pPr>
              <w:tabs>
                <w:tab w:val="left" w:pos="1854"/>
              </w:tabs>
              <w:spacing w:before="120" w:after="12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3</w:t>
            </w:r>
            <w:r w:rsidRPr="007C334A">
              <w:rPr>
                <w:rFonts w:ascii="Times New Roman" w:hAnsi="Times New Roman" w:cs="Times New Roman"/>
                <w:color w:val="000000" w:themeColor="text1"/>
                <w:sz w:val="24"/>
                <w:szCs w:val="24"/>
                <w:lang w:val="lv-LV"/>
              </w:rPr>
              <w:t xml:space="preserve">. </w:t>
            </w:r>
            <w:r w:rsidRPr="007C334A">
              <w:rPr>
                <w:rFonts w:ascii="Times New Roman" w:hAnsi="Times New Roman" w:cs="Times New Roman"/>
                <w:sz w:val="24"/>
                <w:szCs w:val="24"/>
                <w:lang w:val="lv-LV"/>
              </w:rPr>
              <w:t>Politikas rezultāts: Uzlabota veselības aprūpe onkoloģijas jomā</w:t>
            </w:r>
          </w:p>
        </w:tc>
      </w:tr>
      <w:tr w:rsidR="00987EBF" w:rsidRPr="007C334A" w14:paraId="04D8E15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A1A3545" w14:textId="2AD7263B" w:rsidR="00987EBF" w:rsidRPr="007C334A" w:rsidRDefault="00987EBF" w:rsidP="00987EBF">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5A7A987E" w14:textId="14C43E12"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C390080" w14:textId="478E008C"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21D50977" w14:textId="2DB7C3B1"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6FD1CB0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F49888C" w14:textId="22AE6D3A" w:rsidR="00987EBF" w:rsidRPr="00727A32" w:rsidDel="00F33C91" w:rsidRDefault="00987EBF" w:rsidP="00987EBF">
            <w:pPr>
              <w:tabs>
                <w:tab w:val="left" w:pos="1854"/>
              </w:tabs>
              <w:jc w:val="both"/>
              <w:rPr>
                <w:rFonts w:ascii="Times New Roman" w:hAnsi="Times New Roman" w:cs="Times New Roman"/>
                <w:b w:val="0"/>
                <w:bCs w:val="0"/>
                <w:sz w:val="24"/>
                <w:szCs w:val="24"/>
                <w:highlight w:val="yellow"/>
                <w:lang w:val="lv-LV"/>
              </w:rPr>
            </w:pPr>
            <w:r w:rsidRPr="00727A32">
              <w:rPr>
                <w:rFonts w:ascii="Times New Roman" w:hAnsi="Times New Roman" w:cs="Times New Roman"/>
                <w:b w:val="0"/>
                <w:bCs w:val="0"/>
                <w:sz w:val="24"/>
                <w:szCs w:val="24"/>
                <w:lang w:val="lv-LV"/>
              </w:rPr>
              <w:t>13.1. Ģimenes ārstu prakšu īpatsvars, kas iesaistītas vēža profilakses uzraudzībā (%) (avots: NVD)</w:t>
            </w:r>
          </w:p>
        </w:tc>
        <w:tc>
          <w:tcPr>
            <w:tcW w:w="579" w:type="pct"/>
          </w:tcPr>
          <w:p w14:paraId="13081058"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sz w:val="24"/>
                <w:szCs w:val="24"/>
                <w:lang w:val="lv-LV"/>
              </w:rPr>
              <w:t>38</w:t>
            </w:r>
          </w:p>
        </w:tc>
        <w:tc>
          <w:tcPr>
            <w:tcW w:w="725" w:type="pct"/>
            <w:gridSpan w:val="2"/>
          </w:tcPr>
          <w:p w14:paraId="3767BD43"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sz w:val="24"/>
                <w:szCs w:val="24"/>
                <w:lang w:val="lv-LV"/>
              </w:rPr>
              <w:t>70</w:t>
            </w:r>
          </w:p>
        </w:tc>
        <w:tc>
          <w:tcPr>
            <w:tcW w:w="652" w:type="pct"/>
          </w:tcPr>
          <w:p w14:paraId="21D47D25"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85</w:t>
            </w:r>
          </w:p>
        </w:tc>
      </w:tr>
      <w:tr w:rsidR="00987EBF" w:rsidRPr="007C334A" w14:paraId="4D23E0E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E67D763"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lastRenderedPageBreak/>
              <w:t>13.2. Dzemdes kakla vēža skrīninga atsaucība (izmeklējumu veikušās personas) (%) (avots: NVD)</w:t>
            </w:r>
          </w:p>
        </w:tc>
        <w:tc>
          <w:tcPr>
            <w:tcW w:w="579" w:type="pct"/>
          </w:tcPr>
          <w:p w14:paraId="50BEE22E"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33776F">
              <w:rPr>
                <w:rFonts w:ascii="Times New Roman" w:hAnsi="Times New Roman" w:cs="Times New Roman"/>
                <w:sz w:val="24"/>
                <w:szCs w:val="24"/>
              </w:rPr>
              <w:t>39,71</w:t>
            </w:r>
          </w:p>
        </w:tc>
        <w:tc>
          <w:tcPr>
            <w:tcW w:w="725" w:type="pct"/>
            <w:gridSpan w:val="2"/>
          </w:tcPr>
          <w:p w14:paraId="45F7EA28"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sz w:val="24"/>
                <w:szCs w:val="24"/>
              </w:rPr>
              <w:t>50</w:t>
            </w:r>
          </w:p>
        </w:tc>
        <w:tc>
          <w:tcPr>
            <w:tcW w:w="652" w:type="pct"/>
          </w:tcPr>
          <w:p w14:paraId="52DEEC81"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60</w:t>
            </w:r>
          </w:p>
        </w:tc>
      </w:tr>
      <w:tr w:rsidR="00987EBF" w:rsidRPr="007C334A" w14:paraId="328904AF"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4773E00"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13.3. Krūts vēža skrīninga atsaucība (izmeklējumu veikušās personas) (%) (avots: NVD)</w:t>
            </w:r>
          </w:p>
        </w:tc>
        <w:tc>
          <w:tcPr>
            <w:tcW w:w="579" w:type="pct"/>
            <w:vAlign w:val="center"/>
          </w:tcPr>
          <w:p w14:paraId="1D928887"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color w:val="000000"/>
                <w:sz w:val="24"/>
                <w:szCs w:val="24"/>
              </w:rPr>
              <w:t>39,15</w:t>
            </w:r>
          </w:p>
        </w:tc>
        <w:tc>
          <w:tcPr>
            <w:tcW w:w="725" w:type="pct"/>
            <w:gridSpan w:val="2"/>
            <w:vAlign w:val="center"/>
          </w:tcPr>
          <w:p w14:paraId="198C66B5"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color w:val="000000"/>
                <w:sz w:val="24"/>
                <w:szCs w:val="24"/>
              </w:rPr>
              <w:t>50</w:t>
            </w:r>
          </w:p>
        </w:tc>
        <w:tc>
          <w:tcPr>
            <w:tcW w:w="652" w:type="pct"/>
            <w:vAlign w:val="center"/>
          </w:tcPr>
          <w:p w14:paraId="3A4CE20E"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color w:val="000000"/>
                <w:sz w:val="24"/>
                <w:szCs w:val="24"/>
              </w:rPr>
              <w:t>60</w:t>
            </w:r>
          </w:p>
        </w:tc>
      </w:tr>
      <w:tr w:rsidR="00987EBF" w:rsidRPr="007C334A" w14:paraId="25E038B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D857FFF"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13.4. Kolorektālā jeb zarnu vēža skrīninga atsaucība (izmeklējumu veikušās personas) (%) (avots: NVD)</w:t>
            </w:r>
          </w:p>
        </w:tc>
        <w:tc>
          <w:tcPr>
            <w:tcW w:w="579" w:type="pct"/>
            <w:vAlign w:val="center"/>
          </w:tcPr>
          <w:p w14:paraId="158C2BFC"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3CEF88CC">
              <w:rPr>
                <w:rFonts w:ascii="Times New Roman" w:hAnsi="Times New Roman" w:cs="Times New Roman"/>
                <w:color w:val="000000" w:themeColor="text1"/>
                <w:sz w:val="24"/>
                <w:szCs w:val="24"/>
              </w:rPr>
              <w:t>15</w:t>
            </w:r>
          </w:p>
        </w:tc>
        <w:tc>
          <w:tcPr>
            <w:tcW w:w="725" w:type="pct"/>
            <w:gridSpan w:val="2"/>
            <w:vAlign w:val="center"/>
          </w:tcPr>
          <w:p w14:paraId="3D802DED"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color w:val="000000" w:themeColor="text1"/>
                <w:sz w:val="24"/>
                <w:szCs w:val="24"/>
              </w:rPr>
              <w:t>25</w:t>
            </w:r>
          </w:p>
        </w:tc>
        <w:tc>
          <w:tcPr>
            <w:tcW w:w="652" w:type="pct"/>
            <w:vAlign w:val="center"/>
          </w:tcPr>
          <w:p w14:paraId="796EAC98"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color w:val="000000" w:themeColor="text1"/>
                <w:sz w:val="24"/>
                <w:szCs w:val="24"/>
              </w:rPr>
              <w:t>35</w:t>
            </w:r>
          </w:p>
        </w:tc>
      </w:tr>
      <w:tr w:rsidR="00987EBF" w:rsidRPr="007C334A" w14:paraId="5A4C7198"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5EC4A67"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13.5. Savlaicīgi (1. un 2. stadijā) diagnosticēto audzēju īpatsvars (avots: SPKC) </w:t>
            </w:r>
          </w:p>
        </w:tc>
        <w:tc>
          <w:tcPr>
            <w:tcW w:w="579" w:type="pct"/>
          </w:tcPr>
          <w:p w14:paraId="74EF124E" w14:textId="77777777" w:rsidR="00987EB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48,</w:t>
            </w:r>
            <w:r>
              <w:rPr>
                <w:rFonts w:ascii="Times New Roman" w:hAnsi="Times New Roman" w:cs="Times New Roman"/>
                <w:color w:val="000000" w:themeColor="text1"/>
                <w:sz w:val="24"/>
                <w:szCs w:val="24"/>
                <w:lang w:val="lv-LV"/>
              </w:rPr>
              <w:t>0</w:t>
            </w:r>
          </w:p>
          <w:p w14:paraId="129E1FB8" w14:textId="77777777" w:rsidR="00987EBF" w:rsidRPr="00F4106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(2017)</w:t>
            </w:r>
          </w:p>
        </w:tc>
        <w:tc>
          <w:tcPr>
            <w:tcW w:w="725" w:type="pct"/>
            <w:gridSpan w:val="2"/>
          </w:tcPr>
          <w:p w14:paraId="5733802D" w14:textId="77777777" w:rsidR="00987EBF" w:rsidRPr="00F4106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51,1</w:t>
            </w:r>
          </w:p>
        </w:tc>
        <w:tc>
          <w:tcPr>
            <w:tcW w:w="652" w:type="pct"/>
          </w:tcPr>
          <w:p w14:paraId="6DC9303C"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52,8</w:t>
            </w:r>
          </w:p>
        </w:tc>
      </w:tr>
      <w:tr w:rsidR="00987EBF" w:rsidRPr="007C334A" w14:paraId="4F6C7562" w14:textId="77777777" w:rsidTr="00351D23">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044" w:type="pct"/>
          </w:tcPr>
          <w:p w14:paraId="41AEC18A"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13.6. Novērotā piecu gadu izdzīvotība onkoloģijas pacientiem (%) (avots: SPKC) </w:t>
            </w:r>
          </w:p>
        </w:tc>
        <w:tc>
          <w:tcPr>
            <w:tcW w:w="579" w:type="pct"/>
          </w:tcPr>
          <w:p w14:paraId="6843A57F" w14:textId="77777777"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48,</w:t>
            </w:r>
            <w:r>
              <w:rPr>
                <w:rFonts w:ascii="Times New Roman" w:hAnsi="Times New Roman" w:cs="Times New Roman"/>
                <w:color w:val="000000" w:themeColor="text1"/>
                <w:sz w:val="24"/>
                <w:szCs w:val="24"/>
                <w:lang w:val="lv-LV"/>
              </w:rPr>
              <w:t>9</w:t>
            </w:r>
          </w:p>
          <w:p w14:paraId="0630D53A" w14:textId="77777777" w:rsidR="00987EBF" w:rsidRPr="00F4106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(2013-2018)</w:t>
            </w:r>
          </w:p>
        </w:tc>
        <w:tc>
          <w:tcPr>
            <w:tcW w:w="725" w:type="pct"/>
            <w:gridSpan w:val="2"/>
          </w:tcPr>
          <w:p w14:paraId="1A70CE9D" w14:textId="77777777"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r w:rsidRPr="00F41067">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1</w:t>
            </w:r>
          </w:p>
          <w:p w14:paraId="74B32DE1" w14:textId="77777777" w:rsidR="00987EBF" w:rsidRPr="00F4106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(2019-2023)</w:t>
            </w:r>
          </w:p>
        </w:tc>
        <w:tc>
          <w:tcPr>
            <w:tcW w:w="652" w:type="pct"/>
          </w:tcPr>
          <w:p w14:paraId="18F41092" w14:textId="77777777"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53,9</w:t>
            </w:r>
          </w:p>
          <w:p w14:paraId="662C6004"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(2024-2028)</w:t>
            </w:r>
          </w:p>
        </w:tc>
      </w:tr>
      <w:tr w:rsidR="00987EBF" w:rsidRPr="007C334A" w14:paraId="3CECA0E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EE01B14" w14:textId="77777777" w:rsidR="00987EBF" w:rsidRPr="00727A32"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727A32">
              <w:rPr>
                <w:rFonts w:ascii="Times New Roman" w:hAnsi="Times New Roman" w:cs="Times New Roman"/>
                <w:b w:val="0"/>
                <w:bCs w:val="0"/>
                <w:color w:val="000000" w:themeColor="text1"/>
                <w:sz w:val="24"/>
                <w:szCs w:val="24"/>
                <w:lang w:val="lv-LV"/>
              </w:rPr>
              <w:t xml:space="preserve">13.7. Mirstība no ļaundabīgiem audzējiem līdz 64 g.v. (uz 100000 iedzīvotāju) (avots: Latvijas iedzīvotāju nāves cēloņu datu bāze, SPKC) </w:t>
            </w:r>
          </w:p>
        </w:tc>
        <w:tc>
          <w:tcPr>
            <w:tcW w:w="579" w:type="pct"/>
          </w:tcPr>
          <w:p w14:paraId="467B8603" w14:textId="77777777" w:rsidR="00987EBF" w:rsidRPr="00F23781"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105,9</w:t>
            </w:r>
          </w:p>
          <w:p w14:paraId="0BD10054" w14:textId="77777777" w:rsidR="00987EBF" w:rsidRPr="00F23781"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(2019)</w:t>
            </w:r>
          </w:p>
        </w:tc>
        <w:tc>
          <w:tcPr>
            <w:tcW w:w="725" w:type="pct"/>
            <w:gridSpan w:val="2"/>
          </w:tcPr>
          <w:p w14:paraId="6C0644D2" w14:textId="77777777" w:rsidR="00987EBF" w:rsidRPr="00F23781"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101</w:t>
            </w:r>
          </w:p>
        </w:tc>
        <w:tc>
          <w:tcPr>
            <w:tcW w:w="652" w:type="pct"/>
          </w:tcPr>
          <w:p w14:paraId="478B0FDE" w14:textId="77777777" w:rsidR="00987EBF" w:rsidRPr="00F23781"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95</w:t>
            </w:r>
          </w:p>
        </w:tc>
      </w:tr>
      <w:tr w:rsidR="00987EBF" w:rsidRPr="007C334A" w14:paraId="0CE84680"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5CE65F70" w14:textId="77777777" w:rsidR="00987EBF" w:rsidRPr="00353E74" w:rsidRDefault="00987EBF" w:rsidP="00987EBF">
            <w:pPr>
              <w:tabs>
                <w:tab w:val="left" w:pos="1854"/>
              </w:tabs>
              <w:spacing w:before="120" w:after="120"/>
              <w:rPr>
                <w:rFonts w:ascii="Times New Roman" w:hAnsi="Times New Roman" w:cs="Times New Roman"/>
                <w:color w:val="000000" w:themeColor="text1"/>
                <w:sz w:val="24"/>
                <w:szCs w:val="24"/>
                <w:highlight w:val="yellow"/>
                <w:lang w:val="lv-LV"/>
              </w:rPr>
            </w:pPr>
            <w:r w:rsidRPr="00353E7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4</w:t>
            </w:r>
            <w:r w:rsidRPr="00353E74">
              <w:rPr>
                <w:rFonts w:ascii="Times New Roman" w:hAnsi="Times New Roman" w:cs="Times New Roman"/>
                <w:color w:val="000000" w:themeColor="text1"/>
                <w:sz w:val="24"/>
                <w:szCs w:val="24"/>
                <w:lang w:val="lv-LV"/>
              </w:rPr>
              <w:t>. Politikas rezultāts: Uzlabota psihiskās veselības aprūpe</w:t>
            </w:r>
          </w:p>
        </w:tc>
      </w:tr>
      <w:tr w:rsidR="00987EBF" w:rsidRPr="007C334A" w14:paraId="045AD5D3"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5E544D0" w14:textId="77777777" w:rsidR="00987EBF" w:rsidRPr="007C334A" w:rsidRDefault="00987EBF" w:rsidP="00987EBF">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078DAEC4" w14:textId="7DDB260D"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1764874" w14:textId="5B4FCF3C"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11C66D46" w14:textId="1FCE1D38"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026F025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BC9A664"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14.1. Mirušo skaits no pašnāvībām bērnu un jauniešu vidū (līdz 17 g.v.) (avots: SPKC) (sasaistē ar 3. politikas rezultātu) </w:t>
            </w:r>
          </w:p>
        </w:tc>
        <w:tc>
          <w:tcPr>
            <w:tcW w:w="579" w:type="pct"/>
          </w:tcPr>
          <w:p w14:paraId="720120A5" w14:textId="77777777"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w:t>
            </w:r>
          </w:p>
          <w:p w14:paraId="304E3D5F"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449540D9" w14:textId="77777777" w:rsidR="00987EBF" w:rsidRPr="00F23781"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0</w:t>
            </w:r>
          </w:p>
        </w:tc>
        <w:tc>
          <w:tcPr>
            <w:tcW w:w="652" w:type="pct"/>
          </w:tcPr>
          <w:p w14:paraId="2CE5AEC8" w14:textId="77777777" w:rsidR="00987EBF" w:rsidRPr="00F23781"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0</w:t>
            </w:r>
          </w:p>
        </w:tc>
      </w:tr>
      <w:tr w:rsidR="00987EBF" w:rsidRPr="007C334A" w14:paraId="456BAE3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7BA0C69" w14:textId="601C05AA"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14.2. Mirstība no pašnāvībām (uz 100 000 iedzīvotāju) (avots: SPKC) (sasaistē ar 3. politikas rezultātu) </w:t>
            </w:r>
          </w:p>
        </w:tc>
        <w:tc>
          <w:tcPr>
            <w:tcW w:w="579" w:type="pct"/>
          </w:tcPr>
          <w:p w14:paraId="377B108F" w14:textId="77777777" w:rsidR="00987EB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15,1</w:t>
            </w:r>
          </w:p>
          <w:p w14:paraId="07370476"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64B2D36B" w14:textId="77777777" w:rsidR="00987EBF" w:rsidRPr="00F23781"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15,2</w:t>
            </w:r>
          </w:p>
        </w:tc>
        <w:tc>
          <w:tcPr>
            <w:tcW w:w="652" w:type="pct"/>
          </w:tcPr>
          <w:p w14:paraId="3B65A4AF" w14:textId="77777777" w:rsidR="00987EBF" w:rsidRPr="00F23781"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15,0</w:t>
            </w:r>
          </w:p>
        </w:tc>
      </w:tr>
      <w:tr w:rsidR="00987EBF" w:rsidRPr="007C334A" w14:paraId="216072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F07F369"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14.3. Iedzīvotāju īpatsvars (</w:t>
            </w:r>
            <w:r w:rsidRPr="00727A32">
              <w:rPr>
                <w:rFonts w:ascii="Times New Roman" w:hAnsi="Times New Roman" w:cs="Times New Roman"/>
                <w:b w:val="0"/>
                <w:bCs w:val="0"/>
                <w:sz w:val="24"/>
                <w:szCs w:val="24"/>
              </w:rPr>
              <w:t xml:space="preserve">15-64 </w:t>
            </w:r>
            <w:r w:rsidRPr="00727A32">
              <w:rPr>
                <w:rFonts w:ascii="Times New Roman" w:hAnsi="Times New Roman" w:cs="Times New Roman"/>
                <w:b w:val="0"/>
                <w:bCs w:val="0"/>
                <w:sz w:val="24"/>
                <w:szCs w:val="24"/>
                <w:lang w:val="lv-LV"/>
              </w:rPr>
              <w:t>g.v.), kuriem ārsts konstatējis depresiju (%) (avots: NVD)</w:t>
            </w:r>
          </w:p>
        </w:tc>
        <w:tc>
          <w:tcPr>
            <w:tcW w:w="579" w:type="pct"/>
          </w:tcPr>
          <w:p w14:paraId="48DD9F70" w14:textId="77777777" w:rsidR="00987EBF" w:rsidRDefault="00987EBF" w:rsidP="00987EBF">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Sievietēm 1,5</w:t>
            </w:r>
          </w:p>
          <w:p w14:paraId="7F11E526" w14:textId="793A612D" w:rsidR="00987EBF" w:rsidRPr="00D01556"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Vīriešiem 0,5</w:t>
            </w:r>
          </w:p>
        </w:tc>
        <w:tc>
          <w:tcPr>
            <w:tcW w:w="725" w:type="pct"/>
            <w:gridSpan w:val="2"/>
          </w:tcPr>
          <w:p w14:paraId="0BC7288A" w14:textId="77777777"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Sievietēm 2,5</w:t>
            </w:r>
          </w:p>
          <w:p w14:paraId="6C90D31F" w14:textId="726AEF9A" w:rsidR="00987EBF" w:rsidRPr="00D01556"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Vīriešiem 1,5</w:t>
            </w:r>
          </w:p>
        </w:tc>
        <w:tc>
          <w:tcPr>
            <w:tcW w:w="652" w:type="pct"/>
          </w:tcPr>
          <w:p w14:paraId="532B1D3F" w14:textId="77777777" w:rsidR="00987EBF" w:rsidRPr="00D00F34"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00F34">
              <w:rPr>
                <w:rFonts w:ascii="Times New Roman" w:hAnsi="Times New Roman" w:cs="Times New Roman"/>
                <w:color w:val="000000" w:themeColor="text1"/>
                <w:sz w:val="24"/>
                <w:szCs w:val="24"/>
                <w:lang w:val="lv-LV"/>
              </w:rPr>
              <w:t>Sievietēm 3,5</w:t>
            </w:r>
          </w:p>
          <w:p w14:paraId="0B0030E5" w14:textId="380DCE8E" w:rsidR="00987EBF" w:rsidRPr="00D01556"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D00F34">
              <w:rPr>
                <w:rFonts w:ascii="Times New Roman" w:hAnsi="Times New Roman" w:cs="Times New Roman"/>
                <w:color w:val="000000" w:themeColor="text1"/>
                <w:sz w:val="24"/>
                <w:szCs w:val="24"/>
                <w:lang w:val="lv-LV"/>
              </w:rPr>
              <w:t>Vīriešiem 2,5</w:t>
            </w:r>
          </w:p>
        </w:tc>
      </w:tr>
      <w:tr w:rsidR="00987EBF" w:rsidRPr="007C334A" w14:paraId="656039E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C18196B" w14:textId="77777777"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p>
        </w:tc>
        <w:tc>
          <w:tcPr>
            <w:tcW w:w="579" w:type="pct"/>
          </w:tcPr>
          <w:p w14:paraId="1393D133" w14:textId="77777777" w:rsidR="00987EBF" w:rsidRPr="007C334A" w:rsidRDefault="00987EBF" w:rsidP="00987EBF">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8CD5544" w14:textId="77777777" w:rsidR="00987EBF" w:rsidRPr="007C334A" w:rsidRDefault="00987EBF" w:rsidP="00987EBF">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684CCCF8" w14:textId="77777777" w:rsidR="00987EBF" w:rsidRPr="007C334A" w:rsidRDefault="00987EBF" w:rsidP="00987EBF">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987EBF" w:rsidRPr="007C334A" w14:paraId="5DA39A96"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79B589F" w14:textId="77777777" w:rsidR="00987EBF" w:rsidRPr="007C334A" w:rsidRDefault="00987EBF" w:rsidP="00987EBF">
            <w:pPr>
              <w:tabs>
                <w:tab w:val="left" w:pos="1854"/>
              </w:tabs>
              <w:rPr>
                <w:rFonts w:ascii="Times New Roman" w:hAnsi="Times New Roman" w:cs="Times New Roman"/>
                <w:color w:val="000000" w:themeColor="text1"/>
                <w:sz w:val="24"/>
                <w:szCs w:val="24"/>
                <w:lang w:val="lv-LV"/>
              </w:rPr>
            </w:pPr>
            <w:r w:rsidRPr="0040040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5</w:t>
            </w:r>
            <w:r w:rsidRPr="00400404">
              <w:rPr>
                <w:rFonts w:ascii="Times New Roman" w:hAnsi="Times New Roman" w:cs="Times New Roman"/>
                <w:color w:val="000000" w:themeColor="text1"/>
                <w:sz w:val="24"/>
                <w:szCs w:val="24"/>
                <w:lang w:val="lv-LV"/>
              </w:rPr>
              <w:t xml:space="preserve">. </w:t>
            </w:r>
            <w:r w:rsidRPr="00400404">
              <w:rPr>
                <w:rFonts w:ascii="Times New Roman" w:hAnsi="Times New Roman" w:cs="Times New Roman"/>
                <w:sz w:val="24"/>
                <w:szCs w:val="24"/>
                <w:lang w:val="lv-LV"/>
              </w:rPr>
              <w:t>Politikas rezultāts: Uzlabota veselības aprūpe paliatīvās aprūpes</w:t>
            </w:r>
            <w:r w:rsidRPr="00400404">
              <w:rPr>
                <w:rFonts w:ascii="Times New Roman" w:hAnsi="Times New Roman" w:cs="Times New Roman"/>
                <w:color w:val="000000" w:themeColor="text1"/>
                <w:sz w:val="24"/>
                <w:szCs w:val="24"/>
                <w:lang w:val="lv-LV"/>
              </w:rPr>
              <w:t xml:space="preserve"> jomā</w:t>
            </w:r>
          </w:p>
        </w:tc>
      </w:tr>
      <w:tr w:rsidR="00987EBF" w:rsidRPr="007C334A" w14:paraId="516CF15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86E49A0" w14:textId="2B2A515A" w:rsidR="00987EBF" w:rsidRPr="00223420" w:rsidRDefault="00987EBF" w:rsidP="00987EBF">
            <w:pPr>
              <w:tabs>
                <w:tab w:val="left" w:pos="1854"/>
              </w:tabs>
              <w:jc w:val="both"/>
              <w:rPr>
                <w:rFonts w:ascii="Times New Roman" w:hAnsi="Times New Roman" w:cs="Times New Roman"/>
                <w:color w:val="000000" w:themeColor="text1"/>
                <w:sz w:val="24"/>
                <w:szCs w:val="24"/>
                <w:lang w:val="lv-LV"/>
              </w:rPr>
            </w:pPr>
            <w:r w:rsidRPr="00223420">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6A0B76DC" w14:textId="4143C0D0" w:rsidR="00987EBF" w:rsidRPr="0022342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2019.</w:t>
            </w:r>
          </w:p>
        </w:tc>
        <w:tc>
          <w:tcPr>
            <w:tcW w:w="725" w:type="pct"/>
            <w:gridSpan w:val="2"/>
          </w:tcPr>
          <w:p w14:paraId="54DBB9CD" w14:textId="5F48D2BD" w:rsidR="00987EBF" w:rsidRPr="0022342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2024.</w:t>
            </w:r>
          </w:p>
        </w:tc>
        <w:tc>
          <w:tcPr>
            <w:tcW w:w="652" w:type="pct"/>
          </w:tcPr>
          <w:p w14:paraId="0C73CC2F" w14:textId="77777777" w:rsidR="00987EBF" w:rsidRPr="0022342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2027.</w:t>
            </w:r>
          </w:p>
        </w:tc>
      </w:tr>
      <w:tr w:rsidR="00987EBF" w:rsidRPr="00223420" w14:paraId="01E7491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B72FD94" w14:textId="57A78F61" w:rsidR="00987EBF" w:rsidRPr="00727A32" w:rsidRDefault="00987EBF" w:rsidP="00987EBF">
            <w:pPr>
              <w:spacing w:before="0"/>
              <w:jc w:val="both"/>
              <w:rPr>
                <w:rFonts w:ascii="Times New Roman" w:eastAsia="Times New Roman" w:hAnsi="Times New Roman" w:cs="Times New Roman"/>
                <w:b w:val="0"/>
                <w:bCs w:val="0"/>
                <w:color w:val="000000"/>
                <w:sz w:val="24"/>
                <w:szCs w:val="24"/>
                <w:lang w:val="lv-LV" w:eastAsia="lv-LV"/>
              </w:rPr>
            </w:pPr>
            <w:r w:rsidRPr="00727A32">
              <w:rPr>
                <w:rFonts w:ascii="Times New Roman" w:eastAsia="Times New Roman" w:hAnsi="Times New Roman" w:cs="Times New Roman"/>
                <w:b w:val="0"/>
                <w:bCs w:val="0"/>
                <w:color w:val="000000"/>
                <w:sz w:val="24"/>
                <w:szCs w:val="24"/>
                <w:lang w:eastAsia="lv-LV"/>
              </w:rPr>
              <w:lastRenderedPageBreak/>
              <w:t xml:space="preserve">15.1. </w:t>
            </w:r>
            <w:proofErr w:type="spellStart"/>
            <w:r w:rsidRPr="00727A32">
              <w:rPr>
                <w:rFonts w:ascii="Times New Roman" w:eastAsia="Times New Roman" w:hAnsi="Times New Roman" w:cs="Times New Roman"/>
                <w:b w:val="0"/>
                <w:bCs w:val="0"/>
                <w:color w:val="000000"/>
                <w:sz w:val="24"/>
                <w:szCs w:val="24"/>
                <w:lang w:eastAsia="lv-LV"/>
              </w:rPr>
              <w:t>Gaidīšanas</w:t>
            </w:r>
            <w:proofErr w:type="spellEnd"/>
            <w:r w:rsidRPr="00727A32">
              <w:rPr>
                <w:rFonts w:ascii="Times New Roman" w:eastAsia="Times New Roman" w:hAnsi="Times New Roman" w:cs="Times New Roman"/>
                <w:b w:val="0"/>
                <w:bCs w:val="0"/>
                <w:color w:val="000000"/>
                <w:sz w:val="24"/>
                <w:szCs w:val="24"/>
                <w:lang w:eastAsia="lv-LV"/>
              </w:rPr>
              <w:t xml:space="preserve"> </w:t>
            </w:r>
            <w:proofErr w:type="spellStart"/>
            <w:r w:rsidRPr="00727A32">
              <w:rPr>
                <w:rFonts w:ascii="Times New Roman" w:eastAsia="Times New Roman" w:hAnsi="Times New Roman" w:cs="Times New Roman"/>
                <w:b w:val="0"/>
                <w:bCs w:val="0"/>
                <w:color w:val="000000"/>
                <w:sz w:val="24"/>
                <w:szCs w:val="24"/>
                <w:lang w:eastAsia="lv-LV"/>
              </w:rPr>
              <w:t>laiks</w:t>
            </w:r>
            <w:proofErr w:type="spellEnd"/>
            <w:r w:rsidRPr="00727A32">
              <w:rPr>
                <w:rFonts w:ascii="Times New Roman" w:eastAsia="Times New Roman" w:hAnsi="Times New Roman" w:cs="Times New Roman"/>
                <w:b w:val="0"/>
                <w:bCs w:val="0"/>
                <w:color w:val="000000"/>
                <w:sz w:val="24"/>
                <w:szCs w:val="24"/>
                <w:lang w:eastAsia="lv-LV"/>
              </w:rPr>
              <w:t xml:space="preserve"> </w:t>
            </w:r>
            <w:proofErr w:type="spellStart"/>
            <w:r w:rsidRPr="00727A32">
              <w:rPr>
                <w:rFonts w:ascii="Times New Roman" w:eastAsia="Times New Roman" w:hAnsi="Times New Roman" w:cs="Times New Roman"/>
                <w:b w:val="0"/>
                <w:bCs w:val="0"/>
                <w:color w:val="000000"/>
                <w:sz w:val="24"/>
                <w:szCs w:val="24"/>
                <w:lang w:eastAsia="lv-LV"/>
              </w:rPr>
              <w:t>uz</w:t>
            </w:r>
            <w:proofErr w:type="spellEnd"/>
            <w:r w:rsidRPr="00727A32">
              <w:rPr>
                <w:rFonts w:ascii="Times New Roman" w:eastAsia="Times New Roman" w:hAnsi="Times New Roman" w:cs="Times New Roman"/>
                <w:b w:val="0"/>
                <w:bCs w:val="0"/>
                <w:color w:val="000000"/>
                <w:sz w:val="24"/>
                <w:szCs w:val="24"/>
                <w:lang w:eastAsia="lv-LV"/>
              </w:rPr>
              <w:t xml:space="preserve"> </w:t>
            </w:r>
            <w:proofErr w:type="spellStart"/>
            <w:r w:rsidRPr="00727A32">
              <w:rPr>
                <w:rFonts w:ascii="Times New Roman" w:eastAsia="Times New Roman" w:hAnsi="Times New Roman" w:cs="Times New Roman"/>
                <w:b w:val="0"/>
                <w:bCs w:val="0"/>
                <w:color w:val="000000"/>
                <w:sz w:val="24"/>
                <w:szCs w:val="24"/>
                <w:lang w:eastAsia="lv-LV"/>
              </w:rPr>
              <w:t>paliatīvās</w:t>
            </w:r>
            <w:proofErr w:type="spellEnd"/>
            <w:r w:rsidRPr="00727A32">
              <w:rPr>
                <w:rFonts w:ascii="Times New Roman" w:eastAsia="Times New Roman" w:hAnsi="Times New Roman" w:cs="Times New Roman"/>
                <w:b w:val="0"/>
                <w:bCs w:val="0"/>
                <w:color w:val="000000"/>
                <w:sz w:val="24"/>
                <w:szCs w:val="24"/>
                <w:lang w:eastAsia="lv-LV"/>
              </w:rPr>
              <w:t xml:space="preserve"> </w:t>
            </w:r>
            <w:proofErr w:type="spellStart"/>
            <w:r w:rsidRPr="00727A32">
              <w:rPr>
                <w:rFonts w:ascii="Times New Roman" w:eastAsia="Times New Roman" w:hAnsi="Times New Roman" w:cs="Times New Roman"/>
                <w:b w:val="0"/>
                <w:bCs w:val="0"/>
                <w:color w:val="000000"/>
                <w:sz w:val="24"/>
                <w:szCs w:val="24"/>
                <w:lang w:eastAsia="lv-LV"/>
              </w:rPr>
              <w:t>veselības</w:t>
            </w:r>
            <w:proofErr w:type="spellEnd"/>
            <w:r w:rsidRPr="00727A32">
              <w:rPr>
                <w:rFonts w:ascii="Times New Roman" w:eastAsia="Times New Roman" w:hAnsi="Times New Roman" w:cs="Times New Roman"/>
                <w:b w:val="0"/>
                <w:bCs w:val="0"/>
                <w:color w:val="000000"/>
                <w:sz w:val="24"/>
                <w:szCs w:val="24"/>
                <w:lang w:eastAsia="lv-LV"/>
              </w:rPr>
              <w:t xml:space="preserve"> </w:t>
            </w:r>
            <w:proofErr w:type="spellStart"/>
            <w:r w:rsidRPr="00727A32">
              <w:rPr>
                <w:rFonts w:ascii="Times New Roman" w:eastAsia="Times New Roman" w:hAnsi="Times New Roman" w:cs="Times New Roman"/>
                <w:b w:val="0"/>
                <w:bCs w:val="0"/>
                <w:color w:val="000000"/>
                <w:sz w:val="24"/>
                <w:szCs w:val="24"/>
                <w:lang w:eastAsia="lv-LV"/>
              </w:rPr>
              <w:t>aprūpes</w:t>
            </w:r>
            <w:proofErr w:type="spellEnd"/>
            <w:r w:rsidRPr="00727A32">
              <w:rPr>
                <w:rFonts w:ascii="Times New Roman" w:eastAsia="Times New Roman" w:hAnsi="Times New Roman" w:cs="Times New Roman"/>
                <w:b w:val="0"/>
                <w:bCs w:val="0"/>
                <w:color w:val="000000"/>
                <w:sz w:val="24"/>
                <w:szCs w:val="24"/>
                <w:lang w:eastAsia="lv-LV"/>
              </w:rPr>
              <w:t xml:space="preserve"> </w:t>
            </w:r>
            <w:proofErr w:type="spellStart"/>
            <w:r w:rsidRPr="00727A32">
              <w:rPr>
                <w:rFonts w:ascii="Times New Roman" w:eastAsia="Times New Roman" w:hAnsi="Times New Roman" w:cs="Times New Roman"/>
                <w:b w:val="0"/>
                <w:bCs w:val="0"/>
                <w:color w:val="000000"/>
                <w:sz w:val="24"/>
                <w:szCs w:val="24"/>
                <w:lang w:eastAsia="lv-LV"/>
              </w:rPr>
              <w:t>pakalpojumiem</w:t>
            </w:r>
            <w:proofErr w:type="spellEnd"/>
            <w:r w:rsidRPr="00727A32">
              <w:rPr>
                <w:rFonts w:ascii="Times New Roman" w:eastAsia="Times New Roman" w:hAnsi="Times New Roman" w:cs="Times New Roman"/>
                <w:b w:val="0"/>
                <w:bCs w:val="0"/>
                <w:color w:val="000000"/>
                <w:sz w:val="24"/>
                <w:szCs w:val="24"/>
                <w:lang w:eastAsia="lv-LV"/>
              </w:rPr>
              <w:t xml:space="preserve"> (</w:t>
            </w:r>
            <w:proofErr w:type="spellStart"/>
            <w:r w:rsidRPr="00727A32">
              <w:rPr>
                <w:rFonts w:ascii="Times New Roman" w:eastAsia="Times New Roman" w:hAnsi="Times New Roman" w:cs="Times New Roman"/>
                <w:b w:val="0"/>
                <w:bCs w:val="0"/>
                <w:color w:val="000000"/>
                <w:sz w:val="24"/>
                <w:szCs w:val="24"/>
                <w:lang w:eastAsia="lv-LV"/>
              </w:rPr>
              <w:t>dienas</w:t>
            </w:r>
            <w:proofErr w:type="spellEnd"/>
            <w:r w:rsidRPr="00727A32">
              <w:rPr>
                <w:rFonts w:ascii="Times New Roman" w:eastAsia="Times New Roman" w:hAnsi="Times New Roman" w:cs="Times New Roman"/>
                <w:b w:val="0"/>
                <w:bCs w:val="0"/>
                <w:color w:val="000000"/>
                <w:sz w:val="24"/>
                <w:szCs w:val="24"/>
                <w:lang w:eastAsia="lv-LV"/>
              </w:rPr>
              <w:t>) (</w:t>
            </w:r>
            <w:proofErr w:type="spellStart"/>
            <w:r w:rsidRPr="00727A32">
              <w:rPr>
                <w:rFonts w:ascii="Times New Roman" w:eastAsia="Times New Roman" w:hAnsi="Times New Roman" w:cs="Times New Roman"/>
                <w:b w:val="0"/>
                <w:bCs w:val="0"/>
                <w:color w:val="000000"/>
                <w:sz w:val="24"/>
                <w:szCs w:val="24"/>
                <w:lang w:eastAsia="lv-LV"/>
              </w:rPr>
              <w:t>avots</w:t>
            </w:r>
            <w:proofErr w:type="spellEnd"/>
            <w:r w:rsidRPr="00727A32">
              <w:rPr>
                <w:rFonts w:ascii="Times New Roman" w:eastAsia="Times New Roman" w:hAnsi="Times New Roman" w:cs="Times New Roman"/>
                <w:b w:val="0"/>
                <w:bCs w:val="0"/>
                <w:color w:val="000000"/>
                <w:sz w:val="24"/>
                <w:szCs w:val="24"/>
                <w:lang w:eastAsia="lv-LV"/>
              </w:rPr>
              <w:t>: NVD)</w:t>
            </w:r>
          </w:p>
        </w:tc>
        <w:tc>
          <w:tcPr>
            <w:tcW w:w="579" w:type="pct"/>
          </w:tcPr>
          <w:p w14:paraId="6576FD57" w14:textId="77777777" w:rsidR="00987EBF" w:rsidRPr="00D01556" w:rsidRDefault="00987EBF" w:rsidP="00987EB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sidRPr="00D01556">
              <w:rPr>
                <w:rFonts w:ascii="Times New Roman" w:hAnsi="Times New Roman" w:cs="Times New Roman"/>
                <w:color w:val="000000" w:themeColor="text1"/>
                <w:sz w:val="24"/>
                <w:szCs w:val="24"/>
                <w:lang w:val="lv-LV"/>
              </w:rPr>
              <w:t>167 (2020)</w:t>
            </w:r>
          </w:p>
        </w:tc>
        <w:tc>
          <w:tcPr>
            <w:tcW w:w="725" w:type="pct"/>
            <w:gridSpan w:val="2"/>
          </w:tcPr>
          <w:p w14:paraId="20E1E5FF" w14:textId="4A760592" w:rsidR="00987EBF" w:rsidRPr="00223420" w:rsidRDefault="00987EBF" w:rsidP="00987EB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115</w:t>
            </w:r>
          </w:p>
        </w:tc>
        <w:tc>
          <w:tcPr>
            <w:tcW w:w="652" w:type="pct"/>
          </w:tcPr>
          <w:p w14:paraId="154136FD" w14:textId="704A7959" w:rsidR="00987EBF" w:rsidRPr="00223420" w:rsidRDefault="00987EBF" w:rsidP="00987EB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76</w:t>
            </w:r>
          </w:p>
        </w:tc>
      </w:tr>
      <w:tr w:rsidR="00987EBF" w:rsidRPr="007C334A" w14:paraId="6FDF740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0EC1EF9" w14:textId="77777777"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p>
        </w:tc>
        <w:tc>
          <w:tcPr>
            <w:tcW w:w="579" w:type="pct"/>
          </w:tcPr>
          <w:p w14:paraId="1D6CF69A" w14:textId="77777777" w:rsidR="00987EBF" w:rsidRPr="007C334A" w:rsidRDefault="00987EBF" w:rsidP="00987EBF">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783D28A4" w14:textId="77777777" w:rsidR="00987EBF" w:rsidRPr="007C334A" w:rsidRDefault="00987EBF" w:rsidP="00987EBF">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5D4D0C58" w14:textId="77777777" w:rsidR="00987EBF" w:rsidRPr="007C334A" w:rsidRDefault="00987EBF" w:rsidP="00987EBF">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987EBF" w:rsidRPr="007C334A" w14:paraId="63969EC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69C5C800" w14:textId="021B45FB" w:rsidR="00987EBF" w:rsidRPr="007C334A" w:rsidRDefault="00987EBF" w:rsidP="00987EBF">
            <w:pPr>
              <w:tabs>
                <w:tab w:val="left" w:pos="1854"/>
              </w:tabs>
              <w:rPr>
                <w:rFonts w:ascii="Times New Roman" w:hAnsi="Times New Roman" w:cs="Times New Roman"/>
                <w:color w:val="000000" w:themeColor="text1"/>
                <w:sz w:val="24"/>
                <w:szCs w:val="24"/>
                <w:lang w:val="lv-LV"/>
              </w:rPr>
            </w:pPr>
            <w:r w:rsidRPr="0040040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6</w:t>
            </w:r>
            <w:r w:rsidRPr="00400404">
              <w:rPr>
                <w:rFonts w:ascii="Times New Roman" w:hAnsi="Times New Roman" w:cs="Times New Roman"/>
                <w:color w:val="000000" w:themeColor="text1"/>
                <w:sz w:val="24"/>
                <w:szCs w:val="24"/>
                <w:lang w:val="lv-LV"/>
              </w:rPr>
              <w:t xml:space="preserve">. </w:t>
            </w:r>
            <w:r w:rsidRPr="00400404">
              <w:rPr>
                <w:rFonts w:ascii="Times New Roman" w:hAnsi="Times New Roman" w:cs="Times New Roman"/>
                <w:sz w:val="24"/>
                <w:szCs w:val="24"/>
                <w:lang w:val="lv-LV"/>
              </w:rPr>
              <w:t xml:space="preserve">Politikas rezultāts: Uzlabota veselības aprūpe </w:t>
            </w:r>
            <w:r>
              <w:rPr>
                <w:rFonts w:ascii="Times New Roman" w:hAnsi="Times New Roman" w:cs="Times New Roman"/>
                <w:sz w:val="24"/>
                <w:szCs w:val="24"/>
                <w:lang w:val="lv-LV"/>
              </w:rPr>
              <w:t>reto slimību</w:t>
            </w:r>
            <w:r w:rsidRPr="00400404">
              <w:rPr>
                <w:rFonts w:ascii="Times New Roman" w:hAnsi="Times New Roman" w:cs="Times New Roman"/>
                <w:color w:val="000000" w:themeColor="text1"/>
                <w:sz w:val="24"/>
                <w:szCs w:val="24"/>
                <w:lang w:val="lv-LV"/>
              </w:rPr>
              <w:t xml:space="preserve"> jomā</w:t>
            </w:r>
          </w:p>
        </w:tc>
      </w:tr>
      <w:tr w:rsidR="00987EBF" w:rsidRPr="007C334A" w14:paraId="787A9AA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541989B" w14:textId="3986DEB4"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r w:rsidRPr="00223420">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308852E4" w14:textId="1AAA7865"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2019.</w:t>
            </w:r>
          </w:p>
        </w:tc>
        <w:tc>
          <w:tcPr>
            <w:tcW w:w="725" w:type="pct"/>
            <w:gridSpan w:val="2"/>
          </w:tcPr>
          <w:p w14:paraId="78E0D3D6" w14:textId="18D97969"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2024.</w:t>
            </w:r>
          </w:p>
        </w:tc>
        <w:tc>
          <w:tcPr>
            <w:tcW w:w="652" w:type="pct"/>
          </w:tcPr>
          <w:p w14:paraId="642B9EDE" w14:textId="6A1365E4"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2027.</w:t>
            </w:r>
          </w:p>
        </w:tc>
      </w:tr>
      <w:tr w:rsidR="00987EBF" w:rsidRPr="007C334A" w14:paraId="14A27D5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97B554A" w14:textId="09119FA8"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16.1.</w:t>
            </w:r>
            <w:r w:rsidRPr="00377DA8">
              <w:rPr>
                <w:rFonts w:ascii="Times New Roman" w:eastAsia="Calibri" w:hAnsi="Times New Roman" w:cs="Times New Roman"/>
                <w:b w:val="0"/>
                <w:bCs w:val="0"/>
                <w:sz w:val="24"/>
                <w:szCs w:val="24"/>
                <w:lang w:val="lv-LV"/>
              </w:rPr>
              <w:t xml:space="preserve"> </w:t>
            </w:r>
            <w:r w:rsidRPr="00377DA8">
              <w:rPr>
                <w:rFonts w:ascii="Times New Roman" w:hAnsi="Times New Roman" w:cs="Times New Roman"/>
                <w:b w:val="0"/>
                <w:bCs w:val="0"/>
                <w:color w:val="000000" w:themeColor="text1"/>
                <w:sz w:val="24"/>
                <w:szCs w:val="24"/>
                <w:lang w:val="lv-LV"/>
              </w:rPr>
              <w:t>Reto slimību reģistrā iekļauto pacientu skaita īpatsvars (%) pret aplēsto cilvēku skaitu ar retām slimībām Latvijā (90 240)</w:t>
            </w:r>
            <w:r w:rsidRPr="00377DA8">
              <w:rPr>
                <w:rStyle w:val="FootnoteReference"/>
                <w:rFonts w:ascii="Times New Roman" w:hAnsi="Times New Roman"/>
                <w:b w:val="0"/>
                <w:bCs w:val="0"/>
                <w:color w:val="000000" w:themeColor="text1"/>
                <w:sz w:val="24"/>
                <w:szCs w:val="24"/>
                <w:lang w:val="lv-LV"/>
              </w:rPr>
              <w:footnoteReference w:id="44"/>
            </w:r>
            <w:r w:rsidRPr="00377DA8">
              <w:rPr>
                <w:rFonts w:ascii="Times New Roman" w:hAnsi="Times New Roman" w:cs="Times New Roman"/>
                <w:b w:val="0"/>
                <w:bCs w:val="0"/>
                <w:color w:val="000000" w:themeColor="text1"/>
                <w:sz w:val="24"/>
                <w:szCs w:val="24"/>
                <w:lang w:val="lv-LV"/>
              </w:rPr>
              <w:t> (avots: NVD)</w:t>
            </w:r>
          </w:p>
        </w:tc>
        <w:tc>
          <w:tcPr>
            <w:tcW w:w="579" w:type="pct"/>
            <w:vAlign w:val="center"/>
          </w:tcPr>
          <w:p w14:paraId="0B83FDC8" w14:textId="0C22039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76E98">
              <w:rPr>
                <w:rFonts w:ascii="Times New Roman" w:eastAsia="Calibri" w:hAnsi="Times New Roman"/>
                <w:sz w:val="24"/>
                <w:szCs w:val="24"/>
                <w:lang w:val="lv-LV"/>
              </w:rPr>
              <w:t>5,47 </w:t>
            </w:r>
          </w:p>
        </w:tc>
        <w:tc>
          <w:tcPr>
            <w:tcW w:w="725" w:type="pct"/>
            <w:gridSpan w:val="2"/>
            <w:vAlign w:val="center"/>
          </w:tcPr>
          <w:p w14:paraId="61ABABE9" w14:textId="0FF06484"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76E98">
              <w:rPr>
                <w:rFonts w:ascii="Times New Roman" w:eastAsia="Calibri" w:hAnsi="Times New Roman"/>
                <w:sz w:val="24"/>
                <w:szCs w:val="24"/>
                <w:lang w:val="lv-LV"/>
              </w:rPr>
              <w:t>32,85 </w:t>
            </w:r>
          </w:p>
        </w:tc>
        <w:tc>
          <w:tcPr>
            <w:tcW w:w="652" w:type="pct"/>
            <w:vAlign w:val="center"/>
          </w:tcPr>
          <w:p w14:paraId="11EEE3B6" w14:textId="144CD953"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76E98">
              <w:rPr>
                <w:rFonts w:ascii="Times New Roman" w:eastAsia="Calibri" w:hAnsi="Times New Roman"/>
                <w:sz w:val="24"/>
                <w:szCs w:val="24"/>
                <w:lang w:val="lv-LV"/>
              </w:rPr>
              <w:t>49,23 </w:t>
            </w:r>
          </w:p>
        </w:tc>
      </w:tr>
      <w:tr w:rsidR="00987EBF" w:rsidRPr="007C334A" w14:paraId="4A8025F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787C87D" w14:textId="5DD93792"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16.2. Pacientu skaitu, kas saņem medikamentus no KZS reto slimību ārstēšanai (avots: NVD)</w:t>
            </w:r>
          </w:p>
        </w:tc>
        <w:tc>
          <w:tcPr>
            <w:tcW w:w="579" w:type="pct"/>
            <w:vAlign w:val="center"/>
          </w:tcPr>
          <w:p w14:paraId="5608E272" w14:textId="2379EF4D" w:rsidR="00987EB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2353BA">
              <w:rPr>
                <w:rFonts w:ascii="Times New Roman" w:eastAsia="Calibri" w:hAnsi="Times New Roman"/>
                <w:sz w:val="24"/>
                <w:szCs w:val="24"/>
              </w:rPr>
              <w:t>224</w:t>
            </w:r>
            <w:r>
              <w:rPr>
                <w:rFonts w:ascii="Times New Roman" w:eastAsia="Calibri" w:hAnsi="Times New Roman"/>
                <w:sz w:val="24"/>
                <w:szCs w:val="24"/>
              </w:rPr>
              <w:t> </w:t>
            </w:r>
            <w:r w:rsidRPr="002353BA">
              <w:rPr>
                <w:rFonts w:ascii="Times New Roman" w:eastAsia="Calibri" w:hAnsi="Times New Roman"/>
                <w:sz w:val="24"/>
                <w:szCs w:val="24"/>
              </w:rPr>
              <w:t>232</w:t>
            </w:r>
          </w:p>
          <w:p w14:paraId="7F2328A4" w14:textId="61832ED2" w:rsidR="00987EBF" w:rsidRPr="00476E98"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lv-LV"/>
              </w:rPr>
            </w:pPr>
            <w:r>
              <w:rPr>
                <w:rFonts w:ascii="Times New Roman" w:eastAsia="Calibri" w:hAnsi="Times New Roman"/>
                <w:sz w:val="24"/>
                <w:szCs w:val="24"/>
              </w:rPr>
              <w:t>(2020)</w:t>
            </w:r>
          </w:p>
        </w:tc>
        <w:tc>
          <w:tcPr>
            <w:tcW w:w="725" w:type="pct"/>
            <w:gridSpan w:val="2"/>
            <w:vAlign w:val="center"/>
          </w:tcPr>
          <w:p w14:paraId="02DB157E" w14:textId="007E327D" w:rsidR="00987EBF" w:rsidRPr="00476E98"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lv-LV"/>
              </w:rPr>
            </w:pPr>
            <w:r>
              <w:rPr>
                <w:rFonts w:ascii="Times New Roman" w:eastAsia="Calibri" w:hAnsi="Times New Roman"/>
                <w:sz w:val="24"/>
                <w:szCs w:val="24"/>
                <w:lang w:val="lv-LV"/>
              </w:rPr>
              <w:t>pieaug</w:t>
            </w:r>
          </w:p>
        </w:tc>
        <w:tc>
          <w:tcPr>
            <w:tcW w:w="652" w:type="pct"/>
            <w:vAlign w:val="center"/>
          </w:tcPr>
          <w:p w14:paraId="29D42445" w14:textId="2A611A6A" w:rsidR="00987EBF" w:rsidRPr="00476E98"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lv-LV"/>
              </w:rPr>
            </w:pPr>
            <w:r>
              <w:rPr>
                <w:rFonts w:ascii="Times New Roman" w:eastAsia="Calibri" w:hAnsi="Times New Roman"/>
                <w:sz w:val="24"/>
                <w:szCs w:val="24"/>
                <w:lang w:val="lv-LV"/>
              </w:rPr>
              <w:t>pieaug</w:t>
            </w:r>
          </w:p>
        </w:tc>
      </w:tr>
      <w:tr w:rsidR="00987EBF" w:rsidRPr="007C334A" w14:paraId="30FE044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6E06570" w14:textId="77777777"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p>
        </w:tc>
        <w:tc>
          <w:tcPr>
            <w:tcW w:w="579" w:type="pct"/>
          </w:tcPr>
          <w:p w14:paraId="49A064E9"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94C15B7"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66E9C380"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987EBF" w:rsidRPr="007C334A" w14:paraId="7318E6A0"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A73AF4C" w14:textId="3FFA45FF" w:rsidR="00987EBF" w:rsidRPr="007C334A" w:rsidRDefault="00987EBF" w:rsidP="00987EBF">
            <w:pPr>
              <w:tabs>
                <w:tab w:val="left" w:pos="1854"/>
              </w:tabs>
              <w:spacing w:before="120" w:after="120"/>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17</w:t>
            </w:r>
            <w:r w:rsidRPr="007C334A">
              <w:rPr>
                <w:rFonts w:ascii="Times New Roman" w:hAnsi="Times New Roman" w:cs="Times New Roman"/>
                <w:color w:val="000000" w:themeColor="text1"/>
                <w:sz w:val="24"/>
                <w:szCs w:val="24"/>
                <w:lang w:val="lv-LV"/>
              </w:rPr>
              <w:t>. Politikas rezultāts: Pieaug nodarbināto ārstniecības personu īpatsvars valsts apmaksāto veselības aprūpes pakalpojumu sniegšanai, notiek līdzsvarota ārstniecības personu paaudžu nomaiņa, kā arī ārstniecības pers</w:t>
            </w:r>
            <w:r>
              <w:rPr>
                <w:rFonts w:ascii="Times New Roman" w:hAnsi="Times New Roman" w:cs="Times New Roman"/>
                <w:color w:val="000000" w:themeColor="text1"/>
                <w:sz w:val="24"/>
                <w:szCs w:val="24"/>
                <w:lang w:val="lv-LV"/>
              </w:rPr>
              <w:t>o</w:t>
            </w:r>
            <w:r w:rsidRPr="007C334A">
              <w:rPr>
                <w:rFonts w:ascii="Times New Roman" w:hAnsi="Times New Roman" w:cs="Times New Roman"/>
                <w:color w:val="000000" w:themeColor="text1"/>
                <w:sz w:val="24"/>
                <w:szCs w:val="24"/>
                <w:lang w:val="lv-LV"/>
              </w:rPr>
              <w:t>nām ir iespēja īstenot savu profesionālo izaugsmi</w:t>
            </w:r>
          </w:p>
        </w:tc>
      </w:tr>
      <w:tr w:rsidR="00987EBF" w:rsidRPr="007C334A" w14:paraId="4C6C8DF4" w14:textId="77777777" w:rsidTr="00351D23">
        <w:trPr>
          <w:gridAfter w:val="4"/>
          <w:cnfStyle w:val="000000100000" w:firstRow="0" w:lastRow="0" w:firstColumn="0" w:lastColumn="0" w:oddVBand="0" w:evenVBand="0" w:oddHBand="1" w:evenHBand="0" w:firstRowFirstColumn="0" w:firstRowLastColumn="0" w:lastRowFirstColumn="0" w:lastRowLastColumn="0"/>
          <w:wAfter w:w="1956" w:type="pct"/>
        </w:trPr>
        <w:tc>
          <w:tcPr>
            <w:cnfStyle w:val="001000000000" w:firstRow="0" w:lastRow="0" w:firstColumn="1" w:lastColumn="0" w:oddVBand="0" w:evenVBand="0" w:oddHBand="0" w:evenHBand="0" w:firstRowFirstColumn="0" w:firstRowLastColumn="0" w:lastRowFirstColumn="0" w:lastRowLastColumn="0"/>
            <w:tcW w:w="3044" w:type="pct"/>
            <w:hideMark/>
          </w:tcPr>
          <w:p w14:paraId="1D54772C" w14:textId="77777777"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p>
        </w:tc>
      </w:tr>
      <w:tr w:rsidR="00987EBF" w:rsidRPr="007C334A" w14:paraId="60FFA4C8" w14:textId="77777777" w:rsidTr="00351D23">
        <w:tc>
          <w:tcPr>
            <w:cnfStyle w:val="001000000000" w:firstRow="0" w:lastRow="0" w:firstColumn="1" w:lastColumn="0" w:oddVBand="0" w:evenVBand="0" w:oddHBand="0" w:evenHBand="0" w:firstRowFirstColumn="0" w:firstRowLastColumn="0" w:lastRowFirstColumn="0" w:lastRowLastColumn="0"/>
            <w:tcW w:w="3044" w:type="pct"/>
            <w:hideMark/>
          </w:tcPr>
          <w:p w14:paraId="7B8EA19A" w14:textId="6539030B"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hideMark/>
          </w:tcPr>
          <w:p w14:paraId="29DA9A97" w14:textId="07C97B13"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42696042" w14:textId="57833648"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hideMark/>
          </w:tcPr>
          <w:p w14:paraId="5F9E8FCD" w14:textId="5FC652B4"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31B34DE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A61696B" w14:textId="7F5C0FDD"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17.1. Praktizējošo ārstu/māsu skaits uz 100 000 iedzīvotāju (avots: SPKC)*</w:t>
            </w:r>
          </w:p>
        </w:tc>
        <w:tc>
          <w:tcPr>
            <w:tcW w:w="579" w:type="pct"/>
          </w:tcPr>
          <w:p w14:paraId="161602C5"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337/434</w:t>
            </w:r>
          </w:p>
          <w:p w14:paraId="6574EB53"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lastRenderedPageBreak/>
              <w:t>(2018)</w:t>
            </w:r>
          </w:p>
        </w:tc>
        <w:tc>
          <w:tcPr>
            <w:tcW w:w="725" w:type="pct"/>
            <w:gridSpan w:val="2"/>
          </w:tcPr>
          <w:p w14:paraId="5174ABFD"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lastRenderedPageBreak/>
              <w:t>342/440</w:t>
            </w:r>
          </w:p>
        </w:tc>
        <w:tc>
          <w:tcPr>
            <w:tcW w:w="652" w:type="pct"/>
          </w:tcPr>
          <w:p w14:paraId="03F6E4C7"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345/460</w:t>
            </w:r>
          </w:p>
        </w:tc>
      </w:tr>
      <w:tr w:rsidR="00987EBF" w:rsidRPr="007C334A" w14:paraId="701B712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6C180AC" w14:textId="09D99563"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 xml:space="preserve">17.2. Stacionāros pamatdarbā strādājošo ārstu/māsu skaits uz 1 000 iedzīvotāju (avots: SPKC) </w:t>
            </w:r>
          </w:p>
        </w:tc>
        <w:tc>
          <w:tcPr>
            <w:tcW w:w="579" w:type="pct"/>
          </w:tcPr>
          <w:p w14:paraId="08721ED4"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94</w:t>
            </w:r>
            <w:r w:rsidRPr="007C334A">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2</w:t>
            </w:r>
            <w:r w:rsidRPr="007C334A">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92</w:t>
            </w:r>
            <w:r w:rsidRPr="007C334A">
              <w:rPr>
                <w:rFonts w:ascii="Times New Roman" w:hAnsi="Times New Roman" w:cs="Times New Roman"/>
                <w:color w:val="000000" w:themeColor="text1"/>
                <w:sz w:val="24"/>
                <w:szCs w:val="24"/>
                <w:lang w:val="lv-LV"/>
              </w:rPr>
              <w:t xml:space="preserve"> (201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1D15646A"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Style w:val="CommentReference"/>
                <w:rFonts w:ascii="Times New Roman" w:hAnsi="Times New Roman" w:cs="Times New Roman"/>
                <w:sz w:val="24"/>
                <w:szCs w:val="24"/>
                <w:lang w:val="lv-LV"/>
              </w:rPr>
            </w:pPr>
            <w:r>
              <w:rPr>
                <w:rStyle w:val="CommentReference"/>
                <w:rFonts w:ascii="Times New Roman" w:hAnsi="Times New Roman" w:cs="Times New Roman"/>
                <w:sz w:val="24"/>
                <w:szCs w:val="24"/>
                <w:lang w:val="lv-LV"/>
              </w:rPr>
              <w:t>2/4</w:t>
            </w:r>
          </w:p>
        </w:tc>
        <w:tc>
          <w:tcPr>
            <w:tcW w:w="652" w:type="pct"/>
          </w:tcPr>
          <w:p w14:paraId="58B9EF3A"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2/5</w:t>
            </w:r>
          </w:p>
        </w:tc>
      </w:tr>
      <w:tr w:rsidR="00987EBF" w:rsidRPr="007C334A" w14:paraId="6EFC7CD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7D14414" w14:textId="5736A0B9"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17.3. Medicīnas studiju  absolventu īpatsvars, kas uzsāk darbu Latvijas veselības aprūpes sistēmā (%) (avots: VI)</w:t>
            </w:r>
          </w:p>
        </w:tc>
        <w:tc>
          <w:tcPr>
            <w:tcW w:w="579" w:type="pct"/>
          </w:tcPr>
          <w:p w14:paraId="622D9BCA"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64</w:t>
            </w:r>
          </w:p>
        </w:tc>
        <w:tc>
          <w:tcPr>
            <w:tcW w:w="725" w:type="pct"/>
            <w:gridSpan w:val="2"/>
          </w:tcPr>
          <w:p w14:paraId="0ABE7D23"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Style w:val="CommentReference"/>
                <w:rFonts w:ascii="Times New Roman" w:hAnsi="Times New Roman" w:cs="Times New Roman"/>
                <w:sz w:val="24"/>
                <w:szCs w:val="24"/>
                <w:lang w:val="lv-LV"/>
              </w:rPr>
            </w:pPr>
            <w:r w:rsidRPr="000B0272">
              <w:rPr>
                <w:rStyle w:val="CommentReference"/>
                <w:rFonts w:ascii="Times New Roman" w:hAnsi="Times New Roman" w:cs="Times New Roman"/>
                <w:sz w:val="24"/>
                <w:szCs w:val="24"/>
                <w:lang w:val="lv-LV"/>
              </w:rPr>
              <w:t>67</w:t>
            </w:r>
          </w:p>
        </w:tc>
        <w:tc>
          <w:tcPr>
            <w:tcW w:w="652" w:type="pct"/>
          </w:tcPr>
          <w:p w14:paraId="48D358A5"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70</w:t>
            </w:r>
          </w:p>
        </w:tc>
      </w:tr>
      <w:tr w:rsidR="00987EBF" w:rsidRPr="007C334A" w14:paraId="198E8AF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74F4310" w14:textId="15A47335"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17.4. Zobārstu skaits uz 100 000 bērniem, kas sniedz valsts apmaksātos pakalpojumus bērniem līdz 17 g.v. (avots: NVD)</w:t>
            </w:r>
          </w:p>
        </w:tc>
        <w:tc>
          <w:tcPr>
            <w:tcW w:w="579" w:type="pct"/>
          </w:tcPr>
          <w:p w14:paraId="66CCA4BC"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553855">
              <w:rPr>
                <w:rFonts w:ascii="Times New Roman" w:hAnsi="Times New Roman" w:cs="Times New Roman"/>
                <w:color w:val="000000" w:themeColor="text1"/>
                <w:sz w:val="24"/>
                <w:szCs w:val="24"/>
                <w:lang w:val="lv-LV"/>
              </w:rPr>
              <w:t>154</w:t>
            </w:r>
          </w:p>
        </w:tc>
        <w:tc>
          <w:tcPr>
            <w:tcW w:w="725" w:type="pct"/>
            <w:gridSpan w:val="2"/>
          </w:tcPr>
          <w:p w14:paraId="53D8BE07" w14:textId="7B3941F5"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162</w:t>
            </w:r>
          </w:p>
        </w:tc>
        <w:tc>
          <w:tcPr>
            <w:tcW w:w="652" w:type="pct"/>
          </w:tcPr>
          <w:p w14:paraId="3CFEE471" w14:textId="57DDE7E9"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170</w:t>
            </w:r>
          </w:p>
        </w:tc>
      </w:tr>
      <w:tr w:rsidR="00987EBF" w:rsidRPr="00CD261B" w14:paraId="311A2D7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C76A76A" w14:textId="60E46FA0"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 xml:space="preserve"> 17.5. Veselības aprūpes nozarē strādājošo ārstniecības personu vecuma grupā 25-40 gadiem īpatsvars no kopējā veselības aprūpes nozarē strādājošo ārstniecības personu skaita, (%) (avots: VI)</w:t>
            </w:r>
          </w:p>
        </w:tc>
        <w:tc>
          <w:tcPr>
            <w:tcW w:w="579" w:type="pct"/>
          </w:tcPr>
          <w:p w14:paraId="3F013405"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27,1</w:t>
            </w:r>
          </w:p>
        </w:tc>
        <w:tc>
          <w:tcPr>
            <w:tcW w:w="725" w:type="pct"/>
            <w:gridSpan w:val="2"/>
          </w:tcPr>
          <w:p w14:paraId="2C358B98"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31,3</w:t>
            </w:r>
          </w:p>
        </w:tc>
        <w:tc>
          <w:tcPr>
            <w:tcW w:w="652" w:type="pct"/>
          </w:tcPr>
          <w:p w14:paraId="1D390FA7"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33,8</w:t>
            </w:r>
          </w:p>
        </w:tc>
      </w:tr>
      <w:tr w:rsidR="00987EBF" w:rsidRPr="00CD261B" w14:paraId="417DF7E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44E3598" w14:textId="77777777" w:rsidR="00987EBF" w:rsidRPr="002E5527" w:rsidRDefault="00987EBF" w:rsidP="00987EBF">
            <w:pPr>
              <w:tabs>
                <w:tab w:val="left" w:pos="1854"/>
              </w:tabs>
              <w:jc w:val="both"/>
              <w:rPr>
                <w:rFonts w:ascii="Times New Roman" w:hAnsi="Times New Roman" w:cs="Times New Roman"/>
                <w:sz w:val="24"/>
                <w:szCs w:val="24"/>
                <w:lang w:val="lv-LV"/>
              </w:rPr>
            </w:pPr>
          </w:p>
        </w:tc>
        <w:tc>
          <w:tcPr>
            <w:tcW w:w="579" w:type="pct"/>
          </w:tcPr>
          <w:p w14:paraId="576AF77C" w14:textId="77777777" w:rsidR="00987EBF" w:rsidRPr="000B0272"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p>
        </w:tc>
        <w:tc>
          <w:tcPr>
            <w:tcW w:w="725" w:type="pct"/>
            <w:gridSpan w:val="2"/>
          </w:tcPr>
          <w:p w14:paraId="3DA54622" w14:textId="77777777" w:rsidR="00987EBF" w:rsidRPr="000B0272"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p>
        </w:tc>
        <w:tc>
          <w:tcPr>
            <w:tcW w:w="652" w:type="pct"/>
          </w:tcPr>
          <w:p w14:paraId="08806A62" w14:textId="77777777" w:rsidR="00987EBF" w:rsidRPr="000B0272"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p>
        </w:tc>
      </w:tr>
      <w:tr w:rsidR="00987EBF" w:rsidRPr="00CD261B" w14:paraId="20C30023"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89B817B" w14:textId="369B2FE2" w:rsidR="00987EBF" w:rsidRPr="007C334A" w:rsidRDefault="00987EBF" w:rsidP="00987EBF">
            <w:pPr>
              <w:tabs>
                <w:tab w:val="left" w:pos="1854"/>
              </w:tabs>
              <w:spacing w:before="120" w:after="12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8</w:t>
            </w:r>
            <w:r w:rsidRPr="007C334A">
              <w:rPr>
                <w:rFonts w:ascii="Times New Roman" w:hAnsi="Times New Roman" w:cs="Times New Roman"/>
                <w:color w:val="000000" w:themeColor="text1"/>
                <w:sz w:val="24"/>
                <w:szCs w:val="24"/>
                <w:lang w:val="lv-LV"/>
              </w:rPr>
              <w:t xml:space="preserve">. Politikas rezultāts: Samazināti pacientu tiešmaksājumi par veselības aprūpi un uzlabota veselības aprūpes pakalpojumu pieejamība </w:t>
            </w:r>
          </w:p>
        </w:tc>
      </w:tr>
      <w:tr w:rsidR="00987EBF" w:rsidRPr="007C334A" w14:paraId="45E0838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3E8F7E2" w14:textId="31059277"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4B7A89A5" w14:textId="33EF09AA"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36FF5230" w14:textId="745284F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7C00CDB5" w14:textId="1CC3E4A4"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4E85941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122A5BD" w14:textId="5B4B5BDF" w:rsidR="00987EBF" w:rsidRPr="00377DA8" w:rsidRDefault="00987EBF" w:rsidP="00987EBF">
            <w:pPr>
              <w:tabs>
                <w:tab w:val="left" w:pos="1854"/>
              </w:tabs>
              <w:jc w:val="both"/>
              <w:rPr>
                <w:rFonts w:ascii="Times New Roman" w:hAnsi="Times New Roman" w:cs="Times New Roman"/>
                <w:b w:val="0"/>
                <w:bCs w:val="0"/>
                <w:color w:val="000000" w:themeColor="text1"/>
                <w:sz w:val="24"/>
                <w:szCs w:val="24"/>
                <w:highlight w:val="yellow"/>
                <w:lang w:val="lv-LV"/>
              </w:rPr>
            </w:pPr>
            <w:r w:rsidRPr="00377DA8">
              <w:rPr>
                <w:rFonts w:ascii="Times New Roman" w:hAnsi="Times New Roman" w:cs="Times New Roman"/>
                <w:b w:val="0"/>
                <w:bCs w:val="0"/>
                <w:color w:val="000000" w:themeColor="text1"/>
                <w:sz w:val="24"/>
                <w:szCs w:val="24"/>
                <w:lang w:val="lv-LV"/>
              </w:rPr>
              <w:t>18.1.</w:t>
            </w:r>
            <w:r w:rsidR="004912F1" w:rsidRPr="00377DA8">
              <w:rPr>
                <w:rFonts w:ascii="Times New Roman" w:hAnsi="Times New Roman" w:cs="Times New Roman"/>
                <w:b w:val="0"/>
                <w:bCs w:val="0"/>
                <w:color w:val="000000" w:themeColor="text1"/>
                <w:sz w:val="24"/>
                <w:szCs w:val="24"/>
                <w:lang w:val="lv-LV"/>
              </w:rPr>
              <w:t xml:space="preserve"> Veselības nozares budžet</w:t>
            </w:r>
            <w:r w:rsidR="00D30689" w:rsidRPr="00377DA8">
              <w:rPr>
                <w:rFonts w:ascii="Times New Roman" w:hAnsi="Times New Roman" w:cs="Times New Roman"/>
                <w:b w:val="0"/>
                <w:bCs w:val="0"/>
                <w:color w:val="000000" w:themeColor="text1"/>
                <w:sz w:val="24"/>
                <w:szCs w:val="24"/>
                <w:lang w:val="lv-LV"/>
              </w:rPr>
              <w:t>a izdevumi</w:t>
            </w:r>
            <w:r w:rsidR="004912F1" w:rsidRPr="00377DA8">
              <w:rPr>
                <w:rFonts w:ascii="Times New Roman" w:hAnsi="Times New Roman" w:cs="Times New Roman"/>
                <w:b w:val="0"/>
                <w:bCs w:val="0"/>
                <w:color w:val="000000" w:themeColor="text1"/>
                <w:sz w:val="24"/>
                <w:szCs w:val="24"/>
                <w:lang w:val="lv-LV"/>
              </w:rPr>
              <w:t xml:space="preserve"> </w:t>
            </w:r>
            <w:r w:rsidR="004912F1" w:rsidRPr="00740ADB">
              <w:rPr>
                <w:rFonts w:ascii="Times New Roman" w:hAnsi="Times New Roman" w:cs="Times New Roman"/>
                <w:color w:val="000000" w:themeColor="text1"/>
                <w:sz w:val="24"/>
                <w:szCs w:val="24"/>
                <w:u w:val="single"/>
                <w:lang w:val="lv-LV"/>
              </w:rPr>
              <w:t>pamatfunkcijām</w:t>
            </w:r>
            <w:r w:rsidR="004912F1" w:rsidRPr="00377DA8">
              <w:rPr>
                <w:rFonts w:ascii="Times New Roman" w:hAnsi="Times New Roman" w:cs="Times New Roman"/>
                <w:b w:val="0"/>
                <w:bCs w:val="0"/>
                <w:color w:val="000000" w:themeColor="text1"/>
                <w:sz w:val="24"/>
                <w:szCs w:val="24"/>
                <w:lang w:val="lv-LV"/>
              </w:rPr>
              <w:t xml:space="preserve"> (VM resora izdevumi</w:t>
            </w:r>
            <w:r w:rsidR="00D30689" w:rsidRPr="00377DA8">
              <w:rPr>
                <w:rFonts w:ascii="Times New Roman" w:hAnsi="Times New Roman" w:cs="Times New Roman"/>
                <w:b w:val="0"/>
                <w:bCs w:val="0"/>
                <w:color w:val="000000" w:themeColor="text1"/>
                <w:sz w:val="24"/>
                <w:szCs w:val="24"/>
                <w:lang w:val="lv-LV"/>
              </w:rPr>
              <w:t xml:space="preserve"> pamatfunkcijām</w:t>
            </w:r>
            <w:r w:rsidR="004912F1" w:rsidRPr="00377DA8">
              <w:rPr>
                <w:rFonts w:ascii="Times New Roman" w:hAnsi="Times New Roman" w:cs="Times New Roman"/>
                <w:b w:val="0"/>
                <w:bCs w:val="0"/>
                <w:color w:val="000000" w:themeColor="text1"/>
                <w:sz w:val="24"/>
                <w:szCs w:val="24"/>
                <w:lang w:val="lv-LV"/>
              </w:rPr>
              <w:t xml:space="preserve">, neietverot izdevumus ES finansētajiem veselības nozares projektiem) </w:t>
            </w:r>
            <w:r w:rsidR="00D30689" w:rsidRPr="00377DA8">
              <w:rPr>
                <w:rFonts w:ascii="Times New Roman" w:hAnsi="Times New Roman" w:cs="Times New Roman"/>
                <w:b w:val="0"/>
                <w:bCs w:val="0"/>
                <w:color w:val="000000" w:themeColor="text1"/>
                <w:sz w:val="24"/>
                <w:szCs w:val="24"/>
                <w:lang w:val="lv-LV"/>
              </w:rPr>
              <w:t>(</w:t>
            </w:r>
            <w:r w:rsidR="004912F1" w:rsidRPr="00377DA8">
              <w:rPr>
                <w:rFonts w:ascii="Times New Roman" w:hAnsi="Times New Roman" w:cs="Times New Roman"/>
                <w:b w:val="0"/>
                <w:bCs w:val="0"/>
                <w:color w:val="000000" w:themeColor="text1"/>
                <w:sz w:val="24"/>
                <w:szCs w:val="24"/>
                <w:lang w:val="lv-LV"/>
              </w:rPr>
              <w:t>% no IKP</w:t>
            </w:r>
            <w:r w:rsidR="00D30689" w:rsidRPr="00377DA8">
              <w:rPr>
                <w:rFonts w:ascii="Times New Roman" w:hAnsi="Times New Roman" w:cs="Times New Roman"/>
                <w:b w:val="0"/>
                <w:bCs w:val="0"/>
                <w:color w:val="000000" w:themeColor="text1"/>
                <w:sz w:val="24"/>
                <w:szCs w:val="24"/>
                <w:lang w:val="lv-LV"/>
              </w:rPr>
              <w:t>)</w:t>
            </w:r>
          </w:p>
        </w:tc>
        <w:tc>
          <w:tcPr>
            <w:tcW w:w="579" w:type="pct"/>
          </w:tcPr>
          <w:p w14:paraId="35905F42" w14:textId="4DCC4181" w:rsidR="00987EBF" w:rsidRDefault="00D30689"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w:t>
            </w:r>
            <w:r w:rsidR="003754A9" w:rsidRPr="20C50895">
              <w:rPr>
                <w:rFonts w:ascii="Times New Roman" w:hAnsi="Times New Roman" w:cs="Times New Roman"/>
                <w:color w:val="000000" w:themeColor="text1"/>
                <w:sz w:val="24"/>
                <w:szCs w:val="24"/>
                <w:lang w:val="lv-LV"/>
              </w:rPr>
              <w:t>2</w:t>
            </w:r>
            <w:r w:rsidR="71D09C43" w:rsidRPr="20C50895">
              <w:rPr>
                <w:rFonts w:ascii="Times New Roman" w:hAnsi="Times New Roman" w:cs="Times New Roman"/>
                <w:color w:val="000000" w:themeColor="text1"/>
                <w:sz w:val="24"/>
                <w:szCs w:val="24"/>
                <w:lang w:val="lv-LV"/>
              </w:rPr>
              <w:t>6</w:t>
            </w:r>
            <w:r w:rsidR="00A86188">
              <w:rPr>
                <w:rStyle w:val="FootnoteReference"/>
                <w:rFonts w:ascii="Times New Roman" w:hAnsi="Times New Roman"/>
                <w:color w:val="000000" w:themeColor="text1"/>
                <w:sz w:val="24"/>
                <w:szCs w:val="24"/>
                <w:lang w:val="lv-LV"/>
              </w:rPr>
              <w:footnoteReference w:id="45"/>
            </w:r>
          </w:p>
          <w:p w14:paraId="393D1961" w14:textId="7AA63A27" w:rsidR="00D30689" w:rsidRPr="00C2465A" w:rsidRDefault="00D30689"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(2021)</w:t>
            </w:r>
          </w:p>
        </w:tc>
        <w:tc>
          <w:tcPr>
            <w:tcW w:w="725" w:type="pct"/>
            <w:gridSpan w:val="2"/>
          </w:tcPr>
          <w:p w14:paraId="78037048" w14:textId="2FF9D19F" w:rsidR="00987EBF" w:rsidRPr="00EE7776" w:rsidRDefault="00B83BA8"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5,05</w:t>
            </w:r>
          </w:p>
        </w:tc>
        <w:tc>
          <w:tcPr>
            <w:tcW w:w="652" w:type="pct"/>
          </w:tcPr>
          <w:p w14:paraId="36F77663" w14:textId="26F26090" w:rsidR="00987EBF" w:rsidRPr="00BA3FC2" w:rsidRDefault="004912F1"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6</w:t>
            </w:r>
          </w:p>
        </w:tc>
      </w:tr>
      <w:tr w:rsidR="00987EBF" w:rsidRPr="007C334A" w14:paraId="14369E8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58F5EA4" w14:textId="2D6D19D6"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18.</w:t>
            </w:r>
            <w:r w:rsidR="000E3984" w:rsidRPr="00377DA8">
              <w:rPr>
                <w:rFonts w:ascii="Times New Roman" w:hAnsi="Times New Roman" w:cs="Times New Roman"/>
                <w:b w:val="0"/>
                <w:bCs w:val="0"/>
                <w:color w:val="000000" w:themeColor="text1"/>
                <w:sz w:val="24"/>
                <w:szCs w:val="24"/>
                <w:lang w:val="lv-LV"/>
              </w:rPr>
              <w:t>2</w:t>
            </w:r>
            <w:r w:rsidRPr="00377DA8">
              <w:rPr>
                <w:rFonts w:ascii="Times New Roman" w:hAnsi="Times New Roman" w:cs="Times New Roman"/>
                <w:b w:val="0"/>
                <w:bCs w:val="0"/>
                <w:color w:val="000000" w:themeColor="text1"/>
                <w:sz w:val="24"/>
                <w:szCs w:val="24"/>
                <w:lang w:val="lv-LV"/>
              </w:rPr>
              <w:t>. Mājsaimniecību tiešo maksājumu īpatsvars no kopējiem veselības izdevumiem (avots: Eurostat)*</w:t>
            </w:r>
          </w:p>
        </w:tc>
        <w:tc>
          <w:tcPr>
            <w:tcW w:w="579" w:type="pct"/>
          </w:tcPr>
          <w:p w14:paraId="536641BB" w14:textId="7617D9E3" w:rsidR="00987EBF" w:rsidRPr="007C334A" w:rsidRDefault="00692E2B" w:rsidP="00692E2B">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692E2B">
              <w:rPr>
                <w:rFonts w:ascii="Times New Roman" w:hAnsi="Times New Roman" w:cs="Times New Roman"/>
                <w:color w:val="000000" w:themeColor="text1"/>
                <w:sz w:val="24"/>
                <w:szCs w:val="24"/>
                <w:lang w:val="lv-LV"/>
              </w:rPr>
              <w:t>35,6</w:t>
            </w:r>
          </w:p>
        </w:tc>
        <w:tc>
          <w:tcPr>
            <w:tcW w:w="725" w:type="pct"/>
            <w:gridSpan w:val="2"/>
          </w:tcPr>
          <w:p w14:paraId="14F480BF" w14:textId="18CBB67A" w:rsidR="00987EBF" w:rsidRPr="007B3E2C" w:rsidRDefault="007B3E2C"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B3E2C">
              <w:rPr>
                <w:rFonts w:ascii="Times New Roman" w:hAnsi="Times New Roman" w:cs="Times New Roman"/>
                <w:color w:val="000000" w:themeColor="text1"/>
                <w:sz w:val="24"/>
                <w:szCs w:val="24"/>
                <w:lang w:val="lv-LV"/>
              </w:rPr>
              <w:t>samazinās</w:t>
            </w:r>
          </w:p>
        </w:tc>
        <w:tc>
          <w:tcPr>
            <w:tcW w:w="652" w:type="pct"/>
          </w:tcPr>
          <w:p w14:paraId="02FBE2C0"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33</w:t>
            </w:r>
          </w:p>
        </w:tc>
      </w:tr>
      <w:tr w:rsidR="00987EBF" w:rsidRPr="007C334A" w14:paraId="3E08268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E6CF638" w14:textId="4D8500E1"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18.</w:t>
            </w:r>
            <w:r w:rsidR="00B509DF" w:rsidRPr="00377DA8">
              <w:rPr>
                <w:rFonts w:ascii="Times New Roman" w:hAnsi="Times New Roman" w:cs="Times New Roman"/>
                <w:b w:val="0"/>
                <w:bCs w:val="0"/>
                <w:color w:val="000000" w:themeColor="text1"/>
                <w:sz w:val="24"/>
                <w:szCs w:val="24"/>
                <w:lang w:val="lv-LV"/>
              </w:rPr>
              <w:t>3</w:t>
            </w:r>
            <w:r w:rsidRPr="00377DA8">
              <w:rPr>
                <w:rFonts w:ascii="Times New Roman" w:hAnsi="Times New Roman" w:cs="Times New Roman"/>
                <w:b w:val="0"/>
                <w:bCs w:val="0"/>
                <w:color w:val="000000" w:themeColor="text1"/>
                <w:sz w:val="24"/>
                <w:szCs w:val="24"/>
                <w:lang w:val="lv-LV"/>
              </w:rPr>
              <w:t>. Veselības aprūpes pakalpojumu pieejamība (neapmierinātās vajadzības pēc veselības aprūpes pakalpojumiem) (avots: Eurostat, CSP)*</w:t>
            </w:r>
          </w:p>
        </w:tc>
        <w:tc>
          <w:tcPr>
            <w:tcW w:w="579" w:type="pct"/>
          </w:tcPr>
          <w:p w14:paraId="052E83E9"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6,2</w:t>
            </w:r>
          </w:p>
          <w:p w14:paraId="648732A5"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31AEDC34"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5,0</w:t>
            </w:r>
          </w:p>
        </w:tc>
        <w:tc>
          <w:tcPr>
            <w:tcW w:w="652" w:type="pct"/>
          </w:tcPr>
          <w:p w14:paraId="1C427ED3"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4,0</w:t>
            </w:r>
          </w:p>
        </w:tc>
      </w:tr>
      <w:tr w:rsidR="00987EBF" w:rsidRPr="007C334A" w14:paraId="50B2B59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9BA62D4" w14:textId="0C9666C7"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lastRenderedPageBreak/>
              <w:t>18.</w:t>
            </w:r>
            <w:r w:rsidR="00B509DF" w:rsidRPr="00377DA8">
              <w:rPr>
                <w:rFonts w:ascii="Times New Roman" w:hAnsi="Times New Roman" w:cs="Times New Roman"/>
                <w:b w:val="0"/>
                <w:bCs w:val="0"/>
                <w:color w:val="000000" w:themeColor="text1"/>
                <w:sz w:val="24"/>
                <w:szCs w:val="24"/>
                <w:lang w:val="lv-LV"/>
              </w:rPr>
              <w:t>4</w:t>
            </w:r>
            <w:r w:rsidRPr="00377DA8">
              <w:rPr>
                <w:rFonts w:ascii="Times New Roman" w:hAnsi="Times New Roman" w:cs="Times New Roman"/>
                <w:b w:val="0"/>
                <w:bCs w:val="0"/>
                <w:color w:val="000000" w:themeColor="text1"/>
                <w:sz w:val="24"/>
                <w:szCs w:val="24"/>
                <w:lang w:val="lv-LV"/>
              </w:rPr>
              <w:t>. Vidējais gaidīšanas laiks bērniem (dienās) (līdz 17 g.v.) uz sekundāru ambulatoru konsultāciju BKUS (avots: NVD)</w:t>
            </w:r>
            <w:r w:rsidRPr="00377DA8">
              <w:rPr>
                <w:rFonts w:ascii="Times New Roman" w:hAnsi="Times New Roman" w:cs="Times New Roman"/>
                <w:b w:val="0"/>
                <w:bCs w:val="0"/>
                <w:sz w:val="24"/>
                <w:szCs w:val="24"/>
                <w:lang w:val="lv-LV"/>
              </w:rPr>
              <w:t>*</w:t>
            </w:r>
          </w:p>
        </w:tc>
        <w:tc>
          <w:tcPr>
            <w:tcW w:w="579" w:type="pct"/>
          </w:tcPr>
          <w:p w14:paraId="5E6E46CA"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48</w:t>
            </w:r>
          </w:p>
        </w:tc>
        <w:tc>
          <w:tcPr>
            <w:tcW w:w="725" w:type="pct"/>
            <w:gridSpan w:val="2"/>
          </w:tcPr>
          <w:p w14:paraId="479EA32D"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42</w:t>
            </w:r>
          </w:p>
        </w:tc>
        <w:tc>
          <w:tcPr>
            <w:tcW w:w="652" w:type="pct"/>
          </w:tcPr>
          <w:p w14:paraId="2BE6CF7D"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39</w:t>
            </w:r>
          </w:p>
        </w:tc>
      </w:tr>
      <w:tr w:rsidR="00987EBF" w:rsidRPr="007C334A" w14:paraId="4DF744B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2ED511F" w14:textId="6E85D583"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18.</w:t>
            </w:r>
            <w:r w:rsidR="00B509DF" w:rsidRPr="00377DA8">
              <w:rPr>
                <w:rFonts w:ascii="Times New Roman" w:hAnsi="Times New Roman" w:cs="Times New Roman"/>
                <w:b w:val="0"/>
                <w:bCs w:val="0"/>
                <w:color w:val="000000" w:themeColor="text1"/>
                <w:sz w:val="24"/>
                <w:szCs w:val="24"/>
                <w:lang w:val="lv-LV"/>
              </w:rPr>
              <w:t>5</w:t>
            </w:r>
            <w:r w:rsidRPr="00377DA8">
              <w:rPr>
                <w:rFonts w:ascii="Times New Roman" w:hAnsi="Times New Roman" w:cs="Times New Roman"/>
                <w:b w:val="0"/>
                <w:bCs w:val="0"/>
                <w:color w:val="000000" w:themeColor="text1"/>
                <w:sz w:val="24"/>
                <w:szCs w:val="24"/>
                <w:lang w:val="lv-LV"/>
              </w:rPr>
              <w:t>. Vidējais gaidīšanas laiks bērniem (dienās) (līdz 17 g. v.) uz plānveida operāciju dienas stacionārā BKUS (avots: NVD)*</w:t>
            </w:r>
          </w:p>
        </w:tc>
        <w:tc>
          <w:tcPr>
            <w:tcW w:w="579" w:type="pct"/>
          </w:tcPr>
          <w:p w14:paraId="154E085A"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40</w:t>
            </w:r>
          </w:p>
        </w:tc>
        <w:tc>
          <w:tcPr>
            <w:tcW w:w="725" w:type="pct"/>
            <w:gridSpan w:val="2"/>
          </w:tcPr>
          <w:p w14:paraId="6DA3225C"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38</w:t>
            </w:r>
          </w:p>
        </w:tc>
        <w:tc>
          <w:tcPr>
            <w:tcW w:w="652" w:type="pct"/>
          </w:tcPr>
          <w:p w14:paraId="266A1012"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35</w:t>
            </w:r>
          </w:p>
        </w:tc>
      </w:tr>
      <w:tr w:rsidR="00987EBF" w:rsidRPr="00B90601" w14:paraId="3FE7205F"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2136FC7" w14:textId="60902E99"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18.</w:t>
            </w:r>
            <w:r w:rsidR="00B509DF" w:rsidRPr="00377DA8">
              <w:rPr>
                <w:rFonts w:ascii="Times New Roman" w:hAnsi="Times New Roman" w:cs="Times New Roman"/>
                <w:b w:val="0"/>
                <w:bCs w:val="0"/>
                <w:sz w:val="24"/>
                <w:szCs w:val="24"/>
                <w:lang w:val="lv-LV"/>
              </w:rPr>
              <w:t>6</w:t>
            </w:r>
            <w:r w:rsidRPr="00377DA8">
              <w:rPr>
                <w:rFonts w:ascii="Times New Roman" w:hAnsi="Times New Roman" w:cs="Times New Roman"/>
                <w:b w:val="0"/>
                <w:bCs w:val="0"/>
                <w:sz w:val="24"/>
                <w:szCs w:val="24"/>
                <w:lang w:val="lv-LV"/>
              </w:rPr>
              <w:t>. Vidējais gaidīšanas laiks bērniem (līdz 17 g. v.) uz valsts apmaksātu zobārstniecības/ zobu higiēnas pakalpojumu saņemšanu (avots: NVD)</w:t>
            </w:r>
          </w:p>
        </w:tc>
        <w:tc>
          <w:tcPr>
            <w:tcW w:w="579" w:type="pct"/>
            <w:vAlign w:val="center"/>
          </w:tcPr>
          <w:p w14:paraId="5EB3FC95"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521B2A">
              <w:rPr>
                <w:rFonts w:ascii="Times New Roman" w:hAnsi="Times New Roman" w:cs="Times New Roman"/>
                <w:color w:val="000000"/>
                <w:sz w:val="24"/>
                <w:szCs w:val="24"/>
              </w:rPr>
              <w:t>40/23</w:t>
            </w:r>
          </w:p>
        </w:tc>
        <w:tc>
          <w:tcPr>
            <w:tcW w:w="725" w:type="pct"/>
            <w:gridSpan w:val="2"/>
            <w:vAlign w:val="center"/>
          </w:tcPr>
          <w:p w14:paraId="39EDD16C"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sz w:val="24"/>
                <w:szCs w:val="24"/>
              </w:rPr>
              <w:t>36/21</w:t>
            </w:r>
          </w:p>
        </w:tc>
        <w:tc>
          <w:tcPr>
            <w:tcW w:w="652" w:type="pct"/>
            <w:vAlign w:val="center"/>
          </w:tcPr>
          <w:p w14:paraId="7387E849"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sz w:val="24"/>
                <w:szCs w:val="24"/>
              </w:rPr>
              <w:t>32/19</w:t>
            </w:r>
          </w:p>
        </w:tc>
      </w:tr>
      <w:tr w:rsidR="00987EBF" w:rsidRPr="00B90601" w14:paraId="7DD7E62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0D1AD10" w14:textId="27417EA0"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18.</w:t>
            </w:r>
            <w:r w:rsidR="00B509DF" w:rsidRPr="00377DA8">
              <w:rPr>
                <w:rFonts w:ascii="Times New Roman" w:hAnsi="Times New Roman" w:cs="Times New Roman"/>
                <w:b w:val="0"/>
                <w:bCs w:val="0"/>
                <w:sz w:val="24"/>
                <w:szCs w:val="24"/>
                <w:lang w:val="lv-LV"/>
              </w:rPr>
              <w:t>7</w:t>
            </w:r>
            <w:r w:rsidRPr="00377DA8">
              <w:rPr>
                <w:rFonts w:ascii="Times New Roman" w:hAnsi="Times New Roman" w:cs="Times New Roman"/>
                <w:b w:val="0"/>
                <w:bCs w:val="0"/>
                <w:sz w:val="24"/>
                <w:szCs w:val="24"/>
                <w:lang w:val="lv-LV"/>
              </w:rPr>
              <w:t xml:space="preserve">. </w:t>
            </w:r>
            <w:r w:rsidRPr="00377DA8">
              <w:rPr>
                <w:rFonts w:ascii="Times New Roman" w:hAnsi="Times New Roman" w:cs="Times New Roman"/>
                <w:b w:val="0"/>
                <w:bCs w:val="0"/>
                <w:color w:val="000000" w:themeColor="text1"/>
                <w:sz w:val="24"/>
                <w:szCs w:val="24"/>
                <w:lang w:val="lv-LV"/>
              </w:rPr>
              <w:t>Ne vēlāk kā 12 minūšu laikā no izsaukuma pieņemšanas brīža apkalpoto neatliekamo izsaukumu (visaugstākās un augstas prioritātes izsaukumi pēc motīva) īpatsvars valstspilsētās</w:t>
            </w:r>
            <w:r w:rsidRPr="00377DA8">
              <w:rPr>
                <w:rFonts w:ascii="Times New Roman" w:hAnsi="Times New Roman" w:cs="Times New Roman"/>
                <w:b w:val="0"/>
                <w:bCs w:val="0"/>
                <w:sz w:val="24"/>
                <w:szCs w:val="24"/>
                <w:lang w:val="lv-LV"/>
              </w:rPr>
              <w:t xml:space="preserve"> (%) (avots: NMPD)</w:t>
            </w:r>
          </w:p>
        </w:tc>
        <w:tc>
          <w:tcPr>
            <w:tcW w:w="579" w:type="pct"/>
          </w:tcPr>
          <w:p w14:paraId="26E8FC68" w14:textId="77777777" w:rsidR="00987EBF" w:rsidRPr="009F367D"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p w14:paraId="5327E118"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521B2A">
              <w:rPr>
                <w:rFonts w:ascii="Times New Roman" w:hAnsi="Times New Roman" w:cs="Times New Roman"/>
                <w:color w:val="000000" w:themeColor="text1"/>
                <w:sz w:val="24"/>
                <w:szCs w:val="24"/>
                <w:lang w:val="lv-LV"/>
              </w:rPr>
              <w:t>81,3</w:t>
            </w:r>
          </w:p>
        </w:tc>
        <w:tc>
          <w:tcPr>
            <w:tcW w:w="725" w:type="pct"/>
            <w:gridSpan w:val="2"/>
          </w:tcPr>
          <w:p w14:paraId="3BF34237" w14:textId="77777777" w:rsidR="00987EBF" w:rsidRPr="009F367D"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p w14:paraId="7E40126A" w14:textId="77777777" w:rsidR="00987EBF" w:rsidRPr="00A04225"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2" w:type="pct"/>
          </w:tcPr>
          <w:p w14:paraId="7B0F75EC" w14:textId="77777777" w:rsidR="00987EBF" w:rsidRPr="009F367D"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p w14:paraId="1B2BE409"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987EBF" w:rsidRPr="00B90601" w14:paraId="0B767B3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EA4C7BF" w14:textId="64FABB30"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18.</w:t>
            </w:r>
            <w:r w:rsidR="00B509DF" w:rsidRPr="00377DA8">
              <w:rPr>
                <w:rFonts w:ascii="Times New Roman" w:hAnsi="Times New Roman" w:cs="Times New Roman"/>
                <w:b w:val="0"/>
                <w:bCs w:val="0"/>
                <w:sz w:val="24"/>
                <w:szCs w:val="24"/>
                <w:lang w:val="lv-LV"/>
              </w:rPr>
              <w:t>8</w:t>
            </w:r>
            <w:r w:rsidRPr="00377DA8">
              <w:rPr>
                <w:rFonts w:ascii="Times New Roman" w:hAnsi="Times New Roman" w:cs="Times New Roman"/>
                <w:b w:val="0"/>
                <w:bCs w:val="0"/>
                <w:sz w:val="24"/>
                <w:szCs w:val="24"/>
                <w:lang w:val="lv-LV"/>
              </w:rPr>
              <w:t xml:space="preserve">. </w:t>
            </w:r>
            <w:r w:rsidRPr="00377DA8">
              <w:rPr>
                <w:rFonts w:ascii="Times New Roman" w:hAnsi="Times New Roman" w:cs="Times New Roman"/>
                <w:b w:val="0"/>
                <w:bCs w:val="0"/>
                <w:color w:val="000000" w:themeColor="text1"/>
                <w:sz w:val="24"/>
                <w:szCs w:val="24"/>
                <w:lang w:val="lv-LV"/>
              </w:rPr>
              <w:t>Ne vēlāk kā 15 minūšu laikā no izsaukuma pieņemšanas brīža apkalpoto neatliekamo izsaukumu (visaugstākās un augstas prioritātes izsaukumi pēc motīva) īpatsvars novadu nozīmes pilsētās</w:t>
            </w:r>
            <w:r w:rsidRPr="00377DA8">
              <w:rPr>
                <w:rFonts w:ascii="Times New Roman" w:hAnsi="Times New Roman" w:cs="Times New Roman"/>
                <w:b w:val="0"/>
                <w:bCs w:val="0"/>
                <w:sz w:val="24"/>
                <w:szCs w:val="24"/>
                <w:lang w:val="lv-LV"/>
              </w:rPr>
              <w:t xml:space="preserve"> (%) (avots: NMPD)</w:t>
            </w:r>
          </w:p>
        </w:tc>
        <w:tc>
          <w:tcPr>
            <w:tcW w:w="579" w:type="pct"/>
          </w:tcPr>
          <w:p w14:paraId="728FCE1D" w14:textId="77777777" w:rsidR="00987EBF" w:rsidRPr="00A04225"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DD6C3D">
              <w:rPr>
                <w:rFonts w:ascii="Times New Roman" w:hAnsi="Times New Roman" w:cs="Times New Roman"/>
                <w:color w:val="000000" w:themeColor="text1"/>
                <w:sz w:val="24"/>
                <w:szCs w:val="24"/>
                <w:lang w:val="lv-LV"/>
              </w:rPr>
              <w:t>83,</w:t>
            </w:r>
            <w:r w:rsidRPr="00521B2A">
              <w:rPr>
                <w:rFonts w:ascii="Times New Roman" w:hAnsi="Times New Roman" w:cs="Times New Roman"/>
                <w:color w:val="000000" w:themeColor="text1"/>
                <w:sz w:val="24"/>
                <w:szCs w:val="24"/>
                <w:lang w:val="lv-LV"/>
              </w:rPr>
              <w:t>9</w:t>
            </w:r>
          </w:p>
        </w:tc>
        <w:tc>
          <w:tcPr>
            <w:tcW w:w="725" w:type="pct"/>
            <w:gridSpan w:val="2"/>
          </w:tcPr>
          <w:p w14:paraId="11E325AD" w14:textId="77777777" w:rsidR="00987EBF" w:rsidRPr="00A04225"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2" w:type="pct"/>
          </w:tcPr>
          <w:p w14:paraId="52290A21" w14:textId="77777777" w:rsidR="00987EBF" w:rsidRPr="00A04225"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987EBF" w:rsidRPr="00B90601" w14:paraId="0C42FA66"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B62B889" w14:textId="6BD538D2"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color w:val="000000" w:themeColor="text1"/>
                <w:sz w:val="24"/>
                <w:szCs w:val="24"/>
                <w:lang w:val="lv-LV"/>
              </w:rPr>
              <w:t>18.</w:t>
            </w:r>
            <w:r w:rsidR="00B509DF" w:rsidRPr="00377DA8">
              <w:rPr>
                <w:rFonts w:ascii="Times New Roman" w:hAnsi="Times New Roman" w:cs="Times New Roman"/>
                <w:b w:val="0"/>
                <w:bCs w:val="0"/>
                <w:color w:val="000000" w:themeColor="text1"/>
                <w:sz w:val="24"/>
                <w:szCs w:val="24"/>
                <w:lang w:val="lv-LV"/>
              </w:rPr>
              <w:t>9</w:t>
            </w:r>
            <w:r w:rsidRPr="00377DA8">
              <w:rPr>
                <w:rFonts w:ascii="Times New Roman" w:hAnsi="Times New Roman" w:cs="Times New Roman"/>
                <w:b w:val="0"/>
                <w:bCs w:val="0"/>
                <w:color w:val="000000" w:themeColor="text1"/>
                <w:sz w:val="24"/>
                <w:szCs w:val="24"/>
                <w:lang w:val="lv-LV"/>
              </w:rPr>
              <w:t xml:space="preserve">. Ne vēlāk kā 25 minūšu laikā no izsaukuma pieņemšanas brīža apkalpoto neatliekamo izsaukumu (visaugstākās un augstas prioritātes izsaukumi pēc motīva) īpatsvars lauku teritorijās </w:t>
            </w:r>
            <w:r w:rsidRPr="00377DA8">
              <w:rPr>
                <w:rFonts w:ascii="Times New Roman" w:hAnsi="Times New Roman" w:cs="Times New Roman"/>
                <w:b w:val="0"/>
                <w:bCs w:val="0"/>
                <w:sz w:val="24"/>
                <w:szCs w:val="24"/>
                <w:lang w:val="lv-LV"/>
              </w:rPr>
              <w:t>(%) (avots: NMPD)</w:t>
            </w:r>
          </w:p>
        </w:tc>
        <w:tc>
          <w:tcPr>
            <w:tcW w:w="579" w:type="pct"/>
          </w:tcPr>
          <w:p w14:paraId="754E56C1" w14:textId="77777777" w:rsidR="00987EBF" w:rsidRPr="00A619B0"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19B0">
              <w:rPr>
                <w:rFonts w:ascii="Times New Roman" w:hAnsi="Times New Roman" w:cs="Times New Roman"/>
                <w:color w:val="000000" w:themeColor="text1"/>
                <w:sz w:val="24"/>
                <w:szCs w:val="24"/>
                <w:lang w:val="lv-LV"/>
              </w:rPr>
              <w:t>85,3</w:t>
            </w:r>
          </w:p>
        </w:tc>
        <w:tc>
          <w:tcPr>
            <w:tcW w:w="725" w:type="pct"/>
            <w:gridSpan w:val="2"/>
          </w:tcPr>
          <w:p w14:paraId="59631509" w14:textId="77777777" w:rsidR="00987EBF" w:rsidRPr="00A619B0"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2" w:type="pct"/>
          </w:tcPr>
          <w:p w14:paraId="492ADBE7" w14:textId="77777777" w:rsidR="00987EBF" w:rsidRPr="00A619B0"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987EBF" w:rsidRPr="00B90601" w14:paraId="3A0FCDD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143C434" w14:textId="3313BA69"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18.</w:t>
            </w:r>
            <w:r w:rsidR="00B509DF" w:rsidRPr="00377DA8">
              <w:rPr>
                <w:rFonts w:ascii="Times New Roman" w:hAnsi="Times New Roman" w:cs="Times New Roman"/>
                <w:b w:val="0"/>
                <w:bCs w:val="0"/>
                <w:color w:val="000000" w:themeColor="text1"/>
                <w:sz w:val="24"/>
                <w:szCs w:val="24"/>
                <w:lang w:val="lv-LV"/>
              </w:rPr>
              <w:t>10</w:t>
            </w:r>
            <w:r w:rsidRPr="00377DA8">
              <w:rPr>
                <w:rFonts w:ascii="Times New Roman" w:hAnsi="Times New Roman" w:cs="Times New Roman"/>
                <w:b w:val="0"/>
                <w:bCs w:val="0"/>
                <w:color w:val="000000" w:themeColor="text1"/>
                <w:sz w:val="24"/>
                <w:szCs w:val="24"/>
                <w:lang w:val="lv-LV"/>
              </w:rPr>
              <w:t xml:space="preserve">. Pacientu </w:t>
            </w:r>
            <w:proofErr w:type="spellStart"/>
            <w:r w:rsidRPr="00377DA8">
              <w:rPr>
                <w:rFonts w:ascii="Times New Roman" w:hAnsi="Times New Roman" w:cs="Times New Roman"/>
                <w:b w:val="0"/>
                <w:bCs w:val="0"/>
                <w:color w:val="000000" w:themeColor="text1"/>
                <w:sz w:val="24"/>
                <w:szCs w:val="24"/>
              </w:rPr>
              <w:t>apmierinātība</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ar</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veselības</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aprūpes</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pakalpojumiem</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teicama</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vai</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laba</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pieredze</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vērtējot</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ģimenes</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ārsta</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pakalpojumus</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pēdējā</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gada</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laikā</w:t>
            </w:r>
            <w:proofErr w:type="spellEnd"/>
            <w:r w:rsidRPr="00377DA8">
              <w:rPr>
                <w:rFonts w:ascii="Times New Roman" w:hAnsi="Times New Roman" w:cs="Times New Roman"/>
                <w:b w:val="0"/>
                <w:bCs w:val="0"/>
                <w:color w:val="000000" w:themeColor="text1"/>
                <w:sz w:val="24"/>
                <w:szCs w:val="24"/>
              </w:rPr>
              <w:t xml:space="preserve">) </w:t>
            </w:r>
            <w:bookmarkStart w:id="37" w:name="_Hlk74577253"/>
            <w:r w:rsidRPr="00377DA8">
              <w:rPr>
                <w:rFonts w:ascii="Times New Roman" w:hAnsi="Times New Roman" w:cs="Times New Roman"/>
                <w:b w:val="0"/>
                <w:bCs w:val="0"/>
                <w:color w:val="000000" w:themeColor="text1"/>
                <w:sz w:val="24"/>
                <w:szCs w:val="24"/>
              </w:rPr>
              <w:t>(%) (</w:t>
            </w:r>
            <w:proofErr w:type="spellStart"/>
            <w:r w:rsidRPr="00377DA8">
              <w:rPr>
                <w:rFonts w:ascii="Times New Roman" w:hAnsi="Times New Roman" w:cs="Times New Roman"/>
                <w:b w:val="0"/>
                <w:bCs w:val="0"/>
                <w:color w:val="000000" w:themeColor="text1"/>
                <w:sz w:val="24"/>
                <w:szCs w:val="24"/>
              </w:rPr>
              <w:t>avots</w:t>
            </w:r>
            <w:proofErr w:type="spellEnd"/>
            <w:r w:rsidRPr="00377DA8">
              <w:rPr>
                <w:rFonts w:ascii="Times New Roman" w:hAnsi="Times New Roman" w:cs="Times New Roman"/>
                <w:b w:val="0"/>
                <w:bCs w:val="0"/>
                <w:color w:val="000000" w:themeColor="text1"/>
                <w:sz w:val="24"/>
                <w:szCs w:val="24"/>
              </w:rPr>
              <w:t>: VM)</w:t>
            </w:r>
            <w:bookmarkEnd w:id="37"/>
          </w:p>
        </w:tc>
        <w:tc>
          <w:tcPr>
            <w:tcW w:w="579" w:type="pct"/>
          </w:tcPr>
          <w:p w14:paraId="3B95920F" w14:textId="77777777" w:rsidR="00987EB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76,2</w:t>
            </w:r>
          </w:p>
          <w:p w14:paraId="6FCABAAE" w14:textId="14C77F07" w:rsidR="00987EBF" w:rsidRPr="00A619B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4F68A377" w14:textId="5630EE9F" w:rsidR="00987EB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78</w:t>
            </w:r>
          </w:p>
        </w:tc>
        <w:tc>
          <w:tcPr>
            <w:tcW w:w="652" w:type="pct"/>
          </w:tcPr>
          <w:p w14:paraId="7C53E89D" w14:textId="4A2B3B40" w:rsidR="00987EB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80</w:t>
            </w:r>
          </w:p>
        </w:tc>
      </w:tr>
      <w:tr w:rsidR="00987EBF" w:rsidRPr="00B90601" w14:paraId="220BCB3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08CC77E" w14:textId="77777777" w:rsidR="00987EBF" w:rsidRPr="007C334A" w:rsidRDefault="00987EBF" w:rsidP="00987EBF">
            <w:pPr>
              <w:tabs>
                <w:tab w:val="left" w:pos="1854"/>
              </w:tabs>
              <w:jc w:val="both"/>
              <w:rPr>
                <w:rFonts w:ascii="Times New Roman" w:hAnsi="Times New Roman" w:cs="Times New Roman"/>
                <w:color w:val="276E8B" w:themeColor="accent1" w:themeShade="BF"/>
                <w:sz w:val="24"/>
                <w:szCs w:val="24"/>
                <w:lang w:val="lv-LV"/>
              </w:rPr>
            </w:pPr>
          </w:p>
        </w:tc>
        <w:tc>
          <w:tcPr>
            <w:tcW w:w="579" w:type="pct"/>
          </w:tcPr>
          <w:p w14:paraId="33CDD53C" w14:textId="77777777" w:rsidR="00987EBF" w:rsidRPr="007C334A" w:rsidRDefault="00987EBF" w:rsidP="00987EBF">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76E8B" w:themeColor="accent1" w:themeShade="BF"/>
                <w:sz w:val="24"/>
                <w:szCs w:val="24"/>
                <w:lang w:val="lv-LV"/>
              </w:rPr>
            </w:pPr>
          </w:p>
        </w:tc>
        <w:tc>
          <w:tcPr>
            <w:tcW w:w="725" w:type="pct"/>
            <w:gridSpan w:val="2"/>
          </w:tcPr>
          <w:p w14:paraId="7A7A3BEE" w14:textId="77777777" w:rsidR="00987EBF" w:rsidRPr="007C334A" w:rsidRDefault="00987EBF" w:rsidP="00987EBF">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76E8B" w:themeColor="accent1" w:themeShade="BF"/>
                <w:sz w:val="24"/>
                <w:szCs w:val="24"/>
                <w:lang w:val="lv-LV"/>
              </w:rPr>
            </w:pPr>
          </w:p>
        </w:tc>
        <w:tc>
          <w:tcPr>
            <w:tcW w:w="652" w:type="pct"/>
          </w:tcPr>
          <w:p w14:paraId="3E5A1CB3" w14:textId="77777777" w:rsidR="00987EBF" w:rsidRPr="007C334A" w:rsidRDefault="00987EBF" w:rsidP="00987EBF">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76E8B" w:themeColor="accent1" w:themeShade="BF"/>
                <w:sz w:val="24"/>
                <w:szCs w:val="24"/>
                <w:lang w:val="lv-LV"/>
              </w:rPr>
            </w:pPr>
          </w:p>
        </w:tc>
      </w:tr>
      <w:tr w:rsidR="00987EBF" w:rsidRPr="00B90601" w14:paraId="0DD07115"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398065DC" w14:textId="2C939171" w:rsidR="00987EBF" w:rsidRPr="007C334A" w:rsidRDefault="00987EBF" w:rsidP="00987EBF">
            <w:pPr>
              <w:tabs>
                <w:tab w:val="left" w:pos="1854"/>
              </w:tabs>
              <w:jc w:val="both"/>
              <w:rPr>
                <w:rFonts w:ascii="Times New Roman" w:hAnsi="Times New Roman" w:cs="Times New Roman"/>
                <w:color w:val="276E8B" w:themeColor="accent1" w:themeShade="BF"/>
                <w:sz w:val="24"/>
                <w:szCs w:val="24"/>
                <w:lang w:val="lv-LV"/>
              </w:rPr>
            </w:pPr>
            <w:r>
              <w:rPr>
                <w:rFonts w:ascii="Times New Roman" w:hAnsi="Times New Roman" w:cs="Times New Roman"/>
                <w:color w:val="000000" w:themeColor="text1"/>
                <w:sz w:val="24"/>
                <w:szCs w:val="24"/>
                <w:lang w:val="lv-LV"/>
              </w:rPr>
              <w:t>19</w:t>
            </w:r>
            <w:r w:rsidRPr="007C334A">
              <w:rPr>
                <w:rFonts w:ascii="Times New Roman" w:hAnsi="Times New Roman" w:cs="Times New Roman"/>
                <w:color w:val="000000" w:themeColor="text1"/>
                <w:sz w:val="24"/>
                <w:szCs w:val="24"/>
                <w:lang w:val="lv-LV"/>
              </w:rPr>
              <w:t xml:space="preserve">. Politikas rezultāts: </w:t>
            </w:r>
            <w:r w:rsidRPr="007C334A">
              <w:rPr>
                <w:rFonts w:ascii="Times New Roman" w:hAnsi="Times New Roman" w:cs="Times New Roman"/>
                <w:sz w:val="24"/>
                <w:szCs w:val="24"/>
                <w:lang w:val="lv-LV"/>
              </w:rPr>
              <w:t>Uzlabota veselības aprūpes kvalitāte un efektivitāte</w:t>
            </w:r>
          </w:p>
        </w:tc>
      </w:tr>
      <w:tr w:rsidR="00987EBF" w:rsidRPr="007C334A" w14:paraId="6CB0899C"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08EE309" w14:textId="452E103C" w:rsidR="00987EBF" w:rsidRPr="007C334A" w:rsidRDefault="00987EBF" w:rsidP="00987EBF">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54A890C8" w14:textId="7E06D06E"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1C7318E" w14:textId="6677130E"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31C4F9D1" w14:textId="0122ED1C"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5C06489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B9C18D6" w14:textId="343F65EE"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19.1. 30 dienu mirstība stacionārā un ārpus stacionāra pēc akūta miokarda infarkta (%) (avots: SPKC) (sasaistē ar 12. politikas rezultātu)</w:t>
            </w:r>
          </w:p>
        </w:tc>
        <w:tc>
          <w:tcPr>
            <w:tcW w:w="579" w:type="pct"/>
          </w:tcPr>
          <w:p w14:paraId="3E71AAA0" w14:textId="77777777" w:rsidR="00987EBF" w:rsidRPr="009107C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17,7</w:t>
            </w:r>
          </w:p>
        </w:tc>
        <w:tc>
          <w:tcPr>
            <w:tcW w:w="725" w:type="pct"/>
            <w:gridSpan w:val="2"/>
          </w:tcPr>
          <w:p w14:paraId="29AB90A5" w14:textId="77777777" w:rsidR="00987EBF" w:rsidRPr="009107C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16</w:t>
            </w:r>
          </w:p>
        </w:tc>
        <w:tc>
          <w:tcPr>
            <w:tcW w:w="652" w:type="pct"/>
          </w:tcPr>
          <w:p w14:paraId="35D8DF96"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14</w:t>
            </w:r>
          </w:p>
        </w:tc>
      </w:tr>
      <w:tr w:rsidR="00987EBF" w:rsidRPr="007C334A" w14:paraId="7171BE2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81AE306" w14:textId="7F36390B"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19.2. 30 dienu mirstība stacionārā un ārpus tā pēc akūta išēmiska insulta (%) (avots: SPKC) (sasaistē ar 12. politikas rezultātu)</w:t>
            </w:r>
          </w:p>
        </w:tc>
        <w:tc>
          <w:tcPr>
            <w:tcW w:w="579" w:type="pct"/>
          </w:tcPr>
          <w:p w14:paraId="3A846327" w14:textId="77777777" w:rsidR="00987EBF" w:rsidRPr="009107C0"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25,9</w:t>
            </w:r>
          </w:p>
        </w:tc>
        <w:tc>
          <w:tcPr>
            <w:tcW w:w="725" w:type="pct"/>
            <w:gridSpan w:val="2"/>
          </w:tcPr>
          <w:p w14:paraId="03DCA052" w14:textId="77777777" w:rsidR="00987EBF" w:rsidRPr="009107C0"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23</w:t>
            </w:r>
          </w:p>
        </w:tc>
        <w:tc>
          <w:tcPr>
            <w:tcW w:w="652" w:type="pct"/>
          </w:tcPr>
          <w:p w14:paraId="41FF1267"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p>
        </w:tc>
      </w:tr>
      <w:tr w:rsidR="00987EBF" w:rsidRPr="007C334A" w14:paraId="13174D7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397C11F" w14:textId="5E37562D"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lastRenderedPageBreak/>
              <w:t>19.3. 30 dienu mirstība stacionārā un ārpus tā pēc akūta hemorāģiska insulta (%) (avots: SPKC) (sasaistē ar 12. politikas rezultātu)</w:t>
            </w:r>
          </w:p>
        </w:tc>
        <w:tc>
          <w:tcPr>
            <w:tcW w:w="579" w:type="pct"/>
          </w:tcPr>
          <w:p w14:paraId="5FD88087" w14:textId="77777777" w:rsidR="00987EBF" w:rsidRPr="009107C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40,7</w:t>
            </w:r>
          </w:p>
        </w:tc>
        <w:tc>
          <w:tcPr>
            <w:tcW w:w="725" w:type="pct"/>
            <w:gridSpan w:val="2"/>
          </w:tcPr>
          <w:p w14:paraId="0FC792B6" w14:textId="77777777" w:rsidR="00987EBF" w:rsidRPr="009107C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38</w:t>
            </w:r>
          </w:p>
        </w:tc>
        <w:tc>
          <w:tcPr>
            <w:tcW w:w="652" w:type="pct"/>
          </w:tcPr>
          <w:p w14:paraId="76541785"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w:t>
            </w:r>
          </w:p>
        </w:tc>
      </w:tr>
      <w:tr w:rsidR="00987EBF" w:rsidRPr="007C334A" w14:paraId="608E533F"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0049E23" w14:textId="5B3F183E"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19.4. Sekundāro NMP izsaukumu īpatsvars NMP dienestā</w:t>
            </w:r>
            <w:r w:rsidRPr="00377DA8" w:rsidDel="006C2B7C">
              <w:rPr>
                <w:rFonts w:ascii="Times New Roman" w:hAnsi="Times New Roman" w:cs="Times New Roman"/>
                <w:b w:val="0"/>
                <w:bCs w:val="0"/>
                <w:sz w:val="24"/>
                <w:szCs w:val="24"/>
                <w:lang w:val="lv-LV"/>
              </w:rPr>
              <w:t xml:space="preserve"> </w:t>
            </w:r>
            <w:r w:rsidRPr="00377DA8">
              <w:rPr>
                <w:rFonts w:ascii="Times New Roman" w:hAnsi="Times New Roman" w:cs="Times New Roman"/>
                <w:b w:val="0"/>
                <w:bCs w:val="0"/>
                <w:sz w:val="24"/>
                <w:szCs w:val="24"/>
                <w:lang w:val="lv-LV"/>
              </w:rPr>
              <w:t>(avots: NMPD)</w:t>
            </w:r>
          </w:p>
        </w:tc>
        <w:tc>
          <w:tcPr>
            <w:tcW w:w="579" w:type="pct"/>
          </w:tcPr>
          <w:p w14:paraId="4C336381"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66CD8">
              <w:rPr>
                <w:rFonts w:ascii="Times New Roman" w:hAnsi="Times New Roman" w:cs="Times New Roman"/>
                <w:color w:val="000000" w:themeColor="text1"/>
                <w:sz w:val="24"/>
                <w:szCs w:val="24"/>
                <w:lang w:val="lv-LV"/>
              </w:rPr>
              <w:t>35,7</w:t>
            </w:r>
          </w:p>
        </w:tc>
        <w:tc>
          <w:tcPr>
            <w:tcW w:w="725" w:type="pct"/>
            <w:gridSpan w:val="2"/>
          </w:tcPr>
          <w:p w14:paraId="6A7D2DF2" w14:textId="13CA194F"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S</w:t>
            </w:r>
            <w:r w:rsidRPr="00466CD8">
              <w:rPr>
                <w:rFonts w:ascii="Times New Roman" w:hAnsi="Times New Roman" w:cs="Times New Roman"/>
                <w:color w:val="000000" w:themeColor="text1"/>
                <w:sz w:val="24"/>
                <w:szCs w:val="24"/>
                <w:lang w:val="lv-LV"/>
              </w:rPr>
              <w:t>amazinās</w:t>
            </w:r>
          </w:p>
        </w:tc>
        <w:tc>
          <w:tcPr>
            <w:tcW w:w="652" w:type="pct"/>
          </w:tcPr>
          <w:p w14:paraId="5F587BB2" w14:textId="7F76722B"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w:t>
            </w:r>
            <w:r w:rsidRPr="00466CD8">
              <w:rPr>
                <w:rFonts w:ascii="Times New Roman" w:hAnsi="Times New Roman" w:cs="Times New Roman"/>
                <w:color w:val="000000" w:themeColor="text1"/>
                <w:sz w:val="24"/>
                <w:szCs w:val="24"/>
                <w:lang w:val="lv-LV"/>
              </w:rPr>
              <w:t>amazinās</w:t>
            </w:r>
          </w:p>
        </w:tc>
      </w:tr>
      <w:tr w:rsidR="00987EBF" w:rsidRPr="007C334A" w14:paraId="1591FB4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F1C9431" w14:textId="1E91DE03"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19.5. Profilaktiski novēršamā mirstība uz 100 000 iedz. (avots: SPKC)*</w:t>
            </w:r>
          </w:p>
        </w:tc>
        <w:tc>
          <w:tcPr>
            <w:tcW w:w="579" w:type="pct"/>
          </w:tcPr>
          <w:p w14:paraId="166E02C1"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342 (2018)</w:t>
            </w:r>
          </w:p>
        </w:tc>
        <w:tc>
          <w:tcPr>
            <w:tcW w:w="725" w:type="pct"/>
            <w:gridSpan w:val="2"/>
          </w:tcPr>
          <w:p w14:paraId="156C6F9F"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325</w:t>
            </w:r>
          </w:p>
        </w:tc>
        <w:tc>
          <w:tcPr>
            <w:tcW w:w="652" w:type="pct"/>
          </w:tcPr>
          <w:p w14:paraId="7C02E181"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316</w:t>
            </w:r>
          </w:p>
        </w:tc>
      </w:tr>
      <w:tr w:rsidR="00987EBF" w:rsidRPr="007C334A" w14:paraId="409D6E6D"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C620F3D" w14:textId="5CFEEA9C"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19.6. Medicīniski novēršamā mirstība uz 100 000 iedz. (avots: SPKC)*</w:t>
            </w:r>
          </w:p>
        </w:tc>
        <w:tc>
          <w:tcPr>
            <w:tcW w:w="579" w:type="pct"/>
          </w:tcPr>
          <w:p w14:paraId="78EF6A54"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198 (2018)</w:t>
            </w:r>
          </w:p>
        </w:tc>
        <w:tc>
          <w:tcPr>
            <w:tcW w:w="725" w:type="pct"/>
            <w:gridSpan w:val="2"/>
          </w:tcPr>
          <w:p w14:paraId="13CF0A2F"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191</w:t>
            </w:r>
          </w:p>
        </w:tc>
        <w:tc>
          <w:tcPr>
            <w:tcW w:w="652" w:type="pct"/>
          </w:tcPr>
          <w:p w14:paraId="08C675AF"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179</w:t>
            </w:r>
          </w:p>
        </w:tc>
      </w:tr>
      <w:tr w:rsidR="00987EBF" w:rsidRPr="007C334A" w14:paraId="17602E8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0A5A2C9" w14:textId="77777777" w:rsidR="00987EBF" w:rsidRDefault="00987EBF" w:rsidP="00987EBF">
            <w:pPr>
              <w:tabs>
                <w:tab w:val="left" w:pos="1854"/>
              </w:tabs>
              <w:jc w:val="both"/>
              <w:rPr>
                <w:rFonts w:ascii="Times New Roman" w:hAnsi="Times New Roman" w:cs="Times New Roman"/>
                <w:color w:val="000000" w:themeColor="text1"/>
                <w:sz w:val="24"/>
                <w:szCs w:val="24"/>
                <w:lang w:val="lv-LV"/>
              </w:rPr>
            </w:pPr>
          </w:p>
        </w:tc>
        <w:tc>
          <w:tcPr>
            <w:tcW w:w="579" w:type="pct"/>
          </w:tcPr>
          <w:p w14:paraId="3D62C2D3"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10D8EF46"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652" w:type="pct"/>
          </w:tcPr>
          <w:p w14:paraId="6D600301"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987EBF" w:rsidRPr="007C334A" w14:paraId="2931FF6C"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D3376A9" w14:textId="58EFFC5C" w:rsidR="00987EBF" w:rsidRDefault="00987EBF" w:rsidP="00987EBF">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r w:rsidRPr="007C334A">
              <w:rPr>
                <w:rFonts w:ascii="Times New Roman" w:hAnsi="Times New Roman" w:cs="Times New Roman"/>
                <w:color w:val="000000" w:themeColor="text1"/>
                <w:sz w:val="24"/>
                <w:szCs w:val="24"/>
                <w:lang w:val="lv-LV"/>
              </w:rPr>
              <w:t xml:space="preserve">. Politikas rezultāts: </w:t>
            </w:r>
            <w:r>
              <w:rPr>
                <w:rFonts w:ascii="Times New Roman" w:hAnsi="Times New Roman" w:cs="Times New Roman"/>
                <w:sz w:val="24"/>
                <w:szCs w:val="24"/>
                <w:lang w:val="lv-LV"/>
              </w:rPr>
              <w:t>Veicināta veselības nozares digitālā transformācija</w:t>
            </w:r>
          </w:p>
        </w:tc>
        <w:tc>
          <w:tcPr>
            <w:tcW w:w="579" w:type="pct"/>
          </w:tcPr>
          <w:p w14:paraId="0A5BEC11"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037C0446"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652" w:type="pct"/>
          </w:tcPr>
          <w:p w14:paraId="47BC9878"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987EBF" w:rsidRPr="007C334A" w14:paraId="337CFBD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E8BCD21" w14:textId="737A4410" w:rsidR="00987EBF" w:rsidRDefault="00987EBF" w:rsidP="00987EBF">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644941E7" w14:textId="149ED685"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9722FBB" w14:textId="2C986E41"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5C9DF997" w14:textId="6ECA8775"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6C522AD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5BEEBB7" w14:textId="1195AFE5"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20.1. Ģimenes ārstu un speciālistu sniegtās attālinātās konsultācijas (%, no kopējo sniegto konsultāciju skaita) (avots: NVD)</w:t>
            </w:r>
          </w:p>
        </w:tc>
        <w:tc>
          <w:tcPr>
            <w:tcW w:w="579" w:type="pct"/>
          </w:tcPr>
          <w:p w14:paraId="00FE09E1" w14:textId="40F4BCF8"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w:t>
            </w:r>
            <w:r>
              <w:rPr>
                <w:rStyle w:val="FootnoteReference"/>
                <w:rFonts w:ascii="Times New Roman" w:hAnsi="Times New Roman"/>
                <w:color w:val="000000" w:themeColor="text1"/>
                <w:sz w:val="24"/>
                <w:szCs w:val="24"/>
                <w:lang w:val="lv-LV"/>
              </w:rPr>
              <w:footnoteReference w:id="46"/>
            </w:r>
          </w:p>
          <w:p w14:paraId="78658985" w14:textId="5122D93C"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(2020)</w:t>
            </w:r>
          </w:p>
        </w:tc>
        <w:tc>
          <w:tcPr>
            <w:tcW w:w="725" w:type="pct"/>
            <w:gridSpan w:val="2"/>
          </w:tcPr>
          <w:p w14:paraId="6A599C70" w14:textId="7A5A77DE"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p>
        </w:tc>
        <w:tc>
          <w:tcPr>
            <w:tcW w:w="652" w:type="pct"/>
          </w:tcPr>
          <w:p w14:paraId="0AD36EE6" w14:textId="7CD70149"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w:t>
            </w:r>
          </w:p>
        </w:tc>
      </w:tr>
      <w:tr w:rsidR="00987EBF" w:rsidRPr="007C334A" w14:paraId="573247D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63BFA8F" w14:textId="48B9C6C5"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 xml:space="preserve">20.2. </w:t>
            </w:r>
            <w:r w:rsidRPr="00377DA8">
              <w:rPr>
                <w:rFonts w:ascii="inherit" w:eastAsia="Times New Roman" w:hAnsi="inherit" w:cs="Calibri"/>
                <w:b w:val="0"/>
                <w:bCs w:val="0"/>
                <w:color w:val="000000"/>
                <w:sz w:val="24"/>
                <w:szCs w:val="24"/>
                <w:bdr w:val="none" w:sz="0" w:space="0" w:color="auto" w:frame="1"/>
                <w:lang w:val="lv-LV" w:eastAsia="lv-LV"/>
              </w:rPr>
              <w:t>P</w:t>
            </w:r>
            <w:r w:rsidRPr="00377DA8">
              <w:rPr>
                <w:rFonts w:ascii="Times New Roman" w:hAnsi="Times New Roman" w:cs="Times New Roman"/>
                <w:b w:val="0"/>
                <w:bCs w:val="0"/>
                <w:color w:val="000000" w:themeColor="text1"/>
                <w:sz w:val="24"/>
                <w:szCs w:val="24"/>
                <w:lang w:val="lv-LV"/>
              </w:rPr>
              <w:t>acientu dati pieejami pacienta elektroniskajā veselības kartē strukturētā formā koplietošanai (%) (avots: NVD)</w:t>
            </w:r>
          </w:p>
        </w:tc>
        <w:tc>
          <w:tcPr>
            <w:tcW w:w="579" w:type="pct"/>
          </w:tcPr>
          <w:p w14:paraId="657BF009" w14:textId="77777777" w:rsidR="00987EB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w:t>
            </w:r>
          </w:p>
          <w:p w14:paraId="760843BF" w14:textId="268985D4"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(2020)</w:t>
            </w:r>
          </w:p>
        </w:tc>
        <w:tc>
          <w:tcPr>
            <w:tcW w:w="725" w:type="pct"/>
            <w:gridSpan w:val="2"/>
          </w:tcPr>
          <w:p w14:paraId="361BE3B5" w14:textId="1BA2F185"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25</w:t>
            </w:r>
          </w:p>
        </w:tc>
        <w:tc>
          <w:tcPr>
            <w:tcW w:w="652" w:type="pct"/>
          </w:tcPr>
          <w:p w14:paraId="66FB7131" w14:textId="1F8AE819"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p>
        </w:tc>
      </w:tr>
      <w:tr w:rsidR="00987EBF" w:rsidRPr="007C334A" w14:paraId="68199C8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F473248" w14:textId="77E6085C"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20.3. Medicīnas studiju absolventu īpatsvars, kuri apguvuši informācijas tehnoloģiju lietošanu un  datu apstrādes metodes  pamatprasmju līmenī (%) (avots: VM)</w:t>
            </w:r>
          </w:p>
        </w:tc>
        <w:tc>
          <w:tcPr>
            <w:tcW w:w="579" w:type="pct"/>
          </w:tcPr>
          <w:p w14:paraId="62A45585" w14:textId="77777777"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80</w:t>
            </w:r>
          </w:p>
          <w:p w14:paraId="4960ECA4" w14:textId="1BF6CAFF"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(2021)</w:t>
            </w:r>
          </w:p>
        </w:tc>
        <w:tc>
          <w:tcPr>
            <w:tcW w:w="725" w:type="pct"/>
            <w:gridSpan w:val="2"/>
          </w:tcPr>
          <w:p w14:paraId="26632C6B" w14:textId="76ABD8B9"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90</w:t>
            </w:r>
          </w:p>
        </w:tc>
        <w:tc>
          <w:tcPr>
            <w:tcW w:w="652" w:type="pct"/>
          </w:tcPr>
          <w:p w14:paraId="45ABBA5F" w14:textId="49A71A41"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100</w:t>
            </w:r>
          </w:p>
        </w:tc>
      </w:tr>
      <w:tr w:rsidR="00987EBF" w:rsidRPr="007C334A" w14:paraId="017F893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D7A8852" w14:textId="56F77523"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20.4.</w:t>
            </w:r>
            <w:r w:rsidRPr="00377DA8">
              <w:rPr>
                <w:b w:val="0"/>
                <w:bCs w:val="0"/>
              </w:rPr>
              <w:t xml:space="preserve"> </w:t>
            </w:r>
            <w:r w:rsidRPr="00377DA8">
              <w:rPr>
                <w:rFonts w:ascii="Times New Roman" w:hAnsi="Times New Roman" w:cs="Times New Roman"/>
                <w:b w:val="0"/>
                <w:bCs w:val="0"/>
                <w:sz w:val="24"/>
                <w:szCs w:val="24"/>
              </w:rPr>
              <w:t>P</w:t>
            </w:r>
            <w:r w:rsidRPr="00377DA8">
              <w:rPr>
                <w:rFonts w:ascii="Times New Roman" w:hAnsi="Times New Roman" w:cs="Times New Roman"/>
                <w:b w:val="0"/>
                <w:bCs w:val="0"/>
                <w:color w:val="000000" w:themeColor="text1"/>
                <w:sz w:val="24"/>
                <w:szCs w:val="24"/>
                <w:lang w:val="lv-LV"/>
              </w:rPr>
              <w:t>raktizējošo ārstu īpatsvars, kuri ikdienas darbā pielieto datu apstrādi un analīzi, izmantojot IT risinājumus (%) (avots: pētījums)</w:t>
            </w:r>
          </w:p>
        </w:tc>
        <w:tc>
          <w:tcPr>
            <w:tcW w:w="579" w:type="pct"/>
          </w:tcPr>
          <w:p w14:paraId="60CCB942" w14:textId="2D49E770"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nav dati</w:t>
            </w:r>
          </w:p>
        </w:tc>
        <w:tc>
          <w:tcPr>
            <w:tcW w:w="725" w:type="pct"/>
            <w:gridSpan w:val="2"/>
          </w:tcPr>
          <w:p w14:paraId="28EC0267" w14:textId="7209D6C2"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D4C01">
              <w:rPr>
                <w:rFonts w:ascii="Times New Roman" w:hAnsi="Times New Roman" w:cs="Times New Roman"/>
                <w:color w:val="000000" w:themeColor="text1"/>
                <w:sz w:val="24"/>
                <w:szCs w:val="24"/>
                <w:lang w:val="lv-LV"/>
              </w:rPr>
              <w:t>&gt;30%</w:t>
            </w:r>
          </w:p>
        </w:tc>
        <w:tc>
          <w:tcPr>
            <w:tcW w:w="652" w:type="pct"/>
          </w:tcPr>
          <w:p w14:paraId="0124F2B4" w14:textId="6E5B5BD3"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D4C01">
              <w:rPr>
                <w:rFonts w:ascii="Times New Roman" w:hAnsi="Times New Roman" w:cs="Times New Roman"/>
                <w:color w:val="000000" w:themeColor="text1"/>
                <w:sz w:val="24"/>
                <w:szCs w:val="24"/>
                <w:lang w:val="lv-LV"/>
              </w:rPr>
              <w:t>&gt;50%</w:t>
            </w:r>
          </w:p>
        </w:tc>
      </w:tr>
      <w:tr w:rsidR="00987EBF" w:rsidRPr="00B90601" w14:paraId="4FC29F89"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72A219BF" w14:textId="77777777"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p>
        </w:tc>
      </w:tr>
    </w:tbl>
    <w:bookmarkEnd w:id="32"/>
    <w:p w14:paraId="0854B106" w14:textId="229D4D36" w:rsidR="001F1D2F" w:rsidRPr="00377DA8" w:rsidRDefault="00D308E5" w:rsidP="005547F8">
      <w:pPr>
        <w:spacing w:before="0" w:after="0" w:line="240" w:lineRule="auto"/>
        <w:jc w:val="both"/>
        <w:rPr>
          <w:rFonts w:ascii="Times New Roman" w:hAnsi="Times New Roman" w:cs="Times New Roman"/>
          <w:i/>
          <w:iCs/>
          <w:color w:val="000000" w:themeColor="text1"/>
          <w:sz w:val="24"/>
          <w:szCs w:val="24"/>
          <w:lang w:val="lv-LV"/>
        </w:rPr>
      </w:pPr>
      <w:r w:rsidRPr="00377DA8">
        <w:rPr>
          <w:rFonts w:ascii="Times New Roman" w:hAnsi="Times New Roman" w:cs="Times New Roman"/>
          <w:i/>
          <w:iCs/>
          <w:color w:val="000000" w:themeColor="text1"/>
          <w:sz w:val="24"/>
          <w:szCs w:val="24"/>
          <w:lang w:val="lv-LV"/>
        </w:rPr>
        <w:t xml:space="preserve">* </w:t>
      </w:r>
      <w:r w:rsidR="00210544" w:rsidRPr="00377DA8">
        <w:rPr>
          <w:rFonts w:ascii="Times New Roman" w:hAnsi="Times New Roman" w:cs="Times New Roman"/>
          <w:i/>
          <w:iCs/>
          <w:color w:val="000000" w:themeColor="text1"/>
          <w:sz w:val="24"/>
          <w:szCs w:val="24"/>
          <w:lang w:val="lv-LV"/>
        </w:rPr>
        <w:t>Rādītājs iekļauts</w:t>
      </w:r>
      <w:r w:rsidRPr="00377DA8">
        <w:rPr>
          <w:rFonts w:ascii="Times New Roman" w:hAnsi="Times New Roman" w:cs="Times New Roman"/>
          <w:i/>
          <w:iCs/>
          <w:color w:val="000000" w:themeColor="text1"/>
          <w:sz w:val="24"/>
          <w:szCs w:val="24"/>
          <w:lang w:val="lv-LV"/>
        </w:rPr>
        <w:t xml:space="preserve"> Nacionāl</w:t>
      </w:r>
      <w:r w:rsidR="00AA7DC4" w:rsidRPr="00377DA8">
        <w:rPr>
          <w:rFonts w:ascii="Times New Roman" w:hAnsi="Times New Roman" w:cs="Times New Roman"/>
          <w:i/>
          <w:iCs/>
          <w:color w:val="000000" w:themeColor="text1"/>
          <w:sz w:val="24"/>
          <w:szCs w:val="24"/>
          <w:lang w:val="lv-LV"/>
        </w:rPr>
        <w:t>ajā</w:t>
      </w:r>
      <w:r w:rsidRPr="00377DA8">
        <w:rPr>
          <w:rFonts w:ascii="Times New Roman" w:hAnsi="Times New Roman" w:cs="Times New Roman"/>
          <w:i/>
          <w:iCs/>
          <w:color w:val="000000" w:themeColor="text1"/>
          <w:sz w:val="24"/>
          <w:szCs w:val="24"/>
          <w:lang w:val="lv-LV"/>
        </w:rPr>
        <w:t xml:space="preserve"> attīstības plān</w:t>
      </w:r>
      <w:r w:rsidR="00C674D0" w:rsidRPr="00377DA8">
        <w:rPr>
          <w:rFonts w:ascii="Times New Roman" w:hAnsi="Times New Roman" w:cs="Times New Roman"/>
          <w:i/>
          <w:iCs/>
          <w:color w:val="000000" w:themeColor="text1"/>
          <w:sz w:val="24"/>
          <w:szCs w:val="24"/>
          <w:lang w:val="lv-LV"/>
        </w:rPr>
        <w:t>ā</w:t>
      </w:r>
      <w:r w:rsidRPr="00377DA8">
        <w:rPr>
          <w:rFonts w:ascii="Times New Roman" w:hAnsi="Times New Roman" w:cs="Times New Roman"/>
          <w:i/>
          <w:iCs/>
          <w:color w:val="000000" w:themeColor="text1"/>
          <w:sz w:val="24"/>
          <w:szCs w:val="24"/>
          <w:lang w:val="lv-LV"/>
        </w:rPr>
        <w:t xml:space="preserve"> 2021.-2027. gadam</w:t>
      </w:r>
    </w:p>
    <w:p w14:paraId="25104055" w14:textId="77777777" w:rsidR="00D30689" w:rsidRDefault="00D30689" w:rsidP="00C93942">
      <w:pPr>
        <w:spacing w:before="0" w:after="0" w:line="240" w:lineRule="auto"/>
        <w:jc w:val="both"/>
        <w:rPr>
          <w:rFonts w:ascii="Times New Roman" w:hAnsi="Times New Roman" w:cs="Times New Roman"/>
          <w:color w:val="000000" w:themeColor="text1"/>
          <w:sz w:val="24"/>
          <w:szCs w:val="24"/>
          <w:lang w:val="lv-LV"/>
        </w:rPr>
      </w:pPr>
    </w:p>
    <w:p w14:paraId="0C65714C" w14:textId="57459FCC"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K</w:t>
      </w:r>
      <w:r w:rsidRPr="007255EF">
        <w:rPr>
          <w:rFonts w:ascii="Times New Roman" w:hAnsi="Times New Roman" w:cs="Times New Roman"/>
          <w:color w:val="000000" w:themeColor="text1"/>
          <w:sz w:val="24"/>
          <w:szCs w:val="24"/>
          <w:lang w:val="lv-LV"/>
        </w:rPr>
        <w:t xml:space="preserve">aut gan Covid-19 pandēmijas negatīvā ietekme uz sabiedrības veselību pagaidām vēl nav novērtējama, pastāv augsts risks, ka sociāli ekonomiskie determinanti negatīvi ietekmēs gan sabiedrības veselības, gan veselības aprūpes īstermiņa un vēlīnos rezultātus un to rādītājus. </w:t>
      </w:r>
      <w:r>
        <w:rPr>
          <w:rFonts w:ascii="Times New Roman" w:hAnsi="Times New Roman" w:cs="Times New Roman"/>
          <w:color w:val="000000" w:themeColor="text1"/>
          <w:sz w:val="24"/>
          <w:szCs w:val="24"/>
          <w:lang w:val="lv-LV"/>
        </w:rPr>
        <w:lastRenderedPageBreak/>
        <w:t>Pamatnostādnēs rezulttīvie rādītāji</w:t>
      </w:r>
      <w:r w:rsidRPr="007255EF">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t</w:t>
      </w:r>
      <w:r w:rsidRPr="007255EF">
        <w:rPr>
          <w:rFonts w:ascii="Times New Roman" w:hAnsi="Times New Roman" w:cs="Times New Roman"/>
          <w:color w:val="000000" w:themeColor="text1"/>
          <w:sz w:val="24"/>
          <w:szCs w:val="24"/>
          <w:lang w:val="lv-LV"/>
        </w:rPr>
        <w:t xml:space="preserve">ika prognozēti atbilstoši tām tendencēm, kuras pastāvēja līdz Covid-19 pandēmijai, taču prognozēs nav ņemts vērā pandēmijas izraisītās veselības nevienlīdzības pieauguma risks un ietekme uz veselības aprūpes sistēmu. Ņemot vērā šīs infekciju slimības tiešo ietekmi, objektīvos ierobežojumus tās attīstības prognozēšanā un neziņu, kāda būs pašas slimības un tās ierobežošanas pasākumu ietekme uz sabiedrības veselību un veselības aprūpi, prognozētie </w:t>
      </w:r>
      <w:r>
        <w:rPr>
          <w:rFonts w:ascii="Times New Roman" w:hAnsi="Times New Roman" w:cs="Times New Roman"/>
          <w:color w:val="000000" w:themeColor="text1"/>
          <w:sz w:val="24"/>
          <w:szCs w:val="24"/>
          <w:lang w:val="lv-LV"/>
        </w:rPr>
        <w:t xml:space="preserve">rezultatīvie </w:t>
      </w:r>
      <w:r w:rsidRPr="007255EF">
        <w:rPr>
          <w:rFonts w:ascii="Times New Roman" w:hAnsi="Times New Roman" w:cs="Times New Roman"/>
          <w:color w:val="000000" w:themeColor="text1"/>
          <w:sz w:val="24"/>
          <w:szCs w:val="24"/>
          <w:lang w:val="lv-LV"/>
        </w:rPr>
        <w:t>rādītāji to sasniegšanas brīdī var būt neprecīzi, tādēļ, neziņai mazinoties, tos būs nepieciešams pārbaudīt un, iespējams, koriģēt.</w:t>
      </w:r>
    </w:p>
    <w:p w14:paraId="2AB83937"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p>
    <w:p w14:paraId="7877CD31"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p>
    <w:p w14:paraId="2707C551"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PIELIKUMĀ:</w:t>
      </w:r>
    </w:p>
    <w:p w14:paraId="70297948" w14:textId="77777777" w:rsidR="00C93942" w:rsidRPr="00B80CCD" w:rsidRDefault="00C93942" w:rsidP="00C93942">
      <w:pPr>
        <w:spacing w:before="0" w:after="0" w:line="240" w:lineRule="auto"/>
        <w:jc w:val="both"/>
        <w:rPr>
          <w:rFonts w:ascii="Times New Roman" w:hAnsi="Times New Roman" w:cs="Times New Roman"/>
          <w:color w:val="000000" w:themeColor="text1"/>
          <w:sz w:val="24"/>
          <w:szCs w:val="24"/>
          <w:lang w:val="lv-LV"/>
        </w:rPr>
      </w:pPr>
    </w:p>
    <w:p w14:paraId="021EBC97" w14:textId="77777777" w:rsidR="00C93942" w:rsidRPr="008B6186" w:rsidRDefault="00C93942" w:rsidP="00C93942">
      <w:pPr>
        <w:spacing w:before="0" w:after="0" w:line="240" w:lineRule="auto"/>
        <w:rPr>
          <w:rFonts w:ascii="Times New Roman" w:hAnsi="Times New Roman" w:cs="Times New Roman"/>
          <w:i/>
          <w:color w:val="000000" w:themeColor="text1"/>
          <w:sz w:val="24"/>
          <w:szCs w:val="24"/>
          <w:lang w:val="lv-LV"/>
        </w:rPr>
      </w:pPr>
      <w:r w:rsidRPr="008B6186">
        <w:rPr>
          <w:rFonts w:ascii="Times New Roman" w:hAnsi="Times New Roman" w:cs="Times New Roman"/>
          <w:i/>
          <w:color w:val="000000" w:themeColor="text1"/>
          <w:sz w:val="24"/>
          <w:szCs w:val="24"/>
          <w:lang w:val="lv-LV"/>
        </w:rPr>
        <w:t>1. Sabiedrības veselības izvērtējums (1. pielikums)</w:t>
      </w:r>
    </w:p>
    <w:p w14:paraId="7035A307" w14:textId="77777777" w:rsidR="00C93942" w:rsidRPr="008B6186" w:rsidRDefault="00C93942" w:rsidP="00C93942">
      <w:pPr>
        <w:spacing w:before="0" w:after="0" w:line="240" w:lineRule="auto"/>
        <w:rPr>
          <w:rFonts w:ascii="Times New Roman" w:hAnsi="Times New Roman" w:cs="Times New Roman"/>
          <w:i/>
          <w:color w:val="000000" w:themeColor="text1"/>
          <w:sz w:val="24"/>
          <w:szCs w:val="24"/>
          <w:lang w:val="lv-LV"/>
        </w:rPr>
      </w:pPr>
      <w:r>
        <w:rPr>
          <w:rFonts w:ascii="Times New Roman" w:hAnsi="Times New Roman" w:cs="Times New Roman"/>
          <w:i/>
          <w:color w:val="000000" w:themeColor="text1"/>
          <w:sz w:val="24"/>
          <w:szCs w:val="24"/>
          <w:lang w:val="lv-LV"/>
        </w:rPr>
        <w:t>2</w:t>
      </w:r>
      <w:r w:rsidRPr="008B6186">
        <w:rPr>
          <w:rFonts w:ascii="Times New Roman" w:hAnsi="Times New Roman" w:cs="Times New Roman"/>
          <w:i/>
          <w:color w:val="000000" w:themeColor="text1"/>
          <w:sz w:val="24"/>
          <w:szCs w:val="24"/>
          <w:lang w:val="lv-LV"/>
        </w:rPr>
        <w:t xml:space="preserve">. </w:t>
      </w:r>
      <w:r w:rsidRPr="0086379B">
        <w:rPr>
          <w:rFonts w:ascii="Times New Roman" w:hAnsi="Times New Roman" w:cs="Times New Roman"/>
          <w:i/>
          <w:color w:val="000000" w:themeColor="text1"/>
          <w:sz w:val="24"/>
          <w:szCs w:val="24"/>
          <w:lang w:val="lv-LV"/>
        </w:rPr>
        <w:t xml:space="preserve">Izvērtējums par automatizāciju un mākslīgā intelekta (MI) izmantošanu veselības nozarē </w:t>
      </w:r>
      <w:r w:rsidRPr="008B6186">
        <w:rPr>
          <w:rFonts w:ascii="Times New Roman" w:hAnsi="Times New Roman" w:cs="Times New Roman"/>
          <w:i/>
          <w:color w:val="000000" w:themeColor="text1"/>
          <w:sz w:val="24"/>
          <w:szCs w:val="24"/>
          <w:lang w:val="lv-LV"/>
        </w:rPr>
        <w:t>(2. pielikums)</w:t>
      </w:r>
    </w:p>
    <w:p w14:paraId="54BC29E5" w14:textId="77777777" w:rsidR="00C93942" w:rsidRPr="004254C3" w:rsidRDefault="00C93942" w:rsidP="00C93942">
      <w:pPr>
        <w:spacing w:before="0" w:after="0" w:line="240" w:lineRule="auto"/>
        <w:rPr>
          <w:rFonts w:ascii="Times New Roman" w:hAnsi="Times New Roman" w:cs="Times New Roman"/>
          <w:b/>
          <w:i/>
          <w:color w:val="000000" w:themeColor="text1"/>
          <w:sz w:val="24"/>
          <w:szCs w:val="24"/>
          <w:lang w:val="lv-LV"/>
        </w:rPr>
      </w:pPr>
      <w:r w:rsidRPr="004254C3">
        <w:rPr>
          <w:rFonts w:ascii="Times New Roman" w:hAnsi="Times New Roman" w:cs="Times New Roman"/>
          <w:i/>
          <w:color w:val="000000" w:themeColor="text1"/>
          <w:sz w:val="24"/>
          <w:szCs w:val="24"/>
          <w:lang w:val="lv-LV"/>
        </w:rPr>
        <w:t xml:space="preserve">3. </w:t>
      </w:r>
      <w:bookmarkStart w:id="38" w:name="_Toc389811788"/>
      <w:r w:rsidRPr="004254C3">
        <w:rPr>
          <w:rFonts w:ascii="Times New Roman" w:hAnsi="Times New Roman" w:cs="Times New Roman"/>
          <w:i/>
          <w:color w:val="000000" w:themeColor="text1"/>
          <w:sz w:val="24"/>
          <w:szCs w:val="24"/>
          <w:lang w:val="lv-LV"/>
        </w:rPr>
        <w:t>Tekstā lietoto terminu skaidrojums</w:t>
      </w:r>
      <w:bookmarkEnd w:id="38"/>
      <w:r w:rsidRPr="004254C3">
        <w:rPr>
          <w:rFonts w:ascii="Times New Roman" w:hAnsi="Times New Roman" w:cs="Times New Roman"/>
          <w:i/>
          <w:color w:val="000000" w:themeColor="text1"/>
          <w:sz w:val="24"/>
          <w:szCs w:val="24"/>
          <w:lang w:val="lv-LV"/>
        </w:rPr>
        <w:t xml:space="preserve"> (</w:t>
      </w:r>
      <w:r w:rsidRPr="008B6186">
        <w:rPr>
          <w:rFonts w:ascii="Times New Roman" w:hAnsi="Times New Roman" w:cs="Times New Roman"/>
          <w:i/>
          <w:color w:val="000000" w:themeColor="text1"/>
          <w:sz w:val="24"/>
          <w:szCs w:val="24"/>
          <w:lang w:val="lv-LV"/>
        </w:rPr>
        <w:t>3. pielikums)</w:t>
      </w:r>
    </w:p>
    <w:p w14:paraId="51A02BC1" w14:textId="77777777" w:rsidR="00C93942" w:rsidRPr="004254C3" w:rsidRDefault="00C93942" w:rsidP="00C93942">
      <w:pPr>
        <w:spacing w:before="0" w:after="0" w:line="240" w:lineRule="auto"/>
        <w:rPr>
          <w:rFonts w:ascii="Times New Roman" w:hAnsi="Times New Roman" w:cs="Times New Roman"/>
          <w:b/>
          <w:bCs/>
          <w:i/>
          <w:color w:val="000000" w:themeColor="text1"/>
          <w:sz w:val="24"/>
          <w:szCs w:val="24"/>
          <w:lang w:val="lv-LV"/>
        </w:rPr>
      </w:pPr>
      <w:r w:rsidRPr="004254C3">
        <w:rPr>
          <w:rFonts w:ascii="Times New Roman" w:hAnsi="Times New Roman" w:cs="Times New Roman"/>
          <w:i/>
          <w:color w:val="000000" w:themeColor="text1"/>
          <w:sz w:val="24"/>
          <w:szCs w:val="24"/>
          <w:lang w:val="lv-LV"/>
        </w:rPr>
        <w:t>4.</w:t>
      </w:r>
      <w:r w:rsidRPr="004254C3">
        <w:rPr>
          <w:rFonts w:ascii="Times New Roman" w:hAnsi="Times New Roman" w:cs="Times New Roman"/>
          <w:sz w:val="24"/>
          <w:szCs w:val="24"/>
          <w:lang w:val="lv-LV"/>
        </w:rPr>
        <w:t xml:space="preserve"> </w:t>
      </w:r>
      <w:r w:rsidRPr="004254C3">
        <w:rPr>
          <w:rFonts w:ascii="Times New Roman" w:hAnsi="Times New Roman" w:cs="Times New Roman"/>
          <w:i/>
          <w:color w:val="000000" w:themeColor="text1"/>
          <w:sz w:val="24"/>
          <w:szCs w:val="24"/>
          <w:lang w:val="lv-LV"/>
        </w:rPr>
        <w:t>Pamatnostādnēs minēto uzdevumu sasaiste ar citiem politikas plānošanas dokumentiem (4.pielikums)</w:t>
      </w:r>
    </w:p>
    <w:p w14:paraId="08BB64BB" w14:textId="77777777" w:rsidR="00C93942" w:rsidRPr="00E223A6" w:rsidRDefault="00C93942" w:rsidP="00C93942">
      <w:pPr>
        <w:spacing w:before="0" w:after="0" w:line="240" w:lineRule="auto"/>
        <w:rPr>
          <w:rFonts w:ascii="Times New Roman" w:hAnsi="Times New Roman" w:cs="Times New Roman"/>
          <w:bCs/>
          <w:i/>
          <w:color w:val="000000" w:themeColor="text1"/>
          <w:sz w:val="24"/>
          <w:szCs w:val="24"/>
          <w:lang w:val="lv-LV"/>
        </w:rPr>
      </w:pPr>
      <w:r>
        <w:rPr>
          <w:rFonts w:ascii="Times New Roman" w:hAnsi="Times New Roman" w:cs="Times New Roman"/>
          <w:i/>
          <w:color w:val="000000" w:themeColor="text1"/>
          <w:sz w:val="24"/>
          <w:szCs w:val="24"/>
          <w:lang w:val="lv-LV"/>
        </w:rPr>
        <w:t xml:space="preserve">5. </w:t>
      </w:r>
      <w:bookmarkStart w:id="39" w:name="_Hlk71555834"/>
      <w:r w:rsidRPr="00E223A6">
        <w:rPr>
          <w:rFonts w:ascii="Times New Roman" w:hAnsi="Times New Roman" w:cs="Times New Roman"/>
          <w:bCs/>
          <w:i/>
          <w:color w:val="000000" w:themeColor="text1"/>
          <w:sz w:val="24"/>
          <w:szCs w:val="24"/>
          <w:lang w:val="lv-LV"/>
        </w:rPr>
        <w:t xml:space="preserve">Papildus nepieciešamais finansējums </w:t>
      </w:r>
      <w:bookmarkEnd w:id="39"/>
      <w:r w:rsidRPr="00E223A6">
        <w:rPr>
          <w:rFonts w:ascii="Times New Roman" w:hAnsi="Times New Roman" w:cs="Times New Roman"/>
          <w:bCs/>
          <w:i/>
          <w:color w:val="000000" w:themeColor="text1"/>
          <w:sz w:val="24"/>
          <w:szCs w:val="24"/>
          <w:lang w:val="lv-LV"/>
        </w:rPr>
        <w:t>(5.pielikums)</w:t>
      </w:r>
    </w:p>
    <w:p w14:paraId="628B1304" w14:textId="5C41C0FB" w:rsidR="00C93942" w:rsidRPr="00C93942" w:rsidRDefault="00C93942" w:rsidP="00891681">
      <w:pPr>
        <w:spacing w:before="0" w:after="0" w:line="240" w:lineRule="auto"/>
        <w:rPr>
          <w:rFonts w:ascii="Times New Roman" w:hAnsi="Times New Roman" w:cs="Times New Roman"/>
          <w:b/>
          <w:bCs/>
          <w:i/>
          <w:iCs/>
          <w:color w:val="000000" w:themeColor="text1"/>
          <w:sz w:val="24"/>
          <w:szCs w:val="24"/>
          <w:lang w:val="lv-LV"/>
        </w:rPr>
      </w:pPr>
      <w:r w:rsidRPr="00E223A6">
        <w:rPr>
          <w:rFonts w:ascii="Times New Roman" w:hAnsi="Times New Roman" w:cs="Times New Roman"/>
          <w:bCs/>
          <w:i/>
          <w:color w:val="000000" w:themeColor="text1"/>
          <w:sz w:val="24"/>
          <w:szCs w:val="24"/>
          <w:lang w:val="lv-LV"/>
        </w:rPr>
        <w:t xml:space="preserve">6. </w:t>
      </w:r>
      <w:bookmarkStart w:id="40" w:name="_Hlk71555927"/>
      <w:r w:rsidRPr="00E223A6">
        <w:rPr>
          <w:rFonts w:ascii="Times New Roman" w:hAnsi="Times New Roman" w:cs="Times New Roman"/>
          <w:bCs/>
          <w:i/>
          <w:color w:val="000000" w:themeColor="text1"/>
          <w:sz w:val="24"/>
          <w:szCs w:val="24"/>
          <w:lang w:val="lv-LV"/>
        </w:rPr>
        <w:t>Sabiedrības veselības pamatnostādņu rīcības</w:t>
      </w:r>
      <w:r>
        <w:rPr>
          <w:rFonts w:ascii="Times New Roman" w:hAnsi="Times New Roman" w:cs="Times New Roman"/>
          <w:bCs/>
          <w:i/>
          <w:color w:val="000000" w:themeColor="text1"/>
          <w:sz w:val="24"/>
          <w:szCs w:val="24"/>
          <w:lang w:val="lv-LV"/>
        </w:rPr>
        <w:t xml:space="preserve"> virzienu uzdevumi</w:t>
      </w:r>
      <w:r w:rsidRPr="00E223A6">
        <w:rPr>
          <w:rFonts w:ascii="Times New Roman" w:hAnsi="Times New Roman" w:cs="Times New Roman"/>
          <w:bCs/>
          <w:i/>
          <w:color w:val="000000" w:themeColor="text1"/>
          <w:sz w:val="24"/>
          <w:szCs w:val="24"/>
          <w:lang w:val="lv-LV"/>
        </w:rPr>
        <w:t xml:space="preserve"> </w:t>
      </w:r>
      <w:bookmarkEnd w:id="40"/>
      <w:r w:rsidRPr="00E223A6">
        <w:rPr>
          <w:rFonts w:ascii="Times New Roman" w:hAnsi="Times New Roman" w:cs="Times New Roman"/>
          <w:bCs/>
          <w:i/>
          <w:color w:val="000000" w:themeColor="text1"/>
          <w:sz w:val="24"/>
          <w:szCs w:val="24"/>
          <w:lang w:val="lv-LV"/>
        </w:rPr>
        <w:t>(6.pielikum</w:t>
      </w:r>
      <w:r w:rsidR="00891681">
        <w:rPr>
          <w:rFonts w:ascii="Times New Roman" w:hAnsi="Times New Roman" w:cs="Times New Roman"/>
          <w:bCs/>
          <w:i/>
          <w:color w:val="000000" w:themeColor="text1"/>
          <w:sz w:val="24"/>
          <w:szCs w:val="24"/>
          <w:lang w:val="lv-LV"/>
        </w:rPr>
        <w:t>s)</w:t>
      </w:r>
    </w:p>
    <w:sectPr w:rsidR="00C93942" w:rsidRPr="00C93942" w:rsidSect="00557AD1">
      <w:pgSz w:w="15840" w:h="12240" w:orient="landscape"/>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6B3AD" w14:textId="77777777" w:rsidR="00C951E0" w:rsidRDefault="00C951E0" w:rsidP="00862DEF">
      <w:r>
        <w:separator/>
      </w:r>
    </w:p>
  </w:endnote>
  <w:endnote w:type="continuationSeparator" w:id="0">
    <w:p w14:paraId="75AB4818" w14:textId="77777777" w:rsidR="00C951E0" w:rsidRDefault="00C951E0" w:rsidP="00862DEF">
      <w:r>
        <w:continuationSeparator/>
      </w:r>
    </w:p>
  </w:endnote>
  <w:endnote w:type="continuationNotice" w:id="1">
    <w:p w14:paraId="736E51E1" w14:textId="77777777" w:rsidR="00C951E0" w:rsidRDefault="00C951E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TA20401A8t00">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F5D04" w14:textId="77777777" w:rsidR="009C5310" w:rsidRDefault="009C53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4A697F" w14:paraId="189142CD" w14:textId="77777777" w:rsidTr="005B44F7">
      <w:tc>
        <w:tcPr>
          <w:tcW w:w="3120" w:type="dxa"/>
        </w:tcPr>
        <w:p w14:paraId="71DB4360" w14:textId="7E84ACDB" w:rsidR="004A697F" w:rsidRDefault="004A697F" w:rsidP="005B44F7">
          <w:pPr>
            <w:pStyle w:val="Header"/>
            <w:ind w:left="-115"/>
          </w:pPr>
        </w:p>
      </w:tc>
      <w:tc>
        <w:tcPr>
          <w:tcW w:w="3120" w:type="dxa"/>
        </w:tcPr>
        <w:p w14:paraId="03B4AD6B" w14:textId="77777777" w:rsidR="004A697F" w:rsidRDefault="004A697F" w:rsidP="005B44F7">
          <w:pPr>
            <w:pStyle w:val="Header"/>
            <w:jc w:val="center"/>
          </w:pPr>
        </w:p>
      </w:tc>
      <w:tc>
        <w:tcPr>
          <w:tcW w:w="3120" w:type="dxa"/>
        </w:tcPr>
        <w:p w14:paraId="456D98F2" w14:textId="77777777" w:rsidR="004A697F" w:rsidRDefault="004A697F" w:rsidP="005B44F7">
          <w:pPr>
            <w:pStyle w:val="Header"/>
            <w:ind w:right="-115"/>
            <w:jc w:val="right"/>
          </w:pPr>
        </w:p>
      </w:tc>
    </w:tr>
  </w:tbl>
  <w:p w14:paraId="17BC5F82" w14:textId="5CAD9641" w:rsidR="004A697F" w:rsidRPr="0093374E" w:rsidRDefault="0093374E" w:rsidP="0093374E">
    <w:pPr>
      <w:pStyle w:val="Footer"/>
    </w:pPr>
    <w:r w:rsidRPr="00EF00DF">
      <w:rPr>
        <w:rFonts w:ascii="Times New Roman" w:hAnsi="Times New Roman" w:cs="Times New Roman"/>
      </w:rPr>
      <w:t>VMpam_0</w:t>
    </w:r>
    <w:r>
      <w:rPr>
        <w:rFonts w:ascii="Times New Roman" w:hAnsi="Times New Roman" w:cs="Times New Roman"/>
      </w:rPr>
      <w:t>5</w:t>
    </w:r>
    <w:r w:rsidRPr="00EF00DF">
      <w:rPr>
        <w:rFonts w:ascii="Times New Roman" w:hAnsi="Times New Roman" w:cs="Times New Roman"/>
      </w:rPr>
      <w:t>0</w:t>
    </w:r>
    <w:r>
      <w:rPr>
        <w:rFonts w:ascii="Times New Roman" w:hAnsi="Times New Roman" w:cs="Times New Roman"/>
      </w:rPr>
      <w:t>5</w:t>
    </w:r>
    <w:r w:rsidRPr="00EF00DF">
      <w:rPr>
        <w:rFonts w:ascii="Times New Roman" w:hAnsi="Times New Roman" w:cs="Times New Roman"/>
      </w:rPr>
      <w:t>22_SabVesPam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4A697F" w14:paraId="256EA2B1" w14:textId="77777777" w:rsidTr="005B44F7">
      <w:tc>
        <w:tcPr>
          <w:tcW w:w="3120" w:type="dxa"/>
        </w:tcPr>
        <w:p w14:paraId="00D1B7A4" w14:textId="77777777" w:rsidR="004A697F" w:rsidRDefault="004A697F" w:rsidP="005B44F7">
          <w:pPr>
            <w:pStyle w:val="Header"/>
            <w:ind w:left="-115"/>
          </w:pPr>
        </w:p>
      </w:tc>
      <w:tc>
        <w:tcPr>
          <w:tcW w:w="3120" w:type="dxa"/>
        </w:tcPr>
        <w:p w14:paraId="087EB372" w14:textId="77777777" w:rsidR="004A697F" w:rsidRDefault="004A697F" w:rsidP="005B44F7">
          <w:pPr>
            <w:pStyle w:val="Header"/>
            <w:jc w:val="center"/>
          </w:pPr>
        </w:p>
      </w:tc>
      <w:tc>
        <w:tcPr>
          <w:tcW w:w="3120" w:type="dxa"/>
        </w:tcPr>
        <w:p w14:paraId="7FB6DDF9" w14:textId="77777777" w:rsidR="004A697F" w:rsidRDefault="004A697F" w:rsidP="005B44F7">
          <w:pPr>
            <w:pStyle w:val="Header"/>
            <w:ind w:right="-115"/>
            <w:jc w:val="right"/>
          </w:pPr>
        </w:p>
      </w:tc>
    </w:tr>
  </w:tbl>
  <w:p w14:paraId="20641A86" w14:textId="67B135EF" w:rsidR="004A697F" w:rsidRDefault="00EF00DF" w:rsidP="005B44F7">
    <w:pPr>
      <w:pStyle w:val="Footer"/>
    </w:pPr>
    <w:r w:rsidRPr="00EF00DF">
      <w:rPr>
        <w:rFonts w:ascii="Times New Roman" w:hAnsi="Times New Roman" w:cs="Times New Roman"/>
      </w:rPr>
      <w:t>VMpam_0</w:t>
    </w:r>
    <w:r w:rsidR="009C5310">
      <w:rPr>
        <w:rFonts w:ascii="Times New Roman" w:hAnsi="Times New Roman" w:cs="Times New Roman"/>
      </w:rPr>
      <w:t>5</w:t>
    </w:r>
    <w:r w:rsidRPr="00EF00DF">
      <w:rPr>
        <w:rFonts w:ascii="Times New Roman" w:hAnsi="Times New Roman" w:cs="Times New Roman"/>
      </w:rPr>
      <w:t>0</w:t>
    </w:r>
    <w:r w:rsidR="0093374E">
      <w:rPr>
        <w:rFonts w:ascii="Times New Roman" w:hAnsi="Times New Roman" w:cs="Times New Roman"/>
      </w:rPr>
      <w:t>5</w:t>
    </w:r>
    <w:r w:rsidRPr="00EF00DF">
      <w:rPr>
        <w:rFonts w:ascii="Times New Roman" w:hAnsi="Times New Roman" w:cs="Times New Roman"/>
      </w:rPr>
      <w:t>22_SabVesPam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CD823" w14:textId="77777777" w:rsidR="00C951E0" w:rsidRDefault="00C951E0" w:rsidP="00862DEF">
      <w:r>
        <w:separator/>
      </w:r>
    </w:p>
  </w:footnote>
  <w:footnote w:type="continuationSeparator" w:id="0">
    <w:p w14:paraId="18D4B7F2" w14:textId="77777777" w:rsidR="00C951E0" w:rsidRDefault="00C951E0" w:rsidP="00862DEF">
      <w:r>
        <w:continuationSeparator/>
      </w:r>
    </w:p>
  </w:footnote>
  <w:footnote w:type="continuationNotice" w:id="1">
    <w:p w14:paraId="5817FC2D" w14:textId="77777777" w:rsidR="00C951E0" w:rsidRDefault="00C951E0">
      <w:pPr>
        <w:spacing w:before="0" w:after="0" w:line="240" w:lineRule="auto"/>
      </w:pPr>
    </w:p>
  </w:footnote>
  <w:footnote w:id="2">
    <w:p w14:paraId="24DD46F3" w14:textId="2BFAC41B" w:rsidR="001C67B2" w:rsidRPr="001C67B2" w:rsidRDefault="001C67B2" w:rsidP="001C67B2">
      <w:pPr>
        <w:pStyle w:val="FootnoteText"/>
        <w:jc w:val="both"/>
        <w:rPr>
          <w:rFonts w:ascii="Times New Roman" w:hAnsi="Times New Roman" w:cs="Times New Roman"/>
          <w:lang w:val="lv-LV"/>
        </w:rPr>
      </w:pPr>
      <w:r w:rsidRPr="001C67B2">
        <w:rPr>
          <w:rStyle w:val="FootnoteReference"/>
          <w:rFonts w:ascii="Times New Roman" w:hAnsi="Times New Roman"/>
        </w:rPr>
        <w:footnoteRef/>
      </w:r>
      <w:r w:rsidRPr="001C67B2">
        <w:rPr>
          <w:rFonts w:ascii="Times New Roman" w:hAnsi="Times New Roman" w:cs="Times New Roman"/>
        </w:rPr>
        <w:t xml:space="preserve"> Ņemot vērā, ka Pamatnostādnes tika izsludinātas Valsts sekretāru sanāksmē 2021.gada 25. februārī, 2021.gada 29.jūlijā iesniegtas izskatīšanai MK sēdē, tomēr MK 2021.gada 12.oktobra sēdē netika apstiprinātas un Veselības ministrijai tika uzdots dokumentu precizēt, kā arī to, ka Pamatnostādnēs iekļauto uzdevumu īstenošana notika 2021.gadā, Pamatnostādņu nosaukumā norādītais laika periods netiek labots, un dokumentā ietvertā informācija par pasākumiem 2021.gadā tiek atstāta, savukārt finansējums 2021.gadam Pamatnostādņu 5.pielikumā netiek atspoguļots.</w:t>
      </w:r>
    </w:p>
  </w:footnote>
  <w:footnote w:id="3">
    <w:p w14:paraId="19D3FD10" w14:textId="2BD30E79" w:rsidR="001B6A07" w:rsidRPr="00E41ACF" w:rsidRDefault="001B6A07" w:rsidP="00E41ACF">
      <w:pPr>
        <w:pStyle w:val="FootnoteText"/>
        <w:spacing w:before="0" w:after="0" w:line="240" w:lineRule="auto"/>
        <w:contextualSpacing/>
        <w:rPr>
          <w:rFonts w:ascii="Times New Roman" w:hAnsi="Times New Roman" w:cs="Times New Roman"/>
          <w:lang w:val="lv-LV"/>
        </w:rPr>
      </w:pPr>
      <w:r w:rsidRPr="00E41ACF">
        <w:rPr>
          <w:rStyle w:val="FootnoteReference"/>
          <w:rFonts w:ascii="Times New Roman" w:hAnsi="Times New Roman"/>
        </w:rPr>
        <w:footnoteRef/>
      </w:r>
      <w:r w:rsidRPr="00E41ACF">
        <w:rPr>
          <w:rFonts w:ascii="Times New Roman" w:hAnsi="Times New Roman" w:cs="Times New Roman"/>
        </w:rPr>
        <w:t xml:space="preserve"> MK sēdes 12.10.2021. Prot.</w:t>
      </w:r>
      <w:r w:rsidR="00B3128C" w:rsidRPr="00E41ACF">
        <w:rPr>
          <w:rFonts w:ascii="Times New Roman" w:hAnsi="Times New Roman" w:cs="Times New Roman"/>
        </w:rPr>
        <w:t xml:space="preserve"> </w:t>
      </w:r>
      <w:r w:rsidRPr="00E41ACF">
        <w:rPr>
          <w:rFonts w:ascii="Times New Roman" w:hAnsi="Times New Roman" w:cs="Times New Roman"/>
        </w:rPr>
        <w:t>Nr.</w:t>
      </w:r>
      <w:r w:rsidR="00B3128C" w:rsidRPr="00E41ACF">
        <w:rPr>
          <w:rFonts w:ascii="Times New Roman" w:hAnsi="Times New Roman" w:cs="Times New Roman"/>
        </w:rPr>
        <w:t>6</w:t>
      </w:r>
      <w:r w:rsidRPr="00E41ACF">
        <w:rPr>
          <w:rFonts w:ascii="Times New Roman" w:hAnsi="Times New Roman" w:cs="Times New Roman"/>
        </w:rPr>
        <w:t>9. 29. § 2.</w:t>
      </w:r>
      <w:r w:rsidR="00B3128C" w:rsidRPr="00E41ACF">
        <w:rPr>
          <w:rFonts w:ascii="Times New Roman" w:hAnsi="Times New Roman" w:cs="Times New Roman"/>
        </w:rPr>
        <w:t xml:space="preserve"> </w:t>
      </w:r>
      <w:r w:rsidRPr="00E41ACF">
        <w:rPr>
          <w:rFonts w:ascii="Times New Roman" w:hAnsi="Times New Roman" w:cs="Times New Roman"/>
        </w:rPr>
        <w:t>punkts.</w:t>
      </w:r>
    </w:p>
  </w:footnote>
  <w:footnote w:id="4">
    <w:p w14:paraId="346AF97D" w14:textId="3BD4704A" w:rsidR="00020BC7" w:rsidRPr="00170C19" w:rsidRDefault="00020BC7" w:rsidP="00E41ACF">
      <w:pPr>
        <w:pStyle w:val="FootnoteText"/>
        <w:spacing w:before="0" w:after="0" w:line="240" w:lineRule="auto"/>
        <w:contextualSpacing/>
        <w:rPr>
          <w:lang w:val="lv-LV"/>
        </w:rPr>
      </w:pPr>
      <w:r w:rsidRPr="00E41ACF">
        <w:rPr>
          <w:rStyle w:val="FootnoteReference"/>
          <w:rFonts w:ascii="Times New Roman" w:hAnsi="Times New Roman"/>
        </w:rPr>
        <w:footnoteRef/>
      </w:r>
      <w:r w:rsidR="00E41ACF" w:rsidRPr="00E41ACF">
        <w:rPr>
          <w:rFonts w:ascii="Times New Roman" w:hAnsi="Times New Roman" w:cs="Times New Roman"/>
        </w:rPr>
        <w:t xml:space="preserve"> Veselības nozares budžets (pamatfunkcijām)</w:t>
      </w:r>
      <w:r w:rsidR="00E41ACF">
        <w:rPr>
          <w:rFonts w:ascii="Times New Roman" w:hAnsi="Times New Roman" w:cs="Times New Roman"/>
        </w:rPr>
        <w:t>,</w:t>
      </w:r>
      <w:r w:rsidR="00E41ACF" w:rsidRPr="00E41ACF">
        <w:rPr>
          <w:rFonts w:ascii="Times New Roman" w:hAnsi="Times New Roman" w:cs="Times New Roman"/>
        </w:rPr>
        <w:t xml:space="preserve"> %</w:t>
      </w:r>
      <w:r w:rsidRPr="00E41ACF">
        <w:rPr>
          <w:rFonts w:ascii="Times New Roman" w:hAnsi="Times New Roman" w:cs="Times New Roman"/>
        </w:rPr>
        <w:t xml:space="preserve"> </w:t>
      </w:r>
      <w:r w:rsidR="00E41ACF" w:rsidRPr="00E41ACF">
        <w:rPr>
          <w:rFonts w:ascii="Times New Roman" w:hAnsi="Times New Roman" w:cs="Times New Roman"/>
        </w:rPr>
        <w:t xml:space="preserve">no IKP: </w:t>
      </w:r>
      <w:r w:rsidRPr="00E41ACF">
        <w:rPr>
          <w:rFonts w:ascii="Times New Roman" w:hAnsi="Times New Roman" w:cs="Times New Roman"/>
          <w:lang w:val="lv-LV"/>
        </w:rPr>
        <w:t>2023</w:t>
      </w:r>
      <w:r w:rsidR="00A44C6F" w:rsidRPr="00E41ACF">
        <w:rPr>
          <w:rFonts w:ascii="Times New Roman" w:hAnsi="Times New Roman" w:cs="Times New Roman"/>
          <w:lang w:val="lv-LV"/>
        </w:rPr>
        <w:t>.</w:t>
      </w:r>
      <w:r w:rsidR="00E41ACF">
        <w:rPr>
          <w:rFonts w:ascii="Times New Roman" w:hAnsi="Times New Roman" w:cs="Times New Roman"/>
          <w:lang w:val="lv-LV"/>
        </w:rPr>
        <w:t>gadā</w:t>
      </w:r>
      <w:r w:rsidR="00AB5B05" w:rsidRPr="00E41ACF">
        <w:rPr>
          <w:rFonts w:ascii="Times New Roman" w:hAnsi="Times New Roman" w:cs="Times New Roman"/>
          <w:lang w:val="lv-LV"/>
        </w:rPr>
        <w:t xml:space="preserve"> -</w:t>
      </w:r>
      <w:r w:rsidR="00763C97" w:rsidRPr="00E41ACF">
        <w:rPr>
          <w:rFonts w:ascii="Times New Roman" w:hAnsi="Times New Roman" w:cs="Times New Roman"/>
          <w:lang w:val="lv-LV"/>
        </w:rPr>
        <w:t xml:space="preserve"> </w:t>
      </w:r>
      <w:r w:rsidR="00AB5B05" w:rsidRPr="00E41ACF">
        <w:rPr>
          <w:rFonts w:ascii="Times New Roman" w:hAnsi="Times New Roman" w:cs="Times New Roman"/>
          <w:lang w:val="lv-LV"/>
        </w:rPr>
        <w:t>4,</w:t>
      </w:r>
      <w:r w:rsidR="00170C19" w:rsidRPr="00E41ACF">
        <w:rPr>
          <w:rFonts w:ascii="Times New Roman" w:hAnsi="Times New Roman" w:cs="Times New Roman"/>
          <w:lang w:val="lv-LV"/>
        </w:rPr>
        <w:t>92</w:t>
      </w:r>
      <w:r w:rsidR="00AB5B05" w:rsidRPr="00E41ACF">
        <w:rPr>
          <w:rFonts w:ascii="Times New Roman" w:hAnsi="Times New Roman" w:cs="Times New Roman"/>
          <w:lang w:val="lv-LV"/>
        </w:rPr>
        <w:t>%</w:t>
      </w:r>
      <w:r w:rsidR="00763C97" w:rsidRPr="00E41ACF">
        <w:rPr>
          <w:rFonts w:ascii="Times New Roman" w:hAnsi="Times New Roman" w:cs="Times New Roman"/>
          <w:lang w:val="lv-LV"/>
        </w:rPr>
        <w:t>, 2024.</w:t>
      </w:r>
      <w:r w:rsidR="00E41ACF">
        <w:rPr>
          <w:rFonts w:ascii="Times New Roman" w:hAnsi="Times New Roman" w:cs="Times New Roman"/>
          <w:lang w:val="lv-LV"/>
        </w:rPr>
        <w:t>gadā</w:t>
      </w:r>
      <w:r w:rsidR="00763C97" w:rsidRPr="00E41ACF">
        <w:rPr>
          <w:rFonts w:ascii="Times New Roman" w:hAnsi="Times New Roman" w:cs="Times New Roman"/>
          <w:lang w:val="lv-LV"/>
        </w:rPr>
        <w:t xml:space="preserve"> </w:t>
      </w:r>
      <w:r w:rsidR="00170C19" w:rsidRPr="00E41ACF">
        <w:rPr>
          <w:rFonts w:ascii="Times New Roman" w:hAnsi="Times New Roman" w:cs="Times New Roman"/>
          <w:lang w:val="lv-LV"/>
        </w:rPr>
        <w:t>– 5,05</w:t>
      </w:r>
      <w:r w:rsidR="00763C97" w:rsidRPr="00E41ACF">
        <w:rPr>
          <w:rFonts w:ascii="Times New Roman" w:hAnsi="Times New Roman" w:cs="Times New Roman"/>
          <w:lang w:val="lv-LV"/>
        </w:rPr>
        <w:t>%, 2025.</w:t>
      </w:r>
      <w:r w:rsidR="00E41ACF">
        <w:rPr>
          <w:rFonts w:ascii="Times New Roman" w:hAnsi="Times New Roman" w:cs="Times New Roman"/>
          <w:lang w:val="lv-LV"/>
        </w:rPr>
        <w:t xml:space="preserve">gadā </w:t>
      </w:r>
      <w:r w:rsidR="00763C97" w:rsidRPr="00E41ACF">
        <w:rPr>
          <w:rFonts w:ascii="Times New Roman" w:hAnsi="Times New Roman" w:cs="Times New Roman"/>
          <w:lang w:val="lv-LV"/>
        </w:rPr>
        <w:t>-</w:t>
      </w:r>
      <w:r w:rsidR="00170C19" w:rsidRPr="00E41ACF">
        <w:rPr>
          <w:rFonts w:ascii="Times New Roman" w:hAnsi="Times New Roman" w:cs="Times New Roman"/>
          <w:lang w:val="lv-LV"/>
        </w:rPr>
        <w:t xml:space="preserve"> 5,35%, 2026.</w:t>
      </w:r>
      <w:r w:rsidR="00E41ACF">
        <w:rPr>
          <w:rFonts w:ascii="Times New Roman" w:hAnsi="Times New Roman" w:cs="Times New Roman"/>
          <w:lang w:val="lv-LV"/>
        </w:rPr>
        <w:t xml:space="preserve">gadā </w:t>
      </w:r>
      <w:r w:rsidR="00170C19" w:rsidRPr="00E41ACF">
        <w:rPr>
          <w:rFonts w:ascii="Times New Roman" w:hAnsi="Times New Roman" w:cs="Times New Roman"/>
          <w:lang w:val="lv-LV"/>
        </w:rPr>
        <w:t>- 5,67%, 2027.</w:t>
      </w:r>
      <w:r w:rsidR="00E41ACF">
        <w:rPr>
          <w:rFonts w:ascii="Times New Roman" w:hAnsi="Times New Roman" w:cs="Times New Roman"/>
          <w:lang w:val="lv-LV"/>
        </w:rPr>
        <w:t xml:space="preserve">gadā </w:t>
      </w:r>
      <w:r w:rsidR="00170C19" w:rsidRPr="00E41ACF">
        <w:rPr>
          <w:rFonts w:ascii="Times New Roman" w:hAnsi="Times New Roman" w:cs="Times New Roman"/>
          <w:lang w:val="lv-LV"/>
        </w:rPr>
        <w:t>- 6,00%</w:t>
      </w:r>
      <w:r w:rsidR="00E41ACF">
        <w:rPr>
          <w:rFonts w:ascii="Times New Roman" w:hAnsi="Times New Roman" w:cs="Times New Roman"/>
          <w:lang w:val="lv-LV"/>
        </w:rPr>
        <w:t>.</w:t>
      </w:r>
    </w:p>
  </w:footnote>
  <w:footnote w:id="5">
    <w:p w14:paraId="6E28ED6F" w14:textId="77777777" w:rsidR="0042443A" w:rsidRPr="002E28F0" w:rsidRDefault="0042443A" w:rsidP="000908D5">
      <w:pPr>
        <w:pStyle w:val="FootnoteText"/>
        <w:spacing w:before="0" w:after="0" w:line="240" w:lineRule="auto"/>
        <w:jc w:val="both"/>
        <w:rPr>
          <w:rFonts w:ascii="Times New Roman" w:hAnsi="Times New Roman" w:cs="Times New Roman"/>
          <w:lang w:val="lv-LV"/>
        </w:rPr>
      </w:pPr>
      <w:r w:rsidRPr="00BD5722">
        <w:rPr>
          <w:rStyle w:val="FootnoteReference"/>
          <w:rFonts w:ascii="Times New Roman" w:hAnsi="Times New Roman"/>
        </w:rPr>
        <w:footnoteRef/>
      </w:r>
      <w:r w:rsidRPr="00BD5722">
        <w:rPr>
          <w:rFonts w:ascii="Times New Roman" w:hAnsi="Times New Roman" w:cs="Times New Roman"/>
        </w:rPr>
        <w:t xml:space="preserve"> Ieviešot Pamatnostādnēs iekļautos pasākumus, kas kvalificējas kā komercdarbarbības pasākumi, tiks ievērots </w:t>
      </w:r>
      <w:r w:rsidRPr="002E28F0">
        <w:rPr>
          <w:rFonts w:ascii="Times New Roman" w:hAnsi="Times New Roman" w:cs="Times New Roman"/>
        </w:rPr>
        <w:t>komercdarbības atbalsta regulējums.</w:t>
      </w:r>
    </w:p>
  </w:footnote>
  <w:footnote w:id="6">
    <w:p w14:paraId="0D91554C" w14:textId="2B3A77E2" w:rsidR="004A697F" w:rsidRPr="00732C55" w:rsidRDefault="004A697F" w:rsidP="00ED7B1B">
      <w:pPr>
        <w:pStyle w:val="FootnoteText"/>
        <w:spacing w:before="0" w:after="0" w:line="240" w:lineRule="auto"/>
        <w:contextualSpacing/>
        <w:jc w:val="both"/>
        <w:rPr>
          <w:rFonts w:ascii="Times New Roman" w:hAnsi="Times New Roman" w:cs="Times New Roman"/>
          <w:lang w:val="lv-LV"/>
        </w:rPr>
      </w:pPr>
      <w:r w:rsidRPr="00732C55">
        <w:rPr>
          <w:rStyle w:val="FootnoteReference"/>
          <w:rFonts w:ascii="Times New Roman" w:hAnsi="Times New Roman"/>
        </w:rPr>
        <w:footnoteRef/>
      </w:r>
      <w:r w:rsidRPr="0052321B">
        <w:rPr>
          <w:rFonts w:ascii="Times New Roman" w:hAnsi="Times New Roman" w:cs="Times New Roman"/>
          <w:lang w:val="lv-LV"/>
        </w:rPr>
        <w:t xml:space="preserve"> Nacionālajā attīstības plānā 2021.-2027.gadam iekļauts rādītājs “</w:t>
      </w:r>
      <w:r w:rsidRPr="00732C55">
        <w:rPr>
          <w:rFonts w:ascii="Times New Roman" w:hAnsi="Times New Roman" w:cs="Times New Roman"/>
          <w:lang w:val="lv-LV"/>
        </w:rPr>
        <w:t xml:space="preserve">Potenciāli zaudētie mūža gadi uz 100 000 iedzīvotāju </w:t>
      </w:r>
      <w:r w:rsidRPr="00732C55">
        <w:rPr>
          <w:rFonts w:ascii="Times New Roman" w:hAnsi="Times New Roman" w:cs="Times New Roman"/>
          <w:b/>
          <w:bCs/>
          <w:lang w:val="lv-LV"/>
        </w:rPr>
        <w:t>līdz 64 gadu vecumam</w:t>
      </w:r>
      <w:r w:rsidRPr="00732C55">
        <w:rPr>
          <w:rFonts w:ascii="Times New Roman" w:hAnsi="Times New Roman" w:cs="Times New Roman"/>
          <w:lang w:val="lv-LV"/>
        </w:rPr>
        <w:t>”.  Lai nodrošin</w:t>
      </w:r>
      <w:r>
        <w:rPr>
          <w:rFonts w:ascii="Times New Roman" w:hAnsi="Times New Roman" w:cs="Times New Roman"/>
          <w:lang w:val="lv-LV"/>
        </w:rPr>
        <w:t>ā</w:t>
      </w:r>
      <w:r w:rsidRPr="00732C55">
        <w:rPr>
          <w:rFonts w:ascii="Times New Roman" w:hAnsi="Times New Roman" w:cs="Times New Roman"/>
          <w:lang w:val="lv-LV"/>
        </w:rPr>
        <w:t>tu datu salīdzināmību ar citām valstīm, jo lielākā daļa ES dalībvalstu šobrīd izmanto rādītāju “Potenciāli zaudētie mūža gadi uz 100 000 iedzīvotāju</w:t>
      </w:r>
      <w:r w:rsidRPr="00732C55">
        <w:rPr>
          <w:rFonts w:ascii="Times New Roman" w:hAnsi="Times New Roman" w:cs="Times New Roman"/>
          <w:b/>
          <w:bCs/>
          <w:lang w:val="lv-LV"/>
        </w:rPr>
        <w:t xml:space="preserve"> līdz 69 gadu vecumam</w:t>
      </w:r>
      <w:r w:rsidRPr="00732C55">
        <w:rPr>
          <w:rFonts w:ascii="Times New Roman" w:hAnsi="Times New Roman" w:cs="Times New Roman"/>
          <w:lang w:val="lv-LV"/>
        </w:rPr>
        <w:t xml:space="preserve">”, kā arī ņemot vērā to, ka pieaug iedzīvotāju vidējais mūža ilgums, Pamatnostādnēs iekļautais rādītājs </w:t>
      </w:r>
      <w:r>
        <w:rPr>
          <w:rFonts w:ascii="Times New Roman" w:hAnsi="Times New Roman" w:cs="Times New Roman"/>
          <w:lang w:val="lv-LV"/>
        </w:rPr>
        <w:t>atšķirās no NAP iekļautā rādītāja.</w:t>
      </w:r>
    </w:p>
  </w:footnote>
  <w:footnote w:id="7">
    <w:p w14:paraId="7F093365" w14:textId="79A7FBD9"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rPr>
        <w:t xml:space="preserve"> OECD, WHO, 2019, State of Health in the EU Latvija. Valsts veselības profils 2019. © OECD and World Health Organization (acting as the host organisation for, and secretariat of, the European Observatory on Health Systems andPolicies), Pieejams: </w:t>
      </w:r>
      <w:hyperlink r:id="rId1" w:history="1">
        <w:r w:rsidRPr="00932796">
          <w:rPr>
            <w:rStyle w:val="Hyperlink"/>
            <w:rFonts w:ascii="Times New Roman" w:hAnsi="Times New Roman" w:cs="Times New Roman"/>
          </w:rPr>
          <w:t>https://ec.europa.eu/health/sites/health/files/state/docs/2019_chp_lv_latvian.pdf</w:t>
        </w:r>
      </w:hyperlink>
    </w:p>
  </w:footnote>
  <w:footnote w:id="8">
    <w:p w14:paraId="0686F6C0" w14:textId="51A9A63B"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0A0666">
        <w:rPr>
          <w:rFonts w:ascii="Times New Roman" w:hAnsi="Times New Roman" w:cs="Times New Roman"/>
          <w:lang w:val="lv-LV"/>
        </w:rPr>
        <w:t xml:space="preserve"> Pasaules Veselības organizācijas datu faktu lapas: http://www.euro.who.int/en/health-topics/disease-prevention/alcohol-use/publications/2018/alcohol-consumption,-harm-and-policy-response-fact-sheets-for-30-european-countries-2018</w:t>
      </w:r>
    </w:p>
  </w:footnote>
  <w:footnote w:id="9">
    <w:p w14:paraId="08AABDC3" w14:textId="77777777" w:rsidR="004A697F" w:rsidRPr="004778FB" w:rsidRDefault="004A697F" w:rsidP="0094011B">
      <w:pPr>
        <w:pStyle w:val="FootnoteText"/>
        <w:spacing w:before="0" w:after="0" w:line="240" w:lineRule="auto"/>
        <w:jc w:val="both"/>
        <w:rPr>
          <w:rFonts w:ascii="Times New Roman" w:hAnsi="Times New Roman" w:cs="Times New Roman"/>
          <w:i/>
          <w:iCs/>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2019. gada Starptautiskā jauniešu smēķēšanas pētījuma dati.</w:t>
      </w:r>
    </w:p>
  </w:footnote>
  <w:footnote w:id="10">
    <w:p w14:paraId="56BC3E77" w14:textId="77777777" w:rsidR="004A697F" w:rsidRPr="00932796" w:rsidRDefault="004A697F" w:rsidP="00D736A9">
      <w:pPr>
        <w:pStyle w:val="FootnoteText"/>
        <w:spacing w:before="0" w:after="0" w:line="240" w:lineRule="auto"/>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Atkarību izraisošo vielu lietošana iedzīvotāju vidū, 2016 </w:t>
      </w:r>
      <w:hyperlink r:id="rId2" w:history="1">
        <w:r w:rsidRPr="00932796">
          <w:rPr>
            <w:rStyle w:val="Hyperlink"/>
            <w:rFonts w:ascii="Times New Roman" w:hAnsi="Times New Roman" w:cs="Times New Roman"/>
            <w:lang w:val="lv-LV"/>
          </w:rPr>
          <w:t>https://spkc.gov.lv/upload/Petijumi%20un%20zinojumi/Atkaribu%20slimibu%20petijumi/Diana/atkaribu_izraisosu_vielu_lietosana.pdf</w:t>
        </w:r>
      </w:hyperlink>
    </w:p>
  </w:footnote>
  <w:footnote w:id="11">
    <w:p w14:paraId="193E95D8" w14:textId="168C9621"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lang w:val="lv-LV"/>
        </w:rPr>
        <w:footnoteRef/>
      </w:r>
      <w:r w:rsidRPr="00932796">
        <w:rPr>
          <w:rFonts w:ascii="Times New Roman" w:hAnsi="Times New Roman" w:cs="Times New Roman"/>
          <w:lang w:val="lv-LV"/>
        </w:rPr>
        <w:t xml:space="preserve"> Žabko, O., Kļave. E., Krieķe, L. (2020). ESPAD 2019:atkarību izraisošo vielu lietošanas paradumi un tendences skolēnu vidū. </w:t>
      </w:r>
      <w:r w:rsidRPr="000A0666">
        <w:rPr>
          <w:rFonts w:ascii="Times New Roman" w:hAnsi="Times New Roman" w:cs="Times New Roman"/>
          <w:lang w:val="lv-LV"/>
        </w:rPr>
        <w:t>Pētījuma gala ziņojums, SPKC.</w:t>
      </w:r>
    </w:p>
  </w:footnote>
  <w:footnote w:id="12">
    <w:p w14:paraId="11073532" w14:textId="77777777"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lang w:val="lv-LV"/>
        </w:rPr>
        <w:footnoteRef/>
      </w:r>
      <w:r w:rsidRPr="00932796">
        <w:rPr>
          <w:rFonts w:ascii="Times New Roman" w:hAnsi="Times New Roman" w:cs="Times New Roman"/>
          <w:lang w:val="lv-LV"/>
        </w:rPr>
        <w:t xml:space="preserve"> Putniņa, A., Pokšāns, A. &amp; Brants, M. (2019). Pētījums par procesu atkarību (azartspēļu, sociālo mediju, datorspēļu atkarība) izplatību Latvijas iedzīvotāju vidū un ar to ietekmējošiem riska faktoriem.</w:t>
      </w:r>
    </w:p>
  </w:footnote>
  <w:footnote w:id="13">
    <w:p w14:paraId="0FA5CDBB" w14:textId="5DFF1AC9"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Latvijas iedzīvotāju veselību ietekmējošo paradumu pētījuma 2018. gada dati, SPKC</w:t>
      </w:r>
    </w:p>
  </w:footnote>
  <w:footnote w:id="14">
    <w:p w14:paraId="3A0D5EE6" w14:textId="77777777"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0A0666">
        <w:rPr>
          <w:rFonts w:ascii="Times New Roman" w:hAnsi="Times New Roman" w:cs="Times New Roman"/>
          <w:lang w:val="lv-LV"/>
        </w:rPr>
        <w:t xml:space="preserve"> Bērnu antropometrisko parametru un skolu vides pētījums Latvijā 2018./2019. māc. g.</w:t>
      </w:r>
    </w:p>
  </w:footnote>
  <w:footnote w:id="15">
    <w:p w14:paraId="2DFE7898" w14:textId="6A8CCE93"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0A0666">
        <w:rPr>
          <w:rFonts w:ascii="Times New Roman" w:hAnsi="Times New Roman" w:cs="Times New Roman"/>
          <w:lang w:val="lv-LV"/>
        </w:rPr>
        <w:t xml:space="preserve"> Latvijas skolēnu veselības paradumu pētījuma 2018. gada dati, SPKC</w:t>
      </w:r>
    </w:p>
  </w:footnote>
  <w:footnote w:id="16">
    <w:p w14:paraId="68854B67" w14:textId="3F18777E" w:rsidR="004A697F" w:rsidRPr="00932796" w:rsidRDefault="004A697F" w:rsidP="00DF2C4A">
      <w:pPr>
        <w:pStyle w:val="FootnoteText"/>
        <w:spacing w:before="0" w:after="0" w:line="240" w:lineRule="auto"/>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Latvijas iedzīvotāju veselību ietekmējošo paradumu pētījuma 2018. gada dati, SPKC</w:t>
      </w:r>
    </w:p>
  </w:footnote>
  <w:footnote w:id="17">
    <w:p w14:paraId="50599AEA" w14:textId="346736D0" w:rsidR="004A697F" w:rsidRPr="0005625B" w:rsidRDefault="004A697F" w:rsidP="00DF2C4A">
      <w:pPr>
        <w:pStyle w:val="FootnoteText"/>
        <w:spacing w:before="0" w:after="0" w:line="240" w:lineRule="auto"/>
        <w:rPr>
          <w:rFonts w:ascii="Times New Roman" w:hAnsi="Times New Roman" w:cs="Times New Roman"/>
          <w:i/>
          <w:iCs/>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Latvijas iedzīvotāju veselību ietekmējošo paradumu pētījuma 2018. gada dati, SPKC</w:t>
      </w:r>
    </w:p>
  </w:footnote>
  <w:footnote w:id="18">
    <w:p w14:paraId="5C907BB4" w14:textId="3B347ADF" w:rsidR="004A697F" w:rsidRPr="00932796" w:rsidRDefault="004A697F" w:rsidP="001C2978">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lang w:val="lv-LV"/>
        </w:rPr>
        <w:footnoteRef/>
      </w:r>
      <w:r w:rsidRPr="00932796">
        <w:rPr>
          <w:rFonts w:ascii="Times New Roman" w:hAnsi="Times New Roman" w:cs="Times New Roman"/>
          <w:lang w:val="lv-LV"/>
        </w:rPr>
        <w:t xml:space="preserve"> Latvijas skolēnu veselības paraduma pētījuma </w:t>
      </w:r>
      <w:r w:rsidRPr="000A0666">
        <w:rPr>
          <w:rFonts w:ascii="Times New Roman" w:hAnsi="Times New Roman" w:cs="Times New Roman"/>
          <w:lang w:val="lv-LV"/>
        </w:rPr>
        <w:t xml:space="preserve">2018. gada </w:t>
      </w:r>
      <w:r w:rsidRPr="00932796">
        <w:rPr>
          <w:rFonts w:ascii="Times New Roman" w:hAnsi="Times New Roman" w:cs="Times New Roman"/>
          <w:lang w:val="lv-LV"/>
        </w:rPr>
        <w:t>dati, SPKC</w:t>
      </w:r>
      <w:r w:rsidR="00932796" w:rsidRPr="00932796">
        <w:rPr>
          <w:rFonts w:ascii="Times New Roman" w:hAnsi="Times New Roman" w:cs="Times New Roman"/>
          <w:lang w:val="lv-LV"/>
        </w:rPr>
        <w:t>.</w:t>
      </w:r>
    </w:p>
  </w:footnote>
  <w:footnote w:id="19">
    <w:p w14:paraId="47972DDA" w14:textId="675A84F1" w:rsidR="001E1559" w:rsidRPr="00932796" w:rsidRDefault="001E1559" w:rsidP="001C2978">
      <w:pPr>
        <w:pStyle w:val="FootnoteText"/>
        <w:spacing w:before="0" w:after="0" w:line="240" w:lineRule="auto"/>
        <w:jc w:val="both"/>
        <w:rPr>
          <w:rFonts w:ascii="Times New Roman" w:hAnsi="Times New Roman" w:cs="Times New Roman"/>
        </w:rPr>
      </w:pPr>
      <w:r w:rsidRPr="00932796">
        <w:rPr>
          <w:rStyle w:val="FootnoteReference"/>
          <w:rFonts w:ascii="Times New Roman" w:hAnsi="Times New Roman"/>
        </w:rPr>
        <w:footnoteRef/>
      </w:r>
      <w:r w:rsidRPr="000A0666">
        <w:rPr>
          <w:rFonts w:ascii="Times New Roman" w:hAnsi="Times New Roman" w:cs="Times New Roman"/>
          <w:lang w:val="lv-LV"/>
        </w:rPr>
        <w:t xml:space="preserve"> Kopīgs paziņojums Eiropas Parlamentam, Eiropadomei, Padomei, Eiropas Ekonomikas un sociālo lieti komitejai un reģionu komitejai “Ar Covid-19 saistītās dezinformācijas apkarošana, pamatojoties uz faktiem” (Briselē, 10.6.2020. </w:t>
      </w:r>
      <w:r w:rsidRPr="00932796">
        <w:rPr>
          <w:rFonts w:ascii="Times New Roman" w:hAnsi="Times New Roman" w:cs="Times New Roman"/>
        </w:rPr>
        <w:t>JOIN (2020) 8 final). Pieejams: https://eur-lex.europa.eu/legal-content/EN/TXT/?uri=CELEX:52020JC0008</w:t>
      </w:r>
      <w:r w:rsidR="00932796" w:rsidRPr="00932796">
        <w:rPr>
          <w:rFonts w:ascii="Times New Roman" w:hAnsi="Times New Roman" w:cs="Times New Roman"/>
        </w:rPr>
        <w:t>.</w:t>
      </w:r>
    </w:p>
  </w:footnote>
  <w:footnote w:id="20">
    <w:p w14:paraId="22DFF216" w14:textId="16AAF9C7" w:rsidR="004A697F" w:rsidRPr="00B97218" w:rsidRDefault="004A697F" w:rsidP="001C2978">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rPr>
        <w:t xml:space="preserve"> Latvijas skolēnu veselības paraduma pētījuma 2018. gada dati., SPKC</w:t>
      </w:r>
      <w:r w:rsidR="00932796" w:rsidRPr="00932796">
        <w:rPr>
          <w:rFonts w:ascii="Times New Roman" w:hAnsi="Times New Roman" w:cs="Times New Roman"/>
        </w:rPr>
        <w:t>.</w:t>
      </w:r>
    </w:p>
  </w:footnote>
  <w:footnote w:id="21">
    <w:p w14:paraId="10252876" w14:textId="55449B1D" w:rsidR="004A697F" w:rsidRPr="0001751C" w:rsidRDefault="004A697F" w:rsidP="0001751C">
      <w:pPr>
        <w:pStyle w:val="FootnoteText"/>
        <w:jc w:val="both"/>
        <w:rPr>
          <w:rFonts w:ascii="Times New Roman" w:hAnsi="Times New Roman" w:cs="Times New Roman"/>
          <w:lang w:val="lv-LV"/>
        </w:rPr>
      </w:pPr>
      <w:r w:rsidRPr="0001751C">
        <w:rPr>
          <w:rStyle w:val="FootnoteReference"/>
          <w:rFonts w:ascii="Times New Roman" w:hAnsi="Times New Roman"/>
        </w:rPr>
        <w:footnoteRef/>
      </w:r>
      <w:r w:rsidRPr="005F14CC">
        <w:rPr>
          <w:rFonts w:ascii="Times New Roman" w:hAnsi="Times New Roman" w:cs="Times New Roman"/>
          <w:lang w:val="lv-LV"/>
        </w:rPr>
        <w:t xml:space="preserve"> Psiholoģiskā noturība (angl. resilience) ir viens no faktoriem, kas palīdz cilvēkam pārvarēt paaugstināta stresa vai traumatisku notikumu negatīvās sekas, tādējādi saglabājot psihisko un fizisko labklājību.</w:t>
      </w:r>
    </w:p>
  </w:footnote>
  <w:footnote w:id="22">
    <w:p w14:paraId="221CE02D" w14:textId="7FDE43C0" w:rsidR="004A697F" w:rsidRPr="00394AD8" w:rsidRDefault="004A697F" w:rsidP="00702AE6">
      <w:pPr>
        <w:pStyle w:val="FootnoteText"/>
        <w:spacing w:before="0" w:after="0" w:line="240" w:lineRule="auto"/>
        <w:contextualSpacing/>
        <w:rPr>
          <w:rFonts w:ascii="Times New Roman" w:hAnsi="Times New Roman" w:cs="Times New Roman"/>
          <w:lang w:val="lv-LV"/>
        </w:rPr>
      </w:pPr>
      <w:r w:rsidRPr="00394AD8">
        <w:rPr>
          <w:rStyle w:val="FootnoteReference"/>
          <w:rFonts w:ascii="Times New Roman" w:hAnsi="Times New Roman"/>
        </w:rPr>
        <w:footnoteRef/>
      </w:r>
      <w:r w:rsidRPr="0052321B">
        <w:rPr>
          <w:rFonts w:ascii="Times New Roman" w:hAnsi="Times New Roman" w:cs="Times New Roman"/>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detalizēti norādītas</w:t>
      </w:r>
      <w:r w:rsidRPr="00394AD8">
        <w:rPr>
          <w:rFonts w:ascii="Times New Roman" w:eastAsia="Times New Roman" w:hAnsi="Times New Roman" w:cs="Times New Roman"/>
          <w:b/>
          <w:bCs/>
          <w:lang w:val="lv-LV" w:eastAsia="lv-LV"/>
        </w:rPr>
        <w:t xml:space="preserve"> </w:t>
      </w:r>
      <w:r w:rsidR="00D53297" w:rsidRPr="00D53297">
        <w:rPr>
          <w:rFonts w:ascii="Times New Roman" w:eastAsia="Times New Roman" w:hAnsi="Times New Roman" w:cs="Times New Roman"/>
          <w:b/>
          <w:bCs/>
          <w:lang w:val="lv-LV" w:eastAsia="lv-LV"/>
        </w:rPr>
        <w:t>6.</w:t>
      </w:r>
      <w:r w:rsidRPr="00D53297">
        <w:rPr>
          <w:rFonts w:ascii="Times New Roman" w:eastAsia="Times New Roman" w:hAnsi="Times New Roman" w:cs="Times New Roman"/>
          <w:b/>
          <w:bCs/>
          <w:lang w:val="lv-LV" w:eastAsia="lv-LV"/>
        </w:rPr>
        <w:t>pielikumā.</w:t>
      </w:r>
    </w:p>
  </w:footnote>
  <w:footnote w:id="23">
    <w:p w14:paraId="5606E474" w14:textId="24034C14" w:rsidR="004A697F" w:rsidRPr="00394AD8" w:rsidRDefault="004A697F" w:rsidP="00D53297">
      <w:pPr>
        <w:pStyle w:val="FootnoteText"/>
        <w:spacing w:before="0" w:after="0" w:line="240" w:lineRule="auto"/>
        <w:contextualSpacing/>
        <w:rPr>
          <w:rFonts w:ascii="Times New Roman" w:hAnsi="Times New Roman" w:cs="Times New Roman"/>
          <w:lang w:val="lv-LV"/>
        </w:rPr>
      </w:pPr>
      <w:r w:rsidRPr="00394AD8">
        <w:rPr>
          <w:rStyle w:val="FootnoteReference"/>
          <w:rFonts w:ascii="Times New Roman" w:hAnsi="Times New Roman"/>
        </w:rPr>
        <w:footnoteRef/>
      </w:r>
      <w:r w:rsidRPr="0052321B">
        <w:rPr>
          <w:rFonts w:ascii="Times New Roman" w:hAnsi="Times New Roman" w:cs="Times New Roman"/>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detalizēti norādītas</w:t>
      </w:r>
      <w:r w:rsidRPr="00394AD8">
        <w:rPr>
          <w:rFonts w:ascii="Times New Roman" w:eastAsia="Times New Roman" w:hAnsi="Times New Roman" w:cs="Times New Roman"/>
          <w:b/>
          <w:bCs/>
          <w:lang w:val="lv-LV" w:eastAsia="lv-LV"/>
        </w:rPr>
        <w:t xml:space="preserve"> </w:t>
      </w:r>
      <w:r w:rsidR="00D53297" w:rsidRPr="00D53297">
        <w:rPr>
          <w:rFonts w:ascii="Times New Roman" w:eastAsia="Times New Roman" w:hAnsi="Times New Roman" w:cs="Times New Roman"/>
          <w:b/>
          <w:bCs/>
          <w:lang w:val="lv-LV" w:eastAsia="lv-LV"/>
        </w:rPr>
        <w:t>6.</w:t>
      </w:r>
      <w:r w:rsidRPr="00D53297">
        <w:rPr>
          <w:rFonts w:ascii="Times New Roman" w:eastAsia="Times New Roman" w:hAnsi="Times New Roman" w:cs="Times New Roman"/>
          <w:b/>
          <w:bCs/>
          <w:lang w:val="lv-LV" w:eastAsia="lv-LV"/>
        </w:rPr>
        <w:t>pielikumā.</w:t>
      </w:r>
    </w:p>
  </w:footnote>
  <w:footnote w:id="24">
    <w:p w14:paraId="180D7303" w14:textId="77777777" w:rsidR="00BB6132" w:rsidRPr="00D328DA" w:rsidRDefault="00BB6132" w:rsidP="00764277">
      <w:pPr>
        <w:pStyle w:val="FootnoteText"/>
        <w:spacing w:before="0" w:after="0" w:line="240" w:lineRule="auto"/>
        <w:rPr>
          <w:rFonts w:ascii="Times New Roman" w:hAnsi="Times New Roman" w:cs="Times New Roman"/>
          <w:lang w:val="lv-LV"/>
        </w:rPr>
      </w:pPr>
      <w:r w:rsidRPr="00764277">
        <w:rPr>
          <w:rStyle w:val="FootnoteReference"/>
          <w:rFonts w:ascii="Times New Roman" w:hAnsi="Times New Roman"/>
        </w:rPr>
        <w:footnoteRef/>
      </w:r>
      <w:r w:rsidRPr="00D328DA">
        <w:rPr>
          <w:rFonts w:ascii="Times New Roman" w:hAnsi="Times New Roman" w:cs="Times New Roman"/>
        </w:rPr>
        <w:t xml:space="preserve"> </w:t>
      </w:r>
      <w:r w:rsidRPr="00D328DA">
        <w:rPr>
          <w:rFonts w:ascii="Times New Roman" w:hAnsi="Times New Roman" w:cs="Times New Roman"/>
          <w:lang w:val="lv-LV"/>
        </w:rPr>
        <w:t xml:space="preserve">Avots: Eurostat </w:t>
      </w:r>
      <w:r w:rsidRPr="00D328DA">
        <w:rPr>
          <w:rFonts w:ascii="Times New Roman" w:hAnsi="Times New Roman" w:cs="Times New Roman"/>
          <w:color w:val="757575"/>
          <w:bdr w:val="none" w:sz="0" w:space="0" w:color="auto" w:frame="1"/>
          <w:shd w:val="clear" w:color="auto" w:fill="FFFFFF"/>
        </w:rPr>
        <w:t>( </w:t>
      </w:r>
      <w:hyperlink r:id="rId3" w:tgtFrame="_blank" w:history="1">
        <w:r w:rsidRPr="00D328DA">
          <w:rPr>
            <w:rStyle w:val="Hyperlink"/>
            <w:rFonts w:ascii="Times New Roman" w:hAnsi="Times New Roman" w:cs="Times New Roman"/>
            <w:color w:val="004494"/>
            <w:bdr w:val="none" w:sz="0" w:space="0" w:color="auto" w:frame="1"/>
          </w:rPr>
          <w:t>HLTH_SHA11_HC</w:t>
        </w:r>
      </w:hyperlink>
      <w:r w:rsidRPr="00D328DA">
        <w:rPr>
          <w:rFonts w:ascii="Times New Roman" w:hAnsi="Times New Roman" w:cs="Times New Roman"/>
          <w:color w:val="757575"/>
          <w:bdr w:val="none" w:sz="0" w:space="0" w:color="auto" w:frame="1"/>
          <w:shd w:val="clear" w:color="auto" w:fill="FFFFFF"/>
        </w:rPr>
        <w:t> )</w:t>
      </w:r>
      <w:r w:rsidRPr="00D328DA">
        <w:rPr>
          <w:rFonts w:ascii="Times New Roman" w:hAnsi="Times New Roman" w:cs="Times New Roman"/>
          <w:color w:val="757575"/>
          <w:bdr w:val="none" w:sz="0" w:space="0" w:color="auto" w:frame="1"/>
          <w:shd w:val="clear" w:color="auto" w:fill="FFFFFF"/>
          <w:lang w:val="lv-LV"/>
        </w:rPr>
        <w:t xml:space="preserve">, </w:t>
      </w:r>
      <w:r w:rsidRPr="00D328DA">
        <w:rPr>
          <w:rFonts w:ascii="Times New Roman" w:hAnsi="Times New Roman" w:cs="Times New Roman"/>
          <w:lang w:val="lv-LV"/>
        </w:rPr>
        <w:t>[Pieejams: https://ec.europa.eu/eurostat/databrowser/view/tps00207/default/table?lang=en]</w:t>
      </w:r>
      <w:r w:rsidRPr="00D328DA">
        <w:rPr>
          <w:rFonts w:ascii="Times New Roman" w:hAnsi="Times New Roman" w:cs="Times New Roman"/>
          <w:color w:val="333333"/>
          <w:shd w:val="clear" w:color="auto" w:fill="FFFFFF"/>
        </w:rPr>
        <w:t> </w:t>
      </w:r>
    </w:p>
  </w:footnote>
  <w:footnote w:id="25">
    <w:p w14:paraId="5701F6EE" w14:textId="77777777" w:rsidR="00BB6132" w:rsidRPr="005F14CC" w:rsidRDefault="00BB6132" w:rsidP="00764277">
      <w:pPr>
        <w:pStyle w:val="FootnoteText"/>
        <w:spacing w:before="0" w:after="0" w:line="240" w:lineRule="auto"/>
        <w:jc w:val="both"/>
        <w:rPr>
          <w:lang w:val="lv-LV"/>
        </w:rPr>
      </w:pPr>
      <w:r w:rsidRPr="00D328DA">
        <w:rPr>
          <w:rStyle w:val="FootnoteReference"/>
          <w:rFonts w:ascii="Times New Roman" w:hAnsi="Times New Roman"/>
        </w:rPr>
        <w:footnoteRef/>
      </w:r>
      <w:r w:rsidRPr="00D328DA">
        <w:rPr>
          <w:rFonts w:ascii="Times New Roman" w:hAnsi="Times New Roman" w:cs="Times New Roman"/>
          <w:lang w:val="lv-LV"/>
        </w:rPr>
        <w:t xml:space="preserve"> Pirktspējas paritāte (PPP; </w:t>
      </w:r>
      <w:r w:rsidRPr="00D328DA">
        <w:rPr>
          <w:rFonts w:ascii="Times New Roman" w:hAnsi="Times New Roman" w:cs="Times New Roman"/>
          <w:i/>
          <w:iCs/>
          <w:lang w:val="lv-LV"/>
        </w:rPr>
        <w:t>Purchasing pover parity</w:t>
      </w:r>
      <w:r w:rsidRPr="00D328DA">
        <w:rPr>
          <w:rFonts w:ascii="Times New Roman" w:hAnsi="Times New Roman" w:cs="Times New Roman"/>
          <w:lang w:val="lv-LV"/>
        </w:rPr>
        <w:t>) ir valūtas pārrēķina likme, kas vienādo dažādu valūtu pirktspēju, novēršot atšķirības starp dažādu valstu cenu līmeņiem. PPP izmantošana nodrošina to, ka visu valstu nacionālā iekšzemes kopprodukta novērtējumā ir vienāds cenu līmenis un tādējādi atspoguļo vienīgi atšķirības faktiskajā ekonomikas apjomā.</w:t>
      </w:r>
    </w:p>
  </w:footnote>
  <w:footnote w:id="26">
    <w:p w14:paraId="06365FED" w14:textId="77777777" w:rsidR="004A697F" w:rsidRPr="00FD708D" w:rsidRDefault="004A697F" w:rsidP="00932796">
      <w:pPr>
        <w:pStyle w:val="FootnoteText"/>
        <w:spacing w:before="0" w:after="0" w:line="240" w:lineRule="auto"/>
        <w:contextualSpacing/>
        <w:jc w:val="both"/>
        <w:rPr>
          <w:rFonts w:ascii="Times New Roman" w:hAnsi="Times New Roman" w:cs="Times New Roman"/>
          <w:lang w:val="lv-LV"/>
        </w:rPr>
      </w:pPr>
      <w:r w:rsidRPr="00FD708D">
        <w:rPr>
          <w:rStyle w:val="FootnoteReference"/>
          <w:rFonts w:ascii="Times New Roman" w:hAnsi="Times New Roman"/>
        </w:rPr>
        <w:footnoteRef/>
      </w:r>
      <w:r w:rsidRPr="00FD708D">
        <w:rPr>
          <w:rFonts w:ascii="Times New Roman" w:hAnsi="Times New Roman" w:cs="Times New Roman"/>
        </w:rPr>
        <w:t xml:space="preserve"> Aktīvās vielas nosaukums (starptautiskais nepatentētais nosaukums </w:t>
      </w:r>
      <w:r w:rsidRPr="00FD708D">
        <w:rPr>
          <w:rFonts w:ascii="Times New Roman" w:hAnsi="Times New Roman" w:cs="Times New Roman"/>
          <w:i/>
          <w:iCs/>
        </w:rPr>
        <w:t>(INN; international nonproprietary name))</w:t>
      </w:r>
    </w:p>
  </w:footnote>
  <w:footnote w:id="27">
    <w:p w14:paraId="28068AC1" w14:textId="0B917587" w:rsidR="004A697F" w:rsidRPr="000E11D6" w:rsidRDefault="004A697F" w:rsidP="00932796">
      <w:pPr>
        <w:pStyle w:val="FootnoteText"/>
        <w:spacing w:before="0" w:after="0" w:line="240" w:lineRule="auto"/>
        <w:contextualSpacing/>
        <w:rPr>
          <w:rFonts w:ascii="Times New Roman" w:hAnsi="Times New Roman" w:cs="Times New Roman"/>
          <w:lang w:val="lv-LV"/>
        </w:rPr>
      </w:pPr>
      <w:r w:rsidRPr="000E11D6">
        <w:rPr>
          <w:rStyle w:val="FootnoteReference"/>
          <w:rFonts w:ascii="Times New Roman" w:hAnsi="Times New Roman"/>
        </w:rPr>
        <w:footnoteRef/>
      </w:r>
      <w:r w:rsidRPr="005F14CC">
        <w:rPr>
          <w:rFonts w:ascii="Times New Roman" w:hAnsi="Times New Roman" w:cs="Times New Roman"/>
          <w:lang w:val="lv-LV"/>
        </w:rPr>
        <w:t xml:space="preserve"> Atbilstoši kompensējamo zāļu sarakstam uz 01.01.2021; Zāļu valsts aģentūras 2020. gada dati</w:t>
      </w:r>
    </w:p>
  </w:footnote>
  <w:footnote w:id="28">
    <w:p w14:paraId="3B5113EA" w14:textId="684A2F0C" w:rsidR="004A697F" w:rsidRPr="000A0666" w:rsidRDefault="004A697F" w:rsidP="00AA6568">
      <w:pPr>
        <w:pStyle w:val="FootnoteText"/>
        <w:spacing w:before="0" w:after="0" w:line="240" w:lineRule="auto"/>
        <w:contextualSpacing/>
        <w:jc w:val="both"/>
        <w:rPr>
          <w:rFonts w:ascii="Times New Roman" w:hAnsi="Times New Roman" w:cs="Times New Roman"/>
          <w:lang w:val="lv-LV"/>
        </w:rPr>
      </w:pPr>
      <w:r w:rsidRPr="002F34FA">
        <w:rPr>
          <w:rStyle w:val="FootnoteReference"/>
          <w:rFonts w:ascii="Times New Roman" w:hAnsi="Times New Roman"/>
        </w:rPr>
        <w:footnoteRef/>
      </w:r>
      <w:r w:rsidRPr="0052321B">
        <w:rPr>
          <w:rFonts w:ascii="Times New Roman" w:hAnsi="Times New Roman" w:cs="Times New Roman"/>
          <w:lang w:val="lv-LV"/>
        </w:rPr>
        <w:t xml:space="preserve"> Konceptuālais ziņojums "Par situāciju paliatīvajā aprūpē Latvijā un nepieciešamajām izmaiņām paliatīvās aprūpes pakalpojumu pieejamības nodrošināšanā"</w:t>
      </w:r>
      <w:r w:rsidRPr="0052321B">
        <w:rPr>
          <w:rFonts w:ascii="Times New Roman" w:hAnsi="Times New Roman" w:cs="Times New Roman"/>
          <w:color w:val="414142"/>
          <w:lang w:val="lv-LV"/>
        </w:rPr>
        <w:t xml:space="preserve"> (apstiprināts ar 15.12.2020. </w:t>
      </w:r>
      <w:r w:rsidRPr="000A0666">
        <w:rPr>
          <w:rFonts w:ascii="Times New Roman" w:hAnsi="Times New Roman" w:cs="Times New Roman"/>
          <w:lang w:val="lv-LV"/>
        </w:rPr>
        <w:t>MK rīkojums Nr. 774, Prot. Nr. 82 56. §)</w:t>
      </w:r>
      <w:r w:rsidR="00932796" w:rsidRPr="000A0666">
        <w:rPr>
          <w:rFonts w:ascii="Times New Roman" w:hAnsi="Times New Roman" w:cs="Times New Roman"/>
          <w:lang w:val="lv-LV"/>
        </w:rPr>
        <w:t>.</w:t>
      </w:r>
    </w:p>
  </w:footnote>
  <w:footnote w:id="29">
    <w:p w14:paraId="08168625" w14:textId="77777777" w:rsidR="00E27A24" w:rsidRPr="00F61396" w:rsidRDefault="00E27A24" w:rsidP="00E27A24">
      <w:pPr>
        <w:pStyle w:val="FootnoteText"/>
        <w:rPr>
          <w:rFonts w:ascii="Times New Roman" w:hAnsi="Times New Roman" w:cs="Times New Roman"/>
          <w:lang w:val="lv-LV"/>
        </w:rPr>
      </w:pPr>
      <w:r w:rsidRPr="00F61396">
        <w:rPr>
          <w:rStyle w:val="FootnoteReference"/>
          <w:rFonts w:ascii="Times New Roman" w:hAnsi="Times New Roman"/>
        </w:rPr>
        <w:footnoteRef/>
      </w:r>
      <w:r w:rsidRPr="000A0666">
        <w:rPr>
          <w:rFonts w:ascii="Times New Roman" w:hAnsi="Times New Roman" w:cs="Times New Roman"/>
          <w:lang w:val="lv-LV"/>
        </w:rPr>
        <w:t xml:space="preserve"> </w:t>
      </w:r>
      <w:r w:rsidRPr="00F61396">
        <w:rPr>
          <w:rFonts w:ascii="Times New Roman" w:hAnsi="Times New Roman" w:cs="Times New Roman"/>
          <w:lang w:val="lv-LV"/>
        </w:rPr>
        <w:t>Papildus nepieciešamais finansējums VADC iekļauts 5.9.uzdevumā.</w:t>
      </w:r>
    </w:p>
  </w:footnote>
  <w:footnote w:id="30">
    <w:p w14:paraId="3F0F1168" w14:textId="77777777" w:rsidR="004A697F" w:rsidRPr="005D380C" w:rsidRDefault="004A697F" w:rsidP="005D380C">
      <w:pPr>
        <w:pStyle w:val="FootnoteText"/>
        <w:jc w:val="both"/>
        <w:rPr>
          <w:rFonts w:ascii="Times New Roman" w:hAnsi="Times New Roman" w:cs="Times New Roman"/>
          <w:lang w:val="en-GB"/>
        </w:rPr>
      </w:pPr>
      <w:r w:rsidRPr="005D380C">
        <w:rPr>
          <w:rStyle w:val="FootnoteReference"/>
          <w:rFonts w:ascii="Times New Roman" w:hAnsi="Times New Roman"/>
        </w:rPr>
        <w:footnoteRef/>
      </w:r>
      <w:r w:rsidRPr="005D380C">
        <w:rPr>
          <w:rFonts w:ascii="Times New Roman" w:hAnsi="Times New Roman" w:cs="Times New Roman"/>
        </w:rPr>
        <w:t xml:space="preserve"> </w:t>
      </w:r>
      <w:r w:rsidRPr="005D380C">
        <w:rPr>
          <w:rFonts w:ascii="Times New Roman" w:hAnsi="Times New Roman" w:cs="Times New Roman"/>
          <w:lang w:val="en-GB"/>
        </w:rPr>
        <w:t xml:space="preserve">Cieza A, Causey K, Kamenov K, Hanson SW, Chatterji S, Vos T. Global estimates of the need for rehabilitation based on the Global Burden of Disease study 2019: a systematic analysis for the Global Burden of Disease Study 2019. Lancet. 2021;396(10267):2006-17. World Health Organization. Rehabilitation fact sheet. Geneva, Switzerland: World Health Organization; 2021 [March 2021]. Available from: </w:t>
      </w:r>
      <w:hyperlink r:id="rId4" w:history="1">
        <w:r w:rsidRPr="005D380C">
          <w:rPr>
            <w:rStyle w:val="Hyperlink"/>
            <w:rFonts w:ascii="Times New Roman" w:hAnsi="Times New Roman" w:cs="Times New Roman"/>
            <w:lang w:val="en-GB"/>
          </w:rPr>
          <w:t>https://www.who.int/news-room/fact-sheets/detail/rehabilitation</w:t>
        </w:r>
      </w:hyperlink>
      <w:r w:rsidRPr="005D380C">
        <w:rPr>
          <w:rFonts w:ascii="Times New Roman" w:hAnsi="Times New Roman" w:cs="Times New Roman"/>
          <w:lang w:val="en-GB"/>
        </w:rPr>
        <w:t>.</w:t>
      </w:r>
    </w:p>
  </w:footnote>
  <w:footnote w:id="31">
    <w:p w14:paraId="66755EBE" w14:textId="73AF02E9" w:rsidR="004A697F" w:rsidRPr="00065EB0" w:rsidRDefault="004A697F" w:rsidP="00D53297">
      <w:pPr>
        <w:pStyle w:val="FootnoteText"/>
        <w:spacing w:before="0" w:after="0" w:line="240" w:lineRule="auto"/>
        <w:contextualSpacing/>
        <w:rPr>
          <w:lang w:val="lv-LV"/>
        </w:rPr>
      </w:pPr>
      <w:r>
        <w:rPr>
          <w:rStyle w:val="FootnoteReference"/>
        </w:rPr>
        <w:footnoteRef/>
      </w:r>
      <w: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 xml:space="preserve">detalizēti </w:t>
      </w:r>
      <w:r w:rsidRPr="00D53297">
        <w:rPr>
          <w:rFonts w:ascii="Times New Roman" w:eastAsia="Times New Roman" w:hAnsi="Times New Roman" w:cs="Times New Roman"/>
          <w:b/>
          <w:bCs/>
          <w:lang w:val="lv-LV" w:eastAsia="lv-LV"/>
        </w:rPr>
        <w:t xml:space="preserve">norādītas </w:t>
      </w:r>
      <w:r w:rsidR="00D53297" w:rsidRPr="00D53297">
        <w:rPr>
          <w:rFonts w:ascii="Times New Roman" w:eastAsia="Times New Roman" w:hAnsi="Times New Roman" w:cs="Times New Roman"/>
          <w:b/>
          <w:bCs/>
          <w:lang w:val="lv-LV" w:eastAsia="lv-LV"/>
        </w:rPr>
        <w:t>6.</w:t>
      </w:r>
      <w:r w:rsidRPr="00D53297">
        <w:rPr>
          <w:rFonts w:ascii="Times New Roman" w:eastAsia="Times New Roman" w:hAnsi="Times New Roman" w:cs="Times New Roman"/>
          <w:b/>
          <w:bCs/>
          <w:lang w:val="lv-LV" w:eastAsia="lv-LV"/>
        </w:rPr>
        <w:t>pielikumā.</w:t>
      </w:r>
    </w:p>
  </w:footnote>
  <w:footnote w:id="32">
    <w:p w14:paraId="616A10C0" w14:textId="501B6017" w:rsidR="00787A6B" w:rsidRPr="00B9242A" w:rsidRDefault="00787A6B" w:rsidP="00787A6B">
      <w:pPr>
        <w:pStyle w:val="FootnoteText"/>
        <w:rPr>
          <w:lang w:val="lv-LV"/>
        </w:rPr>
      </w:pPr>
      <w:r>
        <w:rPr>
          <w:rStyle w:val="FootnoteReference"/>
        </w:rPr>
        <w:footnoteRef/>
      </w:r>
      <w:r w:rsidRPr="00B9242A">
        <w:rPr>
          <w:lang w:val="lv-LV"/>
        </w:rPr>
        <w:t xml:space="preserve"> </w:t>
      </w:r>
      <w:r w:rsidRPr="00551FFA">
        <w:rPr>
          <w:rFonts w:ascii="Times New Roman" w:hAnsi="Times New Roman" w:cs="Times New Roman"/>
          <w:color w:val="2A2A2A"/>
          <w:sz w:val="19"/>
          <w:szCs w:val="19"/>
          <w:shd w:val="clear" w:color="auto" w:fill="FFFFFF"/>
          <w:lang w:val="lv-LV"/>
        </w:rPr>
        <w:t>Informatīvais ziņojums "Par jaunas ārstniecības personu darba samaksas kārtības izstrādāšanu"</w:t>
      </w:r>
      <w:r w:rsidRPr="00A5624C">
        <w:rPr>
          <w:rFonts w:ascii="Times New Roman" w:hAnsi="Times New Roman" w:cs="Times New Roman"/>
          <w:b/>
          <w:bCs/>
          <w:color w:val="2A2A2A"/>
          <w:sz w:val="19"/>
          <w:szCs w:val="19"/>
          <w:shd w:val="clear" w:color="auto" w:fill="FFFFFF"/>
          <w:lang w:val="lv-LV"/>
        </w:rPr>
        <w:t xml:space="preserve"> (</w:t>
      </w:r>
      <w:r w:rsidRPr="00A5624C">
        <w:rPr>
          <w:rFonts w:ascii="Times New Roman" w:hAnsi="Times New Roman" w:cs="Times New Roman"/>
          <w:lang w:val="lv-LV"/>
        </w:rPr>
        <w:t>VSS-897,TA-2520)</w:t>
      </w:r>
      <w:r w:rsidR="00932796">
        <w:rPr>
          <w:rFonts w:ascii="Times New Roman" w:hAnsi="Times New Roman" w:cs="Times New Roman"/>
          <w:lang w:val="lv-LV"/>
        </w:rPr>
        <w:t>.</w:t>
      </w:r>
    </w:p>
  </w:footnote>
  <w:footnote w:id="33">
    <w:p w14:paraId="5494FA3E" w14:textId="77777777" w:rsidR="004A697F" w:rsidRPr="00293874" w:rsidRDefault="004A697F" w:rsidP="00176430">
      <w:pPr>
        <w:pStyle w:val="FootnoteText"/>
        <w:jc w:val="both"/>
        <w:rPr>
          <w:rFonts w:ascii="Times New Roman" w:hAnsi="Times New Roman" w:cs="Times New Roman"/>
          <w:lang w:val="lv-LV"/>
        </w:rPr>
      </w:pPr>
      <w:r w:rsidRPr="00293874">
        <w:rPr>
          <w:rStyle w:val="FootnoteReference"/>
          <w:rFonts w:ascii="Times New Roman" w:hAnsi="Times New Roman"/>
        </w:rPr>
        <w:footnoteRef/>
      </w:r>
      <w:r w:rsidRPr="00293874">
        <w:rPr>
          <w:rFonts w:ascii="Times New Roman" w:hAnsi="Times New Roman" w:cs="Times New Roman"/>
          <w:lang w:val="lv-LV"/>
        </w:rPr>
        <w:t xml:space="preserve"> Saskaņā ar </w:t>
      </w:r>
      <w:r w:rsidRPr="00293874">
        <w:rPr>
          <w:rFonts w:ascii="Times New Roman" w:eastAsiaTheme="minorEastAsia" w:hAnsi="Times New Roman" w:cs="Times New Roman"/>
          <w:lang w:val="lv-LV" w:eastAsia="en-US"/>
        </w:rPr>
        <w:t>MK 12.12.2006. noteikumu Nr. 994 “Kārtība, kādā augstskolas un koledžas tiek finansētas no valsts budžeta līdzekļiem” 27.punktu pārejai no minimāliem uz optimāliem finansēšanas koeficientiem bija jānotiek līdz 2017.gadam</w:t>
      </w:r>
    </w:p>
  </w:footnote>
  <w:footnote w:id="34">
    <w:p w14:paraId="559DEADD" w14:textId="78B54101" w:rsidR="004A697F" w:rsidRPr="005E4C4B" w:rsidRDefault="004A697F" w:rsidP="00C41EA3">
      <w:pPr>
        <w:pStyle w:val="FootnoteText"/>
        <w:spacing w:before="0" w:after="0" w:line="240" w:lineRule="auto"/>
        <w:contextualSpacing/>
        <w:jc w:val="both"/>
        <w:rPr>
          <w:lang w:val="lv-LV"/>
        </w:rPr>
      </w:pPr>
      <w:r>
        <w:rPr>
          <w:rStyle w:val="FootnoteReference"/>
        </w:rPr>
        <w:footnoteRef/>
      </w:r>
      <w:r w:rsidRPr="0052321B">
        <w:rPr>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detalizēti norādītas</w:t>
      </w:r>
      <w:r w:rsidRPr="00394AD8">
        <w:rPr>
          <w:rFonts w:ascii="Times New Roman" w:eastAsia="Times New Roman" w:hAnsi="Times New Roman" w:cs="Times New Roman"/>
          <w:b/>
          <w:bCs/>
          <w:lang w:val="lv-LV" w:eastAsia="lv-LV"/>
        </w:rPr>
        <w:t xml:space="preserve"> </w:t>
      </w:r>
      <w:r w:rsidR="00C41EA3" w:rsidRPr="00C41EA3">
        <w:rPr>
          <w:rFonts w:ascii="Times New Roman" w:eastAsia="Times New Roman" w:hAnsi="Times New Roman" w:cs="Times New Roman"/>
          <w:b/>
          <w:bCs/>
          <w:lang w:val="lv-LV" w:eastAsia="lv-LV"/>
        </w:rPr>
        <w:t>6.</w:t>
      </w:r>
      <w:r w:rsidRPr="00C41EA3">
        <w:rPr>
          <w:rFonts w:ascii="Times New Roman" w:eastAsia="Times New Roman" w:hAnsi="Times New Roman" w:cs="Times New Roman"/>
          <w:b/>
          <w:bCs/>
          <w:lang w:val="lv-LV" w:eastAsia="lv-LV"/>
        </w:rPr>
        <w:t>pielikumā.</w:t>
      </w:r>
    </w:p>
  </w:footnote>
  <w:footnote w:id="35">
    <w:p w14:paraId="7A989EF1" w14:textId="47447837" w:rsidR="004A697F" w:rsidRPr="00890258" w:rsidRDefault="004A697F" w:rsidP="00146BD6">
      <w:pPr>
        <w:pStyle w:val="FootnoteText"/>
        <w:spacing w:before="0" w:after="0" w:line="240" w:lineRule="auto"/>
        <w:contextualSpacing/>
        <w:jc w:val="both"/>
        <w:rPr>
          <w:rFonts w:ascii="Times New Roman" w:hAnsi="Times New Roman" w:cs="Times New Roman"/>
          <w:lang w:val="lv-LV"/>
        </w:rPr>
      </w:pPr>
      <w:r w:rsidRPr="00146BD6">
        <w:rPr>
          <w:rStyle w:val="FootnoteReference"/>
          <w:rFonts w:ascii="Times New Roman" w:hAnsi="Times New Roman"/>
          <w:lang w:val="lv-LV"/>
        </w:rPr>
        <w:footnoteRef/>
      </w:r>
      <w:r w:rsidRPr="00146BD6">
        <w:rPr>
          <w:rFonts w:ascii="Times New Roman" w:hAnsi="Times New Roman" w:cs="Times New Roman"/>
          <w:lang w:val="lv-LV"/>
        </w:rPr>
        <w:t xml:space="preserve"> OECD. (2017). Tackling Wasteful Spending on Health, OECD Publishing, Paris, </w:t>
      </w:r>
      <w:hyperlink r:id="rId5" w:history="1">
        <w:r w:rsidRPr="003F56D6">
          <w:rPr>
            <w:rStyle w:val="Hyperlink"/>
            <w:rFonts w:ascii="Times New Roman" w:hAnsi="Times New Roman" w:cs="Times New Roman"/>
            <w:color w:val="auto"/>
            <w:u w:val="none"/>
            <w:lang w:val="lv-LV"/>
          </w:rPr>
          <w:t>https://doi.org/10.1787/9789264266414-en</w:t>
        </w:r>
      </w:hyperlink>
    </w:p>
  </w:footnote>
  <w:footnote w:id="36">
    <w:p w14:paraId="51F8B067" w14:textId="77777777" w:rsidR="004A697F" w:rsidRPr="00072C67" w:rsidRDefault="004A697F" w:rsidP="0081235D">
      <w:pPr>
        <w:pStyle w:val="FootnoteText"/>
        <w:spacing w:before="0" w:after="0" w:line="240" w:lineRule="auto"/>
        <w:contextualSpacing/>
        <w:jc w:val="both"/>
        <w:rPr>
          <w:rFonts w:ascii="Times New Roman" w:hAnsi="Times New Roman" w:cs="Times New Roman"/>
          <w:lang w:val="lv-LV"/>
        </w:rPr>
      </w:pPr>
      <w:r w:rsidRPr="00B238F3">
        <w:rPr>
          <w:rStyle w:val="FootnoteReference"/>
          <w:rFonts w:ascii="Times New Roman" w:hAnsi="Times New Roman"/>
        </w:rPr>
        <w:footnoteRef/>
      </w:r>
      <w:r w:rsidRPr="00072C67">
        <w:rPr>
          <w:rFonts w:ascii="Times New Roman" w:hAnsi="Times New Roman" w:cs="Times New Roman"/>
          <w:lang w:val="lv-LV"/>
        </w:rPr>
        <w:t xml:space="preserve"> </w:t>
      </w:r>
      <w:r w:rsidRPr="00B238F3">
        <w:rPr>
          <w:rFonts w:ascii="Times New Roman" w:hAnsi="Times New Roman" w:cs="Times New Roman"/>
          <w:lang w:val="lv-LV"/>
        </w:rPr>
        <w:t>Kartējums atbilstoši Ministru kabineta 2018.gada 28.augusta noteikumiem Nr.555 “</w:t>
      </w:r>
      <w:r w:rsidRPr="00B238F3">
        <w:rPr>
          <w:rFonts w:ascii="Times New Roman" w:hAnsi="Times New Roman" w:cs="Times New Roman"/>
          <w:shd w:val="clear" w:color="auto" w:fill="FFFFFF"/>
          <w:lang w:val="lv-LV"/>
        </w:rPr>
        <w:t xml:space="preserve">Veselības aprūpes pakalpojumu organizēšanas un samaksas kārtība” </w:t>
      </w:r>
    </w:p>
  </w:footnote>
  <w:footnote w:id="37">
    <w:p w14:paraId="315FDD49" w14:textId="7170A696" w:rsidR="004A697F" w:rsidRPr="00963CF1" w:rsidRDefault="004A697F" w:rsidP="00C41EA3">
      <w:pPr>
        <w:pStyle w:val="FootnoteText"/>
        <w:spacing w:before="0" w:after="0" w:line="240" w:lineRule="auto"/>
        <w:contextualSpacing/>
        <w:rPr>
          <w:lang w:val="lv-LV"/>
        </w:rPr>
      </w:pPr>
      <w:r>
        <w:rPr>
          <w:rStyle w:val="FootnoteReference"/>
        </w:rPr>
        <w:footnoteRef/>
      </w:r>
      <w:r w:rsidRPr="0052321B">
        <w:rPr>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 xml:space="preserve">detalizēti </w:t>
      </w:r>
      <w:r w:rsidRPr="00C41EA3">
        <w:rPr>
          <w:rFonts w:ascii="Times New Roman" w:eastAsia="Times New Roman" w:hAnsi="Times New Roman" w:cs="Times New Roman"/>
          <w:b/>
          <w:bCs/>
          <w:lang w:val="lv-LV" w:eastAsia="lv-LV"/>
        </w:rPr>
        <w:t xml:space="preserve">norādītas </w:t>
      </w:r>
      <w:r w:rsidR="00C41EA3" w:rsidRPr="00C41EA3">
        <w:rPr>
          <w:rFonts w:ascii="Times New Roman" w:eastAsia="Times New Roman" w:hAnsi="Times New Roman" w:cs="Times New Roman"/>
          <w:b/>
          <w:bCs/>
          <w:lang w:val="lv-LV" w:eastAsia="lv-LV"/>
        </w:rPr>
        <w:t>6.</w:t>
      </w:r>
      <w:r w:rsidRPr="00C41EA3">
        <w:rPr>
          <w:rFonts w:ascii="Times New Roman" w:eastAsia="Times New Roman" w:hAnsi="Times New Roman" w:cs="Times New Roman"/>
          <w:b/>
          <w:bCs/>
          <w:lang w:val="lv-LV" w:eastAsia="lv-LV"/>
        </w:rPr>
        <w:t>pielikumā.</w:t>
      </w:r>
    </w:p>
  </w:footnote>
  <w:footnote w:id="38">
    <w:p w14:paraId="3282C033" w14:textId="78433EB9" w:rsidR="004A697F" w:rsidRPr="008366D4" w:rsidRDefault="004A697F">
      <w:pPr>
        <w:pStyle w:val="FootnoteText"/>
        <w:rPr>
          <w:rFonts w:ascii="Times New Roman" w:hAnsi="Times New Roman" w:cs="Times New Roman"/>
          <w:lang w:val="lv-LV"/>
        </w:rPr>
      </w:pPr>
      <w:r w:rsidRPr="008366D4">
        <w:rPr>
          <w:rStyle w:val="FootnoteReference"/>
          <w:rFonts w:ascii="Times New Roman" w:hAnsi="Times New Roman"/>
        </w:rPr>
        <w:footnoteRef/>
      </w:r>
      <w:r w:rsidRPr="0052321B">
        <w:rPr>
          <w:rFonts w:ascii="Times New Roman" w:hAnsi="Times New Roman" w:cs="Times New Roman"/>
          <w:lang w:val="lv-LV"/>
        </w:rPr>
        <w:t xml:space="preserve"> </w:t>
      </w:r>
      <w:r>
        <w:rPr>
          <w:rFonts w:ascii="Times New Roman" w:hAnsi="Times New Roman" w:cs="Times New Roman"/>
          <w:bCs/>
          <w:lang w:val="lv-LV"/>
        </w:rPr>
        <w:t>Ņemot vērā to, ka</w:t>
      </w:r>
      <w:r w:rsidRPr="008366D4">
        <w:rPr>
          <w:rFonts w:ascii="Times New Roman" w:hAnsi="Times New Roman" w:cs="Times New Roman"/>
          <w:bCs/>
          <w:lang w:val="lv-LV"/>
        </w:rPr>
        <w:t xml:space="preserve"> visās pētījuma dalībvalstīs pakāpeniski pieaug to pusaudžu īpatsvars, kuriem ir nozīmīgas emocionālās un uzvedības grūtības, kas liecina ne tikai par traucējumu izplatības pieaugumu, bet arī to atpazīšanas uzlabošanos un stigmas mazināšanos</w:t>
      </w:r>
      <w:r>
        <w:rPr>
          <w:rFonts w:ascii="Times New Roman" w:hAnsi="Times New Roman" w:cs="Times New Roman"/>
          <w:bCs/>
          <w:lang w:val="lv-LV"/>
        </w:rPr>
        <w:t>, r</w:t>
      </w:r>
      <w:r w:rsidRPr="008366D4">
        <w:rPr>
          <w:rFonts w:ascii="Times New Roman" w:hAnsi="Times New Roman" w:cs="Times New Roman"/>
          <w:bCs/>
          <w:lang w:val="lv-LV"/>
        </w:rPr>
        <w:t>ādītāj</w:t>
      </w:r>
      <w:r>
        <w:rPr>
          <w:rFonts w:ascii="Times New Roman" w:hAnsi="Times New Roman" w:cs="Times New Roman"/>
          <w:bCs/>
          <w:lang w:val="lv-LV"/>
        </w:rPr>
        <w:t>am</w:t>
      </w:r>
      <w:r w:rsidRPr="008366D4">
        <w:rPr>
          <w:rFonts w:ascii="Times New Roman" w:hAnsi="Times New Roman" w:cs="Times New Roman"/>
          <w:bCs/>
          <w:lang w:val="lv-LV"/>
        </w:rPr>
        <w:t xml:space="preserve"> nav prognozējama samazināšanās 2024.</w:t>
      </w:r>
      <w:r>
        <w:rPr>
          <w:rFonts w:ascii="Times New Roman" w:hAnsi="Times New Roman" w:cs="Times New Roman"/>
          <w:bCs/>
          <w:lang w:val="lv-LV"/>
        </w:rPr>
        <w:t xml:space="preserve"> un </w:t>
      </w:r>
      <w:r w:rsidRPr="008366D4">
        <w:rPr>
          <w:rFonts w:ascii="Times New Roman" w:hAnsi="Times New Roman" w:cs="Times New Roman"/>
          <w:bCs/>
          <w:lang w:val="lv-LV"/>
        </w:rPr>
        <w:t>2027. gadā</w:t>
      </w:r>
      <w:r>
        <w:rPr>
          <w:rFonts w:ascii="Times New Roman" w:hAnsi="Times New Roman" w:cs="Times New Roman"/>
          <w:bCs/>
          <w:lang w:val="lv-LV"/>
        </w:rPr>
        <w:t xml:space="preserve">, bet plānota </w:t>
      </w:r>
      <w:r w:rsidRPr="008366D4">
        <w:rPr>
          <w:rFonts w:ascii="Times New Roman" w:hAnsi="Times New Roman" w:cs="Times New Roman"/>
          <w:bCs/>
          <w:lang w:val="lv-LV"/>
        </w:rPr>
        <w:t>rādītāj</w:t>
      </w:r>
      <w:r>
        <w:rPr>
          <w:rFonts w:ascii="Times New Roman" w:hAnsi="Times New Roman" w:cs="Times New Roman"/>
          <w:bCs/>
          <w:lang w:val="lv-LV"/>
        </w:rPr>
        <w:t>a</w:t>
      </w:r>
      <w:r w:rsidRPr="008366D4">
        <w:rPr>
          <w:rFonts w:ascii="Times New Roman" w:hAnsi="Times New Roman" w:cs="Times New Roman"/>
          <w:bCs/>
          <w:lang w:val="lv-LV"/>
        </w:rPr>
        <w:t xml:space="preserve"> saglabāšanās</w:t>
      </w:r>
      <w:r>
        <w:rPr>
          <w:rFonts w:ascii="Times New Roman" w:hAnsi="Times New Roman" w:cs="Times New Roman"/>
          <w:bCs/>
          <w:lang w:val="lv-LV"/>
        </w:rPr>
        <w:t>/</w:t>
      </w:r>
      <w:r w:rsidRPr="008366D4">
        <w:rPr>
          <w:rFonts w:ascii="Times New Roman" w:hAnsi="Times New Roman" w:cs="Times New Roman"/>
          <w:bCs/>
          <w:lang w:val="lv-LV"/>
        </w:rPr>
        <w:t>noturēšana pašreizējā līmenī</w:t>
      </w:r>
      <w:r>
        <w:rPr>
          <w:rFonts w:ascii="Times New Roman" w:hAnsi="Times New Roman" w:cs="Times New Roman"/>
          <w:bCs/>
          <w:lang w:val="lv-LV"/>
        </w:rPr>
        <w:t>.</w:t>
      </w:r>
    </w:p>
  </w:footnote>
  <w:footnote w:id="39">
    <w:p w14:paraId="4105F108" w14:textId="382FF38A" w:rsidR="004A697F" w:rsidRPr="008366D4" w:rsidRDefault="004A697F">
      <w:pPr>
        <w:pStyle w:val="FootnoteText"/>
        <w:rPr>
          <w:lang w:val="lv-LV"/>
        </w:rPr>
      </w:pPr>
      <w:r>
        <w:rPr>
          <w:rStyle w:val="FootnoteReference"/>
        </w:rPr>
        <w:footnoteRef/>
      </w:r>
      <w:r w:rsidRPr="0052321B">
        <w:rPr>
          <w:lang w:val="lv-LV"/>
        </w:rPr>
        <w:t xml:space="preserve"> </w:t>
      </w:r>
      <w:r>
        <w:rPr>
          <w:rFonts w:ascii="Times New Roman" w:hAnsi="Times New Roman" w:cs="Times New Roman"/>
          <w:bCs/>
          <w:lang w:val="lv-LV"/>
        </w:rPr>
        <w:t>Ņemot vērā to, ka</w:t>
      </w:r>
      <w:r w:rsidRPr="008366D4">
        <w:rPr>
          <w:rFonts w:ascii="Times New Roman" w:hAnsi="Times New Roman" w:cs="Times New Roman"/>
          <w:bCs/>
          <w:lang w:val="lv-LV"/>
        </w:rPr>
        <w:t xml:space="preserve"> visās pētījuma dalībvalstīs </w:t>
      </w:r>
      <w:r>
        <w:rPr>
          <w:rFonts w:ascii="Times New Roman" w:hAnsi="Times New Roman" w:cs="Times New Roman"/>
          <w:bCs/>
          <w:lang w:val="lv-LV"/>
        </w:rPr>
        <w:t>n</w:t>
      </w:r>
      <w:r w:rsidRPr="0052321B">
        <w:rPr>
          <w:rFonts w:ascii="Times New Roman" w:hAnsi="Times New Roman" w:cs="Times New Roman"/>
          <w:bCs/>
          <w:lang w:val="lv-LV"/>
        </w:rPr>
        <w:t>enovēršami pieaug intensīvāka tiešsaistes komunikācijas lietošana, kā arī problemātiskā lietošana</w:t>
      </w:r>
      <w:r>
        <w:rPr>
          <w:rFonts w:ascii="Times New Roman" w:hAnsi="Times New Roman" w:cs="Times New Roman"/>
          <w:bCs/>
          <w:lang w:val="lv-LV"/>
        </w:rPr>
        <w:t>, r</w:t>
      </w:r>
      <w:r w:rsidRPr="008366D4">
        <w:rPr>
          <w:rFonts w:ascii="Times New Roman" w:hAnsi="Times New Roman" w:cs="Times New Roman"/>
          <w:bCs/>
          <w:lang w:val="lv-LV"/>
        </w:rPr>
        <w:t>ādītāj</w:t>
      </w:r>
      <w:r>
        <w:rPr>
          <w:rFonts w:ascii="Times New Roman" w:hAnsi="Times New Roman" w:cs="Times New Roman"/>
          <w:bCs/>
          <w:lang w:val="lv-LV"/>
        </w:rPr>
        <w:t>am</w:t>
      </w:r>
      <w:r w:rsidRPr="008366D4">
        <w:rPr>
          <w:rFonts w:ascii="Times New Roman" w:hAnsi="Times New Roman" w:cs="Times New Roman"/>
          <w:bCs/>
          <w:lang w:val="lv-LV"/>
        </w:rPr>
        <w:t xml:space="preserve"> nav prognozējama samazināšanās 2024.</w:t>
      </w:r>
      <w:r>
        <w:rPr>
          <w:rFonts w:ascii="Times New Roman" w:hAnsi="Times New Roman" w:cs="Times New Roman"/>
          <w:bCs/>
          <w:lang w:val="lv-LV"/>
        </w:rPr>
        <w:t xml:space="preserve"> un </w:t>
      </w:r>
      <w:r w:rsidRPr="008366D4">
        <w:rPr>
          <w:rFonts w:ascii="Times New Roman" w:hAnsi="Times New Roman" w:cs="Times New Roman"/>
          <w:bCs/>
          <w:lang w:val="lv-LV"/>
        </w:rPr>
        <w:t>2027. gadā</w:t>
      </w:r>
      <w:r>
        <w:rPr>
          <w:rFonts w:ascii="Times New Roman" w:hAnsi="Times New Roman" w:cs="Times New Roman"/>
          <w:bCs/>
          <w:lang w:val="lv-LV"/>
        </w:rPr>
        <w:t xml:space="preserve">, bet plānota </w:t>
      </w:r>
      <w:r w:rsidRPr="008366D4">
        <w:rPr>
          <w:rFonts w:ascii="Times New Roman" w:hAnsi="Times New Roman" w:cs="Times New Roman"/>
          <w:bCs/>
          <w:lang w:val="lv-LV"/>
        </w:rPr>
        <w:t>rādītāj</w:t>
      </w:r>
      <w:r>
        <w:rPr>
          <w:rFonts w:ascii="Times New Roman" w:hAnsi="Times New Roman" w:cs="Times New Roman"/>
          <w:bCs/>
          <w:lang w:val="lv-LV"/>
        </w:rPr>
        <w:t>a</w:t>
      </w:r>
      <w:r w:rsidRPr="008366D4">
        <w:rPr>
          <w:rFonts w:ascii="Times New Roman" w:hAnsi="Times New Roman" w:cs="Times New Roman"/>
          <w:bCs/>
          <w:lang w:val="lv-LV"/>
        </w:rPr>
        <w:t xml:space="preserve"> saglabāšanās</w:t>
      </w:r>
      <w:r>
        <w:rPr>
          <w:rFonts w:ascii="Times New Roman" w:hAnsi="Times New Roman" w:cs="Times New Roman"/>
          <w:bCs/>
          <w:lang w:val="lv-LV"/>
        </w:rPr>
        <w:t>/</w:t>
      </w:r>
      <w:r w:rsidRPr="008366D4">
        <w:rPr>
          <w:rFonts w:ascii="Times New Roman" w:hAnsi="Times New Roman" w:cs="Times New Roman"/>
          <w:bCs/>
          <w:lang w:val="lv-LV"/>
        </w:rPr>
        <w:t>noturēšana pašreizējā līmenī</w:t>
      </w:r>
      <w:r>
        <w:rPr>
          <w:rFonts w:ascii="Times New Roman" w:hAnsi="Times New Roman" w:cs="Times New Roman"/>
          <w:bCs/>
          <w:lang w:val="lv-LV"/>
        </w:rPr>
        <w:t>.</w:t>
      </w:r>
    </w:p>
  </w:footnote>
  <w:footnote w:id="40">
    <w:p w14:paraId="786F1B04" w14:textId="77777777" w:rsidR="004A697F" w:rsidRPr="00685178" w:rsidRDefault="004A697F" w:rsidP="005547F8">
      <w:pPr>
        <w:pStyle w:val="FootnoteText"/>
        <w:rPr>
          <w:rFonts w:ascii="Times New Roman" w:hAnsi="Times New Roman" w:cs="Times New Roman"/>
          <w:lang w:val="lv-LV"/>
        </w:rPr>
      </w:pPr>
      <w:r w:rsidRPr="00685178">
        <w:rPr>
          <w:rStyle w:val="FootnoteReference"/>
          <w:rFonts w:ascii="Times New Roman" w:hAnsi="Times New Roman"/>
        </w:rPr>
        <w:footnoteRef/>
      </w:r>
      <w:r w:rsidRPr="00072C67">
        <w:rPr>
          <w:rFonts w:ascii="Times New Roman" w:hAnsi="Times New Roman" w:cs="Times New Roman"/>
          <w:lang w:val="lv-LV"/>
        </w:rPr>
        <w:t xml:space="preserve"> </w:t>
      </w:r>
      <w:r w:rsidRPr="00685178">
        <w:rPr>
          <w:rFonts w:ascii="Times New Roman" w:hAnsi="Times New Roman" w:cs="Times New Roman"/>
          <w:lang w:val="lv-LV"/>
        </w:rPr>
        <w:t>Nacionālā veselīgo pašvaldību tīkla ikgadējā monitoringa ietvaros apkopotā informācija (informāciju sniegušas 85 pašvaldības)</w:t>
      </w:r>
    </w:p>
  </w:footnote>
  <w:footnote w:id="41">
    <w:p w14:paraId="596C56E5" w14:textId="77777777" w:rsidR="004A697F" w:rsidRPr="00A569E3" w:rsidRDefault="004A697F" w:rsidP="005547F8">
      <w:pPr>
        <w:pStyle w:val="FootnoteText"/>
        <w:spacing w:before="0" w:after="0" w:line="240" w:lineRule="auto"/>
        <w:jc w:val="both"/>
        <w:rPr>
          <w:rFonts w:ascii="Times New Roman" w:hAnsi="Times New Roman" w:cs="Times New Roman"/>
          <w:i/>
          <w:iCs/>
          <w:lang w:val="lv-LV"/>
        </w:rPr>
      </w:pPr>
      <w:r w:rsidRPr="00A569E3">
        <w:rPr>
          <w:rStyle w:val="FootnoteReference"/>
          <w:rFonts w:ascii="Times New Roman" w:hAnsi="Times New Roman"/>
          <w:i/>
          <w:iCs/>
        </w:rPr>
        <w:footnoteRef/>
      </w:r>
      <w:r w:rsidRPr="00072C67">
        <w:rPr>
          <w:rFonts w:ascii="Times New Roman" w:hAnsi="Times New Roman" w:cs="Times New Roman"/>
          <w:i/>
          <w:iCs/>
          <w:lang w:val="lv-LV"/>
        </w:rPr>
        <w:t xml:space="preserve"> Pie nosacījuma, ja Imunizācijas plānā nav būtisku izmaiņu. </w:t>
      </w:r>
      <w:r w:rsidRPr="000A0666">
        <w:rPr>
          <w:rFonts w:ascii="Times New Roman" w:hAnsi="Times New Roman" w:cs="Times New Roman"/>
          <w:i/>
          <w:iCs/>
          <w:lang w:val="lv-LV"/>
        </w:rPr>
        <w:t>Rādītājs var tikt precizēts, novērtējot Covid-19 pandēmijas ietekmi.</w:t>
      </w:r>
    </w:p>
  </w:footnote>
  <w:footnote w:id="42">
    <w:p w14:paraId="2C4E8581" w14:textId="77777777" w:rsidR="004A697F" w:rsidRPr="00964C2B" w:rsidRDefault="004A697F" w:rsidP="005547F8">
      <w:pPr>
        <w:pStyle w:val="FootnoteText"/>
        <w:spacing w:before="0" w:after="0" w:line="240" w:lineRule="auto"/>
        <w:jc w:val="both"/>
        <w:rPr>
          <w:rFonts w:ascii="Times New Roman" w:hAnsi="Times New Roman" w:cs="Times New Roman"/>
          <w:i/>
          <w:iCs/>
          <w:lang w:val="lv-LV"/>
        </w:rPr>
      </w:pPr>
      <w:r w:rsidRPr="00964C2B">
        <w:rPr>
          <w:rStyle w:val="FootnoteReference"/>
          <w:rFonts w:ascii="Times New Roman" w:hAnsi="Times New Roman"/>
          <w:i/>
          <w:iCs/>
        </w:rPr>
        <w:footnoteRef/>
      </w:r>
      <w:r w:rsidRPr="00072C67">
        <w:rPr>
          <w:rFonts w:ascii="Times New Roman" w:hAnsi="Times New Roman" w:cs="Times New Roman"/>
          <w:i/>
          <w:iCs/>
          <w:lang w:val="lv-LV"/>
        </w:rPr>
        <w:t xml:space="preserve"> Pagaidām nav pierādījumi, kādas sekas uz saslimstību ar tuberkulozi atstāt Covid-19 pandēmija. Paredzams, ka tuberkulozes slimniekiem Covid-19 gaita varētu būt smagāka un ārstēšanas rezultāti sliktāki, līdz ar to</w:t>
      </w:r>
      <w:r w:rsidRPr="00072C67">
        <w:rPr>
          <w:rFonts w:ascii="Times New Roman" w:hAnsi="Times New Roman" w:cs="Times New Roman"/>
          <w:i/>
          <w:lang w:val="lv-LV"/>
        </w:rPr>
        <w:t xml:space="preserve"> prognozēta neliela tuberkulozes izplatības samazināšanās.</w:t>
      </w:r>
    </w:p>
  </w:footnote>
  <w:footnote w:id="43">
    <w:p w14:paraId="7D0D7807" w14:textId="70B25CBD" w:rsidR="002E75C7" w:rsidRPr="002E75C7" w:rsidRDefault="002E75C7">
      <w:pPr>
        <w:pStyle w:val="FootnoteText"/>
        <w:rPr>
          <w:rFonts w:ascii="Times New Roman" w:hAnsi="Times New Roman" w:cs="Times New Roman"/>
          <w:lang w:val="lv-LV"/>
        </w:rPr>
      </w:pPr>
      <w:r w:rsidRPr="002E75C7">
        <w:rPr>
          <w:rStyle w:val="FootnoteReference"/>
          <w:rFonts w:ascii="Times New Roman" w:hAnsi="Times New Roman"/>
        </w:rPr>
        <w:footnoteRef/>
      </w:r>
      <w:r w:rsidRPr="002E75C7">
        <w:rPr>
          <w:rFonts w:ascii="Times New Roman" w:hAnsi="Times New Roman" w:cs="Times New Roman"/>
        </w:rPr>
        <w:t xml:space="preserve"> Atbalsta personas pienākums ir nodrošināt klienta sasaisti ar tālāku veselības aprūpi: tās sniedz pakalpojumus cilvēkiem, kuri tikko saņēmuši pozitīvu HIV un/vai B/vai C hepatīta eksprestesta rezultātu, vai personām, kuras pēc pozitīva eksprestesta rezultāta nav vērsušās ārstniecības iestādē, un neveic ārstēšanos vai pārstājušas veikt ārstēšanos, īpašu uzsvaru liekot uz riska uzvedības grupām: injicējamo narkotiku lietotājiem, seksuālo pakalpojumu sniedzējiem, HIV inficētām grūtniecēm un vīriešiem, kuriem ir dzimumattiecības ar vīriešiem.</w:t>
      </w:r>
    </w:p>
  </w:footnote>
  <w:footnote w:id="44">
    <w:p w14:paraId="7DB5841A" w14:textId="77777777" w:rsidR="00987EBF" w:rsidRPr="002D504A" w:rsidRDefault="00987EBF" w:rsidP="002D504A">
      <w:pPr>
        <w:pStyle w:val="FootnoteText"/>
        <w:jc w:val="both"/>
        <w:rPr>
          <w:rFonts w:ascii="Times New Roman" w:hAnsi="Times New Roman" w:cs="Times New Roman"/>
          <w:lang w:val="lv-LV"/>
        </w:rPr>
      </w:pPr>
      <w:r w:rsidRPr="002D504A">
        <w:rPr>
          <w:rStyle w:val="FootnoteReference"/>
          <w:rFonts w:ascii="Times New Roman" w:hAnsi="Times New Roman"/>
        </w:rPr>
        <w:footnoteRef/>
      </w:r>
      <w:r w:rsidRPr="0052321B">
        <w:rPr>
          <w:rFonts w:ascii="Times New Roman" w:hAnsi="Times New Roman" w:cs="Times New Roman"/>
          <w:lang w:val="lv-LV"/>
        </w:rPr>
        <w:t xml:space="preserve"> </w:t>
      </w:r>
      <w:r w:rsidRPr="002D504A">
        <w:rPr>
          <w:rFonts w:ascii="Times New Roman" w:hAnsi="Times New Roman" w:cs="Times New Roman"/>
          <w:lang w:val="lv-LV"/>
        </w:rPr>
        <w:t>Reto slimību reģistrā iekļauto pacientu skaita īpatsvars un tā pieaugums tika aprēķināts pēc šāda principa. Pirmkārt, balstoties uz Nguengang Wakap, S., Lambert, D.M., Olry, A. u.c. publikāciju “</w:t>
      </w:r>
      <w:r w:rsidRPr="002D504A">
        <w:rPr>
          <w:rFonts w:ascii="Times New Roman" w:hAnsi="Times New Roman" w:cs="Times New Roman"/>
          <w:i/>
          <w:iCs/>
          <w:lang w:val="lv-LV"/>
        </w:rPr>
        <w:t>Estimating cumulative point prevalence of rare diseases: analysis of the Orphanet database</w:t>
      </w:r>
      <w:r w:rsidRPr="002D504A">
        <w:rPr>
          <w:rFonts w:ascii="Times New Roman" w:hAnsi="Times New Roman" w:cs="Times New Roman"/>
          <w:lang w:val="lv-LV"/>
        </w:rPr>
        <w:t xml:space="preserve">”, kurā apgalvots, ka visā pasaulē 3,5-5,9% no cilvēkiem ir ar retām slimībām, tika aprēķināts, ka Latvijā ir vidēji </w:t>
      </w:r>
      <w:r w:rsidRPr="00B56FA9">
        <w:rPr>
          <w:rFonts w:ascii="Times New Roman" w:hAnsi="Times New Roman" w:cs="Times New Roman"/>
          <w:lang w:val="lv-LV"/>
        </w:rPr>
        <w:t>90 240</w:t>
      </w:r>
      <w:r w:rsidRPr="002D504A">
        <w:rPr>
          <w:rFonts w:ascii="Times New Roman" w:hAnsi="Times New Roman" w:cs="Times New Roman"/>
          <w:lang w:val="lv-LV"/>
        </w:rPr>
        <w:t xml:space="preserve"> cilvēku ar retām slimībām (vidēji 4,7% no 1,92 miljoniem iedzīvotāju uz 2019. gadu). Pēc Slimību profilakses un kontroles centra sniegtajiem datiem 2019. gada nogalē Reto slimību reģistrā bija iekļauti 4932 cilvēki jeb 5,47% no aplēstā vidējā cilvēku skaita ar retām slimībām Latvijā. 2020. gada laikā reģistrēto pacientu skaits dubultojās, un 2021. gada sākumā Latvijā bija reģistrēti 11167 pacienti. Pieturoties pie tā, ka 2020. gadā pacientu skaits salīdzinājumā ar 2019. gadu ir dubultojies, tika pieņemts, ka šāds reģistrēto pacientu skaita pieaugums ir gaidāms katru gadu. Attiecīgi, plānotās vērtības katram nākamajam gadam tika palielinātas par 5,47%, un pēc šāda aprēķina rezultatīvais rādītājs uz 2024. gadu ir 32,85% un uz 2027. gadu – 49,23%.</w:t>
      </w:r>
    </w:p>
    <w:p w14:paraId="5D0F59D9" w14:textId="3799E20A" w:rsidR="00987EBF" w:rsidRPr="002D504A" w:rsidRDefault="00987EBF">
      <w:pPr>
        <w:pStyle w:val="FootnoteText"/>
        <w:rPr>
          <w:lang w:val="lv-LV"/>
        </w:rPr>
      </w:pPr>
    </w:p>
  </w:footnote>
  <w:footnote w:id="45">
    <w:p w14:paraId="4E483D0F" w14:textId="55081B44" w:rsidR="00A86188" w:rsidRPr="00A86188" w:rsidRDefault="00A86188">
      <w:pPr>
        <w:pStyle w:val="FootnoteText"/>
        <w:rPr>
          <w:lang w:val="lv-LV"/>
        </w:rPr>
      </w:pPr>
      <w:r>
        <w:rPr>
          <w:rFonts w:ascii="Times New Roman" w:hAnsi="Times New Roman" w:cs="Times New Roman"/>
          <w:lang w:val="lv-LV"/>
        </w:rPr>
        <w:t xml:space="preserve"> </w:t>
      </w:r>
      <w:r>
        <w:rPr>
          <w:rStyle w:val="FootnoteReference"/>
        </w:rPr>
        <w:footnoteRef/>
      </w:r>
      <w:r w:rsidR="009E7BBD">
        <w:rPr>
          <w:rFonts w:ascii="Times New Roman" w:hAnsi="Times New Roman" w:cs="Times New Roman"/>
          <w:lang w:val="lv-LV"/>
        </w:rPr>
        <w:t xml:space="preserve"> </w:t>
      </w:r>
      <w:r w:rsidRPr="007F0C2E">
        <w:rPr>
          <w:rFonts w:ascii="Times New Roman" w:hAnsi="Times New Roman" w:cs="Times New Roman"/>
          <w:lang w:val="lv-LV"/>
        </w:rPr>
        <w:t>Uz 2021.gada sākumu. IKP pēc FM novē</w:t>
      </w:r>
      <w:r>
        <w:rPr>
          <w:rFonts w:ascii="Times New Roman" w:hAnsi="Times New Roman" w:cs="Times New Roman"/>
          <w:lang w:val="lv-LV"/>
        </w:rPr>
        <w:t>r</w:t>
      </w:r>
      <w:r w:rsidRPr="007F0C2E">
        <w:rPr>
          <w:rFonts w:ascii="Times New Roman" w:hAnsi="Times New Roman" w:cs="Times New Roman"/>
          <w:lang w:val="lv-LV"/>
        </w:rPr>
        <w:t>tējuma.</w:t>
      </w:r>
      <w:r>
        <w:t xml:space="preserve"> </w:t>
      </w:r>
    </w:p>
  </w:footnote>
  <w:footnote w:id="46">
    <w:p w14:paraId="08025EB3" w14:textId="40A74E7B" w:rsidR="00987EBF" w:rsidRPr="00EA214E" w:rsidRDefault="00987EBF">
      <w:pPr>
        <w:pStyle w:val="FootnoteText"/>
        <w:rPr>
          <w:rFonts w:ascii="Times New Roman" w:hAnsi="Times New Roman" w:cs="Times New Roman"/>
          <w:lang w:val="lv-LV"/>
        </w:rPr>
      </w:pPr>
      <w:r w:rsidRPr="00EA214E">
        <w:rPr>
          <w:rStyle w:val="FootnoteReference"/>
          <w:rFonts w:ascii="Times New Roman" w:hAnsi="Times New Roman"/>
        </w:rPr>
        <w:footnoteRef/>
      </w:r>
      <w:r w:rsidRPr="000A0666">
        <w:rPr>
          <w:rFonts w:ascii="Times New Roman" w:hAnsi="Times New Roman" w:cs="Times New Roman"/>
          <w:lang w:val="lv-LV"/>
        </w:rPr>
        <w:t xml:space="preserve"> </w:t>
      </w:r>
      <w:r w:rsidRPr="000A0666">
        <w:rPr>
          <w:rFonts w:ascii="Times New Roman" w:eastAsia="Times New Roman" w:hAnsi="Times New Roman" w:cs="Times New Roman"/>
          <w:lang w:val="lv-LV" w:eastAsia="lv-LV"/>
        </w:rPr>
        <w:t xml:space="preserve">Attālinātās konsultācijas </w:t>
      </w:r>
      <w:r w:rsidRPr="000A0666">
        <w:rPr>
          <w:rFonts w:ascii="Times New Roman" w:eastAsia="Times New Roman" w:hAnsi="Times New Roman" w:cs="Times New Roman"/>
          <w:bdr w:val="none" w:sz="0" w:space="0" w:color="auto" w:frame="1"/>
          <w:lang w:val="lv-LV" w:eastAsia="lv-LV"/>
        </w:rPr>
        <w:t xml:space="preserve">valsts apmaksāto pakalpojumu sarakstā tika iekļautas no 2020.gada marta. 2021.gada 4 mēnešos </w:t>
      </w:r>
      <w:r w:rsidRPr="000A0666">
        <w:rPr>
          <w:rFonts w:ascii="Times New Roman" w:eastAsia="Times New Roman" w:hAnsi="Times New Roman" w:cs="Times New Roman"/>
          <w:lang w:val="lv-LV" w:eastAsia="lv-LV"/>
        </w:rPr>
        <w:t xml:space="preserve">ģimenes ārstu un speciālistu sniegto attālināto konsultāciju </w:t>
      </w:r>
      <w:r w:rsidRPr="000A0666">
        <w:rPr>
          <w:rFonts w:ascii="Times New Roman" w:eastAsia="Times New Roman" w:hAnsi="Times New Roman" w:cs="Times New Roman"/>
          <w:bdr w:val="none" w:sz="0" w:space="0" w:color="auto" w:frame="1"/>
          <w:lang w:val="lv-LV" w:eastAsia="lv-LV"/>
        </w:rPr>
        <w:t>īpatsvars sastādīja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1309" w14:textId="77777777" w:rsidR="009C5310" w:rsidRDefault="009C53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2DD5E" w14:textId="0A77C70E" w:rsidR="004A697F" w:rsidRPr="00CA30B4" w:rsidRDefault="004A697F" w:rsidP="00CA30B4">
    <w:pPr>
      <w:pStyle w:val="Header"/>
      <w:tabs>
        <w:tab w:val="center" w:pos="4844"/>
        <w:tab w:val="left" w:pos="5605"/>
      </w:tabs>
      <w:rPr>
        <w:rFonts w:ascii="Times New Roman" w:hAnsi="Times New Roman" w:cs="Times New Roman"/>
      </w:rPr>
    </w:pPr>
    <w:r>
      <w:tab/>
    </w:r>
    <w:r>
      <w:tab/>
    </w:r>
    <w:sdt>
      <w:sdtPr>
        <w:id w:val="-1638952348"/>
        <w:docPartObj>
          <w:docPartGallery w:val="Page Numbers (Top of Page)"/>
          <w:docPartUnique/>
        </w:docPartObj>
      </w:sdtPr>
      <w:sdtEndPr>
        <w:rPr>
          <w:rFonts w:ascii="Times New Roman" w:hAnsi="Times New Roman" w:cs="Times New Roman"/>
          <w:noProof/>
        </w:rPr>
      </w:sdtEndPr>
      <w:sdtContent>
        <w:r w:rsidRPr="00CA30B4">
          <w:rPr>
            <w:rFonts w:ascii="Times New Roman" w:hAnsi="Times New Roman" w:cs="Times New Roman"/>
          </w:rPr>
          <w:fldChar w:fldCharType="begin"/>
        </w:r>
        <w:r w:rsidRPr="00CA30B4">
          <w:rPr>
            <w:rFonts w:ascii="Times New Roman" w:hAnsi="Times New Roman" w:cs="Times New Roman"/>
          </w:rPr>
          <w:instrText xml:space="preserve"> PAGE   \* MERGEFORMAT </w:instrText>
        </w:r>
        <w:r w:rsidRPr="00CA30B4">
          <w:rPr>
            <w:rFonts w:ascii="Times New Roman" w:hAnsi="Times New Roman" w:cs="Times New Roman"/>
          </w:rPr>
          <w:fldChar w:fldCharType="separate"/>
        </w:r>
        <w:r w:rsidRPr="00CA30B4">
          <w:rPr>
            <w:rFonts w:ascii="Times New Roman" w:hAnsi="Times New Roman" w:cs="Times New Roman"/>
            <w:noProof/>
          </w:rPr>
          <w:t>2</w:t>
        </w:r>
        <w:r w:rsidRPr="00CA30B4">
          <w:rPr>
            <w:rFonts w:ascii="Times New Roman" w:hAnsi="Times New Roman" w:cs="Times New Roman"/>
            <w:noProof/>
          </w:rPr>
          <w:fldChar w:fldCharType="end"/>
        </w:r>
      </w:sdtContent>
    </w:sdt>
    <w:r>
      <w:rPr>
        <w:rFonts w:ascii="Times New Roman" w:hAnsi="Times New Roman" w:cs="Times New Roman"/>
        <w:noProof/>
      </w:rPr>
      <w:tab/>
    </w:r>
  </w:p>
  <w:p w14:paraId="6A137281" w14:textId="12F73CE3" w:rsidR="004A697F" w:rsidRDefault="004A697F" w:rsidP="0072746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F3D2C" w14:textId="47E78C94" w:rsidR="004A697F" w:rsidRDefault="004A697F">
    <w:pPr>
      <w:pStyle w:val="Header"/>
      <w:jc w:val="center"/>
    </w:pPr>
  </w:p>
  <w:p w14:paraId="5254DFB1" w14:textId="77777777" w:rsidR="004A697F" w:rsidRDefault="004A697F" w:rsidP="005B4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F7E"/>
    <w:multiLevelType w:val="hybridMultilevel"/>
    <w:tmpl w:val="813E8E1A"/>
    <w:lvl w:ilvl="0" w:tplc="0426000B">
      <w:start w:val="1"/>
      <w:numFmt w:val="bullet"/>
      <w:lvlText w:val=""/>
      <w:lvlJc w:val="left"/>
      <w:pPr>
        <w:ind w:left="1571" w:hanging="360"/>
      </w:pPr>
      <w:rPr>
        <w:rFonts w:ascii="Wingdings" w:hAnsi="Wingdings" w:hint="default"/>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1" w15:restartNumberingAfterBreak="0">
    <w:nsid w:val="016C303D"/>
    <w:multiLevelType w:val="hybridMultilevel"/>
    <w:tmpl w:val="D7A449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007A0B"/>
    <w:multiLevelType w:val="hybridMultilevel"/>
    <w:tmpl w:val="8B525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EE17AED"/>
    <w:multiLevelType w:val="hybridMultilevel"/>
    <w:tmpl w:val="558086CE"/>
    <w:lvl w:ilvl="0" w:tplc="04260011">
      <w:start w:val="1"/>
      <w:numFmt w:val="decimal"/>
      <w:lvlText w:val="%1)"/>
      <w:lvlJc w:val="left"/>
      <w:pPr>
        <w:ind w:left="2290" w:hanging="360"/>
      </w:pPr>
    </w:lvl>
    <w:lvl w:ilvl="1" w:tplc="04260019" w:tentative="1">
      <w:start w:val="1"/>
      <w:numFmt w:val="lowerLetter"/>
      <w:lvlText w:val="%2."/>
      <w:lvlJc w:val="left"/>
      <w:pPr>
        <w:ind w:left="3010" w:hanging="360"/>
      </w:pPr>
    </w:lvl>
    <w:lvl w:ilvl="2" w:tplc="0426001B" w:tentative="1">
      <w:start w:val="1"/>
      <w:numFmt w:val="lowerRoman"/>
      <w:lvlText w:val="%3."/>
      <w:lvlJc w:val="right"/>
      <w:pPr>
        <w:ind w:left="3730" w:hanging="180"/>
      </w:pPr>
    </w:lvl>
    <w:lvl w:ilvl="3" w:tplc="0426000F" w:tentative="1">
      <w:start w:val="1"/>
      <w:numFmt w:val="decimal"/>
      <w:lvlText w:val="%4."/>
      <w:lvlJc w:val="left"/>
      <w:pPr>
        <w:ind w:left="4450" w:hanging="360"/>
      </w:pPr>
    </w:lvl>
    <w:lvl w:ilvl="4" w:tplc="04260019" w:tentative="1">
      <w:start w:val="1"/>
      <w:numFmt w:val="lowerLetter"/>
      <w:lvlText w:val="%5."/>
      <w:lvlJc w:val="left"/>
      <w:pPr>
        <w:ind w:left="5170" w:hanging="360"/>
      </w:pPr>
    </w:lvl>
    <w:lvl w:ilvl="5" w:tplc="0426001B" w:tentative="1">
      <w:start w:val="1"/>
      <w:numFmt w:val="lowerRoman"/>
      <w:lvlText w:val="%6."/>
      <w:lvlJc w:val="right"/>
      <w:pPr>
        <w:ind w:left="5890" w:hanging="180"/>
      </w:pPr>
    </w:lvl>
    <w:lvl w:ilvl="6" w:tplc="0426000F" w:tentative="1">
      <w:start w:val="1"/>
      <w:numFmt w:val="decimal"/>
      <w:lvlText w:val="%7."/>
      <w:lvlJc w:val="left"/>
      <w:pPr>
        <w:ind w:left="6610" w:hanging="360"/>
      </w:pPr>
    </w:lvl>
    <w:lvl w:ilvl="7" w:tplc="04260019" w:tentative="1">
      <w:start w:val="1"/>
      <w:numFmt w:val="lowerLetter"/>
      <w:lvlText w:val="%8."/>
      <w:lvlJc w:val="left"/>
      <w:pPr>
        <w:ind w:left="7330" w:hanging="360"/>
      </w:pPr>
    </w:lvl>
    <w:lvl w:ilvl="8" w:tplc="0426001B" w:tentative="1">
      <w:start w:val="1"/>
      <w:numFmt w:val="lowerRoman"/>
      <w:lvlText w:val="%9."/>
      <w:lvlJc w:val="right"/>
      <w:pPr>
        <w:ind w:left="8050" w:hanging="180"/>
      </w:pPr>
    </w:lvl>
  </w:abstractNum>
  <w:abstractNum w:abstractNumId="4" w15:restartNumberingAfterBreak="0">
    <w:nsid w:val="123D6947"/>
    <w:multiLevelType w:val="hybridMultilevel"/>
    <w:tmpl w:val="D21286AA"/>
    <w:lvl w:ilvl="0" w:tplc="97808474">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953FEA"/>
    <w:multiLevelType w:val="multilevel"/>
    <w:tmpl w:val="9174B276"/>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A7E79C8"/>
    <w:multiLevelType w:val="hybridMultilevel"/>
    <w:tmpl w:val="9CF28798"/>
    <w:lvl w:ilvl="0" w:tplc="0426000F">
      <w:start w:val="1"/>
      <w:numFmt w:val="decimal"/>
      <w:lvlText w:val="%1."/>
      <w:lvlJc w:val="left"/>
      <w:pPr>
        <w:ind w:left="430" w:hanging="360"/>
      </w:p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7" w15:restartNumberingAfterBreak="0">
    <w:nsid w:val="1BF3796C"/>
    <w:multiLevelType w:val="hybridMultilevel"/>
    <w:tmpl w:val="787244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50E53"/>
    <w:multiLevelType w:val="hybridMultilevel"/>
    <w:tmpl w:val="889C69C6"/>
    <w:lvl w:ilvl="0" w:tplc="B7CEF5A4">
      <w:start w:val="5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1C618D"/>
    <w:multiLevelType w:val="hybridMultilevel"/>
    <w:tmpl w:val="CA5A5AEA"/>
    <w:lvl w:ilvl="0" w:tplc="23A0310A">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5E321EB"/>
    <w:multiLevelType w:val="hybridMultilevel"/>
    <w:tmpl w:val="4EC42670"/>
    <w:lvl w:ilvl="0" w:tplc="C1BCC5D6">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A10BA0"/>
    <w:multiLevelType w:val="hybridMultilevel"/>
    <w:tmpl w:val="5BE02A9A"/>
    <w:lvl w:ilvl="0" w:tplc="06F2D5B0">
      <w:start w:val="24"/>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D85BEB"/>
    <w:multiLevelType w:val="hybridMultilevel"/>
    <w:tmpl w:val="4BAEE510"/>
    <w:lvl w:ilvl="0" w:tplc="42A421A0">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1E0EB1"/>
    <w:multiLevelType w:val="hybridMultilevel"/>
    <w:tmpl w:val="10141B64"/>
    <w:lvl w:ilvl="0" w:tplc="568836D0">
      <w:start w:val="1"/>
      <w:numFmt w:val="decimal"/>
      <w:lvlText w:val="%1."/>
      <w:lvlJc w:val="left"/>
      <w:pPr>
        <w:tabs>
          <w:tab w:val="num" w:pos="360"/>
        </w:tabs>
        <w:ind w:left="360" w:hanging="360"/>
      </w:pPr>
      <w:rPr>
        <w:rFonts w:ascii="Times New Roman" w:hAnsi="Times New Roman" w:cs="Times New Roman" w:hint="default"/>
      </w:rPr>
    </w:lvl>
    <w:lvl w:ilvl="1" w:tplc="2E444672" w:tentative="1">
      <w:start w:val="1"/>
      <w:numFmt w:val="decimal"/>
      <w:lvlText w:val="%2."/>
      <w:lvlJc w:val="left"/>
      <w:pPr>
        <w:tabs>
          <w:tab w:val="num" w:pos="1080"/>
        </w:tabs>
        <w:ind w:left="1080" w:hanging="360"/>
      </w:pPr>
    </w:lvl>
    <w:lvl w:ilvl="2" w:tplc="05641E5A" w:tentative="1">
      <w:start w:val="1"/>
      <w:numFmt w:val="decimal"/>
      <w:lvlText w:val="%3."/>
      <w:lvlJc w:val="left"/>
      <w:pPr>
        <w:tabs>
          <w:tab w:val="num" w:pos="1800"/>
        </w:tabs>
        <w:ind w:left="1800" w:hanging="360"/>
      </w:pPr>
    </w:lvl>
    <w:lvl w:ilvl="3" w:tplc="D3889F4C" w:tentative="1">
      <w:start w:val="1"/>
      <w:numFmt w:val="decimal"/>
      <w:lvlText w:val="%4."/>
      <w:lvlJc w:val="left"/>
      <w:pPr>
        <w:tabs>
          <w:tab w:val="num" w:pos="2520"/>
        </w:tabs>
        <w:ind w:left="2520" w:hanging="360"/>
      </w:pPr>
    </w:lvl>
    <w:lvl w:ilvl="4" w:tplc="9F446DAC" w:tentative="1">
      <w:start w:val="1"/>
      <w:numFmt w:val="decimal"/>
      <w:lvlText w:val="%5."/>
      <w:lvlJc w:val="left"/>
      <w:pPr>
        <w:tabs>
          <w:tab w:val="num" w:pos="3240"/>
        </w:tabs>
        <w:ind w:left="3240" w:hanging="360"/>
      </w:pPr>
    </w:lvl>
    <w:lvl w:ilvl="5" w:tplc="C23CE85C" w:tentative="1">
      <w:start w:val="1"/>
      <w:numFmt w:val="decimal"/>
      <w:lvlText w:val="%6."/>
      <w:lvlJc w:val="left"/>
      <w:pPr>
        <w:tabs>
          <w:tab w:val="num" w:pos="3960"/>
        </w:tabs>
        <w:ind w:left="3960" w:hanging="360"/>
      </w:pPr>
    </w:lvl>
    <w:lvl w:ilvl="6" w:tplc="A6385A56" w:tentative="1">
      <w:start w:val="1"/>
      <w:numFmt w:val="decimal"/>
      <w:lvlText w:val="%7."/>
      <w:lvlJc w:val="left"/>
      <w:pPr>
        <w:tabs>
          <w:tab w:val="num" w:pos="4680"/>
        </w:tabs>
        <w:ind w:left="4680" w:hanging="360"/>
      </w:pPr>
    </w:lvl>
    <w:lvl w:ilvl="7" w:tplc="18F842EA" w:tentative="1">
      <w:start w:val="1"/>
      <w:numFmt w:val="decimal"/>
      <w:lvlText w:val="%8."/>
      <w:lvlJc w:val="left"/>
      <w:pPr>
        <w:tabs>
          <w:tab w:val="num" w:pos="5400"/>
        </w:tabs>
        <w:ind w:left="5400" w:hanging="360"/>
      </w:pPr>
    </w:lvl>
    <w:lvl w:ilvl="8" w:tplc="90B038EA" w:tentative="1">
      <w:start w:val="1"/>
      <w:numFmt w:val="decimal"/>
      <w:lvlText w:val="%9."/>
      <w:lvlJc w:val="left"/>
      <w:pPr>
        <w:tabs>
          <w:tab w:val="num" w:pos="6120"/>
        </w:tabs>
        <w:ind w:left="6120" w:hanging="360"/>
      </w:pPr>
    </w:lvl>
  </w:abstractNum>
  <w:abstractNum w:abstractNumId="14" w15:restartNumberingAfterBreak="0">
    <w:nsid w:val="31803630"/>
    <w:multiLevelType w:val="hybridMultilevel"/>
    <w:tmpl w:val="3B0A7162"/>
    <w:lvl w:ilvl="0" w:tplc="308CB5D4">
      <w:start w:val="4"/>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C32756"/>
    <w:multiLevelType w:val="hybridMultilevel"/>
    <w:tmpl w:val="CD5CEBEC"/>
    <w:lvl w:ilvl="0" w:tplc="7D8CC55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FA31AF"/>
    <w:multiLevelType w:val="hybridMultilevel"/>
    <w:tmpl w:val="6DB2A2F2"/>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6C02187"/>
    <w:multiLevelType w:val="multilevel"/>
    <w:tmpl w:val="C6A4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C15CE3"/>
    <w:multiLevelType w:val="hybridMultilevel"/>
    <w:tmpl w:val="93C80C76"/>
    <w:lvl w:ilvl="0" w:tplc="5C4A16FE">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3C485F1C"/>
    <w:multiLevelType w:val="hybridMultilevel"/>
    <w:tmpl w:val="0D2EE6A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3D5D11"/>
    <w:multiLevelType w:val="hybridMultilevel"/>
    <w:tmpl w:val="5F221CFE"/>
    <w:lvl w:ilvl="0" w:tplc="65A0362C">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46767A2"/>
    <w:multiLevelType w:val="hybridMultilevel"/>
    <w:tmpl w:val="1222E1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45185B0D"/>
    <w:multiLevelType w:val="hybridMultilevel"/>
    <w:tmpl w:val="3280E872"/>
    <w:lvl w:ilvl="0" w:tplc="E64CB78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D24BAD"/>
    <w:multiLevelType w:val="hybridMultilevel"/>
    <w:tmpl w:val="F7F2913C"/>
    <w:lvl w:ilvl="0" w:tplc="946C7C86">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5F86F39"/>
    <w:multiLevelType w:val="hybridMultilevel"/>
    <w:tmpl w:val="494E9B3A"/>
    <w:lvl w:ilvl="0" w:tplc="946C7C86">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D976C7"/>
    <w:multiLevelType w:val="hybridMultilevel"/>
    <w:tmpl w:val="285834DE"/>
    <w:lvl w:ilvl="0" w:tplc="D10EBCA4">
      <w:start w:val="2"/>
      <w:numFmt w:val="decimal"/>
      <w:lvlText w:val="[%1.]"/>
      <w:lvlJc w:val="left"/>
      <w:pPr>
        <w:ind w:left="229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B508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F8F744D"/>
    <w:multiLevelType w:val="hybridMultilevel"/>
    <w:tmpl w:val="0426001D"/>
    <w:styleLink w:val="Style1"/>
    <w:lvl w:ilvl="0" w:tplc="9F8684C8">
      <w:numFmt w:val="decimal"/>
      <w:lvlText w:val="%1)"/>
      <w:lvlJc w:val="left"/>
      <w:pPr>
        <w:ind w:left="360" w:hanging="360"/>
      </w:pPr>
    </w:lvl>
    <w:lvl w:ilvl="1" w:tplc="8F9A9776">
      <w:start w:val="1"/>
      <w:numFmt w:val="lowerLetter"/>
      <w:lvlText w:val="%2)"/>
      <w:lvlJc w:val="left"/>
      <w:pPr>
        <w:ind w:left="720" w:hanging="360"/>
      </w:pPr>
    </w:lvl>
    <w:lvl w:ilvl="2" w:tplc="33F84210">
      <w:start w:val="1"/>
      <w:numFmt w:val="lowerRoman"/>
      <w:lvlText w:val="%3)"/>
      <w:lvlJc w:val="left"/>
      <w:pPr>
        <w:ind w:left="1080" w:hanging="360"/>
      </w:pPr>
    </w:lvl>
    <w:lvl w:ilvl="3" w:tplc="F50EB39C">
      <w:start w:val="1"/>
      <w:numFmt w:val="decimal"/>
      <w:lvlText w:val="(%4)"/>
      <w:lvlJc w:val="left"/>
      <w:pPr>
        <w:ind w:left="1440" w:hanging="360"/>
      </w:pPr>
    </w:lvl>
    <w:lvl w:ilvl="4" w:tplc="FA3C5D82">
      <w:start w:val="1"/>
      <w:numFmt w:val="lowerLetter"/>
      <w:lvlText w:val="(%5)"/>
      <w:lvlJc w:val="left"/>
      <w:pPr>
        <w:ind w:left="1800" w:hanging="360"/>
      </w:pPr>
    </w:lvl>
    <w:lvl w:ilvl="5" w:tplc="C6125AD2">
      <w:start w:val="1"/>
      <w:numFmt w:val="lowerRoman"/>
      <w:lvlText w:val="(%6)"/>
      <w:lvlJc w:val="left"/>
      <w:pPr>
        <w:ind w:left="2160" w:hanging="360"/>
      </w:pPr>
    </w:lvl>
    <w:lvl w:ilvl="6" w:tplc="B5E81764">
      <w:start w:val="1"/>
      <w:numFmt w:val="decimal"/>
      <w:lvlText w:val="%7."/>
      <w:lvlJc w:val="left"/>
      <w:pPr>
        <w:ind w:left="2520" w:hanging="360"/>
      </w:pPr>
    </w:lvl>
    <w:lvl w:ilvl="7" w:tplc="B77EDF2E">
      <w:start w:val="1"/>
      <w:numFmt w:val="lowerLetter"/>
      <w:lvlText w:val="%8."/>
      <w:lvlJc w:val="left"/>
      <w:pPr>
        <w:ind w:left="2880" w:hanging="360"/>
      </w:pPr>
    </w:lvl>
    <w:lvl w:ilvl="8" w:tplc="9B6E56A8">
      <w:start w:val="1"/>
      <w:numFmt w:val="lowerRoman"/>
      <w:lvlText w:val="%9."/>
      <w:lvlJc w:val="left"/>
      <w:pPr>
        <w:ind w:left="3240" w:hanging="360"/>
      </w:pPr>
    </w:lvl>
  </w:abstractNum>
  <w:abstractNum w:abstractNumId="29" w15:restartNumberingAfterBreak="0">
    <w:nsid w:val="52EA1F3D"/>
    <w:multiLevelType w:val="hybridMultilevel"/>
    <w:tmpl w:val="ABD8E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3872DF6"/>
    <w:multiLevelType w:val="hybridMultilevel"/>
    <w:tmpl w:val="DA86FC04"/>
    <w:lvl w:ilvl="0" w:tplc="C804FF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429718B"/>
    <w:multiLevelType w:val="hybridMultilevel"/>
    <w:tmpl w:val="F7F2913C"/>
    <w:lvl w:ilvl="0" w:tplc="946C7C86">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8B559D2"/>
    <w:multiLevelType w:val="hybridMultilevel"/>
    <w:tmpl w:val="401E38E2"/>
    <w:lvl w:ilvl="0" w:tplc="C0BA387E">
      <w:start w:val="1"/>
      <w:numFmt w:val="decimal"/>
      <w:lvlText w:val="%1."/>
      <w:lvlJc w:val="left"/>
      <w:pPr>
        <w:ind w:left="720" w:hanging="360"/>
      </w:pPr>
      <w:rPr>
        <w:rFonts w:ascii="Times New Roman" w:eastAsia="TTA20401A8t00" w:hAnsi="Times New Roman" w:cs="Times New Roman"/>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B6250D"/>
    <w:multiLevelType w:val="hybridMultilevel"/>
    <w:tmpl w:val="40EACFD0"/>
    <w:lvl w:ilvl="0" w:tplc="C1D464BA">
      <w:start w:val="4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BED551D"/>
    <w:multiLevelType w:val="hybridMultilevel"/>
    <w:tmpl w:val="E2AC9D4E"/>
    <w:lvl w:ilvl="0" w:tplc="029A0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5E3E4747"/>
    <w:multiLevelType w:val="hybridMultilevel"/>
    <w:tmpl w:val="8190E326"/>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5FB85424"/>
    <w:multiLevelType w:val="hybridMultilevel"/>
    <w:tmpl w:val="577E1694"/>
    <w:lvl w:ilvl="0" w:tplc="93360A76">
      <w:start w:val="46"/>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0D35919"/>
    <w:multiLevelType w:val="hybridMultilevel"/>
    <w:tmpl w:val="E4C6447C"/>
    <w:lvl w:ilvl="0" w:tplc="946C7C86">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0E62C24"/>
    <w:multiLevelType w:val="hybridMultilevel"/>
    <w:tmpl w:val="4BD20DD8"/>
    <w:lvl w:ilvl="0" w:tplc="AA52849C">
      <w:start w:val="54"/>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7BE3ED3"/>
    <w:multiLevelType w:val="hybridMultilevel"/>
    <w:tmpl w:val="D8C6CB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68B35644"/>
    <w:multiLevelType w:val="hybridMultilevel"/>
    <w:tmpl w:val="91E2132E"/>
    <w:lvl w:ilvl="0" w:tplc="A184AD5A">
      <w:start w:val="23"/>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1643FC"/>
    <w:multiLevelType w:val="multilevel"/>
    <w:tmpl w:val="EF46DF46"/>
    <w:lvl w:ilvl="0">
      <w:start w:val="1"/>
      <w:numFmt w:val="decimal"/>
      <w:lvlText w:val="%1."/>
      <w:lvlJc w:val="left"/>
      <w:pPr>
        <w:ind w:left="644" w:hanging="360"/>
      </w:pPr>
      <w:rPr>
        <w:rFonts w:hint="default"/>
      </w:rPr>
    </w:lvl>
    <w:lvl w:ilvl="1">
      <w:start w:val="1"/>
      <w:numFmt w:val="decimal"/>
      <w:isLgl/>
      <w:lvlText w:val="%1.%2."/>
      <w:lvlJc w:val="left"/>
      <w:pPr>
        <w:ind w:left="1724" w:hanging="492"/>
      </w:pPr>
      <w:rPr>
        <w:rFonts w:hint="default"/>
        <w:b w:val="0"/>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42" w15:restartNumberingAfterBreak="0">
    <w:nsid w:val="77E14780"/>
    <w:multiLevelType w:val="hybridMultilevel"/>
    <w:tmpl w:val="95DA7A1E"/>
    <w:lvl w:ilvl="0" w:tplc="9DAA163A">
      <w:start w:val="1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A960F97"/>
    <w:multiLevelType w:val="hybridMultilevel"/>
    <w:tmpl w:val="6FB4E9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7EFB2727"/>
    <w:multiLevelType w:val="hybridMultilevel"/>
    <w:tmpl w:val="8E329E84"/>
    <w:lvl w:ilvl="0" w:tplc="F71A2F0A">
      <w:start w:val="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7A4262"/>
    <w:multiLevelType w:val="hybridMultilevel"/>
    <w:tmpl w:val="68EC7BE8"/>
    <w:lvl w:ilvl="0" w:tplc="B0D68D44">
      <w:start w:val="4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140EB9BA">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815293">
    <w:abstractNumId w:val="5"/>
  </w:num>
  <w:num w:numId="2" w16cid:durableId="1990940200">
    <w:abstractNumId w:val="22"/>
  </w:num>
  <w:num w:numId="3" w16cid:durableId="1990019105">
    <w:abstractNumId w:val="18"/>
  </w:num>
  <w:num w:numId="4" w16cid:durableId="456027279">
    <w:abstractNumId w:val="21"/>
  </w:num>
  <w:num w:numId="5" w16cid:durableId="328755990">
    <w:abstractNumId w:val="2"/>
  </w:num>
  <w:num w:numId="6" w16cid:durableId="1653480734">
    <w:abstractNumId w:val="28"/>
  </w:num>
  <w:num w:numId="7" w16cid:durableId="60058615">
    <w:abstractNumId w:val="34"/>
  </w:num>
  <w:num w:numId="8" w16cid:durableId="1533608637">
    <w:abstractNumId w:val="30"/>
  </w:num>
  <w:num w:numId="9" w16cid:durableId="587231208">
    <w:abstractNumId w:val="41"/>
  </w:num>
  <w:num w:numId="10" w16cid:durableId="1214537114">
    <w:abstractNumId w:val="39"/>
  </w:num>
  <w:num w:numId="11" w16cid:durableId="1363941187">
    <w:abstractNumId w:val="13"/>
  </w:num>
  <w:num w:numId="12" w16cid:durableId="1387682539">
    <w:abstractNumId w:val="6"/>
  </w:num>
  <w:num w:numId="13" w16cid:durableId="239173345">
    <w:abstractNumId w:val="19"/>
  </w:num>
  <w:num w:numId="14" w16cid:durableId="1571769407">
    <w:abstractNumId w:val="15"/>
  </w:num>
  <w:num w:numId="15" w16cid:durableId="1549026437">
    <w:abstractNumId w:val="35"/>
  </w:num>
  <w:num w:numId="16" w16cid:durableId="1146893264">
    <w:abstractNumId w:val="16"/>
  </w:num>
  <w:num w:numId="17" w16cid:durableId="1703283459">
    <w:abstractNumId w:val="3"/>
  </w:num>
  <w:num w:numId="18" w16cid:durableId="1534264621">
    <w:abstractNumId w:val="9"/>
  </w:num>
  <w:num w:numId="19" w16cid:durableId="1088767300">
    <w:abstractNumId w:val="42"/>
  </w:num>
  <w:num w:numId="20" w16cid:durableId="1491946395">
    <w:abstractNumId w:val="27"/>
  </w:num>
  <w:num w:numId="21" w16cid:durableId="1099519466">
    <w:abstractNumId w:val="36"/>
  </w:num>
  <w:num w:numId="22" w16cid:durableId="211042744">
    <w:abstractNumId w:val="45"/>
  </w:num>
  <w:num w:numId="23" w16cid:durableId="722872167">
    <w:abstractNumId w:val="26"/>
  </w:num>
  <w:num w:numId="24" w16cid:durableId="350839427">
    <w:abstractNumId w:val="10"/>
  </w:num>
  <w:num w:numId="25" w16cid:durableId="58094060">
    <w:abstractNumId w:val="38"/>
  </w:num>
  <w:num w:numId="26" w16cid:durableId="618530612">
    <w:abstractNumId w:val="8"/>
  </w:num>
  <w:num w:numId="27" w16cid:durableId="3479484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4115363">
    <w:abstractNumId w:val="0"/>
  </w:num>
  <w:num w:numId="29" w16cid:durableId="1405100794">
    <w:abstractNumId w:val="4"/>
  </w:num>
  <w:num w:numId="30" w16cid:durableId="618606004">
    <w:abstractNumId w:val="12"/>
  </w:num>
  <w:num w:numId="31" w16cid:durableId="1511605970">
    <w:abstractNumId w:val="29"/>
  </w:num>
  <w:num w:numId="32" w16cid:durableId="1999993339">
    <w:abstractNumId w:val="32"/>
  </w:num>
  <w:num w:numId="33" w16cid:durableId="784621317">
    <w:abstractNumId w:val="33"/>
  </w:num>
  <w:num w:numId="34" w16cid:durableId="469592209">
    <w:abstractNumId w:val="14"/>
  </w:num>
  <w:num w:numId="35" w16cid:durableId="102401529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51370882">
    <w:abstractNumId w:val="1"/>
  </w:num>
  <w:num w:numId="37" w16cid:durableId="2065255208">
    <w:abstractNumId w:val="7"/>
  </w:num>
  <w:num w:numId="38" w16cid:durableId="333071176">
    <w:abstractNumId w:val="17"/>
  </w:num>
  <w:num w:numId="39" w16cid:durableId="1266112780">
    <w:abstractNumId w:val="23"/>
  </w:num>
  <w:num w:numId="40" w16cid:durableId="1467967986">
    <w:abstractNumId w:val="31"/>
  </w:num>
  <w:num w:numId="41" w16cid:durableId="794328391">
    <w:abstractNumId w:val="40"/>
  </w:num>
  <w:num w:numId="42" w16cid:durableId="1515415118">
    <w:abstractNumId w:val="11"/>
  </w:num>
  <w:num w:numId="43" w16cid:durableId="2130972455">
    <w:abstractNumId w:val="44"/>
  </w:num>
  <w:num w:numId="44" w16cid:durableId="978732575">
    <w:abstractNumId w:val="37"/>
  </w:num>
  <w:num w:numId="45" w16cid:durableId="1216117911">
    <w:abstractNumId w:val="20"/>
  </w:num>
  <w:num w:numId="46" w16cid:durableId="493883624">
    <w:abstractNumId w:val="25"/>
  </w:num>
  <w:num w:numId="47" w16cid:durableId="261181283">
    <w:abstractNumId w:val="24"/>
  </w:num>
  <w:num w:numId="48" w16cid:durableId="4463169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57"/>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E31"/>
    <w:rsid w:val="00000111"/>
    <w:rsid w:val="000001EA"/>
    <w:rsid w:val="000002AA"/>
    <w:rsid w:val="00000517"/>
    <w:rsid w:val="00000550"/>
    <w:rsid w:val="000005FB"/>
    <w:rsid w:val="0000083F"/>
    <w:rsid w:val="00000886"/>
    <w:rsid w:val="000008A7"/>
    <w:rsid w:val="0000090A"/>
    <w:rsid w:val="00000997"/>
    <w:rsid w:val="00000CDC"/>
    <w:rsid w:val="00000CDE"/>
    <w:rsid w:val="00000D41"/>
    <w:rsid w:val="00000DFC"/>
    <w:rsid w:val="000010FD"/>
    <w:rsid w:val="0000124F"/>
    <w:rsid w:val="000013F6"/>
    <w:rsid w:val="00001C4E"/>
    <w:rsid w:val="00001DD8"/>
    <w:rsid w:val="00001FCA"/>
    <w:rsid w:val="0000248B"/>
    <w:rsid w:val="00002572"/>
    <w:rsid w:val="000026D2"/>
    <w:rsid w:val="000026FA"/>
    <w:rsid w:val="0000272A"/>
    <w:rsid w:val="000027A1"/>
    <w:rsid w:val="00002833"/>
    <w:rsid w:val="000028BF"/>
    <w:rsid w:val="000029A9"/>
    <w:rsid w:val="00002B90"/>
    <w:rsid w:val="00002D49"/>
    <w:rsid w:val="00002DC0"/>
    <w:rsid w:val="00003127"/>
    <w:rsid w:val="00003284"/>
    <w:rsid w:val="000038D5"/>
    <w:rsid w:val="0000391E"/>
    <w:rsid w:val="00003A5A"/>
    <w:rsid w:val="00003A9D"/>
    <w:rsid w:val="00004020"/>
    <w:rsid w:val="00004161"/>
    <w:rsid w:val="000042F0"/>
    <w:rsid w:val="00004304"/>
    <w:rsid w:val="00004353"/>
    <w:rsid w:val="00004991"/>
    <w:rsid w:val="00004A75"/>
    <w:rsid w:val="000050FB"/>
    <w:rsid w:val="00005540"/>
    <w:rsid w:val="000059D5"/>
    <w:rsid w:val="00005A25"/>
    <w:rsid w:val="00005A2D"/>
    <w:rsid w:val="00005C40"/>
    <w:rsid w:val="00005DF6"/>
    <w:rsid w:val="00005E04"/>
    <w:rsid w:val="000067F5"/>
    <w:rsid w:val="00006938"/>
    <w:rsid w:val="00006AC4"/>
    <w:rsid w:val="00006E97"/>
    <w:rsid w:val="000076E2"/>
    <w:rsid w:val="00007955"/>
    <w:rsid w:val="00007AA2"/>
    <w:rsid w:val="00007DC4"/>
    <w:rsid w:val="00007E23"/>
    <w:rsid w:val="00010267"/>
    <w:rsid w:val="000102D4"/>
    <w:rsid w:val="00010910"/>
    <w:rsid w:val="00010C31"/>
    <w:rsid w:val="00010E12"/>
    <w:rsid w:val="00010E7B"/>
    <w:rsid w:val="00010ED4"/>
    <w:rsid w:val="00010F70"/>
    <w:rsid w:val="0001120A"/>
    <w:rsid w:val="0001133C"/>
    <w:rsid w:val="00011671"/>
    <w:rsid w:val="00011793"/>
    <w:rsid w:val="0001184C"/>
    <w:rsid w:val="0001197B"/>
    <w:rsid w:val="00011C4D"/>
    <w:rsid w:val="00011D4F"/>
    <w:rsid w:val="00011FA9"/>
    <w:rsid w:val="00012158"/>
    <w:rsid w:val="0001235F"/>
    <w:rsid w:val="000128CB"/>
    <w:rsid w:val="00012E63"/>
    <w:rsid w:val="00013101"/>
    <w:rsid w:val="00013358"/>
    <w:rsid w:val="0001360D"/>
    <w:rsid w:val="00013644"/>
    <w:rsid w:val="00013BC6"/>
    <w:rsid w:val="00013DF0"/>
    <w:rsid w:val="000142B8"/>
    <w:rsid w:val="00014367"/>
    <w:rsid w:val="00014980"/>
    <w:rsid w:val="00014DA6"/>
    <w:rsid w:val="0001517F"/>
    <w:rsid w:val="00015572"/>
    <w:rsid w:val="0001561A"/>
    <w:rsid w:val="00015648"/>
    <w:rsid w:val="000156C2"/>
    <w:rsid w:val="0001576C"/>
    <w:rsid w:val="0001594E"/>
    <w:rsid w:val="00015B5B"/>
    <w:rsid w:val="00015D7E"/>
    <w:rsid w:val="00015D95"/>
    <w:rsid w:val="00016457"/>
    <w:rsid w:val="00016891"/>
    <w:rsid w:val="00016AF5"/>
    <w:rsid w:val="00016C23"/>
    <w:rsid w:val="00016D2F"/>
    <w:rsid w:val="00017155"/>
    <w:rsid w:val="0001725C"/>
    <w:rsid w:val="000173BB"/>
    <w:rsid w:val="000173D7"/>
    <w:rsid w:val="000174CD"/>
    <w:rsid w:val="0001751C"/>
    <w:rsid w:val="000175D0"/>
    <w:rsid w:val="00017839"/>
    <w:rsid w:val="00017DCE"/>
    <w:rsid w:val="00017E01"/>
    <w:rsid w:val="00017F3A"/>
    <w:rsid w:val="000201D0"/>
    <w:rsid w:val="00020269"/>
    <w:rsid w:val="0002041C"/>
    <w:rsid w:val="000208A8"/>
    <w:rsid w:val="000209AF"/>
    <w:rsid w:val="00020BC7"/>
    <w:rsid w:val="00021009"/>
    <w:rsid w:val="00021995"/>
    <w:rsid w:val="00021A39"/>
    <w:rsid w:val="00021B21"/>
    <w:rsid w:val="00021C99"/>
    <w:rsid w:val="00021D80"/>
    <w:rsid w:val="000223B9"/>
    <w:rsid w:val="00022A8B"/>
    <w:rsid w:val="00022DCA"/>
    <w:rsid w:val="00022FBB"/>
    <w:rsid w:val="00023121"/>
    <w:rsid w:val="000233CF"/>
    <w:rsid w:val="000233E0"/>
    <w:rsid w:val="00023414"/>
    <w:rsid w:val="0002367F"/>
    <w:rsid w:val="00023715"/>
    <w:rsid w:val="000239F2"/>
    <w:rsid w:val="00023A9D"/>
    <w:rsid w:val="00023B4B"/>
    <w:rsid w:val="00023B9F"/>
    <w:rsid w:val="00023C3F"/>
    <w:rsid w:val="00023F73"/>
    <w:rsid w:val="00023F9A"/>
    <w:rsid w:val="00024153"/>
    <w:rsid w:val="000241D1"/>
    <w:rsid w:val="000242A5"/>
    <w:rsid w:val="00024582"/>
    <w:rsid w:val="000246FF"/>
    <w:rsid w:val="00024779"/>
    <w:rsid w:val="000248E2"/>
    <w:rsid w:val="000249E2"/>
    <w:rsid w:val="00024AED"/>
    <w:rsid w:val="00024FD0"/>
    <w:rsid w:val="0002515A"/>
    <w:rsid w:val="0002529E"/>
    <w:rsid w:val="00025A91"/>
    <w:rsid w:val="00025B10"/>
    <w:rsid w:val="00025B7B"/>
    <w:rsid w:val="00025F19"/>
    <w:rsid w:val="000261FF"/>
    <w:rsid w:val="00026228"/>
    <w:rsid w:val="000262E0"/>
    <w:rsid w:val="00026309"/>
    <w:rsid w:val="000263D1"/>
    <w:rsid w:val="000264CB"/>
    <w:rsid w:val="0002666A"/>
    <w:rsid w:val="000266A9"/>
    <w:rsid w:val="00026767"/>
    <w:rsid w:val="00026F94"/>
    <w:rsid w:val="00027EFC"/>
    <w:rsid w:val="00027F0A"/>
    <w:rsid w:val="0003012C"/>
    <w:rsid w:val="000302B5"/>
    <w:rsid w:val="00030388"/>
    <w:rsid w:val="00030463"/>
    <w:rsid w:val="00030478"/>
    <w:rsid w:val="000305B6"/>
    <w:rsid w:val="00030C59"/>
    <w:rsid w:val="00030E02"/>
    <w:rsid w:val="00030ED6"/>
    <w:rsid w:val="0003105C"/>
    <w:rsid w:val="00031119"/>
    <w:rsid w:val="000311D2"/>
    <w:rsid w:val="00031204"/>
    <w:rsid w:val="000313E5"/>
    <w:rsid w:val="0003145F"/>
    <w:rsid w:val="00031641"/>
    <w:rsid w:val="000319B1"/>
    <w:rsid w:val="00031DC3"/>
    <w:rsid w:val="00031E9F"/>
    <w:rsid w:val="000322B6"/>
    <w:rsid w:val="00032789"/>
    <w:rsid w:val="0003290A"/>
    <w:rsid w:val="000329ED"/>
    <w:rsid w:val="00032EE4"/>
    <w:rsid w:val="000331DA"/>
    <w:rsid w:val="0003393A"/>
    <w:rsid w:val="00033A51"/>
    <w:rsid w:val="00033C75"/>
    <w:rsid w:val="00033CCF"/>
    <w:rsid w:val="00033E97"/>
    <w:rsid w:val="00033F6F"/>
    <w:rsid w:val="000345F5"/>
    <w:rsid w:val="000348A7"/>
    <w:rsid w:val="000349FE"/>
    <w:rsid w:val="00034DF6"/>
    <w:rsid w:val="00034EDA"/>
    <w:rsid w:val="0003584E"/>
    <w:rsid w:val="00035A0F"/>
    <w:rsid w:val="00035B6B"/>
    <w:rsid w:val="00035DBB"/>
    <w:rsid w:val="00035EEA"/>
    <w:rsid w:val="000364F3"/>
    <w:rsid w:val="00036524"/>
    <w:rsid w:val="00036708"/>
    <w:rsid w:val="00036C59"/>
    <w:rsid w:val="00036CA8"/>
    <w:rsid w:val="00037273"/>
    <w:rsid w:val="00037504"/>
    <w:rsid w:val="000377E4"/>
    <w:rsid w:val="00037BAE"/>
    <w:rsid w:val="00037D23"/>
    <w:rsid w:val="00037D2D"/>
    <w:rsid w:val="000400A9"/>
    <w:rsid w:val="0004028B"/>
    <w:rsid w:val="00040326"/>
    <w:rsid w:val="00040923"/>
    <w:rsid w:val="00040B15"/>
    <w:rsid w:val="00040B2A"/>
    <w:rsid w:val="00040CA2"/>
    <w:rsid w:val="00040CDD"/>
    <w:rsid w:val="00040F82"/>
    <w:rsid w:val="000410C0"/>
    <w:rsid w:val="00041113"/>
    <w:rsid w:val="000415D5"/>
    <w:rsid w:val="00041954"/>
    <w:rsid w:val="00042021"/>
    <w:rsid w:val="00042214"/>
    <w:rsid w:val="000426C3"/>
    <w:rsid w:val="00042CAE"/>
    <w:rsid w:val="00042D0C"/>
    <w:rsid w:val="00042DB4"/>
    <w:rsid w:val="00042DDC"/>
    <w:rsid w:val="00042FFE"/>
    <w:rsid w:val="0004334E"/>
    <w:rsid w:val="000433EB"/>
    <w:rsid w:val="000439D3"/>
    <w:rsid w:val="00043DD3"/>
    <w:rsid w:val="00044891"/>
    <w:rsid w:val="00044953"/>
    <w:rsid w:val="00044BA8"/>
    <w:rsid w:val="00044C24"/>
    <w:rsid w:val="00044C55"/>
    <w:rsid w:val="00044E27"/>
    <w:rsid w:val="00044E5B"/>
    <w:rsid w:val="0004512A"/>
    <w:rsid w:val="000452A2"/>
    <w:rsid w:val="000453B8"/>
    <w:rsid w:val="00045828"/>
    <w:rsid w:val="000459CD"/>
    <w:rsid w:val="00046471"/>
    <w:rsid w:val="000466CC"/>
    <w:rsid w:val="00046C07"/>
    <w:rsid w:val="00046D18"/>
    <w:rsid w:val="00046D44"/>
    <w:rsid w:val="000470F9"/>
    <w:rsid w:val="00047A04"/>
    <w:rsid w:val="00047EF6"/>
    <w:rsid w:val="00047F95"/>
    <w:rsid w:val="00050349"/>
    <w:rsid w:val="000504EF"/>
    <w:rsid w:val="00050790"/>
    <w:rsid w:val="00050859"/>
    <w:rsid w:val="00050CAD"/>
    <w:rsid w:val="00051180"/>
    <w:rsid w:val="00051239"/>
    <w:rsid w:val="0005139A"/>
    <w:rsid w:val="000515D5"/>
    <w:rsid w:val="0005170D"/>
    <w:rsid w:val="00051860"/>
    <w:rsid w:val="00051870"/>
    <w:rsid w:val="000519D7"/>
    <w:rsid w:val="00051A5C"/>
    <w:rsid w:val="00051AEB"/>
    <w:rsid w:val="00051AFC"/>
    <w:rsid w:val="00051BB0"/>
    <w:rsid w:val="00051D5F"/>
    <w:rsid w:val="00051F59"/>
    <w:rsid w:val="0005236F"/>
    <w:rsid w:val="000523AA"/>
    <w:rsid w:val="00052490"/>
    <w:rsid w:val="000524E6"/>
    <w:rsid w:val="000524FC"/>
    <w:rsid w:val="00052B98"/>
    <w:rsid w:val="00052DA2"/>
    <w:rsid w:val="0005313C"/>
    <w:rsid w:val="000531C9"/>
    <w:rsid w:val="000533B5"/>
    <w:rsid w:val="00053783"/>
    <w:rsid w:val="00053831"/>
    <w:rsid w:val="00053A9B"/>
    <w:rsid w:val="00053ACF"/>
    <w:rsid w:val="00053C0B"/>
    <w:rsid w:val="00053C51"/>
    <w:rsid w:val="00053F73"/>
    <w:rsid w:val="00054015"/>
    <w:rsid w:val="000541D4"/>
    <w:rsid w:val="00054263"/>
    <w:rsid w:val="0005431D"/>
    <w:rsid w:val="0005476C"/>
    <w:rsid w:val="0005480C"/>
    <w:rsid w:val="000548F9"/>
    <w:rsid w:val="00054EB9"/>
    <w:rsid w:val="00055395"/>
    <w:rsid w:val="0005551E"/>
    <w:rsid w:val="000556DC"/>
    <w:rsid w:val="000559DA"/>
    <w:rsid w:val="00055A7E"/>
    <w:rsid w:val="00055D28"/>
    <w:rsid w:val="00055F9B"/>
    <w:rsid w:val="0005604F"/>
    <w:rsid w:val="0005608D"/>
    <w:rsid w:val="00056104"/>
    <w:rsid w:val="0005625B"/>
    <w:rsid w:val="000563A9"/>
    <w:rsid w:val="0005642A"/>
    <w:rsid w:val="000564A0"/>
    <w:rsid w:val="00056531"/>
    <w:rsid w:val="000565C1"/>
    <w:rsid w:val="00056754"/>
    <w:rsid w:val="0005682B"/>
    <w:rsid w:val="00056862"/>
    <w:rsid w:val="00056C39"/>
    <w:rsid w:val="00056D87"/>
    <w:rsid w:val="00056F6A"/>
    <w:rsid w:val="000570C5"/>
    <w:rsid w:val="000571D0"/>
    <w:rsid w:val="000573B4"/>
    <w:rsid w:val="000573EB"/>
    <w:rsid w:val="0005748C"/>
    <w:rsid w:val="00057804"/>
    <w:rsid w:val="00057A1D"/>
    <w:rsid w:val="00057BF9"/>
    <w:rsid w:val="00057C75"/>
    <w:rsid w:val="00057E68"/>
    <w:rsid w:val="00057FC9"/>
    <w:rsid w:val="0006038A"/>
    <w:rsid w:val="00060442"/>
    <w:rsid w:val="0006049F"/>
    <w:rsid w:val="000605B5"/>
    <w:rsid w:val="00060666"/>
    <w:rsid w:val="00060744"/>
    <w:rsid w:val="0006082C"/>
    <w:rsid w:val="00060BE9"/>
    <w:rsid w:val="0006161E"/>
    <w:rsid w:val="000618DC"/>
    <w:rsid w:val="000618EA"/>
    <w:rsid w:val="00061916"/>
    <w:rsid w:val="00061B7D"/>
    <w:rsid w:val="00061CC5"/>
    <w:rsid w:val="00062372"/>
    <w:rsid w:val="0006295C"/>
    <w:rsid w:val="000629E7"/>
    <w:rsid w:val="00062C76"/>
    <w:rsid w:val="00063227"/>
    <w:rsid w:val="00063839"/>
    <w:rsid w:val="000638A6"/>
    <w:rsid w:val="00063ACB"/>
    <w:rsid w:val="00063C6C"/>
    <w:rsid w:val="00063EDB"/>
    <w:rsid w:val="000641AD"/>
    <w:rsid w:val="00064412"/>
    <w:rsid w:val="000645D0"/>
    <w:rsid w:val="000649B2"/>
    <w:rsid w:val="00064A1B"/>
    <w:rsid w:val="00064C61"/>
    <w:rsid w:val="00064DFA"/>
    <w:rsid w:val="000650C1"/>
    <w:rsid w:val="00065EB0"/>
    <w:rsid w:val="00065F24"/>
    <w:rsid w:val="00065F72"/>
    <w:rsid w:val="0006648E"/>
    <w:rsid w:val="0006670F"/>
    <w:rsid w:val="0006683E"/>
    <w:rsid w:val="00066BAC"/>
    <w:rsid w:val="00066CBF"/>
    <w:rsid w:val="000671DF"/>
    <w:rsid w:val="00067594"/>
    <w:rsid w:val="0006769E"/>
    <w:rsid w:val="00067745"/>
    <w:rsid w:val="0006774E"/>
    <w:rsid w:val="00067979"/>
    <w:rsid w:val="00070436"/>
    <w:rsid w:val="000704D1"/>
    <w:rsid w:val="000707A5"/>
    <w:rsid w:val="000708F2"/>
    <w:rsid w:val="0007091B"/>
    <w:rsid w:val="00070AAE"/>
    <w:rsid w:val="00070AB9"/>
    <w:rsid w:val="00070AED"/>
    <w:rsid w:val="00070C48"/>
    <w:rsid w:val="000712D8"/>
    <w:rsid w:val="000713A7"/>
    <w:rsid w:val="00071535"/>
    <w:rsid w:val="000717C6"/>
    <w:rsid w:val="00071880"/>
    <w:rsid w:val="00071A3A"/>
    <w:rsid w:val="00071B59"/>
    <w:rsid w:val="00071C35"/>
    <w:rsid w:val="000720E4"/>
    <w:rsid w:val="000724DD"/>
    <w:rsid w:val="00072619"/>
    <w:rsid w:val="000726D1"/>
    <w:rsid w:val="000728D0"/>
    <w:rsid w:val="00072AC0"/>
    <w:rsid w:val="00072AD5"/>
    <w:rsid w:val="00072C67"/>
    <w:rsid w:val="00072DC7"/>
    <w:rsid w:val="000731F6"/>
    <w:rsid w:val="00073200"/>
    <w:rsid w:val="000732CC"/>
    <w:rsid w:val="0007347D"/>
    <w:rsid w:val="0007370C"/>
    <w:rsid w:val="0007376E"/>
    <w:rsid w:val="00073C14"/>
    <w:rsid w:val="00073ED3"/>
    <w:rsid w:val="00073FC9"/>
    <w:rsid w:val="0007409A"/>
    <w:rsid w:val="000743A6"/>
    <w:rsid w:val="0007468B"/>
    <w:rsid w:val="000746C1"/>
    <w:rsid w:val="00074941"/>
    <w:rsid w:val="00074BA0"/>
    <w:rsid w:val="00074C10"/>
    <w:rsid w:val="00074FB3"/>
    <w:rsid w:val="00075685"/>
    <w:rsid w:val="00075786"/>
    <w:rsid w:val="00075FAE"/>
    <w:rsid w:val="00075FD9"/>
    <w:rsid w:val="00076430"/>
    <w:rsid w:val="000764B1"/>
    <w:rsid w:val="0007672F"/>
    <w:rsid w:val="00076918"/>
    <w:rsid w:val="00076B94"/>
    <w:rsid w:val="00076BF5"/>
    <w:rsid w:val="00076DEB"/>
    <w:rsid w:val="0007700F"/>
    <w:rsid w:val="00077131"/>
    <w:rsid w:val="000778BA"/>
    <w:rsid w:val="00077D44"/>
    <w:rsid w:val="00077D8E"/>
    <w:rsid w:val="00077FFD"/>
    <w:rsid w:val="00080B54"/>
    <w:rsid w:val="00080BA6"/>
    <w:rsid w:val="00080F67"/>
    <w:rsid w:val="0008107E"/>
    <w:rsid w:val="0008131D"/>
    <w:rsid w:val="000814B5"/>
    <w:rsid w:val="000816F5"/>
    <w:rsid w:val="000820CD"/>
    <w:rsid w:val="00082521"/>
    <w:rsid w:val="00082AE6"/>
    <w:rsid w:val="00082E94"/>
    <w:rsid w:val="0008323C"/>
    <w:rsid w:val="000834DE"/>
    <w:rsid w:val="000838B8"/>
    <w:rsid w:val="00083985"/>
    <w:rsid w:val="00083A35"/>
    <w:rsid w:val="00083AC3"/>
    <w:rsid w:val="00083B85"/>
    <w:rsid w:val="00083D3B"/>
    <w:rsid w:val="000840A0"/>
    <w:rsid w:val="000840F2"/>
    <w:rsid w:val="000842A8"/>
    <w:rsid w:val="000844D6"/>
    <w:rsid w:val="000844F2"/>
    <w:rsid w:val="00084E9F"/>
    <w:rsid w:val="00084ED2"/>
    <w:rsid w:val="00084F55"/>
    <w:rsid w:val="000853CF"/>
    <w:rsid w:val="0008541C"/>
    <w:rsid w:val="0008548F"/>
    <w:rsid w:val="00085824"/>
    <w:rsid w:val="00085A63"/>
    <w:rsid w:val="00085A6F"/>
    <w:rsid w:val="0008646B"/>
    <w:rsid w:val="00086549"/>
    <w:rsid w:val="000866C4"/>
    <w:rsid w:val="000867A9"/>
    <w:rsid w:val="000867DB"/>
    <w:rsid w:val="00086849"/>
    <w:rsid w:val="00086909"/>
    <w:rsid w:val="0008693A"/>
    <w:rsid w:val="00086FC2"/>
    <w:rsid w:val="000870BC"/>
    <w:rsid w:val="00087224"/>
    <w:rsid w:val="00087695"/>
    <w:rsid w:val="000879AA"/>
    <w:rsid w:val="00087C63"/>
    <w:rsid w:val="00087D44"/>
    <w:rsid w:val="00087E58"/>
    <w:rsid w:val="00087FA3"/>
    <w:rsid w:val="00087FB0"/>
    <w:rsid w:val="00087FC2"/>
    <w:rsid w:val="00090513"/>
    <w:rsid w:val="0009081F"/>
    <w:rsid w:val="000908D5"/>
    <w:rsid w:val="000910CA"/>
    <w:rsid w:val="00091155"/>
    <w:rsid w:val="00091472"/>
    <w:rsid w:val="000919CC"/>
    <w:rsid w:val="00091B09"/>
    <w:rsid w:val="00091EC9"/>
    <w:rsid w:val="00091F63"/>
    <w:rsid w:val="00092301"/>
    <w:rsid w:val="000924DF"/>
    <w:rsid w:val="00092670"/>
    <w:rsid w:val="000926D5"/>
    <w:rsid w:val="000927E1"/>
    <w:rsid w:val="00092C1A"/>
    <w:rsid w:val="00092DC1"/>
    <w:rsid w:val="00093118"/>
    <w:rsid w:val="00093197"/>
    <w:rsid w:val="000936A5"/>
    <w:rsid w:val="000939BB"/>
    <w:rsid w:val="00093A99"/>
    <w:rsid w:val="00093AC2"/>
    <w:rsid w:val="00093AC8"/>
    <w:rsid w:val="00093C28"/>
    <w:rsid w:val="000942EC"/>
    <w:rsid w:val="0009440E"/>
    <w:rsid w:val="00094765"/>
    <w:rsid w:val="0009481A"/>
    <w:rsid w:val="0009499D"/>
    <w:rsid w:val="00094C41"/>
    <w:rsid w:val="00095021"/>
    <w:rsid w:val="000951D0"/>
    <w:rsid w:val="000956F8"/>
    <w:rsid w:val="00095989"/>
    <w:rsid w:val="00095BDD"/>
    <w:rsid w:val="0009641D"/>
    <w:rsid w:val="00096427"/>
    <w:rsid w:val="0009644E"/>
    <w:rsid w:val="00096931"/>
    <w:rsid w:val="00096BFA"/>
    <w:rsid w:val="00096DE4"/>
    <w:rsid w:val="00096DF0"/>
    <w:rsid w:val="00096EB5"/>
    <w:rsid w:val="0009717C"/>
    <w:rsid w:val="000974AB"/>
    <w:rsid w:val="000975C2"/>
    <w:rsid w:val="0009788A"/>
    <w:rsid w:val="000978C3"/>
    <w:rsid w:val="00097959"/>
    <w:rsid w:val="00097A96"/>
    <w:rsid w:val="00097B2C"/>
    <w:rsid w:val="00097C45"/>
    <w:rsid w:val="00097F75"/>
    <w:rsid w:val="000A00A7"/>
    <w:rsid w:val="000A032B"/>
    <w:rsid w:val="000A0417"/>
    <w:rsid w:val="000A052A"/>
    <w:rsid w:val="000A0666"/>
    <w:rsid w:val="000A07B8"/>
    <w:rsid w:val="000A0A12"/>
    <w:rsid w:val="000A0C59"/>
    <w:rsid w:val="000A0E22"/>
    <w:rsid w:val="000A10A7"/>
    <w:rsid w:val="000A10B4"/>
    <w:rsid w:val="000A124D"/>
    <w:rsid w:val="000A144D"/>
    <w:rsid w:val="000A1578"/>
    <w:rsid w:val="000A160B"/>
    <w:rsid w:val="000A16D6"/>
    <w:rsid w:val="000A1D28"/>
    <w:rsid w:val="000A1DA8"/>
    <w:rsid w:val="000A21C9"/>
    <w:rsid w:val="000A2377"/>
    <w:rsid w:val="000A2450"/>
    <w:rsid w:val="000A263D"/>
    <w:rsid w:val="000A2F78"/>
    <w:rsid w:val="000A2F8F"/>
    <w:rsid w:val="000A2FFB"/>
    <w:rsid w:val="000A37EA"/>
    <w:rsid w:val="000A37F2"/>
    <w:rsid w:val="000A3916"/>
    <w:rsid w:val="000A3B63"/>
    <w:rsid w:val="000A3CD3"/>
    <w:rsid w:val="000A3CE5"/>
    <w:rsid w:val="000A3EF7"/>
    <w:rsid w:val="000A449E"/>
    <w:rsid w:val="000A44A2"/>
    <w:rsid w:val="000A463B"/>
    <w:rsid w:val="000A46EC"/>
    <w:rsid w:val="000A4824"/>
    <w:rsid w:val="000A4A96"/>
    <w:rsid w:val="000A4BC0"/>
    <w:rsid w:val="000A4D29"/>
    <w:rsid w:val="000A4FE0"/>
    <w:rsid w:val="000A59F7"/>
    <w:rsid w:val="000A5E04"/>
    <w:rsid w:val="000A622E"/>
    <w:rsid w:val="000A668B"/>
    <w:rsid w:val="000A66DC"/>
    <w:rsid w:val="000A690B"/>
    <w:rsid w:val="000A69B4"/>
    <w:rsid w:val="000A6A06"/>
    <w:rsid w:val="000A6D0A"/>
    <w:rsid w:val="000A70E4"/>
    <w:rsid w:val="000A722D"/>
    <w:rsid w:val="000A728A"/>
    <w:rsid w:val="000A7355"/>
    <w:rsid w:val="000A795E"/>
    <w:rsid w:val="000A7CE0"/>
    <w:rsid w:val="000A7DCF"/>
    <w:rsid w:val="000B0272"/>
    <w:rsid w:val="000B0281"/>
    <w:rsid w:val="000B02D5"/>
    <w:rsid w:val="000B056E"/>
    <w:rsid w:val="000B065B"/>
    <w:rsid w:val="000B07A2"/>
    <w:rsid w:val="000B07F7"/>
    <w:rsid w:val="000B08C5"/>
    <w:rsid w:val="000B1101"/>
    <w:rsid w:val="000B1146"/>
    <w:rsid w:val="000B11BA"/>
    <w:rsid w:val="000B12E4"/>
    <w:rsid w:val="000B1B10"/>
    <w:rsid w:val="000B1B3A"/>
    <w:rsid w:val="000B1B3B"/>
    <w:rsid w:val="000B1B78"/>
    <w:rsid w:val="000B1D52"/>
    <w:rsid w:val="000B1E5C"/>
    <w:rsid w:val="000B1F8A"/>
    <w:rsid w:val="000B1FE8"/>
    <w:rsid w:val="000B2026"/>
    <w:rsid w:val="000B2269"/>
    <w:rsid w:val="000B2494"/>
    <w:rsid w:val="000B251E"/>
    <w:rsid w:val="000B270F"/>
    <w:rsid w:val="000B2A91"/>
    <w:rsid w:val="000B2BFF"/>
    <w:rsid w:val="000B311B"/>
    <w:rsid w:val="000B33D9"/>
    <w:rsid w:val="000B33DE"/>
    <w:rsid w:val="000B35BF"/>
    <w:rsid w:val="000B371D"/>
    <w:rsid w:val="000B3831"/>
    <w:rsid w:val="000B3A3B"/>
    <w:rsid w:val="000B3B72"/>
    <w:rsid w:val="000B3D4A"/>
    <w:rsid w:val="000B3F60"/>
    <w:rsid w:val="000B3FC0"/>
    <w:rsid w:val="000B4143"/>
    <w:rsid w:val="000B42C5"/>
    <w:rsid w:val="000B439E"/>
    <w:rsid w:val="000B484E"/>
    <w:rsid w:val="000B492D"/>
    <w:rsid w:val="000B4AC1"/>
    <w:rsid w:val="000B4B9C"/>
    <w:rsid w:val="000B4CB7"/>
    <w:rsid w:val="000B4F2C"/>
    <w:rsid w:val="000B4FDF"/>
    <w:rsid w:val="000B5141"/>
    <w:rsid w:val="000B51AA"/>
    <w:rsid w:val="000B5741"/>
    <w:rsid w:val="000B5FD2"/>
    <w:rsid w:val="000B6184"/>
    <w:rsid w:val="000B6791"/>
    <w:rsid w:val="000B6824"/>
    <w:rsid w:val="000B6C69"/>
    <w:rsid w:val="000B6C6F"/>
    <w:rsid w:val="000B6CDD"/>
    <w:rsid w:val="000B7093"/>
    <w:rsid w:val="000B7116"/>
    <w:rsid w:val="000B73C3"/>
    <w:rsid w:val="000B759A"/>
    <w:rsid w:val="000B776A"/>
    <w:rsid w:val="000B7B69"/>
    <w:rsid w:val="000B7D53"/>
    <w:rsid w:val="000C0141"/>
    <w:rsid w:val="000C01FD"/>
    <w:rsid w:val="000C021D"/>
    <w:rsid w:val="000C04E7"/>
    <w:rsid w:val="000C0992"/>
    <w:rsid w:val="000C0A71"/>
    <w:rsid w:val="000C0C43"/>
    <w:rsid w:val="000C10E6"/>
    <w:rsid w:val="000C1121"/>
    <w:rsid w:val="000C1235"/>
    <w:rsid w:val="000C13EE"/>
    <w:rsid w:val="000C145B"/>
    <w:rsid w:val="000C16BD"/>
    <w:rsid w:val="000C18E0"/>
    <w:rsid w:val="000C1D79"/>
    <w:rsid w:val="000C20EB"/>
    <w:rsid w:val="000C21DE"/>
    <w:rsid w:val="000C2418"/>
    <w:rsid w:val="000C257E"/>
    <w:rsid w:val="000C2803"/>
    <w:rsid w:val="000C2CB4"/>
    <w:rsid w:val="000C300E"/>
    <w:rsid w:val="000C3125"/>
    <w:rsid w:val="000C31A2"/>
    <w:rsid w:val="000C3423"/>
    <w:rsid w:val="000C34C8"/>
    <w:rsid w:val="000C3862"/>
    <w:rsid w:val="000C3ABF"/>
    <w:rsid w:val="000C3CB4"/>
    <w:rsid w:val="000C3F76"/>
    <w:rsid w:val="000C452A"/>
    <w:rsid w:val="000C4A4C"/>
    <w:rsid w:val="000C4ADF"/>
    <w:rsid w:val="000C4AE9"/>
    <w:rsid w:val="000C4CD9"/>
    <w:rsid w:val="000C4E51"/>
    <w:rsid w:val="000C500C"/>
    <w:rsid w:val="000C5023"/>
    <w:rsid w:val="000C54EE"/>
    <w:rsid w:val="000C550B"/>
    <w:rsid w:val="000C5AC4"/>
    <w:rsid w:val="000C5B96"/>
    <w:rsid w:val="000C5BBD"/>
    <w:rsid w:val="000C5EF5"/>
    <w:rsid w:val="000C5F52"/>
    <w:rsid w:val="000C5F62"/>
    <w:rsid w:val="000C6083"/>
    <w:rsid w:val="000C63C4"/>
    <w:rsid w:val="000C6577"/>
    <w:rsid w:val="000C663A"/>
    <w:rsid w:val="000C674D"/>
    <w:rsid w:val="000C6B25"/>
    <w:rsid w:val="000C6B35"/>
    <w:rsid w:val="000C6D02"/>
    <w:rsid w:val="000C6E55"/>
    <w:rsid w:val="000C71EA"/>
    <w:rsid w:val="000C74D0"/>
    <w:rsid w:val="000C75A4"/>
    <w:rsid w:val="000C7AD9"/>
    <w:rsid w:val="000C7D01"/>
    <w:rsid w:val="000C7D04"/>
    <w:rsid w:val="000C7DDC"/>
    <w:rsid w:val="000C9896"/>
    <w:rsid w:val="000D0210"/>
    <w:rsid w:val="000D0358"/>
    <w:rsid w:val="000D044E"/>
    <w:rsid w:val="000D0667"/>
    <w:rsid w:val="000D091F"/>
    <w:rsid w:val="000D09DB"/>
    <w:rsid w:val="000D0A58"/>
    <w:rsid w:val="000D1105"/>
    <w:rsid w:val="000D1180"/>
    <w:rsid w:val="000D124B"/>
    <w:rsid w:val="000D1341"/>
    <w:rsid w:val="000D161C"/>
    <w:rsid w:val="000D162A"/>
    <w:rsid w:val="000D1A69"/>
    <w:rsid w:val="000D1C6D"/>
    <w:rsid w:val="000D1D8A"/>
    <w:rsid w:val="000D1FC5"/>
    <w:rsid w:val="000D2045"/>
    <w:rsid w:val="000D20C1"/>
    <w:rsid w:val="000D2283"/>
    <w:rsid w:val="000D260F"/>
    <w:rsid w:val="000D2825"/>
    <w:rsid w:val="000D2DDF"/>
    <w:rsid w:val="000D31B4"/>
    <w:rsid w:val="000D38B0"/>
    <w:rsid w:val="000D3A49"/>
    <w:rsid w:val="000D3A8A"/>
    <w:rsid w:val="000D3B9F"/>
    <w:rsid w:val="000D3BD0"/>
    <w:rsid w:val="000D3C33"/>
    <w:rsid w:val="000D3DFC"/>
    <w:rsid w:val="000D4116"/>
    <w:rsid w:val="000D41D6"/>
    <w:rsid w:val="000D4482"/>
    <w:rsid w:val="000D45B7"/>
    <w:rsid w:val="000D480E"/>
    <w:rsid w:val="000D48CC"/>
    <w:rsid w:val="000D4EF7"/>
    <w:rsid w:val="000D5023"/>
    <w:rsid w:val="000D515F"/>
    <w:rsid w:val="000D5326"/>
    <w:rsid w:val="000D53A5"/>
    <w:rsid w:val="000D55AF"/>
    <w:rsid w:val="000D5757"/>
    <w:rsid w:val="000D59E3"/>
    <w:rsid w:val="000D5BAB"/>
    <w:rsid w:val="000D6559"/>
    <w:rsid w:val="000D680C"/>
    <w:rsid w:val="000D6A66"/>
    <w:rsid w:val="000D73C9"/>
    <w:rsid w:val="000D73CB"/>
    <w:rsid w:val="000D751B"/>
    <w:rsid w:val="000D7675"/>
    <w:rsid w:val="000D7755"/>
    <w:rsid w:val="000D777B"/>
    <w:rsid w:val="000D7B50"/>
    <w:rsid w:val="000D7BBF"/>
    <w:rsid w:val="000D7CBC"/>
    <w:rsid w:val="000D7D7B"/>
    <w:rsid w:val="000E032F"/>
    <w:rsid w:val="000E0754"/>
    <w:rsid w:val="000E0A11"/>
    <w:rsid w:val="000E0A60"/>
    <w:rsid w:val="000E0AB3"/>
    <w:rsid w:val="000E0C40"/>
    <w:rsid w:val="000E11D6"/>
    <w:rsid w:val="000E14D7"/>
    <w:rsid w:val="000E15B5"/>
    <w:rsid w:val="000E1816"/>
    <w:rsid w:val="000E18A5"/>
    <w:rsid w:val="000E1A51"/>
    <w:rsid w:val="000E1B07"/>
    <w:rsid w:val="000E1B10"/>
    <w:rsid w:val="000E1C7D"/>
    <w:rsid w:val="000E1D57"/>
    <w:rsid w:val="000E2199"/>
    <w:rsid w:val="000E2268"/>
    <w:rsid w:val="000E230B"/>
    <w:rsid w:val="000E23BE"/>
    <w:rsid w:val="000E248F"/>
    <w:rsid w:val="000E24B7"/>
    <w:rsid w:val="000E2526"/>
    <w:rsid w:val="000E26AA"/>
    <w:rsid w:val="000E2914"/>
    <w:rsid w:val="000E2963"/>
    <w:rsid w:val="000E2DAE"/>
    <w:rsid w:val="000E3032"/>
    <w:rsid w:val="000E3243"/>
    <w:rsid w:val="000E3378"/>
    <w:rsid w:val="000E3390"/>
    <w:rsid w:val="000E38C6"/>
    <w:rsid w:val="000E3984"/>
    <w:rsid w:val="000E3A8D"/>
    <w:rsid w:val="000E3B64"/>
    <w:rsid w:val="000E3CF5"/>
    <w:rsid w:val="000E3D60"/>
    <w:rsid w:val="000E3E73"/>
    <w:rsid w:val="000E4375"/>
    <w:rsid w:val="000E4822"/>
    <w:rsid w:val="000E4922"/>
    <w:rsid w:val="000E4B3C"/>
    <w:rsid w:val="000E4D07"/>
    <w:rsid w:val="000E528F"/>
    <w:rsid w:val="000E5387"/>
    <w:rsid w:val="000E542D"/>
    <w:rsid w:val="000E5A92"/>
    <w:rsid w:val="000E5BB2"/>
    <w:rsid w:val="000E5C9B"/>
    <w:rsid w:val="000E5F05"/>
    <w:rsid w:val="000E6124"/>
    <w:rsid w:val="000E6214"/>
    <w:rsid w:val="000E6243"/>
    <w:rsid w:val="000E63AC"/>
    <w:rsid w:val="000E687C"/>
    <w:rsid w:val="000E6BB8"/>
    <w:rsid w:val="000E6E5C"/>
    <w:rsid w:val="000E6E6C"/>
    <w:rsid w:val="000E7386"/>
    <w:rsid w:val="000E7846"/>
    <w:rsid w:val="000E7C24"/>
    <w:rsid w:val="000E7CB4"/>
    <w:rsid w:val="000E7E1A"/>
    <w:rsid w:val="000F01DD"/>
    <w:rsid w:val="000F0225"/>
    <w:rsid w:val="000F03EB"/>
    <w:rsid w:val="000F043E"/>
    <w:rsid w:val="000F052A"/>
    <w:rsid w:val="000F053E"/>
    <w:rsid w:val="000F0B45"/>
    <w:rsid w:val="000F0C55"/>
    <w:rsid w:val="000F10FE"/>
    <w:rsid w:val="000F12CA"/>
    <w:rsid w:val="000F17ED"/>
    <w:rsid w:val="000F195B"/>
    <w:rsid w:val="000F19AC"/>
    <w:rsid w:val="000F1A30"/>
    <w:rsid w:val="000F210C"/>
    <w:rsid w:val="000F24A3"/>
    <w:rsid w:val="000F2560"/>
    <w:rsid w:val="000F2744"/>
    <w:rsid w:val="000F2975"/>
    <w:rsid w:val="000F2B67"/>
    <w:rsid w:val="000F2BDD"/>
    <w:rsid w:val="000F2FD0"/>
    <w:rsid w:val="000F3181"/>
    <w:rsid w:val="000F329F"/>
    <w:rsid w:val="000F3394"/>
    <w:rsid w:val="000F34CB"/>
    <w:rsid w:val="000F35C0"/>
    <w:rsid w:val="000F35E8"/>
    <w:rsid w:val="000F3611"/>
    <w:rsid w:val="000F3660"/>
    <w:rsid w:val="000F3A4A"/>
    <w:rsid w:val="000F3A6A"/>
    <w:rsid w:val="000F3C98"/>
    <w:rsid w:val="000F400E"/>
    <w:rsid w:val="000F42CB"/>
    <w:rsid w:val="000F43CE"/>
    <w:rsid w:val="000F46DC"/>
    <w:rsid w:val="000F46F3"/>
    <w:rsid w:val="000F475F"/>
    <w:rsid w:val="000F486F"/>
    <w:rsid w:val="000F4A2F"/>
    <w:rsid w:val="000F4A3A"/>
    <w:rsid w:val="000F4A53"/>
    <w:rsid w:val="000F4BC4"/>
    <w:rsid w:val="000F4EB0"/>
    <w:rsid w:val="000F4FFB"/>
    <w:rsid w:val="000F5356"/>
    <w:rsid w:val="000F59CD"/>
    <w:rsid w:val="000F5A55"/>
    <w:rsid w:val="000F5D8D"/>
    <w:rsid w:val="000F63CD"/>
    <w:rsid w:val="000F6625"/>
    <w:rsid w:val="000F6926"/>
    <w:rsid w:val="000F695F"/>
    <w:rsid w:val="000F6978"/>
    <w:rsid w:val="000F69D3"/>
    <w:rsid w:val="000F6A57"/>
    <w:rsid w:val="000F6BF9"/>
    <w:rsid w:val="000F71E0"/>
    <w:rsid w:val="000F73D1"/>
    <w:rsid w:val="000F77B4"/>
    <w:rsid w:val="000F789F"/>
    <w:rsid w:val="0010034F"/>
    <w:rsid w:val="001004D5"/>
    <w:rsid w:val="0010063F"/>
    <w:rsid w:val="00100F61"/>
    <w:rsid w:val="00101077"/>
    <w:rsid w:val="0010109E"/>
    <w:rsid w:val="001012B0"/>
    <w:rsid w:val="0010132D"/>
    <w:rsid w:val="00101367"/>
    <w:rsid w:val="0010139F"/>
    <w:rsid w:val="001015C4"/>
    <w:rsid w:val="0010196A"/>
    <w:rsid w:val="00101A75"/>
    <w:rsid w:val="00101B21"/>
    <w:rsid w:val="00101D42"/>
    <w:rsid w:val="001021D7"/>
    <w:rsid w:val="001023CA"/>
    <w:rsid w:val="00102440"/>
    <w:rsid w:val="001026D4"/>
    <w:rsid w:val="00102965"/>
    <w:rsid w:val="001029BC"/>
    <w:rsid w:val="00102ADD"/>
    <w:rsid w:val="00102C06"/>
    <w:rsid w:val="00102E72"/>
    <w:rsid w:val="00103549"/>
    <w:rsid w:val="00103556"/>
    <w:rsid w:val="001037E5"/>
    <w:rsid w:val="0010386E"/>
    <w:rsid w:val="00103946"/>
    <w:rsid w:val="00103C91"/>
    <w:rsid w:val="00103D25"/>
    <w:rsid w:val="00103D8D"/>
    <w:rsid w:val="00103FB4"/>
    <w:rsid w:val="00104198"/>
    <w:rsid w:val="00104488"/>
    <w:rsid w:val="001044B2"/>
    <w:rsid w:val="001044C1"/>
    <w:rsid w:val="001044E2"/>
    <w:rsid w:val="00104622"/>
    <w:rsid w:val="001048A2"/>
    <w:rsid w:val="00104AB9"/>
    <w:rsid w:val="00104AD2"/>
    <w:rsid w:val="00104AF3"/>
    <w:rsid w:val="00104C06"/>
    <w:rsid w:val="00104DE6"/>
    <w:rsid w:val="00105137"/>
    <w:rsid w:val="001055FC"/>
    <w:rsid w:val="0010580E"/>
    <w:rsid w:val="001058F2"/>
    <w:rsid w:val="00105E59"/>
    <w:rsid w:val="0010632B"/>
    <w:rsid w:val="00106358"/>
    <w:rsid w:val="0010693F"/>
    <w:rsid w:val="00106A13"/>
    <w:rsid w:val="00106AA3"/>
    <w:rsid w:val="00106B99"/>
    <w:rsid w:val="00107010"/>
    <w:rsid w:val="00107020"/>
    <w:rsid w:val="00107147"/>
    <w:rsid w:val="001074FF"/>
    <w:rsid w:val="0010759E"/>
    <w:rsid w:val="001075AB"/>
    <w:rsid w:val="00107718"/>
    <w:rsid w:val="00107812"/>
    <w:rsid w:val="001078B4"/>
    <w:rsid w:val="00107EA7"/>
    <w:rsid w:val="0011027C"/>
    <w:rsid w:val="00110297"/>
    <w:rsid w:val="00110575"/>
    <w:rsid w:val="00110BDE"/>
    <w:rsid w:val="00110F5C"/>
    <w:rsid w:val="00111094"/>
    <w:rsid w:val="001111CA"/>
    <w:rsid w:val="0011123C"/>
    <w:rsid w:val="001113C2"/>
    <w:rsid w:val="00111976"/>
    <w:rsid w:val="00111A6C"/>
    <w:rsid w:val="00111C8D"/>
    <w:rsid w:val="00111F15"/>
    <w:rsid w:val="00111FA9"/>
    <w:rsid w:val="001120D6"/>
    <w:rsid w:val="001121B4"/>
    <w:rsid w:val="0011255D"/>
    <w:rsid w:val="001125B7"/>
    <w:rsid w:val="001125DA"/>
    <w:rsid w:val="00112603"/>
    <w:rsid w:val="001127D3"/>
    <w:rsid w:val="00112BB5"/>
    <w:rsid w:val="00113070"/>
    <w:rsid w:val="001133F1"/>
    <w:rsid w:val="0011345F"/>
    <w:rsid w:val="001134A3"/>
    <w:rsid w:val="00113756"/>
    <w:rsid w:val="0011377C"/>
    <w:rsid w:val="00113798"/>
    <w:rsid w:val="001139F2"/>
    <w:rsid w:val="00114130"/>
    <w:rsid w:val="001145C0"/>
    <w:rsid w:val="001146DD"/>
    <w:rsid w:val="0011472B"/>
    <w:rsid w:val="00114A0D"/>
    <w:rsid w:val="00114ACC"/>
    <w:rsid w:val="00114D71"/>
    <w:rsid w:val="00114EA2"/>
    <w:rsid w:val="00114F56"/>
    <w:rsid w:val="00115009"/>
    <w:rsid w:val="00115027"/>
    <w:rsid w:val="00115039"/>
    <w:rsid w:val="001150D6"/>
    <w:rsid w:val="001157F2"/>
    <w:rsid w:val="00115A02"/>
    <w:rsid w:val="00115C29"/>
    <w:rsid w:val="00115D60"/>
    <w:rsid w:val="00116000"/>
    <w:rsid w:val="00116184"/>
    <w:rsid w:val="0011621D"/>
    <w:rsid w:val="00116283"/>
    <w:rsid w:val="0011695B"/>
    <w:rsid w:val="00116AC5"/>
    <w:rsid w:val="00117331"/>
    <w:rsid w:val="001175C5"/>
    <w:rsid w:val="0011786D"/>
    <w:rsid w:val="00117882"/>
    <w:rsid w:val="00117946"/>
    <w:rsid w:val="00117D96"/>
    <w:rsid w:val="00117DF0"/>
    <w:rsid w:val="00117DF2"/>
    <w:rsid w:val="00117EAC"/>
    <w:rsid w:val="00117F33"/>
    <w:rsid w:val="0012005F"/>
    <w:rsid w:val="00120118"/>
    <w:rsid w:val="00120196"/>
    <w:rsid w:val="0012036D"/>
    <w:rsid w:val="00120775"/>
    <w:rsid w:val="00121063"/>
    <w:rsid w:val="00121065"/>
    <w:rsid w:val="00121130"/>
    <w:rsid w:val="00121150"/>
    <w:rsid w:val="00121193"/>
    <w:rsid w:val="0012123B"/>
    <w:rsid w:val="00121721"/>
    <w:rsid w:val="00121D3D"/>
    <w:rsid w:val="00121F5F"/>
    <w:rsid w:val="001220E2"/>
    <w:rsid w:val="001221CE"/>
    <w:rsid w:val="0012230D"/>
    <w:rsid w:val="00122313"/>
    <w:rsid w:val="00122330"/>
    <w:rsid w:val="0012253F"/>
    <w:rsid w:val="001227C5"/>
    <w:rsid w:val="001228B7"/>
    <w:rsid w:val="001228BD"/>
    <w:rsid w:val="00122A87"/>
    <w:rsid w:val="00122CAA"/>
    <w:rsid w:val="00122E15"/>
    <w:rsid w:val="001231E6"/>
    <w:rsid w:val="0012323C"/>
    <w:rsid w:val="001234B4"/>
    <w:rsid w:val="001235F0"/>
    <w:rsid w:val="00123682"/>
    <w:rsid w:val="001236BA"/>
    <w:rsid w:val="00123982"/>
    <w:rsid w:val="0012398C"/>
    <w:rsid w:val="00123A3D"/>
    <w:rsid w:val="00123A82"/>
    <w:rsid w:val="00123B2B"/>
    <w:rsid w:val="00123BE7"/>
    <w:rsid w:val="00124176"/>
    <w:rsid w:val="0012443E"/>
    <w:rsid w:val="00124E6F"/>
    <w:rsid w:val="00124F08"/>
    <w:rsid w:val="001250FA"/>
    <w:rsid w:val="001256A3"/>
    <w:rsid w:val="0012585C"/>
    <w:rsid w:val="001258DA"/>
    <w:rsid w:val="001258E3"/>
    <w:rsid w:val="00125901"/>
    <w:rsid w:val="00125AB4"/>
    <w:rsid w:val="00125ACC"/>
    <w:rsid w:val="00125BA9"/>
    <w:rsid w:val="00125C52"/>
    <w:rsid w:val="00125DF3"/>
    <w:rsid w:val="00125E4A"/>
    <w:rsid w:val="00125EBF"/>
    <w:rsid w:val="00126054"/>
    <w:rsid w:val="00126657"/>
    <w:rsid w:val="00126839"/>
    <w:rsid w:val="0012693A"/>
    <w:rsid w:val="00126A13"/>
    <w:rsid w:val="00126B79"/>
    <w:rsid w:val="00126FAA"/>
    <w:rsid w:val="001271CB"/>
    <w:rsid w:val="00127268"/>
    <w:rsid w:val="001275FF"/>
    <w:rsid w:val="00127701"/>
    <w:rsid w:val="0012777D"/>
    <w:rsid w:val="001277EE"/>
    <w:rsid w:val="00127A32"/>
    <w:rsid w:val="00127D50"/>
    <w:rsid w:val="00127E6F"/>
    <w:rsid w:val="0013005A"/>
    <w:rsid w:val="0013039F"/>
    <w:rsid w:val="0013045D"/>
    <w:rsid w:val="00130484"/>
    <w:rsid w:val="001306D2"/>
    <w:rsid w:val="00130772"/>
    <w:rsid w:val="001307B0"/>
    <w:rsid w:val="00130F50"/>
    <w:rsid w:val="0013113C"/>
    <w:rsid w:val="001312D1"/>
    <w:rsid w:val="00131302"/>
    <w:rsid w:val="001319B8"/>
    <w:rsid w:val="00131D5C"/>
    <w:rsid w:val="0013215D"/>
    <w:rsid w:val="001321C6"/>
    <w:rsid w:val="001326BE"/>
    <w:rsid w:val="00132FFA"/>
    <w:rsid w:val="001331F8"/>
    <w:rsid w:val="00133242"/>
    <w:rsid w:val="00133356"/>
    <w:rsid w:val="001338D2"/>
    <w:rsid w:val="001339E3"/>
    <w:rsid w:val="00133BAB"/>
    <w:rsid w:val="00133C76"/>
    <w:rsid w:val="00133DA9"/>
    <w:rsid w:val="00133E4E"/>
    <w:rsid w:val="00133FEF"/>
    <w:rsid w:val="00133FFE"/>
    <w:rsid w:val="00134179"/>
    <w:rsid w:val="001341D3"/>
    <w:rsid w:val="00134270"/>
    <w:rsid w:val="001342A9"/>
    <w:rsid w:val="001346A2"/>
    <w:rsid w:val="001346D8"/>
    <w:rsid w:val="00134CB0"/>
    <w:rsid w:val="00134EA2"/>
    <w:rsid w:val="001350E8"/>
    <w:rsid w:val="00135223"/>
    <w:rsid w:val="001352D7"/>
    <w:rsid w:val="00135373"/>
    <w:rsid w:val="0013561F"/>
    <w:rsid w:val="00135763"/>
    <w:rsid w:val="00135784"/>
    <w:rsid w:val="00135C13"/>
    <w:rsid w:val="00135CC7"/>
    <w:rsid w:val="00135D70"/>
    <w:rsid w:val="00135DA4"/>
    <w:rsid w:val="001363AA"/>
    <w:rsid w:val="00136639"/>
    <w:rsid w:val="001369ED"/>
    <w:rsid w:val="00136BC0"/>
    <w:rsid w:val="00136D8C"/>
    <w:rsid w:val="00136FC3"/>
    <w:rsid w:val="00137100"/>
    <w:rsid w:val="00137282"/>
    <w:rsid w:val="00137399"/>
    <w:rsid w:val="0013739C"/>
    <w:rsid w:val="001378F2"/>
    <w:rsid w:val="00137A66"/>
    <w:rsid w:val="00137B2D"/>
    <w:rsid w:val="00137B9F"/>
    <w:rsid w:val="00137EB3"/>
    <w:rsid w:val="00137F80"/>
    <w:rsid w:val="001404C1"/>
    <w:rsid w:val="00140668"/>
    <w:rsid w:val="001406E8"/>
    <w:rsid w:val="001407A7"/>
    <w:rsid w:val="00140CA9"/>
    <w:rsid w:val="00140CC8"/>
    <w:rsid w:val="00140E37"/>
    <w:rsid w:val="00140FE3"/>
    <w:rsid w:val="00141008"/>
    <w:rsid w:val="00141084"/>
    <w:rsid w:val="001410CB"/>
    <w:rsid w:val="00141293"/>
    <w:rsid w:val="00141295"/>
    <w:rsid w:val="00141329"/>
    <w:rsid w:val="00141781"/>
    <w:rsid w:val="0014184A"/>
    <w:rsid w:val="00141A24"/>
    <w:rsid w:val="00141E0E"/>
    <w:rsid w:val="00141F71"/>
    <w:rsid w:val="00142101"/>
    <w:rsid w:val="00142547"/>
    <w:rsid w:val="00142724"/>
    <w:rsid w:val="0014281C"/>
    <w:rsid w:val="00142B12"/>
    <w:rsid w:val="00142BB8"/>
    <w:rsid w:val="00142C24"/>
    <w:rsid w:val="00142CFE"/>
    <w:rsid w:val="00142E23"/>
    <w:rsid w:val="00142E66"/>
    <w:rsid w:val="00142F83"/>
    <w:rsid w:val="00143056"/>
    <w:rsid w:val="0014345A"/>
    <w:rsid w:val="0014348F"/>
    <w:rsid w:val="0014373A"/>
    <w:rsid w:val="001438EA"/>
    <w:rsid w:val="0014393B"/>
    <w:rsid w:val="00143CD3"/>
    <w:rsid w:val="00143E2D"/>
    <w:rsid w:val="00144057"/>
    <w:rsid w:val="001440B8"/>
    <w:rsid w:val="001440CA"/>
    <w:rsid w:val="001441B0"/>
    <w:rsid w:val="001448EA"/>
    <w:rsid w:val="00144981"/>
    <w:rsid w:val="001449FB"/>
    <w:rsid w:val="00144C6D"/>
    <w:rsid w:val="00145335"/>
    <w:rsid w:val="00145465"/>
    <w:rsid w:val="001454F4"/>
    <w:rsid w:val="00145629"/>
    <w:rsid w:val="0014578A"/>
    <w:rsid w:val="001458C7"/>
    <w:rsid w:val="00146B93"/>
    <w:rsid w:val="00146BD6"/>
    <w:rsid w:val="00146D97"/>
    <w:rsid w:val="00146FDE"/>
    <w:rsid w:val="001472C3"/>
    <w:rsid w:val="00147352"/>
    <w:rsid w:val="0014786F"/>
    <w:rsid w:val="0014787C"/>
    <w:rsid w:val="00147945"/>
    <w:rsid w:val="00147B7D"/>
    <w:rsid w:val="00147C5B"/>
    <w:rsid w:val="00147C99"/>
    <w:rsid w:val="001504A4"/>
    <w:rsid w:val="0015063C"/>
    <w:rsid w:val="001509F7"/>
    <w:rsid w:val="00150C44"/>
    <w:rsid w:val="0015104B"/>
    <w:rsid w:val="00151690"/>
    <w:rsid w:val="001516C9"/>
    <w:rsid w:val="0015181D"/>
    <w:rsid w:val="00151845"/>
    <w:rsid w:val="00151861"/>
    <w:rsid w:val="001520EE"/>
    <w:rsid w:val="00152102"/>
    <w:rsid w:val="001521AB"/>
    <w:rsid w:val="001525E0"/>
    <w:rsid w:val="0015278A"/>
    <w:rsid w:val="00152904"/>
    <w:rsid w:val="001530C9"/>
    <w:rsid w:val="00153103"/>
    <w:rsid w:val="001537AA"/>
    <w:rsid w:val="00153834"/>
    <w:rsid w:val="0015386F"/>
    <w:rsid w:val="001538AA"/>
    <w:rsid w:val="001539DB"/>
    <w:rsid w:val="00153C3C"/>
    <w:rsid w:val="00153E04"/>
    <w:rsid w:val="00154232"/>
    <w:rsid w:val="001543F1"/>
    <w:rsid w:val="00154529"/>
    <w:rsid w:val="001548FF"/>
    <w:rsid w:val="0015499B"/>
    <w:rsid w:val="00154B92"/>
    <w:rsid w:val="00154E6B"/>
    <w:rsid w:val="00154ECD"/>
    <w:rsid w:val="00154EFA"/>
    <w:rsid w:val="00155106"/>
    <w:rsid w:val="0015524D"/>
    <w:rsid w:val="001552B7"/>
    <w:rsid w:val="0015542E"/>
    <w:rsid w:val="00155B37"/>
    <w:rsid w:val="00155E53"/>
    <w:rsid w:val="00155F94"/>
    <w:rsid w:val="00155FBA"/>
    <w:rsid w:val="00156408"/>
    <w:rsid w:val="00156635"/>
    <w:rsid w:val="00156649"/>
    <w:rsid w:val="00156A6E"/>
    <w:rsid w:val="00156AD4"/>
    <w:rsid w:val="0015703A"/>
    <w:rsid w:val="001571C9"/>
    <w:rsid w:val="00157311"/>
    <w:rsid w:val="001574CE"/>
    <w:rsid w:val="001579BD"/>
    <w:rsid w:val="00157A6E"/>
    <w:rsid w:val="00157C13"/>
    <w:rsid w:val="00157D37"/>
    <w:rsid w:val="00157EF9"/>
    <w:rsid w:val="0015C572"/>
    <w:rsid w:val="0016001B"/>
    <w:rsid w:val="001602D2"/>
    <w:rsid w:val="00160352"/>
    <w:rsid w:val="0016055D"/>
    <w:rsid w:val="0016063A"/>
    <w:rsid w:val="00160916"/>
    <w:rsid w:val="00160A62"/>
    <w:rsid w:val="00160C71"/>
    <w:rsid w:val="00160CA4"/>
    <w:rsid w:val="00160F75"/>
    <w:rsid w:val="001616A5"/>
    <w:rsid w:val="0016196D"/>
    <w:rsid w:val="00161A7B"/>
    <w:rsid w:val="00161AE7"/>
    <w:rsid w:val="00161C1D"/>
    <w:rsid w:val="00161D5B"/>
    <w:rsid w:val="00161F01"/>
    <w:rsid w:val="0016208B"/>
    <w:rsid w:val="00162328"/>
    <w:rsid w:val="0016242F"/>
    <w:rsid w:val="001628EE"/>
    <w:rsid w:val="00162C0B"/>
    <w:rsid w:val="00162C1E"/>
    <w:rsid w:val="00162D4F"/>
    <w:rsid w:val="00162D98"/>
    <w:rsid w:val="00163296"/>
    <w:rsid w:val="00163397"/>
    <w:rsid w:val="001634AF"/>
    <w:rsid w:val="001635F3"/>
    <w:rsid w:val="001636B8"/>
    <w:rsid w:val="00163B75"/>
    <w:rsid w:val="00163ECD"/>
    <w:rsid w:val="00163FD1"/>
    <w:rsid w:val="0016405A"/>
    <w:rsid w:val="00164080"/>
    <w:rsid w:val="0016411D"/>
    <w:rsid w:val="0016424B"/>
    <w:rsid w:val="00164474"/>
    <w:rsid w:val="0016475D"/>
    <w:rsid w:val="001648E4"/>
    <w:rsid w:val="00164BAC"/>
    <w:rsid w:val="00164C95"/>
    <w:rsid w:val="00164F63"/>
    <w:rsid w:val="00165087"/>
    <w:rsid w:val="0016526E"/>
    <w:rsid w:val="00165301"/>
    <w:rsid w:val="00165402"/>
    <w:rsid w:val="001654A8"/>
    <w:rsid w:val="0016567C"/>
    <w:rsid w:val="00165752"/>
    <w:rsid w:val="00165849"/>
    <w:rsid w:val="00165A74"/>
    <w:rsid w:val="00165BA2"/>
    <w:rsid w:val="001660F9"/>
    <w:rsid w:val="00166451"/>
    <w:rsid w:val="00166498"/>
    <w:rsid w:val="00166770"/>
    <w:rsid w:val="00166848"/>
    <w:rsid w:val="00166C60"/>
    <w:rsid w:val="00166E31"/>
    <w:rsid w:val="001672DA"/>
    <w:rsid w:val="001673EF"/>
    <w:rsid w:val="001676CC"/>
    <w:rsid w:val="00167833"/>
    <w:rsid w:val="00167851"/>
    <w:rsid w:val="00167A3B"/>
    <w:rsid w:val="00167B01"/>
    <w:rsid w:val="00167DAF"/>
    <w:rsid w:val="00167E6B"/>
    <w:rsid w:val="0017014C"/>
    <w:rsid w:val="00170344"/>
    <w:rsid w:val="00170649"/>
    <w:rsid w:val="00170788"/>
    <w:rsid w:val="0017094C"/>
    <w:rsid w:val="00170967"/>
    <w:rsid w:val="00170C19"/>
    <w:rsid w:val="00170E97"/>
    <w:rsid w:val="0017119A"/>
    <w:rsid w:val="001711A2"/>
    <w:rsid w:val="001711B7"/>
    <w:rsid w:val="001711FB"/>
    <w:rsid w:val="0017176A"/>
    <w:rsid w:val="0017179A"/>
    <w:rsid w:val="001717BB"/>
    <w:rsid w:val="00171B9C"/>
    <w:rsid w:val="00172328"/>
    <w:rsid w:val="001726C4"/>
    <w:rsid w:val="001727C5"/>
    <w:rsid w:val="00172822"/>
    <w:rsid w:val="0017284D"/>
    <w:rsid w:val="00172A94"/>
    <w:rsid w:val="00172C25"/>
    <w:rsid w:val="001730CC"/>
    <w:rsid w:val="00173443"/>
    <w:rsid w:val="001734BE"/>
    <w:rsid w:val="0017350C"/>
    <w:rsid w:val="00173517"/>
    <w:rsid w:val="001737A8"/>
    <w:rsid w:val="00173AC5"/>
    <w:rsid w:val="00173E90"/>
    <w:rsid w:val="00174423"/>
    <w:rsid w:val="001745F9"/>
    <w:rsid w:val="00174824"/>
    <w:rsid w:val="00174A0E"/>
    <w:rsid w:val="00174A83"/>
    <w:rsid w:val="00174ABF"/>
    <w:rsid w:val="00174BD1"/>
    <w:rsid w:val="00174C9F"/>
    <w:rsid w:val="00174DAD"/>
    <w:rsid w:val="00174E58"/>
    <w:rsid w:val="00175287"/>
    <w:rsid w:val="00175468"/>
    <w:rsid w:val="00175488"/>
    <w:rsid w:val="00175533"/>
    <w:rsid w:val="001755CF"/>
    <w:rsid w:val="001759BB"/>
    <w:rsid w:val="00175C80"/>
    <w:rsid w:val="00175ECF"/>
    <w:rsid w:val="001761FD"/>
    <w:rsid w:val="00176430"/>
    <w:rsid w:val="0017661E"/>
    <w:rsid w:val="00176675"/>
    <w:rsid w:val="001766C2"/>
    <w:rsid w:val="001767D8"/>
    <w:rsid w:val="001768E6"/>
    <w:rsid w:val="00176908"/>
    <w:rsid w:val="00176A17"/>
    <w:rsid w:val="00176AE4"/>
    <w:rsid w:val="00176CBF"/>
    <w:rsid w:val="00176D92"/>
    <w:rsid w:val="00176E6D"/>
    <w:rsid w:val="00176F4F"/>
    <w:rsid w:val="0017724C"/>
    <w:rsid w:val="0017725C"/>
    <w:rsid w:val="00177613"/>
    <w:rsid w:val="0017779D"/>
    <w:rsid w:val="00177B5D"/>
    <w:rsid w:val="00177BD2"/>
    <w:rsid w:val="00177E89"/>
    <w:rsid w:val="00177F53"/>
    <w:rsid w:val="00177F94"/>
    <w:rsid w:val="001803BB"/>
    <w:rsid w:val="001803E0"/>
    <w:rsid w:val="00180502"/>
    <w:rsid w:val="00180587"/>
    <w:rsid w:val="001805BD"/>
    <w:rsid w:val="0018074E"/>
    <w:rsid w:val="001807FC"/>
    <w:rsid w:val="00180A37"/>
    <w:rsid w:val="00180ABF"/>
    <w:rsid w:val="00180B8E"/>
    <w:rsid w:val="00180EA7"/>
    <w:rsid w:val="001810C8"/>
    <w:rsid w:val="001811C5"/>
    <w:rsid w:val="00181746"/>
    <w:rsid w:val="00181AA9"/>
    <w:rsid w:val="00181D19"/>
    <w:rsid w:val="00181FDA"/>
    <w:rsid w:val="0018201F"/>
    <w:rsid w:val="001827A8"/>
    <w:rsid w:val="001829EF"/>
    <w:rsid w:val="00182A13"/>
    <w:rsid w:val="00182ADC"/>
    <w:rsid w:val="00182BDD"/>
    <w:rsid w:val="00182CB2"/>
    <w:rsid w:val="0018324D"/>
    <w:rsid w:val="001833DF"/>
    <w:rsid w:val="00183405"/>
    <w:rsid w:val="00183456"/>
    <w:rsid w:val="00183539"/>
    <w:rsid w:val="001837FE"/>
    <w:rsid w:val="00183BED"/>
    <w:rsid w:val="00183EEE"/>
    <w:rsid w:val="00183FB5"/>
    <w:rsid w:val="00183FD1"/>
    <w:rsid w:val="0018401B"/>
    <w:rsid w:val="001843DD"/>
    <w:rsid w:val="001844C2"/>
    <w:rsid w:val="001844D3"/>
    <w:rsid w:val="0018454B"/>
    <w:rsid w:val="001847D9"/>
    <w:rsid w:val="001848F2"/>
    <w:rsid w:val="001849C9"/>
    <w:rsid w:val="00184B1B"/>
    <w:rsid w:val="00184C5B"/>
    <w:rsid w:val="00184E10"/>
    <w:rsid w:val="00184E27"/>
    <w:rsid w:val="00185506"/>
    <w:rsid w:val="00185700"/>
    <w:rsid w:val="00185900"/>
    <w:rsid w:val="00185959"/>
    <w:rsid w:val="001859C2"/>
    <w:rsid w:val="00185A7A"/>
    <w:rsid w:val="00185EA1"/>
    <w:rsid w:val="001861E7"/>
    <w:rsid w:val="00186457"/>
    <w:rsid w:val="0018664F"/>
    <w:rsid w:val="00186999"/>
    <w:rsid w:val="00186AB8"/>
    <w:rsid w:val="00186D59"/>
    <w:rsid w:val="00186F3A"/>
    <w:rsid w:val="00186F75"/>
    <w:rsid w:val="00186F87"/>
    <w:rsid w:val="00186FDB"/>
    <w:rsid w:val="00187024"/>
    <w:rsid w:val="001873A3"/>
    <w:rsid w:val="001875F6"/>
    <w:rsid w:val="0018763C"/>
    <w:rsid w:val="00187AD3"/>
    <w:rsid w:val="00187F85"/>
    <w:rsid w:val="00187FD6"/>
    <w:rsid w:val="00190713"/>
    <w:rsid w:val="001909CF"/>
    <w:rsid w:val="00190AF1"/>
    <w:rsid w:val="00190C6A"/>
    <w:rsid w:val="00190DF4"/>
    <w:rsid w:val="00190E9D"/>
    <w:rsid w:val="00191397"/>
    <w:rsid w:val="00191856"/>
    <w:rsid w:val="00191A4C"/>
    <w:rsid w:val="00191B81"/>
    <w:rsid w:val="00191D06"/>
    <w:rsid w:val="00191EAF"/>
    <w:rsid w:val="001923ED"/>
    <w:rsid w:val="001923F6"/>
    <w:rsid w:val="00192580"/>
    <w:rsid w:val="001928CE"/>
    <w:rsid w:val="00192955"/>
    <w:rsid w:val="00192E96"/>
    <w:rsid w:val="00192EE0"/>
    <w:rsid w:val="00192F6D"/>
    <w:rsid w:val="001930F8"/>
    <w:rsid w:val="00193201"/>
    <w:rsid w:val="00193435"/>
    <w:rsid w:val="0019360D"/>
    <w:rsid w:val="001937C5"/>
    <w:rsid w:val="0019391B"/>
    <w:rsid w:val="00193E4E"/>
    <w:rsid w:val="00194102"/>
    <w:rsid w:val="00194FD8"/>
    <w:rsid w:val="0019525B"/>
    <w:rsid w:val="00195384"/>
    <w:rsid w:val="001953E7"/>
    <w:rsid w:val="001954C0"/>
    <w:rsid w:val="00195DE9"/>
    <w:rsid w:val="0019601B"/>
    <w:rsid w:val="0019602D"/>
    <w:rsid w:val="0019634E"/>
    <w:rsid w:val="001963F8"/>
    <w:rsid w:val="00196437"/>
    <w:rsid w:val="0019657A"/>
    <w:rsid w:val="0019677E"/>
    <w:rsid w:val="0019720F"/>
    <w:rsid w:val="0019729A"/>
    <w:rsid w:val="0019759D"/>
    <w:rsid w:val="00197842"/>
    <w:rsid w:val="001978CF"/>
    <w:rsid w:val="00197922"/>
    <w:rsid w:val="00197CDB"/>
    <w:rsid w:val="00197CE9"/>
    <w:rsid w:val="00197EEC"/>
    <w:rsid w:val="00197F1A"/>
    <w:rsid w:val="00197FBC"/>
    <w:rsid w:val="001A05ED"/>
    <w:rsid w:val="001A0796"/>
    <w:rsid w:val="001A09F2"/>
    <w:rsid w:val="001A0AF5"/>
    <w:rsid w:val="001A1276"/>
    <w:rsid w:val="001A1290"/>
    <w:rsid w:val="001A144C"/>
    <w:rsid w:val="001A1B09"/>
    <w:rsid w:val="001A1B4C"/>
    <w:rsid w:val="001A20CE"/>
    <w:rsid w:val="001A21F5"/>
    <w:rsid w:val="001A22EA"/>
    <w:rsid w:val="001A234F"/>
    <w:rsid w:val="001A26DD"/>
    <w:rsid w:val="001A26E2"/>
    <w:rsid w:val="001A2791"/>
    <w:rsid w:val="001A2957"/>
    <w:rsid w:val="001A2B4A"/>
    <w:rsid w:val="001A2B76"/>
    <w:rsid w:val="001A2D7C"/>
    <w:rsid w:val="001A2EAE"/>
    <w:rsid w:val="001A338A"/>
    <w:rsid w:val="001A3B49"/>
    <w:rsid w:val="001A3B80"/>
    <w:rsid w:val="001A4381"/>
    <w:rsid w:val="001A4572"/>
    <w:rsid w:val="001A45C8"/>
    <w:rsid w:val="001A4827"/>
    <w:rsid w:val="001A49C7"/>
    <w:rsid w:val="001A4C7C"/>
    <w:rsid w:val="001A4DE4"/>
    <w:rsid w:val="001A51F1"/>
    <w:rsid w:val="001A524C"/>
    <w:rsid w:val="001A546C"/>
    <w:rsid w:val="001A55CD"/>
    <w:rsid w:val="001A56DC"/>
    <w:rsid w:val="001A56E6"/>
    <w:rsid w:val="001A578E"/>
    <w:rsid w:val="001A57A6"/>
    <w:rsid w:val="001A57C0"/>
    <w:rsid w:val="001A57FE"/>
    <w:rsid w:val="001A59D3"/>
    <w:rsid w:val="001A59D9"/>
    <w:rsid w:val="001A5A02"/>
    <w:rsid w:val="001A5AAB"/>
    <w:rsid w:val="001A60AD"/>
    <w:rsid w:val="001A6129"/>
    <w:rsid w:val="001A62DB"/>
    <w:rsid w:val="001A6CE4"/>
    <w:rsid w:val="001A6E85"/>
    <w:rsid w:val="001A737A"/>
    <w:rsid w:val="001A73AB"/>
    <w:rsid w:val="001A7412"/>
    <w:rsid w:val="001A74F1"/>
    <w:rsid w:val="001A776F"/>
    <w:rsid w:val="001A7838"/>
    <w:rsid w:val="001A78AE"/>
    <w:rsid w:val="001A7D26"/>
    <w:rsid w:val="001B00BB"/>
    <w:rsid w:val="001B011E"/>
    <w:rsid w:val="001B01F0"/>
    <w:rsid w:val="001B031D"/>
    <w:rsid w:val="001B06F1"/>
    <w:rsid w:val="001B07C2"/>
    <w:rsid w:val="001B085B"/>
    <w:rsid w:val="001B09FE"/>
    <w:rsid w:val="001B0F36"/>
    <w:rsid w:val="001B10BB"/>
    <w:rsid w:val="001B11F4"/>
    <w:rsid w:val="001B129B"/>
    <w:rsid w:val="001B13F1"/>
    <w:rsid w:val="001B14FE"/>
    <w:rsid w:val="001B167E"/>
    <w:rsid w:val="001B1AFD"/>
    <w:rsid w:val="001B1DE9"/>
    <w:rsid w:val="001B1EEC"/>
    <w:rsid w:val="001B22E7"/>
    <w:rsid w:val="001B2566"/>
    <w:rsid w:val="001B2856"/>
    <w:rsid w:val="001B2878"/>
    <w:rsid w:val="001B2AC2"/>
    <w:rsid w:val="001B2BA2"/>
    <w:rsid w:val="001B2F5A"/>
    <w:rsid w:val="001B30B2"/>
    <w:rsid w:val="001B313A"/>
    <w:rsid w:val="001B31A4"/>
    <w:rsid w:val="001B31C3"/>
    <w:rsid w:val="001B329F"/>
    <w:rsid w:val="001B3926"/>
    <w:rsid w:val="001B396B"/>
    <w:rsid w:val="001B3DA5"/>
    <w:rsid w:val="001B3FD9"/>
    <w:rsid w:val="001B40BC"/>
    <w:rsid w:val="001B4278"/>
    <w:rsid w:val="001B42A0"/>
    <w:rsid w:val="001B43D3"/>
    <w:rsid w:val="001B45D7"/>
    <w:rsid w:val="001B45E6"/>
    <w:rsid w:val="001B471C"/>
    <w:rsid w:val="001B487F"/>
    <w:rsid w:val="001B48E3"/>
    <w:rsid w:val="001B4C4A"/>
    <w:rsid w:val="001B4D44"/>
    <w:rsid w:val="001B5007"/>
    <w:rsid w:val="001B5176"/>
    <w:rsid w:val="001B5A3C"/>
    <w:rsid w:val="001B5D8C"/>
    <w:rsid w:val="001B60B7"/>
    <w:rsid w:val="001B6588"/>
    <w:rsid w:val="001B67A8"/>
    <w:rsid w:val="001B6933"/>
    <w:rsid w:val="001B6947"/>
    <w:rsid w:val="001B698E"/>
    <w:rsid w:val="001B6A07"/>
    <w:rsid w:val="001B6D88"/>
    <w:rsid w:val="001B6E07"/>
    <w:rsid w:val="001B71CC"/>
    <w:rsid w:val="001B7E37"/>
    <w:rsid w:val="001B7FCE"/>
    <w:rsid w:val="001BDD5B"/>
    <w:rsid w:val="001C0052"/>
    <w:rsid w:val="001C014C"/>
    <w:rsid w:val="001C0358"/>
    <w:rsid w:val="001C03ED"/>
    <w:rsid w:val="001C04CB"/>
    <w:rsid w:val="001C086D"/>
    <w:rsid w:val="001C0A5C"/>
    <w:rsid w:val="001C1251"/>
    <w:rsid w:val="001C1501"/>
    <w:rsid w:val="001C15B9"/>
    <w:rsid w:val="001C1663"/>
    <w:rsid w:val="001C1775"/>
    <w:rsid w:val="001C1922"/>
    <w:rsid w:val="001C1B86"/>
    <w:rsid w:val="001C1D39"/>
    <w:rsid w:val="001C1E48"/>
    <w:rsid w:val="001C1F7B"/>
    <w:rsid w:val="001C2021"/>
    <w:rsid w:val="001C2040"/>
    <w:rsid w:val="001C23F2"/>
    <w:rsid w:val="001C2415"/>
    <w:rsid w:val="001C2445"/>
    <w:rsid w:val="001C244C"/>
    <w:rsid w:val="001C247A"/>
    <w:rsid w:val="001C2664"/>
    <w:rsid w:val="001C26D2"/>
    <w:rsid w:val="001C27DE"/>
    <w:rsid w:val="001C2978"/>
    <w:rsid w:val="001C2C38"/>
    <w:rsid w:val="001C2C82"/>
    <w:rsid w:val="001C2F4D"/>
    <w:rsid w:val="001C3455"/>
    <w:rsid w:val="001C345F"/>
    <w:rsid w:val="001C3812"/>
    <w:rsid w:val="001C384A"/>
    <w:rsid w:val="001C3E49"/>
    <w:rsid w:val="001C3EC4"/>
    <w:rsid w:val="001C41F5"/>
    <w:rsid w:val="001C4235"/>
    <w:rsid w:val="001C43B1"/>
    <w:rsid w:val="001C452B"/>
    <w:rsid w:val="001C491C"/>
    <w:rsid w:val="001C49F9"/>
    <w:rsid w:val="001C4A36"/>
    <w:rsid w:val="001C4CF3"/>
    <w:rsid w:val="001C50EA"/>
    <w:rsid w:val="001C51BF"/>
    <w:rsid w:val="001C53D4"/>
    <w:rsid w:val="001C54A4"/>
    <w:rsid w:val="001C58E6"/>
    <w:rsid w:val="001C5A5D"/>
    <w:rsid w:val="001C5DE6"/>
    <w:rsid w:val="001C5E32"/>
    <w:rsid w:val="001C6011"/>
    <w:rsid w:val="001C605E"/>
    <w:rsid w:val="001C6176"/>
    <w:rsid w:val="001C64E5"/>
    <w:rsid w:val="001C67B2"/>
    <w:rsid w:val="001C6888"/>
    <w:rsid w:val="001C693F"/>
    <w:rsid w:val="001C69B3"/>
    <w:rsid w:val="001C6C43"/>
    <w:rsid w:val="001C6CE3"/>
    <w:rsid w:val="001C6DCC"/>
    <w:rsid w:val="001C6FBC"/>
    <w:rsid w:val="001C7169"/>
    <w:rsid w:val="001C71A3"/>
    <w:rsid w:val="001C73DA"/>
    <w:rsid w:val="001C77EA"/>
    <w:rsid w:val="001C77F4"/>
    <w:rsid w:val="001C77FC"/>
    <w:rsid w:val="001C781D"/>
    <w:rsid w:val="001C797B"/>
    <w:rsid w:val="001C7B6C"/>
    <w:rsid w:val="001D061D"/>
    <w:rsid w:val="001D0815"/>
    <w:rsid w:val="001D0A5C"/>
    <w:rsid w:val="001D0CF2"/>
    <w:rsid w:val="001D0E02"/>
    <w:rsid w:val="001D11A6"/>
    <w:rsid w:val="001D15D1"/>
    <w:rsid w:val="001D17F5"/>
    <w:rsid w:val="001D1BA4"/>
    <w:rsid w:val="001D2142"/>
    <w:rsid w:val="001D2340"/>
    <w:rsid w:val="001D2547"/>
    <w:rsid w:val="001D26F0"/>
    <w:rsid w:val="001D292A"/>
    <w:rsid w:val="001D2B0D"/>
    <w:rsid w:val="001D2C78"/>
    <w:rsid w:val="001D2EF6"/>
    <w:rsid w:val="001D337D"/>
    <w:rsid w:val="001D385A"/>
    <w:rsid w:val="001D3A16"/>
    <w:rsid w:val="001D3A8F"/>
    <w:rsid w:val="001D3B1D"/>
    <w:rsid w:val="001D4164"/>
    <w:rsid w:val="001D43F0"/>
    <w:rsid w:val="001D4528"/>
    <w:rsid w:val="001D4918"/>
    <w:rsid w:val="001D4C0C"/>
    <w:rsid w:val="001D4F4E"/>
    <w:rsid w:val="001D5C8B"/>
    <w:rsid w:val="001D5D8E"/>
    <w:rsid w:val="001D6065"/>
    <w:rsid w:val="001D61AA"/>
    <w:rsid w:val="001D61E5"/>
    <w:rsid w:val="001D63D6"/>
    <w:rsid w:val="001D6B79"/>
    <w:rsid w:val="001D7211"/>
    <w:rsid w:val="001D72DA"/>
    <w:rsid w:val="001D7476"/>
    <w:rsid w:val="001D770B"/>
    <w:rsid w:val="001D77BF"/>
    <w:rsid w:val="001D77F0"/>
    <w:rsid w:val="001D780A"/>
    <w:rsid w:val="001D796F"/>
    <w:rsid w:val="001D7A81"/>
    <w:rsid w:val="001D7BC1"/>
    <w:rsid w:val="001D7DC0"/>
    <w:rsid w:val="001E03B2"/>
    <w:rsid w:val="001E091C"/>
    <w:rsid w:val="001E095F"/>
    <w:rsid w:val="001E0ACC"/>
    <w:rsid w:val="001E0CCB"/>
    <w:rsid w:val="001E0F94"/>
    <w:rsid w:val="001E11B5"/>
    <w:rsid w:val="001E1212"/>
    <w:rsid w:val="001E14DC"/>
    <w:rsid w:val="001E1559"/>
    <w:rsid w:val="001E15B5"/>
    <w:rsid w:val="001E15BB"/>
    <w:rsid w:val="001E1680"/>
    <w:rsid w:val="001E18EE"/>
    <w:rsid w:val="001E1A16"/>
    <w:rsid w:val="001E1AE9"/>
    <w:rsid w:val="001E1B68"/>
    <w:rsid w:val="001E1DFB"/>
    <w:rsid w:val="001E1EE3"/>
    <w:rsid w:val="001E21A5"/>
    <w:rsid w:val="001E27EC"/>
    <w:rsid w:val="001E2D4B"/>
    <w:rsid w:val="001E2EC0"/>
    <w:rsid w:val="001E3455"/>
    <w:rsid w:val="001E34EF"/>
    <w:rsid w:val="001E3FF3"/>
    <w:rsid w:val="001E40A9"/>
    <w:rsid w:val="001E44E8"/>
    <w:rsid w:val="001E4502"/>
    <w:rsid w:val="001E47FE"/>
    <w:rsid w:val="001E4860"/>
    <w:rsid w:val="001E4863"/>
    <w:rsid w:val="001E4B16"/>
    <w:rsid w:val="001E4EF1"/>
    <w:rsid w:val="001E5093"/>
    <w:rsid w:val="001E5223"/>
    <w:rsid w:val="001E54D2"/>
    <w:rsid w:val="001E56DD"/>
    <w:rsid w:val="001E5ACC"/>
    <w:rsid w:val="001E5B99"/>
    <w:rsid w:val="001E5D2F"/>
    <w:rsid w:val="001E60E3"/>
    <w:rsid w:val="001E6289"/>
    <w:rsid w:val="001E6651"/>
    <w:rsid w:val="001E6879"/>
    <w:rsid w:val="001E6A2A"/>
    <w:rsid w:val="001E6CE3"/>
    <w:rsid w:val="001E6DBA"/>
    <w:rsid w:val="001E6F26"/>
    <w:rsid w:val="001E70C5"/>
    <w:rsid w:val="001E75AE"/>
    <w:rsid w:val="001E77B4"/>
    <w:rsid w:val="001E786A"/>
    <w:rsid w:val="001E7A85"/>
    <w:rsid w:val="001E7AC1"/>
    <w:rsid w:val="001E7BDB"/>
    <w:rsid w:val="001E7EC1"/>
    <w:rsid w:val="001E7FE3"/>
    <w:rsid w:val="001F017D"/>
    <w:rsid w:val="001F0572"/>
    <w:rsid w:val="001F0B4C"/>
    <w:rsid w:val="001F1038"/>
    <w:rsid w:val="001F1148"/>
    <w:rsid w:val="001F1322"/>
    <w:rsid w:val="001F1354"/>
    <w:rsid w:val="001F1572"/>
    <w:rsid w:val="001F171A"/>
    <w:rsid w:val="001F1D2F"/>
    <w:rsid w:val="001F2081"/>
    <w:rsid w:val="001F2227"/>
    <w:rsid w:val="001F22BC"/>
    <w:rsid w:val="001F246A"/>
    <w:rsid w:val="001F253E"/>
    <w:rsid w:val="001F266F"/>
    <w:rsid w:val="001F2EF2"/>
    <w:rsid w:val="001F301E"/>
    <w:rsid w:val="001F3291"/>
    <w:rsid w:val="001F3428"/>
    <w:rsid w:val="001F3571"/>
    <w:rsid w:val="001F37F6"/>
    <w:rsid w:val="001F3963"/>
    <w:rsid w:val="001F3975"/>
    <w:rsid w:val="001F3BCF"/>
    <w:rsid w:val="001F3ED7"/>
    <w:rsid w:val="001F41B7"/>
    <w:rsid w:val="001F41D4"/>
    <w:rsid w:val="001F4581"/>
    <w:rsid w:val="001F46F3"/>
    <w:rsid w:val="001F4B2A"/>
    <w:rsid w:val="001F4BEA"/>
    <w:rsid w:val="001F4EAA"/>
    <w:rsid w:val="001F510E"/>
    <w:rsid w:val="001F538A"/>
    <w:rsid w:val="001F5497"/>
    <w:rsid w:val="001F57FF"/>
    <w:rsid w:val="001F61B8"/>
    <w:rsid w:val="001F6207"/>
    <w:rsid w:val="001F662D"/>
    <w:rsid w:val="001F6687"/>
    <w:rsid w:val="001F69C5"/>
    <w:rsid w:val="001F6A32"/>
    <w:rsid w:val="001F6A99"/>
    <w:rsid w:val="001F6D57"/>
    <w:rsid w:val="001F6DA7"/>
    <w:rsid w:val="001F6DBA"/>
    <w:rsid w:val="001F6F2A"/>
    <w:rsid w:val="001F6F8D"/>
    <w:rsid w:val="001F70F8"/>
    <w:rsid w:val="001F7125"/>
    <w:rsid w:val="001F7228"/>
    <w:rsid w:val="001F7235"/>
    <w:rsid w:val="001F7236"/>
    <w:rsid w:val="001F73E1"/>
    <w:rsid w:val="001F751B"/>
    <w:rsid w:val="001F75A2"/>
    <w:rsid w:val="001F763C"/>
    <w:rsid w:val="001F793C"/>
    <w:rsid w:val="001F7A30"/>
    <w:rsid w:val="001F7A65"/>
    <w:rsid w:val="001F7E41"/>
    <w:rsid w:val="001F7F4D"/>
    <w:rsid w:val="002009EC"/>
    <w:rsid w:val="00200AA6"/>
    <w:rsid w:val="00200D5E"/>
    <w:rsid w:val="00200F4A"/>
    <w:rsid w:val="00200FA5"/>
    <w:rsid w:val="00201040"/>
    <w:rsid w:val="002010F8"/>
    <w:rsid w:val="00201471"/>
    <w:rsid w:val="0020163A"/>
    <w:rsid w:val="00201756"/>
    <w:rsid w:val="002017DB"/>
    <w:rsid w:val="0020183A"/>
    <w:rsid w:val="002018E1"/>
    <w:rsid w:val="00201A8A"/>
    <w:rsid w:val="00201B43"/>
    <w:rsid w:val="00201D88"/>
    <w:rsid w:val="00201EEA"/>
    <w:rsid w:val="00202298"/>
    <w:rsid w:val="002023BD"/>
    <w:rsid w:val="00202447"/>
    <w:rsid w:val="00202595"/>
    <w:rsid w:val="00202C1F"/>
    <w:rsid w:val="00202E3A"/>
    <w:rsid w:val="00202EBB"/>
    <w:rsid w:val="00202FA7"/>
    <w:rsid w:val="00203A75"/>
    <w:rsid w:val="00203BC5"/>
    <w:rsid w:val="00203D86"/>
    <w:rsid w:val="00203EBA"/>
    <w:rsid w:val="002046E3"/>
    <w:rsid w:val="0020475B"/>
    <w:rsid w:val="0020491D"/>
    <w:rsid w:val="00204D6C"/>
    <w:rsid w:val="00204F28"/>
    <w:rsid w:val="002052BC"/>
    <w:rsid w:val="002055E3"/>
    <w:rsid w:val="002055FE"/>
    <w:rsid w:val="0020560A"/>
    <w:rsid w:val="00205684"/>
    <w:rsid w:val="0020575B"/>
    <w:rsid w:val="002058BE"/>
    <w:rsid w:val="00205BD8"/>
    <w:rsid w:val="00205BFD"/>
    <w:rsid w:val="00205E26"/>
    <w:rsid w:val="00205E55"/>
    <w:rsid w:val="002060D4"/>
    <w:rsid w:val="002060EC"/>
    <w:rsid w:val="0020687A"/>
    <w:rsid w:val="002069A0"/>
    <w:rsid w:val="00206DC4"/>
    <w:rsid w:val="00207006"/>
    <w:rsid w:val="0020719E"/>
    <w:rsid w:val="002074B3"/>
    <w:rsid w:val="0020750B"/>
    <w:rsid w:val="0020767E"/>
    <w:rsid w:val="0020773B"/>
    <w:rsid w:val="00207C77"/>
    <w:rsid w:val="00207E60"/>
    <w:rsid w:val="00210056"/>
    <w:rsid w:val="00210511"/>
    <w:rsid w:val="00210544"/>
    <w:rsid w:val="0021085D"/>
    <w:rsid w:val="00210891"/>
    <w:rsid w:val="00210C46"/>
    <w:rsid w:val="00210F8D"/>
    <w:rsid w:val="0021112C"/>
    <w:rsid w:val="00211519"/>
    <w:rsid w:val="00211A40"/>
    <w:rsid w:val="00211DA2"/>
    <w:rsid w:val="00211FB1"/>
    <w:rsid w:val="00212427"/>
    <w:rsid w:val="0021250A"/>
    <w:rsid w:val="002125FE"/>
    <w:rsid w:val="00212634"/>
    <w:rsid w:val="00212C46"/>
    <w:rsid w:val="00212E73"/>
    <w:rsid w:val="00212FA5"/>
    <w:rsid w:val="00213149"/>
    <w:rsid w:val="002133D5"/>
    <w:rsid w:val="0021342D"/>
    <w:rsid w:val="002136BB"/>
    <w:rsid w:val="002137B8"/>
    <w:rsid w:val="002137E6"/>
    <w:rsid w:val="002137E8"/>
    <w:rsid w:val="002138E6"/>
    <w:rsid w:val="00213BE0"/>
    <w:rsid w:val="00213D85"/>
    <w:rsid w:val="00213EF2"/>
    <w:rsid w:val="0021408E"/>
    <w:rsid w:val="00214222"/>
    <w:rsid w:val="0021430D"/>
    <w:rsid w:val="00214464"/>
    <w:rsid w:val="00214562"/>
    <w:rsid w:val="0021456C"/>
    <w:rsid w:val="0021460B"/>
    <w:rsid w:val="00214776"/>
    <w:rsid w:val="00214822"/>
    <w:rsid w:val="00214B02"/>
    <w:rsid w:val="00215019"/>
    <w:rsid w:val="00215029"/>
    <w:rsid w:val="00215190"/>
    <w:rsid w:val="0021528A"/>
    <w:rsid w:val="0021565B"/>
    <w:rsid w:val="00215879"/>
    <w:rsid w:val="002159CA"/>
    <w:rsid w:val="00215DB3"/>
    <w:rsid w:val="00216483"/>
    <w:rsid w:val="00216BF3"/>
    <w:rsid w:val="00217121"/>
    <w:rsid w:val="002172E3"/>
    <w:rsid w:val="002173BF"/>
    <w:rsid w:val="002174DA"/>
    <w:rsid w:val="00217502"/>
    <w:rsid w:val="00217512"/>
    <w:rsid w:val="002178AB"/>
    <w:rsid w:val="00217E4A"/>
    <w:rsid w:val="00217F02"/>
    <w:rsid w:val="00220540"/>
    <w:rsid w:val="00220680"/>
    <w:rsid w:val="0022070B"/>
    <w:rsid w:val="0022092E"/>
    <w:rsid w:val="00220945"/>
    <w:rsid w:val="00220B95"/>
    <w:rsid w:val="00221224"/>
    <w:rsid w:val="00221247"/>
    <w:rsid w:val="002213A3"/>
    <w:rsid w:val="00221481"/>
    <w:rsid w:val="00221572"/>
    <w:rsid w:val="00221917"/>
    <w:rsid w:val="0022191D"/>
    <w:rsid w:val="00221B05"/>
    <w:rsid w:val="00221C3D"/>
    <w:rsid w:val="00221FCE"/>
    <w:rsid w:val="00221FFC"/>
    <w:rsid w:val="0022210A"/>
    <w:rsid w:val="00222249"/>
    <w:rsid w:val="0022235A"/>
    <w:rsid w:val="002223AB"/>
    <w:rsid w:val="002223C7"/>
    <w:rsid w:val="00222A11"/>
    <w:rsid w:val="00222C98"/>
    <w:rsid w:val="00222E25"/>
    <w:rsid w:val="00222F9D"/>
    <w:rsid w:val="00223058"/>
    <w:rsid w:val="002231CE"/>
    <w:rsid w:val="002231F8"/>
    <w:rsid w:val="0022323C"/>
    <w:rsid w:val="00223389"/>
    <w:rsid w:val="00223420"/>
    <w:rsid w:val="002234C6"/>
    <w:rsid w:val="0022386C"/>
    <w:rsid w:val="002239F1"/>
    <w:rsid w:val="00223B7F"/>
    <w:rsid w:val="002241BA"/>
    <w:rsid w:val="0022473A"/>
    <w:rsid w:val="0022477D"/>
    <w:rsid w:val="00224A44"/>
    <w:rsid w:val="00224B86"/>
    <w:rsid w:val="00224CF9"/>
    <w:rsid w:val="00224CFC"/>
    <w:rsid w:val="00224EBF"/>
    <w:rsid w:val="00225795"/>
    <w:rsid w:val="0022599B"/>
    <w:rsid w:val="00225EC9"/>
    <w:rsid w:val="00225EDD"/>
    <w:rsid w:val="00226612"/>
    <w:rsid w:val="00226677"/>
    <w:rsid w:val="002269C5"/>
    <w:rsid w:val="00226D62"/>
    <w:rsid w:val="002272E0"/>
    <w:rsid w:val="0022733B"/>
    <w:rsid w:val="00227596"/>
    <w:rsid w:val="002279EE"/>
    <w:rsid w:val="00227A25"/>
    <w:rsid w:val="00227A36"/>
    <w:rsid w:val="00230350"/>
    <w:rsid w:val="00230363"/>
    <w:rsid w:val="00230445"/>
    <w:rsid w:val="00230519"/>
    <w:rsid w:val="00230AC5"/>
    <w:rsid w:val="00230C24"/>
    <w:rsid w:val="002311C2"/>
    <w:rsid w:val="002311D4"/>
    <w:rsid w:val="00231239"/>
    <w:rsid w:val="002313D7"/>
    <w:rsid w:val="00231499"/>
    <w:rsid w:val="002314DF"/>
    <w:rsid w:val="0023160C"/>
    <w:rsid w:val="00231999"/>
    <w:rsid w:val="00231C59"/>
    <w:rsid w:val="00231C7A"/>
    <w:rsid w:val="00231C7B"/>
    <w:rsid w:val="0023215C"/>
    <w:rsid w:val="002322D8"/>
    <w:rsid w:val="00232427"/>
    <w:rsid w:val="00232563"/>
    <w:rsid w:val="0023269A"/>
    <w:rsid w:val="0023287D"/>
    <w:rsid w:val="00233033"/>
    <w:rsid w:val="002331B6"/>
    <w:rsid w:val="00233444"/>
    <w:rsid w:val="00233546"/>
    <w:rsid w:val="0023371E"/>
    <w:rsid w:val="0023372D"/>
    <w:rsid w:val="00233F35"/>
    <w:rsid w:val="00234576"/>
    <w:rsid w:val="002348D2"/>
    <w:rsid w:val="00234A51"/>
    <w:rsid w:val="00234B0D"/>
    <w:rsid w:val="00234C58"/>
    <w:rsid w:val="002351F4"/>
    <w:rsid w:val="002352F7"/>
    <w:rsid w:val="00235330"/>
    <w:rsid w:val="002353BA"/>
    <w:rsid w:val="00235656"/>
    <w:rsid w:val="0023578D"/>
    <w:rsid w:val="00235A11"/>
    <w:rsid w:val="00235AF4"/>
    <w:rsid w:val="00235D44"/>
    <w:rsid w:val="00235D5E"/>
    <w:rsid w:val="00236159"/>
    <w:rsid w:val="0023616B"/>
    <w:rsid w:val="002361CE"/>
    <w:rsid w:val="00236282"/>
    <w:rsid w:val="002370AC"/>
    <w:rsid w:val="00237449"/>
    <w:rsid w:val="002374FD"/>
    <w:rsid w:val="00237514"/>
    <w:rsid w:val="0023772E"/>
    <w:rsid w:val="00237B40"/>
    <w:rsid w:val="00237B70"/>
    <w:rsid w:val="00237B90"/>
    <w:rsid w:val="00237DBE"/>
    <w:rsid w:val="00240022"/>
    <w:rsid w:val="002404B8"/>
    <w:rsid w:val="002408E9"/>
    <w:rsid w:val="00240E6F"/>
    <w:rsid w:val="00240FC0"/>
    <w:rsid w:val="00241178"/>
    <w:rsid w:val="002413E1"/>
    <w:rsid w:val="002416DB"/>
    <w:rsid w:val="002417A8"/>
    <w:rsid w:val="002419EE"/>
    <w:rsid w:val="00241A41"/>
    <w:rsid w:val="00241A6A"/>
    <w:rsid w:val="0024211A"/>
    <w:rsid w:val="0024216D"/>
    <w:rsid w:val="00242434"/>
    <w:rsid w:val="0024256D"/>
    <w:rsid w:val="002426FA"/>
    <w:rsid w:val="0024273A"/>
    <w:rsid w:val="0024294A"/>
    <w:rsid w:val="00242BC2"/>
    <w:rsid w:val="00242E2A"/>
    <w:rsid w:val="00242ED8"/>
    <w:rsid w:val="00242FD1"/>
    <w:rsid w:val="0024316C"/>
    <w:rsid w:val="002431D8"/>
    <w:rsid w:val="002435F1"/>
    <w:rsid w:val="00243689"/>
    <w:rsid w:val="00243709"/>
    <w:rsid w:val="00243812"/>
    <w:rsid w:val="00243834"/>
    <w:rsid w:val="002438BF"/>
    <w:rsid w:val="00243AE9"/>
    <w:rsid w:val="00243ECB"/>
    <w:rsid w:val="00243EE3"/>
    <w:rsid w:val="00243F35"/>
    <w:rsid w:val="00243F7C"/>
    <w:rsid w:val="002440D6"/>
    <w:rsid w:val="00244134"/>
    <w:rsid w:val="002442B3"/>
    <w:rsid w:val="0024477D"/>
    <w:rsid w:val="00244A62"/>
    <w:rsid w:val="00244A87"/>
    <w:rsid w:val="00244C25"/>
    <w:rsid w:val="00245296"/>
    <w:rsid w:val="0024546B"/>
    <w:rsid w:val="0024571E"/>
    <w:rsid w:val="002459CC"/>
    <w:rsid w:val="00245BDD"/>
    <w:rsid w:val="00245C9B"/>
    <w:rsid w:val="00245EF4"/>
    <w:rsid w:val="00246102"/>
    <w:rsid w:val="00246275"/>
    <w:rsid w:val="002468EA"/>
    <w:rsid w:val="00246F0E"/>
    <w:rsid w:val="00247344"/>
    <w:rsid w:val="002476C6"/>
    <w:rsid w:val="00247837"/>
    <w:rsid w:val="00247A16"/>
    <w:rsid w:val="00247AF8"/>
    <w:rsid w:val="00247D16"/>
    <w:rsid w:val="00250112"/>
    <w:rsid w:val="00250512"/>
    <w:rsid w:val="00250544"/>
    <w:rsid w:val="00250CCB"/>
    <w:rsid w:val="00250E30"/>
    <w:rsid w:val="00250EA8"/>
    <w:rsid w:val="002512B7"/>
    <w:rsid w:val="00251627"/>
    <w:rsid w:val="0025165C"/>
    <w:rsid w:val="0025185B"/>
    <w:rsid w:val="002518CA"/>
    <w:rsid w:val="002518ED"/>
    <w:rsid w:val="00251D1C"/>
    <w:rsid w:val="00251FE2"/>
    <w:rsid w:val="00252522"/>
    <w:rsid w:val="00252558"/>
    <w:rsid w:val="0025266F"/>
    <w:rsid w:val="002528C0"/>
    <w:rsid w:val="00252976"/>
    <w:rsid w:val="00252D76"/>
    <w:rsid w:val="00252DE2"/>
    <w:rsid w:val="00252E0A"/>
    <w:rsid w:val="00252F69"/>
    <w:rsid w:val="00253229"/>
    <w:rsid w:val="0025367F"/>
    <w:rsid w:val="00253973"/>
    <w:rsid w:val="00253C52"/>
    <w:rsid w:val="00253C5A"/>
    <w:rsid w:val="00253CE5"/>
    <w:rsid w:val="00253E95"/>
    <w:rsid w:val="0025427B"/>
    <w:rsid w:val="0025451A"/>
    <w:rsid w:val="002549ED"/>
    <w:rsid w:val="00254B53"/>
    <w:rsid w:val="00254BFC"/>
    <w:rsid w:val="00254E0A"/>
    <w:rsid w:val="00254E7C"/>
    <w:rsid w:val="002554AD"/>
    <w:rsid w:val="002554E4"/>
    <w:rsid w:val="0025553A"/>
    <w:rsid w:val="00255819"/>
    <w:rsid w:val="00255890"/>
    <w:rsid w:val="00255B06"/>
    <w:rsid w:val="00255B11"/>
    <w:rsid w:val="00255FDD"/>
    <w:rsid w:val="00256116"/>
    <w:rsid w:val="00256187"/>
    <w:rsid w:val="00256302"/>
    <w:rsid w:val="002563CB"/>
    <w:rsid w:val="0025654F"/>
    <w:rsid w:val="00256614"/>
    <w:rsid w:val="00256ADE"/>
    <w:rsid w:val="00256D7D"/>
    <w:rsid w:val="002573C6"/>
    <w:rsid w:val="002574A6"/>
    <w:rsid w:val="00257A1F"/>
    <w:rsid w:val="00257DEA"/>
    <w:rsid w:val="00257E5C"/>
    <w:rsid w:val="0026036A"/>
    <w:rsid w:val="00260403"/>
    <w:rsid w:val="0026043B"/>
    <w:rsid w:val="00260B4C"/>
    <w:rsid w:val="00260BBF"/>
    <w:rsid w:val="00260C69"/>
    <w:rsid w:val="00260D16"/>
    <w:rsid w:val="00261185"/>
    <w:rsid w:val="00261188"/>
    <w:rsid w:val="002611A0"/>
    <w:rsid w:val="00261499"/>
    <w:rsid w:val="002616D4"/>
    <w:rsid w:val="0026199C"/>
    <w:rsid w:val="00261E13"/>
    <w:rsid w:val="00262344"/>
    <w:rsid w:val="002623E2"/>
    <w:rsid w:val="00262778"/>
    <w:rsid w:val="002629F6"/>
    <w:rsid w:val="00262A4C"/>
    <w:rsid w:val="00262E81"/>
    <w:rsid w:val="00263117"/>
    <w:rsid w:val="00263121"/>
    <w:rsid w:val="00263263"/>
    <w:rsid w:val="002632E0"/>
    <w:rsid w:val="0026358F"/>
    <w:rsid w:val="002638FE"/>
    <w:rsid w:val="00263A6C"/>
    <w:rsid w:val="00263C7E"/>
    <w:rsid w:val="00263FDC"/>
    <w:rsid w:val="0026408B"/>
    <w:rsid w:val="00264099"/>
    <w:rsid w:val="0026449C"/>
    <w:rsid w:val="0026449E"/>
    <w:rsid w:val="002644A0"/>
    <w:rsid w:val="002646F5"/>
    <w:rsid w:val="002647B7"/>
    <w:rsid w:val="002647BF"/>
    <w:rsid w:val="002648F9"/>
    <w:rsid w:val="00264B32"/>
    <w:rsid w:val="00264C86"/>
    <w:rsid w:val="00264E4F"/>
    <w:rsid w:val="0026508E"/>
    <w:rsid w:val="002653C7"/>
    <w:rsid w:val="002656C0"/>
    <w:rsid w:val="0026574E"/>
    <w:rsid w:val="00265811"/>
    <w:rsid w:val="00265B60"/>
    <w:rsid w:val="00265BA9"/>
    <w:rsid w:val="00265DCA"/>
    <w:rsid w:val="00266021"/>
    <w:rsid w:val="002660AF"/>
    <w:rsid w:val="0026619F"/>
    <w:rsid w:val="0026629A"/>
    <w:rsid w:val="00266387"/>
    <w:rsid w:val="002668CA"/>
    <w:rsid w:val="00266BE1"/>
    <w:rsid w:val="00266D3F"/>
    <w:rsid w:val="00266E3D"/>
    <w:rsid w:val="00267083"/>
    <w:rsid w:val="002672C0"/>
    <w:rsid w:val="00267303"/>
    <w:rsid w:val="0026744D"/>
    <w:rsid w:val="0026746A"/>
    <w:rsid w:val="002674A1"/>
    <w:rsid w:val="002674F5"/>
    <w:rsid w:val="00267A68"/>
    <w:rsid w:val="00267B4B"/>
    <w:rsid w:val="002700BE"/>
    <w:rsid w:val="002700C5"/>
    <w:rsid w:val="0027015D"/>
    <w:rsid w:val="0027037D"/>
    <w:rsid w:val="0027037E"/>
    <w:rsid w:val="002703EF"/>
    <w:rsid w:val="00270B9C"/>
    <w:rsid w:val="00270D8A"/>
    <w:rsid w:val="00271107"/>
    <w:rsid w:val="00271210"/>
    <w:rsid w:val="00271CA2"/>
    <w:rsid w:val="00271F0A"/>
    <w:rsid w:val="002721BF"/>
    <w:rsid w:val="002722FE"/>
    <w:rsid w:val="00272406"/>
    <w:rsid w:val="00272700"/>
    <w:rsid w:val="00272B54"/>
    <w:rsid w:val="002730C1"/>
    <w:rsid w:val="00273317"/>
    <w:rsid w:val="00273636"/>
    <w:rsid w:val="00273804"/>
    <w:rsid w:val="002738D0"/>
    <w:rsid w:val="002738D7"/>
    <w:rsid w:val="00273C13"/>
    <w:rsid w:val="00273C37"/>
    <w:rsid w:val="00273D05"/>
    <w:rsid w:val="00273DBB"/>
    <w:rsid w:val="002744C1"/>
    <w:rsid w:val="00274B91"/>
    <w:rsid w:val="00275220"/>
    <w:rsid w:val="0027541B"/>
    <w:rsid w:val="0027593C"/>
    <w:rsid w:val="00275B7A"/>
    <w:rsid w:val="00275CF3"/>
    <w:rsid w:val="00275D0D"/>
    <w:rsid w:val="0027604B"/>
    <w:rsid w:val="0027605D"/>
    <w:rsid w:val="00276272"/>
    <w:rsid w:val="002764A1"/>
    <w:rsid w:val="00276748"/>
    <w:rsid w:val="00276760"/>
    <w:rsid w:val="002768D8"/>
    <w:rsid w:val="00276B65"/>
    <w:rsid w:val="00276DD6"/>
    <w:rsid w:val="00276EBC"/>
    <w:rsid w:val="00276FE2"/>
    <w:rsid w:val="00277109"/>
    <w:rsid w:val="0027717B"/>
    <w:rsid w:val="00277418"/>
    <w:rsid w:val="002779E1"/>
    <w:rsid w:val="00277A90"/>
    <w:rsid w:val="00277C59"/>
    <w:rsid w:val="00277D14"/>
    <w:rsid w:val="0027F798"/>
    <w:rsid w:val="002800DD"/>
    <w:rsid w:val="0028017B"/>
    <w:rsid w:val="00280375"/>
    <w:rsid w:val="00280589"/>
    <w:rsid w:val="0028066B"/>
    <w:rsid w:val="00280859"/>
    <w:rsid w:val="00280BB8"/>
    <w:rsid w:val="00280F69"/>
    <w:rsid w:val="00281199"/>
    <w:rsid w:val="00281368"/>
    <w:rsid w:val="00281495"/>
    <w:rsid w:val="002816A7"/>
    <w:rsid w:val="0028173D"/>
    <w:rsid w:val="00281A23"/>
    <w:rsid w:val="00281B49"/>
    <w:rsid w:val="00281EBA"/>
    <w:rsid w:val="00281ED7"/>
    <w:rsid w:val="002822D8"/>
    <w:rsid w:val="002823D7"/>
    <w:rsid w:val="002823EB"/>
    <w:rsid w:val="00282929"/>
    <w:rsid w:val="00282B00"/>
    <w:rsid w:val="00282B40"/>
    <w:rsid w:val="00282D45"/>
    <w:rsid w:val="00283390"/>
    <w:rsid w:val="0028362F"/>
    <w:rsid w:val="00283900"/>
    <w:rsid w:val="00283912"/>
    <w:rsid w:val="00283C92"/>
    <w:rsid w:val="00283CFD"/>
    <w:rsid w:val="00283F04"/>
    <w:rsid w:val="00284163"/>
    <w:rsid w:val="0028417D"/>
    <w:rsid w:val="00284314"/>
    <w:rsid w:val="00284425"/>
    <w:rsid w:val="0028492F"/>
    <w:rsid w:val="00284C69"/>
    <w:rsid w:val="00284E3F"/>
    <w:rsid w:val="002850FE"/>
    <w:rsid w:val="0028519B"/>
    <w:rsid w:val="00285517"/>
    <w:rsid w:val="0028554B"/>
    <w:rsid w:val="00285620"/>
    <w:rsid w:val="00285D0E"/>
    <w:rsid w:val="00285E30"/>
    <w:rsid w:val="00286141"/>
    <w:rsid w:val="002862DA"/>
    <w:rsid w:val="00286750"/>
    <w:rsid w:val="00286813"/>
    <w:rsid w:val="002868BC"/>
    <w:rsid w:val="00286A47"/>
    <w:rsid w:val="00286AAA"/>
    <w:rsid w:val="00286BBC"/>
    <w:rsid w:val="00286F23"/>
    <w:rsid w:val="00286FAF"/>
    <w:rsid w:val="002872C0"/>
    <w:rsid w:val="0028744F"/>
    <w:rsid w:val="00287AF0"/>
    <w:rsid w:val="00287BA4"/>
    <w:rsid w:val="00287FEC"/>
    <w:rsid w:val="00290254"/>
    <w:rsid w:val="002904A4"/>
    <w:rsid w:val="0029064B"/>
    <w:rsid w:val="002906C4"/>
    <w:rsid w:val="002908C6"/>
    <w:rsid w:val="00290A93"/>
    <w:rsid w:val="00290ECD"/>
    <w:rsid w:val="00290EF6"/>
    <w:rsid w:val="0029132A"/>
    <w:rsid w:val="00291404"/>
    <w:rsid w:val="00291654"/>
    <w:rsid w:val="0029193D"/>
    <w:rsid w:val="00291CDB"/>
    <w:rsid w:val="002920D0"/>
    <w:rsid w:val="002926B4"/>
    <w:rsid w:val="00292814"/>
    <w:rsid w:val="002929E7"/>
    <w:rsid w:val="00292C2F"/>
    <w:rsid w:val="00292CA3"/>
    <w:rsid w:val="00292CB6"/>
    <w:rsid w:val="00292E2E"/>
    <w:rsid w:val="0029352D"/>
    <w:rsid w:val="00293771"/>
    <w:rsid w:val="00293874"/>
    <w:rsid w:val="00293A3A"/>
    <w:rsid w:val="00293C81"/>
    <w:rsid w:val="00293E32"/>
    <w:rsid w:val="00294165"/>
    <w:rsid w:val="0029446A"/>
    <w:rsid w:val="002945ED"/>
    <w:rsid w:val="00294A2E"/>
    <w:rsid w:val="00294C7A"/>
    <w:rsid w:val="00294CCE"/>
    <w:rsid w:val="00295754"/>
    <w:rsid w:val="0029586D"/>
    <w:rsid w:val="00295906"/>
    <w:rsid w:val="002959DB"/>
    <w:rsid w:val="00295B66"/>
    <w:rsid w:val="00295F8A"/>
    <w:rsid w:val="002961EB"/>
    <w:rsid w:val="0029625F"/>
    <w:rsid w:val="002962F7"/>
    <w:rsid w:val="002966F0"/>
    <w:rsid w:val="00296A38"/>
    <w:rsid w:val="00296BD3"/>
    <w:rsid w:val="00296C68"/>
    <w:rsid w:val="00296C9B"/>
    <w:rsid w:val="00296EAB"/>
    <w:rsid w:val="002972FC"/>
    <w:rsid w:val="0029735D"/>
    <w:rsid w:val="002973B5"/>
    <w:rsid w:val="002973F8"/>
    <w:rsid w:val="0029752B"/>
    <w:rsid w:val="002975B3"/>
    <w:rsid w:val="0029760D"/>
    <w:rsid w:val="00297A94"/>
    <w:rsid w:val="00297AB5"/>
    <w:rsid w:val="00297B35"/>
    <w:rsid w:val="00297B52"/>
    <w:rsid w:val="00297D4A"/>
    <w:rsid w:val="002A025D"/>
    <w:rsid w:val="002A0292"/>
    <w:rsid w:val="002A05F5"/>
    <w:rsid w:val="002A074F"/>
    <w:rsid w:val="002A0BFE"/>
    <w:rsid w:val="002A0C43"/>
    <w:rsid w:val="002A0DD4"/>
    <w:rsid w:val="002A0ED9"/>
    <w:rsid w:val="002A1459"/>
    <w:rsid w:val="002A1653"/>
    <w:rsid w:val="002A17CB"/>
    <w:rsid w:val="002A1C64"/>
    <w:rsid w:val="002A1DBB"/>
    <w:rsid w:val="002A1E2E"/>
    <w:rsid w:val="002A2890"/>
    <w:rsid w:val="002A294D"/>
    <w:rsid w:val="002A2999"/>
    <w:rsid w:val="002A2D94"/>
    <w:rsid w:val="002A2EBD"/>
    <w:rsid w:val="002A3197"/>
    <w:rsid w:val="002A32FE"/>
    <w:rsid w:val="002A357C"/>
    <w:rsid w:val="002A3648"/>
    <w:rsid w:val="002A3A14"/>
    <w:rsid w:val="002A3CD5"/>
    <w:rsid w:val="002A3D08"/>
    <w:rsid w:val="002A3E44"/>
    <w:rsid w:val="002A4090"/>
    <w:rsid w:val="002A40CF"/>
    <w:rsid w:val="002A437D"/>
    <w:rsid w:val="002A45EF"/>
    <w:rsid w:val="002A4B2B"/>
    <w:rsid w:val="002A4BFD"/>
    <w:rsid w:val="002A51F2"/>
    <w:rsid w:val="002A537A"/>
    <w:rsid w:val="002A549D"/>
    <w:rsid w:val="002A5759"/>
    <w:rsid w:val="002A59B5"/>
    <w:rsid w:val="002A5B34"/>
    <w:rsid w:val="002A5C73"/>
    <w:rsid w:val="002A5CD1"/>
    <w:rsid w:val="002A5DA0"/>
    <w:rsid w:val="002A5EFD"/>
    <w:rsid w:val="002A5F6B"/>
    <w:rsid w:val="002A630F"/>
    <w:rsid w:val="002A63E8"/>
    <w:rsid w:val="002A6462"/>
    <w:rsid w:val="002A69C0"/>
    <w:rsid w:val="002A69FB"/>
    <w:rsid w:val="002A6C9A"/>
    <w:rsid w:val="002A6CA7"/>
    <w:rsid w:val="002A6D5B"/>
    <w:rsid w:val="002A6E72"/>
    <w:rsid w:val="002A7023"/>
    <w:rsid w:val="002A7431"/>
    <w:rsid w:val="002A746C"/>
    <w:rsid w:val="002A7647"/>
    <w:rsid w:val="002A766E"/>
    <w:rsid w:val="002A77EF"/>
    <w:rsid w:val="002A786F"/>
    <w:rsid w:val="002A7EE3"/>
    <w:rsid w:val="002A7FF4"/>
    <w:rsid w:val="002B0151"/>
    <w:rsid w:val="002B015A"/>
    <w:rsid w:val="002B0253"/>
    <w:rsid w:val="002B0764"/>
    <w:rsid w:val="002B0869"/>
    <w:rsid w:val="002B0A1A"/>
    <w:rsid w:val="002B0AF5"/>
    <w:rsid w:val="002B0CD4"/>
    <w:rsid w:val="002B0EC1"/>
    <w:rsid w:val="002B0ED9"/>
    <w:rsid w:val="002B12F1"/>
    <w:rsid w:val="002B1B53"/>
    <w:rsid w:val="002B1BE4"/>
    <w:rsid w:val="002B1C5B"/>
    <w:rsid w:val="002B1F1F"/>
    <w:rsid w:val="002B260E"/>
    <w:rsid w:val="002B273A"/>
    <w:rsid w:val="002B28AB"/>
    <w:rsid w:val="002B291A"/>
    <w:rsid w:val="002B2D1D"/>
    <w:rsid w:val="002B2EE1"/>
    <w:rsid w:val="002B2F85"/>
    <w:rsid w:val="002B30F9"/>
    <w:rsid w:val="002B33B7"/>
    <w:rsid w:val="002B3419"/>
    <w:rsid w:val="002B3947"/>
    <w:rsid w:val="002B39A9"/>
    <w:rsid w:val="002B3D1A"/>
    <w:rsid w:val="002B3D9B"/>
    <w:rsid w:val="002B3E96"/>
    <w:rsid w:val="002B3EB7"/>
    <w:rsid w:val="002B3ECF"/>
    <w:rsid w:val="002B418A"/>
    <w:rsid w:val="002B4371"/>
    <w:rsid w:val="002B437C"/>
    <w:rsid w:val="002B4651"/>
    <w:rsid w:val="002B4890"/>
    <w:rsid w:val="002B4988"/>
    <w:rsid w:val="002B4A37"/>
    <w:rsid w:val="002B4FC2"/>
    <w:rsid w:val="002B501E"/>
    <w:rsid w:val="002B5071"/>
    <w:rsid w:val="002B519C"/>
    <w:rsid w:val="002B5499"/>
    <w:rsid w:val="002B555F"/>
    <w:rsid w:val="002B56FA"/>
    <w:rsid w:val="002B5771"/>
    <w:rsid w:val="002B580F"/>
    <w:rsid w:val="002B5878"/>
    <w:rsid w:val="002B5879"/>
    <w:rsid w:val="002B64FB"/>
    <w:rsid w:val="002B6516"/>
    <w:rsid w:val="002B6595"/>
    <w:rsid w:val="002B65EF"/>
    <w:rsid w:val="002B6616"/>
    <w:rsid w:val="002B67CC"/>
    <w:rsid w:val="002B68EE"/>
    <w:rsid w:val="002B6A8D"/>
    <w:rsid w:val="002B6B36"/>
    <w:rsid w:val="002B6BDC"/>
    <w:rsid w:val="002B6FD8"/>
    <w:rsid w:val="002B7393"/>
    <w:rsid w:val="002B7614"/>
    <w:rsid w:val="002B7B22"/>
    <w:rsid w:val="002B7E6D"/>
    <w:rsid w:val="002B7FC6"/>
    <w:rsid w:val="002C0142"/>
    <w:rsid w:val="002C0227"/>
    <w:rsid w:val="002C0968"/>
    <w:rsid w:val="002C1335"/>
    <w:rsid w:val="002C176D"/>
    <w:rsid w:val="002C17E8"/>
    <w:rsid w:val="002C18F3"/>
    <w:rsid w:val="002C1B01"/>
    <w:rsid w:val="002C1DDD"/>
    <w:rsid w:val="002C1E8D"/>
    <w:rsid w:val="002C1FA9"/>
    <w:rsid w:val="002C1FE3"/>
    <w:rsid w:val="002C221F"/>
    <w:rsid w:val="002C2323"/>
    <w:rsid w:val="002C237C"/>
    <w:rsid w:val="002C237D"/>
    <w:rsid w:val="002C245B"/>
    <w:rsid w:val="002C24A6"/>
    <w:rsid w:val="002C25D3"/>
    <w:rsid w:val="002C29A0"/>
    <w:rsid w:val="002C2BEA"/>
    <w:rsid w:val="002C2C9B"/>
    <w:rsid w:val="002C2D00"/>
    <w:rsid w:val="002C2DDE"/>
    <w:rsid w:val="002C3126"/>
    <w:rsid w:val="002C3494"/>
    <w:rsid w:val="002C34F6"/>
    <w:rsid w:val="002C358F"/>
    <w:rsid w:val="002C35C7"/>
    <w:rsid w:val="002C3624"/>
    <w:rsid w:val="002C3915"/>
    <w:rsid w:val="002C40FB"/>
    <w:rsid w:val="002C4171"/>
    <w:rsid w:val="002C43D8"/>
    <w:rsid w:val="002C47B1"/>
    <w:rsid w:val="002C49A1"/>
    <w:rsid w:val="002C4A2C"/>
    <w:rsid w:val="002C4A5B"/>
    <w:rsid w:val="002C4B94"/>
    <w:rsid w:val="002C4F11"/>
    <w:rsid w:val="002C5009"/>
    <w:rsid w:val="002C5024"/>
    <w:rsid w:val="002C5388"/>
    <w:rsid w:val="002C53F8"/>
    <w:rsid w:val="002C565A"/>
    <w:rsid w:val="002C56ED"/>
    <w:rsid w:val="002C5C86"/>
    <w:rsid w:val="002C5CFD"/>
    <w:rsid w:val="002C5E4D"/>
    <w:rsid w:val="002C5FC1"/>
    <w:rsid w:val="002C62BD"/>
    <w:rsid w:val="002C63B0"/>
    <w:rsid w:val="002C6410"/>
    <w:rsid w:val="002C6496"/>
    <w:rsid w:val="002C64E9"/>
    <w:rsid w:val="002C66EA"/>
    <w:rsid w:val="002C671B"/>
    <w:rsid w:val="002C6DDC"/>
    <w:rsid w:val="002C6F9A"/>
    <w:rsid w:val="002C723D"/>
    <w:rsid w:val="002C73A8"/>
    <w:rsid w:val="002C743A"/>
    <w:rsid w:val="002C76A2"/>
    <w:rsid w:val="002C76C9"/>
    <w:rsid w:val="002C798A"/>
    <w:rsid w:val="002C7B4D"/>
    <w:rsid w:val="002C7C40"/>
    <w:rsid w:val="002D0140"/>
    <w:rsid w:val="002D02EC"/>
    <w:rsid w:val="002D04E0"/>
    <w:rsid w:val="002D0728"/>
    <w:rsid w:val="002D0911"/>
    <w:rsid w:val="002D0977"/>
    <w:rsid w:val="002D0B3D"/>
    <w:rsid w:val="002D0CA1"/>
    <w:rsid w:val="002D0E8B"/>
    <w:rsid w:val="002D1074"/>
    <w:rsid w:val="002D1081"/>
    <w:rsid w:val="002D1131"/>
    <w:rsid w:val="002D11C2"/>
    <w:rsid w:val="002D1708"/>
    <w:rsid w:val="002D17E5"/>
    <w:rsid w:val="002D19C8"/>
    <w:rsid w:val="002D1E3E"/>
    <w:rsid w:val="002D1F1A"/>
    <w:rsid w:val="002D20D7"/>
    <w:rsid w:val="002D24E8"/>
    <w:rsid w:val="002D29BB"/>
    <w:rsid w:val="002D2A23"/>
    <w:rsid w:val="002D2A2E"/>
    <w:rsid w:val="002D2A45"/>
    <w:rsid w:val="002D2D69"/>
    <w:rsid w:val="002D313B"/>
    <w:rsid w:val="002D320B"/>
    <w:rsid w:val="002D3821"/>
    <w:rsid w:val="002D3C99"/>
    <w:rsid w:val="002D40F2"/>
    <w:rsid w:val="002D4337"/>
    <w:rsid w:val="002D44D8"/>
    <w:rsid w:val="002D479B"/>
    <w:rsid w:val="002D4876"/>
    <w:rsid w:val="002D4D85"/>
    <w:rsid w:val="002D4E78"/>
    <w:rsid w:val="002D504A"/>
    <w:rsid w:val="002D56AF"/>
    <w:rsid w:val="002D5B4E"/>
    <w:rsid w:val="002D5BCA"/>
    <w:rsid w:val="002D5FD7"/>
    <w:rsid w:val="002D608C"/>
    <w:rsid w:val="002D6231"/>
    <w:rsid w:val="002D632E"/>
    <w:rsid w:val="002D648F"/>
    <w:rsid w:val="002D65E5"/>
    <w:rsid w:val="002D6755"/>
    <w:rsid w:val="002D6C39"/>
    <w:rsid w:val="002D6CF0"/>
    <w:rsid w:val="002D70ED"/>
    <w:rsid w:val="002D730F"/>
    <w:rsid w:val="002D73CA"/>
    <w:rsid w:val="002D7495"/>
    <w:rsid w:val="002D76FB"/>
    <w:rsid w:val="002D7996"/>
    <w:rsid w:val="002D7C12"/>
    <w:rsid w:val="002D7C65"/>
    <w:rsid w:val="002D7C98"/>
    <w:rsid w:val="002D7CD9"/>
    <w:rsid w:val="002D7E94"/>
    <w:rsid w:val="002D7F35"/>
    <w:rsid w:val="002E0642"/>
    <w:rsid w:val="002E064C"/>
    <w:rsid w:val="002E07EA"/>
    <w:rsid w:val="002E09B4"/>
    <w:rsid w:val="002E0B69"/>
    <w:rsid w:val="002E0F4D"/>
    <w:rsid w:val="002E10D2"/>
    <w:rsid w:val="002E15B7"/>
    <w:rsid w:val="002E15C2"/>
    <w:rsid w:val="002E16A6"/>
    <w:rsid w:val="002E1737"/>
    <w:rsid w:val="002E19C5"/>
    <w:rsid w:val="002E1AE7"/>
    <w:rsid w:val="002E1B7E"/>
    <w:rsid w:val="002E1C81"/>
    <w:rsid w:val="002E1DC4"/>
    <w:rsid w:val="002E1E5C"/>
    <w:rsid w:val="002E1F1E"/>
    <w:rsid w:val="002E225F"/>
    <w:rsid w:val="002E2331"/>
    <w:rsid w:val="002E28F0"/>
    <w:rsid w:val="002E2C26"/>
    <w:rsid w:val="002E2E95"/>
    <w:rsid w:val="002E3145"/>
    <w:rsid w:val="002E3280"/>
    <w:rsid w:val="002E32BB"/>
    <w:rsid w:val="002E37DD"/>
    <w:rsid w:val="002E3818"/>
    <w:rsid w:val="002E3AD2"/>
    <w:rsid w:val="002E3D69"/>
    <w:rsid w:val="002E4363"/>
    <w:rsid w:val="002E4670"/>
    <w:rsid w:val="002E46B0"/>
    <w:rsid w:val="002E46B8"/>
    <w:rsid w:val="002E47DC"/>
    <w:rsid w:val="002E4A8C"/>
    <w:rsid w:val="002E4CB7"/>
    <w:rsid w:val="002E505F"/>
    <w:rsid w:val="002E541D"/>
    <w:rsid w:val="002E5494"/>
    <w:rsid w:val="002E5527"/>
    <w:rsid w:val="002E55A4"/>
    <w:rsid w:val="002E55C9"/>
    <w:rsid w:val="002E5B1A"/>
    <w:rsid w:val="002E5E4C"/>
    <w:rsid w:val="002E6169"/>
    <w:rsid w:val="002E63E2"/>
    <w:rsid w:val="002E64DC"/>
    <w:rsid w:val="002E6743"/>
    <w:rsid w:val="002E6B69"/>
    <w:rsid w:val="002E6C30"/>
    <w:rsid w:val="002E6C43"/>
    <w:rsid w:val="002E6CD0"/>
    <w:rsid w:val="002E6E3E"/>
    <w:rsid w:val="002E6E97"/>
    <w:rsid w:val="002E6ED7"/>
    <w:rsid w:val="002E6F5C"/>
    <w:rsid w:val="002E70B1"/>
    <w:rsid w:val="002E72C9"/>
    <w:rsid w:val="002E7361"/>
    <w:rsid w:val="002E75C7"/>
    <w:rsid w:val="002E7AB4"/>
    <w:rsid w:val="002E7BD5"/>
    <w:rsid w:val="002E7D8B"/>
    <w:rsid w:val="002E7E0C"/>
    <w:rsid w:val="002E7F2E"/>
    <w:rsid w:val="002EF641"/>
    <w:rsid w:val="002F01EB"/>
    <w:rsid w:val="002F021A"/>
    <w:rsid w:val="002F0344"/>
    <w:rsid w:val="002F038B"/>
    <w:rsid w:val="002F04F3"/>
    <w:rsid w:val="002F0C15"/>
    <w:rsid w:val="002F0CCF"/>
    <w:rsid w:val="002F111C"/>
    <w:rsid w:val="002F113F"/>
    <w:rsid w:val="002F12C0"/>
    <w:rsid w:val="002F14C0"/>
    <w:rsid w:val="002F14C1"/>
    <w:rsid w:val="002F18CD"/>
    <w:rsid w:val="002F1E09"/>
    <w:rsid w:val="002F202B"/>
    <w:rsid w:val="002F22D8"/>
    <w:rsid w:val="002F281C"/>
    <w:rsid w:val="002F2872"/>
    <w:rsid w:val="002F2A6A"/>
    <w:rsid w:val="002F2C20"/>
    <w:rsid w:val="002F3216"/>
    <w:rsid w:val="002F3440"/>
    <w:rsid w:val="002F34FA"/>
    <w:rsid w:val="002F3540"/>
    <w:rsid w:val="002F367B"/>
    <w:rsid w:val="002F3986"/>
    <w:rsid w:val="002F445E"/>
    <w:rsid w:val="002F4755"/>
    <w:rsid w:val="002F496C"/>
    <w:rsid w:val="002F4A23"/>
    <w:rsid w:val="002F4BFE"/>
    <w:rsid w:val="002F4F5D"/>
    <w:rsid w:val="002F51DE"/>
    <w:rsid w:val="002F51E3"/>
    <w:rsid w:val="002F51EA"/>
    <w:rsid w:val="002F5887"/>
    <w:rsid w:val="002F5C21"/>
    <w:rsid w:val="002F5E17"/>
    <w:rsid w:val="002F5FA7"/>
    <w:rsid w:val="002F5FEB"/>
    <w:rsid w:val="002F6063"/>
    <w:rsid w:val="002F61DB"/>
    <w:rsid w:val="002F63AB"/>
    <w:rsid w:val="002F654F"/>
    <w:rsid w:val="002F6A93"/>
    <w:rsid w:val="002F6D93"/>
    <w:rsid w:val="002F6E39"/>
    <w:rsid w:val="002F7005"/>
    <w:rsid w:val="002F7277"/>
    <w:rsid w:val="002F7635"/>
    <w:rsid w:val="002F7750"/>
    <w:rsid w:val="002F78CB"/>
    <w:rsid w:val="002F7BC2"/>
    <w:rsid w:val="002F7E1F"/>
    <w:rsid w:val="002F7ED5"/>
    <w:rsid w:val="0030008D"/>
    <w:rsid w:val="003000C2"/>
    <w:rsid w:val="00300125"/>
    <w:rsid w:val="0030019C"/>
    <w:rsid w:val="00300476"/>
    <w:rsid w:val="003004EB"/>
    <w:rsid w:val="00300629"/>
    <w:rsid w:val="0030072E"/>
    <w:rsid w:val="00300794"/>
    <w:rsid w:val="00300C6E"/>
    <w:rsid w:val="00300D39"/>
    <w:rsid w:val="00300FC2"/>
    <w:rsid w:val="003010AE"/>
    <w:rsid w:val="0030117A"/>
    <w:rsid w:val="003011E2"/>
    <w:rsid w:val="0030139B"/>
    <w:rsid w:val="00301450"/>
    <w:rsid w:val="003015D5"/>
    <w:rsid w:val="003018E9"/>
    <w:rsid w:val="00301952"/>
    <w:rsid w:val="00301B23"/>
    <w:rsid w:val="00302232"/>
    <w:rsid w:val="00302628"/>
    <w:rsid w:val="003029B7"/>
    <w:rsid w:val="00302AB1"/>
    <w:rsid w:val="00302F91"/>
    <w:rsid w:val="0030342F"/>
    <w:rsid w:val="003035B8"/>
    <w:rsid w:val="003036EC"/>
    <w:rsid w:val="00303A18"/>
    <w:rsid w:val="00303B64"/>
    <w:rsid w:val="00303B6F"/>
    <w:rsid w:val="00303E7F"/>
    <w:rsid w:val="0030405E"/>
    <w:rsid w:val="00304269"/>
    <w:rsid w:val="00304958"/>
    <w:rsid w:val="00304B58"/>
    <w:rsid w:val="00304E85"/>
    <w:rsid w:val="00304F96"/>
    <w:rsid w:val="003053F4"/>
    <w:rsid w:val="003055C5"/>
    <w:rsid w:val="0030569C"/>
    <w:rsid w:val="003057BA"/>
    <w:rsid w:val="00305893"/>
    <w:rsid w:val="00305975"/>
    <w:rsid w:val="00305B9D"/>
    <w:rsid w:val="00305E94"/>
    <w:rsid w:val="00306128"/>
    <w:rsid w:val="003065D0"/>
    <w:rsid w:val="00306CB8"/>
    <w:rsid w:val="00306E7B"/>
    <w:rsid w:val="00307073"/>
    <w:rsid w:val="0030726F"/>
    <w:rsid w:val="00307303"/>
    <w:rsid w:val="00307544"/>
    <w:rsid w:val="0030793D"/>
    <w:rsid w:val="00307AC8"/>
    <w:rsid w:val="00307F59"/>
    <w:rsid w:val="00310135"/>
    <w:rsid w:val="003105AD"/>
    <w:rsid w:val="0031070C"/>
    <w:rsid w:val="0031098E"/>
    <w:rsid w:val="00310B8B"/>
    <w:rsid w:val="00310FD9"/>
    <w:rsid w:val="0031104E"/>
    <w:rsid w:val="003111F3"/>
    <w:rsid w:val="003112E7"/>
    <w:rsid w:val="0031158A"/>
    <w:rsid w:val="00311974"/>
    <w:rsid w:val="00311D39"/>
    <w:rsid w:val="00311E46"/>
    <w:rsid w:val="0031231A"/>
    <w:rsid w:val="003125C9"/>
    <w:rsid w:val="003126B8"/>
    <w:rsid w:val="00312ADC"/>
    <w:rsid w:val="00312AE8"/>
    <w:rsid w:val="00312B6F"/>
    <w:rsid w:val="00314058"/>
    <w:rsid w:val="0031447A"/>
    <w:rsid w:val="00314880"/>
    <w:rsid w:val="003148E0"/>
    <w:rsid w:val="00314B6E"/>
    <w:rsid w:val="003150AF"/>
    <w:rsid w:val="003150D3"/>
    <w:rsid w:val="0031512A"/>
    <w:rsid w:val="0031517F"/>
    <w:rsid w:val="00315294"/>
    <w:rsid w:val="003152B5"/>
    <w:rsid w:val="00315353"/>
    <w:rsid w:val="00315458"/>
    <w:rsid w:val="00315856"/>
    <w:rsid w:val="00315D19"/>
    <w:rsid w:val="00315D31"/>
    <w:rsid w:val="00315EAE"/>
    <w:rsid w:val="00315EB8"/>
    <w:rsid w:val="00315ED5"/>
    <w:rsid w:val="00315FF5"/>
    <w:rsid w:val="00315FFF"/>
    <w:rsid w:val="0031608B"/>
    <w:rsid w:val="00316123"/>
    <w:rsid w:val="00316141"/>
    <w:rsid w:val="00316268"/>
    <w:rsid w:val="00316435"/>
    <w:rsid w:val="003165E0"/>
    <w:rsid w:val="0031672B"/>
    <w:rsid w:val="00316CC5"/>
    <w:rsid w:val="003175BB"/>
    <w:rsid w:val="003175BC"/>
    <w:rsid w:val="00317A15"/>
    <w:rsid w:val="00317DB4"/>
    <w:rsid w:val="00317F05"/>
    <w:rsid w:val="0032002B"/>
    <w:rsid w:val="003200AD"/>
    <w:rsid w:val="0032012B"/>
    <w:rsid w:val="003204B9"/>
    <w:rsid w:val="0032092A"/>
    <w:rsid w:val="0032093C"/>
    <w:rsid w:val="0032098D"/>
    <w:rsid w:val="00320AD3"/>
    <w:rsid w:val="00320AE4"/>
    <w:rsid w:val="00320BA0"/>
    <w:rsid w:val="00320BCF"/>
    <w:rsid w:val="00320D4E"/>
    <w:rsid w:val="00320FDC"/>
    <w:rsid w:val="003215AD"/>
    <w:rsid w:val="003218B5"/>
    <w:rsid w:val="003218BC"/>
    <w:rsid w:val="00321B7B"/>
    <w:rsid w:val="00321FA2"/>
    <w:rsid w:val="0032223D"/>
    <w:rsid w:val="00322325"/>
    <w:rsid w:val="00322478"/>
    <w:rsid w:val="003226D7"/>
    <w:rsid w:val="003229EB"/>
    <w:rsid w:val="00322A97"/>
    <w:rsid w:val="00322B6C"/>
    <w:rsid w:val="00322E89"/>
    <w:rsid w:val="00323244"/>
    <w:rsid w:val="003232D5"/>
    <w:rsid w:val="00323405"/>
    <w:rsid w:val="00323871"/>
    <w:rsid w:val="0032387E"/>
    <w:rsid w:val="003238FC"/>
    <w:rsid w:val="00323983"/>
    <w:rsid w:val="00323BF9"/>
    <w:rsid w:val="0032400A"/>
    <w:rsid w:val="003244A5"/>
    <w:rsid w:val="003245FC"/>
    <w:rsid w:val="003248CC"/>
    <w:rsid w:val="003251A0"/>
    <w:rsid w:val="0032522D"/>
    <w:rsid w:val="00325704"/>
    <w:rsid w:val="003257D2"/>
    <w:rsid w:val="0032620D"/>
    <w:rsid w:val="00326775"/>
    <w:rsid w:val="00326784"/>
    <w:rsid w:val="003268E0"/>
    <w:rsid w:val="003268E2"/>
    <w:rsid w:val="00326A02"/>
    <w:rsid w:val="00326CAE"/>
    <w:rsid w:val="00326FBF"/>
    <w:rsid w:val="00327028"/>
    <w:rsid w:val="003270ED"/>
    <w:rsid w:val="00327229"/>
    <w:rsid w:val="003272AD"/>
    <w:rsid w:val="0032747B"/>
    <w:rsid w:val="003274FA"/>
    <w:rsid w:val="00327684"/>
    <w:rsid w:val="00327694"/>
    <w:rsid w:val="00327822"/>
    <w:rsid w:val="0032787D"/>
    <w:rsid w:val="00327AD3"/>
    <w:rsid w:val="00327CB1"/>
    <w:rsid w:val="0033017F"/>
    <w:rsid w:val="003301C0"/>
    <w:rsid w:val="003301DF"/>
    <w:rsid w:val="00330224"/>
    <w:rsid w:val="0033033E"/>
    <w:rsid w:val="00330353"/>
    <w:rsid w:val="0033054A"/>
    <w:rsid w:val="00330577"/>
    <w:rsid w:val="003306E9"/>
    <w:rsid w:val="00330B2E"/>
    <w:rsid w:val="00330CC2"/>
    <w:rsid w:val="00330D45"/>
    <w:rsid w:val="00330F15"/>
    <w:rsid w:val="00330F4B"/>
    <w:rsid w:val="00331338"/>
    <w:rsid w:val="00331417"/>
    <w:rsid w:val="00331C10"/>
    <w:rsid w:val="00331C2A"/>
    <w:rsid w:val="00331ECC"/>
    <w:rsid w:val="00331FC1"/>
    <w:rsid w:val="00332023"/>
    <w:rsid w:val="00332301"/>
    <w:rsid w:val="0033244A"/>
    <w:rsid w:val="00332BE1"/>
    <w:rsid w:val="00332DF7"/>
    <w:rsid w:val="00333138"/>
    <w:rsid w:val="00333309"/>
    <w:rsid w:val="0033370F"/>
    <w:rsid w:val="0033392B"/>
    <w:rsid w:val="00333B85"/>
    <w:rsid w:val="00333F57"/>
    <w:rsid w:val="00334009"/>
    <w:rsid w:val="00334177"/>
    <w:rsid w:val="003341F9"/>
    <w:rsid w:val="00334229"/>
    <w:rsid w:val="00334277"/>
    <w:rsid w:val="00334787"/>
    <w:rsid w:val="00334CD9"/>
    <w:rsid w:val="00334CF2"/>
    <w:rsid w:val="003352AC"/>
    <w:rsid w:val="00335626"/>
    <w:rsid w:val="003356F9"/>
    <w:rsid w:val="0033573E"/>
    <w:rsid w:val="003359C1"/>
    <w:rsid w:val="00335A5D"/>
    <w:rsid w:val="00335C58"/>
    <w:rsid w:val="00335E75"/>
    <w:rsid w:val="00335FE6"/>
    <w:rsid w:val="00336281"/>
    <w:rsid w:val="00336369"/>
    <w:rsid w:val="0033672F"/>
    <w:rsid w:val="00336740"/>
    <w:rsid w:val="003367C9"/>
    <w:rsid w:val="00336B03"/>
    <w:rsid w:val="00336BA4"/>
    <w:rsid w:val="00336FF9"/>
    <w:rsid w:val="00337096"/>
    <w:rsid w:val="00337222"/>
    <w:rsid w:val="003373AD"/>
    <w:rsid w:val="00337724"/>
    <w:rsid w:val="0033776F"/>
    <w:rsid w:val="003378D6"/>
    <w:rsid w:val="003379EC"/>
    <w:rsid w:val="00337BBC"/>
    <w:rsid w:val="00337BD2"/>
    <w:rsid w:val="00337BFE"/>
    <w:rsid w:val="00337C76"/>
    <w:rsid w:val="00337D2C"/>
    <w:rsid w:val="00340068"/>
    <w:rsid w:val="0034020D"/>
    <w:rsid w:val="003404CC"/>
    <w:rsid w:val="00340505"/>
    <w:rsid w:val="0034064C"/>
    <w:rsid w:val="003408CA"/>
    <w:rsid w:val="00340A18"/>
    <w:rsid w:val="00340B18"/>
    <w:rsid w:val="00340BA2"/>
    <w:rsid w:val="00340D32"/>
    <w:rsid w:val="003411F0"/>
    <w:rsid w:val="0034138D"/>
    <w:rsid w:val="003413AA"/>
    <w:rsid w:val="00341EC5"/>
    <w:rsid w:val="00341FA4"/>
    <w:rsid w:val="0034210B"/>
    <w:rsid w:val="003423D5"/>
    <w:rsid w:val="003425FF"/>
    <w:rsid w:val="0034265F"/>
    <w:rsid w:val="00342693"/>
    <w:rsid w:val="00342989"/>
    <w:rsid w:val="00342B68"/>
    <w:rsid w:val="00342B88"/>
    <w:rsid w:val="00342CAD"/>
    <w:rsid w:val="00342FD7"/>
    <w:rsid w:val="0034303F"/>
    <w:rsid w:val="0034309A"/>
    <w:rsid w:val="003430CF"/>
    <w:rsid w:val="00343501"/>
    <w:rsid w:val="003435FB"/>
    <w:rsid w:val="003436D5"/>
    <w:rsid w:val="00343B62"/>
    <w:rsid w:val="00343B7D"/>
    <w:rsid w:val="00343BB6"/>
    <w:rsid w:val="00343BBC"/>
    <w:rsid w:val="00343CA4"/>
    <w:rsid w:val="00343EDB"/>
    <w:rsid w:val="0034460D"/>
    <w:rsid w:val="0034471B"/>
    <w:rsid w:val="00344A1C"/>
    <w:rsid w:val="00344FE9"/>
    <w:rsid w:val="003454AD"/>
    <w:rsid w:val="003454BD"/>
    <w:rsid w:val="0034560D"/>
    <w:rsid w:val="00345745"/>
    <w:rsid w:val="003458C2"/>
    <w:rsid w:val="003459ED"/>
    <w:rsid w:val="00345A6B"/>
    <w:rsid w:val="00345B4D"/>
    <w:rsid w:val="00345CA3"/>
    <w:rsid w:val="00345F3A"/>
    <w:rsid w:val="003466EA"/>
    <w:rsid w:val="0034707F"/>
    <w:rsid w:val="003470DA"/>
    <w:rsid w:val="003474CE"/>
    <w:rsid w:val="003475CA"/>
    <w:rsid w:val="00347733"/>
    <w:rsid w:val="00347B6E"/>
    <w:rsid w:val="00347D59"/>
    <w:rsid w:val="003500CD"/>
    <w:rsid w:val="00350A37"/>
    <w:rsid w:val="00350C7D"/>
    <w:rsid w:val="00350FE3"/>
    <w:rsid w:val="0035142C"/>
    <w:rsid w:val="0035160C"/>
    <w:rsid w:val="00351612"/>
    <w:rsid w:val="0035164A"/>
    <w:rsid w:val="00351AB2"/>
    <w:rsid w:val="00351B0A"/>
    <w:rsid w:val="00351B73"/>
    <w:rsid w:val="00351CC3"/>
    <w:rsid w:val="00351D23"/>
    <w:rsid w:val="00351FDF"/>
    <w:rsid w:val="00352236"/>
    <w:rsid w:val="003524B4"/>
    <w:rsid w:val="0035264D"/>
    <w:rsid w:val="003528B8"/>
    <w:rsid w:val="0035295F"/>
    <w:rsid w:val="00352A58"/>
    <w:rsid w:val="00352F04"/>
    <w:rsid w:val="003532B5"/>
    <w:rsid w:val="003539AD"/>
    <w:rsid w:val="003539B5"/>
    <w:rsid w:val="00353A44"/>
    <w:rsid w:val="00353E2B"/>
    <w:rsid w:val="00353E53"/>
    <w:rsid w:val="00353E96"/>
    <w:rsid w:val="00353F22"/>
    <w:rsid w:val="00354365"/>
    <w:rsid w:val="003543FB"/>
    <w:rsid w:val="00354406"/>
    <w:rsid w:val="0035444F"/>
    <w:rsid w:val="00354592"/>
    <w:rsid w:val="003547C5"/>
    <w:rsid w:val="003548EB"/>
    <w:rsid w:val="00354AEB"/>
    <w:rsid w:val="00354BDF"/>
    <w:rsid w:val="00354C1C"/>
    <w:rsid w:val="00354C2F"/>
    <w:rsid w:val="00354FE1"/>
    <w:rsid w:val="00355540"/>
    <w:rsid w:val="003555B9"/>
    <w:rsid w:val="003558D6"/>
    <w:rsid w:val="00355A83"/>
    <w:rsid w:val="00355C63"/>
    <w:rsid w:val="00355E89"/>
    <w:rsid w:val="0035612C"/>
    <w:rsid w:val="0035617A"/>
    <w:rsid w:val="003563C5"/>
    <w:rsid w:val="003564F0"/>
    <w:rsid w:val="00356503"/>
    <w:rsid w:val="003566C1"/>
    <w:rsid w:val="0035676A"/>
    <w:rsid w:val="00356ABC"/>
    <w:rsid w:val="00356CEB"/>
    <w:rsid w:val="0035711D"/>
    <w:rsid w:val="0035715E"/>
    <w:rsid w:val="00357287"/>
    <w:rsid w:val="00357845"/>
    <w:rsid w:val="00357967"/>
    <w:rsid w:val="00357C26"/>
    <w:rsid w:val="00357D01"/>
    <w:rsid w:val="00357FB4"/>
    <w:rsid w:val="00360283"/>
    <w:rsid w:val="003602E8"/>
    <w:rsid w:val="003605EF"/>
    <w:rsid w:val="003606B6"/>
    <w:rsid w:val="00360800"/>
    <w:rsid w:val="0036088B"/>
    <w:rsid w:val="00360A00"/>
    <w:rsid w:val="00360B50"/>
    <w:rsid w:val="00360DC2"/>
    <w:rsid w:val="00360E47"/>
    <w:rsid w:val="00360EAE"/>
    <w:rsid w:val="00360FD3"/>
    <w:rsid w:val="00361004"/>
    <w:rsid w:val="00361141"/>
    <w:rsid w:val="003612F5"/>
    <w:rsid w:val="0036138E"/>
    <w:rsid w:val="00361587"/>
    <w:rsid w:val="00361682"/>
    <w:rsid w:val="003617B3"/>
    <w:rsid w:val="00361A12"/>
    <w:rsid w:val="00361ACE"/>
    <w:rsid w:val="00361FB4"/>
    <w:rsid w:val="00362072"/>
    <w:rsid w:val="003621EB"/>
    <w:rsid w:val="003624A3"/>
    <w:rsid w:val="00362856"/>
    <w:rsid w:val="003629DC"/>
    <w:rsid w:val="00362D36"/>
    <w:rsid w:val="00362E3F"/>
    <w:rsid w:val="00362F7D"/>
    <w:rsid w:val="0036310B"/>
    <w:rsid w:val="003634FC"/>
    <w:rsid w:val="003635D8"/>
    <w:rsid w:val="00363711"/>
    <w:rsid w:val="00363777"/>
    <w:rsid w:val="00363A10"/>
    <w:rsid w:val="00363BD0"/>
    <w:rsid w:val="00363C58"/>
    <w:rsid w:val="00363E37"/>
    <w:rsid w:val="00363E6D"/>
    <w:rsid w:val="00363EC0"/>
    <w:rsid w:val="00364014"/>
    <w:rsid w:val="003641F2"/>
    <w:rsid w:val="00364211"/>
    <w:rsid w:val="0036428B"/>
    <w:rsid w:val="00364308"/>
    <w:rsid w:val="003645CA"/>
    <w:rsid w:val="00364750"/>
    <w:rsid w:val="0036485D"/>
    <w:rsid w:val="003649D4"/>
    <w:rsid w:val="00364B91"/>
    <w:rsid w:val="00364BF8"/>
    <w:rsid w:val="00364CA8"/>
    <w:rsid w:val="00364D75"/>
    <w:rsid w:val="00364DD7"/>
    <w:rsid w:val="00364F6F"/>
    <w:rsid w:val="003654DF"/>
    <w:rsid w:val="00365680"/>
    <w:rsid w:val="00365749"/>
    <w:rsid w:val="00365B9F"/>
    <w:rsid w:val="00365D7A"/>
    <w:rsid w:val="00366023"/>
    <w:rsid w:val="003661ED"/>
    <w:rsid w:val="00366278"/>
    <w:rsid w:val="0036684D"/>
    <w:rsid w:val="00366A38"/>
    <w:rsid w:val="00366EA1"/>
    <w:rsid w:val="00367283"/>
    <w:rsid w:val="00367312"/>
    <w:rsid w:val="0036759D"/>
    <w:rsid w:val="0036766A"/>
    <w:rsid w:val="003676D5"/>
    <w:rsid w:val="003676F0"/>
    <w:rsid w:val="00367858"/>
    <w:rsid w:val="003679E2"/>
    <w:rsid w:val="00367A18"/>
    <w:rsid w:val="00367C6D"/>
    <w:rsid w:val="00367CB4"/>
    <w:rsid w:val="00367DF0"/>
    <w:rsid w:val="00367F29"/>
    <w:rsid w:val="00367F7F"/>
    <w:rsid w:val="0037038E"/>
    <w:rsid w:val="00370597"/>
    <w:rsid w:val="00370726"/>
    <w:rsid w:val="00370A93"/>
    <w:rsid w:val="00370BE6"/>
    <w:rsid w:val="00370E01"/>
    <w:rsid w:val="00370E64"/>
    <w:rsid w:val="00370EAF"/>
    <w:rsid w:val="003713EB"/>
    <w:rsid w:val="00371705"/>
    <w:rsid w:val="00371799"/>
    <w:rsid w:val="0037188D"/>
    <w:rsid w:val="0037189D"/>
    <w:rsid w:val="0037194C"/>
    <w:rsid w:val="00371CC3"/>
    <w:rsid w:val="00371F11"/>
    <w:rsid w:val="00371F5D"/>
    <w:rsid w:val="00371FEB"/>
    <w:rsid w:val="00372553"/>
    <w:rsid w:val="0037257B"/>
    <w:rsid w:val="00372783"/>
    <w:rsid w:val="00372959"/>
    <w:rsid w:val="00372E15"/>
    <w:rsid w:val="00372E8E"/>
    <w:rsid w:val="00372F4A"/>
    <w:rsid w:val="00373059"/>
    <w:rsid w:val="003734CF"/>
    <w:rsid w:val="0037351E"/>
    <w:rsid w:val="0037388A"/>
    <w:rsid w:val="003738D8"/>
    <w:rsid w:val="0037399C"/>
    <w:rsid w:val="003739CD"/>
    <w:rsid w:val="00373C6C"/>
    <w:rsid w:val="00373D62"/>
    <w:rsid w:val="00373DBC"/>
    <w:rsid w:val="00373E1C"/>
    <w:rsid w:val="00373E27"/>
    <w:rsid w:val="0037438A"/>
    <w:rsid w:val="00374468"/>
    <w:rsid w:val="00374529"/>
    <w:rsid w:val="00374626"/>
    <w:rsid w:val="00374632"/>
    <w:rsid w:val="003747E3"/>
    <w:rsid w:val="00374B0C"/>
    <w:rsid w:val="00374C6D"/>
    <w:rsid w:val="00374E40"/>
    <w:rsid w:val="00374E4B"/>
    <w:rsid w:val="00374F35"/>
    <w:rsid w:val="00375330"/>
    <w:rsid w:val="003754A9"/>
    <w:rsid w:val="0037559A"/>
    <w:rsid w:val="00375727"/>
    <w:rsid w:val="003758E3"/>
    <w:rsid w:val="00375911"/>
    <w:rsid w:val="00376014"/>
    <w:rsid w:val="00376249"/>
    <w:rsid w:val="0037624E"/>
    <w:rsid w:val="0037675B"/>
    <w:rsid w:val="00376828"/>
    <w:rsid w:val="003768AB"/>
    <w:rsid w:val="00376AE0"/>
    <w:rsid w:val="00376B6F"/>
    <w:rsid w:val="00376B91"/>
    <w:rsid w:val="00376BEB"/>
    <w:rsid w:val="00376CEA"/>
    <w:rsid w:val="00376F32"/>
    <w:rsid w:val="00376F50"/>
    <w:rsid w:val="003774CD"/>
    <w:rsid w:val="00377515"/>
    <w:rsid w:val="00377532"/>
    <w:rsid w:val="00377539"/>
    <w:rsid w:val="00377ACA"/>
    <w:rsid w:val="00377D89"/>
    <w:rsid w:val="00377DA8"/>
    <w:rsid w:val="00377E2F"/>
    <w:rsid w:val="00380185"/>
    <w:rsid w:val="00380276"/>
    <w:rsid w:val="00380A5E"/>
    <w:rsid w:val="00380A7E"/>
    <w:rsid w:val="00380BA5"/>
    <w:rsid w:val="0038146C"/>
    <w:rsid w:val="003815A7"/>
    <w:rsid w:val="003817C9"/>
    <w:rsid w:val="0038184A"/>
    <w:rsid w:val="00381DB7"/>
    <w:rsid w:val="003820C3"/>
    <w:rsid w:val="003821A0"/>
    <w:rsid w:val="00382537"/>
    <w:rsid w:val="0038274B"/>
    <w:rsid w:val="003827EA"/>
    <w:rsid w:val="00382BC8"/>
    <w:rsid w:val="00382F95"/>
    <w:rsid w:val="00382FE8"/>
    <w:rsid w:val="00383230"/>
    <w:rsid w:val="003834F2"/>
    <w:rsid w:val="0038362E"/>
    <w:rsid w:val="00383A79"/>
    <w:rsid w:val="00383A8D"/>
    <w:rsid w:val="003841AE"/>
    <w:rsid w:val="003841D7"/>
    <w:rsid w:val="003844B8"/>
    <w:rsid w:val="003849D4"/>
    <w:rsid w:val="00384AB2"/>
    <w:rsid w:val="00384B50"/>
    <w:rsid w:val="00384E1A"/>
    <w:rsid w:val="00384FDC"/>
    <w:rsid w:val="00385176"/>
    <w:rsid w:val="00385350"/>
    <w:rsid w:val="00385478"/>
    <w:rsid w:val="003855DF"/>
    <w:rsid w:val="003858E8"/>
    <w:rsid w:val="00385A44"/>
    <w:rsid w:val="00385BC0"/>
    <w:rsid w:val="00385C00"/>
    <w:rsid w:val="00385EF8"/>
    <w:rsid w:val="00385F81"/>
    <w:rsid w:val="00386000"/>
    <w:rsid w:val="00386084"/>
    <w:rsid w:val="003863D9"/>
    <w:rsid w:val="00386488"/>
    <w:rsid w:val="00386560"/>
    <w:rsid w:val="003866A4"/>
    <w:rsid w:val="0038673B"/>
    <w:rsid w:val="00387273"/>
    <w:rsid w:val="00387389"/>
    <w:rsid w:val="003874F6"/>
    <w:rsid w:val="00387545"/>
    <w:rsid w:val="0038779E"/>
    <w:rsid w:val="00387B59"/>
    <w:rsid w:val="00390026"/>
    <w:rsid w:val="0039013C"/>
    <w:rsid w:val="00390299"/>
    <w:rsid w:val="003909F8"/>
    <w:rsid w:val="00390D4F"/>
    <w:rsid w:val="00390DAA"/>
    <w:rsid w:val="00391325"/>
    <w:rsid w:val="0039149A"/>
    <w:rsid w:val="0039199C"/>
    <w:rsid w:val="00391A8A"/>
    <w:rsid w:val="00391AF8"/>
    <w:rsid w:val="00391DA6"/>
    <w:rsid w:val="00392489"/>
    <w:rsid w:val="0039259F"/>
    <w:rsid w:val="00392681"/>
    <w:rsid w:val="003927BE"/>
    <w:rsid w:val="00392E27"/>
    <w:rsid w:val="00392E35"/>
    <w:rsid w:val="00393014"/>
    <w:rsid w:val="003930DA"/>
    <w:rsid w:val="00393187"/>
    <w:rsid w:val="00393569"/>
    <w:rsid w:val="00393B3A"/>
    <w:rsid w:val="00393E62"/>
    <w:rsid w:val="00393F68"/>
    <w:rsid w:val="00394AD8"/>
    <w:rsid w:val="00394CBD"/>
    <w:rsid w:val="00395099"/>
    <w:rsid w:val="00395673"/>
    <w:rsid w:val="00395711"/>
    <w:rsid w:val="003958A3"/>
    <w:rsid w:val="00396388"/>
    <w:rsid w:val="00396899"/>
    <w:rsid w:val="00396A66"/>
    <w:rsid w:val="00396C90"/>
    <w:rsid w:val="00396CF5"/>
    <w:rsid w:val="00396E2B"/>
    <w:rsid w:val="00396E48"/>
    <w:rsid w:val="00396E57"/>
    <w:rsid w:val="00396F19"/>
    <w:rsid w:val="0039717C"/>
    <w:rsid w:val="00397611"/>
    <w:rsid w:val="0039794E"/>
    <w:rsid w:val="00397AE3"/>
    <w:rsid w:val="00397B33"/>
    <w:rsid w:val="00397DDF"/>
    <w:rsid w:val="00397FBC"/>
    <w:rsid w:val="003A0592"/>
    <w:rsid w:val="003A06AF"/>
    <w:rsid w:val="003A0AC3"/>
    <w:rsid w:val="003A0BF7"/>
    <w:rsid w:val="003A0C0A"/>
    <w:rsid w:val="003A0ECC"/>
    <w:rsid w:val="003A1206"/>
    <w:rsid w:val="003A18B0"/>
    <w:rsid w:val="003A1D64"/>
    <w:rsid w:val="003A1D81"/>
    <w:rsid w:val="003A2129"/>
    <w:rsid w:val="003A217E"/>
    <w:rsid w:val="003A23C6"/>
    <w:rsid w:val="003A251D"/>
    <w:rsid w:val="003A25A3"/>
    <w:rsid w:val="003A2724"/>
    <w:rsid w:val="003A27C6"/>
    <w:rsid w:val="003A27ED"/>
    <w:rsid w:val="003A27F7"/>
    <w:rsid w:val="003A28B0"/>
    <w:rsid w:val="003A2A4A"/>
    <w:rsid w:val="003A2DB4"/>
    <w:rsid w:val="003A318C"/>
    <w:rsid w:val="003A325D"/>
    <w:rsid w:val="003A3447"/>
    <w:rsid w:val="003A347F"/>
    <w:rsid w:val="003A378A"/>
    <w:rsid w:val="003A382D"/>
    <w:rsid w:val="003A3A5C"/>
    <w:rsid w:val="003A3AF3"/>
    <w:rsid w:val="003A3C3F"/>
    <w:rsid w:val="003A40E9"/>
    <w:rsid w:val="003A43D1"/>
    <w:rsid w:val="003A441A"/>
    <w:rsid w:val="003A458B"/>
    <w:rsid w:val="003A478F"/>
    <w:rsid w:val="003A47FD"/>
    <w:rsid w:val="003A485C"/>
    <w:rsid w:val="003A4AB0"/>
    <w:rsid w:val="003A4B9C"/>
    <w:rsid w:val="003A4CB1"/>
    <w:rsid w:val="003A4CB3"/>
    <w:rsid w:val="003A504B"/>
    <w:rsid w:val="003A521C"/>
    <w:rsid w:val="003A526F"/>
    <w:rsid w:val="003A52EE"/>
    <w:rsid w:val="003A57E1"/>
    <w:rsid w:val="003A597B"/>
    <w:rsid w:val="003A5B27"/>
    <w:rsid w:val="003A5B32"/>
    <w:rsid w:val="003A5C3A"/>
    <w:rsid w:val="003A5D11"/>
    <w:rsid w:val="003A5FEB"/>
    <w:rsid w:val="003A6271"/>
    <w:rsid w:val="003A634A"/>
    <w:rsid w:val="003A660D"/>
    <w:rsid w:val="003A68C7"/>
    <w:rsid w:val="003A6909"/>
    <w:rsid w:val="003A6951"/>
    <w:rsid w:val="003A6BDB"/>
    <w:rsid w:val="003A6C90"/>
    <w:rsid w:val="003A7318"/>
    <w:rsid w:val="003A747F"/>
    <w:rsid w:val="003A74A8"/>
    <w:rsid w:val="003A76CC"/>
    <w:rsid w:val="003A7990"/>
    <w:rsid w:val="003A7AE0"/>
    <w:rsid w:val="003A7B9A"/>
    <w:rsid w:val="003A7C62"/>
    <w:rsid w:val="003B02A8"/>
    <w:rsid w:val="003B0499"/>
    <w:rsid w:val="003B06D2"/>
    <w:rsid w:val="003B0807"/>
    <w:rsid w:val="003B0946"/>
    <w:rsid w:val="003B09FA"/>
    <w:rsid w:val="003B0D47"/>
    <w:rsid w:val="003B0DF7"/>
    <w:rsid w:val="003B0E16"/>
    <w:rsid w:val="003B0F8B"/>
    <w:rsid w:val="003B1030"/>
    <w:rsid w:val="003B112B"/>
    <w:rsid w:val="003B123F"/>
    <w:rsid w:val="003B1836"/>
    <w:rsid w:val="003B18C6"/>
    <w:rsid w:val="003B1A06"/>
    <w:rsid w:val="003B1C02"/>
    <w:rsid w:val="003B1FD0"/>
    <w:rsid w:val="003B245A"/>
    <w:rsid w:val="003B25B2"/>
    <w:rsid w:val="003B2607"/>
    <w:rsid w:val="003B2838"/>
    <w:rsid w:val="003B2922"/>
    <w:rsid w:val="003B2A3D"/>
    <w:rsid w:val="003B2D5D"/>
    <w:rsid w:val="003B2DB8"/>
    <w:rsid w:val="003B2FFC"/>
    <w:rsid w:val="003B35CF"/>
    <w:rsid w:val="003B3664"/>
    <w:rsid w:val="003B3743"/>
    <w:rsid w:val="003B3752"/>
    <w:rsid w:val="003B3847"/>
    <w:rsid w:val="003B38CC"/>
    <w:rsid w:val="003B391E"/>
    <w:rsid w:val="003B3969"/>
    <w:rsid w:val="003B3B2D"/>
    <w:rsid w:val="003B3FAB"/>
    <w:rsid w:val="003B4243"/>
    <w:rsid w:val="003B4283"/>
    <w:rsid w:val="003B4713"/>
    <w:rsid w:val="003B4964"/>
    <w:rsid w:val="003B49EA"/>
    <w:rsid w:val="003B4B7D"/>
    <w:rsid w:val="003B5383"/>
    <w:rsid w:val="003B55C9"/>
    <w:rsid w:val="003B5BD0"/>
    <w:rsid w:val="003B5F50"/>
    <w:rsid w:val="003B62C0"/>
    <w:rsid w:val="003B64A2"/>
    <w:rsid w:val="003B6846"/>
    <w:rsid w:val="003B68B3"/>
    <w:rsid w:val="003B68D2"/>
    <w:rsid w:val="003B6C0C"/>
    <w:rsid w:val="003B6D24"/>
    <w:rsid w:val="003B6DBC"/>
    <w:rsid w:val="003B7128"/>
    <w:rsid w:val="003B74AF"/>
    <w:rsid w:val="003B79D6"/>
    <w:rsid w:val="003B7DF1"/>
    <w:rsid w:val="003C0079"/>
    <w:rsid w:val="003C0082"/>
    <w:rsid w:val="003C05DB"/>
    <w:rsid w:val="003C0734"/>
    <w:rsid w:val="003C0A78"/>
    <w:rsid w:val="003C0C79"/>
    <w:rsid w:val="003C0E16"/>
    <w:rsid w:val="003C0ED4"/>
    <w:rsid w:val="003C0EE3"/>
    <w:rsid w:val="003C1060"/>
    <w:rsid w:val="003C123E"/>
    <w:rsid w:val="003C12DF"/>
    <w:rsid w:val="003C1394"/>
    <w:rsid w:val="003C17CF"/>
    <w:rsid w:val="003C1BAB"/>
    <w:rsid w:val="003C1CB6"/>
    <w:rsid w:val="003C1D3B"/>
    <w:rsid w:val="003C1F2B"/>
    <w:rsid w:val="003C243B"/>
    <w:rsid w:val="003C248C"/>
    <w:rsid w:val="003C2510"/>
    <w:rsid w:val="003C25AA"/>
    <w:rsid w:val="003C27E1"/>
    <w:rsid w:val="003C2A9A"/>
    <w:rsid w:val="003C2A9E"/>
    <w:rsid w:val="003C2C09"/>
    <w:rsid w:val="003C307E"/>
    <w:rsid w:val="003C336D"/>
    <w:rsid w:val="003C3395"/>
    <w:rsid w:val="003C343D"/>
    <w:rsid w:val="003C35A1"/>
    <w:rsid w:val="003C3736"/>
    <w:rsid w:val="003C37D5"/>
    <w:rsid w:val="003C3E4B"/>
    <w:rsid w:val="003C4239"/>
    <w:rsid w:val="003C4256"/>
    <w:rsid w:val="003C4307"/>
    <w:rsid w:val="003C44A3"/>
    <w:rsid w:val="003C4510"/>
    <w:rsid w:val="003C4919"/>
    <w:rsid w:val="003C4B1C"/>
    <w:rsid w:val="003C4DA8"/>
    <w:rsid w:val="003C4DE2"/>
    <w:rsid w:val="003C4F7F"/>
    <w:rsid w:val="003C4FD3"/>
    <w:rsid w:val="003C50F9"/>
    <w:rsid w:val="003C512C"/>
    <w:rsid w:val="003C5189"/>
    <w:rsid w:val="003C52FC"/>
    <w:rsid w:val="003C552B"/>
    <w:rsid w:val="003C5731"/>
    <w:rsid w:val="003C5758"/>
    <w:rsid w:val="003C5AA3"/>
    <w:rsid w:val="003C5D6B"/>
    <w:rsid w:val="003C5E62"/>
    <w:rsid w:val="003C5E69"/>
    <w:rsid w:val="003C618E"/>
    <w:rsid w:val="003C62D8"/>
    <w:rsid w:val="003C638D"/>
    <w:rsid w:val="003C66AF"/>
    <w:rsid w:val="003C66B9"/>
    <w:rsid w:val="003C6705"/>
    <w:rsid w:val="003C6B7C"/>
    <w:rsid w:val="003C6D4F"/>
    <w:rsid w:val="003C6E19"/>
    <w:rsid w:val="003C71D8"/>
    <w:rsid w:val="003C723C"/>
    <w:rsid w:val="003C76B6"/>
    <w:rsid w:val="003C7A77"/>
    <w:rsid w:val="003C7DFD"/>
    <w:rsid w:val="003D02A6"/>
    <w:rsid w:val="003D0323"/>
    <w:rsid w:val="003D05C9"/>
    <w:rsid w:val="003D076B"/>
    <w:rsid w:val="003D0894"/>
    <w:rsid w:val="003D09BF"/>
    <w:rsid w:val="003D11FF"/>
    <w:rsid w:val="003D123E"/>
    <w:rsid w:val="003D14A4"/>
    <w:rsid w:val="003D150B"/>
    <w:rsid w:val="003D1592"/>
    <w:rsid w:val="003D16CF"/>
    <w:rsid w:val="003D18C3"/>
    <w:rsid w:val="003D195D"/>
    <w:rsid w:val="003D1A3C"/>
    <w:rsid w:val="003D1E03"/>
    <w:rsid w:val="003D1F76"/>
    <w:rsid w:val="003D252E"/>
    <w:rsid w:val="003D2545"/>
    <w:rsid w:val="003D26D6"/>
    <w:rsid w:val="003D2718"/>
    <w:rsid w:val="003D272D"/>
    <w:rsid w:val="003D29E0"/>
    <w:rsid w:val="003D2F20"/>
    <w:rsid w:val="003D2F2F"/>
    <w:rsid w:val="003D30D1"/>
    <w:rsid w:val="003D31DA"/>
    <w:rsid w:val="003D35D7"/>
    <w:rsid w:val="003D3CD0"/>
    <w:rsid w:val="003D3EC0"/>
    <w:rsid w:val="003D40A1"/>
    <w:rsid w:val="003D424D"/>
    <w:rsid w:val="003D42BE"/>
    <w:rsid w:val="003D4473"/>
    <w:rsid w:val="003D44D9"/>
    <w:rsid w:val="003D46EB"/>
    <w:rsid w:val="003D49CB"/>
    <w:rsid w:val="003D4ACE"/>
    <w:rsid w:val="003D4DAE"/>
    <w:rsid w:val="003D4DD7"/>
    <w:rsid w:val="003D4F75"/>
    <w:rsid w:val="003D522B"/>
    <w:rsid w:val="003D556F"/>
    <w:rsid w:val="003D569F"/>
    <w:rsid w:val="003D5839"/>
    <w:rsid w:val="003D59CB"/>
    <w:rsid w:val="003D5C6C"/>
    <w:rsid w:val="003D5EE2"/>
    <w:rsid w:val="003D5FC1"/>
    <w:rsid w:val="003D604D"/>
    <w:rsid w:val="003D6637"/>
    <w:rsid w:val="003D6D30"/>
    <w:rsid w:val="003D6E7C"/>
    <w:rsid w:val="003D6F68"/>
    <w:rsid w:val="003D70D7"/>
    <w:rsid w:val="003D7270"/>
    <w:rsid w:val="003D7723"/>
    <w:rsid w:val="003D7BA2"/>
    <w:rsid w:val="003D7EDC"/>
    <w:rsid w:val="003D7FD3"/>
    <w:rsid w:val="003D7FE5"/>
    <w:rsid w:val="003E0323"/>
    <w:rsid w:val="003E058C"/>
    <w:rsid w:val="003E0616"/>
    <w:rsid w:val="003E0793"/>
    <w:rsid w:val="003E09D3"/>
    <w:rsid w:val="003E0C2F"/>
    <w:rsid w:val="003E0D22"/>
    <w:rsid w:val="003E0EE0"/>
    <w:rsid w:val="003E102B"/>
    <w:rsid w:val="003E12A9"/>
    <w:rsid w:val="003E15AA"/>
    <w:rsid w:val="003E1652"/>
    <w:rsid w:val="003E16D5"/>
    <w:rsid w:val="003E1888"/>
    <w:rsid w:val="003E19E8"/>
    <w:rsid w:val="003E1A14"/>
    <w:rsid w:val="003E1BFC"/>
    <w:rsid w:val="003E1D39"/>
    <w:rsid w:val="003E1E82"/>
    <w:rsid w:val="003E1F5D"/>
    <w:rsid w:val="003E2354"/>
    <w:rsid w:val="003E2396"/>
    <w:rsid w:val="003E24AB"/>
    <w:rsid w:val="003E27E0"/>
    <w:rsid w:val="003E2A9D"/>
    <w:rsid w:val="003E2C28"/>
    <w:rsid w:val="003E2C8A"/>
    <w:rsid w:val="003E2D54"/>
    <w:rsid w:val="003E2E4A"/>
    <w:rsid w:val="003E2F7E"/>
    <w:rsid w:val="003E300D"/>
    <w:rsid w:val="003E36F3"/>
    <w:rsid w:val="003E3A3B"/>
    <w:rsid w:val="003E3A56"/>
    <w:rsid w:val="003E3A81"/>
    <w:rsid w:val="003E41F1"/>
    <w:rsid w:val="003E422F"/>
    <w:rsid w:val="003E4401"/>
    <w:rsid w:val="003E44A9"/>
    <w:rsid w:val="003E4CAB"/>
    <w:rsid w:val="003E4DFF"/>
    <w:rsid w:val="003E4E61"/>
    <w:rsid w:val="003E4EAC"/>
    <w:rsid w:val="003E4EDF"/>
    <w:rsid w:val="003E4F6F"/>
    <w:rsid w:val="003E5098"/>
    <w:rsid w:val="003E5308"/>
    <w:rsid w:val="003E54DF"/>
    <w:rsid w:val="003E5566"/>
    <w:rsid w:val="003E5848"/>
    <w:rsid w:val="003E5C8E"/>
    <w:rsid w:val="003E5D91"/>
    <w:rsid w:val="003E6257"/>
    <w:rsid w:val="003E625E"/>
    <w:rsid w:val="003E6306"/>
    <w:rsid w:val="003E6307"/>
    <w:rsid w:val="003E65FF"/>
    <w:rsid w:val="003E6A0D"/>
    <w:rsid w:val="003E6CB7"/>
    <w:rsid w:val="003E6DA9"/>
    <w:rsid w:val="003E6E59"/>
    <w:rsid w:val="003E6F15"/>
    <w:rsid w:val="003E71ED"/>
    <w:rsid w:val="003E7210"/>
    <w:rsid w:val="003E722E"/>
    <w:rsid w:val="003E72C3"/>
    <w:rsid w:val="003E733C"/>
    <w:rsid w:val="003E753E"/>
    <w:rsid w:val="003E7603"/>
    <w:rsid w:val="003E78BA"/>
    <w:rsid w:val="003E7BAB"/>
    <w:rsid w:val="003E7C9F"/>
    <w:rsid w:val="003F075D"/>
    <w:rsid w:val="003F07B6"/>
    <w:rsid w:val="003F08D9"/>
    <w:rsid w:val="003F09A8"/>
    <w:rsid w:val="003F0A9C"/>
    <w:rsid w:val="003F0B77"/>
    <w:rsid w:val="003F0BAC"/>
    <w:rsid w:val="003F0BB2"/>
    <w:rsid w:val="003F0BD9"/>
    <w:rsid w:val="003F0BFE"/>
    <w:rsid w:val="003F0C60"/>
    <w:rsid w:val="003F0C96"/>
    <w:rsid w:val="003F0D37"/>
    <w:rsid w:val="003F0F58"/>
    <w:rsid w:val="003F12B8"/>
    <w:rsid w:val="003F167C"/>
    <w:rsid w:val="003F1A4B"/>
    <w:rsid w:val="003F1B56"/>
    <w:rsid w:val="003F1D0F"/>
    <w:rsid w:val="003F1DD5"/>
    <w:rsid w:val="003F1E0B"/>
    <w:rsid w:val="003F1E7F"/>
    <w:rsid w:val="003F1F77"/>
    <w:rsid w:val="003F211D"/>
    <w:rsid w:val="003F2510"/>
    <w:rsid w:val="003F28FE"/>
    <w:rsid w:val="003F29C4"/>
    <w:rsid w:val="003F2A82"/>
    <w:rsid w:val="003F2BDD"/>
    <w:rsid w:val="003F305C"/>
    <w:rsid w:val="003F32DE"/>
    <w:rsid w:val="003F3338"/>
    <w:rsid w:val="003F37B6"/>
    <w:rsid w:val="003F3DF9"/>
    <w:rsid w:val="003F3F80"/>
    <w:rsid w:val="003F41F8"/>
    <w:rsid w:val="003F434A"/>
    <w:rsid w:val="003F45A0"/>
    <w:rsid w:val="003F45CF"/>
    <w:rsid w:val="003F46C0"/>
    <w:rsid w:val="003F4743"/>
    <w:rsid w:val="003F47F2"/>
    <w:rsid w:val="003F51A5"/>
    <w:rsid w:val="003F52D8"/>
    <w:rsid w:val="003F5640"/>
    <w:rsid w:val="003F56D6"/>
    <w:rsid w:val="003F570B"/>
    <w:rsid w:val="003F571A"/>
    <w:rsid w:val="003F57DD"/>
    <w:rsid w:val="003F5919"/>
    <w:rsid w:val="003F5A8F"/>
    <w:rsid w:val="003F5D2F"/>
    <w:rsid w:val="003F61EB"/>
    <w:rsid w:val="003F6576"/>
    <w:rsid w:val="003F658B"/>
    <w:rsid w:val="003F66B2"/>
    <w:rsid w:val="003F66F3"/>
    <w:rsid w:val="003F69E0"/>
    <w:rsid w:val="003F6B0F"/>
    <w:rsid w:val="003F6B5D"/>
    <w:rsid w:val="003F6CA4"/>
    <w:rsid w:val="003F6E33"/>
    <w:rsid w:val="003F6E68"/>
    <w:rsid w:val="003F6EF1"/>
    <w:rsid w:val="003F718C"/>
    <w:rsid w:val="003F71F3"/>
    <w:rsid w:val="003F72C8"/>
    <w:rsid w:val="003F752D"/>
    <w:rsid w:val="003F79C6"/>
    <w:rsid w:val="003F7C48"/>
    <w:rsid w:val="003F7D25"/>
    <w:rsid w:val="003F7E9D"/>
    <w:rsid w:val="00400288"/>
    <w:rsid w:val="00400404"/>
    <w:rsid w:val="0040041E"/>
    <w:rsid w:val="00400458"/>
    <w:rsid w:val="00400463"/>
    <w:rsid w:val="004006A7"/>
    <w:rsid w:val="00400B15"/>
    <w:rsid w:val="00400B2A"/>
    <w:rsid w:val="00400D8F"/>
    <w:rsid w:val="00400E3B"/>
    <w:rsid w:val="00400EC8"/>
    <w:rsid w:val="00400EDB"/>
    <w:rsid w:val="004010C7"/>
    <w:rsid w:val="00401132"/>
    <w:rsid w:val="0040122C"/>
    <w:rsid w:val="004015B3"/>
    <w:rsid w:val="0040167F"/>
    <w:rsid w:val="004017A3"/>
    <w:rsid w:val="00401B2D"/>
    <w:rsid w:val="00401C92"/>
    <w:rsid w:val="00401D3F"/>
    <w:rsid w:val="00401FB0"/>
    <w:rsid w:val="00402133"/>
    <w:rsid w:val="004029AE"/>
    <w:rsid w:val="00402C0A"/>
    <w:rsid w:val="00402D06"/>
    <w:rsid w:val="00402DB7"/>
    <w:rsid w:val="00402EB3"/>
    <w:rsid w:val="00403409"/>
    <w:rsid w:val="00403678"/>
    <w:rsid w:val="004038AA"/>
    <w:rsid w:val="004038B4"/>
    <w:rsid w:val="00403B98"/>
    <w:rsid w:val="00403D2E"/>
    <w:rsid w:val="0040414E"/>
    <w:rsid w:val="004041EF"/>
    <w:rsid w:val="004042BE"/>
    <w:rsid w:val="00404650"/>
    <w:rsid w:val="00404684"/>
    <w:rsid w:val="0040482E"/>
    <w:rsid w:val="00404837"/>
    <w:rsid w:val="0040488C"/>
    <w:rsid w:val="004049DA"/>
    <w:rsid w:val="004049DF"/>
    <w:rsid w:val="00405054"/>
    <w:rsid w:val="0040517F"/>
    <w:rsid w:val="0040528F"/>
    <w:rsid w:val="00405299"/>
    <w:rsid w:val="004059C2"/>
    <w:rsid w:val="004059D2"/>
    <w:rsid w:val="00405CFC"/>
    <w:rsid w:val="00405FBE"/>
    <w:rsid w:val="00406011"/>
    <w:rsid w:val="004060F8"/>
    <w:rsid w:val="00406119"/>
    <w:rsid w:val="00406129"/>
    <w:rsid w:val="00406737"/>
    <w:rsid w:val="00406860"/>
    <w:rsid w:val="00406B24"/>
    <w:rsid w:val="00406D91"/>
    <w:rsid w:val="00406DC8"/>
    <w:rsid w:val="00406EFC"/>
    <w:rsid w:val="00407245"/>
    <w:rsid w:val="004074C4"/>
    <w:rsid w:val="004079DF"/>
    <w:rsid w:val="00407AF3"/>
    <w:rsid w:val="00407B9B"/>
    <w:rsid w:val="00407BA0"/>
    <w:rsid w:val="00407E61"/>
    <w:rsid w:val="00410065"/>
    <w:rsid w:val="00410339"/>
    <w:rsid w:val="0041035D"/>
    <w:rsid w:val="0041068C"/>
    <w:rsid w:val="00410835"/>
    <w:rsid w:val="00410C76"/>
    <w:rsid w:val="00410FA7"/>
    <w:rsid w:val="00411088"/>
    <w:rsid w:val="0041129E"/>
    <w:rsid w:val="00411350"/>
    <w:rsid w:val="00411429"/>
    <w:rsid w:val="00411449"/>
    <w:rsid w:val="0041144E"/>
    <w:rsid w:val="00411696"/>
    <w:rsid w:val="004117E3"/>
    <w:rsid w:val="00411B65"/>
    <w:rsid w:val="00411D66"/>
    <w:rsid w:val="00411EDD"/>
    <w:rsid w:val="00411EE7"/>
    <w:rsid w:val="00411F5A"/>
    <w:rsid w:val="004120AF"/>
    <w:rsid w:val="0041216F"/>
    <w:rsid w:val="00412603"/>
    <w:rsid w:val="004129DA"/>
    <w:rsid w:val="00412E2A"/>
    <w:rsid w:val="00412F49"/>
    <w:rsid w:val="00412F53"/>
    <w:rsid w:val="00412FDF"/>
    <w:rsid w:val="0041350A"/>
    <w:rsid w:val="004135D7"/>
    <w:rsid w:val="00413811"/>
    <w:rsid w:val="00413965"/>
    <w:rsid w:val="00413AC0"/>
    <w:rsid w:val="004145AA"/>
    <w:rsid w:val="004146E7"/>
    <w:rsid w:val="00414DA4"/>
    <w:rsid w:val="00414E7D"/>
    <w:rsid w:val="00414F5E"/>
    <w:rsid w:val="004150E7"/>
    <w:rsid w:val="004156B2"/>
    <w:rsid w:val="00415A3B"/>
    <w:rsid w:val="00415CEF"/>
    <w:rsid w:val="00415E5D"/>
    <w:rsid w:val="00415FE0"/>
    <w:rsid w:val="00415FE6"/>
    <w:rsid w:val="00416252"/>
    <w:rsid w:val="0041625C"/>
    <w:rsid w:val="00416272"/>
    <w:rsid w:val="0041633F"/>
    <w:rsid w:val="004167BF"/>
    <w:rsid w:val="00416AF8"/>
    <w:rsid w:val="00416DC8"/>
    <w:rsid w:val="0041701C"/>
    <w:rsid w:val="0041703D"/>
    <w:rsid w:val="00417200"/>
    <w:rsid w:val="0041748E"/>
    <w:rsid w:val="00417958"/>
    <w:rsid w:val="0041796E"/>
    <w:rsid w:val="00417977"/>
    <w:rsid w:val="00417BB1"/>
    <w:rsid w:val="00417C0B"/>
    <w:rsid w:val="00417D64"/>
    <w:rsid w:val="00417DF7"/>
    <w:rsid w:val="00417EE9"/>
    <w:rsid w:val="004200C0"/>
    <w:rsid w:val="0042023C"/>
    <w:rsid w:val="004203FD"/>
    <w:rsid w:val="0042056F"/>
    <w:rsid w:val="00420719"/>
    <w:rsid w:val="00420828"/>
    <w:rsid w:val="00420A29"/>
    <w:rsid w:val="00420E85"/>
    <w:rsid w:val="00420EE7"/>
    <w:rsid w:val="004211B8"/>
    <w:rsid w:val="004212AA"/>
    <w:rsid w:val="0042134C"/>
    <w:rsid w:val="004213A8"/>
    <w:rsid w:val="004214B6"/>
    <w:rsid w:val="00421503"/>
    <w:rsid w:val="0042177F"/>
    <w:rsid w:val="00421820"/>
    <w:rsid w:val="00422094"/>
    <w:rsid w:val="00422170"/>
    <w:rsid w:val="00422288"/>
    <w:rsid w:val="004222A5"/>
    <w:rsid w:val="004223BA"/>
    <w:rsid w:val="0042267A"/>
    <w:rsid w:val="00422ADB"/>
    <w:rsid w:val="00422C6E"/>
    <w:rsid w:val="00422E38"/>
    <w:rsid w:val="00422FB7"/>
    <w:rsid w:val="00422FF3"/>
    <w:rsid w:val="0042306E"/>
    <w:rsid w:val="004230D1"/>
    <w:rsid w:val="004230E2"/>
    <w:rsid w:val="00423252"/>
    <w:rsid w:val="00423267"/>
    <w:rsid w:val="0042326A"/>
    <w:rsid w:val="00423405"/>
    <w:rsid w:val="0042340A"/>
    <w:rsid w:val="0042347F"/>
    <w:rsid w:val="004238E2"/>
    <w:rsid w:val="00423903"/>
    <w:rsid w:val="00423953"/>
    <w:rsid w:val="00423A14"/>
    <w:rsid w:val="00423BFE"/>
    <w:rsid w:val="00423C64"/>
    <w:rsid w:val="00423C81"/>
    <w:rsid w:val="00423FBA"/>
    <w:rsid w:val="0042443A"/>
    <w:rsid w:val="004244CD"/>
    <w:rsid w:val="004247CF"/>
    <w:rsid w:val="0042501B"/>
    <w:rsid w:val="004250ED"/>
    <w:rsid w:val="004253EA"/>
    <w:rsid w:val="004254C3"/>
    <w:rsid w:val="004255EA"/>
    <w:rsid w:val="0042575E"/>
    <w:rsid w:val="00425DA2"/>
    <w:rsid w:val="00425EA9"/>
    <w:rsid w:val="00426103"/>
    <w:rsid w:val="00426152"/>
    <w:rsid w:val="004264CC"/>
    <w:rsid w:val="00426609"/>
    <w:rsid w:val="004266A1"/>
    <w:rsid w:val="004266E2"/>
    <w:rsid w:val="004268AA"/>
    <w:rsid w:val="00426A1A"/>
    <w:rsid w:val="00426A2D"/>
    <w:rsid w:val="00426E62"/>
    <w:rsid w:val="004276E9"/>
    <w:rsid w:val="0042779B"/>
    <w:rsid w:val="00427812"/>
    <w:rsid w:val="00427D0D"/>
    <w:rsid w:val="00427E2D"/>
    <w:rsid w:val="0043000E"/>
    <w:rsid w:val="00430055"/>
    <w:rsid w:val="004301D5"/>
    <w:rsid w:val="00430318"/>
    <w:rsid w:val="004303B8"/>
    <w:rsid w:val="00430661"/>
    <w:rsid w:val="004309C9"/>
    <w:rsid w:val="00430AAC"/>
    <w:rsid w:val="00430CE3"/>
    <w:rsid w:val="00430E40"/>
    <w:rsid w:val="004311D2"/>
    <w:rsid w:val="004314C8"/>
    <w:rsid w:val="004315C8"/>
    <w:rsid w:val="004319EC"/>
    <w:rsid w:val="00431ADD"/>
    <w:rsid w:val="00431B1A"/>
    <w:rsid w:val="00431D05"/>
    <w:rsid w:val="00431E4F"/>
    <w:rsid w:val="00431EE4"/>
    <w:rsid w:val="00432099"/>
    <w:rsid w:val="00432145"/>
    <w:rsid w:val="004321F1"/>
    <w:rsid w:val="00432537"/>
    <w:rsid w:val="0043261E"/>
    <w:rsid w:val="00432831"/>
    <w:rsid w:val="0043291B"/>
    <w:rsid w:val="00432A53"/>
    <w:rsid w:val="00432E12"/>
    <w:rsid w:val="0043318F"/>
    <w:rsid w:val="00433509"/>
    <w:rsid w:val="00433C62"/>
    <w:rsid w:val="00433E3C"/>
    <w:rsid w:val="004342D4"/>
    <w:rsid w:val="00434B04"/>
    <w:rsid w:val="00434BC7"/>
    <w:rsid w:val="00434DC2"/>
    <w:rsid w:val="00434E26"/>
    <w:rsid w:val="00435128"/>
    <w:rsid w:val="00435226"/>
    <w:rsid w:val="00435365"/>
    <w:rsid w:val="0043550B"/>
    <w:rsid w:val="004355D2"/>
    <w:rsid w:val="0043580E"/>
    <w:rsid w:val="00435C1C"/>
    <w:rsid w:val="00435F5C"/>
    <w:rsid w:val="00435FA9"/>
    <w:rsid w:val="00435FC5"/>
    <w:rsid w:val="00436238"/>
    <w:rsid w:val="004363D6"/>
    <w:rsid w:val="004365BB"/>
    <w:rsid w:val="00436B41"/>
    <w:rsid w:val="00437344"/>
    <w:rsid w:val="00437364"/>
    <w:rsid w:val="0043744A"/>
    <w:rsid w:val="00437726"/>
    <w:rsid w:val="004379A0"/>
    <w:rsid w:val="00437BBE"/>
    <w:rsid w:val="00437CE7"/>
    <w:rsid w:val="00437F13"/>
    <w:rsid w:val="00437F60"/>
    <w:rsid w:val="0044008A"/>
    <w:rsid w:val="00440188"/>
    <w:rsid w:val="00440450"/>
    <w:rsid w:val="004408D8"/>
    <w:rsid w:val="0044098D"/>
    <w:rsid w:val="00440B08"/>
    <w:rsid w:val="00440BFD"/>
    <w:rsid w:val="00440FC1"/>
    <w:rsid w:val="0044142B"/>
    <w:rsid w:val="00441554"/>
    <w:rsid w:val="00441561"/>
    <w:rsid w:val="004415D5"/>
    <w:rsid w:val="0044166A"/>
    <w:rsid w:val="004417B8"/>
    <w:rsid w:val="00441A45"/>
    <w:rsid w:val="00441A88"/>
    <w:rsid w:val="00441C70"/>
    <w:rsid w:val="00441D51"/>
    <w:rsid w:val="00441FE8"/>
    <w:rsid w:val="00442023"/>
    <w:rsid w:val="00442435"/>
    <w:rsid w:val="0044275B"/>
    <w:rsid w:val="00442933"/>
    <w:rsid w:val="004429FB"/>
    <w:rsid w:val="00442A6E"/>
    <w:rsid w:val="00442A93"/>
    <w:rsid w:val="00442D30"/>
    <w:rsid w:val="00442E49"/>
    <w:rsid w:val="00443275"/>
    <w:rsid w:val="004434E4"/>
    <w:rsid w:val="004439C2"/>
    <w:rsid w:val="00443B29"/>
    <w:rsid w:val="00443BB1"/>
    <w:rsid w:val="00443BEF"/>
    <w:rsid w:val="00443CD6"/>
    <w:rsid w:val="004440F3"/>
    <w:rsid w:val="0044425B"/>
    <w:rsid w:val="00444414"/>
    <w:rsid w:val="004444A0"/>
    <w:rsid w:val="00444602"/>
    <w:rsid w:val="0044463C"/>
    <w:rsid w:val="004446A2"/>
    <w:rsid w:val="0044487A"/>
    <w:rsid w:val="00444AFF"/>
    <w:rsid w:val="00444EC8"/>
    <w:rsid w:val="00444F70"/>
    <w:rsid w:val="00444FAD"/>
    <w:rsid w:val="00445191"/>
    <w:rsid w:val="004452DC"/>
    <w:rsid w:val="004452E4"/>
    <w:rsid w:val="00445421"/>
    <w:rsid w:val="004454A5"/>
    <w:rsid w:val="00445737"/>
    <w:rsid w:val="00445C67"/>
    <w:rsid w:val="004465CE"/>
    <w:rsid w:val="00446741"/>
    <w:rsid w:val="00446D97"/>
    <w:rsid w:val="00446E9B"/>
    <w:rsid w:val="00446FA1"/>
    <w:rsid w:val="004475C4"/>
    <w:rsid w:val="00447777"/>
    <w:rsid w:val="00447A45"/>
    <w:rsid w:val="00447C75"/>
    <w:rsid w:val="00447FD8"/>
    <w:rsid w:val="004500D1"/>
    <w:rsid w:val="004500D9"/>
    <w:rsid w:val="00450143"/>
    <w:rsid w:val="0045016E"/>
    <w:rsid w:val="004501CF"/>
    <w:rsid w:val="004502C1"/>
    <w:rsid w:val="004506E4"/>
    <w:rsid w:val="004508B2"/>
    <w:rsid w:val="00450994"/>
    <w:rsid w:val="00450A52"/>
    <w:rsid w:val="00450C90"/>
    <w:rsid w:val="004510D4"/>
    <w:rsid w:val="00451222"/>
    <w:rsid w:val="00451543"/>
    <w:rsid w:val="00451565"/>
    <w:rsid w:val="004515B8"/>
    <w:rsid w:val="0045183E"/>
    <w:rsid w:val="00451864"/>
    <w:rsid w:val="00451AC2"/>
    <w:rsid w:val="00451EB6"/>
    <w:rsid w:val="00451F29"/>
    <w:rsid w:val="00451F98"/>
    <w:rsid w:val="00452582"/>
    <w:rsid w:val="004525A1"/>
    <w:rsid w:val="00452646"/>
    <w:rsid w:val="00452710"/>
    <w:rsid w:val="00452809"/>
    <w:rsid w:val="00452963"/>
    <w:rsid w:val="004529A6"/>
    <w:rsid w:val="00452B11"/>
    <w:rsid w:val="00452C1E"/>
    <w:rsid w:val="0045325A"/>
    <w:rsid w:val="0045343E"/>
    <w:rsid w:val="004534D3"/>
    <w:rsid w:val="00453669"/>
    <w:rsid w:val="00453A9B"/>
    <w:rsid w:val="00453B38"/>
    <w:rsid w:val="00453B87"/>
    <w:rsid w:val="00453C2F"/>
    <w:rsid w:val="00453F3B"/>
    <w:rsid w:val="00453FF3"/>
    <w:rsid w:val="00454221"/>
    <w:rsid w:val="004542AD"/>
    <w:rsid w:val="00454367"/>
    <w:rsid w:val="00454580"/>
    <w:rsid w:val="004545BD"/>
    <w:rsid w:val="0045476C"/>
    <w:rsid w:val="00454A1E"/>
    <w:rsid w:val="00454BEC"/>
    <w:rsid w:val="00454F04"/>
    <w:rsid w:val="00454F7D"/>
    <w:rsid w:val="0045503C"/>
    <w:rsid w:val="0045521E"/>
    <w:rsid w:val="00455802"/>
    <w:rsid w:val="004558AB"/>
    <w:rsid w:val="00455F6D"/>
    <w:rsid w:val="00456034"/>
    <w:rsid w:val="004561FC"/>
    <w:rsid w:val="004561FF"/>
    <w:rsid w:val="004562D8"/>
    <w:rsid w:val="0045640D"/>
    <w:rsid w:val="0045649B"/>
    <w:rsid w:val="00456A27"/>
    <w:rsid w:val="00456C16"/>
    <w:rsid w:val="0045729A"/>
    <w:rsid w:val="00457369"/>
    <w:rsid w:val="00457385"/>
    <w:rsid w:val="004573D5"/>
    <w:rsid w:val="00457628"/>
    <w:rsid w:val="00457635"/>
    <w:rsid w:val="004578C7"/>
    <w:rsid w:val="00457B01"/>
    <w:rsid w:val="00457E1C"/>
    <w:rsid w:val="0046010C"/>
    <w:rsid w:val="00460765"/>
    <w:rsid w:val="00460B2A"/>
    <w:rsid w:val="00460CE2"/>
    <w:rsid w:val="00460D04"/>
    <w:rsid w:val="00460DF3"/>
    <w:rsid w:val="00460EA0"/>
    <w:rsid w:val="004610E5"/>
    <w:rsid w:val="0046158D"/>
    <w:rsid w:val="0046174F"/>
    <w:rsid w:val="0046188F"/>
    <w:rsid w:val="00461F36"/>
    <w:rsid w:val="004622C1"/>
    <w:rsid w:val="0046238F"/>
    <w:rsid w:val="004625D3"/>
    <w:rsid w:val="004627B8"/>
    <w:rsid w:val="00462C16"/>
    <w:rsid w:val="00462F1F"/>
    <w:rsid w:val="004633DA"/>
    <w:rsid w:val="00463549"/>
    <w:rsid w:val="00463843"/>
    <w:rsid w:val="004639A6"/>
    <w:rsid w:val="00463C1E"/>
    <w:rsid w:val="00463E10"/>
    <w:rsid w:val="00464315"/>
    <w:rsid w:val="0046445B"/>
    <w:rsid w:val="00464971"/>
    <w:rsid w:val="00464989"/>
    <w:rsid w:val="00464AEF"/>
    <w:rsid w:val="00464EFC"/>
    <w:rsid w:val="004650D9"/>
    <w:rsid w:val="004654C1"/>
    <w:rsid w:val="0046561A"/>
    <w:rsid w:val="004656CF"/>
    <w:rsid w:val="00465996"/>
    <w:rsid w:val="00465AE7"/>
    <w:rsid w:val="00465B18"/>
    <w:rsid w:val="00465D24"/>
    <w:rsid w:val="00465E8D"/>
    <w:rsid w:val="00466377"/>
    <w:rsid w:val="004665A6"/>
    <w:rsid w:val="004666CE"/>
    <w:rsid w:val="0046686D"/>
    <w:rsid w:val="00466A27"/>
    <w:rsid w:val="00466A84"/>
    <w:rsid w:val="00466AF5"/>
    <w:rsid w:val="00466C58"/>
    <w:rsid w:val="00466CD8"/>
    <w:rsid w:val="00466DA8"/>
    <w:rsid w:val="00466EAB"/>
    <w:rsid w:val="00467122"/>
    <w:rsid w:val="00467AE6"/>
    <w:rsid w:val="00467CC5"/>
    <w:rsid w:val="00467FE1"/>
    <w:rsid w:val="00470224"/>
    <w:rsid w:val="004703DD"/>
    <w:rsid w:val="00470824"/>
    <w:rsid w:val="00470F05"/>
    <w:rsid w:val="00471045"/>
    <w:rsid w:val="00471348"/>
    <w:rsid w:val="00471494"/>
    <w:rsid w:val="004714E8"/>
    <w:rsid w:val="00471FE9"/>
    <w:rsid w:val="00472165"/>
    <w:rsid w:val="0047217A"/>
    <w:rsid w:val="0047233A"/>
    <w:rsid w:val="00472473"/>
    <w:rsid w:val="00472640"/>
    <w:rsid w:val="00472906"/>
    <w:rsid w:val="00472BE5"/>
    <w:rsid w:val="00472D6F"/>
    <w:rsid w:val="00472E28"/>
    <w:rsid w:val="00472E8F"/>
    <w:rsid w:val="00473042"/>
    <w:rsid w:val="004730C8"/>
    <w:rsid w:val="0047329F"/>
    <w:rsid w:val="004736E6"/>
    <w:rsid w:val="0047388C"/>
    <w:rsid w:val="00473918"/>
    <w:rsid w:val="00473E88"/>
    <w:rsid w:val="0047407A"/>
    <w:rsid w:val="004740B9"/>
    <w:rsid w:val="004740FD"/>
    <w:rsid w:val="0047417C"/>
    <w:rsid w:val="004741B4"/>
    <w:rsid w:val="00474701"/>
    <w:rsid w:val="004748B2"/>
    <w:rsid w:val="00474D55"/>
    <w:rsid w:val="00474D9D"/>
    <w:rsid w:val="00474EB6"/>
    <w:rsid w:val="00474ECE"/>
    <w:rsid w:val="00474F33"/>
    <w:rsid w:val="00475141"/>
    <w:rsid w:val="00475349"/>
    <w:rsid w:val="004753FD"/>
    <w:rsid w:val="0047550A"/>
    <w:rsid w:val="004755B5"/>
    <w:rsid w:val="00475782"/>
    <w:rsid w:val="00475822"/>
    <w:rsid w:val="00475838"/>
    <w:rsid w:val="004759F5"/>
    <w:rsid w:val="00475A67"/>
    <w:rsid w:val="00475B46"/>
    <w:rsid w:val="00475BBE"/>
    <w:rsid w:val="00475D8D"/>
    <w:rsid w:val="00475F87"/>
    <w:rsid w:val="0047601F"/>
    <w:rsid w:val="0047632E"/>
    <w:rsid w:val="00476524"/>
    <w:rsid w:val="0047654C"/>
    <w:rsid w:val="004767CE"/>
    <w:rsid w:val="00476D43"/>
    <w:rsid w:val="00476FA5"/>
    <w:rsid w:val="0047704C"/>
    <w:rsid w:val="00477535"/>
    <w:rsid w:val="004778FB"/>
    <w:rsid w:val="00477991"/>
    <w:rsid w:val="00477AD2"/>
    <w:rsid w:val="00477B3F"/>
    <w:rsid w:val="00477CF8"/>
    <w:rsid w:val="00477D1A"/>
    <w:rsid w:val="00477EB4"/>
    <w:rsid w:val="00477EC0"/>
    <w:rsid w:val="0048055A"/>
    <w:rsid w:val="004807AF"/>
    <w:rsid w:val="00480862"/>
    <w:rsid w:val="00480BA6"/>
    <w:rsid w:val="00481005"/>
    <w:rsid w:val="004813AE"/>
    <w:rsid w:val="0048146A"/>
    <w:rsid w:val="004814EC"/>
    <w:rsid w:val="004816E7"/>
    <w:rsid w:val="0048173E"/>
    <w:rsid w:val="00481799"/>
    <w:rsid w:val="00481B76"/>
    <w:rsid w:val="00481F63"/>
    <w:rsid w:val="0048289B"/>
    <w:rsid w:val="00482971"/>
    <w:rsid w:val="0048334D"/>
    <w:rsid w:val="0048335D"/>
    <w:rsid w:val="0048336E"/>
    <w:rsid w:val="00483383"/>
    <w:rsid w:val="004836E3"/>
    <w:rsid w:val="004837A8"/>
    <w:rsid w:val="00483C6E"/>
    <w:rsid w:val="00483C80"/>
    <w:rsid w:val="00483F95"/>
    <w:rsid w:val="00484228"/>
    <w:rsid w:val="004844E5"/>
    <w:rsid w:val="0048469D"/>
    <w:rsid w:val="00484940"/>
    <w:rsid w:val="00484A15"/>
    <w:rsid w:val="00484ACD"/>
    <w:rsid w:val="00484C2A"/>
    <w:rsid w:val="00484E79"/>
    <w:rsid w:val="00484F77"/>
    <w:rsid w:val="00484FB7"/>
    <w:rsid w:val="00485488"/>
    <w:rsid w:val="00485548"/>
    <w:rsid w:val="0048556A"/>
    <w:rsid w:val="00485770"/>
    <w:rsid w:val="00485C95"/>
    <w:rsid w:val="00485D61"/>
    <w:rsid w:val="00485EDE"/>
    <w:rsid w:val="00485F5B"/>
    <w:rsid w:val="00486075"/>
    <w:rsid w:val="004860EB"/>
    <w:rsid w:val="004861CD"/>
    <w:rsid w:val="00486340"/>
    <w:rsid w:val="00486441"/>
    <w:rsid w:val="00486578"/>
    <w:rsid w:val="0048657F"/>
    <w:rsid w:val="00486582"/>
    <w:rsid w:val="00486788"/>
    <w:rsid w:val="00486C71"/>
    <w:rsid w:val="00486D2B"/>
    <w:rsid w:val="00487114"/>
    <w:rsid w:val="00487489"/>
    <w:rsid w:val="004879F1"/>
    <w:rsid w:val="00487D8B"/>
    <w:rsid w:val="00487EE4"/>
    <w:rsid w:val="00487FEE"/>
    <w:rsid w:val="00490337"/>
    <w:rsid w:val="0049042E"/>
    <w:rsid w:val="00490452"/>
    <w:rsid w:val="00490606"/>
    <w:rsid w:val="0049069E"/>
    <w:rsid w:val="004909D0"/>
    <w:rsid w:val="004909EE"/>
    <w:rsid w:val="00490A76"/>
    <w:rsid w:val="00490ADB"/>
    <w:rsid w:val="00490C5A"/>
    <w:rsid w:val="00490DBB"/>
    <w:rsid w:val="004910C8"/>
    <w:rsid w:val="004912F1"/>
    <w:rsid w:val="00491360"/>
    <w:rsid w:val="0049173A"/>
    <w:rsid w:val="0049189C"/>
    <w:rsid w:val="00491C1B"/>
    <w:rsid w:val="00491F22"/>
    <w:rsid w:val="0049201E"/>
    <w:rsid w:val="00492195"/>
    <w:rsid w:val="00492260"/>
    <w:rsid w:val="00492BE0"/>
    <w:rsid w:val="00492DB2"/>
    <w:rsid w:val="00492F18"/>
    <w:rsid w:val="00492FFD"/>
    <w:rsid w:val="00493496"/>
    <w:rsid w:val="00493504"/>
    <w:rsid w:val="00493B3C"/>
    <w:rsid w:val="00493C01"/>
    <w:rsid w:val="00493E80"/>
    <w:rsid w:val="00494017"/>
    <w:rsid w:val="004942C0"/>
    <w:rsid w:val="004942F7"/>
    <w:rsid w:val="0049458C"/>
    <w:rsid w:val="004945DF"/>
    <w:rsid w:val="00494790"/>
    <w:rsid w:val="00494864"/>
    <w:rsid w:val="00494913"/>
    <w:rsid w:val="00494AB5"/>
    <w:rsid w:val="0049511E"/>
    <w:rsid w:val="0049515C"/>
    <w:rsid w:val="0049539B"/>
    <w:rsid w:val="00495687"/>
    <w:rsid w:val="004956F2"/>
    <w:rsid w:val="004959BD"/>
    <w:rsid w:val="00495C7C"/>
    <w:rsid w:val="00495F4B"/>
    <w:rsid w:val="00495F5F"/>
    <w:rsid w:val="00495F6A"/>
    <w:rsid w:val="0049619E"/>
    <w:rsid w:val="00496497"/>
    <w:rsid w:val="004965B3"/>
    <w:rsid w:val="004965EE"/>
    <w:rsid w:val="0049665E"/>
    <w:rsid w:val="00496665"/>
    <w:rsid w:val="004966EA"/>
    <w:rsid w:val="00496882"/>
    <w:rsid w:val="0049691A"/>
    <w:rsid w:val="00496921"/>
    <w:rsid w:val="00497069"/>
    <w:rsid w:val="00497118"/>
    <w:rsid w:val="004974FA"/>
    <w:rsid w:val="00497772"/>
    <w:rsid w:val="00497F43"/>
    <w:rsid w:val="00497F5A"/>
    <w:rsid w:val="004A00E2"/>
    <w:rsid w:val="004A0193"/>
    <w:rsid w:val="004A01B7"/>
    <w:rsid w:val="004A01E8"/>
    <w:rsid w:val="004A0634"/>
    <w:rsid w:val="004A08D3"/>
    <w:rsid w:val="004A08D6"/>
    <w:rsid w:val="004A0B47"/>
    <w:rsid w:val="004A0ED9"/>
    <w:rsid w:val="004A1239"/>
    <w:rsid w:val="004A1402"/>
    <w:rsid w:val="004A1441"/>
    <w:rsid w:val="004A1495"/>
    <w:rsid w:val="004A1B8D"/>
    <w:rsid w:val="004A1F86"/>
    <w:rsid w:val="004A2056"/>
    <w:rsid w:val="004A2621"/>
    <w:rsid w:val="004A26EB"/>
    <w:rsid w:val="004A27CC"/>
    <w:rsid w:val="004A294D"/>
    <w:rsid w:val="004A2BA1"/>
    <w:rsid w:val="004A2F2B"/>
    <w:rsid w:val="004A3029"/>
    <w:rsid w:val="004A3308"/>
    <w:rsid w:val="004A3518"/>
    <w:rsid w:val="004A384A"/>
    <w:rsid w:val="004A3A16"/>
    <w:rsid w:val="004A3BB2"/>
    <w:rsid w:val="004A3D2A"/>
    <w:rsid w:val="004A3D96"/>
    <w:rsid w:val="004A3E5C"/>
    <w:rsid w:val="004A3F61"/>
    <w:rsid w:val="004A4607"/>
    <w:rsid w:val="004A4657"/>
    <w:rsid w:val="004A46D2"/>
    <w:rsid w:val="004A48B1"/>
    <w:rsid w:val="004A4B9A"/>
    <w:rsid w:val="004A4DF3"/>
    <w:rsid w:val="004A4E76"/>
    <w:rsid w:val="004A50AC"/>
    <w:rsid w:val="004A51D7"/>
    <w:rsid w:val="004A52CB"/>
    <w:rsid w:val="004A5312"/>
    <w:rsid w:val="004A5601"/>
    <w:rsid w:val="004A5846"/>
    <w:rsid w:val="004A596B"/>
    <w:rsid w:val="004A59B3"/>
    <w:rsid w:val="004A5A0A"/>
    <w:rsid w:val="004A5EB0"/>
    <w:rsid w:val="004A60DF"/>
    <w:rsid w:val="004A6698"/>
    <w:rsid w:val="004A6736"/>
    <w:rsid w:val="004A6761"/>
    <w:rsid w:val="004A697F"/>
    <w:rsid w:val="004A6C8F"/>
    <w:rsid w:val="004A736D"/>
    <w:rsid w:val="004A74BF"/>
    <w:rsid w:val="004A7944"/>
    <w:rsid w:val="004A79FD"/>
    <w:rsid w:val="004A7E18"/>
    <w:rsid w:val="004A7F35"/>
    <w:rsid w:val="004AF583"/>
    <w:rsid w:val="004B0113"/>
    <w:rsid w:val="004B06B2"/>
    <w:rsid w:val="004B0AD3"/>
    <w:rsid w:val="004B0EE1"/>
    <w:rsid w:val="004B0F33"/>
    <w:rsid w:val="004B10A8"/>
    <w:rsid w:val="004B11B3"/>
    <w:rsid w:val="004B1312"/>
    <w:rsid w:val="004B133F"/>
    <w:rsid w:val="004B15B3"/>
    <w:rsid w:val="004B1665"/>
    <w:rsid w:val="004B1D2C"/>
    <w:rsid w:val="004B1D5F"/>
    <w:rsid w:val="004B20B6"/>
    <w:rsid w:val="004B22A0"/>
    <w:rsid w:val="004B247C"/>
    <w:rsid w:val="004B25D9"/>
    <w:rsid w:val="004B25F9"/>
    <w:rsid w:val="004B27B1"/>
    <w:rsid w:val="004B291B"/>
    <w:rsid w:val="004B35F7"/>
    <w:rsid w:val="004B36ED"/>
    <w:rsid w:val="004B38D6"/>
    <w:rsid w:val="004B3BD7"/>
    <w:rsid w:val="004B3C22"/>
    <w:rsid w:val="004B40CA"/>
    <w:rsid w:val="004B43C9"/>
    <w:rsid w:val="004B4467"/>
    <w:rsid w:val="004B465E"/>
    <w:rsid w:val="004B4919"/>
    <w:rsid w:val="004B499E"/>
    <w:rsid w:val="004B4D66"/>
    <w:rsid w:val="004B511B"/>
    <w:rsid w:val="004B511C"/>
    <w:rsid w:val="004B56E2"/>
    <w:rsid w:val="004B58EC"/>
    <w:rsid w:val="004B5A6A"/>
    <w:rsid w:val="004B5A98"/>
    <w:rsid w:val="004B649D"/>
    <w:rsid w:val="004B64C2"/>
    <w:rsid w:val="004B64DE"/>
    <w:rsid w:val="004B657B"/>
    <w:rsid w:val="004B669A"/>
    <w:rsid w:val="004B68BE"/>
    <w:rsid w:val="004B6946"/>
    <w:rsid w:val="004B696C"/>
    <w:rsid w:val="004B69A7"/>
    <w:rsid w:val="004B6D93"/>
    <w:rsid w:val="004B6FC3"/>
    <w:rsid w:val="004B7168"/>
    <w:rsid w:val="004B74FD"/>
    <w:rsid w:val="004B7660"/>
    <w:rsid w:val="004B7CA7"/>
    <w:rsid w:val="004C005C"/>
    <w:rsid w:val="004C02A3"/>
    <w:rsid w:val="004C0458"/>
    <w:rsid w:val="004C060E"/>
    <w:rsid w:val="004C067D"/>
    <w:rsid w:val="004C0B47"/>
    <w:rsid w:val="004C0B8F"/>
    <w:rsid w:val="004C0FB8"/>
    <w:rsid w:val="004C0FFB"/>
    <w:rsid w:val="004C12E6"/>
    <w:rsid w:val="004C1427"/>
    <w:rsid w:val="004C1680"/>
    <w:rsid w:val="004C1AC2"/>
    <w:rsid w:val="004C1B16"/>
    <w:rsid w:val="004C2282"/>
    <w:rsid w:val="004C2373"/>
    <w:rsid w:val="004C23B4"/>
    <w:rsid w:val="004C2A2C"/>
    <w:rsid w:val="004C2B17"/>
    <w:rsid w:val="004C2D91"/>
    <w:rsid w:val="004C2F04"/>
    <w:rsid w:val="004C3153"/>
    <w:rsid w:val="004C320B"/>
    <w:rsid w:val="004C3308"/>
    <w:rsid w:val="004C33D6"/>
    <w:rsid w:val="004C33FA"/>
    <w:rsid w:val="004C392F"/>
    <w:rsid w:val="004C397C"/>
    <w:rsid w:val="004C3A5F"/>
    <w:rsid w:val="004C3CF6"/>
    <w:rsid w:val="004C3D0A"/>
    <w:rsid w:val="004C3E37"/>
    <w:rsid w:val="004C4466"/>
    <w:rsid w:val="004C4961"/>
    <w:rsid w:val="004C4A1D"/>
    <w:rsid w:val="004C4ACA"/>
    <w:rsid w:val="004C55D4"/>
    <w:rsid w:val="004C578C"/>
    <w:rsid w:val="004C58E9"/>
    <w:rsid w:val="004C5B5F"/>
    <w:rsid w:val="004C5DE2"/>
    <w:rsid w:val="004C5DFB"/>
    <w:rsid w:val="004C5F08"/>
    <w:rsid w:val="004C618F"/>
    <w:rsid w:val="004C653B"/>
    <w:rsid w:val="004C6901"/>
    <w:rsid w:val="004C6E32"/>
    <w:rsid w:val="004C7E15"/>
    <w:rsid w:val="004C7E20"/>
    <w:rsid w:val="004C7E44"/>
    <w:rsid w:val="004C7F87"/>
    <w:rsid w:val="004D0031"/>
    <w:rsid w:val="004D00A3"/>
    <w:rsid w:val="004D00EC"/>
    <w:rsid w:val="004D037D"/>
    <w:rsid w:val="004D07FB"/>
    <w:rsid w:val="004D0B6E"/>
    <w:rsid w:val="004D0D1B"/>
    <w:rsid w:val="004D0E66"/>
    <w:rsid w:val="004D1100"/>
    <w:rsid w:val="004D14B6"/>
    <w:rsid w:val="004D18F9"/>
    <w:rsid w:val="004D1D30"/>
    <w:rsid w:val="004D1D76"/>
    <w:rsid w:val="004D232E"/>
    <w:rsid w:val="004D242D"/>
    <w:rsid w:val="004D25C2"/>
    <w:rsid w:val="004D2613"/>
    <w:rsid w:val="004D28B6"/>
    <w:rsid w:val="004D2A8D"/>
    <w:rsid w:val="004D2AD2"/>
    <w:rsid w:val="004D3081"/>
    <w:rsid w:val="004D347E"/>
    <w:rsid w:val="004D36FF"/>
    <w:rsid w:val="004D3A1C"/>
    <w:rsid w:val="004D3E65"/>
    <w:rsid w:val="004D3EB5"/>
    <w:rsid w:val="004D3EDB"/>
    <w:rsid w:val="004D3F69"/>
    <w:rsid w:val="004D4133"/>
    <w:rsid w:val="004D42F4"/>
    <w:rsid w:val="004D44F4"/>
    <w:rsid w:val="004D4854"/>
    <w:rsid w:val="004D4863"/>
    <w:rsid w:val="004D4CF4"/>
    <w:rsid w:val="004D4CF5"/>
    <w:rsid w:val="004D4D50"/>
    <w:rsid w:val="004D5177"/>
    <w:rsid w:val="004D521B"/>
    <w:rsid w:val="004D5513"/>
    <w:rsid w:val="004D568E"/>
    <w:rsid w:val="004D584D"/>
    <w:rsid w:val="004D59BA"/>
    <w:rsid w:val="004D5B22"/>
    <w:rsid w:val="004D5C4F"/>
    <w:rsid w:val="004D5CD6"/>
    <w:rsid w:val="004D5D32"/>
    <w:rsid w:val="004D5D42"/>
    <w:rsid w:val="004D5DCB"/>
    <w:rsid w:val="004D63E5"/>
    <w:rsid w:val="004D670A"/>
    <w:rsid w:val="004D67CD"/>
    <w:rsid w:val="004D6BDE"/>
    <w:rsid w:val="004D6D90"/>
    <w:rsid w:val="004D6F3D"/>
    <w:rsid w:val="004D6FC8"/>
    <w:rsid w:val="004D6FC9"/>
    <w:rsid w:val="004D73B6"/>
    <w:rsid w:val="004D7C49"/>
    <w:rsid w:val="004D7D74"/>
    <w:rsid w:val="004D7FA6"/>
    <w:rsid w:val="004E0179"/>
    <w:rsid w:val="004E01E4"/>
    <w:rsid w:val="004E01E8"/>
    <w:rsid w:val="004E03B3"/>
    <w:rsid w:val="004E041A"/>
    <w:rsid w:val="004E0CC6"/>
    <w:rsid w:val="004E0F7E"/>
    <w:rsid w:val="004E105D"/>
    <w:rsid w:val="004E15D4"/>
    <w:rsid w:val="004E17DA"/>
    <w:rsid w:val="004E19D7"/>
    <w:rsid w:val="004E1A5D"/>
    <w:rsid w:val="004E1BAD"/>
    <w:rsid w:val="004E20D1"/>
    <w:rsid w:val="004E2100"/>
    <w:rsid w:val="004E23A6"/>
    <w:rsid w:val="004E2489"/>
    <w:rsid w:val="004E2741"/>
    <w:rsid w:val="004E2753"/>
    <w:rsid w:val="004E299D"/>
    <w:rsid w:val="004E31AC"/>
    <w:rsid w:val="004E321F"/>
    <w:rsid w:val="004E325A"/>
    <w:rsid w:val="004E3288"/>
    <w:rsid w:val="004E32A8"/>
    <w:rsid w:val="004E334C"/>
    <w:rsid w:val="004E3407"/>
    <w:rsid w:val="004E369B"/>
    <w:rsid w:val="004E3891"/>
    <w:rsid w:val="004E39FA"/>
    <w:rsid w:val="004E455E"/>
    <w:rsid w:val="004E47C1"/>
    <w:rsid w:val="004E47C6"/>
    <w:rsid w:val="004E492F"/>
    <w:rsid w:val="004E4B8F"/>
    <w:rsid w:val="004E4C92"/>
    <w:rsid w:val="004E4DA4"/>
    <w:rsid w:val="004E50C2"/>
    <w:rsid w:val="004E50E7"/>
    <w:rsid w:val="004E5493"/>
    <w:rsid w:val="004E549E"/>
    <w:rsid w:val="004E54F5"/>
    <w:rsid w:val="004E583E"/>
    <w:rsid w:val="004E5B14"/>
    <w:rsid w:val="004E5B47"/>
    <w:rsid w:val="004E5E05"/>
    <w:rsid w:val="004E5E97"/>
    <w:rsid w:val="004E6494"/>
    <w:rsid w:val="004E7199"/>
    <w:rsid w:val="004E7A20"/>
    <w:rsid w:val="004E7A86"/>
    <w:rsid w:val="004E7B4C"/>
    <w:rsid w:val="004E7C53"/>
    <w:rsid w:val="004F0081"/>
    <w:rsid w:val="004F0381"/>
    <w:rsid w:val="004F0474"/>
    <w:rsid w:val="004F0610"/>
    <w:rsid w:val="004F0A4A"/>
    <w:rsid w:val="004F1070"/>
    <w:rsid w:val="004F1083"/>
    <w:rsid w:val="004F1347"/>
    <w:rsid w:val="004F1467"/>
    <w:rsid w:val="004F15DA"/>
    <w:rsid w:val="004F17AA"/>
    <w:rsid w:val="004F1A4E"/>
    <w:rsid w:val="004F1AF4"/>
    <w:rsid w:val="004F1BBA"/>
    <w:rsid w:val="004F2234"/>
    <w:rsid w:val="004F2718"/>
    <w:rsid w:val="004F2D0B"/>
    <w:rsid w:val="004F3216"/>
    <w:rsid w:val="004F35A6"/>
    <w:rsid w:val="004F36FE"/>
    <w:rsid w:val="004F390E"/>
    <w:rsid w:val="004F3960"/>
    <w:rsid w:val="004F3E7D"/>
    <w:rsid w:val="004F3F93"/>
    <w:rsid w:val="004F4134"/>
    <w:rsid w:val="004F42FF"/>
    <w:rsid w:val="004F4350"/>
    <w:rsid w:val="004F46EE"/>
    <w:rsid w:val="004F4A3E"/>
    <w:rsid w:val="004F4ACA"/>
    <w:rsid w:val="004F4D22"/>
    <w:rsid w:val="004F502B"/>
    <w:rsid w:val="004F5127"/>
    <w:rsid w:val="004F53A0"/>
    <w:rsid w:val="004F584F"/>
    <w:rsid w:val="004F5B28"/>
    <w:rsid w:val="004F5C12"/>
    <w:rsid w:val="004F5FE8"/>
    <w:rsid w:val="004F60C7"/>
    <w:rsid w:val="004F6245"/>
    <w:rsid w:val="004F660B"/>
    <w:rsid w:val="004F672A"/>
    <w:rsid w:val="004F68F5"/>
    <w:rsid w:val="004F6ED7"/>
    <w:rsid w:val="004F7149"/>
    <w:rsid w:val="004F7752"/>
    <w:rsid w:val="004F786D"/>
    <w:rsid w:val="004F78D2"/>
    <w:rsid w:val="004F7D33"/>
    <w:rsid w:val="00500279"/>
    <w:rsid w:val="0050049C"/>
    <w:rsid w:val="00500607"/>
    <w:rsid w:val="00500705"/>
    <w:rsid w:val="005007DD"/>
    <w:rsid w:val="0050097B"/>
    <w:rsid w:val="00500CB8"/>
    <w:rsid w:val="00500CF0"/>
    <w:rsid w:val="00500F4F"/>
    <w:rsid w:val="00500F92"/>
    <w:rsid w:val="0050128F"/>
    <w:rsid w:val="005016DE"/>
    <w:rsid w:val="005017EA"/>
    <w:rsid w:val="005017FD"/>
    <w:rsid w:val="0050181E"/>
    <w:rsid w:val="00501B6C"/>
    <w:rsid w:val="005020F0"/>
    <w:rsid w:val="0050218F"/>
    <w:rsid w:val="0050219F"/>
    <w:rsid w:val="005022A6"/>
    <w:rsid w:val="00502324"/>
    <w:rsid w:val="00502543"/>
    <w:rsid w:val="00502607"/>
    <w:rsid w:val="005026CD"/>
    <w:rsid w:val="00502783"/>
    <w:rsid w:val="00502906"/>
    <w:rsid w:val="00502AE6"/>
    <w:rsid w:val="00502BD5"/>
    <w:rsid w:val="00502D5B"/>
    <w:rsid w:val="005031B6"/>
    <w:rsid w:val="00503388"/>
    <w:rsid w:val="00503442"/>
    <w:rsid w:val="00503817"/>
    <w:rsid w:val="00503C73"/>
    <w:rsid w:val="00503CDA"/>
    <w:rsid w:val="00503E21"/>
    <w:rsid w:val="005044C4"/>
    <w:rsid w:val="005049A8"/>
    <w:rsid w:val="00504A14"/>
    <w:rsid w:val="00504A90"/>
    <w:rsid w:val="0050516C"/>
    <w:rsid w:val="00505584"/>
    <w:rsid w:val="00505900"/>
    <w:rsid w:val="00505C3A"/>
    <w:rsid w:val="00505D1A"/>
    <w:rsid w:val="005061EE"/>
    <w:rsid w:val="005063F8"/>
    <w:rsid w:val="005065AC"/>
    <w:rsid w:val="00506817"/>
    <w:rsid w:val="00506862"/>
    <w:rsid w:val="00506E62"/>
    <w:rsid w:val="00506F28"/>
    <w:rsid w:val="00507724"/>
    <w:rsid w:val="00507B7A"/>
    <w:rsid w:val="00507D01"/>
    <w:rsid w:val="005101DF"/>
    <w:rsid w:val="005103BF"/>
    <w:rsid w:val="005105FC"/>
    <w:rsid w:val="005107AF"/>
    <w:rsid w:val="00510DE8"/>
    <w:rsid w:val="005112F2"/>
    <w:rsid w:val="005113EA"/>
    <w:rsid w:val="005122F8"/>
    <w:rsid w:val="0051235F"/>
    <w:rsid w:val="0051262F"/>
    <w:rsid w:val="00513255"/>
    <w:rsid w:val="00513673"/>
    <w:rsid w:val="005136AC"/>
    <w:rsid w:val="0051390E"/>
    <w:rsid w:val="0051391E"/>
    <w:rsid w:val="00513B94"/>
    <w:rsid w:val="00513C20"/>
    <w:rsid w:val="00513DD3"/>
    <w:rsid w:val="00514279"/>
    <w:rsid w:val="0051451F"/>
    <w:rsid w:val="00514759"/>
    <w:rsid w:val="005148E2"/>
    <w:rsid w:val="00514A26"/>
    <w:rsid w:val="00514AEB"/>
    <w:rsid w:val="00514B64"/>
    <w:rsid w:val="00514C57"/>
    <w:rsid w:val="00514D98"/>
    <w:rsid w:val="00514EAE"/>
    <w:rsid w:val="0051501A"/>
    <w:rsid w:val="00515145"/>
    <w:rsid w:val="0051584E"/>
    <w:rsid w:val="005158F3"/>
    <w:rsid w:val="00515953"/>
    <w:rsid w:val="00515B2E"/>
    <w:rsid w:val="00515B86"/>
    <w:rsid w:val="00515DC2"/>
    <w:rsid w:val="00515DD8"/>
    <w:rsid w:val="00515E30"/>
    <w:rsid w:val="00515EE9"/>
    <w:rsid w:val="00516355"/>
    <w:rsid w:val="00516658"/>
    <w:rsid w:val="00516748"/>
    <w:rsid w:val="005168B0"/>
    <w:rsid w:val="005168E4"/>
    <w:rsid w:val="005169E3"/>
    <w:rsid w:val="00516AA4"/>
    <w:rsid w:val="00516D45"/>
    <w:rsid w:val="00516E98"/>
    <w:rsid w:val="00516F30"/>
    <w:rsid w:val="00516F80"/>
    <w:rsid w:val="005177A7"/>
    <w:rsid w:val="005200DF"/>
    <w:rsid w:val="005201CF"/>
    <w:rsid w:val="00520230"/>
    <w:rsid w:val="005204A8"/>
    <w:rsid w:val="005206B3"/>
    <w:rsid w:val="00520802"/>
    <w:rsid w:val="00520A7C"/>
    <w:rsid w:val="00520B4B"/>
    <w:rsid w:val="0052125C"/>
    <w:rsid w:val="0052126D"/>
    <w:rsid w:val="00521720"/>
    <w:rsid w:val="005217AD"/>
    <w:rsid w:val="00521962"/>
    <w:rsid w:val="00521A1D"/>
    <w:rsid w:val="00521A65"/>
    <w:rsid w:val="00521B2A"/>
    <w:rsid w:val="00521D23"/>
    <w:rsid w:val="00521E10"/>
    <w:rsid w:val="005221A1"/>
    <w:rsid w:val="005222DD"/>
    <w:rsid w:val="0052265E"/>
    <w:rsid w:val="0052274A"/>
    <w:rsid w:val="0052279A"/>
    <w:rsid w:val="00522AC8"/>
    <w:rsid w:val="00522E39"/>
    <w:rsid w:val="0052321B"/>
    <w:rsid w:val="00523345"/>
    <w:rsid w:val="00523512"/>
    <w:rsid w:val="00523824"/>
    <w:rsid w:val="00523B12"/>
    <w:rsid w:val="00523BC4"/>
    <w:rsid w:val="00523DFE"/>
    <w:rsid w:val="005243D3"/>
    <w:rsid w:val="005246BE"/>
    <w:rsid w:val="00524A25"/>
    <w:rsid w:val="00524A6C"/>
    <w:rsid w:val="00524C61"/>
    <w:rsid w:val="00524C78"/>
    <w:rsid w:val="005255A7"/>
    <w:rsid w:val="005257A1"/>
    <w:rsid w:val="005258DA"/>
    <w:rsid w:val="00525A50"/>
    <w:rsid w:val="00525D41"/>
    <w:rsid w:val="00525DD7"/>
    <w:rsid w:val="00526001"/>
    <w:rsid w:val="0052605D"/>
    <w:rsid w:val="0052608F"/>
    <w:rsid w:val="00526382"/>
    <w:rsid w:val="00526465"/>
    <w:rsid w:val="0052648E"/>
    <w:rsid w:val="00526668"/>
    <w:rsid w:val="00526AEC"/>
    <w:rsid w:val="00526B4C"/>
    <w:rsid w:val="00526EA8"/>
    <w:rsid w:val="00526EBF"/>
    <w:rsid w:val="00527054"/>
    <w:rsid w:val="00527118"/>
    <w:rsid w:val="0052737D"/>
    <w:rsid w:val="00527CA8"/>
    <w:rsid w:val="00527CBE"/>
    <w:rsid w:val="00527D66"/>
    <w:rsid w:val="00527F12"/>
    <w:rsid w:val="0053017D"/>
    <w:rsid w:val="005302EA"/>
    <w:rsid w:val="0053063D"/>
    <w:rsid w:val="005308A4"/>
    <w:rsid w:val="00530BA0"/>
    <w:rsid w:val="00530D3A"/>
    <w:rsid w:val="00530E80"/>
    <w:rsid w:val="00530EAA"/>
    <w:rsid w:val="0053104E"/>
    <w:rsid w:val="00531178"/>
    <w:rsid w:val="005312C6"/>
    <w:rsid w:val="00531304"/>
    <w:rsid w:val="005314B5"/>
    <w:rsid w:val="00531520"/>
    <w:rsid w:val="00531581"/>
    <w:rsid w:val="00531660"/>
    <w:rsid w:val="005316A3"/>
    <w:rsid w:val="00531A06"/>
    <w:rsid w:val="00531C9A"/>
    <w:rsid w:val="00531CA9"/>
    <w:rsid w:val="00531D6C"/>
    <w:rsid w:val="0053214C"/>
    <w:rsid w:val="0053228F"/>
    <w:rsid w:val="00532771"/>
    <w:rsid w:val="005327CE"/>
    <w:rsid w:val="00532C57"/>
    <w:rsid w:val="00532D79"/>
    <w:rsid w:val="00532F13"/>
    <w:rsid w:val="0053357F"/>
    <w:rsid w:val="005338C1"/>
    <w:rsid w:val="00533927"/>
    <w:rsid w:val="00533B9B"/>
    <w:rsid w:val="00533C13"/>
    <w:rsid w:val="00533D34"/>
    <w:rsid w:val="00533DF8"/>
    <w:rsid w:val="00534252"/>
    <w:rsid w:val="00534549"/>
    <w:rsid w:val="005345BD"/>
    <w:rsid w:val="0053460D"/>
    <w:rsid w:val="00534BF0"/>
    <w:rsid w:val="00534CA5"/>
    <w:rsid w:val="00534EC7"/>
    <w:rsid w:val="00535206"/>
    <w:rsid w:val="005356D9"/>
    <w:rsid w:val="005357DE"/>
    <w:rsid w:val="00535934"/>
    <w:rsid w:val="00535B2A"/>
    <w:rsid w:val="00535D71"/>
    <w:rsid w:val="005360EE"/>
    <w:rsid w:val="00536370"/>
    <w:rsid w:val="005363DD"/>
    <w:rsid w:val="00536482"/>
    <w:rsid w:val="005366B7"/>
    <w:rsid w:val="005366EA"/>
    <w:rsid w:val="00536803"/>
    <w:rsid w:val="00536A16"/>
    <w:rsid w:val="00536C32"/>
    <w:rsid w:val="00536CB7"/>
    <w:rsid w:val="00536DAF"/>
    <w:rsid w:val="00536DB6"/>
    <w:rsid w:val="00536E56"/>
    <w:rsid w:val="005370FE"/>
    <w:rsid w:val="005372DF"/>
    <w:rsid w:val="005372EC"/>
    <w:rsid w:val="005375C2"/>
    <w:rsid w:val="005377B4"/>
    <w:rsid w:val="00537B15"/>
    <w:rsid w:val="0054007C"/>
    <w:rsid w:val="005401F4"/>
    <w:rsid w:val="0054088A"/>
    <w:rsid w:val="005409A4"/>
    <w:rsid w:val="00540C4B"/>
    <w:rsid w:val="005413F2"/>
    <w:rsid w:val="005416C6"/>
    <w:rsid w:val="00541A68"/>
    <w:rsid w:val="00541C56"/>
    <w:rsid w:val="005420DC"/>
    <w:rsid w:val="005422CD"/>
    <w:rsid w:val="00542ADD"/>
    <w:rsid w:val="00542BDC"/>
    <w:rsid w:val="00542D67"/>
    <w:rsid w:val="005430C6"/>
    <w:rsid w:val="005431AA"/>
    <w:rsid w:val="00543216"/>
    <w:rsid w:val="00543248"/>
    <w:rsid w:val="00543303"/>
    <w:rsid w:val="00543788"/>
    <w:rsid w:val="00543F5A"/>
    <w:rsid w:val="0054455E"/>
    <w:rsid w:val="00544798"/>
    <w:rsid w:val="00545092"/>
    <w:rsid w:val="00545288"/>
    <w:rsid w:val="0054548A"/>
    <w:rsid w:val="0054556A"/>
    <w:rsid w:val="00545735"/>
    <w:rsid w:val="005459FF"/>
    <w:rsid w:val="00545B40"/>
    <w:rsid w:val="00545BCA"/>
    <w:rsid w:val="0054615E"/>
    <w:rsid w:val="0054645A"/>
    <w:rsid w:val="0054660B"/>
    <w:rsid w:val="00546A02"/>
    <w:rsid w:val="00546D73"/>
    <w:rsid w:val="00546E47"/>
    <w:rsid w:val="005471ED"/>
    <w:rsid w:val="00547300"/>
    <w:rsid w:val="0054798F"/>
    <w:rsid w:val="00547B46"/>
    <w:rsid w:val="00547D6D"/>
    <w:rsid w:val="00547E62"/>
    <w:rsid w:val="005501CC"/>
    <w:rsid w:val="0055045E"/>
    <w:rsid w:val="005505B9"/>
    <w:rsid w:val="00550D43"/>
    <w:rsid w:val="00550D8D"/>
    <w:rsid w:val="00550D92"/>
    <w:rsid w:val="00550FC2"/>
    <w:rsid w:val="005512AB"/>
    <w:rsid w:val="005512E7"/>
    <w:rsid w:val="00551381"/>
    <w:rsid w:val="00551904"/>
    <w:rsid w:val="00551980"/>
    <w:rsid w:val="00551A8F"/>
    <w:rsid w:val="00551D3F"/>
    <w:rsid w:val="00551EE1"/>
    <w:rsid w:val="00551FB6"/>
    <w:rsid w:val="00551FE2"/>
    <w:rsid w:val="00551FFA"/>
    <w:rsid w:val="00552184"/>
    <w:rsid w:val="00552264"/>
    <w:rsid w:val="0055235E"/>
    <w:rsid w:val="00552496"/>
    <w:rsid w:val="005525CD"/>
    <w:rsid w:val="005527BD"/>
    <w:rsid w:val="0055288D"/>
    <w:rsid w:val="00552C0D"/>
    <w:rsid w:val="00552C45"/>
    <w:rsid w:val="00552D74"/>
    <w:rsid w:val="00552EC9"/>
    <w:rsid w:val="00552F51"/>
    <w:rsid w:val="00553278"/>
    <w:rsid w:val="005533A7"/>
    <w:rsid w:val="00553676"/>
    <w:rsid w:val="0055372E"/>
    <w:rsid w:val="005537D4"/>
    <w:rsid w:val="00553808"/>
    <w:rsid w:val="00553855"/>
    <w:rsid w:val="005538EE"/>
    <w:rsid w:val="00553A9A"/>
    <w:rsid w:val="00553C20"/>
    <w:rsid w:val="00553DCA"/>
    <w:rsid w:val="00553E04"/>
    <w:rsid w:val="0055418C"/>
    <w:rsid w:val="00554344"/>
    <w:rsid w:val="00554468"/>
    <w:rsid w:val="0055455C"/>
    <w:rsid w:val="00554702"/>
    <w:rsid w:val="005547F8"/>
    <w:rsid w:val="00554802"/>
    <w:rsid w:val="00554807"/>
    <w:rsid w:val="00554B67"/>
    <w:rsid w:val="00554D34"/>
    <w:rsid w:val="00554D88"/>
    <w:rsid w:val="00554DD1"/>
    <w:rsid w:val="00554EA7"/>
    <w:rsid w:val="00554ED2"/>
    <w:rsid w:val="00555149"/>
    <w:rsid w:val="00555281"/>
    <w:rsid w:val="00555478"/>
    <w:rsid w:val="00555480"/>
    <w:rsid w:val="00555518"/>
    <w:rsid w:val="00555CB6"/>
    <w:rsid w:val="0055622F"/>
    <w:rsid w:val="00556816"/>
    <w:rsid w:val="0055684A"/>
    <w:rsid w:val="005569D2"/>
    <w:rsid w:val="00556A3B"/>
    <w:rsid w:val="00556C1C"/>
    <w:rsid w:val="005570E3"/>
    <w:rsid w:val="005572B1"/>
    <w:rsid w:val="005573E4"/>
    <w:rsid w:val="00557580"/>
    <w:rsid w:val="005575B8"/>
    <w:rsid w:val="00557793"/>
    <w:rsid w:val="005577E9"/>
    <w:rsid w:val="0055784B"/>
    <w:rsid w:val="00557AA4"/>
    <w:rsid w:val="00557AD1"/>
    <w:rsid w:val="00557B4F"/>
    <w:rsid w:val="00557C0D"/>
    <w:rsid w:val="005602D0"/>
    <w:rsid w:val="00560678"/>
    <w:rsid w:val="00560759"/>
    <w:rsid w:val="005608C1"/>
    <w:rsid w:val="00560912"/>
    <w:rsid w:val="00560924"/>
    <w:rsid w:val="00560B7B"/>
    <w:rsid w:val="00560BD6"/>
    <w:rsid w:val="00560C42"/>
    <w:rsid w:val="00560D50"/>
    <w:rsid w:val="00561431"/>
    <w:rsid w:val="0056145F"/>
    <w:rsid w:val="005614B1"/>
    <w:rsid w:val="00561604"/>
    <w:rsid w:val="00561617"/>
    <w:rsid w:val="005616B7"/>
    <w:rsid w:val="00561845"/>
    <w:rsid w:val="0056186A"/>
    <w:rsid w:val="00561D05"/>
    <w:rsid w:val="00561D33"/>
    <w:rsid w:val="00561E5E"/>
    <w:rsid w:val="00561E94"/>
    <w:rsid w:val="005620D0"/>
    <w:rsid w:val="0056219E"/>
    <w:rsid w:val="005624AA"/>
    <w:rsid w:val="00562536"/>
    <w:rsid w:val="005628EB"/>
    <w:rsid w:val="00562A53"/>
    <w:rsid w:val="00562C88"/>
    <w:rsid w:val="00563B66"/>
    <w:rsid w:val="00563CB0"/>
    <w:rsid w:val="00563FEB"/>
    <w:rsid w:val="00563FF8"/>
    <w:rsid w:val="005642F7"/>
    <w:rsid w:val="005644B8"/>
    <w:rsid w:val="00564839"/>
    <w:rsid w:val="005648A0"/>
    <w:rsid w:val="0056496B"/>
    <w:rsid w:val="00564AE0"/>
    <w:rsid w:val="00564D50"/>
    <w:rsid w:val="00565057"/>
    <w:rsid w:val="0056530C"/>
    <w:rsid w:val="0056595E"/>
    <w:rsid w:val="00565AF0"/>
    <w:rsid w:val="00565B0E"/>
    <w:rsid w:val="005660F4"/>
    <w:rsid w:val="005661BB"/>
    <w:rsid w:val="005661D2"/>
    <w:rsid w:val="00566805"/>
    <w:rsid w:val="00566D47"/>
    <w:rsid w:val="00566DB3"/>
    <w:rsid w:val="00566FC0"/>
    <w:rsid w:val="0056709D"/>
    <w:rsid w:val="005671DF"/>
    <w:rsid w:val="00567543"/>
    <w:rsid w:val="005675BE"/>
    <w:rsid w:val="00567668"/>
    <w:rsid w:val="00567739"/>
    <w:rsid w:val="00567B8F"/>
    <w:rsid w:val="00567E21"/>
    <w:rsid w:val="0057000C"/>
    <w:rsid w:val="0057017E"/>
    <w:rsid w:val="00570530"/>
    <w:rsid w:val="00570692"/>
    <w:rsid w:val="00570742"/>
    <w:rsid w:val="0057082C"/>
    <w:rsid w:val="00571071"/>
    <w:rsid w:val="005713D4"/>
    <w:rsid w:val="00571445"/>
    <w:rsid w:val="00571602"/>
    <w:rsid w:val="005716F3"/>
    <w:rsid w:val="0057189E"/>
    <w:rsid w:val="005719D0"/>
    <w:rsid w:val="005719F9"/>
    <w:rsid w:val="00571A7B"/>
    <w:rsid w:val="00571C15"/>
    <w:rsid w:val="0057208E"/>
    <w:rsid w:val="00572145"/>
    <w:rsid w:val="005722D7"/>
    <w:rsid w:val="00572370"/>
    <w:rsid w:val="005729AA"/>
    <w:rsid w:val="005729C9"/>
    <w:rsid w:val="00572CD9"/>
    <w:rsid w:val="00572F26"/>
    <w:rsid w:val="0057304B"/>
    <w:rsid w:val="00573286"/>
    <w:rsid w:val="005734DE"/>
    <w:rsid w:val="005735E6"/>
    <w:rsid w:val="00573604"/>
    <w:rsid w:val="0057368F"/>
    <w:rsid w:val="00573C0C"/>
    <w:rsid w:val="00573DC3"/>
    <w:rsid w:val="005740C6"/>
    <w:rsid w:val="00574943"/>
    <w:rsid w:val="00574D8F"/>
    <w:rsid w:val="00575469"/>
    <w:rsid w:val="00575943"/>
    <w:rsid w:val="005759F1"/>
    <w:rsid w:val="00575CA1"/>
    <w:rsid w:val="00575D1B"/>
    <w:rsid w:val="0057652B"/>
    <w:rsid w:val="005765AC"/>
    <w:rsid w:val="0057674E"/>
    <w:rsid w:val="00576794"/>
    <w:rsid w:val="00576C30"/>
    <w:rsid w:val="00576CB1"/>
    <w:rsid w:val="00577144"/>
    <w:rsid w:val="0057727C"/>
    <w:rsid w:val="005774CF"/>
    <w:rsid w:val="00577600"/>
    <w:rsid w:val="0057794E"/>
    <w:rsid w:val="00577BC6"/>
    <w:rsid w:val="00577E47"/>
    <w:rsid w:val="005802E8"/>
    <w:rsid w:val="00580AD4"/>
    <w:rsid w:val="00580E57"/>
    <w:rsid w:val="00581377"/>
    <w:rsid w:val="005814DF"/>
    <w:rsid w:val="005815BE"/>
    <w:rsid w:val="0058192B"/>
    <w:rsid w:val="00581D51"/>
    <w:rsid w:val="0058205A"/>
    <w:rsid w:val="005820EE"/>
    <w:rsid w:val="005824FF"/>
    <w:rsid w:val="005826F9"/>
    <w:rsid w:val="00582775"/>
    <w:rsid w:val="005827F1"/>
    <w:rsid w:val="0058280D"/>
    <w:rsid w:val="00582A92"/>
    <w:rsid w:val="00582BC4"/>
    <w:rsid w:val="00582F23"/>
    <w:rsid w:val="00583241"/>
    <w:rsid w:val="00583707"/>
    <w:rsid w:val="005838A3"/>
    <w:rsid w:val="00583924"/>
    <w:rsid w:val="0058398A"/>
    <w:rsid w:val="005839C5"/>
    <w:rsid w:val="00583AE5"/>
    <w:rsid w:val="00583B2E"/>
    <w:rsid w:val="00583DA2"/>
    <w:rsid w:val="00583E42"/>
    <w:rsid w:val="0058412D"/>
    <w:rsid w:val="00584213"/>
    <w:rsid w:val="0058432C"/>
    <w:rsid w:val="00584869"/>
    <w:rsid w:val="005848DA"/>
    <w:rsid w:val="00584C99"/>
    <w:rsid w:val="00584E1F"/>
    <w:rsid w:val="00584FB7"/>
    <w:rsid w:val="00584FEF"/>
    <w:rsid w:val="0058514E"/>
    <w:rsid w:val="00585270"/>
    <w:rsid w:val="005853B0"/>
    <w:rsid w:val="005854B3"/>
    <w:rsid w:val="005854F5"/>
    <w:rsid w:val="00585617"/>
    <w:rsid w:val="00585ABE"/>
    <w:rsid w:val="00585B9D"/>
    <w:rsid w:val="00585DD0"/>
    <w:rsid w:val="00585E53"/>
    <w:rsid w:val="00585F4E"/>
    <w:rsid w:val="005860C2"/>
    <w:rsid w:val="00586493"/>
    <w:rsid w:val="00586564"/>
    <w:rsid w:val="00586982"/>
    <w:rsid w:val="005869DA"/>
    <w:rsid w:val="00586B0B"/>
    <w:rsid w:val="00586C1F"/>
    <w:rsid w:val="00586CD6"/>
    <w:rsid w:val="00587222"/>
    <w:rsid w:val="0058751A"/>
    <w:rsid w:val="005876E1"/>
    <w:rsid w:val="0058778C"/>
    <w:rsid w:val="0058789A"/>
    <w:rsid w:val="00587981"/>
    <w:rsid w:val="00587B1C"/>
    <w:rsid w:val="00587BEE"/>
    <w:rsid w:val="00587C33"/>
    <w:rsid w:val="00587ED2"/>
    <w:rsid w:val="00587EED"/>
    <w:rsid w:val="00587EF0"/>
    <w:rsid w:val="00587F3C"/>
    <w:rsid w:val="00587F81"/>
    <w:rsid w:val="00590258"/>
    <w:rsid w:val="005903D8"/>
    <w:rsid w:val="0059098A"/>
    <w:rsid w:val="00590A23"/>
    <w:rsid w:val="00590BAC"/>
    <w:rsid w:val="00590EAE"/>
    <w:rsid w:val="00590ED8"/>
    <w:rsid w:val="005916F7"/>
    <w:rsid w:val="0059208A"/>
    <w:rsid w:val="0059221C"/>
    <w:rsid w:val="0059222F"/>
    <w:rsid w:val="005922D5"/>
    <w:rsid w:val="0059237D"/>
    <w:rsid w:val="005924EC"/>
    <w:rsid w:val="005925C6"/>
    <w:rsid w:val="00592CCD"/>
    <w:rsid w:val="00592E8B"/>
    <w:rsid w:val="00592FE1"/>
    <w:rsid w:val="005930C9"/>
    <w:rsid w:val="00593179"/>
    <w:rsid w:val="00593226"/>
    <w:rsid w:val="0059359E"/>
    <w:rsid w:val="005935FB"/>
    <w:rsid w:val="0059376D"/>
    <w:rsid w:val="005939D5"/>
    <w:rsid w:val="00593AE2"/>
    <w:rsid w:val="005945F9"/>
    <w:rsid w:val="00594B1C"/>
    <w:rsid w:val="00594B49"/>
    <w:rsid w:val="00594C65"/>
    <w:rsid w:val="00594CFB"/>
    <w:rsid w:val="00594EDD"/>
    <w:rsid w:val="00594FFA"/>
    <w:rsid w:val="00595202"/>
    <w:rsid w:val="0059552B"/>
    <w:rsid w:val="00595678"/>
    <w:rsid w:val="005956D8"/>
    <w:rsid w:val="00595852"/>
    <w:rsid w:val="00595C89"/>
    <w:rsid w:val="00595E18"/>
    <w:rsid w:val="00595E42"/>
    <w:rsid w:val="00595F1E"/>
    <w:rsid w:val="00595F59"/>
    <w:rsid w:val="00595FCA"/>
    <w:rsid w:val="00596410"/>
    <w:rsid w:val="0059646C"/>
    <w:rsid w:val="005965CC"/>
    <w:rsid w:val="0059662E"/>
    <w:rsid w:val="005967D5"/>
    <w:rsid w:val="00596891"/>
    <w:rsid w:val="0059689A"/>
    <w:rsid w:val="00596A1C"/>
    <w:rsid w:val="00596B62"/>
    <w:rsid w:val="005976FF"/>
    <w:rsid w:val="0059770F"/>
    <w:rsid w:val="00597B47"/>
    <w:rsid w:val="00597D67"/>
    <w:rsid w:val="00597F37"/>
    <w:rsid w:val="00597F54"/>
    <w:rsid w:val="005A0268"/>
    <w:rsid w:val="005A06AA"/>
    <w:rsid w:val="005A097D"/>
    <w:rsid w:val="005A0FC4"/>
    <w:rsid w:val="005A0FD9"/>
    <w:rsid w:val="005A0FE7"/>
    <w:rsid w:val="005A10A9"/>
    <w:rsid w:val="005A1166"/>
    <w:rsid w:val="005A1A5C"/>
    <w:rsid w:val="005A1CBD"/>
    <w:rsid w:val="005A1DBC"/>
    <w:rsid w:val="005A227C"/>
    <w:rsid w:val="005A2306"/>
    <w:rsid w:val="005A2357"/>
    <w:rsid w:val="005A24B4"/>
    <w:rsid w:val="005A2548"/>
    <w:rsid w:val="005A25BB"/>
    <w:rsid w:val="005A26D3"/>
    <w:rsid w:val="005A2AAE"/>
    <w:rsid w:val="005A2BE0"/>
    <w:rsid w:val="005A3104"/>
    <w:rsid w:val="005A3192"/>
    <w:rsid w:val="005A31B7"/>
    <w:rsid w:val="005A31C7"/>
    <w:rsid w:val="005A3221"/>
    <w:rsid w:val="005A33BF"/>
    <w:rsid w:val="005A356F"/>
    <w:rsid w:val="005A37F8"/>
    <w:rsid w:val="005A38EB"/>
    <w:rsid w:val="005A3F1F"/>
    <w:rsid w:val="005A4549"/>
    <w:rsid w:val="005A4BDA"/>
    <w:rsid w:val="005A4BF9"/>
    <w:rsid w:val="005A4D0D"/>
    <w:rsid w:val="005A4D47"/>
    <w:rsid w:val="005A50AF"/>
    <w:rsid w:val="005A533E"/>
    <w:rsid w:val="005A54EA"/>
    <w:rsid w:val="005A573A"/>
    <w:rsid w:val="005A5760"/>
    <w:rsid w:val="005A5926"/>
    <w:rsid w:val="005A5E00"/>
    <w:rsid w:val="005A5E76"/>
    <w:rsid w:val="005A6057"/>
    <w:rsid w:val="005A64A6"/>
    <w:rsid w:val="005A64D9"/>
    <w:rsid w:val="005A6556"/>
    <w:rsid w:val="005A65C1"/>
    <w:rsid w:val="005A6600"/>
    <w:rsid w:val="005A6811"/>
    <w:rsid w:val="005A6A1E"/>
    <w:rsid w:val="005A6AB7"/>
    <w:rsid w:val="005A6D87"/>
    <w:rsid w:val="005A70F2"/>
    <w:rsid w:val="005A7303"/>
    <w:rsid w:val="005A75BE"/>
    <w:rsid w:val="005A77B5"/>
    <w:rsid w:val="005B0794"/>
    <w:rsid w:val="005B07D2"/>
    <w:rsid w:val="005B07F2"/>
    <w:rsid w:val="005B0FC6"/>
    <w:rsid w:val="005B0FF4"/>
    <w:rsid w:val="005B1050"/>
    <w:rsid w:val="005B116E"/>
    <w:rsid w:val="005B12B8"/>
    <w:rsid w:val="005B12FE"/>
    <w:rsid w:val="005B1598"/>
    <w:rsid w:val="005B1A35"/>
    <w:rsid w:val="005B1BF2"/>
    <w:rsid w:val="005B1EE8"/>
    <w:rsid w:val="005B24C2"/>
    <w:rsid w:val="005B24CD"/>
    <w:rsid w:val="005B27FD"/>
    <w:rsid w:val="005B2B86"/>
    <w:rsid w:val="005B2BF7"/>
    <w:rsid w:val="005B2DAA"/>
    <w:rsid w:val="005B2E9E"/>
    <w:rsid w:val="005B2EC1"/>
    <w:rsid w:val="005B30F8"/>
    <w:rsid w:val="005B3104"/>
    <w:rsid w:val="005B32FA"/>
    <w:rsid w:val="005B3926"/>
    <w:rsid w:val="005B392E"/>
    <w:rsid w:val="005B3992"/>
    <w:rsid w:val="005B3A6B"/>
    <w:rsid w:val="005B40C9"/>
    <w:rsid w:val="005B4485"/>
    <w:rsid w:val="005B44F7"/>
    <w:rsid w:val="005B463C"/>
    <w:rsid w:val="005B4705"/>
    <w:rsid w:val="005B483A"/>
    <w:rsid w:val="005B48F1"/>
    <w:rsid w:val="005B4CA2"/>
    <w:rsid w:val="005B4EAF"/>
    <w:rsid w:val="005B4EC9"/>
    <w:rsid w:val="005B4F66"/>
    <w:rsid w:val="005B514D"/>
    <w:rsid w:val="005B5200"/>
    <w:rsid w:val="005B5202"/>
    <w:rsid w:val="005B531E"/>
    <w:rsid w:val="005B58CA"/>
    <w:rsid w:val="005B5A5D"/>
    <w:rsid w:val="005B5A6F"/>
    <w:rsid w:val="005B5B3C"/>
    <w:rsid w:val="005B65E8"/>
    <w:rsid w:val="005B689A"/>
    <w:rsid w:val="005B6BA5"/>
    <w:rsid w:val="005B718A"/>
    <w:rsid w:val="005B72BD"/>
    <w:rsid w:val="005B7330"/>
    <w:rsid w:val="005B73FE"/>
    <w:rsid w:val="005B78CF"/>
    <w:rsid w:val="005B78D7"/>
    <w:rsid w:val="005B795C"/>
    <w:rsid w:val="005B7A81"/>
    <w:rsid w:val="005B7E6C"/>
    <w:rsid w:val="005B7E93"/>
    <w:rsid w:val="005C039D"/>
    <w:rsid w:val="005C06AD"/>
    <w:rsid w:val="005C072E"/>
    <w:rsid w:val="005C0880"/>
    <w:rsid w:val="005C11B8"/>
    <w:rsid w:val="005C151C"/>
    <w:rsid w:val="005C16B4"/>
    <w:rsid w:val="005C19F6"/>
    <w:rsid w:val="005C1E7E"/>
    <w:rsid w:val="005C1F7A"/>
    <w:rsid w:val="005C2059"/>
    <w:rsid w:val="005C211C"/>
    <w:rsid w:val="005C21DE"/>
    <w:rsid w:val="005C2239"/>
    <w:rsid w:val="005C22A5"/>
    <w:rsid w:val="005C26B1"/>
    <w:rsid w:val="005C2E85"/>
    <w:rsid w:val="005C3620"/>
    <w:rsid w:val="005C36EF"/>
    <w:rsid w:val="005C3765"/>
    <w:rsid w:val="005C3930"/>
    <w:rsid w:val="005C3AF3"/>
    <w:rsid w:val="005C3B0B"/>
    <w:rsid w:val="005C3C82"/>
    <w:rsid w:val="005C3E90"/>
    <w:rsid w:val="005C40EE"/>
    <w:rsid w:val="005C4107"/>
    <w:rsid w:val="005C4116"/>
    <w:rsid w:val="005C4373"/>
    <w:rsid w:val="005C44C4"/>
    <w:rsid w:val="005C46F1"/>
    <w:rsid w:val="005C477B"/>
    <w:rsid w:val="005C47C6"/>
    <w:rsid w:val="005C4834"/>
    <w:rsid w:val="005C49ED"/>
    <w:rsid w:val="005C593C"/>
    <w:rsid w:val="005C5AB1"/>
    <w:rsid w:val="005C5DDA"/>
    <w:rsid w:val="005C5F36"/>
    <w:rsid w:val="005C6039"/>
    <w:rsid w:val="005C6277"/>
    <w:rsid w:val="005C668F"/>
    <w:rsid w:val="005C695F"/>
    <w:rsid w:val="005C6978"/>
    <w:rsid w:val="005C6F67"/>
    <w:rsid w:val="005C756B"/>
    <w:rsid w:val="005C7792"/>
    <w:rsid w:val="005C7BDD"/>
    <w:rsid w:val="005C7D3C"/>
    <w:rsid w:val="005C7E2F"/>
    <w:rsid w:val="005C7EFB"/>
    <w:rsid w:val="005C7F89"/>
    <w:rsid w:val="005D04D9"/>
    <w:rsid w:val="005D0677"/>
    <w:rsid w:val="005D06EB"/>
    <w:rsid w:val="005D09FD"/>
    <w:rsid w:val="005D0C85"/>
    <w:rsid w:val="005D0D2E"/>
    <w:rsid w:val="005D1338"/>
    <w:rsid w:val="005D163C"/>
    <w:rsid w:val="005D1907"/>
    <w:rsid w:val="005D1F73"/>
    <w:rsid w:val="005D1FEE"/>
    <w:rsid w:val="005D222F"/>
    <w:rsid w:val="005D23F5"/>
    <w:rsid w:val="005D246C"/>
    <w:rsid w:val="005D24FB"/>
    <w:rsid w:val="005D25BE"/>
    <w:rsid w:val="005D2941"/>
    <w:rsid w:val="005D2977"/>
    <w:rsid w:val="005D29A7"/>
    <w:rsid w:val="005D2F80"/>
    <w:rsid w:val="005D2FE1"/>
    <w:rsid w:val="005D380C"/>
    <w:rsid w:val="005D3826"/>
    <w:rsid w:val="005D3859"/>
    <w:rsid w:val="005D39B4"/>
    <w:rsid w:val="005D3B5B"/>
    <w:rsid w:val="005D3D2E"/>
    <w:rsid w:val="005D3E64"/>
    <w:rsid w:val="005D3F67"/>
    <w:rsid w:val="005D40BA"/>
    <w:rsid w:val="005D413D"/>
    <w:rsid w:val="005D4159"/>
    <w:rsid w:val="005D4435"/>
    <w:rsid w:val="005D48CB"/>
    <w:rsid w:val="005D48F2"/>
    <w:rsid w:val="005D4C9C"/>
    <w:rsid w:val="005D4DB5"/>
    <w:rsid w:val="005D512E"/>
    <w:rsid w:val="005D52EA"/>
    <w:rsid w:val="005D535B"/>
    <w:rsid w:val="005D535E"/>
    <w:rsid w:val="005D5464"/>
    <w:rsid w:val="005D575E"/>
    <w:rsid w:val="005D5A36"/>
    <w:rsid w:val="005D5B0D"/>
    <w:rsid w:val="005D5BE9"/>
    <w:rsid w:val="005D5CAB"/>
    <w:rsid w:val="005D5D5D"/>
    <w:rsid w:val="005D6046"/>
    <w:rsid w:val="005D60E3"/>
    <w:rsid w:val="005D614C"/>
    <w:rsid w:val="005D6207"/>
    <w:rsid w:val="005D62D5"/>
    <w:rsid w:val="005D6388"/>
    <w:rsid w:val="005D68CC"/>
    <w:rsid w:val="005D697A"/>
    <w:rsid w:val="005D6A15"/>
    <w:rsid w:val="005D6C39"/>
    <w:rsid w:val="005D6C9F"/>
    <w:rsid w:val="005D6E08"/>
    <w:rsid w:val="005D72D7"/>
    <w:rsid w:val="005D755B"/>
    <w:rsid w:val="005D7571"/>
    <w:rsid w:val="005D7693"/>
    <w:rsid w:val="005D7C9E"/>
    <w:rsid w:val="005D7D9B"/>
    <w:rsid w:val="005E00C1"/>
    <w:rsid w:val="005E03A7"/>
    <w:rsid w:val="005E042D"/>
    <w:rsid w:val="005E049D"/>
    <w:rsid w:val="005E0554"/>
    <w:rsid w:val="005E0574"/>
    <w:rsid w:val="005E0A4E"/>
    <w:rsid w:val="005E0AAC"/>
    <w:rsid w:val="005E0BEA"/>
    <w:rsid w:val="005E0BEB"/>
    <w:rsid w:val="005E0F8B"/>
    <w:rsid w:val="005E101F"/>
    <w:rsid w:val="005E11D8"/>
    <w:rsid w:val="005E12BB"/>
    <w:rsid w:val="005E133A"/>
    <w:rsid w:val="005E138B"/>
    <w:rsid w:val="005E1432"/>
    <w:rsid w:val="005E1C95"/>
    <w:rsid w:val="005E1E25"/>
    <w:rsid w:val="005E1E3C"/>
    <w:rsid w:val="005E1E42"/>
    <w:rsid w:val="005E1F08"/>
    <w:rsid w:val="005E2352"/>
    <w:rsid w:val="005E255C"/>
    <w:rsid w:val="005E2607"/>
    <w:rsid w:val="005E2C0F"/>
    <w:rsid w:val="005E2E1E"/>
    <w:rsid w:val="005E35A8"/>
    <w:rsid w:val="005E361F"/>
    <w:rsid w:val="005E39B2"/>
    <w:rsid w:val="005E3BCD"/>
    <w:rsid w:val="005E3DF0"/>
    <w:rsid w:val="005E3E07"/>
    <w:rsid w:val="005E41E4"/>
    <w:rsid w:val="005E44B1"/>
    <w:rsid w:val="005E44DE"/>
    <w:rsid w:val="005E46E9"/>
    <w:rsid w:val="005E48F3"/>
    <w:rsid w:val="005E4A4D"/>
    <w:rsid w:val="005E4A9D"/>
    <w:rsid w:val="005E4C4B"/>
    <w:rsid w:val="005E4E81"/>
    <w:rsid w:val="005E5007"/>
    <w:rsid w:val="005E501E"/>
    <w:rsid w:val="005E5328"/>
    <w:rsid w:val="005E547F"/>
    <w:rsid w:val="005E5500"/>
    <w:rsid w:val="005E582F"/>
    <w:rsid w:val="005E5AD5"/>
    <w:rsid w:val="005E6001"/>
    <w:rsid w:val="005E6221"/>
    <w:rsid w:val="005E6276"/>
    <w:rsid w:val="005E6434"/>
    <w:rsid w:val="005E651D"/>
    <w:rsid w:val="005E6764"/>
    <w:rsid w:val="005E67DA"/>
    <w:rsid w:val="005E6826"/>
    <w:rsid w:val="005E6994"/>
    <w:rsid w:val="005E6A12"/>
    <w:rsid w:val="005E6FB2"/>
    <w:rsid w:val="005E7256"/>
    <w:rsid w:val="005E7277"/>
    <w:rsid w:val="005E7292"/>
    <w:rsid w:val="005E7415"/>
    <w:rsid w:val="005E7434"/>
    <w:rsid w:val="005E7485"/>
    <w:rsid w:val="005E7681"/>
    <w:rsid w:val="005E7855"/>
    <w:rsid w:val="005E78B7"/>
    <w:rsid w:val="005E7C07"/>
    <w:rsid w:val="005E7F19"/>
    <w:rsid w:val="005F018C"/>
    <w:rsid w:val="005F0AFA"/>
    <w:rsid w:val="005F1185"/>
    <w:rsid w:val="005F11C2"/>
    <w:rsid w:val="005F134B"/>
    <w:rsid w:val="005F14B8"/>
    <w:rsid w:val="005F14CC"/>
    <w:rsid w:val="005F1611"/>
    <w:rsid w:val="005F1904"/>
    <w:rsid w:val="005F1953"/>
    <w:rsid w:val="005F19CC"/>
    <w:rsid w:val="005F1E05"/>
    <w:rsid w:val="005F2284"/>
    <w:rsid w:val="005F22B7"/>
    <w:rsid w:val="005F23AD"/>
    <w:rsid w:val="005F2996"/>
    <w:rsid w:val="005F2AC8"/>
    <w:rsid w:val="005F2B0B"/>
    <w:rsid w:val="005F2D25"/>
    <w:rsid w:val="005F2DD3"/>
    <w:rsid w:val="005F2F12"/>
    <w:rsid w:val="005F2FAB"/>
    <w:rsid w:val="005F30B5"/>
    <w:rsid w:val="005F34BB"/>
    <w:rsid w:val="005F3B90"/>
    <w:rsid w:val="005F4151"/>
    <w:rsid w:val="005F43B3"/>
    <w:rsid w:val="005F449F"/>
    <w:rsid w:val="005F4670"/>
    <w:rsid w:val="005F4892"/>
    <w:rsid w:val="005F48BB"/>
    <w:rsid w:val="005F4B09"/>
    <w:rsid w:val="005F4D4D"/>
    <w:rsid w:val="005F4DC0"/>
    <w:rsid w:val="005F4FD5"/>
    <w:rsid w:val="005F56E0"/>
    <w:rsid w:val="005F584A"/>
    <w:rsid w:val="005F5C8E"/>
    <w:rsid w:val="005F5DFE"/>
    <w:rsid w:val="005F61E1"/>
    <w:rsid w:val="005F62BE"/>
    <w:rsid w:val="005F650D"/>
    <w:rsid w:val="005F6780"/>
    <w:rsid w:val="005F67B5"/>
    <w:rsid w:val="005F687E"/>
    <w:rsid w:val="005F6E02"/>
    <w:rsid w:val="005F6FEA"/>
    <w:rsid w:val="005F7049"/>
    <w:rsid w:val="005F7197"/>
    <w:rsid w:val="005F71FF"/>
    <w:rsid w:val="005F721B"/>
    <w:rsid w:val="005F729D"/>
    <w:rsid w:val="005F7409"/>
    <w:rsid w:val="005F786D"/>
    <w:rsid w:val="005F7FB3"/>
    <w:rsid w:val="00600015"/>
    <w:rsid w:val="00600026"/>
    <w:rsid w:val="006002FA"/>
    <w:rsid w:val="0060047B"/>
    <w:rsid w:val="0060054E"/>
    <w:rsid w:val="00600DC7"/>
    <w:rsid w:val="00600FBD"/>
    <w:rsid w:val="00600FFE"/>
    <w:rsid w:val="006014D4"/>
    <w:rsid w:val="00601736"/>
    <w:rsid w:val="0060185B"/>
    <w:rsid w:val="00601BAD"/>
    <w:rsid w:val="00601D74"/>
    <w:rsid w:val="00601DAE"/>
    <w:rsid w:val="00601DE8"/>
    <w:rsid w:val="00601F02"/>
    <w:rsid w:val="00602129"/>
    <w:rsid w:val="0060248C"/>
    <w:rsid w:val="00602495"/>
    <w:rsid w:val="006024E2"/>
    <w:rsid w:val="0060257C"/>
    <w:rsid w:val="0060260E"/>
    <w:rsid w:val="00602BEB"/>
    <w:rsid w:val="0060308E"/>
    <w:rsid w:val="006031D4"/>
    <w:rsid w:val="0060346B"/>
    <w:rsid w:val="006037FA"/>
    <w:rsid w:val="00603911"/>
    <w:rsid w:val="00603A24"/>
    <w:rsid w:val="00603C89"/>
    <w:rsid w:val="00603CC5"/>
    <w:rsid w:val="00603EB4"/>
    <w:rsid w:val="00604411"/>
    <w:rsid w:val="00604444"/>
    <w:rsid w:val="00604BDB"/>
    <w:rsid w:val="00604D00"/>
    <w:rsid w:val="00604E0C"/>
    <w:rsid w:val="00604E21"/>
    <w:rsid w:val="00604F76"/>
    <w:rsid w:val="00605053"/>
    <w:rsid w:val="0060540E"/>
    <w:rsid w:val="0060560A"/>
    <w:rsid w:val="0060584E"/>
    <w:rsid w:val="00605C97"/>
    <w:rsid w:val="00605F1E"/>
    <w:rsid w:val="00606099"/>
    <w:rsid w:val="0060634C"/>
    <w:rsid w:val="006064E4"/>
    <w:rsid w:val="00606611"/>
    <w:rsid w:val="0060682A"/>
    <w:rsid w:val="0060685E"/>
    <w:rsid w:val="00606AF0"/>
    <w:rsid w:val="00606CF2"/>
    <w:rsid w:val="00606CFE"/>
    <w:rsid w:val="006070C7"/>
    <w:rsid w:val="00607208"/>
    <w:rsid w:val="0060744A"/>
    <w:rsid w:val="0060776A"/>
    <w:rsid w:val="00607799"/>
    <w:rsid w:val="006079F1"/>
    <w:rsid w:val="00607C0B"/>
    <w:rsid w:val="00607C80"/>
    <w:rsid w:val="00607CC9"/>
    <w:rsid w:val="00607CD8"/>
    <w:rsid w:val="00607D18"/>
    <w:rsid w:val="006101AD"/>
    <w:rsid w:val="0061036A"/>
    <w:rsid w:val="0061055B"/>
    <w:rsid w:val="00610624"/>
    <w:rsid w:val="006108D6"/>
    <w:rsid w:val="006108F2"/>
    <w:rsid w:val="00610F37"/>
    <w:rsid w:val="00610FFF"/>
    <w:rsid w:val="00611031"/>
    <w:rsid w:val="006111BD"/>
    <w:rsid w:val="006112C2"/>
    <w:rsid w:val="0061139D"/>
    <w:rsid w:val="006113F4"/>
    <w:rsid w:val="0061161A"/>
    <w:rsid w:val="006118A1"/>
    <w:rsid w:val="00611943"/>
    <w:rsid w:val="00611A29"/>
    <w:rsid w:val="00611AFD"/>
    <w:rsid w:val="00611B9B"/>
    <w:rsid w:val="00611EFC"/>
    <w:rsid w:val="006121DF"/>
    <w:rsid w:val="006126B5"/>
    <w:rsid w:val="006128C1"/>
    <w:rsid w:val="00612960"/>
    <w:rsid w:val="00612A23"/>
    <w:rsid w:val="00612BCA"/>
    <w:rsid w:val="00612C7C"/>
    <w:rsid w:val="00613148"/>
    <w:rsid w:val="00613178"/>
    <w:rsid w:val="006132E6"/>
    <w:rsid w:val="0061340B"/>
    <w:rsid w:val="006134A7"/>
    <w:rsid w:val="006135DA"/>
    <w:rsid w:val="00613A83"/>
    <w:rsid w:val="00613B71"/>
    <w:rsid w:val="00613C78"/>
    <w:rsid w:val="00613CEA"/>
    <w:rsid w:val="0061411A"/>
    <w:rsid w:val="00614123"/>
    <w:rsid w:val="00614493"/>
    <w:rsid w:val="00614592"/>
    <w:rsid w:val="006146DF"/>
    <w:rsid w:val="006147E4"/>
    <w:rsid w:val="00614836"/>
    <w:rsid w:val="00614AEC"/>
    <w:rsid w:val="00614CB1"/>
    <w:rsid w:val="00614E5E"/>
    <w:rsid w:val="006155F3"/>
    <w:rsid w:val="006156B8"/>
    <w:rsid w:val="00615757"/>
    <w:rsid w:val="006159B7"/>
    <w:rsid w:val="00615A1D"/>
    <w:rsid w:val="00615ABF"/>
    <w:rsid w:val="00615C2C"/>
    <w:rsid w:val="00615D53"/>
    <w:rsid w:val="00615F60"/>
    <w:rsid w:val="0061610D"/>
    <w:rsid w:val="006164C4"/>
    <w:rsid w:val="00616657"/>
    <w:rsid w:val="0061683D"/>
    <w:rsid w:val="0061685C"/>
    <w:rsid w:val="006168A8"/>
    <w:rsid w:val="006169FE"/>
    <w:rsid w:val="00616AAA"/>
    <w:rsid w:val="00617063"/>
    <w:rsid w:val="006170D3"/>
    <w:rsid w:val="006171A9"/>
    <w:rsid w:val="006174CE"/>
    <w:rsid w:val="006176FA"/>
    <w:rsid w:val="00617748"/>
    <w:rsid w:val="00617943"/>
    <w:rsid w:val="00617A60"/>
    <w:rsid w:val="00617C30"/>
    <w:rsid w:val="00617FA3"/>
    <w:rsid w:val="006200C3"/>
    <w:rsid w:val="006202A3"/>
    <w:rsid w:val="00620378"/>
    <w:rsid w:val="006205F2"/>
    <w:rsid w:val="00620675"/>
    <w:rsid w:val="006206B9"/>
    <w:rsid w:val="006207CE"/>
    <w:rsid w:val="0062083F"/>
    <w:rsid w:val="0062101C"/>
    <w:rsid w:val="00621251"/>
    <w:rsid w:val="006212F1"/>
    <w:rsid w:val="0062178B"/>
    <w:rsid w:val="00621B5B"/>
    <w:rsid w:val="00622357"/>
    <w:rsid w:val="0062245E"/>
    <w:rsid w:val="006225C8"/>
    <w:rsid w:val="00622637"/>
    <w:rsid w:val="006227EA"/>
    <w:rsid w:val="00622971"/>
    <w:rsid w:val="00622B9D"/>
    <w:rsid w:val="006230E7"/>
    <w:rsid w:val="00623316"/>
    <w:rsid w:val="006233BD"/>
    <w:rsid w:val="00623473"/>
    <w:rsid w:val="006238C3"/>
    <w:rsid w:val="00623927"/>
    <w:rsid w:val="00623B63"/>
    <w:rsid w:val="00623F57"/>
    <w:rsid w:val="00624057"/>
    <w:rsid w:val="006243DB"/>
    <w:rsid w:val="00624575"/>
    <w:rsid w:val="00624774"/>
    <w:rsid w:val="0062479F"/>
    <w:rsid w:val="006247B7"/>
    <w:rsid w:val="00624970"/>
    <w:rsid w:val="00624A7F"/>
    <w:rsid w:val="00624C1A"/>
    <w:rsid w:val="00624CAD"/>
    <w:rsid w:val="00624FFC"/>
    <w:rsid w:val="006250EE"/>
    <w:rsid w:val="0062519F"/>
    <w:rsid w:val="006251BD"/>
    <w:rsid w:val="00625496"/>
    <w:rsid w:val="0062555C"/>
    <w:rsid w:val="00625F53"/>
    <w:rsid w:val="00625F63"/>
    <w:rsid w:val="00625FC6"/>
    <w:rsid w:val="006260B4"/>
    <w:rsid w:val="00626116"/>
    <w:rsid w:val="00626264"/>
    <w:rsid w:val="006262B7"/>
    <w:rsid w:val="00626366"/>
    <w:rsid w:val="0062646F"/>
    <w:rsid w:val="006264BE"/>
    <w:rsid w:val="00626B70"/>
    <w:rsid w:val="00626FC0"/>
    <w:rsid w:val="006271AC"/>
    <w:rsid w:val="00627341"/>
    <w:rsid w:val="00627744"/>
    <w:rsid w:val="0062780D"/>
    <w:rsid w:val="0062787D"/>
    <w:rsid w:val="006278DE"/>
    <w:rsid w:val="006278F8"/>
    <w:rsid w:val="0062795C"/>
    <w:rsid w:val="0062795E"/>
    <w:rsid w:val="00627AC5"/>
    <w:rsid w:val="00627AD3"/>
    <w:rsid w:val="00627E9B"/>
    <w:rsid w:val="00631118"/>
    <w:rsid w:val="00631125"/>
    <w:rsid w:val="00631176"/>
    <w:rsid w:val="006312A4"/>
    <w:rsid w:val="006313A4"/>
    <w:rsid w:val="006313F8"/>
    <w:rsid w:val="0063198E"/>
    <w:rsid w:val="00631F87"/>
    <w:rsid w:val="0063231B"/>
    <w:rsid w:val="00632455"/>
    <w:rsid w:val="0063267D"/>
    <w:rsid w:val="00632912"/>
    <w:rsid w:val="00632A43"/>
    <w:rsid w:val="00632F96"/>
    <w:rsid w:val="00633133"/>
    <w:rsid w:val="00633295"/>
    <w:rsid w:val="006332B2"/>
    <w:rsid w:val="00633918"/>
    <w:rsid w:val="006344F4"/>
    <w:rsid w:val="006345D9"/>
    <w:rsid w:val="00634763"/>
    <w:rsid w:val="00634806"/>
    <w:rsid w:val="00634BF8"/>
    <w:rsid w:val="00634C14"/>
    <w:rsid w:val="00634C58"/>
    <w:rsid w:val="00634FCA"/>
    <w:rsid w:val="006352A6"/>
    <w:rsid w:val="006354CB"/>
    <w:rsid w:val="006355B9"/>
    <w:rsid w:val="0063569F"/>
    <w:rsid w:val="0063580C"/>
    <w:rsid w:val="00635869"/>
    <w:rsid w:val="00635908"/>
    <w:rsid w:val="00635D33"/>
    <w:rsid w:val="00635DD2"/>
    <w:rsid w:val="00636030"/>
    <w:rsid w:val="00636167"/>
    <w:rsid w:val="006363B2"/>
    <w:rsid w:val="0063652E"/>
    <w:rsid w:val="00636934"/>
    <w:rsid w:val="00636A28"/>
    <w:rsid w:val="00636E5A"/>
    <w:rsid w:val="00636EED"/>
    <w:rsid w:val="00637057"/>
    <w:rsid w:val="006370B3"/>
    <w:rsid w:val="00637279"/>
    <w:rsid w:val="0063798D"/>
    <w:rsid w:val="00637B39"/>
    <w:rsid w:val="00637EA9"/>
    <w:rsid w:val="00637EEE"/>
    <w:rsid w:val="00637FA8"/>
    <w:rsid w:val="0064033D"/>
    <w:rsid w:val="006403B7"/>
    <w:rsid w:val="00640438"/>
    <w:rsid w:val="00640501"/>
    <w:rsid w:val="006406BD"/>
    <w:rsid w:val="00640D26"/>
    <w:rsid w:val="00640FF5"/>
    <w:rsid w:val="006410C2"/>
    <w:rsid w:val="006414EE"/>
    <w:rsid w:val="0064151E"/>
    <w:rsid w:val="0064198A"/>
    <w:rsid w:val="00641ADA"/>
    <w:rsid w:val="00641B07"/>
    <w:rsid w:val="00641B7A"/>
    <w:rsid w:val="00641D43"/>
    <w:rsid w:val="00642037"/>
    <w:rsid w:val="0064207E"/>
    <w:rsid w:val="00642148"/>
    <w:rsid w:val="0064235B"/>
    <w:rsid w:val="0064252D"/>
    <w:rsid w:val="0064255C"/>
    <w:rsid w:val="0064287A"/>
    <w:rsid w:val="00642884"/>
    <w:rsid w:val="00642B8D"/>
    <w:rsid w:val="00642CB0"/>
    <w:rsid w:val="00642DA8"/>
    <w:rsid w:val="00642DC1"/>
    <w:rsid w:val="00642E5D"/>
    <w:rsid w:val="006430A0"/>
    <w:rsid w:val="006434A3"/>
    <w:rsid w:val="0064352A"/>
    <w:rsid w:val="00643835"/>
    <w:rsid w:val="00643843"/>
    <w:rsid w:val="00643967"/>
    <w:rsid w:val="006439CC"/>
    <w:rsid w:val="00643A3E"/>
    <w:rsid w:val="00643C33"/>
    <w:rsid w:val="00643DA1"/>
    <w:rsid w:val="0064419D"/>
    <w:rsid w:val="006442BF"/>
    <w:rsid w:val="006449C0"/>
    <w:rsid w:val="00644A04"/>
    <w:rsid w:val="00644BAB"/>
    <w:rsid w:val="00645070"/>
    <w:rsid w:val="00645527"/>
    <w:rsid w:val="006457E7"/>
    <w:rsid w:val="0064593F"/>
    <w:rsid w:val="00645DAD"/>
    <w:rsid w:val="00645E5C"/>
    <w:rsid w:val="0064603B"/>
    <w:rsid w:val="00646900"/>
    <w:rsid w:val="00646B01"/>
    <w:rsid w:val="00647054"/>
    <w:rsid w:val="00647614"/>
    <w:rsid w:val="00647778"/>
    <w:rsid w:val="006478E6"/>
    <w:rsid w:val="00647993"/>
    <w:rsid w:val="006501DB"/>
    <w:rsid w:val="006506C4"/>
    <w:rsid w:val="00650AA1"/>
    <w:rsid w:val="00650B83"/>
    <w:rsid w:val="00650F0E"/>
    <w:rsid w:val="00650F32"/>
    <w:rsid w:val="00650FB5"/>
    <w:rsid w:val="00650FF5"/>
    <w:rsid w:val="006513D9"/>
    <w:rsid w:val="00651538"/>
    <w:rsid w:val="00651AD7"/>
    <w:rsid w:val="00651B06"/>
    <w:rsid w:val="00651B94"/>
    <w:rsid w:val="00651C17"/>
    <w:rsid w:val="00651C4D"/>
    <w:rsid w:val="00651E92"/>
    <w:rsid w:val="00651F01"/>
    <w:rsid w:val="00652052"/>
    <w:rsid w:val="00652220"/>
    <w:rsid w:val="006526D9"/>
    <w:rsid w:val="006527B7"/>
    <w:rsid w:val="006528CF"/>
    <w:rsid w:val="00652E82"/>
    <w:rsid w:val="0065318B"/>
    <w:rsid w:val="006531B6"/>
    <w:rsid w:val="0065337E"/>
    <w:rsid w:val="00653A41"/>
    <w:rsid w:val="00653C2C"/>
    <w:rsid w:val="00653E47"/>
    <w:rsid w:val="00653EC7"/>
    <w:rsid w:val="00653FE2"/>
    <w:rsid w:val="00654038"/>
    <w:rsid w:val="006542A8"/>
    <w:rsid w:val="00654395"/>
    <w:rsid w:val="00654904"/>
    <w:rsid w:val="00654DAC"/>
    <w:rsid w:val="00654DC3"/>
    <w:rsid w:val="00654FD1"/>
    <w:rsid w:val="00655899"/>
    <w:rsid w:val="0065595A"/>
    <w:rsid w:val="00655C07"/>
    <w:rsid w:val="00655D77"/>
    <w:rsid w:val="00655E80"/>
    <w:rsid w:val="00656049"/>
    <w:rsid w:val="0065622D"/>
    <w:rsid w:val="006563B4"/>
    <w:rsid w:val="00656477"/>
    <w:rsid w:val="006567AA"/>
    <w:rsid w:val="00656AF1"/>
    <w:rsid w:val="00656F39"/>
    <w:rsid w:val="00657137"/>
    <w:rsid w:val="00657430"/>
    <w:rsid w:val="0065745A"/>
    <w:rsid w:val="006576C4"/>
    <w:rsid w:val="00657917"/>
    <w:rsid w:val="0065797E"/>
    <w:rsid w:val="00657A0C"/>
    <w:rsid w:val="00657C85"/>
    <w:rsid w:val="00657E81"/>
    <w:rsid w:val="0065802E"/>
    <w:rsid w:val="00660029"/>
    <w:rsid w:val="0066029E"/>
    <w:rsid w:val="006602CE"/>
    <w:rsid w:val="006606EA"/>
    <w:rsid w:val="00660780"/>
    <w:rsid w:val="00660865"/>
    <w:rsid w:val="00660982"/>
    <w:rsid w:val="00660BDD"/>
    <w:rsid w:val="006617AA"/>
    <w:rsid w:val="00661A4D"/>
    <w:rsid w:val="00661BCB"/>
    <w:rsid w:val="00661DA9"/>
    <w:rsid w:val="00661F7A"/>
    <w:rsid w:val="00662381"/>
    <w:rsid w:val="00662CFA"/>
    <w:rsid w:val="006636EF"/>
    <w:rsid w:val="00663AEB"/>
    <w:rsid w:val="00663E89"/>
    <w:rsid w:val="00664660"/>
    <w:rsid w:val="006649F7"/>
    <w:rsid w:val="0066538A"/>
    <w:rsid w:val="006654A3"/>
    <w:rsid w:val="006655A6"/>
    <w:rsid w:val="0066584F"/>
    <w:rsid w:val="006658D1"/>
    <w:rsid w:val="00665921"/>
    <w:rsid w:val="00665B3F"/>
    <w:rsid w:val="00665B5C"/>
    <w:rsid w:val="00665C32"/>
    <w:rsid w:val="00665D59"/>
    <w:rsid w:val="00665DD2"/>
    <w:rsid w:val="0066605A"/>
    <w:rsid w:val="0066616D"/>
    <w:rsid w:val="00666196"/>
    <w:rsid w:val="00666276"/>
    <w:rsid w:val="00666377"/>
    <w:rsid w:val="0066660F"/>
    <w:rsid w:val="00666686"/>
    <w:rsid w:val="00666BAB"/>
    <w:rsid w:val="00666BED"/>
    <w:rsid w:val="00667241"/>
    <w:rsid w:val="00667302"/>
    <w:rsid w:val="006674AE"/>
    <w:rsid w:val="006678A7"/>
    <w:rsid w:val="00667928"/>
    <w:rsid w:val="006679BF"/>
    <w:rsid w:val="00667C8F"/>
    <w:rsid w:val="00667E3E"/>
    <w:rsid w:val="00667F63"/>
    <w:rsid w:val="0067013C"/>
    <w:rsid w:val="006705C3"/>
    <w:rsid w:val="00670629"/>
    <w:rsid w:val="00670921"/>
    <w:rsid w:val="00670CF3"/>
    <w:rsid w:val="0067108F"/>
    <w:rsid w:val="006712A9"/>
    <w:rsid w:val="006712F1"/>
    <w:rsid w:val="006715AC"/>
    <w:rsid w:val="00671A85"/>
    <w:rsid w:val="00671AC2"/>
    <w:rsid w:val="00671FAF"/>
    <w:rsid w:val="00672001"/>
    <w:rsid w:val="0067200C"/>
    <w:rsid w:val="0067226D"/>
    <w:rsid w:val="00672395"/>
    <w:rsid w:val="00672AC0"/>
    <w:rsid w:val="00672B02"/>
    <w:rsid w:val="00672DA7"/>
    <w:rsid w:val="00673320"/>
    <w:rsid w:val="0067339F"/>
    <w:rsid w:val="00673608"/>
    <w:rsid w:val="0067364E"/>
    <w:rsid w:val="006738B0"/>
    <w:rsid w:val="006738C6"/>
    <w:rsid w:val="00673A76"/>
    <w:rsid w:val="00673EA6"/>
    <w:rsid w:val="00673F80"/>
    <w:rsid w:val="006743F4"/>
    <w:rsid w:val="006744F8"/>
    <w:rsid w:val="006747F0"/>
    <w:rsid w:val="00674932"/>
    <w:rsid w:val="00674ADF"/>
    <w:rsid w:val="00674FDA"/>
    <w:rsid w:val="00675002"/>
    <w:rsid w:val="00675018"/>
    <w:rsid w:val="0067503D"/>
    <w:rsid w:val="0067514A"/>
    <w:rsid w:val="00675467"/>
    <w:rsid w:val="006754DD"/>
    <w:rsid w:val="00675585"/>
    <w:rsid w:val="00675B23"/>
    <w:rsid w:val="00676051"/>
    <w:rsid w:val="00676175"/>
    <w:rsid w:val="0067643F"/>
    <w:rsid w:val="00676A8B"/>
    <w:rsid w:val="00676DC1"/>
    <w:rsid w:val="00676DDF"/>
    <w:rsid w:val="0067741A"/>
    <w:rsid w:val="006774E6"/>
    <w:rsid w:val="006776D0"/>
    <w:rsid w:val="006776D2"/>
    <w:rsid w:val="00677B30"/>
    <w:rsid w:val="00677D91"/>
    <w:rsid w:val="00677DE8"/>
    <w:rsid w:val="0068000F"/>
    <w:rsid w:val="006801E8"/>
    <w:rsid w:val="00680257"/>
    <w:rsid w:val="00680403"/>
    <w:rsid w:val="00680882"/>
    <w:rsid w:val="006808B9"/>
    <w:rsid w:val="0068099F"/>
    <w:rsid w:val="00680A2F"/>
    <w:rsid w:val="00680DA2"/>
    <w:rsid w:val="00680DB3"/>
    <w:rsid w:val="00680F0F"/>
    <w:rsid w:val="00680F2F"/>
    <w:rsid w:val="00681049"/>
    <w:rsid w:val="00681074"/>
    <w:rsid w:val="006811E2"/>
    <w:rsid w:val="00681242"/>
    <w:rsid w:val="00681513"/>
    <w:rsid w:val="006817CA"/>
    <w:rsid w:val="00681905"/>
    <w:rsid w:val="00681B0D"/>
    <w:rsid w:val="00681B2E"/>
    <w:rsid w:val="00681B2F"/>
    <w:rsid w:val="00681CE9"/>
    <w:rsid w:val="00681EBA"/>
    <w:rsid w:val="00681F30"/>
    <w:rsid w:val="00681FDC"/>
    <w:rsid w:val="00682546"/>
    <w:rsid w:val="00682650"/>
    <w:rsid w:val="006829BA"/>
    <w:rsid w:val="00682C53"/>
    <w:rsid w:val="00683260"/>
    <w:rsid w:val="006833A3"/>
    <w:rsid w:val="00683732"/>
    <w:rsid w:val="0068393A"/>
    <w:rsid w:val="00683ABF"/>
    <w:rsid w:val="00683D34"/>
    <w:rsid w:val="00683FD3"/>
    <w:rsid w:val="006840E4"/>
    <w:rsid w:val="0068419B"/>
    <w:rsid w:val="006841F9"/>
    <w:rsid w:val="006842CA"/>
    <w:rsid w:val="00684622"/>
    <w:rsid w:val="006846BC"/>
    <w:rsid w:val="00684D0D"/>
    <w:rsid w:val="0068508E"/>
    <w:rsid w:val="006851AC"/>
    <w:rsid w:val="006851CB"/>
    <w:rsid w:val="00685696"/>
    <w:rsid w:val="0068579A"/>
    <w:rsid w:val="00685818"/>
    <w:rsid w:val="0068582C"/>
    <w:rsid w:val="00685994"/>
    <w:rsid w:val="00685C27"/>
    <w:rsid w:val="00685E73"/>
    <w:rsid w:val="006860A9"/>
    <w:rsid w:val="00686120"/>
    <w:rsid w:val="00686856"/>
    <w:rsid w:val="0068687C"/>
    <w:rsid w:val="006869DE"/>
    <w:rsid w:val="00686B41"/>
    <w:rsid w:val="00686D6E"/>
    <w:rsid w:val="00686E19"/>
    <w:rsid w:val="00687519"/>
    <w:rsid w:val="00687633"/>
    <w:rsid w:val="00687843"/>
    <w:rsid w:val="00687B1D"/>
    <w:rsid w:val="00687CBC"/>
    <w:rsid w:val="00687FE1"/>
    <w:rsid w:val="006902FC"/>
    <w:rsid w:val="00690694"/>
    <w:rsid w:val="006907C1"/>
    <w:rsid w:val="00690A3E"/>
    <w:rsid w:val="00690A6A"/>
    <w:rsid w:val="00690B7D"/>
    <w:rsid w:val="00690C51"/>
    <w:rsid w:val="00690EAC"/>
    <w:rsid w:val="006911B8"/>
    <w:rsid w:val="006912BE"/>
    <w:rsid w:val="0069142C"/>
    <w:rsid w:val="006914A9"/>
    <w:rsid w:val="00691614"/>
    <w:rsid w:val="006919D3"/>
    <w:rsid w:val="006919E3"/>
    <w:rsid w:val="00691A9B"/>
    <w:rsid w:val="00691C16"/>
    <w:rsid w:val="00691E48"/>
    <w:rsid w:val="00692208"/>
    <w:rsid w:val="00692212"/>
    <w:rsid w:val="006923BF"/>
    <w:rsid w:val="00692E2B"/>
    <w:rsid w:val="00692ED7"/>
    <w:rsid w:val="00692F5C"/>
    <w:rsid w:val="0069312B"/>
    <w:rsid w:val="006932B2"/>
    <w:rsid w:val="006934BB"/>
    <w:rsid w:val="0069350B"/>
    <w:rsid w:val="006935B9"/>
    <w:rsid w:val="006937ED"/>
    <w:rsid w:val="00693BA7"/>
    <w:rsid w:val="00693C4E"/>
    <w:rsid w:val="00693EDA"/>
    <w:rsid w:val="00693FC4"/>
    <w:rsid w:val="006940EC"/>
    <w:rsid w:val="00694141"/>
    <w:rsid w:val="0069431D"/>
    <w:rsid w:val="006943A9"/>
    <w:rsid w:val="006945B7"/>
    <w:rsid w:val="0069479F"/>
    <w:rsid w:val="00694C1A"/>
    <w:rsid w:val="00694C50"/>
    <w:rsid w:val="006950EE"/>
    <w:rsid w:val="006952C0"/>
    <w:rsid w:val="006955BE"/>
    <w:rsid w:val="00695826"/>
    <w:rsid w:val="00695A4F"/>
    <w:rsid w:val="00695ABE"/>
    <w:rsid w:val="00695BEE"/>
    <w:rsid w:val="00695E0D"/>
    <w:rsid w:val="00695EFC"/>
    <w:rsid w:val="00695F2E"/>
    <w:rsid w:val="006963C0"/>
    <w:rsid w:val="006963EB"/>
    <w:rsid w:val="006963F1"/>
    <w:rsid w:val="006965F5"/>
    <w:rsid w:val="006966CE"/>
    <w:rsid w:val="00696C10"/>
    <w:rsid w:val="00696FAD"/>
    <w:rsid w:val="00697248"/>
    <w:rsid w:val="00697488"/>
    <w:rsid w:val="0069758B"/>
    <w:rsid w:val="006976E8"/>
    <w:rsid w:val="00697815"/>
    <w:rsid w:val="0069781C"/>
    <w:rsid w:val="006978D4"/>
    <w:rsid w:val="006978EE"/>
    <w:rsid w:val="006979C8"/>
    <w:rsid w:val="00697D0F"/>
    <w:rsid w:val="006A0062"/>
    <w:rsid w:val="006A08EC"/>
    <w:rsid w:val="006A0993"/>
    <w:rsid w:val="006A0B71"/>
    <w:rsid w:val="006A0F7F"/>
    <w:rsid w:val="006A11BA"/>
    <w:rsid w:val="006A1357"/>
    <w:rsid w:val="006A1468"/>
    <w:rsid w:val="006A14AA"/>
    <w:rsid w:val="006A1704"/>
    <w:rsid w:val="006A1919"/>
    <w:rsid w:val="006A1A65"/>
    <w:rsid w:val="006A1BCD"/>
    <w:rsid w:val="006A1C34"/>
    <w:rsid w:val="006A1DCB"/>
    <w:rsid w:val="006A1DDB"/>
    <w:rsid w:val="006A1E55"/>
    <w:rsid w:val="006A1F04"/>
    <w:rsid w:val="006A2217"/>
    <w:rsid w:val="006A23F8"/>
    <w:rsid w:val="006A2427"/>
    <w:rsid w:val="006A2603"/>
    <w:rsid w:val="006A2611"/>
    <w:rsid w:val="006A2678"/>
    <w:rsid w:val="006A27FB"/>
    <w:rsid w:val="006A2E13"/>
    <w:rsid w:val="006A3045"/>
    <w:rsid w:val="006A3631"/>
    <w:rsid w:val="006A393A"/>
    <w:rsid w:val="006A3A8C"/>
    <w:rsid w:val="006A3B4B"/>
    <w:rsid w:val="006A3F15"/>
    <w:rsid w:val="006A3FFD"/>
    <w:rsid w:val="006A406A"/>
    <w:rsid w:val="006A40BD"/>
    <w:rsid w:val="006A40FF"/>
    <w:rsid w:val="006A416B"/>
    <w:rsid w:val="006A4258"/>
    <w:rsid w:val="006A4534"/>
    <w:rsid w:val="006A46AF"/>
    <w:rsid w:val="006A473B"/>
    <w:rsid w:val="006A4771"/>
    <w:rsid w:val="006A4B4A"/>
    <w:rsid w:val="006A4B5A"/>
    <w:rsid w:val="006A4CA0"/>
    <w:rsid w:val="006A4CD8"/>
    <w:rsid w:val="006A4DDA"/>
    <w:rsid w:val="006A5338"/>
    <w:rsid w:val="006A5532"/>
    <w:rsid w:val="006A5533"/>
    <w:rsid w:val="006A55DF"/>
    <w:rsid w:val="006A56B7"/>
    <w:rsid w:val="006A57E7"/>
    <w:rsid w:val="006A5B88"/>
    <w:rsid w:val="006A5C02"/>
    <w:rsid w:val="006A5C3E"/>
    <w:rsid w:val="006A5DD4"/>
    <w:rsid w:val="006A6253"/>
    <w:rsid w:val="006A636C"/>
    <w:rsid w:val="006A6549"/>
    <w:rsid w:val="006A68A9"/>
    <w:rsid w:val="006A6976"/>
    <w:rsid w:val="006A6B81"/>
    <w:rsid w:val="006A6C7E"/>
    <w:rsid w:val="006A6D48"/>
    <w:rsid w:val="006A6E59"/>
    <w:rsid w:val="006A6F6B"/>
    <w:rsid w:val="006A6FFC"/>
    <w:rsid w:val="006A71D5"/>
    <w:rsid w:val="006A71F2"/>
    <w:rsid w:val="006A7491"/>
    <w:rsid w:val="006A7585"/>
    <w:rsid w:val="006A7D49"/>
    <w:rsid w:val="006A7F1C"/>
    <w:rsid w:val="006A7F6F"/>
    <w:rsid w:val="006B061F"/>
    <w:rsid w:val="006B06F5"/>
    <w:rsid w:val="006B097C"/>
    <w:rsid w:val="006B0C54"/>
    <w:rsid w:val="006B0C62"/>
    <w:rsid w:val="006B0D07"/>
    <w:rsid w:val="006B0E6C"/>
    <w:rsid w:val="006B11CB"/>
    <w:rsid w:val="006B1510"/>
    <w:rsid w:val="006B15B0"/>
    <w:rsid w:val="006B1670"/>
    <w:rsid w:val="006B192A"/>
    <w:rsid w:val="006B1B30"/>
    <w:rsid w:val="006B1CBF"/>
    <w:rsid w:val="006B1F4C"/>
    <w:rsid w:val="006B2078"/>
    <w:rsid w:val="006B2274"/>
    <w:rsid w:val="006B24E7"/>
    <w:rsid w:val="006B25AC"/>
    <w:rsid w:val="006B283F"/>
    <w:rsid w:val="006B29B3"/>
    <w:rsid w:val="006B29FD"/>
    <w:rsid w:val="006B2BE4"/>
    <w:rsid w:val="006B2C90"/>
    <w:rsid w:val="006B2F69"/>
    <w:rsid w:val="006B31F8"/>
    <w:rsid w:val="006B362A"/>
    <w:rsid w:val="006B38B7"/>
    <w:rsid w:val="006B38F2"/>
    <w:rsid w:val="006B3BA4"/>
    <w:rsid w:val="006B3C0A"/>
    <w:rsid w:val="006B3FD1"/>
    <w:rsid w:val="006B4018"/>
    <w:rsid w:val="006B41C8"/>
    <w:rsid w:val="006B4465"/>
    <w:rsid w:val="006B44CD"/>
    <w:rsid w:val="006B4541"/>
    <w:rsid w:val="006B4544"/>
    <w:rsid w:val="006B4562"/>
    <w:rsid w:val="006B467E"/>
    <w:rsid w:val="006B469D"/>
    <w:rsid w:val="006B4801"/>
    <w:rsid w:val="006B494E"/>
    <w:rsid w:val="006B4A54"/>
    <w:rsid w:val="006B4D6C"/>
    <w:rsid w:val="006B4E37"/>
    <w:rsid w:val="006B50A7"/>
    <w:rsid w:val="006B50FC"/>
    <w:rsid w:val="006B51CA"/>
    <w:rsid w:val="006B5345"/>
    <w:rsid w:val="006B558C"/>
    <w:rsid w:val="006B5605"/>
    <w:rsid w:val="006B56B2"/>
    <w:rsid w:val="006B5739"/>
    <w:rsid w:val="006B58E7"/>
    <w:rsid w:val="006B5B3B"/>
    <w:rsid w:val="006B5CF3"/>
    <w:rsid w:val="006B5E19"/>
    <w:rsid w:val="006B6424"/>
    <w:rsid w:val="006B64EF"/>
    <w:rsid w:val="006B679D"/>
    <w:rsid w:val="006B67D3"/>
    <w:rsid w:val="006B68BD"/>
    <w:rsid w:val="006B6B00"/>
    <w:rsid w:val="006B6B6C"/>
    <w:rsid w:val="006B6C5A"/>
    <w:rsid w:val="006B6D6C"/>
    <w:rsid w:val="006B70B7"/>
    <w:rsid w:val="006B7172"/>
    <w:rsid w:val="006B7843"/>
    <w:rsid w:val="006B7929"/>
    <w:rsid w:val="006B7B1F"/>
    <w:rsid w:val="006B7B39"/>
    <w:rsid w:val="006B7BC4"/>
    <w:rsid w:val="006B7D99"/>
    <w:rsid w:val="006B7ED3"/>
    <w:rsid w:val="006C009E"/>
    <w:rsid w:val="006C041D"/>
    <w:rsid w:val="006C0562"/>
    <w:rsid w:val="006C0888"/>
    <w:rsid w:val="006C0978"/>
    <w:rsid w:val="006C0F87"/>
    <w:rsid w:val="006C192F"/>
    <w:rsid w:val="006C1979"/>
    <w:rsid w:val="006C1A47"/>
    <w:rsid w:val="006C1B6A"/>
    <w:rsid w:val="006C1C4A"/>
    <w:rsid w:val="006C1C7C"/>
    <w:rsid w:val="006C1E28"/>
    <w:rsid w:val="006C20F2"/>
    <w:rsid w:val="006C28E0"/>
    <w:rsid w:val="006C2A86"/>
    <w:rsid w:val="006C2AB2"/>
    <w:rsid w:val="006C2EAD"/>
    <w:rsid w:val="006C3258"/>
    <w:rsid w:val="006C35E4"/>
    <w:rsid w:val="006C367A"/>
    <w:rsid w:val="006C38FC"/>
    <w:rsid w:val="006C39B2"/>
    <w:rsid w:val="006C3BDF"/>
    <w:rsid w:val="006C41CE"/>
    <w:rsid w:val="006C4472"/>
    <w:rsid w:val="006C4684"/>
    <w:rsid w:val="006C474D"/>
    <w:rsid w:val="006C4A05"/>
    <w:rsid w:val="006C4C10"/>
    <w:rsid w:val="006C4CF0"/>
    <w:rsid w:val="006C4D07"/>
    <w:rsid w:val="006C4E17"/>
    <w:rsid w:val="006C5046"/>
    <w:rsid w:val="006C5487"/>
    <w:rsid w:val="006C56B5"/>
    <w:rsid w:val="006C5E7D"/>
    <w:rsid w:val="006C5F72"/>
    <w:rsid w:val="006C69AA"/>
    <w:rsid w:val="006C7077"/>
    <w:rsid w:val="006C7440"/>
    <w:rsid w:val="006C76A3"/>
    <w:rsid w:val="006C77CF"/>
    <w:rsid w:val="006C79BF"/>
    <w:rsid w:val="006C7A2C"/>
    <w:rsid w:val="006C7AA1"/>
    <w:rsid w:val="006C7AD9"/>
    <w:rsid w:val="006C7B77"/>
    <w:rsid w:val="006C7C68"/>
    <w:rsid w:val="006C7F33"/>
    <w:rsid w:val="006D007D"/>
    <w:rsid w:val="006D0420"/>
    <w:rsid w:val="006D0518"/>
    <w:rsid w:val="006D0784"/>
    <w:rsid w:val="006D09B2"/>
    <w:rsid w:val="006D0CDC"/>
    <w:rsid w:val="006D1159"/>
    <w:rsid w:val="006D1233"/>
    <w:rsid w:val="006D127B"/>
    <w:rsid w:val="006D1826"/>
    <w:rsid w:val="006D1B56"/>
    <w:rsid w:val="006D2203"/>
    <w:rsid w:val="006D2298"/>
    <w:rsid w:val="006D2591"/>
    <w:rsid w:val="006D2C41"/>
    <w:rsid w:val="006D2D70"/>
    <w:rsid w:val="006D2F20"/>
    <w:rsid w:val="006D2FBF"/>
    <w:rsid w:val="006D303B"/>
    <w:rsid w:val="006D308C"/>
    <w:rsid w:val="006D35AA"/>
    <w:rsid w:val="006D35C9"/>
    <w:rsid w:val="006D379A"/>
    <w:rsid w:val="006D3817"/>
    <w:rsid w:val="006D3CDC"/>
    <w:rsid w:val="006D3D9D"/>
    <w:rsid w:val="006D3E48"/>
    <w:rsid w:val="006D422F"/>
    <w:rsid w:val="006D43E4"/>
    <w:rsid w:val="006D4698"/>
    <w:rsid w:val="006D4B45"/>
    <w:rsid w:val="006D4ECB"/>
    <w:rsid w:val="006D598E"/>
    <w:rsid w:val="006D5A5E"/>
    <w:rsid w:val="006D5EAD"/>
    <w:rsid w:val="006D5F8B"/>
    <w:rsid w:val="006D6039"/>
    <w:rsid w:val="006D6374"/>
    <w:rsid w:val="006D69AA"/>
    <w:rsid w:val="006D6A30"/>
    <w:rsid w:val="006D6A79"/>
    <w:rsid w:val="006D6AE8"/>
    <w:rsid w:val="006D6B4A"/>
    <w:rsid w:val="006D6D40"/>
    <w:rsid w:val="006D7639"/>
    <w:rsid w:val="006D780F"/>
    <w:rsid w:val="006D78BA"/>
    <w:rsid w:val="006D7C2C"/>
    <w:rsid w:val="006D7CF1"/>
    <w:rsid w:val="006D7E36"/>
    <w:rsid w:val="006E020C"/>
    <w:rsid w:val="006E03F5"/>
    <w:rsid w:val="006E044F"/>
    <w:rsid w:val="006E0702"/>
    <w:rsid w:val="006E0961"/>
    <w:rsid w:val="006E0CEB"/>
    <w:rsid w:val="006E0D99"/>
    <w:rsid w:val="006E1115"/>
    <w:rsid w:val="006E116F"/>
    <w:rsid w:val="006E128A"/>
    <w:rsid w:val="006E152A"/>
    <w:rsid w:val="006E19E1"/>
    <w:rsid w:val="006E19F2"/>
    <w:rsid w:val="006E1A2F"/>
    <w:rsid w:val="006E1A78"/>
    <w:rsid w:val="006E1B30"/>
    <w:rsid w:val="006E2177"/>
    <w:rsid w:val="006E2303"/>
    <w:rsid w:val="006E24BE"/>
    <w:rsid w:val="006E2D47"/>
    <w:rsid w:val="006E2E3E"/>
    <w:rsid w:val="006E300A"/>
    <w:rsid w:val="006E3656"/>
    <w:rsid w:val="006E36E5"/>
    <w:rsid w:val="006E373B"/>
    <w:rsid w:val="006E378B"/>
    <w:rsid w:val="006E380C"/>
    <w:rsid w:val="006E3844"/>
    <w:rsid w:val="006E3A2B"/>
    <w:rsid w:val="006E3AE9"/>
    <w:rsid w:val="006E3D00"/>
    <w:rsid w:val="006E3DD3"/>
    <w:rsid w:val="006E3F2C"/>
    <w:rsid w:val="006E40B2"/>
    <w:rsid w:val="006E4100"/>
    <w:rsid w:val="006E4266"/>
    <w:rsid w:val="006E432B"/>
    <w:rsid w:val="006E4399"/>
    <w:rsid w:val="006E4698"/>
    <w:rsid w:val="006E4780"/>
    <w:rsid w:val="006E4954"/>
    <w:rsid w:val="006E4A35"/>
    <w:rsid w:val="006E4B2E"/>
    <w:rsid w:val="006E4C74"/>
    <w:rsid w:val="006E4DBB"/>
    <w:rsid w:val="006E4E81"/>
    <w:rsid w:val="006E4F0A"/>
    <w:rsid w:val="006E5117"/>
    <w:rsid w:val="006E5764"/>
    <w:rsid w:val="006E5834"/>
    <w:rsid w:val="006E5853"/>
    <w:rsid w:val="006E5944"/>
    <w:rsid w:val="006E5A39"/>
    <w:rsid w:val="006E5AB4"/>
    <w:rsid w:val="006E5E1C"/>
    <w:rsid w:val="006E5EB2"/>
    <w:rsid w:val="006E5FF8"/>
    <w:rsid w:val="006E62F4"/>
    <w:rsid w:val="006E63AD"/>
    <w:rsid w:val="006E6489"/>
    <w:rsid w:val="006E6681"/>
    <w:rsid w:val="006E6967"/>
    <w:rsid w:val="006E6B86"/>
    <w:rsid w:val="006E6DFF"/>
    <w:rsid w:val="006E6E2A"/>
    <w:rsid w:val="006E6E77"/>
    <w:rsid w:val="006E7318"/>
    <w:rsid w:val="006E7A59"/>
    <w:rsid w:val="006E7A70"/>
    <w:rsid w:val="006F0040"/>
    <w:rsid w:val="006F02F9"/>
    <w:rsid w:val="006F03D0"/>
    <w:rsid w:val="006F04C4"/>
    <w:rsid w:val="006F04D5"/>
    <w:rsid w:val="006F0A9B"/>
    <w:rsid w:val="006F0C43"/>
    <w:rsid w:val="006F0C61"/>
    <w:rsid w:val="006F0E9E"/>
    <w:rsid w:val="006F0F0F"/>
    <w:rsid w:val="006F112E"/>
    <w:rsid w:val="006F11F0"/>
    <w:rsid w:val="006F126F"/>
    <w:rsid w:val="006F14E0"/>
    <w:rsid w:val="006F16E8"/>
    <w:rsid w:val="006F1E55"/>
    <w:rsid w:val="006F1F03"/>
    <w:rsid w:val="006F24E7"/>
    <w:rsid w:val="006F299D"/>
    <w:rsid w:val="006F2CFA"/>
    <w:rsid w:val="006F2DA4"/>
    <w:rsid w:val="006F33AB"/>
    <w:rsid w:val="006F3496"/>
    <w:rsid w:val="006F36AE"/>
    <w:rsid w:val="006F3A40"/>
    <w:rsid w:val="006F3AE9"/>
    <w:rsid w:val="006F3C46"/>
    <w:rsid w:val="006F3C96"/>
    <w:rsid w:val="006F3C9B"/>
    <w:rsid w:val="006F3D36"/>
    <w:rsid w:val="006F3F15"/>
    <w:rsid w:val="006F42C7"/>
    <w:rsid w:val="006F438D"/>
    <w:rsid w:val="006F43F0"/>
    <w:rsid w:val="006F45D7"/>
    <w:rsid w:val="006F4628"/>
    <w:rsid w:val="006F4C3D"/>
    <w:rsid w:val="006F537E"/>
    <w:rsid w:val="006F53B7"/>
    <w:rsid w:val="006F53D7"/>
    <w:rsid w:val="006F5450"/>
    <w:rsid w:val="006F55D4"/>
    <w:rsid w:val="006F5783"/>
    <w:rsid w:val="006F586B"/>
    <w:rsid w:val="006F5C4E"/>
    <w:rsid w:val="006F5F59"/>
    <w:rsid w:val="006F6000"/>
    <w:rsid w:val="006F6019"/>
    <w:rsid w:val="006F6417"/>
    <w:rsid w:val="006F6CDB"/>
    <w:rsid w:val="006F6D1B"/>
    <w:rsid w:val="006F6E70"/>
    <w:rsid w:val="006F6FA9"/>
    <w:rsid w:val="006F6FC1"/>
    <w:rsid w:val="006F7445"/>
    <w:rsid w:val="006F7446"/>
    <w:rsid w:val="006F750C"/>
    <w:rsid w:val="006F758F"/>
    <w:rsid w:val="006F773E"/>
    <w:rsid w:val="006F7A72"/>
    <w:rsid w:val="006F7E9C"/>
    <w:rsid w:val="006F7EA6"/>
    <w:rsid w:val="006FAAD8"/>
    <w:rsid w:val="0070009B"/>
    <w:rsid w:val="007004A2"/>
    <w:rsid w:val="007004B5"/>
    <w:rsid w:val="0070074C"/>
    <w:rsid w:val="00700974"/>
    <w:rsid w:val="00700DF6"/>
    <w:rsid w:val="00701214"/>
    <w:rsid w:val="00701367"/>
    <w:rsid w:val="00701402"/>
    <w:rsid w:val="00701433"/>
    <w:rsid w:val="00701440"/>
    <w:rsid w:val="00701579"/>
    <w:rsid w:val="00701582"/>
    <w:rsid w:val="00701660"/>
    <w:rsid w:val="0070167C"/>
    <w:rsid w:val="007017AC"/>
    <w:rsid w:val="0070181C"/>
    <w:rsid w:val="007018CE"/>
    <w:rsid w:val="00701A37"/>
    <w:rsid w:val="00701AC9"/>
    <w:rsid w:val="00701D78"/>
    <w:rsid w:val="00701E67"/>
    <w:rsid w:val="00702658"/>
    <w:rsid w:val="00702686"/>
    <w:rsid w:val="00702758"/>
    <w:rsid w:val="00702AE3"/>
    <w:rsid w:val="00702AE6"/>
    <w:rsid w:val="00702B05"/>
    <w:rsid w:val="00702B82"/>
    <w:rsid w:val="00702CC0"/>
    <w:rsid w:val="00702E34"/>
    <w:rsid w:val="00703638"/>
    <w:rsid w:val="007036FF"/>
    <w:rsid w:val="0070373A"/>
    <w:rsid w:val="00703751"/>
    <w:rsid w:val="00703A9B"/>
    <w:rsid w:val="00703ECC"/>
    <w:rsid w:val="007045F5"/>
    <w:rsid w:val="0070464C"/>
    <w:rsid w:val="007047E5"/>
    <w:rsid w:val="00704A82"/>
    <w:rsid w:val="00704A95"/>
    <w:rsid w:val="00705166"/>
    <w:rsid w:val="007051C5"/>
    <w:rsid w:val="00705370"/>
    <w:rsid w:val="007054B4"/>
    <w:rsid w:val="00705611"/>
    <w:rsid w:val="0070583B"/>
    <w:rsid w:val="00705B20"/>
    <w:rsid w:val="00705D99"/>
    <w:rsid w:val="00706070"/>
    <w:rsid w:val="0070613B"/>
    <w:rsid w:val="0070640E"/>
    <w:rsid w:val="0070675F"/>
    <w:rsid w:val="00706894"/>
    <w:rsid w:val="007068A6"/>
    <w:rsid w:val="00706962"/>
    <w:rsid w:val="00706A57"/>
    <w:rsid w:val="00706B8E"/>
    <w:rsid w:val="00706F8B"/>
    <w:rsid w:val="00707049"/>
    <w:rsid w:val="00707059"/>
    <w:rsid w:val="00707688"/>
    <w:rsid w:val="00707998"/>
    <w:rsid w:val="00707ACA"/>
    <w:rsid w:val="00707C21"/>
    <w:rsid w:val="00707D40"/>
    <w:rsid w:val="00707EBB"/>
    <w:rsid w:val="00707F99"/>
    <w:rsid w:val="007101E0"/>
    <w:rsid w:val="00710218"/>
    <w:rsid w:val="00710362"/>
    <w:rsid w:val="00710454"/>
    <w:rsid w:val="00710611"/>
    <w:rsid w:val="0071061B"/>
    <w:rsid w:val="007106A9"/>
    <w:rsid w:val="00710D90"/>
    <w:rsid w:val="00711078"/>
    <w:rsid w:val="00711150"/>
    <w:rsid w:val="00711264"/>
    <w:rsid w:val="0071141C"/>
    <w:rsid w:val="00711800"/>
    <w:rsid w:val="007118E4"/>
    <w:rsid w:val="00711A6F"/>
    <w:rsid w:val="00711B3B"/>
    <w:rsid w:val="00711BFC"/>
    <w:rsid w:val="00711EFD"/>
    <w:rsid w:val="00712025"/>
    <w:rsid w:val="007127AF"/>
    <w:rsid w:val="007129D5"/>
    <w:rsid w:val="00712CAA"/>
    <w:rsid w:val="00712DC6"/>
    <w:rsid w:val="00712E03"/>
    <w:rsid w:val="00712E54"/>
    <w:rsid w:val="00712F6E"/>
    <w:rsid w:val="00713023"/>
    <w:rsid w:val="00713496"/>
    <w:rsid w:val="007136D9"/>
    <w:rsid w:val="00713CF7"/>
    <w:rsid w:val="00713D1E"/>
    <w:rsid w:val="00713D90"/>
    <w:rsid w:val="00713F7D"/>
    <w:rsid w:val="00714047"/>
    <w:rsid w:val="0071444E"/>
    <w:rsid w:val="00714453"/>
    <w:rsid w:val="007144BE"/>
    <w:rsid w:val="00714C6A"/>
    <w:rsid w:val="0071535E"/>
    <w:rsid w:val="00715476"/>
    <w:rsid w:val="00715780"/>
    <w:rsid w:val="007157FD"/>
    <w:rsid w:val="007159DC"/>
    <w:rsid w:val="00715D18"/>
    <w:rsid w:val="00715D19"/>
    <w:rsid w:val="00715F8B"/>
    <w:rsid w:val="007161CE"/>
    <w:rsid w:val="007162FB"/>
    <w:rsid w:val="0071632B"/>
    <w:rsid w:val="0071643D"/>
    <w:rsid w:val="00716925"/>
    <w:rsid w:val="00716A12"/>
    <w:rsid w:val="00716F4D"/>
    <w:rsid w:val="00716F62"/>
    <w:rsid w:val="00717629"/>
    <w:rsid w:val="00717AEC"/>
    <w:rsid w:val="00717B27"/>
    <w:rsid w:val="00717B79"/>
    <w:rsid w:val="00717BC9"/>
    <w:rsid w:val="00717D8B"/>
    <w:rsid w:val="00718974"/>
    <w:rsid w:val="007206CB"/>
    <w:rsid w:val="007208F9"/>
    <w:rsid w:val="00720B35"/>
    <w:rsid w:val="00720B79"/>
    <w:rsid w:val="007211FE"/>
    <w:rsid w:val="007214D4"/>
    <w:rsid w:val="00721633"/>
    <w:rsid w:val="00721675"/>
    <w:rsid w:val="0072167E"/>
    <w:rsid w:val="007219D6"/>
    <w:rsid w:val="00721D28"/>
    <w:rsid w:val="007221A1"/>
    <w:rsid w:val="0072250A"/>
    <w:rsid w:val="00722584"/>
    <w:rsid w:val="00722856"/>
    <w:rsid w:val="00722A81"/>
    <w:rsid w:val="00722C7A"/>
    <w:rsid w:val="00722D1A"/>
    <w:rsid w:val="00722DDE"/>
    <w:rsid w:val="0072320E"/>
    <w:rsid w:val="00723289"/>
    <w:rsid w:val="00723505"/>
    <w:rsid w:val="007235A9"/>
    <w:rsid w:val="00723849"/>
    <w:rsid w:val="00723860"/>
    <w:rsid w:val="00723B12"/>
    <w:rsid w:val="00723B3D"/>
    <w:rsid w:val="00723B74"/>
    <w:rsid w:val="00723CD7"/>
    <w:rsid w:val="007241DE"/>
    <w:rsid w:val="007244DD"/>
    <w:rsid w:val="00724667"/>
    <w:rsid w:val="007246FE"/>
    <w:rsid w:val="007248EB"/>
    <w:rsid w:val="00724C10"/>
    <w:rsid w:val="00724E53"/>
    <w:rsid w:val="00725116"/>
    <w:rsid w:val="0072536D"/>
    <w:rsid w:val="007255EF"/>
    <w:rsid w:val="00725678"/>
    <w:rsid w:val="00725769"/>
    <w:rsid w:val="00725A2A"/>
    <w:rsid w:val="00725A8F"/>
    <w:rsid w:val="00725C16"/>
    <w:rsid w:val="00725C4D"/>
    <w:rsid w:val="00725D91"/>
    <w:rsid w:val="0072609F"/>
    <w:rsid w:val="0072626A"/>
    <w:rsid w:val="007262B9"/>
    <w:rsid w:val="007265F9"/>
    <w:rsid w:val="00726AA5"/>
    <w:rsid w:val="00727009"/>
    <w:rsid w:val="0072723F"/>
    <w:rsid w:val="00727465"/>
    <w:rsid w:val="0072765A"/>
    <w:rsid w:val="00727A32"/>
    <w:rsid w:val="00727C70"/>
    <w:rsid w:val="00727DD8"/>
    <w:rsid w:val="0073003B"/>
    <w:rsid w:val="00730178"/>
    <w:rsid w:val="00730742"/>
    <w:rsid w:val="00730A19"/>
    <w:rsid w:val="00730E9F"/>
    <w:rsid w:val="00730FBD"/>
    <w:rsid w:val="00731170"/>
    <w:rsid w:val="007316D0"/>
    <w:rsid w:val="0073190C"/>
    <w:rsid w:val="00731972"/>
    <w:rsid w:val="007319E7"/>
    <w:rsid w:val="00731D3F"/>
    <w:rsid w:val="00732061"/>
    <w:rsid w:val="0073208E"/>
    <w:rsid w:val="007321D3"/>
    <w:rsid w:val="00732486"/>
    <w:rsid w:val="007327AF"/>
    <w:rsid w:val="00732896"/>
    <w:rsid w:val="007328C1"/>
    <w:rsid w:val="00732974"/>
    <w:rsid w:val="007329C2"/>
    <w:rsid w:val="00732AD6"/>
    <w:rsid w:val="00732ADD"/>
    <w:rsid w:val="00732C50"/>
    <w:rsid w:val="00732C55"/>
    <w:rsid w:val="00732CB4"/>
    <w:rsid w:val="00732E4A"/>
    <w:rsid w:val="00733085"/>
    <w:rsid w:val="00733105"/>
    <w:rsid w:val="007335AA"/>
    <w:rsid w:val="007336A1"/>
    <w:rsid w:val="00733806"/>
    <w:rsid w:val="007338B1"/>
    <w:rsid w:val="00733B54"/>
    <w:rsid w:val="00733BA3"/>
    <w:rsid w:val="00733DF7"/>
    <w:rsid w:val="00733E41"/>
    <w:rsid w:val="007341CE"/>
    <w:rsid w:val="00734633"/>
    <w:rsid w:val="00734682"/>
    <w:rsid w:val="00734977"/>
    <w:rsid w:val="00734AB9"/>
    <w:rsid w:val="00734EF5"/>
    <w:rsid w:val="0073505A"/>
    <w:rsid w:val="00735167"/>
    <w:rsid w:val="00735640"/>
    <w:rsid w:val="0073578E"/>
    <w:rsid w:val="00735856"/>
    <w:rsid w:val="007359FE"/>
    <w:rsid w:val="00735EA3"/>
    <w:rsid w:val="00735EEF"/>
    <w:rsid w:val="007361AC"/>
    <w:rsid w:val="00736292"/>
    <w:rsid w:val="00736572"/>
    <w:rsid w:val="007367AF"/>
    <w:rsid w:val="007368FD"/>
    <w:rsid w:val="00736D1F"/>
    <w:rsid w:val="00736F6E"/>
    <w:rsid w:val="00736FD0"/>
    <w:rsid w:val="007374FC"/>
    <w:rsid w:val="00737579"/>
    <w:rsid w:val="00737629"/>
    <w:rsid w:val="0073787F"/>
    <w:rsid w:val="007378D5"/>
    <w:rsid w:val="00737922"/>
    <w:rsid w:val="00737ADC"/>
    <w:rsid w:val="007407DF"/>
    <w:rsid w:val="00740ADB"/>
    <w:rsid w:val="00740B9F"/>
    <w:rsid w:val="00740C29"/>
    <w:rsid w:val="00740D35"/>
    <w:rsid w:val="00740DF4"/>
    <w:rsid w:val="00740E14"/>
    <w:rsid w:val="00740F7E"/>
    <w:rsid w:val="0074130F"/>
    <w:rsid w:val="00741759"/>
    <w:rsid w:val="00741C22"/>
    <w:rsid w:val="00741CDF"/>
    <w:rsid w:val="00741CEB"/>
    <w:rsid w:val="00741DCA"/>
    <w:rsid w:val="00742439"/>
    <w:rsid w:val="0074271C"/>
    <w:rsid w:val="00742823"/>
    <w:rsid w:val="00742BD1"/>
    <w:rsid w:val="00742E2D"/>
    <w:rsid w:val="00742E48"/>
    <w:rsid w:val="00742E60"/>
    <w:rsid w:val="00742E88"/>
    <w:rsid w:val="00742FB0"/>
    <w:rsid w:val="007433B6"/>
    <w:rsid w:val="0074349C"/>
    <w:rsid w:val="007435B6"/>
    <w:rsid w:val="0074361B"/>
    <w:rsid w:val="0074378F"/>
    <w:rsid w:val="0074393F"/>
    <w:rsid w:val="00743FF3"/>
    <w:rsid w:val="007441E5"/>
    <w:rsid w:val="00744333"/>
    <w:rsid w:val="007443FD"/>
    <w:rsid w:val="007444AA"/>
    <w:rsid w:val="007444BB"/>
    <w:rsid w:val="00744520"/>
    <w:rsid w:val="0074455C"/>
    <w:rsid w:val="00744785"/>
    <w:rsid w:val="007448DF"/>
    <w:rsid w:val="0074496A"/>
    <w:rsid w:val="00744D22"/>
    <w:rsid w:val="00744D51"/>
    <w:rsid w:val="0074523B"/>
    <w:rsid w:val="00745308"/>
    <w:rsid w:val="00745314"/>
    <w:rsid w:val="0074536C"/>
    <w:rsid w:val="0074546B"/>
    <w:rsid w:val="00745543"/>
    <w:rsid w:val="007456CA"/>
    <w:rsid w:val="00745748"/>
    <w:rsid w:val="00745D9E"/>
    <w:rsid w:val="00745F1F"/>
    <w:rsid w:val="00745F2C"/>
    <w:rsid w:val="00745F70"/>
    <w:rsid w:val="00745F75"/>
    <w:rsid w:val="0074655E"/>
    <w:rsid w:val="007466AB"/>
    <w:rsid w:val="007467A6"/>
    <w:rsid w:val="00746972"/>
    <w:rsid w:val="00746C1C"/>
    <w:rsid w:val="00746F47"/>
    <w:rsid w:val="00746FDE"/>
    <w:rsid w:val="00747325"/>
    <w:rsid w:val="00747442"/>
    <w:rsid w:val="007475BE"/>
    <w:rsid w:val="007477AA"/>
    <w:rsid w:val="007477DC"/>
    <w:rsid w:val="007478D6"/>
    <w:rsid w:val="00747A73"/>
    <w:rsid w:val="00747BB9"/>
    <w:rsid w:val="00747C2E"/>
    <w:rsid w:val="00747DF6"/>
    <w:rsid w:val="00747F7C"/>
    <w:rsid w:val="007500FC"/>
    <w:rsid w:val="0075090E"/>
    <w:rsid w:val="00750B12"/>
    <w:rsid w:val="00750B27"/>
    <w:rsid w:val="00750FC6"/>
    <w:rsid w:val="0075157E"/>
    <w:rsid w:val="00751880"/>
    <w:rsid w:val="00751C1F"/>
    <w:rsid w:val="00751E60"/>
    <w:rsid w:val="00751ED5"/>
    <w:rsid w:val="00752154"/>
    <w:rsid w:val="00752186"/>
    <w:rsid w:val="0075257D"/>
    <w:rsid w:val="00752806"/>
    <w:rsid w:val="0075291D"/>
    <w:rsid w:val="00752C2B"/>
    <w:rsid w:val="00752D1A"/>
    <w:rsid w:val="00752E72"/>
    <w:rsid w:val="0075346B"/>
    <w:rsid w:val="0075347B"/>
    <w:rsid w:val="0075356B"/>
    <w:rsid w:val="007536AA"/>
    <w:rsid w:val="007536CD"/>
    <w:rsid w:val="00753882"/>
    <w:rsid w:val="00753E35"/>
    <w:rsid w:val="00753E54"/>
    <w:rsid w:val="007541F2"/>
    <w:rsid w:val="00754262"/>
    <w:rsid w:val="007543A2"/>
    <w:rsid w:val="00754443"/>
    <w:rsid w:val="00754508"/>
    <w:rsid w:val="00754551"/>
    <w:rsid w:val="00754646"/>
    <w:rsid w:val="00754647"/>
    <w:rsid w:val="00754659"/>
    <w:rsid w:val="007548B1"/>
    <w:rsid w:val="00754932"/>
    <w:rsid w:val="00754BA8"/>
    <w:rsid w:val="007551CC"/>
    <w:rsid w:val="007554C6"/>
    <w:rsid w:val="00755508"/>
    <w:rsid w:val="00755684"/>
    <w:rsid w:val="00755845"/>
    <w:rsid w:val="007559B0"/>
    <w:rsid w:val="00755AF4"/>
    <w:rsid w:val="00756112"/>
    <w:rsid w:val="0075636C"/>
    <w:rsid w:val="00756588"/>
    <w:rsid w:val="007565E8"/>
    <w:rsid w:val="00756823"/>
    <w:rsid w:val="007568C1"/>
    <w:rsid w:val="0075693E"/>
    <w:rsid w:val="00756A89"/>
    <w:rsid w:val="00756BD9"/>
    <w:rsid w:val="00756CDA"/>
    <w:rsid w:val="00756D84"/>
    <w:rsid w:val="007570A2"/>
    <w:rsid w:val="007570D1"/>
    <w:rsid w:val="007573A6"/>
    <w:rsid w:val="007576D6"/>
    <w:rsid w:val="00757C11"/>
    <w:rsid w:val="00757C42"/>
    <w:rsid w:val="00757E1B"/>
    <w:rsid w:val="00757F65"/>
    <w:rsid w:val="0075E27F"/>
    <w:rsid w:val="007604E5"/>
    <w:rsid w:val="00760660"/>
    <w:rsid w:val="0076067D"/>
    <w:rsid w:val="00760817"/>
    <w:rsid w:val="00760841"/>
    <w:rsid w:val="007608A6"/>
    <w:rsid w:val="0076092F"/>
    <w:rsid w:val="0076093A"/>
    <w:rsid w:val="007609A3"/>
    <w:rsid w:val="00760F46"/>
    <w:rsid w:val="00761285"/>
    <w:rsid w:val="007618E9"/>
    <w:rsid w:val="00761967"/>
    <w:rsid w:val="00761A08"/>
    <w:rsid w:val="00761A59"/>
    <w:rsid w:val="00761B70"/>
    <w:rsid w:val="00761BE3"/>
    <w:rsid w:val="00761D18"/>
    <w:rsid w:val="00761E24"/>
    <w:rsid w:val="0076255F"/>
    <w:rsid w:val="007625B4"/>
    <w:rsid w:val="0076269B"/>
    <w:rsid w:val="00762ABF"/>
    <w:rsid w:val="00762DC2"/>
    <w:rsid w:val="00762F27"/>
    <w:rsid w:val="00762FA7"/>
    <w:rsid w:val="0076374A"/>
    <w:rsid w:val="00763A6C"/>
    <w:rsid w:val="00763BC3"/>
    <w:rsid w:val="00763C97"/>
    <w:rsid w:val="00763CC6"/>
    <w:rsid w:val="00763E3A"/>
    <w:rsid w:val="00764277"/>
    <w:rsid w:val="0076433D"/>
    <w:rsid w:val="007647B0"/>
    <w:rsid w:val="00764C12"/>
    <w:rsid w:val="00764F3D"/>
    <w:rsid w:val="0076537B"/>
    <w:rsid w:val="00765992"/>
    <w:rsid w:val="00765C84"/>
    <w:rsid w:val="007660E3"/>
    <w:rsid w:val="007661B5"/>
    <w:rsid w:val="00766808"/>
    <w:rsid w:val="00766A03"/>
    <w:rsid w:val="00766A1A"/>
    <w:rsid w:val="00766C79"/>
    <w:rsid w:val="00766C91"/>
    <w:rsid w:val="00766F7B"/>
    <w:rsid w:val="007671E2"/>
    <w:rsid w:val="00767206"/>
    <w:rsid w:val="00767379"/>
    <w:rsid w:val="007674F3"/>
    <w:rsid w:val="00767B91"/>
    <w:rsid w:val="00767D9B"/>
    <w:rsid w:val="00767E53"/>
    <w:rsid w:val="00770030"/>
    <w:rsid w:val="00770124"/>
    <w:rsid w:val="00770382"/>
    <w:rsid w:val="007704FB"/>
    <w:rsid w:val="0077063D"/>
    <w:rsid w:val="00770BC9"/>
    <w:rsid w:val="00771015"/>
    <w:rsid w:val="00771097"/>
    <w:rsid w:val="007710E7"/>
    <w:rsid w:val="007713FA"/>
    <w:rsid w:val="007714E4"/>
    <w:rsid w:val="00771680"/>
    <w:rsid w:val="0077172E"/>
    <w:rsid w:val="007718B1"/>
    <w:rsid w:val="00771D12"/>
    <w:rsid w:val="00771D9E"/>
    <w:rsid w:val="00771DCA"/>
    <w:rsid w:val="00772095"/>
    <w:rsid w:val="0077219A"/>
    <w:rsid w:val="00772370"/>
    <w:rsid w:val="007723DD"/>
    <w:rsid w:val="00772621"/>
    <w:rsid w:val="00772630"/>
    <w:rsid w:val="00772699"/>
    <w:rsid w:val="007727CB"/>
    <w:rsid w:val="00772B26"/>
    <w:rsid w:val="00772FC5"/>
    <w:rsid w:val="007732E3"/>
    <w:rsid w:val="0077378D"/>
    <w:rsid w:val="00773B13"/>
    <w:rsid w:val="00773BED"/>
    <w:rsid w:val="007740DA"/>
    <w:rsid w:val="00774280"/>
    <w:rsid w:val="007745CF"/>
    <w:rsid w:val="00774887"/>
    <w:rsid w:val="00774D34"/>
    <w:rsid w:val="00774E6D"/>
    <w:rsid w:val="00774FBA"/>
    <w:rsid w:val="007750CD"/>
    <w:rsid w:val="00775107"/>
    <w:rsid w:val="007753DB"/>
    <w:rsid w:val="00775609"/>
    <w:rsid w:val="0077566F"/>
    <w:rsid w:val="007757BD"/>
    <w:rsid w:val="00775C0C"/>
    <w:rsid w:val="00775D96"/>
    <w:rsid w:val="00775F86"/>
    <w:rsid w:val="00776452"/>
    <w:rsid w:val="007765CD"/>
    <w:rsid w:val="00776654"/>
    <w:rsid w:val="0077679E"/>
    <w:rsid w:val="007769C6"/>
    <w:rsid w:val="00776A5F"/>
    <w:rsid w:val="00776A7D"/>
    <w:rsid w:val="00776E64"/>
    <w:rsid w:val="007771A5"/>
    <w:rsid w:val="0077739B"/>
    <w:rsid w:val="00777414"/>
    <w:rsid w:val="0077765A"/>
    <w:rsid w:val="00777A3F"/>
    <w:rsid w:val="00777F06"/>
    <w:rsid w:val="0078016A"/>
    <w:rsid w:val="007803F4"/>
    <w:rsid w:val="0078049D"/>
    <w:rsid w:val="00780D94"/>
    <w:rsid w:val="00780DFE"/>
    <w:rsid w:val="00781321"/>
    <w:rsid w:val="00781348"/>
    <w:rsid w:val="00781399"/>
    <w:rsid w:val="0078148C"/>
    <w:rsid w:val="007814A4"/>
    <w:rsid w:val="007815EF"/>
    <w:rsid w:val="007817F0"/>
    <w:rsid w:val="00781C7D"/>
    <w:rsid w:val="007820AB"/>
    <w:rsid w:val="00782374"/>
    <w:rsid w:val="00782578"/>
    <w:rsid w:val="0078273F"/>
    <w:rsid w:val="0078293F"/>
    <w:rsid w:val="00782957"/>
    <w:rsid w:val="00782A8F"/>
    <w:rsid w:val="00782E99"/>
    <w:rsid w:val="00782EE2"/>
    <w:rsid w:val="0078302D"/>
    <w:rsid w:val="0078306E"/>
    <w:rsid w:val="007830F5"/>
    <w:rsid w:val="0078336B"/>
    <w:rsid w:val="0078347B"/>
    <w:rsid w:val="00783558"/>
    <w:rsid w:val="007841CA"/>
    <w:rsid w:val="007841D6"/>
    <w:rsid w:val="00784429"/>
    <w:rsid w:val="007848F7"/>
    <w:rsid w:val="00784AD8"/>
    <w:rsid w:val="00784BAC"/>
    <w:rsid w:val="00784C2A"/>
    <w:rsid w:val="00784E77"/>
    <w:rsid w:val="00784F36"/>
    <w:rsid w:val="007852DE"/>
    <w:rsid w:val="007853BD"/>
    <w:rsid w:val="00785797"/>
    <w:rsid w:val="00785823"/>
    <w:rsid w:val="007859A8"/>
    <w:rsid w:val="00785BE1"/>
    <w:rsid w:val="00785DE5"/>
    <w:rsid w:val="00786079"/>
    <w:rsid w:val="007860C4"/>
    <w:rsid w:val="00786D8D"/>
    <w:rsid w:val="007874C8"/>
    <w:rsid w:val="00787653"/>
    <w:rsid w:val="007876F2"/>
    <w:rsid w:val="007878F4"/>
    <w:rsid w:val="00787978"/>
    <w:rsid w:val="00787A6B"/>
    <w:rsid w:val="00787BA7"/>
    <w:rsid w:val="00787FA7"/>
    <w:rsid w:val="00787FF6"/>
    <w:rsid w:val="007902BC"/>
    <w:rsid w:val="00790348"/>
    <w:rsid w:val="007904B4"/>
    <w:rsid w:val="0079063D"/>
    <w:rsid w:val="007907A0"/>
    <w:rsid w:val="00790980"/>
    <w:rsid w:val="00790D8C"/>
    <w:rsid w:val="00790DE5"/>
    <w:rsid w:val="00790E4C"/>
    <w:rsid w:val="00790EAB"/>
    <w:rsid w:val="00790FF7"/>
    <w:rsid w:val="00791788"/>
    <w:rsid w:val="00791D29"/>
    <w:rsid w:val="00791E7F"/>
    <w:rsid w:val="0079238C"/>
    <w:rsid w:val="00792410"/>
    <w:rsid w:val="007925F9"/>
    <w:rsid w:val="00792640"/>
    <w:rsid w:val="007926FF"/>
    <w:rsid w:val="00792948"/>
    <w:rsid w:val="007929F1"/>
    <w:rsid w:val="00792B9F"/>
    <w:rsid w:val="00792C92"/>
    <w:rsid w:val="00792C97"/>
    <w:rsid w:val="00792EB3"/>
    <w:rsid w:val="00792EB6"/>
    <w:rsid w:val="007930F4"/>
    <w:rsid w:val="007932C9"/>
    <w:rsid w:val="00793987"/>
    <w:rsid w:val="00793C53"/>
    <w:rsid w:val="00793EA6"/>
    <w:rsid w:val="00794028"/>
    <w:rsid w:val="007941D5"/>
    <w:rsid w:val="00794378"/>
    <w:rsid w:val="00794405"/>
    <w:rsid w:val="0079440A"/>
    <w:rsid w:val="007944CF"/>
    <w:rsid w:val="00794521"/>
    <w:rsid w:val="007945A7"/>
    <w:rsid w:val="00794AA6"/>
    <w:rsid w:val="00794BD5"/>
    <w:rsid w:val="00794CC2"/>
    <w:rsid w:val="00794D9C"/>
    <w:rsid w:val="00794DB4"/>
    <w:rsid w:val="00794EEF"/>
    <w:rsid w:val="00795171"/>
    <w:rsid w:val="00795702"/>
    <w:rsid w:val="0079576B"/>
    <w:rsid w:val="00795798"/>
    <w:rsid w:val="00795A31"/>
    <w:rsid w:val="00795BD5"/>
    <w:rsid w:val="00795D73"/>
    <w:rsid w:val="00795D91"/>
    <w:rsid w:val="00795EC5"/>
    <w:rsid w:val="00796197"/>
    <w:rsid w:val="007964FB"/>
    <w:rsid w:val="00796511"/>
    <w:rsid w:val="00796562"/>
    <w:rsid w:val="00796740"/>
    <w:rsid w:val="007970DD"/>
    <w:rsid w:val="0079748F"/>
    <w:rsid w:val="00797767"/>
    <w:rsid w:val="00797782"/>
    <w:rsid w:val="00797A44"/>
    <w:rsid w:val="007A00D8"/>
    <w:rsid w:val="007A0332"/>
    <w:rsid w:val="007A0361"/>
    <w:rsid w:val="007A039B"/>
    <w:rsid w:val="007A061D"/>
    <w:rsid w:val="007A086D"/>
    <w:rsid w:val="007A0BB5"/>
    <w:rsid w:val="007A0CED"/>
    <w:rsid w:val="007A0D69"/>
    <w:rsid w:val="007A0F95"/>
    <w:rsid w:val="007A125D"/>
    <w:rsid w:val="007A1549"/>
    <w:rsid w:val="007A15FE"/>
    <w:rsid w:val="007A17A6"/>
    <w:rsid w:val="007A1A8C"/>
    <w:rsid w:val="007A1DAC"/>
    <w:rsid w:val="007A1FD0"/>
    <w:rsid w:val="007A22F1"/>
    <w:rsid w:val="007A22F6"/>
    <w:rsid w:val="007A238D"/>
    <w:rsid w:val="007A2558"/>
    <w:rsid w:val="007A257E"/>
    <w:rsid w:val="007A26AB"/>
    <w:rsid w:val="007A292F"/>
    <w:rsid w:val="007A2A6A"/>
    <w:rsid w:val="007A2AD3"/>
    <w:rsid w:val="007A2AF8"/>
    <w:rsid w:val="007A2B56"/>
    <w:rsid w:val="007A2C0B"/>
    <w:rsid w:val="007A2C23"/>
    <w:rsid w:val="007A2E6A"/>
    <w:rsid w:val="007A3095"/>
    <w:rsid w:val="007A33E7"/>
    <w:rsid w:val="007A3463"/>
    <w:rsid w:val="007A36D8"/>
    <w:rsid w:val="007A37CA"/>
    <w:rsid w:val="007A3954"/>
    <w:rsid w:val="007A3AB3"/>
    <w:rsid w:val="007A3C12"/>
    <w:rsid w:val="007A3C47"/>
    <w:rsid w:val="007A3CF6"/>
    <w:rsid w:val="007A3D78"/>
    <w:rsid w:val="007A3F8A"/>
    <w:rsid w:val="007A40BE"/>
    <w:rsid w:val="007A453E"/>
    <w:rsid w:val="007A45D7"/>
    <w:rsid w:val="007A4617"/>
    <w:rsid w:val="007A49C0"/>
    <w:rsid w:val="007A4ADC"/>
    <w:rsid w:val="007A4B01"/>
    <w:rsid w:val="007A4BE0"/>
    <w:rsid w:val="007A4F1C"/>
    <w:rsid w:val="007A500F"/>
    <w:rsid w:val="007A51F1"/>
    <w:rsid w:val="007A529E"/>
    <w:rsid w:val="007A5482"/>
    <w:rsid w:val="007A54E6"/>
    <w:rsid w:val="007A5500"/>
    <w:rsid w:val="007A55B7"/>
    <w:rsid w:val="007A56F3"/>
    <w:rsid w:val="007A5BC1"/>
    <w:rsid w:val="007A60DE"/>
    <w:rsid w:val="007A620F"/>
    <w:rsid w:val="007A62B5"/>
    <w:rsid w:val="007A6322"/>
    <w:rsid w:val="007A634C"/>
    <w:rsid w:val="007A663A"/>
    <w:rsid w:val="007A68FE"/>
    <w:rsid w:val="007A6CB4"/>
    <w:rsid w:val="007A6EB1"/>
    <w:rsid w:val="007A710A"/>
    <w:rsid w:val="007A795D"/>
    <w:rsid w:val="007A7C1C"/>
    <w:rsid w:val="007A7D5E"/>
    <w:rsid w:val="007B017B"/>
    <w:rsid w:val="007B02E9"/>
    <w:rsid w:val="007B0425"/>
    <w:rsid w:val="007B0699"/>
    <w:rsid w:val="007B0716"/>
    <w:rsid w:val="007B08AE"/>
    <w:rsid w:val="007B0988"/>
    <w:rsid w:val="007B0E7F"/>
    <w:rsid w:val="007B19F0"/>
    <w:rsid w:val="007B1AC1"/>
    <w:rsid w:val="007B1E3A"/>
    <w:rsid w:val="007B1FA7"/>
    <w:rsid w:val="007B2154"/>
    <w:rsid w:val="007B229D"/>
    <w:rsid w:val="007B22CA"/>
    <w:rsid w:val="007B2372"/>
    <w:rsid w:val="007B28B1"/>
    <w:rsid w:val="007B2D5D"/>
    <w:rsid w:val="007B2D9E"/>
    <w:rsid w:val="007B2EE4"/>
    <w:rsid w:val="007B3065"/>
    <w:rsid w:val="007B3287"/>
    <w:rsid w:val="007B3307"/>
    <w:rsid w:val="007B35F2"/>
    <w:rsid w:val="007B3BD2"/>
    <w:rsid w:val="007B3E2C"/>
    <w:rsid w:val="007B3E97"/>
    <w:rsid w:val="007B42B9"/>
    <w:rsid w:val="007B44A8"/>
    <w:rsid w:val="007B477A"/>
    <w:rsid w:val="007B4E0D"/>
    <w:rsid w:val="007B4ED4"/>
    <w:rsid w:val="007B4F7B"/>
    <w:rsid w:val="007B50A4"/>
    <w:rsid w:val="007B52F6"/>
    <w:rsid w:val="007B5396"/>
    <w:rsid w:val="007B5689"/>
    <w:rsid w:val="007B56F8"/>
    <w:rsid w:val="007B5868"/>
    <w:rsid w:val="007B5988"/>
    <w:rsid w:val="007B6729"/>
    <w:rsid w:val="007B6820"/>
    <w:rsid w:val="007B6A87"/>
    <w:rsid w:val="007B6D8B"/>
    <w:rsid w:val="007B6E91"/>
    <w:rsid w:val="007B7535"/>
    <w:rsid w:val="007B79BC"/>
    <w:rsid w:val="007B7A04"/>
    <w:rsid w:val="007B7E52"/>
    <w:rsid w:val="007B7ED4"/>
    <w:rsid w:val="007C005D"/>
    <w:rsid w:val="007C006B"/>
    <w:rsid w:val="007C021B"/>
    <w:rsid w:val="007C03D8"/>
    <w:rsid w:val="007C05E6"/>
    <w:rsid w:val="007C0679"/>
    <w:rsid w:val="007C06FA"/>
    <w:rsid w:val="007C0A25"/>
    <w:rsid w:val="007C0BA4"/>
    <w:rsid w:val="007C0BAF"/>
    <w:rsid w:val="007C0D69"/>
    <w:rsid w:val="007C0DBF"/>
    <w:rsid w:val="007C1414"/>
    <w:rsid w:val="007C1438"/>
    <w:rsid w:val="007C14F4"/>
    <w:rsid w:val="007C157F"/>
    <w:rsid w:val="007C1840"/>
    <w:rsid w:val="007C199F"/>
    <w:rsid w:val="007C1B9E"/>
    <w:rsid w:val="007C2054"/>
    <w:rsid w:val="007C2093"/>
    <w:rsid w:val="007C2234"/>
    <w:rsid w:val="007C23DE"/>
    <w:rsid w:val="007C2733"/>
    <w:rsid w:val="007C2891"/>
    <w:rsid w:val="007C2F86"/>
    <w:rsid w:val="007C2FBD"/>
    <w:rsid w:val="007C2FBE"/>
    <w:rsid w:val="007C30F5"/>
    <w:rsid w:val="007C327D"/>
    <w:rsid w:val="007C32CB"/>
    <w:rsid w:val="007C334A"/>
    <w:rsid w:val="007C3528"/>
    <w:rsid w:val="007C3574"/>
    <w:rsid w:val="007C3756"/>
    <w:rsid w:val="007C377D"/>
    <w:rsid w:val="007C37B9"/>
    <w:rsid w:val="007C38DE"/>
    <w:rsid w:val="007C45E7"/>
    <w:rsid w:val="007C46FD"/>
    <w:rsid w:val="007C4819"/>
    <w:rsid w:val="007C485E"/>
    <w:rsid w:val="007C49BC"/>
    <w:rsid w:val="007C4BBF"/>
    <w:rsid w:val="007C530B"/>
    <w:rsid w:val="007C587C"/>
    <w:rsid w:val="007C5FF9"/>
    <w:rsid w:val="007C62A1"/>
    <w:rsid w:val="007C6BF8"/>
    <w:rsid w:val="007C7289"/>
    <w:rsid w:val="007C72E0"/>
    <w:rsid w:val="007C753F"/>
    <w:rsid w:val="007C75C5"/>
    <w:rsid w:val="007C7665"/>
    <w:rsid w:val="007C7706"/>
    <w:rsid w:val="007C7764"/>
    <w:rsid w:val="007C7993"/>
    <w:rsid w:val="007C7B1E"/>
    <w:rsid w:val="007C7DA7"/>
    <w:rsid w:val="007C7E43"/>
    <w:rsid w:val="007C7FB9"/>
    <w:rsid w:val="007D0129"/>
    <w:rsid w:val="007D0138"/>
    <w:rsid w:val="007D037F"/>
    <w:rsid w:val="007D03FA"/>
    <w:rsid w:val="007D09D2"/>
    <w:rsid w:val="007D0E0A"/>
    <w:rsid w:val="007D0EE2"/>
    <w:rsid w:val="007D0F54"/>
    <w:rsid w:val="007D11EC"/>
    <w:rsid w:val="007D12B2"/>
    <w:rsid w:val="007D12D4"/>
    <w:rsid w:val="007D1324"/>
    <w:rsid w:val="007D182C"/>
    <w:rsid w:val="007D1ED2"/>
    <w:rsid w:val="007D1FB4"/>
    <w:rsid w:val="007D24D3"/>
    <w:rsid w:val="007D2544"/>
    <w:rsid w:val="007D255E"/>
    <w:rsid w:val="007D265E"/>
    <w:rsid w:val="007D26DE"/>
    <w:rsid w:val="007D2782"/>
    <w:rsid w:val="007D2B0C"/>
    <w:rsid w:val="007D2F67"/>
    <w:rsid w:val="007D2F7C"/>
    <w:rsid w:val="007D311E"/>
    <w:rsid w:val="007D35EB"/>
    <w:rsid w:val="007D36EF"/>
    <w:rsid w:val="007D3898"/>
    <w:rsid w:val="007D3973"/>
    <w:rsid w:val="007D39FA"/>
    <w:rsid w:val="007D3C14"/>
    <w:rsid w:val="007D3D1B"/>
    <w:rsid w:val="007D3E42"/>
    <w:rsid w:val="007D42C5"/>
    <w:rsid w:val="007D45F9"/>
    <w:rsid w:val="007D469E"/>
    <w:rsid w:val="007D47BE"/>
    <w:rsid w:val="007D48A0"/>
    <w:rsid w:val="007D54D0"/>
    <w:rsid w:val="007D55ED"/>
    <w:rsid w:val="007D57E2"/>
    <w:rsid w:val="007D5837"/>
    <w:rsid w:val="007D5A4F"/>
    <w:rsid w:val="007D5AA6"/>
    <w:rsid w:val="007D5ADE"/>
    <w:rsid w:val="007D5B6E"/>
    <w:rsid w:val="007D5BF0"/>
    <w:rsid w:val="007D5C04"/>
    <w:rsid w:val="007D5E4E"/>
    <w:rsid w:val="007D611E"/>
    <w:rsid w:val="007D61C8"/>
    <w:rsid w:val="007D61FF"/>
    <w:rsid w:val="007D6525"/>
    <w:rsid w:val="007D66A7"/>
    <w:rsid w:val="007D6860"/>
    <w:rsid w:val="007D6D41"/>
    <w:rsid w:val="007D723E"/>
    <w:rsid w:val="007D786A"/>
    <w:rsid w:val="007D7A44"/>
    <w:rsid w:val="007D7B8F"/>
    <w:rsid w:val="007D7E60"/>
    <w:rsid w:val="007E04DE"/>
    <w:rsid w:val="007E05B0"/>
    <w:rsid w:val="007E0684"/>
    <w:rsid w:val="007E084D"/>
    <w:rsid w:val="007E10F0"/>
    <w:rsid w:val="007E13D2"/>
    <w:rsid w:val="007E142E"/>
    <w:rsid w:val="007E14F2"/>
    <w:rsid w:val="007E17E5"/>
    <w:rsid w:val="007E1C51"/>
    <w:rsid w:val="007E1D2D"/>
    <w:rsid w:val="007E1F1E"/>
    <w:rsid w:val="007E1F68"/>
    <w:rsid w:val="007E2037"/>
    <w:rsid w:val="007E223D"/>
    <w:rsid w:val="007E24BC"/>
    <w:rsid w:val="007E2940"/>
    <w:rsid w:val="007E2951"/>
    <w:rsid w:val="007E2F70"/>
    <w:rsid w:val="007E317E"/>
    <w:rsid w:val="007E322A"/>
    <w:rsid w:val="007E3261"/>
    <w:rsid w:val="007E3344"/>
    <w:rsid w:val="007E371B"/>
    <w:rsid w:val="007E3AD1"/>
    <w:rsid w:val="007E3E08"/>
    <w:rsid w:val="007E3E3C"/>
    <w:rsid w:val="007E402D"/>
    <w:rsid w:val="007E409B"/>
    <w:rsid w:val="007E44C2"/>
    <w:rsid w:val="007E475F"/>
    <w:rsid w:val="007E47C5"/>
    <w:rsid w:val="007E484B"/>
    <w:rsid w:val="007E4AC4"/>
    <w:rsid w:val="007E4CBA"/>
    <w:rsid w:val="007E501F"/>
    <w:rsid w:val="007E5025"/>
    <w:rsid w:val="007E510A"/>
    <w:rsid w:val="007E52DC"/>
    <w:rsid w:val="007E57E3"/>
    <w:rsid w:val="007E5805"/>
    <w:rsid w:val="007E5CF9"/>
    <w:rsid w:val="007E5D15"/>
    <w:rsid w:val="007E60A1"/>
    <w:rsid w:val="007E637B"/>
    <w:rsid w:val="007E6772"/>
    <w:rsid w:val="007E6A1B"/>
    <w:rsid w:val="007E6B2C"/>
    <w:rsid w:val="007E6B52"/>
    <w:rsid w:val="007E6ED9"/>
    <w:rsid w:val="007E7262"/>
    <w:rsid w:val="007E760B"/>
    <w:rsid w:val="007E766E"/>
    <w:rsid w:val="007E78CB"/>
    <w:rsid w:val="007E7917"/>
    <w:rsid w:val="007E7938"/>
    <w:rsid w:val="007E79BE"/>
    <w:rsid w:val="007E7B3D"/>
    <w:rsid w:val="007E7FA0"/>
    <w:rsid w:val="007F0574"/>
    <w:rsid w:val="007F0869"/>
    <w:rsid w:val="007F08A7"/>
    <w:rsid w:val="007F0A79"/>
    <w:rsid w:val="007F0AA2"/>
    <w:rsid w:val="007F0AC3"/>
    <w:rsid w:val="007F0B5F"/>
    <w:rsid w:val="007F0C2E"/>
    <w:rsid w:val="007F0D51"/>
    <w:rsid w:val="007F0EA5"/>
    <w:rsid w:val="007F0FB8"/>
    <w:rsid w:val="007F105A"/>
    <w:rsid w:val="007F16EF"/>
    <w:rsid w:val="007F1858"/>
    <w:rsid w:val="007F1898"/>
    <w:rsid w:val="007F18DC"/>
    <w:rsid w:val="007F198B"/>
    <w:rsid w:val="007F2264"/>
    <w:rsid w:val="007F2287"/>
    <w:rsid w:val="007F22B5"/>
    <w:rsid w:val="007F22E0"/>
    <w:rsid w:val="007F2859"/>
    <w:rsid w:val="007F28CD"/>
    <w:rsid w:val="007F2962"/>
    <w:rsid w:val="007F2AF1"/>
    <w:rsid w:val="007F2BC0"/>
    <w:rsid w:val="007F2D1C"/>
    <w:rsid w:val="007F2ECC"/>
    <w:rsid w:val="007F2F73"/>
    <w:rsid w:val="007F2FB9"/>
    <w:rsid w:val="007F30F7"/>
    <w:rsid w:val="007F320A"/>
    <w:rsid w:val="007F3227"/>
    <w:rsid w:val="007F32FB"/>
    <w:rsid w:val="007F33D8"/>
    <w:rsid w:val="007F34B4"/>
    <w:rsid w:val="007F362E"/>
    <w:rsid w:val="007F366F"/>
    <w:rsid w:val="007F3674"/>
    <w:rsid w:val="007F36F9"/>
    <w:rsid w:val="007F378D"/>
    <w:rsid w:val="007F37DB"/>
    <w:rsid w:val="007F3B96"/>
    <w:rsid w:val="007F407D"/>
    <w:rsid w:val="007F438F"/>
    <w:rsid w:val="007F43C6"/>
    <w:rsid w:val="007F44A1"/>
    <w:rsid w:val="007F4602"/>
    <w:rsid w:val="007F4671"/>
    <w:rsid w:val="007F47BD"/>
    <w:rsid w:val="007F48C9"/>
    <w:rsid w:val="007F48E2"/>
    <w:rsid w:val="007F4A29"/>
    <w:rsid w:val="007F4BF8"/>
    <w:rsid w:val="007F4CED"/>
    <w:rsid w:val="007F4EB9"/>
    <w:rsid w:val="007F504C"/>
    <w:rsid w:val="007F541F"/>
    <w:rsid w:val="007F5446"/>
    <w:rsid w:val="007F5684"/>
    <w:rsid w:val="007F5808"/>
    <w:rsid w:val="007F59B7"/>
    <w:rsid w:val="007F5A97"/>
    <w:rsid w:val="007F5D20"/>
    <w:rsid w:val="007F5F44"/>
    <w:rsid w:val="007F60BB"/>
    <w:rsid w:val="007F62F2"/>
    <w:rsid w:val="007F6454"/>
    <w:rsid w:val="007F64D6"/>
    <w:rsid w:val="007F67AD"/>
    <w:rsid w:val="007F69AC"/>
    <w:rsid w:val="007F6B6E"/>
    <w:rsid w:val="007F6F0C"/>
    <w:rsid w:val="007F7076"/>
    <w:rsid w:val="007F70AF"/>
    <w:rsid w:val="007F7309"/>
    <w:rsid w:val="007F7332"/>
    <w:rsid w:val="007F73A4"/>
    <w:rsid w:val="007F75AD"/>
    <w:rsid w:val="007F75C5"/>
    <w:rsid w:val="007F77EF"/>
    <w:rsid w:val="007F79CC"/>
    <w:rsid w:val="007F7A99"/>
    <w:rsid w:val="0080003E"/>
    <w:rsid w:val="008000F5"/>
    <w:rsid w:val="00800141"/>
    <w:rsid w:val="0080091A"/>
    <w:rsid w:val="008009A9"/>
    <w:rsid w:val="00800BA7"/>
    <w:rsid w:val="00800D65"/>
    <w:rsid w:val="00800EEC"/>
    <w:rsid w:val="00801027"/>
    <w:rsid w:val="00801039"/>
    <w:rsid w:val="008013F9"/>
    <w:rsid w:val="00801484"/>
    <w:rsid w:val="00801822"/>
    <w:rsid w:val="00801856"/>
    <w:rsid w:val="0080189F"/>
    <w:rsid w:val="00801F28"/>
    <w:rsid w:val="008021B3"/>
    <w:rsid w:val="00802302"/>
    <w:rsid w:val="00802352"/>
    <w:rsid w:val="00802409"/>
    <w:rsid w:val="00802640"/>
    <w:rsid w:val="008027A8"/>
    <w:rsid w:val="00802A8F"/>
    <w:rsid w:val="00802F00"/>
    <w:rsid w:val="00803485"/>
    <w:rsid w:val="008034BC"/>
    <w:rsid w:val="008034EC"/>
    <w:rsid w:val="00803B25"/>
    <w:rsid w:val="00803B83"/>
    <w:rsid w:val="00803BD7"/>
    <w:rsid w:val="00803F27"/>
    <w:rsid w:val="008040A2"/>
    <w:rsid w:val="008041F1"/>
    <w:rsid w:val="008044A0"/>
    <w:rsid w:val="008047ED"/>
    <w:rsid w:val="00804B0B"/>
    <w:rsid w:val="00804BB6"/>
    <w:rsid w:val="00804DF1"/>
    <w:rsid w:val="00804F99"/>
    <w:rsid w:val="008055FB"/>
    <w:rsid w:val="0080592B"/>
    <w:rsid w:val="00805999"/>
    <w:rsid w:val="00805AA7"/>
    <w:rsid w:val="00805FF5"/>
    <w:rsid w:val="0080614E"/>
    <w:rsid w:val="0080626D"/>
    <w:rsid w:val="0080647A"/>
    <w:rsid w:val="008065B0"/>
    <w:rsid w:val="0080667C"/>
    <w:rsid w:val="008066D2"/>
    <w:rsid w:val="008067FF"/>
    <w:rsid w:val="008068E6"/>
    <w:rsid w:val="00806A8C"/>
    <w:rsid w:val="00806B46"/>
    <w:rsid w:val="00806EAB"/>
    <w:rsid w:val="00807EB0"/>
    <w:rsid w:val="008100BA"/>
    <w:rsid w:val="00810312"/>
    <w:rsid w:val="00810388"/>
    <w:rsid w:val="0081088A"/>
    <w:rsid w:val="00811070"/>
    <w:rsid w:val="00811133"/>
    <w:rsid w:val="00811322"/>
    <w:rsid w:val="008114C8"/>
    <w:rsid w:val="008118C4"/>
    <w:rsid w:val="00811968"/>
    <w:rsid w:val="008119F0"/>
    <w:rsid w:val="00811A22"/>
    <w:rsid w:val="00811A60"/>
    <w:rsid w:val="00811E9F"/>
    <w:rsid w:val="00812195"/>
    <w:rsid w:val="008122F2"/>
    <w:rsid w:val="0081235D"/>
    <w:rsid w:val="00812465"/>
    <w:rsid w:val="008127D4"/>
    <w:rsid w:val="00812AB2"/>
    <w:rsid w:val="00812CDE"/>
    <w:rsid w:val="00813226"/>
    <w:rsid w:val="00813372"/>
    <w:rsid w:val="0081343E"/>
    <w:rsid w:val="0081359E"/>
    <w:rsid w:val="00813610"/>
    <w:rsid w:val="00813BBF"/>
    <w:rsid w:val="00813EF0"/>
    <w:rsid w:val="00813F50"/>
    <w:rsid w:val="0081400A"/>
    <w:rsid w:val="00814204"/>
    <w:rsid w:val="0081429D"/>
    <w:rsid w:val="00814427"/>
    <w:rsid w:val="0081483C"/>
    <w:rsid w:val="00814A42"/>
    <w:rsid w:val="00814EE0"/>
    <w:rsid w:val="00814FAE"/>
    <w:rsid w:val="00815036"/>
    <w:rsid w:val="0081523E"/>
    <w:rsid w:val="0081568A"/>
    <w:rsid w:val="00815762"/>
    <w:rsid w:val="008157F9"/>
    <w:rsid w:val="00815948"/>
    <w:rsid w:val="008159CC"/>
    <w:rsid w:val="008159D9"/>
    <w:rsid w:val="00815A2A"/>
    <w:rsid w:val="00815BAF"/>
    <w:rsid w:val="00815CAE"/>
    <w:rsid w:val="00815DBE"/>
    <w:rsid w:val="00815DCF"/>
    <w:rsid w:val="008160EF"/>
    <w:rsid w:val="00816610"/>
    <w:rsid w:val="0081687A"/>
    <w:rsid w:val="008168CE"/>
    <w:rsid w:val="00816977"/>
    <w:rsid w:val="00816FE6"/>
    <w:rsid w:val="0081728E"/>
    <w:rsid w:val="008172E4"/>
    <w:rsid w:val="0081758D"/>
    <w:rsid w:val="0081779E"/>
    <w:rsid w:val="0081793F"/>
    <w:rsid w:val="008179C7"/>
    <w:rsid w:val="00817AA0"/>
    <w:rsid w:val="00817ACE"/>
    <w:rsid w:val="00817BAD"/>
    <w:rsid w:val="00817E89"/>
    <w:rsid w:val="00817F07"/>
    <w:rsid w:val="00820078"/>
    <w:rsid w:val="008200DD"/>
    <w:rsid w:val="0082031D"/>
    <w:rsid w:val="00820908"/>
    <w:rsid w:val="00820973"/>
    <w:rsid w:val="00820AE5"/>
    <w:rsid w:val="00820FBE"/>
    <w:rsid w:val="00821871"/>
    <w:rsid w:val="008218D6"/>
    <w:rsid w:val="00821BF2"/>
    <w:rsid w:val="00821E51"/>
    <w:rsid w:val="00821FF9"/>
    <w:rsid w:val="008223C6"/>
    <w:rsid w:val="008223FC"/>
    <w:rsid w:val="00822700"/>
    <w:rsid w:val="00822800"/>
    <w:rsid w:val="008228E9"/>
    <w:rsid w:val="008228F9"/>
    <w:rsid w:val="00822B0A"/>
    <w:rsid w:val="00822CC7"/>
    <w:rsid w:val="00822DC5"/>
    <w:rsid w:val="008230A6"/>
    <w:rsid w:val="0082316A"/>
    <w:rsid w:val="0082370B"/>
    <w:rsid w:val="008237B7"/>
    <w:rsid w:val="00823A6D"/>
    <w:rsid w:val="00823B1F"/>
    <w:rsid w:val="00823B2A"/>
    <w:rsid w:val="00823B97"/>
    <w:rsid w:val="00824409"/>
    <w:rsid w:val="008244C4"/>
    <w:rsid w:val="0082452B"/>
    <w:rsid w:val="00824892"/>
    <w:rsid w:val="0082499C"/>
    <w:rsid w:val="00824C68"/>
    <w:rsid w:val="00824CDC"/>
    <w:rsid w:val="00824D39"/>
    <w:rsid w:val="00824DB6"/>
    <w:rsid w:val="00824EEE"/>
    <w:rsid w:val="008250D0"/>
    <w:rsid w:val="0082518F"/>
    <w:rsid w:val="00825222"/>
    <w:rsid w:val="00825493"/>
    <w:rsid w:val="00825622"/>
    <w:rsid w:val="008256D3"/>
    <w:rsid w:val="0082577D"/>
    <w:rsid w:val="00825991"/>
    <w:rsid w:val="008259F9"/>
    <w:rsid w:val="00825B38"/>
    <w:rsid w:val="00825B53"/>
    <w:rsid w:val="00825D94"/>
    <w:rsid w:val="00825F28"/>
    <w:rsid w:val="00826081"/>
    <w:rsid w:val="008261C6"/>
    <w:rsid w:val="00826435"/>
    <w:rsid w:val="00826531"/>
    <w:rsid w:val="008265BA"/>
    <w:rsid w:val="0082691A"/>
    <w:rsid w:val="00826F04"/>
    <w:rsid w:val="00826F6C"/>
    <w:rsid w:val="00827A61"/>
    <w:rsid w:val="00827C43"/>
    <w:rsid w:val="00827CD8"/>
    <w:rsid w:val="00827CE5"/>
    <w:rsid w:val="0083008E"/>
    <w:rsid w:val="008302B6"/>
    <w:rsid w:val="00830C14"/>
    <w:rsid w:val="00830C66"/>
    <w:rsid w:val="00830FAF"/>
    <w:rsid w:val="00831001"/>
    <w:rsid w:val="008310F0"/>
    <w:rsid w:val="008315B2"/>
    <w:rsid w:val="008318BA"/>
    <w:rsid w:val="00831A2E"/>
    <w:rsid w:val="00831A75"/>
    <w:rsid w:val="00831EAC"/>
    <w:rsid w:val="00832576"/>
    <w:rsid w:val="00832659"/>
    <w:rsid w:val="008328DE"/>
    <w:rsid w:val="00832A0E"/>
    <w:rsid w:val="00832B24"/>
    <w:rsid w:val="00832B35"/>
    <w:rsid w:val="00833107"/>
    <w:rsid w:val="008335A6"/>
    <w:rsid w:val="00833701"/>
    <w:rsid w:val="008337DA"/>
    <w:rsid w:val="00833943"/>
    <w:rsid w:val="00833B4D"/>
    <w:rsid w:val="00833FF6"/>
    <w:rsid w:val="00834187"/>
    <w:rsid w:val="008343A3"/>
    <w:rsid w:val="00834A4C"/>
    <w:rsid w:val="00834A79"/>
    <w:rsid w:val="008353BC"/>
    <w:rsid w:val="00835A15"/>
    <w:rsid w:val="00835C75"/>
    <w:rsid w:val="00835E3E"/>
    <w:rsid w:val="00835E5F"/>
    <w:rsid w:val="00835EEF"/>
    <w:rsid w:val="0083608E"/>
    <w:rsid w:val="008362FD"/>
    <w:rsid w:val="0083632E"/>
    <w:rsid w:val="008364DE"/>
    <w:rsid w:val="008365DC"/>
    <w:rsid w:val="008366B4"/>
    <w:rsid w:val="008366D4"/>
    <w:rsid w:val="00836BF7"/>
    <w:rsid w:val="00836C66"/>
    <w:rsid w:val="00836C7F"/>
    <w:rsid w:val="008371C0"/>
    <w:rsid w:val="008372FB"/>
    <w:rsid w:val="0083732E"/>
    <w:rsid w:val="00837A13"/>
    <w:rsid w:val="00837F15"/>
    <w:rsid w:val="00840350"/>
    <w:rsid w:val="0084044F"/>
    <w:rsid w:val="00840541"/>
    <w:rsid w:val="00840983"/>
    <w:rsid w:val="008409AC"/>
    <w:rsid w:val="00840A8C"/>
    <w:rsid w:val="00840E2A"/>
    <w:rsid w:val="00840E33"/>
    <w:rsid w:val="0084125E"/>
    <w:rsid w:val="00841601"/>
    <w:rsid w:val="00841788"/>
    <w:rsid w:val="00841839"/>
    <w:rsid w:val="008419C1"/>
    <w:rsid w:val="008419D8"/>
    <w:rsid w:val="00841C31"/>
    <w:rsid w:val="00841C4E"/>
    <w:rsid w:val="00842060"/>
    <w:rsid w:val="008420BD"/>
    <w:rsid w:val="00842162"/>
    <w:rsid w:val="008422EE"/>
    <w:rsid w:val="008422F8"/>
    <w:rsid w:val="0084254A"/>
    <w:rsid w:val="00842716"/>
    <w:rsid w:val="00842A95"/>
    <w:rsid w:val="00842D1C"/>
    <w:rsid w:val="00842E23"/>
    <w:rsid w:val="00842F2E"/>
    <w:rsid w:val="00843028"/>
    <w:rsid w:val="00843177"/>
    <w:rsid w:val="00843364"/>
    <w:rsid w:val="008433CB"/>
    <w:rsid w:val="008434CD"/>
    <w:rsid w:val="00843512"/>
    <w:rsid w:val="0084358E"/>
    <w:rsid w:val="008436C1"/>
    <w:rsid w:val="008439C8"/>
    <w:rsid w:val="008439CA"/>
    <w:rsid w:val="00843AA2"/>
    <w:rsid w:val="00844270"/>
    <w:rsid w:val="008443C4"/>
    <w:rsid w:val="0084485A"/>
    <w:rsid w:val="00844B2C"/>
    <w:rsid w:val="00844B80"/>
    <w:rsid w:val="00844C12"/>
    <w:rsid w:val="00844D05"/>
    <w:rsid w:val="00844D94"/>
    <w:rsid w:val="0084535D"/>
    <w:rsid w:val="008453C8"/>
    <w:rsid w:val="008454DC"/>
    <w:rsid w:val="00845A56"/>
    <w:rsid w:val="00845AE3"/>
    <w:rsid w:val="00845DE7"/>
    <w:rsid w:val="00845E16"/>
    <w:rsid w:val="00845EB8"/>
    <w:rsid w:val="0084647B"/>
    <w:rsid w:val="0084653E"/>
    <w:rsid w:val="0084684F"/>
    <w:rsid w:val="00846A51"/>
    <w:rsid w:val="00846A7D"/>
    <w:rsid w:val="00846A88"/>
    <w:rsid w:val="00846AF1"/>
    <w:rsid w:val="00846C6E"/>
    <w:rsid w:val="00846CFF"/>
    <w:rsid w:val="00847347"/>
    <w:rsid w:val="00847976"/>
    <w:rsid w:val="00847B12"/>
    <w:rsid w:val="00847B65"/>
    <w:rsid w:val="00847DF8"/>
    <w:rsid w:val="00847F5D"/>
    <w:rsid w:val="0085008E"/>
    <w:rsid w:val="008500CC"/>
    <w:rsid w:val="00850395"/>
    <w:rsid w:val="008506E5"/>
    <w:rsid w:val="008509C2"/>
    <w:rsid w:val="008509D0"/>
    <w:rsid w:val="00850CFF"/>
    <w:rsid w:val="00850ECE"/>
    <w:rsid w:val="00851102"/>
    <w:rsid w:val="00851219"/>
    <w:rsid w:val="00851243"/>
    <w:rsid w:val="008512F0"/>
    <w:rsid w:val="0085133F"/>
    <w:rsid w:val="0085140F"/>
    <w:rsid w:val="00851499"/>
    <w:rsid w:val="0085149D"/>
    <w:rsid w:val="0085171A"/>
    <w:rsid w:val="008518B5"/>
    <w:rsid w:val="00851AA5"/>
    <w:rsid w:val="00851AB5"/>
    <w:rsid w:val="00851CDB"/>
    <w:rsid w:val="00851F29"/>
    <w:rsid w:val="00851F8A"/>
    <w:rsid w:val="00852177"/>
    <w:rsid w:val="0085220B"/>
    <w:rsid w:val="0085248C"/>
    <w:rsid w:val="0085254C"/>
    <w:rsid w:val="008528A7"/>
    <w:rsid w:val="00852914"/>
    <w:rsid w:val="00852A5F"/>
    <w:rsid w:val="00852EC6"/>
    <w:rsid w:val="00852F7D"/>
    <w:rsid w:val="00853486"/>
    <w:rsid w:val="00853655"/>
    <w:rsid w:val="008537DA"/>
    <w:rsid w:val="00853D51"/>
    <w:rsid w:val="00853DDA"/>
    <w:rsid w:val="00853F4A"/>
    <w:rsid w:val="00853F68"/>
    <w:rsid w:val="00854294"/>
    <w:rsid w:val="00854391"/>
    <w:rsid w:val="00854573"/>
    <w:rsid w:val="00854709"/>
    <w:rsid w:val="008548BF"/>
    <w:rsid w:val="0085490D"/>
    <w:rsid w:val="00854935"/>
    <w:rsid w:val="00854ACC"/>
    <w:rsid w:val="00855002"/>
    <w:rsid w:val="008550DC"/>
    <w:rsid w:val="0085519D"/>
    <w:rsid w:val="00855507"/>
    <w:rsid w:val="0085552C"/>
    <w:rsid w:val="008557F1"/>
    <w:rsid w:val="00855849"/>
    <w:rsid w:val="008558FB"/>
    <w:rsid w:val="00855A33"/>
    <w:rsid w:val="0085664E"/>
    <w:rsid w:val="0085678B"/>
    <w:rsid w:val="00856826"/>
    <w:rsid w:val="008569DD"/>
    <w:rsid w:val="00856E41"/>
    <w:rsid w:val="008570BC"/>
    <w:rsid w:val="0085742A"/>
    <w:rsid w:val="0085765B"/>
    <w:rsid w:val="00857688"/>
    <w:rsid w:val="0085787F"/>
    <w:rsid w:val="00857949"/>
    <w:rsid w:val="00857C17"/>
    <w:rsid w:val="00857D27"/>
    <w:rsid w:val="00857D30"/>
    <w:rsid w:val="00857E49"/>
    <w:rsid w:val="00857E5A"/>
    <w:rsid w:val="0085C47A"/>
    <w:rsid w:val="0086004D"/>
    <w:rsid w:val="008600E7"/>
    <w:rsid w:val="00860135"/>
    <w:rsid w:val="008602A9"/>
    <w:rsid w:val="008607BE"/>
    <w:rsid w:val="00860A6F"/>
    <w:rsid w:val="00860BF8"/>
    <w:rsid w:val="00860C41"/>
    <w:rsid w:val="00860C94"/>
    <w:rsid w:val="00860F2C"/>
    <w:rsid w:val="008611E0"/>
    <w:rsid w:val="00861512"/>
    <w:rsid w:val="008615F0"/>
    <w:rsid w:val="008617BB"/>
    <w:rsid w:val="00861842"/>
    <w:rsid w:val="0086199A"/>
    <w:rsid w:val="00861D5E"/>
    <w:rsid w:val="00861E2F"/>
    <w:rsid w:val="00861FF1"/>
    <w:rsid w:val="00862830"/>
    <w:rsid w:val="00862A28"/>
    <w:rsid w:val="00862ABA"/>
    <w:rsid w:val="00862BCF"/>
    <w:rsid w:val="00862DEF"/>
    <w:rsid w:val="00862E3B"/>
    <w:rsid w:val="00862F99"/>
    <w:rsid w:val="00862FBA"/>
    <w:rsid w:val="008634EE"/>
    <w:rsid w:val="0086379B"/>
    <w:rsid w:val="00863890"/>
    <w:rsid w:val="0086413F"/>
    <w:rsid w:val="008641D7"/>
    <w:rsid w:val="00864727"/>
    <w:rsid w:val="008647A3"/>
    <w:rsid w:val="00864B8A"/>
    <w:rsid w:val="00864BA9"/>
    <w:rsid w:val="00864C61"/>
    <w:rsid w:val="00865016"/>
    <w:rsid w:val="0086591C"/>
    <w:rsid w:val="0086594B"/>
    <w:rsid w:val="00865BFB"/>
    <w:rsid w:val="00865D4F"/>
    <w:rsid w:val="00866257"/>
    <w:rsid w:val="008665CE"/>
    <w:rsid w:val="00866671"/>
    <w:rsid w:val="00866894"/>
    <w:rsid w:val="00866C91"/>
    <w:rsid w:val="00866E73"/>
    <w:rsid w:val="0086714F"/>
    <w:rsid w:val="008673A6"/>
    <w:rsid w:val="008674D9"/>
    <w:rsid w:val="0086776A"/>
    <w:rsid w:val="008678ED"/>
    <w:rsid w:val="00867B20"/>
    <w:rsid w:val="00867ED9"/>
    <w:rsid w:val="008700E9"/>
    <w:rsid w:val="008700FE"/>
    <w:rsid w:val="0087013E"/>
    <w:rsid w:val="008701D0"/>
    <w:rsid w:val="00870B45"/>
    <w:rsid w:val="00870BD6"/>
    <w:rsid w:val="00870F57"/>
    <w:rsid w:val="00870F9B"/>
    <w:rsid w:val="00871020"/>
    <w:rsid w:val="00871359"/>
    <w:rsid w:val="008714B7"/>
    <w:rsid w:val="008719EC"/>
    <w:rsid w:val="00871AFE"/>
    <w:rsid w:val="00871B97"/>
    <w:rsid w:val="00871E37"/>
    <w:rsid w:val="008720C2"/>
    <w:rsid w:val="008722BD"/>
    <w:rsid w:val="008723B2"/>
    <w:rsid w:val="0087249A"/>
    <w:rsid w:val="00872A09"/>
    <w:rsid w:val="008730AC"/>
    <w:rsid w:val="00873441"/>
    <w:rsid w:val="00873B6E"/>
    <w:rsid w:val="00873BBA"/>
    <w:rsid w:val="00874058"/>
    <w:rsid w:val="00874444"/>
    <w:rsid w:val="00874582"/>
    <w:rsid w:val="00874640"/>
    <w:rsid w:val="008746A5"/>
    <w:rsid w:val="008747ED"/>
    <w:rsid w:val="008747F8"/>
    <w:rsid w:val="00874840"/>
    <w:rsid w:val="008748F2"/>
    <w:rsid w:val="00874D62"/>
    <w:rsid w:val="00875172"/>
    <w:rsid w:val="008754DD"/>
    <w:rsid w:val="008756AF"/>
    <w:rsid w:val="00875A2B"/>
    <w:rsid w:val="00875CA9"/>
    <w:rsid w:val="0087600F"/>
    <w:rsid w:val="00876022"/>
    <w:rsid w:val="008760A0"/>
    <w:rsid w:val="008760C9"/>
    <w:rsid w:val="008760E6"/>
    <w:rsid w:val="008762BC"/>
    <w:rsid w:val="008763C3"/>
    <w:rsid w:val="008765FB"/>
    <w:rsid w:val="008768FB"/>
    <w:rsid w:val="00876CCF"/>
    <w:rsid w:val="00877096"/>
    <w:rsid w:val="0087759E"/>
    <w:rsid w:val="00877708"/>
    <w:rsid w:val="008779D6"/>
    <w:rsid w:val="00877AF7"/>
    <w:rsid w:val="00877B07"/>
    <w:rsid w:val="00877B2D"/>
    <w:rsid w:val="00877B68"/>
    <w:rsid w:val="00880153"/>
    <w:rsid w:val="00880384"/>
    <w:rsid w:val="0088039D"/>
    <w:rsid w:val="008806DA"/>
    <w:rsid w:val="00880939"/>
    <w:rsid w:val="00880942"/>
    <w:rsid w:val="0088098A"/>
    <w:rsid w:val="00880A8F"/>
    <w:rsid w:val="00881072"/>
    <w:rsid w:val="008814A7"/>
    <w:rsid w:val="00881500"/>
    <w:rsid w:val="00881695"/>
    <w:rsid w:val="008817E4"/>
    <w:rsid w:val="00881A6D"/>
    <w:rsid w:val="00881B5D"/>
    <w:rsid w:val="00881C11"/>
    <w:rsid w:val="00881D39"/>
    <w:rsid w:val="00881DFA"/>
    <w:rsid w:val="00881E55"/>
    <w:rsid w:val="0088204D"/>
    <w:rsid w:val="00882145"/>
    <w:rsid w:val="00882A91"/>
    <w:rsid w:val="00882C3D"/>
    <w:rsid w:val="00882FEF"/>
    <w:rsid w:val="00883118"/>
    <w:rsid w:val="008831D7"/>
    <w:rsid w:val="00883285"/>
    <w:rsid w:val="0088345B"/>
    <w:rsid w:val="00883854"/>
    <w:rsid w:val="00883957"/>
    <w:rsid w:val="00883987"/>
    <w:rsid w:val="00883BF1"/>
    <w:rsid w:val="00883D97"/>
    <w:rsid w:val="00883F99"/>
    <w:rsid w:val="00883FC8"/>
    <w:rsid w:val="00884029"/>
    <w:rsid w:val="008840A6"/>
    <w:rsid w:val="00884186"/>
    <w:rsid w:val="0088434C"/>
    <w:rsid w:val="008843E4"/>
    <w:rsid w:val="00884467"/>
    <w:rsid w:val="0088451E"/>
    <w:rsid w:val="00884697"/>
    <w:rsid w:val="00884A6D"/>
    <w:rsid w:val="00884C21"/>
    <w:rsid w:val="00884F96"/>
    <w:rsid w:val="00884FD0"/>
    <w:rsid w:val="008851C4"/>
    <w:rsid w:val="008854BE"/>
    <w:rsid w:val="008855FC"/>
    <w:rsid w:val="00885653"/>
    <w:rsid w:val="00885929"/>
    <w:rsid w:val="0088593C"/>
    <w:rsid w:val="00885948"/>
    <w:rsid w:val="00885A0D"/>
    <w:rsid w:val="00885A1F"/>
    <w:rsid w:val="00885AC4"/>
    <w:rsid w:val="00885AF3"/>
    <w:rsid w:val="00885D7F"/>
    <w:rsid w:val="00886333"/>
    <w:rsid w:val="00886477"/>
    <w:rsid w:val="0088665D"/>
    <w:rsid w:val="00886839"/>
    <w:rsid w:val="00886D4E"/>
    <w:rsid w:val="00886E1F"/>
    <w:rsid w:val="00887480"/>
    <w:rsid w:val="008876B0"/>
    <w:rsid w:val="00887836"/>
    <w:rsid w:val="0088784A"/>
    <w:rsid w:val="0088787B"/>
    <w:rsid w:val="00887B46"/>
    <w:rsid w:val="00887E50"/>
    <w:rsid w:val="0089004F"/>
    <w:rsid w:val="00890A6B"/>
    <w:rsid w:val="00890B10"/>
    <w:rsid w:val="00890FB1"/>
    <w:rsid w:val="00891681"/>
    <w:rsid w:val="0089169F"/>
    <w:rsid w:val="008919E6"/>
    <w:rsid w:val="00891C8F"/>
    <w:rsid w:val="00891ED8"/>
    <w:rsid w:val="00892170"/>
    <w:rsid w:val="00892219"/>
    <w:rsid w:val="008924B4"/>
    <w:rsid w:val="008928FD"/>
    <w:rsid w:val="008928FF"/>
    <w:rsid w:val="00892961"/>
    <w:rsid w:val="00892B88"/>
    <w:rsid w:val="00892DEB"/>
    <w:rsid w:val="00893164"/>
    <w:rsid w:val="00893207"/>
    <w:rsid w:val="008934EF"/>
    <w:rsid w:val="008935B3"/>
    <w:rsid w:val="0089368F"/>
    <w:rsid w:val="0089396E"/>
    <w:rsid w:val="00893AFD"/>
    <w:rsid w:val="00893BFE"/>
    <w:rsid w:val="00894BA6"/>
    <w:rsid w:val="00895162"/>
    <w:rsid w:val="008951A2"/>
    <w:rsid w:val="00895387"/>
    <w:rsid w:val="008953B9"/>
    <w:rsid w:val="00895859"/>
    <w:rsid w:val="00895896"/>
    <w:rsid w:val="008958DC"/>
    <w:rsid w:val="008959F8"/>
    <w:rsid w:val="00895BB0"/>
    <w:rsid w:val="00895DDD"/>
    <w:rsid w:val="00896154"/>
    <w:rsid w:val="008961FB"/>
    <w:rsid w:val="0089622E"/>
    <w:rsid w:val="00896340"/>
    <w:rsid w:val="00896617"/>
    <w:rsid w:val="00896698"/>
    <w:rsid w:val="008967D7"/>
    <w:rsid w:val="00896955"/>
    <w:rsid w:val="00896D0F"/>
    <w:rsid w:val="00896E7A"/>
    <w:rsid w:val="00896F23"/>
    <w:rsid w:val="0089715A"/>
    <w:rsid w:val="00897388"/>
    <w:rsid w:val="008975A1"/>
    <w:rsid w:val="008976A1"/>
    <w:rsid w:val="0089774E"/>
    <w:rsid w:val="00897843"/>
    <w:rsid w:val="00897992"/>
    <w:rsid w:val="00897A12"/>
    <w:rsid w:val="008A0143"/>
    <w:rsid w:val="008A02E3"/>
    <w:rsid w:val="008A0410"/>
    <w:rsid w:val="008A0475"/>
    <w:rsid w:val="008A0692"/>
    <w:rsid w:val="008A0718"/>
    <w:rsid w:val="008A0E16"/>
    <w:rsid w:val="008A0E1D"/>
    <w:rsid w:val="008A102B"/>
    <w:rsid w:val="008A1478"/>
    <w:rsid w:val="008A15B4"/>
    <w:rsid w:val="008A1A10"/>
    <w:rsid w:val="008A1BD9"/>
    <w:rsid w:val="008A1CA3"/>
    <w:rsid w:val="008A1EBC"/>
    <w:rsid w:val="008A21EB"/>
    <w:rsid w:val="008A228A"/>
    <w:rsid w:val="008A22FF"/>
    <w:rsid w:val="008A27C8"/>
    <w:rsid w:val="008A3008"/>
    <w:rsid w:val="008A3257"/>
    <w:rsid w:val="008A32A9"/>
    <w:rsid w:val="008A356D"/>
    <w:rsid w:val="008A3A74"/>
    <w:rsid w:val="008A3BCF"/>
    <w:rsid w:val="008A3D8D"/>
    <w:rsid w:val="008A407C"/>
    <w:rsid w:val="008A4080"/>
    <w:rsid w:val="008A45B3"/>
    <w:rsid w:val="008A486D"/>
    <w:rsid w:val="008A4924"/>
    <w:rsid w:val="008A4A93"/>
    <w:rsid w:val="008A4EBE"/>
    <w:rsid w:val="008A4F80"/>
    <w:rsid w:val="008A50EE"/>
    <w:rsid w:val="008A533E"/>
    <w:rsid w:val="008A5524"/>
    <w:rsid w:val="008A55D9"/>
    <w:rsid w:val="008A57C4"/>
    <w:rsid w:val="008A59B5"/>
    <w:rsid w:val="008A617E"/>
    <w:rsid w:val="008A69C1"/>
    <w:rsid w:val="008A6AD5"/>
    <w:rsid w:val="008A6B8B"/>
    <w:rsid w:val="008A6D56"/>
    <w:rsid w:val="008A6F3C"/>
    <w:rsid w:val="008A6FAE"/>
    <w:rsid w:val="008A7124"/>
    <w:rsid w:val="008A71E4"/>
    <w:rsid w:val="008A78E8"/>
    <w:rsid w:val="008A7AC8"/>
    <w:rsid w:val="008A7E97"/>
    <w:rsid w:val="008B007B"/>
    <w:rsid w:val="008B013B"/>
    <w:rsid w:val="008B0190"/>
    <w:rsid w:val="008B0197"/>
    <w:rsid w:val="008B043A"/>
    <w:rsid w:val="008B04B3"/>
    <w:rsid w:val="008B0514"/>
    <w:rsid w:val="008B05F2"/>
    <w:rsid w:val="008B07C0"/>
    <w:rsid w:val="008B0E31"/>
    <w:rsid w:val="008B0F71"/>
    <w:rsid w:val="008B1197"/>
    <w:rsid w:val="008B11EB"/>
    <w:rsid w:val="008B12BF"/>
    <w:rsid w:val="008B13FD"/>
    <w:rsid w:val="008B15DA"/>
    <w:rsid w:val="008B1731"/>
    <w:rsid w:val="008B1978"/>
    <w:rsid w:val="008B1DCD"/>
    <w:rsid w:val="008B1E84"/>
    <w:rsid w:val="008B1ED3"/>
    <w:rsid w:val="008B1FE2"/>
    <w:rsid w:val="008B24CE"/>
    <w:rsid w:val="008B2D31"/>
    <w:rsid w:val="008B2E56"/>
    <w:rsid w:val="008B2FE4"/>
    <w:rsid w:val="008B3283"/>
    <w:rsid w:val="008B34CF"/>
    <w:rsid w:val="008B37DD"/>
    <w:rsid w:val="008B3AE0"/>
    <w:rsid w:val="008B3C79"/>
    <w:rsid w:val="008B3E06"/>
    <w:rsid w:val="008B3ED2"/>
    <w:rsid w:val="008B3F91"/>
    <w:rsid w:val="008B434B"/>
    <w:rsid w:val="008B4418"/>
    <w:rsid w:val="008B45BC"/>
    <w:rsid w:val="008B4709"/>
    <w:rsid w:val="008B48D6"/>
    <w:rsid w:val="008B49CB"/>
    <w:rsid w:val="008B4CF9"/>
    <w:rsid w:val="008B5092"/>
    <w:rsid w:val="008B52E0"/>
    <w:rsid w:val="008B5385"/>
    <w:rsid w:val="008B55A8"/>
    <w:rsid w:val="008B5A0F"/>
    <w:rsid w:val="008B5C1D"/>
    <w:rsid w:val="008B5E55"/>
    <w:rsid w:val="008B5F2F"/>
    <w:rsid w:val="008B6186"/>
    <w:rsid w:val="008B6D11"/>
    <w:rsid w:val="008B6FAF"/>
    <w:rsid w:val="008B706D"/>
    <w:rsid w:val="008B714F"/>
    <w:rsid w:val="008B728D"/>
    <w:rsid w:val="008B7431"/>
    <w:rsid w:val="008B75CE"/>
    <w:rsid w:val="008B7D52"/>
    <w:rsid w:val="008B7E6B"/>
    <w:rsid w:val="008B7EA6"/>
    <w:rsid w:val="008C00C2"/>
    <w:rsid w:val="008C0161"/>
    <w:rsid w:val="008C02B0"/>
    <w:rsid w:val="008C0A55"/>
    <w:rsid w:val="008C0B7A"/>
    <w:rsid w:val="008C0C14"/>
    <w:rsid w:val="008C0D10"/>
    <w:rsid w:val="008C0F8F"/>
    <w:rsid w:val="008C1076"/>
    <w:rsid w:val="008C13A4"/>
    <w:rsid w:val="008C13C3"/>
    <w:rsid w:val="008C1901"/>
    <w:rsid w:val="008C1C70"/>
    <w:rsid w:val="008C1CBE"/>
    <w:rsid w:val="008C1F53"/>
    <w:rsid w:val="008C1FB3"/>
    <w:rsid w:val="008C1FD6"/>
    <w:rsid w:val="008C2012"/>
    <w:rsid w:val="008C204F"/>
    <w:rsid w:val="008C216A"/>
    <w:rsid w:val="008C2269"/>
    <w:rsid w:val="008C2864"/>
    <w:rsid w:val="008C2982"/>
    <w:rsid w:val="008C2CF9"/>
    <w:rsid w:val="008C31B3"/>
    <w:rsid w:val="008C3BAF"/>
    <w:rsid w:val="008C3BF3"/>
    <w:rsid w:val="008C3F65"/>
    <w:rsid w:val="008C45B4"/>
    <w:rsid w:val="008C4C87"/>
    <w:rsid w:val="008C50D3"/>
    <w:rsid w:val="008C521C"/>
    <w:rsid w:val="008C56D5"/>
    <w:rsid w:val="008C5A29"/>
    <w:rsid w:val="008C5B5C"/>
    <w:rsid w:val="008C5FD5"/>
    <w:rsid w:val="008C65C1"/>
    <w:rsid w:val="008C66AD"/>
    <w:rsid w:val="008C6AE9"/>
    <w:rsid w:val="008C6ECD"/>
    <w:rsid w:val="008C6FB2"/>
    <w:rsid w:val="008C6FC7"/>
    <w:rsid w:val="008C70CF"/>
    <w:rsid w:val="008C7180"/>
    <w:rsid w:val="008C719D"/>
    <w:rsid w:val="008C77A2"/>
    <w:rsid w:val="008C7AA6"/>
    <w:rsid w:val="008C7C4E"/>
    <w:rsid w:val="008C7CFD"/>
    <w:rsid w:val="008D005E"/>
    <w:rsid w:val="008D00A1"/>
    <w:rsid w:val="008D0189"/>
    <w:rsid w:val="008D03A0"/>
    <w:rsid w:val="008D03A1"/>
    <w:rsid w:val="008D0817"/>
    <w:rsid w:val="008D098E"/>
    <w:rsid w:val="008D0DF8"/>
    <w:rsid w:val="008D10EA"/>
    <w:rsid w:val="008D10ED"/>
    <w:rsid w:val="008D1177"/>
    <w:rsid w:val="008D14BA"/>
    <w:rsid w:val="008D1A0F"/>
    <w:rsid w:val="008D1B83"/>
    <w:rsid w:val="008D1C52"/>
    <w:rsid w:val="008D1EA4"/>
    <w:rsid w:val="008D211B"/>
    <w:rsid w:val="008D2437"/>
    <w:rsid w:val="008D2F20"/>
    <w:rsid w:val="008D3079"/>
    <w:rsid w:val="008D30D2"/>
    <w:rsid w:val="008D363D"/>
    <w:rsid w:val="008D367F"/>
    <w:rsid w:val="008D38C6"/>
    <w:rsid w:val="008D3B51"/>
    <w:rsid w:val="008D3C27"/>
    <w:rsid w:val="008D3D03"/>
    <w:rsid w:val="008D3FE3"/>
    <w:rsid w:val="008D4525"/>
    <w:rsid w:val="008D49C6"/>
    <w:rsid w:val="008D4CEC"/>
    <w:rsid w:val="008D4E07"/>
    <w:rsid w:val="008D4FE1"/>
    <w:rsid w:val="008D502E"/>
    <w:rsid w:val="008D52B4"/>
    <w:rsid w:val="008D53A6"/>
    <w:rsid w:val="008D59D0"/>
    <w:rsid w:val="008D5FC3"/>
    <w:rsid w:val="008D61BE"/>
    <w:rsid w:val="008D6244"/>
    <w:rsid w:val="008D643D"/>
    <w:rsid w:val="008D6506"/>
    <w:rsid w:val="008D6834"/>
    <w:rsid w:val="008D69C8"/>
    <w:rsid w:val="008D69FB"/>
    <w:rsid w:val="008D6A9C"/>
    <w:rsid w:val="008D6C47"/>
    <w:rsid w:val="008D6CDE"/>
    <w:rsid w:val="008D6FA0"/>
    <w:rsid w:val="008D7060"/>
    <w:rsid w:val="008D721A"/>
    <w:rsid w:val="008D757C"/>
    <w:rsid w:val="008D7682"/>
    <w:rsid w:val="008D7739"/>
    <w:rsid w:val="008D780E"/>
    <w:rsid w:val="008D7920"/>
    <w:rsid w:val="008D799D"/>
    <w:rsid w:val="008D7B54"/>
    <w:rsid w:val="008D7DC2"/>
    <w:rsid w:val="008D7DC4"/>
    <w:rsid w:val="008E0116"/>
    <w:rsid w:val="008E058B"/>
    <w:rsid w:val="008E0802"/>
    <w:rsid w:val="008E08B4"/>
    <w:rsid w:val="008E0A58"/>
    <w:rsid w:val="008E0A73"/>
    <w:rsid w:val="008E0BCF"/>
    <w:rsid w:val="008E0BE7"/>
    <w:rsid w:val="008E0E66"/>
    <w:rsid w:val="008E0EC4"/>
    <w:rsid w:val="008E1758"/>
    <w:rsid w:val="008E17A0"/>
    <w:rsid w:val="008E1855"/>
    <w:rsid w:val="008E1C96"/>
    <w:rsid w:val="008E201D"/>
    <w:rsid w:val="008E25B5"/>
    <w:rsid w:val="008E2876"/>
    <w:rsid w:val="008E2D1C"/>
    <w:rsid w:val="008E2E43"/>
    <w:rsid w:val="008E2ED2"/>
    <w:rsid w:val="008E2F6B"/>
    <w:rsid w:val="008E33E8"/>
    <w:rsid w:val="008E341F"/>
    <w:rsid w:val="008E364C"/>
    <w:rsid w:val="008E37BC"/>
    <w:rsid w:val="008E3FDE"/>
    <w:rsid w:val="008E4022"/>
    <w:rsid w:val="008E404C"/>
    <w:rsid w:val="008E40B3"/>
    <w:rsid w:val="008E40CA"/>
    <w:rsid w:val="008E41E5"/>
    <w:rsid w:val="008E422D"/>
    <w:rsid w:val="008E4352"/>
    <w:rsid w:val="008E43CA"/>
    <w:rsid w:val="008E4A82"/>
    <w:rsid w:val="008E4AB7"/>
    <w:rsid w:val="008E4EAC"/>
    <w:rsid w:val="008E4F15"/>
    <w:rsid w:val="008E521F"/>
    <w:rsid w:val="008E561E"/>
    <w:rsid w:val="008E57AE"/>
    <w:rsid w:val="008E57C4"/>
    <w:rsid w:val="008E597F"/>
    <w:rsid w:val="008E5A5E"/>
    <w:rsid w:val="008E5CAB"/>
    <w:rsid w:val="008E5CD9"/>
    <w:rsid w:val="008E5D97"/>
    <w:rsid w:val="008E5ECA"/>
    <w:rsid w:val="008E60A5"/>
    <w:rsid w:val="008E60D9"/>
    <w:rsid w:val="008E60E9"/>
    <w:rsid w:val="008E6341"/>
    <w:rsid w:val="008E63B7"/>
    <w:rsid w:val="008E65A6"/>
    <w:rsid w:val="008E6604"/>
    <w:rsid w:val="008E68D7"/>
    <w:rsid w:val="008E6D69"/>
    <w:rsid w:val="008E6F33"/>
    <w:rsid w:val="008E6FBA"/>
    <w:rsid w:val="008E715F"/>
    <w:rsid w:val="008E71A4"/>
    <w:rsid w:val="008E7218"/>
    <w:rsid w:val="008E7238"/>
    <w:rsid w:val="008E758D"/>
    <w:rsid w:val="008E79BD"/>
    <w:rsid w:val="008E7AA3"/>
    <w:rsid w:val="008E7B28"/>
    <w:rsid w:val="008E7CE5"/>
    <w:rsid w:val="008E7F25"/>
    <w:rsid w:val="008F0047"/>
    <w:rsid w:val="008F04A3"/>
    <w:rsid w:val="008F0DCB"/>
    <w:rsid w:val="008F10A8"/>
    <w:rsid w:val="008F119E"/>
    <w:rsid w:val="008F1437"/>
    <w:rsid w:val="008F1AA7"/>
    <w:rsid w:val="008F1CB3"/>
    <w:rsid w:val="008F1F12"/>
    <w:rsid w:val="008F1F94"/>
    <w:rsid w:val="008F1FB3"/>
    <w:rsid w:val="008F1FD4"/>
    <w:rsid w:val="008F2064"/>
    <w:rsid w:val="008F243C"/>
    <w:rsid w:val="008F24FA"/>
    <w:rsid w:val="008F268F"/>
    <w:rsid w:val="008F26BB"/>
    <w:rsid w:val="008F26F7"/>
    <w:rsid w:val="008F272F"/>
    <w:rsid w:val="008F281A"/>
    <w:rsid w:val="008F28A0"/>
    <w:rsid w:val="008F2A97"/>
    <w:rsid w:val="008F2BA0"/>
    <w:rsid w:val="008F2D9C"/>
    <w:rsid w:val="008F2F8C"/>
    <w:rsid w:val="008F336B"/>
    <w:rsid w:val="008F3717"/>
    <w:rsid w:val="008F3838"/>
    <w:rsid w:val="008F3864"/>
    <w:rsid w:val="008F38C7"/>
    <w:rsid w:val="008F39D9"/>
    <w:rsid w:val="008F3A31"/>
    <w:rsid w:val="008F3B29"/>
    <w:rsid w:val="008F45E0"/>
    <w:rsid w:val="008F4636"/>
    <w:rsid w:val="008F473E"/>
    <w:rsid w:val="008F477B"/>
    <w:rsid w:val="008F48B8"/>
    <w:rsid w:val="008F4A4E"/>
    <w:rsid w:val="008F4AC0"/>
    <w:rsid w:val="008F4AF4"/>
    <w:rsid w:val="008F4B6A"/>
    <w:rsid w:val="008F51A2"/>
    <w:rsid w:val="008F51CF"/>
    <w:rsid w:val="008F5500"/>
    <w:rsid w:val="008F57F8"/>
    <w:rsid w:val="008F59AA"/>
    <w:rsid w:val="008F5E23"/>
    <w:rsid w:val="008F6221"/>
    <w:rsid w:val="008F648E"/>
    <w:rsid w:val="008F657D"/>
    <w:rsid w:val="008F6874"/>
    <w:rsid w:val="008F6E91"/>
    <w:rsid w:val="008F6EDF"/>
    <w:rsid w:val="008F7319"/>
    <w:rsid w:val="008F744E"/>
    <w:rsid w:val="008F7AD1"/>
    <w:rsid w:val="008F7B43"/>
    <w:rsid w:val="008F7B62"/>
    <w:rsid w:val="008F7B90"/>
    <w:rsid w:val="008F7BA0"/>
    <w:rsid w:val="008F7BA4"/>
    <w:rsid w:val="008F7CDA"/>
    <w:rsid w:val="008F7F51"/>
    <w:rsid w:val="008FC4A8"/>
    <w:rsid w:val="00900205"/>
    <w:rsid w:val="009002AD"/>
    <w:rsid w:val="0090055B"/>
    <w:rsid w:val="009008F3"/>
    <w:rsid w:val="009009F6"/>
    <w:rsid w:val="00900AB9"/>
    <w:rsid w:val="00900B2C"/>
    <w:rsid w:val="00900F1D"/>
    <w:rsid w:val="00900F35"/>
    <w:rsid w:val="009011EF"/>
    <w:rsid w:val="0090128F"/>
    <w:rsid w:val="00901532"/>
    <w:rsid w:val="009018C7"/>
    <w:rsid w:val="00901AE8"/>
    <w:rsid w:val="00901CA0"/>
    <w:rsid w:val="00902122"/>
    <w:rsid w:val="0090231A"/>
    <w:rsid w:val="009023B2"/>
    <w:rsid w:val="009024C5"/>
    <w:rsid w:val="00902A8E"/>
    <w:rsid w:val="00902ACC"/>
    <w:rsid w:val="00903144"/>
    <w:rsid w:val="0090333F"/>
    <w:rsid w:val="00903721"/>
    <w:rsid w:val="0090385B"/>
    <w:rsid w:val="00903C72"/>
    <w:rsid w:val="00903F1F"/>
    <w:rsid w:val="00904053"/>
    <w:rsid w:val="00904287"/>
    <w:rsid w:val="009042C0"/>
    <w:rsid w:val="00904307"/>
    <w:rsid w:val="0090460A"/>
    <w:rsid w:val="0090472A"/>
    <w:rsid w:val="009049B8"/>
    <w:rsid w:val="00904D19"/>
    <w:rsid w:val="00904EE0"/>
    <w:rsid w:val="0090530B"/>
    <w:rsid w:val="00905346"/>
    <w:rsid w:val="009053A6"/>
    <w:rsid w:val="00905547"/>
    <w:rsid w:val="00905595"/>
    <w:rsid w:val="00905711"/>
    <w:rsid w:val="009058FE"/>
    <w:rsid w:val="00905BCC"/>
    <w:rsid w:val="00905C10"/>
    <w:rsid w:val="0090649C"/>
    <w:rsid w:val="009066D8"/>
    <w:rsid w:val="00906967"/>
    <w:rsid w:val="00906969"/>
    <w:rsid w:val="00906EDB"/>
    <w:rsid w:val="00906F78"/>
    <w:rsid w:val="00907329"/>
    <w:rsid w:val="00907373"/>
    <w:rsid w:val="009073E7"/>
    <w:rsid w:val="00907624"/>
    <w:rsid w:val="009078EA"/>
    <w:rsid w:val="00907C26"/>
    <w:rsid w:val="00907CA0"/>
    <w:rsid w:val="00907E3E"/>
    <w:rsid w:val="00907F45"/>
    <w:rsid w:val="009101BC"/>
    <w:rsid w:val="00910416"/>
    <w:rsid w:val="00910700"/>
    <w:rsid w:val="0091076B"/>
    <w:rsid w:val="00910911"/>
    <w:rsid w:val="009109A4"/>
    <w:rsid w:val="00910FCB"/>
    <w:rsid w:val="0091118D"/>
    <w:rsid w:val="009114C5"/>
    <w:rsid w:val="00911552"/>
    <w:rsid w:val="009115AA"/>
    <w:rsid w:val="00911689"/>
    <w:rsid w:val="00911739"/>
    <w:rsid w:val="009117DD"/>
    <w:rsid w:val="009119CD"/>
    <w:rsid w:val="00911D0D"/>
    <w:rsid w:val="0091222A"/>
    <w:rsid w:val="00912696"/>
    <w:rsid w:val="00912911"/>
    <w:rsid w:val="00912935"/>
    <w:rsid w:val="00912A88"/>
    <w:rsid w:val="00912B35"/>
    <w:rsid w:val="00912DAC"/>
    <w:rsid w:val="00913003"/>
    <w:rsid w:val="00913819"/>
    <w:rsid w:val="00913849"/>
    <w:rsid w:val="009139C7"/>
    <w:rsid w:val="00913E17"/>
    <w:rsid w:val="00913FD2"/>
    <w:rsid w:val="0091408A"/>
    <w:rsid w:val="009140CB"/>
    <w:rsid w:val="009142A3"/>
    <w:rsid w:val="00914668"/>
    <w:rsid w:val="00914B14"/>
    <w:rsid w:val="00914F51"/>
    <w:rsid w:val="009150F8"/>
    <w:rsid w:val="00915532"/>
    <w:rsid w:val="009155A1"/>
    <w:rsid w:val="0091573A"/>
    <w:rsid w:val="00915762"/>
    <w:rsid w:val="009158FB"/>
    <w:rsid w:val="00915C49"/>
    <w:rsid w:val="0091650B"/>
    <w:rsid w:val="00916989"/>
    <w:rsid w:val="00916AFF"/>
    <w:rsid w:val="00916D9B"/>
    <w:rsid w:val="00916FF7"/>
    <w:rsid w:val="009172DA"/>
    <w:rsid w:val="0091752B"/>
    <w:rsid w:val="00917627"/>
    <w:rsid w:val="00917B33"/>
    <w:rsid w:val="00917F5F"/>
    <w:rsid w:val="00917F82"/>
    <w:rsid w:val="0092007C"/>
    <w:rsid w:val="00920092"/>
    <w:rsid w:val="00920671"/>
    <w:rsid w:val="009206B6"/>
    <w:rsid w:val="009206C9"/>
    <w:rsid w:val="0092082B"/>
    <w:rsid w:val="00920A22"/>
    <w:rsid w:val="00920B3A"/>
    <w:rsid w:val="00920C08"/>
    <w:rsid w:val="00920C6A"/>
    <w:rsid w:val="00920D72"/>
    <w:rsid w:val="00920D75"/>
    <w:rsid w:val="00920EF1"/>
    <w:rsid w:val="0092107A"/>
    <w:rsid w:val="00921162"/>
    <w:rsid w:val="00921225"/>
    <w:rsid w:val="009212BB"/>
    <w:rsid w:val="009212E0"/>
    <w:rsid w:val="009213BF"/>
    <w:rsid w:val="00921445"/>
    <w:rsid w:val="0092144D"/>
    <w:rsid w:val="009215DF"/>
    <w:rsid w:val="0092164D"/>
    <w:rsid w:val="00921A0A"/>
    <w:rsid w:val="00921B90"/>
    <w:rsid w:val="00921D13"/>
    <w:rsid w:val="00921E2B"/>
    <w:rsid w:val="00921EB2"/>
    <w:rsid w:val="00921F07"/>
    <w:rsid w:val="00921FDC"/>
    <w:rsid w:val="0092227C"/>
    <w:rsid w:val="0092229B"/>
    <w:rsid w:val="00922618"/>
    <w:rsid w:val="009226A1"/>
    <w:rsid w:val="009227F3"/>
    <w:rsid w:val="00922F65"/>
    <w:rsid w:val="00923518"/>
    <w:rsid w:val="0092359F"/>
    <w:rsid w:val="0092364C"/>
    <w:rsid w:val="00924043"/>
    <w:rsid w:val="00924588"/>
    <w:rsid w:val="009248DC"/>
    <w:rsid w:val="00924BB9"/>
    <w:rsid w:val="00924DF5"/>
    <w:rsid w:val="00924FE3"/>
    <w:rsid w:val="00925616"/>
    <w:rsid w:val="0092568C"/>
    <w:rsid w:val="009259D8"/>
    <w:rsid w:val="00925BF3"/>
    <w:rsid w:val="00925E96"/>
    <w:rsid w:val="00925F97"/>
    <w:rsid w:val="00926004"/>
    <w:rsid w:val="009261D9"/>
    <w:rsid w:val="009263E3"/>
    <w:rsid w:val="009265D2"/>
    <w:rsid w:val="009266B2"/>
    <w:rsid w:val="00926856"/>
    <w:rsid w:val="00926B7D"/>
    <w:rsid w:val="00926B95"/>
    <w:rsid w:val="00926FEC"/>
    <w:rsid w:val="00927348"/>
    <w:rsid w:val="00927930"/>
    <w:rsid w:val="00927D28"/>
    <w:rsid w:val="00927F97"/>
    <w:rsid w:val="0093000F"/>
    <w:rsid w:val="009300D1"/>
    <w:rsid w:val="0093085A"/>
    <w:rsid w:val="009309AF"/>
    <w:rsid w:val="00930B16"/>
    <w:rsid w:val="00930B93"/>
    <w:rsid w:val="00930C3F"/>
    <w:rsid w:val="00931497"/>
    <w:rsid w:val="0093175A"/>
    <w:rsid w:val="00931801"/>
    <w:rsid w:val="00931E08"/>
    <w:rsid w:val="009320F7"/>
    <w:rsid w:val="0093215B"/>
    <w:rsid w:val="009322BD"/>
    <w:rsid w:val="009322E6"/>
    <w:rsid w:val="00932350"/>
    <w:rsid w:val="009323A6"/>
    <w:rsid w:val="00932642"/>
    <w:rsid w:val="00932796"/>
    <w:rsid w:val="00932BDF"/>
    <w:rsid w:val="00932D63"/>
    <w:rsid w:val="00932DB6"/>
    <w:rsid w:val="009331A9"/>
    <w:rsid w:val="00933329"/>
    <w:rsid w:val="0093374E"/>
    <w:rsid w:val="00933860"/>
    <w:rsid w:val="0093390C"/>
    <w:rsid w:val="00934671"/>
    <w:rsid w:val="00934695"/>
    <w:rsid w:val="00934886"/>
    <w:rsid w:val="00934D69"/>
    <w:rsid w:val="00934E9E"/>
    <w:rsid w:val="00934F95"/>
    <w:rsid w:val="00935097"/>
    <w:rsid w:val="009351CE"/>
    <w:rsid w:val="009351DB"/>
    <w:rsid w:val="00935537"/>
    <w:rsid w:val="00935544"/>
    <w:rsid w:val="0093555B"/>
    <w:rsid w:val="00935778"/>
    <w:rsid w:val="009357BE"/>
    <w:rsid w:val="00935886"/>
    <w:rsid w:val="00935987"/>
    <w:rsid w:val="0093599C"/>
    <w:rsid w:val="00935A52"/>
    <w:rsid w:val="00935B06"/>
    <w:rsid w:val="00935C6C"/>
    <w:rsid w:val="00935F16"/>
    <w:rsid w:val="00936002"/>
    <w:rsid w:val="009363A7"/>
    <w:rsid w:val="009363BB"/>
    <w:rsid w:val="00936603"/>
    <w:rsid w:val="00936A0E"/>
    <w:rsid w:val="00936C17"/>
    <w:rsid w:val="00937156"/>
    <w:rsid w:val="00937A01"/>
    <w:rsid w:val="00937CC6"/>
    <w:rsid w:val="0094011B"/>
    <w:rsid w:val="00940728"/>
    <w:rsid w:val="00940790"/>
    <w:rsid w:val="00940B09"/>
    <w:rsid w:val="00940BAF"/>
    <w:rsid w:val="00940C06"/>
    <w:rsid w:val="00940DB1"/>
    <w:rsid w:val="00940F22"/>
    <w:rsid w:val="00940F30"/>
    <w:rsid w:val="00941120"/>
    <w:rsid w:val="009411A9"/>
    <w:rsid w:val="0094129E"/>
    <w:rsid w:val="009412DB"/>
    <w:rsid w:val="00941500"/>
    <w:rsid w:val="00941B9F"/>
    <w:rsid w:val="00941DE2"/>
    <w:rsid w:val="0094222F"/>
    <w:rsid w:val="0094226B"/>
    <w:rsid w:val="00942371"/>
    <w:rsid w:val="00942413"/>
    <w:rsid w:val="0094297B"/>
    <w:rsid w:val="00942C10"/>
    <w:rsid w:val="00942C15"/>
    <w:rsid w:val="00942D62"/>
    <w:rsid w:val="00942E41"/>
    <w:rsid w:val="00943109"/>
    <w:rsid w:val="009431E0"/>
    <w:rsid w:val="00943765"/>
    <w:rsid w:val="00943856"/>
    <w:rsid w:val="009438D5"/>
    <w:rsid w:val="00943DC6"/>
    <w:rsid w:val="00943F13"/>
    <w:rsid w:val="00944037"/>
    <w:rsid w:val="00944293"/>
    <w:rsid w:val="00944453"/>
    <w:rsid w:val="00944734"/>
    <w:rsid w:val="00944759"/>
    <w:rsid w:val="009447EB"/>
    <w:rsid w:val="0094497A"/>
    <w:rsid w:val="009450FE"/>
    <w:rsid w:val="00945290"/>
    <w:rsid w:val="0094530C"/>
    <w:rsid w:val="00945349"/>
    <w:rsid w:val="00945552"/>
    <w:rsid w:val="009455B2"/>
    <w:rsid w:val="009457E7"/>
    <w:rsid w:val="00945822"/>
    <w:rsid w:val="0094584E"/>
    <w:rsid w:val="00945AA0"/>
    <w:rsid w:val="00945BAD"/>
    <w:rsid w:val="00945C34"/>
    <w:rsid w:val="00945E11"/>
    <w:rsid w:val="00945E6B"/>
    <w:rsid w:val="00945EF9"/>
    <w:rsid w:val="009462D6"/>
    <w:rsid w:val="0094639E"/>
    <w:rsid w:val="00946766"/>
    <w:rsid w:val="00946D26"/>
    <w:rsid w:val="00946E44"/>
    <w:rsid w:val="00947266"/>
    <w:rsid w:val="009473D6"/>
    <w:rsid w:val="00947513"/>
    <w:rsid w:val="009475BF"/>
    <w:rsid w:val="009476C7"/>
    <w:rsid w:val="00947B19"/>
    <w:rsid w:val="00947B3A"/>
    <w:rsid w:val="00947C9E"/>
    <w:rsid w:val="00947EEB"/>
    <w:rsid w:val="00947FB8"/>
    <w:rsid w:val="009501E3"/>
    <w:rsid w:val="009504E4"/>
    <w:rsid w:val="009506E0"/>
    <w:rsid w:val="0095085B"/>
    <w:rsid w:val="00950ADC"/>
    <w:rsid w:val="00950C69"/>
    <w:rsid w:val="00950C84"/>
    <w:rsid w:val="00950D29"/>
    <w:rsid w:val="00950DDA"/>
    <w:rsid w:val="00950E73"/>
    <w:rsid w:val="0095144E"/>
    <w:rsid w:val="00951775"/>
    <w:rsid w:val="00951ACB"/>
    <w:rsid w:val="00951B06"/>
    <w:rsid w:val="00951C87"/>
    <w:rsid w:val="00952722"/>
    <w:rsid w:val="00952792"/>
    <w:rsid w:val="00952C54"/>
    <w:rsid w:val="00952DEB"/>
    <w:rsid w:val="00952F45"/>
    <w:rsid w:val="00953144"/>
    <w:rsid w:val="009536D4"/>
    <w:rsid w:val="00953B17"/>
    <w:rsid w:val="00954169"/>
    <w:rsid w:val="00954411"/>
    <w:rsid w:val="00954458"/>
    <w:rsid w:val="00954460"/>
    <w:rsid w:val="00954951"/>
    <w:rsid w:val="009549A7"/>
    <w:rsid w:val="00954A06"/>
    <w:rsid w:val="00954ADE"/>
    <w:rsid w:val="00954B36"/>
    <w:rsid w:val="00954B85"/>
    <w:rsid w:val="00954BC3"/>
    <w:rsid w:val="00954C81"/>
    <w:rsid w:val="00954DF8"/>
    <w:rsid w:val="00954F22"/>
    <w:rsid w:val="00954F76"/>
    <w:rsid w:val="009553B2"/>
    <w:rsid w:val="009554B6"/>
    <w:rsid w:val="009558A7"/>
    <w:rsid w:val="009558F6"/>
    <w:rsid w:val="009559A7"/>
    <w:rsid w:val="00955ACD"/>
    <w:rsid w:val="00955B2C"/>
    <w:rsid w:val="00955B6C"/>
    <w:rsid w:val="00955C37"/>
    <w:rsid w:val="00955E5C"/>
    <w:rsid w:val="00955F3F"/>
    <w:rsid w:val="0095608E"/>
    <w:rsid w:val="009561D6"/>
    <w:rsid w:val="0095638F"/>
    <w:rsid w:val="00956438"/>
    <w:rsid w:val="009564AF"/>
    <w:rsid w:val="009567EF"/>
    <w:rsid w:val="00956830"/>
    <w:rsid w:val="00956930"/>
    <w:rsid w:val="00956A38"/>
    <w:rsid w:val="00956B0F"/>
    <w:rsid w:val="00956C75"/>
    <w:rsid w:val="00956D0F"/>
    <w:rsid w:val="00956E59"/>
    <w:rsid w:val="00957694"/>
    <w:rsid w:val="0095770E"/>
    <w:rsid w:val="009577B6"/>
    <w:rsid w:val="009577BB"/>
    <w:rsid w:val="0095784A"/>
    <w:rsid w:val="009578C9"/>
    <w:rsid w:val="00957A2C"/>
    <w:rsid w:val="00957AF0"/>
    <w:rsid w:val="00957B4D"/>
    <w:rsid w:val="00957C47"/>
    <w:rsid w:val="0095D66A"/>
    <w:rsid w:val="0096004B"/>
    <w:rsid w:val="009600C6"/>
    <w:rsid w:val="009600C8"/>
    <w:rsid w:val="00960403"/>
    <w:rsid w:val="009607F1"/>
    <w:rsid w:val="00960BAB"/>
    <w:rsid w:val="00960E1C"/>
    <w:rsid w:val="00960E27"/>
    <w:rsid w:val="00961130"/>
    <w:rsid w:val="009613C9"/>
    <w:rsid w:val="009613F8"/>
    <w:rsid w:val="009617BA"/>
    <w:rsid w:val="00961818"/>
    <w:rsid w:val="00961B6C"/>
    <w:rsid w:val="00961E53"/>
    <w:rsid w:val="009620A7"/>
    <w:rsid w:val="0096212A"/>
    <w:rsid w:val="0096212E"/>
    <w:rsid w:val="0096298E"/>
    <w:rsid w:val="009629C9"/>
    <w:rsid w:val="00962BAD"/>
    <w:rsid w:val="00962E8C"/>
    <w:rsid w:val="00963075"/>
    <w:rsid w:val="00963130"/>
    <w:rsid w:val="009633C0"/>
    <w:rsid w:val="00963439"/>
    <w:rsid w:val="0096367B"/>
    <w:rsid w:val="009638C9"/>
    <w:rsid w:val="00963963"/>
    <w:rsid w:val="00963B23"/>
    <w:rsid w:val="00963CF1"/>
    <w:rsid w:val="00963E9C"/>
    <w:rsid w:val="00963F94"/>
    <w:rsid w:val="00964434"/>
    <w:rsid w:val="00964707"/>
    <w:rsid w:val="0096499A"/>
    <w:rsid w:val="00964A2A"/>
    <w:rsid w:val="00964C2B"/>
    <w:rsid w:val="00964D59"/>
    <w:rsid w:val="00964E88"/>
    <w:rsid w:val="00964FA6"/>
    <w:rsid w:val="00965162"/>
    <w:rsid w:val="0096516B"/>
    <w:rsid w:val="0096566E"/>
    <w:rsid w:val="0096592B"/>
    <w:rsid w:val="009659C9"/>
    <w:rsid w:val="00965AC1"/>
    <w:rsid w:val="00965C9B"/>
    <w:rsid w:val="00966023"/>
    <w:rsid w:val="00966205"/>
    <w:rsid w:val="0096621F"/>
    <w:rsid w:val="009668C8"/>
    <w:rsid w:val="00966A76"/>
    <w:rsid w:val="00966C2F"/>
    <w:rsid w:val="00966C81"/>
    <w:rsid w:val="00966DAA"/>
    <w:rsid w:val="0096705C"/>
    <w:rsid w:val="0096738A"/>
    <w:rsid w:val="00967647"/>
    <w:rsid w:val="00967EA5"/>
    <w:rsid w:val="00970102"/>
    <w:rsid w:val="0097026C"/>
    <w:rsid w:val="009704E1"/>
    <w:rsid w:val="00970597"/>
    <w:rsid w:val="009707E0"/>
    <w:rsid w:val="00970889"/>
    <w:rsid w:val="009708CE"/>
    <w:rsid w:val="00970A8D"/>
    <w:rsid w:val="00970B8C"/>
    <w:rsid w:val="00970EA7"/>
    <w:rsid w:val="009711F5"/>
    <w:rsid w:val="00971691"/>
    <w:rsid w:val="009716E8"/>
    <w:rsid w:val="00971A37"/>
    <w:rsid w:val="00971AC4"/>
    <w:rsid w:val="00971AF1"/>
    <w:rsid w:val="00971C11"/>
    <w:rsid w:val="009725B8"/>
    <w:rsid w:val="00972648"/>
    <w:rsid w:val="009727C8"/>
    <w:rsid w:val="00972822"/>
    <w:rsid w:val="00972922"/>
    <w:rsid w:val="00972954"/>
    <w:rsid w:val="00972A33"/>
    <w:rsid w:val="00972A67"/>
    <w:rsid w:val="00972AFB"/>
    <w:rsid w:val="00972EAB"/>
    <w:rsid w:val="00973146"/>
    <w:rsid w:val="009731A5"/>
    <w:rsid w:val="009732B6"/>
    <w:rsid w:val="0097334F"/>
    <w:rsid w:val="00973527"/>
    <w:rsid w:val="00973C3D"/>
    <w:rsid w:val="00973DDE"/>
    <w:rsid w:val="00973EBD"/>
    <w:rsid w:val="0097404B"/>
    <w:rsid w:val="00974158"/>
    <w:rsid w:val="009741B7"/>
    <w:rsid w:val="0097422A"/>
    <w:rsid w:val="0097435B"/>
    <w:rsid w:val="0097439B"/>
    <w:rsid w:val="00974528"/>
    <w:rsid w:val="009745FA"/>
    <w:rsid w:val="009748CB"/>
    <w:rsid w:val="00974923"/>
    <w:rsid w:val="00974C26"/>
    <w:rsid w:val="00975238"/>
    <w:rsid w:val="0097560B"/>
    <w:rsid w:val="009756F6"/>
    <w:rsid w:val="00975960"/>
    <w:rsid w:val="00975CDA"/>
    <w:rsid w:val="00976024"/>
    <w:rsid w:val="009768A7"/>
    <w:rsid w:val="00976925"/>
    <w:rsid w:val="00976D79"/>
    <w:rsid w:val="009772DC"/>
    <w:rsid w:val="00977320"/>
    <w:rsid w:val="00977641"/>
    <w:rsid w:val="00977740"/>
    <w:rsid w:val="0097788F"/>
    <w:rsid w:val="00977DAF"/>
    <w:rsid w:val="00977F69"/>
    <w:rsid w:val="009806A3"/>
    <w:rsid w:val="00980C60"/>
    <w:rsid w:val="00980D66"/>
    <w:rsid w:val="00980E21"/>
    <w:rsid w:val="0098140E"/>
    <w:rsid w:val="0098198E"/>
    <w:rsid w:val="00981CD3"/>
    <w:rsid w:val="00981E40"/>
    <w:rsid w:val="00982090"/>
    <w:rsid w:val="0098253C"/>
    <w:rsid w:val="00982C74"/>
    <w:rsid w:val="00982DF7"/>
    <w:rsid w:val="0098300F"/>
    <w:rsid w:val="009832C4"/>
    <w:rsid w:val="0098333E"/>
    <w:rsid w:val="00983460"/>
    <w:rsid w:val="0098368D"/>
    <w:rsid w:val="009837EB"/>
    <w:rsid w:val="00983A87"/>
    <w:rsid w:val="00983EFF"/>
    <w:rsid w:val="009841AE"/>
    <w:rsid w:val="0098422B"/>
    <w:rsid w:val="00984433"/>
    <w:rsid w:val="00984515"/>
    <w:rsid w:val="009845FA"/>
    <w:rsid w:val="00984B02"/>
    <w:rsid w:val="00984B40"/>
    <w:rsid w:val="00984E15"/>
    <w:rsid w:val="00984E97"/>
    <w:rsid w:val="00984EC9"/>
    <w:rsid w:val="00984F52"/>
    <w:rsid w:val="00984F66"/>
    <w:rsid w:val="009850C3"/>
    <w:rsid w:val="00985103"/>
    <w:rsid w:val="0098512E"/>
    <w:rsid w:val="00985235"/>
    <w:rsid w:val="0098579C"/>
    <w:rsid w:val="00985BFD"/>
    <w:rsid w:val="00985C46"/>
    <w:rsid w:val="0098611C"/>
    <w:rsid w:val="009865D0"/>
    <w:rsid w:val="00986954"/>
    <w:rsid w:val="00986C49"/>
    <w:rsid w:val="00986D36"/>
    <w:rsid w:val="00986E61"/>
    <w:rsid w:val="00986EF4"/>
    <w:rsid w:val="009870A7"/>
    <w:rsid w:val="009877A2"/>
    <w:rsid w:val="00987825"/>
    <w:rsid w:val="00987932"/>
    <w:rsid w:val="00987AF7"/>
    <w:rsid w:val="00987EBF"/>
    <w:rsid w:val="00987F93"/>
    <w:rsid w:val="009901F1"/>
    <w:rsid w:val="00990A54"/>
    <w:rsid w:val="00991093"/>
    <w:rsid w:val="009914EC"/>
    <w:rsid w:val="00991715"/>
    <w:rsid w:val="0099194B"/>
    <w:rsid w:val="00991B91"/>
    <w:rsid w:val="00991FC5"/>
    <w:rsid w:val="009920E3"/>
    <w:rsid w:val="0099259C"/>
    <w:rsid w:val="00992641"/>
    <w:rsid w:val="00992825"/>
    <w:rsid w:val="00992BAE"/>
    <w:rsid w:val="00992D5C"/>
    <w:rsid w:val="00992F99"/>
    <w:rsid w:val="00992FC4"/>
    <w:rsid w:val="00993093"/>
    <w:rsid w:val="00993232"/>
    <w:rsid w:val="009932BF"/>
    <w:rsid w:val="0099337B"/>
    <w:rsid w:val="00993532"/>
    <w:rsid w:val="00993785"/>
    <w:rsid w:val="00993B5B"/>
    <w:rsid w:val="00993FE5"/>
    <w:rsid w:val="00994000"/>
    <w:rsid w:val="009941B9"/>
    <w:rsid w:val="009941E4"/>
    <w:rsid w:val="0099427E"/>
    <w:rsid w:val="00994716"/>
    <w:rsid w:val="00994839"/>
    <w:rsid w:val="00994965"/>
    <w:rsid w:val="00994AA9"/>
    <w:rsid w:val="00994D01"/>
    <w:rsid w:val="00994D49"/>
    <w:rsid w:val="0099514F"/>
    <w:rsid w:val="00995201"/>
    <w:rsid w:val="00995283"/>
    <w:rsid w:val="009952D7"/>
    <w:rsid w:val="009953FD"/>
    <w:rsid w:val="0099542A"/>
    <w:rsid w:val="0099551C"/>
    <w:rsid w:val="0099568B"/>
    <w:rsid w:val="00995730"/>
    <w:rsid w:val="00995927"/>
    <w:rsid w:val="009959CF"/>
    <w:rsid w:val="00995A2F"/>
    <w:rsid w:val="00995A90"/>
    <w:rsid w:val="00995BA4"/>
    <w:rsid w:val="00995DCD"/>
    <w:rsid w:val="00995E36"/>
    <w:rsid w:val="00995E56"/>
    <w:rsid w:val="00995E92"/>
    <w:rsid w:val="00996010"/>
    <w:rsid w:val="009960F0"/>
    <w:rsid w:val="00996275"/>
    <w:rsid w:val="009964C7"/>
    <w:rsid w:val="00996583"/>
    <w:rsid w:val="0099667C"/>
    <w:rsid w:val="009967FC"/>
    <w:rsid w:val="00996A0D"/>
    <w:rsid w:val="00996BA2"/>
    <w:rsid w:val="00996E25"/>
    <w:rsid w:val="00996E3A"/>
    <w:rsid w:val="009970A6"/>
    <w:rsid w:val="009971B1"/>
    <w:rsid w:val="009972D3"/>
    <w:rsid w:val="00997356"/>
    <w:rsid w:val="009976D0"/>
    <w:rsid w:val="0099785B"/>
    <w:rsid w:val="0099788E"/>
    <w:rsid w:val="00997A38"/>
    <w:rsid w:val="00997B0C"/>
    <w:rsid w:val="00997BA4"/>
    <w:rsid w:val="00997DEB"/>
    <w:rsid w:val="009A0383"/>
    <w:rsid w:val="009A0409"/>
    <w:rsid w:val="009A063D"/>
    <w:rsid w:val="009A0A6D"/>
    <w:rsid w:val="009A0ADA"/>
    <w:rsid w:val="009A0CD6"/>
    <w:rsid w:val="009A0DE5"/>
    <w:rsid w:val="009A112A"/>
    <w:rsid w:val="009A114F"/>
    <w:rsid w:val="009A1445"/>
    <w:rsid w:val="009A16A3"/>
    <w:rsid w:val="009A1B05"/>
    <w:rsid w:val="009A1B29"/>
    <w:rsid w:val="009A1CE2"/>
    <w:rsid w:val="009A1E74"/>
    <w:rsid w:val="009A1F00"/>
    <w:rsid w:val="009A20DB"/>
    <w:rsid w:val="009A20FA"/>
    <w:rsid w:val="009A2547"/>
    <w:rsid w:val="009A26C5"/>
    <w:rsid w:val="009A289B"/>
    <w:rsid w:val="009A29B7"/>
    <w:rsid w:val="009A2ABB"/>
    <w:rsid w:val="009A2C39"/>
    <w:rsid w:val="009A2CB4"/>
    <w:rsid w:val="009A2D98"/>
    <w:rsid w:val="009A2DA4"/>
    <w:rsid w:val="009A3234"/>
    <w:rsid w:val="009A36BA"/>
    <w:rsid w:val="009A38A5"/>
    <w:rsid w:val="009A395B"/>
    <w:rsid w:val="009A3F07"/>
    <w:rsid w:val="009A3F75"/>
    <w:rsid w:val="009A48C7"/>
    <w:rsid w:val="009A4DE2"/>
    <w:rsid w:val="009A4E42"/>
    <w:rsid w:val="009A4EE8"/>
    <w:rsid w:val="009A4F49"/>
    <w:rsid w:val="009A50C0"/>
    <w:rsid w:val="009A51F7"/>
    <w:rsid w:val="009A544A"/>
    <w:rsid w:val="009A5488"/>
    <w:rsid w:val="009A5516"/>
    <w:rsid w:val="009A5702"/>
    <w:rsid w:val="009A591E"/>
    <w:rsid w:val="009A5AD7"/>
    <w:rsid w:val="009A5C38"/>
    <w:rsid w:val="009A5E10"/>
    <w:rsid w:val="009A5FCE"/>
    <w:rsid w:val="009A65BE"/>
    <w:rsid w:val="009A696B"/>
    <w:rsid w:val="009A6B85"/>
    <w:rsid w:val="009A6C12"/>
    <w:rsid w:val="009A6F4C"/>
    <w:rsid w:val="009A761C"/>
    <w:rsid w:val="009A7966"/>
    <w:rsid w:val="009A7CE7"/>
    <w:rsid w:val="009A7EDD"/>
    <w:rsid w:val="009A7EFA"/>
    <w:rsid w:val="009A7F18"/>
    <w:rsid w:val="009A7F36"/>
    <w:rsid w:val="009B0078"/>
    <w:rsid w:val="009B0592"/>
    <w:rsid w:val="009B0726"/>
    <w:rsid w:val="009B0871"/>
    <w:rsid w:val="009B089D"/>
    <w:rsid w:val="009B08B3"/>
    <w:rsid w:val="009B099E"/>
    <w:rsid w:val="009B0B26"/>
    <w:rsid w:val="009B0BD0"/>
    <w:rsid w:val="009B0CD3"/>
    <w:rsid w:val="009B0D8A"/>
    <w:rsid w:val="009B0EC8"/>
    <w:rsid w:val="009B10B0"/>
    <w:rsid w:val="009B119F"/>
    <w:rsid w:val="009B11D3"/>
    <w:rsid w:val="009B1645"/>
    <w:rsid w:val="009B174D"/>
    <w:rsid w:val="009B1867"/>
    <w:rsid w:val="009B19BD"/>
    <w:rsid w:val="009B1A05"/>
    <w:rsid w:val="009B1B55"/>
    <w:rsid w:val="009B1D8F"/>
    <w:rsid w:val="009B1E2B"/>
    <w:rsid w:val="009B1F4E"/>
    <w:rsid w:val="009B1F5C"/>
    <w:rsid w:val="009B1FCD"/>
    <w:rsid w:val="009B2144"/>
    <w:rsid w:val="009B23BE"/>
    <w:rsid w:val="009B25EB"/>
    <w:rsid w:val="009B2930"/>
    <w:rsid w:val="009B2CEE"/>
    <w:rsid w:val="009B2F64"/>
    <w:rsid w:val="009B2F9E"/>
    <w:rsid w:val="009B3452"/>
    <w:rsid w:val="009B35A7"/>
    <w:rsid w:val="009B365A"/>
    <w:rsid w:val="009B37BF"/>
    <w:rsid w:val="009B3A77"/>
    <w:rsid w:val="009B3A89"/>
    <w:rsid w:val="009B3ADF"/>
    <w:rsid w:val="009B3CDC"/>
    <w:rsid w:val="009B3CE7"/>
    <w:rsid w:val="009B3DA8"/>
    <w:rsid w:val="009B3E19"/>
    <w:rsid w:val="009B3FE6"/>
    <w:rsid w:val="009B4502"/>
    <w:rsid w:val="009B478A"/>
    <w:rsid w:val="009B4A6B"/>
    <w:rsid w:val="009B4BE8"/>
    <w:rsid w:val="009B4C85"/>
    <w:rsid w:val="009B4F1D"/>
    <w:rsid w:val="009B5049"/>
    <w:rsid w:val="009B55BB"/>
    <w:rsid w:val="009B583A"/>
    <w:rsid w:val="009B624D"/>
    <w:rsid w:val="009B6879"/>
    <w:rsid w:val="009B6A6C"/>
    <w:rsid w:val="009B6A85"/>
    <w:rsid w:val="009B6C0B"/>
    <w:rsid w:val="009B6C34"/>
    <w:rsid w:val="009B6C4A"/>
    <w:rsid w:val="009B6DBF"/>
    <w:rsid w:val="009B6E6D"/>
    <w:rsid w:val="009B6E98"/>
    <w:rsid w:val="009B7559"/>
    <w:rsid w:val="009B75BE"/>
    <w:rsid w:val="009B76B4"/>
    <w:rsid w:val="009B7C5D"/>
    <w:rsid w:val="009BB300"/>
    <w:rsid w:val="009C00D4"/>
    <w:rsid w:val="009C05B0"/>
    <w:rsid w:val="009C05B9"/>
    <w:rsid w:val="009C0F74"/>
    <w:rsid w:val="009C0F93"/>
    <w:rsid w:val="009C146A"/>
    <w:rsid w:val="009C19D2"/>
    <w:rsid w:val="009C1B08"/>
    <w:rsid w:val="009C1EB6"/>
    <w:rsid w:val="009C202C"/>
    <w:rsid w:val="009C2351"/>
    <w:rsid w:val="009C268E"/>
    <w:rsid w:val="009C26D7"/>
    <w:rsid w:val="009C2766"/>
    <w:rsid w:val="009C2DC9"/>
    <w:rsid w:val="009C2FA6"/>
    <w:rsid w:val="009C323D"/>
    <w:rsid w:val="009C32B1"/>
    <w:rsid w:val="009C333B"/>
    <w:rsid w:val="009C3558"/>
    <w:rsid w:val="009C35B6"/>
    <w:rsid w:val="009C35F5"/>
    <w:rsid w:val="009C3930"/>
    <w:rsid w:val="009C3AE6"/>
    <w:rsid w:val="009C3BEE"/>
    <w:rsid w:val="009C3D38"/>
    <w:rsid w:val="009C3F37"/>
    <w:rsid w:val="009C3F75"/>
    <w:rsid w:val="009C4016"/>
    <w:rsid w:val="009C4482"/>
    <w:rsid w:val="009C4A4B"/>
    <w:rsid w:val="009C4DB1"/>
    <w:rsid w:val="009C4E07"/>
    <w:rsid w:val="009C4F98"/>
    <w:rsid w:val="009C5251"/>
    <w:rsid w:val="009C5310"/>
    <w:rsid w:val="009C53D7"/>
    <w:rsid w:val="009C5562"/>
    <w:rsid w:val="009C55AC"/>
    <w:rsid w:val="009C57A4"/>
    <w:rsid w:val="009C57B9"/>
    <w:rsid w:val="009C58EE"/>
    <w:rsid w:val="009C5D08"/>
    <w:rsid w:val="009C649F"/>
    <w:rsid w:val="009C6C83"/>
    <w:rsid w:val="009C6CFF"/>
    <w:rsid w:val="009C6E91"/>
    <w:rsid w:val="009C7057"/>
    <w:rsid w:val="009C727E"/>
    <w:rsid w:val="009C7599"/>
    <w:rsid w:val="009C76F9"/>
    <w:rsid w:val="009C7737"/>
    <w:rsid w:val="009C79FF"/>
    <w:rsid w:val="009C7A91"/>
    <w:rsid w:val="009C7CAF"/>
    <w:rsid w:val="009C7CC6"/>
    <w:rsid w:val="009C7F54"/>
    <w:rsid w:val="009C8AEF"/>
    <w:rsid w:val="009D00C3"/>
    <w:rsid w:val="009D0335"/>
    <w:rsid w:val="009D0441"/>
    <w:rsid w:val="009D06AC"/>
    <w:rsid w:val="009D0AD7"/>
    <w:rsid w:val="009D0D66"/>
    <w:rsid w:val="009D0F64"/>
    <w:rsid w:val="009D0FDB"/>
    <w:rsid w:val="009D108A"/>
    <w:rsid w:val="009D144E"/>
    <w:rsid w:val="009D14EF"/>
    <w:rsid w:val="009D15E0"/>
    <w:rsid w:val="009D1654"/>
    <w:rsid w:val="009D169A"/>
    <w:rsid w:val="009D176A"/>
    <w:rsid w:val="009D17BC"/>
    <w:rsid w:val="009D1F5F"/>
    <w:rsid w:val="009D1F83"/>
    <w:rsid w:val="009D20D3"/>
    <w:rsid w:val="009D2204"/>
    <w:rsid w:val="009D2703"/>
    <w:rsid w:val="009D2850"/>
    <w:rsid w:val="009D2BCF"/>
    <w:rsid w:val="009D2BE7"/>
    <w:rsid w:val="009D2FAB"/>
    <w:rsid w:val="009D313D"/>
    <w:rsid w:val="009D325A"/>
    <w:rsid w:val="009D32B8"/>
    <w:rsid w:val="009D34E2"/>
    <w:rsid w:val="009D3676"/>
    <w:rsid w:val="009D391E"/>
    <w:rsid w:val="009D3938"/>
    <w:rsid w:val="009D39B6"/>
    <w:rsid w:val="009D3A9B"/>
    <w:rsid w:val="009D3D43"/>
    <w:rsid w:val="009D4644"/>
    <w:rsid w:val="009D4987"/>
    <w:rsid w:val="009D4E6F"/>
    <w:rsid w:val="009D515D"/>
    <w:rsid w:val="009D52F2"/>
    <w:rsid w:val="009D538E"/>
    <w:rsid w:val="009D559A"/>
    <w:rsid w:val="009D57D7"/>
    <w:rsid w:val="009D5CC3"/>
    <w:rsid w:val="009D5DD9"/>
    <w:rsid w:val="009D5E13"/>
    <w:rsid w:val="009D5FF0"/>
    <w:rsid w:val="009D6169"/>
    <w:rsid w:val="009D633C"/>
    <w:rsid w:val="009D6479"/>
    <w:rsid w:val="009D668D"/>
    <w:rsid w:val="009D66BC"/>
    <w:rsid w:val="009D6958"/>
    <w:rsid w:val="009D6C4F"/>
    <w:rsid w:val="009D6CDB"/>
    <w:rsid w:val="009D6F4B"/>
    <w:rsid w:val="009D70FA"/>
    <w:rsid w:val="009D722C"/>
    <w:rsid w:val="009D7467"/>
    <w:rsid w:val="009D75AF"/>
    <w:rsid w:val="009D7861"/>
    <w:rsid w:val="009D7B49"/>
    <w:rsid w:val="009D7CE4"/>
    <w:rsid w:val="009E0014"/>
    <w:rsid w:val="009E03F8"/>
    <w:rsid w:val="009E0516"/>
    <w:rsid w:val="009E071D"/>
    <w:rsid w:val="009E0A08"/>
    <w:rsid w:val="009E0D51"/>
    <w:rsid w:val="009E108D"/>
    <w:rsid w:val="009E10C3"/>
    <w:rsid w:val="009E111D"/>
    <w:rsid w:val="009E13D3"/>
    <w:rsid w:val="009E1763"/>
    <w:rsid w:val="009E1976"/>
    <w:rsid w:val="009E1B1A"/>
    <w:rsid w:val="009E1D9C"/>
    <w:rsid w:val="009E2137"/>
    <w:rsid w:val="009E2458"/>
    <w:rsid w:val="009E2BB1"/>
    <w:rsid w:val="009E2BDE"/>
    <w:rsid w:val="009E3342"/>
    <w:rsid w:val="009E36BF"/>
    <w:rsid w:val="009E3913"/>
    <w:rsid w:val="009E3999"/>
    <w:rsid w:val="009E399B"/>
    <w:rsid w:val="009E39A5"/>
    <w:rsid w:val="009E3B87"/>
    <w:rsid w:val="009E45D7"/>
    <w:rsid w:val="009E4725"/>
    <w:rsid w:val="009E4ADC"/>
    <w:rsid w:val="009E4C97"/>
    <w:rsid w:val="009E4F9D"/>
    <w:rsid w:val="009E50A6"/>
    <w:rsid w:val="009E5386"/>
    <w:rsid w:val="009E5670"/>
    <w:rsid w:val="009E568B"/>
    <w:rsid w:val="009E595A"/>
    <w:rsid w:val="009E5B2D"/>
    <w:rsid w:val="009E5F8A"/>
    <w:rsid w:val="009E6119"/>
    <w:rsid w:val="009E6384"/>
    <w:rsid w:val="009E65A0"/>
    <w:rsid w:val="009E65E1"/>
    <w:rsid w:val="009E66E9"/>
    <w:rsid w:val="009E66EF"/>
    <w:rsid w:val="009E683A"/>
    <w:rsid w:val="009E68A3"/>
    <w:rsid w:val="009E6953"/>
    <w:rsid w:val="009E6A58"/>
    <w:rsid w:val="009E6FF1"/>
    <w:rsid w:val="009E7102"/>
    <w:rsid w:val="009E727F"/>
    <w:rsid w:val="009E75E7"/>
    <w:rsid w:val="009E7BBD"/>
    <w:rsid w:val="009E7DCF"/>
    <w:rsid w:val="009E7E29"/>
    <w:rsid w:val="009E7F4D"/>
    <w:rsid w:val="009E8FCF"/>
    <w:rsid w:val="009F000B"/>
    <w:rsid w:val="009F0072"/>
    <w:rsid w:val="009F03B2"/>
    <w:rsid w:val="009F117B"/>
    <w:rsid w:val="009F1192"/>
    <w:rsid w:val="009F12A6"/>
    <w:rsid w:val="009F143B"/>
    <w:rsid w:val="009F14F1"/>
    <w:rsid w:val="009F179E"/>
    <w:rsid w:val="009F1A15"/>
    <w:rsid w:val="009F1AAF"/>
    <w:rsid w:val="009F1EA7"/>
    <w:rsid w:val="009F21B1"/>
    <w:rsid w:val="009F2319"/>
    <w:rsid w:val="009F295C"/>
    <w:rsid w:val="009F2BFD"/>
    <w:rsid w:val="009F34B5"/>
    <w:rsid w:val="009F367D"/>
    <w:rsid w:val="009F391F"/>
    <w:rsid w:val="009F3A2C"/>
    <w:rsid w:val="009F3FC8"/>
    <w:rsid w:val="009F450C"/>
    <w:rsid w:val="009F459C"/>
    <w:rsid w:val="009F473D"/>
    <w:rsid w:val="009F4A6E"/>
    <w:rsid w:val="009F4C86"/>
    <w:rsid w:val="009F4C9C"/>
    <w:rsid w:val="009F4DC5"/>
    <w:rsid w:val="009F4FF2"/>
    <w:rsid w:val="009F52A5"/>
    <w:rsid w:val="009F55D0"/>
    <w:rsid w:val="009F5684"/>
    <w:rsid w:val="009F5810"/>
    <w:rsid w:val="009F5BE4"/>
    <w:rsid w:val="009F5C4B"/>
    <w:rsid w:val="009F60AE"/>
    <w:rsid w:val="009F61BE"/>
    <w:rsid w:val="009F633F"/>
    <w:rsid w:val="009F636C"/>
    <w:rsid w:val="009F67EC"/>
    <w:rsid w:val="009F6993"/>
    <w:rsid w:val="009F6A67"/>
    <w:rsid w:val="009F6CE1"/>
    <w:rsid w:val="009F6D25"/>
    <w:rsid w:val="009F6F61"/>
    <w:rsid w:val="009F7561"/>
    <w:rsid w:val="009F7876"/>
    <w:rsid w:val="009F7B32"/>
    <w:rsid w:val="009F7DA7"/>
    <w:rsid w:val="009F7E17"/>
    <w:rsid w:val="00A00040"/>
    <w:rsid w:val="00A0015D"/>
    <w:rsid w:val="00A0019F"/>
    <w:rsid w:val="00A0049C"/>
    <w:rsid w:val="00A007CD"/>
    <w:rsid w:val="00A00C07"/>
    <w:rsid w:val="00A00C22"/>
    <w:rsid w:val="00A00C6B"/>
    <w:rsid w:val="00A00E2C"/>
    <w:rsid w:val="00A00EE1"/>
    <w:rsid w:val="00A00F88"/>
    <w:rsid w:val="00A0126E"/>
    <w:rsid w:val="00A01BFD"/>
    <w:rsid w:val="00A021C3"/>
    <w:rsid w:val="00A021D2"/>
    <w:rsid w:val="00A02448"/>
    <w:rsid w:val="00A0244E"/>
    <w:rsid w:val="00A0275D"/>
    <w:rsid w:val="00A02788"/>
    <w:rsid w:val="00A02811"/>
    <w:rsid w:val="00A0286D"/>
    <w:rsid w:val="00A029AD"/>
    <w:rsid w:val="00A02AC0"/>
    <w:rsid w:val="00A02B1C"/>
    <w:rsid w:val="00A02C13"/>
    <w:rsid w:val="00A02CC8"/>
    <w:rsid w:val="00A02DBE"/>
    <w:rsid w:val="00A02E99"/>
    <w:rsid w:val="00A02F5E"/>
    <w:rsid w:val="00A0303D"/>
    <w:rsid w:val="00A031B5"/>
    <w:rsid w:val="00A0326A"/>
    <w:rsid w:val="00A032AD"/>
    <w:rsid w:val="00A032D2"/>
    <w:rsid w:val="00A03473"/>
    <w:rsid w:val="00A039DE"/>
    <w:rsid w:val="00A03A63"/>
    <w:rsid w:val="00A03BBF"/>
    <w:rsid w:val="00A03C4D"/>
    <w:rsid w:val="00A03C79"/>
    <w:rsid w:val="00A03D56"/>
    <w:rsid w:val="00A03FC8"/>
    <w:rsid w:val="00A04020"/>
    <w:rsid w:val="00A0423B"/>
    <w:rsid w:val="00A044E0"/>
    <w:rsid w:val="00A0454E"/>
    <w:rsid w:val="00A046FA"/>
    <w:rsid w:val="00A04807"/>
    <w:rsid w:val="00A04A2A"/>
    <w:rsid w:val="00A04CFA"/>
    <w:rsid w:val="00A0522D"/>
    <w:rsid w:val="00A053C5"/>
    <w:rsid w:val="00A0544D"/>
    <w:rsid w:val="00A05A46"/>
    <w:rsid w:val="00A05C06"/>
    <w:rsid w:val="00A05C51"/>
    <w:rsid w:val="00A062BB"/>
    <w:rsid w:val="00A06387"/>
    <w:rsid w:val="00A065A4"/>
    <w:rsid w:val="00A06A43"/>
    <w:rsid w:val="00A06B57"/>
    <w:rsid w:val="00A06B7E"/>
    <w:rsid w:val="00A06C30"/>
    <w:rsid w:val="00A0717B"/>
    <w:rsid w:val="00A071D7"/>
    <w:rsid w:val="00A0740B"/>
    <w:rsid w:val="00A07440"/>
    <w:rsid w:val="00A0759B"/>
    <w:rsid w:val="00A075C4"/>
    <w:rsid w:val="00A075D3"/>
    <w:rsid w:val="00A07626"/>
    <w:rsid w:val="00A076E3"/>
    <w:rsid w:val="00A07927"/>
    <w:rsid w:val="00A07BC1"/>
    <w:rsid w:val="00A07EA4"/>
    <w:rsid w:val="00A1001E"/>
    <w:rsid w:val="00A10115"/>
    <w:rsid w:val="00A102C6"/>
    <w:rsid w:val="00A10417"/>
    <w:rsid w:val="00A10741"/>
    <w:rsid w:val="00A10919"/>
    <w:rsid w:val="00A10E02"/>
    <w:rsid w:val="00A1115F"/>
    <w:rsid w:val="00A11362"/>
    <w:rsid w:val="00A11599"/>
    <w:rsid w:val="00A117EE"/>
    <w:rsid w:val="00A11927"/>
    <w:rsid w:val="00A119D3"/>
    <w:rsid w:val="00A11A6D"/>
    <w:rsid w:val="00A11C1E"/>
    <w:rsid w:val="00A11CC1"/>
    <w:rsid w:val="00A1212C"/>
    <w:rsid w:val="00A1253C"/>
    <w:rsid w:val="00A12B2C"/>
    <w:rsid w:val="00A12BCE"/>
    <w:rsid w:val="00A12C14"/>
    <w:rsid w:val="00A12C89"/>
    <w:rsid w:val="00A1312F"/>
    <w:rsid w:val="00A1368D"/>
    <w:rsid w:val="00A1376C"/>
    <w:rsid w:val="00A13841"/>
    <w:rsid w:val="00A13B39"/>
    <w:rsid w:val="00A13D66"/>
    <w:rsid w:val="00A1416F"/>
    <w:rsid w:val="00A144CB"/>
    <w:rsid w:val="00A145DA"/>
    <w:rsid w:val="00A14924"/>
    <w:rsid w:val="00A149DA"/>
    <w:rsid w:val="00A14A9A"/>
    <w:rsid w:val="00A14FF3"/>
    <w:rsid w:val="00A14FFF"/>
    <w:rsid w:val="00A150E0"/>
    <w:rsid w:val="00A1513F"/>
    <w:rsid w:val="00A151D1"/>
    <w:rsid w:val="00A158C3"/>
    <w:rsid w:val="00A15BDE"/>
    <w:rsid w:val="00A15F22"/>
    <w:rsid w:val="00A15F58"/>
    <w:rsid w:val="00A16039"/>
    <w:rsid w:val="00A16384"/>
    <w:rsid w:val="00A165AA"/>
    <w:rsid w:val="00A165D0"/>
    <w:rsid w:val="00A165D2"/>
    <w:rsid w:val="00A16939"/>
    <w:rsid w:val="00A1697B"/>
    <w:rsid w:val="00A16A2A"/>
    <w:rsid w:val="00A16A7E"/>
    <w:rsid w:val="00A16F4F"/>
    <w:rsid w:val="00A1729F"/>
    <w:rsid w:val="00A17399"/>
    <w:rsid w:val="00A1739D"/>
    <w:rsid w:val="00A17C52"/>
    <w:rsid w:val="00A17CD1"/>
    <w:rsid w:val="00A17EEB"/>
    <w:rsid w:val="00A17F40"/>
    <w:rsid w:val="00A20209"/>
    <w:rsid w:val="00A2025E"/>
    <w:rsid w:val="00A2071F"/>
    <w:rsid w:val="00A208FF"/>
    <w:rsid w:val="00A20A2A"/>
    <w:rsid w:val="00A20A4B"/>
    <w:rsid w:val="00A20C54"/>
    <w:rsid w:val="00A20DEB"/>
    <w:rsid w:val="00A21121"/>
    <w:rsid w:val="00A21417"/>
    <w:rsid w:val="00A2143E"/>
    <w:rsid w:val="00A215C8"/>
    <w:rsid w:val="00A2180A"/>
    <w:rsid w:val="00A22014"/>
    <w:rsid w:val="00A22485"/>
    <w:rsid w:val="00A225E8"/>
    <w:rsid w:val="00A22660"/>
    <w:rsid w:val="00A22E4D"/>
    <w:rsid w:val="00A22F3F"/>
    <w:rsid w:val="00A23008"/>
    <w:rsid w:val="00A23029"/>
    <w:rsid w:val="00A23556"/>
    <w:rsid w:val="00A235F9"/>
    <w:rsid w:val="00A23653"/>
    <w:rsid w:val="00A23656"/>
    <w:rsid w:val="00A2375B"/>
    <w:rsid w:val="00A23773"/>
    <w:rsid w:val="00A23816"/>
    <w:rsid w:val="00A23AA4"/>
    <w:rsid w:val="00A23B2C"/>
    <w:rsid w:val="00A23CCD"/>
    <w:rsid w:val="00A23D63"/>
    <w:rsid w:val="00A23FF7"/>
    <w:rsid w:val="00A24421"/>
    <w:rsid w:val="00A24806"/>
    <w:rsid w:val="00A24B26"/>
    <w:rsid w:val="00A24CC7"/>
    <w:rsid w:val="00A2576B"/>
    <w:rsid w:val="00A2586D"/>
    <w:rsid w:val="00A25AF9"/>
    <w:rsid w:val="00A2611B"/>
    <w:rsid w:val="00A2627E"/>
    <w:rsid w:val="00A2638E"/>
    <w:rsid w:val="00A26526"/>
    <w:rsid w:val="00A265CB"/>
    <w:rsid w:val="00A26687"/>
    <w:rsid w:val="00A26C95"/>
    <w:rsid w:val="00A26DB5"/>
    <w:rsid w:val="00A26FA3"/>
    <w:rsid w:val="00A270E6"/>
    <w:rsid w:val="00A272B2"/>
    <w:rsid w:val="00A2743E"/>
    <w:rsid w:val="00A27BDB"/>
    <w:rsid w:val="00A27BDF"/>
    <w:rsid w:val="00A3002F"/>
    <w:rsid w:val="00A30047"/>
    <w:rsid w:val="00A3052A"/>
    <w:rsid w:val="00A30754"/>
    <w:rsid w:val="00A3085B"/>
    <w:rsid w:val="00A308E9"/>
    <w:rsid w:val="00A30A63"/>
    <w:rsid w:val="00A30D83"/>
    <w:rsid w:val="00A30F44"/>
    <w:rsid w:val="00A31A04"/>
    <w:rsid w:val="00A31D1C"/>
    <w:rsid w:val="00A31DE8"/>
    <w:rsid w:val="00A31E00"/>
    <w:rsid w:val="00A31EE0"/>
    <w:rsid w:val="00A31F31"/>
    <w:rsid w:val="00A32037"/>
    <w:rsid w:val="00A320EF"/>
    <w:rsid w:val="00A322D4"/>
    <w:rsid w:val="00A32326"/>
    <w:rsid w:val="00A326C7"/>
    <w:rsid w:val="00A326DB"/>
    <w:rsid w:val="00A32833"/>
    <w:rsid w:val="00A328D6"/>
    <w:rsid w:val="00A3291E"/>
    <w:rsid w:val="00A32954"/>
    <w:rsid w:val="00A3323C"/>
    <w:rsid w:val="00A338DE"/>
    <w:rsid w:val="00A33930"/>
    <w:rsid w:val="00A33AE4"/>
    <w:rsid w:val="00A33B2F"/>
    <w:rsid w:val="00A342CE"/>
    <w:rsid w:val="00A34642"/>
    <w:rsid w:val="00A348D0"/>
    <w:rsid w:val="00A34B45"/>
    <w:rsid w:val="00A34C1D"/>
    <w:rsid w:val="00A35452"/>
    <w:rsid w:val="00A354D3"/>
    <w:rsid w:val="00A356FD"/>
    <w:rsid w:val="00A35761"/>
    <w:rsid w:val="00A35882"/>
    <w:rsid w:val="00A358EF"/>
    <w:rsid w:val="00A35969"/>
    <w:rsid w:val="00A35B1D"/>
    <w:rsid w:val="00A35F03"/>
    <w:rsid w:val="00A360D6"/>
    <w:rsid w:val="00A36233"/>
    <w:rsid w:val="00A3628C"/>
    <w:rsid w:val="00A36331"/>
    <w:rsid w:val="00A36525"/>
    <w:rsid w:val="00A3660E"/>
    <w:rsid w:val="00A3673F"/>
    <w:rsid w:val="00A3695F"/>
    <w:rsid w:val="00A36AC8"/>
    <w:rsid w:val="00A36E12"/>
    <w:rsid w:val="00A37006"/>
    <w:rsid w:val="00A373A6"/>
    <w:rsid w:val="00A376E6"/>
    <w:rsid w:val="00A401DD"/>
    <w:rsid w:val="00A402A1"/>
    <w:rsid w:val="00A4063B"/>
    <w:rsid w:val="00A406CF"/>
    <w:rsid w:val="00A40794"/>
    <w:rsid w:val="00A40B6D"/>
    <w:rsid w:val="00A413BE"/>
    <w:rsid w:val="00A415E3"/>
    <w:rsid w:val="00A4179A"/>
    <w:rsid w:val="00A418FC"/>
    <w:rsid w:val="00A41BE8"/>
    <w:rsid w:val="00A41BF6"/>
    <w:rsid w:val="00A41C12"/>
    <w:rsid w:val="00A41C5B"/>
    <w:rsid w:val="00A41C9B"/>
    <w:rsid w:val="00A41D77"/>
    <w:rsid w:val="00A41D96"/>
    <w:rsid w:val="00A41DA0"/>
    <w:rsid w:val="00A41FBF"/>
    <w:rsid w:val="00A41FDF"/>
    <w:rsid w:val="00A42078"/>
    <w:rsid w:val="00A4223B"/>
    <w:rsid w:val="00A42429"/>
    <w:rsid w:val="00A42AC3"/>
    <w:rsid w:val="00A42E1A"/>
    <w:rsid w:val="00A42EAB"/>
    <w:rsid w:val="00A4338C"/>
    <w:rsid w:val="00A43743"/>
    <w:rsid w:val="00A4392A"/>
    <w:rsid w:val="00A43AC2"/>
    <w:rsid w:val="00A4400B"/>
    <w:rsid w:val="00A441DE"/>
    <w:rsid w:val="00A444C5"/>
    <w:rsid w:val="00A446A5"/>
    <w:rsid w:val="00A446D5"/>
    <w:rsid w:val="00A44B37"/>
    <w:rsid w:val="00A44B84"/>
    <w:rsid w:val="00A44C6F"/>
    <w:rsid w:val="00A44D93"/>
    <w:rsid w:val="00A45183"/>
    <w:rsid w:val="00A451DC"/>
    <w:rsid w:val="00A45335"/>
    <w:rsid w:val="00A45722"/>
    <w:rsid w:val="00A459F3"/>
    <w:rsid w:val="00A45A13"/>
    <w:rsid w:val="00A45A9C"/>
    <w:rsid w:val="00A45D62"/>
    <w:rsid w:val="00A4625B"/>
    <w:rsid w:val="00A46486"/>
    <w:rsid w:val="00A4682F"/>
    <w:rsid w:val="00A46851"/>
    <w:rsid w:val="00A46A6B"/>
    <w:rsid w:val="00A46A6E"/>
    <w:rsid w:val="00A46DA1"/>
    <w:rsid w:val="00A46DC7"/>
    <w:rsid w:val="00A46F9E"/>
    <w:rsid w:val="00A46FDC"/>
    <w:rsid w:val="00A47610"/>
    <w:rsid w:val="00A47727"/>
    <w:rsid w:val="00A47B26"/>
    <w:rsid w:val="00A47D84"/>
    <w:rsid w:val="00A50083"/>
    <w:rsid w:val="00A505B5"/>
    <w:rsid w:val="00A505FB"/>
    <w:rsid w:val="00A507C8"/>
    <w:rsid w:val="00A50D9B"/>
    <w:rsid w:val="00A50EF3"/>
    <w:rsid w:val="00A510E6"/>
    <w:rsid w:val="00A51192"/>
    <w:rsid w:val="00A5133B"/>
    <w:rsid w:val="00A51397"/>
    <w:rsid w:val="00A51428"/>
    <w:rsid w:val="00A5154D"/>
    <w:rsid w:val="00A51CD8"/>
    <w:rsid w:val="00A52052"/>
    <w:rsid w:val="00A52070"/>
    <w:rsid w:val="00A52212"/>
    <w:rsid w:val="00A52304"/>
    <w:rsid w:val="00A52378"/>
    <w:rsid w:val="00A52912"/>
    <w:rsid w:val="00A52B94"/>
    <w:rsid w:val="00A52FBA"/>
    <w:rsid w:val="00A530CF"/>
    <w:rsid w:val="00A53250"/>
    <w:rsid w:val="00A53331"/>
    <w:rsid w:val="00A5346A"/>
    <w:rsid w:val="00A53C2E"/>
    <w:rsid w:val="00A53C53"/>
    <w:rsid w:val="00A53D34"/>
    <w:rsid w:val="00A541A1"/>
    <w:rsid w:val="00A54380"/>
    <w:rsid w:val="00A545A7"/>
    <w:rsid w:val="00A545DF"/>
    <w:rsid w:val="00A546A8"/>
    <w:rsid w:val="00A5486F"/>
    <w:rsid w:val="00A54FDE"/>
    <w:rsid w:val="00A55186"/>
    <w:rsid w:val="00A5518E"/>
    <w:rsid w:val="00A55446"/>
    <w:rsid w:val="00A554B0"/>
    <w:rsid w:val="00A55A67"/>
    <w:rsid w:val="00A55A8E"/>
    <w:rsid w:val="00A55C6F"/>
    <w:rsid w:val="00A55DC4"/>
    <w:rsid w:val="00A55EDF"/>
    <w:rsid w:val="00A56037"/>
    <w:rsid w:val="00A5614A"/>
    <w:rsid w:val="00A5624C"/>
    <w:rsid w:val="00A56275"/>
    <w:rsid w:val="00A563BF"/>
    <w:rsid w:val="00A56437"/>
    <w:rsid w:val="00A564F0"/>
    <w:rsid w:val="00A567D3"/>
    <w:rsid w:val="00A569E3"/>
    <w:rsid w:val="00A56C2B"/>
    <w:rsid w:val="00A57128"/>
    <w:rsid w:val="00A57462"/>
    <w:rsid w:val="00A575BA"/>
    <w:rsid w:val="00A5766B"/>
    <w:rsid w:val="00A5797F"/>
    <w:rsid w:val="00A579D3"/>
    <w:rsid w:val="00A57B80"/>
    <w:rsid w:val="00A57C8E"/>
    <w:rsid w:val="00A57F83"/>
    <w:rsid w:val="00A57FB2"/>
    <w:rsid w:val="00A60336"/>
    <w:rsid w:val="00A605D7"/>
    <w:rsid w:val="00A607C3"/>
    <w:rsid w:val="00A60AAA"/>
    <w:rsid w:val="00A613AA"/>
    <w:rsid w:val="00A616B1"/>
    <w:rsid w:val="00A6174D"/>
    <w:rsid w:val="00A618C7"/>
    <w:rsid w:val="00A618C8"/>
    <w:rsid w:val="00A618E4"/>
    <w:rsid w:val="00A61903"/>
    <w:rsid w:val="00A619B0"/>
    <w:rsid w:val="00A619F7"/>
    <w:rsid w:val="00A61F1B"/>
    <w:rsid w:val="00A620BE"/>
    <w:rsid w:val="00A620CE"/>
    <w:rsid w:val="00A62146"/>
    <w:rsid w:val="00A6279A"/>
    <w:rsid w:val="00A6299E"/>
    <w:rsid w:val="00A629A9"/>
    <w:rsid w:val="00A62A9D"/>
    <w:rsid w:val="00A62D71"/>
    <w:rsid w:val="00A62F72"/>
    <w:rsid w:val="00A63957"/>
    <w:rsid w:val="00A63AE8"/>
    <w:rsid w:val="00A63CC0"/>
    <w:rsid w:val="00A63D11"/>
    <w:rsid w:val="00A63E60"/>
    <w:rsid w:val="00A64210"/>
    <w:rsid w:val="00A64531"/>
    <w:rsid w:val="00A64682"/>
    <w:rsid w:val="00A64771"/>
    <w:rsid w:val="00A6477E"/>
    <w:rsid w:val="00A6484E"/>
    <w:rsid w:val="00A64CBC"/>
    <w:rsid w:val="00A64DE8"/>
    <w:rsid w:val="00A64E6D"/>
    <w:rsid w:val="00A651D3"/>
    <w:rsid w:val="00A6559A"/>
    <w:rsid w:val="00A658E9"/>
    <w:rsid w:val="00A65B4D"/>
    <w:rsid w:val="00A65BC9"/>
    <w:rsid w:val="00A65C49"/>
    <w:rsid w:val="00A65D92"/>
    <w:rsid w:val="00A65DE0"/>
    <w:rsid w:val="00A66056"/>
    <w:rsid w:val="00A66186"/>
    <w:rsid w:val="00A6638A"/>
    <w:rsid w:val="00A6668B"/>
    <w:rsid w:val="00A66968"/>
    <w:rsid w:val="00A669C0"/>
    <w:rsid w:val="00A66BA8"/>
    <w:rsid w:val="00A66CA6"/>
    <w:rsid w:val="00A67165"/>
    <w:rsid w:val="00A67331"/>
    <w:rsid w:val="00A6736E"/>
    <w:rsid w:val="00A67435"/>
    <w:rsid w:val="00A67816"/>
    <w:rsid w:val="00A67AD1"/>
    <w:rsid w:val="00A67B21"/>
    <w:rsid w:val="00A67CAE"/>
    <w:rsid w:val="00A67D5F"/>
    <w:rsid w:val="00A67ECD"/>
    <w:rsid w:val="00A67F61"/>
    <w:rsid w:val="00A67F79"/>
    <w:rsid w:val="00A67F7D"/>
    <w:rsid w:val="00A70340"/>
    <w:rsid w:val="00A7044C"/>
    <w:rsid w:val="00A70600"/>
    <w:rsid w:val="00A70632"/>
    <w:rsid w:val="00A70750"/>
    <w:rsid w:val="00A70C8A"/>
    <w:rsid w:val="00A70EC3"/>
    <w:rsid w:val="00A70F34"/>
    <w:rsid w:val="00A715F6"/>
    <w:rsid w:val="00A71748"/>
    <w:rsid w:val="00A7182F"/>
    <w:rsid w:val="00A719B0"/>
    <w:rsid w:val="00A71AF8"/>
    <w:rsid w:val="00A72102"/>
    <w:rsid w:val="00A725C9"/>
    <w:rsid w:val="00A72840"/>
    <w:rsid w:val="00A72D41"/>
    <w:rsid w:val="00A731D0"/>
    <w:rsid w:val="00A73318"/>
    <w:rsid w:val="00A733F8"/>
    <w:rsid w:val="00A7378A"/>
    <w:rsid w:val="00A7385F"/>
    <w:rsid w:val="00A738D2"/>
    <w:rsid w:val="00A7396D"/>
    <w:rsid w:val="00A73C67"/>
    <w:rsid w:val="00A73E43"/>
    <w:rsid w:val="00A73E53"/>
    <w:rsid w:val="00A744F7"/>
    <w:rsid w:val="00A74590"/>
    <w:rsid w:val="00A745D8"/>
    <w:rsid w:val="00A7477F"/>
    <w:rsid w:val="00A747E9"/>
    <w:rsid w:val="00A74DA4"/>
    <w:rsid w:val="00A74E32"/>
    <w:rsid w:val="00A753DF"/>
    <w:rsid w:val="00A756AF"/>
    <w:rsid w:val="00A7580F"/>
    <w:rsid w:val="00A75879"/>
    <w:rsid w:val="00A759BA"/>
    <w:rsid w:val="00A75C2A"/>
    <w:rsid w:val="00A7600E"/>
    <w:rsid w:val="00A760FA"/>
    <w:rsid w:val="00A7612C"/>
    <w:rsid w:val="00A76180"/>
    <w:rsid w:val="00A76197"/>
    <w:rsid w:val="00A76219"/>
    <w:rsid w:val="00A762E6"/>
    <w:rsid w:val="00A768C3"/>
    <w:rsid w:val="00A76BF7"/>
    <w:rsid w:val="00A76C3B"/>
    <w:rsid w:val="00A76D6D"/>
    <w:rsid w:val="00A76EAE"/>
    <w:rsid w:val="00A7715D"/>
    <w:rsid w:val="00A77163"/>
    <w:rsid w:val="00A77321"/>
    <w:rsid w:val="00A77402"/>
    <w:rsid w:val="00A77920"/>
    <w:rsid w:val="00A77969"/>
    <w:rsid w:val="00A77AC7"/>
    <w:rsid w:val="00A80039"/>
    <w:rsid w:val="00A80041"/>
    <w:rsid w:val="00A802F4"/>
    <w:rsid w:val="00A80385"/>
    <w:rsid w:val="00A804B6"/>
    <w:rsid w:val="00A8097D"/>
    <w:rsid w:val="00A80A3D"/>
    <w:rsid w:val="00A80BFC"/>
    <w:rsid w:val="00A80C4E"/>
    <w:rsid w:val="00A80EFE"/>
    <w:rsid w:val="00A80F90"/>
    <w:rsid w:val="00A8104A"/>
    <w:rsid w:val="00A81056"/>
    <w:rsid w:val="00A811B6"/>
    <w:rsid w:val="00A81592"/>
    <w:rsid w:val="00A8161C"/>
    <w:rsid w:val="00A8170F"/>
    <w:rsid w:val="00A817C0"/>
    <w:rsid w:val="00A818AC"/>
    <w:rsid w:val="00A81ADC"/>
    <w:rsid w:val="00A81B06"/>
    <w:rsid w:val="00A81EDE"/>
    <w:rsid w:val="00A82479"/>
    <w:rsid w:val="00A8253C"/>
    <w:rsid w:val="00A82893"/>
    <w:rsid w:val="00A829B4"/>
    <w:rsid w:val="00A82A60"/>
    <w:rsid w:val="00A82AA8"/>
    <w:rsid w:val="00A82CA1"/>
    <w:rsid w:val="00A82FB9"/>
    <w:rsid w:val="00A8324D"/>
    <w:rsid w:val="00A83301"/>
    <w:rsid w:val="00A8336D"/>
    <w:rsid w:val="00A83454"/>
    <w:rsid w:val="00A834D2"/>
    <w:rsid w:val="00A835E1"/>
    <w:rsid w:val="00A8367D"/>
    <w:rsid w:val="00A839F2"/>
    <w:rsid w:val="00A83B85"/>
    <w:rsid w:val="00A83D3D"/>
    <w:rsid w:val="00A8420D"/>
    <w:rsid w:val="00A84222"/>
    <w:rsid w:val="00A8477B"/>
    <w:rsid w:val="00A8499D"/>
    <w:rsid w:val="00A84BB4"/>
    <w:rsid w:val="00A84ECB"/>
    <w:rsid w:val="00A84FBA"/>
    <w:rsid w:val="00A851A2"/>
    <w:rsid w:val="00A852E6"/>
    <w:rsid w:val="00A85AA6"/>
    <w:rsid w:val="00A86188"/>
    <w:rsid w:val="00A862EC"/>
    <w:rsid w:val="00A8645A"/>
    <w:rsid w:val="00A86919"/>
    <w:rsid w:val="00A86AB2"/>
    <w:rsid w:val="00A86C60"/>
    <w:rsid w:val="00A86F75"/>
    <w:rsid w:val="00A87122"/>
    <w:rsid w:val="00A873D2"/>
    <w:rsid w:val="00A87488"/>
    <w:rsid w:val="00A874B1"/>
    <w:rsid w:val="00A8754B"/>
    <w:rsid w:val="00A87688"/>
    <w:rsid w:val="00A876F0"/>
    <w:rsid w:val="00A87783"/>
    <w:rsid w:val="00A87B05"/>
    <w:rsid w:val="00A87DE2"/>
    <w:rsid w:val="00A87E30"/>
    <w:rsid w:val="00A87F1E"/>
    <w:rsid w:val="00A900AF"/>
    <w:rsid w:val="00A903CB"/>
    <w:rsid w:val="00A90549"/>
    <w:rsid w:val="00A905F4"/>
    <w:rsid w:val="00A906F5"/>
    <w:rsid w:val="00A90A92"/>
    <w:rsid w:val="00A90BDA"/>
    <w:rsid w:val="00A910E5"/>
    <w:rsid w:val="00A91248"/>
    <w:rsid w:val="00A912E2"/>
    <w:rsid w:val="00A914A9"/>
    <w:rsid w:val="00A917D3"/>
    <w:rsid w:val="00A918F2"/>
    <w:rsid w:val="00A91D22"/>
    <w:rsid w:val="00A920F5"/>
    <w:rsid w:val="00A92120"/>
    <w:rsid w:val="00A92182"/>
    <w:rsid w:val="00A92199"/>
    <w:rsid w:val="00A922D9"/>
    <w:rsid w:val="00A92390"/>
    <w:rsid w:val="00A9257A"/>
    <w:rsid w:val="00A92725"/>
    <w:rsid w:val="00A9290D"/>
    <w:rsid w:val="00A92A0D"/>
    <w:rsid w:val="00A92B82"/>
    <w:rsid w:val="00A92CFB"/>
    <w:rsid w:val="00A9311E"/>
    <w:rsid w:val="00A931D7"/>
    <w:rsid w:val="00A9325B"/>
    <w:rsid w:val="00A932C8"/>
    <w:rsid w:val="00A9353E"/>
    <w:rsid w:val="00A935AA"/>
    <w:rsid w:val="00A93601"/>
    <w:rsid w:val="00A93984"/>
    <w:rsid w:val="00A942A1"/>
    <w:rsid w:val="00A94370"/>
    <w:rsid w:val="00A94999"/>
    <w:rsid w:val="00A94A76"/>
    <w:rsid w:val="00A94AF4"/>
    <w:rsid w:val="00A94C40"/>
    <w:rsid w:val="00A94E32"/>
    <w:rsid w:val="00A9500F"/>
    <w:rsid w:val="00A95149"/>
    <w:rsid w:val="00A952D3"/>
    <w:rsid w:val="00A95672"/>
    <w:rsid w:val="00A958B5"/>
    <w:rsid w:val="00A9596B"/>
    <w:rsid w:val="00A95C0A"/>
    <w:rsid w:val="00A95C9C"/>
    <w:rsid w:val="00A95CF4"/>
    <w:rsid w:val="00A95E5A"/>
    <w:rsid w:val="00A9627E"/>
    <w:rsid w:val="00A962B8"/>
    <w:rsid w:val="00A96307"/>
    <w:rsid w:val="00A9658C"/>
    <w:rsid w:val="00A966DA"/>
    <w:rsid w:val="00A967E1"/>
    <w:rsid w:val="00A96D9B"/>
    <w:rsid w:val="00A96DFF"/>
    <w:rsid w:val="00A96FFD"/>
    <w:rsid w:val="00A9711F"/>
    <w:rsid w:val="00A97123"/>
    <w:rsid w:val="00A9752D"/>
    <w:rsid w:val="00A97BB3"/>
    <w:rsid w:val="00A97CEC"/>
    <w:rsid w:val="00A97DB2"/>
    <w:rsid w:val="00A97E27"/>
    <w:rsid w:val="00A97E4D"/>
    <w:rsid w:val="00A97E7D"/>
    <w:rsid w:val="00A97EC5"/>
    <w:rsid w:val="00AA012D"/>
    <w:rsid w:val="00AA0846"/>
    <w:rsid w:val="00AA091A"/>
    <w:rsid w:val="00AA0E91"/>
    <w:rsid w:val="00AA0F3A"/>
    <w:rsid w:val="00AA0F9C"/>
    <w:rsid w:val="00AA0FA2"/>
    <w:rsid w:val="00AA12B0"/>
    <w:rsid w:val="00AA1478"/>
    <w:rsid w:val="00AA1547"/>
    <w:rsid w:val="00AA19D8"/>
    <w:rsid w:val="00AA1B26"/>
    <w:rsid w:val="00AA1BE0"/>
    <w:rsid w:val="00AA1C83"/>
    <w:rsid w:val="00AA20C1"/>
    <w:rsid w:val="00AA21B7"/>
    <w:rsid w:val="00AA2247"/>
    <w:rsid w:val="00AA2531"/>
    <w:rsid w:val="00AA2706"/>
    <w:rsid w:val="00AA274D"/>
    <w:rsid w:val="00AA2932"/>
    <w:rsid w:val="00AA2A99"/>
    <w:rsid w:val="00AA2DA3"/>
    <w:rsid w:val="00AA2E6C"/>
    <w:rsid w:val="00AA2EC5"/>
    <w:rsid w:val="00AA32EA"/>
    <w:rsid w:val="00AA332E"/>
    <w:rsid w:val="00AA3660"/>
    <w:rsid w:val="00AA36D0"/>
    <w:rsid w:val="00AA3864"/>
    <w:rsid w:val="00AA3A3F"/>
    <w:rsid w:val="00AA3DDA"/>
    <w:rsid w:val="00AA3FEF"/>
    <w:rsid w:val="00AA4065"/>
    <w:rsid w:val="00AA4287"/>
    <w:rsid w:val="00AA4525"/>
    <w:rsid w:val="00AA4745"/>
    <w:rsid w:val="00AA475F"/>
    <w:rsid w:val="00AA4A93"/>
    <w:rsid w:val="00AA4B49"/>
    <w:rsid w:val="00AA4B55"/>
    <w:rsid w:val="00AA4DC8"/>
    <w:rsid w:val="00AA4EA3"/>
    <w:rsid w:val="00AA4EAC"/>
    <w:rsid w:val="00AA5163"/>
    <w:rsid w:val="00AA5339"/>
    <w:rsid w:val="00AA5389"/>
    <w:rsid w:val="00AA547B"/>
    <w:rsid w:val="00AA54C6"/>
    <w:rsid w:val="00AA5E1D"/>
    <w:rsid w:val="00AA5E5F"/>
    <w:rsid w:val="00AA60A2"/>
    <w:rsid w:val="00AA611B"/>
    <w:rsid w:val="00AA6262"/>
    <w:rsid w:val="00AA62DA"/>
    <w:rsid w:val="00AA631D"/>
    <w:rsid w:val="00AA6568"/>
    <w:rsid w:val="00AA6A5C"/>
    <w:rsid w:val="00AA710D"/>
    <w:rsid w:val="00AA7161"/>
    <w:rsid w:val="00AA7402"/>
    <w:rsid w:val="00AA75F5"/>
    <w:rsid w:val="00AA7819"/>
    <w:rsid w:val="00AA78E7"/>
    <w:rsid w:val="00AA791F"/>
    <w:rsid w:val="00AA7ADE"/>
    <w:rsid w:val="00AA7DC4"/>
    <w:rsid w:val="00AB04A4"/>
    <w:rsid w:val="00AB0911"/>
    <w:rsid w:val="00AB0B2E"/>
    <w:rsid w:val="00AB0E17"/>
    <w:rsid w:val="00AB0F64"/>
    <w:rsid w:val="00AB140C"/>
    <w:rsid w:val="00AB19D3"/>
    <w:rsid w:val="00AB1A00"/>
    <w:rsid w:val="00AB1B50"/>
    <w:rsid w:val="00AB1CC3"/>
    <w:rsid w:val="00AB24DD"/>
    <w:rsid w:val="00AB2512"/>
    <w:rsid w:val="00AB26A5"/>
    <w:rsid w:val="00AB2998"/>
    <w:rsid w:val="00AB2F22"/>
    <w:rsid w:val="00AB3097"/>
    <w:rsid w:val="00AB3163"/>
    <w:rsid w:val="00AB3236"/>
    <w:rsid w:val="00AB32A3"/>
    <w:rsid w:val="00AB3434"/>
    <w:rsid w:val="00AB35E2"/>
    <w:rsid w:val="00AB3E46"/>
    <w:rsid w:val="00AB3FDC"/>
    <w:rsid w:val="00AB4214"/>
    <w:rsid w:val="00AB4393"/>
    <w:rsid w:val="00AB4405"/>
    <w:rsid w:val="00AB460D"/>
    <w:rsid w:val="00AB4710"/>
    <w:rsid w:val="00AB4B5E"/>
    <w:rsid w:val="00AB4B9A"/>
    <w:rsid w:val="00AB4D93"/>
    <w:rsid w:val="00AB4EC9"/>
    <w:rsid w:val="00AB525B"/>
    <w:rsid w:val="00AB52C6"/>
    <w:rsid w:val="00AB52D0"/>
    <w:rsid w:val="00AB54F8"/>
    <w:rsid w:val="00AB55F2"/>
    <w:rsid w:val="00AB5833"/>
    <w:rsid w:val="00AB5B05"/>
    <w:rsid w:val="00AB5D95"/>
    <w:rsid w:val="00AB5FC0"/>
    <w:rsid w:val="00AB662C"/>
    <w:rsid w:val="00AB6939"/>
    <w:rsid w:val="00AB6AA0"/>
    <w:rsid w:val="00AB6D06"/>
    <w:rsid w:val="00AB6F45"/>
    <w:rsid w:val="00AB76AF"/>
    <w:rsid w:val="00AB7748"/>
    <w:rsid w:val="00AB79C9"/>
    <w:rsid w:val="00AB7B4E"/>
    <w:rsid w:val="00AB7E58"/>
    <w:rsid w:val="00AB7F44"/>
    <w:rsid w:val="00AC0173"/>
    <w:rsid w:val="00AC0770"/>
    <w:rsid w:val="00AC0865"/>
    <w:rsid w:val="00AC0C58"/>
    <w:rsid w:val="00AC1705"/>
    <w:rsid w:val="00AC171F"/>
    <w:rsid w:val="00AC1A66"/>
    <w:rsid w:val="00AC1CA6"/>
    <w:rsid w:val="00AC20F3"/>
    <w:rsid w:val="00AC21F3"/>
    <w:rsid w:val="00AC241B"/>
    <w:rsid w:val="00AC241E"/>
    <w:rsid w:val="00AC257B"/>
    <w:rsid w:val="00AC265A"/>
    <w:rsid w:val="00AC26D1"/>
    <w:rsid w:val="00AC26E8"/>
    <w:rsid w:val="00AC2821"/>
    <w:rsid w:val="00AC2882"/>
    <w:rsid w:val="00AC28C1"/>
    <w:rsid w:val="00AC2E05"/>
    <w:rsid w:val="00AC30FD"/>
    <w:rsid w:val="00AC32D2"/>
    <w:rsid w:val="00AC32D5"/>
    <w:rsid w:val="00AC35F1"/>
    <w:rsid w:val="00AC38B7"/>
    <w:rsid w:val="00AC3CE7"/>
    <w:rsid w:val="00AC3FF8"/>
    <w:rsid w:val="00AC4468"/>
    <w:rsid w:val="00AC45BC"/>
    <w:rsid w:val="00AC4934"/>
    <w:rsid w:val="00AC4E96"/>
    <w:rsid w:val="00AC5423"/>
    <w:rsid w:val="00AC5AD3"/>
    <w:rsid w:val="00AC5BCF"/>
    <w:rsid w:val="00AC5CE9"/>
    <w:rsid w:val="00AC5F86"/>
    <w:rsid w:val="00AC61CD"/>
    <w:rsid w:val="00AC6250"/>
    <w:rsid w:val="00AC62B4"/>
    <w:rsid w:val="00AC637C"/>
    <w:rsid w:val="00AC6387"/>
    <w:rsid w:val="00AC64BB"/>
    <w:rsid w:val="00AC6E76"/>
    <w:rsid w:val="00AC71C5"/>
    <w:rsid w:val="00AC722C"/>
    <w:rsid w:val="00AC7429"/>
    <w:rsid w:val="00AC76E4"/>
    <w:rsid w:val="00AC77C0"/>
    <w:rsid w:val="00AC7CCC"/>
    <w:rsid w:val="00AD0009"/>
    <w:rsid w:val="00AD04D8"/>
    <w:rsid w:val="00AD0508"/>
    <w:rsid w:val="00AD059F"/>
    <w:rsid w:val="00AD07C2"/>
    <w:rsid w:val="00AD07FB"/>
    <w:rsid w:val="00AD0B3A"/>
    <w:rsid w:val="00AD0BC4"/>
    <w:rsid w:val="00AD0DBF"/>
    <w:rsid w:val="00AD0E31"/>
    <w:rsid w:val="00AD11CC"/>
    <w:rsid w:val="00AD1338"/>
    <w:rsid w:val="00AD169D"/>
    <w:rsid w:val="00AD187E"/>
    <w:rsid w:val="00AD18E6"/>
    <w:rsid w:val="00AD198D"/>
    <w:rsid w:val="00AD1A0E"/>
    <w:rsid w:val="00AD1A4A"/>
    <w:rsid w:val="00AD1BEB"/>
    <w:rsid w:val="00AD1FF9"/>
    <w:rsid w:val="00AD2366"/>
    <w:rsid w:val="00AD25FE"/>
    <w:rsid w:val="00AD2897"/>
    <w:rsid w:val="00AD2B33"/>
    <w:rsid w:val="00AD2BF4"/>
    <w:rsid w:val="00AD2D61"/>
    <w:rsid w:val="00AD303E"/>
    <w:rsid w:val="00AD30CB"/>
    <w:rsid w:val="00AD36F8"/>
    <w:rsid w:val="00AD3735"/>
    <w:rsid w:val="00AD373A"/>
    <w:rsid w:val="00AD39FB"/>
    <w:rsid w:val="00AD3BD2"/>
    <w:rsid w:val="00AD4180"/>
    <w:rsid w:val="00AD429F"/>
    <w:rsid w:val="00AD4389"/>
    <w:rsid w:val="00AD45C7"/>
    <w:rsid w:val="00AD466E"/>
    <w:rsid w:val="00AD486F"/>
    <w:rsid w:val="00AD4C9C"/>
    <w:rsid w:val="00AD50A3"/>
    <w:rsid w:val="00AD54B3"/>
    <w:rsid w:val="00AD54C5"/>
    <w:rsid w:val="00AD5690"/>
    <w:rsid w:val="00AD5975"/>
    <w:rsid w:val="00AD5BE3"/>
    <w:rsid w:val="00AD61CD"/>
    <w:rsid w:val="00AD625E"/>
    <w:rsid w:val="00AD66EA"/>
    <w:rsid w:val="00AD6788"/>
    <w:rsid w:val="00AD6851"/>
    <w:rsid w:val="00AD68DB"/>
    <w:rsid w:val="00AD694E"/>
    <w:rsid w:val="00AD6A25"/>
    <w:rsid w:val="00AD6E4D"/>
    <w:rsid w:val="00AD735C"/>
    <w:rsid w:val="00AD741C"/>
    <w:rsid w:val="00AD752F"/>
    <w:rsid w:val="00AD7534"/>
    <w:rsid w:val="00AD7536"/>
    <w:rsid w:val="00AD760D"/>
    <w:rsid w:val="00AD7621"/>
    <w:rsid w:val="00AE00D4"/>
    <w:rsid w:val="00AE013B"/>
    <w:rsid w:val="00AE0417"/>
    <w:rsid w:val="00AE0640"/>
    <w:rsid w:val="00AE076D"/>
    <w:rsid w:val="00AE082A"/>
    <w:rsid w:val="00AE083E"/>
    <w:rsid w:val="00AE0853"/>
    <w:rsid w:val="00AE0877"/>
    <w:rsid w:val="00AE09B6"/>
    <w:rsid w:val="00AE0B06"/>
    <w:rsid w:val="00AE0C96"/>
    <w:rsid w:val="00AE0D25"/>
    <w:rsid w:val="00AE0D31"/>
    <w:rsid w:val="00AE1209"/>
    <w:rsid w:val="00AE13E4"/>
    <w:rsid w:val="00AE1B0B"/>
    <w:rsid w:val="00AE1D56"/>
    <w:rsid w:val="00AE1D63"/>
    <w:rsid w:val="00AE1FBE"/>
    <w:rsid w:val="00AE2199"/>
    <w:rsid w:val="00AE222B"/>
    <w:rsid w:val="00AE251D"/>
    <w:rsid w:val="00AE27C0"/>
    <w:rsid w:val="00AE2B32"/>
    <w:rsid w:val="00AE2D03"/>
    <w:rsid w:val="00AE2E4E"/>
    <w:rsid w:val="00AE2E74"/>
    <w:rsid w:val="00AE3213"/>
    <w:rsid w:val="00AE3376"/>
    <w:rsid w:val="00AE3417"/>
    <w:rsid w:val="00AE358F"/>
    <w:rsid w:val="00AE3815"/>
    <w:rsid w:val="00AE3890"/>
    <w:rsid w:val="00AE392E"/>
    <w:rsid w:val="00AE3948"/>
    <w:rsid w:val="00AE3CF9"/>
    <w:rsid w:val="00AE3D6E"/>
    <w:rsid w:val="00AE3DA1"/>
    <w:rsid w:val="00AE3E33"/>
    <w:rsid w:val="00AE425E"/>
    <w:rsid w:val="00AE42C8"/>
    <w:rsid w:val="00AE4349"/>
    <w:rsid w:val="00AE4A7A"/>
    <w:rsid w:val="00AE4B1A"/>
    <w:rsid w:val="00AE4EC4"/>
    <w:rsid w:val="00AE50E5"/>
    <w:rsid w:val="00AE54FE"/>
    <w:rsid w:val="00AE555D"/>
    <w:rsid w:val="00AE55D7"/>
    <w:rsid w:val="00AE56DD"/>
    <w:rsid w:val="00AE5A53"/>
    <w:rsid w:val="00AE644D"/>
    <w:rsid w:val="00AE65C6"/>
    <w:rsid w:val="00AE66B6"/>
    <w:rsid w:val="00AE66E6"/>
    <w:rsid w:val="00AE6C09"/>
    <w:rsid w:val="00AE6CB5"/>
    <w:rsid w:val="00AE754B"/>
    <w:rsid w:val="00AE7D13"/>
    <w:rsid w:val="00AE7E6D"/>
    <w:rsid w:val="00AF0106"/>
    <w:rsid w:val="00AF02F9"/>
    <w:rsid w:val="00AF03EF"/>
    <w:rsid w:val="00AF05CA"/>
    <w:rsid w:val="00AF0698"/>
    <w:rsid w:val="00AF089B"/>
    <w:rsid w:val="00AF08FB"/>
    <w:rsid w:val="00AF0E34"/>
    <w:rsid w:val="00AF0ED2"/>
    <w:rsid w:val="00AF129F"/>
    <w:rsid w:val="00AF12C8"/>
    <w:rsid w:val="00AF1533"/>
    <w:rsid w:val="00AF15A1"/>
    <w:rsid w:val="00AF1600"/>
    <w:rsid w:val="00AF1831"/>
    <w:rsid w:val="00AF1AF6"/>
    <w:rsid w:val="00AF1B53"/>
    <w:rsid w:val="00AF1E42"/>
    <w:rsid w:val="00AF2191"/>
    <w:rsid w:val="00AF2310"/>
    <w:rsid w:val="00AF2C3E"/>
    <w:rsid w:val="00AF2F2D"/>
    <w:rsid w:val="00AF3065"/>
    <w:rsid w:val="00AF3084"/>
    <w:rsid w:val="00AF3768"/>
    <w:rsid w:val="00AF3B84"/>
    <w:rsid w:val="00AF3F43"/>
    <w:rsid w:val="00AF40E6"/>
    <w:rsid w:val="00AF410B"/>
    <w:rsid w:val="00AF4C3F"/>
    <w:rsid w:val="00AF4D17"/>
    <w:rsid w:val="00AF5020"/>
    <w:rsid w:val="00AF51E2"/>
    <w:rsid w:val="00AF537C"/>
    <w:rsid w:val="00AF539F"/>
    <w:rsid w:val="00AF5788"/>
    <w:rsid w:val="00AF585C"/>
    <w:rsid w:val="00AF5959"/>
    <w:rsid w:val="00AF59F3"/>
    <w:rsid w:val="00AF5E8E"/>
    <w:rsid w:val="00AF62EF"/>
    <w:rsid w:val="00AF6460"/>
    <w:rsid w:val="00AF64F4"/>
    <w:rsid w:val="00AF66AC"/>
    <w:rsid w:val="00AF6754"/>
    <w:rsid w:val="00AF67B3"/>
    <w:rsid w:val="00AF680D"/>
    <w:rsid w:val="00AF69CB"/>
    <w:rsid w:val="00AF6BD2"/>
    <w:rsid w:val="00AF6D99"/>
    <w:rsid w:val="00AF76CA"/>
    <w:rsid w:val="00AF7823"/>
    <w:rsid w:val="00AF7E43"/>
    <w:rsid w:val="00AF7F87"/>
    <w:rsid w:val="00AF7FC9"/>
    <w:rsid w:val="00B0000B"/>
    <w:rsid w:val="00B00088"/>
    <w:rsid w:val="00B000CE"/>
    <w:rsid w:val="00B0039A"/>
    <w:rsid w:val="00B00479"/>
    <w:rsid w:val="00B00597"/>
    <w:rsid w:val="00B005F7"/>
    <w:rsid w:val="00B00CC6"/>
    <w:rsid w:val="00B0171D"/>
    <w:rsid w:val="00B01840"/>
    <w:rsid w:val="00B0196D"/>
    <w:rsid w:val="00B01AD2"/>
    <w:rsid w:val="00B01B61"/>
    <w:rsid w:val="00B01C3E"/>
    <w:rsid w:val="00B01CFC"/>
    <w:rsid w:val="00B01D2F"/>
    <w:rsid w:val="00B01E6F"/>
    <w:rsid w:val="00B021D5"/>
    <w:rsid w:val="00B02229"/>
    <w:rsid w:val="00B027FF"/>
    <w:rsid w:val="00B02AC5"/>
    <w:rsid w:val="00B02AD1"/>
    <w:rsid w:val="00B02FBB"/>
    <w:rsid w:val="00B034A7"/>
    <w:rsid w:val="00B035A3"/>
    <w:rsid w:val="00B03660"/>
    <w:rsid w:val="00B036A0"/>
    <w:rsid w:val="00B03833"/>
    <w:rsid w:val="00B039FE"/>
    <w:rsid w:val="00B041E8"/>
    <w:rsid w:val="00B04678"/>
    <w:rsid w:val="00B04694"/>
    <w:rsid w:val="00B04816"/>
    <w:rsid w:val="00B04A66"/>
    <w:rsid w:val="00B04D57"/>
    <w:rsid w:val="00B04F37"/>
    <w:rsid w:val="00B05136"/>
    <w:rsid w:val="00B05170"/>
    <w:rsid w:val="00B051C8"/>
    <w:rsid w:val="00B05394"/>
    <w:rsid w:val="00B05474"/>
    <w:rsid w:val="00B0566A"/>
    <w:rsid w:val="00B056BF"/>
    <w:rsid w:val="00B05AB2"/>
    <w:rsid w:val="00B05AC0"/>
    <w:rsid w:val="00B05E0B"/>
    <w:rsid w:val="00B05F86"/>
    <w:rsid w:val="00B05FB4"/>
    <w:rsid w:val="00B06AE1"/>
    <w:rsid w:val="00B06C30"/>
    <w:rsid w:val="00B07118"/>
    <w:rsid w:val="00B076A3"/>
    <w:rsid w:val="00B0773E"/>
    <w:rsid w:val="00B08669"/>
    <w:rsid w:val="00B101C6"/>
    <w:rsid w:val="00B103AD"/>
    <w:rsid w:val="00B10761"/>
    <w:rsid w:val="00B107F0"/>
    <w:rsid w:val="00B108CC"/>
    <w:rsid w:val="00B10A91"/>
    <w:rsid w:val="00B10ABD"/>
    <w:rsid w:val="00B11105"/>
    <w:rsid w:val="00B11147"/>
    <w:rsid w:val="00B113A3"/>
    <w:rsid w:val="00B11CE9"/>
    <w:rsid w:val="00B11E83"/>
    <w:rsid w:val="00B12092"/>
    <w:rsid w:val="00B121F6"/>
    <w:rsid w:val="00B1237E"/>
    <w:rsid w:val="00B1242D"/>
    <w:rsid w:val="00B1245A"/>
    <w:rsid w:val="00B12562"/>
    <w:rsid w:val="00B12741"/>
    <w:rsid w:val="00B128B3"/>
    <w:rsid w:val="00B12CA0"/>
    <w:rsid w:val="00B12CB4"/>
    <w:rsid w:val="00B12D21"/>
    <w:rsid w:val="00B13137"/>
    <w:rsid w:val="00B13401"/>
    <w:rsid w:val="00B13A17"/>
    <w:rsid w:val="00B13A4A"/>
    <w:rsid w:val="00B13E0F"/>
    <w:rsid w:val="00B13E48"/>
    <w:rsid w:val="00B13E8C"/>
    <w:rsid w:val="00B14263"/>
    <w:rsid w:val="00B14841"/>
    <w:rsid w:val="00B148F6"/>
    <w:rsid w:val="00B153CB"/>
    <w:rsid w:val="00B15480"/>
    <w:rsid w:val="00B15920"/>
    <w:rsid w:val="00B15941"/>
    <w:rsid w:val="00B15D1D"/>
    <w:rsid w:val="00B16164"/>
    <w:rsid w:val="00B165B2"/>
    <w:rsid w:val="00B1671B"/>
    <w:rsid w:val="00B16E8F"/>
    <w:rsid w:val="00B170D1"/>
    <w:rsid w:val="00B17173"/>
    <w:rsid w:val="00B173F4"/>
    <w:rsid w:val="00B17730"/>
    <w:rsid w:val="00B17DA3"/>
    <w:rsid w:val="00B202FC"/>
    <w:rsid w:val="00B203DD"/>
    <w:rsid w:val="00B20549"/>
    <w:rsid w:val="00B2064A"/>
    <w:rsid w:val="00B20765"/>
    <w:rsid w:val="00B207A1"/>
    <w:rsid w:val="00B20D61"/>
    <w:rsid w:val="00B20F51"/>
    <w:rsid w:val="00B2145A"/>
    <w:rsid w:val="00B21514"/>
    <w:rsid w:val="00B218E0"/>
    <w:rsid w:val="00B2198B"/>
    <w:rsid w:val="00B21AA4"/>
    <w:rsid w:val="00B21EDF"/>
    <w:rsid w:val="00B21F1D"/>
    <w:rsid w:val="00B22166"/>
    <w:rsid w:val="00B22A86"/>
    <w:rsid w:val="00B22BEA"/>
    <w:rsid w:val="00B22C27"/>
    <w:rsid w:val="00B22C92"/>
    <w:rsid w:val="00B22E73"/>
    <w:rsid w:val="00B232EE"/>
    <w:rsid w:val="00B23651"/>
    <w:rsid w:val="00B238B0"/>
    <w:rsid w:val="00B23A18"/>
    <w:rsid w:val="00B23A41"/>
    <w:rsid w:val="00B2428B"/>
    <w:rsid w:val="00B24374"/>
    <w:rsid w:val="00B24E74"/>
    <w:rsid w:val="00B24F15"/>
    <w:rsid w:val="00B24F8C"/>
    <w:rsid w:val="00B25077"/>
    <w:rsid w:val="00B250D7"/>
    <w:rsid w:val="00B2512F"/>
    <w:rsid w:val="00B256DC"/>
    <w:rsid w:val="00B258C2"/>
    <w:rsid w:val="00B25A65"/>
    <w:rsid w:val="00B26084"/>
    <w:rsid w:val="00B26267"/>
    <w:rsid w:val="00B2653C"/>
    <w:rsid w:val="00B26A20"/>
    <w:rsid w:val="00B26A90"/>
    <w:rsid w:val="00B26C5B"/>
    <w:rsid w:val="00B26E28"/>
    <w:rsid w:val="00B271A4"/>
    <w:rsid w:val="00B271D3"/>
    <w:rsid w:val="00B27322"/>
    <w:rsid w:val="00B276C5"/>
    <w:rsid w:val="00B27774"/>
    <w:rsid w:val="00B27B08"/>
    <w:rsid w:val="00B27C22"/>
    <w:rsid w:val="00B27C5B"/>
    <w:rsid w:val="00B27CC3"/>
    <w:rsid w:val="00B27EC3"/>
    <w:rsid w:val="00B30394"/>
    <w:rsid w:val="00B30531"/>
    <w:rsid w:val="00B30765"/>
    <w:rsid w:val="00B30784"/>
    <w:rsid w:val="00B30A48"/>
    <w:rsid w:val="00B30CEC"/>
    <w:rsid w:val="00B30D2B"/>
    <w:rsid w:val="00B30D7B"/>
    <w:rsid w:val="00B30F70"/>
    <w:rsid w:val="00B31001"/>
    <w:rsid w:val="00B31137"/>
    <w:rsid w:val="00B3128C"/>
    <w:rsid w:val="00B31339"/>
    <w:rsid w:val="00B314C0"/>
    <w:rsid w:val="00B314FF"/>
    <w:rsid w:val="00B315B9"/>
    <w:rsid w:val="00B3169B"/>
    <w:rsid w:val="00B3170B"/>
    <w:rsid w:val="00B31C31"/>
    <w:rsid w:val="00B31D63"/>
    <w:rsid w:val="00B31F7B"/>
    <w:rsid w:val="00B3201F"/>
    <w:rsid w:val="00B322D6"/>
    <w:rsid w:val="00B322FC"/>
    <w:rsid w:val="00B32318"/>
    <w:rsid w:val="00B329ED"/>
    <w:rsid w:val="00B32A2C"/>
    <w:rsid w:val="00B32DD9"/>
    <w:rsid w:val="00B32FDD"/>
    <w:rsid w:val="00B33061"/>
    <w:rsid w:val="00B3384B"/>
    <w:rsid w:val="00B3391E"/>
    <w:rsid w:val="00B33B56"/>
    <w:rsid w:val="00B33BBF"/>
    <w:rsid w:val="00B33C1D"/>
    <w:rsid w:val="00B33E25"/>
    <w:rsid w:val="00B33EA3"/>
    <w:rsid w:val="00B33F83"/>
    <w:rsid w:val="00B340E6"/>
    <w:rsid w:val="00B34102"/>
    <w:rsid w:val="00B344B0"/>
    <w:rsid w:val="00B345F4"/>
    <w:rsid w:val="00B346D5"/>
    <w:rsid w:val="00B34734"/>
    <w:rsid w:val="00B3477D"/>
    <w:rsid w:val="00B34856"/>
    <w:rsid w:val="00B34B2E"/>
    <w:rsid w:val="00B34CF2"/>
    <w:rsid w:val="00B34DAC"/>
    <w:rsid w:val="00B34EDE"/>
    <w:rsid w:val="00B35315"/>
    <w:rsid w:val="00B3531C"/>
    <w:rsid w:val="00B35473"/>
    <w:rsid w:val="00B355F0"/>
    <w:rsid w:val="00B359DC"/>
    <w:rsid w:val="00B35A6C"/>
    <w:rsid w:val="00B35C44"/>
    <w:rsid w:val="00B35EC8"/>
    <w:rsid w:val="00B3606C"/>
    <w:rsid w:val="00B360AF"/>
    <w:rsid w:val="00B36123"/>
    <w:rsid w:val="00B361B0"/>
    <w:rsid w:val="00B36687"/>
    <w:rsid w:val="00B367DE"/>
    <w:rsid w:val="00B36B88"/>
    <w:rsid w:val="00B36D58"/>
    <w:rsid w:val="00B36F78"/>
    <w:rsid w:val="00B37050"/>
    <w:rsid w:val="00B37357"/>
    <w:rsid w:val="00B374DA"/>
    <w:rsid w:val="00B3770A"/>
    <w:rsid w:val="00B378F3"/>
    <w:rsid w:val="00B37903"/>
    <w:rsid w:val="00B379C5"/>
    <w:rsid w:val="00B37CED"/>
    <w:rsid w:val="00B37DD9"/>
    <w:rsid w:val="00B37EA8"/>
    <w:rsid w:val="00B37ECD"/>
    <w:rsid w:val="00B37F8D"/>
    <w:rsid w:val="00B4000F"/>
    <w:rsid w:val="00B400E5"/>
    <w:rsid w:val="00B402F1"/>
    <w:rsid w:val="00B40860"/>
    <w:rsid w:val="00B40B67"/>
    <w:rsid w:val="00B40D83"/>
    <w:rsid w:val="00B40E20"/>
    <w:rsid w:val="00B41237"/>
    <w:rsid w:val="00B413CB"/>
    <w:rsid w:val="00B4175C"/>
    <w:rsid w:val="00B41ABF"/>
    <w:rsid w:val="00B41B61"/>
    <w:rsid w:val="00B42369"/>
    <w:rsid w:val="00B42468"/>
    <w:rsid w:val="00B42696"/>
    <w:rsid w:val="00B42CA4"/>
    <w:rsid w:val="00B42CD5"/>
    <w:rsid w:val="00B42F77"/>
    <w:rsid w:val="00B433DD"/>
    <w:rsid w:val="00B43422"/>
    <w:rsid w:val="00B434A7"/>
    <w:rsid w:val="00B43647"/>
    <w:rsid w:val="00B43A9C"/>
    <w:rsid w:val="00B43D80"/>
    <w:rsid w:val="00B442C6"/>
    <w:rsid w:val="00B446A5"/>
    <w:rsid w:val="00B447B8"/>
    <w:rsid w:val="00B44A59"/>
    <w:rsid w:val="00B44CC7"/>
    <w:rsid w:val="00B451D9"/>
    <w:rsid w:val="00B4535D"/>
    <w:rsid w:val="00B45484"/>
    <w:rsid w:val="00B455A8"/>
    <w:rsid w:val="00B457C2"/>
    <w:rsid w:val="00B45993"/>
    <w:rsid w:val="00B45AD5"/>
    <w:rsid w:val="00B46224"/>
    <w:rsid w:val="00B46419"/>
    <w:rsid w:val="00B465BC"/>
    <w:rsid w:val="00B46655"/>
    <w:rsid w:val="00B46BFD"/>
    <w:rsid w:val="00B46E73"/>
    <w:rsid w:val="00B46F86"/>
    <w:rsid w:val="00B4701A"/>
    <w:rsid w:val="00B472E2"/>
    <w:rsid w:val="00B47BCF"/>
    <w:rsid w:val="00B47F3E"/>
    <w:rsid w:val="00B500CD"/>
    <w:rsid w:val="00B50138"/>
    <w:rsid w:val="00B50258"/>
    <w:rsid w:val="00B50303"/>
    <w:rsid w:val="00B5031C"/>
    <w:rsid w:val="00B5072F"/>
    <w:rsid w:val="00B509DF"/>
    <w:rsid w:val="00B509FE"/>
    <w:rsid w:val="00B50A03"/>
    <w:rsid w:val="00B50A92"/>
    <w:rsid w:val="00B50B0D"/>
    <w:rsid w:val="00B50B91"/>
    <w:rsid w:val="00B50C32"/>
    <w:rsid w:val="00B510E5"/>
    <w:rsid w:val="00B51170"/>
    <w:rsid w:val="00B5137A"/>
    <w:rsid w:val="00B514A7"/>
    <w:rsid w:val="00B517AF"/>
    <w:rsid w:val="00B517CC"/>
    <w:rsid w:val="00B517DB"/>
    <w:rsid w:val="00B51867"/>
    <w:rsid w:val="00B51D02"/>
    <w:rsid w:val="00B51DDF"/>
    <w:rsid w:val="00B5215A"/>
    <w:rsid w:val="00B52379"/>
    <w:rsid w:val="00B524B9"/>
    <w:rsid w:val="00B5259D"/>
    <w:rsid w:val="00B525C1"/>
    <w:rsid w:val="00B5265F"/>
    <w:rsid w:val="00B52967"/>
    <w:rsid w:val="00B52984"/>
    <w:rsid w:val="00B52B2D"/>
    <w:rsid w:val="00B5314F"/>
    <w:rsid w:val="00B531D1"/>
    <w:rsid w:val="00B532C8"/>
    <w:rsid w:val="00B534DC"/>
    <w:rsid w:val="00B5369F"/>
    <w:rsid w:val="00B53B9A"/>
    <w:rsid w:val="00B53D1D"/>
    <w:rsid w:val="00B53D27"/>
    <w:rsid w:val="00B53E3B"/>
    <w:rsid w:val="00B53FC5"/>
    <w:rsid w:val="00B541B8"/>
    <w:rsid w:val="00B542E0"/>
    <w:rsid w:val="00B5452F"/>
    <w:rsid w:val="00B546AA"/>
    <w:rsid w:val="00B54710"/>
    <w:rsid w:val="00B54768"/>
    <w:rsid w:val="00B54B0A"/>
    <w:rsid w:val="00B54DAE"/>
    <w:rsid w:val="00B54E52"/>
    <w:rsid w:val="00B5523B"/>
    <w:rsid w:val="00B55485"/>
    <w:rsid w:val="00B55556"/>
    <w:rsid w:val="00B55C2A"/>
    <w:rsid w:val="00B55D95"/>
    <w:rsid w:val="00B55E66"/>
    <w:rsid w:val="00B562D4"/>
    <w:rsid w:val="00B56417"/>
    <w:rsid w:val="00B564A5"/>
    <w:rsid w:val="00B56964"/>
    <w:rsid w:val="00B5696D"/>
    <w:rsid w:val="00B56D9E"/>
    <w:rsid w:val="00B56FA9"/>
    <w:rsid w:val="00B56FAA"/>
    <w:rsid w:val="00B571B9"/>
    <w:rsid w:val="00B57754"/>
    <w:rsid w:val="00B57A7B"/>
    <w:rsid w:val="00B57AF1"/>
    <w:rsid w:val="00B57DF6"/>
    <w:rsid w:val="00B603C7"/>
    <w:rsid w:val="00B603CA"/>
    <w:rsid w:val="00B60427"/>
    <w:rsid w:val="00B608F7"/>
    <w:rsid w:val="00B60BE7"/>
    <w:rsid w:val="00B60CC8"/>
    <w:rsid w:val="00B60D14"/>
    <w:rsid w:val="00B60F0C"/>
    <w:rsid w:val="00B61DD5"/>
    <w:rsid w:val="00B6258B"/>
    <w:rsid w:val="00B625CF"/>
    <w:rsid w:val="00B62A27"/>
    <w:rsid w:val="00B62A35"/>
    <w:rsid w:val="00B62AEC"/>
    <w:rsid w:val="00B62B49"/>
    <w:rsid w:val="00B62C69"/>
    <w:rsid w:val="00B63092"/>
    <w:rsid w:val="00B630BB"/>
    <w:rsid w:val="00B6315C"/>
    <w:rsid w:val="00B631E2"/>
    <w:rsid w:val="00B63226"/>
    <w:rsid w:val="00B633EE"/>
    <w:rsid w:val="00B6347E"/>
    <w:rsid w:val="00B63629"/>
    <w:rsid w:val="00B6371B"/>
    <w:rsid w:val="00B6374D"/>
    <w:rsid w:val="00B6384F"/>
    <w:rsid w:val="00B63BE8"/>
    <w:rsid w:val="00B63C01"/>
    <w:rsid w:val="00B63E6B"/>
    <w:rsid w:val="00B63F55"/>
    <w:rsid w:val="00B64106"/>
    <w:rsid w:val="00B64963"/>
    <w:rsid w:val="00B64A0D"/>
    <w:rsid w:val="00B64BAC"/>
    <w:rsid w:val="00B64CB9"/>
    <w:rsid w:val="00B64D51"/>
    <w:rsid w:val="00B6519E"/>
    <w:rsid w:val="00B656D9"/>
    <w:rsid w:val="00B65D42"/>
    <w:rsid w:val="00B66370"/>
    <w:rsid w:val="00B66574"/>
    <w:rsid w:val="00B668D5"/>
    <w:rsid w:val="00B66B92"/>
    <w:rsid w:val="00B66D28"/>
    <w:rsid w:val="00B66EC3"/>
    <w:rsid w:val="00B67075"/>
    <w:rsid w:val="00B6750B"/>
    <w:rsid w:val="00B67700"/>
    <w:rsid w:val="00B67769"/>
    <w:rsid w:val="00B679EB"/>
    <w:rsid w:val="00B67A26"/>
    <w:rsid w:val="00B67A7C"/>
    <w:rsid w:val="00B67B40"/>
    <w:rsid w:val="00B67BF5"/>
    <w:rsid w:val="00B67D53"/>
    <w:rsid w:val="00B67F62"/>
    <w:rsid w:val="00B703E2"/>
    <w:rsid w:val="00B707C8"/>
    <w:rsid w:val="00B70ADC"/>
    <w:rsid w:val="00B70BF4"/>
    <w:rsid w:val="00B70E8D"/>
    <w:rsid w:val="00B71148"/>
    <w:rsid w:val="00B71270"/>
    <w:rsid w:val="00B71464"/>
    <w:rsid w:val="00B7154D"/>
    <w:rsid w:val="00B71993"/>
    <w:rsid w:val="00B71DB1"/>
    <w:rsid w:val="00B71DFA"/>
    <w:rsid w:val="00B71E45"/>
    <w:rsid w:val="00B71F6F"/>
    <w:rsid w:val="00B72055"/>
    <w:rsid w:val="00B724F7"/>
    <w:rsid w:val="00B72517"/>
    <w:rsid w:val="00B72AD3"/>
    <w:rsid w:val="00B72B17"/>
    <w:rsid w:val="00B72D8E"/>
    <w:rsid w:val="00B73266"/>
    <w:rsid w:val="00B732B5"/>
    <w:rsid w:val="00B734B9"/>
    <w:rsid w:val="00B73675"/>
    <w:rsid w:val="00B73967"/>
    <w:rsid w:val="00B73A2D"/>
    <w:rsid w:val="00B73BB7"/>
    <w:rsid w:val="00B73DD4"/>
    <w:rsid w:val="00B73F4C"/>
    <w:rsid w:val="00B7493B"/>
    <w:rsid w:val="00B74A1A"/>
    <w:rsid w:val="00B74A42"/>
    <w:rsid w:val="00B74BA9"/>
    <w:rsid w:val="00B74FF5"/>
    <w:rsid w:val="00B75377"/>
    <w:rsid w:val="00B7562F"/>
    <w:rsid w:val="00B75666"/>
    <w:rsid w:val="00B75701"/>
    <w:rsid w:val="00B75762"/>
    <w:rsid w:val="00B75819"/>
    <w:rsid w:val="00B759FF"/>
    <w:rsid w:val="00B75D90"/>
    <w:rsid w:val="00B76104"/>
    <w:rsid w:val="00B76379"/>
    <w:rsid w:val="00B7638E"/>
    <w:rsid w:val="00B7664C"/>
    <w:rsid w:val="00B7664F"/>
    <w:rsid w:val="00B7669F"/>
    <w:rsid w:val="00B7674E"/>
    <w:rsid w:val="00B769ED"/>
    <w:rsid w:val="00B76AC6"/>
    <w:rsid w:val="00B76B9A"/>
    <w:rsid w:val="00B76E6C"/>
    <w:rsid w:val="00B771F7"/>
    <w:rsid w:val="00B772D5"/>
    <w:rsid w:val="00B77376"/>
    <w:rsid w:val="00B774F1"/>
    <w:rsid w:val="00B774FB"/>
    <w:rsid w:val="00B77627"/>
    <w:rsid w:val="00B77995"/>
    <w:rsid w:val="00B77B12"/>
    <w:rsid w:val="00B77B56"/>
    <w:rsid w:val="00B80304"/>
    <w:rsid w:val="00B80472"/>
    <w:rsid w:val="00B80497"/>
    <w:rsid w:val="00B80517"/>
    <w:rsid w:val="00B80909"/>
    <w:rsid w:val="00B80B42"/>
    <w:rsid w:val="00B80CCD"/>
    <w:rsid w:val="00B80CCF"/>
    <w:rsid w:val="00B810BD"/>
    <w:rsid w:val="00B81751"/>
    <w:rsid w:val="00B8182D"/>
    <w:rsid w:val="00B81A44"/>
    <w:rsid w:val="00B81A99"/>
    <w:rsid w:val="00B81E46"/>
    <w:rsid w:val="00B81E9C"/>
    <w:rsid w:val="00B81F3E"/>
    <w:rsid w:val="00B821B0"/>
    <w:rsid w:val="00B825CC"/>
    <w:rsid w:val="00B8270F"/>
    <w:rsid w:val="00B82800"/>
    <w:rsid w:val="00B8299C"/>
    <w:rsid w:val="00B829E0"/>
    <w:rsid w:val="00B82A36"/>
    <w:rsid w:val="00B82AED"/>
    <w:rsid w:val="00B82D3F"/>
    <w:rsid w:val="00B82D66"/>
    <w:rsid w:val="00B83073"/>
    <w:rsid w:val="00B830B0"/>
    <w:rsid w:val="00B8389B"/>
    <w:rsid w:val="00B839CB"/>
    <w:rsid w:val="00B839DE"/>
    <w:rsid w:val="00B83BA8"/>
    <w:rsid w:val="00B83D49"/>
    <w:rsid w:val="00B83FE4"/>
    <w:rsid w:val="00B84030"/>
    <w:rsid w:val="00B841A0"/>
    <w:rsid w:val="00B843E6"/>
    <w:rsid w:val="00B8455D"/>
    <w:rsid w:val="00B8457E"/>
    <w:rsid w:val="00B84DBF"/>
    <w:rsid w:val="00B84F59"/>
    <w:rsid w:val="00B8531E"/>
    <w:rsid w:val="00B85543"/>
    <w:rsid w:val="00B85558"/>
    <w:rsid w:val="00B8561D"/>
    <w:rsid w:val="00B857EA"/>
    <w:rsid w:val="00B85B44"/>
    <w:rsid w:val="00B85BDB"/>
    <w:rsid w:val="00B85C72"/>
    <w:rsid w:val="00B86010"/>
    <w:rsid w:val="00B86382"/>
    <w:rsid w:val="00B86A89"/>
    <w:rsid w:val="00B87121"/>
    <w:rsid w:val="00B87263"/>
    <w:rsid w:val="00B87293"/>
    <w:rsid w:val="00B872A2"/>
    <w:rsid w:val="00B873DC"/>
    <w:rsid w:val="00B87521"/>
    <w:rsid w:val="00B87530"/>
    <w:rsid w:val="00B8758D"/>
    <w:rsid w:val="00B878DA"/>
    <w:rsid w:val="00B879F9"/>
    <w:rsid w:val="00B87D24"/>
    <w:rsid w:val="00B9002B"/>
    <w:rsid w:val="00B90541"/>
    <w:rsid w:val="00B9057B"/>
    <w:rsid w:val="00B90640"/>
    <w:rsid w:val="00B90694"/>
    <w:rsid w:val="00B908D3"/>
    <w:rsid w:val="00B90947"/>
    <w:rsid w:val="00B909EB"/>
    <w:rsid w:val="00B909EE"/>
    <w:rsid w:val="00B90E92"/>
    <w:rsid w:val="00B91330"/>
    <w:rsid w:val="00B91364"/>
    <w:rsid w:val="00B91528"/>
    <w:rsid w:val="00B931CB"/>
    <w:rsid w:val="00B93263"/>
    <w:rsid w:val="00B93852"/>
    <w:rsid w:val="00B93967"/>
    <w:rsid w:val="00B93C61"/>
    <w:rsid w:val="00B9415A"/>
    <w:rsid w:val="00B943B6"/>
    <w:rsid w:val="00B94518"/>
    <w:rsid w:val="00B94702"/>
    <w:rsid w:val="00B94722"/>
    <w:rsid w:val="00B94B37"/>
    <w:rsid w:val="00B94BD4"/>
    <w:rsid w:val="00B950ED"/>
    <w:rsid w:val="00B9547B"/>
    <w:rsid w:val="00B95673"/>
    <w:rsid w:val="00B957CD"/>
    <w:rsid w:val="00B95816"/>
    <w:rsid w:val="00B95C62"/>
    <w:rsid w:val="00B95D36"/>
    <w:rsid w:val="00B960B4"/>
    <w:rsid w:val="00B961D9"/>
    <w:rsid w:val="00B96466"/>
    <w:rsid w:val="00B96606"/>
    <w:rsid w:val="00B9672E"/>
    <w:rsid w:val="00B96BA3"/>
    <w:rsid w:val="00B97218"/>
    <w:rsid w:val="00B97294"/>
    <w:rsid w:val="00B97329"/>
    <w:rsid w:val="00B973E6"/>
    <w:rsid w:val="00B974A6"/>
    <w:rsid w:val="00B97960"/>
    <w:rsid w:val="00B979B0"/>
    <w:rsid w:val="00B97B63"/>
    <w:rsid w:val="00B97B78"/>
    <w:rsid w:val="00B97C4B"/>
    <w:rsid w:val="00BA0280"/>
    <w:rsid w:val="00BA0558"/>
    <w:rsid w:val="00BA072B"/>
    <w:rsid w:val="00BA0760"/>
    <w:rsid w:val="00BA0991"/>
    <w:rsid w:val="00BA09DA"/>
    <w:rsid w:val="00BA12BD"/>
    <w:rsid w:val="00BA1307"/>
    <w:rsid w:val="00BA1325"/>
    <w:rsid w:val="00BA14FB"/>
    <w:rsid w:val="00BA1701"/>
    <w:rsid w:val="00BA183C"/>
    <w:rsid w:val="00BA1ABB"/>
    <w:rsid w:val="00BA1D05"/>
    <w:rsid w:val="00BA1DE8"/>
    <w:rsid w:val="00BA1E04"/>
    <w:rsid w:val="00BA212F"/>
    <w:rsid w:val="00BA2132"/>
    <w:rsid w:val="00BA255C"/>
    <w:rsid w:val="00BA279A"/>
    <w:rsid w:val="00BA28EC"/>
    <w:rsid w:val="00BA29EE"/>
    <w:rsid w:val="00BA2C5B"/>
    <w:rsid w:val="00BA2E20"/>
    <w:rsid w:val="00BA31B0"/>
    <w:rsid w:val="00BA3424"/>
    <w:rsid w:val="00BA349F"/>
    <w:rsid w:val="00BA3560"/>
    <w:rsid w:val="00BA3682"/>
    <w:rsid w:val="00BA36A9"/>
    <w:rsid w:val="00BA372F"/>
    <w:rsid w:val="00BA379D"/>
    <w:rsid w:val="00BA37BB"/>
    <w:rsid w:val="00BA381F"/>
    <w:rsid w:val="00BA38D6"/>
    <w:rsid w:val="00BA3BAB"/>
    <w:rsid w:val="00BA3FC2"/>
    <w:rsid w:val="00BA4044"/>
    <w:rsid w:val="00BA4298"/>
    <w:rsid w:val="00BA434E"/>
    <w:rsid w:val="00BA4476"/>
    <w:rsid w:val="00BA449B"/>
    <w:rsid w:val="00BA45FE"/>
    <w:rsid w:val="00BA46B7"/>
    <w:rsid w:val="00BA46E7"/>
    <w:rsid w:val="00BA481A"/>
    <w:rsid w:val="00BA4BB6"/>
    <w:rsid w:val="00BA4C91"/>
    <w:rsid w:val="00BA4FD7"/>
    <w:rsid w:val="00BA506D"/>
    <w:rsid w:val="00BA50FC"/>
    <w:rsid w:val="00BA5239"/>
    <w:rsid w:val="00BA54C6"/>
    <w:rsid w:val="00BA5519"/>
    <w:rsid w:val="00BA5824"/>
    <w:rsid w:val="00BA5849"/>
    <w:rsid w:val="00BA5C90"/>
    <w:rsid w:val="00BA61C9"/>
    <w:rsid w:val="00BA62AC"/>
    <w:rsid w:val="00BA6454"/>
    <w:rsid w:val="00BA648C"/>
    <w:rsid w:val="00BA64BE"/>
    <w:rsid w:val="00BA6891"/>
    <w:rsid w:val="00BA68C3"/>
    <w:rsid w:val="00BA6A7A"/>
    <w:rsid w:val="00BA6BAB"/>
    <w:rsid w:val="00BA6BD4"/>
    <w:rsid w:val="00BA6C49"/>
    <w:rsid w:val="00BA6CEB"/>
    <w:rsid w:val="00BA71AE"/>
    <w:rsid w:val="00BA7489"/>
    <w:rsid w:val="00BA75BD"/>
    <w:rsid w:val="00BA77BD"/>
    <w:rsid w:val="00BA7830"/>
    <w:rsid w:val="00BA7B29"/>
    <w:rsid w:val="00BA7C3D"/>
    <w:rsid w:val="00BA7DF9"/>
    <w:rsid w:val="00BB0016"/>
    <w:rsid w:val="00BB01AA"/>
    <w:rsid w:val="00BB01D6"/>
    <w:rsid w:val="00BB029B"/>
    <w:rsid w:val="00BB030A"/>
    <w:rsid w:val="00BB0456"/>
    <w:rsid w:val="00BB0785"/>
    <w:rsid w:val="00BB0A63"/>
    <w:rsid w:val="00BB0CA5"/>
    <w:rsid w:val="00BB0D9C"/>
    <w:rsid w:val="00BB0DBE"/>
    <w:rsid w:val="00BB0F0F"/>
    <w:rsid w:val="00BB11EA"/>
    <w:rsid w:val="00BB1387"/>
    <w:rsid w:val="00BB13C1"/>
    <w:rsid w:val="00BB140D"/>
    <w:rsid w:val="00BB14DF"/>
    <w:rsid w:val="00BB16A3"/>
    <w:rsid w:val="00BB1940"/>
    <w:rsid w:val="00BB197D"/>
    <w:rsid w:val="00BB1AC8"/>
    <w:rsid w:val="00BB1B5E"/>
    <w:rsid w:val="00BB20D4"/>
    <w:rsid w:val="00BB247F"/>
    <w:rsid w:val="00BB25DF"/>
    <w:rsid w:val="00BB2957"/>
    <w:rsid w:val="00BB2C50"/>
    <w:rsid w:val="00BB2CA3"/>
    <w:rsid w:val="00BB2FF7"/>
    <w:rsid w:val="00BB330E"/>
    <w:rsid w:val="00BB3624"/>
    <w:rsid w:val="00BB36C4"/>
    <w:rsid w:val="00BB3A35"/>
    <w:rsid w:val="00BB3A79"/>
    <w:rsid w:val="00BB3D03"/>
    <w:rsid w:val="00BB40DF"/>
    <w:rsid w:val="00BB421A"/>
    <w:rsid w:val="00BB4412"/>
    <w:rsid w:val="00BB48D4"/>
    <w:rsid w:val="00BB4D03"/>
    <w:rsid w:val="00BB4F86"/>
    <w:rsid w:val="00BB4FF6"/>
    <w:rsid w:val="00BB521A"/>
    <w:rsid w:val="00BB52DD"/>
    <w:rsid w:val="00BB5468"/>
    <w:rsid w:val="00BB54FB"/>
    <w:rsid w:val="00BB57BC"/>
    <w:rsid w:val="00BB58C4"/>
    <w:rsid w:val="00BB5B99"/>
    <w:rsid w:val="00BB5E03"/>
    <w:rsid w:val="00BB6119"/>
    <w:rsid w:val="00BB6132"/>
    <w:rsid w:val="00BB66AA"/>
    <w:rsid w:val="00BB671A"/>
    <w:rsid w:val="00BB692A"/>
    <w:rsid w:val="00BB6D62"/>
    <w:rsid w:val="00BB6F2D"/>
    <w:rsid w:val="00BB736B"/>
    <w:rsid w:val="00BB73A2"/>
    <w:rsid w:val="00BB7732"/>
    <w:rsid w:val="00BB788D"/>
    <w:rsid w:val="00BB793E"/>
    <w:rsid w:val="00BB7B0A"/>
    <w:rsid w:val="00BB7DEB"/>
    <w:rsid w:val="00BC0005"/>
    <w:rsid w:val="00BC02CF"/>
    <w:rsid w:val="00BC05BA"/>
    <w:rsid w:val="00BC0606"/>
    <w:rsid w:val="00BC0744"/>
    <w:rsid w:val="00BC07E2"/>
    <w:rsid w:val="00BC087B"/>
    <w:rsid w:val="00BC0F92"/>
    <w:rsid w:val="00BC1023"/>
    <w:rsid w:val="00BC12CE"/>
    <w:rsid w:val="00BC1352"/>
    <w:rsid w:val="00BC13F6"/>
    <w:rsid w:val="00BC15E6"/>
    <w:rsid w:val="00BC1642"/>
    <w:rsid w:val="00BC16AC"/>
    <w:rsid w:val="00BC18F6"/>
    <w:rsid w:val="00BC1D1B"/>
    <w:rsid w:val="00BC1D4D"/>
    <w:rsid w:val="00BC2248"/>
    <w:rsid w:val="00BC235F"/>
    <w:rsid w:val="00BC240E"/>
    <w:rsid w:val="00BC24FF"/>
    <w:rsid w:val="00BC269E"/>
    <w:rsid w:val="00BC26A4"/>
    <w:rsid w:val="00BC29A3"/>
    <w:rsid w:val="00BC2AEE"/>
    <w:rsid w:val="00BC2B00"/>
    <w:rsid w:val="00BC2FD4"/>
    <w:rsid w:val="00BC30B6"/>
    <w:rsid w:val="00BC33B8"/>
    <w:rsid w:val="00BC3462"/>
    <w:rsid w:val="00BC3786"/>
    <w:rsid w:val="00BC381E"/>
    <w:rsid w:val="00BC3977"/>
    <w:rsid w:val="00BC3AC7"/>
    <w:rsid w:val="00BC3D50"/>
    <w:rsid w:val="00BC3FD6"/>
    <w:rsid w:val="00BC468A"/>
    <w:rsid w:val="00BC46C7"/>
    <w:rsid w:val="00BC485F"/>
    <w:rsid w:val="00BC4CF6"/>
    <w:rsid w:val="00BC500D"/>
    <w:rsid w:val="00BC51F4"/>
    <w:rsid w:val="00BC56D6"/>
    <w:rsid w:val="00BC57FB"/>
    <w:rsid w:val="00BC58DC"/>
    <w:rsid w:val="00BC5E22"/>
    <w:rsid w:val="00BC5E6D"/>
    <w:rsid w:val="00BC5E7B"/>
    <w:rsid w:val="00BC61B0"/>
    <w:rsid w:val="00BC620A"/>
    <w:rsid w:val="00BC66BA"/>
    <w:rsid w:val="00BC6E5E"/>
    <w:rsid w:val="00BC710E"/>
    <w:rsid w:val="00BC737A"/>
    <w:rsid w:val="00BC7633"/>
    <w:rsid w:val="00BC77A5"/>
    <w:rsid w:val="00BC79D4"/>
    <w:rsid w:val="00BC7ABC"/>
    <w:rsid w:val="00BC7B05"/>
    <w:rsid w:val="00BC7CD1"/>
    <w:rsid w:val="00BC7DDF"/>
    <w:rsid w:val="00BD0534"/>
    <w:rsid w:val="00BD060D"/>
    <w:rsid w:val="00BD0BE5"/>
    <w:rsid w:val="00BD0F30"/>
    <w:rsid w:val="00BD17E7"/>
    <w:rsid w:val="00BD1861"/>
    <w:rsid w:val="00BD1A52"/>
    <w:rsid w:val="00BD1BC8"/>
    <w:rsid w:val="00BD1C6B"/>
    <w:rsid w:val="00BD1DF3"/>
    <w:rsid w:val="00BD2046"/>
    <w:rsid w:val="00BD2369"/>
    <w:rsid w:val="00BD2991"/>
    <w:rsid w:val="00BD2EC4"/>
    <w:rsid w:val="00BD2F4C"/>
    <w:rsid w:val="00BD2F62"/>
    <w:rsid w:val="00BD31B4"/>
    <w:rsid w:val="00BD348D"/>
    <w:rsid w:val="00BD353F"/>
    <w:rsid w:val="00BD355B"/>
    <w:rsid w:val="00BD394C"/>
    <w:rsid w:val="00BD39D5"/>
    <w:rsid w:val="00BD3B82"/>
    <w:rsid w:val="00BD3C11"/>
    <w:rsid w:val="00BD3EC8"/>
    <w:rsid w:val="00BD3FDF"/>
    <w:rsid w:val="00BD4371"/>
    <w:rsid w:val="00BD441A"/>
    <w:rsid w:val="00BD447E"/>
    <w:rsid w:val="00BD4BCB"/>
    <w:rsid w:val="00BD4C5E"/>
    <w:rsid w:val="00BD4E49"/>
    <w:rsid w:val="00BD4E69"/>
    <w:rsid w:val="00BD4F83"/>
    <w:rsid w:val="00BD5461"/>
    <w:rsid w:val="00BD54BC"/>
    <w:rsid w:val="00BD554F"/>
    <w:rsid w:val="00BD56E6"/>
    <w:rsid w:val="00BD5722"/>
    <w:rsid w:val="00BD5A3D"/>
    <w:rsid w:val="00BD5A4B"/>
    <w:rsid w:val="00BD67AA"/>
    <w:rsid w:val="00BD6886"/>
    <w:rsid w:val="00BD68D4"/>
    <w:rsid w:val="00BD6D06"/>
    <w:rsid w:val="00BD6D79"/>
    <w:rsid w:val="00BD70CF"/>
    <w:rsid w:val="00BD737E"/>
    <w:rsid w:val="00BD78E6"/>
    <w:rsid w:val="00BD78ED"/>
    <w:rsid w:val="00BD7A13"/>
    <w:rsid w:val="00BD7A8C"/>
    <w:rsid w:val="00BD7DEE"/>
    <w:rsid w:val="00BE0226"/>
    <w:rsid w:val="00BE03E3"/>
    <w:rsid w:val="00BE066E"/>
    <w:rsid w:val="00BE0986"/>
    <w:rsid w:val="00BE0AB0"/>
    <w:rsid w:val="00BE0CE4"/>
    <w:rsid w:val="00BE0EFB"/>
    <w:rsid w:val="00BE1257"/>
    <w:rsid w:val="00BE1345"/>
    <w:rsid w:val="00BE14BD"/>
    <w:rsid w:val="00BE1617"/>
    <w:rsid w:val="00BE16A0"/>
    <w:rsid w:val="00BE18C8"/>
    <w:rsid w:val="00BE1A0E"/>
    <w:rsid w:val="00BE1B2D"/>
    <w:rsid w:val="00BE21DB"/>
    <w:rsid w:val="00BE2385"/>
    <w:rsid w:val="00BE239B"/>
    <w:rsid w:val="00BE2486"/>
    <w:rsid w:val="00BE2501"/>
    <w:rsid w:val="00BE285B"/>
    <w:rsid w:val="00BE2918"/>
    <w:rsid w:val="00BE29A0"/>
    <w:rsid w:val="00BE29A9"/>
    <w:rsid w:val="00BE2C05"/>
    <w:rsid w:val="00BE2DED"/>
    <w:rsid w:val="00BE33B2"/>
    <w:rsid w:val="00BE33E1"/>
    <w:rsid w:val="00BE3411"/>
    <w:rsid w:val="00BE3E3C"/>
    <w:rsid w:val="00BE410E"/>
    <w:rsid w:val="00BE4147"/>
    <w:rsid w:val="00BE43F6"/>
    <w:rsid w:val="00BE4804"/>
    <w:rsid w:val="00BE4891"/>
    <w:rsid w:val="00BE4899"/>
    <w:rsid w:val="00BE48E0"/>
    <w:rsid w:val="00BE4A07"/>
    <w:rsid w:val="00BE4BE4"/>
    <w:rsid w:val="00BE4ED8"/>
    <w:rsid w:val="00BE52AA"/>
    <w:rsid w:val="00BE54FE"/>
    <w:rsid w:val="00BE5936"/>
    <w:rsid w:val="00BE5A32"/>
    <w:rsid w:val="00BE5C76"/>
    <w:rsid w:val="00BE5CE2"/>
    <w:rsid w:val="00BE6274"/>
    <w:rsid w:val="00BE66F6"/>
    <w:rsid w:val="00BE691F"/>
    <w:rsid w:val="00BE6BEA"/>
    <w:rsid w:val="00BE6D9F"/>
    <w:rsid w:val="00BE6E50"/>
    <w:rsid w:val="00BE6E5D"/>
    <w:rsid w:val="00BE724E"/>
    <w:rsid w:val="00BE75DA"/>
    <w:rsid w:val="00BE78BA"/>
    <w:rsid w:val="00BE7934"/>
    <w:rsid w:val="00BF0223"/>
    <w:rsid w:val="00BF03E9"/>
    <w:rsid w:val="00BF041A"/>
    <w:rsid w:val="00BF06C4"/>
    <w:rsid w:val="00BF0756"/>
    <w:rsid w:val="00BF07C0"/>
    <w:rsid w:val="00BF083E"/>
    <w:rsid w:val="00BF0A2C"/>
    <w:rsid w:val="00BF0B37"/>
    <w:rsid w:val="00BF0CA4"/>
    <w:rsid w:val="00BF0D2F"/>
    <w:rsid w:val="00BF0EDE"/>
    <w:rsid w:val="00BF10A9"/>
    <w:rsid w:val="00BF1320"/>
    <w:rsid w:val="00BF1402"/>
    <w:rsid w:val="00BF1569"/>
    <w:rsid w:val="00BF1667"/>
    <w:rsid w:val="00BF1833"/>
    <w:rsid w:val="00BF188E"/>
    <w:rsid w:val="00BF1A7A"/>
    <w:rsid w:val="00BF1C6C"/>
    <w:rsid w:val="00BF1D32"/>
    <w:rsid w:val="00BF213E"/>
    <w:rsid w:val="00BF22BB"/>
    <w:rsid w:val="00BF2320"/>
    <w:rsid w:val="00BF2351"/>
    <w:rsid w:val="00BF27C8"/>
    <w:rsid w:val="00BF2AA5"/>
    <w:rsid w:val="00BF2C6E"/>
    <w:rsid w:val="00BF2CD1"/>
    <w:rsid w:val="00BF2EE2"/>
    <w:rsid w:val="00BF301A"/>
    <w:rsid w:val="00BF3335"/>
    <w:rsid w:val="00BF337F"/>
    <w:rsid w:val="00BF350E"/>
    <w:rsid w:val="00BF36E4"/>
    <w:rsid w:val="00BF381E"/>
    <w:rsid w:val="00BF397E"/>
    <w:rsid w:val="00BF39CC"/>
    <w:rsid w:val="00BF3C64"/>
    <w:rsid w:val="00BF3DA6"/>
    <w:rsid w:val="00BF3ED8"/>
    <w:rsid w:val="00BF406C"/>
    <w:rsid w:val="00BF43F8"/>
    <w:rsid w:val="00BF4423"/>
    <w:rsid w:val="00BF4459"/>
    <w:rsid w:val="00BF4687"/>
    <w:rsid w:val="00BF4924"/>
    <w:rsid w:val="00BF4A0B"/>
    <w:rsid w:val="00BF4B7A"/>
    <w:rsid w:val="00BF4CB6"/>
    <w:rsid w:val="00BF4E5D"/>
    <w:rsid w:val="00BF4F6A"/>
    <w:rsid w:val="00BF5055"/>
    <w:rsid w:val="00BF511F"/>
    <w:rsid w:val="00BF562D"/>
    <w:rsid w:val="00BF576C"/>
    <w:rsid w:val="00BF58F0"/>
    <w:rsid w:val="00BF5F9B"/>
    <w:rsid w:val="00BF6012"/>
    <w:rsid w:val="00BF614C"/>
    <w:rsid w:val="00BF63BA"/>
    <w:rsid w:val="00BF68DF"/>
    <w:rsid w:val="00BF6937"/>
    <w:rsid w:val="00BF6CD4"/>
    <w:rsid w:val="00BF6F36"/>
    <w:rsid w:val="00BF71AA"/>
    <w:rsid w:val="00BF73A6"/>
    <w:rsid w:val="00BF73C3"/>
    <w:rsid w:val="00BF7D13"/>
    <w:rsid w:val="00BF7F9B"/>
    <w:rsid w:val="00C000B9"/>
    <w:rsid w:val="00C0023A"/>
    <w:rsid w:val="00C00283"/>
    <w:rsid w:val="00C00370"/>
    <w:rsid w:val="00C006A8"/>
    <w:rsid w:val="00C00744"/>
    <w:rsid w:val="00C007AA"/>
    <w:rsid w:val="00C0092B"/>
    <w:rsid w:val="00C00AA9"/>
    <w:rsid w:val="00C00AD9"/>
    <w:rsid w:val="00C00F96"/>
    <w:rsid w:val="00C012AB"/>
    <w:rsid w:val="00C012CD"/>
    <w:rsid w:val="00C017A9"/>
    <w:rsid w:val="00C0183E"/>
    <w:rsid w:val="00C01AAF"/>
    <w:rsid w:val="00C01AC6"/>
    <w:rsid w:val="00C01BA4"/>
    <w:rsid w:val="00C01D5E"/>
    <w:rsid w:val="00C02138"/>
    <w:rsid w:val="00C0218D"/>
    <w:rsid w:val="00C02773"/>
    <w:rsid w:val="00C02858"/>
    <w:rsid w:val="00C028F5"/>
    <w:rsid w:val="00C0293C"/>
    <w:rsid w:val="00C02C74"/>
    <w:rsid w:val="00C02ECD"/>
    <w:rsid w:val="00C03043"/>
    <w:rsid w:val="00C0346B"/>
    <w:rsid w:val="00C03F26"/>
    <w:rsid w:val="00C03FF5"/>
    <w:rsid w:val="00C0495D"/>
    <w:rsid w:val="00C04A5A"/>
    <w:rsid w:val="00C04BAF"/>
    <w:rsid w:val="00C05199"/>
    <w:rsid w:val="00C051F1"/>
    <w:rsid w:val="00C056BE"/>
    <w:rsid w:val="00C056CA"/>
    <w:rsid w:val="00C0598E"/>
    <w:rsid w:val="00C05DA8"/>
    <w:rsid w:val="00C05DFC"/>
    <w:rsid w:val="00C06235"/>
    <w:rsid w:val="00C0626C"/>
    <w:rsid w:val="00C0643B"/>
    <w:rsid w:val="00C067E6"/>
    <w:rsid w:val="00C06859"/>
    <w:rsid w:val="00C06911"/>
    <w:rsid w:val="00C069F8"/>
    <w:rsid w:val="00C06A57"/>
    <w:rsid w:val="00C06E61"/>
    <w:rsid w:val="00C06E6A"/>
    <w:rsid w:val="00C070B2"/>
    <w:rsid w:val="00C071FB"/>
    <w:rsid w:val="00C07521"/>
    <w:rsid w:val="00C076D6"/>
    <w:rsid w:val="00C07EA1"/>
    <w:rsid w:val="00C10439"/>
    <w:rsid w:val="00C10701"/>
    <w:rsid w:val="00C10789"/>
    <w:rsid w:val="00C107ED"/>
    <w:rsid w:val="00C10C52"/>
    <w:rsid w:val="00C11000"/>
    <w:rsid w:val="00C1102B"/>
    <w:rsid w:val="00C11053"/>
    <w:rsid w:val="00C1132A"/>
    <w:rsid w:val="00C11454"/>
    <w:rsid w:val="00C119A6"/>
    <w:rsid w:val="00C12174"/>
    <w:rsid w:val="00C1217F"/>
    <w:rsid w:val="00C121EA"/>
    <w:rsid w:val="00C122CE"/>
    <w:rsid w:val="00C12423"/>
    <w:rsid w:val="00C125B2"/>
    <w:rsid w:val="00C12AE4"/>
    <w:rsid w:val="00C132CB"/>
    <w:rsid w:val="00C133B6"/>
    <w:rsid w:val="00C134B5"/>
    <w:rsid w:val="00C137CF"/>
    <w:rsid w:val="00C1384F"/>
    <w:rsid w:val="00C13E7E"/>
    <w:rsid w:val="00C13EAA"/>
    <w:rsid w:val="00C13F0E"/>
    <w:rsid w:val="00C14587"/>
    <w:rsid w:val="00C1480A"/>
    <w:rsid w:val="00C14884"/>
    <w:rsid w:val="00C148D7"/>
    <w:rsid w:val="00C14BC7"/>
    <w:rsid w:val="00C14FA1"/>
    <w:rsid w:val="00C15207"/>
    <w:rsid w:val="00C1528E"/>
    <w:rsid w:val="00C1565E"/>
    <w:rsid w:val="00C15814"/>
    <w:rsid w:val="00C158C8"/>
    <w:rsid w:val="00C15AAF"/>
    <w:rsid w:val="00C15D9F"/>
    <w:rsid w:val="00C15DDA"/>
    <w:rsid w:val="00C162DD"/>
    <w:rsid w:val="00C163C7"/>
    <w:rsid w:val="00C16754"/>
    <w:rsid w:val="00C169C8"/>
    <w:rsid w:val="00C170F4"/>
    <w:rsid w:val="00C171D4"/>
    <w:rsid w:val="00C17215"/>
    <w:rsid w:val="00C17895"/>
    <w:rsid w:val="00C17B18"/>
    <w:rsid w:val="00C17F1C"/>
    <w:rsid w:val="00C20964"/>
    <w:rsid w:val="00C20E0A"/>
    <w:rsid w:val="00C20EBE"/>
    <w:rsid w:val="00C211EC"/>
    <w:rsid w:val="00C21206"/>
    <w:rsid w:val="00C21324"/>
    <w:rsid w:val="00C21766"/>
    <w:rsid w:val="00C21ADA"/>
    <w:rsid w:val="00C21B67"/>
    <w:rsid w:val="00C22293"/>
    <w:rsid w:val="00C222E1"/>
    <w:rsid w:val="00C225D2"/>
    <w:rsid w:val="00C226E2"/>
    <w:rsid w:val="00C22A3B"/>
    <w:rsid w:val="00C22A5E"/>
    <w:rsid w:val="00C22C56"/>
    <w:rsid w:val="00C22EC0"/>
    <w:rsid w:val="00C22F65"/>
    <w:rsid w:val="00C2306C"/>
    <w:rsid w:val="00C2338C"/>
    <w:rsid w:val="00C2372A"/>
    <w:rsid w:val="00C23A68"/>
    <w:rsid w:val="00C23B71"/>
    <w:rsid w:val="00C2410F"/>
    <w:rsid w:val="00C24192"/>
    <w:rsid w:val="00C24195"/>
    <w:rsid w:val="00C2438B"/>
    <w:rsid w:val="00C2465A"/>
    <w:rsid w:val="00C24ABE"/>
    <w:rsid w:val="00C24D89"/>
    <w:rsid w:val="00C24E67"/>
    <w:rsid w:val="00C25070"/>
    <w:rsid w:val="00C250BA"/>
    <w:rsid w:val="00C2527C"/>
    <w:rsid w:val="00C252B1"/>
    <w:rsid w:val="00C25535"/>
    <w:rsid w:val="00C2554B"/>
    <w:rsid w:val="00C255E8"/>
    <w:rsid w:val="00C25667"/>
    <w:rsid w:val="00C25912"/>
    <w:rsid w:val="00C25998"/>
    <w:rsid w:val="00C25F34"/>
    <w:rsid w:val="00C26151"/>
    <w:rsid w:val="00C26868"/>
    <w:rsid w:val="00C26A9E"/>
    <w:rsid w:val="00C26F20"/>
    <w:rsid w:val="00C27384"/>
    <w:rsid w:val="00C27588"/>
    <w:rsid w:val="00C27795"/>
    <w:rsid w:val="00C278C9"/>
    <w:rsid w:val="00C27A78"/>
    <w:rsid w:val="00C27C69"/>
    <w:rsid w:val="00C27CD1"/>
    <w:rsid w:val="00C27D7D"/>
    <w:rsid w:val="00C30365"/>
    <w:rsid w:val="00C3083B"/>
    <w:rsid w:val="00C30A3E"/>
    <w:rsid w:val="00C30B07"/>
    <w:rsid w:val="00C30C78"/>
    <w:rsid w:val="00C31185"/>
    <w:rsid w:val="00C31457"/>
    <w:rsid w:val="00C314A9"/>
    <w:rsid w:val="00C31764"/>
    <w:rsid w:val="00C3197D"/>
    <w:rsid w:val="00C319D1"/>
    <w:rsid w:val="00C31A61"/>
    <w:rsid w:val="00C31A87"/>
    <w:rsid w:val="00C31C70"/>
    <w:rsid w:val="00C31D0D"/>
    <w:rsid w:val="00C31E34"/>
    <w:rsid w:val="00C3209E"/>
    <w:rsid w:val="00C3211E"/>
    <w:rsid w:val="00C321C5"/>
    <w:rsid w:val="00C322D4"/>
    <w:rsid w:val="00C323C4"/>
    <w:rsid w:val="00C324D3"/>
    <w:rsid w:val="00C32623"/>
    <w:rsid w:val="00C3265B"/>
    <w:rsid w:val="00C32734"/>
    <w:rsid w:val="00C3273B"/>
    <w:rsid w:val="00C329F4"/>
    <w:rsid w:val="00C3316C"/>
    <w:rsid w:val="00C3366F"/>
    <w:rsid w:val="00C336D9"/>
    <w:rsid w:val="00C3375F"/>
    <w:rsid w:val="00C337E2"/>
    <w:rsid w:val="00C33860"/>
    <w:rsid w:val="00C33870"/>
    <w:rsid w:val="00C33CD1"/>
    <w:rsid w:val="00C33CE7"/>
    <w:rsid w:val="00C3402D"/>
    <w:rsid w:val="00C3407C"/>
    <w:rsid w:val="00C34126"/>
    <w:rsid w:val="00C343CF"/>
    <w:rsid w:val="00C34790"/>
    <w:rsid w:val="00C3488F"/>
    <w:rsid w:val="00C34CA8"/>
    <w:rsid w:val="00C34FF1"/>
    <w:rsid w:val="00C350A5"/>
    <w:rsid w:val="00C351A2"/>
    <w:rsid w:val="00C351FD"/>
    <w:rsid w:val="00C3525E"/>
    <w:rsid w:val="00C352CF"/>
    <w:rsid w:val="00C35368"/>
    <w:rsid w:val="00C35433"/>
    <w:rsid w:val="00C35655"/>
    <w:rsid w:val="00C358AF"/>
    <w:rsid w:val="00C35918"/>
    <w:rsid w:val="00C35B07"/>
    <w:rsid w:val="00C35BB3"/>
    <w:rsid w:val="00C35D5B"/>
    <w:rsid w:val="00C35E7E"/>
    <w:rsid w:val="00C35EE0"/>
    <w:rsid w:val="00C35F09"/>
    <w:rsid w:val="00C36086"/>
    <w:rsid w:val="00C3625B"/>
    <w:rsid w:val="00C362C2"/>
    <w:rsid w:val="00C36D0C"/>
    <w:rsid w:val="00C36D95"/>
    <w:rsid w:val="00C36E0F"/>
    <w:rsid w:val="00C36ED3"/>
    <w:rsid w:val="00C37065"/>
    <w:rsid w:val="00C376A8"/>
    <w:rsid w:val="00C378A1"/>
    <w:rsid w:val="00C37A0B"/>
    <w:rsid w:val="00C37CD7"/>
    <w:rsid w:val="00C4002F"/>
    <w:rsid w:val="00C40147"/>
    <w:rsid w:val="00C402A8"/>
    <w:rsid w:val="00C40483"/>
    <w:rsid w:val="00C406AF"/>
    <w:rsid w:val="00C40B25"/>
    <w:rsid w:val="00C40F7A"/>
    <w:rsid w:val="00C41083"/>
    <w:rsid w:val="00C4152C"/>
    <w:rsid w:val="00C418B4"/>
    <w:rsid w:val="00C419F4"/>
    <w:rsid w:val="00C41A11"/>
    <w:rsid w:val="00C41B84"/>
    <w:rsid w:val="00C41EA3"/>
    <w:rsid w:val="00C41FDE"/>
    <w:rsid w:val="00C4213F"/>
    <w:rsid w:val="00C42383"/>
    <w:rsid w:val="00C427C1"/>
    <w:rsid w:val="00C42C70"/>
    <w:rsid w:val="00C42C8D"/>
    <w:rsid w:val="00C42FB9"/>
    <w:rsid w:val="00C43135"/>
    <w:rsid w:val="00C43427"/>
    <w:rsid w:val="00C43715"/>
    <w:rsid w:val="00C4382C"/>
    <w:rsid w:val="00C439F1"/>
    <w:rsid w:val="00C43A6C"/>
    <w:rsid w:val="00C43B17"/>
    <w:rsid w:val="00C43B91"/>
    <w:rsid w:val="00C43E50"/>
    <w:rsid w:val="00C44006"/>
    <w:rsid w:val="00C440E9"/>
    <w:rsid w:val="00C4432C"/>
    <w:rsid w:val="00C44428"/>
    <w:rsid w:val="00C4459E"/>
    <w:rsid w:val="00C445DA"/>
    <w:rsid w:val="00C44787"/>
    <w:rsid w:val="00C4478D"/>
    <w:rsid w:val="00C44DE2"/>
    <w:rsid w:val="00C44E44"/>
    <w:rsid w:val="00C44FCF"/>
    <w:rsid w:val="00C452A4"/>
    <w:rsid w:val="00C45AC5"/>
    <w:rsid w:val="00C45F17"/>
    <w:rsid w:val="00C46015"/>
    <w:rsid w:val="00C46396"/>
    <w:rsid w:val="00C463D7"/>
    <w:rsid w:val="00C4647F"/>
    <w:rsid w:val="00C46522"/>
    <w:rsid w:val="00C46688"/>
    <w:rsid w:val="00C4680E"/>
    <w:rsid w:val="00C46AA8"/>
    <w:rsid w:val="00C46C6A"/>
    <w:rsid w:val="00C46FE0"/>
    <w:rsid w:val="00C470D0"/>
    <w:rsid w:val="00C471BA"/>
    <w:rsid w:val="00C472D5"/>
    <w:rsid w:val="00C47376"/>
    <w:rsid w:val="00C474DA"/>
    <w:rsid w:val="00C477E0"/>
    <w:rsid w:val="00C4782C"/>
    <w:rsid w:val="00C47AB3"/>
    <w:rsid w:val="00C47C81"/>
    <w:rsid w:val="00C47C97"/>
    <w:rsid w:val="00C47EE3"/>
    <w:rsid w:val="00C47FF0"/>
    <w:rsid w:val="00C50003"/>
    <w:rsid w:val="00C50079"/>
    <w:rsid w:val="00C5014E"/>
    <w:rsid w:val="00C50599"/>
    <w:rsid w:val="00C509F5"/>
    <w:rsid w:val="00C50A2E"/>
    <w:rsid w:val="00C50A67"/>
    <w:rsid w:val="00C50AF9"/>
    <w:rsid w:val="00C50B27"/>
    <w:rsid w:val="00C50E11"/>
    <w:rsid w:val="00C50E42"/>
    <w:rsid w:val="00C51068"/>
    <w:rsid w:val="00C51677"/>
    <w:rsid w:val="00C51775"/>
    <w:rsid w:val="00C51850"/>
    <w:rsid w:val="00C5186E"/>
    <w:rsid w:val="00C51A09"/>
    <w:rsid w:val="00C51DA7"/>
    <w:rsid w:val="00C52103"/>
    <w:rsid w:val="00C5262F"/>
    <w:rsid w:val="00C52D02"/>
    <w:rsid w:val="00C52F36"/>
    <w:rsid w:val="00C52F5A"/>
    <w:rsid w:val="00C52F65"/>
    <w:rsid w:val="00C5363E"/>
    <w:rsid w:val="00C53721"/>
    <w:rsid w:val="00C5399E"/>
    <w:rsid w:val="00C53F39"/>
    <w:rsid w:val="00C54596"/>
    <w:rsid w:val="00C54AB2"/>
    <w:rsid w:val="00C54C63"/>
    <w:rsid w:val="00C54E83"/>
    <w:rsid w:val="00C54F3F"/>
    <w:rsid w:val="00C54F86"/>
    <w:rsid w:val="00C552C8"/>
    <w:rsid w:val="00C5536F"/>
    <w:rsid w:val="00C5568E"/>
    <w:rsid w:val="00C557E5"/>
    <w:rsid w:val="00C557FD"/>
    <w:rsid w:val="00C55C53"/>
    <w:rsid w:val="00C55CFB"/>
    <w:rsid w:val="00C55D26"/>
    <w:rsid w:val="00C55DEF"/>
    <w:rsid w:val="00C55E76"/>
    <w:rsid w:val="00C560F9"/>
    <w:rsid w:val="00C562F9"/>
    <w:rsid w:val="00C56565"/>
    <w:rsid w:val="00C56724"/>
    <w:rsid w:val="00C56E3F"/>
    <w:rsid w:val="00C56EA4"/>
    <w:rsid w:val="00C56F0E"/>
    <w:rsid w:val="00C571BF"/>
    <w:rsid w:val="00C57490"/>
    <w:rsid w:val="00C575B8"/>
    <w:rsid w:val="00C57651"/>
    <w:rsid w:val="00C57679"/>
    <w:rsid w:val="00C578C5"/>
    <w:rsid w:val="00C57B6B"/>
    <w:rsid w:val="00C57D03"/>
    <w:rsid w:val="00C57DFC"/>
    <w:rsid w:val="00C57F6E"/>
    <w:rsid w:val="00C60032"/>
    <w:rsid w:val="00C6059A"/>
    <w:rsid w:val="00C60910"/>
    <w:rsid w:val="00C60A78"/>
    <w:rsid w:val="00C60D9D"/>
    <w:rsid w:val="00C61096"/>
    <w:rsid w:val="00C614B2"/>
    <w:rsid w:val="00C616A6"/>
    <w:rsid w:val="00C61730"/>
    <w:rsid w:val="00C61954"/>
    <w:rsid w:val="00C61962"/>
    <w:rsid w:val="00C61AE4"/>
    <w:rsid w:val="00C61BAD"/>
    <w:rsid w:val="00C61CAB"/>
    <w:rsid w:val="00C61D57"/>
    <w:rsid w:val="00C61E76"/>
    <w:rsid w:val="00C623DC"/>
    <w:rsid w:val="00C62444"/>
    <w:rsid w:val="00C62494"/>
    <w:rsid w:val="00C62558"/>
    <w:rsid w:val="00C62791"/>
    <w:rsid w:val="00C62793"/>
    <w:rsid w:val="00C62B35"/>
    <w:rsid w:val="00C62E76"/>
    <w:rsid w:val="00C62E8E"/>
    <w:rsid w:val="00C632D0"/>
    <w:rsid w:val="00C63957"/>
    <w:rsid w:val="00C63C03"/>
    <w:rsid w:val="00C63D8B"/>
    <w:rsid w:val="00C63E9C"/>
    <w:rsid w:val="00C64445"/>
    <w:rsid w:val="00C6444E"/>
    <w:rsid w:val="00C644A1"/>
    <w:rsid w:val="00C6452A"/>
    <w:rsid w:val="00C646CA"/>
    <w:rsid w:val="00C64BFA"/>
    <w:rsid w:val="00C64CB3"/>
    <w:rsid w:val="00C64D8F"/>
    <w:rsid w:val="00C64F95"/>
    <w:rsid w:val="00C65040"/>
    <w:rsid w:val="00C651A9"/>
    <w:rsid w:val="00C65247"/>
    <w:rsid w:val="00C6539C"/>
    <w:rsid w:val="00C65866"/>
    <w:rsid w:val="00C65899"/>
    <w:rsid w:val="00C65CD6"/>
    <w:rsid w:val="00C65F3F"/>
    <w:rsid w:val="00C66846"/>
    <w:rsid w:val="00C66C9B"/>
    <w:rsid w:val="00C66EE6"/>
    <w:rsid w:val="00C6702C"/>
    <w:rsid w:val="00C674D0"/>
    <w:rsid w:val="00C67528"/>
    <w:rsid w:val="00C675A6"/>
    <w:rsid w:val="00C675B4"/>
    <w:rsid w:val="00C675BF"/>
    <w:rsid w:val="00C676A3"/>
    <w:rsid w:val="00C67803"/>
    <w:rsid w:val="00C679A1"/>
    <w:rsid w:val="00C67DC4"/>
    <w:rsid w:val="00C70290"/>
    <w:rsid w:val="00C705B1"/>
    <w:rsid w:val="00C706E2"/>
    <w:rsid w:val="00C70C2A"/>
    <w:rsid w:val="00C7109A"/>
    <w:rsid w:val="00C7134D"/>
    <w:rsid w:val="00C71456"/>
    <w:rsid w:val="00C71995"/>
    <w:rsid w:val="00C71AC5"/>
    <w:rsid w:val="00C71CC5"/>
    <w:rsid w:val="00C72052"/>
    <w:rsid w:val="00C72196"/>
    <w:rsid w:val="00C7229F"/>
    <w:rsid w:val="00C72540"/>
    <w:rsid w:val="00C727E2"/>
    <w:rsid w:val="00C72A89"/>
    <w:rsid w:val="00C72D36"/>
    <w:rsid w:val="00C72D39"/>
    <w:rsid w:val="00C7305B"/>
    <w:rsid w:val="00C73548"/>
    <w:rsid w:val="00C73959"/>
    <w:rsid w:val="00C73D97"/>
    <w:rsid w:val="00C73FE9"/>
    <w:rsid w:val="00C74394"/>
    <w:rsid w:val="00C7448C"/>
    <w:rsid w:val="00C744E5"/>
    <w:rsid w:val="00C74711"/>
    <w:rsid w:val="00C74784"/>
    <w:rsid w:val="00C74BCD"/>
    <w:rsid w:val="00C74D22"/>
    <w:rsid w:val="00C74D36"/>
    <w:rsid w:val="00C74D66"/>
    <w:rsid w:val="00C75520"/>
    <w:rsid w:val="00C75755"/>
    <w:rsid w:val="00C75977"/>
    <w:rsid w:val="00C75DF0"/>
    <w:rsid w:val="00C75F86"/>
    <w:rsid w:val="00C7612E"/>
    <w:rsid w:val="00C76565"/>
    <w:rsid w:val="00C766ED"/>
    <w:rsid w:val="00C76812"/>
    <w:rsid w:val="00C769F6"/>
    <w:rsid w:val="00C76CC1"/>
    <w:rsid w:val="00C76E29"/>
    <w:rsid w:val="00C76E3D"/>
    <w:rsid w:val="00C77153"/>
    <w:rsid w:val="00C7722D"/>
    <w:rsid w:val="00C774FA"/>
    <w:rsid w:val="00C77733"/>
    <w:rsid w:val="00C80190"/>
    <w:rsid w:val="00C8065B"/>
    <w:rsid w:val="00C806ED"/>
    <w:rsid w:val="00C807CB"/>
    <w:rsid w:val="00C80969"/>
    <w:rsid w:val="00C80999"/>
    <w:rsid w:val="00C80C3B"/>
    <w:rsid w:val="00C80C3C"/>
    <w:rsid w:val="00C80C49"/>
    <w:rsid w:val="00C80CB1"/>
    <w:rsid w:val="00C81022"/>
    <w:rsid w:val="00C81304"/>
    <w:rsid w:val="00C8133A"/>
    <w:rsid w:val="00C81508"/>
    <w:rsid w:val="00C81576"/>
    <w:rsid w:val="00C81581"/>
    <w:rsid w:val="00C815F1"/>
    <w:rsid w:val="00C8169E"/>
    <w:rsid w:val="00C81864"/>
    <w:rsid w:val="00C81911"/>
    <w:rsid w:val="00C8191D"/>
    <w:rsid w:val="00C81932"/>
    <w:rsid w:val="00C8198C"/>
    <w:rsid w:val="00C81AF9"/>
    <w:rsid w:val="00C81DC4"/>
    <w:rsid w:val="00C8200A"/>
    <w:rsid w:val="00C8230B"/>
    <w:rsid w:val="00C82837"/>
    <w:rsid w:val="00C82911"/>
    <w:rsid w:val="00C82D11"/>
    <w:rsid w:val="00C82E8B"/>
    <w:rsid w:val="00C83314"/>
    <w:rsid w:val="00C8332A"/>
    <w:rsid w:val="00C833D7"/>
    <w:rsid w:val="00C8355E"/>
    <w:rsid w:val="00C837A8"/>
    <w:rsid w:val="00C839BD"/>
    <w:rsid w:val="00C83A16"/>
    <w:rsid w:val="00C83B54"/>
    <w:rsid w:val="00C83D92"/>
    <w:rsid w:val="00C83EC3"/>
    <w:rsid w:val="00C840BC"/>
    <w:rsid w:val="00C8450C"/>
    <w:rsid w:val="00C850DD"/>
    <w:rsid w:val="00C85424"/>
    <w:rsid w:val="00C857E9"/>
    <w:rsid w:val="00C861CA"/>
    <w:rsid w:val="00C8667F"/>
    <w:rsid w:val="00C868E6"/>
    <w:rsid w:val="00C869C0"/>
    <w:rsid w:val="00C86C2C"/>
    <w:rsid w:val="00C86D55"/>
    <w:rsid w:val="00C8706B"/>
    <w:rsid w:val="00C87224"/>
    <w:rsid w:val="00C87327"/>
    <w:rsid w:val="00C873AB"/>
    <w:rsid w:val="00C874ED"/>
    <w:rsid w:val="00C87630"/>
    <w:rsid w:val="00C87B9C"/>
    <w:rsid w:val="00C9029A"/>
    <w:rsid w:val="00C908DD"/>
    <w:rsid w:val="00C90AC2"/>
    <w:rsid w:val="00C911B2"/>
    <w:rsid w:val="00C91D6C"/>
    <w:rsid w:val="00C922D5"/>
    <w:rsid w:val="00C929A0"/>
    <w:rsid w:val="00C92DEC"/>
    <w:rsid w:val="00C92E6E"/>
    <w:rsid w:val="00C931D0"/>
    <w:rsid w:val="00C93260"/>
    <w:rsid w:val="00C93399"/>
    <w:rsid w:val="00C93572"/>
    <w:rsid w:val="00C93942"/>
    <w:rsid w:val="00C9434C"/>
    <w:rsid w:val="00C944BB"/>
    <w:rsid w:val="00C944CE"/>
    <w:rsid w:val="00C94698"/>
    <w:rsid w:val="00C946D0"/>
    <w:rsid w:val="00C94727"/>
    <w:rsid w:val="00C948AE"/>
    <w:rsid w:val="00C94D8D"/>
    <w:rsid w:val="00C94E83"/>
    <w:rsid w:val="00C94EB7"/>
    <w:rsid w:val="00C9510B"/>
    <w:rsid w:val="00C951E0"/>
    <w:rsid w:val="00C952A4"/>
    <w:rsid w:val="00C95312"/>
    <w:rsid w:val="00C95447"/>
    <w:rsid w:val="00C95479"/>
    <w:rsid w:val="00C95614"/>
    <w:rsid w:val="00C956C3"/>
    <w:rsid w:val="00C958E1"/>
    <w:rsid w:val="00C95C20"/>
    <w:rsid w:val="00C95DA4"/>
    <w:rsid w:val="00C95FF9"/>
    <w:rsid w:val="00C9630C"/>
    <w:rsid w:val="00C966E9"/>
    <w:rsid w:val="00C969C0"/>
    <w:rsid w:val="00C96C6F"/>
    <w:rsid w:val="00C96EF8"/>
    <w:rsid w:val="00C96F76"/>
    <w:rsid w:val="00C9719A"/>
    <w:rsid w:val="00C9748D"/>
    <w:rsid w:val="00C9749F"/>
    <w:rsid w:val="00C97B5C"/>
    <w:rsid w:val="00C97DA3"/>
    <w:rsid w:val="00C97F9A"/>
    <w:rsid w:val="00CA029E"/>
    <w:rsid w:val="00CA0372"/>
    <w:rsid w:val="00CA03E6"/>
    <w:rsid w:val="00CA04FB"/>
    <w:rsid w:val="00CA0726"/>
    <w:rsid w:val="00CA092D"/>
    <w:rsid w:val="00CA11EB"/>
    <w:rsid w:val="00CA1458"/>
    <w:rsid w:val="00CA1496"/>
    <w:rsid w:val="00CA18F1"/>
    <w:rsid w:val="00CA1C03"/>
    <w:rsid w:val="00CA1CBF"/>
    <w:rsid w:val="00CA1E9F"/>
    <w:rsid w:val="00CA1F84"/>
    <w:rsid w:val="00CA205C"/>
    <w:rsid w:val="00CA2121"/>
    <w:rsid w:val="00CA22EC"/>
    <w:rsid w:val="00CA2482"/>
    <w:rsid w:val="00CA28DC"/>
    <w:rsid w:val="00CA29A4"/>
    <w:rsid w:val="00CA29CE"/>
    <w:rsid w:val="00CA29DD"/>
    <w:rsid w:val="00CA2A77"/>
    <w:rsid w:val="00CA2AE0"/>
    <w:rsid w:val="00CA2CC3"/>
    <w:rsid w:val="00CA2E32"/>
    <w:rsid w:val="00CA2EAF"/>
    <w:rsid w:val="00CA3047"/>
    <w:rsid w:val="00CA30B4"/>
    <w:rsid w:val="00CA3442"/>
    <w:rsid w:val="00CA35C2"/>
    <w:rsid w:val="00CA3771"/>
    <w:rsid w:val="00CA3858"/>
    <w:rsid w:val="00CA38C2"/>
    <w:rsid w:val="00CA4061"/>
    <w:rsid w:val="00CA40A5"/>
    <w:rsid w:val="00CA41D8"/>
    <w:rsid w:val="00CA4364"/>
    <w:rsid w:val="00CA4395"/>
    <w:rsid w:val="00CA4407"/>
    <w:rsid w:val="00CA4676"/>
    <w:rsid w:val="00CA4AFB"/>
    <w:rsid w:val="00CA4CFA"/>
    <w:rsid w:val="00CA4D6D"/>
    <w:rsid w:val="00CA5230"/>
    <w:rsid w:val="00CA52AE"/>
    <w:rsid w:val="00CA5514"/>
    <w:rsid w:val="00CA5570"/>
    <w:rsid w:val="00CA5981"/>
    <w:rsid w:val="00CA5F62"/>
    <w:rsid w:val="00CA62A2"/>
    <w:rsid w:val="00CA64E9"/>
    <w:rsid w:val="00CA676C"/>
    <w:rsid w:val="00CA6D29"/>
    <w:rsid w:val="00CA6DFB"/>
    <w:rsid w:val="00CA6E9D"/>
    <w:rsid w:val="00CA705B"/>
    <w:rsid w:val="00CA7084"/>
    <w:rsid w:val="00CA7C47"/>
    <w:rsid w:val="00CA7EA4"/>
    <w:rsid w:val="00CA7EAA"/>
    <w:rsid w:val="00CB0080"/>
    <w:rsid w:val="00CB042F"/>
    <w:rsid w:val="00CB0571"/>
    <w:rsid w:val="00CB071E"/>
    <w:rsid w:val="00CB085B"/>
    <w:rsid w:val="00CB0891"/>
    <w:rsid w:val="00CB0AA5"/>
    <w:rsid w:val="00CB0DC0"/>
    <w:rsid w:val="00CB0F15"/>
    <w:rsid w:val="00CB0FCB"/>
    <w:rsid w:val="00CB0FE1"/>
    <w:rsid w:val="00CB1351"/>
    <w:rsid w:val="00CB1449"/>
    <w:rsid w:val="00CB18ED"/>
    <w:rsid w:val="00CB227C"/>
    <w:rsid w:val="00CB22C5"/>
    <w:rsid w:val="00CB271D"/>
    <w:rsid w:val="00CB28B9"/>
    <w:rsid w:val="00CB29B0"/>
    <w:rsid w:val="00CB2AA4"/>
    <w:rsid w:val="00CB2B51"/>
    <w:rsid w:val="00CB3029"/>
    <w:rsid w:val="00CB309C"/>
    <w:rsid w:val="00CB317F"/>
    <w:rsid w:val="00CB31CD"/>
    <w:rsid w:val="00CB3338"/>
    <w:rsid w:val="00CB3EC1"/>
    <w:rsid w:val="00CB3F31"/>
    <w:rsid w:val="00CB486C"/>
    <w:rsid w:val="00CB49DA"/>
    <w:rsid w:val="00CB4B07"/>
    <w:rsid w:val="00CB4B78"/>
    <w:rsid w:val="00CB4CF5"/>
    <w:rsid w:val="00CB4F9A"/>
    <w:rsid w:val="00CB5383"/>
    <w:rsid w:val="00CB5509"/>
    <w:rsid w:val="00CB58B2"/>
    <w:rsid w:val="00CB592C"/>
    <w:rsid w:val="00CB5A4F"/>
    <w:rsid w:val="00CB5AD9"/>
    <w:rsid w:val="00CB6029"/>
    <w:rsid w:val="00CB6586"/>
    <w:rsid w:val="00CB66D9"/>
    <w:rsid w:val="00CB675C"/>
    <w:rsid w:val="00CB6832"/>
    <w:rsid w:val="00CB6972"/>
    <w:rsid w:val="00CB6BBB"/>
    <w:rsid w:val="00CB6E40"/>
    <w:rsid w:val="00CB704D"/>
    <w:rsid w:val="00CB72D3"/>
    <w:rsid w:val="00CB73BC"/>
    <w:rsid w:val="00CB755C"/>
    <w:rsid w:val="00CB7594"/>
    <w:rsid w:val="00CB7738"/>
    <w:rsid w:val="00CB7D3C"/>
    <w:rsid w:val="00CC01A2"/>
    <w:rsid w:val="00CC02AF"/>
    <w:rsid w:val="00CC02C9"/>
    <w:rsid w:val="00CC02DA"/>
    <w:rsid w:val="00CC0754"/>
    <w:rsid w:val="00CC077F"/>
    <w:rsid w:val="00CC0793"/>
    <w:rsid w:val="00CC07C0"/>
    <w:rsid w:val="00CC08FB"/>
    <w:rsid w:val="00CC0971"/>
    <w:rsid w:val="00CC0BF6"/>
    <w:rsid w:val="00CC11F8"/>
    <w:rsid w:val="00CC1736"/>
    <w:rsid w:val="00CC1878"/>
    <w:rsid w:val="00CC1C69"/>
    <w:rsid w:val="00CC1D5D"/>
    <w:rsid w:val="00CC1DEC"/>
    <w:rsid w:val="00CC1E9A"/>
    <w:rsid w:val="00CC1F84"/>
    <w:rsid w:val="00CC262C"/>
    <w:rsid w:val="00CC267E"/>
    <w:rsid w:val="00CC26DB"/>
    <w:rsid w:val="00CC281C"/>
    <w:rsid w:val="00CC29BD"/>
    <w:rsid w:val="00CC2C04"/>
    <w:rsid w:val="00CC2D7C"/>
    <w:rsid w:val="00CC3007"/>
    <w:rsid w:val="00CC311A"/>
    <w:rsid w:val="00CC358C"/>
    <w:rsid w:val="00CC38E9"/>
    <w:rsid w:val="00CC38F7"/>
    <w:rsid w:val="00CC3A22"/>
    <w:rsid w:val="00CC3AD5"/>
    <w:rsid w:val="00CC3CBF"/>
    <w:rsid w:val="00CC3E0D"/>
    <w:rsid w:val="00CC3E1D"/>
    <w:rsid w:val="00CC408D"/>
    <w:rsid w:val="00CC43BD"/>
    <w:rsid w:val="00CC441A"/>
    <w:rsid w:val="00CC485F"/>
    <w:rsid w:val="00CC4CDA"/>
    <w:rsid w:val="00CC54FA"/>
    <w:rsid w:val="00CC550A"/>
    <w:rsid w:val="00CC5519"/>
    <w:rsid w:val="00CC5A7B"/>
    <w:rsid w:val="00CC5C48"/>
    <w:rsid w:val="00CC5C80"/>
    <w:rsid w:val="00CC5FC4"/>
    <w:rsid w:val="00CC6372"/>
    <w:rsid w:val="00CC6585"/>
    <w:rsid w:val="00CC6CD3"/>
    <w:rsid w:val="00CC6D31"/>
    <w:rsid w:val="00CC7303"/>
    <w:rsid w:val="00CC7330"/>
    <w:rsid w:val="00CC7440"/>
    <w:rsid w:val="00CC75F2"/>
    <w:rsid w:val="00CC7717"/>
    <w:rsid w:val="00CC7801"/>
    <w:rsid w:val="00CC780A"/>
    <w:rsid w:val="00CD0091"/>
    <w:rsid w:val="00CD00A4"/>
    <w:rsid w:val="00CD0934"/>
    <w:rsid w:val="00CD0A85"/>
    <w:rsid w:val="00CD0B76"/>
    <w:rsid w:val="00CD0DE0"/>
    <w:rsid w:val="00CD0E59"/>
    <w:rsid w:val="00CD1010"/>
    <w:rsid w:val="00CD13AE"/>
    <w:rsid w:val="00CD14E0"/>
    <w:rsid w:val="00CD16E8"/>
    <w:rsid w:val="00CD19CC"/>
    <w:rsid w:val="00CD1AA5"/>
    <w:rsid w:val="00CD1B60"/>
    <w:rsid w:val="00CD1D2F"/>
    <w:rsid w:val="00CD1DA8"/>
    <w:rsid w:val="00CD1E9B"/>
    <w:rsid w:val="00CD2105"/>
    <w:rsid w:val="00CD2193"/>
    <w:rsid w:val="00CD22BF"/>
    <w:rsid w:val="00CD27B1"/>
    <w:rsid w:val="00CD27BD"/>
    <w:rsid w:val="00CD2B22"/>
    <w:rsid w:val="00CD2D57"/>
    <w:rsid w:val="00CD3010"/>
    <w:rsid w:val="00CD3370"/>
    <w:rsid w:val="00CD3585"/>
    <w:rsid w:val="00CD35CC"/>
    <w:rsid w:val="00CD3716"/>
    <w:rsid w:val="00CD3995"/>
    <w:rsid w:val="00CD3A7D"/>
    <w:rsid w:val="00CD3E0A"/>
    <w:rsid w:val="00CD417E"/>
    <w:rsid w:val="00CD41A5"/>
    <w:rsid w:val="00CD41DB"/>
    <w:rsid w:val="00CD4312"/>
    <w:rsid w:val="00CD4481"/>
    <w:rsid w:val="00CD4482"/>
    <w:rsid w:val="00CD450E"/>
    <w:rsid w:val="00CD463C"/>
    <w:rsid w:val="00CD4921"/>
    <w:rsid w:val="00CD49C1"/>
    <w:rsid w:val="00CD4A28"/>
    <w:rsid w:val="00CD4BB4"/>
    <w:rsid w:val="00CD4BBB"/>
    <w:rsid w:val="00CD4BCC"/>
    <w:rsid w:val="00CD4C01"/>
    <w:rsid w:val="00CD4DE9"/>
    <w:rsid w:val="00CD4E90"/>
    <w:rsid w:val="00CD4F9C"/>
    <w:rsid w:val="00CD5138"/>
    <w:rsid w:val="00CD52D8"/>
    <w:rsid w:val="00CD5795"/>
    <w:rsid w:val="00CD59AC"/>
    <w:rsid w:val="00CD5EC8"/>
    <w:rsid w:val="00CD5FFD"/>
    <w:rsid w:val="00CD60A1"/>
    <w:rsid w:val="00CD6107"/>
    <w:rsid w:val="00CD61EF"/>
    <w:rsid w:val="00CD65E8"/>
    <w:rsid w:val="00CD6A2E"/>
    <w:rsid w:val="00CD6DFB"/>
    <w:rsid w:val="00CD6DFE"/>
    <w:rsid w:val="00CD6F5E"/>
    <w:rsid w:val="00CD7005"/>
    <w:rsid w:val="00CD7259"/>
    <w:rsid w:val="00CD7616"/>
    <w:rsid w:val="00CD771D"/>
    <w:rsid w:val="00CD7896"/>
    <w:rsid w:val="00CD7920"/>
    <w:rsid w:val="00CD7A24"/>
    <w:rsid w:val="00CD7AD2"/>
    <w:rsid w:val="00CD7DE4"/>
    <w:rsid w:val="00CE0341"/>
    <w:rsid w:val="00CE0441"/>
    <w:rsid w:val="00CE0682"/>
    <w:rsid w:val="00CE09E8"/>
    <w:rsid w:val="00CE0E6D"/>
    <w:rsid w:val="00CE169E"/>
    <w:rsid w:val="00CE1779"/>
    <w:rsid w:val="00CE18CC"/>
    <w:rsid w:val="00CE1B21"/>
    <w:rsid w:val="00CE1BEB"/>
    <w:rsid w:val="00CE1EE9"/>
    <w:rsid w:val="00CE1F6D"/>
    <w:rsid w:val="00CE21CA"/>
    <w:rsid w:val="00CE237B"/>
    <w:rsid w:val="00CE283D"/>
    <w:rsid w:val="00CE28E2"/>
    <w:rsid w:val="00CE2E70"/>
    <w:rsid w:val="00CE307F"/>
    <w:rsid w:val="00CE3084"/>
    <w:rsid w:val="00CE32A8"/>
    <w:rsid w:val="00CE3410"/>
    <w:rsid w:val="00CE343E"/>
    <w:rsid w:val="00CE378E"/>
    <w:rsid w:val="00CE3DFD"/>
    <w:rsid w:val="00CE3FEB"/>
    <w:rsid w:val="00CE4143"/>
    <w:rsid w:val="00CE4150"/>
    <w:rsid w:val="00CE41EC"/>
    <w:rsid w:val="00CE42BD"/>
    <w:rsid w:val="00CE4C8A"/>
    <w:rsid w:val="00CE4CAF"/>
    <w:rsid w:val="00CE4D62"/>
    <w:rsid w:val="00CE4D63"/>
    <w:rsid w:val="00CE4F65"/>
    <w:rsid w:val="00CE50FB"/>
    <w:rsid w:val="00CE514F"/>
    <w:rsid w:val="00CE537D"/>
    <w:rsid w:val="00CE53E3"/>
    <w:rsid w:val="00CE5490"/>
    <w:rsid w:val="00CE5639"/>
    <w:rsid w:val="00CE585B"/>
    <w:rsid w:val="00CE5AB8"/>
    <w:rsid w:val="00CE5B24"/>
    <w:rsid w:val="00CE5C5A"/>
    <w:rsid w:val="00CE5DD3"/>
    <w:rsid w:val="00CE5FB4"/>
    <w:rsid w:val="00CE64B8"/>
    <w:rsid w:val="00CE653F"/>
    <w:rsid w:val="00CE65B0"/>
    <w:rsid w:val="00CE6675"/>
    <w:rsid w:val="00CE6781"/>
    <w:rsid w:val="00CE6A86"/>
    <w:rsid w:val="00CE6DD9"/>
    <w:rsid w:val="00CE708F"/>
    <w:rsid w:val="00CE7878"/>
    <w:rsid w:val="00CE7B2A"/>
    <w:rsid w:val="00CE7D4B"/>
    <w:rsid w:val="00CE7E69"/>
    <w:rsid w:val="00CE7FEF"/>
    <w:rsid w:val="00CF0123"/>
    <w:rsid w:val="00CF02C6"/>
    <w:rsid w:val="00CF0323"/>
    <w:rsid w:val="00CF04AF"/>
    <w:rsid w:val="00CF04D8"/>
    <w:rsid w:val="00CF053E"/>
    <w:rsid w:val="00CF06D9"/>
    <w:rsid w:val="00CF07AF"/>
    <w:rsid w:val="00CF08B4"/>
    <w:rsid w:val="00CF098B"/>
    <w:rsid w:val="00CF0B1F"/>
    <w:rsid w:val="00CF0B32"/>
    <w:rsid w:val="00CF0C66"/>
    <w:rsid w:val="00CF0F4E"/>
    <w:rsid w:val="00CF0F7F"/>
    <w:rsid w:val="00CF11B3"/>
    <w:rsid w:val="00CF1503"/>
    <w:rsid w:val="00CF17D3"/>
    <w:rsid w:val="00CF18FA"/>
    <w:rsid w:val="00CF1E0D"/>
    <w:rsid w:val="00CF1E1D"/>
    <w:rsid w:val="00CF1EFC"/>
    <w:rsid w:val="00CF1F21"/>
    <w:rsid w:val="00CF230C"/>
    <w:rsid w:val="00CF252E"/>
    <w:rsid w:val="00CF2905"/>
    <w:rsid w:val="00CF2B23"/>
    <w:rsid w:val="00CF2E6D"/>
    <w:rsid w:val="00CF2E84"/>
    <w:rsid w:val="00CF3270"/>
    <w:rsid w:val="00CF32B9"/>
    <w:rsid w:val="00CF343E"/>
    <w:rsid w:val="00CF3788"/>
    <w:rsid w:val="00CF3911"/>
    <w:rsid w:val="00CF39D3"/>
    <w:rsid w:val="00CF3E90"/>
    <w:rsid w:val="00CF3FDD"/>
    <w:rsid w:val="00CF402C"/>
    <w:rsid w:val="00CF4281"/>
    <w:rsid w:val="00CF4295"/>
    <w:rsid w:val="00CF48CD"/>
    <w:rsid w:val="00CF48F0"/>
    <w:rsid w:val="00CF4CD0"/>
    <w:rsid w:val="00CF4CF6"/>
    <w:rsid w:val="00CF4E50"/>
    <w:rsid w:val="00CF4F1D"/>
    <w:rsid w:val="00CF4F54"/>
    <w:rsid w:val="00CF5053"/>
    <w:rsid w:val="00CF5255"/>
    <w:rsid w:val="00CF5B8A"/>
    <w:rsid w:val="00CF5B8F"/>
    <w:rsid w:val="00CF5FB5"/>
    <w:rsid w:val="00CF60C5"/>
    <w:rsid w:val="00CF6335"/>
    <w:rsid w:val="00CF6383"/>
    <w:rsid w:val="00CF6388"/>
    <w:rsid w:val="00CF639D"/>
    <w:rsid w:val="00CF64ED"/>
    <w:rsid w:val="00CF65D5"/>
    <w:rsid w:val="00CF662B"/>
    <w:rsid w:val="00CF6ADD"/>
    <w:rsid w:val="00CF6CC3"/>
    <w:rsid w:val="00CF6DA0"/>
    <w:rsid w:val="00CF6FA3"/>
    <w:rsid w:val="00CF7AE6"/>
    <w:rsid w:val="00CF7C4E"/>
    <w:rsid w:val="00D000B1"/>
    <w:rsid w:val="00D006A2"/>
    <w:rsid w:val="00D00873"/>
    <w:rsid w:val="00D00D96"/>
    <w:rsid w:val="00D00F34"/>
    <w:rsid w:val="00D010B0"/>
    <w:rsid w:val="00D010C4"/>
    <w:rsid w:val="00D011FA"/>
    <w:rsid w:val="00D01556"/>
    <w:rsid w:val="00D016D6"/>
    <w:rsid w:val="00D01776"/>
    <w:rsid w:val="00D0177F"/>
    <w:rsid w:val="00D01A6C"/>
    <w:rsid w:val="00D01B27"/>
    <w:rsid w:val="00D01D8F"/>
    <w:rsid w:val="00D01DD8"/>
    <w:rsid w:val="00D01EFF"/>
    <w:rsid w:val="00D01F67"/>
    <w:rsid w:val="00D024AC"/>
    <w:rsid w:val="00D026FD"/>
    <w:rsid w:val="00D02714"/>
    <w:rsid w:val="00D02902"/>
    <w:rsid w:val="00D02AEF"/>
    <w:rsid w:val="00D030E9"/>
    <w:rsid w:val="00D0329E"/>
    <w:rsid w:val="00D03373"/>
    <w:rsid w:val="00D033B7"/>
    <w:rsid w:val="00D03418"/>
    <w:rsid w:val="00D03421"/>
    <w:rsid w:val="00D03629"/>
    <w:rsid w:val="00D036C5"/>
    <w:rsid w:val="00D03741"/>
    <w:rsid w:val="00D03A38"/>
    <w:rsid w:val="00D03A5D"/>
    <w:rsid w:val="00D03A6A"/>
    <w:rsid w:val="00D03DBE"/>
    <w:rsid w:val="00D03DC5"/>
    <w:rsid w:val="00D03E04"/>
    <w:rsid w:val="00D03EA6"/>
    <w:rsid w:val="00D03F20"/>
    <w:rsid w:val="00D043CF"/>
    <w:rsid w:val="00D04AB2"/>
    <w:rsid w:val="00D04CC0"/>
    <w:rsid w:val="00D04D59"/>
    <w:rsid w:val="00D05153"/>
    <w:rsid w:val="00D051F9"/>
    <w:rsid w:val="00D052EE"/>
    <w:rsid w:val="00D0558D"/>
    <w:rsid w:val="00D05855"/>
    <w:rsid w:val="00D05866"/>
    <w:rsid w:val="00D059F4"/>
    <w:rsid w:val="00D05A4F"/>
    <w:rsid w:val="00D05B11"/>
    <w:rsid w:val="00D05D0A"/>
    <w:rsid w:val="00D05EAB"/>
    <w:rsid w:val="00D05FE6"/>
    <w:rsid w:val="00D06054"/>
    <w:rsid w:val="00D06360"/>
    <w:rsid w:val="00D066D9"/>
    <w:rsid w:val="00D06C2F"/>
    <w:rsid w:val="00D06D00"/>
    <w:rsid w:val="00D06E39"/>
    <w:rsid w:val="00D07102"/>
    <w:rsid w:val="00D072AF"/>
    <w:rsid w:val="00D07B5B"/>
    <w:rsid w:val="00D07FF9"/>
    <w:rsid w:val="00D100BE"/>
    <w:rsid w:val="00D10160"/>
    <w:rsid w:val="00D10196"/>
    <w:rsid w:val="00D10454"/>
    <w:rsid w:val="00D10DE5"/>
    <w:rsid w:val="00D1152C"/>
    <w:rsid w:val="00D115E7"/>
    <w:rsid w:val="00D11996"/>
    <w:rsid w:val="00D11F12"/>
    <w:rsid w:val="00D122BD"/>
    <w:rsid w:val="00D1239E"/>
    <w:rsid w:val="00D128C2"/>
    <w:rsid w:val="00D12B93"/>
    <w:rsid w:val="00D12BB0"/>
    <w:rsid w:val="00D13046"/>
    <w:rsid w:val="00D13137"/>
    <w:rsid w:val="00D1339D"/>
    <w:rsid w:val="00D13CB4"/>
    <w:rsid w:val="00D13F16"/>
    <w:rsid w:val="00D1433D"/>
    <w:rsid w:val="00D14350"/>
    <w:rsid w:val="00D145BB"/>
    <w:rsid w:val="00D145E5"/>
    <w:rsid w:val="00D1490E"/>
    <w:rsid w:val="00D14911"/>
    <w:rsid w:val="00D14965"/>
    <w:rsid w:val="00D14A96"/>
    <w:rsid w:val="00D14AC0"/>
    <w:rsid w:val="00D14BB6"/>
    <w:rsid w:val="00D14C6A"/>
    <w:rsid w:val="00D150C5"/>
    <w:rsid w:val="00D15227"/>
    <w:rsid w:val="00D152D8"/>
    <w:rsid w:val="00D15355"/>
    <w:rsid w:val="00D15403"/>
    <w:rsid w:val="00D155E7"/>
    <w:rsid w:val="00D15743"/>
    <w:rsid w:val="00D15DC0"/>
    <w:rsid w:val="00D15E03"/>
    <w:rsid w:val="00D15F10"/>
    <w:rsid w:val="00D1602F"/>
    <w:rsid w:val="00D1643B"/>
    <w:rsid w:val="00D164FF"/>
    <w:rsid w:val="00D16747"/>
    <w:rsid w:val="00D1684D"/>
    <w:rsid w:val="00D16987"/>
    <w:rsid w:val="00D16C5D"/>
    <w:rsid w:val="00D16D68"/>
    <w:rsid w:val="00D16F2F"/>
    <w:rsid w:val="00D170CE"/>
    <w:rsid w:val="00D172BD"/>
    <w:rsid w:val="00D172E4"/>
    <w:rsid w:val="00D173FF"/>
    <w:rsid w:val="00D1741C"/>
    <w:rsid w:val="00D17463"/>
    <w:rsid w:val="00D1767C"/>
    <w:rsid w:val="00D1771D"/>
    <w:rsid w:val="00D177DE"/>
    <w:rsid w:val="00D17833"/>
    <w:rsid w:val="00D17AF2"/>
    <w:rsid w:val="00D17C21"/>
    <w:rsid w:val="00D17CDD"/>
    <w:rsid w:val="00D17ECE"/>
    <w:rsid w:val="00D201AA"/>
    <w:rsid w:val="00D20390"/>
    <w:rsid w:val="00D2049C"/>
    <w:rsid w:val="00D204D6"/>
    <w:rsid w:val="00D207F3"/>
    <w:rsid w:val="00D208CD"/>
    <w:rsid w:val="00D20927"/>
    <w:rsid w:val="00D20A04"/>
    <w:rsid w:val="00D20A93"/>
    <w:rsid w:val="00D20DC2"/>
    <w:rsid w:val="00D20FA0"/>
    <w:rsid w:val="00D21099"/>
    <w:rsid w:val="00D21255"/>
    <w:rsid w:val="00D2128C"/>
    <w:rsid w:val="00D21459"/>
    <w:rsid w:val="00D216F2"/>
    <w:rsid w:val="00D219E1"/>
    <w:rsid w:val="00D21B6D"/>
    <w:rsid w:val="00D21CD3"/>
    <w:rsid w:val="00D21E24"/>
    <w:rsid w:val="00D21EEF"/>
    <w:rsid w:val="00D22136"/>
    <w:rsid w:val="00D2219A"/>
    <w:rsid w:val="00D225EB"/>
    <w:rsid w:val="00D2278D"/>
    <w:rsid w:val="00D22CA7"/>
    <w:rsid w:val="00D23034"/>
    <w:rsid w:val="00D2303B"/>
    <w:rsid w:val="00D234C2"/>
    <w:rsid w:val="00D23A90"/>
    <w:rsid w:val="00D23B1F"/>
    <w:rsid w:val="00D23BDC"/>
    <w:rsid w:val="00D23DB3"/>
    <w:rsid w:val="00D23DCD"/>
    <w:rsid w:val="00D23FFC"/>
    <w:rsid w:val="00D2428D"/>
    <w:rsid w:val="00D24449"/>
    <w:rsid w:val="00D2467F"/>
    <w:rsid w:val="00D2489E"/>
    <w:rsid w:val="00D24CDD"/>
    <w:rsid w:val="00D24D75"/>
    <w:rsid w:val="00D2509C"/>
    <w:rsid w:val="00D25127"/>
    <w:rsid w:val="00D252FA"/>
    <w:rsid w:val="00D25304"/>
    <w:rsid w:val="00D2535E"/>
    <w:rsid w:val="00D25458"/>
    <w:rsid w:val="00D255AF"/>
    <w:rsid w:val="00D25807"/>
    <w:rsid w:val="00D25AC2"/>
    <w:rsid w:val="00D25B3A"/>
    <w:rsid w:val="00D25F19"/>
    <w:rsid w:val="00D2653B"/>
    <w:rsid w:val="00D26625"/>
    <w:rsid w:val="00D2662F"/>
    <w:rsid w:val="00D26D1B"/>
    <w:rsid w:val="00D26E35"/>
    <w:rsid w:val="00D27190"/>
    <w:rsid w:val="00D27718"/>
    <w:rsid w:val="00D27DB9"/>
    <w:rsid w:val="00D27EAD"/>
    <w:rsid w:val="00D27EE6"/>
    <w:rsid w:val="00D3013B"/>
    <w:rsid w:val="00D301AC"/>
    <w:rsid w:val="00D301D3"/>
    <w:rsid w:val="00D30689"/>
    <w:rsid w:val="00D308C6"/>
    <w:rsid w:val="00D308E5"/>
    <w:rsid w:val="00D308F4"/>
    <w:rsid w:val="00D309B4"/>
    <w:rsid w:val="00D30C7C"/>
    <w:rsid w:val="00D30F49"/>
    <w:rsid w:val="00D313DE"/>
    <w:rsid w:val="00D315D7"/>
    <w:rsid w:val="00D31AAC"/>
    <w:rsid w:val="00D31E50"/>
    <w:rsid w:val="00D31F51"/>
    <w:rsid w:val="00D326A0"/>
    <w:rsid w:val="00D327A6"/>
    <w:rsid w:val="00D3289D"/>
    <w:rsid w:val="00D328DA"/>
    <w:rsid w:val="00D32C60"/>
    <w:rsid w:val="00D331F4"/>
    <w:rsid w:val="00D332CE"/>
    <w:rsid w:val="00D3344C"/>
    <w:rsid w:val="00D334C8"/>
    <w:rsid w:val="00D335B4"/>
    <w:rsid w:val="00D335F4"/>
    <w:rsid w:val="00D33784"/>
    <w:rsid w:val="00D33968"/>
    <w:rsid w:val="00D33ACA"/>
    <w:rsid w:val="00D33BB3"/>
    <w:rsid w:val="00D33DBC"/>
    <w:rsid w:val="00D34310"/>
    <w:rsid w:val="00D343C2"/>
    <w:rsid w:val="00D34406"/>
    <w:rsid w:val="00D34468"/>
    <w:rsid w:val="00D347FC"/>
    <w:rsid w:val="00D34A76"/>
    <w:rsid w:val="00D350DF"/>
    <w:rsid w:val="00D355AE"/>
    <w:rsid w:val="00D35603"/>
    <w:rsid w:val="00D356C6"/>
    <w:rsid w:val="00D358FF"/>
    <w:rsid w:val="00D35906"/>
    <w:rsid w:val="00D359AC"/>
    <w:rsid w:val="00D35AF9"/>
    <w:rsid w:val="00D35B4A"/>
    <w:rsid w:val="00D3615D"/>
    <w:rsid w:val="00D368D2"/>
    <w:rsid w:val="00D36911"/>
    <w:rsid w:val="00D36C14"/>
    <w:rsid w:val="00D36E29"/>
    <w:rsid w:val="00D3737F"/>
    <w:rsid w:val="00D37697"/>
    <w:rsid w:val="00D3793A"/>
    <w:rsid w:val="00D37D95"/>
    <w:rsid w:val="00D37DB5"/>
    <w:rsid w:val="00D40176"/>
    <w:rsid w:val="00D4043D"/>
    <w:rsid w:val="00D4045F"/>
    <w:rsid w:val="00D40B1D"/>
    <w:rsid w:val="00D40B22"/>
    <w:rsid w:val="00D40B32"/>
    <w:rsid w:val="00D40E17"/>
    <w:rsid w:val="00D40E45"/>
    <w:rsid w:val="00D4116B"/>
    <w:rsid w:val="00D411F1"/>
    <w:rsid w:val="00D418C3"/>
    <w:rsid w:val="00D41C3F"/>
    <w:rsid w:val="00D41F27"/>
    <w:rsid w:val="00D428DC"/>
    <w:rsid w:val="00D42AC0"/>
    <w:rsid w:val="00D42BF6"/>
    <w:rsid w:val="00D4302A"/>
    <w:rsid w:val="00D43087"/>
    <w:rsid w:val="00D43147"/>
    <w:rsid w:val="00D43281"/>
    <w:rsid w:val="00D435F3"/>
    <w:rsid w:val="00D43A9A"/>
    <w:rsid w:val="00D43B57"/>
    <w:rsid w:val="00D43B74"/>
    <w:rsid w:val="00D43CC0"/>
    <w:rsid w:val="00D43D50"/>
    <w:rsid w:val="00D43E72"/>
    <w:rsid w:val="00D43EE8"/>
    <w:rsid w:val="00D43F2A"/>
    <w:rsid w:val="00D44286"/>
    <w:rsid w:val="00D442DB"/>
    <w:rsid w:val="00D445C4"/>
    <w:rsid w:val="00D44982"/>
    <w:rsid w:val="00D44CA4"/>
    <w:rsid w:val="00D44E6A"/>
    <w:rsid w:val="00D45007"/>
    <w:rsid w:val="00D45203"/>
    <w:rsid w:val="00D4544A"/>
    <w:rsid w:val="00D45566"/>
    <w:rsid w:val="00D455E2"/>
    <w:rsid w:val="00D45629"/>
    <w:rsid w:val="00D459F4"/>
    <w:rsid w:val="00D45A02"/>
    <w:rsid w:val="00D45B76"/>
    <w:rsid w:val="00D45BDC"/>
    <w:rsid w:val="00D45C99"/>
    <w:rsid w:val="00D45D0A"/>
    <w:rsid w:val="00D46001"/>
    <w:rsid w:val="00D462F6"/>
    <w:rsid w:val="00D46377"/>
    <w:rsid w:val="00D46414"/>
    <w:rsid w:val="00D4647C"/>
    <w:rsid w:val="00D4658C"/>
    <w:rsid w:val="00D46803"/>
    <w:rsid w:val="00D46D4D"/>
    <w:rsid w:val="00D4721F"/>
    <w:rsid w:val="00D4728D"/>
    <w:rsid w:val="00D47329"/>
    <w:rsid w:val="00D47414"/>
    <w:rsid w:val="00D4748E"/>
    <w:rsid w:val="00D4759D"/>
    <w:rsid w:val="00D476C2"/>
    <w:rsid w:val="00D47AEA"/>
    <w:rsid w:val="00D47B04"/>
    <w:rsid w:val="00D47DEC"/>
    <w:rsid w:val="00D5058D"/>
    <w:rsid w:val="00D505B4"/>
    <w:rsid w:val="00D505E6"/>
    <w:rsid w:val="00D508FB"/>
    <w:rsid w:val="00D50984"/>
    <w:rsid w:val="00D50A75"/>
    <w:rsid w:val="00D50B5C"/>
    <w:rsid w:val="00D50C72"/>
    <w:rsid w:val="00D511ED"/>
    <w:rsid w:val="00D51809"/>
    <w:rsid w:val="00D51D3D"/>
    <w:rsid w:val="00D5208B"/>
    <w:rsid w:val="00D521AE"/>
    <w:rsid w:val="00D522FA"/>
    <w:rsid w:val="00D52608"/>
    <w:rsid w:val="00D52636"/>
    <w:rsid w:val="00D527B5"/>
    <w:rsid w:val="00D52D8E"/>
    <w:rsid w:val="00D52ED9"/>
    <w:rsid w:val="00D53297"/>
    <w:rsid w:val="00D53367"/>
    <w:rsid w:val="00D53DE9"/>
    <w:rsid w:val="00D53E74"/>
    <w:rsid w:val="00D5400D"/>
    <w:rsid w:val="00D54587"/>
    <w:rsid w:val="00D54602"/>
    <w:rsid w:val="00D5483F"/>
    <w:rsid w:val="00D54BF3"/>
    <w:rsid w:val="00D54C15"/>
    <w:rsid w:val="00D54DA8"/>
    <w:rsid w:val="00D54DA9"/>
    <w:rsid w:val="00D5501A"/>
    <w:rsid w:val="00D5517A"/>
    <w:rsid w:val="00D551B1"/>
    <w:rsid w:val="00D55296"/>
    <w:rsid w:val="00D553B4"/>
    <w:rsid w:val="00D5548F"/>
    <w:rsid w:val="00D557E7"/>
    <w:rsid w:val="00D55908"/>
    <w:rsid w:val="00D5590C"/>
    <w:rsid w:val="00D55968"/>
    <w:rsid w:val="00D55B06"/>
    <w:rsid w:val="00D56139"/>
    <w:rsid w:val="00D5619C"/>
    <w:rsid w:val="00D5627C"/>
    <w:rsid w:val="00D56D99"/>
    <w:rsid w:val="00D572CD"/>
    <w:rsid w:val="00D57307"/>
    <w:rsid w:val="00D578AC"/>
    <w:rsid w:val="00D57939"/>
    <w:rsid w:val="00D579D9"/>
    <w:rsid w:val="00D57BE8"/>
    <w:rsid w:val="00D57BFF"/>
    <w:rsid w:val="00D57FDC"/>
    <w:rsid w:val="00D5F9FD"/>
    <w:rsid w:val="00D6029E"/>
    <w:rsid w:val="00D604BD"/>
    <w:rsid w:val="00D60583"/>
    <w:rsid w:val="00D6069F"/>
    <w:rsid w:val="00D607CE"/>
    <w:rsid w:val="00D6081F"/>
    <w:rsid w:val="00D60AF3"/>
    <w:rsid w:val="00D60D6B"/>
    <w:rsid w:val="00D60E66"/>
    <w:rsid w:val="00D6123D"/>
    <w:rsid w:val="00D6125D"/>
    <w:rsid w:val="00D6142C"/>
    <w:rsid w:val="00D61463"/>
    <w:rsid w:val="00D614CF"/>
    <w:rsid w:val="00D61C6F"/>
    <w:rsid w:val="00D61CAC"/>
    <w:rsid w:val="00D61E08"/>
    <w:rsid w:val="00D62071"/>
    <w:rsid w:val="00D62519"/>
    <w:rsid w:val="00D627AD"/>
    <w:rsid w:val="00D62857"/>
    <w:rsid w:val="00D628B2"/>
    <w:rsid w:val="00D62A6E"/>
    <w:rsid w:val="00D62A9D"/>
    <w:rsid w:val="00D62B8B"/>
    <w:rsid w:val="00D62BCF"/>
    <w:rsid w:val="00D62E7D"/>
    <w:rsid w:val="00D63214"/>
    <w:rsid w:val="00D6348D"/>
    <w:rsid w:val="00D63774"/>
    <w:rsid w:val="00D6406C"/>
    <w:rsid w:val="00D641B8"/>
    <w:rsid w:val="00D64AFE"/>
    <w:rsid w:val="00D64B39"/>
    <w:rsid w:val="00D64C26"/>
    <w:rsid w:val="00D64CCD"/>
    <w:rsid w:val="00D64D92"/>
    <w:rsid w:val="00D64F1D"/>
    <w:rsid w:val="00D65051"/>
    <w:rsid w:val="00D6533F"/>
    <w:rsid w:val="00D6538D"/>
    <w:rsid w:val="00D653E8"/>
    <w:rsid w:val="00D654E4"/>
    <w:rsid w:val="00D655A8"/>
    <w:rsid w:val="00D656D5"/>
    <w:rsid w:val="00D657FB"/>
    <w:rsid w:val="00D65E1C"/>
    <w:rsid w:val="00D65F3B"/>
    <w:rsid w:val="00D65FC3"/>
    <w:rsid w:val="00D661D5"/>
    <w:rsid w:val="00D66306"/>
    <w:rsid w:val="00D666A3"/>
    <w:rsid w:val="00D669F2"/>
    <w:rsid w:val="00D66ABB"/>
    <w:rsid w:val="00D66BA1"/>
    <w:rsid w:val="00D66CD3"/>
    <w:rsid w:val="00D67406"/>
    <w:rsid w:val="00D676FC"/>
    <w:rsid w:val="00D67C9A"/>
    <w:rsid w:val="00D67D93"/>
    <w:rsid w:val="00D67EB4"/>
    <w:rsid w:val="00D70587"/>
    <w:rsid w:val="00D706F1"/>
    <w:rsid w:val="00D707E3"/>
    <w:rsid w:val="00D70AAD"/>
    <w:rsid w:val="00D70BFB"/>
    <w:rsid w:val="00D70C9E"/>
    <w:rsid w:val="00D70D3D"/>
    <w:rsid w:val="00D70EA8"/>
    <w:rsid w:val="00D70FDD"/>
    <w:rsid w:val="00D71090"/>
    <w:rsid w:val="00D7109D"/>
    <w:rsid w:val="00D71462"/>
    <w:rsid w:val="00D715B6"/>
    <w:rsid w:val="00D71C1F"/>
    <w:rsid w:val="00D71C28"/>
    <w:rsid w:val="00D71D8E"/>
    <w:rsid w:val="00D71F5B"/>
    <w:rsid w:val="00D7232D"/>
    <w:rsid w:val="00D723CC"/>
    <w:rsid w:val="00D72586"/>
    <w:rsid w:val="00D72597"/>
    <w:rsid w:val="00D72A88"/>
    <w:rsid w:val="00D72D89"/>
    <w:rsid w:val="00D72F33"/>
    <w:rsid w:val="00D72F40"/>
    <w:rsid w:val="00D72F76"/>
    <w:rsid w:val="00D73180"/>
    <w:rsid w:val="00D736A9"/>
    <w:rsid w:val="00D73795"/>
    <w:rsid w:val="00D73A0F"/>
    <w:rsid w:val="00D73D3B"/>
    <w:rsid w:val="00D73E0B"/>
    <w:rsid w:val="00D73F4C"/>
    <w:rsid w:val="00D73F51"/>
    <w:rsid w:val="00D7408A"/>
    <w:rsid w:val="00D745B9"/>
    <w:rsid w:val="00D748E6"/>
    <w:rsid w:val="00D74C78"/>
    <w:rsid w:val="00D74CEC"/>
    <w:rsid w:val="00D74FBB"/>
    <w:rsid w:val="00D75083"/>
    <w:rsid w:val="00D7546A"/>
    <w:rsid w:val="00D75780"/>
    <w:rsid w:val="00D75B9F"/>
    <w:rsid w:val="00D75BBE"/>
    <w:rsid w:val="00D75CCE"/>
    <w:rsid w:val="00D75F40"/>
    <w:rsid w:val="00D7611D"/>
    <w:rsid w:val="00D76195"/>
    <w:rsid w:val="00D763F0"/>
    <w:rsid w:val="00D7651A"/>
    <w:rsid w:val="00D7663E"/>
    <w:rsid w:val="00D766E9"/>
    <w:rsid w:val="00D768EC"/>
    <w:rsid w:val="00D76F6E"/>
    <w:rsid w:val="00D776A4"/>
    <w:rsid w:val="00D776E5"/>
    <w:rsid w:val="00D777B0"/>
    <w:rsid w:val="00D7780E"/>
    <w:rsid w:val="00D77E69"/>
    <w:rsid w:val="00D77EE6"/>
    <w:rsid w:val="00D77FFA"/>
    <w:rsid w:val="00D80452"/>
    <w:rsid w:val="00D806D3"/>
    <w:rsid w:val="00D80F88"/>
    <w:rsid w:val="00D80F96"/>
    <w:rsid w:val="00D810A7"/>
    <w:rsid w:val="00D8122B"/>
    <w:rsid w:val="00D812A8"/>
    <w:rsid w:val="00D81312"/>
    <w:rsid w:val="00D813B7"/>
    <w:rsid w:val="00D818BB"/>
    <w:rsid w:val="00D81C4E"/>
    <w:rsid w:val="00D81CC8"/>
    <w:rsid w:val="00D820B7"/>
    <w:rsid w:val="00D8218A"/>
    <w:rsid w:val="00D82233"/>
    <w:rsid w:val="00D822B9"/>
    <w:rsid w:val="00D824F7"/>
    <w:rsid w:val="00D82892"/>
    <w:rsid w:val="00D829E6"/>
    <w:rsid w:val="00D82A52"/>
    <w:rsid w:val="00D82AB7"/>
    <w:rsid w:val="00D82C78"/>
    <w:rsid w:val="00D82DE2"/>
    <w:rsid w:val="00D83136"/>
    <w:rsid w:val="00D831AC"/>
    <w:rsid w:val="00D8325E"/>
    <w:rsid w:val="00D83449"/>
    <w:rsid w:val="00D834D6"/>
    <w:rsid w:val="00D83628"/>
    <w:rsid w:val="00D83787"/>
    <w:rsid w:val="00D83877"/>
    <w:rsid w:val="00D83B6E"/>
    <w:rsid w:val="00D83B8D"/>
    <w:rsid w:val="00D83D6D"/>
    <w:rsid w:val="00D8409D"/>
    <w:rsid w:val="00D840BD"/>
    <w:rsid w:val="00D840D7"/>
    <w:rsid w:val="00D84C57"/>
    <w:rsid w:val="00D8514E"/>
    <w:rsid w:val="00D8542B"/>
    <w:rsid w:val="00D85591"/>
    <w:rsid w:val="00D85637"/>
    <w:rsid w:val="00D8563D"/>
    <w:rsid w:val="00D85743"/>
    <w:rsid w:val="00D85B5D"/>
    <w:rsid w:val="00D85CB7"/>
    <w:rsid w:val="00D85CD6"/>
    <w:rsid w:val="00D85DE4"/>
    <w:rsid w:val="00D8609E"/>
    <w:rsid w:val="00D8618C"/>
    <w:rsid w:val="00D863E2"/>
    <w:rsid w:val="00D86652"/>
    <w:rsid w:val="00D8687F"/>
    <w:rsid w:val="00D8706E"/>
    <w:rsid w:val="00D8726F"/>
    <w:rsid w:val="00D87301"/>
    <w:rsid w:val="00D873D0"/>
    <w:rsid w:val="00D87795"/>
    <w:rsid w:val="00D879E5"/>
    <w:rsid w:val="00D901A2"/>
    <w:rsid w:val="00D90927"/>
    <w:rsid w:val="00D90F54"/>
    <w:rsid w:val="00D910FA"/>
    <w:rsid w:val="00D915CF"/>
    <w:rsid w:val="00D91955"/>
    <w:rsid w:val="00D91B5E"/>
    <w:rsid w:val="00D91C77"/>
    <w:rsid w:val="00D91D78"/>
    <w:rsid w:val="00D91DF8"/>
    <w:rsid w:val="00D91EF2"/>
    <w:rsid w:val="00D925E4"/>
    <w:rsid w:val="00D92A87"/>
    <w:rsid w:val="00D92C5E"/>
    <w:rsid w:val="00D92CD8"/>
    <w:rsid w:val="00D92E98"/>
    <w:rsid w:val="00D92F5E"/>
    <w:rsid w:val="00D92F7C"/>
    <w:rsid w:val="00D931CC"/>
    <w:rsid w:val="00D9341C"/>
    <w:rsid w:val="00D93673"/>
    <w:rsid w:val="00D9369C"/>
    <w:rsid w:val="00D936FC"/>
    <w:rsid w:val="00D939DA"/>
    <w:rsid w:val="00D93A7F"/>
    <w:rsid w:val="00D93C43"/>
    <w:rsid w:val="00D93FEE"/>
    <w:rsid w:val="00D94126"/>
    <w:rsid w:val="00D943CB"/>
    <w:rsid w:val="00D94721"/>
    <w:rsid w:val="00D94E0C"/>
    <w:rsid w:val="00D94E78"/>
    <w:rsid w:val="00D94E7A"/>
    <w:rsid w:val="00D94E82"/>
    <w:rsid w:val="00D95388"/>
    <w:rsid w:val="00D95393"/>
    <w:rsid w:val="00D953D9"/>
    <w:rsid w:val="00D953ED"/>
    <w:rsid w:val="00D95685"/>
    <w:rsid w:val="00D9594F"/>
    <w:rsid w:val="00D95ABC"/>
    <w:rsid w:val="00D95BB4"/>
    <w:rsid w:val="00D95C30"/>
    <w:rsid w:val="00D95D5E"/>
    <w:rsid w:val="00D95D96"/>
    <w:rsid w:val="00D95DFA"/>
    <w:rsid w:val="00D96120"/>
    <w:rsid w:val="00D96134"/>
    <w:rsid w:val="00D9646E"/>
    <w:rsid w:val="00D965B5"/>
    <w:rsid w:val="00D9666B"/>
    <w:rsid w:val="00D969B5"/>
    <w:rsid w:val="00D96A91"/>
    <w:rsid w:val="00D96D8A"/>
    <w:rsid w:val="00D97612"/>
    <w:rsid w:val="00D97E54"/>
    <w:rsid w:val="00DA00AA"/>
    <w:rsid w:val="00DA00BD"/>
    <w:rsid w:val="00DA0190"/>
    <w:rsid w:val="00DA0235"/>
    <w:rsid w:val="00DA030F"/>
    <w:rsid w:val="00DA05B1"/>
    <w:rsid w:val="00DA05CB"/>
    <w:rsid w:val="00DA0724"/>
    <w:rsid w:val="00DA0A2D"/>
    <w:rsid w:val="00DA0D3C"/>
    <w:rsid w:val="00DA0D3D"/>
    <w:rsid w:val="00DA0F18"/>
    <w:rsid w:val="00DA0F8D"/>
    <w:rsid w:val="00DA0FC6"/>
    <w:rsid w:val="00DA10A1"/>
    <w:rsid w:val="00DA11F6"/>
    <w:rsid w:val="00DA14BA"/>
    <w:rsid w:val="00DA16C7"/>
    <w:rsid w:val="00DA188C"/>
    <w:rsid w:val="00DA18AD"/>
    <w:rsid w:val="00DA1CBC"/>
    <w:rsid w:val="00DA1CE6"/>
    <w:rsid w:val="00DA1CF6"/>
    <w:rsid w:val="00DA1F14"/>
    <w:rsid w:val="00DA2645"/>
    <w:rsid w:val="00DA26A0"/>
    <w:rsid w:val="00DA2A3B"/>
    <w:rsid w:val="00DA2D80"/>
    <w:rsid w:val="00DA2F40"/>
    <w:rsid w:val="00DA2F4F"/>
    <w:rsid w:val="00DA317F"/>
    <w:rsid w:val="00DA3751"/>
    <w:rsid w:val="00DA3A06"/>
    <w:rsid w:val="00DA3A8D"/>
    <w:rsid w:val="00DA3AE2"/>
    <w:rsid w:val="00DA3B25"/>
    <w:rsid w:val="00DA3B7B"/>
    <w:rsid w:val="00DA3BAE"/>
    <w:rsid w:val="00DA3D99"/>
    <w:rsid w:val="00DA3DE8"/>
    <w:rsid w:val="00DA3E68"/>
    <w:rsid w:val="00DA40C1"/>
    <w:rsid w:val="00DA4386"/>
    <w:rsid w:val="00DA449D"/>
    <w:rsid w:val="00DA4957"/>
    <w:rsid w:val="00DA49B4"/>
    <w:rsid w:val="00DA4A5A"/>
    <w:rsid w:val="00DA4AE4"/>
    <w:rsid w:val="00DA4B52"/>
    <w:rsid w:val="00DA4D46"/>
    <w:rsid w:val="00DA4EF0"/>
    <w:rsid w:val="00DA4F69"/>
    <w:rsid w:val="00DA4FE6"/>
    <w:rsid w:val="00DA5218"/>
    <w:rsid w:val="00DA570E"/>
    <w:rsid w:val="00DA57DE"/>
    <w:rsid w:val="00DA5840"/>
    <w:rsid w:val="00DA5DD3"/>
    <w:rsid w:val="00DA62EB"/>
    <w:rsid w:val="00DA62F1"/>
    <w:rsid w:val="00DA6A33"/>
    <w:rsid w:val="00DA6C0A"/>
    <w:rsid w:val="00DA732E"/>
    <w:rsid w:val="00DA74C4"/>
    <w:rsid w:val="00DA7610"/>
    <w:rsid w:val="00DA788A"/>
    <w:rsid w:val="00DA7922"/>
    <w:rsid w:val="00DA7B97"/>
    <w:rsid w:val="00DB0026"/>
    <w:rsid w:val="00DB006E"/>
    <w:rsid w:val="00DB0158"/>
    <w:rsid w:val="00DB0202"/>
    <w:rsid w:val="00DB021E"/>
    <w:rsid w:val="00DB04C0"/>
    <w:rsid w:val="00DB04E5"/>
    <w:rsid w:val="00DB062E"/>
    <w:rsid w:val="00DB0870"/>
    <w:rsid w:val="00DB088A"/>
    <w:rsid w:val="00DB0B18"/>
    <w:rsid w:val="00DB0FC6"/>
    <w:rsid w:val="00DB1032"/>
    <w:rsid w:val="00DB111A"/>
    <w:rsid w:val="00DB111B"/>
    <w:rsid w:val="00DB12A8"/>
    <w:rsid w:val="00DB16F6"/>
    <w:rsid w:val="00DB18AD"/>
    <w:rsid w:val="00DB19C5"/>
    <w:rsid w:val="00DB1C0C"/>
    <w:rsid w:val="00DB1CD1"/>
    <w:rsid w:val="00DB1E24"/>
    <w:rsid w:val="00DB1EA3"/>
    <w:rsid w:val="00DB1F70"/>
    <w:rsid w:val="00DB217F"/>
    <w:rsid w:val="00DB21FF"/>
    <w:rsid w:val="00DB2897"/>
    <w:rsid w:val="00DB28CA"/>
    <w:rsid w:val="00DB28E5"/>
    <w:rsid w:val="00DB29EE"/>
    <w:rsid w:val="00DB2E0C"/>
    <w:rsid w:val="00DB334D"/>
    <w:rsid w:val="00DB34A2"/>
    <w:rsid w:val="00DB3716"/>
    <w:rsid w:val="00DB38E0"/>
    <w:rsid w:val="00DB3972"/>
    <w:rsid w:val="00DB3AF1"/>
    <w:rsid w:val="00DB3B8C"/>
    <w:rsid w:val="00DB42A5"/>
    <w:rsid w:val="00DB436B"/>
    <w:rsid w:val="00DB4476"/>
    <w:rsid w:val="00DB48F2"/>
    <w:rsid w:val="00DB49F1"/>
    <w:rsid w:val="00DB4F45"/>
    <w:rsid w:val="00DB506C"/>
    <w:rsid w:val="00DB50C6"/>
    <w:rsid w:val="00DB51A9"/>
    <w:rsid w:val="00DB51B2"/>
    <w:rsid w:val="00DB56F9"/>
    <w:rsid w:val="00DB59A0"/>
    <w:rsid w:val="00DB5ADA"/>
    <w:rsid w:val="00DB5D60"/>
    <w:rsid w:val="00DB60DB"/>
    <w:rsid w:val="00DB6223"/>
    <w:rsid w:val="00DB62A5"/>
    <w:rsid w:val="00DB62F6"/>
    <w:rsid w:val="00DB63E7"/>
    <w:rsid w:val="00DB652D"/>
    <w:rsid w:val="00DB66B7"/>
    <w:rsid w:val="00DB6711"/>
    <w:rsid w:val="00DB6882"/>
    <w:rsid w:val="00DB6D10"/>
    <w:rsid w:val="00DB71DE"/>
    <w:rsid w:val="00DB7219"/>
    <w:rsid w:val="00DB728D"/>
    <w:rsid w:val="00DB744D"/>
    <w:rsid w:val="00DB74C6"/>
    <w:rsid w:val="00DB754D"/>
    <w:rsid w:val="00DB7683"/>
    <w:rsid w:val="00DB797B"/>
    <w:rsid w:val="00DB7C0F"/>
    <w:rsid w:val="00DB7E8C"/>
    <w:rsid w:val="00DB7F51"/>
    <w:rsid w:val="00DB7FE6"/>
    <w:rsid w:val="00DC004C"/>
    <w:rsid w:val="00DC00AE"/>
    <w:rsid w:val="00DC054D"/>
    <w:rsid w:val="00DC0599"/>
    <w:rsid w:val="00DC07C1"/>
    <w:rsid w:val="00DC07C3"/>
    <w:rsid w:val="00DC08A5"/>
    <w:rsid w:val="00DC0B71"/>
    <w:rsid w:val="00DC0CBE"/>
    <w:rsid w:val="00DC1168"/>
    <w:rsid w:val="00DC11C7"/>
    <w:rsid w:val="00DC126B"/>
    <w:rsid w:val="00DC12C4"/>
    <w:rsid w:val="00DC1302"/>
    <w:rsid w:val="00DC13AE"/>
    <w:rsid w:val="00DC160A"/>
    <w:rsid w:val="00DC1719"/>
    <w:rsid w:val="00DC1DEF"/>
    <w:rsid w:val="00DC1E56"/>
    <w:rsid w:val="00DC2094"/>
    <w:rsid w:val="00DC2204"/>
    <w:rsid w:val="00DC29B4"/>
    <w:rsid w:val="00DC2ABD"/>
    <w:rsid w:val="00DC2C34"/>
    <w:rsid w:val="00DC2F60"/>
    <w:rsid w:val="00DC31AE"/>
    <w:rsid w:val="00DC3453"/>
    <w:rsid w:val="00DC357C"/>
    <w:rsid w:val="00DC364B"/>
    <w:rsid w:val="00DC37B1"/>
    <w:rsid w:val="00DC382C"/>
    <w:rsid w:val="00DC3A05"/>
    <w:rsid w:val="00DC3A89"/>
    <w:rsid w:val="00DC3C4C"/>
    <w:rsid w:val="00DC3C85"/>
    <w:rsid w:val="00DC3C8A"/>
    <w:rsid w:val="00DC3D16"/>
    <w:rsid w:val="00DC3EF1"/>
    <w:rsid w:val="00DC4003"/>
    <w:rsid w:val="00DC40CB"/>
    <w:rsid w:val="00DC40FC"/>
    <w:rsid w:val="00DC49E3"/>
    <w:rsid w:val="00DC4AA1"/>
    <w:rsid w:val="00DC4BCF"/>
    <w:rsid w:val="00DC4CC4"/>
    <w:rsid w:val="00DC4CDE"/>
    <w:rsid w:val="00DC52CB"/>
    <w:rsid w:val="00DC54C0"/>
    <w:rsid w:val="00DC5506"/>
    <w:rsid w:val="00DC5621"/>
    <w:rsid w:val="00DC574A"/>
    <w:rsid w:val="00DC6404"/>
    <w:rsid w:val="00DC64CB"/>
    <w:rsid w:val="00DC68BD"/>
    <w:rsid w:val="00DC6BE6"/>
    <w:rsid w:val="00DC72DA"/>
    <w:rsid w:val="00DC787E"/>
    <w:rsid w:val="00DC7977"/>
    <w:rsid w:val="00DC7A5F"/>
    <w:rsid w:val="00DC7A94"/>
    <w:rsid w:val="00DC7A9F"/>
    <w:rsid w:val="00DD06CE"/>
    <w:rsid w:val="00DD071E"/>
    <w:rsid w:val="00DD08D9"/>
    <w:rsid w:val="00DD0930"/>
    <w:rsid w:val="00DD0960"/>
    <w:rsid w:val="00DD0B54"/>
    <w:rsid w:val="00DD0C9B"/>
    <w:rsid w:val="00DD0DF9"/>
    <w:rsid w:val="00DD0F6C"/>
    <w:rsid w:val="00DD1251"/>
    <w:rsid w:val="00DD1255"/>
    <w:rsid w:val="00DD12DE"/>
    <w:rsid w:val="00DD14C1"/>
    <w:rsid w:val="00DD1531"/>
    <w:rsid w:val="00DD15B5"/>
    <w:rsid w:val="00DD1676"/>
    <w:rsid w:val="00DD16A0"/>
    <w:rsid w:val="00DD19CD"/>
    <w:rsid w:val="00DD1C01"/>
    <w:rsid w:val="00DD2214"/>
    <w:rsid w:val="00DD2312"/>
    <w:rsid w:val="00DD2533"/>
    <w:rsid w:val="00DD2598"/>
    <w:rsid w:val="00DD2870"/>
    <w:rsid w:val="00DD2A3E"/>
    <w:rsid w:val="00DD2B00"/>
    <w:rsid w:val="00DD2B8B"/>
    <w:rsid w:val="00DD3099"/>
    <w:rsid w:val="00DD3107"/>
    <w:rsid w:val="00DD39BC"/>
    <w:rsid w:val="00DD3E3E"/>
    <w:rsid w:val="00DD3F34"/>
    <w:rsid w:val="00DD40D1"/>
    <w:rsid w:val="00DD40D6"/>
    <w:rsid w:val="00DD41D3"/>
    <w:rsid w:val="00DD43A6"/>
    <w:rsid w:val="00DD43F8"/>
    <w:rsid w:val="00DD4558"/>
    <w:rsid w:val="00DD4830"/>
    <w:rsid w:val="00DD4AE8"/>
    <w:rsid w:val="00DD51AB"/>
    <w:rsid w:val="00DD547B"/>
    <w:rsid w:val="00DD54BE"/>
    <w:rsid w:val="00DD54D4"/>
    <w:rsid w:val="00DD56D8"/>
    <w:rsid w:val="00DD58EF"/>
    <w:rsid w:val="00DD5939"/>
    <w:rsid w:val="00DD5991"/>
    <w:rsid w:val="00DD5B74"/>
    <w:rsid w:val="00DD5BDD"/>
    <w:rsid w:val="00DD5D08"/>
    <w:rsid w:val="00DD6120"/>
    <w:rsid w:val="00DD61C1"/>
    <w:rsid w:val="00DD61E4"/>
    <w:rsid w:val="00DD6692"/>
    <w:rsid w:val="00DD672B"/>
    <w:rsid w:val="00DD6A03"/>
    <w:rsid w:val="00DD6A4C"/>
    <w:rsid w:val="00DD6C3D"/>
    <w:rsid w:val="00DD6D07"/>
    <w:rsid w:val="00DD6D5C"/>
    <w:rsid w:val="00DD7096"/>
    <w:rsid w:val="00DD730D"/>
    <w:rsid w:val="00DD734F"/>
    <w:rsid w:val="00DD7397"/>
    <w:rsid w:val="00DD7480"/>
    <w:rsid w:val="00DD7CA7"/>
    <w:rsid w:val="00DD7D49"/>
    <w:rsid w:val="00DD7EE0"/>
    <w:rsid w:val="00DD7F98"/>
    <w:rsid w:val="00DE04B2"/>
    <w:rsid w:val="00DE074A"/>
    <w:rsid w:val="00DE0791"/>
    <w:rsid w:val="00DE0856"/>
    <w:rsid w:val="00DE0978"/>
    <w:rsid w:val="00DE0C72"/>
    <w:rsid w:val="00DE0F90"/>
    <w:rsid w:val="00DE1284"/>
    <w:rsid w:val="00DE14D4"/>
    <w:rsid w:val="00DE188A"/>
    <w:rsid w:val="00DE18CA"/>
    <w:rsid w:val="00DE2445"/>
    <w:rsid w:val="00DE2773"/>
    <w:rsid w:val="00DE2779"/>
    <w:rsid w:val="00DE29FE"/>
    <w:rsid w:val="00DE2B08"/>
    <w:rsid w:val="00DE2B19"/>
    <w:rsid w:val="00DE2B32"/>
    <w:rsid w:val="00DE2BA6"/>
    <w:rsid w:val="00DE2C2D"/>
    <w:rsid w:val="00DE2C3E"/>
    <w:rsid w:val="00DE2C66"/>
    <w:rsid w:val="00DE31B8"/>
    <w:rsid w:val="00DE328E"/>
    <w:rsid w:val="00DE357C"/>
    <w:rsid w:val="00DE36CA"/>
    <w:rsid w:val="00DE396B"/>
    <w:rsid w:val="00DE397D"/>
    <w:rsid w:val="00DE3C04"/>
    <w:rsid w:val="00DE3F2B"/>
    <w:rsid w:val="00DE414F"/>
    <w:rsid w:val="00DE43A6"/>
    <w:rsid w:val="00DE453B"/>
    <w:rsid w:val="00DE45DE"/>
    <w:rsid w:val="00DE695E"/>
    <w:rsid w:val="00DE6B43"/>
    <w:rsid w:val="00DE6BBB"/>
    <w:rsid w:val="00DE6BC4"/>
    <w:rsid w:val="00DE72EF"/>
    <w:rsid w:val="00DE754A"/>
    <w:rsid w:val="00DE7668"/>
    <w:rsid w:val="00DE7B29"/>
    <w:rsid w:val="00DF02BD"/>
    <w:rsid w:val="00DF03FA"/>
    <w:rsid w:val="00DF0546"/>
    <w:rsid w:val="00DF06A5"/>
    <w:rsid w:val="00DF09FD"/>
    <w:rsid w:val="00DF0AF0"/>
    <w:rsid w:val="00DF0B1B"/>
    <w:rsid w:val="00DF0B3F"/>
    <w:rsid w:val="00DF0C20"/>
    <w:rsid w:val="00DF10DD"/>
    <w:rsid w:val="00DF1183"/>
    <w:rsid w:val="00DF1210"/>
    <w:rsid w:val="00DF1482"/>
    <w:rsid w:val="00DF164B"/>
    <w:rsid w:val="00DF181D"/>
    <w:rsid w:val="00DF19E4"/>
    <w:rsid w:val="00DF1A20"/>
    <w:rsid w:val="00DF1B05"/>
    <w:rsid w:val="00DF1CCD"/>
    <w:rsid w:val="00DF1E36"/>
    <w:rsid w:val="00DF1F40"/>
    <w:rsid w:val="00DF20F8"/>
    <w:rsid w:val="00DF2A1E"/>
    <w:rsid w:val="00DF2AFE"/>
    <w:rsid w:val="00DF2C4A"/>
    <w:rsid w:val="00DF3226"/>
    <w:rsid w:val="00DF32FE"/>
    <w:rsid w:val="00DF373C"/>
    <w:rsid w:val="00DF37F0"/>
    <w:rsid w:val="00DF3C67"/>
    <w:rsid w:val="00DF3C79"/>
    <w:rsid w:val="00DF3E4C"/>
    <w:rsid w:val="00DF3E67"/>
    <w:rsid w:val="00DF4070"/>
    <w:rsid w:val="00DF4256"/>
    <w:rsid w:val="00DF4647"/>
    <w:rsid w:val="00DF4E08"/>
    <w:rsid w:val="00DF4F59"/>
    <w:rsid w:val="00DF549B"/>
    <w:rsid w:val="00DF57AA"/>
    <w:rsid w:val="00DF57D9"/>
    <w:rsid w:val="00DF5838"/>
    <w:rsid w:val="00DF5B97"/>
    <w:rsid w:val="00DF5C35"/>
    <w:rsid w:val="00DF5CA1"/>
    <w:rsid w:val="00DF5E4E"/>
    <w:rsid w:val="00DF5FD8"/>
    <w:rsid w:val="00DF60AB"/>
    <w:rsid w:val="00DF64B3"/>
    <w:rsid w:val="00DF66FE"/>
    <w:rsid w:val="00DF68D8"/>
    <w:rsid w:val="00DF6A52"/>
    <w:rsid w:val="00DF6C9D"/>
    <w:rsid w:val="00DF6D14"/>
    <w:rsid w:val="00DF6D96"/>
    <w:rsid w:val="00DF6EB1"/>
    <w:rsid w:val="00DF6FF6"/>
    <w:rsid w:val="00DF6FFB"/>
    <w:rsid w:val="00DF70B2"/>
    <w:rsid w:val="00DF70E6"/>
    <w:rsid w:val="00DF72A3"/>
    <w:rsid w:val="00DF72F9"/>
    <w:rsid w:val="00DF739F"/>
    <w:rsid w:val="00DF76E8"/>
    <w:rsid w:val="00DF7815"/>
    <w:rsid w:val="00DF79B0"/>
    <w:rsid w:val="00DF7A60"/>
    <w:rsid w:val="00DF7B62"/>
    <w:rsid w:val="00DF7C47"/>
    <w:rsid w:val="00E00045"/>
    <w:rsid w:val="00E00174"/>
    <w:rsid w:val="00E00418"/>
    <w:rsid w:val="00E0061E"/>
    <w:rsid w:val="00E00CAD"/>
    <w:rsid w:val="00E00E43"/>
    <w:rsid w:val="00E00FD0"/>
    <w:rsid w:val="00E0117A"/>
    <w:rsid w:val="00E0148C"/>
    <w:rsid w:val="00E015DB"/>
    <w:rsid w:val="00E01775"/>
    <w:rsid w:val="00E01954"/>
    <w:rsid w:val="00E01A57"/>
    <w:rsid w:val="00E01E41"/>
    <w:rsid w:val="00E01FAA"/>
    <w:rsid w:val="00E023E8"/>
    <w:rsid w:val="00E02725"/>
    <w:rsid w:val="00E027AA"/>
    <w:rsid w:val="00E02B95"/>
    <w:rsid w:val="00E02CE8"/>
    <w:rsid w:val="00E02D58"/>
    <w:rsid w:val="00E0341D"/>
    <w:rsid w:val="00E03554"/>
    <w:rsid w:val="00E038DB"/>
    <w:rsid w:val="00E038FB"/>
    <w:rsid w:val="00E03916"/>
    <w:rsid w:val="00E03A38"/>
    <w:rsid w:val="00E03C84"/>
    <w:rsid w:val="00E04172"/>
    <w:rsid w:val="00E04639"/>
    <w:rsid w:val="00E04646"/>
    <w:rsid w:val="00E04871"/>
    <w:rsid w:val="00E04A75"/>
    <w:rsid w:val="00E04A8E"/>
    <w:rsid w:val="00E04CE5"/>
    <w:rsid w:val="00E04EB9"/>
    <w:rsid w:val="00E052D9"/>
    <w:rsid w:val="00E05321"/>
    <w:rsid w:val="00E0577E"/>
    <w:rsid w:val="00E057EB"/>
    <w:rsid w:val="00E05974"/>
    <w:rsid w:val="00E0599C"/>
    <w:rsid w:val="00E05A0C"/>
    <w:rsid w:val="00E05C45"/>
    <w:rsid w:val="00E05DA7"/>
    <w:rsid w:val="00E06331"/>
    <w:rsid w:val="00E06745"/>
    <w:rsid w:val="00E0676B"/>
    <w:rsid w:val="00E06941"/>
    <w:rsid w:val="00E069D4"/>
    <w:rsid w:val="00E06B95"/>
    <w:rsid w:val="00E06E7C"/>
    <w:rsid w:val="00E06E9A"/>
    <w:rsid w:val="00E06EC4"/>
    <w:rsid w:val="00E06F5C"/>
    <w:rsid w:val="00E06F95"/>
    <w:rsid w:val="00E0709F"/>
    <w:rsid w:val="00E07177"/>
    <w:rsid w:val="00E071ED"/>
    <w:rsid w:val="00E07284"/>
    <w:rsid w:val="00E0788A"/>
    <w:rsid w:val="00E07C9A"/>
    <w:rsid w:val="00E07CDD"/>
    <w:rsid w:val="00E10038"/>
    <w:rsid w:val="00E101D4"/>
    <w:rsid w:val="00E10201"/>
    <w:rsid w:val="00E102FB"/>
    <w:rsid w:val="00E1086D"/>
    <w:rsid w:val="00E108A9"/>
    <w:rsid w:val="00E108DC"/>
    <w:rsid w:val="00E11112"/>
    <w:rsid w:val="00E11182"/>
    <w:rsid w:val="00E11362"/>
    <w:rsid w:val="00E1143A"/>
    <w:rsid w:val="00E115AC"/>
    <w:rsid w:val="00E1162B"/>
    <w:rsid w:val="00E11901"/>
    <w:rsid w:val="00E1196E"/>
    <w:rsid w:val="00E11B0C"/>
    <w:rsid w:val="00E11C52"/>
    <w:rsid w:val="00E11CCE"/>
    <w:rsid w:val="00E11DE3"/>
    <w:rsid w:val="00E12128"/>
    <w:rsid w:val="00E124E1"/>
    <w:rsid w:val="00E12522"/>
    <w:rsid w:val="00E12582"/>
    <w:rsid w:val="00E127C4"/>
    <w:rsid w:val="00E129F0"/>
    <w:rsid w:val="00E12B4D"/>
    <w:rsid w:val="00E12B9E"/>
    <w:rsid w:val="00E12ED5"/>
    <w:rsid w:val="00E1313E"/>
    <w:rsid w:val="00E13332"/>
    <w:rsid w:val="00E13371"/>
    <w:rsid w:val="00E13421"/>
    <w:rsid w:val="00E13544"/>
    <w:rsid w:val="00E13685"/>
    <w:rsid w:val="00E137E9"/>
    <w:rsid w:val="00E13854"/>
    <w:rsid w:val="00E138D9"/>
    <w:rsid w:val="00E1395C"/>
    <w:rsid w:val="00E1397E"/>
    <w:rsid w:val="00E13C21"/>
    <w:rsid w:val="00E13D3A"/>
    <w:rsid w:val="00E13EED"/>
    <w:rsid w:val="00E13F39"/>
    <w:rsid w:val="00E13FFC"/>
    <w:rsid w:val="00E14026"/>
    <w:rsid w:val="00E14217"/>
    <w:rsid w:val="00E15056"/>
    <w:rsid w:val="00E1540A"/>
    <w:rsid w:val="00E1551F"/>
    <w:rsid w:val="00E15A45"/>
    <w:rsid w:val="00E16373"/>
    <w:rsid w:val="00E1694B"/>
    <w:rsid w:val="00E16A75"/>
    <w:rsid w:val="00E174F4"/>
    <w:rsid w:val="00E17681"/>
    <w:rsid w:val="00E17A37"/>
    <w:rsid w:val="00E20091"/>
    <w:rsid w:val="00E200F5"/>
    <w:rsid w:val="00E2057F"/>
    <w:rsid w:val="00E2089A"/>
    <w:rsid w:val="00E20932"/>
    <w:rsid w:val="00E2099C"/>
    <w:rsid w:val="00E20B2E"/>
    <w:rsid w:val="00E20E1F"/>
    <w:rsid w:val="00E20E73"/>
    <w:rsid w:val="00E20F57"/>
    <w:rsid w:val="00E21278"/>
    <w:rsid w:val="00E2130B"/>
    <w:rsid w:val="00E215BB"/>
    <w:rsid w:val="00E21619"/>
    <w:rsid w:val="00E21772"/>
    <w:rsid w:val="00E21DDB"/>
    <w:rsid w:val="00E21FFB"/>
    <w:rsid w:val="00E22112"/>
    <w:rsid w:val="00E221EE"/>
    <w:rsid w:val="00E223A6"/>
    <w:rsid w:val="00E223B6"/>
    <w:rsid w:val="00E224E2"/>
    <w:rsid w:val="00E224F2"/>
    <w:rsid w:val="00E22AAF"/>
    <w:rsid w:val="00E22AC6"/>
    <w:rsid w:val="00E22D8B"/>
    <w:rsid w:val="00E23108"/>
    <w:rsid w:val="00E2357B"/>
    <w:rsid w:val="00E235B4"/>
    <w:rsid w:val="00E23A35"/>
    <w:rsid w:val="00E23B76"/>
    <w:rsid w:val="00E23F2F"/>
    <w:rsid w:val="00E23FF4"/>
    <w:rsid w:val="00E24023"/>
    <w:rsid w:val="00E24E52"/>
    <w:rsid w:val="00E252F2"/>
    <w:rsid w:val="00E25436"/>
    <w:rsid w:val="00E2575E"/>
    <w:rsid w:val="00E2582D"/>
    <w:rsid w:val="00E25B00"/>
    <w:rsid w:val="00E25CF2"/>
    <w:rsid w:val="00E25CFE"/>
    <w:rsid w:val="00E25DFC"/>
    <w:rsid w:val="00E25E9C"/>
    <w:rsid w:val="00E26440"/>
    <w:rsid w:val="00E26535"/>
    <w:rsid w:val="00E2655F"/>
    <w:rsid w:val="00E26572"/>
    <w:rsid w:val="00E26582"/>
    <w:rsid w:val="00E266C3"/>
    <w:rsid w:val="00E26AA2"/>
    <w:rsid w:val="00E26C5E"/>
    <w:rsid w:val="00E26C64"/>
    <w:rsid w:val="00E270FE"/>
    <w:rsid w:val="00E27150"/>
    <w:rsid w:val="00E2715E"/>
    <w:rsid w:val="00E2784E"/>
    <w:rsid w:val="00E27920"/>
    <w:rsid w:val="00E27A24"/>
    <w:rsid w:val="00E27DE1"/>
    <w:rsid w:val="00E27EDA"/>
    <w:rsid w:val="00E27F95"/>
    <w:rsid w:val="00E304B1"/>
    <w:rsid w:val="00E307B5"/>
    <w:rsid w:val="00E30A71"/>
    <w:rsid w:val="00E30BA4"/>
    <w:rsid w:val="00E30DF4"/>
    <w:rsid w:val="00E30E45"/>
    <w:rsid w:val="00E30FC5"/>
    <w:rsid w:val="00E311E2"/>
    <w:rsid w:val="00E3141C"/>
    <w:rsid w:val="00E314C8"/>
    <w:rsid w:val="00E315F3"/>
    <w:rsid w:val="00E319A2"/>
    <w:rsid w:val="00E31E2A"/>
    <w:rsid w:val="00E326A3"/>
    <w:rsid w:val="00E327E6"/>
    <w:rsid w:val="00E327F8"/>
    <w:rsid w:val="00E32B5D"/>
    <w:rsid w:val="00E32B92"/>
    <w:rsid w:val="00E32E4F"/>
    <w:rsid w:val="00E33062"/>
    <w:rsid w:val="00E33286"/>
    <w:rsid w:val="00E33A40"/>
    <w:rsid w:val="00E33CBA"/>
    <w:rsid w:val="00E33DF2"/>
    <w:rsid w:val="00E33EDD"/>
    <w:rsid w:val="00E3426A"/>
    <w:rsid w:val="00E34ACC"/>
    <w:rsid w:val="00E3501F"/>
    <w:rsid w:val="00E351C7"/>
    <w:rsid w:val="00E351DA"/>
    <w:rsid w:val="00E35496"/>
    <w:rsid w:val="00E357DF"/>
    <w:rsid w:val="00E3590F"/>
    <w:rsid w:val="00E35ABF"/>
    <w:rsid w:val="00E35B8C"/>
    <w:rsid w:val="00E35BC3"/>
    <w:rsid w:val="00E35D0D"/>
    <w:rsid w:val="00E35D4A"/>
    <w:rsid w:val="00E361B5"/>
    <w:rsid w:val="00E3633A"/>
    <w:rsid w:val="00E3636F"/>
    <w:rsid w:val="00E364A0"/>
    <w:rsid w:val="00E3652D"/>
    <w:rsid w:val="00E3690D"/>
    <w:rsid w:val="00E3696A"/>
    <w:rsid w:val="00E36EE2"/>
    <w:rsid w:val="00E36FAC"/>
    <w:rsid w:val="00E36FBF"/>
    <w:rsid w:val="00E373A7"/>
    <w:rsid w:val="00E373C1"/>
    <w:rsid w:val="00E374B5"/>
    <w:rsid w:val="00E37594"/>
    <w:rsid w:val="00E376AC"/>
    <w:rsid w:val="00E376E4"/>
    <w:rsid w:val="00E3785C"/>
    <w:rsid w:val="00E37890"/>
    <w:rsid w:val="00E37974"/>
    <w:rsid w:val="00E37B40"/>
    <w:rsid w:val="00E37F50"/>
    <w:rsid w:val="00E40676"/>
    <w:rsid w:val="00E4088D"/>
    <w:rsid w:val="00E40C57"/>
    <w:rsid w:val="00E40F3F"/>
    <w:rsid w:val="00E4163C"/>
    <w:rsid w:val="00E41860"/>
    <w:rsid w:val="00E41987"/>
    <w:rsid w:val="00E41ACF"/>
    <w:rsid w:val="00E41BA1"/>
    <w:rsid w:val="00E41EDE"/>
    <w:rsid w:val="00E4204A"/>
    <w:rsid w:val="00E42112"/>
    <w:rsid w:val="00E42314"/>
    <w:rsid w:val="00E423FB"/>
    <w:rsid w:val="00E42648"/>
    <w:rsid w:val="00E42804"/>
    <w:rsid w:val="00E42812"/>
    <w:rsid w:val="00E428B7"/>
    <w:rsid w:val="00E4292E"/>
    <w:rsid w:val="00E4292F"/>
    <w:rsid w:val="00E42FCB"/>
    <w:rsid w:val="00E431AE"/>
    <w:rsid w:val="00E436CC"/>
    <w:rsid w:val="00E43808"/>
    <w:rsid w:val="00E43901"/>
    <w:rsid w:val="00E439ED"/>
    <w:rsid w:val="00E43C07"/>
    <w:rsid w:val="00E43EDE"/>
    <w:rsid w:val="00E43F01"/>
    <w:rsid w:val="00E43F4D"/>
    <w:rsid w:val="00E43F89"/>
    <w:rsid w:val="00E4409B"/>
    <w:rsid w:val="00E444AA"/>
    <w:rsid w:val="00E44951"/>
    <w:rsid w:val="00E44BD4"/>
    <w:rsid w:val="00E45985"/>
    <w:rsid w:val="00E459D3"/>
    <w:rsid w:val="00E45E93"/>
    <w:rsid w:val="00E45FA0"/>
    <w:rsid w:val="00E4600D"/>
    <w:rsid w:val="00E460AB"/>
    <w:rsid w:val="00E464A0"/>
    <w:rsid w:val="00E464CE"/>
    <w:rsid w:val="00E464D1"/>
    <w:rsid w:val="00E4658D"/>
    <w:rsid w:val="00E46849"/>
    <w:rsid w:val="00E46A86"/>
    <w:rsid w:val="00E46D87"/>
    <w:rsid w:val="00E46EE7"/>
    <w:rsid w:val="00E47128"/>
    <w:rsid w:val="00E47574"/>
    <w:rsid w:val="00E4773B"/>
    <w:rsid w:val="00E477D7"/>
    <w:rsid w:val="00E47C44"/>
    <w:rsid w:val="00E50100"/>
    <w:rsid w:val="00E50174"/>
    <w:rsid w:val="00E501C5"/>
    <w:rsid w:val="00E50237"/>
    <w:rsid w:val="00E504CD"/>
    <w:rsid w:val="00E509CB"/>
    <w:rsid w:val="00E50A5B"/>
    <w:rsid w:val="00E50E54"/>
    <w:rsid w:val="00E50EF5"/>
    <w:rsid w:val="00E5110C"/>
    <w:rsid w:val="00E51193"/>
    <w:rsid w:val="00E512A4"/>
    <w:rsid w:val="00E515CA"/>
    <w:rsid w:val="00E51A81"/>
    <w:rsid w:val="00E51DAC"/>
    <w:rsid w:val="00E51DD7"/>
    <w:rsid w:val="00E520A5"/>
    <w:rsid w:val="00E521E3"/>
    <w:rsid w:val="00E52237"/>
    <w:rsid w:val="00E527C3"/>
    <w:rsid w:val="00E528D9"/>
    <w:rsid w:val="00E52E85"/>
    <w:rsid w:val="00E530D5"/>
    <w:rsid w:val="00E531EB"/>
    <w:rsid w:val="00E536BB"/>
    <w:rsid w:val="00E5406B"/>
    <w:rsid w:val="00E54419"/>
    <w:rsid w:val="00E547B1"/>
    <w:rsid w:val="00E54852"/>
    <w:rsid w:val="00E54EE3"/>
    <w:rsid w:val="00E55198"/>
    <w:rsid w:val="00E5529A"/>
    <w:rsid w:val="00E5539C"/>
    <w:rsid w:val="00E55632"/>
    <w:rsid w:val="00E558DD"/>
    <w:rsid w:val="00E559CE"/>
    <w:rsid w:val="00E55AEC"/>
    <w:rsid w:val="00E55E06"/>
    <w:rsid w:val="00E561A1"/>
    <w:rsid w:val="00E566DC"/>
    <w:rsid w:val="00E567A5"/>
    <w:rsid w:val="00E5697B"/>
    <w:rsid w:val="00E56B08"/>
    <w:rsid w:val="00E56B19"/>
    <w:rsid w:val="00E56E03"/>
    <w:rsid w:val="00E56F2C"/>
    <w:rsid w:val="00E57012"/>
    <w:rsid w:val="00E57129"/>
    <w:rsid w:val="00E57152"/>
    <w:rsid w:val="00E57799"/>
    <w:rsid w:val="00E578D7"/>
    <w:rsid w:val="00E57DAC"/>
    <w:rsid w:val="00E6056B"/>
    <w:rsid w:val="00E60571"/>
    <w:rsid w:val="00E60E6C"/>
    <w:rsid w:val="00E60E88"/>
    <w:rsid w:val="00E610F4"/>
    <w:rsid w:val="00E6128A"/>
    <w:rsid w:val="00E61446"/>
    <w:rsid w:val="00E6151C"/>
    <w:rsid w:val="00E61540"/>
    <w:rsid w:val="00E6155C"/>
    <w:rsid w:val="00E61702"/>
    <w:rsid w:val="00E61722"/>
    <w:rsid w:val="00E618A8"/>
    <w:rsid w:val="00E618D4"/>
    <w:rsid w:val="00E61A08"/>
    <w:rsid w:val="00E61A7F"/>
    <w:rsid w:val="00E61ADB"/>
    <w:rsid w:val="00E61AF4"/>
    <w:rsid w:val="00E61B79"/>
    <w:rsid w:val="00E61FD4"/>
    <w:rsid w:val="00E6253E"/>
    <w:rsid w:val="00E62A3B"/>
    <w:rsid w:val="00E63104"/>
    <w:rsid w:val="00E633B0"/>
    <w:rsid w:val="00E633CE"/>
    <w:rsid w:val="00E633D1"/>
    <w:rsid w:val="00E63AB1"/>
    <w:rsid w:val="00E63F7D"/>
    <w:rsid w:val="00E64311"/>
    <w:rsid w:val="00E64513"/>
    <w:rsid w:val="00E6476C"/>
    <w:rsid w:val="00E64B0F"/>
    <w:rsid w:val="00E64D7B"/>
    <w:rsid w:val="00E64E73"/>
    <w:rsid w:val="00E64F0B"/>
    <w:rsid w:val="00E650CB"/>
    <w:rsid w:val="00E65191"/>
    <w:rsid w:val="00E65A8F"/>
    <w:rsid w:val="00E65AEE"/>
    <w:rsid w:val="00E65B23"/>
    <w:rsid w:val="00E66224"/>
    <w:rsid w:val="00E66435"/>
    <w:rsid w:val="00E666FE"/>
    <w:rsid w:val="00E66A5C"/>
    <w:rsid w:val="00E66A6A"/>
    <w:rsid w:val="00E66B0A"/>
    <w:rsid w:val="00E66B21"/>
    <w:rsid w:val="00E66CF5"/>
    <w:rsid w:val="00E66D8D"/>
    <w:rsid w:val="00E66DC8"/>
    <w:rsid w:val="00E66F8A"/>
    <w:rsid w:val="00E67081"/>
    <w:rsid w:val="00E670E3"/>
    <w:rsid w:val="00E67105"/>
    <w:rsid w:val="00E6766A"/>
    <w:rsid w:val="00E67676"/>
    <w:rsid w:val="00E6770A"/>
    <w:rsid w:val="00E67B35"/>
    <w:rsid w:val="00E67DE4"/>
    <w:rsid w:val="00E67EE7"/>
    <w:rsid w:val="00E70040"/>
    <w:rsid w:val="00E70364"/>
    <w:rsid w:val="00E7057D"/>
    <w:rsid w:val="00E70648"/>
    <w:rsid w:val="00E70890"/>
    <w:rsid w:val="00E70959"/>
    <w:rsid w:val="00E70AF4"/>
    <w:rsid w:val="00E70C1A"/>
    <w:rsid w:val="00E70D16"/>
    <w:rsid w:val="00E70E40"/>
    <w:rsid w:val="00E70F15"/>
    <w:rsid w:val="00E715CD"/>
    <w:rsid w:val="00E715E7"/>
    <w:rsid w:val="00E71626"/>
    <w:rsid w:val="00E71974"/>
    <w:rsid w:val="00E7199F"/>
    <w:rsid w:val="00E71A25"/>
    <w:rsid w:val="00E71B58"/>
    <w:rsid w:val="00E72089"/>
    <w:rsid w:val="00E7210C"/>
    <w:rsid w:val="00E722F9"/>
    <w:rsid w:val="00E723C5"/>
    <w:rsid w:val="00E72467"/>
    <w:rsid w:val="00E72472"/>
    <w:rsid w:val="00E7290A"/>
    <w:rsid w:val="00E72C3E"/>
    <w:rsid w:val="00E72D1F"/>
    <w:rsid w:val="00E72EAF"/>
    <w:rsid w:val="00E72EE7"/>
    <w:rsid w:val="00E7344C"/>
    <w:rsid w:val="00E73487"/>
    <w:rsid w:val="00E73758"/>
    <w:rsid w:val="00E7382F"/>
    <w:rsid w:val="00E739CD"/>
    <w:rsid w:val="00E73E7E"/>
    <w:rsid w:val="00E74252"/>
    <w:rsid w:val="00E74472"/>
    <w:rsid w:val="00E7447B"/>
    <w:rsid w:val="00E746DC"/>
    <w:rsid w:val="00E74C64"/>
    <w:rsid w:val="00E74CFD"/>
    <w:rsid w:val="00E751C2"/>
    <w:rsid w:val="00E75A43"/>
    <w:rsid w:val="00E75DB5"/>
    <w:rsid w:val="00E75F35"/>
    <w:rsid w:val="00E7607B"/>
    <w:rsid w:val="00E7609E"/>
    <w:rsid w:val="00E76353"/>
    <w:rsid w:val="00E76736"/>
    <w:rsid w:val="00E76910"/>
    <w:rsid w:val="00E769F4"/>
    <w:rsid w:val="00E76CCD"/>
    <w:rsid w:val="00E76D6E"/>
    <w:rsid w:val="00E76DEB"/>
    <w:rsid w:val="00E76E67"/>
    <w:rsid w:val="00E76E6D"/>
    <w:rsid w:val="00E7717A"/>
    <w:rsid w:val="00E77235"/>
    <w:rsid w:val="00E77568"/>
    <w:rsid w:val="00E775AD"/>
    <w:rsid w:val="00E777A5"/>
    <w:rsid w:val="00E77A05"/>
    <w:rsid w:val="00E77A50"/>
    <w:rsid w:val="00E77B30"/>
    <w:rsid w:val="00E77ED2"/>
    <w:rsid w:val="00E80062"/>
    <w:rsid w:val="00E804C0"/>
    <w:rsid w:val="00E8066E"/>
    <w:rsid w:val="00E808E0"/>
    <w:rsid w:val="00E80D95"/>
    <w:rsid w:val="00E80EA0"/>
    <w:rsid w:val="00E81239"/>
    <w:rsid w:val="00E81315"/>
    <w:rsid w:val="00E81796"/>
    <w:rsid w:val="00E81899"/>
    <w:rsid w:val="00E81A50"/>
    <w:rsid w:val="00E81CA6"/>
    <w:rsid w:val="00E81CB9"/>
    <w:rsid w:val="00E81D1F"/>
    <w:rsid w:val="00E81DB0"/>
    <w:rsid w:val="00E81E7D"/>
    <w:rsid w:val="00E821AB"/>
    <w:rsid w:val="00E82506"/>
    <w:rsid w:val="00E8271B"/>
    <w:rsid w:val="00E827A9"/>
    <w:rsid w:val="00E82D47"/>
    <w:rsid w:val="00E8324B"/>
    <w:rsid w:val="00E834B2"/>
    <w:rsid w:val="00E835BB"/>
    <w:rsid w:val="00E835FD"/>
    <w:rsid w:val="00E83761"/>
    <w:rsid w:val="00E83C0B"/>
    <w:rsid w:val="00E83E36"/>
    <w:rsid w:val="00E83EBE"/>
    <w:rsid w:val="00E840E5"/>
    <w:rsid w:val="00E840FD"/>
    <w:rsid w:val="00E844CB"/>
    <w:rsid w:val="00E84838"/>
    <w:rsid w:val="00E84AE7"/>
    <w:rsid w:val="00E84D3E"/>
    <w:rsid w:val="00E84DA3"/>
    <w:rsid w:val="00E84FDC"/>
    <w:rsid w:val="00E85505"/>
    <w:rsid w:val="00E855F8"/>
    <w:rsid w:val="00E8577D"/>
    <w:rsid w:val="00E857D6"/>
    <w:rsid w:val="00E85978"/>
    <w:rsid w:val="00E85988"/>
    <w:rsid w:val="00E85A70"/>
    <w:rsid w:val="00E85B17"/>
    <w:rsid w:val="00E85DC8"/>
    <w:rsid w:val="00E85FC9"/>
    <w:rsid w:val="00E86324"/>
    <w:rsid w:val="00E86514"/>
    <w:rsid w:val="00E86530"/>
    <w:rsid w:val="00E86582"/>
    <w:rsid w:val="00E8662C"/>
    <w:rsid w:val="00E86647"/>
    <w:rsid w:val="00E86BF2"/>
    <w:rsid w:val="00E86BF6"/>
    <w:rsid w:val="00E86FA0"/>
    <w:rsid w:val="00E874B2"/>
    <w:rsid w:val="00E874EA"/>
    <w:rsid w:val="00E87C22"/>
    <w:rsid w:val="00E87C38"/>
    <w:rsid w:val="00E8C1EE"/>
    <w:rsid w:val="00E9005D"/>
    <w:rsid w:val="00E9034C"/>
    <w:rsid w:val="00E9039E"/>
    <w:rsid w:val="00E90435"/>
    <w:rsid w:val="00E904B7"/>
    <w:rsid w:val="00E90575"/>
    <w:rsid w:val="00E90580"/>
    <w:rsid w:val="00E909DE"/>
    <w:rsid w:val="00E90BA2"/>
    <w:rsid w:val="00E90E0A"/>
    <w:rsid w:val="00E90EC5"/>
    <w:rsid w:val="00E90F40"/>
    <w:rsid w:val="00E9131A"/>
    <w:rsid w:val="00E9144E"/>
    <w:rsid w:val="00E916A7"/>
    <w:rsid w:val="00E9172D"/>
    <w:rsid w:val="00E91C53"/>
    <w:rsid w:val="00E91DAA"/>
    <w:rsid w:val="00E9211C"/>
    <w:rsid w:val="00E92156"/>
    <w:rsid w:val="00E92464"/>
    <w:rsid w:val="00E92864"/>
    <w:rsid w:val="00E929A0"/>
    <w:rsid w:val="00E93231"/>
    <w:rsid w:val="00E933F9"/>
    <w:rsid w:val="00E93665"/>
    <w:rsid w:val="00E93702"/>
    <w:rsid w:val="00E93842"/>
    <w:rsid w:val="00E93C62"/>
    <w:rsid w:val="00E93C73"/>
    <w:rsid w:val="00E9420A"/>
    <w:rsid w:val="00E9450C"/>
    <w:rsid w:val="00E94560"/>
    <w:rsid w:val="00E9462C"/>
    <w:rsid w:val="00E94936"/>
    <w:rsid w:val="00E94C60"/>
    <w:rsid w:val="00E94E8B"/>
    <w:rsid w:val="00E95084"/>
    <w:rsid w:val="00E95507"/>
    <w:rsid w:val="00E95545"/>
    <w:rsid w:val="00E957BA"/>
    <w:rsid w:val="00E95B81"/>
    <w:rsid w:val="00E95CE9"/>
    <w:rsid w:val="00E95E63"/>
    <w:rsid w:val="00E95F1A"/>
    <w:rsid w:val="00E9672C"/>
    <w:rsid w:val="00E97131"/>
    <w:rsid w:val="00E9747E"/>
    <w:rsid w:val="00E9791E"/>
    <w:rsid w:val="00E97A6F"/>
    <w:rsid w:val="00E97CB5"/>
    <w:rsid w:val="00E97E01"/>
    <w:rsid w:val="00EA006B"/>
    <w:rsid w:val="00EA03DA"/>
    <w:rsid w:val="00EA05E0"/>
    <w:rsid w:val="00EA086A"/>
    <w:rsid w:val="00EA0D83"/>
    <w:rsid w:val="00EA0E40"/>
    <w:rsid w:val="00EA0F45"/>
    <w:rsid w:val="00EA1402"/>
    <w:rsid w:val="00EA148A"/>
    <w:rsid w:val="00EA1782"/>
    <w:rsid w:val="00EA19AD"/>
    <w:rsid w:val="00EA19BC"/>
    <w:rsid w:val="00EA1F4D"/>
    <w:rsid w:val="00EA20A9"/>
    <w:rsid w:val="00EA214E"/>
    <w:rsid w:val="00EA2150"/>
    <w:rsid w:val="00EA2216"/>
    <w:rsid w:val="00EA2266"/>
    <w:rsid w:val="00EA22A5"/>
    <w:rsid w:val="00EA266E"/>
    <w:rsid w:val="00EA2D36"/>
    <w:rsid w:val="00EA2DAA"/>
    <w:rsid w:val="00EA3154"/>
    <w:rsid w:val="00EA31AA"/>
    <w:rsid w:val="00EA3440"/>
    <w:rsid w:val="00EA35C2"/>
    <w:rsid w:val="00EA3861"/>
    <w:rsid w:val="00EA3CCA"/>
    <w:rsid w:val="00EA3D36"/>
    <w:rsid w:val="00EA3E32"/>
    <w:rsid w:val="00EA4331"/>
    <w:rsid w:val="00EA45DF"/>
    <w:rsid w:val="00EA463B"/>
    <w:rsid w:val="00EA4695"/>
    <w:rsid w:val="00EA4842"/>
    <w:rsid w:val="00EA495C"/>
    <w:rsid w:val="00EA4EF2"/>
    <w:rsid w:val="00EA5001"/>
    <w:rsid w:val="00EA51E1"/>
    <w:rsid w:val="00EA560B"/>
    <w:rsid w:val="00EA56DA"/>
    <w:rsid w:val="00EA5EBB"/>
    <w:rsid w:val="00EA6229"/>
    <w:rsid w:val="00EA62B8"/>
    <w:rsid w:val="00EA639A"/>
    <w:rsid w:val="00EA6573"/>
    <w:rsid w:val="00EA6613"/>
    <w:rsid w:val="00EA66F6"/>
    <w:rsid w:val="00EA6A6A"/>
    <w:rsid w:val="00EA6D0C"/>
    <w:rsid w:val="00EA7170"/>
    <w:rsid w:val="00EA7464"/>
    <w:rsid w:val="00EA76E1"/>
    <w:rsid w:val="00EA797E"/>
    <w:rsid w:val="00EA7A35"/>
    <w:rsid w:val="00EB03D6"/>
    <w:rsid w:val="00EB043E"/>
    <w:rsid w:val="00EB05A6"/>
    <w:rsid w:val="00EB0696"/>
    <w:rsid w:val="00EB076D"/>
    <w:rsid w:val="00EB092D"/>
    <w:rsid w:val="00EB0992"/>
    <w:rsid w:val="00EB0A72"/>
    <w:rsid w:val="00EB0AC9"/>
    <w:rsid w:val="00EB0CCF"/>
    <w:rsid w:val="00EB0D09"/>
    <w:rsid w:val="00EB1066"/>
    <w:rsid w:val="00EB128E"/>
    <w:rsid w:val="00EB14D9"/>
    <w:rsid w:val="00EB15F3"/>
    <w:rsid w:val="00EB1625"/>
    <w:rsid w:val="00EB16A8"/>
    <w:rsid w:val="00EB16CC"/>
    <w:rsid w:val="00EB1977"/>
    <w:rsid w:val="00EB19F9"/>
    <w:rsid w:val="00EB1AAE"/>
    <w:rsid w:val="00EB1C71"/>
    <w:rsid w:val="00EB1D06"/>
    <w:rsid w:val="00EB1D3C"/>
    <w:rsid w:val="00EB2167"/>
    <w:rsid w:val="00EB234F"/>
    <w:rsid w:val="00EB23A5"/>
    <w:rsid w:val="00EB2501"/>
    <w:rsid w:val="00EB25F9"/>
    <w:rsid w:val="00EB28BC"/>
    <w:rsid w:val="00EB2C74"/>
    <w:rsid w:val="00EB2CC4"/>
    <w:rsid w:val="00EB2CD4"/>
    <w:rsid w:val="00EB3151"/>
    <w:rsid w:val="00EB36DE"/>
    <w:rsid w:val="00EB3B49"/>
    <w:rsid w:val="00EB3E14"/>
    <w:rsid w:val="00EB3EA7"/>
    <w:rsid w:val="00EB3EBB"/>
    <w:rsid w:val="00EB439A"/>
    <w:rsid w:val="00EB43C0"/>
    <w:rsid w:val="00EB45DE"/>
    <w:rsid w:val="00EB499E"/>
    <w:rsid w:val="00EB4BF4"/>
    <w:rsid w:val="00EB4F5D"/>
    <w:rsid w:val="00EB541E"/>
    <w:rsid w:val="00EB54D1"/>
    <w:rsid w:val="00EB564A"/>
    <w:rsid w:val="00EB5888"/>
    <w:rsid w:val="00EB58F6"/>
    <w:rsid w:val="00EB5A35"/>
    <w:rsid w:val="00EB5AF7"/>
    <w:rsid w:val="00EB5B21"/>
    <w:rsid w:val="00EB5C33"/>
    <w:rsid w:val="00EB5FB7"/>
    <w:rsid w:val="00EB5FC6"/>
    <w:rsid w:val="00EB65FA"/>
    <w:rsid w:val="00EB6C05"/>
    <w:rsid w:val="00EB6D97"/>
    <w:rsid w:val="00EB6F37"/>
    <w:rsid w:val="00EB7298"/>
    <w:rsid w:val="00EB7357"/>
    <w:rsid w:val="00EB7686"/>
    <w:rsid w:val="00EB785A"/>
    <w:rsid w:val="00EB78E8"/>
    <w:rsid w:val="00EB799C"/>
    <w:rsid w:val="00EB7A3B"/>
    <w:rsid w:val="00EB7C1D"/>
    <w:rsid w:val="00EB7CFC"/>
    <w:rsid w:val="00EB7D25"/>
    <w:rsid w:val="00EB7D58"/>
    <w:rsid w:val="00EB7F28"/>
    <w:rsid w:val="00EC03CB"/>
    <w:rsid w:val="00EC06E7"/>
    <w:rsid w:val="00EC0A7B"/>
    <w:rsid w:val="00EC0A92"/>
    <w:rsid w:val="00EC1311"/>
    <w:rsid w:val="00EC14E3"/>
    <w:rsid w:val="00EC17F0"/>
    <w:rsid w:val="00EC1A3C"/>
    <w:rsid w:val="00EC1C43"/>
    <w:rsid w:val="00EC1CA7"/>
    <w:rsid w:val="00EC1ED6"/>
    <w:rsid w:val="00EC2184"/>
    <w:rsid w:val="00EC21FD"/>
    <w:rsid w:val="00EC225D"/>
    <w:rsid w:val="00EC2275"/>
    <w:rsid w:val="00EC228D"/>
    <w:rsid w:val="00EC263E"/>
    <w:rsid w:val="00EC2872"/>
    <w:rsid w:val="00EC2D17"/>
    <w:rsid w:val="00EC2E7A"/>
    <w:rsid w:val="00EC2EA3"/>
    <w:rsid w:val="00EC2F18"/>
    <w:rsid w:val="00EC2FFB"/>
    <w:rsid w:val="00EC3065"/>
    <w:rsid w:val="00EC32DE"/>
    <w:rsid w:val="00EC3533"/>
    <w:rsid w:val="00EC36C5"/>
    <w:rsid w:val="00EC3760"/>
    <w:rsid w:val="00EC3993"/>
    <w:rsid w:val="00EC39B9"/>
    <w:rsid w:val="00EC3AD7"/>
    <w:rsid w:val="00EC3B15"/>
    <w:rsid w:val="00EC3CD6"/>
    <w:rsid w:val="00EC3CD8"/>
    <w:rsid w:val="00EC3D9A"/>
    <w:rsid w:val="00EC4311"/>
    <w:rsid w:val="00EC4324"/>
    <w:rsid w:val="00EC447E"/>
    <w:rsid w:val="00EC475B"/>
    <w:rsid w:val="00EC4B85"/>
    <w:rsid w:val="00EC4BA2"/>
    <w:rsid w:val="00EC4D0E"/>
    <w:rsid w:val="00EC4D56"/>
    <w:rsid w:val="00EC4D60"/>
    <w:rsid w:val="00EC4E4C"/>
    <w:rsid w:val="00EC517E"/>
    <w:rsid w:val="00EC5261"/>
    <w:rsid w:val="00EC530B"/>
    <w:rsid w:val="00EC551A"/>
    <w:rsid w:val="00EC561E"/>
    <w:rsid w:val="00EC5620"/>
    <w:rsid w:val="00EC5812"/>
    <w:rsid w:val="00EC5970"/>
    <w:rsid w:val="00EC5C9C"/>
    <w:rsid w:val="00EC5DF7"/>
    <w:rsid w:val="00EC6178"/>
    <w:rsid w:val="00EC6198"/>
    <w:rsid w:val="00EC61EF"/>
    <w:rsid w:val="00EC620A"/>
    <w:rsid w:val="00EC6215"/>
    <w:rsid w:val="00EC629A"/>
    <w:rsid w:val="00EC63F2"/>
    <w:rsid w:val="00EC649B"/>
    <w:rsid w:val="00EC653A"/>
    <w:rsid w:val="00EC6927"/>
    <w:rsid w:val="00EC6B8C"/>
    <w:rsid w:val="00EC6BF8"/>
    <w:rsid w:val="00EC6DDE"/>
    <w:rsid w:val="00EC6E92"/>
    <w:rsid w:val="00EC7149"/>
    <w:rsid w:val="00EC7488"/>
    <w:rsid w:val="00EC76C1"/>
    <w:rsid w:val="00EC7704"/>
    <w:rsid w:val="00EC770E"/>
    <w:rsid w:val="00EC785A"/>
    <w:rsid w:val="00EC78DF"/>
    <w:rsid w:val="00EC7DCE"/>
    <w:rsid w:val="00EC7F3A"/>
    <w:rsid w:val="00ED0152"/>
    <w:rsid w:val="00ED0281"/>
    <w:rsid w:val="00ED02B6"/>
    <w:rsid w:val="00ED08EE"/>
    <w:rsid w:val="00ED0A95"/>
    <w:rsid w:val="00ED0BA1"/>
    <w:rsid w:val="00ED0CBD"/>
    <w:rsid w:val="00ED0DC5"/>
    <w:rsid w:val="00ED0EA7"/>
    <w:rsid w:val="00ED1795"/>
    <w:rsid w:val="00ED184C"/>
    <w:rsid w:val="00ED191B"/>
    <w:rsid w:val="00ED1944"/>
    <w:rsid w:val="00ED194E"/>
    <w:rsid w:val="00ED1A32"/>
    <w:rsid w:val="00ED1AC4"/>
    <w:rsid w:val="00ED1BF9"/>
    <w:rsid w:val="00ED1E39"/>
    <w:rsid w:val="00ED2437"/>
    <w:rsid w:val="00ED24F1"/>
    <w:rsid w:val="00ED24F5"/>
    <w:rsid w:val="00ED264F"/>
    <w:rsid w:val="00ED2B82"/>
    <w:rsid w:val="00ED2DEF"/>
    <w:rsid w:val="00ED30D2"/>
    <w:rsid w:val="00ED31CF"/>
    <w:rsid w:val="00ED3239"/>
    <w:rsid w:val="00ED34AE"/>
    <w:rsid w:val="00ED3675"/>
    <w:rsid w:val="00ED39AA"/>
    <w:rsid w:val="00ED3B17"/>
    <w:rsid w:val="00ED3BC5"/>
    <w:rsid w:val="00ED3CC4"/>
    <w:rsid w:val="00ED402D"/>
    <w:rsid w:val="00ED407E"/>
    <w:rsid w:val="00ED4126"/>
    <w:rsid w:val="00ED4F01"/>
    <w:rsid w:val="00ED4F82"/>
    <w:rsid w:val="00ED5145"/>
    <w:rsid w:val="00ED523B"/>
    <w:rsid w:val="00ED543C"/>
    <w:rsid w:val="00ED57D2"/>
    <w:rsid w:val="00ED5C68"/>
    <w:rsid w:val="00ED5D6A"/>
    <w:rsid w:val="00ED5F74"/>
    <w:rsid w:val="00ED5FA7"/>
    <w:rsid w:val="00ED63BD"/>
    <w:rsid w:val="00ED63ED"/>
    <w:rsid w:val="00ED6662"/>
    <w:rsid w:val="00ED682A"/>
    <w:rsid w:val="00ED70C2"/>
    <w:rsid w:val="00ED7342"/>
    <w:rsid w:val="00ED745E"/>
    <w:rsid w:val="00ED7953"/>
    <w:rsid w:val="00ED7B1B"/>
    <w:rsid w:val="00ED7B8C"/>
    <w:rsid w:val="00ED7EC9"/>
    <w:rsid w:val="00EE037D"/>
    <w:rsid w:val="00EE0429"/>
    <w:rsid w:val="00EE0610"/>
    <w:rsid w:val="00EE08DF"/>
    <w:rsid w:val="00EE0B23"/>
    <w:rsid w:val="00EE0B3A"/>
    <w:rsid w:val="00EE0BD6"/>
    <w:rsid w:val="00EE0C64"/>
    <w:rsid w:val="00EE0DCA"/>
    <w:rsid w:val="00EE0EA8"/>
    <w:rsid w:val="00EE0F0B"/>
    <w:rsid w:val="00EE1509"/>
    <w:rsid w:val="00EE15EC"/>
    <w:rsid w:val="00EE1713"/>
    <w:rsid w:val="00EE17FF"/>
    <w:rsid w:val="00EE1ED3"/>
    <w:rsid w:val="00EE1FEB"/>
    <w:rsid w:val="00EE2104"/>
    <w:rsid w:val="00EE2107"/>
    <w:rsid w:val="00EE22B5"/>
    <w:rsid w:val="00EE22BF"/>
    <w:rsid w:val="00EE250E"/>
    <w:rsid w:val="00EE26A5"/>
    <w:rsid w:val="00EE26E2"/>
    <w:rsid w:val="00EE271C"/>
    <w:rsid w:val="00EE2BC5"/>
    <w:rsid w:val="00EE2D28"/>
    <w:rsid w:val="00EE2DB6"/>
    <w:rsid w:val="00EE3073"/>
    <w:rsid w:val="00EE31F1"/>
    <w:rsid w:val="00EE33D5"/>
    <w:rsid w:val="00EE3463"/>
    <w:rsid w:val="00EE3465"/>
    <w:rsid w:val="00EE37DA"/>
    <w:rsid w:val="00EE3A1D"/>
    <w:rsid w:val="00EE3B86"/>
    <w:rsid w:val="00EE3D9F"/>
    <w:rsid w:val="00EE3F1A"/>
    <w:rsid w:val="00EE3F95"/>
    <w:rsid w:val="00EE3FC3"/>
    <w:rsid w:val="00EE4396"/>
    <w:rsid w:val="00EE463B"/>
    <w:rsid w:val="00EE4C3C"/>
    <w:rsid w:val="00EE4CF3"/>
    <w:rsid w:val="00EE4D4E"/>
    <w:rsid w:val="00EE4DD0"/>
    <w:rsid w:val="00EE5031"/>
    <w:rsid w:val="00EE5396"/>
    <w:rsid w:val="00EE5407"/>
    <w:rsid w:val="00EE5893"/>
    <w:rsid w:val="00EE589C"/>
    <w:rsid w:val="00EE5BDD"/>
    <w:rsid w:val="00EE5D9F"/>
    <w:rsid w:val="00EE6259"/>
    <w:rsid w:val="00EE6266"/>
    <w:rsid w:val="00EE634F"/>
    <w:rsid w:val="00EE6507"/>
    <w:rsid w:val="00EE65F2"/>
    <w:rsid w:val="00EE6980"/>
    <w:rsid w:val="00EE6AFF"/>
    <w:rsid w:val="00EE6C2A"/>
    <w:rsid w:val="00EE6C47"/>
    <w:rsid w:val="00EE7151"/>
    <w:rsid w:val="00EE7223"/>
    <w:rsid w:val="00EE7242"/>
    <w:rsid w:val="00EE75AC"/>
    <w:rsid w:val="00EE771F"/>
    <w:rsid w:val="00EE7776"/>
    <w:rsid w:val="00EE77F8"/>
    <w:rsid w:val="00EE7886"/>
    <w:rsid w:val="00EE78C7"/>
    <w:rsid w:val="00EE7AF6"/>
    <w:rsid w:val="00EE7C28"/>
    <w:rsid w:val="00EE7E30"/>
    <w:rsid w:val="00EF00DF"/>
    <w:rsid w:val="00EF0132"/>
    <w:rsid w:val="00EF020B"/>
    <w:rsid w:val="00EF0233"/>
    <w:rsid w:val="00EF03E9"/>
    <w:rsid w:val="00EF087F"/>
    <w:rsid w:val="00EF089A"/>
    <w:rsid w:val="00EF0A1A"/>
    <w:rsid w:val="00EF0E6F"/>
    <w:rsid w:val="00EF0F3D"/>
    <w:rsid w:val="00EF1031"/>
    <w:rsid w:val="00EF106F"/>
    <w:rsid w:val="00EF1334"/>
    <w:rsid w:val="00EF1380"/>
    <w:rsid w:val="00EF16A5"/>
    <w:rsid w:val="00EF1BAC"/>
    <w:rsid w:val="00EF2052"/>
    <w:rsid w:val="00EF221B"/>
    <w:rsid w:val="00EF26AA"/>
    <w:rsid w:val="00EF2713"/>
    <w:rsid w:val="00EF27C6"/>
    <w:rsid w:val="00EF2A7C"/>
    <w:rsid w:val="00EF2B40"/>
    <w:rsid w:val="00EF2F20"/>
    <w:rsid w:val="00EF2F40"/>
    <w:rsid w:val="00EF2F70"/>
    <w:rsid w:val="00EF33E2"/>
    <w:rsid w:val="00EF34F7"/>
    <w:rsid w:val="00EF37E8"/>
    <w:rsid w:val="00EF3C70"/>
    <w:rsid w:val="00EF3E87"/>
    <w:rsid w:val="00EF3FD2"/>
    <w:rsid w:val="00EF44D6"/>
    <w:rsid w:val="00EF4D52"/>
    <w:rsid w:val="00EF4DE4"/>
    <w:rsid w:val="00EF4ED6"/>
    <w:rsid w:val="00EF4FA5"/>
    <w:rsid w:val="00EF5069"/>
    <w:rsid w:val="00EF529F"/>
    <w:rsid w:val="00EF5454"/>
    <w:rsid w:val="00EF55AA"/>
    <w:rsid w:val="00EF5754"/>
    <w:rsid w:val="00EF57CB"/>
    <w:rsid w:val="00EF5BCD"/>
    <w:rsid w:val="00EF5DA1"/>
    <w:rsid w:val="00EF5FB1"/>
    <w:rsid w:val="00EF60A8"/>
    <w:rsid w:val="00EF639F"/>
    <w:rsid w:val="00EF63CE"/>
    <w:rsid w:val="00EF6504"/>
    <w:rsid w:val="00EF6676"/>
    <w:rsid w:val="00EF6C98"/>
    <w:rsid w:val="00EF6CE9"/>
    <w:rsid w:val="00EF70B9"/>
    <w:rsid w:val="00EF7161"/>
    <w:rsid w:val="00EF717F"/>
    <w:rsid w:val="00EF75D5"/>
    <w:rsid w:val="00EF7675"/>
    <w:rsid w:val="00EF7729"/>
    <w:rsid w:val="00EF7837"/>
    <w:rsid w:val="00EF7A90"/>
    <w:rsid w:val="00EF7CDD"/>
    <w:rsid w:val="00EF7DBF"/>
    <w:rsid w:val="00EF7E6A"/>
    <w:rsid w:val="00EF7EAC"/>
    <w:rsid w:val="00EF7FAD"/>
    <w:rsid w:val="00F00267"/>
    <w:rsid w:val="00F003AF"/>
    <w:rsid w:val="00F005F2"/>
    <w:rsid w:val="00F007C5"/>
    <w:rsid w:val="00F00926"/>
    <w:rsid w:val="00F00A0F"/>
    <w:rsid w:val="00F00B4E"/>
    <w:rsid w:val="00F00BFA"/>
    <w:rsid w:val="00F00DEB"/>
    <w:rsid w:val="00F010C7"/>
    <w:rsid w:val="00F0127F"/>
    <w:rsid w:val="00F01353"/>
    <w:rsid w:val="00F01821"/>
    <w:rsid w:val="00F019EE"/>
    <w:rsid w:val="00F01A65"/>
    <w:rsid w:val="00F01BFB"/>
    <w:rsid w:val="00F02A22"/>
    <w:rsid w:val="00F02A51"/>
    <w:rsid w:val="00F02CC9"/>
    <w:rsid w:val="00F03038"/>
    <w:rsid w:val="00F03216"/>
    <w:rsid w:val="00F033D9"/>
    <w:rsid w:val="00F03437"/>
    <w:rsid w:val="00F034DA"/>
    <w:rsid w:val="00F035F7"/>
    <w:rsid w:val="00F037D0"/>
    <w:rsid w:val="00F03DBF"/>
    <w:rsid w:val="00F04218"/>
    <w:rsid w:val="00F04246"/>
    <w:rsid w:val="00F0432C"/>
    <w:rsid w:val="00F043BC"/>
    <w:rsid w:val="00F04623"/>
    <w:rsid w:val="00F04874"/>
    <w:rsid w:val="00F04C42"/>
    <w:rsid w:val="00F04D21"/>
    <w:rsid w:val="00F04D4A"/>
    <w:rsid w:val="00F04D4E"/>
    <w:rsid w:val="00F04E1D"/>
    <w:rsid w:val="00F04F7C"/>
    <w:rsid w:val="00F05452"/>
    <w:rsid w:val="00F05567"/>
    <w:rsid w:val="00F0556A"/>
    <w:rsid w:val="00F055EF"/>
    <w:rsid w:val="00F0594E"/>
    <w:rsid w:val="00F05BE3"/>
    <w:rsid w:val="00F05D63"/>
    <w:rsid w:val="00F05E40"/>
    <w:rsid w:val="00F05EBC"/>
    <w:rsid w:val="00F061E9"/>
    <w:rsid w:val="00F0638D"/>
    <w:rsid w:val="00F063BC"/>
    <w:rsid w:val="00F0641C"/>
    <w:rsid w:val="00F068F7"/>
    <w:rsid w:val="00F06947"/>
    <w:rsid w:val="00F06BE8"/>
    <w:rsid w:val="00F06E54"/>
    <w:rsid w:val="00F06E57"/>
    <w:rsid w:val="00F06F7E"/>
    <w:rsid w:val="00F072BD"/>
    <w:rsid w:val="00F07374"/>
    <w:rsid w:val="00F07472"/>
    <w:rsid w:val="00F0757A"/>
    <w:rsid w:val="00F07693"/>
    <w:rsid w:val="00F07891"/>
    <w:rsid w:val="00F078DD"/>
    <w:rsid w:val="00F07CE3"/>
    <w:rsid w:val="00F07D82"/>
    <w:rsid w:val="00F07E04"/>
    <w:rsid w:val="00F07EE3"/>
    <w:rsid w:val="00F1011A"/>
    <w:rsid w:val="00F10175"/>
    <w:rsid w:val="00F10BDC"/>
    <w:rsid w:val="00F10E10"/>
    <w:rsid w:val="00F11016"/>
    <w:rsid w:val="00F112E2"/>
    <w:rsid w:val="00F11423"/>
    <w:rsid w:val="00F114B8"/>
    <w:rsid w:val="00F116D0"/>
    <w:rsid w:val="00F1170B"/>
    <w:rsid w:val="00F11814"/>
    <w:rsid w:val="00F11910"/>
    <w:rsid w:val="00F119AD"/>
    <w:rsid w:val="00F12254"/>
    <w:rsid w:val="00F122A3"/>
    <w:rsid w:val="00F1241F"/>
    <w:rsid w:val="00F128E8"/>
    <w:rsid w:val="00F12BF0"/>
    <w:rsid w:val="00F12CE6"/>
    <w:rsid w:val="00F12F06"/>
    <w:rsid w:val="00F13174"/>
    <w:rsid w:val="00F131FF"/>
    <w:rsid w:val="00F1356A"/>
    <w:rsid w:val="00F13F4C"/>
    <w:rsid w:val="00F13FC5"/>
    <w:rsid w:val="00F13FD3"/>
    <w:rsid w:val="00F1470F"/>
    <w:rsid w:val="00F147E1"/>
    <w:rsid w:val="00F14D70"/>
    <w:rsid w:val="00F14E47"/>
    <w:rsid w:val="00F14E59"/>
    <w:rsid w:val="00F14E6F"/>
    <w:rsid w:val="00F14EBA"/>
    <w:rsid w:val="00F15021"/>
    <w:rsid w:val="00F1502D"/>
    <w:rsid w:val="00F151D0"/>
    <w:rsid w:val="00F1531E"/>
    <w:rsid w:val="00F154F7"/>
    <w:rsid w:val="00F1558F"/>
    <w:rsid w:val="00F15591"/>
    <w:rsid w:val="00F1568D"/>
    <w:rsid w:val="00F158F4"/>
    <w:rsid w:val="00F1591B"/>
    <w:rsid w:val="00F15C58"/>
    <w:rsid w:val="00F15F92"/>
    <w:rsid w:val="00F16049"/>
    <w:rsid w:val="00F161BD"/>
    <w:rsid w:val="00F162BC"/>
    <w:rsid w:val="00F164CE"/>
    <w:rsid w:val="00F169B0"/>
    <w:rsid w:val="00F16BD6"/>
    <w:rsid w:val="00F16EA7"/>
    <w:rsid w:val="00F1706A"/>
    <w:rsid w:val="00F17198"/>
    <w:rsid w:val="00F17263"/>
    <w:rsid w:val="00F172D8"/>
    <w:rsid w:val="00F17604"/>
    <w:rsid w:val="00F17639"/>
    <w:rsid w:val="00F17802"/>
    <w:rsid w:val="00F17D48"/>
    <w:rsid w:val="00F20171"/>
    <w:rsid w:val="00F20581"/>
    <w:rsid w:val="00F20735"/>
    <w:rsid w:val="00F2105A"/>
    <w:rsid w:val="00F210EE"/>
    <w:rsid w:val="00F2112C"/>
    <w:rsid w:val="00F2142F"/>
    <w:rsid w:val="00F21434"/>
    <w:rsid w:val="00F21602"/>
    <w:rsid w:val="00F2171C"/>
    <w:rsid w:val="00F218E5"/>
    <w:rsid w:val="00F2215D"/>
    <w:rsid w:val="00F225A8"/>
    <w:rsid w:val="00F22F3D"/>
    <w:rsid w:val="00F22FC9"/>
    <w:rsid w:val="00F2336F"/>
    <w:rsid w:val="00F236A7"/>
    <w:rsid w:val="00F2374F"/>
    <w:rsid w:val="00F23775"/>
    <w:rsid w:val="00F23ECF"/>
    <w:rsid w:val="00F24594"/>
    <w:rsid w:val="00F2517C"/>
    <w:rsid w:val="00F251CB"/>
    <w:rsid w:val="00F25224"/>
    <w:rsid w:val="00F25227"/>
    <w:rsid w:val="00F253BE"/>
    <w:rsid w:val="00F25546"/>
    <w:rsid w:val="00F2576B"/>
    <w:rsid w:val="00F25A57"/>
    <w:rsid w:val="00F25E6E"/>
    <w:rsid w:val="00F25F68"/>
    <w:rsid w:val="00F26082"/>
    <w:rsid w:val="00F261A3"/>
    <w:rsid w:val="00F26282"/>
    <w:rsid w:val="00F262B8"/>
    <w:rsid w:val="00F26300"/>
    <w:rsid w:val="00F265E1"/>
    <w:rsid w:val="00F269CC"/>
    <w:rsid w:val="00F26B2B"/>
    <w:rsid w:val="00F26E01"/>
    <w:rsid w:val="00F27811"/>
    <w:rsid w:val="00F278F6"/>
    <w:rsid w:val="00F27A3D"/>
    <w:rsid w:val="00F27FA1"/>
    <w:rsid w:val="00F3000F"/>
    <w:rsid w:val="00F30021"/>
    <w:rsid w:val="00F3041D"/>
    <w:rsid w:val="00F30766"/>
    <w:rsid w:val="00F30874"/>
    <w:rsid w:val="00F3093E"/>
    <w:rsid w:val="00F30994"/>
    <w:rsid w:val="00F30AAA"/>
    <w:rsid w:val="00F30B8F"/>
    <w:rsid w:val="00F30CB6"/>
    <w:rsid w:val="00F3113D"/>
    <w:rsid w:val="00F314A5"/>
    <w:rsid w:val="00F315E2"/>
    <w:rsid w:val="00F317D4"/>
    <w:rsid w:val="00F31876"/>
    <w:rsid w:val="00F318BF"/>
    <w:rsid w:val="00F319A0"/>
    <w:rsid w:val="00F31A26"/>
    <w:rsid w:val="00F31CD7"/>
    <w:rsid w:val="00F31D1A"/>
    <w:rsid w:val="00F31F0B"/>
    <w:rsid w:val="00F31F15"/>
    <w:rsid w:val="00F32262"/>
    <w:rsid w:val="00F326CC"/>
    <w:rsid w:val="00F32B0D"/>
    <w:rsid w:val="00F332B8"/>
    <w:rsid w:val="00F33649"/>
    <w:rsid w:val="00F33759"/>
    <w:rsid w:val="00F339C6"/>
    <w:rsid w:val="00F33A19"/>
    <w:rsid w:val="00F33B4B"/>
    <w:rsid w:val="00F33C91"/>
    <w:rsid w:val="00F33C98"/>
    <w:rsid w:val="00F343AB"/>
    <w:rsid w:val="00F343B5"/>
    <w:rsid w:val="00F343EE"/>
    <w:rsid w:val="00F34494"/>
    <w:rsid w:val="00F346F6"/>
    <w:rsid w:val="00F349C8"/>
    <w:rsid w:val="00F349D1"/>
    <w:rsid w:val="00F34D28"/>
    <w:rsid w:val="00F3517C"/>
    <w:rsid w:val="00F3540F"/>
    <w:rsid w:val="00F35677"/>
    <w:rsid w:val="00F358B1"/>
    <w:rsid w:val="00F358E6"/>
    <w:rsid w:val="00F35C9E"/>
    <w:rsid w:val="00F35CF7"/>
    <w:rsid w:val="00F35D5E"/>
    <w:rsid w:val="00F35D83"/>
    <w:rsid w:val="00F35DE1"/>
    <w:rsid w:val="00F36340"/>
    <w:rsid w:val="00F36930"/>
    <w:rsid w:val="00F36B8F"/>
    <w:rsid w:val="00F36E43"/>
    <w:rsid w:val="00F36F14"/>
    <w:rsid w:val="00F37192"/>
    <w:rsid w:val="00F37213"/>
    <w:rsid w:val="00F37278"/>
    <w:rsid w:val="00F37398"/>
    <w:rsid w:val="00F373EF"/>
    <w:rsid w:val="00F37536"/>
    <w:rsid w:val="00F37558"/>
    <w:rsid w:val="00F37857"/>
    <w:rsid w:val="00F378D3"/>
    <w:rsid w:val="00F37A3B"/>
    <w:rsid w:val="00F37AF3"/>
    <w:rsid w:val="00F37C4C"/>
    <w:rsid w:val="00F37E32"/>
    <w:rsid w:val="00F400F3"/>
    <w:rsid w:val="00F402E7"/>
    <w:rsid w:val="00F405EC"/>
    <w:rsid w:val="00F4062B"/>
    <w:rsid w:val="00F4075E"/>
    <w:rsid w:val="00F407F2"/>
    <w:rsid w:val="00F40A64"/>
    <w:rsid w:val="00F40BED"/>
    <w:rsid w:val="00F41B12"/>
    <w:rsid w:val="00F41C51"/>
    <w:rsid w:val="00F41F44"/>
    <w:rsid w:val="00F42601"/>
    <w:rsid w:val="00F4291D"/>
    <w:rsid w:val="00F42C53"/>
    <w:rsid w:val="00F432EF"/>
    <w:rsid w:val="00F433E5"/>
    <w:rsid w:val="00F43642"/>
    <w:rsid w:val="00F439A3"/>
    <w:rsid w:val="00F439DD"/>
    <w:rsid w:val="00F43B15"/>
    <w:rsid w:val="00F43B36"/>
    <w:rsid w:val="00F441F6"/>
    <w:rsid w:val="00F44206"/>
    <w:rsid w:val="00F44390"/>
    <w:rsid w:val="00F44411"/>
    <w:rsid w:val="00F44417"/>
    <w:rsid w:val="00F44561"/>
    <w:rsid w:val="00F4465D"/>
    <w:rsid w:val="00F446E4"/>
    <w:rsid w:val="00F44C64"/>
    <w:rsid w:val="00F44C9F"/>
    <w:rsid w:val="00F44E29"/>
    <w:rsid w:val="00F44F9F"/>
    <w:rsid w:val="00F450B6"/>
    <w:rsid w:val="00F451CA"/>
    <w:rsid w:val="00F455C4"/>
    <w:rsid w:val="00F456CC"/>
    <w:rsid w:val="00F457E7"/>
    <w:rsid w:val="00F458C4"/>
    <w:rsid w:val="00F45A30"/>
    <w:rsid w:val="00F45BC9"/>
    <w:rsid w:val="00F45F03"/>
    <w:rsid w:val="00F4613F"/>
    <w:rsid w:val="00F46764"/>
    <w:rsid w:val="00F46A82"/>
    <w:rsid w:val="00F46B1E"/>
    <w:rsid w:val="00F46C1B"/>
    <w:rsid w:val="00F46F1F"/>
    <w:rsid w:val="00F47807"/>
    <w:rsid w:val="00F47A95"/>
    <w:rsid w:val="00F47D38"/>
    <w:rsid w:val="00F47D77"/>
    <w:rsid w:val="00F47F67"/>
    <w:rsid w:val="00F502A1"/>
    <w:rsid w:val="00F508E6"/>
    <w:rsid w:val="00F50A4A"/>
    <w:rsid w:val="00F5130C"/>
    <w:rsid w:val="00F51350"/>
    <w:rsid w:val="00F514A3"/>
    <w:rsid w:val="00F51941"/>
    <w:rsid w:val="00F51ADA"/>
    <w:rsid w:val="00F52113"/>
    <w:rsid w:val="00F522F8"/>
    <w:rsid w:val="00F52A48"/>
    <w:rsid w:val="00F52D09"/>
    <w:rsid w:val="00F52F1C"/>
    <w:rsid w:val="00F52F71"/>
    <w:rsid w:val="00F530EA"/>
    <w:rsid w:val="00F532A9"/>
    <w:rsid w:val="00F53473"/>
    <w:rsid w:val="00F5376C"/>
    <w:rsid w:val="00F537E3"/>
    <w:rsid w:val="00F53B31"/>
    <w:rsid w:val="00F53B64"/>
    <w:rsid w:val="00F53F1E"/>
    <w:rsid w:val="00F53FB8"/>
    <w:rsid w:val="00F541C1"/>
    <w:rsid w:val="00F5435A"/>
    <w:rsid w:val="00F5454B"/>
    <w:rsid w:val="00F54632"/>
    <w:rsid w:val="00F5464F"/>
    <w:rsid w:val="00F54B0B"/>
    <w:rsid w:val="00F54B4E"/>
    <w:rsid w:val="00F54B4F"/>
    <w:rsid w:val="00F54B71"/>
    <w:rsid w:val="00F5516E"/>
    <w:rsid w:val="00F5551F"/>
    <w:rsid w:val="00F5558D"/>
    <w:rsid w:val="00F55709"/>
    <w:rsid w:val="00F55A65"/>
    <w:rsid w:val="00F55F0C"/>
    <w:rsid w:val="00F565CE"/>
    <w:rsid w:val="00F5671F"/>
    <w:rsid w:val="00F568B3"/>
    <w:rsid w:val="00F568BE"/>
    <w:rsid w:val="00F56B34"/>
    <w:rsid w:val="00F56D18"/>
    <w:rsid w:val="00F56E5D"/>
    <w:rsid w:val="00F571A2"/>
    <w:rsid w:val="00F576A3"/>
    <w:rsid w:val="00F57951"/>
    <w:rsid w:val="00F57C13"/>
    <w:rsid w:val="00F57C68"/>
    <w:rsid w:val="00F6047D"/>
    <w:rsid w:val="00F60502"/>
    <w:rsid w:val="00F60894"/>
    <w:rsid w:val="00F608DB"/>
    <w:rsid w:val="00F60961"/>
    <w:rsid w:val="00F60AA9"/>
    <w:rsid w:val="00F60B3C"/>
    <w:rsid w:val="00F60B4D"/>
    <w:rsid w:val="00F60C6D"/>
    <w:rsid w:val="00F61001"/>
    <w:rsid w:val="00F61035"/>
    <w:rsid w:val="00F611A4"/>
    <w:rsid w:val="00F613DD"/>
    <w:rsid w:val="00F616CF"/>
    <w:rsid w:val="00F617AE"/>
    <w:rsid w:val="00F6180D"/>
    <w:rsid w:val="00F61A71"/>
    <w:rsid w:val="00F61E37"/>
    <w:rsid w:val="00F620D5"/>
    <w:rsid w:val="00F62588"/>
    <w:rsid w:val="00F62593"/>
    <w:rsid w:val="00F62776"/>
    <w:rsid w:val="00F6294B"/>
    <w:rsid w:val="00F629F0"/>
    <w:rsid w:val="00F62D28"/>
    <w:rsid w:val="00F63029"/>
    <w:rsid w:val="00F63115"/>
    <w:rsid w:val="00F631B9"/>
    <w:rsid w:val="00F63223"/>
    <w:rsid w:val="00F637A1"/>
    <w:rsid w:val="00F63C30"/>
    <w:rsid w:val="00F63DA4"/>
    <w:rsid w:val="00F63E3B"/>
    <w:rsid w:val="00F64192"/>
    <w:rsid w:val="00F6424D"/>
    <w:rsid w:val="00F6432D"/>
    <w:rsid w:val="00F644AB"/>
    <w:rsid w:val="00F64590"/>
    <w:rsid w:val="00F646DF"/>
    <w:rsid w:val="00F648B9"/>
    <w:rsid w:val="00F64C30"/>
    <w:rsid w:val="00F64E1B"/>
    <w:rsid w:val="00F64EFA"/>
    <w:rsid w:val="00F64F40"/>
    <w:rsid w:val="00F64F4C"/>
    <w:rsid w:val="00F650B6"/>
    <w:rsid w:val="00F65292"/>
    <w:rsid w:val="00F653E8"/>
    <w:rsid w:val="00F65736"/>
    <w:rsid w:val="00F65A92"/>
    <w:rsid w:val="00F65F2E"/>
    <w:rsid w:val="00F6642A"/>
    <w:rsid w:val="00F66480"/>
    <w:rsid w:val="00F665B0"/>
    <w:rsid w:val="00F66BFE"/>
    <w:rsid w:val="00F66E61"/>
    <w:rsid w:val="00F67676"/>
    <w:rsid w:val="00F67E0E"/>
    <w:rsid w:val="00F67F3A"/>
    <w:rsid w:val="00F705B1"/>
    <w:rsid w:val="00F70C55"/>
    <w:rsid w:val="00F70D57"/>
    <w:rsid w:val="00F7104F"/>
    <w:rsid w:val="00F714D1"/>
    <w:rsid w:val="00F71737"/>
    <w:rsid w:val="00F718C3"/>
    <w:rsid w:val="00F71C22"/>
    <w:rsid w:val="00F71EA3"/>
    <w:rsid w:val="00F71F58"/>
    <w:rsid w:val="00F71FDA"/>
    <w:rsid w:val="00F72370"/>
    <w:rsid w:val="00F726F9"/>
    <w:rsid w:val="00F727E4"/>
    <w:rsid w:val="00F7280D"/>
    <w:rsid w:val="00F7283B"/>
    <w:rsid w:val="00F728BB"/>
    <w:rsid w:val="00F729E7"/>
    <w:rsid w:val="00F72FB2"/>
    <w:rsid w:val="00F73080"/>
    <w:rsid w:val="00F73118"/>
    <w:rsid w:val="00F7313B"/>
    <w:rsid w:val="00F73373"/>
    <w:rsid w:val="00F7337C"/>
    <w:rsid w:val="00F7382F"/>
    <w:rsid w:val="00F73C5E"/>
    <w:rsid w:val="00F73EB6"/>
    <w:rsid w:val="00F73FA7"/>
    <w:rsid w:val="00F74220"/>
    <w:rsid w:val="00F7437C"/>
    <w:rsid w:val="00F7459F"/>
    <w:rsid w:val="00F746CA"/>
    <w:rsid w:val="00F7499D"/>
    <w:rsid w:val="00F74B4A"/>
    <w:rsid w:val="00F74BA1"/>
    <w:rsid w:val="00F74E32"/>
    <w:rsid w:val="00F7503B"/>
    <w:rsid w:val="00F7510E"/>
    <w:rsid w:val="00F7524B"/>
    <w:rsid w:val="00F7531D"/>
    <w:rsid w:val="00F75532"/>
    <w:rsid w:val="00F757EF"/>
    <w:rsid w:val="00F75CA1"/>
    <w:rsid w:val="00F75CE8"/>
    <w:rsid w:val="00F75EA9"/>
    <w:rsid w:val="00F75FBA"/>
    <w:rsid w:val="00F75FF5"/>
    <w:rsid w:val="00F7626F"/>
    <w:rsid w:val="00F763A4"/>
    <w:rsid w:val="00F763A9"/>
    <w:rsid w:val="00F766F6"/>
    <w:rsid w:val="00F76702"/>
    <w:rsid w:val="00F7670C"/>
    <w:rsid w:val="00F769B2"/>
    <w:rsid w:val="00F76AD7"/>
    <w:rsid w:val="00F772EF"/>
    <w:rsid w:val="00F77463"/>
    <w:rsid w:val="00F77787"/>
    <w:rsid w:val="00F777FA"/>
    <w:rsid w:val="00F77905"/>
    <w:rsid w:val="00F77B03"/>
    <w:rsid w:val="00F77C53"/>
    <w:rsid w:val="00F77F9D"/>
    <w:rsid w:val="00F80114"/>
    <w:rsid w:val="00F802CA"/>
    <w:rsid w:val="00F8041C"/>
    <w:rsid w:val="00F805D7"/>
    <w:rsid w:val="00F8063C"/>
    <w:rsid w:val="00F8067F"/>
    <w:rsid w:val="00F80776"/>
    <w:rsid w:val="00F8095E"/>
    <w:rsid w:val="00F80AA9"/>
    <w:rsid w:val="00F80B66"/>
    <w:rsid w:val="00F80E0B"/>
    <w:rsid w:val="00F8119F"/>
    <w:rsid w:val="00F814B5"/>
    <w:rsid w:val="00F81775"/>
    <w:rsid w:val="00F817AF"/>
    <w:rsid w:val="00F8180D"/>
    <w:rsid w:val="00F81A6C"/>
    <w:rsid w:val="00F81BE2"/>
    <w:rsid w:val="00F81C4E"/>
    <w:rsid w:val="00F81DFA"/>
    <w:rsid w:val="00F81F31"/>
    <w:rsid w:val="00F81FCB"/>
    <w:rsid w:val="00F82563"/>
    <w:rsid w:val="00F825D8"/>
    <w:rsid w:val="00F82633"/>
    <w:rsid w:val="00F82937"/>
    <w:rsid w:val="00F82C40"/>
    <w:rsid w:val="00F82CAE"/>
    <w:rsid w:val="00F82D53"/>
    <w:rsid w:val="00F83239"/>
    <w:rsid w:val="00F83546"/>
    <w:rsid w:val="00F83839"/>
    <w:rsid w:val="00F83D8A"/>
    <w:rsid w:val="00F83D96"/>
    <w:rsid w:val="00F8412E"/>
    <w:rsid w:val="00F84162"/>
    <w:rsid w:val="00F844EC"/>
    <w:rsid w:val="00F8483D"/>
    <w:rsid w:val="00F8486B"/>
    <w:rsid w:val="00F8502C"/>
    <w:rsid w:val="00F85503"/>
    <w:rsid w:val="00F855F8"/>
    <w:rsid w:val="00F85692"/>
    <w:rsid w:val="00F8576C"/>
    <w:rsid w:val="00F85E27"/>
    <w:rsid w:val="00F85EC8"/>
    <w:rsid w:val="00F85F94"/>
    <w:rsid w:val="00F860BC"/>
    <w:rsid w:val="00F862DE"/>
    <w:rsid w:val="00F86885"/>
    <w:rsid w:val="00F8699D"/>
    <w:rsid w:val="00F869DA"/>
    <w:rsid w:val="00F86AA5"/>
    <w:rsid w:val="00F86F32"/>
    <w:rsid w:val="00F8724E"/>
    <w:rsid w:val="00F872B8"/>
    <w:rsid w:val="00F87818"/>
    <w:rsid w:val="00F8791A"/>
    <w:rsid w:val="00F87C7F"/>
    <w:rsid w:val="00F87E7A"/>
    <w:rsid w:val="00F902F0"/>
    <w:rsid w:val="00F9041B"/>
    <w:rsid w:val="00F9049C"/>
    <w:rsid w:val="00F90514"/>
    <w:rsid w:val="00F90A36"/>
    <w:rsid w:val="00F90BF6"/>
    <w:rsid w:val="00F91008"/>
    <w:rsid w:val="00F910A6"/>
    <w:rsid w:val="00F9115D"/>
    <w:rsid w:val="00F91249"/>
    <w:rsid w:val="00F91255"/>
    <w:rsid w:val="00F91447"/>
    <w:rsid w:val="00F91546"/>
    <w:rsid w:val="00F9168B"/>
    <w:rsid w:val="00F916BC"/>
    <w:rsid w:val="00F916F9"/>
    <w:rsid w:val="00F91AA2"/>
    <w:rsid w:val="00F91B60"/>
    <w:rsid w:val="00F91D40"/>
    <w:rsid w:val="00F9227A"/>
    <w:rsid w:val="00F924CC"/>
    <w:rsid w:val="00F92577"/>
    <w:rsid w:val="00F9257E"/>
    <w:rsid w:val="00F925A9"/>
    <w:rsid w:val="00F926AE"/>
    <w:rsid w:val="00F926CA"/>
    <w:rsid w:val="00F92718"/>
    <w:rsid w:val="00F92F6B"/>
    <w:rsid w:val="00F93014"/>
    <w:rsid w:val="00F933DF"/>
    <w:rsid w:val="00F93502"/>
    <w:rsid w:val="00F936F3"/>
    <w:rsid w:val="00F93703"/>
    <w:rsid w:val="00F93855"/>
    <w:rsid w:val="00F938A4"/>
    <w:rsid w:val="00F93A2E"/>
    <w:rsid w:val="00F93A3F"/>
    <w:rsid w:val="00F93B8D"/>
    <w:rsid w:val="00F93BF8"/>
    <w:rsid w:val="00F93F2E"/>
    <w:rsid w:val="00F9427B"/>
    <w:rsid w:val="00F943DF"/>
    <w:rsid w:val="00F943EA"/>
    <w:rsid w:val="00F94618"/>
    <w:rsid w:val="00F94740"/>
    <w:rsid w:val="00F94865"/>
    <w:rsid w:val="00F94A49"/>
    <w:rsid w:val="00F94A7A"/>
    <w:rsid w:val="00F94EDE"/>
    <w:rsid w:val="00F94F32"/>
    <w:rsid w:val="00F951AB"/>
    <w:rsid w:val="00F95311"/>
    <w:rsid w:val="00F95594"/>
    <w:rsid w:val="00F95622"/>
    <w:rsid w:val="00F9576E"/>
    <w:rsid w:val="00F958D1"/>
    <w:rsid w:val="00F95A05"/>
    <w:rsid w:val="00F95F28"/>
    <w:rsid w:val="00F963DF"/>
    <w:rsid w:val="00F964DA"/>
    <w:rsid w:val="00F967D2"/>
    <w:rsid w:val="00F968FE"/>
    <w:rsid w:val="00F96B84"/>
    <w:rsid w:val="00F96D0F"/>
    <w:rsid w:val="00F9703F"/>
    <w:rsid w:val="00F973FC"/>
    <w:rsid w:val="00F9743B"/>
    <w:rsid w:val="00F976D0"/>
    <w:rsid w:val="00F976E6"/>
    <w:rsid w:val="00F97853"/>
    <w:rsid w:val="00F97976"/>
    <w:rsid w:val="00F979E4"/>
    <w:rsid w:val="00F97A7F"/>
    <w:rsid w:val="00F97BF9"/>
    <w:rsid w:val="00F97D45"/>
    <w:rsid w:val="00F97D65"/>
    <w:rsid w:val="00F97D6E"/>
    <w:rsid w:val="00F97EB2"/>
    <w:rsid w:val="00FA0001"/>
    <w:rsid w:val="00FA002C"/>
    <w:rsid w:val="00FA0281"/>
    <w:rsid w:val="00FA072E"/>
    <w:rsid w:val="00FA087E"/>
    <w:rsid w:val="00FA0925"/>
    <w:rsid w:val="00FA0B6B"/>
    <w:rsid w:val="00FA0D14"/>
    <w:rsid w:val="00FA0D1A"/>
    <w:rsid w:val="00FA0DD1"/>
    <w:rsid w:val="00FA0DD4"/>
    <w:rsid w:val="00FA0F6C"/>
    <w:rsid w:val="00FA0FED"/>
    <w:rsid w:val="00FA1570"/>
    <w:rsid w:val="00FA1640"/>
    <w:rsid w:val="00FA18B8"/>
    <w:rsid w:val="00FA18C1"/>
    <w:rsid w:val="00FA1950"/>
    <w:rsid w:val="00FA1E20"/>
    <w:rsid w:val="00FA1F58"/>
    <w:rsid w:val="00FA22A2"/>
    <w:rsid w:val="00FA2974"/>
    <w:rsid w:val="00FA2A0A"/>
    <w:rsid w:val="00FA2C23"/>
    <w:rsid w:val="00FA2CE7"/>
    <w:rsid w:val="00FA328C"/>
    <w:rsid w:val="00FA33B2"/>
    <w:rsid w:val="00FA3776"/>
    <w:rsid w:val="00FA39A5"/>
    <w:rsid w:val="00FA3AAF"/>
    <w:rsid w:val="00FA3D46"/>
    <w:rsid w:val="00FA3DF7"/>
    <w:rsid w:val="00FA4185"/>
    <w:rsid w:val="00FA44A7"/>
    <w:rsid w:val="00FA4584"/>
    <w:rsid w:val="00FA4661"/>
    <w:rsid w:val="00FA4763"/>
    <w:rsid w:val="00FA4E16"/>
    <w:rsid w:val="00FA5057"/>
    <w:rsid w:val="00FA50FD"/>
    <w:rsid w:val="00FA5327"/>
    <w:rsid w:val="00FA5419"/>
    <w:rsid w:val="00FA54CE"/>
    <w:rsid w:val="00FA5547"/>
    <w:rsid w:val="00FA5618"/>
    <w:rsid w:val="00FA5B84"/>
    <w:rsid w:val="00FA5F91"/>
    <w:rsid w:val="00FA6293"/>
    <w:rsid w:val="00FA6437"/>
    <w:rsid w:val="00FA6493"/>
    <w:rsid w:val="00FA6A52"/>
    <w:rsid w:val="00FA6A55"/>
    <w:rsid w:val="00FA6B39"/>
    <w:rsid w:val="00FA6BD0"/>
    <w:rsid w:val="00FA6DA3"/>
    <w:rsid w:val="00FA6E78"/>
    <w:rsid w:val="00FA704C"/>
    <w:rsid w:val="00FA70C1"/>
    <w:rsid w:val="00FA71E3"/>
    <w:rsid w:val="00FA751E"/>
    <w:rsid w:val="00FA77CB"/>
    <w:rsid w:val="00FA77FD"/>
    <w:rsid w:val="00FA7885"/>
    <w:rsid w:val="00FA7910"/>
    <w:rsid w:val="00FA7943"/>
    <w:rsid w:val="00FA7BFD"/>
    <w:rsid w:val="00FB049D"/>
    <w:rsid w:val="00FB04CA"/>
    <w:rsid w:val="00FB0C69"/>
    <w:rsid w:val="00FB0DCC"/>
    <w:rsid w:val="00FB0E89"/>
    <w:rsid w:val="00FB0FBE"/>
    <w:rsid w:val="00FB12C6"/>
    <w:rsid w:val="00FB136D"/>
    <w:rsid w:val="00FB1C22"/>
    <w:rsid w:val="00FB1DD4"/>
    <w:rsid w:val="00FB1F4A"/>
    <w:rsid w:val="00FB1F56"/>
    <w:rsid w:val="00FB20E8"/>
    <w:rsid w:val="00FB252C"/>
    <w:rsid w:val="00FB255C"/>
    <w:rsid w:val="00FB25A2"/>
    <w:rsid w:val="00FB26ED"/>
    <w:rsid w:val="00FB2C34"/>
    <w:rsid w:val="00FB2FA4"/>
    <w:rsid w:val="00FB306F"/>
    <w:rsid w:val="00FB34DB"/>
    <w:rsid w:val="00FB359D"/>
    <w:rsid w:val="00FB3796"/>
    <w:rsid w:val="00FB3B8F"/>
    <w:rsid w:val="00FB3C6A"/>
    <w:rsid w:val="00FB3D52"/>
    <w:rsid w:val="00FB3E54"/>
    <w:rsid w:val="00FB3F1F"/>
    <w:rsid w:val="00FB41FA"/>
    <w:rsid w:val="00FB42D5"/>
    <w:rsid w:val="00FB431C"/>
    <w:rsid w:val="00FB44E2"/>
    <w:rsid w:val="00FB450F"/>
    <w:rsid w:val="00FB4C6E"/>
    <w:rsid w:val="00FB4E69"/>
    <w:rsid w:val="00FB4EA9"/>
    <w:rsid w:val="00FB50AA"/>
    <w:rsid w:val="00FB51B7"/>
    <w:rsid w:val="00FB532B"/>
    <w:rsid w:val="00FB55D0"/>
    <w:rsid w:val="00FB56FD"/>
    <w:rsid w:val="00FB57AE"/>
    <w:rsid w:val="00FB5C2E"/>
    <w:rsid w:val="00FB62D6"/>
    <w:rsid w:val="00FB652D"/>
    <w:rsid w:val="00FB6771"/>
    <w:rsid w:val="00FB67EB"/>
    <w:rsid w:val="00FB69AB"/>
    <w:rsid w:val="00FB6A13"/>
    <w:rsid w:val="00FB6CF9"/>
    <w:rsid w:val="00FB6E87"/>
    <w:rsid w:val="00FB72EC"/>
    <w:rsid w:val="00FB7332"/>
    <w:rsid w:val="00FB7523"/>
    <w:rsid w:val="00FB75F1"/>
    <w:rsid w:val="00FB7688"/>
    <w:rsid w:val="00FB7752"/>
    <w:rsid w:val="00FB7B3C"/>
    <w:rsid w:val="00FB7E87"/>
    <w:rsid w:val="00FB7EED"/>
    <w:rsid w:val="00FC00E5"/>
    <w:rsid w:val="00FC03A5"/>
    <w:rsid w:val="00FC04C4"/>
    <w:rsid w:val="00FC0582"/>
    <w:rsid w:val="00FC0C62"/>
    <w:rsid w:val="00FC0C63"/>
    <w:rsid w:val="00FC0F71"/>
    <w:rsid w:val="00FC1047"/>
    <w:rsid w:val="00FC107E"/>
    <w:rsid w:val="00FC1110"/>
    <w:rsid w:val="00FC1113"/>
    <w:rsid w:val="00FC148F"/>
    <w:rsid w:val="00FC179D"/>
    <w:rsid w:val="00FC1907"/>
    <w:rsid w:val="00FC1A6B"/>
    <w:rsid w:val="00FC1E6D"/>
    <w:rsid w:val="00FC208D"/>
    <w:rsid w:val="00FC20DF"/>
    <w:rsid w:val="00FC2399"/>
    <w:rsid w:val="00FC2910"/>
    <w:rsid w:val="00FC293E"/>
    <w:rsid w:val="00FC2A31"/>
    <w:rsid w:val="00FC2C0C"/>
    <w:rsid w:val="00FC2CE9"/>
    <w:rsid w:val="00FC2E4F"/>
    <w:rsid w:val="00FC3955"/>
    <w:rsid w:val="00FC3BAC"/>
    <w:rsid w:val="00FC3EEA"/>
    <w:rsid w:val="00FC3F15"/>
    <w:rsid w:val="00FC4098"/>
    <w:rsid w:val="00FC4242"/>
    <w:rsid w:val="00FC4249"/>
    <w:rsid w:val="00FC43F7"/>
    <w:rsid w:val="00FC4519"/>
    <w:rsid w:val="00FC46E0"/>
    <w:rsid w:val="00FC4F4A"/>
    <w:rsid w:val="00FC5184"/>
    <w:rsid w:val="00FC5A62"/>
    <w:rsid w:val="00FC5B1B"/>
    <w:rsid w:val="00FC5F7A"/>
    <w:rsid w:val="00FC6108"/>
    <w:rsid w:val="00FC61A3"/>
    <w:rsid w:val="00FC624A"/>
    <w:rsid w:val="00FC64C3"/>
    <w:rsid w:val="00FC6639"/>
    <w:rsid w:val="00FC68DF"/>
    <w:rsid w:val="00FC6C21"/>
    <w:rsid w:val="00FC70C7"/>
    <w:rsid w:val="00FC749A"/>
    <w:rsid w:val="00FC78D3"/>
    <w:rsid w:val="00FC7982"/>
    <w:rsid w:val="00FC7A0E"/>
    <w:rsid w:val="00FD021E"/>
    <w:rsid w:val="00FD032D"/>
    <w:rsid w:val="00FD0814"/>
    <w:rsid w:val="00FD0B26"/>
    <w:rsid w:val="00FD0CF6"/>
    <w:rsid w:val="00FD0E78"/>
    <w:rsid w:val="00FD0F3F"/>
    <w:rsid w:val="00FD1105"/>
    <w:rsid w:val="00FD12E8"/>
    <w:rsid w:val="00FD1325"/>
    <w:rsid w:val="00FD15C2"/>
    <w:rsid w:val="00FD174C"/>
    <w:rsid w:val="00FD180B"/>
    <w:rsid w:val="00FD186F"/>
    <w:rsid w:val="00FD1871"/>
    <w:rsid w:val="00FD18A6"/>
    <w:rsid w:val="00FD1988"/>
    <w:rsid w:val="00FD1ACB"/>
    <w:rsid w:val="00FD1C30"/>
    <w:rsid w:val="00FD1CA0"/>
    <w:rsid w:val="00FD1CF6"/>
    <w:rsid w:val="00FD1F29"/>
    <w:rsid w:val="00FD1FBF"/>
    <w:rsid w:val="00FD203A"/>
    <w:rsid w:val="00FD20BC"/>
    <w:rsid w:val="00FD20D1"/>
    <w:rsid w:val="00FD2AA9"/>
    <w:rsid w:val="00FD2D53"/>
    <w:rsid w:val="00FD3AEE"/>
    <w:rsid w:val="00FD46F6"/>
    <w:rsid w:val="00FD4839"/>
    <w:rsid w:val="00FD4982"/>
    <w:rsid w:val="00FD4B39"/>
    <w:rsid w:val="00FD4CFF"/>
    <w:rsid w:val="00FD504B"/>
    <w:rsid w:val="00FD518C"/>
    <w:rsid w:val="00FD5330"/>
    <w:rsid w:val="00FD534D"/>
    <w:rsid w:val="00FD546E"/>
    <w:rsid w:val="00FD54F3"/>
    <w:rsid w:val="00FD55F2"/>
    <w:rsid w:val="00FD585D"/>
    <w:rsid w:val="00FD58D5"/>
    <w:rsid w:val="00FD59B6"/>
    <w:rsid w:val="00FD5B5A"/>
    <w:rsid w:val="00FD5DF1"/>
    <w:rsid w:val="00FD5E3D"/>
    <w:rsid w:val="00FD63E0"/>
    <w:rsid w:val="00FD63EE"/>
    <w:rsid w:val="00FD67B2"/>
    <w:rsid w:val="00FD6876"/>
    <w:rsid w:val="00FD6B63"/>
    <w:rsid w:val="00FD6DD6"/>
    <w:rsid w:val="00FD708D"/>
    <w:rsid w:val="00FD718F"/>
    <w:rsid w:val="00FD734E"/>
    <w:rsid w:val="00FD73A5"/>
    <w:rsid w:val="00FD744E"/>
    <w:rsid w:val="00FD7762"/>
    <w:rsid w:val="00FD78EC"/>
    <w:rsid w:val="00FD7998"/>
    <w:rsid w:val="00FD7C3B"/>
    <w:rsid w:val="00FD7E6C"/>
    <w:rsid w:val="00FD7EA6"/>
    <w:rsid w:val="00FD7F80"/>
    <w:rsid w:val="00FD7FD5"/>
    <w:rsid w:val="00FDD2CC"/>
    <w:rsid w:val="00FE00D0"/>
    <w:rsid w:val="00FE01A6"/>
    <w:rsid w:val="00FE021F"/>
    <w:rsid w:val="00FE03D1"/>
    <w:rsid w:val="00FE0421"/>
    <w:rsid w:val="00FE0438"/>
    <w:rsid w:val="00FE05E5"/>
    <w:rsid w:val="00FE090A"/>
    <w:rsid w:val="00FE0CA1"/>
    <w:rsid w:val="00FE0FD6"/>
    <w:rsid w:val="00FE11BD"/>
    <w:rsid w:val="00FE11CF"/>
    <w:rsid w:val="00FE11E6"/>
    <w:rsid w:val="00FE1299"/>
    <w:rsid w:val="00FE1480"/>
    <w:rsid w:val="00FE1B59"/>
    <w:rsid w:val="00FE1F77"/>
    <w:rsid w:val="00FE20CC"/>
    <w:rsid w:val="00FE20D4"/>
    <w:rsid w:val="00FE231F"/>
    <w:rsid w:val="00FE2670"/>
    <w:rsid w:val="00FE2742"/>
    <w:rsid w:val="00FE27F4"/>
    <w:rsid w:val="00FE2A1B"/>
    <w:rsid w:val="00FE2B03"/>
    <w:rsid w:val="00FE2F88"/>
    <w:rsid w:val="00FE3457"/>
    <w:rsid w:val="00FE361D"/>
    <w:rsid w:val="00FE3818"/>
    <w:rsid w:val="00FE3B2B"/>
    <w:rsid w:val="00FE3E93"/>
    <w:rsid w:val="00FE4220"/>
    <w:rsid w:val="00FE4269"/>
    <w:rsid w:val="00FE465F"/>
    <w:rsid w:val="00FE4861"/>
    <w:rsid w:val="00FE48F3"/>
    <w:rsid w:val="00FE495C"/>
    <w:rsid w:val="00FE4B7F"/>
    <w:rsid w:val="00FE4C1A"/>
    <w:rsid w:val="00FE4DCD"/>
    <w:rsid w:val="00FE5238"/>
    <w:rsid w:val="00FE53AA"/>
    <w:rsid w:val="00FE53BB"/>
    <w:rsid w:val="00FE55FA"/>
    <w:rsid w:val="00FE570F"/>
    <w:rsid w:val="00FE578A"/>
    <w:rsid w:val="00FE5BB8"/>
    <w:rsid w:val="00FE5C1F"/>
    <w:rsid w:val="00FE5E8E"/>
    <w:rsid w:val="00FE607E"/>
    <w:rsid w:val="00FE60CC"/>
    <w:rsid w:val="00FE61CA"/>
    <w:rsid w:val="00FE6236"/>
    <w:rsid w:val="00FE64A5"/>
    <w:rsid w:val="00FE685F"/>
    <w:rsid w:val="00FE68E3"/>
    <w:rsid w:val="00FE6A68"/>
    <w:rsid w:val="00FE6B60"/>
    <w:rsid w:val="00FE6B96"/>
    <w:rsid w:val="00FE6C7B"/>
    <w:rsid w:val="00FE6F49"/>
    <w:rsid w:val="00FE71E7"/>
    <w:rsid w:val="00FE7371"/>
    <w:rsid w:val="00FE7727"/>
    <w:rsid w:val="00FE7A4D"/>
    <w:rsid w:val="00FE7B1A"/>
    <w:rsid w:val="00FE7B1E"/>
    <w:rsid w:val="00FE7B64"/>
    <w:rsid w:val="00FE7BF9"/>
    <w:rsid w:val="00FF001A"/>
    <w:rsid w:val="00FF02E1"/>
    <w:rsid w:val="00FF09D4"/>
    <w:rsid w:val="00FF0F2A"/>
    <w:rsid w:val="00FF13D7"/>
    <w:rsid w:val="00FF153E"/>
    <w:rsid w:val="00FF167B"/>
    <w:rsid w:val="00FF1986"/>
    <w:rsid w:val="00FF1A38"/>
    <w:rsid w:val="00FF1AA7"/>
    <w:rsid w:val="00FF1CDA"/>
    <w:rsid w:val="00FF1F27"/>
    <w:rsid w:val="00FF2119"/>
    <w:rsid w:val="00FF2219"/>
    <w:rsid w:val="00FF2230"/>
    <w:rsid w:val="00FF2250"/>
    <w:rsid w:val="00FF2377"/>
    <w:rsid w:val="00FF2703"/>
    <w:rsid w:val="00FF2730"/>
    <w:rsid w:val="00FF2752"/>
    <w:rsid w:val="00FF29A4"/>
    <w:rsid w:val="00FF2D21"/>
    <w:rsid w:val="00FF2D9D"/>
    <w:rsid w:val="00FF2FF0"/>
    <w:rsid w:val="00FF3927"/>
    <w:rsid w:val="00FF3A35"/>
    <w:rsid w:val="00FF3AB0"/>
    <w:rsid w:val="00FF3AFF"/>
    <w:rsid w:val="00FF4131"/>
    <w:rsid w:val="00FF4147"/>
    <w:rsid w:val="00FF453D"/>
    <w:rsid w:val="00FF4621"/>
    <w:rsid w:val="00FF470E"/>
    <w:rsid w:val="00FF47AD"/>
    <w:rsid w:val="00FF502B"/>
    <w:rsid w:val="00FF509C"/>
    <w:rsid w:val="00FF5198"/>
    <w:rsid w:val="00FF5590"/>
    <w:rsid w:val="00FF5950"/>
    <w:rsid w:val="00FF5A75"/>
    <w:rsid w:val="00FF5F4C"/>
    <w:rsid w:val="00FF5F65"/>
    <w:rsid w:val="00FF5F69"/>
    <w:rsid w:val="00FF5FBB"/>
    <w:rsid w:val="00FF60CB"/>
    <w:rsid w:val="00FF66EF"/>
    <w:rsid w:val="00FF67D9"/>
    <w:rsid w:val="00FF680D"/>
    <w:rsid w:val="00FF6DC3"/>
    <w:rsid w:val="00FF728B"/>
    <w:rsid w:val="00FF750A"/>
    <w:rsid w:val="00FF7714"/>
    <w:rsid w:val="00FF77CF"/>
    <w:rsid w:val="00FF79FA"/>
    <w:rsid w:val="00FF7A71"/>
    <w:rsid w:val="00FF7B15"/>
    <w:rsid w:val="00FF7D7B"/>
    <w:rsid w:val="010D11DF"/>
    <w:rsid w:val="0111178D"/>
    <w:rsid w:val="011ADAD1"/>
    <w:rsid w:val="012622B1"/>
    <w:rsid w:val="012681CC"/>
    <w:rsid w:val="01268713"/>
    <w:rsid w:val="012F2579"/>
    <w:rsid w:val="012FC220"/>
    <w:rsid w:val="01309BB9"/>
    <w:rsid w:val="0131C618"/>
    <w:rsid w:val="0133C2D5"/>
    <w:rsid w:val="0136727F"/>
    <w:rsid w:val="014C2EA2"/>
    <w:rsid w:val="014F8C90"/>
    <w:rsid w:val="015BD4F2"/>
    <w:rsid w:val="015F5395"/>
    <w:rsid w:val="0161BE2E"/>
    <w:rsid w:val="016689C9"/>
    <w:rsid w:val="016E6102"/>
    <w:rsid w:val="016ECB64"/>
    <w:rsid w:val="016FF376"/>
    <w:rsid w:val="0175A726"/>
    <w:rsid w:val="0176311D"/>
    <w:rsid w:val="018D3A24"/>
    <w:rsid w:val="018D9A2F"/>
    <w:rsid w:val="01915910"/>
    <w:rsid w:val="0191E6AE"/>
    <w:rsid w:val="019A486F"/>
    <w:rsid w:val="01A3177B"/>
    <w:rsid w:val="01A4F69D"/>
    <w:rsid w:val="01B238AA"/>
    <w:rsid w:val="01C33EBE"/>
    <w:rsid w:val="01E26634"/>
    <w:rsid w:val="01E9E321"/>
    <w:rsid w:val="01EE207E"/>
    <w:rsid w:val="01F2F2DB"/>
    <w:rsid w:val="01F6EE12"/>
    <w:rsid w:val="01FCB146"/>
    <w:rsid w:val="0213525F"/>
    <w:rsid w:val="022DFFEB"/>
    <w:rsid w:val="02337F5B"/>
    <w:rsid w:val="023BF0D7"/>
    <w:rsid w:val="02465C80"/>
    <w:rsid w:val="0247F555"/>
    <w:rsid w:val="024E87E3"/>
    <w:rsid w:val="024E9975"/>
    <w:rsid w:val="02564D12"/>
    <w:rsid w:val="0257D7A8"/>
    <w:rsid w:val="0258C919"/>
    <w:rsid w:val="025EBDA4"/>
    <w:rsid w:val="0261BFE2"/>
    <w:rsid w:val="02679242"/>
    <w:rsid w:val="026D9404"/>
    <w:rsid w:val="02712931"/>
    <w:rsid w:val="0272BE5A"/>
    <w:rsid w:val="02730642"/>
    <w:rsid w:val="0273491D"/>
    <w:rsid w:val="02936D59"/>
    <w:rsid w:val="02A9582D"/>
    <w:rsid w:val="02A9EA3E"/>
    <w:rsid w:val="02B55820"/>
    <w:rsid w:val="02BF6534"/>
    <w:rsid w:val="02D762BE"/>
    <w:rsid w:val="02E43406"/>
    <w:rsid w:val="02E700C9"/>
    <w:rsid w:val="02EC4C8B"/>
    <w:rsid w:val="02F23CB9"/>
    <w:rsid w:val="02F280D1"/>
    <w:rsid w:val="02FB9433"/>
    <w:rsid w:val="0300B4DD"/>
    <w:rsid w:val="030164F3"/>
    <w:rsid w:val="0301FA4E"/>
    <w:rsid w:val="0304CFDE"/>
    <w:rsid w:val="0308A7CA"/>
    <w:rsid w:val="03098577"/>
    <w:rsid w:val="0315BE55"/>
    <w:rsid w:val="031862E4"/>
    <w:rsid w:val="031BFEE8"/>
    <w:rsid w:val="0337E3DB"/>
    <w:rsid w:val="0339D705"/>
    <w:rsid w:val="033B57C6"/>
    <w:rsid w:val="03474F74"/>
    <w:rsid w:val="03480B9F"/>
    <w:rsid w:val="034FCE88"/>
    <w:rsid w:val="03514065"/>
    <w:rsid w:val="0352080E"/>
    <w:rsid w:val="03577F3C"/>
    <w:rsid w:val="035BD1C6"/>
    <w:rsid w:val="03745BA4"/>
    <w:rsid w:val="03906B9D"/>
    <w:rsid w:val="03AF3FA1"/>
    <w:rsid w:val="03B35E77"/>
    <w:rsid w:val="03B88CC5"/>
    <w:rsid w:val="03C15136"/>
    <w:rsid w:val="03C5C066"/>
    <w:rsid w:val="03EBBB7B"/>
    <w:rsid w:val="03F8362E"/>
    <w:rsid w:val="03F9FDE3"/>
    <w:rsid w:val="03FFDDCE"/>
    <w:rsid w:val="0403CC79"/>
    <w:rsid w:val="040FE368"/>
    <w:rsid w:val="0413D338"/>
    <w:rsid w:val="041EABB5"/>
    <w:rsid w:val="04266287"/>
    <w:rsid w:val="042B0403"/>
    <w:rsid w:val="042C9892"/>
    <w:rsid w:val="042E8A69"/>
    <w:rsid w:val="0434DC8B"/>
    <w:rsid w:val="04432A33"/>
    <w:rsid w:val="04507CA3"/>
    <w:rsid w:val="045DAA13"/>
    <w:rsid w:val="04644355"/>
    <w:rsid w:val="0469E76F"/>
    <w:rsid w:val="046C5F70"/>
    <w:rsid w:val="046DC9C7"/>
    <w:rsid w:val="046F3D5E"/>
    <w:rsid w:val="04753A4A"/>
    <w:rsid w:val="0477CE17"/>
    <w:rsid w:val="04796925"/>
    <w:rsid w:val="048A94E0"/>
    <w:rsid w:val="0498BE62"/>
    <w:rsid w:val="0498CA90"/>
    <w:rsid w:val="049934E5"/>
    <w:rsid w:val="049BF7D1"/>
    <w:rsid w:val="049CC5FF"/>
    <w:rsid w:val="04A2CD4D"/>
    <w:rsid w:val="04B36D71"/>
    <w:rsid w:val="04B51862"/>
    <w:rsid w:val="04BD2860"/>
    <w:rsid w:val="04C66395"/>
    <w:rsid w:val="04E16642"/>
    <w:rsid w:val="04E4AB3D"/>
    <w:rsid w:val="04E82695"/>
    <w:rsid w:val="04ECC3C6"/>
    <w:rsid w:val="04EDB433"/>
    <w:rsid w:val="04EE8358"/>
    <w:rsid w:val="04EF8E5E"/>
    <w:rsid w:val="04F0AAE4"/>
    <w:rsid w:val="04F649D7"/>
    <w:rsid w:val="04FA716B"/>
    <w:rsid w:val="04FF58BF"/>
    <w:rsid w:val="0502E908"/>
    <w:rsid w:val="0509C7F4"/>
    <w:rsid w:val="050ECF49"/>
    <w:rsid w:val="0515CF65"/>
    <w:rsid w:val="0516EA6B"/>
    <w:rsid w:val="052A8699"/>
    <w:rsid w:val="053C0388"/>
    <w:rsid w:val="054DBC50"/>
    <w:rsid w:val="055A5F2E"/>
    <w:rsid w:val="055BBBDF"/>
    <w:rsid w:val="055E8395"/>
    <w:rsid w:val="055F8708"/>
    <w:rsid w:val="0560269D"/>
    <w:rsid w:val="0561F8C5"/>
    <w:rsid w:val="056F24C0"/>
    <w:rsid w:val="05799AA1"/>
    <w:rsid w:val="0584904B"/>
    <w:rsid w:val="058697CA"/>
    <w:rsid w:val="0588BB98"/>
    <w:rsid w:val="058E8051"/>
    <w:rsid w:val="0591D469"/>
    <w:rsid w:val="05961EC5"/>
    <w:rsid w:val="05AC47A7"/>
    <w:rsid w:val="05BE83AD"/>
    <w:rsid w:val="05C10B83"/>
    <w:rsid w:val="05C1A8A7"/>
    <w:rsid w:val="05C391E2"/>
    <w:rsid w:val="05C3B77C"/>
    <w:rsid w:val="05C4DC26"/>
    <w:rsid w:val="05DC7FBE"/>
    <w:rsid w:val="05EF8580"/>
    <w:rsid w:val="05F11BDD"/>
    <w:rsid w:val="05F44CDB"/>
    <w:rsid w:val="05F67406"/>
    <w:rsid w:val="05F7517A"/>
    <w:rsid w:val="05FE4C21"/>
    <w:rsid w:val="060CDFBB"/>
    <w:rsid w:val="06156385"/>
    <w:rsid w:val="061B6DED"/>
    <w:rsid w:val="06201831"/>
    <w:rsid w:val="06252A16"/>
    <w:rsid w:val="06304356"/>
    <w:rsid w:val="064384F4"/>
    <w:rsid w:val="064D9899"/>
    <w:rsid w:val="06593472"/>
    <w:rsid w:val="0660AC05"/>
    <w:rsid w:val="06639B34"/>
    <w:rsid w:val="06673676"/>
    <w:rsid w:val="066FC258"/>
    <w:rsid w:val="0681D73D"/>
    <w:rsid w:val="0682E6D1"/>
    <w:rsid w:val="0685BDE1"/>
    <w:rsid w:val="068AAD59"/>
    <w:rsid w:val="06AD0015"/>
    <w:rsid w:val="06B2664C"/>
    <w:rsid w:val="06B9D30A"/>
    <w:rsid w:val="06BCDBC0"/>
    <w:rsid w:val="06C63646"/>
    <w:rsid w:val="06C883C2"/>
    <w:rsid w:val="06C9FA17"/>
    <w:rsid w:val="06CE76EC"/>
    <w:rsid w:val="06DBF192"/>
    <w:rsid w:val="06DF10E8"/>
    <w:rsid w:val="06E031CD"/>
    <w:rsid w:val="06E13F31"/>
    <w:rsid w:val="06E50212"/>
    <w:rsid w:val="06ECEBD1"/>
    <w:rsid w:val="06FFA2FD"/>
    <w:rsid w:val="0701E4EE"/>
    <w:rsid w:val="070233E6"/>
    <w:rsid w:val="07060CD5"/>
    <w:rsid w:val="070638CC"/>
    <w:rsid w:val="072568B3"/>
    <w:rsid w:val="0727F673"/>
    <w:rsid w:val="0729B302"/>
    <w:rsid w:val="072B01D3"/>
    <w:rsid w:val="0733763A"/>
    <w:rsid w:val="0739B052"/>
    <w:rsid w:val="07440D13"/>
    <w:rsid w:val="07460EE4"/>
    <w:rsid w:val="07466B1F"/>
    <w:rsid w:val="074F0FC0"/>
    <w:rsid w:val="076D5264"/>
    <w:rsid w:val="07798059"/>
    <w:rsid w:val="077B4049"/>
    <w:rsid w:val="078E1435"/>
    <w:rsid w:val="078E8DC9"/>
    <w:rsid w:val="0796E2DA"/>
    <w:rsid w:val="079938F3"/>
    <w:rsid w:val="07A84C94"/>
    <w:rsid w:val="07AC4EF4"/>
    <w:rsid w:val="07CD578C"/>
    <w:rsid w:val="07DA0E0B"/>
    <w:rsid w:val="07F54326"/>
    <w:rsid w:val="07FCED39"/>
    <w:rsid w:val="08000F5B"/>
    <w:rsid w:val="080D6B71"/>
    <w:rsid w:val="08148D01"/>
    <w:rsid w:val="0823C0B8"/>
    <w:rsid w:val="08248706"/>
    <w:rsid w:val="08290670"/>
    <w:rsid w:val="082D3BBA"/>
    <w:rsid w:val="0830CBEC"/>
    <w:rsid w:val="0842BD4C"/>
    <w:rsid w:val="084F3D0A"/>
    <w:rsid w:val="0864346C"/>
    <w:rsid w:val="086BB188"/>
    <w:rsid w:val="0874FE39"/>
    <w:rsid w:val="087EB8C4"/>
    <w:rsid w:val="08867C78"/>
    <w:rsid w:val="088B5268"/>
    <w:rsid w:val="0899FCE5"/>
    <w:rsid w:val="089BD36B"/>
    <w:rsid w:val="089C25F3"/>
    <w:rsid w:val="08A117DA"/>
    <w:rsid w:val="08A351FA"/>
    <w:rsid w:val="08B27730"/>
    <w:rsid w:val="08BC6F39"/>
    <w:rsid w:val="08C7DF53"/>
    <w:rsid w:val="08CB699C"/>
    <w:rsid w:val="08D691E4"/>
    <w:rsid w:val="08E1DF38"/>
    <w:rsid w:val="08EE5906"/>
    <w:rsid w:val="09021630"/>
    <w:rsid w:val="09054BA9"/>
    <w:rsid w:val="090DEB9C"/>
    <w:rsid w:val="0915A90D"/>
    <w:rsid w:val="09164A46"/>
    <w:rsid w:val="0916CE85"/>
    <w:rsid w:val="0918DCFD"/>
    <w:rsid w:val="091FCEBE"/>
    <w:rsid w:val="0927E8A3"/>
    <w:rsid w:val="09298937"/>
    <w:rsid w:val="0930C4B7"/>
    <w:rsid w:val="09314B8D"/>
    <w:rsid w:val="0936169A"/>
    <w:rsid w:val="093F1030"/>
    <w:rsid w:val="09493F50"/>
    <w:rsid w:val="0956D604"/>
    <w:rsid w:val="0959B5F4"/>
    <w:rsid w:val="096395D4"/>
    <w:rsid w:val="09682875"/>
    <w:rsid w:val="09707735"/>
    <w:rsid w:val="0971C8A0"/>
    <w:rsid w:val="09887106"/>
    <w:rsid w:val="099B1766"/>
    <w:rsid w:val="09A28DBB"/>
    <w:rsid w:val="09AFE610"/>
    <w:rsid w:val="09B0798D"/>
    <w:rsid w:val="09B48C86"/>
    <w:rsid w:val="09B54062"/>
    <w:rsid w:val="09BAA5B7"/>
    <w:rsid w:val="09BAC07B"/>
    <w:rsid w:val="09BCBBBD"/>
    <w:rsid w:val="09C0CC95"/>
    <w:rsid w:val="09E02F65"/>
    <w:rsid w:val="09EBA461"/>
    <w:rsid w:val="09FC6026"/>
    <w:rsid w:val="0A0419D5"/>
    <w:rsid w:val="0A0448B3"/>
    <w:rsid w:val="0A076A86"/>
    <w:rsid w:val="0A1ABE34"/>
    <w:rsid w:val="0A241C2D"/>
    <w:rsid w:val="0A2A31BE"/>
    <w:rsid w:val="0A2B1B80"/>
    <w:rsid w:val="0A34FA82"/>
    <w:rsid w:val="0A397FDC"/>
    <w:rsid w:val="0A39E15C"/>
    <w:rsid w:val="0A3F8051"/>
    <w:rsid w:val="0A402141"/>
    <w:rsid w:val="0A40AD98"/>
    <w:rsid w:val="0A450D8B"/>
    <w:rsid w:val="0A459432"/>
    <w:rsid w:val="0A45E24F"/>
    <w:rsid w:val="0A46B1C4"/>
    <w:rsid w:val="0A4781C8"/>
    <w:rsid w:val="0A490641"/>
    <w:rsid w:val="0A4CE68C"/>
    <w:rsid w:val="0A4E7416"/>
    <w:rsid w:val="0A5901BA"/>
    <w:rsid w:val="0A6237FD"/>
    <w:rsid w:val="0A675722"/>
    <w:rsid w:val="0A74C316"/>
    <w:rsid w:val="0A861693"/>
    <w:rsid w:val="0A94DAC1"/>
    <w:rsid w:val="0A9D7FCD"/>
    <w:rsid w:val="0AAB78FC"/>
    <w:rsid w:val="0AAF6307"/>
    <w:rsid w:val="0AB7377E"/>
    <w:rsid w:val="0AB96CE7"/>
    <w:rsid w:val="0AC31295"/>
    <w:rsid w:val="0ACE27AB"/>
    <w:rsid w:val="0ACE96A3"/>
    <w:rsid w:val="0AD26729"/>
    <w:rsid w:val="0AD99C8F"/>
    <w:rsid w:val="0ADD609A"/>
    <w:rsid w:val="0AE401A6"/>
    <w:rsid w:val="0AE7569C"/>
    <w:rsid w:val="0AEC94D9"/>
    <w:rsid w:val="0AF4E7FD"/>
    <w:rsid w:val="0AF758EC"/>
    <w:rsid w:val="0AFB4D72"/>
    <w:rsid w:val="0AFC45FE"/>
    <w:rsid w:val="0B05622C"/>
    <w:rsid w:val="0B0A3B99"/>
    <w:rsid w:val="0B1760E7"/>
    <w:rsid w:val="0B19D23C"/>
    <w:rsid w:val="0B1BFBC6"/>
    <w:rsid w:val="0B21772C"/>
    <w:rsid w:val="0B25B45F"/>
    <w:rsid w:val="0B290344"/>
    <w:rsid w:val="0B291E17"/>
    <w:rsid w:val="0B327974"/>
    <w:rsid w:val="0B45C4B2"/>
    <w:rsid w:val="0B483149"/>
    <w:rsid w:val="0B590E21"/>
    <w:rsid w:val="0B59A2E1"/>
    <w:rsid w:val="0B63BD5F"/>
    <w:rsid w:val="0B67A597"/>
    <w:rsid w:val="0B713AB9"/>
    <w:rsid w:val="0B7ECB66"/>
    <w:rsid w:val="0B869CFA"/>
    <w:rsid w:val="0B8A664D"/>
    <w:rsid w:val="0B8F45AF"/>
    <w:rsid w:val="0B94BF1D"/>
    <w:rsid w:val="0B9D4D2E"/>
    <w:rsid w:val="0BA0E247"/>
    <w:rsid w:val="0BA2F207"/>
    <w:rsid w:val="0BB11113"/>
    <w:rsid w:val="0BB33CFC"/>
    <w:rsid w:val="0BB902CD"/>
    <w:rsid w:val="0BC0B2E0"/>
    <w:rsid w:val="0BCB4973"/>
    <w:rsid w:val="0BD020A4"/>
    <w:rsid w:val="0BD204F7"/>
    <w:rsid w:val="0BD59724"/>
    <w:rsid w:val="0BD69877"/>
    <w:rsid w:val="0BDD8D5C"/>
    <w:rsid w:val="0BDEF228"/>
    <w:rsid w:val="0BEBA987"/>
    <w:rsid w:val="0BEC7E3B"/>
    <w:rsid w:val="0BEF228D"/>
    <w:rsid w:val="0BF36AAE"/>
    <w:rsid w:val="0C082693"/>
    <w:rsid w:val="0C139ACB"/>
    <w:rsid w:val="0C161DDB"/>
    <w:rsid w:val="0C2A17DD"/>
    <w:rsid w:val="0C3223BD"/>
    <w:rsid w:val="0C3369AD"/>
    <w:rsid w:val="0C3D1D50"/>
    <w:rsid w:val="0C3E085E"/>
    <w:rsid w:val="0C3EBDEE"/>
    <w:rsid w:val="0C48B983"/>
    <w:rsid w:val="0C57D1D7"/>
    <w:rsid w:val="0C6226F9"/>
    <w:rsid w:val="0C66A4EE"/>
    <w:rsid w:val="0C66D997"/>
    <w:rsid w:val="0C67BAB4"/>
    <w:rsid w:val="0C71B5E6"/>
    <w:rsid w:val="0C74CB86"/>
    <w:rsid w:val="0C7E4E20"/>
    <w:rsid w:val="0C8747CA"/>
    <w:rsid w:val="0C9125F3"/>
    <w:rsid w:val="0CA30828"/>
    <w:rsid w:val="0CAA1247"/>
    <w:rsid w:val="0CB7C7A4"/>
    <w:rsid w:val="0CCA6A38"/>
    <w:rsid w:val="0CCDE93D"/>
    <w:rsid w:val="0CD4A85D"/>
    <w:rsid w:val="0CDD798F"/>
    <w:rsid w:val="0CE669DA"/>
    <w:rsid w:val="0CE72D5F"/>
    <w:rsid w:val="0CE9029F"/>
    <w:rsid w:val="0CEFA2CC"/>
    <w:rsid w:val="0D02A0B2"/>
    <w:rsid w:val="0D037129"/>
    <w:rsid w:val="0D080AA1"/>
    <w:rsid w:val="0D124ECC"/>
    <w:rsid w:val="0D126C7B"/>
    <w:rsid w:val="0D1FAA60"/>
    <w:rsid w:val="0D20B649"/>
    <w:rsid w:val="0D220D40"/>
    <w:rsid w:val="0D22ABCF"/>
    <w:rsid w:val="0D2E2E14"/>
    <w:rsid w:val="0D33F3B5"/>
    <w:rsid w:val="0D431278"/>
    <w:rsid w:val="0D44F037"/>
    <w:rsid w:val="0D4D10E3"/>
    <w:rsid w:val="0D54F34A"/>
    <w:rsid w:val="0D599EC3"/>
    <w:rsid w:val="0D6494B0"/>
    <w:rsid w:val="0D6A26E9"/>
    <w:rsid w:val="0D6D3AE1"/>
    <w:rsid w:val="0D762FD4"/>
    <w:rsid w:val="0D78FA05"/>
    <w:rsid w:val="0D7932BA"/>
    <w:rsid w:val="0D7F839B"/>
    <w:rsid w:val="0D8012F7"/>
    <w:rsid w:val="0D82042E"/>
    <w:rsid w:val="0D8829E7"/>
    <w:rsid w:val="0D8A28F3"/>
    <w:rsid w:val="0D8E281C"/>
    <w:rsid w:val="0D943D08"/>
    <w:rsid w:val="0DA1716C"/>
    <w:rsid w:val="0DA1B3AD"/>
    <w:rsid w:val="0DA563F5"/>
    <w:rsid w:val="0DA6C3AC"/>
    <w:rsid w:val="0DB3271B"/>
    <w:rsid w:val="0DBD8510"/>
    <w:rsid w:val="0DC9C17E"/>
    <w:rsid w:val="0DCE0B31"/>
    <w:rsid w:val="0DD0604F"/>
    <w:rsid w:val="0DD93D6D"/>
    <w:rsid w:val="0DDA63A4"/>
    <w:rsid w:val="0DF5642B"/>
    <w:rsid w:val="0DF5E821"/>
    <w:rsid w:val="0DFE2DBC"/>
    <w:rsid w:val="0E0111EB"/>
    <w:rsid w:val="0E061717"/>
    <w:rsid w:val="0E0A3C4D"/>
    <w:rsid w:val="0E0A9520"/>
    <w:rsid w:val="0E0EA346"/>
    <w:rsid w:val="0E15C6A4"/>
    <w:rsid w:val="0E1A0E4B"/>
    <w:rsid w:val="0E2271E7"/>
    <w:rsid w:val="0E362A14"/>
    <w:rsid w:val="0E3AEAF9"/>
    <w:rsid w:val="0E552AC6"/>
    <w:rsid w:val="0E636F2F"/>
    <w:rsid w:val="0E728661"/>
    <w:rsid w:val="0E87DC68"/>
    <w:rsid w:val="0E9AC260"/>
    <w:rsid w:val="0EA3FC10"/>
    <w:rsid w:val="0EAF2877"/>
    <w:rsid w:val="0EB2E729"/>
    <w:rsid w:val="0EB71D10"/>
    <w:rsid w:val="0EC7B33E"/>
    <w:rsid w:val="0EC8DE29"/>
    <w:rsid w:val="0ECC063C"/>
    <w:rsid w:val="0ECC8DCB"/>
    <w:rsid w:val="0ECF80B8"/>
    <w:rsid w:val="0ED2DEED"/>
    <w:rsid w:val="0ED7FA51"/>
    <w:rsid w:val="0ED7FBE4"/>
    <w:rsid w:val="0EDDDC5D"/>
    <w:rsid w:val="0EDEF25C"/>
    <w:rsid w:val="0EDF92A2"/>
    <w:rsid w:val="0EE07DA0"/>
    <w:rsid w:val="0EE36D4B"/>
    <w:rsid w:val="0EEFC8CF"/>
    <w:rsid w:val="0EF38349"/>
    <w:rsid w:val="0EF42135"/>
    <w:rsid w:val="0EF7F9C5"/>
    <w:rsid w:val="0EFA1364"/>
    <w:rsid w:val="0EFECF7E"/>
    <w:rsid w:val="0EFF4742"/>
    <w:rsid w:val="0F040367"/>
    <w:rsid w:val="0F05D5C1"/>
    <w:rsid w:val="0F082CE9"/>
    <w:rsid w:val="0F16B8E5"/>
    <w:rsid w:val="0F31C54D"/>
    <w:rsid w:val="0F3F095B"/>
    <w:rsid w:val="0F508137"/>
    <w:rsid w:val="0F583727"/>
    <w:rsid w:val="0F5CB128"/>
    <w:rsid w:val="0F5CCD04"/>
    <w:rsid w:val="0F62E01A"/>
    <w:rsid w:val="0F65693C"/>
    <w:rsid w:val="0F6728E6"/>
    <w:rsid w:val="0F722360"/>
    <w:rsid w:val="0F7A276A"/>
    <w:rsid w:val="0F82F439"/>
    <w:rsid w:val="0F9326DF"/>
    <w:rsid w:val="0F966F93"/>
    <w:rsid w:val="0F9A609D"/>
    <w:rsid w:val="0F9DC2BD"/>
    <w:rsid w:val="0FA36E30"/>
    <w:rsid w:val="0FB14A73"/>
    <w:rsid w:val="0FC58D5B"/>
    <w:rsid w:val="0FCCED6C"/>
    <w:rsid w:val="0FD59499"/>
    <w:rsid w:val="0FD73576"/>
    <w:rsid w:val="0FE0A815"/>
    <w:rsid w:val="0FE77DF4"/>
    <w:rsid w:val="0FE9247B"/>
    <w:rsid w:val="0FED6104"/>
    <w:rsid w:val="0FF4AB99"/>
    <w:rsid w:val="0FFC29DE"/>
    <w:rsid w:val="100150C0"/>
    <w:rsid w:val="1002833D"/>
    <w:rsid w:val="1003FBA3"/>
    <w:rsid w:val="10054961"/>
    <w:rsid w:val="10089328"/>
    <w:rsid w:val="1018BBB5"/>
    <w:rsid w:val="101A75B0"/>
    <w:rsid w:val="10202888"/>
    <w:rsid w:val="102401AD"/>
    <w:rsid w:val="10253BC8"/>
    <w:rsid w:val="10345501"/>
    <w:rsid w:val="10425011"/>
    <w:rsid w:val="1043F9E9"/>
    <w:rsid w:val="10519D7C"/>
    <w:rsid w:val="106FF646"/>
    <w:rsid w:val="107ACA31"/>
    <w:rsid w:val="107B1548"/>
    <w:rsid w:val="107D315E"/>
    <w:rsid w:val="108113E4"/>
    <w:rsid w:val="108F8A8E"/>
    <w:rsid w:val="10AC1CE9"/>
    <w:rsid w:val="10AEA6F4"/>
    <w:rsid w:val="10B6FCB7"/>
    <w:rsid w:val="10B76EFF"/>
    <w:rsid w:val="10C76612"/>
    <w:rsid w:val="10CB9C74"/>
    <w:rsid w:val="10CD6177"/>
    <w:rsid w:val="10D2DCCF"/>
    <w:rsid w:val="10EF126B"/>
    <w:rsid w:val="10F3F63F"/>
    <w:rsid w:val="10FABE3F"/>
    <w:rsid w:val="11090D72"/>
    <w:rsid w:val="1118221C"/>
    <w:rsid w:val="111EF0D6"/>
    <w:rsid w:val="11203E7E"/>
    <w:rsid w:val="112A77C3"/>
    <w:rsid w:val="113248D7"/>
    <w:rsid w:val="1133BF17"/>
    <w:rsid w:val="11353D73"/>
    <w:rsid w:val="11429FF8"/>
    <w:rsid w:val="1142B6EF"/>
    <w:rsid w:val="114A752C"/>
    <w:rsid w:val="114E7320"/>
    <w:rsid w:val="115A2B92"/>
    <w:rsid w:val="115ABC41"/>
    <w:rsid w:val="115FD6DE"/>
    <w:rsid w:val="116CF762"/>
    <w:rsid w:val="116DBBCD"/>
    <w:rsid w:val="117C34A0"/>
    <w:rsid w:val="117C5AE1"/>
    <w:rsid w:val="117ED4DF"/>
    <w:rsid w:val="11812DB1"/>
    <w:rsid w:val="11841F4C"/>
    <w:rsid w:val="118709B8"/>
    <w:rsid w:val="118ED7CA"/>
    <w:rsid w:val="119EC9A4"/>
    <w:rsid w:val="11A7016A"/>
    <w:rsid w:val="11BCDA05"/>
    <w:rsid w:val="11BFF9CD"/>
    <w:rsid w:val="11C3F637"/>
    <w:rsid w:val="11C80914"/>
    <w:rsid w:val="11CD13E9"/>
    <w:rsid w:val="11D6DD83"/>
    <w:rsid w:val="11DFE237"/>
    <w:rsid w:val="11E6EDCA"/>
    <w:rsid w:val="11ECF90B"/>
    <w:rsid w:val="12071022"/>
    <w:rsid w:val="121252EB"/>
    <w:rsid w:val="1214153E"/>
    <w:rsid w:val="1216D6BC"/>
    <w:rsid w:val="121BFE26"/>
    <w:rsid w:val="12274403"/>
    <w:rsid w:val="1242662C"/>
    <w:rsid w:val="12489F18"/>
    <w:rsid w:val="1248FF6D"/>
    <w:rsid w:val="124E7FEB"/>
    <w:rsid w:val="125005BE"/>
    <w:rsid w:val="125D3006"/>
    <w:rsid w:val="1264428A"/>
    <w:rsid w:val="1276F468"/>
    <w:rsid w:val="128B3F79"/>
    <w:rsid w:val="128F1B99"/>
    <w:rsid w:val="12960E2E"/>
    <w:rsid w:val="12979526"/>
    <w:rsid w:val="12A22B12"/>
    <w:rsid w:val="12A6F994"/>
    <w:rsid w:val="12AB201E"/>
    <w:rsid w:val="12AC4106"/>
    <w:rsid w:val="12AEB0EF"/>
    <w:rsid w:val="12BE5D69"/>
    <w:rsid w:val="12C5D297"/>
    <w:rsid w:val="12CCFC3E"/>
    <w:rsid w:val="12E0BAC6"/>
    <w:rsid w:val="12ED03B3"/>
    <w:rsid w:val="12EF393F"/>
    <w:rsid w:val="12F3DED2"/>
    <w:rsid w:val="13026174"/>
    <w:rsid w:val="1308D6F0"/>
    <w:rsid w:val="130B32EE"/>
    <w:rsid w:val="13126BA4"/>
    <w:rsid w:val="1318D9E8"/>
    <w:rsid w:val="13198144"/>
    <w:rsid w:val="13376353"/>
    <w:rsid w:val="133A4B2A"/>
    <w:rsid w:val="133FFF61"/>
    <w:rsid w:val="13412761"/>
    <w:rsid w:val="1346D931"/>
    <w:rsid w:val="134A201D"/>
    <w:rsid w:val="135CFCF7"/>
    <w:rsid w:val="135F6D64"/>
    <w:rsid w:val="135FA80D"/>
    <w:rsid w:val="13662CF6"/>
    <w:rsid w:val="13882DBA"/>
    <w:rsid w:val="138F3B6B"/>
    <w:rsid w:val="1390F9F4"/>
    <w:rsid w:val="13974760"/>
    <w:rsid w:val="139EA8B3"/>
    <w:rsid w:val="13A3A06D"/>
    <w:rsid w:val="13A3B48D"/>
    <w:rsid w:val="13A6F1B0"/>
    <w:rsid w:val="13A8CA91"/>
    <w:rsid w:val="13AB0874"/>
    <w:rsid w:val="13B0AAC1"/>
    <w:rsid w:val="13BF1BCE"/>
    <w:rsid w:val="13BFF0E8"/>
    <w:rsid w:val="13C21E2A"/>
    <w:rsid w:val="13C44CD6"/>
    <w:rsid w:val="13C8CA8A"/>
    <w:rsid w:val="13C964A7"/>
    <w:rsid w:val="13C9BBA3"/>
    <w:rsid w:val="13D50F1E"/>
    <w:rsid w:val="13DBA0AF"/>
    <w:rsid w:val="13EAB740"/>
    <w:rsid w:val="13F14264"/>
    <w:rsid w:val="14056DCC"/>
    <w:rsid w:val="140DB4B4"/>
    <w:rsid w:val="1420C07B"/>
    <w:rsid w:val="142766BF"/>
    <w:rsid w:val="142F00EA"/>
    <w:rsid w:val="14496644"/>
    <w:rsid w:val="1449821E"/>
    <w:rsid w:val="1458F22F"/>
    <w:rsid w:val="146E5CB5"/>
    <w:rsid w:val="147D7BCE"/>
    <w:rsid w:val="148CCF66"/>
    <w:rsid w:val="148D5E80"/>
    <w:rsid w:val="149FA9C7"/>
    <w:rsid w:val="14C3FD81"/>
    <w:rsid w:val="14CBE541"/>
    <w:rsid w:val="14D29BEA"/>
    <w:rsid w:val="14D59091"/>
    <w:rsid w:val="14E54840"/>
    <w:rsid w:val="14F96773"/>
    <w:rsid w:val="14FA6158"/>
    <w:rsid w:val="1503B588"/>
    <w:rsid w:val="150D0E55"/>
    <w:rsid w:val="151FEE79"/>
    <w:rsid w:val="15294137"/>
    <w:rsid w:val="152C37DC"/>
    <w:rsid w:val="153404C8"/>
    <w:rsid w:val="153768B9"/>
    <w:rsid w:val="15407107"/>
    <w:rsid w:val="155153F7"/>
    <w:rsid w:val="1556682C"/>
    <w:rsid w:val="155F4EA2"/>
    <w:rsid w:val="155F7221"/>
    <w:rsid w:val="157237E0"/>
    <w:rsid w:val="157D5977"/>
    <w:rsid w:val="157E5DC6"/>
    <w:rsid w:val="159CE28D"/>
    <w:rsid w:val="159FEDC3"/>
    <w:rsid w:val="15AA2E6C"/>
    <w:rsid w:val="15B5B44D"/>
    <w:rsid w:val="15C03C78"/>
    <w:rsid w:val="15C37279"/>
    <w:rsid w:val="15C929A4"/>
    <w:rsid w:val="15CDFB6A"/>
    <w:rsid w:val="15D128E6"/>
    <w:rsid w:val="15D67C20"/>
    <w:rsid w:val="15D8890E"/>
    <w:rsid w:val="15DB546B"/>
    <w:rsid w:val="15DCE684"/>
    <w:rsid w:val="15E1E2B3"/>
    <w:rsid w:val="16007BC6"/>
    <w:rsid w:val="1602980A"/>
    <w:rsid w:val="16080B1E"/>
    <w:rsid w:val="161450BE"/>
    <w:rsid w:val="16151FA2"/>
    <w:rsid w:val="1616F88D"/>
    <w:rsid w:val="161BB974"/>
    <w:rsid w:val="16202428"/>
    <w:rsid w:val="163422C6"/>
    <w:rsid w:val="164E20E1"/>
    <w:rsid w:val="1650D0A0"/>
    <w:rsid w:val="1667E46F"/>
    <w:rsid w:val="16762DFC"/>
    <w:rsid w:val="16788275"/>
    <w:rsid w:val="167ACC49"/>
    <w:rsid w:val="16893B71"/>
    <w:rsid w:val="1689F472"/>
    <w:rsid w:val="169238BC"/>
    <w:rsid w:val="1696D87A"/>
    <w:rsid w:val="1696E241"/>
    <w:rsid w:val="169944C6"/>
    <w:rsid w:val="169D6894"/>
    <w:rsid w:val="16A43AE0"/>
    <w:rsid w:val="16AA8C88"/>
    <w:rsid w:val="16AEDB3D"/>
    <w:rsid w:val="16C65FCD"/>
    <w:rsid w:val="16C699D9"/>
    <w:rsid w:val="16C6D302"/>
    <w:rsid w:val="16C7DA30"/>
    <w:rsid w:val="16CD789F"/>
    <w:rsid w:val="16D16F6C"/>
    <w:rsid w:val="16D27570"/>
    <w:rsid w:val="16DEBEB9"/>
    <w:rsid w:val="16EFDE01"/>
    <w:rsid w:val="16FB9741"/>
    <w:rsid w:val="170A9655"/>
    <w:rsid w:val="17160AEA"/>
    <w:rsid w:val="1719D713"/>
    <w:rsid w:val="172E429A"/>
    <w:rsid w:val="172F877C"/>
    <w:rsid w:val="1740C7FB"/>
    <w:rsid w:val="1759AD9F"/>
    <w:rsid w:val="17781552"/>
    <w:rsid w:val="177C7223"/>
    <w:rsid w:val="17919D85"/>
    <w:rsid w:val="17996EEE"/>
    <w:rsid w:val="179F9D93"/>
    <w:rsid w:val="17AD186F"/>
    <w:rsid w:val="17B8E5DD"/>
    <w:rsid w:val="17C53F5B"/>
    <w:rsid w:val="17C72A12"/>
    <w:rsid w:val="17C747DF"/>
    <w:rsid w:val="17CA0A49"/>
    <w:rsid w:val="17CA771D"/>
    <w:rsid w:val="17E0F6C9"/>
    <w:rsid w:val="17F49958"/>
    <w:rsid w:val="18097950"/>
    <w:rsid w:val="180F315B"/>
    <w:rsid w:val="18153AE9"/>
    <w:rsid w:val="181CA1D1"/>
    <w:rsid w:val="181DCAA0"/>
    <w:rsid w:val="183138B8"/>
    <w:rsid w:val="1838C1A1"/>
    <w:rsid w:val="183D5030"/>
    <w:rsid w:val="184C8055"/>
    <w:rsid w:val="18558586"/>
    <w:rsid w:val="185AE8A9"/>
    <w:rsid w:val="185C469C"/>
    <w:rsid w:val="1863D051"/>
    <w:rsid w:val="1868ED98"/>
    <w:rsid w:val="18697213"/>
    <w:rsid w:val="186AA2AE"/>
    <w:rsid w:val="186B0380"/>
    <w:rsid w:val="186B6432"/>
    <w:rsid w:val="18719DBE"/>
    <w:rsid w:val="18753BCD"/>
    <w:rsid w:val="187639B0"/>
    <w:rsid w:val="187A9153"/>
    <w:rsid w:val="18850DCF"/>
    <w:rsid w:val="1886757E"/>
    <w:rsid w:val="188CF3F4"/>
    <w:rsid w:val="18918621"/>
    <w:rsid w:val="189CF1C8"/>
    <w:rsid w:val="189F7B42"/>
    <w:rsid w:val="18A4D4B7"/>
    <w:rsid w:val="18ABFA52"/>
    <w:rsid w:val="18AC9AFF"/>
    <w:rsid w:val="18BEAFE6"/>
    <w:rsid w:val="18C0D4DE"/>
    <w:rsid w:val="18CC802D"/>
    <w:rsid w:val="18CE8E6F"/>
    <w:rsid w:val="18D103BB"/>
    <w:rsid w:val="18D8E7FA"/>
    <w:rsid w:val="18DC9A60"/>
    <w:rsid w:val="18E436FD"/>
    <w:rsid w:val="18F56355"/>
    <w:rsid w:val="18F829FE"/>
    <w:rsid w:val="18FE91C1"/>
    <w:rsid w:val="1905B743"/>
    <w:rsid w:val="19075C52"/>
    <w:rsid w:val="19090B71"/>
    <w:rsid w:val="190AA3B4"/>
    <w:rsid w:val="190D3D0E"/>
    <w:rsid w:val="19163801"/>
    <w:rsid w:val="1921ADC5"/>
    <w:rsid w:val="1928D90C"/>
    <w:rsid w:val="192F3216"/>
    <w:rsid w:val="19327148"/>
    <w:rsid w:val="193D930B"/>
    <w:rsid w:val="1943DA4D"/>
    <w:rsid w:val="194BAD3C"/>
    <w:rsid w:val="195A046B"/>
    <w:rsid w:val="195FDDF8"/>
    <w:rsid w:val="1974C61C"/>
    <w:rsid w:val="197A97C1"/>
    <w:rsid w:val="197F6D23"/>
    <w:rsid w:val="198A90D0"/>
    <w:rsid w:val="198B91BB"/>
    <w:rsid w:val="19A63ADD"/>
    <w:rsid w:val="19B8B52F"/>
    <w:rsid w:val="19BDA49B"/>
    <w:rsid w:val="19BDD463"/>
    <w:rsid w:val="19C23CAE"/>
    <w:rsid w:val="19C49D2A"/>
    <w:rsid w:val="19C6F1D5"/>
    <w:rsid w:val="19C8E0FE"/>
    <w:rsid w:val="19CEF2CC"/>
    <w:rsid w:val="19CFCAD3"/>
    <w:rsid w:val="19D4F7C2"/>
    <w:rsid w:val="19D5E0B3"/>
    <w:rsid w:val="19DF86D7"/>
    <w:rsid w:val="19E0BE76"/>
    <w:rsid w:val="19E1D4CC"/>
    <w:rsid w:val="19E50EED"/>
    <w:rsid w:val="19E9945F"/>
    <w:rsid w:val="19FA07BD"/>
    <w:rsid w:val="19FB3399"/>
    <w:rsid w:val="1A02F324"/>
    <w:rsid w:val="1A07C112"/>
    <w:rsid w:val="1A08DA11"/>
    <w:rsid w:val="1A1604FD"/>
    <w:rsid w:val="1A1BC903"/>
    <w:rsid w:val="1A29C823"/>
    <w:rsid w:val="1A30AA1B"/>
    <w:rsid w:val="1A32509F"/>
    <w:rsid w:val="1A339E48"/>
    <w:rsid w:val="1A33CD5D"/>
    <w:rsid w:val="1A39D7BA"/>
    <w:rsid w:val="1A39F6B8"/>
    <w:rsid w:val="1A46411A"/>
    <w:rsid w:val="1A48C556"/>
    <w:rsid w:val="1A50946A"/>
    <w:rsid w:val="1A556DF2"/>
    <w:rsid w:val="1A569D2B"/>
    <w:rsid w:val="1A5A40FE"/>
    <w:rsid w:val="1A5BA629"/>
    <w:rsid w:val="1A7229B0"/>
    <w:rsid w:val="1A7712FB"/>
    <w:rsid w:val="1A79591E"/>
    <w:rsid w:val="1A822165"/>
    <w:rsid w:val="1A844787"/>
    <w:rsid w:val="1A9643B5"/>
    <w:rsid w:val="1AA7CB6B"/>
    <w:rsid w:val="1AAD28B1"/>
    <w:rsid w:val="1ABA953F"/>
    <w:rsid w:val="1ABAA239"/>
    <w:rsid w:val="1ABE645D"/>
    <w:rsid w:val="1AC26F28"/>
    <w:rsid w:val="1AC668E3"/>
    <w:rsid w:val="1AC96C9C"/>
    <w:rsid w:val="1ACDD70D"/>
    <w:rsid w:val="1AD1850A"/>
    <w:rsid w:val="1ADCADB1"/>
    <w:rsid w:val="1AE4DA28"/>
    <w:rsid w:val="1AE913D2"/>
    <w:rsid w:val="1AEBC935"/>
    <w:rsid w:val="1B021B33"/>
    <w:rsid w:val="1B04C999"/>
    <w:rsid w:val="1B0653E8"/>
    <w:rsid w:val="1B18EAF5"/>
    <w:rsid w:val="1B1996E7"/>
    <w:rsid w:val="1B1ECC85"/>
    <w:rsid w:val="1B20D8E5"/>
    <w:rsid w:val="1B2B3A6A"/>
    <w:rsid w:val="1B2FD9C4"/>
    <w:rsid w:val="1B32D4C3"/>
    <w:rsid w:val="1B372186"/>
    <w:rsid w:val="1B386DF9"/>
    <w:rsid w:val="1B3AF69D"/>
    <w:rsid w:val="1B40DB62"/>
    <w:rsid w:val="1B4484B4"/>
    <w:rsid w:val="1B44EB38"/>
    <w:rsid w:val="1B468B55"/>
    <w:rsid w:val="1B48E54C"/>
    <w:rsid w:val="1B4F220C"/>
    <w:rsid w:val="1B50E323"/>
    <w:rsid w:val="1B545451"/>
    <w:rsid w:val="1B5FE3EE"/>
    <w:rsid w:val="1B62A9EB"/>
    <w:rsid w:val="1B6B1DC2"/>
    <w:rsid w:val="1B6DFC93"/>
    <w:rsid w:val="1B7A8FAC"/>
    <w:rsid w:val="1B7E9693"/>
    <w:rsid w:val="1B80A605"/>
    <w:rsid w:val="1B82F7BE"/>
    <w:rsid w:val="1B845A9F"/>
    <w:rsid w:val="1B939916"/>
    <w:rsid w:val="1BA81245"/>
    <w:rsid w:val="1BA8D009"/>
    <w:rsid w:val="1BB0EB93"/>
    <w:rsid w:val="1BBD56C0"/>
    <w:rsid w:val="1BBE4999"/>
    <w:rsid w:val="1BC03FCC"/>
    <w:rsid w:val="1BC0D215"/>
    <w:rsid w:val="1BCFF518"/>
    <w:rsid w:val="1BD533AD"/>
    <w:rsid w:val="1BDF4E6E"/>
    <w:rsid w:val="1BE3312B"/>
    <w:rsid w:val="1BEBECE7"/>
    <w:rsid w:val="1BED3F90"/>
    <w:rsid w:val="1BEDB8DE"/>
    <w:rsid w:val="1BF4C2C0"/>
    <w:rsid w:val="1BFC2B1A"/>
    <w:rsid w:val="1BFC477A"/>
    <w:rsid w:val="1BFF15DF"/>
    <w:rsid w:val="1C05266E"/>
    <w:rsid w:val="1C1056CD"/>
    <w:rsid w:val="1C196213"/>
    <w:rsid w:val="1C26BEE8"/>
    <w:rsid w:val="1C294C59"/>
    <w:rsid w:val="1C2B00C4"/>
    <w:rsid w:val="1C3A2F4B"/>
    <w:rsid w:val="1C3CCE4A"/>
    <w:rsid w:val="1C3DCE66"/>
    <w:rsid w:val="1C3EB8A7"/>
    <w:rsid w:val="1C44021D"/>
    <w:rsid w:val="1C4BE9DC"/>
    <w:rsid w:val="1C64BDF9"/>
    <w:rsid w:val="1C650279"/>
    <w:rsid w:val="1C67BBE3"/>
    <w:rsid w:val="1C6BB9B1"/>
    <w:rsid w:val="1C70C490"/>
    <w:rsid w:val="1C82E500"/>
    <w:rsid w:val="1C873705"/>
    <w:rsid w:val="1C8875E4"/>
    <w:rsid w:val="1C8922E6"/>
    <w:rsid w:val="1C9463A5"/>
    <w:rsid w:val="1C95C48B"/>
    <w:rsid w:val="1C973A3E"/>
    <w:rsid w:val="1C9BA197"/>
    <w:rsid w:val="1CA65FD0"/>
    <w:rsid w:val="1CB68793"/>
    <w:rsid w:val="1CC6B1D0"/>
    <w:rsid w:val="1CD0F722"/>
    <w:rsid w:val="1CD19603"/>
    <w:rsid w:val="1CD4F2BF"/>
    <w:rsid w:val="1CD51FCA"/>
    <w:rsid w:val="1CDCB48C"/>
    <w:rsid w:val="1CDEBC02"/>
    <w:rsid w:val="1CDFBDB4"/>
    <w:rsid w:val="1CFC6BBE"/>
    <w:rsid w:val="1D049B20"/>
    <w:rsid w:val="1D059A71"/>
    <w:rsid w:val="1D15EB88"/>
    <w:rsid w:val="1D15FDC1"/>
    <w:rsid w:val="1D1D506F"/>
    <w:rsid w:val="1D220410"/>
    <w:rsid w:val="1D222D9D"/>
    <w:rsid w:val="1D231333"/>
    <w:rsid w:val="1D32005D"/>
    <w:rsid w:val="1D359C62"/>
    <w:rsid w:val="1D37735D"/>
    <w:rsid w:val="1D3CAFC2"/>
    <w:rsid w:val="1D49DAC3"/>
    <w:rsid w:val="1D51DF49"/>
    <w:rsid w:val="1D648FB9"/>
    <w:rsid w:val="1D6BE294"/>
    <w:rsid w:val="1D78BCCD"/>
    <w:rsid w:val="1D7C17A4"/>
    <w:rsid w:val="1D7E86BA"/>
    <w:rsid w:val="1D81510E"/>
    <w:rsid w:val="1D87AF04"/>
    <w:rsid w:val="1D95EA41"/>
    <w:rsid w:val="1DAA4C14"/>
    <w:rsid w:val="1DAEE6B8"/>
    <w:rsid w:val="1DB42E04"/>
    <w:rsid w:val="1DB59882"/>
    <w:rsid w:val="1DBCF8B4"/>
    <w:rsid w:val="1DC03CB9"/>
    <w:rsid w:val="1DC25AFC"/>
    <w:rsid w:val="1DF2E36E"/>
    <w:rsid w:val="1E17B45B"/>
    <w:rsid w:val="1E4772EB"/>
    <w:rsid w:val="1E4BA628"/>
    <w:rsid w:val="1E4CEEE6"/>
    <w:rsid w:val="1E55EAF8"/>
    <w:rsid w:val="1E55FA01"/>
    <w:rsid w:val="1E5A7F49"/>
    <w:rsid w:val="1E6F1C8A"/>
    <w:rsid w:val="1E7472A1"/>
    <w:rsid w:val="1E825E43"/>
    <w:rsid w:val="1E9075D9"/>
    <w:rsid w:val="1E912C00"/>
    <w:rsid w:val="1E94A0AA"/>
    <w:rsid w:val="1E973387"/>
    <w:rsid w:val="1E99C3FC"/>
    <w:rsid w:val="1EA10961"/>
    <w:rsid w:val="1EA8CD40"/>
    <w:rsid w:val="1EAF9AF0"/>
    <w:rsid w:val="1EBC4970"/>
    <w:rsid w:val="1ECA405D"/>
    <w:rsid w:val="1EDA8C0B"/>
    <w:rsid w:val="1EDED8FA"/>
    <w:rsid w:val="1EE16318"/>
    <w:rsid w:val="1EE18C36"/>
    <w:rsid w:val="1EE1A866"/>
    <w:rsid w:val="1EF03017"/>
    <w:rsid w:val="1EF8BAA7"/>
    <w:rsid w:val="1EFD17DD"/>
    <w:rsid w:val="1EFD4DB3"/>
    <w:rsid w:val="1F007EC8"/>
    <w:rsid w:val="1F10C2B9"/>
    <w:rsid w:val="1F16A719"/>
    <w:rsid w:val="1F1AF741"/>
    <w:rsid w:val="1F26B986"/>
    <w:rsid w:val="1F2786D2"/>
    <w:rsid w:val="1F2CCDCA"/>
    <w:rsid w:val="1F34B6D8"/>
    <w:rsid w:val="1F365276"/>
    <w:rsid w:val="1F3CDA37"/>
    <w:rsid w:val="1F46B680"/>
    <w:rsid w:val="1F5DACD7"/>
    <w:rsid w:val="1F62B397"/>
    <w:rsid w:val="1F65B575"/>
    <w:rsid w:val="1F6873F3"/>
    <w:rsid w:val="1F6881CF"/>
    <w:rsid w:val="1F6D8495"/>
    <w:rsid w:val="1F79F6C9"/>
    <w:rsid w:val="1F854F88"/>
    <w:rsid w:val="1F8CE724"/>
    <w:rsid w:val="1F904805"/>
    <w:rsid w:val="1F9074A3"/>
    <w:rsid w:val="1F9F057A"/>
    <w:rsid w:val="1FA820D2"/>
    <w:rsid w:val="1FAF7C69"/>
    <w:rsid w:val="1FB0F46F"/>
    <w:rsid w:val="1FC0415D"/>
    <w:rsid w:val="1FD43532"/>
    <w:rsid w:val="1FDAB564"/>
    <w:rsid w:val="1FEC4870"/>
    <w:rsid w:val="1FEFAB8D"/>
    <w:rsid w:val="1FF35D5C"/>
    <w:rsid w:val="1FF38257"/>
    <w:rsid w:val="1FFB8838"/>
    <w:rsid w:val="200BEDF0"/>
    <w:rsid w:val="20159FB8"/>
    <w:rsid w:val="2024E055"/>
    <w:rsid w:val="20263574"/>
    <w:rsid w:val="2029CE05"/>
    <w:rsid w:val="2043DEE0"/>
    <w:rsid w:val="206A74B6"/>
    <w:rsid w:val="2073AFB6"/>
    <w:rsid w:val="207E296F"/>
    <w:rsid w:val="2083B047"/>
    <w:rsid w:val="208C53C9"/>
    <w:rsid w:val="208FBA1F"/>
    <w:rsid w:val="2096BFF0"/>
    <w:rsid w:val="20A0578E"/>
    <w:rsid w:val="20A29A75"/>
    <w:rsid w:val="20A86F63"/>
    <w:rsid w:val="20A9284D"/>
    <w:rsid w:val="20B61979"/>
    <w:rsid w:val="20BE8024"/>
    <w:rsid w:val="20C13E7C"/>
    <w:rsid w:val="20C50895"/>
    <w:rsid w:val="20CC077C"/>
    <w:rsid w:val="20CCAE58"/>
    <w:rsid w:val="20D625D0"/>
    <w:rsid w:val="20F35E4E"/>
    <w:rsid w:val="21006DA4"/>
    <w:rsid w:val="2101AD50"/>
    <w:rsid w:val="210A65DE"/>
    <w:rsid w:val="211AD09D"/>
    <w:rsid w:val="211BDF56"/>
    <w:rsid w:val="212814F4"/>
    <w:rsid w:val="2132FAEC"/>
    <w:rsid w:val="21399C53"/>
    <w:rsid w:val="21410568"/>
    <w:rsid w:val="214334A7"/>
    <w:rsid w:val="2147E2BA"/>
    <w:rsid w:val="214A2AF2"/>
    <w:rsid w:val="214F2C53"/>
    <w:rsid w:val="21528CA7"/>
    <w:rsid w:val="2163A767"/>
    <w:rsid w:val="21659D11"/>
    <w:rsid w:val="21681D92"/>
    <w:rsid w:val="217628C0"/>
    <w:rsid w:val="217CD3DE"/>
    <w:rsid w:val="2189085D"/>
    <w:rsid w:val="21902380"/>
    <w:rsid w:val="219226E5"/>
    <w:rsid w:val="21AB1616"/>
    <w:rsid w:val="21AEDE56"/>
    <w:rsid w:val="21B1FA61"/>
    <w:rsid w:val="21B2E2CB"/>
    <w:rsid w:val="21B644BA"/>
    <w:rsid w:val="21B6B38E"/>
    <w:rsid w:val="21C71C68"/>
    <w:rsid w:val="21CA3D47"/>
    <w:rsid w:val="21D03251"/>
    <w:rsid w:val="21D43F48"/>
    <w:rsid w:val="21E00780"/>
    <w:rsid w:val="21E2775E"/>
    <w:rsid w:val="21E9B4FA"/>
    <w:rsid w:val="21F83A29"/>
    <w:rsid w:val="22076F78"/>
    <w:rsid w:val="220BDEAD"/>
    <w:rsid w:val="22120915"/>
    <w:rsid w:val="221B69C6"/>
    <w:rsid w:val="2224554E"/>
    <w:rsid w:val="222BA23E"/>
    <w:rsid w:val="2232C399"/>
    <w:rsid w:val="2235C0ED"/>
    <w:rsid w:val="2239454E"/>
    <w:rsid w:val="223A5A50"/>
    <w:rsid w:val="223A9FFD"/>
    <w:rsid w:val="223E30FB"/>
    <w:rsid w:val="22409959"/>
    <w:rsid w:val="224A54EB"/>
    <w:rsid w:val="224E08B0"/>
    <w:rsid w:val="22658DB0"/>
    <w:rsid w:val="22677F23"/>
    <w:rsid w:val="227183C6"/>
    <w:rsid w:val="22768AA8"/>
    <w:rsid w:val="228AC413"/>
    <w:rsid w:val="22991F90"/>
    <w:rsid w:val="229AFCFF"/>
    <w:rsid w:val="22A0C456"/>
    <w:rsid w:val="22A38D00"/>
    <w:rsid w:val="22B44594"/>
    <w:rsid w:val="22C6841B"/>
    <w:rsid w:val="22DD07A1"/>
    <w:rsid w:val="22EF8978"/>
    <w:rsid w:val="22EF8E40"/>
    <w:rsid w:val="22F18EC4"/>
    <w:rsid w:val="22F31E3E"/>
    <w:rsid w:val="22F8088A"/>
    <w:rsid w:val="23046524"/>
    <w:rsid w:val="2331B2B3"/>
    <w:rsid w:val="23477F20"/>
    <w:rsid w:val="234831EC"/>
    <w:rsid w:val="234FC94E"/>
    <w:rsid w:val="23588F68"/>
    <w:rsid w:val="235C21EA"/>
    <w:rsid w:val="236490F5"/>
    <w:rsid w:val="236EA99B"/>
    <w:rsid w:val="23702CBA"/>
    <w:rsid w:val="2370F041"/>
    <w:rsid w:val="2378924D"/>
    <w:rsid w:val="23816B56"/>
    <w:rsid w:val="2387780D"/>
    <w:rsid w:val="2388FE02"/>
    <w:rsid w:val="2389E5AA"/>
    <w:rsid w:val="23923193"/>
    <w:rsid w:val="2392E0FA"/>
    <w:rsid w:val="23951021"/>
    <w:rsid w:val="23994109"/>
    <w:rsid w:val="23A90F81"/>
    <w:rsid w:val="23B6A32F"/>
    <w:rsid w:val="23BA5E2B"/>
    <w:rsid w:val="23BDE0CD"/>
    <w:rsid w:val="23C06B6E"/>
    <w:rsid w:val="23C1B0FD"/>
    <w:rsid w:val="23CADD40"/>
    <w:rsid w:val="23D3224E"/>
    <w:rsid w:val="23D4EF0E"/>
    <w:rsid w:val="23D55B77"/>
    <w:rsid w:val="23D8CFAD"/>
    <w:rsid w:val="23EFD570"/>
    <w:rsid w:val="23F3FC95"/>
    <w:rsid w:val="23F7DC41"/>
    <w:rsid w:val="23F82EA4"/>
    <w:rsid w:val="24039B62"/>
    <w:rsid w:val="2404C8A3"/>
    <w:rsid w:val="24072957"/>
    <w:rsid w:val="2409270B"/>
    <w:rsid w:val="24111A75"/>
    <w:rsid w:val="2419314D"/>
    <w:rsid w:val="241C26FE"/>
    <w:rsid w:val="242E9EC4"/>
    <w:rsid w:val="242F1EA9"/>
    <w:rsid w:val="243867F9"/>
    <w:rsid w:val="2438B41E"/>
    <w:rsid w:val="243C2E66"/>
    <w:rsid w:val="243E55F7"/>
    <w:rsid w:val="243E9107"/>
    <w:rsid w:val="2441E2DB"/>
    <w:rsid w:val="2442CE3E"/>
    <w:rsid w:val="24434510"/>
    <w:rsid w:val="24434CD9"/>
    <w:rsid w:val="24446624"/>
    <w:rsid w:val="244540AF"/>
    <w:rsid w:val="2445FAB1"/>
    <w:rsid w:val="244BF0D2"/>
    <w:rsid w:val="244C519D"/>
    <w:rsid w:val="244CAE76"/>
    <w:rsid w:val="2452AEC7"/>
    <w:rsid w:val="2455085B"/>
    <w:rsid w:val="245B673D"/>
    <w:rsid w:val="2465CCE1"/>
    <w:rsid w:val="24747410"/>
    <w:rsid w:val="24949BD8"/>
    <w:rsid w:val="2499B05F"/>
    <w:rsid w:val="24A16CE3"/>
    <w:rsid w:val="24B1C59F"/>
    <w:rsid w:val="24B26C42"/>
    <w:rsid w:val="24B97A5F"/>
    <w:rsid w:val="24BCD84B"/>
    <w:rsid w:val="24C0A8D6"/>
    <w:rsid w:val="24C7987D"/>
    <w:rsid w:val="24C8D473"/>
    <w:rsid w:val="24EB176C"/>
    <w:rsid w:val="24FA1288"/>
    <w:rsid w:val="24FD033A"/>
    <w:rsid w:val="24FE8147"/>
    <w:rsid w:val="24FF2C16"/>
    <w:rsid w:val="250849FF"/>
    <w:rsid w:val="25090051"/>
    <w:rsid w:val="250C132C"/>
    <w:rsid w:val="25199235"/>
    <w:rsid w:val="2529F4E9"/>
    <w:rsid w:val="25410E6A"/>
    <w:rsid w:val="25431C90"/>
    <w:rsid w:val="254FB506"/>
    <w:rsid w:val="25507815"/>
    <w:rsid w:val="256140DC"/>
    <w:rsid w:val="256B1CBC"/>
    <w:rsid w:val="256BC3F4"/>
    <w:rsid w:val="256CAF55"/>
    <w:rsid w:val="257EEECF"/>
    <w:rsid w:val="257F0CC8"/>
    <w:rsid w:val="257F73DD"/>
    <w:rsid w:val="25A44300"/>
    <w:rsid w:val="25AA892D"/>
    <w:rsid w:val="25B4CC22"/>
    <w:rsid w:val="25B6F74A"/>
    <w:rsid w:val="25BA5C0B"/>
    <w:rsid w:val="25BE0E10"/>
    <w:rsid w:val="25CB2EA4"/>
    <w:rsid w:val="25E05C96"/>
    <w:rsid w:val="25E230D7"/>
    <w:rsid w:val="25F489F0"/>
    <w:rsid w:val="25F8FD30"/>
    <w:rsid w:val="25FA7DCD"/>
    <w:rsid w:val="260597FA"/>
    <w:rsid w:val="26078C2F"/>
    <w:rsid w:val="26150FF5"/>
    <w:rsid w:val="26173936"/>
    <w:rsid w:val="261E20BF"/>
    <w:rsid w:val="261E7AAF"/>
    <w:rsid w:val="263BE548"/>
    <w:rsid w:val="263C525C"/>
    <w:rsid w:val="2642D12F"/>
    <w:rsid w:val="264925C9"/>
    <w:rsid w:val="264BEA91"/>
    <w:rsid w:val="264F8DB3"/>
    <w:rsid w:val="265F41DD"/>
    <w:rsid w:val="266337C1"/>
    <w:rsid w:val="26649ADF"/>
    <w:rsid w:val="26664F25"/>
    <w:rsid w:val="2676BDC2"/>
    <w:rsid w:val="267E1379"/>
    <w:rsid w:val="267E7265"/>
    <w:rsid w:val="268ADC91"/>
    <w:rsid w:val="2695A4AE"/>
    <w:rsid w:val="26ABBC1E"/>
    <w:rsid w:val="26AF5691"/>
    <w:rsid w:val="26BCA6E1"/>
    <w:rsid w:val="26BD39C0"/>
    <w:rsid w:val="26BF0C9D"/>
    <w:rsid w:val="26C793DD"/>
    <w:rsid w:val="26C9FC77"/>
    <w:rsid w:val="26D2C306"/>
    <w:rsid w:val="26E289B3"/>
    <w:rsid w:val="26ED0758"/>
    <w:rsid w:val="26EE1FB9"/>
    <w:rsid w:val="26F42FBE"/>
    <w:rsid w:val="26F6F0F6"/>
    <w:rsid w:val="26F76069"/>
    <w:rsid w:val="26FF9265"/>
    <w:rsid w:val="2706226D"/>
    <w:rsid w:val="27127452"/>
    <w:rsid w:val="2716F3AB"/>
    <w:rsid w:val="271B81EC"/>
    <w:rsid w:val="271BBC59"/>
    <w:rsid w:val="2723143A"/>
    <w:rsid w:val="272D4852"/>
    <w:rsid w:val="2730936D"/>
    <w:rsid w:val="27363E0E"/>
    <w:rsid w:val="273AC673"/>
    <w:rsid w:val="273CF7E8"/>
    <w:rsid w:val="273E6226"/>
    <w:rsid w:val="2740F840"/>
    <w:rsid w:val="27441B38"/>
    <w:rsid w:val="2763FE2C"/>
    <w:rsid w:val="276B472A"/>
    <w:rsid w:val="2796334F"/>
    <w:rsid w:val="279A6A73"/>
    <w:rsid w:val="27A1CF98"/>
    <w:rsid w:val="27A2AC2A"/>
    <w:rsid w:val="27B4B19D"/>
    <w:rsid w:val="27B62D90"/>
    <w:rsid w:val="27B83923"/>
    <w:rsid w:val="27BA04C1"/>
    <w:rsid w:val="27BA4237"/>
    <w:rsid w:val="27BD3CCE"/>
    <w:rsid w:val="27BEA4AE"/>
    <w:rsid w:val="27CC0AA1"/>
    <w:rsid w:val="27CF7DAC"/>
    <w:rsid w:val="27D80B63"/>
    <w:rsid w:val="27D9D226"/>
    <w:rsid w:val="27DA076C"/>
    <w:rsid w:val="27E03880"/>
    <w:rsid w:val="27E3B03C"/>
    <w:rsid w:val="27F1B808"/>
    <w:rsid w:val="27F5A77F"/>
    <w:rsid w:val="2807805F"/>
    <w:rsid w:val="280A0BB2"/>
    <w:rsid w:val="280EA269"/>
    <w:rsid w:val="2812B1CB"/>
    <w:rsid w:val="2820C153"/>
    <w:rsid w:val="282CACA7"/>
    <w:rsid w:val="2835A6D6"/>
    <w:rsid w:val="28375413"/>
    <w:rsid w:val="28383AAF"/>
    <w:rsid w:val="284121BD"/>
    <w:rsid w:val="28577CFF"/>
    <w:rsid w:val="2857D4E4"/>
    <w:rsid w:val="285BDBF6"/>
    <w:rsid w:val="285C4C23"/>
    <w:rsid w:val="286138E8"/>
    <w:rsid w:val="286373FD"/>
    <w:rsid w:val="28685D26"/>
    <w:rsid w:val="286936F4"/>
    <w:rsid w:val="2869F069"/>
    <w:rsid w:val="2871F97E"/>
    <w:rsid w:val="287658EF"/>
    <w:rsid w:val="288199F8"/>
    <w:rsid w:val="28870FC2"/>
    <w:rsid w:val="28871491"/>
    <w:rsid w:val="288A0F05"/>
    <w:rsid w:val="28A8F719"/>
    <w:rsid w:val="28AB033E"/>
    <w:rsid w:val="28B50523"/>
    <w:rsid w:val="28B9541C"/>
    <w:rsid w:val="28BD1DDE"/>
    <w:rsid w:val="28C7D543"/>
    <w:rsid w:val="28D071DB"/>
    <w:rsid w:val="28D57D87"/>
    <w:rsid w:val="28D9D1B4"/>
    <w:rsid w:val="28DC4F64"/>
    <w:rsid w:val="28E9C828"/>
    <w:rsid w:val="28F0F11D"/>
    <w:rsid w:val="2904ECFD"/>
    <w:rsid w:val="290D79B8"/>
    <w:rsid w:val="29232FC3"/>
    <w:rsid w:val="2929048B"/>
    <w:rsid w:val="292FF4CB"/>
    <w:rsid w:val="2931D5D3"/>
    <w:rsid w:val="293B6E8B"/>
    <w:rsid w:val="2944EBE9"/>
    <w:rsid w:val="294624A3"/>
    <w:rsid w:val="294B36D6"/>
    <w:rsid w:val="294DE14D"/>
    <w:rsid w:val="2952DF53"/>
    <w:rsid w:val="29540F5C"/>
    <w:rsid w:val="2958A654"/>
    <w:rsid w:val="2960251B"/>
    <w:rsid w:val="2960F827"/>
    <w:rsid w:val="29610AA4"/>
    <w:rsid w:val="2966A365"/>
    <w:rsid w:val="296C5A33"/>
    <w:rsid w:val="2970090F"/>
    <w:rsid w:val="2978D30A"/>
    <w:rsid w:val="297E2D21"/>
    <w:rsid w:val="2984E7D9"/>
    <w:rsid w:val="2990678B"/>
    <w:rsid w:val="299965A3"/>
    <w:rsid w:val="299ADF29"/>
    <w:rsid w:val="299B37BD"/>
    <w:rsid w:val="29A1027D"/>
    <w:rsid w:val="29A23DEB"/>
    <w:rsid w:val="29B2894C"/>
    <w:rsid w:val="29BCD895"/>
    <w:rsid w:val="29C3BA34"/>
    <w:rsid w:val="29C60D4B"/>
    <w:rsid w:val="29CBD890"/>
    <w:rsid w:val="29D67E59"/>
    <w:rsid w:val="29DCA6EC"/>
    <w:rsid w:val="29DDD997"/>
    <w:rsid w:val="29E1C240"/>
    <w:rsid w:val="29E63A39"/>
    <w:rsid w:val="29EFDB32"/>
    <w:rsid w:val="29F39E12"/>
    <w:rsid w:val="2A015F4A"/>
    <w:rsid w:val="2A049DA0"/>
    <w:rsid w:val="2A0C2900"/>
    <w:rsid w:val="2A10714D"/>
    <w:rsid w:val="2A1D639D"/>
    <w:rsid w:val="2A2C33D8"/>
    <w:rsid w:val="2A2CD283"/>
    <w:rsid w:val="2A33386D"/>
    <w:rsid w:val="2A3908C6"/>
    <w:rsid w:val="2A3E742D"/>
    <w:rsid w:val="2A3EF9C9"/>
    <w:rsid w:val="2A519BA1"/>
    <w:rsid w:val="2A539F88"/>
    <w:rsid w:val="2A5A6966"/>
    <w:rsid w:val="2A5AF676"/>
    <w:rsid w:val="2A649FD2"/>
    <w:rsid w:val="2A673331"/>
    <w:rsid w:val="2A7F8403"/>
    <w:rsid w:val="2A826A5A"/>
    <w:rsid w:val="2A8485FC"/>
    <w:rsid w:val="2AA6D1A1"/>
    <w:rsid w:val="2AA749D2"/>
    <w:rsid w:val="2AB5BA12"/>
    <w:rsid w:val="2ABF6810"/>
    <w:rsid w:val="2ABF7938"/>
    <w:rsid w:val="2ACDADE0"/>
    <w:rsid w:val="2AD35427"/>
    <w:rsid w:val="2AD3D4F6"/>
    <w:rsid w:val="2AE03199"/>
    <w:rsid w:val="2AE381F8"/>
    <w:rsid w:val="2AE4904D"/>
    <w:rsid w:val="2AE82931"/>
    <w:rsid w:val="2AEB3614"/>
    <w:rsid w:val="2AEFC762"/>
    <w:rsid w:val="2B19E056"/>
    <w:rsid w:val="2B1A44CD"/>
    <w:rsid w:val="2B22DC1B"/>
    <w:rsid w:val="2B29767A"/>
    <w:rsid w:val="2B2FDF55"/>
    <w:rsid w:val="2B327DDC"/>
    <w:rsid w:val="2B359449"/>
    <w:rsid w:val="2B35F11F"/>
    <w:rsid w:val="2B4BF8F2"/>
    <w:rsid w:val="2B5351EA"/>
    <w:rsid w:val="2B542784"/>
    <w:rsid w:val="2B5B0D86"/>
    <w:rsid w:val="2B5F26EE"/>
    <w:rsid w:val="2B6D1861"/>
    <w:rsid w:val="2B6EE1F3"/>
    <w:rsid w:val="2B82F2CF"/>
    <w:rsid w:val="2B830584"/>
    <w:rsid w:val="2B889596"/>
    <w:rsid w:val="2B89CDA2"/>
    <w:rsid w:val="2B8BD3FB"/>
    <w:rsid w:val="2B9F2002"/>
    <w:rsid w:val="2BA50B71"/>
    <w:rsid w:val="2BACE153"/>
    <w:rsid w:val="2BB14293"/>
    <w:rsid w:val="2BC6843A"/>
    <w:rsid w:val="2BD35AC5"/>
    <w:rsid w:val="2BD80F89"/>
    <w:rsid w:val="2BE1A85E"/>
    <w:rsid w:val="2BFA4409"/>
    <w:rsid w:val="2BFE635B"/>
    <w:rsid w:val="2C0CA714"/>
    <w:rsid w:val="2C2ACAEA"/>
    <w:rsid w:val="2C2B0C07"/>
    <w:rsid w:val="2C3A25CB"/>
    <w:rsid w:val="2C3CD0D8"/>
    <w:rsid w:val="2C3F96E7"/>
    <w:rsid w:val="2C4B7261"/>
    <w:rsid w:val="2C552672"/>
    <w:rsid w:val="2C5F5056"/>
    <w:rsid w:val="2C65BEBF"/>
    <w:rsid w:val="2C68099A"/>
    <w:rsid w:val="2C6E9FA4"/>
    <w:rsid w:val="2C718945"/>
    <w:rsid w:val="2C839213"/>
    <w:rsid w:val="2C8F18A3"/>
    <w:rsid w:val="2C8F4A15"/>
    <w:rsid w:val="2C94F305"/>
    <w:rsid w:val="2C96CAD0"/>
    <w:rsid w:val="2C9774F7"/>
    <w:rsid w:val="2C9B406E"/>
    <w:rsid w:val="2CA2DE3D"/>
    <w:rsid w:val="2CA4AB79"/>
    <w:rsid w:val="2CA66383"/>
    <w:rsid w:val="2CBBCDD3"/>
    <w:rsid w:val="2CDDB505"/>
    <w:rsid w:val="2CE47AA0"/>
    <w:rsid w:val="2CE7445E"/>
    <w:rsid w:val="2CEDCBC5"/>
    <w:rsid w:val="2CF1B3C8"/>
    <w:rsid w:val="2CF42BE4"/>
    <w:rsid w:val="2CF777EA"/>
    <w:rsid w:val="2D0624A5"/>
    <w:rsid w:val="2D0CCFA4"/>
    <w:rsid w:val="2D11C045"/>
    <w:rsid w:val="2D178DCE"/>
    <w:rsid w:val="2D1CC5D8"/>
    <w:rsid w:val="2D22D15A"/>
    <w:rsid w:val="2D2669FF"/>
    <w:rsid w:val="2D2941B1"/>
    <w:rsid w:val="2D30C8CE"/>
    <w:rsid w:val="2D38B13D"/>
    <w:rsid w:val="2D3F25EE"/>
    <w:rsid w:val="2D44B238"/>
    <w:rsid w:val="2D488ABF"/>
    <w:rsid w:val="2D4A5EBA"/>
    <w:rsid w:val="2D5A35D0"/>
    <w:rsid w:val="2D5C1AA7"/>
    <w:rsid w:val="2D5CB285"/>
    <w:rsid w:val="2D5F7237"/>
    <w:rsid w:val="2D655840"/>
    <w:rsid w:val="2D677F73"/>
    <w:rsid w:val="2D6ADD9E"/>
    <w:rsid w:val="2D6E6E36"/>
    <w:rsid w:val="2D73ED93"/>
    <w:rsid w:val="2D74B432"/>
    <w:rsid w:val="2D776BD2"/>
    <w:rsid w:val="2D9B2255"/>
    <w:rsid w:val="2DA67E22"/>
    <w:rsid w:val="2DAA9DC5"/>
    <w:rsid w:val="2DAC86C1"/>
    <w:rsid w:val="2DC37A57"/>
    <w:rsid w:val="2DD3C61A"/>
    <w:rsid w:val="2DD6CB93"/>
    <w:rsid w:val="2DE07E14"/>
    <w:rsid w:val="2DEC84FC"/>
    <w:rsid w:val="2DED3A82"/>
    <w:rsid w:val="2DF0DECF"/>
    <w:rsid w:val="2E06E766"/>
    <w:rsid w:val="2E08D7FE"/>
    <w:rsid w:val="2E0916D0"/>
    <w:rsid w:val="2E0CDBE2"/>
    <w:rsid w:val="2E112F0F"/>
    <w:rsid w:val="2E1252BB"/>
    <w:rsid w:val="2E132730"/>
    <w:rsid w:val="2E147884"/>
    <w:rsid w:val="2E1A69E1"/>
    <w:rsid w:val="2E24FB92"/>
    <w:rsid w:val="2E2D7883"/>
    <w:rsid w:val="2E301B43"/>
    <w:rsid w:val="2E311EB6"/>
    <w:rsid w:val="2E3AAB12"/>
    <w:rsid w:val="2E403EA1"/>
    <w:rsid w:val="2E4A2BC2"/>
    <w:rsid w:val="2E4A855C"/>
    <w:rsid w:val="2E5039FD"/>
    <w:rsid w:val="2E52BD93"/>
    <w:rsid w:val="2E5E1CBE"/>
    <w:rsid w:val="2E63B7CB"/>
    <w:rsid w:val="2E659BC3"/>
    <w:rsid w:val="2E72925D"/>
    <w:rsid w:val="2E78EA21"/>
    <w:rsid w:val="2E7FA143"/>
    <w:rsid w:val="2E80A278"/>
    <w:rsid w:val="2E85FFC0"/>
    <w:rsid w:val="2E89A108"/>
    <w:rsid w:val="2E8A65B5"/>
    <w:rsid w:val="2E8C7368"/>
    <w:rsid w:val="2E9B6B6B"/>
    <w:rsid w:val="2E9D8F23"/>
    <w:rsid w:val="2E9DF2EF"/>
    <w:rsid w:val="2EA6F372"/>
    <w:rsid w:val="2EAC68AA"/>
    <w:rsid w:val="2EBA9F7E"/>
    <w:rsid w:val="2EC6709A"/>
    <w:rsid w:val="2EC7C1E5"/>
    <w:rsid w:val="2EDD0B8D"/>
    <w:rsid w:val="2EE944D8"/>
    <w:rsid w:val="2EF9260A"/>
    <w:rsid w:val="2F018B87"/>
    <w:rsid w:val="2F03332E"/>
    <w:rsid w:val="2F18C8D6"/>
    <w:rsid w:val="2F1CE97E"/>
    <w:rsid w:val="2F2CC74F"/>
    <w:rsid w:val="2F301FE5"/>
    <w:rsid w:val="2F337E41"/>
    <w:rsid w:val="2F39B2ED"/>
    <w:rsid w:val="2F450E5D"/>
    <w:rsid w:val="2F457C95"/>
    <w:rsid w:val="2F4E94DC"/>
    <w:rsid w:val="2F50EE60"/>
    <w:rsid w:val="2F54A7D1"/>
    <w:rsid w:val="2F5FABFF"/>
    <w:rsid w:val="2F61B99D"/>
    <w:rsid w:val="2F62134B"/>
    <w:rsid w:val="2F78D62B"/>
    <w:rsid w:val="2F83ABF2"/>
    <w:rsid w:val="2F9AD9B3"/>
    <w:rsid w:val="2F9B1F29"/>
    <w:rsid w:val="2FAE376B"/>
    <w:rsid w:val="2FC27D32"/>
    <w:rsid w:val="2FD26FAC"/>
    <w:rsid w:val="2FD4D6D8"/>
    <w:rsid w:val="2FEA46B2"/>
    <w:rsid w:val="2FEC1C94"/>
    <w:rsid w:val="2FFDB3EE"/>
    <w:rsid w:val="3003F756"/>
    <w:rsid w:val="30131F8D"/>
    <w:rsid w:val="30179094"/>
    <w:rsid w:val="30214AD2"/>
    <w:rsid w:val="30385806"/>
    <w:rsid w:val="304037AA"/>
    <w:rsid w:val="304391B8"/>
    <w:rsid w:val="305075A6"/>
    <w:rsid w:val="305B8D62"/>
    <w:rsid w:val="305D1237"/>
    <w:rsid w:val="3065B0E8"/>
    <w:rsid w:val="3073666E"/>
    <w:rsid w:val="307588DC"/>
    <w:rsid w:val="30809C58"/>
    <w:rsid w:val="30816ACD"/>
    <w:rsid w:val="308B601D"/>
    <w:rsid w:val="3096ED59"/>
    <w:rsid w:val="309D4649"/>
    <w:rsid w:val="30A152D1"/>
    <w:rsid w:val="30B2D8F3"/>
    <w:rsid w:val="30B49484"/>
    <w:rsid w:val="30C655FE"/>
    <w:rsid w:val="30C8C874"/>
    <w:rsid w:val="30CAFCFB"/>
    <w:rsid w:val="30D3D97E"/>
    <w:rsid w:val="30D54B64"/>
    <w:rsid w:val="30D607AE"/>
    <w:rsid w:val="30EF88D9"/>
    <w:rsid w:val="30F44EDC"/>
    <w:rsid w:val="30F5CEDD"/>
    <w:rsid w:val="30FA7FFF"/>
    <w:rsid w:val="30FCFD6C"/>
    <w:rsid w:val="31036BC8"/>
    <w:rsid w:val="31168D74"/>
    <w:rsid w:val="311E0B4B"/>
    <w:rsid w:val="31440AF2"/>
    <w:rsid w:val="314D4368"/>
    <w:rsid w:val="314D5DCA"/>
    <w:rsid w:val="31644DDC"/>
    <w:rsid w:val="316551E7"/>
    <w:rsid w:val="316E4C04"/>
    <w:rsid w:val="318B237B"/>
    <w:rsid w:val="318DCB18"/>
    <w:rsid w:val="319080A1"/>
    <w:rsid w:val="31AA510A"/>
    <w:rsid w:val="31BE5A22"/>
    <w:rsid w:val="31C04974"/>
    <w:rsid w:val="31CB772A"/>
    <w:rsid w:val="31CB9D79"/>
    <w:rsid w:val="31D0AC85"/>
    <w:rsid w:val="31E87188"/>
    <w:rsid w:val="31E88266"/>
    <w:rsid w:val="31EA73BF"/>
    <w:rsid w:val="31F04921"/>
    <w:rsid w:val="31F33BAF"/>
    <w:rsid w:val="31FB6388"/>
    <w:rsid w:val="32048A80"/>
    <w:rsid w:val="320C428F"/>
    <w:rsid w:val="32129CDD"/>
    <w:rsid w:val="32132B8F"/>
    <w:rsid w:val="3213649F"/>
    <w:rsid w:val="3213A3E5"/>
    <w:rsid w:val="3216A02D"/>
    <w:rsid w:val="3216A60E"/>
    <w:rsid w:val="321B8BC1"/>
    <w:rsid w:val="321E2A64"/>
    <w:rsid w:val="3227B921"/>
    <w:rsid w:val="3228F67C"/>
    <w:rsid w:val="322A163C"/>
    <w:rsid w:val="3235EAB9"/>
    <w:rsid w:val="32390928"/>
    <w:rsid w:val="323CFE23"/>
    <w:rsid w:val="324B36C1"/>
    <w:rsid w:val="326062C0"/>
    <w:rsid w:val="32623C40"/>
    <w:rsid w:val="3268DB2B"/>
    <w:rsid w:val="326E562B"/>
    <w:rsid w:val="326F4EDA"/>
    <w:rsid w:val="327404E0"/>
    <w:rsid w:val="3274A220"/>
    <w:rsid w:val="3279C655"/>
    <w:rsid w:val="3283E394"/>
    <w:rsid w:val="32852BAA"/>
    <w:rsid w:val="3286A632"/>
    <w:rsid w:val="328E07E1"/>
    <w:rsid w:val="32A52A28"/>
    <w:rsid w:val="32A56F2D"/>
    <w:rsid w:val="32A6F74E"/>
    <w:rsid w:val="32AE1EA1"/>
    <w:rsid w:val="32AF5378"/>
    <w:rsid w:val="32B128A3"/>
    <w:rsid w:val="32BFA074"/>
    <w:rsid w:val="32C3BA27"/>
    <w:rsid w:val="32C50444"/>
    <w:rsid w:val="32D3EADF"/>
    <w:rsid w:val="32D820AC"/>
    <w:rsid w:val="32E0E9DC"/>
    <w:rsid w:val="32E3F7AB"/>
    <w:rsid w:val="32E9C47C"/>
    <w:rsid w:val="32EC6368"/>
    <w:rsid w:val="32FA4AE6"/>
    <w:rsid w:val="330872CD"/>
    <w:rsid w:val="330E2CE9"/>
    <w:rsid w:val="33150B97"/>
    <w:rsid w:val="33195F06"/>
    <w:rsid w:val="3321E84D"/>
    <w:rsid w:val="33232C88"/>
    <w:rsid w:val="33273499"/>
    <w:rsid w:val="33287FA3"/>
    <w:rsid w:val="3329152F"/>
    <w:rsid w:val="332A4E68"/>
    <w:rsid w:val="332F38B1"/>
    <w:rsid w:val="333CDE09"/>
    <w:rsid w:val="33487220"/>
    <w:rsid w:val="33563797"/>
    <w:rsid w:val="3359458D"/>
    <w:rsid w:val="335CA67B"/>
    <w:rsid w:val="335D9187"/>
    <w:rsid w:val="335F4BF7"/>
    <w:rsid w:val="336416FE"/>
    <w:rsid w:val="3369B284"/>
    <w:rsid w:val="3369E593"/>
    <w:rsid w:val="3374064C"/>
    <w:rsid w:val="33757160"/>
    <w:rsid w:val="33800FFF"/>
    <w:rsid w:val="3388564B"/>
    <w:rsid w:val="338E4564"/>
    <w:rsid w:val="338E9753"/>
    <w:rsid w:val="339645A5"/>
    <w:rsid w:val="339A7407"/>
    <w:rsid w:val="339AE7CD"/>
    <w:rsid w:val="339F2380"/>
    <w:rsid w:val="33AABE67"/>
    <w:rsid w:val="33B00FEA"/>
    <w:rsid w:val="33BEFB11"/>
    <w:rsid w:val="33C8D3DF"/>
    <w:rsid w:val="33CEE81C"/>
    <w:rsid w:val="33D23057"/>
    <w:rsid w:val="33DDAED7"/>
    <w:rsid w:val="33E834D7"/>
    <w:rsid w:val="33EA2F73"/>
    <w:rsid w:val="33EAAEDD"/>
    <w:rsid w:val="33EFE335"/>
    <w:rsid w:val="33F9AA4C"/>
    <w:rsid w:val="33FBCD33"/>
    <w:rsid w:val="33FE6FC1"/>
    <w:rsid w:val="33FFDF52"/>
    <w:rsid w:val="34088D41"/>
    <w:rsid w:val="34275B31"/>
    <w:rsid w:val="342A756F"/>
    <w:rsid w:val="342E1F0B"/>
    <w:rsid w:val="3432AB64"/>
    <w:rsid w:val="343BBB3A"/>
    <w:rsid w:val="3442F589"/>
    <w:rsid w:val="3444EA12"/>
    <w:rsid w:val="344A6846"/>
    <w:rsid w:val="344B2715"/>
    <w:rsid w:val="345E9B46"/>
    <w:rsid w:val="34672BDF"/>
    <w:rsid w:val="34707EC1"/>
    <w:rsid w:val="347B090E"/>
    <w:rsid w:val="347E6059"/>
    <w:rsid w:val="348372F7"/>
    <w:rsid w:val="348F45BF"/>
    <w:rsid w:val="34999CD3"/>
    <w:rsid w:val="34B71A4A"/>
    <w:rsid w:val="34B7C5BA"/>
    <w:rsid w:val="34BC6C97"/>
    <w:rsid w:val="34C4090E"/>
    <w:rsid w:val="34C6046D"/>
    <w:rsid w:val="34C7D20C"/>
    <w:rsid w:val="34D258AC"/>
    <w:rsid w:val="34D97375"/>
    <w:rsid w:val="34F6CB4C"/>
    <w:rsid w:val="35009427"/>
    <w:rsid w:val="3501C1F4"/>
    <w:rsid w:val="350472CA"/>
    <w:rsid w:val="3505F719"/>
    <w:rsid w:val="35083983"/>
    <w:rsid w:val="35135F9C"/>
    <w:rsid w:val="352727F3"/>
    <w:rsid w:val="35339484"/>
    <w:rsid w:val="353A90A2"/>
    <w:rsid w:val="353D16C1"/>
    <w:rsid w:val="353D7262"/>
    <w:rsid w:val="354774A8"/>
    <w:rsid w:val="354C102E"/>
    <w:rsid w:val="354D3BA4"/>
    <w:rsid w:val="35552A03"/>
    <w:rsid w:val="35699932"/>
    <w:rsid w:val="357BF349"/>
    <w:rsid w:val="35823154"/>
    <w:rsid w:val="35869FDB"/>
    <w:rsid w:val="3586E3B3"/>
    <w:rsid w:val="358FB9C1"/>
    <w:rsid w:val="35946704"/>
    <w:rsid w:val="3595578F"/>
    <w:rsid w:val="3598C367"/>
    <w:rsid w:val="359F8BB3"/>
    <w:rsid w:val="35A07B1F"/>
    <w:rsid w:val="35A35AFD"/>
    <w:rsid w:val="35AE379D"/>
    <w:rsid w:val="35B2F307"/>
    <w:rsid w:val="35BA427B"/>
    <w:rsid w:val="35C0FBB6"/>
    <w:rsid w:val="35CAF223"/>
    <w:rsid w:val="35D790D3"/>
    <w:rsid w:val="35DD5F0E"/>
    <w:rsid w:val="35DF73AE"/>
    <w:rsid w:val="35F63A00"/>
    <w:rsid w:val="35F68DBA"/>
    <w:rsid w:val="35F9E948"/>
    <w:rsid w:val="35FC8799"/>
    <w:rsid w:val="35FEF213"/>
    <w:rsid w:val="360A7107"/>
    <w:rsid w:val="360E217E"/>
    <w:rsid w:val="3626DDE5"/>
    <w:rsid w:val="363CC1C2"/>
    <w:rsid w:val="363DD3C9"/>
    <w:rsid w:val="364272B7"/>
    <w:rsid w:val="3642EAB8"/>
    <w:rsid w:val="3643D15D"/>
    <w:rsid w:val="3644E04F"/>
    <w:rsid w:val="3655AFB0"/>
    <w:rsid w:val="3659DB80"/>
    <w:rsid w:val="3666FCF8"/>
    <w:rsid w:val="367CA3F6"/>
    <w:rsid w:val="3683E5DB"/>
    <w:rsid w:val="3688EFC5"/>
    <w:rsid w:val="368CDF75"/>
    <w:rsid w:val="368E1209"/>
    <w:rsid w:val="3690326F"/>
    <w:rsid w:val="36978964"/>
    <w:rsid w:val="369C5428"/>
    <w:rsid w:val="36A2997A"/>
    <w:rsid w:val="36B93D83"/>
    <w:rsid w:val="36C4D90A"/>
    <w:rsid w:val="36C86BB4"/>
    <w:rsid w:val="36D28602"/>
    <w:rsid w:val="36D2C548"/>
    <w:rsid w:val="36D90F6D"/>
    <w:rsid w:val="36DA420C"/>
    <w:rsid w:val="36DECDAD"/>
    <w:rsid w:val="36E47B08"/>
    <w:rsid w:val="36EECDED"/>
    <w:rsid w:val="36F6DED7"/>
    <w:rsid w:val="36FECC87"/>
    <w:rsid w:val="37033920"/>
    <w:rsid w:val="3717F402"/>
    <w:rsid w:val="371B505D"/>
    <w:rsid w:val="371F0143"/>
    <w:rsid w:val="37250A40"/>
    <w:rsid w:val="372CF9BC"/>
    <w:rsid w:val="372F5054"/>
    <w:rsid w:val="3748A86C"/>
    <w:rsid w:val="374A6545"/>
    <w:rsid w:val="374A9134"/>
    <w:rsid w:val="374D1927"/>
    <w:rsid w:val="374E9110"/>
    <w:rsid w:val="3764D12B"/>
    <w:rsid w:val="3769D77A"/>
    <w:rsid w:val="376B1E9A"/>
    <w:rsid w:val="376FAD89"/>
    <w:rsid w:val="37740285"/>
    <w:rsid w:val="377DC06A"/>
    <w:rsid w:val="377F0828"/>
    <w:rsid w:val="37833A94"/>
    <w:rsid w:val="37A64A23"/>
    <w:rsid w:val="37A6CBB0"/>
    <w:rsid w:val="37A7A419"/>
    <w:rsid w:val="37B2AC21"/>
    <w:rsid w:val="37B2C966"/>
    <w:rsid w:val="37B73712"/>
    <w:rsid w:val="37B9154D"/>
    <w:rsid w:val="37BFD370"/>
    <w:rsid w:val="37C02233"/>
    <w:rsid w:val="37C4C4F5"/>
    <w:rsid w:val="37C6CDC5"/>
    <w:rsid w:val="37C9F871"/>
    <w:rsid w:val="37CA3D38"/>
    <w:rsid w:val="37CBB954"/>
    <w:rsid w:val="37CD88D8"/>
    <w:rsid w:val="37DB9F51"/>
    <w:rsid w:val="37DBEEAF"/>
    <w:rsid w:val="37DC5357"/>
    <w:rsid w:val="37DE26B5"/>
    <w:rsid w:val="37E32858"/>
    <w:rsid w:val="37E3792D"/>
    <w:rsid w:val="37F49A60"/>
    <w:rsid w:val="37FEE25A"/>
    <w:rsid w:val="38019285"/>
    <w:rsid w:val="3801A86D"/>
    <w:rsid w:val="38102270"/>
    <w:rsid w:val="381635EE"/>
    <w:rsid w:val="381A31B6"/>
    <w:rsid w:val="381B78D9"/>
    <w:rsid w:val="381D5914"/>
    <w:rsid w:val="381FB250"/>
    <w:rsid w:val="3835C7B7"/>
    <w:rsid w:val="38462A81"/>
    <w:rsid w:val="3855C17A"/>
    <w:rsid w:val="3876E814"/>
    <w:rsid w:val="387A19CA"/>
    <w:rsid w:val="3881A396"/>
    <w:rsid w:val="38825D0B"/>
    <w:rsid w:val="388D3435"/>
    <w:rsid w:val="389467C8"/>
    <w:rsid w:val="389DF191"/>
    <w:rsid w:val="38A657CB"/>
    <w:rsid w:val="38B84BF1"/>
    <w:rsid w:val="38C1D88D"/>
    <w:rsid w:val="38C28AEC"/>
    <w:rsid w:val="38C5C67B"/>
    <w:rsid w:val="38C5E998"/>
    <w:rsid w:val="38D34C42"/>
    <w:rsid w:val="38D5CA76"/>
    <w:rsid w:val="38DCC7C9"/>
    <w:rsid w:val="38E04D75"/>
    <w:rsid w:val="38E716C0"/>
    <w:rsid w:val="38F7BB97"/>
    <w:rsid w:val="3904EF84"/>
    <w:rsid w:val="3907180B"/>
    <w:rsid w:val="3909E8BE"/>
    <w:rsid w:val="3919D4DD"/>
    <w:rsid w:val="393BA121"/>
    <w:rsid w:val="393CED24"/>
    <w:rsid w:val="393F7DC7"/>
    <w:rsid w:val="39497777"/>
    <w:rsid w:val="3956D87B"/>
    <w:rsid w:val="395D0011"/>
    <w:rsid w:val="395F0AE8"/>
    <w:rsid w:val="396E11B9"/>
    <w:rsid w:val="396ED0B2"/>
    <w:rsid w:val="3973ABB7"/>
    <w:rsid w:val="397813D8"/>
    <w:rsid w:val="398D4F37"/>
    <w:rsid w:val="39906109"/>
    <w:rsid w:val="39961793"/>
    <w:rsid w:val="39A36C04"/>
    <w:rsid w:val="39A4020D"/>
    <w:rsid w:val="39B63BEF"/>
    <w:rsid w:val="39BCB18D"/>
    <w:rsid w:val="39E365EC"/>
    <w:rsid w:val="39E366EB"/>
    <w:rsid w:val="39E57BC4"/>
    <w:rsid w:val="39E8D1AB"/>
    <w:rsid w:val="39F94B6E"/>
    <w:rsid w:val="3A0B36A8"/>
    <w:rsid w:val="3A0E1EB6"/>
    <w:rsid w:val="3A122DC1"/>
    <w:rsid w:val="3A16C261"/>
    <w:rsid w:val="3A17F202"/>
    <w:rsid w:val="3A1A7A95"/>
    <w:rsid w:val="3A296407"/>
    <w:rsid w:val="3A3BA3D7"/>
    <w:rsid w:val="3A45FBF5"/>
    <w:rsid w:val="3A4D57F5"/>
    <w:rsid w:val="3A4FDECA"/>
    <w:rsid w:val="3A5490B8"/>
    <w:rsid w:val="3A5DC199"/>
    <w:rsid w:val="3A6FB3EF"/>
    <w:rsid w:val="3A77C0E6"/>
    <w:rsid w:val="3A7F2D26"/>
    <w:rsid w:val="3A816317"/>
    <w:rsid w:val="3A8506B4"/>
    <w:rsid w:val="3A87826E"/>
    <w:rsid w:val="3A9BF196"/>
    <w:rsid w:val="3A9FB87E"/>
    <w:rsid w:val="3AA1BB7D"/>
    <w:rsid w:val="3AA97838"/>
    <w:rsid w:val="3AB39EC1"/>
    <w:rsid w:val="3AB61C82"/>
    <w:rsid w:val="3AB82844"/>
    <w:rsid w:val="3ABE2C43"/>
    <w:rsid w:val="3AC1D815"/>
    <w:rsid w:val="3ACC7CB1"/>
    <w:rsid w:val="3AD1EA21"/>
    <w:rsid w:val="3ADCFEBB"/>
    <w:rsid w:val="3ADDE391"/>
    <w:rsid w:val="3AE5174C"/>
    <w:rsid w:val="3AE5FA37"/>
    <w:rsid w:val="3AFBA5C8"/>
    <w:rsid w:val="3AFBA5E3"/>
    <w:rsid w:val="3AFC65B7"/>
    <w:rsid w:val="3B029BFF"/>
    <w:rsid w:val="3B06C9C7"/>
    <w:rsid w:val="3B1B8D98"/>
    <w:rsid w:val="3B29997A"/>
    <w:rsid w:val="3B2B71F2"/>
    <w:rsid w:val="3B2C67A2"/>
    <w:rsid w:val="3B2CF9D3"/>
    <w:rsid w:val="3B2E0BC5"/>
    <w:rsid w:val="3B3559B8"/>
    <w:rsid w:val="3B416DEE"/>
    <w:rsid w:val="3B440A9A"/>
    <w:rsid w:val="3B44F5E6"/>
    <w:rsid w:val="3B4EC73E"/>
    <w:rsid w:val="3B5092AB"/>
    <w:rsid w:val="3B640A6A"/>
    <w:rsid w:val="3B651A9C"/>
    <w:rsid w:val="3B671043"/>
    <w:rsid w:val="3B6C5CBE"/>
    <w:rsid w:val="3B714948"/>
    <w:rsid w:val="3B795246"/>
    <w:rsid w:val="3B8B04D5"/>
    <w:rsid w:val="3B9716E6"/>
    <w:rsid w:val="3B9E31B5"/>
    <w:rsid w:val="3B9E4B0B"/>
    <w:rsid w:val="3BA8F02D"/>
    <w:rsid w:val="3BACA3C0"/>
    <w:rsid w:val="3BB04E8F"/>
    <w:rsid w:val="3BB59AA4"/>
    <w:rsid w:val="3BB62A0C"/>
    <w:rsid w:val="3BBBB8FE"/>
    <w:rsid w:val="3BD16AD4"/>
    <w:rsid w:val="3BD2F8E9"/>
    <w:rsid w:val="3BD35967"/>
    <w:rsid w:val="3BD60BB0"/>
    <w:rsid w:val="3BD78210"/>
    <w:rsid w:val="3BDA5027"/>
    <w:rsid w:val="3BDB5F3F"/>
    <w:rsid w:val="3BDEEA5C"/>
    <w:rsid w:val="3BE6D92E"/>
    <w:rsid w:val="3BEB3499"/>
    <w:rsid w:val="3BF600C9"/>
    <w:rsid w:val="3BF711C4"/>
    <w:rsid w:val="3BFB51A7"/>
    <w:rsid w:val="3C00C54E"/>
    <w:rsid w:val="3C0405C2"/>
    <w:rsid w:val="3C06932F"/>
    <w:rsid w:val="3C092B45"/>
    <w:rsid w:val="3C09CA36"/>
    <w:rsid w:val="3C0A3E3F"/>
    <w:rsid w:val="3C0B92FF"/>
    <w:rsid w:val="3C103A42"/>
    <w:rsid w:val="3C1C3B06"/>
    <w:rsid w:val="3C1F02E9"/>
    <w:rsid w:val="3C22D460"/>
    <w:rsid w:val="3C28647C"/>
    <w:rsid w:val="3C2F10CE"/>
    <w:rsid w:val="3C3486D0"/>
    <w:rsid w:val="3C4151C9"/>
    <w:rsid w:val="3C44FF43"/>
    <w:rsid w:val="3C56861A"/>
    <w:rsid w:val="3C575593"/>
    <w:rsid w:val="3C5A9A46"/>
    <w:rsid w:val="3C5BCF33"/>
    <w:rsid w:val="3C5FF529"/>
    <w:rsid w:val="3C65073C"/>
    <w:rsid w:val="3C7CE3E9"/>
    <w:rsid w:val="3C7DB93E"/>
    <w:rsid w:val="3C81981B"/>
    <w:rsid w:val="3C86493A"/>
    <w:rsid w:val="3C867FE8"/>
    <w:rsid w:val="3C91DAA7"/>
    <w:rsid w:val="3C94029F"/>
    <w:rsid w:val="3C98CBF8"/>
    <w:rsid w:val="3C998CD5"/>
    <w:rsid w:val="3C9CF83E"/>
    <w:rsid w:val="3CAC1537"/>
    <w:rsid w:val="3CAD8EEA"/>
    <w:rsid w:val="3CAF1EEE"/>
    <w:rsid w:val="3CB5C431"/>
    <w:rsid w:val="3CB8BACF"/>
    <w:rsid w:val="3CB9557A"/>
    <w:rsid w:val="3CBB0723"/>
    <w:rsid w:val="3CC18930"/>
    <w:rsid w:val="3CC61B3C"/>
    <w:rsid w:val="3CCC34C8"/>
    <w:rsid w:val="3CCD135C"/>
    <w:rsid w:val="3CE7495D"/>
    <w:rsid w:val="3CEF88CC"/>
    <w:rsid w:val="3D029D72"/>
    <w:rsid w:val="3D089B6B"/>
    <w:rsid w:val="3D14BF6C"/>
    <w:rsid w:val="3D17036C"/>
    <w:rsid w:val="3D2172D5"/>
    <w:rsid w:val="3D2508A9"/>
    <w:rsid w:val="3D29D069"/>
    <w:rsid w:val="3D2AAB32"/>
    <w:rsid w:val="3D2E91D1"/>
    <w:rsid w:val="3D3556E7"/>
    <w:rsid w:val="3D5311DE"/>
    <w:rsid w:val="3D53ED97"/>
    <w:rsid w:val="3D596462"/>
    <w:rsid w:val="3D5ECDE4"/>
    <w:rsid w:val="3D60A24E"/>
    <w:rsid w:val="3D67A7DC"/>
    <w:rsid w:val="3D686A3C"/>
    <w:rsid w:val="3D7530A7"/>
    <w:rsid w:val="3D754F51"/>
    <w:rsid w:val="3D7A9DBB"/>
    <w:rsid w:val="3D7E6642"/>
    <w:rsid w:val="3D803A58"/>
    <w:rsid w:val="3D8A8895"/>
    <w:rsid w:val="3D907319"/>
    <w:rsid w:val="3D94FB0F"/>
    <w:rsid w:val="3D9654E5"/>
    <w:rsid w:val="3D9A417C"/>
    <w:rsid w:val="3D9B2444"/>
    <w:rsid w:val="3D9CB551"/>
    <w:rsid w:val="3DA5B8C7"/>
    <w:rsid w:val="3DA6B1C6"/>
    <w:rsid w:val="3DA75782"/>
    <w:rsid w:val="3DAA7CCA"/>
    <w:rsid w:val="3DC2A064"/>
    <w:rsid w:val="3DCFAF4B"/>
    <w:rsid w:val="3DD7FF6A"/>
    <w:rsid w:val="3DD9372D"/>
    <w:rsid w:val="3DDC2D31"/>
    <w:rsid w:val="3DE56CA3"/>
    <w:rsid w:val="3DEB57EC"/>
    <w:rsid w:val="3DF5BA6C"/>
    <w:rsid w:val="3DF8ABBD"/>
    <w:rsid w:val="3E031214"/>
    <w:rsid w:val="3E046112"/>
    <w:rsid w:val="3E05FA76"/>
    <w:rsid w:val="3E0AC8F6"/>
    <w:rsid w:val="3E0B36DF"/>
    <w:rsid w:val="3E0FB6F2"/>
    <w:rsid w:val="3E10C817"/>
    <w:rsid w:val="3E16D915"/>
    <w:rsid w:val="3E218B8E"/>
    <w:rsid w:val="3E24BFB7"/>
    <w:rsid w:val="3E3368E2"/>
    <w:rsid w:val="3E34B572"/>
    <w:rsid w:val="3E3A35ED"/>
    <w:rsid w:val="3E3AAD4F"/>
    <w:rsid w:val="3E3B1132"/>
    <w:rsid w:val="3E3DF6B6"/>
    <w:rsid w:val="3E533C05"/>
    <w:rsid w:val="3E5E54C7"/>
    <w:rsid w:val="3E63CAAA"/>
    <w:rsid w:val="3E6AE524"/>
    <w:rsid w:val="3E6B4124"/>
    <w:rsid w:val="3E6F72DB"/>
    <w:rsid w:val="3E6FC5F1"/>
    <w:rsid w:val="3E802819"/>
    <w:rsid w:val="3E8042EF"/>
    <w:rsid w:val="3E89BF2C"/>
    <w:rsid w:val="3E8F1C13"/>
    <w:rsid w:val="3E9849FE"/>
    <w:rsid w:val="3EB89BE2"/>
    <w:rsid w:val="3EBB6087"/>
    <w:rsid w:val="3EC2FF56"/>
    <w:rsid w:val="3ECD756B"/>
    <w:rsid w:val="3ED209B8"/>
    <w:rsid w:val="3ED9AA48"/>
    <w:rsid w:val="3EE9120B"/>
    <w:rsid w:val="3EEAB3DC"/>
    <w:rsid w:val="3EEB8A2A"/>
    <w:rsid w:val="3EEB953F"/>
    <w:rsid w:val="3EEF1B69"/>
    <w:rsid w:val="3EF039AB"/>
    <w:rsid w:val="3EF8272E"/>
    <w:rsid w:val="3EFD7BBA"/>
    <w:rsid w:val="3F05DE24"/>
    <w:rsid w:val="3F09CCFD"/>
    <w:rsid w:val="3F0AC0E6"/>
    <w:rsid w:val="3F1B5E79"/>
    <w:rsid w:val="3F1EAFCF"/>
    <w:rsid w:val="3F2880CB"/>
    <w:rsid w:val="3F2EEE3D"/>
    <w:rsid w:val="3F36F9F7"/>
    <w:rsid w:val="3F4A4B3D"/>
    <w:rsid w:val="3F59E50B"/>
    <w:rsid w:val="3F5B55F8"/>
    <w:rsid w:val="3F5FF1E4"/>
    <w:rsid w:val="3F670DA8"/>
    <w:rsid w:val="3F6AC67A"/>
    <w:rsid w:val="3F736827"/>
    <w:rsid w:val="3F740BE3"/>
    <w:rsid w:val="3F77CB2E"/>
    <w:rsid w:val="3F78381A"/>
    <w:rsid w:val="3F7BFC36"/>
    <w:rsid w:val="3F872A0D"/>
    <w:rsid w:val="3F8800F5"/>
    <w:rsid w:val="3F8A9DD8"/>
    <w:rsid w:val="3F974237"/>
    <w:rsid w:val="3FA05EBC"/>
    <w:rsid w:val="3FA41759"/>
    <w:rsid w:val="3FA7CE38"/>
    <w:rsid w:val="3FA9AAE7"/>
    <w:rsid w:val="3FAA1466"/>
    <w:rsid w:val="3FB36F76"/>
    <w:rsid w:val="3FB3D643"/>
    <w:rsid w:val="3FC2C2C0"/>
    <w:rsid w:val="3FCB16EC"/>
    <w:rsid w:val="3FE39AEC"/>
    <w:rsid w:val="3FE6FDCE"/>
    <w:rsid w:val="3FE76740"/>
    <w:rsid w:val="3FEC1983"/>
    <w:rsid w:val="3FF09802"/>
    <w:rsid w:val="401551DD"/>
    <w:rsid w:val="4019CC12"/>
    <w:rsid w:val="401E7042"/>
    <w:rsid w:val="402DFCA1"/>
    <w:rsid w:val="40365344"/>
    <w:rsid w:val="4038EFB0"/>
    <w:rsid w:val="4039596D"/>
    <w:rsid w:val="403D927A"/>
    <w:rsid w:val="40428068"/>
    <w:rsid w:val="404358DA"/>
    <w:rsid w:val="4043989A"/>
    <w:rsid w:val="404D4F21"/>
    <w:rsid w:val="405D3BAB"/>
    <w:rsid w:val="4068547D"/>
    <w:rsid w:val="408C6977"/>
    <w:rsid w:val="4090B911"/>
    <w:rsid w:val="409EF037"/>
    <w:rsid w:val="40A5C207"/>
    <w:rsid w:val="40B151F8"/>
    <w:rsid w:val="40B518CC"/>
    <w:rsid w:val="40B67465"/>
    <w:rsid w:val="40C4646A"/>
    <w:rsid w:val="40C8A1BC"/>
    <w:rsid w:val="40D9F32F"/>
    <w:rsid w:val="40E39FD3"/>
    <w:rsid w:val="4100AB22"/>
    <w:rsid w:val="4104A72E"/>
    <w:rsid w:val="411190B6"/>
    <w:rsid w:val="4119258C"/>
    <w:rsid w:val="411BEB28"/>
    <w:rsid w:val="41332403"/>
    <w:rsid w:val="41511975"/>
    <w:rsid w:val="41519AA9"/>
    <w:rsid w:val="4153B50B"/>
    <w:rsid w:val="416C0F2B"/>
    <w:rsid w:val="416C18F7"/>
    <w:rsid w:val="417372BA"/>
    <w:rsid w:val="4177A394"/>
    <w:rsid w:val="417C48E1"/>
    <w:rsid w:val="419654CE"/>
    <w:rsid w:val="41971C79"/>
    <w:rsid w:val="41AF60F8"/>
    <w:rsid w:val="41B64B8A"/>
    <w:rsid w:val="41C8C353"/>
    <w:rsid w:val="41CA1AD6"/>
    <w:rsid w:val="41D2B12D"/>
    <w:rsid w:val="41EE4D82"/>
    <w:rsid w:val="41F01A92"/>
    <w:rsid w:val="42100AE8"/>
    <w:rsid w:val="42236389"/>
    <w:rsid w:val="422B6576"/>
    <w:rsid w:val="42333ACF"/>
    <w:rsid w:val="4238A7AE"/>
    <w:rsid w:val="423E5AD1"/>
    <w:rsid w:val="42418AA8"/>
    <w:rsid w:val="4243F914"/>
    <w:rsid w:val="424520A8"/>
    <w:rsid w:val="4245D68F"/>
    <w:rsid w:val="42477B23"/>
    <w:rsid w:val="4256C247"/>
    <w:rsid w:val="42628A5B"/>
    <w:rsid w:val="42661C1E"/>
    <w:rsid w:val="42677939"/>
    <w:rsid w:val="4269F53B"/>
    <w:rsid w:val="4273A866"/>
    <w:rsid w:val="4273FD88"/>
    <w:rsid w:val="428DB497"/>
    <w:rsid w:val="429685F2"/>
    <w:rsid w:val="429FEE7B"/>
    <w:rsid w:val="42B275EE"/>
    <w:rsid w:val="42BB02C7"/>
    <w:rsid w:val="42BF5DA0"/>
    <w:rsid w:val="42CFA40D"/>
    <w:rsid w:val="42D0B46C"/>
    <w:rsid w:val="42E62B19"/>
    <w:rsid w:val="42E7E860"/>
    <w:rsid w:val="42E82787"/>
    <w:rsid w:val="42EE3696"/>
    <w:rsid w:val="42F1C49E"/>
    <w:rsid w:val="42F66F6D"/>
    <w:rsid w:val="4308CD71"/>
    <w:rsid w:val="430FD0B7"/>
    <w:rsid w:val="431BD2B9"/>
    <w:rsid w:val="4320AFEC"/>
    <w:rsid w:val="4325A2BC"/>
    <w:rsid w:val="432A971F"/>
    <w:rsid w:val="432DB2A0"/>
    <w:rsid w:val="43313C61"/>
    <w:rsid w:val="4338FC04"/>
    <w:rsid w:val="4345258C"/>
    <w:rsid w:val="435A6F3B"/>
    <w:rsid w:val="4361CD0B"/>
    <w:rsid w:val="43656C6D"/>
    <w:rsid w:val="43662371"/>
    <w:rsid w:val="4371B304"/>
    <w:rsid w:val="4377E7A0"/>
    <w:rsid w:val="437C3B47"/>
    <w:rsid w:val="438DBF28"/>
    <w:rsid w:val="4396B19E"/>
    <w:rsid w:val="43C6B02C"/>
    <w:rsid w:val="43C7F4C2"/>
    <w:rsid w:val="43C97C8C"/>
    <w:rsid w:val="43CE0F7B"/>
    <w:rsid w:val="43DB6BFE"/>
    <w:rsid w:val="43DD8A49"/>
    <w:rsid w:val="43E6B040"/>
    <w:rsid w:val="43EBE90D"/>
    <w:rsid w:val="43F251C5"/>
    <w:rsid w:val="43F7650F"/>
    <w:rsid w:val="43FFFBDE"/>
    <w:rsid w:val="4402BC54"/>
    <w:rsid w:val="440A3121"/>
    <w:rsid w:val="440B475B"/>
    <w:rsid w:val="440FEABF"/>
    <w:rsid w:val="441EE862"/>
    <w:rsid w:val="44240695"/>
    <w:rsid w:val="4432A8A8"/>
    <w:rsid w:val="4433098C"/>
    <w:rsid w:val="4440CF9B"/>
    <w:rsid w:val="444B77AC"/>
    <w:rsid w:val="444D5C1C"/>
    <w:rsid w:val="445D773D"/>
    <w:rsid w:val="446E5F6C"/>
    <w:rsid w:val="447A3E7D"/>
    <w:rsid w:val="448B4535"/>
    <w:rsid w:val="44922A28"/>
    <w:rsid w:val="4497B0DC"/>
    <w:rsid w:val="449B3196"/>
    <w:rsid w:val="449C69D1"/>
    <w:rsid w:val="449FD14E"/>
    <w:rsid w:val="44A6C996"/>
    <w:rsid w:val="44B3E2DF"/>
    <w:rsid w:val="44BFBEC6"/>
    <w:rsid w:val="44C40E1D"/>
    <w:rsid w:val="44D58374"/>
    <w:rsid w:val="44EC13D0"/>
    <w:rsid w:val="44F6FF56"/>
    <w:rsid w:val="44F80528"/>
    <w:rsid w:val="45093813"/>
    <w:rsid w:val="450B5CD7"/>
    <w:rsid w:val="451F5D13"/>
    <w:rsid w:val="45224F55"/>
    <w:rsid w:val="452604FC"/>
    <w:rsid w:val="452D37DF"/>
    <w:rsid w:val="453CEC11"/>
    <w:rsid w:val="45416045"/>
    <w:rsid w:val="45445A7C"/>
    <w:rsid w:val="4558C2FC"/>
    <w:rsid w:val="456565E4"/>
    <w:rsid w:val="456BCD2D"/>
    <w:rsid w:val="456F51AF"/>
    <w:rsid w:val="45762460"/>
    <w:rsid w:val="45775F1C"/>
    <w:rsid w:val="457A64DA"/>
    <w:rsid w:val="4583CC05"/>
    <w:rsid w:val="4591FD16"/>
    <w:rsid w:val="45927AAF"/>
    <w:rsid w:val="4596E8D2"/>
    <w:rsid w:val="459ED8D5"/>
    <w:rsid w:val="459FA8AA"/>
    <w:rsid w:val="45A33136"/>
    <w:rsid w:val="45A7016F"/>
    <w:rsid w:val="45AFF1AE"/>
    <w:rsid w:val="45B2392D"/>
    <w:rsid w:val="45BA5C12"/>
    <w:rsid w:val="45C03546"/>
    <w:rsid w:val="45C28124"/>
    <w:rsid w:val="45C51816"/>
    <w:rsid w:val="45CA599F"/>
    <w:rsid w:val="45D0E2C4"/>
    <w:rsid w:val="45DA0E89"/>
    <w:rsid w:val="45DD7734"/>
    <w:rsid w:val="45F1BBC7"/>
    <w:rsid w:val="45FA021A"/>
    <w:rsid w:val="45FDDE2B"/>
    <w:rsid w:val="45FFC0CA"/>
    <w:rsid w:val="46069753"/>
    <w:rsid w:val="4607B1CF"/>
    <w:rsid w:val="460A8DF9"/>
    <w:rsid w:val="460AFFAF"/>
    <w:rsid w:val="462F3D5D"/>
    <w:rsid w:val="46364802"/>
    <w:rsid w:val="4654A8CD"/>
    <w:rsid w:val="46591726"/>
    <w:rsid w:val="466259CE"/>
    <w:rsid w:val="466B2A67"/>
    <w:rsid w:val="4679D7CA"/>
    <w:rsid w:val="467C2212"/>
    <w:rsid w:val="467D4A98"/>
    <w:rsid w:val="4682AB8A"/>
    <w:rsid w:val="4682D449"/>
    <w:rsid w:val="468C258D"/>
    <w:rsid w:val="46966F02"/>
    <w:rsid w:val="469E951C"/>
    <w:rsid w:val="46A35D7C"/>
    <w:rsid w:val="46AAE045"/>
    <w:rsid w:val="46C872E1"/>
    <w:rsid w:val="46C9ACC5"/>
    <w:rsid w:val="46D0473C"/>
    <w:rsid w:val="46D320D3"/>
    <w:rsid w:val="46DC2308"/>
    <w:rsid w:val="46DFC436"/>
    <w:rsid w:val="46E38B16"/>
    <w:rsid w:val="46E7E7AE"/>
    <w:rsid w:val="46F120D2"/>
    <w:rsid w:val="46FE1861"/>
    <w:rsid w:val="470A08AD"/>
    <w:rsid w:val="4716C768"/>
    <w:rsid w:val="47245ED3"/>
    <w:rsid w:val="472F5AEC"/>
    <w:rsid w:val="4737479A"/>
    <w:rsid w:val="47435058"/>
    <w:rsid w:val="4743F9AF"/>
    <w:rsid w:val="47579AA4"/>
    <w:rsid w:val="475F510B"/>
    <w:rsid w:val="475FA45C"/>
    <w:rsid w:val="4764EADB"/>
    <w:rsid w:val="47709D94"/>
    <w:rsid w:val="4773A332"/>
    <w:rsid w:val="477F07CC"/>
    <w:rsid w:val="4783727A"/>
    <w:rsid w:val="478B7456"/>
    <w:rsid w:val="478F62F9"/>
    <w:rsid w:val="4797333E"/>
    <w:rsid w:val="479A4983"/>
    <w:rsid w:val="47A038B7"/>
    <w:rsid w:val="47C25AAA"/>
    <w:rsid w:val="47C692BD"/>
    <w:rsid w:val="47D19613"/>
    <w:rsid w:val="47D44351"/>
    <w:rsid w:val="47DC877D"/>
    <w:rsid w:val="47DD28D4"/>
    <w:rsid w:val="47DF15CF"/>
    <w:rsid w:val="47ED6EE9"/>
    <w:rsid w:val="47F590D6"/>
    <w:rsid w:val="47F6EB8D"/>
    <w:rsid w:val="47FE3D7D"/>
    <w:rsid w:val="480530AC"/>
    <w:rsid w:val="480C6816"/>
    <w:rsid w:val="4812ED8C"/>
    <w:rsid w:val="481A4785"/>
    <w:rsid w:val="481C6FAE"/>
    <w:rsid w:val="481CE6D0"/>
    <w:rsid w:val="483D1697"/>
    <w:rsid w:val="483E4B67"/>
    <w:rsid w:val="48462313"/>
    <w:rsid w:val="484D24E3"/>
    <w:rsid w:val="484E5315"/>
    <w:rsid w:val="485B6BDF"/>
    <w:rsid w:val="486FFAA6"/>
    <w:rsid w:val="488292FA"/>
    <w:rsid w:val="488AA45C"/>
    <w:rsid w:val="4890AE64"/>
    <w:rsid w:val="4891D366"/>
    <w:rsid w:val="4895484D"/>
    <w:rsid w:val="4899BF04"/>
    <w:rsid w:val="48AA1F78"/>
    <w:rsid w:val="48AC1C46"/>
    <w:rsid w:val="48B18642"/>
    <w:rsid w:val="48B617BE"/>
    <w:rsid w:val="48B7D05A"/>
    <w:rsid w:val="48BB4DF3"/>
    <w:rsid w:val="48C80B14"/>
    <w:rsid w:val="48D7FF52"/>
    <w:rsid w:val="48DDCCD4"/>
    <w:rsid w:val="48E01E26"/>
    <w:rsid w:val="48E1D606"/>
    <w:rsid w:val="48EAB2A1"/>
    <w:rsid w:val="48ED955F"/>
    <w:rsid w:val="48FCB655"/>
    <w:rsid w:val="490CEC0D"/>
    <w:rsid w:val="4914753A"/>
    <w:rsid w:val="491B014E"/>
    <w:rsid w:val="4921BBD5"/>
    <w:rsid w:val="49356784"/>
    <w:rsid w:val="493A8F08"/>
    <w:rsid w:val="493D820D"/>
    <w:rsid w:val="493F87E4"/>
    <w:rsid w:val="4944384A"/>
    <w:rsid w:val="494439D2"/>
    <w:rsid w:val="494502A4"/>
    <w:rsid w:val="494B5DD9"/>
    <w:rsid w:val="494C0FAA"/>
    <w:rsid w:val="494CF454"/>
    <w:rsid w:val="49509712"/>
    <w:rsid w:val="495CF68D"/>
    <w:rsid w:val="4961BEF0"/>
    <w:rsid w:val="4971F60B"/>
    <w:rsid w:val="49750483"/>
    <w:rsid w:val="497BB180"/>
    <w:rsid w:val="49892708"/>
    <w:rsid w:val="498B6990"/>
    <w:rsid w:val="4992123E"/>
    <w:rsid w:val="499A37FC"/>
    <w:rsid w:val="49A3C347"/>
    <w:rsid w:val="49C6D32A"/>
    <w:rsid w:val="49CE8F23"/>
    <w:rsid w:val="49CFA8D5"/>
    <w:rsid w:val="49D462C9"/>
    <w:rsid w:val="49F1ED82"/>
    <w:rsid w:val="49F75478"/>
    <w:rsid w:val="49F90558"/>
    <w:rsid w:val="49FEF0E5"/>
    <w:rsid w:val="4A08F4E0"/>
    <w:rsid w:val="4A09EB73"/>
    <w:rsid w:val="4A1EE3A2"/>
    <w:rsid w:val="4A2CE6DC"/>
    <w:rsid w:val="4A3BC00F"/>
    <w:rsid w:val="4A3E6B19"/>
    <w:rsid w:val="4A43C8D0"/>
    <w:rsid w:val="4A44D6E4"/>
    <w:rsid w:val="4A4CFF31"/>
    <w:rsid w:val="4A5975ED"/>
    <w:rsid w:val="4A695C4D"/>
    <w:rsid w:val="4A7DDA32"/>
    <w:rsid w:val="4A84C370"/>
    <w:rsid w:val="4A88FB3D"/>
    <w:rsid w:val="4A901403"/>
    <w:rsid w:val="4A9E5819"/>
    <w:rsid w:val="4AA15BC2"/>
    <w:rsid w:val="4AA48D06"/>
    <w:rsid w:val="4AA63A3B"/>
    <w:rsid w:val="4AAD7569"/>
    <w:rsid w:val="4AAF7D9A"/>
    <w:rsid w:val="4ABBE162"/>
    <w:rsid w:val="4AC07252"/>
    <w:rsid w:val="4AC08ED5"/>
    <w:rsid w:val="4AC859AF"/>
    <w:rsid w:val="4AD1625A"/>
    <w:rsid w:val="4AD20E22"/>
    <w:rsid w:val="4AD4C296"/>
    <w:rsid w:val="4AD5E5C4"/>
    <w:rsid w:val="4ADAF1B6"/>
    <w:rsid w:val="4AE0736A"/>
    <w:rsid w:val="4AE44C82"/>
    <w:rsid w:val="4AEA62A4"/>
    <w:rsid w:val="4B0CC90B"/>
    <w:rsid w:val="4B0EE321"/>
    <w:rsid w:val="4B20A0F5"/>
    <w:rsid w:val="4B3B9180"/>
    <w:rsid w:val="4B46D5B4"/>
    <w:rsid w:val="4B4E5731"/>
    <w:rsid w:val="4B62B965"/>
    <w:rsid w:val="4B6EF4E6"/>
    <w:rsid w:val="4B7421A4"/>
    <w:rsid w:val="4B7B2833"/>
    <w:rsid w:val="4B855836"/>
    <w:rsid w:val="4B90314F"/>
    <w:rsid w:val="4B9316BB"/>
    <w:rsid w:val="4B9E149B"/>
    <w:rsid w:val="4BA031E8"/>
    <w:rsid w:val="4BA5D2BA"/>
    <w:rsid w:val="4BAB1921"/>
    <w:rsid w:val="4BBD01C6"/>
    <w:rsid w:val="4BC8E6DE"/>
    <w:rsid w:val="4BE3D054"/>
    <w:rsid w:val="4BEEDA3D"/>
    <w:rsid w:val="4BF2FC1A"/>
    <w:rsid w:val="4BFADCD9"/>
    <w:rsid w:val="4C029915"/>
    <w:rsid w:val="4C04954C"/>
    <w:rsid w:val="4C081805"/>
    <w:rsid w:val="4C0830AC"/>
    <w:rsid w:val="4C0B6DA0"/>
    <w:rsid w:val="4C1F981B"/>
    <w:rsid w:val="4C25C122"/>
    <w:rsid w:val="4C2F7AF3"/>
    <w:rsid w:val="4C3A0DC5"/>
    <w:rsid w:val="4C3FE01F"/>
    <w:rsid w:val="4C41CF55"/>
    <w:rsid w:val="4C42A518"/>
    <w:rsid w:val="4C4820AE"/>
    <w:rsid w:val="4C5F01D0"/>
    <w:rsid w:val="4C5FCA2A"/>
    <w:rsid w:val="4C6BDE8B"/>
    <w:rsid w:val="4C70FE4C"/>
    <w:rsid w:val="4C796D77"/>
    <w:rsid w:val="4C7D16CC"/>
    <w:rsid w:val="4C82FB8D"/>
    <w:rsid w:val="4CA0551B"/>
    <w:rsid w:val="4CA181FC"/>
    <w:rsid w:val="4CA245EB"/>
    <w:rsid w:val="4CB53A23"/>
    <w:rsid w:val="4CB7E362"/>
    <w:rsid w:val="4CBED18E"/>
    <w:rsid w:val="4CC87588"/>
    <w:rsid w:val="4CD11E41"/>
    <w:rsid w:val="4CD16746"/>
    <w:rsid w:val="4CD22D61"/>
    <w:rsid w:val="4CDEC4BA"/>
    <w:rsid w:val="4CEE3FA4"/>
    <w:rsid w:val="4CEF074D"/>
    <w:rsid w:val="4CF20F0F"/>
    <w:rsid w:val="4CF31B21"/>
    <w:rsid w:val="4CF4E1E7"/>
    <w:rsid w:val="4CFC2C5B"/>
    <w:rsid w:val="4CFDD604"/>
    <w:rsid w:val="4D0122CA"/>
    <w:rsid w:val="4D05EFDB"/>
    <w:rsid w:val="4D095917"/>
    <w:rsid w:val="4D0B0684"/>
    <w:rsid w:val="4D109815"/>
    <w:rsid w:val="4D10A17A"/>
    <w:rsid w:val="4D1C8C03"/>
    <w:rsid w:val="4D1C9362"/>
    <w:rsid w:val="4D2BCFCD"/>
    <w:rsid w:val="4D2DCB28"/>
    <w:rsid w:val="4D364D1A"/>
    <w:rsid w:val="4D370FDE"/>
    <w:rsid w:val="4D3AAFF5"/>
    <w:rsid w:val="4D46858B"/>
    <w:rsid w:val="4D5180BD"/>
    <w:rsid w:val="4D547332"/>
    <w:rsid w:val="4D549DDD"/>
    <w:rsid w:val="4D56D86C"/>
    <w:rsid w:val="4D5ECC86"/>
    <w:rsid w:val="4D5EF95D"/>
    <w:rsid w:val="4D622F76"/>
    <w:rsid w:val="4D62CB18"/>
    <w:rsid w:val="4D6A2AFB"/>
    <w:rsid w:val="4D78B83E"/>
    <w:rsid w:val="4D7B1819"/>
    <w:rsid w:val="4D86A397"/>
    <w:rsid w:val="4D8AD7B9"/>
    <w:rsid w:val="4D8BC484"/>
    <w:rsid w:val="4D945987"/>
    <w:rsid w:val="4D94C197"/>
    <w:rsid w:val="4D9FEF34"/>
    <w:rsid w:val="4DABAFBA"/>
    <w:rsid w:val="4DB02E00"/>
    <w:rsid w:val="4DBA0C71"/>
    <w:rsid w:val="4DC69ED2"/>
    <w:rsid w:val="4DCA68BD"/>
    <w:rsid w:val="4DD427EA"/>
    <w:rsid w:val="4DF1F65D"/>
    <w:rsid w:val="4DF2CAB2"/>
    <w:rsid w:val="4E029E79"/>
    <w:rsid w:val="4E0AD4AC"/>
    <w:rsid w:val="4E0FBA36"/>
    <w:rsid w:val="4E14D30B"/>
    <w:rsid w:val="4E19538B"/>
    <w:rsid w:val="4E1DABF3"/>
    <w:rsid w:val="4E277796"/>
    <w:rsid w:val="4E2DFCF8"/>
    <w:rsid w:val="4E2EE016"/>
    <w:rsid w:val="4E359260"/>
    <w:rsid w:val="4E3C88FD"/>
    <w:rsid w:val="4E4116A7"/>
    <w:rsid w:val="4E416069"/>
    <w:rsid w:val="4E4A4E76"/>
    <w:rsid w:val="4E59DCCB"/>
    <w:rsid w:val="4E5E9338"/>
    <w:rsid w:val="4E634567"/>
    <w:rsid w:val="4E63A29E"/>
    <w:rsid w:val="4E67BA8B"/>
    <w:rsid w:val="4E7AFC53"/>
    <w:rsid w:val="4E7BACD7"/>
    <w:rsid w:val="4E81B93D"/>
    <w:rsid w:val="4E891F53"/>
    <w:rsid w:val="4E892627"/>
    <w:rsid w:val="4E8B3DCA"/>
    <w:rsid w:val="4E9F8E5B"/>
    <w:rsid w:val="4E9FDBFC"/>
    <w:rsid w:val="4EA43DE9"/>
    <w:rsid w:val="4EA4556A"/>
    <w:rsid w:val="4EA6EA5A"/>
    <w:rsid w:val="4EB4D45B"/>
    <w:rsid w:val="4EB5A5B3"/>
    <w:rsid w:val="4EB7BA82"/>
    <w:rsid w:val="4EB85AB8"/>
    <w:rsid w:val="4EBDBC85"/>
    <w:rsid w:val="4EC0F91C"/>
    <w:rsid w:val="4ED36773"/>
    <w:rsid w:val="4ED68770"/>
    <w:rsid w:val="4EE5ACE6"/>
    <w:rsid w:val="4EE68815"/>
    <w:rsid w:val="4EF88B86"/>
    <w:rsid w:val="4F02B084"/>
    <w:rsid w:val="4F0D85E9"/>
    <w:rsid w:val="4F0DC8C8"/>
    <w:rsid w:val="4F1BBEC3"/>
    <w:rsid w:val="4F26A922"/>
    <w:rsid w:val="4F2C4A7B"/>
    <w:rsid w:val="4F2E027A"/>
    <w:rsid w:val="4F31DB6D"/>
    <w:rsid w:val="4F37DC86"/>
    <w:rsid w:val="4F3CBD80"/>
    <w:rsid w:val="4F3F68FC"/>
    <w:rsid w:val="4F4F62EE"/>
    <w:rsid w:val="4F616CE7"/>
    <w:rsid w:val="4F676E64"/>
    <w:rsid w:val="4F6D3DED"/>
    <w:rsid w:val="4F7596D2"/>
    <w:rsid w:val="4F7EDD35"/>
    <w:rsid w:val="4F952424"/>
    <w:rsid w:val="4F9876D9"/>
    <w:rsid w:val="4F996D8C"/>
    <w:rsid w:val="4F99FBA2"/>
    <w:rsid w:val="4F9D11C0"/>
    <w:rsid w:val="4FA2A8FE"/>
    <w:rsid w:val="4FA7E83D"/>
    <w:rsid w:val="4FA943F1"/>
    <w:rsid w:val="4FABEAC6"/>
    <w:rsid w:val="4FADE327"/>
    <w:rsid w:val="4FB4AFB3"/>
    <w:rsid w:val="4FC0B6F3"/>
    <w:rsid w:val="4FC52B91"/>
    <w:rsid w:val="4FC58EBC"/>
    <w:rsid w:val="4FC806FD"/>
    <w:rsid w:val="4FD275EC"/>
    <w:rsid w:val="4FD9270A"/>
    <w:rsid w:val="4FDB4BEE"/>
    <w:rsid w:val="4FDCA4A4"/>
    <w:rsid w:val="4FE65A9D"/>
    <w:rsid w:val="4FEDD98C"/>
    <w:rsid w:val="4FEE59E0"/>
    <w:rsid w:val="4FF07F96"/>
    <w:rsid w:val="4FF38483"/>
    <w:rsid w:val="5003ADB4"/>
    <w:rsid w:val="500C6EBF"/>
    <w:rsid w:val="5010C037"/>
    <w:rsid w:val="501EE96F"/>
    <w:rsid w:val="50289A7E"/>
    <w:rsid w:val="5028C108"/>
    <w:rsid w:val="5031F56C"/>
    <w:rsid w:val="504A272E"/>
    <w:rsid w:val="505009E1"/>
    <w:rsid w:val="505B7604"/>
    <w:rsid w:val="505BA99E"/>
    <w:rsid w:val="50605C99"/>
    <w:rsid w:val="506A0BDC"/>
    <w:rsid w:val="50731C89"/>
    <w:rsid w:val="507859AD"/>
    <w:rsid w:val="508A7446"/>
    <w:rsid w:val="50915C2A"/>
    <w:rsid w:val="5098DB27"/>
    <w:rsid w:val="50997563"/>
    <w:rsid w:val="509A5B7D"/>
    <w:rsid w:val="509AAD94"/>
    <w:rsid w:val="509FE823"/>
    <w:rsid w:val="50AD8429"/>
    <w:rsid w:val="50B5EA03"/>
    <w:rsid w:val="50BB36A7"/>
    <w:rsid w:val="50C19015"/>
    <w:rsid w:val="50D064AC"/>
    <w:rsid w:val="50D119F5"/>
    <w:rsid w:val="50DD0651"/>
    <w:rsid w:val="50DE29F7"/>
    <w:rsid w:val="50DE918D"/>
    <w:rsid w:val="50EE2782"/>
    <w:rsid w:val="50FAF884"/>
    <w:rsid w:val="51003956"/>
    <w:rsid w:val="5105AB2D"/>
    <w:rsid w:val="5105F61B"/>
    <w:rsid w:val="510A1991"/>
    <w:rsid w:val="510A20DA"/>
    <w:rsid w:val="511D856B"/>
    <w:rsid w:val="511FCED8"/>
    <w:rsid w:val="512537C1"/>
    <w:rsid w:val="51301A99"/>
    <w:rsid w:val="51306BAB"/>
    <w:rsid w:val="51351DF9"/>
    <w:rsid w:val="51530F95"/>
    <w:rsid w:val="51538D1F"/>
    <w:rsid w:val="5164A013"/>
    <w:rsid w:val="51683DD7"/>
    <w:rsid w:val="5168B8CB"/>
    <w:rsid w:val="516F9CE8"/>
    <w:rsid w:val="51771286"/>
    <w:rsid w:val="517E95F3"/>
    <w:rsid w:val="51801B7C"/>
    <w:rsid w:val="518B3326"/>
    <w:rsid w:val="518E0941"/>
    <w:rsid w:val="5196671F"/>
    <w:rsid w:val="51A6CCA8"/>
    <w:rsid w:val="51BB101B"/>
    <w:rsid w:val="51BE15EA"/>
    <w:rsid w:val="51C3EE6D"/>
    <w:rsid w:val="51C61BDE"/>
    <w:rsid w:val="51DE0653"/>
    <w:rsid w:val="51E6A9CE"/>
    <w:rsid w:val="51F710F2"/>
    <w:rsid w:val="51F763D3"/>
    <w:rsid w:val="51FD0A47"/>
    <w:rsid w:val="5208E708"/>
    <w:rsid w:val="5209BC87"/>
    <w:rsid w:val="520E98CE"/>
    <w:rsid w:val="5214A585"/>
    <w:rsid w:val="521A5C50"/>
    <w:rsid w:val="5224262D"/>
    <w:rsid w:val="5226A5E4"/>
    <w:rsid w:val="5227349F"/>
    <w:rsid w:val="52279FCB"/>
    <w:rsid w:val="522F589B"/>
    <w:rsid w:val="523195F8"/>
    <w:rsid w:val="523C1D97"/>
    <w:rsid w:val="523D6EBA"/>
    <w:rsid w:val="52402B13"/>
    <w:rsid w:val="5256020F"/>
    <w:rsid w:val="525B6830"/>
    <w:rsid w:val="526962F3"/>
    <w:rsid w:val="5275307C"/>
    <w:rsid w:val="527660B8"/>
    <w:rsid w:val="52832F3E"/>
    <w:rsid w:val="529A0BA2"/>
    <w:rsid w:val="529B514C"/>
    <w:rsid w:val="52A47220"/>
    <w:rsid w:val="52B530C1"/>
    <w:rsid w:val="52BF9438"/>
    <w:rsid w:val="52C69502"/>
    <w:rsid w:val="52D0634C"/>
    <w:rsid w:val="52D3743B"/>
    <w:rsid w:val="52DA580B"/>
    <w:rsid w:val="52DA6113"/>
    <w:rsid w:val="52DD7309"/>
    <w:rsid w:val="52DE989E"/>
    <w:rsid w:val="52E2892C"/>
    <w:rsid w:val="52E33693"/>
    <w:rsid w:val="52E34D46"/>
    <w:rsid w:val="52EE1E21"/>
    <w:rsid w:val="52F047EB"/>
    <w:rsid w:val="52F1B5B3"/>
    <w:rsid w:val="530C5629"/>
    <w:rsid w:val="53118EDA"/>
    <w:rsid w:val="531D8194"/>
    <w:rsid w:val="53293937"/>
    <w:rsid w:val="532B50A3"/>
    <w:rsid w:val="5334403A"/>
    <w:rsid w:val="5347D085"/>
    <w:rsid w:val="5350A796"/>
    <w:rsid w:val="5355736A"/>
    <w:rsid w:val="535848FC"/>
    <w:rsid w:val="536018F9"/>
    <w:rsid w:val="53663C7E"/>
    <w:rsid w:val="53692075"/>
    <w:rsid w:val="536A42E3"/>
    <w:rsid w:val="536FF245"/>
    <w:rsid w:val="5380911D"/>
    <w:rsid w:val="538146BA"/>
    <w:rsid w:val="5381A4B7"/>
    <w:rsid w:val="5386CB02"/>
    <w:rsid w:val="5388A3E4"/>
    <w:rsid w:val="5388BDA5"/>
    <w:rsid w:val="53914119"/>
    <w:rsid w:val="53930DB8"/>
    <w:rsid w:val="539B220C"/>
    <w:rsid w:val="53B1B682"/>
    <w:rsid w:val="53B5E428"/>
    <w:rsid w:val="53C27FBF"/>
    <w:rsid w:val="53C92E3F"/>
    <w:rsid w:val="53CFE97F"/>
    <w:rsid w:val="53D043F2"/>
    <w:rsid w:val="53D4338E"/>
    <w:rsid w:val="53E63718"/>
    <w:rsid w:val="53F4E485"/>
    <w:rsid w:val="5403950F"/>
    <w:rsid w:val="5403D8CC"/>
    <w:rsid w:val="5404E591"/>
    <w:rsid w:val="54103C78"/>
    <w:rsid w:val="54106A74"/>
    <w:rsid w:val="54391916"/>
    <w:rsid w:val="543AEC44"/>
    <w:rsid w:val="543B66EB"/>
    <w:rsid w:val="543F80CD"/>
    <w:rsid w:val="544475D8"/>
    <w:rsid w:val="544F6BDA"/>
    <w:rsid w:val="54553B79"/>
    <w:rsid w:val="5455B7E9"/>
    <w:rsid w:val="545B9094"/>
    <w:rsid w:val="545CDDA6"/>
    <w:rsid w:val="547C1F8C"/>
    <w:rsid w:val="54978C45"/>
    <w:rsid w:val="549E9E2C"/>
    <w:rsid w:val="54A53432"/>
    <w:rsid w:val="54ABE17B"/>
    <w:rsid w:val="54ABEAFE"/>
    <w:rsid w:val="54B2EE4A"/>
    <w:rsid w:val="54B7F2BD"/>
    <w:rsid w:val="54BA7B87"/>
    <w:rsid w:val="54BC9D3F"/>
    <w:rsid w:val="54BFC926"/>
    <w:rsid w:val="54C5DBD8"/>
    <w:rsid w:val="54CA0678"/>
    <w:rsid w:val="54DE3A56"/>
    <w:rsid w:val="54E03412"/>
    <w:rsid w:val="54EC637A"/>
    <w:rsid w:val="54F1FC0D"/>
    <w:rsid w:val="54F8BCBC"/>
    <w:rsid w:val="54FAE106"/>
    <w:rsid w:val="55002D97"/>
    <w:rsid w:val="5502822F"/>
    <w:rsid w:val="550401B4"/>
    <w:rsid w:val="550520A4"/>
    <w:rsid w:val="550C682B"/>
    <w:rsid w:val="550E2999"/>
    <w:rsid w:val="551C82BE"/>
    <w:rsid w:val="551CB8DC"/>
    <w:rsid w:val="5521F708"/>
    <w:rsid w:val="5522602E"/>
    <w:rsid w:val="55273182"/>
    <w:rsid w:val="55372180"/>
    <w:rsid w:val="554EAE8C"/>
    <w:rsid w:val="5554CF8D"/>
    <w:rsid w:val="555560C4"/>
    <w:rsid w:val="555F4060"/>
    <w:rsid w:val="55607413"/>
    <w:rsid w:val="556E22F2"/>
    <w:rsid w:val="5571C19A"/>
    <w:rsid w:val="5596191E"/>
    <w:rsid w:val="55965CBB"/>
    <w:rsid w:val="55990814"/>
    <w:rsid w:val="559FD800"/>
    <w:rsid w:val="55A202FA"/>
    <w:rsid w:val="55C24AC5"/>
    <w:rsid w:val="55C5030E"/>
    <w:rsid w:val="55D6B9DF"/>
    <w:rsid w:val="55D78D27"/>
    <w:rsid w:val="55DB5771"/>
    <w:rsid w:val="55EB32DF"/>
    <w:rsid w:val="55EF520F"/>
    <w:rsid w:val="55FAFF5B"/>
    <w:rsid w:val="56040709"/>
    <w:rsid w:val="56134ED1"/>
    <w:rsid w:val="5617A374"/>
    <w:rsid w:val="561C568D"/>
    <w:rsid w:val="56204B01"/>
    <w:rsid w:val="5622DE35"/>
    <w:rsid w:val="5625C029"/>
    <w:rsid w:val="56293CF3"/>
    <w:rsid w:val="562E890D"/>
    <w:rsid w:val="5640EF91"/>
    <w:rsid w:val="5642F23A"/>
    <w:rsid w:val="564EF245"/>
    <w:rsid w:val="564F134B"/>
    <w:rsid w:val="564FE0E4"/>
    <w:rsid w:val="56507BE4"/>
    <w:rsid w:val="5652BB48"/>
    <w:rsid w:val="565BBDC3"/>
    <w:rsid w:val="565CDE5B"/>
    <w:rsid w:val="566D265B"/>
    <w:rsid w:val="566F898C"/>
    <w:rsid w:val="56721C0A"/>
    <w:rsid w:val="5679365D"/>
    <w:rsid w:val="567AF127"/>
    <w:rsid w:val="567B81EB"/>
    <w:rsid w:val="56845293"/>
    <w:rsid w:val="5688967D"/>
    <w:rsid w:val="569DDA59"/>
    <w:rsid w:val="56AC33FD"/>
    <w:rsid w:val="56AF282F"/>
    <w:rsid w:val="56AF7B45"/>
    <w:rsid w:val="56B5F1A5"/>
    <w:rsid w:val="56CDCDE6"/>
    <w:rsid w:val="56D23DE9"/>
    <w:rsid w:val="56DAA62C"/>
    <w:rsid w:val="56DCF34E"/>
    <w:rsid w:val="56DF5FF4"/>
    <w:rsid w:val="56E4EC71"/>
    <w:rsid w:val="56EA2809"/>
    <w:rsid w:val="56EAFAF7"/>
    <w:rsid w:val="56FC0250"/>
    <w:rsid w:val="57191183"/>
    <w:rsid w:val="571F7B0F"/>
    <w:rsid w:val="57372651"/>
    <w:rsid w:val="5737BB0F"/>
    <w:rsid w:val="573A5D3A"/>
    <w:rsid w:val="573D6205"/>
    <w:rsid w:val="5742B361"/>
    <w:rsid w:val="5745F3E6"/>
    <w:rsid w:val="57597AB6"/>
    <w:rsid w:val="575DBB92"/>
    <w:rsid w:val="578114CF"/>
    <w:rsid w:val="5784DF1F"/>
    <w:rsid w:val="5789888A"/>
    <w:rsid w:val="57984181"/>
    <w:rsid w:val="57A8B115"/>
    <w:rsid w:val="57AAD35E"/>
    <w:rsid w:val="57B2212C"/>
    <w:rsid w:val="57B64600"/>
    <w:rsid w:val="57BAC15D"/>
    <w:rsid w:val="57BBEDA9"/>
    <w:rsid w:val="57CA1DDD"/>
    <w:rsid w:val="57CAAC8B"/>
    <w:rsid w:val="57D256F4"/>
    <w:rsid w:val="57DB38CE"/>
    <w:rsid w:val="57E9E682"/>
    <w:rsid w:val="57F583DD"/>
    <w:rsid w:val="58019E0F"/>
    <w:rsid w:val="580B3E87"/>
    <w:rsid w:val="5812002B"/>
    <w:rsid w:val="5817FFEF"/>
    <w:rsid w:val="581C0019"/>
    <w:rsid w:val="581E7E1F"/>
    <w:rsid w:val="5826BDEE"/>
    <w:rsid w:val="583A4CBE"/>
    <w:rsid w:val="58406BC5"/>
    <w:rsid w:val="5849E2E4"/>
    <w:rsid w:val="585554F5"/>
    <w:rsid w:val="5870904A"/>
    <w:rsid w:val="5871ABAE"/>
    <w:rsid w:val="587E9173"/>
    <w:rsid w:val="587FDAE8"/>
    <w:rsid w:val="5882C8DA"/>
    <w:rsid w:val="5891AD18"/>
    <w:rsid w:val="589E6576"/>
    <w:rsid w:val="58A211DF"/>
    <w:rsid w:val="58B4D9D7"/>
    <w:rsid w:val="58B6C644"/>
    <w:rsid w:val="58B6FE77"/>
    <w:rsid w:val="58BDF7CC"/>
    <w:rsid w:val="58C8F187"/>
    <w:rsid w:val="58DF73CC"/>
    <w:rsid w:val="58E2EEE5"/>
    <w:rsid w:val="58E85A81"/>
    <w:rsid w:val="58F210B1"/>
    <w:rsid w:val="58F35FCF"/>
    <w:rsid w:val="58F4CBCC"/>
    <w:rsid w:val="5911F0EA"/>
    <w:rsid w:val="59187D82"/>
    <w:rsid w:val="592A78D0"/>
    <w:rsid w:val="592EB0D8"/>
    <w:rsid w:val="593025F8"/>
    <w:rsid w:val="59373D65"/>
    <w:rsid w:val="5941F626"/>
    <w:rsid w:val="5947180F"/>
    <w:rsid w:val="594C32FD"/>
    <w:rsid w:val="5958F88E"/>
    <w:rsid w:val="597506D0"/>
    <w:rsid w:val="5981D39C"/>
    <w:rsid w:val="59847399"/>
    <w:rsid w:val="5987E865"/>
    <w:rsid w:val="5993EEFE"/>
    <w:rsid w:val="5996C999"/>
    <w:rsid w:val="59990803"/>
    <w:rsid w:val="599D134F"/>
    <w:rsid w:val="599E3C61"/>
    <w:rsid w:val="59AE2F5E"/>
    <w:rsid w:val="59B7A7F2"/>
    <w:rsid w:val="59C084F2"/>
    <w:rsid w:val="59C30D80"/>
    <w:rsid w:val="59C37291"/>
    <w:rsid w:val="59D91167"/>
    <w:rsid w:val="59E035ED"/>
    <w:rsid w:val="59F0EA54"/>
    <w:rsid w:val="59F27C8F"/>
    <w:rsid w:val="59F2BD76"/>
    <w:rsid w:val="5A02B163"/>
    <w:rsid w:val="5A0B8795"/>
    <w:rsid w:val="5A2681B8"/>
    <w:rsid w:val="5A308C19"/>
    <w:rsid w:val="5A38C4DE"/>
    <w:rsid w:val="5A3D410C"/>
    <w:rsid w:val="5A46334D"/>
    <w:rsid w:val="5A4789B3"/>
    <w:rsid w:val="5A4CE82C"/>
    <w:rsid w:val="5A4FEECA"/>
    <w:rsid w:val="5A50FFE3"/>
    <w:rsid w:val="5A56CB05"/>
    <w:rsid w:val="5A58EB5C"/>
    <w:rsid w:val="5A5A5ED6"/>
    <w:rsid w:val="5A6343C7"/>
    <w:rsid w:val="5A673CD1"/>
    <w:rsid w:val="5A71E0F3"/>
    <w:rsid w:val="5A7CB5F3"/>
    <w:rsid w:val="5A7D9CFD"/>
    <w:rsid w:val="5A7F347A"/>
    <w:rsid w:val="5A8C2402"/>
    <w:rsid w:val="5A8C8BA4"/>
    <w:rsid w:val="5A949BEF"/>
    <w:rsid w:val="5A95F516"/>
    <w:rsid w:val="5A965194"/>
    <w:rsid w:val="5A9D4E47"/>
    <w:rsid w:val="5AA0FAFE"/>
    <w:rsid w:val="5AA7D99F"/>
    <w:rsid w:val="5AAC6D36"/>
    <w:rsid w:val="5AB5CE7E"/>
    <w:rsid w:val="5AC56DB6"/>
    <w:rsid w:val="5AC73D37"/>
    <w:rsid w:val="5AD192BD"/>
    <w:rsid w:val="5ADC1DC5"/>
    <w:rsid w:val="5AF2A5F8"/>
    <w:rsid w:val="5AF362A9"/>
    <w:rsid w:val="5B012BFE"/>
    <w:rsid w:val="5B044F6B"/>
    <w:rsid w:val="5B085001"/>
    <w:rsid w:val="5B0FDA17"/>
    <w:rsid w:val="5B18994E"/>
    <w:rsid w:val="5B205E96"/>
    <w:rsid w:val="5B27A776"/>
    <w:rsid w:val="5B2A5F9F"/>
    <w:rsid w:val="5B2AB5CD"/>
    <w:rsid w:val="5B2B35D9"/>
    <w:rsid w:val="5B2EFD6D"/>
    <w:rsid w:val="5B3411DD"/>
    <w:rsid w:val="5B3D0D6A"/>
    <w:rsid w:val="5B4E6F43"/>
    <w:rsid w:val="5B58CFC3"/>
    <w:rsid w:val="5B59B38F"/>
    <w:rsid w:val="5B5CAE6D"/>
    <w:rsid w:val="5B5F9393"/>
    <w:rsid w:val="5B606843"/>
    <w:rsid w:val="5B73056B"/>
    <w:rsid w:val="5B78084B"/>
    <w:rsid w:val="5B821731"/>
    <w:rsid w:val="5B856DA7"/>
    <w:rsid w:val="5B96C8A3"/>
    <w:rsid w:val="5B96F55D"/>
    <w:rsid w:val="5B9855A7"/>
    <w:rsid w:val="5BB1ACF8"/>
    <w:rsid w:val="5BBC43F7"/>
    <w:rsid w:val="5BC242DC"/>
    <w:rsid w:val="5BC4F261"/>
    <w:rsid w:val="5BDAEFB1"/>
    <w:rsid w:val="5BDC80DA"/>
    <w:rsid w:val="5BDF6468"/>
    <w:rsid w:val="5BE717AC"/>
    <w:rsid w:val="5BE8E47E"/>
    <w:rsid w:val="5BEEAB09"/>
    <w:rsid w:val="5BF71EA3"/>
    <w:rsid w:val="5BFBA5F3"/>
    <w:rsid w:val="5BFEBD8F"/>
    <w:rsid w:val="5C021074"/>
    <w:rsid w:val="5C372FB0"/>
    <w:rsid w:val="5C41D880"/>
    <w:rsid w:val="5C4CD29E"/>
    <w:rsid w:val="5C5073D8"/>
    <w:rsid w:val="5C530C1D"/>
    <w:rsid w:val="5C5BCAFB"/>
    <w:rsid w:val="5C5D5545"/>
    <w:rsid w:val="5C603F87"/>
    <w:rsid w:val="5C65B06C"/>
    <w:rsid w:val="5C6EDFDD"/>
    <w:rsid w:val="5C703C64"/>
    <w:rsid w:val="5C706AC1"/>
    <w:rsid w:val="5C788B84"/>
    <w:rsid w:val="5C947297"/>
    <w:rsid w:val="5C98EBBE"/>
    <w:rsid w:val="5CB14548"/>
    <w:rsid w:val="5CC9B0BB"/>
    <w:rsid w:val="5CCC5CEB"/>
    <w:rsid w:val="5CD362E2"/>
    <w:rsid w:val="5CD6493C"/>
    <w:rsid w:val="5CDAD0D1"/>
    <w:rsid w:val="5CDB250B"/>
    <w:rsid w:val="5CDCD11E"/>
    <w:rsid w:val="5CDEC467"/>
    <w:rsid w:val="5CEB8AAA"/>
    <w:rsid w:val="5CF332DC"/>
    <w:rsid w:val="5D010B4F"/>
    <w:rsid w:val="5D05746F"/>
    <w:rsid w:val="5D10E278"/>
    <w:rsid w:val="5D1FF989"/>
    <w:rsid w:val="5D200E7E"/>
    <w:rsid w:val="5D21B16F"/>
    <w:rsid w:val="5D2A6290"/>
    <w:rsid w:val="5D38003F"/>
    <w:rsid w:val="5D40327F"/>
    <w:rsid w:val="5D462807"/>
    <w:rsid w:val="5D556791"/>
    <w:rsid w:val="5D5F742A"/>
    <w:rsid w:val="5D73B8AE"/>
    <w:rsid w:val="5D833857"/>
    <w:rsid w:val="5D868326"/>
    <w:rsid w:val="5D86FA70"/>
    <w:rsid w:val="5D8AFB46"/>
    <w:rsid w:val="5D8E5447"/>
    <w:rsid w:val="5DA18C0A"/>
    <w:rsid w:val="5DA228E2"/>
    <w:rsid w:val="5DAC2144"/>
    <w:rsid w:val="5DB7C494"/>
    <w:rsid w:val="5DBDCDE8"/>
    <w:rsid w:val="5DC2D64B"/>
    <w:rsid w:val="5DCA1C66"/>
    <w:rsid w:val="5DDE6436"/>
    <w:rsid w:val="5DE4655F"/>
    <w:rsid w:val="5DECA6D7"/>
    <w:rsid w:val="5DEECBCA"/>
    <w:rsid w:val="5DF1E9EA"/>
    <w:rsid w:val="5DF40D88"/>
    <w:rsid w:val="5DF8CC9A"/>
    <w:rsid w:val="5E118850"/>
    <w:rsid w:val="5E13B38B"/>
    <w:rsid w:val="5E21E4D1"/>
    <w:rsid w:val="5E2532CD"/>
    <w:rsid w:val="5E26C9E7"/>
    <w:rsid w:val="5E2C784C"/>
    <w:rsid w:val="5E375B35"/>
    <w:rsid w:val="5E3A1450"/>
    <w:rsid w:val="5E3F9C94"/>
    <w:rsid w:val="5E446497"/>
    <w:rsid w:val="5E4F58F7"/>
    <w:rsid w:val="5E5359C1"/>
    <w:rsid w:val="5E538F89"/>
    <w:rsid w:val="5E5F05AF"/>
    <w:rsid w:val="5E5F4CCD"/>
    <w:rsid w:val="5E61113C"/>
    <w:rsid w:val="5E677BAD"/>
    <w:rsid w:val="5E6A1AF9"/>
    <w:rsid w:val="5E7538EC"/>
    <w:rsid w:val="5E796DBB"/>
    <w:rsid w:val="5E8C8441"/>
    <w:rsid w:val="5E8E13F9"/>
    <w:rsid w:val="5E9555F5"/>
    <w:rsid w:val="5E9A5185"/>
    <w:rsid w:val="5EA005B0"/>
    <w:rsid w:val="5EA26CE2"/>
    <w:rsid w:val="5EA2A721"/>
    <w:rsid w:val="5EA3FB3E"/>
    <w:rsid w:val="5EA70153"/>
    <w:rsid w:val="5EA7E3C3"/>
    <w:rsid w:val="5EB3981D"/>
    <w:rsid w:val="5EB3EB2F"/>
    <w:rsid w:val="5EB5EA91"/>
    <w:rsid w:val="5EBB5B93"/>
    <w:rsid w:val="5EBDFDD5"/>
    <w:rsid w:val="5EC1084F"/>
    <w:rsid w:val="5EC47EAC"/>
    <w:rsid w:val="5EC52073"/>
    <w:rsid w:val="5ED22945"/>
    <w:rsid w:val="5EDF4343"/>
    <w:rsid w:val="5EE28DC6"/>
    <w:rsid w:val="5EE699EB"/>
    <w:rsid w:val="5EF5A787"/>
    <w:rsid w:val="5F0D0FE7"/>
    <w:rsid w:val="5F1A98E0"/>
    <w:rsid w:val="5F1E53D1"/>
    <w:rsid w:val="5F3339DD"/>
    <w:rsid w:val="5F3C9E78"/>
    <w:rsid w:val="5F3E361D"/>
    <w:rsid w:val="5F410348"/>
    <w:rsid w:val="5F44DAF7"/>
    <w:rsid w:val="5F526BFD"/>
    <w:rsid w:val="5F583572"/>
    <w:rsid w:val="5F5B0A16"/>
    <w:rsid w:val="5F5DF0CF"/>
    <w:rsid w:val="5F5F0802"/>
    <w:rsid w:val="5F604F09"/>
    <w:rsid w:val="5F641FCB"/>
    <w:rsid w:val="5F65D46E"/>
    <w:rsid w:val="5F6DFD42"/>
    <w:rsid w:val="5F77BF00"/>
    <w:rsid w:val="5F8412A5"/>
    <w:rsid w:val="5F904818"/>
    <w:rsid w:val="5F978ECA"/>
    <w:rsid w:val="5F9815B8"/>
    <w:rsid w:val="5F9CE53D"/>
    <w:rsid w:val="5F9E7745"/>
    <w:rsid w:val="5FA6C0DE"/>
    <w:rsid w:val="5FA6EAFE"/>
    <w:rsid w:val="5FAA8FFD"/>
    <w:rsid w:val="5FAAD880"/>
    <w:rsid w:val="5FB43097"/>
    <w:rsid w:val="5FBBB90C"/>
    <w:rsid w:val="5FBFB9F9"/>
    <w:rsid w:val="5FC31650"/>
    <w:rsid w:val="5FC34932"/>
    <w:rsid w:val="5FC6F058"/>
    <w:rsid w:val="5FD252A7"/>
    <w:rsid w:val="5FE788BC"/>
    <w:rsid w:val="5FEE6D6A"/>
    <w:rsid w:val="5FF46190"/>
    <w:rsid w:val="5FF645D1"/>
    <w:rsid w:val="5FF8F323"/>
    <w:rsid w:val="5FFA18DE"/>
    <w:rsid w:val="600A23A7"/>
    <w:rsid w:val="600E040B"/>
    <w:rsid w:val="6013C3C1"/>
    <w:rsid w:val="601DB397"/>
    <w:rsid w:val="60273730"/>
    <w:rsid w:val="602925D3"/>
    <w:rsid w:val="602E3DD3"/>
    <w:rsid w:val="603EFD1E"/>
    <w:rsid w:val="60412DE4"/>
    <w:rsid w:val="60483136"/>
    <w:rsid w:val="60485A62"/>
    <w:rsid w:val="604DFC07"/>
    <w:rsid w:val="60527113"/>
    <w:rsid w:val="60581D43"/>
    <w:rsid w:val="605A3FFD"/>
    <w:rsid w:val="605E24C8"/>
    <w:rsid w:val="6073F5B6"/>
    <w:rsid w:val="607D2AAB"/>
    <w:rsid w:val="6083495B"/>
    <w:rsid w:val="6087CBB3"/>
    <w:rsid w:val="60884170"/>
    <w:rsid w:val="60946895"/>
    <w:rsid w:val="609D0553"/>
    <w:rsid w:val="609D392B"/>
    <w:rsid w:val="60AAF781"/>
    <w:rsid w:val="60B8C9F3"/>
    <w:rsid w:val="60BBF945"/>
    <w:rsid w:val="60C74D87"/>
    <w:rsid w:val="60C86AD6"/>
    <w:rsid w:val="60C8DD58"/>
    <w:rsid w:val="60D38359"/>
    <w:rsid w:val="60DB44D5"/>
    <w:rsid w:val="60ED682F"/>
    <w:rsid w:val="60EFFB23"/>
    <w:rsid w:val="61057EBF"/>
    <w:rsid w:val="6107022A"/>
    <w:rsid w:val="611074F3"/>
    <w:rsid w:val="61148EBE"/>
    <w:rsid w:val="6119413A"/>
    <w:rsid w:val="611D083C"/>
    <w:rsid w:val="61247696"/>
    <w:rsid w:val="61292605"/>
    <w:rsid w:val="612E9D65"/>
    <w:rsid w:val="6131F959"/>
    <w:rsid w:val="61367740"/>
    <w:rsid w:val="61388C11"/>
    <w:rsid w:val="61405F01"/>
    <w:rsid w:val="6152ABEC"/>
    <w:rsid w:val="6159FDA0"/>
    <w:rsid w:val="615CD710"/>
    <w:rsid w:val="616489BB"/>
    <w:rsid w:val="61658AC3"/>
    <w:rsid w:val="61772FB8"/>
    <w:rsid w:val="617A236D"/>
    <w:rsid w:val="6184E883"/>
    <w:rsid w:val="61871F01"/>
    <w:rsid w:val="6188113A"/>
    <w:rsid w:val="618DC705"/>
    <w:rsid w:val="618E0064"/>
    <w:rsid w:val="61914386"/>
    <w:rsid w:val="6191F936"/>
    <w:rsid w:val="619EA28B"/>
    <w:rsid w:val="61A1DD0F"/>
    <w:rsid w:val="61BD9118"/>
    <w:rsid w:val="61E03F3A"/>
    <w:rsid w:val="61E3515E"/>
    <w:rsid w:val="61EE3323"/>
    <w:rsid w:val="61F5A716"/>
    <w:rsid w:val="61FD6CE9"/>
    <w:rsid w:val="61FDCACF"/>
    <w:rsid w:val="6201E1AC"/>
    <w:rsid w:val="6203E2ED"/>
    <w:rsid w:val="620F4748"/>
    <w:rsid w:val="621E7330"/>
    <w:rsid w:val="62257FC4"/>
    <w:rsid w:val="62427D80"/>
    <w:rsid w:val="6253528C"/>
    <w:rsid w:val="62592675"/>
    <w:rsid w:val="625A0845"/>
    <w:rsid w:val="625E3E46"/>
    <w:rsid w:val="62630E97"/>
    <w:rsid w:val="6264FA06"/>
    <w:rsid w:val="626B8F7C"/>
    <w:rsid w:val="62703D3F"/>
    <w:rsid w:val="62746676"/>
    <w:rsid w:val="6279B379"/>
    <w:rsid w:val="6284B0DD"/>
    <w:rsid w:val="628EA139"/>
    <w:rsid w:val="629683AC"/>
    <w:rsid w:val="629D757B"/>
    <w:rsid w:val="629E2BDB"/>
    <w:rsid w:val="62AE659A"/>
    <w:rsid w:val="62B20B5C"/>
    <w:rsid w:val="62BB28EC"/>
    <w:rsid w:val="62BFC050"/>
    <w:rsid w:val="62C4CDC0"/>
    <w:rsid w:val="62C71FFE"/>
    <w:rsid w:val="62CB9F14"/>
    <w:rsid w:val="62CF947C"/>
    <w:rsid w:val="62D5DAF9"/>
    <w:rsid w:val="63019A7B"/>
    <w:rsid w:val="630BDE8A"/>
    <w:rsid w:val="630E5507"/>
    <w:rsid w:val="63110C32"/>
    <w:rsid w:val="63251CBE"/>
    <w:rsid w:val="6326469D"/>
    <w:rsid w:val="634393BC"/>
    <w:rsid w:val="63577017"/>
    <w:rsid w:val="63649AE2"/>
    <w:rsid w:val="6368A3E4"/>
    <w:rsid w:val="636C2431"/>
    <w:rsid w:val="63743614"/>
    <w:rsid w:val="63878FDB"/>
    <w:rsid w:val="63951D51"/>
    <w:rsid w:val="63952A43"/>
    <w:rsid w:val="639C2A63"/>
    <w:rsid w:val="63A0B6D0"/>
    <w:rsid w:val="63A98025"/>
    <w:rsid w:val="63ACC001"/>
    <w:rsid w:val="63BF6B54"/>
    <w:rsid w:val="63C269AF"/>
    <w:rsid w:val="63CFEA1E"/>
    <w:rsid w:val="63DBFD98"/>
    <w:rsid w:val="63E05355"/>
    <w:rsid w:val="63E46933"/>
    <w:rsid w:val="63E4DE4D"/>
    <w:rsid w:val="63EBD220"/>
    <w:rsid w:val="63FBCAEB"/>
    <w:rsid w:val="63FDC30E"/>
    <w:rsid w:val="6403C1AA"/>
    <w:rsid w:val="6404BA5D"/>
    <w:rsid w:val="6409BE55"/>
    <w:rsid w:val="640C6EDA"/>
    <w:rsid w:val="6411BF4D"/>
    <w:rsid w:val="64122C52"/>
    <w:rsid w:val="64147867"/>
    <w:rsid w:val="6418757A"/>
    <w:rsid w:val="64304F01"/>
    <w:rsid w:val="64334DEB"/>
    <w:rsid w:val="643415DD"/>
    <w:rsid w:val="643BB804"/>
    <w:rsid w:val="643E31E1"/>
    <w:rsid w:val="6453AA35"/>
    <w:rsid w:val="6461A727"/>
    <w:rsid w:val="6468CD9A"/>
    <w:rsid w:val="64711351"/>
    <w:rsid w:val="64744D6A"/>
    <w:rsid w:val="648616CB"/>
    <w:rsid w:val="648A48F0"/>
    <w:rsid w:val="648EDA15"/>
    <w:rsid w:val="64910F37"/>
    <w:rsid w:val="649713FB"/>
    <w:rsid w:val="649845C5"/>
    <w:rsid w:val="64A0BA3B"/>
    <w:rsid w:val="64AF92EB"/>
    <w:rsid w:val="64BC9E88"/>
    <w:rsid w:val="64DFB218"/>
    <w:rsid w:val="64E05656"/>
    <w:rsid w:val="64E6D0DC"/>
    <w:rsid w:val="64E8ECCA"/>
    <w:rsid w:val="64F329C1"/>
    <w:rsid w:val="64F5D666"/>
    <w:rsid w:val="65022AEF"/>
    <w:rsid w:val="65097EF4"/>
    <w:rsid w:val="651B8B06"/>
    <w:rsid w:val="651EE1DA"/>
    <w:rsid w:val="652C4BA9"/>
    <w:rsid w:val="652D635B"/>
    <w:rsid w:val="653CE33E"/>
    <w:rsid w:val="653E536B"/>
    <w:rsid w:val="65490080"/>
    <w:rsid w:val="655A83C9"/>
    <w:rsid w:val="655B6616"/>
    <w:rsid w:val="655DF4D7"/>
    <w:rsid w:val="655E9137"/>
    <w:rsid w:val="655F036B"/>
    <w:rsid w:val="65650A11"/>
    <w:rsid w:val="65699BD7"/>
    <w:rsid w:val="656CBEA5"/>
    <w:rsid w:val="657383F6"/>
    <w:rsid w:val="65757C83"/>
    <w:rsid w:val="657E1C13"/>
    <w:rsid w:val="65862A19"/>
    <w:rsid w:val="6587635C"/>
    <w:rsid w:val="658F4449"/>
    <w:rsid w:val="658FE8FB"/>
    <w:rsid w:val="65928FE1"/>
    <w:rsid w:val="659F4E98"/>
    <w:rsid w:val="65A720BF"/>
    <w:rsid w:val="65AC2B41"/>
    <w:rsid w:val="65B5C91A"/>
    <w:rsid w:val="65C1CCB2"/>
    <w:rsid w:val="65C771CA"/>
    <w:rsid w:val="65CF46F7"/>
    <w:rsid w:val="65CFC7E5"/>
    <w:rsid w:val="65D71061"/>
    <w:rsid w:val="65D757DC"/>
    <w:rsid w:val="65DF4FF7"/>
    <w:rsid w:val="65E4621C"/>
    <w:rsid w:val="65EE3920"/>
    <w:rsid w:val="6601F518"/>
    <w:rsid w:val="661DD26B"/>
    <w:rsid w:val="661E7E67"/>
    <w:rsid w:val="661EEB93"/>
    <w:rsid w:val="662358F1"/>
    <w:rsid w:val="66339E47"/>
    <w:rsid w:val="663525CF"/>
    <w:rsid w:val="66360403"/>
    <w:rsid w:val="66467E60"/>
    <w:rsid w:val="664BC369"/>
    <w:rsid w:val="665BB1EC"/>
    <w:rsid w:val="665E9D67"/>
    <w:rsid w:val="66648DC1"/>
    <w:rsid w:val="66684B19"/>
    <w:rsid w:val="66763023"/>
    <w:rsid w:val="668C5C7E"/>
    <w:rsid w:val="6691CDCA"/>
    <w:rsid w:val="669522AB"/>
    <w:rsid w:val="669DACE3"/>
    <w:rsid w:val="66AA043F"/>
    <w:rsid w:val="66AA7B7D"/>
    <w:rsid w:val="66B06C00"/>
    <w:rsid w:val="66C5BE64"/>
    <w:rsid w:val="66CD1FD6"/>
    <w:rsid w:val="66D58AF8"/>
    <w:rsid w:val="66DBDFA5"/>
    <w:rsid w:val="66E5F14B"/>
    <w:rsid w:val="66E76FC9"/>
    <w:rsid w:val="66F5E3A5"/>
    <w:rsid w:val="6700F9AA"/>
    <w:rsid w:val="670FFD7E"/>
    <w:rsid w:val="671C4E02"/>
    <w:rsid w:val="67203F57"/>
    <w:rsid w:val="6723FE73"/>
    <w:rsid w:val="672BB263"/>
    <w:rsid w:val="6742BA80"/>
    <w:rsid w:val="67501B57"/>
    <w:rsid w:val="67550AD4"/>
    <w:rsid w:val="675C2F7E"/>
    <w:rsid w:val="6767CB3D"/>
    <w:rsid w:val="6769EB62"/>
    <w:rsid w:val="676BF9B8"/>
    <w:rsid w:val="6775A648"/>
    <w:rsid w:val="6776E9A4"/>
    <w:rsid w:val="67914C0F"/>
    <w:rsid w:val="67A3CB7D"/>
    <w:rsid w:val="67A5A3AA"/>
    <w:rsid w:val="67A96510"/>
    <w:rsid w:val="67B1BDE2"/>
    <w:rsid w:val="67B50E69"/>
    <w:rsid w:val="67C4307A"/>
    <w:rsid w:val="67D47314"/>
    <w:rsid w:val="67D79AC8"/>
    <w:rsid w:val="67D8D387"/>
    <w:rsid w:val="67D978D2"/>
    <w:rsid w:val="67DF37A0"/>
    <w:rsid w:val="67E031B5"/>
    <w:rsid w:val="67E3BC28"/>
    <w:rsid w:val="67E787FF"/>
    <w:rsid w:val="67F5C8CE"/>
    <w:rsid w:val="68071667"/>
    <w:rsid w:val="680FE865"/>
    <w:rsid w:val="681A265B"/>
    <w:rsid w:val="681E46BB"/>
    <w:rsid w:val="681EA96C"/>
    <w:rsid w:val="681F6FE9"/>
    <w:rsid w:val="6828B162"/>
    <w:rsid w:val="6828FDDD"/>
    <w:rsid w:val="682E95CB"/>
    <w:rsid w:val="68305782"/>
    <w:rsid w:val="6832D56A"/>
    <w:rsid w:val="68359CFF"/>
    <w:rsid w:val="683E4D19"/>
    <w:rsid w:val="68493481"/>
    <w:rsid w:val="684C5463"/>
    <w:rsid w:val="684EF297"/>
    <w:rsid w:val="685E1552"/>
    <w:rsid w:val="686BC2FF"/>
    <w:rsid w:val="68721959"/>
    <w:rsid w:val="687FA037"/>
    <w:rsid w:val="688250A5"/>
    <w:rsid w:val="6883D9AF"/>
    <w:rsid w:val="6884553C"/>
    <w:rsid w:val="6885F9FF"/>
    <w:rsid w:val="6888B0D5"/>
    <w:rsid w:val="688A4520"/>
    <w:rsid w:val="68910616"/>
    <w:rsid w:val="68975C9A"/>
    <w:rsid w:val="68B47A44"/>
    <w:rsid w:val="68B6C145"/>
    <w:rsid w:val="68B80488"/>
    <w:rsid w:val="68BA92A3"/>
    <w:rsid w:val="68C37CA5"/>
    <w:rsid w:val="68C914E4"/>
    <w:rsid w:val="68CCCC3E"/>
    <w:rsid w:val="68D461B7"/>
    <w:rsid w:val="68D7EC58"/>
    <w:rsid w:val="68DBEFF0"/>
    <w:rsid w:val="68F37B29"/>
    <w:rsid w:val="68F64874"/>
    <w:rsid w:val="68F7C3DE"/>
    <w:rsid w:val="68F90F48"/>
    <w:rsid w:val="691F9F3A"/>
    <w:rsid w:val="69217AD2"/>
    <w:rsid w:val="69299F72"/>
    <w:rsid w:val="6930FF18"/>
    <w:rsid w:val="693526B7"/>
    <w:rsid w:val="693AEA06"/>
    <w:rsid w:val="6942A6DB"/>
    <w:rsid w:val="6948705B"/>
    <w:rsid w:val="695CB3D4"/>
    <w:rsid w:val="695CCAFC"/>
    <w:rsid w:val="696C529D"/>
    <w:rsid w:val="6983ACA0"/>
    <w:rsid w:val="6989EB47"/>
    <w:rsid w:val="698DEFB4"/>
    <w:rsid w:val="698F6A48"/>
    <w:rsid w:val="69959394"/>
    <w:rsid w:val="69993506"/>
    <w:rsid w:val="699C68F6"/>
    <w:rsid w:val="699D870F"/>
    <w:rsid w:val="69A992F4"/>
    <w:rsid w:val="69AD9D28"/>
    <w:rsid w:val="69AF3F4D"/>
    <w:rsid w:val="69BD520C"/>
    <w:rsid w:val="69BDF35D"/>
    <w:rsid w:val="69C56ED9"/>
    <w:rsid w:val="69CF3521"/>
    <w:rsid w:val="69D85032"/>
    <w:rsid w:val="69E6DF2F"/>
    <w:rsid w:val="69EF4697"/>
    <w:rsid w:val="6A035DD5"/>
    <w:rsid w:val="6A036456"/>
    <w:rsid w:val="6A0C804D"/>
    <w:rsid w:val="6A172AE5"/>
    <w:rsid w:val="6A238C32"/>
    <w:rsid w:val="6A241DDE"/>
    <w:rsid w:val="6A248AB3"/>
    <w:rsid w:val="6A259466"/>
    <w:rsid w:val="6A2EDA67"/>
    <w:rsid w:val="6A309618"/>
    <w:rsid w:val="6A3109B0"/>
    <w:rsid w:val="6A3898D3"/>
    <w:rsid w:val="6A431A28"/>
    <w:rsid w:val="6A440EE8"/>
    <w:rsid w:val="6A466908"/>
    <w:rsid w:val="6A4A1EBE"/>
    <w:rsid w:val="6A604981"/>
    <w:rsid w:val="6A62AA99"/>
    <w:rsid w:val="6A65A1BC"/>
    <w:rsid w:val="6A6838C1"/>
    <w:rsid w:val="6A745633"/>
    <w:rsid w:val="6A7D6A6D"/>
    <w:rsid w:val="6A8E2096"/>
    <w:rsid w:val="6A8E28F1"/>
    <w:rsid w:val="6AA09E4B"/>
    <w:rsid w:val="6AA56CF0"/>
    <w:rsid w:val="6AABEF7D"/>
    <w:rsid w:val="6ABC7E4E"/>
    <w:rsid w:val="6ACC91E5"/>
    <w:rsid w:val="6AD85E4D"/>
    <w:rsid w:val="6ADF65E2"/>
    <w:rsid w:val="6ADFEC7D"/>
    <w:rsid w:val="6AEA49F3"/>
    <w:rsid w:val="6AF22219"/>
    <w:rsid w:val="6AF40133"/>
    <w:rsid w:val="6AFB305F"/>
    <w:rsid w:val="6B03FECF"/>
    <w:rsid w:val="6B0458A7"/>
    <w:rsid w:val="6B06951E"/>
    <w:rsid w:val="6B099A4D"/>
    <w:rsid w:val="6B0BCB11"/>
    <w:rsid w:val="6B116770"/>
    <w:rsid w:val="6B13D500"/>
    <w:rsid w:val="6B18EB00"/>
    <w:rsid w:val="6B205B20"/>
    <w:rsid w:val="6B2DDCE1"/>
    <w:rsid w:val="6B362C10"/>
    <w:rsid w:val="6B4F3A4B"/>
    <w:rsid w:val="6B55C5FF"/>
    <w:rsid w:val="6B5AF1DB"/>
    <w:rsid w:val="6B5E57A8"/>
    <w:rsid w:val="6B5E8587"/>
    <w:rsid w:val="6B688DAC"/>
    <w:rsid w:val="6B6BBFC9"/>
    <w:rsid w:val="6B7B72CE"/>
    <w:rsid w:val="6B7F0454"/>
    <w:rsid w:val="6B81AA55"/>
    <w:rsid w:val="6B9EF4B7"/>
    <w:rsid w:val="6BA43164"/>
    <w:rsid w:val="6BAC7FCE"/>
    <w:rsid w:val="6BC447B2"/>
    <w:rsid w:val="6BCE0BAE"/>
    <w:rsid w:val="6BD3BDDD"/>
    <w:rsid w:val="6BD4D6E1"/>
    <w:rsid w:val="6BD53F9D"/>
    <w:rsid w:val="6BD558A3"/>
    <w:rsid w:val="6BDD1D13"/>
    <w:rsid w:val="6BDF200F"/>
    <w:rsid w:val="6BE39B2E"/>
    <w:rsid w:val="6BE5543C"/>
    <w:rsid w:val="6BE67E75"/>
    <w:rsid w:val="6BEA4A64"/>
    <w:rsid w:val="6BF9C7F4"/>
    <w:rsid w:val="6C0264C0"/>
    <w:rsid w:val="6C091EC4"/>
    <w:rsid w:val="6C096751"/>
    <w:rsid w:val="6C0C8F8D"/>
    <w:rsid w:val="6C293922"/>
    <w:rsid w:val="6C2E9C72"/>
    <w:rsid w:val="6C3AEB2F"/>
    <w:rsid w:val="6C3B3C65"/>
    <w:rsid w:val="6C3EE75A"/>
    <w:rsid w:val="6C3FC028"/>
    <w:rsid w:val="6C4C5559"/>
    <w:rsid w:val="6C50CE28"/>
    <w:rsid w:val="6C5AE38C"/>
    <w:rsid w:val="6C61344B"/>
    <w:rsid w:val="6C650086"/>
    <w:rsid w:val="6C6806AF"/>
    <w:rsid w:val="6C6F5247"/>
    <w:rsid w:val="6C74A8F9"/>
    <w:rsid w:val="6C758571"/>
    <w:rsid w:val="6C75D2C0"/>
    <w:rsid w:val="6C805869"/>
    <w:rsid w:val="6C86F1BA"/>
    <w:rsid w:val="6CA21CFC"/>
    <w:rsid w:val="6CA88C20"/>
    <w:rsid w:val="6CB0390B"/>
    <w:rsid w:val="6CBE104F"/>
    <w:rsid w:val="6CC9409A"/>
    <w:rsid w:val="6CCCC208"/>
    <w:rsid w:val="6CD27E70"/>
    <w:rsid w:val="6CD36B96"/>
    <w:rsid w:val="6CD3C495"/>
    <w:rsid w:val="6CE133B9"/>
    <w:rsid w:val="6CE7328A"/>
    <w:rsid w:val="6CE8C972"/>
    <w:rsid w:val="6CFE8F3A"/>
    <w:rsid w:val="6D0B345F"/>
    <w:rsid w:val="6D0DDBE5"/>
    <w:rsid w:val="6D0F6AF8"/>
    <w:rsid w:val="6D12C7B2"/>
    <w:rsid w:val="6D1A940F"/>
    <w:rsid w:val="6D2028CF"/>
    <w:rsid w:val="6D211F14"/>
    <w:rsid w:val="6D432ECA"/>
    <w:rsid w:val="6D448813"/>
    <w:rsid w:val="6D48E843"/>
    <w:rsid w:val="6D635110"/>
    <w:rsid w:val="6D6A04A5"/>
    <w:rsid w:val="6D6C7DC5"/>
    <w:rsid w:val="6D75BDD6"/>
    <w:rsid w:val="6D816BFD"/>
    <w:rsid w:val="6D83D4F0"/>
    <w:rsid w:val="6D852C2B"/>
    <w:rsid w:val="6D8B8799"/>
    <w:rsid w:val="6D8C28E5"/>
    <w:rsid w:val="6DAB0A73"/>
    <w:rsid w:val="6DC02724"/>
    <w:rsid w:val="6DC10FD2"/>
    <w:rsid w:val="6DC598D8"/>
    <w:rsid w:val="6DD04DAF"/>
    <w:rsid w:val="6DE07891"/>
    <w:rsid w:val="6DE8DA22"/>
    <w:rsid w:val="6DEDC6CF"/>
    <w:rsid w:val="6DF51AA3"/>
    <w:rsid w:val="6DFCEEC4"/>
    <w:rsid w:val="6E0A352F"/>
    <w:rsid w:val="6E1349A5"/>
    <w:rsid w:val="6E19115F"/>
    <w:rsid w:val="6E256A9C"/>
    <w:rsid w:val="6E31028D"/>
    <w:rsid w:val="6E4A7449"/>
    <w:rsid w:val="6E4FBCA9"/>
    <w:rsid w:val="6E547820"/>
    <w:rsid w:val="6E5E5FA3"/>
    <w:rsid w:val="6E69EB98"/>
    <w:rsid w:val="6E6A1586"/>
    <w:rsid w:val="6E6D2080"/>
    <w:rsid w:val="6E704D25"/>
    <w:rsid w:val="6E70B4D4"/>
    <w:rsid w:val="6E740E8E"/>
    <w:rsid w:val="6E7EAA6E"/>
    <w:rsid w:val="6E832017"/>
    <w:rsid w:val="6E868442"/>
    <w:rsid w:val="6E9161C8"/>
    <w:rsid w:val="6E981B07"/>
    <w:rsid w:val="6E991EB9"/>
    <w:rsid w:val="6EA8BD0C"/>
    <w:rsid w:val="6EB28E0A"/>
    <w:rsid w:val="6EB94E8C"/>
    <w:rsid w:val="6EB984AC"/>
    <w:rsid w:val="6EDCC279"/>
    <w:rsid w:val="6EE405AB"/>
    <w:rsid w:val="6EEC1FEF"/>
    <w:rsid w:val="6EF59400"/>
    <w:rsid w:val="6EF66095"/>
    <w:rsid w:val="6EF99470"/>
    <w:rsid w:val="6F04FAD9"/>
    <w:rsid w:val="6F1932EC"/>
    <w:rsid w:val="6F20493A"/>
    <w:rsid w:val="6F3236A4"/>
    <w:rsid w:val="6F327BBD"/>
    <w:rsid w:val="6F335A1A"/>
    <w:rsid w:val="6F36A89F"/>
    <w:rsid w:val="6F3D2AC2"/>
    <w:rsid w:val="6F451EED"/>
    <w:rsid w:val="6F4CC93A"/>
    <w:rsid w:val="6F535964"/>
    <w:rsid w:val="6F59595F"/>
    <w:rsid w:val="6F6331CA"/>
    <w:rsid w:val="6F649FFB"/>
    <w:rsid w:val="6F7C3895"/>
    <w:rsid w:val="6F8526B1"/>
    <w:rsid w:val="6F98AD3C"/>
    <w:rsid w:val="6F9F36CC"/>
    <w:rsid w:val="6FAEBF6C"/>
    <w:rsid w:val="6FB75087"/>
    <w:rsid w:val="6FC3C737"/>
    <w:rsid w:val="6FC9027D"/>
    <w:rsid w:val="6FCBB60A"/>
    <w:rsid w:val="6FCDE2C1"/>
    <w:rsid w:val="6FCE1CDC"/>
    <w:rsid w:val="6FD64F79"/>
    <w:rsid w:val="6FDA9429"/>
    <w:rsid w:val="6FE00A20"/>
    <w:rsid w:val="6FE2CD8D"/>
    <w:rsid w:val="6FE504AC"/>
    <w:rsid w:val="6FE53B9A"/>
    <w:rsid w:val="6FEC59E0"/>
    <w:rsid w:val="6FF2FF12"/>
    <w:rsid w:val="6FF9036E"/>
    <w:rsid w:val="7000A05C"/>
    <w:rsid w:val="700FEF04"/>
    <w:rsid w:val="7012FC50"/>
    <w:rsid w:val="701988F2"/>
    <w:rsid w:val="7031D123"/>
    <w:rsid w:val="7032672E"/>
    <w:rsid w:val="70331D91"/>
    <w:rsid w:val="7037C770"/>
    <w:rsid w:val="704A8227"/>
    <w:rsid w:val="704D8544"/>
    <w:rsid w:val="7051266D"/>
    <w:rsid w:val="70575C59"/>
    <w:rsid w:val="7087B01F"/>
    <w:rsid w:val="708F07E8"/>
    <w:rsid w:val="708F0C43"/>
    <w:rsid w:val="708F162B"/>
    <w:rsid w:val="709FF3A9"/>
    <w:rsid w:val="70A0ECE4"/>
    <w:rsid w:val="70A8E99E"/>
    <w:rsid w:val="70B34578"/>
    <w:rsid w:val="70B56EA8"/>
    <w:rsid w:val="70B7AA78"/>
    <w:rsid w:val="70B8CD4A"/>
    <w:rsid w:val="70CCB325"/>
    <w:rsid w:val="70D4D030"/>
    <w:rsid w:val="70DB4AD2"/>
    <w:rsid w:val="70E505E3"/>
    <w:rsid w:val="70E5EB69"/>
    <w:rsid w:val="70E63412"/>
    <w:rsid w:val="70F68E9C"/>
    <w:rsid w:val="70F8B1A2"/>
    <w:rsid w:val="70FA2608"/>
    <w:rsid w:val="70FB35C9"/>
    <w:rsid w:val="710ABC1B"/>
    <w:rsid w:val="710D5746"/>
    <w:rsid w:val="7112D94F"/>
    <w:rsid w:val="71195250"/>
    <w:rsid w:val="711B176E"/>
    <w:rsid w:val="713353F8"/>
    <w:rsid w:val="713F1DFA"/>
    <w:rsid w:val="7140BC74"/>
    <w:rsid w:val="714C4FB5"/>
    <w:rsid w:val="714E52AC"/>
    <w:rsid w:val="7154159F"/>
    <w:rsid w:val="715B0D5E"/>
    <w:rsid w:val="7162D5B3"/>
    <w:rsid w:val="71660082"/>
    <w:rsid w:val="717279C5"/>
    <w:rsid w:val="717B4848"/>
    <w:rsid w:val="717D5B24"/>
    <w:rsid w:val="71822FC4"/>
    <w:rsid w:val="7194A206"/>
    <w:rsid w:val="719DD592"/>
    <w:rsid w:val="71A53214"/>
    <w:rsid w:val="71A9ABFF"/>
    <w:rsid w:val="71B5CA43"/>
    <w:rsid w:val="71C0B432"/>
    <w:rsid w:val="71C399BA"/>
    <w:rsid w:val="71C496AA"/>
    <w:rsid w:val="71C4C2BE"/>
    <w:rsid w:val="71C9F491"/>
    <w:rsid w:val="71CBCCA5"/>
    <w:rsid w:val="71D09C43"/>
    <w:rsid w:val="71DD13A9"/>
    <w:rsid w:val="71F3BCB0"/>
    <w:rsid w:val="71FE07E9"/>
    <w:rsid w:val="72075F9F"/>
    <w:rsid w:val="720DE533"/>
    <w:rsid w:val="7213927D"/>
    <w:rsid w:val="721428DD"/>
    <w:rsid w:val="721E812F"/>
    <w:rsid w:val="72297095"/>
    <w:rsid w:val="722F3050"/>
    <w:rsid w:val="7236507D"/>
    <w:rsid w:val="72409959"/>
    <w:rsid w:val="725E4290"/>
    <w:rsid w:val="7262220B"/>
    <w:rsid w:val="726E42A2"/>
    <w:rsid w:val="7270FDD0"/>
    <w:rsid w:val="7273E3AC"/>
    <w:rsid w:val="727A41EE"/>
    <w:rsid w:val="727A6367"/>
    <w:rsid w:val="72904470"/>
    <w:rsid w:val="7291D037"/>
    <w:rsid w:val="72993EF5"/>
    <w:rsid w:val="729A7532"/>
    <w:rsid w:val="72A7D4BA"/>
    <w:rsid w:val="72AA0E08"/>
    <w:rsid w:val="72C8FF91"/>
    <w:rsid w:val="72D52FA9"/>
    <w:rsid w:val="72EFC5C2"/>
    <w:rsid w:val="72F09BD1"/>
    <w:rsid w:val="72F0D615"/>
    <w:rsid w:val="73011C20"/>
    <w:rsid w:val="7304EFD3"/>
    <w:rsid w:val="731A7A50"/>
    <w:rsid w:val="73277FCA"/>
    <w:rsid w:val="73315A95"/>
    <w:rsid w:val="734AA9EF"/>
    <w:rsid w:val="734B8994"/>
    <w:rsid w:val="73601ABC"/>
    <w:rsid w:val="736211CF"/>
    <w:rsid w:val="736F43B9"/>
    <w:rsid w:val="737149F7"/>
    <w:rsid w:val="73723262"/>
    <w:rsid w:val="7373314D"/>
    <w:rsid w:val="737B0C5E"/>
    <w:rsid w:val="737B346C"/>
    <w:rsid w:val="7381E33E"/>
    <w:rsid w:val="7382BC12"/>
    <w:rsid w:val="73916122"/>
    <w:rsid w:val="7395F99D"/>
    <w:rsid w:val="7398EE6E"/>
    <w:rsid w:val="739E2FD1"/>
    <w:rsid w:val="739EB8F8"/>
    <w:rsid w:val="73A7CB43"/>
    <w:rsid w:val="73A7E1DA"/>
    <w:rsid w:val="73B0FD62"/>
    <w:rsid w:val="73B3332B"/>
    <w:rsid w:val="73BBE5CB"/>
    <w:rsid w:val="73CCC03C"/>
    <w:rsid w:val="73D0F3C6"/>
    <w:rsid w:val="73D39388"/>
    <w:rsid w:val="73D39F75"/>
    <w:rsid w:val="73E988C8"/>
    <w:rsid w:val="73EBEAAD"/>
    <w:rsid w:val="73F007DA"/>
    <w:rsid w:val="73F2CE41"/>
    <w:rsid w:val="73F8E60D"/>
    <w:rsid w:val="73F9187F"/>
    <w:rsid w:val="7401E784"/>
    <w:rsid w:val="7409B4A6"/>
    <w:rsid w:val="740A099E"/>
    <w:rsid w:val="740BA6B1"/>
    <w:rsid w:val="740E9520"/>
    <w:rsid w:val="741F4701"/>
    <w:rsid w:val="7425C331"/>
    <w:rsid w:val="742B3727"/>
    <w:rsid w:val="742D62B4"/>
    <w:rsid w:val="74307408"/>
    <w:rsid w:val="7437BCC2"/>
    <w:rsid w:val="743B74D0"/>
    <w:rsid w:val="744D3783"/>
    <w:rsid w:val="745F1045"/>
    <w:rsid w:val="74683FCC"/>
    <w:rsid w:val="746D0D46"/>
    <w:rsid w:val="746F0BB2"/>
    <w:rsid w:val="74770129"/>
    <w:rsid w:val="7477ABE2"/>
    <w:rsid w:val="7477C5E8"/>
    <w:rsid w:val="7479BCDF"/>
    <w:rsid w:val="747A2A2A"/>
    <w:rsid w:val="7482E540"/>
    <w:rsid w:val="748413A3"/>
    <w:rsid w:val="749B05A4"/>
    <w:rsid w:val="749CEF45"/>
    <w:rsid w:val="74A38E7B"/>
    <w:rsid w:val="74A55E10"/>
    <w:rsid w:val="74A74043"/>
    <w:rsid w:val="74AB32DF"/>
    <w:rsid w:val="74B405BA"/>
    <w:rsid w:val="74C10F19"/>
    <w:rsid w:val="74CA47B4"/>
    <w:rsid w:val="74D1AB65"/>
    <w:rsid w:val="74D61BCB"/>
    <w:rsid w:val="74DA086B"/>
    <w:rsid w:val="74DC205A"/>
    <w:rsid w:val="74DE8DCF"/>
    <w:rsid w:val="74E0CB29"/>
    <w:rsid w:val="74E35AD9"/>
    <w:rsid w:val="74EF9462"/>
    <w:rsid w:val="74F217A8"/>
    <w:rsid w:val="74F6F807"/>
    <w:rsid w:val="74FE0E77"/>
    <w:rsid w:val="7500BFC7"/>
    <w:rsid w:val="75229CE4"/>
    <w:rsid w:val="752A1C4A"/>
    <w:rsid w:val="752AAC4E"/>
    <w:rsid w:val="753910B6"/>
    <w:rsid w:val="75424370"/>
    <w:rsid w:val="754A3B6D"/>
    <w:rsid w:val="75538948"/>
    <w:rsid w:val="7565D067"/>
    <w:rsid w:val="757311D6"/>
    <w:rsid w:val="757C1EEE"/>
    <w:rsid w:val="75877987"/>
    <w:rsid w:val="7598910B"/>
    <w:rsid w:val="759A8ED4"/>
    <w:rsid w:val="75A24D8E"/>
    <w:rsid w:val="75A2B40E"/>
    <w:rsid w:val="75B2038C"/>
    <w:rsid w:val="75B289B5"/>
    <w:rsid w:val="75B8DF04"/>
    <w:rsid w:val="75D950D7"/>
    <w:rsid w:val="75DDC95B"/>
    <w:rsid w:val="75E59FF1"/>
    <w:rsid w:val="75E6B7A5"/>
    <w:rsid w:val="75ED2AD7"/>
    <w:rsid w:val="75F6BCB1"/>
    <w:rsid w:val="75F8F929"/>
    <w:rsid w:val="75FC4CD0"/>
    <w:rsid w:val="7614D86C"/>
    <w:rsid w:val="7614E5A5"/>
    <w:rsid w:val="763AB055"/>
    <w:rsid w:val="76406A17"/>
    <w:rsid w:val="764465CB"/>
    <w:rsid w:val="765F38FF"/>
    <w:rsid w:val="766B94F7"/>
    <w:rsid w:val="766F8315"/>
    <w:rsid w:val="767C0A5A"/>
    <w:rsid w:val="767DB499"/>
    <w:rsid w:val="76970ED0"/>
    <w:rsid w:val="769CD133"/>
    <w:rsid w:val="769D6500"/>
    <w:rsid w:val="76A63188"/>
    <w:rsid w:val="76A85FAB"/>
    <w:rsid w:val="76B12F03"/>
    <w:rsid w:val="76B4F641"/>
    <w:rsid w:val="76BA320F"/>
    <w:rsid w:val="76C801D2"/>
    <w:rsid w:val="76C8C8F5"/>
    <w:rsid w:val="76CCBF76"/>
    <w:rsid w:val="76DFEA58"/>
    <w:rsid w:val="76E03F23"/>
    <w:rsid w:val="76E3222A"/>
    <w:rsid w:val="76E56FF6"/>
    <w:rsid w:val="76F29813"/>
    <w:rsid w:val="76F2B313"/>
    <w:rsid w:val="76FACE3A"/>
    <w:rsid w:val="7703116E"/>
    <w:rsid w:val="77332330"/>
    <w:rsid w:val="7735B28D"/>
    <w:rsid w:val="773900CE"/>
    <w:rsid w:val="77442051"/>
    <w:rsid w:val="7751041E"/>
    <w:rsid w:val="7758D881"/>
    <w:rsid w:val="775C2D04"/>
    <w:rsid w:val="77602B74"/>
    <w:rsid w:val="77657848"/>
    <w:rsid w:val="77675DF8"/>
    <w:rsid w:val="77833A2B"/>
    <w:rsid w:val="778F30E2"/>
    <w:rsid w:val="779980EB"/>
    <w:rsid w:val="779AA2E7"/>
    <w:rsid w:val="77A60B2A"/>
    <w:rsid w:val="77AC2C27"/>
    <w:rsid w:val="77AC9AA2"/>
    <w:rsid w:val="77B0C35B"/>
    <w:rsid w:val="77CBA996"/>
    <w:rsid w:val="77CD5C12"/>
    <w:rsid w:val="77D0410F"/>
    <w:rsid w:val="77D8B348"/>
    <w:rsid w:val="77DBB4C3"/>
    <w:rsid w:val="77E9CEE1"/>
    <w:rsid w:val="77EBF260"/>
    <w:rsid w:val="77F537EE"/>
    <w:rsid w:val="7809B63D"/>
    <w:rsid w:val="78144D3B"/>
    <w:rsid w:val="7817A2A2"/>
    <w:rsid w:val="7819DDE2"/>
    <w:rsid w:val="7822DA2B"/>
    <w:rsid w:val="78281CB0"/>
    <w:rsid w:val="782D6814"/>
    <w:rsid w:val="7838A1A8"/>
    <w:rsid w:val="784131BC"/>
    <w:rsid w:val="786E1F81"/>
    <w:rsid w:val="7870EBEB"/>
    <w:rsid w:val="7875ACD5"/>
    <w:rsid w:val="7879C3D8"/>
    <w:rsid w:val="78934656"/>
    <w:rsid w:val="7895B6A1"/>
    <w:rsid w:val="789AD226"/>
    <w:rsid w:val="78A99E8C"/>
    <w:rsid w:val="78AC69D7"/>
    <w:rsid w:val="78B9DD9D"/>
    <w:rsid w:val="78BBB9A8"/>
    <w:rsid w:val="78C0DC1E"/>
    <w:rsid w:val="78C95658"/>
    <w:rsid w:val="78D5B44E"/>
    <w:rsid w:val="78E111A0"/>
    <w:rsid w:val="78F088BA"/>
    <w:rsid w:val="78F130BC"/>
    <w:rsid w:val="78F1B8EA"/>
    <w:rsid w:val="78FDAE45"/>
    <w:rsid w:val="7912F70C"/>
    <w:rsid w:val="791456B3"/>
    <w:rsid w:val="791AB963"/>
    <w:rsid w:val="7922D797"/>
    <w:rsid w:val="792567BE"/>
    <w:rsid w:val="7925DEE1"/>
    <w:rsid w:val="7926A309"/>
    <w:rsid w:val="792F964D"/>
    <w:rsid w:val="7930FC18"/>
    <w:rsid w:val="793DDCDB"/>
    <w:rsid w:val="793F94DE"/>
    <w:rsid w:val="79404084"/>
    <w:rsid w:val="7941C8A1"/>
    <w:rsid w:val="794473C4"/>
    <w:rsid w:val="794714C9"/>
    <w:rsid w:val="79556E11"/>
    <w:rsid w:val="795780E7"/>
    <w:rsid w:val="7958B385"/>
    <w:rsid w:val="795B3205"/>
    <w:rsid w:val="7962621A"/>
    <w:rsid w:val="796A830B"/>
    <w:rsid w:val="796D4652"/>
    <w:rsid w:val="797C38C2"/>
    <w:rsid w:val="7985592E"/>
    <w:rsid w:val="798A3003"/>
    <w:rsid w:val="79916192"/>
    <w:rsid w:val="799E1D05"/>
    <w:rsid w:val="79A28984"/>
    <w:rsid w:val="79A5AFE3"/>
    <w:rsid w:val="79B320DD"/>
    <w:rsid w:val="79B4227A"/>
    <w:rsid w:val="79BC62CD"/>
    <w:rsid w:val="79BDD1E2"/>
    <w:rsid w:val="79C2FCF0"/>
    <w:rsid w:val="79D9AFEF"/>
    <w:rsid w:val="79DC105B"/>
    <w:rsid w:val="79DCE267"/>
    <w:rsid w:val="79DE2310"/>
    <w:rsid w:val="79E3D05F"/>
    <w:rsid w:val="79E6472B"/>
    <w:rsid w:val="79FF4262"/>
    <w:rsid w:val="7A01738D"/>
    <w:rsid w:val="7A067045"/>
    <w:rsid w:val="7A0706CA"/>
    <w:rsid w:val="7A14A470"/>
    <w:rsid w:val="7A1C781D"/>
    <w:rsid w:val="7A250A17"/>
    <w:rsid w:val="7A2B2737"/>
    <w:rsid w:val="7A2E7CA5"/>
    <w:rsid w:val="7A3D942C"/>
    <w:rsid w:val="7A3EEF1E"/>
    <w:rsid w:val="7A452A11"/>
    <w:rsid w:val="7A458ADB"/>
    <w:rsid w:val="7A4A1514"/>
    <w:rsid w:val="7A4BE2C3"/>
    <w:rsid w:val="7A530FD8"/>
    <w:rsid w:val="7A54825C"/>
    <w:rsid w:val="7A5571E4"/>
    <w:rsid w:val="7A5B248D"/>
    <w:rsid w:val="7A605D72"/>
    <w:rsid w:val="7A698A10"/>
    <w:rsid w:val="7A72D3B4"/>
    <w:rsid w:val="7A7D0718"/>
    <w:rsid w:val="7A7FF721"/>
    <w:rsid w:val="7A848E9A"/>
    <w:rsid w:val="7A965129"/>
    <w:rsid w:val="7A9A5BDB"/>
    <w:rsid w:val="7AA3DFED"/>
    <w:rsid w:val="7AB2844E"/>
    <w:rsid w:val="7AB299FA"/>
    <w:rsid w:val="7AB68FF9"/>
    <w:rsid w:val="7ACD36C6"/>
    <w:rsid w:val="7AE43BE5"/>
    <w:rsid w:val="7AE9F446"/>
    <w:rsid w:val="7AFD385B"/>
    <w:rsid w:val="7B129E69"/>
    <w:rsid w:val="7B1B2D5F"/>
    <w:rsid w:val="7B1F88DD"/>
    <w:rsid w:val="7B20E94E"/>
    <w:rsid w:val="7B212949"/>
    <w:rsid w:val="7B21B08E"/>
    <w:rsid w:val="7B228C95"/>
    <w:rsid w:val="7B257162"/>
    <w:rsid w:val="7B26A767"/>
    <w:rsid w:val="7B2B30B7"/>
    <w:rsid w:val="7B31B5FA"/>
    <w:rsid w:val="7B337E9D"/>
    <w:rsid w:val="7B478021"/>
    <w:rsid w:val="7B68B2BA"/>
    <w:rsid w:val="7B6999A0"/>
    <w:rsid w:val="7B724EA4"/>
    <w:rsid w:val="7B7BADF6"/>
    <w:rsid w:val="7B7C4BAC"/>
    <w:rsid w:val="7B7FF6CF"/>
    <w:rsid w:val="7B95D4E1"/>
    <w:rsid w:val="7B979D40"/>
    <w:rsid w:val="7B97B2DC"/>
    <w:rsid w:val="7BA02BEB"/>
    <w:rsid w:val="7BA33E81"/>
    <w:rsid w:val="7BB1BE70"/>
    <w:rsid w:val="7BB2451C"/>
    <w:rsid w:val="7BBF7913"/>
    <w:rsid w:val="7BC55EB7"/>
    <w:rsid w:val="7BC7412F"/>
    <w:rsid w:val="7BCFD94D"/>
    <w:rsid w:val="7BD19420"/>
    <w:rsid w:val="7BE36DE1"/>
    <w:rsid w:val="7BE449FB"/>
    <w:rsid w:val="7BEC3ECA"/>
    <w:rsid w:val="7BF7D0E5"/>
    <w:rsid w:val="7C0CF214"/>
    <w:rsid w:val="7C115D69"/>
    <w:rsid w:val="7C25425B"/>
    <w:rsid w:val="7C2CBC26"/>
    <w:rsid w:val="7C2F4B8E"/>
    <w:rsid w:val="7C40713B"/>
    <w:rsid w:val="7C4B2331"/>
    <w:rsid w:val="7C5E4E94"/>
    <w:rsid w:val="7C7810A5"/>
    <w:rsid w:val="7C829834"/>
    <w:rsid w:val="7C82C978"/>
    <w:rsid w:val="7C82D716"/>
    <w:rsid w:val="7C8BD730"/>
    <w:rsid w:val="7C8C2A51"/>
    <w:rsid w:val="7C8C7021"/>
    <w:rsid w:val="7C8ECAF0"/>
    <w:rsid w:val="7C981533"/>
    <w:rsid w:val="7C9B015E"/>
    <w:rsid w:val="7CAD4959"/>
    <w:rsid w:val="7CB06853"/>
    <w:rsid w:val="7CB492EA"/>
    <w:rsid w:val="7CD12C05"/>
    <w:rsid w:val="7CDF0E0B"/>
    <w:rsid w:val="7CE0CE99"/>
    <w:rsid w:val="7CEC854D"/>
    <w:rsid w:val="7CED8E94"/>
    <w:rsid w:val="7CEF7C91"/>
    <w:rsid w:val="7CF56B3D"/>
    <w:rsid w:val="7CF6CC21"/>
    <w:rsid w:val="7CF6EDE3"/>
    <w:rsid w:val="7CF94737"/>
    <w:rsid w:val="7CFBBA94"/>
    <w:rsid w:val="7D051998"/>
    <w:rsid w:val="7D0524F0"/>
    <w:rsid w:val="7D0CCDED"/>
    <w:rsid w:val="7D117F53"/>
    <w:rsid w:val="7D12F327"/>
    <w:rsid w:val="7D18C050"/>
    <w:rsid w:val="7D19DA56"/>
    <w:rsid w:val="7D1F69B9"/>
    <w:rsid w:val="7D1FDAA5"/>
    <w:rsid w:val="7D200D88"/>
    <w:rsid w:val="7D237543"/>
    <w:rsid w:val="7D2EF3A3"/>
    <w:rsid w:val="7D30563E"/>
    <w:rsid w:val="7D4620AF"/>
    <w:rsid w:val="7D4865FC"/>
    <w:rsid w:val="7D536052"/>
    <w:rsid w:val="7D5415D7"/>
    <w:rsid w:val="7D5601DD"/>
    <w:rsid w:val="7D5CC761"/>
    <w:rsid w:val="7D5D2DA8"/>
    <w:rsid w:val="7D740BAE"/>
    <w:rsid w:val="7D748AEA"/>
    <w:rsid w:val="7D85DF79"/>
    <w:rsid w:val="7D8A9C98"/>
    <w:rsid w:val="7D8BEE94"/>
    <w:rsid w:val="7D8CD8C9"/>
    <w:rsid w:val="7D936440"/>
    <w:rsid w:val="7D953DBD"/>
    <w:rsid w:val="7DA36D46"/>
    <w:rsid w:val="7DA9931F"/>
    <w:rsid w:val="7DACD838"/>
    <w:rsid w:val="7DB04578"/>
    <w:rsid w:val="7DC071E2"/>
    <w:rsid w:val="7DC21A96"/>
    <w:rsid w:val="7DC277AF"/>
    <w:rsid w:val="7DC754D1"/>
    <w:rsid w:val="7DCEFE8E"/>
    <w:rsid w:val="7DD0E658"/>
    <w:rsid w:val="7DD9B04E"/>
    <w:rsid w:val="7DDC1CC2"/>
    <w:rsid w:val="7DE5008E"/>
    <w:rsid w:val="7DE8B6AB"/>
    <w:rsid w:val="7DEEDE1B"/>
    <w:rsid w:val="7E0F1939"/>
    <w:rsid w:val="7E126E4B"/>
    <w:rsid w:val="7E18D2EA"/>
    <w:rsid w:val="7E1A8946"/>
    <w:rsid w:val="7E273462"/>
    <w:rsid w:val="7E2C62DC"/>
    <w:rsid w:val="7E346BC5"/>
    <w:rsid w:val="7E3A10C5"/>
    <w:rsid w:val="7E40930E"/>
    <w:rsid w:val="7E40983E"/>
    <w:rsid w:val="7E429D06"/>
    <w:rsid w:val="7E4D876D"/>
    <w:rsid w:val="7E556EF4"/>
    <w:rsid w:val="7E6AB1D1"/>
    <w:rsid w:val="7E83D881"/>
    <w:rsid w:val="7E87FBFD"/>
    <w:rsid w:val="7E8938D3"/>
    <w:rsid w:val="7E98F944"/>
    <w:rsid w:val="7E9A0925"/>
    <w:rsid w:val="7E9C9187"/>
    <w:rsid w:val="7EB216BF"/>
    <w:rsid w:val="7EB949B4"/>
    <w:rsid w:val="7EC1243C"/>
    <w:rsid w:val="7EC85472"/>
    <w:rsid w:val="7ECFEE64"/>
    <w:rsid w:val="7ED578A6"/>
    <w:rsid w:val="7EDFC570"/>
    <w:rsid w:val="7EE42EC1"/>
    <w:rsid w:val="7EECD0D9"/>
    <w:rsid w:val="7EF16177"/>
    <w:rsid w:val="7EF1AE2A"/>
    <w:rsid w:val="7EF38667"/>
    <w:rsid w:val="7EF5CEFC"/>
    <w:rsid w:val="7EFBB477"/>
    <w:rsid w:val="7F099978"/>
    <w:rsid w:val="7F0C48D7"/>
    <w:rsid w:val="7F2B9BF5"/>
    <w:rsid w:val="7F434D38"/>
    <w:rsid w:val="7F5D1095"/>
    <w:rsid w:val="7F5E9A1C"/>
    <w:rsid w:val="7F6AEA56"/>
    <w:rsid w:val="7F6C078B"/>
    <w:rsid w:val="7F74C291"/>
    <w:rsid w:val="7F7BC403"/>
    <w:rsid w:val="7F80B039"/>
    <w:rsid w:val="7F81ECB2"/>
    <w:rsid w:val="7F969A1C"/>
    <w:rsid w:val="7FA04A12"/>
    <w:rsid w:val="7FA558A2"/>
    <w:rsid w:val="7FAD2A78"/>
    <w:rsid w:val="7FB2FD63"/>
    <w:rsid w:val="7FC1661C"/>
    <w:rsid w:val="7FD7DED7"/>
    <w:rsid w:val="7FDEA663"/>
    <w:rsid w:val="7FE1EB40"/>
    <w:rsid w:val="7FE52C63"/>
    <w:rsid w:val="7FE9D423"/>
    <w:rsid w:val="7FF476C5"/>
    <w:rsid w:val="7FF6F709"/>
    <w:rsid w:val="7FF985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C94B8"/>
  <w15:chartTrackingRefBased/>
  <w15:docId w15:val="{DB1D4F8F-4E42-4F25-BE6A-93372BF0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8CF"/>
  </w:style>
  <w:style w:type="paragraph" w:styleId="Heading1">
    <w:name w:val="heading 1"/>
    <w:basedOn w:val="Normal"/>
    <w:next w:val="Normal"/>
    <w:link w:val="Heading1Char"/>
    <w:uiPriority w:val="9"/>
    <w:qFormat/>
    <w:rsid w:val="00F64F40"/>
    <w:pPr>
      <w:pBdr>
        <w:top w:val="single" w:sz="24" w:space="0" w:color="3494BA" w:themeColor="accent1"/>
        <w:left w:val="single" w:sz="24" w:space="0" w:color="3494BA" w:themeColor="accent1"/>
        <w:bottom w:val="single" w:sz="24" w:space="0" w:color="3494BA" w:themeColor="accent1"/>
        <w:right w:val="single" w:sz="24" w:space="0" w:color="3494BA" w:themeColor="accent1"/>
      </w:pBdr>
      <w:shd w:val="clear" w:color="auto" w:fill="3494BA"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64F40"/>
    <w:pPr>
      <w:pBdr>
        <w:top w:val="single" w:sz="24" w:space="0" w:color="D4EAF3" w:themeColor="accent1" w:themeTint="33"/>
        <w:left w:val="single" w:sz="24" w:space="0" w:color="D4EAF3" w:themeColor="accent1" w:themeTint="33"/>
        <w:bottom w:val="single" w:sz="24" w:space="0" w:color="D4EAF3" w:themeColor="accent1" w:themeTint="33"/>
        <w:right w:val="single" w:sz="24" w:space="0" w:color="D4EAF3" w:themeColor="accent1" w:themeTint="33"/>
      </w:pBdr>
      <w:shd w:val="clear" w:color="auto" w:fill="D4EA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64F40"/>
    <w:pPr>
      <w:pBdr>
        <w:top w:val="single" w:sz="6" w:space="2" w:color="3494BA" w:themeColor="accent1"/>
      </w:pBdr>
      <w:spacing w:before="300" w:after="0"/>
      <w:outlineLvl w:val="2"/>
    </w:pPr>
    <w:rPr>
      <w:caps/>
      <w:color w:val="1A495C" w:themeColor="accent1" w:themeShade="7F"/>
      <w:spacing w:val="15"/>
    </w:rPr>
  </w:style>
  <w:style w:type="paragraph" w:styleId="Heading4">
    <w:name w:val="heading 4"/>
    <w:basedOn w:val="Normal"/>
    <w:next w:val="Normal"/>
    <w:link w:val="Heading4Char"/>
    <w:uiPriority w:val="9"/>
    <w:semiHidden/>
    <w:unhideWhenUsed/>
    <w:qFormat/>
    <w:rsid w:val="00F64F40"/>
    <w:pPr>
      <w:pBdr>
        <w:top w:val="dotted" w:sz="6" w:space="2" w:color="3494BA" w:themeColor="accent1"/>
      </w:pBdr>
      <w:spacing w:before="200" w:after="0"/>
      <w:outlineLvl w:val="3"/>
    </w:pPr>
    <w:rPr>
      <w:caps/>
      <w:color w:val="276E8B" w:themeColor="accent1" w:themeShade="BF"/>
      <w:spacing w:val="10"/>
    </w:rPr>
  </w:style>
  <w:style w:type="paragraph" w:styleId="Heading5">
    <w:name w:val="heading 5"/>
    <w:basedOn w:val="Normal"/>
    <w:next w:val="Normal"/>
    <w:link w:val="Heading5Char"/>
    <w:uiPriority w:val="9"/>
    <w:semiHidden/>
    <w:unhideWhenUsed/>
    <w:qFormat/>
    <w:rsid w:val="00F64F40"/>
    <w:pPr>
      <w:pBdr>
        <w:bottom w:val="single" w:sz="6" w:space="1" w:color="3494BA" w:themeColor="accent1"/>
      </w:pBdr>
      <w:spacing w:before="200" w:after="0"/>
      <w:outlineLvl w:val="4"/>
    </w:pPr>
    <w:rPr>
      <w:caps/>
      <w:color w:val="276E8B" w:themeColor="accent1" w:themeShade="BF"/>
      <w:spacing w:val="10"/>
    </w:rPr>
  </w:style>
  <w:style w:type="paragraph" w:styleId="Heading6">
    <w:name w:val="heading 6"/>
    <w:basedOn w:val="Normal"/>
    <w:next w:val="Normal"/>
    <w:link w:val="Heading6Char"/>
    <w:uiPriority w:val="9"/>
    <w:semiHidden/>
    <w:unhideWhenUsed/>
    <w:qFormat/>
    <w:rsid w:val="00F64F40"/>
    <w:pPr>
      <w:pBdr>
        <w:bottom w:val="dotted" w:sz="6" w:space="1" w:color="3494BA" w:themeColor="accent1"/>
      </w:pBdr>
      <w:spacing w:before="200" w:after="0"/>
      <w:outlineLvl w:val="5"/>
    </w:pPr>
    <w:rPr>
      <w:caps/>
      <w:color w:val="276E8B" w:themeColor="accent1" w:themeShade="BF"/>
      <w:spacing w:val="10"/>
    </w:rPr>
  </w:style>
  <w:style w:type="paragraph" w:styleId="Heading7">
    <w:name w:val="heading 7"/>
    <w:basedOn w:val="Normal"/>
    <w:next w:val="Normal"/>
    <w:link w:val="Heading7Char"/>
    <w:uiPriority w:val="9"/>
    <w:semiHidden/>
    <w:unhideWhenUsed/>
    <w:qFormat/>
    <w:rsid w:val="00F64F40"/>
    <w:pPr>
      <w:spacing w:before="200" w:after="0"/>
      <w:outlineLvl w:val="6"/>
    </w:pPr>
    <w:rPr>
      <w:caps/>
      <w:color w:val="276E8B" w:themeColor="accent1" w:themeShade="BF"/>
      <w:spacing w:val="10"/>
    </w:rPr>
  </w:style>
  <w:style w:type="paragraph" w:styleId="Heading8">
    <w:name w:val="heading 8"/>
    <w:basedOn w:val="Normal"/>
    <w:next w:val="Normal"/>
    <w:link w:val="Heading8Char"/>
    <w:uiPriority w:val="9"/>
    <w:semiHidden/>
    <w:unhideWhenUsed/>
    <w:qFormat/>
    <w:rsid w:val="00F64F4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64F4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47B1"/>
    <w:rPr>
      <w:sz w:val="16"/>
      <w:szCs w:val="16"/>
    </w:rPr>
  </w:style>
  <w:style w:type="paragraph" w:styleId="CommentText">
    <w:name w:val="annotation text"/>
    <w:aliases w:val=" Char,Char"/>
    <w:basedOn w:val="Normal"/>
    <w:link w:val="CommentTextChar"/>
    <w:uiPriority w:val="99"/>
    <w:unhideWhenUsed/>
    <w:rsid w:val="002C47B1"/>
  </w:style>
  <w:style w:type="character" w:customStyle="1" w:styleId="CommentTextChar">
    <w:name w:val="Comment Text Char"/>
    <w:aliases w:val=" Char Char,Char Char"/>
    <w:basedOn w:val="DefaultParagraphFont"/>
    <w:link w:val="CommentText"/>
    <w:uiPriority w:val="99"/>
    <w:rsid w:val="002C47B1"/>
    <w:rPr>
      <w:sz w:val="20"/>
      <w:szCs w:val="20"/>
    </w:rPr>
  </w:style>
  <w:style w:type="paragraph" w:styleId="CommentSubject">
    <w:name w:val="annotation subject"/>
    <w:basedOn w:val="CommentText"/>
    <w:next w:val="CommentText"/>
    <w:link w:val="CommentSubjectChar"/>
    <w:uiPriority w:val="99"/>
    <w:semiHidden/>
    <w:unhideWhenUsed/>
    <w:rsid w:val="002C47B1"/>
    <w:rPr>
      <w:b/>
      <w:bCs/>
    </w:rPr>
  </w:style>
  <w:style w:type="character" w:customStyle="1" w:styleId="CommentSubjectChar">
    <w:name w:val="Comment Subject Char"/>
    <w:basedOn w:val="CommentTextChar"/>
    <w:link w:val="CommentSubject"/>
    <w:uiPriority w:val="99"/>
    <w:semiHidden/>
    <w:rsid w:val="002C47B1"/>
    <w:rPr>
      <w:b/>
      <w:bCs/>
      <w:sz w:val="20"/>
      <w:szCs w:val="20"/>
    </w:rPr>
  </w:style>
  <w:style w:type="paragraph" w:styleId="BalloonText">
    <w:name w:val="Balloon Text"/>
    <w:basedOn w:val="Normal"/>
    <w:link w:val="BalloonTextChar"/>
    <w:uiPriority w:val="99"/>
    <w:semiHidden/>
    <w:unhideWhenUsed/>
    <w:rsid w:val="002C47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7B1"/>
    <w:rPr>
      <w:rFonts w:ascii="Segoe UI" w:hAnsi="Segoe UI" w:cs="Segoe UI"/>
      <w:sz w:val="18"/>
      <w:szCs w:val="18"/>
    </w:rPr>
  </w:style>
  <w:style w:type="paragraph" w:styleId="Revision">
    <w:name w:val="Revision"/>
    <w:hidden/>
    <w:uiPriority w:val="99"/>
    <w:semiHidden/>
    <w:rsid w:val="00247344"/>
    <w:pPr>
      <w:spacing w:after="0" w:line="240" w:lineRule="auto"/>
    </w:p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9455B2"/>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B73967"/>
  </w:style>
  <w:style w:type="table" w:styleId="TableGrid">
    <w:name w:val="Table Grid"/>
    <w:basedOn w:val="TableNormal"/>
    <w:uiPriority w:val="39"/>
    <w:rsid w:val="006A4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DC004C"/>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DC004C"/>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PlainTable3">
    <w:name w:val="Plain Table 3"/>
    <w:basedOn w:val="TableNormal"/>
    <w:uiPriority w:val="43"/>
    <w:rsid w:val="00AD05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D059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D059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D059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uiPriority w:val="20"/>
    <w:qFormat/>
    <w:rsid w:val="00F64F40"/>
    <w:rPr>
      <w:caps/>
      <w:color w:val="1A495C" w:themeColor="accent1" w:themeShade="7F"/>
      <w:spacing w:val="5"/>
    </w:rPr>
  </w:style>
  <w:style w:type="paragraph" w:styleId="Header">
    <w:name w:val="header"/>
    <w:basedOn w:val="Normal"/>
    <w:link w:val="HeaderChar"/>
    <w:uiPriority w:val="99"/>
    <w:unhideWhenUsed/>
    <w:rsid w:val="00862DEF"/>
    <w:pPr>
      <w:tabs>
        <w:tab w:val="center" w:pos="4153"/>
        <w:tab w:val="right" w:pos="8306"/>
      </w:tabs>
    </w:pPr>
  </w:style>
  <w:style w:type="character" w:customStyle="1" w:styleId="HeaderChar">
    <w:name w:val="Header Char"/>
    <w:basedOn w:val="DefaultParagraphFont"/>
    <w:link w:val="Header"/>
    <w:uiPriority w:val="99"/>
    <w:rsid w:val="00862DEF"/>
  </w:style>
  <w:style w:type="paragraph" w:styleId="Footer">
    <w:name w:val="footer"/>
    <w:basedOn w:val="Normal"/>
    <w:link w:val="FooterChar"/>
    <w:uiPriority w:val="99"/>
    <w:unhideWhenUsed/>
    <w:rsid w:val="00862DEF"/>
    <w:pPr>
      <w:tabs>
        <w:tab w:val="center" w:pos="4153"/>
        <w:tab w:val="right" w:pos="8306"/>
      </w:tabs>
    </w:pPr>
  </w:style>
  <w:style w:type="character" w:customStyle="1" w:styleId="FooterChar">
    <w:name w:val="Footer Char"/>
    <w:basedOn w:val="DefaultParagraphFont"/>
    <w:link w:val="Footer"/>
    <w:uiPriority w:val="99"/>
    <w:rsid w:val="00862DEF"/>
  </w:style>
  <w:style w:type="paragraph" w:styleId="NormalWeb">
    <w:name w:val="Normal (Web)"/>
    <w:basedOn w:val="Normal"/>
    <w:uiPriority w:val="99"/>
    <w:unhideWhenUsed/>
    <w:rsid w:val="00704A95"/>
    <w:pPr>
      <w:spacing w:beforeAutospacing="1" w:after="100" w:afterAutospacing="1"/>
    </w:pPr>
  </w:style>
  <w:style w:type="character" w:styleId="Hyperlink">
    <w:name w:val="Hyperlink"/>
    <w:basedOn w:val="DefaultParagraphFont"/>
    <w:uiPriority w:val="99"/>
    <w:unhideWhenUsed/>
    <w:qFormat/>
    <w:rsid w:val="00704A95"/>
    <w:rPr>
      <w:color w:val="0000FF"/>
      <w:u w:val="single"/>
    </w:rPr>
  </w:style>
  <w:style w:type="paragraph" w:customStyle="1" w:styleId="naisc">
    <w:name w:val="naisc"/>
    <w:basedOn w:val="Normal"/>
    <w:rsid w:val="002D56AF"/>
    <w:pPr>
      <w:spacing w:before="75" w:after="75"/>
      <w:jc w:val="center"/>
    </w:p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1"/>
    <w:uiPriority w:val="99"/>
    <w:qFormat/>
    <w:rsid w:val="00F71C22"/>
    <w:rPr>
      <w:rFonts w:ascii="Calibri" w:eastAsia="Calibri" w:hAnsi="Calibri"/>
      <w:lang w:eastAsia="x-none"/>
    </w:rPr>
  </w:style>
  <w:style w:type="character" w:customStyle="1" w:styleId="FootnoteTextChar">
    <w:name w:val="Footnote Text Char"/>
    <w:aliases w:val="Char Char Char Char Char Char Char Char Char Char Char Char Char,footnote tex Char,footnote text Char,Fußnote Char Char Char,Fußnote Char Char Char Char Char Char Char,Vēres teksts Char Char Cha Char"/>
    <w:basedOn w:val="DefaultParagraphFont"/>
    <w:uiPriority w:val="99"/>
    <w:qFormat/>
    <w:rsid w:val="00F71C22"/>
    <w:rPr>
      <w:sz w:val="20"/>
      <w:szCs w:val="20"/>
    </w:rPr>
  </w:style>
  <w:style w:type="character" w:customStyle="1" w:styleId="FootnoteTextChar1">
    <w:name w:val="Footnote Text Char1"/>
    <w:aliases w:val="Footnote Char,Fußnote Char,single space Char,ft Rakstz. Rakstz. Char,ft Rakstz. Char,ft Char,-E Fußnotentext Char,Fußnotentext Ursprung Char,Vēres teksts Char Char Char Char Char Char,Vēres teksts Char Char Char Char"/>
    <w:link w:val="FootnoteText"/>
    <w:locked/>
    <w:rsid w:val="00F71C22"/>
    <w:rPr>
      <w:rFonts w:ascii="Calibri" w:eastAsia="Calibri" w:hAnsi="Calibri" w:cs="Times New Roman"/>
      <w:sz w:val="20"/>
      <w:szCs w:val="20"/>
      <w:lang w:val="lv-LV" w:eastAsia="x-none"/>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qFormat/>
    <w:rsid w:val="00F71C22"/>
    <w:rPr>
      <w:rFonts w:cs="Times New Roman"/>
      <w:vertAlign w:val="superscript"/>
    </w:rPr>
  </w:style>
  <w:style w:type="character" w:customStyle="1" w:styleId="Heading2Char">
    <w:name w:val="Heading 2 Char"/>
    <w:basedOn w:val="DefaultParagraphFont"/>
    <w:link w:val="Heading2"/>
    <w:uiPriority w:val="9"/>
    <w:rsid w:val="00F64F40"/>
    <w:rPr>
      <w:caps/>
      <w:spacing w:val="15"/>
      <w:shd w:val="clear" w:color="auto" w:fill="D4EAF3" w:themeFill="accent1" w:themeFillTint="33"/>
    </w:rPr>
  </w:style>
  <w:style w:type="character" w:styleId="Strong">
    <w:name w:val="Strong"/>
    <w:uiPriority w:val="22"/>
    <w:qFormat/>
    <w:rsid w:val="00F64F40"/>
    <w:rPr>
      <w:b/>
      <w:bCs/>
    </w:rPr>
  </w:style>
  <w:style w:type="paragraph" w:customStyle="1" w:styleId="Default">
    <w:name w:val="Default"/>
    <w:rsid w:val="00F97853"/>
    <w:pPr>
      <w:autoSpaceDE w:val="0"/>
      <w:autoSpaceDN w:val="0"/>
      <w:adjustRightInd w:val="0"/>
      <w:spacing w:after="0" w:line="240" w:lineRule="auto"/>
    </w:pPr>
    <w:rPr>
      <w:rFonts w:ascii="Verdana" w:hAnsi="Verdana" w:cs="Verdana"/>
      <w:color w:val="000000"/>
      <w:sz w:val="24"/>
      <w:szCs w:val="24"/>
      <w:lang w:val="lv-LV"/>
    </w:rPr>
  </w:style>
  <w:style w:type="paragraph" w:customStyle="1" w:styleId="1pakapesvirsraksts">
    <w:name w:val="1. pakapes virsraksts"/>
    <w:link w:val="1pakapesvirsrakstsChar"/>
    <w:uiPriority w:val="99"/>
    <w:qFormat/>
    <w:rsid w:val="00EC63F2"/>
    <w:pPr>
      <w:keepNext/>
      <w:keepLines/>
      <w:numPr>
        <w:numId w:val="1"/>
      </w:numPr>
      <w:spacing w:before="360" w:after="240" w:line="240" w:lineRule="auto"/>
    </w:pPr>
    <w:rPr>
      <w:rFonts w:ascii="Times New Roman" w:eastAsia="Times New Roman" w:hAnsi="Times New Roman" w:cs="Times New Roman"/>
      <w:b/>
      <w:sz w:val="32"/>
      <w:szCs w:val="24"/>
      <w:lang w:val="lv-LV" w:eastAsia="lv-LV"/>
    </w:rPr>
  </w:style>
  <w:style w:type="character" w:customStyle="1" w:styleId="1pakapesvirsrakstsChar">
    <w:name w:val="1. pakapes virsraksts Char"/>
    <w:link w:val="1pakapesvirsraksts"/>
    <w:uiPriority w:val="99"/>
    <w:locked/>
    <w:rsid w:val="00EC63F2"/>
    <w:rPr>
      <w:rFonts w:ascii="Times New Roman" w:eastAsia="Times New Roman" w:hAnsi="Times New Roman" w:cs="Times New Roman"/>
      <w:b/>
      <w:sz w:val="32"/>
      <w:szCs w:val="24"/>
      <w:lang w:val="lv-LV" w:eastAsia="lv-LV"/>
    </w:rPr>
  </w:style>
  <w:style w:type="paragraph" w:customStyle="1" w:styleId="2pakapesvirsraksts">
    <w:name w:val="2. pakapes virsraksts"/>
    <w:uiPriority w:val="99"/>
    <w:qFormat/>
    <w:rsid w:val="00EC63F2"/>
    <w:pPr>
      <w:keepNext/>
      <w:keepLines/>
      <w:numPr>
        <w:ilvl w:val="1"/>
        <w:numId w:val="1"/>
      </w:numPr>
      <w:spacing w:after="120" w:line="240" w:lineRule="auto"/>
    </w:pPr>
    <w:rPr>
      <w:rFonts w:ascii="Times New Roman" w:eastAsia="Calibri" w:hAnsi="Times New Roman" w:cs="Times New Roman"/>
      <w:b/>
      <w:sz w:val="24"/>
      <w:lang w:val="lv-LV"/>
    </w:rPr>
  </w:style>
  <w:style w:type="paragraph" w:customStyle="1" w:styleId="3pakapesvirsraksts">
    <w:name w:val="3. pakapes virsraksts"/>
    <w:uiPriority w:val="99"/>
    <w:qFormat/>
    <w:rsid w:val="00EC63F2"/>
    <w:pPr>
      <w:keepNext/>
      <w:keepLines/>
      <w:numPr>
        <w:ilvl w:val="2"/>
        <w:numId w:val="1"/>
      </w:numPr>
      <w:spacing w:after="120" w:line="240" w:lineRule="auto"/>
    </w:pPr>
    <w:rPr>
      <w:rFonts w:ascii="Times New Roman" w:eastAsia="Times New Roman" w:hAnsi="Times New Roman" w:cs="Times New Roman"/>
      <w:b/>
      <w:sz w:val="24"/>
      <w:szCs w:val="32"/>
      <w:lang w:val="lv-LV" w:eastAsia="lv-LV"/>
    </w:rPr>
  </w:style>
  <w:style w:type="paragraph" w:customStyle="1" w:styleId="4pakapesvirsraksts">
    <w:name w:val="4. pakapes virsraksts"/>
    <w:basedOn w:val="3pakapesvirsraksts"/>
    <w:uiPriority w:val="99"/>
    <w:qFormat/>
    <w:rsid w:val="00EC63F2"/>
    <w:pPr>
      <w:numPr>
        <w:ilvl w:val="3"/>
      </w:numPr>
    </w:pPr>
    <w:rPr>
      <w:lang w:val="x-none" w:eastAsia="x-none"/>
    </w:rPr>
  </w:style>
  <w:style w:type="character" w:styleId="FollowedHyperlink">
    <w:name w:val="FollowedHyperlink"/>
    <w:basedOn w:val="DefaultParagraphFont"/>
    <w:uiPriority w:val="99"/>
    <w:semiHidden/>
    <w:unhideWhenUsed/>
    <w:rsid w:val="00EC63F2"/>
    <w:rPr>
      <w:color w:val="9F6715" w:themeColor="followedHyperlink"/>
      <w:u w:val="single"/>
    </w:rPr>
  </w:style>
  <w:style w:type="character" w:customStyle="1" w:styleId="Heading1Char">
    <w:name w:val="Heading 1 Char"/>
    <w:basedOn w:val="DefaultParagraphFont"/>
    <w:link w:val="Heading1"/>
    <w:uiPriority w:val="9"/>
    <w:rsid w:val="00F64F40"/>
    <w:rPr>
      <w:caps/>
      <w:color w:val="FFFFFF" w:themeColor="background1"/>
      <w:spacing w:val="15"/>
      <w:sz w:val="22"/>
      <w:szCs w:val="22"/>
      <w:shd w:val="clear" w:color="auto" w:fill="3494BA" w:themeFill="accent1"/>
    </w:rPr>
  </w:style>
  <w:style w:type="character" w:customStyle="1" w:styleId="FootnoteCharacters">
    <w:name w:val="Footnote Characters"/>
    <w:rsid w:val="006F0C43"/>
  </w:style>
  <w:style w:type="character" w:customStyle="1" w:styleId="UnresolvedMention1">
    <w:name w:val="Unresolved Mention1"/>
    <w:basedOn w:val="DefaultParagraphFont"/>
    <w:uiPriority w:val="99"/>
    <w:semiHidden/>
    <w:unhideWhenUsed/>
    <w:rsid w:val="0081400A"/>
    <w:rPr>
      <w:color w:val="605E5C"/>
      <w:shd w:val="clear" w:color="auto" w:fill="E1DFDD"/>
    </w:rPr>
  </w:style>
  <w:style w:type="paragraph" w:customStyle="1" w:styleId="msonormal804d7de8fd46f06a46511c7c60d1535e">
    <w:name w:val="msonormal_804d7de8fd46f06a46511c7c60d1535e"/>
    <w:basedOn w:val="Normal"/>
    <w:uiPriority w:val="99"/>
    <w:rsid w:val="004B465E"/>
    <w:pPr>
      <w:spacing w:beforeAutospacing="1" w:after="100" w:afterAutospacing="1"/>
    </w:pPr>
  </w:style>
  <w:style w:type="paragraph" w:customStyle="1" w:styleId="CharCharCharChar">
    <w:name w:val="Char Char Char Char"/>
    <w:aliases w:val="Char2"/>
    <w:basedOn w:val="Normal"/>
    <w:next w:val="Normal"/>
    <w:link w:val="FootnoteReference"/>
    <w:qFormat/>
    <w:rsid w:val="005F56E0"/>
    <w:pPr>
      <w:spacing w:line="240" w:lineRule="exact"/>
      <w:jc w:val="both"/>
    </w:pPr>
    <w:rPr>
      <w:vertAlign w:val="superscript"/>
    </w:rPr>
  </w:style>
  <w:style w:type="character" w:customStyle="1" w:styleId="UnresolvedMention2">
    <w:name w:val="Unresolved Mention2"/>
    <w:basedOn w:val="DefaultParagraphFont"/>
    <w:uiPriority w:val="99"/>
    <w:semiHidden/>
    <w:unhideWhenUsed/>
    <w:rsid w:val="00AD4180"/>
    <w:rPr>
      <w:color w:val="605E5C"/>
      <w:shd w:val="clear" w:color="auto" w:fill="E1DFDD"/>
    </w:rPr>
  </w:style>
  <w:style w:type="character" w:customStyle="1" w:styleId="Heading3Char">
    <w:name w:val="Heading 3 Char"/>
    <w:basedOn w:val="DefaultParagraphFont"/>
    <w:link w:val="Heading3"/>
    <w:uiPriority w:val="9"/>
    <w:rsid w:val="00F64F40"/>
    <w:rPr>
      <w:caps/>
      <w:color w:val="1A495C" w:themeColor="accent1" w:themeShade="7F"/>
      <w:spacing w:val="15"/>
    </w:rPr>
  </w:style>
  <w:style w:type="character" w:customStyle="1" w:styleId="offscreen">
    <w:name w:val="offscreen"/>
    <w:basedOn w:val="DefaultParagraphFont"/>
    <w:rsid w:val="00686D6E"/>
  </w:style>
  <w:style w:type="character" w:customStyle="1" w:styleId="UnresolvedMention3">
    <w:name w:val="Unresolved Mention3"/>
    <w:basedOn w:val="DefaultParagraphFont"/>
    <w:uiPriority w:val="99"/>
    <w:semiHidden/>
    <w:unhideWhenUsed/>
    <w:rsid w:val="000F3A4A"/>
    <w:rPr>
      <w:color w:val="605E5C"/>
      <w:shd w:val="clear" w:color="auto" w:fill="E1DFDD"/>
    </w:rPr>
  </w:style>
  <w:style w:type="table" w:styleId="ListTable6Colorful-Accent4">
    <w:name w:val="List Table 6 Colorful Accent 4"/>
    <w:basedOn w:val="TableNormal"/>
    <w:uiPriority w:val="51"/>
    <w:rsid w:val="00CE6675"/>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2-Accent5">
    <w:name w:val="Grid Table 2 Accent 5"/>
    <w:basedOn w:val="TableNormal"/>
    <w:uiPriority w:val="47"/>
    <w:rsid w:val="00CE6675"/>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1Light-Accent5">
    <w:name w:val="Grid Table 1 Light Accent 5"/>
    <w:basedOn w:val="TableNormal"/>
    <w:uiPriority w:val="46"/>
    <w:rsid w:val="00E54852"/>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E54852"/>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2-Accent5">
    <w:name w:val="List Table 2 Accent 5"/>
    <w:basedOn w:val="TableNormal"/>
    <w:uiPriority w:val="47"/>
    <w:rsid w:val="00E54852"/>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7Colorful-Accent3">
    <w:name w:val="List Table 7 Colorful Accent 3"/>
    <w:basedOn w:val="TableNormal"/>
    <w:uiPriority w:val="52"/>
    <w:rsid w:val="00E54852"/>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E54852"/>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rsid w:val="00E54852"/>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ListTable7Colorful-Accent5">
    <w:name w:val="List Table 7 Colorful Accent 5"/>
    <w:basedOn w:val="TableNormal"/>
    <w:uiPriority w:val="52"/>
    <w:rsid w:val="00DB1CD1"/>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4">
    <w:name w:val="Unresolved Mention4"/>
    <w:basedOn w:val="DefaultParagraphFont"/>
    <w:uiPriority w:val="99"/>
    <w:semiHidden/>
    <w:unhideWhenUsed/>
    <w:rsid w:val="00CC780A"/>
    <w:rPr>
      <w:color w:val="605E5C"/>
      <w:shd w:val="clear" w:color="auto" w:fill="E1DFDD"/>
    </w:rPr>
  </w:style>
  <w:style w:type="paragraph" w:styleId="NoSpacing">
    <w:name w:val="No Spacing"/>
    <w:link w:val="NoSpacingChar"/>
    <w:uiPriority w:val="1"/>
    <w:qFormat/>
    <w:rsid w:val="00F64F40"/>
    <w:pPr>
      <w:spacing w:after="0" w:line="240" w:lineRule="auto"/>
    </w:pPr>
  </w:style>
  <w:style w:type="character" w:customStyle="1" w:styleId="NoSpacingChar">
    <w:name w:val="No Spacing Char"/>
    <w:link w:val="NoSpacing"/>
    <w:uiPriority w:val="1"/>
    <w:rsid w:val="00956B0F"/>
  </w:style>
  <w:style w:type="paragraph" w:customStyle="1" w:styleId="liknoteik">
    <w:name w:val="lik_noteik"/>
    <w:basedOn w:val="Normal"/>
    <w:rsid w:val="006E3D00"/>
    <w:pPr>
      <w:spacing w:beforeAutospacing="1" w:after="100" w:afterAutospacing="1"/>
    </w:pPr>
  </w:style>
  <w:style w:type="character" w:customStyle="1" w:styleId="Neatrisintapieminana1">
    <w:name w:val="Neatrisināta pieminēšana1"/>
    <w:basedOn w:val="DefaultParagraphFont"/>
    <w:uiPriority w:val="99"/>
    <w:semiHidden/>
    <w:unhideWhenUsed/>
    <w:rsid w:val="0059770F"/>
    <w:rPr>
      <w:color w:val="605E5C"/>
      <w:shd w:val="clear" w:color="auto" w:fill="E1DFDD"/>
    </w:rPr>
  </w:style>
  <w:style w:type="paragraph" w:styleId="TOC2">
    <w:name w:val="toc 2"/>
    <w:basedOn w:val="Normal"/>
    <w:next w:val="Normal"/>
    <w:autoRedefine/>
    <w:uiPriority w:val="39"/>
    <w:unhideWhenUsed/>
    <w:rsid w:val="00A77402"/>
    <w:pPr>
      <w:tabs>
        <w:tab w:val="right" w:leader="dot" w:pos="9350"/>
      </w:tabs>
      <w:spacing w:after="100"/>
      <w:ind w:left="220"/>
      <w:jc w:val="both"/>
    </w:pPr>
  </w:style>
  <w:style w:type="paragraph" w:styleId="TOC1">
    <w:name w:val="toc 1"/>
    <w:basedOn w:val="Normal"/>
    <w:next w:val="Normal"/>
    <w:autoRedefine/>
    <w:uiPriority w:val="39"/>
    <w:unhideWhenUsed/>
    <w:rsid w:val="008F2F8C"/>
    <w:pPr>
      <w:tabs>
        <w:tab w:val="right" w:leader="dot" w:pos="9350"/>
      </w:tabs>
      <w:spacing w:after="100"/>
    </w:pPr>
    <w:rPr>
      <w:rFonts w:asciiTheme="majorHAnsi" w:hAnsiTheme="majorHAnsi" w:cstheme="majorHAnsi"/>
      <w:noProof/>
    </w:rPr>
  </w:style>
  <w:style w:type="character" w:styleId="PlaceholderText">
    <w:name w:val="Placeholder Text"/>
    <w:basedOn w:val="DefaultParagraphFont"/>
    <w:uiPriority w:val="99"/>
    <w:semiHidden/>
    <w:rsid w:val="001E6879"/>
    <w:rPr>
      <w:color w:val="808080"/>
    </w:rPr>
  </w:style>
  <w:style w:type="table" w:customStyle="1" w:styleId="GridTable2-Accent51">
    <w:name w:val="Grid Table 2 - Accent 51"/>
    <w:basedOn w:val="TableNormal"/>
    <w:uiPriority w:val="47"/>
    <w:rsid w:val="00B027FF"/>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GridTable2-Accent52">
    <w:name w:val="Grid Table 2 - Accent 52"/>
    <w:basedOn w:val="TableNormal"/>
    <w:uiPriority w:val="47"/>
    <w:rsid w:val="00B027FF"/>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2-Accent32">
    <w:name w:val="List Table 2 - Accent 32"/>
    <w:basedOn w:val="TableNormal"/>
    <w:uiPriority w:val="47"/>
    <w:rsid w:val="00B027FF"/>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customStyle="1" w:styleId="PlainTable32">
    <w:name w:val="Plain Table 32"/>
    <w:basedOn w:val="TableNormal"/>
    <w:uiPriority w:val="43"/>
    <w:rsid w:val="00B027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M1">
    <w:name w:val="CM1"/>
    <w:basedOn w:val="Normal"/>
    <w:next w:val="Normal"/>
    <w:uiPriority w:val="99"/>
    <w:rsid w:val="00E90EC5"/>
    <w:pPr>
      <w:autoSpaceDE w:val="0"/>
      <w:autoSpaceDN w:val="0"/>
      <w:adjustRightInd w:val="0"/>
    </w:pPr>
    <w:rPr>
      <w:rFonts w:ascii="EUAlbertina" w:hAnsi="EUAlbertina"/>
    </w:rPr>
  </w:style>
  <w:style w:type="character" w:styleId="UnresolvedMention">
    <w:name w:val="Unresolved Mention"/>
    <w:basedOn w:val="DefaultParagraphFont"/>
    <w:uiPriority w:val="99"/>
    <w:unhideWhenUsed/>
    <w:rsid w:val="00245BDD"/>
    <w:rPr>
      <w:color w:val="605E5C"/>
      <w:shd w:val="clear" w:color="auto" w:fill="E1DFDD"/>
    </w:rPr>
  </w:style>
  <w:style w:type="character" w:customStyle="1" w:styleId="normaltextrun">
    <w:name w:val="normaltextrun"/>
    <w:basedOn w:val="DefaultParagraphFont"/>
    <w:rsid w:val="003F37B6"/>
  </w:style>
  <w:style w:type="character" w:customStyle="1" w:styleId="eop">
    <w:name w:val="eop"/>
    <w:basedOn w:val="DefaultParagraphFont"/>
    <w:rsid w:val="003F37B6"/>
  </w:style>
  <w:style w:type="character" w:customStyle="1" w:styleId="name">
    <w:name w:val="name"/>
    <w:basedOn w:val="DefaultParagraphFont"/>
    <w:rsid w:val="00847F5D"/>
  </w:style>
  <w:style w:type="paragraph" w:customStyle="1" w:styleId="paragraph">
    <w:name w:val="paragraph"/>
    <w:basedOn w:val="Normal"/>
    <w:rsid w:val="008E0BE7"/>
    <w:pPr>
      <w:spacing w:beforeAutospacing="1" w:after="100" w:afterAutospacing="1"/>
    </w:pPr>
  </w:style>
  <w:style w:type="character" w:customStyle="1" w:styleId="textrun">
    <w:name w:val="textrun"/>
    <w:basedOn w:val="DefaultParagraphFont"/>
    <w:rsid w:val="008E0BE7"/>
  </w:style>
  <w:style w:type="character" w:customStyle="1" w:styleId="findhit">
    <w:name w:val="findhit"/>
    <w:basedOn w:val="DefaultParagraphFont"/>
    <w:rsid w:val="008E0BE7"/>
  </w:style>
  <w:style w:type="character" w:customStyle="1" w:styleId="scxw242710295">
    <w:name w:val="scxw242710295"/>
    <w:basedOn w:val="DefaultParagraphFont"/>
    <w:rsid w:val="00C24ABE"/>
  </w:style>
  <w:style w:type="numbering" w:customStyle="1" w:styleId="Style1">
    <w:name w:val="Style1"/>
    <w:uiPriority w:val="99"/>
    <w:rsid w:val="003532B5"/>
    <w:pPr>
      <w:numPr>
        <w:numId w:val="6"/>
      </w:numPr>
    </w:pPr>
  </w:style>
  <w:style w:type="paragraph" w:styleId="TOCHeading">
    <w:name w:val="TOC Heading"/>
    <w:basedOn w:val="Heading1"/>
    <w:next w:val="Normal"/>
    <w:uiPriority w:val="39"/>
    <w:unhideWhenUsed/>
    <w:qFormat/>
    <w:rsid w:val="00F64F40"/>
    <w:pPr>
      <w:outlineLvl w:val="9"/>
    </w:pPr>
  </w:style>
  <w:style w:type="character" w:customStyle="1" w:styleId="Heading4Char">
    <w:name w:val="Heading 4 Char"/>
    <w:basedOn w:val="DefaultParagraphFont"/>
    <w:link w:val="Heading4"/>
    <w:uiPriority w:val="9"/>
    <w:semiHidden/>
    <w:rsid w:val="00F64F40"/>
    <w:rPr>
      <w:caps/>
      <w:color w:val="276E8B" w:themeColor="accent1" w:themeShade="BF"/>
      <w:spacing w:val="10"/>
    </w:rPr>
  </w:style>
  <w:style w:type="character" w:customStyle="1" w:styleId="Heading5Char">
    <w:name w:val="Heading 5 Char"/>
    <w:basedOn w:val="DefaultParagraphFont"/>
    <w:link w:val="Heading5"/>
    <w:uiPriority w:val="9"/>
    <w:semiHidden/>
    <w:rsid w:val="00F64F40"/>
    <w:rPr>
      <w:caps/>
      <w:color w:val="276E8B" w:themeColor="accent1" w:themeShade="BF"/>
      <w:spacing w:val="10"/>
    </w:rPr>
  </w:style>
  <w:style w:type="character" w:customStyle="1" w:styleId="Heading6Char">
    <w:name w:val="Heading 6 Char"/>
    <w:basedOn w:val="DefaultParagraphFont"/>
    <w:link w:val="Heading6"/>
    <w:uiPriority w:val="9"/>
    <w:semiHidden/>
    <w:rsid w:val="00F64F40"/>
    <w:rPr>
      <w:caps/>
      <w:color w:val="276E8B" w:themeColor="accent1" w:themeShade="BF"/>
      <w:spacing w:val="10"/>
    </w:rPr>
  </w:style>
  <w:style w:type="character" w:customStyle="1" w:styleId="Heading7Char">
    <w:name w:val="Heading 7 Char"/>
    <w:basedOn w:val="DefaultParagraphFont"/>
    <w:link w:val="Heading7"/>
    <w:uiPriority w:val="9"/>
    <w:semiHidden/>
    <w:rsid w:val="00F64F40"/>
    <w:rPr>
      <w:caps/>
      <w:color w:val="276E8B" w:themeColor="accent1" w:themeShade="BF"/>
      <w:spacing w:val="10"/>
    </w:rPr>
  </w:style>
  <w:style w:type="character" w:customStyle="1" w:styleId="Heading8Char">
    <w:name w:val="Heading 8 Char"/>
    <w:basedOn w:val="DefaultParagraphFont"/>
    <w:link w:val="Heading8"/>
    <w:uiPriority w:val="9"/>
    <w:semiHidden/>
    <w:rsid w:val="00F64F40"/>
    <w:rPr>
      <w:caps/>
      <w:spacing w:val="10"/>
      <w:sz w:val="18"/>
      <w:szCs w:val="18"/>
    </w:rPr>
  </w:style>
  <w:style w:type="character" w:customStyle="1" w:styleId="Heading9Char">
    <w:name w:val="Heading 9 Char"/>
    <w:basedOn w:val="DefaultParagraphFont"/>
    <w:link w:val="Heading9"/>
    <w:uiPriority w:val="9"/>
    <w:semiHidden/>
    <w:rsid w:val="00F64F40"/>
    <w:rPr>
      <w:i/>
      <w:iCs/>
      <w:caps/>
      <w:spacing w:val="10"/>
      <w:sz w:val="18"/>
      <w:szCs w:val="18"/>
    </w:rPr>
  </w:style>
  <w:style w:type="paragraph" w:styleId="Caption">
    <w:name w:val="caption"/>
    <w:basedOn w:val="Normal"/>
    <w:next w:val="Normal"/>
    <w:uiPriority w:val="35"/>
    <w:semiHidden/>
    <w:unhideWhenUsed/>
    <w:qFormat/>
    <w:rsid w:val="00F64F40"/>
    <w:rPr>
      <w:b/>
      <w:bCs/>
      <w:color w:val="276E8B" w:themeColor="accent1" w:themeShade="BF"/>
      <w:sz w:val="16"/>
      <w:szCs w:val="16"/>
    </w:rPr>
  </w:style>
  <w:style w:type="paragraph" w:styleId="Title">
    <w:name w:val="Title"/>
    <w:basedOn w:val="Normal"/>
    <w:next w:val="Normal"/>
    <w:link w:val="TitleChar"/>
    <w:uiPriority w:val="10"/>
    <w:qFormat/>
    <w:rsid w:val="00F64F40"/>
    <w:pPr>
      <w:spacing w:before="0" w:after="0"/>
    </w:pPr>
    <w:rPr>
      <w:rFonts w:asciiTheme="majorHAnsi" w:eastAsiaTheme="majorEastAsia" w:hAnsiTheme="majorHAnsi" w:cstheme="majorBidi"/>
      <w:caps/>
      <w:color w:val="3494BA" w:themeColor="accent1"/>
      <w:spacing w:val="10"/>
      <w:sz w:val="52"/>
      <w:szCs w:val="52"/>
    </w:rPr>
  </w:style>
  <w:style w:type="character" w:customStyle="1" w:styleId="TitleChar">
    <w:name w:val="Title Char"/>
    <w:basedOn w:val="DefaultParagraphFont"/>
    <w:link w:val="Title"/>
    <w:uiPriority w:val="10"/>
    <w:rsid w:val="00F64F40"/>
    <w:rPr>
      <w:rFonts w:asciiTheme="majorHAnsi" w:eastAsiaTheme="majorEastAsia" w:hAnsiTheme="majorHAnsi" w:cstheme="majorBidi"/>
      <w:caps/>
      <w:color w:val="3494BA" w:themeColor="accent1"/>
      <w:spacing w:val="10"/>
      <w:sz w:val="52"/>
      <w:szCs w:val="52"/>
    </w:rPr>
  </w:style>
  <w:style w:type="paragraph" w:styleId="Subtitle">
    <w:name w:val="Subtitle"/>
    <w:basedOn w:val="Normal"/>
    <w:next w:val="Normal"/>
    <w:link w:val="SubtitleChar"/>
    <w:uiPriority w:val="11"/>
    <w:qFormat/>
    <w:rsid w:val="00F64F4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64F40"/>
    <w:rPr>
      <w:caps/>
      <w:color w:val="595959" w:themeColor="text1" w:themeTint="A6"/>
      <w:spacing w:val="10"/>
      <w:sz w:val="21"/>
      <w:szCs w:val="21"/>
    </w:rPr>
  </w:style>
  <w:style w:type="paragraph" w:styleId="Quote">
    <w:name w:val="Quote"/>
    <w:basedOn w:val="Normal"/>
    <w:next w:val="Normal"/>
    <w:link w:val="QuoteChar"/>
    <w:uiPriority w:val="29"/>
    <w:qFormat/>
    <w:rsid w:val="00F64F40"/>
    <w:rPr>
      <w:i/>
      <w:iCs/>
      <w:sz w:val="24"/>
      <w:szCs w:val="24"/>
    </w:rPr>
  </w:style>
  <w:style w:type="character" w:customStyle="1" w:styleId="QuoteChar">
    <w:name w:val="Quote Char"/>
    <w:basedOn w:val="DefaultParagraphFont"/>
    <w:link w:val="Quote"/>
    <w:uiPriority w:val="29"/>
    <w:rsid w:val="00F64F40"/>
    <w:rPr>
      <w:i/>
      <w:iCs/>
      <w:sz w:val="24"/>
      <w:szCs w:val="24"/>
    </w:rPr>
  </w:style>
  <w:style w:type="paragraph" w:styleId="IntenseQuote">
    <w:name w:val="Intense Quote"/>
    <w:basedOn w:val="Normal"/>
    <w:next w:val="Normal"/>
    <w:link w:val="IntenseQuoteChar"/>
    <w:uiPriority w:val="30"/>
    <w:qFormat/>
    <w:rsid w:val="00F64F40"/>
    <w:pPr>
      <w:spacing w:before="240" w:after="240" w:line="240" w:lineRule="auto"/>
      <w:ind w:left="1080" w:right="1080"/>
      <w:jc w:val="center"/>
    </w:pPr>
    <w:rPr>
      <w:color w:val="3494BA" w:themeColor="accent1"/>
      <w:sz w:val="24"/>
      <w:szCs w:val="24"/>
    </w:rPr>
  </w:style>
  <w:style w:type="character" w:customStyle="1" w:styleId="IntenseQuoteChar">
    <w:name w:val="Intense Quote Char"/>
    <w:basedOn w:val="DefaultParagraphFont"/>
    <w:link w:val="IntenseQuote"/>
    <w:uiPriority w:val="30"/>
    <w:rsid w:val="00F64F40"/>
    <w:rPr>
      <w:color w:val="3494BA" w:themeColor="accent1"/>
      <w:sz w:val="24"/>
      <w:szCs w:val="24"/>
    </w:rPr>
  </w:style>
  <w:style w:type="character" w:styleId="SubtleEmphasis">
    <w:name w:val="Subtle Emphasis"/>
    <w:uiPriority w:val="19"/>
    <w:qFormat/>
    <w:rsid w:val="00F64F40"/>
    <w:rPr>
      <w:i/>
      <w:iCs/>
      <w:color w:val="1A495C" w:themeColor="accent1" w:themeShade="7F"/>
    </w:rPr>
  </w:style>
  <w:style w:type="character" w:styleId="IntenseEmphasis">
    <w:name w:val="Intense Emphasis"/>
    <w:uiPriority w:val="21"/>
    <w:qFormat/>
    <w:rsid w:val="00F64F40"/>
    <w:rPr>
      <w:b/>
      <w:bCs/>
      <w:caps/>
      <w:color w:val="1A495C" w:themeColor="accent1" w:themeShade="7F"/>
      <w:spacing w:val="10"/>
    </w:rPr>
  </w:style>
  <w:style w:type="character" w:styleId="SubtleReference">
    <w:name w:val="Subtle Reference"/>
    <w:uiPriority w:val="31"/>
    <w:qFormat/>
    <w:rsid w:val="00F64F40"/>
    <w:rPr>
      <w:b/>
      <w:bCs/>
      <w:color w:val="3494BA" w:themeColor="accent1"/>
    </w:rPr>
  </w:style>
  <w:style w:type="character" w:styleId="IntenseReference">
    <w:name w:val="Intense Reference"/>
    <w:uiPriority w:val="32"/>
    <w:qFormat/>
    <w:rsid w:val="00F64F40"/>
    <w:rPr>
      <w:b/>
      <w:bCs/>
      <w:i/>
      <w:iCs/>
      <w:caps/>
      <w:color w:val="3494BA" w:themeColor="accent1"/>
    </w:rPr>
  </w:style>
  <w:style w:type="character" w:styleId="BookTitle">
    <w:name w:val="Book Title"/>
    <w:uiPriority w:val="33"/>
    <w:qFormat/>
    <w:rsid w:val="00F64F40"/>
    <w:rPr>
      <w:b/>
      <w:bCs/>
      <w:i/>
      <w:iCs/>
      <w:spacing w:val="0"/>
    </w:rPr>
  </w:style>
  <w:style w:type="paragraph" w:customStyle="1" w:styleId="Komentrateksts1">
    <w:name w:val="Komentāra teksts1"/>
    <w:basedOn w:val="Normal"/>
    <w:next w:val="CommentText"/>
    <w:link w:val="KomentratekstsRakstz"/>
    <w:uiPriority w:val="99"/>
    <w:unhideWhenUsed/>
    <w:rsid w:val="00106AA3"/>
    <w:pPr>
      <w:spacing w:before="0" w:after="160" w:line="240" w:lineRule="auto"/>
    </w:pPr>
    <w:rPr>
      <w:rFonts w:eastAsiaTheme="minorHAnsi"/>
      <w:lang w:val="lv-LV"/>
    </w:rPr>
  </w:style>
  <w:style w:type="character" w:customStyle="1" w:styleId="KomentratekstsRakstz">
    <w:name w:val="Komentāra teksts Rakstz."/>
    <w:basedOn w:val="DefaultParagraphFont"/>
    <w:link w:val="Komentrateksts1"/>
    <w:uiPriority w:val="99"/>
    <w:rsid w:val="00106AA3"/>
    <w:rPr>
      <w:rFonts w:eastAsiaTheme="minorHAnsi"/>
      <w:lang w:val="lv-LV"/>
    </w:rPr>
  </w:style>
  <w:style w:type="paragraph" w:styleId="HTMLPreformatted">
    <w:name w:val="HTML Preformatted"/>
    <w:basedOn w:val="Normal"/>
    <w:link w:val="HTMLPreformattedChar"/>
    <w:uiPriority w:val="99"/>
    <w:unhideWhenUsed/>
    <w:rsid w:val="00EF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lv-LV" w:eastAsia="lv-LV"/>
    </w:rPr>
  </w:style>
  <w:style w:type="character" w:customStyle="1" w:styleId="HTMLPreformattedChar">
    <w:name w:val="HTML Preformatted Char"/>
    <w:basedOn w:val="DefaultParagraphFont"/>
    <w:link w:val="HTMLPreformatted"/>
    <w:uiPriority w:val="99"/>
    <w:rsid w:val="00EF4D52"/>
    <w:rPr>
      <w:rFonts w:ascii="Courier New" w:eastAsia="Times New Roman" w:hAnsi="Courier New" w:cs="Courier New"/>
      <w:lang w:val="lv-LV" w:eastAsia="lv-LV"/>
    </w:rPr>
  </w:style>
  <w:style w:type="paragraph" w:customStyle="1" w:styleId="xmsonormal">
    <w:name w:val="x_msonormal"/>
    <w:basedOn w:val="Normal"/>
    <w:rsid w:val="00223420"/>
    <w:pPr>
      <w:spacing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GridTable1Light-Accent41">
    <w:name w:val="Grid Table 1 Light - Accent 41"/>
    <w:basedOn w:val="TableNormal"/>
    <w:uiPriority w:val="46"/>
    <w:rsid w:val="00E376E4"/>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customStyle="1" w:styleId="ListTable2-Accent31">
    <w:name w:val="List Table 2 - Accent 31"/>
    <w:basedOn w:val="TableNormal"/>
    <w:uiPriority w:val="47"/>
    <w:rsid w:val="00E376E4"/>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customStyle="1" w:styleId="PlainTable31">
    <w:name w:val="Plain Table 31"/>
    <w:basedOn w:val="TableNormal"/>
    <w:uiPriority w:val="43"/>
    <w:rsid w:val="00E376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E376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E376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E376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Accent41">
    <w:name w:val="List Table 6 Colorful - Accent 41"/>
    <w:basedOn w:val="TableNormal"/>
    <w:uiPriority w:val="51"/>
    <w:rsid w:val="00E376E4"/>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customStyle="1" w:styleId="GridTable1Light-Accent51">
    <w:name w:val="Grid Table 1 Light - Accent 51"/>
    <w:basedOn w:val="TableNormal"/>
    <w:uiPriority w:val="46"/>
    <w:rsid w:val="00E376E4"/>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customStyle="1" w:styleId="ListTable1Light-Accent51">
    <w:name w:val="List Table 1 Light - Accent 51"/>
    <w:basedOn w:val="TableNormal"/>
    <w:uiPriority w:val="46"/>
    <w:rsid w:val="00E376E4"/>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2-Accent51">
    <w:name w:val="List Table 2 - Accent 51"/>
    <w:basedOn w:val="TableNormal"/>
    <w:uiPriority w:val="47"/>
    <w:rsid w:val="00E376E4"/>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7Colorful-Accent31">
    <w:name w:val="List Table 7 Colorful - Accent 31"/>
    <w:basedOn w:val="TableNormal"/>
    <w:uiPriority w:val="52"/>
    <w:rsid w:val="00E376E4"/>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51">
    <w:name w:val="List Table 6 Colorful - Accent 51"/>
    <w:basedOn w:val="TableNormal"/>
    <w:uiPriority w:val="51"/>
    <w:rsid w:val="00E376E4"/>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7Colorful-Accent51">
    <w:name w:val="List Table 7 Colorful - Accent 51"/>
    <w:basedOn w:val="TableNormal"/>
    <w:uiPriority w:val="52"/>
    <w:rsid w:val="00E376E4"/>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5">
    <w:name w:val="Unresolved Mention5"/>
    <w:basedOn w:val="DefaultParagraphFont"/>
    <w:uiPriority w:val="99"/>
    <w:semiHidden/>
    <w:unhideWhenUsed/>
    <w:rsid w:val="00E376E4"/>
    <w:rPr>
      <w:color w:val="605E5C"/>
      <w:shd w:val="clear" w:color="auto" w:fill="E1DFDD"/>
    </w:rPr>
  </w:style>
  <w:style w:type="character" w:styleId="Mention">
    <w:name w:val="Mention"/>
    <w:basedOn w:val="DefaultParagraphFont"/>
    <w:uiPriority w:val="99"/>
    <w:unhideWhenUsed/>
    <w:rsid w:val="00751C1F"/>
    <w:rPr>
      <w:color w:val="2B579A"/>
      <w:shd w:val="clear" w:color="auto" w:fill="E1DFDD"/>
    </w:rPr>
  </w:style>
  <w:style w:type="paragraph" w:customStyle="1" w:styleId="xxmsolistparagraph">
    <w:name w:val="x_x_msolistparagraph"/>
    <w:basedOn w:val="Normal"/>
    <w:rsid w:val="00F55709"/>
    <w:pPr>
      <w:spacing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xxmsoins">
    <w:name w:val="x_x_msoins"/>
    <w:basedOn w:val="DefaultParagraphFont"/>
    <w:rsid w:val="00F55709"/>
  </w:style>
  <w:style w:type="character" w:customStyle="1" w:styleId="xxmsodel">
    <w:name w:val="x_x_msodel"/>
    <w:basedOn w:val="DefaultParagraphFont"/>
    <w:rsid w:val="00F55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4779">
      <w:bodyDiv w:val="1"/>
      <w:marLeft w:val="0"/>
      <w:marRight w:val="0"/>
      <w:marTop w:val="0"/>
      <w:marBottom w:val="0"/>
      <w:divBdr>
        <w:top w:val="none" w:sz="0" w:space="0" w:color="auto"/>
        <w:left w:val="none" w:sz="0" w:space="0" w:color="auto"/>
        <w:bottom w:val="none" w:sz="0" w:space="0" w:color="auto"/>
        <w:right w:val="none" w:sz="0" w:space="0" w:color="auto"/>
      </w:divBdr>
    </w:div>
    <w:div w:id="12076937">
      <w:bodyDiv w:val="1"/>
      <w:marLeft w:val="0"/>
      <w:marRight w:val="0"/>
      <w:marTop w:val="0"/>
      <w:marBottom w:val="0"/>
      <w:divBdr>
        <w:top w:val="none" w:sz="0" w:space="0" w:color="auto"/>
        <w:left w:val="none" w:sz="0" w:space="0" w:color="auto"/>
        <w:bottom w:val="none" w:sz="0" w:space="0" w:color="auto"/>
        <w:right w:val="none" w:sz="0" w:space="0" w:color="auto"/>
      </w:divBdr>
    </w:div>
    <w:div w:id="22483672">
      <w:bodyDiv w:val="1"/>
      <w:marLeft w:val="0"/>
      <w:marRight w:val="0"/>
      <w:marTop w:val="0"/>
      <w:marBottom w:val="0"/>
      <w:divBdr>
        <w:top w:val="none" w:sz="0" w:space="0" w:color="auto"/>
        <w:left w:val="none" w:sz="0" w:space="0" w:color="auto"/>
        <w:bottom w:val="none" w:sz="0" w:space="0" w:color="auto"/>
        <w:right w:val="none" w:sz="0" w:space="0" w:color="auto"/>
      </w:divBdr>
    </w:div>
    <w:div w:id="92362218">
      <w:bodyDiv w:val="1"/>
      <w:marLeft w:val="0"/>
      <w:marRight w:val="0"/>
      <w:marTop w:val="0"/>
      <w:marBottom w:val="0"/>
      <w:divBdr>
        <w:top w:val="none" w:sz="0" w:space="0" w:color="auto"/>
        <w:left w:val="none" w:sz="0" w:space="0" w:color="auto"/>
        <w:bottom w:val="none" w:sz="0" w:space="0" w:color="auto"/>
        <w:right w:val="none" w:sz="0" w:space="0" w:color="auto"/>
      </w:divBdr>
    </w:div>
    <w:div w:id="99953164">
      <w:bodyDiv w:val="1"/>
      <w:marLeft w:val="0"/>
      <w:marRight w:val="0"/>
      <w:marTop w:val="0"/>
      <w:marBottom w:val="0"/>
      <w:divBdr>
        <w:top w:val="none" w:sz="0" w:space="0" w:color="auto"/>
        <w:left w:val="none" w:sz="0" w:space="0" w:color="auto"/>
        <w:bottom w:val="none" w:sz="0" w:space="0" w:color="auto"/>
        <w:right w:val="none" w:sz="0" w:space="0" w:color="auto"/>
      </w:divBdr>
    </w:div>
    <w:div w:id="102507062">
      <w:bodyDiv w:val="1"/>
      <w:marLeft w:val="0"/>
      <w:marRight w:val="0"/>
      <w:marTop w:val="0"/>
      <w:marBottom w:val="0"/>
      <w:divBdr>
        <w:top w:val="none" w:sz="0" w:space="0" w:color="auto"/>
        <w:left w:val="none" w:sz="0" w:space="0" w:color="auto"/>
        <w:bottom w:val="none" w:sz="0" w:space="0" w:color="auto"/>
        <w:right w:val="none" w:sz="0" w:space="0" w:color="auto"/>
      </w:divBdr>
    </w:div>
    <w:div w:id="116875401">
      <w:bodyDiv w:val="1"/>
      <w:marLeft w:val="0"/>
      <w:marRight w:val="0"/>
      <w:marTop w:val="0"/>
      <w:marBottom w:val="0"/>
      <w:divBdr>
        <w:top w:val="none" w:sz="0" w:space="0" w:color="auto"/>
        <w:left w:val="none" w:sz="0" w:space="0" w:color="auto"/>
        <w:bottom w:val="none" w:sz="0" w:space="0" w:color="auto"/>
        <w:right w:val="none" w:sz="0" w:space="0" w:color="auto"/>
      </w:divBdr>
    </w:div>
    <w:div w:id="123741058">
      <w:bodyDiv w:val="1"/>
      <w:marLeft w:val="0"/>
      <w:marRight w:val="0"/>
      <w:marTop w:val="0"/>
      <w:marBottom w:val="0"/>
      <w:divBdr>
        <w:top w:val="none" w:sz="0" w:space="0" w:color="auto"/>
        <w:left w:val="none" w:sz="0" w:space="0" w:color="auto"/>
        <w:bottom w:val="none" w:sz="0" w:space="0" w:color="auto"/>
        <w:right w:val="none" w:sz="0" w:space="0" w:color="auto"/>
      </w:divBdr>
    </w:div>
    <w:div w:id="149828409">
      <w:bodyDiv w:val="1"/>
      <w:marLeft w:val="0"/>
      <w:marRight w:val="0"/>
      <w:marTop w:val="0"/>
      <w:marBottom w:val="0"/>
      <w:divBdr>
        <w:top w:val="none" w:sz="0" w:space="0" w:color="auto"/>
        <w:left w:val="none" w:sz="0" w:space="0" w:color="auto"/>
        <w:bottom w:val="none" w:sz="0" w:space="0" w:color="auto"/>
        <w:right w:val="none" w:sz="0" w:space="0" w:color="auto"/>
      </w:divBdr>
    </w:div>
    <w:div w:id="174460232">
      <w:bodyDiv w:val="1"/>
      <w:marLeft w:val="0"/>
      <w:marRight w:val="0"/>
      <w:marTop w:val="0"/>
      <w:marBottom w:val="0"/>
      <w:divBdr>
        <w:top w:val="none" w:sz="0" w:space="0" w:color="auto"/>
        <w:left w:val="none" w:sz="0" w:space="0" w:color="auto"/>
        <w:bottom w:val="none" w:sz="0" w:space="0" w:color="auto"/>
        <w:right w:val="none" w:sz="0" w:space="0" w:color="auto"/>
      </w:divBdr>
    </w:div>
    <w:div w:id="189728272">
      <w:bodyDiv w:val="1"/>
      <w:marLeft w:val="0"/>
      <w:marRight w:val="0"/>
      <w:marTop w:val="0"/>
      <w:marBottom w:val="0"/>
      <w:divBdr>
        <w:top w:val="none" w:sz="0" w:space="0" w:color="auto"/>
        <w:left w:val="none" w:sz="0" w:space="0" w:color="auto"/>
        <w:bottom w:val="none" w:sz="0" w:space="0" w:color="auto"/>
        <w:right w:val="none" w:sz="0" w:space="0" w:color="auto"/>
      </w:divBdr>
    </w:div>
    <w:div w:id="208878651">
      <w:bodyDiv w:val="1"/>
      <w:marLeft w:val="0"/>
      <w:marRight w:val="0"/>
      <w:marTop w:val="0"/>
      <w:marBottom w:val="0"/>
      <w:divBdr>
        <w:top w:val="none" w:sz="0" w:space="0" w:color="auto"/>
        <w:left w:val="none" w:sz="0" w:space="0" w:color="auto"/>
        <w:bottom w:val="none" w:sz="0" w:space="0" w:color="auto"/>
        <w:right w:val="none" w:sz="0" w:space="0" w:color="auto"/>
      </w:divBdr>
    </w:div>
    <w:div w:id="219943215">
      <w:bodyDiv w:val="1"/>
      <w:marLeft w:val="0"/>
      <w:marRight w:val="0"/>
      <w:marTop w:val="0"/>
      <w:marBottom w:val="0"/>
      <w:divBdr>
        <w:top w:val="none" w:sz="0" w:space="0" w:color="auto"/>
        <w:left w:val="none" w:sz="0" w:space="0" w:color="auto"/>
        <w:bottom w:val="none" w:sz="0" w:space="0" w:color="auto"/>
        <w:right w:val="none" w:sz="0" w:space="0" w:color="auto"/>
      </w:divBdr>
    </w:div>
    <w:div w:id="222450770">
      <w:bodyDiv w:val="1"/>
      <w:marLeft w:val="0"/>
      <w:marRight w:val="0"/>
      <w:marTop w:val="0"/>
      <w:marBottom w:val="0"/>
      <w:divBdr>
        <w:top w:val="none" w:sz="0" w:space="0" w:color="auto"/>
        <w:left w:val="none" w:sz="0" w:space="0" w:color="auto"/>
        <w:bottom w:val="none" w:sz="0" w:space="0" w:color="auto"/>
        <w:right w:val="none" w:sz="0" w:space="0" w:color="auto"/>
      </w:divBdr>
    </w:div>
    <w:div w:id="235288079">
      <w:bodyDiv w:val="1"/>
      <w:marLeft w:val="0"/>
      <w:marRight w:val="0"/>
      <w:marTop w:val="0"/>
      <w:marBottom w:val="0"/>
      <w:divBdr>
        <w:top w:val="none" w:sz="0" w:space="0" w:color="auto"/>
        <w:left w:val="none" w:sz="0" w:space="0" w:color="auto"/>
        <w:bottom w:val="none" w:sz="0" w:space="0" w:color="auto"/>
        <w:right w:val="none" w:sz="0" w:space="0" w:color="auto"/>
      </w:divBdr>
    </w:div>
    <w:div w:id="245501368">
      <w:bodyDiv w:val="1"/>
      <w:marLeft w:val="0"/>
      <w:marRight w:val="0"/>
      <w:marTop w:val="0"/>
      <w:marBottom w:val="0"/>
      <w:divBdr>
        <w:top w:val="none" w:sz="0" w:space="0" w:color="auto"/>
        <w:left w:val="none" w:sz="0" w:space="0" w:color="auto"/>
        <w:bottom w:val="none" w:sz="0" w:space="0" w:color="auto"/>
        <w:right w:val="none" w:sz="0" w:space="0" w:color="auto"/>
      </w:divBdr>
      <w:divsChild>
        <w:div w:id="223293914">
          <w:marLeft w:val="0"/>
          <w:marRight w:val="0"/>
          <w:marTop w:val="0"/>
          <w:marBottom w:val="0"/>
          <w:divBdr>
            <w:top w:val="none" w:sz="0" w:space="0" w:color="auto"/>
            <w:left w:val="none" w:sz="0" w:space="0" w:color="auto"/>
            <w:bottom w:val="none" w:sz="0" w:space="0" w:color="auto"/>
            <w:right w:val="none" w:sz="0" w:space="0" w:color="auto"/>
          </w:divBdr>
        </w:div>
        <w:div w:id="533153280">
          <w:marLeft w:val="0"/>
          <w:marRight w:val="0"/>
          <w:marTop w:val="0"/>
          <w:marBottom w:val="0"/>
          <w:divBdr>
            <w:top w:val="none" w:sz="0" w:space="0" w:color="auto"/>
            <w:left w:val="none" w:sz="0" w:space="0" w:color="auto"/>
            <w:bottom w:val="none" w:sz="0" w:space="0" w:color="auto"/>
            <w:right w:val="none" w:sz="0" w:space="0" w:color="auto"/>
          </w:divBdr>
        </w:div>
      </w:divsChild>
    </w:div>
    <w:div w:id="249896053">
      <w:bodyDiv w:val="1"/>
      <w:marLeft w:val="0"/>
      <w:marRight w:val="0"/>
      <w:marTop w:val="0"/>
      <w:marBottom w:val="0"/>
      <w:divBdr>
        <w:top w:val="none" w:sz="0" w:space="0" w:color="auto"/>
        <w:left w:val="none" w:sz="0" w:space="0" w:color="auto"/>
        <w:bottom w:val="none" w:sz="0" w:space="0" w:color="auto"/>
        <w:right w:val="none" w:sz="0" w:space="0" w:color="auto"/>
      </w:divBdr>
    </w:div>
    <w:div w:id="284433893">
      <w:bodyDiv w:val="1"/>
      <w:marLeft w:val="0"/>
      <w:marRight w:val="0"/>
      <w:marTop w:val="0"/>
      <w:marBottom w:val="0"/>
      <w:divBdr>
        <w:top w:val="none" w:sz="0" w:space="0" w:color="auto"/>
        <w:left w:val="none" w:sz="0" w:space="0" w:color="auto"/>
        <w:bottom w:val="none" w:sz="0" w:space="0" w:color="auto"/>
        <w:right w:val="none" w:sz="0" w:space="0" w:color="auto"/>
      </w:divBdr>
    </w:div>
    <w:div w:id="302780477">
      <w:bodyDiv w:val="1"/>
      <w:marLeft w:val="0"/>
      <w:marRight w:val="0"/>
      <w:marTop w:val="0"/>
      <w:marBottom w:val="0"/>
      <w:divBdr>
        <w:top w:val="none" w:sz="0" w:space="0" w:color="auto"/>
        <w:left w:val="none" w:sz="0" w:space="0" w:color="auto"/>
        <w:bottom w:val="none" w:sz="0" w:space="0" w:color="auto"/>
        <w:right w:val="none" w:sz="0" w:space="0" w:color="auto"/>
      </w:divBdr>
    </w:div>
    <w:div w:id="304357005">
      <w:bodyDiv w:val="1"/>
      <w:marLeft w:val="0"/>
      <w:marRight w:val="0"/>
      <w:marTop w:val="0"/>
      <w:marBottom w:val="0"/>
      <w:divBdr>
        <w:top w:val="none" w:sz="0" w:space="0" w:color="auto"/>
        <w:left w:val="none" w:sz="0" w:space="0" w:color="auto"/>
        <w:bottom w:val="none" w:sz="0" w:space="0" w:color="auto"/>
        <w:right w:val="none" w:sz="0" w:space="0" w:color="auto"/>
      </w:divBdr>
    </w:div>
    <w:div w:id="316346488">
      <w:bodyDiv w:val="1"/>
      <w:marLeft w:val="0"/>
      <w:marRight w:val="0"/>
      <w:marTop w:val="0"/>
      <w:marBottom w:val="0"/>
      <w:divBdr>
        <w:top w:val="none" w:sz="0" w:space="0" w:color="auto"/>
        <w:left w:val="none" w:sz="0" w:space="0" w:color="auto"/>
        <w:bottom w:val="none" w:sz="0" w:space="0" w:color="auto"/>
        <w:right w:val="none" w:sz="0" w:space="0" w:color="auto"/>
      </w:divBdr>
    </w:div>
    <w:div w:id="322240544">
      <w:bodyDiv w:val="1"/>
      <w:marLeft w:val="0"/>
      <w:marRight w:val="0"/>
      <w:marTop w:val="0"/>
      <w:marBottom w:val="0"/>
      <w:divBdr>
        <w:top w:val="none" w:sz="0" w:space="0" w:color="auto"/>
        <w:left w:val="none" w:sz="0" w:space="0" w:color="auto"/>
        <w:bottom w:val="none" w:sz="0" w:space="0" w:color="auto"/>
        <w:right w:val="none" w:sz="0" w:space="0" w:color="auto"/>
      </w:divBdr>
    </w:div>
    <w:div w:id="331642567">
      <w:bodyDiv w:val="1"/>
      <w:marLeft w:val="0"/>
      <w:marRight w:val="0"/>
      <w:marTop w:val="0"/>
      <w:marBottom w:val="0"/>
      <w:divBdr>
        <w:top w:val="none" w:sz="0" w:space="0" w:color="auto"/>
        <w:left w:val="none" w:sz="0" w:space="0" w:color="auto"/>
        <w:bottom w:val="none" w:sz="0" w:space="0" w:color="auto"/>
        <w:right w:val="none" w:sz="0" w:space="0" w:color="auto"/>
      </w:divBdr>
    </w:div>
    <w:div w:id="392313223">
      <w:bodyDiv w:val="1"/>
      <w:marLeft w:val="0"/>
      <w:marRight w:val="0"/>
      <w:marTop w:val="0"/>
      <w:marBottom w:val="0"/>
      <w:divBdr>
        <w:top w:val="none" w:sz="0" w:space="0" w:color="auto"/>
        <w:left w:val="none" w:sz="0" w:space="0" w:color="auto"/>
        <w:bottom w:val="none" w:sz="0" w:space="0" w:color="auto"/>
        <w:right w:val="none" w:sz="0" w:space="0" w:color="auto"/>
      </w:divBdr>
    </w:div>
    <w:div w:id="403723382">
      <w:bodyDiv w:val="1"/>
      <w:marLeft w:val="0"/>
      <w:marRight w:val="0"/>
      <w:marTop w:val="0"/>
      <w:marBottom w:val="0"/>
      <w:divBdr>
        <w:top w:val="none" w:sz="0" w:space="0" w:color="auto"/>
        <w:left w:val="none" w:sz="0" w:space="0" w:color="auto"/>
        <w:bottom w:val="none" w:sz="0" w:space="0" w:color="auto"/>
        <w:right w:val="none" w:sz="0" w:space="0" w:color="auto"/>
      </w:divBdr>
    </w:div>
    <w:div w:id="411438375">
      <w:bodyDiv w:val="1"/>
      <w:marLeft w:val="0"/>
      <w:marRight w:val="0"/>
      <w:marTop w:val="0"/>
      <w:marBottom w:val="0"/>
      <w:divBdr>
        <w:top w:val="none" w:sz="0" w:space="0" w:color="auto"/>
        <w:left w:val="none" w:sz="0" w:space="0" w:color="auto"/>
        <w:bottom w:val="none" w:sz="0" w:space="0" w:color="auto"/>
        <w:right w:val="none" w:sz="0" w:space="0" w:color="auto"/>
      </w:divBdr>
    </w:div>
    <w:div w:id="426508426">
      <w:bodyDiv w:val="1"/>
      <w:marLeft w:val="0"/>
      <w:marRight w:val="0"/>
      <w:marTop w:val="0"/>
      <w:marBottom w:val="0"/>
      <w:divBdr>
        <w:top w:val="none" w:sz="0" w:space="0" w:color="auto"/>
        <w:left w:val="none" w:sz="0" w:space="0" w:color="auto"/>
        <w:bottom w:val="none" w:sz="0" w:space="0" w:color="auto"/>
        <w:right w:val="none" w:sz="0" w:space="0" w:color="auto"/>
      </w:divBdr>
    </w:div>
    <w:div w:id="433942044">
      <w:bodyDiv w:val="1"/>
      <w:marLeft w:val="0"/>
      <w:marRight w:val="0"/>
      <w:marTop w:val="0"/>
      <w:marBottom w:val="0"/>
      <w:divBdr>
        <w:top w:val="none" w:sz="0" w:space="0" w:color="auto"/>
        <w:left w:val="none" w:sz="0" w:space="0" w:color="auto"/>
        <w:bottom w:val="none" w:sz="0" w:space="0" w:color="auto"/>
        <w:right w:val="none" w:sz="0" w:space="0" w:color="auto"/>
      </w:divBdr>
    </w:div>
    <w:div w:id="437917746">
      <w:bodyDiv w:val="1"/>
      <w:marLeft w:val="0"/>
      <w:marRight w:val="0"/>
      <w:marTop w:val="0"/>
      <w:marBottom w:val="0"/>
      <w:divBdr>
        <w:top w:val="none" w:sz="0" w:space="0" w:color="auto"/>
        <w:left w:val="none" w:sz="0" w:space="0" w:color="auto"/>
        <w:bottom w:val="none" w:sz="0" w:space="0" w:color="auto"/>
        <w:right w:val="none" w:sz="0" w:space="0" w:color="auto"/>
      </w:divBdr>
    </w:div>
    <w:div w:id="466969174">
      <w:bodyDiv w:val="1"/>
      <w:marLeft w:val="0"/>
      <w:marRight w:val="0"/>
      <w:marTop w:val="0"/>
      <w:marBottom w:val="0"/>
      <w:divBdr>
        <w:top w:val="none" w:sz="0" w:space="0" w:color="auto"/>
        <w:left w:val="none" w:sz="0" w:space="0" w:color="auto"/>
        <w:bottom w:val="none" w:sz="0" w:space="0" w:color="auto"/>
        <w:right w:val="none" w:sz="0" w:space="0" w:color="auto"/>
      </w:divBdr>
    </w:div>
    <w:div w:id="468010396">
      <w:bodyDiv w:val="1"/>
      <w:marLeft w:val="0"/>
      <w:marRight w:val="0"/>
      <w:marTop w:val="0"/>
      <w:marBottom w:val="0"/>
      <w:divBdr>
        <w:top w:val="none" w:sz="0" w:space="0" w:color="auto"/>
        <w:left w:val="none" w:sz="0" w:space="0" w:color="auto"/>
        <w:bottom w:val="none" w:sz="0" w:space="0" w:color="auto"/>
        <w:right w:val="none" w:sz="0" w:space="0" w:color="auto"/>
      </w:divBdr>
    </w:div>
    <w:div w:id="504169808">
      <w:bodyDiv w:val="1"/>
      <w:marLeft w:val="0"/>
      <w:marRight w:val="0"/>
      <w:marTop w:val="0"/>
      <w:marBottom w:val="0"/>
      <w:divBdr>
        <w:top w:val="none" w:sz="0" w:space="0" w:color="auto"/>
        <w:left w:val="none" w:sz="0" w:space="0" w:color="auto"/>
        <w:bottom w:val="none" w:sz="0" w:space="0" w:color="auto"/>
        <w:right w:val="none" w:sz="0" w:space="0" w:color="auto"/>
      </w:divBdr>
    </w:div>
    <w:div w:id="509375114">
      <w:bodyDiv w:val="1"/>
      <w:marLeft w:val="0"/>
      <w:marRight w:val="0"/>
      <w:marTop w:val="0"/>
      <w:marBottom w:val="0"/>
      <w:divBdr>
        <w:top w:val="none" w:sz="0" w:space="0" w:color="auto"/>
        <w:left w:val="none" w:sz="0" w:space="0" w:color="auto"/>
        <w:bottom w:val="none" w:sz="0" w:space="0" w:color="auto"/>
        <w:right w:val="none" w:sz="0" w:space="0" w:color="auto"/>
      </w:divBdr>
    </w:div>
    <w:div w:id="552424406">
      <w:bodyDiv w:val="1"/>
      <w:marLeft w:val="0"/>
      <w:marRight w:val="0"/>
      <w:marTop w:val="0"/>
      <w:marBottom w:val="0"/>
      <w:divBdr>
        <w:top w:val="none" w:sz="0" w:space="0" w:color="auto"/>
        <w:left w:val="none" w:sz="0" w:space="0" w:color="auto"/>
        <w:bottom w:val="none" w:sz="0" w:space="0" w:color="auto"/>
        <w:right w:val="none" w:sz="0" w:space="0" w:color="auto"/>
      </w:divBdr>
    </w:div>
    <w:div w:id="555553357">
      <w:bodyDiv w:val="1"/>
      <w:marLeft w:val="0"/>
      <w:marRight w:val="0"/>
      <w:marTop w:val="0"/>
      <w:marBottom w:val="0"/>
      <w:divBdr>
        <w:top w:val="none" w:sz="0" w:space="0" w:color="auto"/>
        <w:left w:val="none" w:sz="0" w:space="0" w:color="auto"/>
        <w:bottom w:val="none" w:sz="0" w:space="0" w:color="auto"/>
        <w:right w:val="none" w:sz="0" w:space="0" w:color="auto"/>
      </w:divBdr>
    </w:div>
    <w:div w:id="567885529">
      <w:bodyDiv w:val="1"/>
      <w:marLeft w:val="0"/>
      <w:marRight w:val="0"/>
      <w:marTop w:val="0"/>
      <w:marBottom w:val="0"/>
      <w:divBdr>
        <w:top w:val="none" w:sz="0" w:space="0" w:color="auto"/>
        <w:left w:val="none" w:sz="0" w:space="0" w:color="auto"/>
        <w:bottom w:val="none" w:sz="0" w:space="0" w:color="auto"/>
        <w:right w:val="none" w:sz="0" w:space="0" w:color="auto"/>
      </w:divBdr>
    </w:div>
    <w:div w:id="580911145">
      <w:bodyDiv w:val="1"/>
      <w:marLeft w:val="0"/>
      <w:marRight w:val="0"/>
      <w:marTop w:val="0"/>
      <w:marBottom w:val="0"/>
      <w:divBdr>
        <w:top w:val="none" w:sz="0" w:space="0" w:color="auto"/>
        <w:left w:val="none" w:sz="0" w:space="0" w:color="auto"/>
        <w:bottom w:val="none" w:sz="0" w:space="0" w:color="auto"/>
        <w:right w:val="none" w:sz="0" w:space="0" w:color="auto"/>
      </w:divBdr>
    </w:div>
    <w:div w:id="581793545">
      <w:bodyDiv w:val="1"/>
      <w:marLeft w:val="0"/>
      <w:marRight w:val="0"/>
      <w:marTop w:val="0"/>
      <w:marBottom w:val="0"/>
      <w:divBdr>
        <w:top w:val="none" w:sz="0" w:space="0" w:color="auto"/>
        <w:left w:val="none" w:sz="0" w:space="0" w:color="auto"/>
        <w:bottom w:val="none" w:sz="0" w:space="0" w:color="auto"/>
        <w:right w:val="none" w:sz="0" w:space="0" w:color="auto"/>
      </w:divBdr>
    </w:div>
    <w:div w:id="597831881">
      <w:bodyDiv w:val="1"/>
      <w:marLeft w:val="0"/>
      <w:marRight w:val="0"/>
      <w:marTop w:val="0"/>
      <w:marBottom w:val="0"/>
      <w:divBdr>
        <w:top w:val="none" w:sz="0" w:space="0" w:color="auto"/>
        <w:left w:val="none" w:sz="0" w:space="0" w:color="auto"/>
        <w:bottom w:val="none" w:sz="0" w:space="0" w:color="auto"/>
        <w:right w:val="none" w:sz="0" w:space="0" w:color="auto"/>
      </w:divBdr>
    </w:div>
    <w:div w:id="618999513">
      <w:bodyDiv w:val="1"/>
      <w:marLeft w:val="0"/>
      <w:marRight w:val="0"/>
      <w:marTop w:val="0"/>
      <w:marBottom w:val="0"/>
      <w:divBdr>
        <w:top w:val="none" w:sz="0" w:space="0" w:color="auto"/>
        <w:left w:val="none" w:sz="0" w:space="0" w:color="auto"/>
        <w:bottom w:val="none" w:sz="0" w:space="0" w:color="auto"/>
        <w:right w:val="none" w:sz="0" w:space="0" w:color="auto"/>
      </w:divBdr>
    </w:div>
    <w:div w:id="620109283">
      <w:bodyDiv w:val="1"/>
      <w:marLeft w:val="0"/>
      <w:marRight w:val="0"/>
      <w:marTop w:val="0"/>
      <w:marBottom w:val="0"/>
      <w:divBdr>
        <w:top w:val="none" w:sz="0" w:space="0" w:color="auto"/>
        <w:left w:val="none" w:sz="0" w:space="0" w:color="auto"/>
        <w:bottom w:val="none" w:sz="0" w:space="0" w:color="auto"/>
        <w:right w:val="none" w:sz="0" w:space="0" w:color="auto"/>
      </w:divBdr>
    </w:div>
    <w:div w:id="621115296">
      <w:bodyDiv w:val="1"/>
      <w:marLeft w:val="0"/>
      <w:marRight w:val="0"/>
      <w:marTop w:val="0"/>
      <w:marBottom w:val="0"/>
      <w:divBdr>
        <w:top w:val="none" w:sz="0" w:space="0" w:color="auto"/>
        <w:left w:val="none" w:sz="0" w:space="0" w:color="auto"/>
        <w:bottom w:val="none" w:sz="0" w:space="0" w:color="auto"/>
        <w:right w:val="none" w:sz="0" w:space="0" w:color="auto"/>
      </w:divBdr>
    </w:div>
    <w:div w:id="661350437">
      <w:bodyDiv w:val="1"/>
      <w:marLeft w:val="0"/>
      <w:marRight w:val="0"/>
      <w:marTop w:val="0"/>
      <w:marBottom w:val="0"/>
      <w:divBdr>
        <w:top w:val="none" w:sz="0" w:space="0" w:color="auto"/>
        <w:left w:val="none" w:sz="0" w:space="0" w:color="auto"/>
        <w:bottom w:val="none" w:sz="0" w:space="0" w:color="auto"/>
        <w:right w:val="none" w:sz="0" w:space="0" w:color="auto"/>
      </w:divBdr>
    </w:div>
    <w:div w:id="678853192">
      <w:bodyDiv w:val="1"/>
      <w:marLeft w:val="0"/>
      <w:marRight w:val="0"/>
      <w:marTop w:val="0"/>
      <w:marBottom w:val="0"/>
      <w:divBdr>
        <w:top w:val="none" w:sz="0" w:space="0" w:color="auto"/>
        <w:left w:val="none" w:sz="0" w:space="0" w:color="auto"/>
        <w:bottom w:val="none" w:sz="0" w:space="0" w:color="auto"/>
        <w:right w:val="none" w:sz="0" w:space="0" w:color="auto"/>
      </w:divBdr>
    </w:div>
    <w:div w:id="696349698">
      <w:bodyDiv w:val="1"/>
      <w:marLeft w:val="0"/>
      <w:marRight w:val="0"/>
      <w:marTop w:val="0"/>
      <w:marBottom w:val="0"/>
      <w:divBdr>
        <w:top w:val="none" w:sz="0" w:space="0" w:color="auto"/>
        <w:left w:val="none" w:sz="0" w:space="0" w:color="auto"/>
        <w:bottom w:val="none" w:sz="0" w:space="0" w:color="auto"/>
        <w:right w:val="none" w:sz="0" w:space="0" w:color="auto"/>
      </w:divBdr>
    </w:div>
    <w:div w:id="698168664">
      <w:bodyDiv w:val="1"/>
      <w:marLeft w:val="0"/>
      <w:marRight w:val="0"/>
      <w:marTop w:val="0"/>
      <w:marBottom w:val="0"/>
      <w:divBdr>
        <w:top w:val="none" w:sz="0" w:space="0" w:color="auto"/>
        <w:left w:val="none" w:sz="0" w:space="0" w:color="auto"/>
        <w:bottom w:val="none" w:sz="0" w:space="0" w:color="auto"/>
        <w:right w:val="none" w:sz="0" w:space="0" w:color="auto"/>
      </w:divBdr>
    </w:div>
    <w:div w:id="713774850">
      <w:bodyDiv w:val="1"/>
      <w:marLeft w:val="0"/>
      <w:marRight w:val="0"/>
      <w:marTop w:val="0"/>
      <w:marBottom w:val="0"/>
      <w:divBdr>
        <w:top w:val="none" w:sz="0" w:space="0" w:color="auto"/>
        <w:left w:val="none" w:sz="0" w:space="0" w:color="auto"/>
        <w:bottom w:val="none" w:sz="0" w:space="0" w:color="auto"/>
        <w:right w:val="none" w:sz="0" w:space="0" w:color="auto"/>
      </w:divBdr>
    </w:div>
    <w:div w:id="737896944">
      <w:bodyDiv w:val="1"/>
      <w:marLeft w:val="0"/>
      <w:marRight w:val="0"/>
      <w:marTop w:val="0"/>
      <w:marBottom w:val="0"/>
      <w:divBdr>
        <w:top w:val="none" w:sz="0" w:space="0" w:color="auto"/>
        <w:left w:val="none" w:sz="0" w:space="0" w:color="auto"/>
        <w:bottom w:val="none" w:sz="0" w:space="0" w:color="auto"/>
        <w:right w:val="none" w:sz="0" w:space="0" w:color="auto"/>
      </w:divBdr>
    </w:div>
    <w:div w:id="754938283">
      <w:bodyDiv w:val="1"/>
      <w:marLeft w:val="0"/>
      <w:marRight w:val="0"/>
      <w:marTop w:val="0"/>
      <w:marBottom w:val="0"/>
      <w:divBdr>
        <w:top w:val="none" w:sz="0" w:space="0" w:color="auto"/>
        <w:left w:val="none" w:sz="0" w:space="0" w:color="auto"/>
        <w:bottom w:val="none" w:sz="0" w:space="0" w:color="auto"/>
        <w:right w:val="none" w:sz="0" w:space="0" w:color="auto"/>
      </w:divBdr>
    </w:div>
    <w:div w:id="756025907">
      <w:bodyDiv w:val="1"/>
      <w:marLeft w:val="0"/>
      <w:marRight w:val="0"/>
      <w:marTop w:val="0"/>
      <w:marBottom w:val="0"/>
      <w:divBdr>
        <w:top w:val="none" w:sz="0" w:space="0" w:color="auto"/>
        <w:left w:val="none" w:sz="0" w:space="0" w:color="auto"/>
        <w:bottom w:val="none" w:sz="0" w:space="0" w:color="auto"/>
        <w:right w:val="none" w:sz="0" w:space="0" w:color="auto"/>
      </w:divBdr>
    </w:div>
    <w:div w:id="769080220">
      <w:bodyDiv w:val="1"/>
      <w:marLeft w:val="0"/>
      <w:marRight w:val="0"/>
      <w:marTop w:val="0"/>
      <w:marBottom w:val="0"/>
      <w:divBdr>
        <w:top w:val="none" w:sz="0" w:space="0" w:color="auto"/>
        <w:left w:val="none" w:sz="0" w:space="0" w:color="auto"/>
        <w:bottom w:val="none" w:sz="0" w:space="0" w:color="auto"/>
        <w:right w:val="none" w:sz="0" w:space="0" w:color="auto"/>
      </w:divBdr>
    </w:div>
    <w:div w:id="776101915">
      <w:bodyDiv w:val="1"/>
      <w:marLeft w:val="0"/>
      <w:marRight w:val="0"/>
      <w:marTop w:val="0"/>
      <w:marBottom w:val="0"/>
      <w:divBdr>
        <w:top w:val="none" w:sz="0" w:space="0" w:color="auto"/>
        <w:left w:val="none" w:sz="0" w:space="0" w:color="auto"/>
        <w:bottom w:val="none" w:sz="0" w:space="0" w:color="auto"/>
        <w:right w:val="none" w:sz="0" w:space="0" w:color="auto"/>
      </w:divBdr>
    </w:div>
    <w:div w:id="783696849">
      <w:bodyDiv w:val="1"/>
      <w:marLeft w:val="0"/>
      <w:marRight w:val="0"/>
      <w:marTop w:val="0"/>
      <w:marBottom w:val="0"/>
      <w:divBdr>
        <w:top w:val="none" w:sz="0" w:space="0" w:color="auto"/>
        <w:left w:val="none" w:sz="0" w:space="0" w:color="auto"/>
        <w:bottom w:val="none" w:sz="0" w:space="0" w:color="auto"/>
        <w:right w:val="none" w:sz="0" w:space="0" w:color="auto"/>
      </w:divBdr>
    </w:div>
    <w:div w:id="810830718">
      <w:bodyDiv w:val="1"/>
      <w:marLeft w:val="0"/>
      <w:marRight w:val="0"/>
      <w:marTop w:val="0"/>
      <w:marBottom w:val="0"/>
      <w:divBdr>
        <w:top w:val="none" w:sz="0" w:space="0" w:color="auto"/>
        <w:left w:val="none" w:sz="0" w:space="0" w:color="auto"/>
        <w:bottom w:val="none" w:sz="0" w:space="0" w:color="auto"/>
        <w:right w:val="none" w:sz="0" w:space="0" w:color="auto"/>
      </w:divBdr>
    </w:div>
    <w:div w:id="815805045">
      <w:bodyDiv w:val="1"/>
      <w:marLeft w:val="0"/>
      <w:marRight w:val="0"/>
      <w:marTop w:val="0"/>
      <w:marBottom w:val="0"/>
      <w:divBdr>
        <w:top w:val="none" w:sz="0" w:space="0" w:color="auto"/>
        <w:left w:val="none" w:sz="0" w:space="0" w:color="auto"/>
        <w:bottom w:val="none" w:sz="0" w:space="0" w:color="auto"/>
        <w:right w:val="none" w:sz="0" w:space="0" w:color="auto"/>
      </w:divBdr>
    </w:div>
    <w:div w:id="820346399">
      <w:bodyDiv w:val="1"/>
      <w:marLeft w:val="0"/>
      <w:marRight w:val="0"/>
      <w:marTop w:val="0"/>
      <w:marBottom w:val="0"/>
      <w:divBdr>
        <w:top w:val="none" w:sz="0" w:space="0" w:color="auto"/>
        <w:left w:val="none" w:sz="0" w:space="0" w:color="auto"/>
        <w:bottom w:val="none" w:sz="0" w:space="0" w:color="auto"/>
        <w:right w:val="none" w:sz="0" w:space="0" w:color="auto"/>
      </w:divBdr>
    </w:div>
    <w:div w:id="821391728">
      <w:bodyDiv w:val="1"/>
      <w:marLeft w:val="0"/>
      <w:marRight w:val="0"/>
      <w:marTop w:val="0"/>
      <w:marBottom w:val="0"/>
      <w:divBdr>
        <w:top w:val="none" w:sz="0" w:space="0" w:color="auto"/>
        <w:left w:val="none" w:sz="0" w:space="0" w:color="auto"/>
        <w:bottom w:val="none" w:sz="0" w:space="0" w:color="auto"/>
        <w:right w:val="none" w:sz="0" w:space="0" w:color="auto"/>
      </w:divBdr>
    </w:div>
    <w:div w:id="828595164">
      <w:bodyDiv w:val="1"/>
      <w:marLeft w:val="0"/>
      <w:marRight w:val="0"/>
      <w:marTop w:val="0"/>
      <w:marBottom w:val="0"/>
      <w:divBdr>
        <w:top w:val="none" w:sz="0" w:space="0" w:color="auto"/>
        <w:left w:val="none" w:sz="0" w:space="0" w:color="auto"/>
        <w:bottom w:val="none" w:sz="0" w:space="0" w:color="auto"/>
        <w:right w:val="none" w:sz="0" w:space="0" w:color="auto"/>
      </w:divBdr>
    </w:div>
    <w:div w:id="859009120">
      <w:bodyDiv w:val="1"/>
      <w:marLeft w:val="0"/>
      <w:marRight w:val="0"/>
      <w:marTop w:val="0"/>
      <w:marBottom w:val="0"/>
      <w:divBdr>
        <w:top w:val="none" w:sz="0" w:space="0" w:color="auto"/>
        <w:left w:val="none" w:sz="0" w:space="0" w:color="auto"/>
        <w:bottom w:val="none" w:sz="0" w:space="0" w:color="auto"/>
        <w:right w:val="none" w:sz="0" w:space="0" w:color="auto"/>
      </w:divBdr>
    </w:div>
    <w:div w:id="861240024">
      <w:bodyDiv w:val="1"/>
      <w:marLeft w:val="0"/>
      <w:marRight w:val="0"/>
      <w:marTop w:val="0"/>
      <w:marBottom w:val="0"/>
      <w:divBdr>
        <w:top w:val="none" w:sz="0" w:space="0" w:color="auto"/>
        <w:left w:val="none" w:sz="0" w:space="0" w:color="auto"/>
        <w:bottom w:val="none" w:sz="0" w:space="0" w:color="auto"/>
        <w:right w:val="none" w:sz="0" w:space="0" w:color="auto"/>
      </w:divBdr>
    </w:div>
    <w:div w:id="864706877">
      <w:bodyDiv w:val="1"/>
      <w:marLeft w:val="0"/>
      <w:marRight w:val="0"/>
      <w:marTop w:val="0"/>
      <w:marBottom w:val="0"/>
      <w:divBdr>
        <w:top w:val="none" w:sz="0" w:space="0" w:color="auto"/>
        <w:left w:val="none" w:sz="0" w:space="0" w:color="auto"/>
        <w:bottom w:val="none" w:sz="0" w:space="0" w:color="auto"/>
        <w:right w:val="none" w:sz="0" w:space="0" w:color="auto"/>
      </w:divBdr>
      <w:divsChild>
        <w:div w:id="152992061">
          <w:marLeft w:val="0"/>
          <w:marRight w:val="0"/>
          <w:marTop w:val="0"/>
          <w:marBottom w:val="0"/>
          <w:divBdr>
            <w:top w:val="none" w:sz="0" w:space="0" w:color="auto"/>
            <w:left w:val="none" w:sz="0" w:space="0" w:color="auto"/>
            <w:bottom w:val="none" w:sz="0" w:space="0" w:color="auto"/>
            <w:right w:val="none" w:sz="0" w:space="0" w:color="auto"/>
          </w:divBdr>
        </w:div>
        <w:div w:id="225772436">
          <w:marLeft w:val="0"/>
          <w:marRight w:val="0"/>
          <w:marTop w:val="0"/>
          <w:marBottom w:val="0"/>
          <w:divBdr>
            <w:top w:val="none" w:sz="0" w:space="0" w:color="auto"/>
            <w:left w:val="none" w:sz="0" w:space="0" w:color="auto"/>
            <w:bottom w:val="none" w:sz="0" w:space="0" w:color="auto"/>
            <w:right w:val="none" w:sz="0" w:space="0" w:color="auto"/>
          </w:divBdr>
        </w:div>
        <w:div w:id="626202158">
          <w:marLeft w:val="0"/>
          <w:marRight w:val="0"/>
          <w:marTop w:val="0"/>
          <w:marBottom w:val="0"/>
          <w:divBdr>
            <w:top w:val="none" w:sz="0" w:space="0" w:color="auto"/>
            <w:left w:val="none" w:sz="0" w:space="0" w:color="auto"/>
            <w:bottom w:val="none" w:sz="0" w:space="0" w:color="auto"/>
            <w:right w:val="none" w:sz="0" w:space="0" w:color="auto"/>
          </w:divBdr>
        </w:div>
        <w:div w:id="820654883">
          <w:marLeft w:val="0"/>
          <w:marRight w:val="0"/>
          <w:marTop w:val="0"/>
          <w:marBottom w:val="0"/>
          <w:divBdr>
            <w:top w:val="none" w:sz="0" w:space="0" w:color="auto"/>
            <w:left w:val="none" w:sz="0" w:space="0" w:color="auto"/>
            <w:bottom w:val="none" w:sz="0" w:space="0" w:color="auto"/>
            <w:right w:val="none" w:sz="0" w:space="0" w:color="auto"/>
          </w:divBdr>
        </w:div>
        <w:div w:id="1588079903">
          <w:marLeft w:val="0"/>
          <w:marRight w:val="0"/>
          <w:marTop w:val="0"/>
          <w:marBottom w:val="0"/>
          <w:divBdr>
            <w:top w:val="none" w:sz="0" w:space="0" w:color="auto"/>
            <w:left w:val="none" w:sz="0" w:space="0" w:color="auto"/>
            <w:bottom w:val="none" w:sz="0" w:space="0" w:color="auto"/>
            <w:right w:val="none" w:sz="0" w:space="0" w:color="auto"/>
          </w:divBdr>
        </w:div>
        <w:div w:id="1609777327">
          <w:marLeft w:val="0"/>
          <w:marRight w:val="0"/>
          <w:marTop w:val="0"/>
          <w:marBottom w:val="0"/>
          <w:divBdr>
            <w:top w:val="none" w:sz="0" w:space="0" w:color="auto"/>
            <w:left w:val="none" w:sz="0" w:space="0" w:color="auto"/>
            <w:bottom w:val="none" w:sz="0" w:space="0" w:color="auto"/>
            <w:right w:val="none" w:sz="0" w:space="0" w:color="auto"/>
          </w:divBdr>
        </w:div>
      </w:divsChild>
    </w:div>
    <w:div w:id="865100906">
      <w:bodyDiv w:val="1"/>
      <w:marLeft w:val="0"/>
      <w:marRight w:val="0"/>
      <w:marTop w:val="0"/>
      <w:marBottom w:val="0"/>
      <w:divBdr>
        <w:top w:val="none" w:sz="0" w:space="0" w:color="auto"/>
        <w:left w:val="none" w:sz="0" w:space="0" w:color="auto"/>
        <w:bottom w:val="none" w:sz="0" w:space="0" w:color="auto"/>
        <w:right w:val="none" w:sz="0" w:space="0" w:color="auto"/>
      </w:divBdr>
    </w:div>
    <w:div w:id="876283488">
      <w:bodyDiv w:val="1"/>
      <w:marLeft w:val="0"/>
      <w:marRight w:val="0"/>
      <w:marTop w:val="0"/>
      <w:marBottom w:val="0"/>
      <w:divBdr>
        <w:top w:val="none" w:sz="0" w:space="0" w:color="auto"/>
        <w:left w:val="none" w:sz="0" w:space="0" w:color="auto"/>
        <w:bottom w:val="none" w:sz="0" w:space="0" w:color="auto"/>
        <w:right w:val="none" w:sz="0" w:space="0" w:color="auto"/>
      </w:divBdr>
    </w:div>
    <w:div w:id="933514810">
      <w:bodyDiv w:val="1"/>
      <w:marLeft w:val="0"/>
      <w:marRight w:val="0"/>
      <w:marTop w:val="0"/>
      <w:marBottom w:val="0"/>
      <w:divBdr>
        <w:top w:val="none" w:sz="0" w:space="0" w:color="auto"/>
        <w:left w:val="none" w:sz="0" w:space="0" w:color="auto"/>
        <w:bottom w:val="none" w:sz="0" w:space="0" w:color="auto"/>
        <w:right w:val="none" w:sz="0" w:space="0" w:color="auto"/>
      </w:divBdr>
    </w:div>
    <w:div w:id="933517387">
      <w:bodyDiv w:val="1"/>
      <w:marLeft w:val="0"/>
      <w:marRight w:val="0"/>
      <w:marTop w:val="0"/>
      <w:marBottom w:val="0"/>
      <w:divBdr>
        <w:top w:val="none" w:sz="0" w:space="0" w:color="auto"/>
        <w:left w:val="none" w:sz="0" w:space="0" w:color="auto"/>
        <w:bottom w:val="none" w:sz="0" w:space="0" w:color="auto"/>
        <w:right w:val="none" w:sz="0" w:space="0" w:color="auto"/>
      </w:divBdr>
    </w:div>
    <w:div w:id="956330558">
      <w:bodyDiv w:val="1"/>
      <w:marLeft w:val="0"/>
      <w:marRight w:val="0"/>
      <w:marTop w:val="0"/>
      <w:marBottom w:val="0"/>
      <w:divBdr>
        <w:top w:val="none" w:sz="0" w:space="0" w:color="auto"/>
        <w:left w:val="none" w:sz="0" w:space="0" w:color="auto"/>
        <w:bottom w:val="none" w:sz="0" w:space="0" w:color="auto"/>
        <w:right w:val="none" w:sz="0" w:space="0" w:color="auto"/>
      </w:divBdr>
    </w:div>
    <w:div w:id="965888857">
      <w:bodyDiv w:val="1"/>
      <w:marLeft w:val="0"/>
      <w:marRight w:val="0"/>
      <w:marTop w:val="0"/>
      <w:marBottom w:val="0"/>
      <w:divBdr>
        <w:top w:val="none" w:sz="0" w:space="0" w:color="auto"/>
        <w:left w:val="none" w:sz="0" w:space="0" w:color="auto"/>
        <w:bottom w:val="none" w:sz="0" w:space="0" w:color="auto"/>
        <w:right w:val="none" w:sz="0" w:space="0" w:color="auto"/>
      </w:divBdr>
    </w:div>
    <w:div w:id="970861153">
      <w:bodyDiv w:val="1"/>
      <w:marLeft w:val="0"/>
      <w:marRight w:val="0"/>
      <w:marTop w:val="0"/>
      <w:marBottom w:val="0"/>
      <w:divBdr>
        <w:top w:val="none" w:sz="0" w:space="0" w:color="auto"/>
        <w:left w:val="none" w:sz="0" w:space="0" w:color="auto"/>
        <w:bottom w:val="none" w:sz="0" w:space="0" w:color="auto"/>
        <w:right w:val="none" w:sz="0" w:space="0" w:color="auto"/>
      </w:divBdr>
      <w:divsChild>
        <w:div w:id="614558836">
          <w:marLeft w:val="0"/>
          <w:marRight w:val="0"/>
          <w:marTop w:val="0"/>
          <w:marBottom w:val="0"/>
          <w:divBdr>
            <w:top w:val="none" w:sz="0" w:space="0" w:color="auto"/>
            <w:left w:val="none" w:sz="0" w:space="0" w:color="auto"/>
            <w:bottom w:val="none" w:sz="0" w:space="0" w:color="auto"/>
            <w:right w:val="none" w:sz="0" w:space="0" w:color="auto"/>
          </w:divBdr>
        </w:div>
        <w:div w:id="1416365804">
          <w:marLeft w:val="0"/>
          <w:marRight w:val="0"/>
          <w:marTop w:val="0"/>
          <w:marBottom w:val="0"/>
          <w:divBdr>
            <w:top w:val="none" w:sz="0" w:space="0" w:color="auto"/>
            <w:left w:val="none" w:sz="0" w:space="0" w:color="auto"/>
            <w:bottom w:val="none" w:sz="0" w:space="0" w:color="auto"/>
            <w:right w:val="none" w:sz="0" w:space="0" w:color="auto"/>
          </w:divBdr>
        </w:div>
        <w:div w:id="2082363723">
          <w:marLeft w:val="0"/>
          <w:marRight w:val="0"/>
          <w:marTop w:val="0"/>
          <w:marBottom w:val="0"/>
          <w:divBdr>
            <w:top w:val="none" w:sz="0" w:space="0" w:color="auto"/>
            <w:left w:val="none" w:sz="0" w:space="0" w:color="auto"/>
            <w:bottom w:val="none" w:sz="0" w:space="0" w:color="auto"/>
            <w:right w:val="none" w:sz="0" w:space="0" w:color="auto"/>
          </w:divBdr>
        </w:div>
      </w:divsChild>
    </w:div>
    <w:div w:id="978725657">
      <w:bodyDiv w:val="1"/>
      <w:marLeft w:val="0"/>
      <w:marRight w:val="0"/>
      <w:marTop w:val="0"/>
      <w:marBottom w:val="0"/>
      <w:divBdr>
        <w:top w:val="none" w:sz="0" w:space="0" w:color="auto"/>
        <w:left w:val="none" w:sz="0" w:space="0" w:color="auto"/>
        <w:bottom w:val="none" w:sz="0" w:space="0" w:color="auto"/>
        <w:right w:val="none" w:sz="0" w:space="0" w:color="auto"/>
      </w:divBdr>
    </w:div>
    <w:div w:id="979765792">
      <w:bodyDiv w:val="1"/>
      <w:marLeft w:val="0"/>
      <w:marRight w:val="0"/>
      <w:marTop w:val="0"/>
      <w:marBottom w:val="0"/>
      <w:divBdr>
        <w:top w:val="none" w:sz="0" w:space="0" w:color="auto"/>
        <w:left w:val="none" w:sz="0" w:space="0" w:color="auto"/>
        <w:bottom w:val="none" w:sz="0" w:space="0" w:color="auto"/>
        <w:right w:val="none" w:sz="0" w:space="0" w:color="auto"/>
      </w:divBdr>
    </w:div>
    <w:div w:id="998457823">
      <w:bodyDiv w:val="1"/>
      <w:marLeft w:val="0"/>
      <w:marRight w:val="0"/>
      <w:marTop w:val="0"/>
      <w:marBottom w:val="0"/>
      <w:divBdr>
        <w:top w:val="none" w:sz="0" w:space="0" w:color="auto"/>
        <w:left w:val="none" w:sz="0" w:space="0" w:color="auto"/>
        <w:bottom w:val="none" w:sz="0" w:space="0" w:color="auto"/>
        <w:right w:val="none" w:sz="0" w:space="0" w:color="auto"/>
      </w:divBdr>
      <w:divsChild>
        <w:div w:id="1583904664">
          <w:marLeft w:val="0"/>
          <w:marRight w:val="0"/>
          <w:marTop w:val="0"/>
          <w:marBottom w:val="0"/>
          <w:divBdr>
            <w:top w:val="none" w:sz="0" w:space="0" w:color="auto"/>
            <w:left w:val="none" w:sz="0" w:space="0" w:color="auto"/>
            <w:bottom w:val="none" w:sz="0" w:space="0" w:color="auto"/>
            <w:right w:val="none" w:sz="0" w:space="0" w:color="auto"/>
          </w:divBdr>
        </w:div>
        <w:div w:id="1752116345">
          <w:marLeft w:val="0"/>
          <w:marRight w:val="0"/>
          <w:marTop w:val="0"/>
          <w:marBottom w:val="0"/>
          <w:divBdr>
            <w:top w:val="none" w:sz="0" w:space="0" w:color="auto"/>
            <w:left w:val="none" w:sz="0" w:space="0" w:color="auto"/>
            <w:bottom w:val="none" w:sz="0" w:space="0" w:color="auto"/>
            <w:right w:val="none" w:sz="0" w:space="0" w:color="auto"/>
          </w:divBdr>
        </w:div>
        <w:div w:id="2141334557">
          <w:marLeft w:val="0"/>
          <w:marRight w:val="0"/>
          <w:marTop w:val="0"/>
          <w:marBottom w:val="0"/>
          <w:divBdr>
            <w:top w:val="none" w:sz="0" w:space="0" w:color="auto"/>
            <w:left w:val="none" w:sz="0" w:space="0" w:color="auto"/>
            <w:bottom w:val="none" w:sz="0" w:space="0" w:color="auto"/>
            <w:right w:val="none" w:sz="0" w:space="0" w:color="auto"/>
          </w:divBdr>
        </w:div>
      </w:divsChild>
    </w:div>
    <w:div w:id="999888742">
      <w:bodyDiv w:val="1"/>
      <w:marLeft w:val="0"/>
      <w:marRight w:val="0"/>
      <w:marTop w:val="0"/>
      <w:marBottom w:val="0"/>
      <w:divBdr>
        <w:top w:val="none" w:sz="0" w:space="0" w:color="auto"/>
        <w:left w:val="none" w:sz="0" w:space="0" w:color="auto"/>
        <w:bottom w:val="none" w:sz="0" w:space="0" w:color="auto"/>
        <w:right w:val="none" w:sz="0" w:space="0" w:color="auto"/>
      </w:divBdr>
    </w:div>
    <w:div w:id="1041133071">
      <w:bodyDiv w:val="1"/>
      <w:marLeft w:val="0"/>
      <w:marRight w:val="0"/>
      <w:marTop w:val="0"/>
      <w:marBottom w:val="0"/>
      <w:divBdr>
        <w:top w:val="none" w:sz="0" w:space="0" w:color="auto"/>
        <w:left w:val="none" w:sz="0" w:space="0" w:color="auto"/>
        <w:bottom w:val="none" w:sz="0" w:space="0" w:color="auto"/>
        <w:right w:val="none" w:sz="0" w:space="0" w:color="auto"/>
      </w:divBdr>
    </w:div>
    <w:div w:id="1069112324">
      <w:bodyDiv w:val="1"/>
      <w:marLeft w:val="0"/>
      <w:marRight w:val="0"/>
      <w:marTop w:val="0"/>
      <w:marBottom w:val="0"/>
      <w:divBdr>
        <w:top w:val="none" w:sz="0" w:space="0" w:color="auto"/>
        <w:left w:val="none" w:sz="0" w:space="0" w:color="auto"/>
        <w:bottom w:val="none" w:sz="0" w:space="0" w:color="auto"/>
        <w:right w:val="none" w:sz="0" w:space="0" w:color="auto"/>
      </w:divBdr>
      <w:divsChild>
        <w:div w:id="57636063">
          <w:marLeft w:val="0"/>
          <w:marRight w:val="0"/>
          <w:marTop w:val="0"/>
          <w:marBottom w:val="0"/>
          <w:divBdr>
            <w:top w:val="none" w:sz="0" w:space="0" w:color="auto"/>
            <w:left w:val="none" w:sz="0" w:space="0" w:color="auto"/>
            <w:bottom w:val="none" w:sz="0" w:space="0" w:color="auto"/>
            <w:right w:val="none" w:sz="0" w:space="0" w:color="auto"/>
          </w:divBdr>
        </w:div>
        <w:div w:id="189495162">
          <w:marLeft w:val="0"/>
          <w:marRight w:val="0"/>
          <w:marTop w:val="0"/>
          <w:marBottom w:val="0"/>
          <w:divBdr>
            <w:top w:val="none" w:sz="0" w:space="0" w:color="auto"/>
            <w:left w:val="none" w:sz="0" w:space="0" w:color="auto"/>
            <w:bottom w:val="none" w:sz="0" w:space="0" w:color="auto"/>
            <w:right w:val="none" w:sz="0" w:space="0" w:color="auto"/>
          </w:divBdr>
        </w:div>
        <w:div w:id="555701394">
          <w:marLeft w:val="0"/>
          <w:marRight w:val="0"/>
          <w:marTop w:val="0"/>
          <w:marBottom w:val="0"/>
          <w:divBdr>
            <w:top w:val="none" w:sz="0" w:space="0" w:color="auto"/>
            <w:left w:val="none" w:sz="0" w:space="0" w:color="auto"/>
            <w:bottom w:val="none" w:sz="0" w:space="0" w:color="auto"/>
            <w:right w:val="none" w:sz="0" w:space="0" w:color="auto"/>
          </w:divBdr>
        </w:div>
        <w:div w:id="719288483">
          <w:marLeft w:val="0"/>
          <w:marRight w:val="0"/>
          <w:marTop w:val="0"/>
          <w:marBottom w:val="0"/>
          <w:divBdr>
            <w:top w:val="none" w:sz="0" w:space="0" w:color="auto"/>
            <w:left w:val="none" w:sz="0" w:space="0" w:color="auto"/>
            <w:bottom w:val="none" w:sz="0" w:space="0" w:color="auto"/>
            <w:right w:val="none" w:sz="0" w:space="0" w:color="auto"/>
          </w:divBdr>
        </w:div>
        <w:div w:id="970090189">
          <w:marLeft w:val="0"/>
          <w:marRight w:val="0"/>
          <w:marTop w:val="0"/>
          <w:marBottom w:val="0"/>
          <w:divBdr>
            <w:top w:val="none" w:sz="0" w:space="0" w:color="auto"/>
            <w:left w:val="none" w:sz="0" w:space="0" w:color="auto"/>
            <w:bottom w:val="none" w:sz="0" w:space="0" w:color="auto"/>
            <w:right w:val="none" w:sz="0" w:space="0" w:color="auto"/>
          </w:divBdr>
        </w:div>
        <w:div w:id="1820996749">
          <w:marLeft w:val="0"/>
          <w:marRight w:val="0"/>
          <w:marTop w:val="0"/>
          <w:marBottom w:val="0"/>
          <w:divBdr>
            <w:top w:val="none" w:sz="0" w:space="0" w:color="auto"/>
            <w:left w:val="none" w:sz="0" w:space="0" w:color="auto"/>
            <w:bottom w:val="none" w:sz="0" w:space="0" w:color="auto"/>
            <w:right w:val="none" w:sz="0" w:space="0" w:color="auto"/>
          </w:divBdr>
        </w:div>
        <w:div w:id="1833258582">
          <w:marLeft w:val="0"/>
          <w:marRight w:val="0"/>
          <w:marTop w:val="0"/>
          <w:marBottom w:val="0"/>
          <w:divBdr>
            <w:top w:val="none" w:sz="0" w:space="0" w:color="auto"/>
            <w:left w:val="none" w:sz="0" w:space="0" w:color="auto"/>
            <w:bottom w:val="none" w:sz="0" w:space="0" w:color="auto"/>
            <w:right w:val="none" w:sz="0" w:space="0" w:color="auto"/>
          </w:divBdr>
        </w:div>
      </w:divsChild>
    </w:div>
    <w:div w:id="1069117450">
      <w:bodyDiv w:val="1"/>
      <w:marLeft w:val="0"/>
      <w:marRight w:val="0"/>
      <w:marTop w:val="0"/>
      <w:marBottom w:val="0"/>
      <w:divBdr>
        <w:top w:val="none" w:sz="0" w:space="0" w:color="auto"/>
        <w:left w:val="none" w:sz="0" w:space="0" w:color="auto"/>
        <w:bottom w:val="none" w:sz="0" w:space="0" w:color="auto"/>
        <w:right w:val="none" w:sz="0" w:space="0" w:color="auto"/>
      </w:divBdr>
    </w:div>
    <w:div w:id="1070932478">
      <w:bodyDiv w:val="1"/>
      <w:marLeft w:val="0"/>
      <w:marRight w:val="0"/>
      <w:marTop w:val="0"/>
      <w:marBottom w:val="0"/>
      <w:divBdr>
        <w:top w:val="none" w:sz="0" w:space="0" w:color="auto"/>
        <w:left w:val="none" w:sz="0" w:space="0" w:color="auto"/>
        <w:bottom w:val="none" w:sz="0" w:space="0" w:color="auto"/>
        <w:right w:val="none" w:sz="0" w:space="0" w:color="auto"/>
      </w:divBdr>
    </w:div>
    <w:div w:id="1071004288">
      <w:bodyDiv w:val="1"/>
      <w:marLeft w:val="0"/>
      <w:marRight w:val="0"/>
      <w:marTop w:val="0"/>
      <w:marBottom w:val="0"/>
      <w:divBdr>
        <w:top w:val="none" w:sz="0" w:space="0" w:color="auto"/>
        <w:left w:val="none" w:sz="0" w:space="0" w:color="auto"/>
        <w:bottom w:val="none" w:sz="0" w:space="0" w:color="auto"/>
        <w:right w:val="none" w:sz="0" w:space="0" w:color="auto"/>
      </w:divBdr>
    </w:div>
    <w:div w:id="1082145746">
      <w:bodyDiv w:val="1"/>
      <w:marLeft w:val="0"/>
      <w:marRight w:val="0"/>
      <w:marTop w:val="0"/>
      <w:marBottom w:val="0"/>
      <w:divBdr>
        <w:top w:val="none" w:sz="0" w:space="0" w:color="auto"/>
        <w:left w:val="none" w:sz="0" w:space="0" w:color="auto"/>
        <w:bottom w:val="none" w:sz="0" w:space="0" w:color="auto"/>
        <w:right w:val="none" w:sz="0" w:space="0" w:color="auto"/>
      </w:divBdr>
      <w:divsChild>
        <w:div w:id="1536968115">
          <w:marLeft w:val="0"/>
          <w:marRight w:val="0"/>
          <w:marTop w:val="0"/>
          <w:marBottom w:val="0"/>
          <w:divBdr>
            <w:top w:val="none" w:sz="0" w:space="0" w:color="auto"/>
            <w:left w:val="none" w:sz="0" w:space="0" w:color="auto"/>
            <w:bottom w:val="none" w:sz="0" w:space="0" w:color="auto"/>
            <w:right w:val="none" w:sz="0" w:space="0" w:color="auto"/>
          </w:divBdr>
          <w:divsChild>
            <w:div w:id="544413049">
              <w:marLeft w:val="0"/>
              <w:marRight w:val="0"/>
              <w:marTop w:val="0"/>
              <w:marBottom w:val="0"/>
              <w:divBdr>
                <w:top w:val="none" w:sz="0" w:space="0" w:color="auto"/>
                <w:left w:val="none" w:sz="0" w:space="0" w:color="auto"/>
                <w:bottom w:val="none" w:sz="0" w:space="0" w:color="auto"/>
                <w:right w:val="none" w:sz="0" w:space="0" w:color="auto"/>
              </w:divBdr>
              <w:divsChild>
                <w:div w:id="788739340">
                  <w:marLeft w:val="0"/>
                  <w:marRight w:val="0"/>
                  <w:marTop w:val="0"/>
                  <w:marBottom w:val="0"/>
                  <w:divBdr>
                    <w:top w:val="none" w:sz="0" w:space="0" w:color="auto"/>
                    <w:left w:val="none" w:sz="0" w:space="0" w:color="auto"/>
                    <w:bottom w:val="none" w:sz="0" w:space="0" w:color="auto"/>
                    <w:right w:val="none" w:sz="0" w:space="0" w:color="auto"/>
                  </w:divBdr>
                  <w:divsChild>
                    <w:div w:id="19964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2321">
          <w:marLeft w:val="0"/>
          <w:marRight w:val="0"/>
          <w:marTop w:val="0"/>
          <w:marBottom w:val="0"/>
          <w:divBdr>
            <w:top w:val="none" w:sz="0" w:space="0" w:color="auto"/>
            <w:left w:val="none" w:sz="0" w:space="0" w:color="auto"/>
            <w:bottom w:val="none" w:sz="0" w:space="0" w:color="auto"/>
            <w:right w:val="none" w:sz="0" w:space="0" w:color="auto"/>
          </w:divBdr>
          <w:divsChild>
            <w:div w:id="1592426067">
              <w:marLeft w:val="0"/>
              <w:marRight w:val="0"/>
              <w:marTop w:val="0"/>
              <w:marBottom w:val="0"/>
              <w:divBdr>
                <w:top w:val="none" w:sz="0" w:space="0" w:color="auto"/>
                <w:left w:val="none" w:sz="0" w:space="0" w:color="auto"/>
                <w:bottom w:val="none" w:sz="0" w:space="0" w:color="auto"/>
                <w:right w:val="none" w:sz="0" w:space="0" w:color="auto"/>
              </w:divBdr>
              <w:divsChild>
                <w:div w:id="1429085295">
                  <w:marLeft w:val="0"/>
                  <w:marRight w:val="0"/>
                  <w:marTop w:val="0"/>
                  <w:marBottom w:val="0"/>
                  <w:divBdr>
                    <w:top w:val="none" w:sz="0" w:space="0" w:color="auto"/>
                    <w:left w:val="none" w:sz="0" w:space="0" w:color="auto"/>
                    <w:bottom w:val="none" w:sz="0" w:space="0" w:color="auto"/>
                    <w:right w:val="none" w:sz="0" w:space="0" w:color="auto"/>
                  </w:divBdr>
                  <w:divsChild>
                    <w:div w:id="1730030731">
                      <w:marLeft w:val="0"/>
                      <w:marRight w:val="0"/>
                      <w:marTop w:val="0"/>
                      <w:marBottom w:val="300"/>
                      <w:divBdr>
                        <w:top w:val="none" w:sz="0" w:space="0" w:color="auto"/>
                        <w:left w:val="none" w:sz="0" w:space="0" w:color="auto"/>
                        <w:bottom w:val="none" w:sz="0" w:space="0" w:color="auto"/>
                        <w:right w:val="none" w:sz="0" w:space="0" w:color="auto"/>
                      </w:divBdr>
                      <w:divsChild>
                        <w:div w:id="1149904334">
                          <w:marLeft w:val="0"/>
                          <w:marRight w:val="0"/>
                          <w:marTop w:val="0"/>
                          <w:marBottom w:val="0"/>
                          <w:divBdr>
                            <w:top w:val="none" w:sz="0" w:space="0" w:color="auto"/>
                            <w:left w:val="none" w:sz="0" w:space="0" w:color="auto"/>
                            <w:bottom w:val="none" w:sz="0" w:space="0" w:color="auto"/>
                            <w:right w:val="none" w:sz="0" w:space="0" w:color="auto"/>
                          </w:divBdr>
                          <w:divsChild>
                            <w:div w:id="1215963617">
                              <w:marLeft w:val="0"/>
                              <w:marRight w:val="0"/>
                              <w:marTop w:val="0"/>
                              <w:marBottom w:val="0"/>
                              <w:divBdr>
                                <w:top w:val="none" w:sz="0" w:space="0" w:color="auto"/>
                                <w:left w:val="none" w:sz="0" w:space="0" w:color="auto"/>
                                <w:bottom w:val="none" w:sz="0" w:space="0" w:color="auto"/>
                                <w:right w:val="none" w:sz="0" w:space="0" w:color="auto"/>
                              </w:divBdr>
                              <w:divsChild>
                                <w:div w:id="1809393719">
                                  <w:marLeft w:val="0"/>
                                  <w:marRight w:val="0"/>
                                  <w:marTop w:val="0"/>
                                  <w:marBottom w:val="0"/>
                                  <w:divBdr>
                                    <w:top w:val="none" w:sz="0" w:space="0" w:color="auto"/>
                                    <w:left w:val="none" w:sz="0" w:space="0" w:color="auto"/>
                                    <w:bottom w:val="none" w:sz="0" w:space="0" w:color="auto"/>
                                    <w:right w:val="none" w:sz="0" w:space="0" w:color="auto"/>
                                  </w:divBdr>
                                  <w:divsChild>
                                    <w:div w:id="621886664">
                                      <w:marLeft w:val="0"/>
                                      <w:marRight w:val="0"/>
                                      <w:marTop w:val="0"/>
                                      <w:marBottom w:val="150"/>
                                      <w:divBdr>
                                        <w:top w:val="none" w:sz="0" w:space="0" w:color="auto"/>
                                        <w:left w:val="none" w:sz="0" w:space="0" w:color="auto"/>
                                        <w:bottom w:val="none" w:sz="0" w:space="0" w:color="auto"/>
                                        <w:right w:val="none" w:sz="0" w:space="0" w:color="auto"/>
                                      </w:divBdr>
                                      <w:divsChild>
                                        <w:div w:id="987630060">
                                          <w:marLeft w:val="0"/>
                                          <w:marRight w:val="0"/>
                                          <w:marTop w:val="0"/>
                                          <w:marBottom w:val="0"/>
                                          <w:divBdr>
                                            <w:top w:val="none" w:sz="0" w:space="0" w:color="auto"/>
                                            <w:left w:val="none" w:sz="0" w:space="0" w:color="auto"/>
                                            <w:bottom w:val="none" w:sz="0" w:space="0" w:color="auto"/>
                                            <w:right w:val="none" w:sz="0" w:space="0" w:color="auto"/>
                                          </w:divBdr>
                                          <w:divsChild>
                                            <w:div w:id="153768927">
                                              <w:marLeft w:val="0"/>
                                              <w:marRight w:val="0"/>
                                              <w:marTop w:val="0"/>
                                              <w:marBottom w:val="0"/>
                                              <w:divBdr>
                                                <w:top w:val="none" w:sz="0" w:space="0" w:color="auto"/>
                                                <w:left w:val="none" w:sz="0" w:space="0" w:color="auto"/>
                                                <w:bottom w:val="none" w:sz="0" w:space="0" w:color="auto"/>
                                                <w:right w:val="none" w:sz="0" w:space="0" w:color="auto"/>
                                              </w:divBdr>
                                              <w:divsChild>
                                                <w:div w:id="15958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2490173">
      <w:bodyDiv w:val="1"/>
      <w:marLeft w:val="0"/>
      <w:marRight w:val="0"/>
      <w:marTop w:val="0"/>
      <w:marBottom w:val="0"/>
      <w:divBdr>
        <w:top w:val="none" w:sz="0" w:space="0" w:color="auto"/>
        <w:left w:val="none" w:sz="0" w:space="0" w:color="auto"/>
        <w:bottom w:val="none" w:sz="0" w:space="0" w:color="auto"/>
        <w:right w:val="none" w:sz="0" w:space="0" w:color="auto"/>
      </w:divBdr>
      <w:divsChild>
        <w:div w:id="115102053">
          <w:marLeft w:val="0"/>
          <w:marRight w:val="0"/>
          <w:marTop w:val="0"/>
          <w:marBottom w:val="0"/>
          <w:divBdr>
            <w:top w:val="none" w:sz="0" w:space="0" w:color="auto"/>
            <w:left w:val="none" w:sz="0" w:space="0" w:color="auto"/>
            <w:bottom w:val="none" w:sz="0" w:space="0" w:color="auto"/>
            <w:right w:val="none" w:sz="0" w:space="0" w:color="auto"/>
          </w:divBdr>
        </w:div>
        <w:div w:id="604574974">
          <w:marLeft w:val="0"/>
          <w:marRight w:val="0"/>
          <w:marTop w:val="0"/>
          <w:marBottom w:val="0"/>
          <w:divBdr>
            <w:top w:val="none" w:sz="0" w:space="0" w:color="auto"/>
            <w:left w:val="none" w:sz="0" w:space="0" w:color="auto"/>
            <w:bottom w:val="none" w:sz="0" w:space="0" w:color="auto"/>
            <w:right w:val="none" w:sz="0" w:space="0" w:color="auto"/>
          </w:divBdr>
        </w:div>
        <w:div w:id="1789547157">
          <w:marLeft w:val="0"/>
          <w:marRight w:val="0"/>
          <w:marTop w:val="0"/>
          <w:marBottom w:val="0"/>
          <w:divBdr>
            <w:top w:val="none" w:sz="0" w:space="0" w:color="auto"/>
            <w:left w:val="none" w:sz="0" w:space="0" w:color="auto"/>
            <w:bottom w:val="none" w:sz="0" w:space="0" w:color="auto"/>
            <w:right w:val="none" w:sz="0" w:space="0" w:color="auto"/>
          </w:divBdr>
        </w:div>
      </w:divsChild>
    </w:div>
    <w:div w:id="1104108430">
      <w:bodyDiv w:val="1"/>
      <w:marLeft w:val="0"/>
      <w:marRight w:val="0"/>
      <w:marTop w:val="0"/>
      <w:marBottom w:val="0"/>
      <w:divBdr>
        <w:top w:val="none" w:sz="0" w:space="0" w:color="auto"/>
        <w:left w:val="none" w:sz="0" w:space="0" w:color="auto"/>
        <w:bottom w:val="none" w:sz="0" w:space="0" w:color="auto"/>
        <w:right w:val="none" w:sz="0" w:space="0" w:color="auto"/>
      </w:divBdr>
    </w:div>
    <w:div w:id="1114247977">
      <w:bodyDiv w:val="1"/>
      <w:marLeft w:val="0"/>
      <w:marRight w:val="0"/>
      <w:marTop w:val="0"/>
      <w:marBottom w:val="0"/>
      <w:divBdr>
        <w:top w:val="none" w:sz="0" w:space="0" w:color="auto"/>
        <w:left w:val="none" w:sz="0" w:space="0" w:color="auto"/>
        <w:bottom w:val="none" w:sz="0" w:space="0" w:color="auto"/>
        <w:right w:val="none" w:sz="0" w:space="0" w:color="auto"/>
      </w:divBdr>
    </w:div>
    <w:div w:id="1149439539">
      <w:bodyDiv w:val="1"/>
      <w:marLeft w:val="0"/>
      <w:marRight w:val="0"/>
      <w:marTop w:val="0"/>
      <w:marBottom w:val="0"/>
      <w:divBdr>
        <w:top w:val="none" w:sz="0" w:space="0" w:color="auto"/>
        <w:left w:val="none" w:sz="0" w:space="0" w:color="auto"/>
        <w:bottom w:val="none" w:sz="0" w:space="0" w:color="auto"/>
        <w:right w:val="none" w:sz="0" w:space="0" w:color="auto"/>
      </w:divBdr>
    </w:div>
    <w:div w:id="1162892103">
      <w:bodyDiv w:val="1"/>
      <w:marLeft w:val="0"/>
      <w:marRight w:val="0"/>
      <w:marTop w:val="0"/>
      <w:marBottom w:val="0"/>
      <w:divBdr>
        <w:top w:val="none" w:sz="0" w:space="0" w:color="auto"/>
        <w:left w:val="none" w:sz="0" w:space="0" w:color="auto"/>
        <w:bottom w:val="none" w:sz="0" w:space="0" w:color="auto"/>
        <w:right w:val="none" w:sz="0" w:space="0" w:color="auto"/>
      </w:divBdr>
    </w:div>
    <w:div w:id="1184056931">
      <w:bodyDiv w:val="1"/>
      <w:marLeft w:val="0"/>
      <w:marRight w:val="0"/>
      <w:marTop w:val="0"/>
      <w:marBottom w:val="0"/>
      <w:divBdr>
        <w:top w:val="none" w:sz="0" w:space="0" w:color="auto"/>
        <w:left w:val="none" w:sz="0" w:space="0" w:color="auto"/>
        <w:bottom w:val="none" w:sz="0" w:space="0" w:color="auto"/>
        <w:right w:val="none" w:sz="0" w:space="0" w:color="auto"/>
      </w:divBdr>
    </w:div>
    <w:div w:id="1194883250">
      <w:bodyDiv w:val="1"/>
      <w:marLeft w:val="0"/>
      <w:marRight w:val="0"/>
      <w:marTop w:val="0"/>
      <w:marBottom w:val="0"/>
      <w:divBdr>
        <w:top w:val="none" w:sz="0" w:space="0" w:color="auto"/>
        <w:left w:val="none" w:sz="0" w:space="0" w:color="auto"/>
        <w:bottom w:val="none" w:sz="0" w:space="0" w:color="auto"/>
        <w:right w:val="none" w:sz="0" w:space="0" w:color="auto"/>
      </w:divBdr>
    </w:div>
    <w:div w:id="1196696000">
      <w:bodyDiv w:val="1"/>
      <w:marLeft w:val="0"/>
      <w:marRight w:val="0"/>
      <w:marTop w:val="0"/>
      <w:marBottom w:val="0"/>
      <w:divBdr>
        <w:top w:val="none" w:sz="0" w:space="0" w:color="auto"/>
        <w:left w:val="none" w:sz="0" w:space="0" w:color="auto"/>
        <w:bottom w:val="none" w:sz="0" w:space="0" w:color="auto"/>
        <w:right w:val="none" w:sz="0" w:space="0" w:color="auto"/>
      </w:divBdr>
    </w:div>
    <w:div w:id="1203204038">
      <w:bodyDiv w:val="1"/>
      <w:marLeft w:val="0"/>
      <w:marRight w:val="0"/>
      <w:marTop w:val="0"/>
      <w:marBottom w:val="0"/>
      <w:divBdr>
        <w:top w:val="none" w:sz="0" w:space="0" w:color="auto"/>
        <w:left w:val="none" w:sz="0" w:space="0" w:color="auto"/>
        <w:bottom w:val="none" w:sz="0" w:space="0" w:color="auto"/>
        <w:right w:val="none" w:sz="0" w:space="0" w:color="auto"/>
      </w:divBdr>
    </w:div>
    <w:div w:id="1227031859">
      <w:bodyDiv w:val="1"/>
      <w:marLeft w:val="0"/>
      <w:marRight w:val="0"/>
      <w:marTop w:val="0"/>
      <w:marBottom w:val="0"/>
      <w:divBdr>
        <w:top w:val="none" w:sz="0" w:space="0" w:color="auto"/>
        <w:left w:val="none" w:sz="0" w:space="0" w:color="auto"/>
        <w:bottom w:val="none" w:sz="0" w:space="0" w:color="auto"/>
        <w:right w:val="none" w:sz="0" w:space="0" w:color="auto"/>
      </w:divBdr>
    </w:div>
    <w:div w:id="1266888720">
      <w:bodyDiv w:val="1"/>
      <w:marLeft w:val="0"/>
      <w:marRight w:val="0"/>
      <w:marTop w:val="0"/>
      <w:marBottom w:val="0"/>
      <w:divBdr>
        <w:top w:val="none" w:sz="0" w:space="0" w:color="auto"/>
        <w:left w:val="none" w:sz="0" w:space="0" w:color="auto"/>
        <w:bottom w:val="none" w:sz="0" w:space="0" w:color="auto"/>
        <w:right w:val="none" w:sz="0" w:space="0" w:color="auto"/>
      </w:divBdr>
    </w:div>
    <w:div w:id="1273897477">
      <w:bodyDiv w:val="1"/>
      <w:marLeft w:val="0"/>
      <w:marRight w:val="0"/>
      <w:marTop w:val="0"/>
      <w:marBottom w:val="0"/>
      <w:divBdr>
        <w:top w:val="none" w:sz="0" w:space="0" w:color="auto"/>
        <w:left w:val="none" w:sz="0" w:space="0" w:color="auto"/>
        <w:bottom w:val="none" w:sz="0" w:space="0" w:color="auto"/>
        <w:right w:val="none" w:sz="0" w:space="0" w:color="auto"/>
      </w:divBdr>
    </w:div>
    <w:div w:id="1274484370">
      <w:bodyDiv w:val="1"/>
      <w:marLeft w:val="0"/>
      <w:marRight w:val="0"/>
      <w:marTop w:val="0"/>
      <w:marBottom w:val="0"/>
      <w:divBdr>
        <w:top w:val="none" w:sz="0" w:space="0" w:color="auto"/>
        <w:left w:val="none" w:sz="0" w:space="0" w:color="auto"/>
        <w:bottom w:val="none" w:sz="0" w:space="0" w:color="auto"/>
        <w:right w:val="none" w:sz="0" w:space="0" w:color="auto"/>
      </w:divBdr>
    </w:div>
    <w:div w:id="1278948428">
      <w:bodyDiv w:val="1"/>
      <w:marLeft w:val="0"/>
      <w:marRight w:val="0"/>
      <w:marTop w:val="0"/>
      <w:marBottom w:val="0"/>
      <w:divBdr>
        <w:top w:val="none" w:sz="0" w:space="0" w:color="auto"/>
        <w:left w:val="none" w:sz="0" w:space="0" w:color="auto"/>
        <w:bottom w:val="none" w:sz="0" w:space="0" w:color="auto"/>
        <w:right w:val="none" w:sz="0" w:space="0" w:color="auto"/>
      </w:divBdr>
    </w:div>
    <w:div w:id="1285379488">
      <w:bodyDiv w:val="1"/>
      <w:marLeft w:val="0"/>
      <w:marRight w:val="0"/>
      <w:marTop w:val="0"/>
      <w:marBottom w:val="0"/>
      <w:divBdr>
        <w:top w:val="none" w:sz="0" w:space="0" w:color="auto"/>
        <w:left w:val="none" w:sz="0" w:space="0" w:color="auto"/>
        <w:bottom w:val="none" w:sz="0" w:space="0" w:color="auto"/>
        <w:right w:val="none" w:sz="0" w:space="0" w:color="auto"/>
      </w:divBdr>
    </w:div>
    <w:div w:id="1290435935">
      <w:bodyDiv w:val="1"/>
      <w:marLeft w:val="0"/>
      <w:marRight w:val="0"/>
      <w:marTop w:val="0"/>
      <w:marBottom w:val="0"/>
      <w:divBdr>
        <w:top w:val="none" w:sz="0" w:space="0" w:color="auto"/>
        <w:left w:val="none" w:sz="0" w:space="0" w:color="auto"/>
        <w:bottom w:val="none" w:sz="0" w:space="0" w:color="auto"/>
        <w:right w:val="none" w:sz="0" w:space="0" w:color="auto"/>
      </w:divBdr>
    </w:div>
    <w:div w:id="1290547937">
      <w:bodyDiv w:val="1"/>
      <w:marLeft w:val="0"/>
      <w:marRight w:val="0"/>
      <w:marTop w:val="0"/>
      <w:marBottom w:val="0"/>
      <w:divBdr>
        <w:top w:val="none" w:sz="0" w:space="0" w:color="auto"/>
        <w:left w:val="none" w:sz="0" w:space="0" w:color="auto"/>
        <w:bottom w:val="none" w:sz="0" w:space="0" w:color="auto"/>
        <w:right w:val="none" w:sz="0" w:space="0" w:color="auto"/>
      </w:divBdr>
      <w:divsChild>
        <w:div w:id="194580783">
          <w:marLeft w:val="0"/>
          <w:marRight w:val="0"/>
          <w:marTop w:val="0"/>
          <w:marBottom w:val="0"/>
          <w:divBdr>
            <w:top w:val="none" w:sz="0" w:space="0" w:color="auto"/>
            <w:left w:val="none" w:sz="0" w:space="0" w:color="auto"/>
            <w:bottom w:val="none" w:sz="0" w:space="0" w:color="auto"/>
            <w:right w:val="none" w:sz="0" w:space="0" w:color="auto"/>
          </w:divBdr>
        </w:div>
        <w:div w:id="763569978">
          <w:marLeft w:val="0"/>
          <w:marRight w:val="0"/>
          <w:marTop w:val="0"/>
          <w:marBottom w:val="0"/>
          <w:divBdr>
            <w:top w:val="none" w:sz="0" w:space="0" w:color="auto"/>
            <w:left w:val="none" w:sz="0" w:space="0" w:color="auto"/>
            <w:bottom w:val="none" w:sz="0" w:space="0" w:color="auto"/>
            <w:right w:val="none" w:sz="0" w:space="0" w:color="auto"/>
          </w:divBdr>
        </w:div>
        <w:div w:id="1866022968">
          <w:marLeft w:val="0"/>
          <w:marRight w:val="0"/>
          <w:marTop w:val="0"/>
          <w:marBottom w:val="0"/>
          <w:divBdr>
            <w:top w:val="none" w:sz="0" w:space="0" w:color="auto"/>
            <w:left w:val="none" w:sz="0" w:space="0" w:color="auto"/>
            <w:bottom w:val="none" w:sz="0" w:space="0" w:color="auto"/>
            <w:right w:val="none" w:sz="0" w:space="0" w:color="auto"/>
          </w:divBdr>
        </w:div>
        <w:div w:id="1891530348">
          <w:marLeft w:val="0"/>
          <w:marRight w:val="0"/>
          <w:marTop w:val="0"/>
          <w:marBottom w:val="0"/>
          <w:divBdr>
            <w:top w:val="none" w:sz="0" w:space="0" w:color="auto"/>
            <w:left w:val="none" w:sz="0" w:space="0" w:color="auto"/>
            <w:bottom w:val="none" w:sz="0" w:space="0" w:color="auto"/>
            <w:right w:val="none" w:sz="0" w:space="0" w:color="auto"/>
          </w:divBdr>
        </w:div>
        <w:div w:id="2064594629">
          <w:marLeft w:val="0"/>
          <w:marRight w:val="0"/>
          <w:marTop w:val="0"/>
          <w:marBottom w:val="0"/>
          <w:divBdr>
            <w:top w:val="none" w:sz="0" w:space="0" w:color="auto"/>
            <w:left w:val="none" w:sz="0" w:space="0" w:color="auto"/>
            <w:bottom w:val="none" w:sz="0" w:space="0" w:color="auto"/>
            <w:right w:val="none" w:sz="0" w:space="0" w:color="auto"/>
          </w:divBdr>
        </w:div>
      </w:divsChild>
    </w:div>
    <w:div w:id="1302997963">
      <w:bodyDiv w:val="1"/>
      <w:marLeft w:val="0"/>
      <w:marRight w:val="0"/>
      <w:marTop w:val="0"/>
      <w:marBottom w:val="0"/>
      <w:divBdr>
        <w:top w:val="none" w:sz="0" w:space="0" w:color="auto"/>
        <w:left w:val="none" w:sz="0" w:space="0" w:color="auto"/>
        <w:bottom w:val="none" w:sz="0" w:space="0" w:color="auto"/>
        <w:right w:val="none" w:sz="0" w:space="0" w:color="auto"/>
      </w:divBdr>
    </w:div>
    <w:div w:id="1308322044">
      <w:bodyDiv w:val="1"/>
      <w:marLeft w:val="0"/>
      <w:marRight w:val="0"/>
      <w:marTop w:val="0"/>
      <w:marBottom w:val="0"/>
      <w:divBdr>
        <w:top w:val="none" w:sz="0" w:space="0" w:color="auto"/>
        <w:left w:val="none" w:sz="0" w:space="0" w:color="auto"/>
        <w:bottom w:val="none" w:sz="0" w:space="0" w:color="auto"/>
        <w:right w:val="none" w:sz="0" w:space="0" w:color="auto"/>
      </w:divBdr>
      <w:divsChild>
        <w:div w:id="1272513792">
          <w:marLeft w:val="0"/>
          <w:marRight w:val="0"/>
          <w:marTop w:val="240"/>
          <w:marBottom w:val="0"/>
          <w:divBdr>
            <w:top w:val="none" w:sz="0" w:space="0" w:color="auto"/>
            <w:left w:val="none" w:sz="0" w:space="0" w:color="auto"/>
            <w:bottom w:val="none" w:sz="0" w:space="0" w:color="auto"/>
            <w:right w:val="none" w:sz="0" w:space="0" w:color="auto"/>
          </w:divBdr>
        </w:div>
      </w:divsChild>
    </w:div>
    <w:div w:id="1323922949">
      <w:bodyDiv w:val="1"/>
      <w:marLeft w:val="0"/>
      <w:marRight w:val="0"/>
      <w:marTop w:val="0"/>
      <w:marBottom w:val="0"/>
      <w:divBdr>
        <w:top w:val="none" w:sz="0" w:space="0" w:color="auto"/>
        <w:left w:val="none" w:sz="0" w:space="0" w:color="auto"/>
        <w:bottom w:val="none" w:sz="0" w:space="0" w:color="auto"/>
        <w:right w:val="none" w:sz="0" w:space="0" w:color="auto"/>
      </w:divBdr>
    </w:div>
    <w:div w:id="1331829933">
      <w:bodyDiv w:val="1"/>
      <w:marLeft w:val="0"/>
      <w:marRight w:val="0"/>
      <w:marTop w:val="0"/>
      <w:marBottom w:val="0"/>
      <w:divBdr>
        <w:top w:val="none" w:sz="0" w:space="0" w:color="auto"/>
        <w:left w:val="none" w:sz="0" w:space="0" w:color="auto"/>
        <w:bottom w:val="none" w:sz="0" w:space="0" w:color="auto"/>
        <w:right w:val="none" w:sz="0" w:space="0" w:color="auto"/>
      </w:divBdr>
    </w:div>
    <w:div w:id="1344093089">
      <w:bodyDiv w:val="1"/>
      <w:marLeft w:val="0"/>
      <w:marRight w:val="0"/>
      <w:marTop w:val="0"/>
      <w:marBottom w:val="0"/>
      <w:divBdr>
        <w:top w:val="none" w:sz="0" w:space="0" w:color="auto"/>
        <w:left w:val="none" w:sz="0" w:space="0" w:color="auto"/>
        <w:bottom w:val="none" w:sz="0" w:space="0" w:color="auto"/>
        <w:right w:val="none" w:sz="0" w:space="0" w:color="auto"/>
      </w:divBdr>
    </w:div>
    <w:div w:id="1347908299">
      <w:bodyDiv w:val="1"/>
      <w:marLeft w:val="0"/>
      <w:marRight w:val="0"/>
      <w:marTop w:val="0"/>
      <w:marBottom w:val="0"/>
      <w:divBdr>
        <w:top w:val="none" w:sz="0" w:space="0" w:color="auto"/>
        <w:left w:val="none" w:sz="0" w:space="0" w:color="auto"/>
        <w:bottom w:val="none" w:sz="0" w:space="0" w:color="auto"/>
        <w:right w:val="none" w:sz="0" w:space="0" w:color="auto"/>
      </w:divBdr>
    </w:div>
    <w:div w:id="1348096370">
      <w:bodyDiv w:val="1"/>
      <w:marLeft w:val="0"/>
      <w:marRight w:val="0"/>
      <w:marTop w:val="0"/>
      <w:marBottom w:val="0"/>
      <w:divBdr>
        <w:top w:val="none" w:sz="0" w:space="0" w:color="auto"/>
        <w:left w:val="none" w:sz="0" w:space="0" w:color="auto"/>
        <w:bottom w:val="none" w:sz="0" w:space="0" w:color="auto"/>
        <w:right w:val="none" w:sz="0" w:space="0" w:color="auto"/>
      </w:divBdr>
    </w:div>
    <w:div w:id="1377123852">
      <w:bodyDiv w:val="1"/>
      <w:marLeft w:val="0"/>
      <w:marRight w:val="0"/>
      <w:marTop w:val="0"/>
      <w:marBottom w:val="0"/>
      <w:divBdr>
        <w:top w:val="none" w:sz="0" w:space="0" w:color="auto"/>
        <w:left w:val="none" w:sz="0" w:space="0" w:color="auto"/>
        <w:bottom w:val="none" w:sz="0" w:space="0" w:color="auto"/>
        <w:right w:val="none" w:sz="0" w:space="0" w:color="auto"/>
      </w:divBdr>
    </w:div>
    <w:div w:id="1380940278">
      <w:bodyDiv w:val="1"/>
      <w:marLeft w:val="0"/>
      <w:marRight w:val="0"/>
      <w:marTop w:val="0"/>
      <w:marBottom w:val="0"/>
      <w:divBdr>
        <w:top w:val="none" w:sz="0" w:space="0" w:color="auto"/>
        <w:left w:val="none" w:sz="0" w:space="0" w:color="auto"/>
        <w:bottom w:val="none" w:sz="0" w:space="0" w:color="auto"/>
        <w:right w:val="none" w:sz="0" w:space="0" w:color="auto"/>
      </w:divBdr>
    </w:div>
    <w:div w:id="1400901772">
      <w:bodyDiv w:val="1"/>
      <w:marLeft w:val="0"/>
      <w:marRight w:val="0"/>
      <w:marTop w:val="0"/>
      <w:marBottom w:val="0"/>
      <w:divBdr>
        <w:top w:val="none" w:sz="0" w:space="0" w:color="auto"/>
        <w:left w:val="none" w:sz="0" w:space="0" w:color="auto"/>
        <w:bottom w:val="none" w:sz="0" w:space="0" w:color="auto"/>
        <w:right w:val="none" w:sz="0" w:space="0" w:color="auto"/>
      </w:divBdr>
    </w:div>
    <w:div w:id="1420176084">
      <w:bodyDiv w:val="1"/>
      <w:marLeft w:val="0"/>
      <w:marRight w:val="0"/>
      <w:marTop w:val="0"/>
      <w:marBottom w:val="0"/>
      <w:divBdr>
        <w:top w:val="none" w:sz="0" w:space="0" w:color="auto"/>
        <w:left w:val="none" w:sz="0" w:space="0" w:color="auto"/>
        <w:bottom w:val="none" w:sz="0" w:space="0" w:color="auto"/>
        <w:right w:val="none" w:sz="0" w:space="0" w:color="auto"/>
      </w:divBdr>
    </w:div>
    <w:div w:id="1428160688">
      <w:bodyDiv w:val="1"/>
      <w:marLeft w:val="0"/>
      <w:marRight w:val="0"/>
      <w:marTop w:val="0"/>
      <w:marBottom w:val="0"/>
      <w:divBdr>
        <w:top w:val="none" w:sz="0" w:space="0" w:color="auto"/>
        <w:left w:val="none" w:sz="0" w:space="0" w:color="auto"/>
        <w:bottom w:val="none" w:sz="0" w:space="0" w:color="auto"/>
        <w:right w:val="none" w:sz="0" w:space="0" w:color="auto"/>
      </w:divBdr>
      <w:divsChild>
        <w:div w:id="573319530">
          <w:marLeft w:val="0"/>
          <w:marRight w:val="0"/>
          <w:marTop w:val="0"/>
          <w:marBottom w:val="0"/>
          <w:divBdr>
            <w:top w:val="none" w:sz="0" w:space="0" w:color="auto"/>
            <w:left w:val="none" w:sz="0" w:space="0" w:color="auto"/>
            <w:bottom w:val="none" w:sz="0" w:space="0" w:color="auto"/>
            <w:right w:val="none" w:sz="0" w:space="0" w:color="auto"/>
          </w:divBdr>
          <w:divsChild>
            <w:div w:id="1877354183">
              <w:marLeft w:val="0"/>
              <w:marRight w:val="0"/>
              <w:marTop w:val="0"/>
              <w:marBottom w:val="0"/>
              <w:divBdr>
                <w:top w:val="none" w:sz="0" w:space="0" w:color="auto"/>
                <w:left w:val="none" w:sz="0" w:space="0" w:color="auto"/>
                <w:bottom w:val="none" w:sz="0" w:space="0" w:color="auto"/>
                <w:right w:val="none" w:sz="0" w:space="0" w:color="auto"/>
              </w:divBdr>
              <w:divsChild>
                <w:div w:id="356273590">
                  <w:marLeft w:val="0"/>
                  <w:marRight w:val="0"/>
                  <w:marTop w:val="0"/>
                  <w:marBottom w:val="0"/>
                  <w:divBdr>
                    <w:top w:val="none" w:sz="0" w:space="0" w:color="auto"/>
                    <w:left w:val="none" w:sz="0" w:space="0" w:color="auto"/>
                    <w:bottom w:val="none" w:sz="0" w:space="0" w:color="auto"/>
                    <w:right w:val="none" w:sz="0" w:space="0" w:color="auto"/>
                  </w:divBdr>
                  <w:divsChild>
                    <w:div w:id="806359812">
                      <w:marLeft w:val="0"/>
                      <w:marRight w:val="0"/>
                      <w:marTop w:val="0"/>
                      <w:marBottom w:val="300"/>
                      <w:divBdr>
                        <w:top w:val="none" w:sz="0" w:space="0" w:color="auto"/>
                        <w:left w:val="none" w:sz="0" w:space="0" w:color="auto"/>
                        <w:bottom w:val="none" w:sz="0" w:space="0" w:color="auto"/>
                        <w:right w:val="none" w:sz="0" w:space="0" w:color="auto"/>
                      </w:divBdr>
                      <w:divsChild>
                        <w:div w:id="321785021">
                          <w:marLeft w:val="0"/>
                          <w:marRight w:val="0"/>
                          <w:marTop w:val="0"/>
                          <w:marBottom w:val="0"/>
                          <w:divBdr>
                            <w:top w:val="none" w:sz="0" w:space="0" w:color="auto"/>
                            <w:left w:val="none" w:sz="0" w:space="0" w:color="auto"/>
                            <w:bottom w:val="none" w:sz="0" w:space="0" w:color="auto"/>
                            <w:right w:val="none" w:sz="0" w:space="0" w:color="auto"/>
                          </w:divBdr>
                          <w:divsChild>
                            <w:div w:id="102846844">
                              <w:marLeft w:val="0"/>
                              <w:marRight w:val="0"/>
                              <w:marTop w:val="0"/>
                              <w:marBottom w:val="0"/>
                              <w:divBdr>
                                <w:top w:val="none" w:sz="0" w:space="0" w:color="auto"/>
                                <w:left w:val="none" w:sz="0" w:space="0" w:color="auto"/>
                                <w:bottom w:val="none" w:sz="0" w:space="0" w:color="auto"/>
                                <w:right w:val="none" w:sz="0" w:space="0" w:color="auto"/>
                              </w:divBdr>
                              <w:divsChild>
                                <w:div w:id="637882997">
                                  <w:marLeft w:val="0"/>
                                  <w:marRight w:val="0"/>
                                  <w:marTop w:val="0"/>
                                  <w:marBottom w:val="0"/>
                                  <w:divBdr>
                                    <w:top w:val="none" w:sz="0" w:space="0" w:color="auto"/>
                                    <w:left w:val="none" w:sz="0" w:space="0" w:color="auto"/>
                                    <w:bottom w:val="none" w:sz="0" w:space="0" w:color="auto"/>
                                    <w:right w:val="none" w:sz="0" w:space="0" w:color="auto"/>
                                  </w:divBdr>
                                  <w:divsChild>
                                    <w:div w:id="539897410">
                                      <w:marLeft w:val="0"/>
                                      <w:marRight w:val="0"/>
                                      <w:marTop w:val="0"/>
                                      <w:marBottom w:val="150"/>
                                      <w:divBdr>
                                        <w:top w:val="none" w:sz="0" w:space="0" w:color="auto"/>
                                        <w:left w:val="none" w:sz="0" w:space="0" w:color="auto"/>
                                        <w:bottom w:val="none" w:sz="0" w:space="0" w:color="auto"/>
                                        <w:right w:val="none" w:sz="0" w:space="0" w:color="auto"/>
                                      </w:divBdr>
                                      <w:divsChild>
                                        <w:div w:id="1459683919">
                                          <w:marLeft w:val="0"/>
                                          <w:marRight w:val="0"/>
                                          <w:marTop w:val="0"/>
                                          <w:marBottom w:val="0"/>
                                          <w:divBdr>
                                            <w:top w:val="none" w:sz="0" w:space="0" w:color="auto"/>
                                            <w:left w:val="none" w:sz="0" w:space="0" w:color="auto"/>
                                            <w:bottom w:val="none" w:sz="0" w:space="0" w:color="auto"/>
                                            <w:right w:val="none" w:sz="0" w:space="0" w:color="auto"/>
                                          </w:divBdr>
                                          <w:divsChild>
                                            <w:div w:id="2009745162">
                                              <w:marLeft w:val="0"/>
                                              <w:marRight w:val="0"/>
                                              <w:marTop w:val="0"/>
                                              <w:marBottom w:val="0"/>
                                              <w:divBdr>
                                                <w:top w:val="none" w:sz="0" w:space="0" w:color="auto"/>
                                                <w:left w:val="none" w:sz="0" w:space="0" w:color="auto"/>
                                                <w:bottom w:val="none" w:sz="0" w:space="0" w:color="auto"/>
                                                <w:right w:val="none" w:sz="0" w:space="0" w:color="auto"/>
                                              </w:divBdr>
                                              <w:divsChild>
                                                <w:div w:id="3943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2834483">
          <w:marLeft w:val="0"/>
          <w:marRight w:val="0"/>
          <w:marTop w:val="0"/>
          <w:marBottom w:val="0"/>
          <w:divBdr>
            <w:top w:val="none" w:sz="0" w:space="0" w:color="auto"/>
            <w:left w:val="none" w:sz="0" w:space="0" w:color="auto"/>
            <w:bottom w:val="none" w:sz="0" w:space="0" w:color="auto"/>
            <w:right w:val="none" w:sz="0" w:space="0" w:color="auto"/>
          </w:divBdr>
          <w:divsChild>
            <w:div w:id="1278298326">
              <w:marLeft w:val="0"/>
              <w:marRight w:val="0"/>
              <w:marTop w:val="0"/>
              <w:marBottom w:val="0"/>
              <w:divBdr>
                <w:top w:val="none" w:sz="0" w:space="0" w:color="auto"/>
                <w:left w:val="none" w:sz="0" w:space="0" w:color="auto"/>
                <w:bottom w:val="none" w:sz="0" w:space="0" w:color="auto"/>
                <w:right w:val="none" w:sz="0" w:space="0" w:color="auto"/>
              </w:divBdr>
              <w:divsChild>
                <w:div w:id="1861774786">
                  <w:marLeft w:val="0"/>
                  <w:marRight w:val="0"/>
                  <w:marTop w:val="0"/>
                  <w:marBottom w:val="0"/>
                  <w:divBdr>
                    <w:top w:val="none" w:sz="0" w:space="0" w:color="auto"/>
                    <w:left w:val="none" w:sz="0" w:space="0" w:color="auto"/>
                    <w:bottom w:val="none" w:sz="0" w:space="0" w:color="auto"/>
                    <w:right w:val="none" w:sz="0" w:space="0" w:color="auto"/>
                  </w:divBdr>
                  <w:divsChild>
                    <w:div w:id="117349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42659">
      <w:bodyDiv w:val="1"/>
      <w:marLeft w:val="0"/>
      <w:marRight w:val="0"/>
      <w:marTop w:val="0"/>
      <w:marBottom w:val="0"/>
      <w:divBdr>
        <w:top w:val="none" w:sz="0" w:space="0" w:color="auto"/>
        <w:left w:val="none" w:sz="0" w:space="0" w:color="auto"/>
        <w:bottom w:val="none" w:sz="0" w:space="0" w:color="auto"/>
        <w:right w:val="none" w:sz="0" w:space="0" w:color="auto"/>
      </w:divBdr>
    </w:div>
    <w:div w:id="1472211693">
      <w:bodyDiv w:val="1"/>
      <w:marLeft w:val="0"/>
      <w:marRight w:val="0"/>
      <w:marTop w:val="0"/>
      <w:marBottom w:val="0"/>
      <w:divBdr>
        <w:top w:val="none" w:sz="0" w:space="0" w:color="auto"/>
        <w:left w:val="none" w:sz="0" w:space="0" w:color="auto"/>
        <w:bottom w:val="none" w:sz="0" w:space="0" w:color="auto"/>
        <w:right w:val="none" w:sz="0" w:space="0" w:color="auto"/>
      </w:divBdr>
      <w:divsChild>
        <w:div w:id="128087331">
          <w:marLeft w:val="0"/>
          <w:marRight w:val="0"/>
          <w:marTop w:val="0"/>
          <w:marBottom w:val="0"/>
          <w:divBdr>
            <w:top w:val="none" w:sz="0" w:space="0" w:color="auto"/>
            <w:left w:val="none" w:sz="0" w:space="0" w:color="auto"/>
            <w:bottom w:val="none" w:sz="0" w:space="0" w:color="auto"/>
            <w:right w:val="none" w:sz="0" w:space="0" w:color="auto"/>
          </w:divBdr>
        </w:div>
        <w:div w:id="932472077">
          <w:marLeft w:val="0"/>
          <w:marRight w:val="0"/>
          <w:marTop w:val="0"/>
          <w:marBottom w:val="0"/>
          <w:divBdr>
            <w:top w:val="none" w:sz="0" w:space="0" w:color="auto"/>
            <w:left w:val="none" w:sz="0" w:space="0" w:color="auto"/>
            <w:bottom w:val="none" w:sz="0" w:space="0" w:color="auto"/>
            <w:right w:val="none" w:sz="0" w:space="0" w:color="auto"/>
          </w:divBdr>
        </w:div>
        <w:div w:id="1044135655">
          <w:marLeft w:val="0"/>
          <w:marRight w:val="0"/>
          <w:marTop w:val="0"/>
          <w:marBottom w:val="0"/>
          <w:divBdr>
            <w:top w:val="none" w:sz="0" w:space="0" w:color="auto"/>
            <w:left w:val="none" w:sz="0" w:space="0" w:color="auto"/>
            <w:bottom w:val="none" w:sz="0" w:space="0" w:color="auto"/>
            <w:right w:val="none" w:sz="0" w:space="0" w:color="auto"/>
          </w:divBdr>
        </w:div>
        <w:div w:id="1227762919">
          <w:marLeft w:val="0"/>
          <w:marRight w:val="0"/>
          <w:marTop w:val="0"/>
          <w:marBottom w:val="0"/>
          <w:divBdr>
            <w:top w:val="none" w:sz="0" w:space="0" w:color="auto"/>
            <w:left w:val="none" w:sz="0" w:space="0" w:color="auto"/>
            <w:bottom w:val="none" w:sz="0" w:space="0" w:color="auto"/>
            <w:right w:val="none" w:sz="0" w:space="0" w:color="auto"/>
          </w:divBdr>
        </w:div>
        <w:div w:id="1366560251">
          <w:marLeft w:val="0"/>
          <w:marRight w:val="0"/>
          <w:marTop w:val="0"/>
          <w:marBottom w:val="0"/>
          <w:divBdr>
            <w:top w:val="none" w:sz="0" w:space="0" w:color="auto"/>
            <w:left w:val="none" w:sz="0" w:space="0" w:color="auto"/>
            <w:bottom w:val="none" w:sz="0" w:space="0" w:color="auto"/>
            <w:right w:val="none" w:sz="0" w:space="0" w:color="auto"/>
          </w:divBdr>
        </w:div>
        <w:div w:id="1615137128">
          <w:marLeft w:val="0"/>
          <w:marRight w:val="0"/>
          <w:marTop w:val="0"/>
          <w:marBottom w:val="0"/>
          <w:divBdr>
            <w:top w:val="none" w:sz="0" w:space="0" w:color="auto"/>
            <w:left w:val="none" w:sz="0" w:space="0" w:color="auto"/>
            <w:bottom w:val="none" w:sz="0" w:space="0" w:color="auto"/>
            <w:right w:val="none" w:sz="0" w:space="0" w:color="auto"/>
          </w:divBdr>
        </w:div>
        <w:div w:id="1646468850">
          <w:marLeft w:val="0"/>
          <w:marRight w:val="0"/>
          <w:marTop w:val="0"/>
          <w:marBottom w:val="0"/>
          <w:divBdr>
            <w:top w:val="none" w:sz="0" w:space="0" w:color="auto"/>
            <w:left w:val="none" w:sz="0" w:space="0" w:color="auto"/>
            <w:bottom w:val="none" w:sz="0" w:space="0" w:color="auto"/>
            <w:right w:val="none" w:sz="0" w:space="0" w:color="auto"/>
          </w:divBdr>
        </w:div>
      </w:divsChild>
    </w:div>
    <w:div w:id="1496916577">
      <w:bodyDiv w:val="1"/>
      <w:marLeft w:val="0"/>
      <w:marRight w:val="0"/>
      <w:marTop w:val="0"/>
      <w:marBottom w:val="0"/>
      <w:divBdr>
        <w:top w:val="none" w:sz="0" w:space="0" w:color="auto"/>
        <w:left w:val="none" w:sz="0" w:space="0" w:color="auto"/>
        <w:bottom w:val="none" w:sz="0" w:space="0" w:color="auto"/>
        <w:right w:val="none" w:sz="0" w:space="0" w:color="auto"/>
      </w:divBdr>
    </w:div>
    <w:div w:id="1509634543">
      <w:bodyDiv w:val="1"/>
      <w:marLeft w:val="0"/>
      <w:marRight w:val="0"/>
      <w:marTop w:val="0"/>
      <w:marBottom w:val="0"/>
      <w:divBdr>
        <w:top w:val="none" w:sz="0" w:space="0" w:color="auto"/>
        <w:left w:val="none" w:sz="0" w:space="0" w:color="auto"/>
        <w:bottom w:val="none" w:sz="0" w:space="0" w:color="auto"/>
        <w:right w:val="none" w:sz="0" w:space="0" w:color="auto"/>
      </w:divBdr>
    </w:div>
    <w:div w:id="1518158153">
      <w:bodyDiv w:val="1"/>
      <w:marLeft w:val="0"/>
      <w:marRight w:val="0"/>
      <w:marTop w:val="0"/>
      <w:marBottom w:val="0"/>
      <w:divBdr>
        <w:top w:val="none" w:sz="0" w:space="0" w:color="auto"/>
        <w:left w:val="none" w:sz="0" w:space="0" w:color="auto"/>
        <w:bottom w:val="none" w:sz="0" w:space="0" w:color="auto"/>
        <w:right w:val="none" w:sz="0" w:space="0" w:color="auto"/>
      </w:divBdr>
    </w:div>
    <w:div w:id="1519002779">
      <w:bodyDiv w:val="1"/>
      <w:marLeft w:val="0"/>
      <w:marRight w:val="0"/>
      <w:marTop w:val="0"/>
      <w:marBottom w:val="0"/>
      <w:divBdr>
        <w:top w:val="none" w:sz="0" w:space="0" w:color="auto"/>
        <w:left w:val="none" w:sz="0" w:space="0" w:color="auto"/>
        <w:bottom w:val="none" w:sz="0" w:space="0" w:color="auto"/>
        <w:right w:val="none" w:sz="0" w:space="0" w:color="auto"/>
      </w:divBdr>
    </w:div>
    <w:div w:id="1527478705">
      <w:bodyDiv w:val="1"/>
      <w:marLeft w:val="0"/>
      <w:marRight w:val="0"/>
      <w:marTop w:val="0"/>
      <w:marBottom w:val="0"/>
      <w:divBdr>
        <w:top w:val="none" w:sz="0" w:space="0" w:color="auto"/>
        <w:left w:val="none" w:sz="0" w:space="0" w:color="auto"/>
        <w:bottom w:val="none" w:sz="0" w:space="0" w:color="auto"/>
        <w:right w:val="none" w:sz="0" w:space="0" w:color="auto"/>
      </w:divBdr>
    </w:div>
    <w:div w:id="1533959398">
      <w:bodyDiv w:val="1"/>
      <w:marLeft w:val="0"/>
      <w:marRight w:val="0"/>
      <w:marTop w:val="0"/>
      <w:marBottom w:val="0"/>
      <w:divBdr>
        <w:top w:val="none" w:sz="0" w:space="0" w:color="auto"/>
        <w:left w:val="none" w:sz="0" w:space="0" w:color="auto"/>
        <w:bottom w:val="none" w:sz="0" w:space="0" w:color="auto"/>
        <w:right w:val="none" w:sz="0" w:space="0" w:color="auto"/>
      </w:divBdr>
    </w:div>
    <w:div w:id="1569724592">
      <w:bodyDiv w:val="1"/>
      <w:marLeft w:val="0"/>
      <w:marRight w:val="0"/>
      <w:marTop w:val="0"/>
      <w:marBottom w:val="0"/>
      <w:divBdr>
        <w:top w:val="none" w:sz="0" w:space="0" w:color="auto"/>
        <w:left w:val="none" w:sz="0" w:space="0" w:color="auto"/>
        <w:bottom w:val="none" w:sz="0" w:space="0" w:color="auto"/>
        <w:right w:val="none" w:sz="0" w:space="0" w:color="auto"/>
      </w:divBdr>
    </w:div>
    <w:div w:id="1573739438">
      <w:bodyDiv w:val="1"/>
      <w:marLeft w:val="0"/>
      <w:marRight w:val="0"/>
      <w:marTop w:val="0"/>
      <w:marBottom w:val="0"/>
      <w:divBdr>
        <w:top w:val="none" w:sz="0" w:space="0" w:color="auto"/>
        <w:left w:val="none" w:sz="0" w:space="0" w:color="auto"/>
        <w:bottom w:val="none" w:sz="0" w:space="0" w:color="auto"/>
        <w:right w:val="none" w:sz="0" w:space="0" w:color="auto"/>
      </w:divBdr>
    </w:div>
    <w:div w:id="1576278965">
      <w:bodyDiv w:val="1"/>
      <w:marLeft w:val="0"/>
      <w:marRight w:val="0"/>
      <w:marTop w:val="0"/>
      <w:marBottom w:val="0"/>
      <w:divBdr>
        <w:top w:val="none" w:sz="0" w:space="0" w:color="auto"/>
        <w:left w:val="none" w:sz="0" w:space="0" w:color="auto"/>
        <w:bottom w:val="none" w:sz="0" w:space="0" w:color="auto"/>
        <w:right w:val="none" w:sz="0" w:space="0" w:color="auto"/>
      </w:divBdr>
    </w:div>
    <w:div w:id="1586760570">
      <w:bodyDiv w:val="1"/>
      <w:marLeft w:val="0"/>
      <w:marRight w:val="0"/>
      <w:marTop w:val="0"/>
      <w:marBottom w:val="0"/>
      <w:divBdr>
        <w:top w:val="none" w:sz="0" w:space="0" w:color="auto"/>
        <w:left w:val="none" w:sz="0" w:space="0" w:color="auto"/>
        <w:bottom w:val="none" w:sz="0" w:space="0" w:color="auto"/>
        <w:right w:val="none" w:sz="0" w:space="0" w:color="auto"/>
      </w:divBdr>
    </w:div>
    <w:div w:id="1601718596">
      <w:bodyDiv w:val="1"/>
      <w:marLeft w:val="0"/>
      <w:marRight w:val="0"/>
      <w:marTop w:val="0"/>
      <w:marBottom w:val="0"/>
      <w:divBdr>
        <w:top w:val="none" w:sz="0" w:space="0" w:color="auto"/>
        <w:left w:val="none" w:sz="0" w:space="0" w:color="auto"/>
        <w:bottom w:val="none" w:sz="0" w:space="0" w:color="auto"/>
        <w:right w:val="none" w:sz="0" w:space="0" w:color="auto"/>
      </w:divBdr>
    </w:div>
    <w:div w:id="1628317678">
      <w:bodyDiv w:val="1"/>
      <w:marLeft w:val="0"/>
      <w:marRight w:val="0"/>
      <w:marTop w:val="0"/>
      <w:marBottom w:val="0"/>
      <w:divBdr>
        <w:top w:val="none" w:sz="0" w:space="0" w:color="auto"/>
        <w:left w:val="none" w:sz="0" w:space="0" w:color="auto"/>
        <w:bottom w:val="none" w:sz="0" w:space="0" w:color="auto"/>
        <w:right w:val="none" w:sz="0" w:space="0" w:color="auto"/>
      </w:divBdr>
    </w:div>
    <w:div w:id="1630471647">
      <w:bodyDiv w:val="1"/>
      <w:marLeft w:val="0"/>
      <w:marRight w:val="0"/>
      <w:marTop w:val="0"/>
      <w:marBottom w:val="0"/>
      <w:divBdr>
        <w:top w:val="none" w:sz="0" w:space="0" w:color="auto"/>
        <w:left w:val="none" w:sz="0" w:space="0" w:color="auto"/>
        <w:bottom w:val="none" w:sz="0" w:space="0" w:color="auto"/>
        <w:right w:val="none" w:sz="0" w:space="0" w:color="auto"/>
      </w:divBdr>
    </w:div>
    <w:div w:id="1653438482">
      <w:bodyDiv w:val="1"/>
      <w:marLeft w:val="0"/>
      <w:marRight w:val="0"/>
      <w:marTop w:val="0"/>
      <w:marBottom w:val="0"/>
      <w:divBdr>
        <w:top w:val="none" w:sz="0" w:space="0" w:color="auto"/>
        <w:left w:val="none" w:sz="0" w:space="0" w:color="auto"/>
        <w:bottom w:val="none" w:sz="0" w:space="0" w:color="auto"/>
        <w:right w:val="none" w:sz="0" w:space="0" w:color="auto"/>
      </w:divBdr>
    </w:div>
    <w:div w:id="1657034767">
      <w:bodyDiv w:val="1"/>
      <w:marLeft w:val="0"/>
      <w:marRight w:val="0"/>
      <w:marTop w:val="0"/>
      <w:marBottom w:val="0"/>
      <w:divBdr>
        <w:top w:val="none" w:sz="0" w:space="0" w:color="auto"/>
        <w:left w:val="none" w:sz="0" w:space="0" w:color="auto"/>
        <w:bottom w:val="none" w:sz="0" w:space="0" w:color="auto"/>
        <w:right w:val="none" w:sz="0" w:space="0" w:color="auto"/>
      </w:divBdr>
    </w:div>
    <w:div w:id="1659455946">
      <w:bodyDiv w:val="1"/>
      <w:marLeft w:val="0"/>
      <w:marRight w:val="0"/>
      <w:marTop w:val="0"/>
      <w:marBottom w:val="0"/>
      <w:divBdr>
        <w:top w:val="none" w:sz="0" w:space="0" w:color="auto"/>
        <w:left w:val="none" w:sz="0" w:space="0" w:color="auto"/>
        <w:bottom w:val="none" w:sz="0" w:space="0" w:color="auto"/>
        <w:right w:val="none" w:sz="0" w:space="0" w:color="auto"/>
      </w:divBdr>
    </w:div>
    <w:div w:id="1663316449">
      <w:bodyDiv w:val="1"/>
      <w:marLeft w:val="0"/>
      <w:marRight w:val="0"/>
      <w:marTop w:val="0"/>
      <w:marBottom w:val="0"/>
      <w:divBdr>
        <w:top w:val="none" w:sz="0" w:space="0" w:color="auto"/>
        <w:left w:val="none" w:sz="0" w:space="0" w:color="auto"/>
        <w:bottom w:val="none" w:sz="0" w:space="0" w:color="auto"/>
        <w:right w:val="none" w:sz="0" w:space="0" w:color="auto"/>
      </w:divBdr>
    </w:div>
    <w:div w:id="1691490132">
      <w:bodyDiv w:val="1"/>
      <w:marLeft w:val="0"/>
      <w:marRight w:val="0"/>
      <w:marTop w:val="0"/>
      <w:marBottom w:val="0"/>
      <w:divBdr>
        <w:top w:val="none" w:sz="0" w:space="0" w:color="auto"/>
        <w:left w:val="none" w:sz="0" w:space="0" w:color="auto"/>
        <w:bottom w:val="none" w:sz="0" w:space="0" w:color="auto"/>
        <w:right w:val="none" w:sz="0" w:space="0" w:color="auto"/>
      </w:divBdr>
    </w:div>
    <w:div w:id="1776054566">
      <w:bodyDiv w:val="1"/>
      <w:marLeft w:val="0"/>
      <w:marRight w:val="0"/>
      <w:marTop w:val="0"/>
      <w:marBottom w:val="0"/>
      <w:divBdr>
        <w:top w:val="none" w:sz="0" w:space="0" w:color="auto"/>
        <w:left w:val="none" w:sz="0" w:space="0" w:color="auto"/>
        <w:bottom w:val="none" w:sz="0" w:space="0" w:color="auto"/>
        <w:right w:val="none" w:sz="0" w:space="0" w:color="auto"/>
      </w:divBdr>
    </w:div>
    <w:div w:id="1863585553">
      <w:bodyDiv w:val="1"/>
      <w:marLeft w:val="0"/>
      <w:marRight w:val="0"/>
      <w:marTop w:val="0"/>
      <w:marBottom w:val="0"/>
      <w:divBdr>
        <w:top w:val="none" w:sz="0" w:space="0" w:color="auto"/>
        <w:left w:val="none" w:sz="0" w:space="0" w:color="auto"/>
        <w:bottom w:val="none" w:sz="0" w:space="0" w:color="auto"/>
        <w:right w:val="none" w:sz="0" w:space="0" w:color="auto"/>
      </w:divBdr>
    </w:div>
    <w:div w:id="1865287131">
      <w:bodyDiv w:val="1"/>
      <w:marLeft w:val="0"/>
      <w:marRight w:val="0"/>
      <w:marTop w:val="0"/>
      <w:marBottom w:val="0"/>
      <w:divBdr>
        <w:top w:val="none" w:sz="0" w:space="0" w:color="auto"/>
        <w:left w:val="none" w:sz="0" w:space="0" w:color="auto"/>
        <w:bottom w:val="none" w:sz="0" w:space="0" w:color="auto"/>
        <w:right w:val="none" w:sz="0" w:space="0" w:color="auto"/>
      </w:divBdr>
    </w:div>
    <w:div w:id="1943612425">
      <w:bodyDiv w:val="1"/>
      <w:marLeft w:val="0"/>
      <w:marRight w:val="0"/>
      <w:marTop w:val="0"/>
      <w:marBottom w:val="0"/>
      <w:divBdr>
        <w:top w:val="none" w:sz="0" w:space="0" w:color="auto"/>
        <w:left w:val="none" w:sz="0" w:space="0" w:color="auto"/>
        <w:bottom w:val="none" w:sz="0" w:space="0" w:color="auto"/>
        <w:right w:val="none" w:sz="0" w:space="0" w:color="auto"/>
      </w:divBdr>
    </w:div>
    <w:div w:id="1946182822">
      <w:bodyDiv w:val="1"/>
      <w:marLeft w:val="0"/>
      <w:marRight w:val="0"/>
      <w:marTop w:val="0"/>
      <w:marBottom w:val="0"/>
      <w:divBdr>
        <w:top w:val="none" w:sz="0" w:space="0" w:color="auto"/>
        <w:left w:val="none" w:sz="0" w:space="0" w:color="auto"/>
        <w:bottom w:val="none" w:sz="0" w:space="0" w:color="auto"/>
        <w:right w:val="none" w:sz="0" w:space="0" w:color="auto"/>
      </w:divBdr>
    </w:div>
    <w:div w:id="1999533026">
      <w:bodyDiv w:val="1"/>
      <w:marLeft w:val="0"/>
      <w:marRight w:val="0"/>
      <w:marTop w:val="0"/>
      <w:marBottom w:val="0"/>
      <w:divBdr>
        <w:top w:val="none" w:sz="0" w:space="0" w:color="auto"/>
        <w:left w:val="none" w:sz="0" w:space="0" w:color="auto"/>
        <w:bottom w:val="none" w:sz="0" w:space="0" w:color="auto"/>
        <w:right w:val="none" w:sz="0" w:space="0" w:color="auto"/>
      </w:divBdr>
    </w:div>
    <w:div w:id="2021741111">
      <w:bodyDiv w:val="1"/>
      <w:marLeft w:val="0"/>
      <w:marRight w:val="0"/>
      <w:marTop w:val="0"/>
      <w:marBottom w:val="0"/>
      <w:divBdr>
        <w:top w:val="none" w:sz="0" w:space="0" w:color="auto"/>
        <w:left w:val="none" w:sz="0" w:space="0" w:color="auto"/>
        <w:bottom w:val="none" w:sz="0" w:space="0" w:color="auto"/>
        <w:right w:val="none" w:sz="0" w:space="0" w:color="auto"/>
      </w:divBdr>
    </w:div>
    <w:div w:id="2029941891">
      <w:bodyDiv w:val="1"/>
      <w:marLeft w:val="0"/>
      <w:marRight w:val="0"/>
      <w:marTop w:val="0"/>
      <w:marBottom w:val="0"/>
      <w:divBdr>
        <w:top w:val="none" w:sz="0" w:space="0" w:color="auto"/>
        <w:left w:val="none" w:sz="0" w:space="0" w:color="auto"/>
        <w:bottom w:val="none" w:sz="0" w:space="0" w:color="auto"/>
        <w:right w:val="none" w:sz="0" w:space="0" w:color="auto"/>
      </w:divBdr>
    </w:div>
    <w:div w:id="2043044517">
      <w:bodyDiv w:val="1"/>
      <w:marLeft w:val="0"/>
      <w:marRight w:val="0"/>
      <w:marTop w:val="0"/>
      <w:marBottom w:val="0"/>
      <w:divBdr>
        <w:top w:val="none" w:sz="0" w:space="0" w:color="auto"/>
        <w:left w:val="none" w:sz="0" w:space="0" w:color="auto"/>
        <w:bottom w:val="none" w:sz="0" w:space="0" w:color="auto"/>
        <w:right w:val="none" w:sz="0" w:space="0" w:color="auto"/>
      </w:divBdr>
    </w:div>
    <w:div w:id="2057191408">
      <w:bodyDiv w:val="1"/>
      <w:marLeft w:val="0"/>
      <w:marRight w:val="0"/>
      <w:marTop w:val="0"/>
      <w:marBottom w:val="0"/>
      <w:divBdr>
        <w:top w:val="none" w:sz="0" w:space="0" w:color="auto"/>
        <w:left w:val="none" w:sz="0" w:space="0" w:color="auto"/>
        <w:bottom w:val="none" w:sz="0" w:space="0" w:color="auto"/>
        <w:right w:val="none" w:sz="0" w:space="0" w:color="auto"/>
      </w:divBdr>
    </w:div>
    <w:div w:id="2062943274">
      <w:bodyDiv w:val="1"/>
      <w:marLeft w:val="0"/>
      <w:marRight w:val="0"/>
      <w:marTop w:val="0"/>
      <w:marBottom w:val="0"/>
      <w:divBdr>
        <w:top w:val="none" w:sz="0" w:space="0" w:color="auto"/>
        <w:left w:val="none" w:sz="0" w:space="0" w:color="auto"/>
        <w:bottom w:val="none" w:sz="0" w:space="0" w:color="auto"/>
        <w:right w:val="none" w:sz="0" w:space="0" w:color="auto"/>
      </w:divBdr>
    </w:div>
    <w:div w:id="2068799587">
      <w:bodyDiv w:val="1"/>
      <w:marLeft w:val="0"/>
      <w:marRight w:val="0"/>
      <w:marTop w:val="0"/>
      <w:marBottom w:val="0"/>
      <w:divBdr>
        <w:top w:val="none" w:sz="0" w:space="0" w:color="auto"/>
        <w:left w:val="none" w:sz="0" w:space="0" w:color="auto"/>
        <w:bottom w:val="none" w:sz="0" w:space="0" w:color="auto"/>
        <w:right w:val="none" w:sz="0" w:space="0" w:color="auto"/>
      </w:divBdr>
    </w:div>
    <w:div w:id="2102405628">
      <w:bodyDiv w:val="1"/>
      <w:marLeft w:val="0"/>
      <w:marRight w:val="0"/>
      <w:marTop w:val="0"/>
      <w:marBottom w:val="0"/>
      <w:divBdr>
        <w:top w:val="none" w:sz="0" w:space="0" w:color="auto"/>
        <w:left w:val="none" w:sz="0" w:space="0" w:color="auto"/>
        <w:bottom w:val="none" w:sz="0" w:space="0" w:color="auto"/>
        <w:right w:val="none" w:sz="0" w:space="0" w:color="auto"/>
      </w:divBdr>
    </w:div>
    <w:div w:id="211420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urostat/databrowser/product/view/HLTH_SHA11_HC" TargetMode="External"/><Relationship Id="rId2" Type="http://schemas.openxmlformats.org/officeDocument/2006/relationships/hyperlink" Target="https://spkc.gov.lv/upload/Petijumi%20un%20zinojumi/Atkaribu%20slimibu%20petijumi/Diana/atkaribu_izraisosu_vielu_lietosana.pdf" TargetMode="External"/><Relationship Id="rId1" Type="http://schemas.openxmlformats.org/officeDocument/2006/relationships/hyperlink" Target="https://ec.europa.eu/health/sites/health/files/state/docs/2019_chp_lv_latvian.pdf" TargetMode="External"/><Relationship Id="rId5" Type="http://schemas.openxmlformats.org/officeDocument/2006/relationships/hyperlink" Target="https://doi.org/10.1787/9789264266414-en" TargetMode="External"/><Relationship Id="rId4" Type="http://schemas.openxmlformats.org/officeDocument/2006/relationships/hyperlink" Target="https://www.who.int/news-room/fact-sheets/detail/rehabilitation"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A48B29D97B9BBD4D92D00F70698F0F31" ma:contentTypeVersion="2" ma:contentTypeDescription="Izveidot jaunu dokumentu." ma:contentTypeScope="" ma:versionID="527315029413ed336b1d3ff261b5d322">
  <xsd:schema xmlns:xsd="http://www.w3.org/2001/XMLSchema" xmlns:xs="http://www.w3.org/2001/XMLSchema" xmlns:p="http://schemas.microsoft.com/office/2006/metadata/properties" xmlns:ns2="5834670e-d808-4ae6-82a3-12db4f755ca6" targetNamespace="http://schemas.microsoft.com/office/2006/metadata/properties" ma:root="true" ma:fieldsID="52bcd3dce34b9da5a87318de25a23403" ns2:_="">
    <xsd:import namespace="5834670e-d808-4ae6-82a3-12db4f755c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4670e-d808-4ae6-82a3-12db4f755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C058AA-C37B-4531-BE9F-C18C9EE13E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2BE9BD-DDDC-4B71-8FB7-AB76B4CAAA04}">
  <ds:schemaRefs>
    <ds:schemaRef ds:uri="http://schemas.openxmlformats.org/officeDocument/2006/bibliography"/>
  </ds:schemaRefs>
</ds:datastoreItem>
</file>

<file path=customXml/itemProps3.xml><?xml version="1.0" encoding="utf-8"?>
<ds:datastoreItem xmlns:ds="http://schemas.openxmlformats.org/officeDocument/2006/customXml" ds:itemID="{AE52513F-1675-4145-99AC-A3CCA6992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4670e-d808-4ae6-82a3-12db4f755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F9585-3755-47A0-85BD-DBC9ED4C8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73</Pages>
  <Words>105789</Words>
  <Characters>60300</Characters>
  <Application>Microsoft Office Word</Application>
  <DocSecurity>0</DocSecurity>
  <Lines>502</Lines>
  <Paragraphs>331</Paragraphs>
  <ScaleCrop>false</ScaleCrop>
  <HeadingPairs>
    <vt:vector size="2" baseType="variant">
      <vt:variant>
        <vt:lpstr>Title</vt:lpstr>
      </vt:variant>
      <vt:variant>
        <vt:i4>1</vt:i4>
      </vt:variant>
    </vt:vector>
  </HeadingPairs>
  <TitlesOfParts>
    <vt:vector size="1" baseType="lpstr">
      <vt:lpstr>Sabiedrības veselības pamatnostānes 2021.-2027.gadam projekts</vt:lpstr>
    </vt:vector>
  </TitlesOfParts>
  <Company/>
  <LinksUpToDate>false</LinksUpToDate>
  <CharactersWithSpaces>165758</CharactersWithSpaces>
  <SharedDoc>false</SharedDoc>
  <HLinks>
    <vt:vector size="108" baseType="variant">
      <vt:variant>
        <vt:i4>1376316</vt:i4>
      </vt:variant>
      <vt:variant>
        <vt:i4>72</vt:i4>
      </vt:variant>
      <vt:variant>
        <vt:i4>0</vt:i4>
      </vt:variant>
      <vt:variant>
        <vt:i4>5</vt:i4>
      </vt:variant>
      <vt:variant>
        <vt:lpwstr/>
      </vt:variant>
      <vt:variant>
        <vt:lpwstr>_Toc23953642</vt:lpwstr>
      </vt:variant>
      <vt:variant>
        <vt:i4>1441852</vt:i4>
      </vt:variant>
      <vt:variant>
        <vt:i4>69</vt:i4>
      </vt:variant>
      <vt:variant>
        <vt:i4>0</vt:i4>
      </vt:variant>
      <vt:variant>
        <vt:i4>5</vt:i4>
      </vt:variant>
      <vt:variant>
        <vt:lpwstr/>
      </vt:variant>
      <vt:variant>
        <vt:lpwstr>_Toc23953641</vt:lpwstr>
      </vt:variant>
      <vt:variant>
        <vt:i4>1835067</vt:i4>
      </vt:variant>
      <vt:variant>
        <vt:i4>62</vt:i4>
      </vt:variant>
      <vt:variant>
        <vt:i4>0</vt:i4>
      </vt:variant>
      <vt:variant>
        <vt:i4>5</vt:i4>
      </vt:variant>
      <vt:variant>
        <vt:lpwstr/>
      </vt:variant>
      <vt:variant>
        <vt:lpwstr>_Toc97143109</vt:lpwstr>
      </vt:variant>
      <vt:variant>
        <vt:i4>1900603</vt:i4>
      </vt:variant>
      <vt:variant>
        <vt:i4>56</vt:i4>
      </vt:variant>
      <vt:variant>
        <vt:i4>0</vt:i4>
      </vt:variant>
      <vt:variant>
        <vt:i4>5</vt:i4>
      </vt:variant>
      <vt:variant>
        <vt:lpwstr/>
      </vt:variant>
      <vt:variant>
        <vt:lpwstr>_Toc97143108</vt:lpwstr>
      </vt:variant>
      <vt:variant>
        <vt:i4>1179707</vt:i4>
      </vt:variant>
      <vt:variant>
        <vt:i4>50</vt:i4>
      </vt:variant>
      <vt:variant>
        <vt:i4>0</vt:i4>
      </vt:variant>
      <vt:variant>
        <vt:i4>5</vt:i4>
      </vt:variant>
      <vt:variant>
        <vt:lpwstr/>
      </vt:variant>
      <vt:variant>
        <vt:lpwstr>_Toc97143107</vt:lpwstr>
      </vt:variant>
      <vt:variant>
        <vt:i4>1245243</vt:i4>
      </vt:variant>
      <vt:variant>
        <vt:i4>44</vt:i4>
      </vt:variant>
      <vt:variant>
        <vt:i4>0</vt:i4>
      </vt:variant>
      <vt:variant>
        <vt:i4>5</vt:i4>
      </vt:variant>
      <vt:variant>
        <vt:lpwstr/>
      </vt:variant>
      <vt:variant>
        <vt:lpwstr>_Toc97143106</vt:lpwstr>
      </vt:variant>
      <vt:variant>
        <vt:i4>1048635</vt:i4>
      </vt:variant>
      <vt:variant>
        <vt:i4>38</vt:i4>
      </vt:variant>
      <vt:variant>
        <vt:i4>0</vt:i4>
      </vt:variant>
      <vt:variant>
        <vt:i4>5</vt:i4>
      </vt:variant>
      <vt:variant>
        <vt:lpwstr/>
      </vt:variant>
      <vt:variant>
        <vt:lpwstr>_Toc97143105</vt:lpwstr>
      </vt:variant>
      <vt:variant>
        <vt:i4>1114171</vt:i4>
      </vt:variant>
      <vt:variant>
        <vt:i4>32</vt:i4>
      </vt:variant>
      <vt:variant>
        <vt:i4>0</vt:i4>
      </vt:variant>
      <vt:variant>
        <vt:i4>5</vt:i4>
      </vt:variant>
      <vt:variant>
        <vt:lpwstr/>
      </vt:variant>
      <vt:variant>
        <vt:lpwstr>_Toc97143104</vt:lpwstr>
      </vt:variant>
      <vt:variant>
        <vt:i4>1441851</vt:i4>
      </vt:variant>
      <vt:variant>
        <vt:i4>26</vt:i4>
      </vt:variant>
      <vt:variant>
        <vt:i4>0</vt:i4>
      </vt:variant>
      <vt:variant>
        <vt:i4>5</vt:i4>
      </vt:variant>
      <vt:variant>
        <vt:lpwstr/>
      </vt:variant>
      <vt:variant>
        <vt:lpwstr>_Toc97143103</vt:lpwstr>
      </vt:variant>
      <vt:variant>
        <vt:i4>1507387</vt:i4>
      </vt:variant>
      <vt:variant>
        <vt:i4>20</vt:i4>
      </vt:variant>
      <vt:variant>
        <vt:i4>0</vt:i4>
      </vt:variant>
      <vt:variant>
        <vt:i4>5</vt:i4>
      </vt:variant>
      <vt:variant>
        <vt:lpwstr/>
      </vt:variant>
      <vt:variant>
        <vt:lpwstr>_Toc97143102</vt:lpwstr>
      </vt:variant>
      <vt:variant>
        <vt:i4>1310779</vt:i4>
      </vt:variant>
      <vt:variant>
        <vt:i4>14</vt:i4>
      </vt:variant>
      <vt:variant>
        <vt:i4>0</vt:i4>
      </vt:variant>
      <vt:variant>
        <vt:i4>5</vt:i4>
      </vt:variant>
      <vt:variant>
        <vt:lpwstr/>
      </vt:variant>
      <vt:variant>
        <vt:lpwstr>_Toc97143101</vt:lpwstr>
      </vt:variant>
      <vt:variant>
        <vt:i4>1376315</vt:i4>
      </vt:variant>
      <vt:variant>
        <vt:i4>8</vt:i4>
      </vt:variant>
      <vt:variant>
        <vt:i4>0</vt:i4>
      </vt:variant>
      <vt:variant>
        <vt:i4>5</vt:i4>
      </vt:variant>
      <vt:variant>
        <vt:lpwstr/>
      </vt:variant>
      <vt:variant>
        <vt:lpwstr>_Toc97143100</vt:lpwstr>
      </vt:variant>
      <vt:variant>
        <vt:i4>1900594</vt:i4>
      </vt:variant>
      <vt:variant>
        <vt:i4>2</vt:i4>
      </vt:variant>
      <vt:variant>
        <vt:i4>0</vt:i4>
      </vt:variant>
      <vt:variant>
        <vt:i4>5</vt:i4>
      </vt:variant>
      <vt:variant>
        <vt:lpwstr/>
      </vt:variant>
      <vt:variant>
        <vt:lpwstr>_Toc97143099</vt:lpwstr>
      </vt:variant>
      <vt:variant>
        <vt:i4>5570574</vt:i4>
      </vt:variant>
      <vt:variant>
        <vt:i4>12</vt:i4>
      </vt:variant>
      <vt:variant>
        <vt:i4>0</vt:i4>
      </vt:variant>
      <vt:variant>
        <vt:i4>5</vt:i4>
      </vt:variant>
      <vt:variant>
        <vt:lpwstr>https://doi.org/10.1787/9789264266414-en</vt:lpwstr>
      </vt:variant>
      <vt:variant>
        <vt:lpwstr/>
      </vt:variant>
      <vt:variant>
        <vt:i4>2097279</vt:i4>
      </vt:variant>
      <vt:variant>
        <vt:i4>9</vt:i4>
      </vt:variant>
      <vt:variant>
        <vt:i4>0</vt:i4>
      </vt:variant>
      <vt:variant>
        <vt:i4>5</vt:i4>
      </vt:variant>
      <vt:variant>
        <vt:lpwstr>https://www.who.int/news-room/fact-sheets/detail/rehabilitation</vt:lpwstr>
      </vt:variant>
      <vt:variant>
        <vt:lpwstr/>
      </vt:variant>
      <vt:variant>
        <vt:i4>4784209</vt:i4>
      </vt:variant>
      <vt:variant>
        <vt:i4>6</vt:i4>
      </vt:variant>
      <vt:variant>
        <vt:i4>0</vt:i4>
      </vt:variant>
      <vt:variant>
        <vt:i4>5</vt:i4>
      </vt:variant>
      <vt:variant>
        <vt:lpwstr>https://ec.europa.eu/eurostat/databrowser/product/view/HLTH_SHA11_HC</vt:lpwstr>
      </vt:variant>
      <vt:variant>
        <vt:lpwstr/>
      </vt:variant>
      <vt:variant>
        <vt:i4>2490453</vt:i4>
      </vt:variant>
      <vt:variant>
        <vt:i4>3</vt:i4>
      </vt:variant>
      <vt:variant>
        <vt:i4>0</vt:i4>
      </vt:variant>
      <vt:variant>
        <vt:i4>5</vt:i4>
      </vt:variant>
      <vt:variant>
        <vt:lpwstr>https://spkc.gov.lv/upload/Petijumi un zinojumi/Atkaribu slimibu petijumi/Diana/atkaribu_izraisosu_vielu_lietosana.pdf</vt:lpwstr>
      </vt:variant>
      <vt:variant>
        <vt:lpwstr/>
      </vt:variant>
      <vt:variant>
        <vt:i4>7143455</vt:i4>
      </vt:variant>
      <vt:variant>
        <vt:i4>0</vt:i4>
      </vt:variant>
      <vt:variant>
        <vt:i4>0</vt:i4>
      </vt:variant>
      <vt:variant>
        <vt:i4>5</vt:i4>
      </vt:variant>
      <vt:variant>
        <vt:lpwstr>https://ec.europa.eu/health/sites/health/files/state/docs/2019_chp_lv_latvian.pdf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veselības pamatnostānes 2021.-2027.gadam projekts</dc:title>
  <dc:subject/>
  <dc:creator>Elina.Brinke@vm.gov.lv</dc:creator>
  <cp:keywords/>
  <dc:description>Elina.Brinke@vm.gov.lv
67876171</dc:description>
  <cp:lastModifiedBy>Elīna Briņķe</cp:lastModifiedBy>
  <cp:revision>92</cp:revision>
  <cp:lastPrinted>2020-09-18T13:19:00Z</cp:lastPrinted>
  <dcterms:created xsi:type="dcterms:W3CDTF">2022-03-07T23:06:00Z</dcterms:created>
  <dcterms:modified xsi:type="dcterms:W3CDTF">2022-05-05T11:28:00Z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0x010100A48B29D97B9BBD4D92D00F70698F0F31</vt:lpwstr>
  </property>
</Properties>
</file>