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C4BE4" w14:textId="77777777" w:rsidR="001163F9" w:rsidRPr="004A6B02" w:rsidRDefault="001163F9" w:rsidP="001163F9">
      <w:pPr>
        <w:overflowPunct w:val="0"/>
        <w:autoSpaceDE w:val="0"/>
        <w:autoSpaceDN w:val="0"/>
        <w:adjustRightInd w:val="0"/>
        <w:spacing w:before="20"/>
        <w:textAlignment w:val="baseline"/>
        <w:rPr>
          <w:rFonts w:cstheme="minorHAnsi"/>
          <w:sz w:val="28"/>
          <w:szCs w:val="28"/>
        </w:rPr>
      </w:pPr>
    </w:p>
    <w:p w14:paraId="570CA16C" w14:textId="77777777" w:rsidR="001163F9" w:rsidRPr="004A6B02" w:rsidRDefault="001163F9" w:rsidP="001163F9">
      <w:pPr>
        <w:overflowPunct w:val="0"/>
        <w:autoSpaceDE w:val="0"/>
        <w:autoSpaceDN w:val="0"/>
        <w:adjustRightInd w:val="0"/>
        <w:spacing w:before="20"/>
        <w:textAlignment w:val="baseline"/>
        <w:rPr>
          <w:rFonts w:cstheme="minorHAnsi"/>
          <w:sz w:val="28"/>
          <w:szCs w:val="28"/>
        </w:rPr>
      </w:pPr>
    </w:p>
    <w:p w14:paraId="0DF5E15F" w14:textId="77777777" w:rsidR="001163F9" w:rsidRPr="004A6B02" w:rsidRDefault="001163F9" w:rsidP="001163F9">
      <w:pPr>
        <w:overflowPunct w:val="0"/>
        <w:autoSpaceDE w:val="0"/>
        <w:autoSpaceDN w:val="0"/>
        <w:adjustRightInd w:val="0"/>
        <w:spacing w:before="20"/>
        <w:textAlignment w:val="baseline"/>
        <w:rPr>
          <w:rFonts w:cstheme="minorHAnsi"/>
          <w:sz w:val="28"/>
          <w:szCs w:val="28"/>
        </w:rPr>
      </w:pPr>
    </w:p>
    <w:p w14:paraId="2294C1E4" w14:textId="1A9980FB" w:rsidR="001163F9" w:rsidRPr="00E8404F" w:rsidRDefault="001163F9" w:rsidP="001163F9">
      <w:pPr>
        <w:overflowPunct w:val="0"/>
        <w:autoSpaceDE w:val="0"/>
        <w:autoSpaceDN w:val="0"/>
        <w:adjustRightInd w:val="0"/>
        <w:spacing w:before="20"/>
        <w:jc w:val="right"/>
        <w:textAlignment w:val="baseline"/>
        <w:rPr>
          <w:rFonts w:cstheme="minorHAnsi"/>
          <w:sz w:val="28"/>
          <w:szCs w:val="28"/>
        </w:rPr>
      </w:pPr>
      <w:r w:rsidRPr="00E8404F">
        <w:rPr>
          <w:rFonts w:cstheme="minorHAnsi"/>
          <w:sz w:val="28"/>
          <w:szCs w:val="28"/>
        </w:rPr>
        <w:t xml:space="preserve">Ministru kabineta noteikumi Nr. </w:t>
      </w:r>
      <w:r w:rsidRPr="00E8404F">
        <w:rPr>
          <w:rFonts w:cstheme="minorHAnsi"/>
          <w:sz w:val="28"/>
          <w:szCs w:val="28"/>
        </w:rPr>
        <w:t>822</w:t>
      </w:r>
      <w:r w:rsidRPr="00E8404F">
        <w:rPr>
          <w:rFonts w:cstheme="minorHAnsi"/>
          <w:sz w:val="28"/>
          <w:szCs w:val="28"/>
        </w:rPr>
        <w:t xml:space="preserve"> </w:t>
      </w:r>
    </w:p>
    <w:p w14:paraId="76E2471F" w14:textId="2B17D12A" w:rsidR="00A46118" w:rsidRPr="00E8404F" w:rsidRDefault="001163F9" w:rsidP="001163F9">
      <w:pPr>
        <w:jc w:val="right"/>
        <w:rPr>
          <w:rFonts w:cstheme="minorHAnsi"/>
          <w:sz w:val="28"/>
          <w:szCs w:val="28"/>
        </w:rPr>
      </w:pPr>
      <w:r w:rsidRPr="00E8404F">
        <w:rPr>
          <w:rFonts w:cstheme="minorHAnsi"/>
          <w:sz w:val="28"/>
          <w:szCs w:val="28"/>
        </w:rPr>
        <w:t>Rīgā</w:t>
      </w:r>
      <w:r w:rsidRPr="00E8404F">
        <w:rPr>
          <w:rFonts w:cstheme="minorHAnsi"/>
          <w:sz w:val="28"/>
          <w:szCs w:val="28"/>
        </w:rPr>
        <w:t xml:space="preserve"> </w:t>
      </w:r>
      <w:r w:rsidRPr="00E8404F">
        <w:rPr>
          <w:rFonts w:cstheme="minorHAnsi"/>
          <w:sz w:val="28"/>
          <w:szCs w:val="28"/>
        </w:rPr>
        <w:t>2021. gada 14. decembrī</w:t>
      </w:r>
      <w:r w:rsidRPr="00E8404F">
        <w:rPr>
          <w:rFonts w:cstheme="minorHAnsi"/>
          <w:sz w:val="28"/>
          <w:szCs w:val="28"/>
        </w:rPr>
        <w:t xml:space="preserve"> (prot. Nr. </w:t>
      </w:r>
      <w:r w:rsidRPr="00E8404F">
        <w:rPr>
          <w:rFonts w:cstheme="minorHAnsi"/>
          <w:sz w:val="28"/>
          <w:szCs w:val="28"/>
        </w:rPr>
        <w:t>80</w:t>
      </w:r>
      <w:r w:rsidRPr="00E8404F">
        <w:rPr>
          <w:rFonts w:cstheme="minorHAnsi"/>
          <w:sz w:val="28"/>
          <w:szCs w:val="28"/>
        </w:rPr>
        <w:t xml:space="preserve">  </w:t>
      </w:r>
      <w:r w:rsidRPr="00E8404F">
        <w:rPr>
          <w:rFonts w:cstheme="minorHAnsi"/>
          <w:sz w:val="28"/>
          <w:szCs w:val="28"/>
        </w:rPr>
        <w:t>31. §</w:t>
      </w:r>
      <w:r w:rsidRPr="00E8404F">
        <w:rPr>
          <w:rFonts w:cstheme="minorHAnsi"/>
          <w:sz w:val="28"/>
          <w:szCs w:val="28"/>
        </w:rPr>
        <w:t>)</w:t>
      </w:r>
    </w:p>
    <w:p w14:paraId="4BBFF10E" w14:textId="77777777" w:rsidR="001163F9" w:rsidRPr="00E8404F" w:rsidRDefault="001163F9" w:rsidP="001163F9">
      <w:pPr>
        <w:jc w:val="right"/>
        <w:rPr>
          <w:b/>
          <w:bCs/>
          <w:sz w:val="28"/>
          <w:szCs w:val="28"/>
        </w:rPr>
      </w:pPr>
    </w:p>
    <w:p w14:paraId="6EFD6CD5" w14:textId="77777777" w:rsidR="00E87E39" w:rsidRPr="00E8404F" w:rsidRDefault="007365CD" w:rsidP="00385BB1">
      <w:pPr>
        <w:jc w:val="center"/>
        <w:rPr>
          <w:b/>
          <w:bCs/>
          <w:sz w:val="28"/>
          <w:szCs w:val="28"/>
        </w:rPr>
      </w:pPr>
      <w:r w:rsidRPr="00E8404F">
        <w:rPr>
          <w:b/>
          <w:bCs/>
          <w:sz w:val="28"/>
          <w:szCs w:val="28"/>
        </w:rPr>
        <w:t xml:space="preserve">Prasības piena produktu </w:t>
      </w:r>
      <w:r w:rsidR="002A6A6C" w:rsidRPr="00E8404F">
        <w:rPr>
          <w:b/>
          <w:bCs/>
          <w:sz w:val="28"/>
          <w:szCs w:val="28"/>
        </w:rPr>
        <w:t>un tos saturošu produktu papildu marķējumam</w:t>
      </w:r>
    </w:p>
    <w:p w14:paraId="0B45226A" w14:textId="77777777" w:rsidR="00A46118" w:rsidRPr="00E8404F" w:rsidRDefault="00A46118">
      <w:pPr>
        <w:pStyle w:val="naislab"/>
        <w:spacing w:before="0" w:after="0"/>
        <w:ind w:left="3960" w:firstLine="30"/>
        <w:rPr>
          <w:sz w:val="28"/>
          <w:szCs w:val="28"/>
        </w:rPr>
      </w:pPr>
    </w:p>
    <w:p w14:paraId="7645F9DF" w14:textId="77777777" w:rsidR="00E678F8" w:rsidRPr="00E8404F" w:rsidRDefault="00E678F8">
      <w:pPr>
        <w:pStyle w:val="naislab"/>
        <w:spacing w:before="0" w:after="0"/>
        <w:ind w:left="3960" w:firstLine="30"/>
        <w:rPr>
          <w:sz w:val="28"/>
          <w:szCs w:val="28"/>
        </w:rPr>
      </w:pPr>
      <w:r w:rsidRPr="00E8404F">
        <w:rPr>
          <w:sz w:val="28"/>
          <w:szCs w:val="28"/>
        </w:rPr>
        <w:t xml:space="preserve">Izdoti saskaņā ar </w:t>
      </w:r>
    </w:p>
    <w:p w14:paraId="758FD725" w14:textId="31821EE0" w:rsidR="00E678F8" w:rsidRPr="00E8404F" w:rsidRDefault="00E678F8">
      <w:pPr>
        <w:pStyle w:val="naislab"/>
        <w:spacing w:before="0" w:after="0"/>
        <w:ind w:left="3960" w:firstLine="30"/>
        <w:rPr>
          <w:sz w:val="28"/>
          <w:szCs w:val="28"/>
        </w:rPr>
      </w:pPr>
      <w:r w:rsidRPr="00E8404F">
        <w:rPr>
          <w:sz w:val="28"/>
          <w:szCs w:val="28"/>
        </w:rPr>
        <w:t>Pārtikas aprites uzraudzības</w:t>
      </w:r>
      <w:r w:rsidR="001163F9" w:rsidRPr="00E8404F">
        <w:rPr>
          <w:sz w:val="28"/>
          <w:szCs w:val="28"/>
        </w:rPr>
        <w:t xml:space="preserve"> likuma</w:t>
      </w:r>
    </w:p>
    <w:p w14:paraId="2A3D9F74" w14:textId="1F85889F" w:rsidR="00E678F8" w:rsidRPr="00E8404F" w:rsidRDefault="006919BC">
      <w:pPr>
        <w:pStyle w:val="naislab"/>
        <w:spacing w:before="0" w:after="0"/>
        <w:ind w:left="3960" w:firstLine="30"/>
        <w:rPr>
          <w:sz w:val="28"/>
          <w:szCs w:val="28"/>
        </w:rPr>
      </w:pPr>
      <w:r w:rsidRPr="00E8404F">
        <w:rPr>
          <w:sz w:val="28"/>
          <w:szCs w:val="28"/>
        </w:rPr>
        <w:t>1</w:t>
      </w:r>
      <w:r w:rsidR="00793040" w:rsidRPr="00E8404F">
        <w:rPr>
          <w:sz w:val="28"/>
          <w:szCs w:val="28"/>
        </w:rPr>
        <w:t>3.</w:t>
      </w:r>
      <w:r w:rsidR="00922856" w:rsidRPr="00E8404F">
        <w:rPr>
          <w:sz w:val="28"/>
          <w:szCs w:val="28"/>
        </w:rPr>
        <w:t> </w:t>
      </w:r>
      <w:r w:rsidRPr="00E8404F">
        <w:rPr>
          <w:sz w:val="28"/>
          <w:szCs w:val="28"/>
        </w:rPr>
        <w:t xml:space="preserve">panta </w:t>
      </w:r>
      <w:r w:rsidR="00AD1779" w:rsidRPr="00E8404F">
        <w:rPr>
          <w:sz w:val="28"/>
          <w:szCs w:val="28"/>
        </w:rPr>
        <w:t xml:space="preserve">trešās </w:t>
      </w:r>
      <w:r w:rsidRPr="00E8404F">
        <w:rPr>
          <w:sz w:val="28"/>
          <w:szCs w:val="28"/>
        </w:rPr>
        <w:t>daļ</w:t>
      </w:r>
      <w:r w:rsidR="00793040" w:rsidRPr="00E8404F">
        <w:rPr>
          <w:sz w:val="28"/>
          <w:szCs w:val="28"/>
        </w:rPr>
        <w:t>as 3.</w:t>
      </w:r>
      <w:r w:rsidR="00B93F81" w:rsidRPr="00E8404F">
        <w:rPr>
          <w:sz w:val="28"/>
          <w:szCs w:val="28"/>
        </w:rPr>
        <w:t> </w:t>
      </w:r>
      <w:r w:rsidR="00793040" w:rsidRPr="00E8404F">
        <w:rPr>
          <w:sz w:val="28"/>
          <w:szCs w:val="28"/>
        </w:rPr>
        <w:t>punktu</w:t>
      </w:r>
    </w:p>
    <w:p w14:paraId="191AE61B" w14:textId="77777777" w:rsidR="00DA2A92" w:rsidRPr="00E8404F" w:rsidRDefault="00DA2A92" w:rsidP="00DB6C42">
      <w:pPr>
        <w:ind w:firstLine="720"/>
        <w:jc w:val="both"/>
        <w:rPr>
          <w:sz w:val="28"/>
        </w:rPr>
      </w:pPr>
    </w:p>
    <w:p w14:paraId="37FA5FCB" w14:textId="02396480" w:rsidR="00236395" w:rsidRPr="00E8404F" w:rsidRDefault="00E678F8" w:rsidP="00236395">
      <w:pPr>
        <w:ind w:firstLine="720"/>
        <w:jc w:val="both"/>
        <w:rPr>
          <w:sz w:val="28"/>
        </w:rPr>
      </w:pPr>
      <w:bookmarkStart w:id="0" w:name="_Hlk54600812"/>
      <w:r w:rsidRPr="00E8404F">
        <w:rPr>
          <w:sz w:val="28"/>
        </w:rPr>
        <w:t>1</w:t>
      </w:r>
      <w:r w:rsidR="0054242E" w:rsidRPr="00E8404F">
        <w:rPr>
          <w:sz w:val="28"/>
        </w:rPr>
        <w:t>. </w:t>
      </w:r>
      <w:r w:rsidR="00236395" w:rsidRPr="00E8404F">
        <w:rPr>
          <w:sz w:val="28"/>
        </w:rPr>
        <w:t>Noteikumi nosaka prasības piena produktu, saliktu piena produktu</w:t>
      </w:r>
      <w:r w:rsidR="00567C76" w:rsidRPr="00E8404F">
        <w:rPr>
          <w:sz w:val="28"/>
        </w:rPr>
        <w:t>, kā arī</w:t>
      </w:r>
      <w:r w:rsidR="00236395" w:rsidRPr="00E8404F">
        <w:rPr>
          <w:sz w:val="28"/>
        </w:rPr>
        <w:t xml:space="preserve"> </w:t>
      </w:r>
      <w:r w:rsidR="00567C76" w:rsidRPr="00E8404F">
        <w:rPr>
          <w:sz w:val="28"/>
        </w:rPr>
        <w:t xml:space="preserve">piena produktus un saliktus piena produktus saturošu </w:t>
      </w:r>
      <w:r w:rsidR="00236395" w:rsidRPr="00E8404F">
        <w:rPr>
          <w:sz w:val="28"/>
        </w:rPr>
        <w:t>pārtikas produktu (turpmāk –</w:t>
      </w:r>
      <w:r w:rsidR="00567C76" w:rsidRPr="00E8404F">
        <w:rPr>
          <w:sz w:val="28"/>
        </w:rPr>
        <w:t xml:space="preserve"> </w:t>
      </w:r>
      <w:r w:rsidR="00236395" w:rsidRPr="00E8404F">
        <w:rPr>
          <w:sz w:val="28"/>
        </w:rPr>
        <w:t>produkti) papildu marķējumam.</w:t>
      </w:r>
    </w:p>
    <w:bookmarkEnd w:id="0"/>
    <w:p w14:paraId="1B39BB40" w14:textId="77777777" w:rsidR="001C3601" w:rsidRPr="00E8404F" w:rsidRDefault="001C3601" w:rsidP="00DB6C42">
      <w:pPr>
        <w:ind w:firstLine="720"/>
        <w:jc w:val="both"/>
        <w:rPr>
          <w:sz w:val="28"/>
        </w:rPr>
      </w:pPr>
    </w:p>
    <w:p w14:paraId="13959271" w14:textId="23951A07" w:rsidR="00535759" w:rsidRPr="00E8404F" w:rsidRDefault="00B57387" w:rsidP="00066274">
      <w:pPr>
        <w:ind w:firstLine="720"/>
        <w:jc w:val="both"/>
        <w:rPr>
          <w:sz w:val="28"/>
        </w:rPr>
      </w:pPr>
      <w:bookmarkStart w:id="1" w:name="_Hlk47092829"/>
      <w:r w:rsidRPr="00E8404F">
        <w:rPr>
          <w:sz w:val="28"/>
        </w:rPr>
        <w:t>2</w:t>
      </w:r>
      <w:r w:rsidR="0054242E" w:rsidRPr="00E8404F">
        <w:rPr>
          <w:sz w:val="28"/>
        </w:rPr>
        <w:t>. </w:t>
      </w:r>
      <w:r w:rsidR="00377148" w:rsidRPr="00E8404F">
        <w:rPr>
          <w:sz w:val="28"/>
        </w:rPr>
        <w:t>N</w:t>
      </w:r>
      <w:r w:rsidR="00535759" w:rsidRPr="00E8404F">
        <w:rPr>
          <w:sz w:val="28"/>
        </w:rPr>
        <w:t xml:space="preserve">orādi </w:t>
      </w:r>
      <w:r w:rsidR="00567C76" w:rsidRPr="00E8404F">
        <w:rPr>
          <w:sz w:val="28"/>
          <w:szCs w:val="28"/>
        </w:rPr>
        <w:t>"</w:t>
      </w:r>
      <w:r w:rsidR="00125928" w:rsidRPr="00E8404F">
        <w:rPr>
          <w:sz w:val="28"/>
        </w:rPr>
        <w:t>S</w:t>
      </w:r>
      <w:r w:rsidR="00535759" w:rsidRPr="00E8404F">
        <w:rPr>
          <w:sz w:val="28"/>
        </w:rPr>
        <w:t>amazināt</w:t>
      </w:r>
      <w:r w:rsidR="00125928" w:rsidRPr="00E8404F">
        <w:rPr>
          <w:sz w:val="28"/>
        </w:rPr>
        <w:t>s</w:t>
      </w:r>
      <w:r w:rsidR="00535759" w:rsidRPr="00E8404F">
        <w:rPr>
          <w:sz w:val="28"/>
        </w:rPr>
        <w:t xml:space="preserve"> laktozes daudzum</w:t>
      </w:r>
      <w:r w:rsidR="00125928" w:rsidRPr="00E8404F">
        <w:rPr>
          <w:sz w:val="28"/>
        </w:rPr>
        <w:t>s</w:t>
      </w:r>
      <w:r w:rsidR="00567C76" w:rsidRPr="00E8404F">
        <w:rPr>
          <w:sz w:val="28"/>
          <w:szCs w:val="28"/>
        </w:rPr>
        <w:t>"</w:t>
      </w:r>
      <w:r w:rsidR="00535759" w:rsidRPr="00E8404F">
        <w:rPr>
          <w:sz w:val="28"/>
        </w:rPr>
        <w:t xml:space="preserve"> </w:t>
      </w:r>
      <w:bookmarkStart w:id="2" w:name="_Hlk54604705"/>
      <w:r w:rsidR="00623582" w:rsidRPr="00E8404F">
        <w:rPr>
          <w:sz w:val="28"/>
        </w:rPr>
        <w:t xml:space="preserve">produktu marķējumā </w:t>
      </w:r>
      <w:r w:rsidR="00535759" w:rsidRPr="00E8404F">
        <w:rPr>
          <w:sz w:val="28"/>
        </w:rPr>
        <w:t xml:space="preserve">lieto, ja </w:t>
      </w:r>
      <w:r w:rsidR="00377148" w:rsidRPr="00E8404F">
        <w:rPr>
          <w:sz w:val="28"/>
        </w:rPr>
        <w:t xml:space="preserve">laktozes </w:t>
      </w:r>
      <w:bookmarkEnd w:id="2"/>
      <w:r w:rsidR="00377148" w:rsidRPr="00E8404F">
        <w:rPr>
          <w:sz w:val="28"/>
        </w:rPr>
        <w:t xml:space="preserve">saturs ir ne vairāk kā </w:t>
      </w:r>
      <w:r w:rsidR="002C5859" w:rsidRPr="00E8404F">
        <w:rPr>
          <w:sz w:val="28"/>
        </w:rPr>
        <w:t xml:space="preserve">viens grams </w:t>
      </w:r>
      <w:r w:rsidR="0054242E" w:rsidRPr="00E8404F">
        <w:rPr>
          <w:sz w:val="28"/>
        </w:rPr>
        <w:t>100 </w:t>
      </w:r>
      <w:r w:rsidR="002C5859" w:rsidRPr="00E8404F">
        <w:rPr>
          <w:sz w:val="28"/>
        </w:rPr>
        <w:t>gramos</w:t>
      </w:r>
      <w:r w:rsidR="00F0526B" w:rsidRPr="00E8404F">
        <w:rPr>
          <w:sz w:val="28"/>
        </w:rPr>
        <w:t xml:space="preserve"> vai </w:t>
      </w:r>
      <w:r w:rsidR="0054242E" w:rsidRPr="00E8404F">
        <w:rPr>
          <w:sz w:val="28"/>
        </w:rPr>
        <w:t>100 </w:t>
      </w:r>
      <w:r w:rsidR="00F0526B" w:rsidRPr="00E8404F">
        <w:rPr>
          <w:sz w:val="28"/>
        </w:rPr>
        <w:t>mililitros</w:t>
      </w:r>
      <w:r w:rsidR="002C5859" w:rsidRPr="00E8404F">
        <w:rPr>
          <w:sz w:val="28"/>
        </w:rPr>
        <w:t xml:space="preserve"> gatavā</w:t>
      </w:r>
      <w:r w:rsidR="00377148" w:rsidRPr="00E8404F">
        <w:rPr>
          <w:sz w:val="28"/>
        </w:rPr>
        <w:t xml:space="preserve"> produkt</w:t>
      </w:r>
      <w:r w:rsidR="00D16399" w:rsidRPr="00E8404F">
        <w:rPr>
          <w:sz w:val="28"/>
        </w:rPr>
        <w:t>a</w:t>
      </w:r>
      <w:r w:rsidR="00377148" w:rsidRPr="00E8404F">
        <w:rPr>
          <w:sz w:val="28"/>
        </w:rPr>
        <w:t>.</w:t>
      </w:r>
    </w:p>
    <w:p w14:paraId="6C1FAB7A" w14:textId="77777777" w:rsidR="00377148" w:rsidRPr="00E8404F" w:rsidRDefault="00377148" w:rsidP="00066274">
      <w:pPr>
        <w:ind w:firstLine="720"/>
        <w:jc w:val="both"/>
        <w:rPr>
          <w:sz w:val="28"/>
        </w:rPr>
      </w:pPr>
    </w:p>
    <w:p w14:paraId="16024A87" w14:textId="2A14541D" w:rsidR="00377148" w:rsidRPr="00E8404F" w:rsidRDefault="00B57387" w:rsidP="00377148">
      <w:pPr>
        <w:ind w:firstLine="720"/>
        <w:jc w:val="both"/>
        <w:rPr>
          <w:sz w:val="28"/>
        </w:rPr>
      </w:pPr>
      <w:r w:rsidRPr="00E8404F">
        <w:rPr>
          <w:sz w:val="28"/>
        </w:rPr>
        <w:t>3</w:t>
      </w:r>
      <w:r w:rsidR="00E8404F" w:rsidRPr="00E8404F">
        <w:rPr>
          <w:sz w:val="28"/>
        </w:rPr>
        <w:t>. </w:t>
      </w:r>
      <w:r w:rsidR="00377148" w:rsidRPr="00E8404F">
        <w:rPr>
          <w:sz w:val="28"/>
        </w:rPr>
        <w:t xml:space="preserve">Norādi </w:t>
      </w:r>
      <w:r w:rsidR="00567C76" w:rsidRPr="00E8404F">
        <w:rPr>
          <w:sz w:val="28"/>
          <w:szCs w:val="28"/>
        </w:rPr>
        <w:t>"</w:t>
      </w:r>
      <w:r w:rsidR="00377148" w:rsidRPr="00E8404F">
        <w:rPr>
          <w:sz w:val="28"/>
        </w:rPr>
        <w:t>Bez laktozes</w:t>
      </w:r>
      <w:r w:rsidR="00567C76" w:rsidRPr="00E8404F">
        <w:rPr>
          <w:sz w:val="28"/>
          <w:szCs w:val="28"/>
        </w:rPr>
        <w:t>"</w:t>
      </w:r>
      <w:r w:rsidR="00CD6A2A" w:rsidRPr="00E8404F">
        <w:rPr>
          <w:sz w:val="28"/>
        </w:rPr>
        <w:t xml:space="preserve"> vai </w:t>
      </w:r>
      <w:r w:rsidR="00567C76" w:rsidRPr="00E8404F">
        <w:rPr>
          <w:sz w:val="28"/>
          <w:szCs w:val="28"/>
        </w:rPr>
        <w:t>"</w:t>
      </w:r>
      <w:r w:rsidR="00CD6A2A" w:rsidRPr="00E8404F">
        <w:rPr>
          <w:sz w:val="28"/>
        </w:rPr>
        <w:t>Nesatur laktozi</w:t>
      </w:r>
      <w:r w:rsidR="00567C76" w:rsidRPr="00E8404F">
        <w:rPr>
          <w:sz w:val="28"/>
          <w:szCs w:val="28"/>
        </w:rPr>
        <w:t>"</w:t>
      </w:r>
      <w:r w:rsidR="00377148" w:rsidRPr="00E8404F">
        <w:rPr>
          <w:sz w:val="28"/>
        </w:rPr>
        <w:t xml:space="preserve"> </w:t>
      </w:r>
      <w:r w:rsidR="00EE34DA" w:rsidRPr="00E8404F">
        <w:rPr>
          <w:sz w:val="28"/>
        </w:rPr>
        <w:t xml:space="preserve">produktu marķējumā </w:t>
      </w:r>
      <w:r w:rsidR="00377148" w:rsidRPr="00E8404F">
        <w:rPr>
          <w:sz w:val="28"/>
        </w:rPr>
        <w:t>lieto, ja laktozes saturs ir ne vairāk kā 10</w:t>
      </w:r>
      <w:r w:rsidR="00567C76" w:rsidRPr="00E8404F">
        <w:rPr>
          <w:sz w:val="28"/>
        </w:rPr>
        <w:t> </w:t>
      </w:r>
      <w:r w:rsidR="002C5859" w:rsidRPr="00E8404F">
        <w:rPr>
          <w:sz w:val="28"/>
        </w:rPr>
        <w:t>miligram</w:t>
      </w:r>
      <w:r w:rsidR="00567C76" w:rsidRPr="00E8404F">
        <w:rPr>
          <w:sz w:val="28"/>
        </w:rPr>
        <w:t>u</w:t>
      </w:r>
      <w:r w:rsidR="002C5859" w:rsidRPr="00E8404F">
        <w:rPr>
          <w:sz w:val="28"/>
        </w:rPr>
        <w:t xml:space="preserve"> 100</w:t>
      </w:r>
      <w:r w:rsidR="00567C76" w:rsidRPr="00E8404F">
        <w:rPr>
          <w:sz w:val="28"/>
        </w:rPr>
        <w:t> </w:t>
      </w:r>
      <w:r w:rsidR="002C5859" w:rsidRPr="00E8404F">
        <w:rPr>
          <w:sz w:val="28"/>
        </w:rPr>
        <w:t>gramos</w:t>
      </w:r>
      <w:r w:rsidR="00F0526B" w:rsidRPr="00E8404F">
        <w:rPr>
          <w:sz w:val="28"/>
        </w:rPr>
        <w:t xml:space="preserve"> vai 100</w:t>
      </w:r>
      <w:r w:rsidR="00567C76" w:rsidRPr="00E8404F">
        <w:rPr>
          <w:sz w:val="28"/>
        </w:rPr>
        <w:t> </w:t>
      </w:r>
      <w:r w:rsidR="00F0526B" w:rsidRPr="00E8404F">
        <w:rPr>
          <w:sz w:val="28"/>
        </w:rPr>
        <w:t>mililitro</w:t>
      </w:r>
      <w:r w:rsidR="006906CE" w:rsidRPr="00E8404F">
        <w:rPr>
          <w:sz w:val="28"/>
        </w:rPr>
        <w:t>s</w:t>
      </w:r>
      <w:r w:rsidR="002C5859" w:rsidRPr="00E8404F">
        <w:rPr>
          <w:sz w:val="28"/>
        </w:rPr>
        <w:t xml:space="preserve"> gatavā</w:t>
      </w:r>
      <w:r w:rsidR="00377148" w:rsidRPr="00E8404F">
        <w:rPr>
          <w:sz w:val="28"/>
        </w:rPr>
        <w:t xml:space="preserve"> produkt</w:t>
      </w:r>
      <w:r w:rsidR="00D16399" w:rsidRPr="00E8404F">
        <w:rPr>
          <w:sz w:val="28"/>
        </w:rPr>
        <w:t>a</w:t>
      </w:r>
      <w:r w:rsidR="00377148" w:rsidRPr="00E8404F">
        <w:rPr>
          <w:sz w:val="28"/>
        </w:rPr>
        <w:t>.</w:t>
      </w:r>
    </w:p>
    <w:p w14:paraId="29C3A3A0" w14:textId="77777777" w:rsidR="00B57387" w:rsidRPr="00E8404F" w:rsidRDefault="00B57387" w:rsidP="00B57387">
      <w:pPr>
        <w:ind w:firstLine="720"/>
        <w:jc w:val="both"/>
        <w:rPr>
          <w:sz w:val="28"/>
        </w:rPr>
      </w:pPr>
    </w:p>
    <w:p w14:paraId="22264AF7" w14:textId="68EBA0A5" w:rsidR="00B57387" w:rsidRPr="00E8404F" w:rsidRDefault="00B57387" w:rsidP="00B57387">
      <w:pPr>
        <w:ind w:firstLine="720"/>
        <w:jc w:val="both"/>
        <w:rPr>
          <w:sz w:val="28"/>
        </w:rPr>
      </w:pPr>
      <w:r w:rsidRPr="00E8404F">
        <w:rPr>
          <w:sz w:val="28"/>
        </w:rPr>
        <w:t>4</w:t>
      </w:r>
      <w:r w:rsidR="00E8404F" w:rsidRPr="00E8404F">
        <w:rPr>
          <w:sz w:val="28"/>
        </w:rPr>
        <w:t>. </w:t>
      </w:r>
      <w:r w:rsidRPr="00E8404F">
        <w:rPr>
          <w:sz w:val="28"/>
        </w:rPr>
        <w:t>Produktus testē laboratorijā, kas akreditēta nacionālajā akreditācijas institūcijā atbilstoši normatīvajiem aktiem par atbilstības novērtēšanas institūciju novērtēšanu, akreditāciju un uzraudzību, vai citā Eiropas Savienības dalībvalsts, Turcijas vai Eiropas Ekonomikas zonas valsts akreditācijas institūcijā.</w:t>
      </w:r>
    </w:p>
    <w:p w14:paraId="642C2E42" w14:textId="77777777" w:rsidR="00B57387" w:rsidRPr="00E8404F" w:rsidRDefault="00B57387" w:rsidP="00B57387">
      <w:pPr>
        <w:ind w:firstLine="720"/>
        <w:jc w:val="both"/>
        <w:rPr>
          <w:sz w:val="28"/>
        </w:rPr>
      </w:pPr>
    </w:p>
    <w:p w14:paraId="03EE9BCB" w14:textId="327EB80D" w:rsidR="00B57387" w:rsidRPr="00E8404F" w:rsidRDefault="00B57387" w:rsidP="00B57387">
      <w:pPr>
        <w:ind w:firstLine="720"/>
        <w:jc w:val="both"/>
        <w:rPr>
          <w:sz w:val="28"/>
        </w:rPr>
      </w:pPr>
      <w:r w:rsidRPr="00E8404F">
        <w:rPr>
          <w:sz w:val="28"/>
        </w:rPr>
        <w:t>5</w:t>
      </w:r>
      <w:r w:rsidR="00E8404F" w:rsidRPr="00E8404F">
        <w:rPr>
          <w:sz w:val="28"/>
        </w:rPr>
        <w:t>. </w:t>
      </w:r>
      <w:r w:rsidRPr="00E8404F">
        <w:rPr>
          <w:sz w:val="28"/>
        </w:rPr>
        <w:t xml:space="preserve">Produktus, </w:t>
      </w:r>
      <w:r w:rsidRPr="00E8404F">
        <w:rPr>
          <w:sz w:val="28"/>
          <w:szCs w:val="28"/>
          <w:shd w:val="clear" w:color="auto" w:fill="FFFFFF"/>
        </w:rPr>
        <w:t>kuri neatbilst šo noteikumu prasībām, bet kuri tiek likumīgi tirgoti citā Eiropas Savienības dalībvalstī vai Turcijā vai kuru izcelsme ir un kurus likumīgi tirgo kādā no Eiropas Brīvās tirdzniecības asociācijas valstīm, kas ir Eiropas Ekonomikas zonas līguma līgumslēdzēja puse, ir tiesības izplatīt Latvijas tirgū, ievērojot tieši piemērojamos Eiropas Savienības tiesību aktos minētos noteikumus par preču savstarpēju atzīšanu.</w:t>
      </w:r>
    </w:p>
    <w:p w14:paraId="442EB2E6" w14:textId="77777777" w:rsidR="00D650B4" w:rsidRPr="00E8404F" w:rsidRDefault="00D650B4" w:rsidP="000C2345">
      <w:pPr>
        <w:ind w:firstLine="720"/>
        <w:jc w:val="both"/>
        <w:rPr>
          <w:sz w:val="28"/>
        </w:rPr>
      </w:pPr>
    </w:p>
    <w:p w14:paraId="4E91E909" w14:textId="4267A9F5" w:rsidR="00D650B4" w:rsidRPr="00E8404F" w:rsidRDefault="009C0F3C" w:rsidP="00D650B4">
      <w:pPr>
        <w:ind w:firstLine="720"/>
        <w:jc w:val="both"/>
        <w:rPr>
          <w:sz w:val="28"/>
          <w:szCs w:val="28"/>
        </w:rPr>
      </w:pPr>
      <w:r w:rsidRPr="00E8404F">
        <w:rPr>
          <w:sz w:val="28"/>
          <w:szCs w:val="28"/>
        </w:rPr>
        <w:t>6</w:t>
      </w:r>
      <w:r w:rsidR="00E8404F" w:rsidRPr="00E8404F">
        <w:rPr>
          <w:sz w:val="28"/>
          <w:szCs w:val="28"/>
        </w:rPr>
        <w:t>. </w:t>
      </w:r>
      <w:r w:rsidR="00D650B4" w:rsidRPr="00E8404F">
        <w:rPr>
          <w:sz w:val="28"/>
          <w:szCs w:val="28"/>
        </w:rPr>
        <w:t>Noteikumi stājas spēkā 20</w:t>
      </w:r>
      <w:r w:rsidRPr="00E8404F">
        <w:rPr>
          <w:sz w:val="28"/>
          <w:szCs w:val="28"/>
        </w:rPr>
        <w:t>22</w:t>
      </w:r>
      <w:r w:rsidR="00D650B4" w:rsidRPr="00E8404F">
        <w:rPr>
          <w:sz w:val="28"/>
          <w:szCs w:val="28"/>
        </w:rPr>
        <w:t xml:space="preserve">. gada </w:t>
      </w:r>
      <w:r w:rsidR="00F33E3E" w:rsidRPr="00E8404F">
        <w:rPr>
          <w:sz w:val="28"/>
          <w:szCs w:val="28"/>
        </w:rPr>
        <w:t>1.</w:t>
      </w:r>
      <w:r w:rsidR="00567C76" w:rsidRPr="00E8404F">
        <w:rPr>
          <w:sz w:val="28"/>
          <w:szCs w:val="28"/>
        </w:rPr>
        <w:t> </w:t>
      </w:r>
      <w:r w:rsidR="00744E9E" w:rsidRPr="00E8404F">
        <w:rPr>
          <w:sz w:val="28"/>
          <w:szCs w:val="28"/>
        </w:rPr>
        <w:t>maijā</w:t>
      </w:r>
      <w:r w:rsidR="00F12220" w:rsidRPr="00E8404F">
        <w:rPr>
          <w:sz w:val="28"/>
          <w:szCs w:val="28"/>
        </w:rPr>
        <w:t>.</w:t>
      </w:r>
    </w:p>
    <w:p w14:paraId="4EA5E30C" w14:textId="77777777" w:rsidR="00CB3C51" w:rsidRPr="00E8404F" w:rsidRDefault="00CB3C51" w:rsidP="000C2345">
      <w:pPr>
        <w:ind w:firstLine="720"/>
        <w:jc w:val="both"/>
        <w:rPr>
          <w:sz w:val="28"/>
        </w:rPr>
      </w:pPr>
    </w:p>
    <w:bookmarkEnd w:id="1"/>
    <w:p w14:paraId="4D0428F6" w14:textId="6AEA8102" w:rsidR="00BA5D60" w:rsidRPr="00E8404F" w:rsidRDefault="009C0F3C" w:rsidP="00D70345">
      <w:pPr>
        <w:ind w:firstLine="720"/>
        <w:jc w:val="both"/>
        <w:rPr>
          <w:sz w:val="28"/>
          <w:szCs w:val="28"/>
        </w:rPr>
      </w:pPr>
      <w:r w:rsidRPr="00E8404F">
        <w:rPr>
          <w:sz w:val="28"/>
          <w:szCs w:val="28"/>
        </w:rPr>
        <w:lastRenderedPageBreak/>
        <w:t>7</w:t>
      </w:r>
      <w:r w:rsidR="00E8404F" w:rsidRPr="00E8404F">
        <w:rPr>
          <w:sz w:val="28"/>
          <w:szCs w:val="28"/>
        </w:rPr>
        <w:t>. </w:t>
      </w:r>
      <w:r w:rsidR="00236395" w:rsidRPr="00E8404F">
        <w:rPr>
          <w:sz w:val="28"/>
          <w:szCs w:val="28"/>
        </w:rPr>
        <w:t>P</w:t>
      </w:r>
      <w:r w:rsidR="00CB3C51" w:rsidRPr="00E8404F">
        <w:rPr>
          <w:sz w:val="28"/>
          <w:szCs w:val="28"/>
        </w:rPr>
        <w:t>rodukt</w:t>
      </w:r>
      <w:r w:rsidR="00567C76" w:rsidRPr="00E8404F">
        <w:rPr>
          <w:sz w:val="28"/>
          <w:szCs w:val="28"/>
        </w:rPr>
        <w:t>us</w:t>
      </w:r>
      <w:r w:rsidR="00CB3C51" w:rsidRPr="00E8404F">
        <w:rPr>
          <w:sz w:val="28"/>
          <w:szCs w:val="28"/>
        </w:rPr>
        <w:t>, kas laisti tirgū vai marķēti pirms šo noteikumu spēkā stāšanās dienas un kas neatbilst šo noteikumu prasībām</w:t>
      </w:r>
      <w:r w:rsidR="0001048F" w:rsidRPr="00E8404F">
        <w:rPr>
          <w:sz w:val="28"/>
          <w:szCs w:val="28"/>
        </w:rPr>
        <w:t>,</w:t>
      </w:r>
      <w:r w:rsidR="00CB3C51" w:rsidRPr="00E8404F">
        <w:rPr>
          <w:sz w:val="28"/>
          <w:szCs w:val="28"/>
        </w:rPr>
        <w:t xml:space="preserve"> atļauts </w:t>
      </w:r>
      <w:r w:rsidR="00B278B7" w:rsidRPr="00E8404F">
        <w:rPr>
          <w:sz w:val="28"/>
          <w:szCs w:val="28"/>
        </w:rPr>
        <w:t>izplatīt</w:t>
      </w:r>
      <w:r w:rsidR="00CB3C51" w:rsidRPr="00E8404F">
        <w:rPr>
          <w:sz w:val="28"/>
          <w:szCs w:val="28"/>
        </w:rPr>
        <w:t xml:space="preserve"> līdz pilnīgai šādu produktu krājumu </w:t>
      </w:r>
      <w:r w:rsidR="00BF319F" w:rsidRPr="00E8404F">
        <w:rPr>
          <w:sz w:val="28"/>
          <w:szCs w:val="28"/>
        </w:rPr>
        <w:t>izlietošanai</w:t>
      </w:r>
      <w:r w:rsidR="00CB3C51" w:rsidRPr="00E8404F">
        <w:rPr>
          <w:sz w:val="28"/>
          <w:szCs w:val="28"/>
        </w:rPr>
        <w:t>, bet ne ilgāk kā līdz 202</w:t>
      </w:r>
      <w:r w:rsidR="00744E9E" w:rsidRPr="00E8404F">
        <w:rPr>
          <w:sz w:val="28"/>
          <w:szCs w:val="28"/>
        </w:rPr>
        <w:t>3</w:t>
      </w:r>
      <w:r w:rsidR="00CB3C51" w:rsidRPr="00E8404F">
        <w:rPr>
          <w:sz w:val="28"/>
          <w:szCs w:val="28"/>
        </w:rPr>
        <w:t>.</w:t>
      </w:r>
      <w:r w:rsidR="0001048F" w:rsidRPr="00E8404F">
        <w:rPr>
          <w:sz w:val="28"/>
          <w:szCs w:val="28"/>
        </w:rPr>
        <w:t> </w:t>
      </w:r>
      <w:r w:rsidR="00CB3C51" w:rsidRPr="00E8404F">
        <w:rPr>
          <w:sz w:val="28"/>
          <w:szCs w:val="28"/>
        </w:rPr>
        <w:t>gada 1.</w:t>
      </w:r>
      <w:r w:rsidR="0001048F" w:rsidRPr="00E8404F">
        <w:rPr>
          <w:sz w:val="28"/>
          <w:szCs w:val="28"/>
        </w:rPr>
        <w:t> </w:t>
      </w:r>
      <w:r w:rsidR="00744E9E" w:rsidRPr="00E8404F">
        <w:rPr>
          <w:sz w:val="28"/>
          <w:szCs w:val="28"/>
        </w:rPr>
        <w:t>augustam</w:t>
      </w:r>
      <w:r w:rsidR="00CB3C51" w:rsidRPr="00E8404F">
        <w:rPr>
          <w:sz w:val="28"/>
          <w:szCs w:val="28"/>
        </w:rPr>
        <w:t>.</w:t>
      </w:r>
    </w:p>
    <w:p w14:paraId="33A44AE5" w14:textId="77777777" w:rsidR="007C4790" w:rsidRPr="00E8404F" w:rsidRDefault="007C4790" w:rsidP="00D70345">
      <w:pPr>
        <w:ind w:firstLine="720"/>
        <w:jc w:val="both"/>
        <w:rPr>
          <w:sz w:val="28"/>
          <w:szCs w:val="28"/>
        </w:rPr>
      </w:pPr>
    </w:p>
    <w:p w14:paraId="40F3BF44" w14:textId="77777777" w:rsidR="007C4790" w:rsidRPr="00E8404F" w:rsidRDefault="007C4790" w:rsidP="004A6B02">
      <w:pPr>
        <w:jc w:val="center"/>
        <w:rPr>
          <w:b/>
          <w:bCs/>
          <w:sz w:val="28"/>
          <w:szCs w:val="28"/>
        </w:rPr>
      </w:pPr>
      <w:r w:rsidRPr="00E8404F">
        <w:rPr>
          <w:b/>
          <w:bCs/>
          <w:sz w:val="28"/>
          <w:szCs w:val="28"/>
        </w:rPr>
        <w:t>Informatīva atsauce uz Eiropas Savienības direktīvu</w:t>
      </w:r>
    </w:p>
    <w:p w14:paraId="509B5C7E" w14:textId="77777777" w:rsidR="00BE1354" w:rsidRPr="00E8404F" w:rsidRDefault="00BE1354" w:rsidP="007C4790">
      <w:pPr>
        <w:ind w:firstLine="720"/>
        <w:jc w:val="both"/>
        <w:rPr>
          <w:sz w:val="28"/>
          <w:szCs w:val="28"/>
        </w:rPr>
      </w:pPr>
    </w:p>
    <w:p w14:paraId="61FD7987" w14:textId="7E56522C" w:rsidR="007C4790" w:rsidRPr="00E8404F" w:rsidRDefault="007C4790" w:rsidP="007C4790">
      <w:pPr>
        <w:ind w:firstLine="720"/>
        <w:jc w:val="both"/>
        <w:rPr>
          <w:sz w:val="28"/>
          <w:szCs w:val="28"/>
        </w:rPr>
      </w:pPr>
      <w:r w:rsidRPr="00E8404F">
        <w:rPr>
          <w:sz w:val="28"/>
          <w:szCs w:val="28"/>
        </w:rPr>
        <w:t>Tiesību normas saskaņotas ar Eiropas Komisiju un Eiropas Savienības dalībvalstīm atbilstoši Eiropas Parlamenta un Padomes 2015.</w:t>
      </w:r>
      <w:r w:rsidR="00567C76" w:rsidRPr="00E8404F">
        <w:rPr>
          <w:sz w:val="28"/>
          <w:szCs w:val="28"/>
        </w:rPr>
        <w:t> </w:t>
      </w:r>
      <w:r w:rsidRPr="00E8404F">
        <w:rPr>
          <w:sz w:val="28"/>
          <w:szCs w:val="28"/>
        </w:rPr>
        <w:t>gada 9.</w:t>
      </w:r>
      <w:r w:rsidR="00567C76" w:rsidRPr="00E8404F">
        <w:rPr>
          <w:sz w:val="28"/>
          <w:szCs w:val="28"/>
        </w:rPr>
        <w:t> </w:t>
      </w:r>
      <w:r w:rsidRPr="00E8404F">
        <w:rPr>
          <w:sz w:val="28"/>
          <w:szCs w:val="28"/>
        </w:rPr>
        <w:t>septembra Direktīvai (ES) 2015/1535, ar ko nosaka informācijas sniegšanas kārtību tehnisko noteikumu un Informācijas sabiedrības pakalpojumu noteikumu jomā.</w:t>
      </w:r>
    </w:p>
    <w:p w14:paraId="542C2A7A" w14:textId="77777777" w:rsidR="007C4790" w:rsidRPr="00E8404F" w:rsidRDefault="007C4790" w:rsidP="007C4790">
      <w:pPr>
        <w:ind w:firstLine="720"/>
        <w:jc w:val="both"/>
        <w:rPr>
          <w:sz w:val="28"/>
          <w:szCs w:val="28"/>
        </w:rPr>
      </w:pPr>
    </w:p>
    <w:p w14:paraId="1AF817C3" w14:textId="41642AD4" w:rsidR="00236395" w:rsidRPr="00E8404F" w:rsidRDefault="00236395" w:rsidP="00020F44">
      <w:pPr>
        <w:rPr>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E8404F" w:rsidRPr="004A6B02" w14:paraId="6BFB1B12" w14:textId="77777777" w:rsidTr="00F860EF">
        <w:trPr>
          <w:cantSplit/>
        </w:trPr>
        <w:tc>
          <w:tcPr>
            <w:tcW w:w="9072" w:type="dxa"/>
          </w:tcPr>
          <w:p w14:paraId="6CA42B56"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sz w:val="28"/>
                <w:szCs w:val="28"/>
                <w:lang w:val="lv-LV" w:eastAsia="zh-CN"/>
              </w:rPr>
            </w:pPr>
            <w:bookmarkStart w:id="3"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E8404F" w:rsidRPr="004A6B02" w14:paraId="75B60850" w14:textId="77777777" w:rsidTr="00F860EF">
              <w:tc>
                <w:tcPr>
                  <w:tcW w:w="2948" w:type="dxa"/>
                </w:tcPr>
                <w:p w14:paraId="711F6452"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sz w:val="28"/>
                      <w:szCs w:val="28"/>
                      <w:lang w:eastAsia="zh-CN"/>
                    </w:rPr>
                  </w:pPr>
                  <w:r w:rsidRPr="004A6B02">
                    <w:rPr>
                      <w:rFonts w:ascii="Times New Roman" w:hAnsi="Times New Roman" w:cs="Times New Roman"/>
                      <w:sz w:val="28"/>
                      <w:szCs w:val="28"/>
                      <w:lang w:eastAsia="zh-CN"/>
                    </w:rPr>
                    <w:t>Ministru prezidents</w:t>
                  </w:r>
                  <w:r w:rsidRPr="004A6B02">
                    <w:rPr>
                      <w:rFonts w:ascii="Times New Roman" w:hAnsi="Times New Roman" w:cs="Times New Roman"/>
                      <w:sz w:val="28"/>
                      <w:szCs w:val="28"/>
                      <w:lang w:eastAsia="zh-CN"/>
                    </w:rPr>
                    <w:t xml:space="preserve"> </w:t>
                  </w:r>
                </w:p>
              </w:tc>
              <w:tc>
                <w:tcPr>
                  <w:tcW w:w="2037" w:type="dxa"/>
                </w:tcPr>
                <w:p w14:paraId="5C589526"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lang w:eastAsia="zh-CN"/>
                    </w:rPr>
                  </w:pPr>
                  <w:r w:rsidRPr="004A6B02">
                    <w:rPr>
                      <w:rFonts w:ascii="Times New Roman" w:hAnsi="Times New Roman" w:cs="Times New Roman"/>
                      <w:lang w:eastAsia="zh-CN"/>
                    </w:rPr>
                    <w:t>(</w:t>
                  </w:r>
                  <w:proofErr w:type="spellStart"/>
                  <w:r w:rsidRPr="004A6B02">
                    <w:rPr>
                      <w:rFonts w:ascii="Times New Roman" w:hAnsi="Times New Roman" w:cs="Times New Roman"/>
                      <w:lang w:eastAsia="zh-CN"/>
                    </w:rPr>
                    <w:t>paraksts</w:t>
                  </w:r>
                  <w:proofErr w:type="spellEnd"/>
                  <w:r w:rsidRPr="004A6B02">
                    <w:rPr>
                      <w:rFonts w:ascii="Times New Roman" w:hAnsi="Times New Roman" w:cs="Times New Roman"/>
                      <w:lang w:eastAsia="zh-CN"/>
                    </w:rPr>
                    <w:t>*)</w:t>
                  </w:r>
                </w:p>
                <w:p w14:paraId="4D5EBA48"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lang w:eastAsia="zh-CN"/>
                    </w:rPr>
                  </w:pPr>
                  <w:r w:rsidRPr="004A6B02">
                    <w:rPr>
                      <w:rFonts w:ascii="Times New Roman" w:hAnsi="Times New Roman" w:cs="Times New Roman"/>
                      <w:lang w:eastAsia="zh-CN"/>
                    </w:rPr>
                    <w:t xml:space="preserve">  </w:t>
                  </w:r>
                </w:p>
              </w:tc>
              <w:tc>
                <w:tcPr>
                  <w:tcW w:w="3861" w:type="dxa"/>
                </w:tcPr>
                <w:p w14:paraId="461D3013"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sz w:val="28"/>
                      <w:szCs w:val="28"/>
                      <w:lang w:eastAsia="zh-CN"/>
                    </w:rPr>
                  </w:pPr>
                  <w:r w:rsidRPr="004A6B02">
                    <w:rPr>
                      <w:rFonts w:ascii="Times New Roman" w:hAnsi="Times New Roman" w:cs="Times New Roman"/>
                      <w:sz w:val="28"/>
                      <w:szCs w:val="28"/>
                      <w:lang w:eastAsia="zh-CN"/>
                    </w:rPr>
                    <w:t>A. K. Kariņš</w:t>
                  </w:r>
                </w:p>
              </w:tc>
            </w:tr>
            <w:tr w:rsidR="00E8404F" w:rsidRPr="004A6B02" w14:paraId="781EC644" w14:textId="77777777" w:rsidTr="00F860EF">
              <w:tc>
                <w:tcPr>
                  <w:tcW w:w="2948" w:type="dxa"/>
                </w:tcPr>
                <w:p w14:paraId="302787BA" w14:textId="77777777" w:rsidR="001163F9" w:rsidRPr="004A6B02" w:rsidRDefault="001163F9" w:rsidP="00F860EF">
                  <w:pPr>
                    <w:spacing w:before="100" w:beforeAutospacing="1"/>
                    <w:rPr>
                      <w:rFonts w:ascii="Times New Roman" w:hAnsi="Times New Roman" w:cs="Times New Roman"/>
                      <w:sz w:val="28"/>
                      <w:szCs w:val="28"/>
                      <w:lang w:eastAsia="zh-CN"/>
                    </w:rPr>
                  </w:pPr>
                  <w:r w:rsidRPr="004A6B02">
                    <w:rPr>
                      <w:rFonts w:ascii="Times New Roman" w:hAnsi="Times New Roman" w:cs="Times New Roman"/>
                      <w:sz w:val="28"/>
                      <w:szCs w:val="28"/>
                      <w:lang w:eastAsia="zh-CN"/>
                    </w:rPr>
                    <w:t>Zemkopības ministrs</w:t>
                  </w:r>
                  <w:r w:rsidRPr="004A6B02">
                    <w:rPr>
                      <w:rFonts w:ascii="Times New Roman" w:hAnsi="Times New Roman" w:cs="Times New Roman"/>
                      <w:sz w:val="28"/>
                      <w:szCs w:val="28"/>
                      <w:lang w:eastAsia="zh-CN"/>
                    </w:rPr>
                    <w:t xml:space="preserve"> </w:t>
                  </w:r>
                </w:p>
              </w:tc>
              <w:tc>
                <w:tcPr>
                  <w:tcW w:w="2037" w:type="dxa"/>
                </w:tcPr>
                <w:p w14:paraId="778EC18F"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lang w:eastAsia="zh-CN"/>
                    </w:rPr>
                  </w:pPr>
                  <w:r w:rsidRPr="004A6B02">
                    <w:rPr>
                      <w:rFonts w:ascii="Times New Roman" w:hAnsi="Times New Roman" w:cs="Times New Roman"/>
                      <w:lang w:eastAsia="zh-CN"/>
                    </w:rPr>
                    <w:t>(</w:t>
                  </w:r>
                  <w:proofErr w:type="spellStart"/>
                  <w:r w:rsidRPr="004A6B02">
                    <w:rPr>
                      <w:rFonts w:ascii="Times New Roman" w:hAnsi="Times New Roman" w:cs="Times New Roman"/>
                      <w:lang w:eastAsia="zh-CN"/>
                    </w:rPr>
                    <w:t>paraksts</w:t>
                  </w:r>
                  <w:proofErr w:type="spellEnd"/>
                  <w:r w:rsidRPr="004A6B02">
                    <w:rPr>
                      <w:rFonts w:ascii="Times New Roman" w:hAnsi="Times New Roman" w:cs="Times New Roman"/>
                      <w:lang w:eastAsia="zh-CN"/>
                    </w:rPr>
                    <w:t>*)</w:t>
                  </w:r>
                </w:p>
              </w:tc>
              <w:tc>
                <w:tcPr>
                  <w:tcW w:w="3861" w:type="dxa"/>
                </w:tcPr>
                <w:p w14:paraId="3AA486BB"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sz w:val="28"/>
                      <w:szCs w:val="28"/>
                      <w:lang w:eastAsia="zh-CN"/>
                    </w:rPr>
                  </w:pPr>
                  <w:r w:rsidRPr="004A6B02">
                    <w:rPr>
                      <w:rFonts w:ascii="Times New Roman" w:hAnsi="Times New Roman" w:cs="Times New Roman"/>
                      <w:sz w:val="28"/>
                      <w:szCs w:val="28"/>
                      <w:lang w:eastAsia="zh-CN"/>
                    </w:rPr>
                    <w:t>K. Gerhards</w:t>
                  </w:r>
                </w:p>
              </w:tc>
            </w:tr>
          </w:tbl>
          <w:p w14:paraId="06A031F3" w14:textId="77777777" w:rsidR="001163F9" w:rsidRPr="004A6B02" w:rsidRDefault="001163F9" w:rsidP="00F860EF">
            <w:pPr>
              <w:rPr>
                <w:rFonts w:ascii="Times New Roman" w:hAnsi="Times New Roman" w:cs="Times New Roman"/>
                <w:lang w:eastAsia="zh-CN"/>
              </w:rPr>
            </w:pPr>
          </w:p>
          <w:p w14:paraId="4AA8EF66" w14:textId="77777777" w:rsidR="001163F9" w:rsidRPr="004A6B02" w:rsidRDefault="001163F9" w:rsidP="00F860EF">
            <w:pPr>
              <w:overflowPunct w:val="0"/>
              <w:autoSpaceDE w:val="0"/>
              <w:autoSpaceDN w:val="0"/>
              <w:adjustRightInd w:val="0"/>
              <w:spacing w:before="20"/>
              <w:textAlignment w:val="baseline"/>
              <w:rPr>
                <w:rFonts w:ascii="Times New Roman" w:hAnsi="Times New Roman" w:cs="Times New Roman"/>
                <w:lang w:eastAsia="zh-CN"/>
              </w:rPr>
            </w:pPr>
            <w:r w:rsidRPr="004A6B02">
              <w:rPr>
                <w:rFonts w:ascii="Times New Roman" w:hAnsi="Times New Roman" w:cs="Times New Roman"/>
                <w:lang w:eastAsia="zh-CN"/>
              </w:rPr>
              <w:t xml:space="preserve">* </w:t>
            </w:r>
            <w:proofErr w:type="spellStart"/>
            <w:r w:rsidRPr="004A6B02">
              <w:rPr>
                <w:rFonts w:ascii="Times New Roman" w:hAnsi="Times New Roman" w:cs="Times New Roman"/>
                <w:lang w:eastAsia="zh-CN"/>
              </w:rPr>
              <w:t>Dokuments</w:t>
            </w:r>
            <w:proofErr w:type="spellEnd"/>
            <w:r w:rsidRPr="004A6B02">
              <w:rPr>
                <w:rFonts w:ascii="Times New Roman" w:hAnsi="Times New Roman" w:cs="Times New Roman"/>
                <w:lang w:eastAsia="zh-CN"/>
              </w:rPr>
              <w:t xml:space="preserve"> </w:t>
            </w:r>
            <w:proofErr w:type="spellStart"/>
            <w:r w:rsidRPr="004A6B02">
              <w:rPr>
                <w:rFonts w:ascii="Times New Roman" w:hAnsi="Times New Roman" w:cs="Times New Roman"/>
                <w:lang w:eastAsia="zh-CN"/>
              </w:rPr>
              <w:t>ir</w:t>
            </w:r>
            <w:proofErr w:type="spellEnd"/>
            <w:r w:rsidRPr="004A6B02">
              <w:rPr>
                <w:rFonts w:ascii="Times New Roman" w:hAnsi="Times New Roman" w:cs="Times New Roman"/>
                <w:lang w:eastAsia="zh-CN"/>
              </w:rPr>
              <w:t xml:space="preserve"> </w:t>
            </w:r>
            <w:proofErr w:type="spellStart"/>
            <w:r w:rsidRPr="004A6B02">
              <w:rPr>
                <w:rFonts w:ascii="Times New Roman" w:hAnsi="Times New Roman" w:cs="Times New Roman"/>
                <w:lang w:eastAsia="zh-CN"/>
              </w:rPr>
              <w:t>parakstīts</w:t>
            </w:r>
            <w:proofErr w:type="spellEnd"/>
            <w:r w:rsidRPr="004A6B02">
              <w:rPr>
                <w:rFonts w:ascii="Times New Roman" w:hAnsi="Times New Roman" w:cs="Times New Roman"/>
                <w:lang w:eastAsia="zh-CN"/>
              </w:rPr>
              <w:t xml:space="preserve"> </w:t>
            </w:r>
            <w:proofErr w:type="spellStart"/>
            <w:r w:rsidRPr="004A6B02">
              <w:rPr>
                <w:rFonts w:ascii="Times New Roman" w:hAnsi="Times New Roman" w:cs="Times New Roman"/>
                <w:lang w:eastAsia="zh-CN"/>
              </w:rPr>
              <w:t>ar</w:t>
            </w:r>
            <w:proofErr w:type="spellEnd"/>
            <w:r w:rsidRPr="004A6B02">
              <w:rPr>
                <w:rFonts w:ascii="Times New Roman" w:hAnsi="Times New Roman" w:cs="Times New Roman"/>
                <w:lang w:eastAsia="zh-CN"/>
              </w:rPr>
              <w:t xml:space="preserve"> </w:t>
            </w:r>
            <w:proofErr w:type="spellStart"/>
            <w:r w:rsidRPr="004A6B02">
              <w:rPr>
                <w:rFonts w:ascii="Times New Roman" w:hAnsi="Times New Roman" w:cs="Times New Roman"/>
                <w:lang w:eastAsia="zh-CN"/>
              </w:rPr>
              <w:t>drošu</w:t>
            </w:r>
            <w:proofErr w:type="spellEnd"/>
            <w:r w:rsidRPr="004A6B02">
              <w:rPr>
                <w:rFonts w:ascii="Times New Roman" w:hAnsi="Times New Roman" w:cs="Times New Roman"/>
                <w:lang w:eastAsia="zh-CN"/>
              </w:rPr>
              <w:t xml:space="preserve"> </w:t>
            </w:r>
            <w:proofErr w:type="spellStart"/>
            <w:r w:rsidRPr="004A6B02">
              <w:rPr>
                <w:rFonts w:ascii="Times New Roman" w:hAnsi="Times New Roman" w:cs="Times New Roman"/>
                <w:lang w:eastAsia="zh-CN"/>
              </w:rPr>
              <w:t>elektronisko</w:t>
            </w:r>
            <w:proofErr w:type="spellEnd"/>
            <w:r w:rsidRPr="004A6B02">
              <w:rPr>
                <w:rFonts w:ascii="Times New Roman" w:hAnsi="Times New Roman" w:cs="Times New Roman"/>
                <w:lang w:eastAsia="zh-CN"/>
              </w:rPr>
              <w:t xml:space="preserve"> </w:t>
            </w:r>
            <w:proofErr w:type="spellStart"/>
            <w:r w:rsidRPr="004A6B02">
              <w:rPr>
                <w:rFonts w:ascii="Times New Roman" w:hAnsi="Times New Roman" w:cs="Times New Roman"/>
                <w:lang w:eastAsia="zh-CN"/>
              </w:rPr>
              <w:t>parakstu</w:t>
            </w:r>
            <w:proofErr w:type="spellEnd"/>
          </w:p>
        </w:tc>
      </w:tr>
      <w:bookmarkEnd w:id="3"/>
    </w:tbl>
    <w:p w14:paraId="0AD42282" w14:textId="0078290C" w:rsidR="00020F44" w:rsidRPr="00E8404F" w:rsidRDefault="00020F44" w:rsidP="001163F9">
      <w:pPr>
        <w:rPr>
          <w:sz w:val="28"/>
          <w:szCs w:val="28"/>
        </w:rPr>
      </w:pPr>
    </w:p>
    <w:sectPr w:rsidR="00020F44" w:rsidRPr="00E8404F" w:rsidSect="00FE543D">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9ED1" w14:textId="77777777" w:rsidR="00261F6A" w:rsidRDefault="00261F6A">
      <w:r>
        <w:separator/>
      </w:r>
    </w:p>
  </w:endnote>
  <w:endnote w:type="continuationSeparator" w:id="0">
    <w:p w14:paraId="1ED23C24" w14:textId="77777777" w:rsidR="00261F6A" w:rsidRDefault="00261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4B4CD" w14:textId="77777777" w:rsidR="004D2A61" w:rsidRDefault="004D2A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FF92957" w14:textId="77777777" w:rsidR="004D2A61" w:rsidRDefault="004D2A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557F" w14:textId="766FEE57" w:rsidR="001163F9" w:rsidRPr="004A6B02" w:rsidRDefault="001163F9" w:rsidP="004A6B02">
    <w:pPr>
      <w:pStyle w:val="Footer"/>
      <w:tabs>
        <w:tab w:val="clear" w:pos="4153"/>
        <w:tab w:val="clear" w:pos="8306"/>
        <w:tab w:val="left" w:pos="480"/>
      </w:tabs>
      <w:rPr>
        <w:sz w:val="20"/>
        <w:szCs w:val="20"/>
      </w:rPr>
    </w:pPr>
    <w:r w:rsidRPr="004A6B02">
      <w:rPr>
        <w:sz w:val="20"/>
        <w:szCs w:val="20"/>
      </w:rPr>
      <w:t>N1336_1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0F1BF" w14:textId="77777777" w:rsidR="001163F9" w:rsidRPr="00F860EF" w:rsidRDefault="001163F9" w:rsidP="001163F9">
    <w:pPr>
      <w:pStyle w:val="Footer"/>
      <w:tabs>
        <w:tab w:val="clear" w:pos="4153"/>
        <w:tab w:val="clear" w:pos="8306"/>
        <w:tab w:val="left" w:pos="480"/>
      </w:tabs>
      <w:rPr>
        <w:sz w:val="20"/>
        <w:szCs w:val="20"/>
      </w:rPr>
    </w:pPr>
    <w:r w:rsidRPr="00F860EF">
      <w:rPr>
        <w:sz w:val="20"/>
        <w:szCs w:val="20"/>
      </w:rPr>
      <w:t>N1336_1</w:t>
    </w:r>
  </w:p>
  <w:p w14:paraId="0C30B70F" w14:textId="77777777" w:rsidR="001163F9" w:rsidRDefault="001163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B70278" w14:textId="77777777" w:rsidR="00261F6A" w:rsidRDefault="00261F6A">
      <w:r>
        <w:separator/>
      </w:r>
    </w:p>
  </w:footnote>
  <w:footnote w:type="continuationSeparator" w:id="0">
    <w:p w14:paraId="4F88FF6C" w14:textId="77777777" w:rsidR="00261F6A" w:rsidRDefault="00261F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5F89A" w14:textId="77777777" w:rsidR="004D2A61" w:rsidRDefault="004D2A6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3DF0603" w14:textId="77777777" w:rsidR="004D2A61" w:rsidRDefault="004D2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FBA5D" w14:textId="77777777" w:rsidR="004D2A61" w:rsidRDefault="004D2A6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7C76">
      <w:rPr>
        <w:rStyle w:val="PageNumber"/>
        <w:noProof/>
      </w:rPr>
      <w:t>2</w:t>
    </w:r>
    <w:r>
      <w:rPr>
        <w:rStyle w:val="PageNumber"/>
      </w:rPr>
      <w:fldChar w:fldCharType="end"/>
    </w:r>
  </w:p>
  <w:p w14:paraId="509D5122" w14:textId="77777777" w:rsidR="004D2A61" w:rsidRDefault="004D2A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40461" w14:textId="086ABEC6" w:rsidR="001163F9" w:rsidRDefault="001163F9">
    <w:pPr>
      <w:pStyle w:val="Header"/>
    </w:pPr>
    <w:r>
      <w:rPr>
        <w:noProof/>
      </w:rPr>
      <w:drawing>
        <wp:inline distT="0" distB="0" distL="0" distR="0" wp14:anchorId="022568DB" wp14:editId="652524C1">
          <wp:extent cx="5760085" cy="971714"/>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9717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F04EE"/>
    <w:multiLevelType w:val="hybridMultilevel"/>
    <w:tmpl w:val="BAE0BEC0"/>
    <w:lvl w:ilvl="0" w:tplc="AA004866">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606"/>
    <w:rsid w:val="0001048F"/>
    <w:rsid w:val="0001156A"/>
    <w:rsid w:val="00012539"/>
    <w:rsid w:val="00020F44"/>
    <w:rsid w:val="00031483"/>
    <w:rsid w:val="00044839"/>
    <w:rsid w:val="00054AA3"/>
    <w:rsid w:val="00060CC7"/>
    <w:rsid w:val="00060F31"/>
    <w:rsid w:val="00066274"/>
    <w:rsid w:val="00067561"/>
    <w:rsid w:val="00073AB5"/>
    <w:rsid w:val="00087575"/>
    <w:rsid w:val="000A131B"/>
    <w:rsid w:val="000A62F5"/>
    <w:rsid w:val="000B157C"/>
    <w:rsid w:val="000B589A"/>
    <w:rsid w:val="000C004E"/>
    <w:rsid w:val="000C0524"/>
    <w:rsid w:val="000C2345"/>
    <w:rsid w:val="000C48F4"/>
    <w:rsid w:val="000C5640"/>
    <w:rsid w:val="000C652E"/>
    <w:rsid w:val="000C6EF8"/>
    <w:rsid w:val="000D046C"/>
    <w:rsid w:val="000D084C"/>
    <w:rsid w:val="001111E2"/>
    <w:rsid w:val="001163F9"/>
    <w:rsid w:val="00123D5F"/>
    <w:rsid w:val="00125928"/>
    <w:rsid w:val="001338DC"/>
    <w:rsid w:val="00143835"/>
    <w:rsid w:val="00146B43"/>
    <w:rsid w:val="00156598"/>
    <w:rsid w:val="001627F0"/>
    <w:rsid w:val="001652DC"/>
    <w:rsid w:val="00174660"/>
    <w:rsid w:val="00174A1B"/>
    <w:rsid w:val="00176AF6"/>
    <w:rsid w:val="00176C6D"/>
    <w:rsid w:val="001776A8"/>
    <w:rsid w:val="001823AE"/>
    <w:rsid w:val="00192967"/>
    <w:rsid w:val="001A0B29"/>
    <w:rsid w:val="001B3313"/>
    <w:rsid w:val="001C3601"/>
    <w:rsid w:val="001C6031"/>
    <w:rsid w:val="001D4D47"/>
    <w:rsid w:val="001E21B7"/>
    <w:rsid w:val="001F192C"/>
    <w:rsid w:val="001F5B57"/>
    <w:rsid w:val="00201E32"/>
    <w:rsid w:val="002045BB"/>
    <w:rsid w:val="00204718"/>
    <w:rsid w:val="00212B4C"/>
    <w:rsid w:val="002249C0"/>
    <w:rsid w:val="00232BF6"/>
    <w:rsid w:val="002331D3"/>
    <w:rsid w:val="00234344"/>
    <w:rsid w:val="00235492"/>
    <w:rsid w:val="00236395"/>
    <w:rsid w:val="002423FB"/>
    <w:rsid w:val="00243B10"/>
    <w:rsid w:val="002452C9"/>
    <w:rsid w:val="00252F09"/>
    <w:rsid w:val="00261F6A"/>
    <w:rsid w:val="00280FA5"/>
    <w:rsid w:val="00281A86"/>
    <w:rsid w:val="00285D59"/>
    <w:rsid w:val="002914F5"/>
    <w:rsid w:val="00291559"/>
    <w:rsid w:val="002A2359"/>
    <w:rsid w:val="002A32AB"/>
    <w:rsid w:val="002A6A6C"/>
    <w:rsid w:val="002A7D46"/>
    <w:rsid w:val="002B008B"/>
    <w:rsid w:val="002B08FB"/>
    <w:rsid w:val="002B33A3"/>
    <w:rsid w:val="002B6997"/>
    <w:rsid w:val="002B6E65"/>
    <w:rsid w:val="002C09DF"/>
    <w:rsid w:val="002C2003"/>
    <w:rsid w:val="002C3329"/>
    <w:rsid w:val="002C3990"/>
    <w:rsid w:val="002C5859"/>
    <w:rsid w:val="002D33FF"/>
    <w:rsid w:val="002D4B91"/>
    <w:rsid w:val="002D5C3F"/>
    <w:rsid w:val="002D6940"/>
    <w:rsid w:val="002D7982"/>
    <w:rsid w:val="002E61E2"/>
    <w:rsid w:val="002F1170"/>
    <w:rsid w:val="002F54C1"/>
    <w:rsid w:val="003033C1"/>
    <w:rsid w:val="0030797A"/>
    <w:rsid w:val="00310052"/>
    <w:rsid w:val="00320C2D"/>
    <w:rsid w:val="00321D84"/>
    <w:rsid w:val="00327D35"/>
    <w:rsid w:val="00331A98"/>
    <w:rsid w:val="00334A81"/>
    <w:rsid w:val="00341833"/>
    <w:rsid w:val="00346569"/>
    <w:rsid w:val="0035032D"/>
    <w:rsid w:val="00357894"/>
    <w:rsid w:val="00361CFF"/>
    <w:rsid w:val="003713EE"/>
    <w:rsid w:val="00377148"/>
    <w:rsid w:val="003777F5"/>
    <w:rsid w:val="0038036B"/>
    <w:rsid w:val="00385BB1"/>
    <w:rsid w:val="00387321"/>
    <w:rsid w:val="00394F50"/>
    <w:rsid w:val="003976A6"/>
    <w:rsid w:val="003C00AD"/>
    <w:rsid w:val="003C1820"/>
    <w:rsid w:val="003C4D76"/>
    <w:rsid w:val="003D0522"/>
    <w:rsid w:val="003E0279"/>
    <w:rsid w:val="003E035F"/>
    <w:rsid w:val="003E0632"/>
    <w:rsid w:val="003E2384"/>
    <w:rsid w:val="003F027D"/>
    <w:rsid w:val="003F25B7"/>
    <w:rsid w:val="003F27AF"/>
    <w:rsid w:val="003F38B6"/>
    <w:rsid w:val="003F7BBC"/>
    <w:rsid w:val="0040084A"/>
    <w:rsid w:val="00411C7F"/>
    <w:rsid w:val="0043287C"/>
    <w:rsid w:val="004445EF"/>
    <w:rsid w:val="0045308E"/>
    <w:rsid w:val="004575BB"/>
    <w:rsid w:val="00461ED1"/>
    <w:rsid w:val="00472D34"/>
    <w:rsid w:val="00473220"/>
    <w:rsid w:val="00476414"/>
    <w:rsid w:val="00483717"/>
    <w:rsid w:val="004A583F"/>
    <w:rsid w:val="004A6B02"/>
    <w:rsid w:val="004A6FD5"/>
    <w:rsid w:val="004B6151"/>
    <w:rsid w:val="004B6250"/>
    <w:rsid w:val="004C69D3"/>
    <w:rsid w:val="004D0B71"/>
    <w:rsid w:val="004D2A61"/>
    <w:rsid w:val="004E4782"/>
    <w:rsid w:val="004F0370"/>
    <w:rsid w:val="004F430A"/>
    <w:rsid w:val="00501D7B"/>
    <w:rsid w:val="00505054"/>
    <w:rsid w:val="00512A5C"/>
    <w:rsid w:val="005139F3"/>
    <w:rsid w:val="00520C7A"/>
    <w:rsid w:val="00521D2B"/>
    <w:rsid w:val="00523BD2"/>
    <w:rsid w:val="00535759"/>
    <w:rsid w:val="00535C5D"/>
    <w:rsid w:val="00536436"/>
    <w:rsid w:val="0054242E"/>
    <w:rsid w:val="00560714"/>
    <w:rsid w:val="00562E7F"/>
    <w:rsid w:val="00567C76"/>
    <w:rsid w:val="00572A9A"/>
    <w:rsid w:val="005748D0"/>
    <w:rsid w:val="0057685E"/>
    <w:rsid w:val="00583AE6"/>
    <w:rsid w:val="00595AB6"/>
    <w:rsid w:val="00595D3F"/>
    <w:rsid w:val="005B1EF7"/>
    <w:rsid w:val="005C0BDD"/>
    <w:rsid w:val="005D2F1B"/>
    <w:rsid w:val="005D39F6"/>
    <w:rsid w:val="005D54A2"/>
    <w:rsid w:val="005D57A1"/>
    <w:rsid w:val="005D6E9D"/>
    <w:rsid w:val="005E0C4C"/>
    <w:rsid w:val="005E6076"/>
    <w:rsid w:val="005E7887"/>
    <w:rsid w:val="005F0E2C"/>
    <w:rsid w:val="005F25A2"/>
    <w:rsid w:val="005F4CD8"/>
    <w:rsid w:val="005F5022"/>
    <w:rsid w:val="0060611F"/>
    <w:rsid w:val="0061527C"/>
    <w:rsid w:val="0061675F"/>
    <w:rsid w:val="00617720"/>
    <w:rsid w:val="0062284E"/>
    <w:rsid w:val="00623582"/>
    <w:rsid w:val="00626B13"/>
    <w:rsid w:val="00626BF2"/>
    <w:rsid w:val="006355F4"/>
    <w:rsid w:val="00641EF5"/>
    <w:rsid w:val="006428CD"/>
    <w:rsid w:val="00644BF4"/>
    <w:rsid w:val="00646FD8"/>
    <w:rsid w:val="006547BB"/>
    <w:rsid w:val="00656A49"/>
    <w:rsid w:val="00660DA5"/>
    <w:rsid w:val="0066748B"/>
    <w:rsid w:val="00681993"/>
    <w:rsid w:val="006821A1"/>
    <w:rsid w:val="006906CE"/>
    <w:rsid w:val="006919BC"/>
    <w:rsid w:val="00692133"/>
    <w:rsid w:val="00693F57"/>
    <w:rsid w:val="006A2517"/>
    <w:rsid w:val="006A5B54"/>
    <w:rsid w:val="006B1615"/>
    <w:rsid w:val="006B1E21"/>
    <w:rsid w:val="006B1E44"/>
    <w:rsid w:val="006C4454"/>
    <w:rsid w:val="006C63A1"/>
    <w:rsid w:val="006D3031"/>
    <w:rsid w:val="006D4BDF"/>
    <w:rsid w:val="006D5FB8"/>
    <w:rsid w:val="006E6B6E"/>
    <w:rsid w:val="006F1500"/>
    <w:rsid w:val="006F392E"/>
    <w:rsid w:val="006F3F68"/>
    <w:rsid w:val="0071447F"/>
    <w:rsid w:val="007175E1"/>
    <w:rsid w:val="00721D98"/>
    <w:rsid w:val="007252A7"/>
    <w:rsid w:val="00734ABA"/>
    <w:rsid w:val="007365CD"/>
    <w:rsid w:val="00737AB4"/>
    <w:rsid w:val="00744E9E"/>
    <w:rsid w:val="0074616C"/>
    <w:rsid w:val="00752C2C"/>
    <w:rsid w:val="00762F34"/>
    <w:rsid w:val="00763866"/>
    <w:rsid w:val="00767958"/>
    <w:rsid w:val="007734DD"/>
    <w:rsid w:val="007766D1"/>
    <w:rsid w:val="007831B2"/>
    <w:rsid w:val="00793040"/>
    <w:rsid w:val="00795AE9"/>
    <w:rsid w:val="00796BD8"/>
    <w:rsid w:val="007A3AE8"/>
    <w:rsid w:val="007A5414"/>
    <w:rsid w:val="007A5B52"/>
    <w:rsid w:val="007B24C4"/>
    <w:rsid w:val="007B6917"/>
    <w:rsid w:val="007C20CD"/>
    <w:rsid w:val="007C4790"/>
    <w:rsid w:val="007C6B98"/>
    <w:rsid w:val="007D1664"/>
    <w:rsid w:val="007D3715"/>
    <w:rsid w:val="007D3DD6"/>
    <w:rsid w:val="007D3F8C"/>
    <w:rsid w:val="007D4888"/>
    <w:rsid w:val="007D6C2B"/>
    <w:rsid w:val="007E0FC2"/>
    <w:rsid w:val="00800AA6"/>
    <w:rsid w:val="008114CD"/>
    <w:rsid w:val="0081508E"/>
    <w:rsid w:val="008201AE"/>
    <w:rsid w:val="00820B68"/>
    <w:rsid w:val="0082450F"/>
    <w:rsid w:val="008245DB"/>
    <w:rsid w:val="008251D1"/>
    <w:rsid w:val="00835A53"/>
    <w:rsid w:val="00836404"/>
    <w:rsid w:val="0083713F"/>
    <w:rsid w:val="008416FD"/>
    <w:rsid w:val="00841EA7"/>
    <w:rsid w:val="00844610"/>
    <w:rsid w:val="00850138"/>
    <w:rsid w:val="00853087"/>
    <w:rsid w:val="00853661"/>
    <w:rsid w:val="0086017D"/>
    <w:rsid w:val="0086271B"/>
    <w:rsid w:val="008629EA"/>
    <w:rsid w:val="00876B3E"/>
    <w:rsid w:val="00880CE7"/>
    <w:rsid w:val="00882685"/>
    <w:rsid w:val="00882B68"/>
    <w:rsid w:val="00884A22"/>
    <w:rsid w:val="00885A6E"/>
    <w:rsid w:val="00890453"/>
    <w:rsid w:val="008926C4"/>
    <w:rsid w:val="008A20DE"/>
    <w:rsid w:val="008A6DAD"/>
    <w:rsid w:val="008C356E"/>
    <w:rsid w:val="008C5310"/>
    <w:rsid w:val="008D139D"/>
    <w:rsid w:val="008E1835"/>
    <w:rsid w:val="008F1736"/>
    <w:rsid w:val="008F2106"/>
    <w:rsid w:val="008F24F2"/>
    <w:rsid w:val="008F40B9"/>
    <w:rsid w:val="008F6B5E"/>
    <w:rsid w:val="00903DCF"/>
    <w:rsid w:val="00904FB3"/>
    <w:rsid w:val="00913E56"/>
    <w:rsid w:val="00915203"/>
    <w:rsid w:val="00917D68"/>
    <w:rsid w:val="00922856"/>
    <w:rsid w:val="00927F54"/>
    <w:rsid w:val="00937970"/>
    <w:rsid w:val="0095245A"/>
    <w:rsid w:val="00960028"/>
    <w:rsid w:val="00977F60"/>
    <w:rsid w:val="009802D1"/>
    <w:rsid w:val="009904D4"/>
    <w:rsid w:val="00995AB8"/>
    <w:rsid w:val="00997F1B"/>
    <w:rsid w:val="009A23AC"/>
    <w:rsid w:val="009B019B"/>
    <w:rsid w:val="009B2182"/>
    <w:rsid w:val="009B6C52"/>
    <w:rsid w:val="009C0F3C"/>
    <w:rsid w:val="009C2D37"/>
    <w:rsid w:val="009C5B78"/>
    <w:rsid w:val="009C7E16"/>
    <w:rsid w:val="009D00FE"/>
    <w:rsid w:val="009D157E"/>
    <w:rsid w:val="009D65BE"/>
    <w:rsid w:val="009E09BA"/>
    <w:rsid w:val="009E6718"/>
    <w:rsid w:val="009F5E8F"/>
    <w:rsid w:val="00A03314"/>
    <w:rsid w:val="00A03B98"/>
    <w:rsid w:val="00A1444F"/>
    <w:rsid w:val="00A24447"/>
    <w:rsid w:val="00A26369"/>
    <w:rsid w:val="00A30230"/>
    <w:rsid w:val="00A3486E"/>
    <w:rsid w:val="00A4466B"/>
    <w:rsid w:val="00A448CA"/>
    <w:rsid w:val="00A46118"/>
    <w:rsid w:val="00A55C89"/>
    <w:rsid w:val="00A71438"/>
    <w:rsid w:val="00A73DA3"/>
    <w:rsid w:val="00A74B34"/>
    <w:rsid w:val="00A85FE8"/>
    <w:rsid w:val="00A87654"/>
    <w:rsid w:val="00A92DDF"/>
    <w:rsid w:val="00AA0956"/>
    <w:rsid w:val="00AA47E3"/>
    <w:rsid w:val="00AA7FED"/>
    <w:rsid w:val="00AB7736"/>
    <w:rsid w:val="00AB7868"/>
    <w:rsid w:val="00AD013A"/>
    <w:rsid w:val="00AD1779"/>
    <w:rsid w:val="00AD7150"/>
    <w:rsid w:val="00AE0353"/>
    <w:rsid w:val="00AE4851"/>
    <w:rsid w:val="00AE6436"/>
    <w:rsid w:val="00AE77A3"/>
    <w:rsid w:val="00AF56E6"/>
    <w:rsid w:val="00B070E7"/>
    <w:rsid w:val="00B1053E"/>
    <w:rsid w:val="00B134A4"/>
    <w:rsid w:val="00B13BBE"/>
    <w:rsid w:val="00B238A5"/>
    <w:rsid w:val="00B25887"/>
    <w:rsid w:val="00B278B7"/>
    <w:rsid w:val="00B37B31"/>
    <w:rsid w:val="00B41606"/>
    <w:rsid w:val="00B435CA"/>
    <w:rsid w:val="00B53F52"/>
    <w:rsid w:val="00B542DE"/>
    <w:rsid w:val="00B55F25"/>
    <w:rsid w:val="00B56832"/>
    <w:rsid w:val="00B57246"/>
    <w:rsid w:val="00B57387"/>
    <w:rsid w:val="00B5785E"/>
    <w:rsid w:val="00B6481F"/>
    <w:rsid w:val="00B71D05"/>
    <w:rsid w:val="00B74649"/>
    <w:rsid w:val="00B75F50"/>
    <w:rsid w:val="00B773FE"/>
    <w:rsid w:val="00B82582"/>
    <w:rsid w:val="00B90644"/>
    <w:rsid w:val="00B9108D"/>
    <w:rsid w:val="00B92421"/>
    <w:rsid w:val="00B93F81"/>
    <w:rsid w:val="00B94102"/>
    <w:rsid w:val="00B95CBA"/>
    <w:rsid w:val="00BA5D60"/>
    <w:rsid w:val="00BB209D"/>
    <w:rsid w:val="00BB32F3"/>
    <w:rsid w:val="00BB54A6"/>
    <w:rsid w:val="00BB5AC9"/>
    <w:rsid w:val="00BB60E0"/>
    <w:rsid w:val="00BC1518"/>
    <w:rsid w:val="00BC3045"/>
    <w:rsid w:val="00BD0BD1"/>
    <w:rsid w:val="00BD0E1D"/>
    <w:rsid w:val="00BD34F1"/>
    <w:rsid w:val="00BD4EDC"/>
    <w:rsid w:val="00BD78A3"/>
    <w:rsid w:val="00BE1354"/>
    <w:rsid w:val="00BE729B"/>
    <w:rsid w:val="00BF0CC0"/>
    <w:rsid w:val="00BF319F"/>
    <w:rsid w:val="00C0376D"/>
    <w:rsid w:val="00C05F20"/>
    <w:rsid w:val="00C11050"/>
    <w:rsid w:val="00C140B6"/>
    <w:rsid w:val="00C200FE"/>
    <w:rsid w:val="00C24C19"/>
    <w:rsid w:val="00C26246"/>
    <w:rsid w:val="00C33752"/>
    <w:rsid w:val="00C401F2"/>
    <w:rsid w:val="00C42DE3"/>
    <w:rsid w:val="00C5196F"/>
    <w:rsid w:val="00C6138C"/>
    <w:rsid w:val="00C65C4A"/>
    <w:rsid w:val="00C677AD"/>
    <w:rsid w:val="00C73552"/>
    <w:rsid w:val="00C752B0"/>
    <w:rsid w:val="00C7765D"/>
    <w:rsid w:val="00C849ED"/>
    <w:rsid w:val="00C850CB"/>
    <w:rsid w:val="00C93F17"/>
    <w:rsid w:val="00C9595D"/>
    <w:rsid w:val="00C95B53"/>
    <w:rsid w:val="00C97034"/>
    <w:rsid w:val="00CB20E1"/>
    <w:rsid w:val="00CB3C51"/>
    <w:rsid w:val="00CB538C"/>
    <w:rsid w:val="00CC1354"/>
    <w:rsid w:val="00CC2649"/>
    <w:rsid w:val="00CC32FB"/>
    <w:rsid w:val="00CD059B"/>
    <w:rsid w:val="00CD6A2A"/>
    <w:rsid w:val="00CE2E3B"/>
    <w:rsid w:val="00CE539A"/>
    <w:rsid w:val="00CF00C3"/>
    <w:rsid w:val="00CF199D"/>
    <w:rsid w:val="00D0455B"/>
    <w:rsid w:val="00D06F81"/>
    <w:rsid w:val="00D16385"/>
    <w:rsid w:val="00D16399"/>
    <w:rsid w:val="00D240CB"/>
    <w:rsid w:val="00D25FFE"/>
    <w:rsid w:val="00D410E2"/>
    <w:rsid w:val="00D4603C"/>
    <w:rsid w:val="00D46676"/>
    <w:rsid w:val="00D47760"/>
    <w:rsid w:val="00D50080"/>
    <w:rsid w:val="00D53195"/>
    <w:rsid w:val="00D62A38"/>
    <w:rsid w:val="00D650B4"/>
    <w:rsid w:val="00D70345"/>
    <w:rsid w:val="00D7216F"/>
    <w:rsid w:val="00D750AA"/>
    <w:rsid w:val="00D75810"/>
    <w:rsid w:val="00D75DBE"/>
    <w:rsid w:val="00D90268"/>
    <w:rsid w:val="00D925B0"/>
    <w:rsid w:val="00D96EF1"/>
    <w:rsid w:val="00DA2A92"/>
    <w:rsid w:val="00DB49D3"/>
    <w:rsid w:val="00DB4A14"/>
    <w:rsid w:val="00DB6280"/>
    <w:rsid w:val="00DB6C42"/>
    <w:rsid w:val="00DC0EA9"/>
    <w:rsid w:val="00DD4EDB"/>
    <w:rsid w:val="00DE1E32"/>
    <w:rsid w:val="00DF51CF"/>
    <w:rsid w:val="00DF689E"/>
    <w:rsid w:val="00E03445"/>
    <w:rsid w:val="00E109CC"/>
    <w:rsid w:val="00E21FDB"/>
    <w:rsid w:val="00E2315B"/>
    <w:rsid w:val="00E248A0"/>
    <w:rsid w:val="00E34606"/>
    <w:rsid w:val="00E3465A"/>
    <w:rsid w:val="00E4649C"/>
    <w:rsid w:val="00E678F8"/>
    <w:rsid w:val="00E8404F"/>
    <w:rsid w:val="00E87E39"/>
    <w:rsid w:val="00E90A07"/>
    <w:rsid w:val="00E929A0"/>
    <w:rsid w:val="00E96D99"/>
    <w:rsid w:val="00EA652B"/>
    <w:rsid w:val="00EB1B27"/>
    <w:rsid w:val="00EC0614"/>
    <w:rsid w:val="00EC4329"/>
    <w:rsid w:val="00EE2289"/>
    <w:rsid w:val="00EE34DA"/>
    <w:rsid w:val="00F00019"/>
    <w:rsid w:val="00F026DA"/>
    <w:rsid w:val="00F0526B"/>
    <w:rsid w:val="00F12220"/>
    <w:rsid w:val="00F128A4"/>
    <w:rsid w:val="00F151C6"/>
    <w:rsid w:val="00F26C91"/>
    <w:rsid w:val="00F33B54"/>
    <w:rsid w:val="00F33E3E"/>
    <w:rsid w:val="00F34DBB"/>
    <w:rsid w:val="00F350F7"/>
    <w:rsid w:val="00F36F39"/>
    <w:rsid w:val="00F42F77"/>
    <w:rsid w:val="00F53860"/>
    <w:rsid w:val="00F54ED9"/>
    <w:rsid w:val="00F567CC"/>
    <w:rsid w:val="00F74AEE"/>
    <w:rsid w:val="00F76D3C"/>
    <w:rsid w:val="00F80230"/>
    <w:rsid w:val="00F80EAC"/>
    <w:rsid w:val="00F81D0A"/>
    <w:rsid w:val="00F92819"/>
    <w:rsid w:val="00F97B6E"/>
    <w:rsid w:val="00FA4A5F"/>
    <w:rsid w:val="00FB17E6"/>
    <w:rsid w:val="00FB2A02"/>
    <w:rsid w:val="00FB42BC"/>
    <w:rsid w:val="00FC2F51"/>
    <w:rsid w:val="00FC3AAD"/>
    <w:rsid w:val="00FC408F"/>
    <w:rsid w:val="00FD0D47"/>
    <w:rsid w:val="00FD0DF0"/>
    <w:rsid w:val="00FD5E7F"/>
    <w:rsid w:val="00FD6522"/>
    <w:rsid w:val="00FE24F1"/>
    <w:rsid w:val="00FE543D"/>
    <w:rsid w:val="00FF10F7"/>
    <w:rsid w:val="00FF5FCB"/>
    <w:rsid w:val="00FF7E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60790F"/>
  <w15:chartTrackingRefBased/>
  <w15:docId w15:val="{02E6B2F1-B1FD-44C4-B2FA-8C8C6AC49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3D0522"/>
    <w:rPr>
      <w:rFonts w:ascii="Segoe UI" w:hAnsi="Segoe UI"/>
      <w:sz w:val="18"/>
      <w:szCs w:val="18"/>
      <w:lang w:val="x-none" w:eastAsia="x-none"/>
    </w:rPr>
  </w:style>
  <w:style w:type="character" w:styleId="PageNumber">
    <w:name w:val="page number"/>
    <w:basedOn w:val="DefaultParagraphFont"/>
  </w:style>
  <w:style w:type="paragraph" w:customStyle="1" w:styleId="naislab">
    <w:name w:val="naislab"/>
    <w:basedOn w:val="Normal"/>
    <w:pPr>
      <w:spacing w:before="79" w:after="79"/>
      <w:jc w:val="right"/>
    </w:pPr>
  </w:style>
  <w:style w:type="paragraph" w:customStyle="1" w:styleId="naisnod">
    <w:name w:val="naisnod"/>
    <w:basedOn w:val="Normal"/>
    <w:pPr>
      <w:spacing w:before="100" w:beforeAutospacing="1" w:after="100" w:afterAutospacing="1"/>
    </w:pPr>
  </w:style>
  <w:style w:type="paragraph" w:customStyle="1" w:styleId="naisc">
    <w:name w:val="naisc"/>
    <w:basedOn w:val="Normal"/>
    <w:pPr>
      <w:spacing w:before="100" w:beforeAutospacing="1" w:after="100" w:afterAutospacing="1"/>
    </w:pPr>
  </w:style>
  <w:style w:type="paragraph" w:customStyle="1" w:styleId="naiskr">
    <w:name w:val="naiskr"/>
    <w:basedOn w:val="Normal"/>
    <w:pPr>
      <w:spacing w:before="100" w:beforeAutospacing="1" w:after="100" w:afterAutospacing="1"/>
    </w:pPr>
  </w:style>
  <w:style w:type="character" w:customStyle="1" w:styleId="BalloonTextChar">
    <w:name w:val="Balloon Text Char"/>
    <w:link w:val="BalloonText"/>
    <w:rsid w:val="003D0522"/>
    <w:rPr>
      <w:rFonts w:ascii="Segoe UI" w:hAnsi="Segoe UI" w:cs="Segoe UI"/>
      <w:sz w:val="18"/>
      <w:szCs w:val="18"/>
    </w:rPr>
  </w:style>
  <w:style w:type="character" w:styleId="CommentReference">
    <w:name w:val="annotation reference"/>
    <w:rsid w:val="00BD4EDC"/>
    <w:rPr>
      <w:sz w:val="16"/>
      <w:szCs w:val="16"/>
    </w:rPr>
  </w:style>
  <w:style w:type="paragraph" w:styleId="CommentText">
    <w:name w:val="annotation text"/>
    <w:basedOn w:val="Normal"/>
    <w:link w:val="CommentTextChar"/>
    <w:rsid w:val="00BD4EDC"/>
    <w:rPr>
      <w:sz w:val="20"/>
      <w:szCs w:val="20"/>
    </w:rPr>
  </w:style>
  <w:style w:type="character" w:customStyle="1" w:styleId="CommentTextChar">
    <w:name w:val="Comment Text Char"/>
    <w:basedOn w:val="DefaultParagraphFont"/>
    <w:link w:val="CommentText"/>
    <w:rsid w:val="00BD4EDC"/>
  </w:style>
  <w:style w:type="paragraph" w:styleId="CommentSubject">
    <w:name w:val="annotation subject"/>
    <w:basedOn w:val="CommentText"/>
    <w:next w:val="CommentText"/>
    <w:link w:val="CommentSubjectChar"/>
    <w:rsid w:val="00BD4EDC"/>
    <w:rPr>
      <w:b/>
      <w:bCs/>
      <w:lang w:val="x-none" w:eastAsia="x-none"/>
    </w:rPr>
  </w:style>
  <w:style w:type="character" w:customStyle="1" w:styleId="CommentSubjectChar">
    <w:name w:val="Comment Subject Char"/>
    <w:link w:val="CommentSubject"/>
    <w:rsid w:val="00BD4EDC"/>
    <w:rPr>
      <w:b/>
      <w:bCs/>
    </w:rPr>
  </w:style>
  <w:style w:type="character" w:customStyle="1" w:styleId="highlight">
    <w:name w:val="highlight"/>
    <w:rsid w:val="00B74649"/>
  </w:style>
  <w:style w:type="paragraph" w:styleId="Revision">
    <w:name w:val="Revision"/>
    <w:hidden/>
    <w:uiPriority w:val="99"/>
    <w:semiHidden/>
    <w:rsid w:val="009C2D37"/>
    <w:rPr>
      <w:sz w:val="24"/>
      <w:szCs w:val="24"/>
    </w:rPr>
  </w:style>
  <w:style w:type="table" w:styleId="TableGrid">
    <w:name w:val="Table Grid"/>
    <w:basedOn w:val="TableNormal"/>
    <w:uiPriority w:val="59"/>
    <w:qFormat/>
    <w:rsid w:val="001163F9"/>
    <w:rPr>
      <w:rFonts w:asciiTheme="minorHAnsi" w:eastAsiaTheme="minorHAnsi" w:hAnsiTheme="minorHAnsi" w:cstheme="minorBidi"/>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397920">
      <w:bodyDiv w:val="1"/>
      <w:marLeft w:val="0"/>
      <w:marRight w:val="0"/>
      <w:marTop w:val="0"/>
      <w:marBottom w:val="0"/>
      <w:divBdr>
        <w:top w:val="none" w:sz="0" w:space="0" w:color="auto"/>
        <w:left w:val="none" w:sz="0" w:space="0" w:color="auto"/>
        <w:bottom w:val="none" w:sz="0" w:space="0" w:color="auto"/>
        <w:right w:val="none" w:sz="0" w:space="0" w:color="auto"/>
      </w:divBdr>
      <w:divsChild>
        <w:div w:id="1165171187">
          <w:marLeft w:val="0"/>
          <w:marRight w:val="0"/>
          <w:marTop w:val="0"/>
          <w:marBottom w:val="0"/>
          <w:divBdr>
            <w:top w:val="none" w:sz="0" w:space="0" w:color="auto"/>
            <w:left w:val="none" w:sz="0" w:space="0" w:color="auto"/>
            <w:bottom w:val="none" w:sz="0" w:space="0" w:color="auto"/>
            <w:right w:val="none" w:sz="0" w:space="0" w:color="auto"/>
          </w:divBdr>
          <w:divsChild>
            <w:div w:id="352994434">
              <w:marLeft w:val="0"/>
              <w:marRight w:val="0"/>
              <w:marTop w:val="0"/>
              <w:marBottom w:val="0"/>
              <w:divBdr>
                <w:top w:val="none" w:sz="0" w:space="0" w:color="auto"/>
                <w:left w:val="none" w:sz="0" w:space="0" w:color="auto"/>
                <w:bottom w:val="none" w:sz="0" w:space="0" w:color="auto"/>
                <w:right w:val="none" w:sz="0" w:space="0" w:color="auto"/>
              </w:divBdr>
              <w:divsChild>
                <w:div w:id="751856801">
                  <w:marLeft w:val="0"/>
                  <w:marRight w:val="0"/>
                  <w:marTop w:val="0"/>
                  <w:marBottom w:val="0"/>
                  <w:divBdr>
                    <w:top w:val="none" w:sz="0" w:space="0" w:color="auto"/>
                    <w:left w:val="none" w:sz="0" w:space="0" w:color="auto"/>
                    <w:bottom w:val="none" w:sz="0" w:space="0" w:color="auto"/>
                    <w:right w:val="none" w:sz="0" w:space="0" w:color="auto"/>
                  </w:divBdr>
                  <w:divsChild>
                    <w:div w:id="93018673">
                      <w:marLeft w:val="0"/>
                      <w:marRight w:val="0"/>
                      <w:marTop w:val="0"/>
                      <w:marBottom w:val="0"/>
                      <w:divBdr>
                        <w:top w:val="none" w:sz="0" w:space="0" w:color="auto"/>
                        <w:left w:val="none" w:sz="0" w:space="0" w:color="auto"/>
                        <w:bottom w:val="none" w:sz="0" w:space="0" w:color="auto"/>
                        <w:right w:val="none" w:sz="0" w:space="0" w:color="auto"/>
                      </w:divBdr>
                      <w:divsChild>
                        <w:div w:id="150676659">
                          <w:marLeft w:val="0"/>
                          <w:marRight w:val="0"/>
                          <w:marTop w:val="0"/>
                          <w:marBottom w:val="0"/>
                          <w:divBdr>
                            <w:top w:val="none" w:sz="0" w:space="0" w:color="auto"/>
                            <w:left w:val="none" w:sz="0" w:space="0" w:color="auto"/>
                            <w:bottom w:val="none" w:sz="0" w:space="0" w:color="auto"/>
                            <w:right w:val="none" w:sz="0" w:space="0" w:color="auto"/>
                          </w:divBdr>
                          <w:divsChild>
                            <w:div w:id="745225803">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A03CB-A032-40F9-B2E2-88577884C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2478</Characters>
  <Application>Microsoft Office Word</Application>
  <DocSecurity>0</DocSecurity>
  <Lines>20</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“Prasības pārtikas izplatīšanai pēc minimālā derīguma termiņa beigām” sākotnējās ietekmes novērtējuma ziņojums</vt:lpstr>
      <vt:lpstr>Ministru kabineta noteikumu projekta “Prasības pārtikas izplatīšanai pēc minimālā derīguma termiņa beigām” sākotnējās ietekmes novērtējuma ziņojums</vt:lpstr>
    </vt:vector>
  </TitlesOfParts>
  <Company>Zemkopības ministrija</Company>
  <LinksUpToDate>false</LinksUpToDate>
  <CharactersWithSpaces>2772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“Prasības pārtikas izplatīšanai pēc minimālā derīguma termiņa beigām” sākotnējās ietekmes novērtējuma ziņojums</dc:title>
  <dc:subject>noteikumu projekts</dc:subject>
  <dc:creator>Gunta Evardsone</dc:creator>
  <cp:keywords/>
  <dc:description/>
  <cp:lastModifiedBy>Lilija Kampāne</cp:lastModifiedBy>
  <cp:revision>3</cp:revision>
  <cp:lastPrinted>2020-03-25T08:33:00Z</cp:lastPrinted>
  <dcterms:created xsi:type="dcterms:W3CDTF">2021-11-30T06:27:00Z</dcterms:created>
  <dcterms:modified xsi:type="dcterms:W3CDTF">2021-11-30T06:28:00Z</dcterms:modified>
</cp:coreProperties>
</file>