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E757E7" w:rsidR="00A10B38" w:rsidP="00A10B38" w:rsidRDefault="00A10B38" w14:paraId="399e8898" w14:textId="399e8898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lang w:val="lv-LV"/>
        </w:rPr>
      </w:pPr>
      <w:r w:rsidRPr="00E757E7">
        <w:rPr>
          <w:i/>
          <w:sz w:val="28"/>
          <w:lang w:val="lv-LV"/>
        </w:rPr>
        <w:t>Projekts</w:t>
      </w:r>
    </w:p>
    <w:p w:rsidRPr="00E757E7" w:rsidR="00A10B38" w:rsidP="00A10B38" w:rsidRDefault="00A10B38">
      <w:pPr>
        <w:pStyle w:val="Header"/>
        <w:tabs>
          <w:tab w:val="clear" w:pos="4320"/>
          <w:tab w:val="clear" w:pos="8640"/>
        </w:tabs>
        <w:jc w:val="right"/>
        <w:rPr>
          <w:sz w:val="28"/>
          <w:lang w:val="lv-LV"/>
        </w:rPr>
      </w:pPr>
    </w:p>
    <w:p w:rsidRPr="00E757E7" w:rsidR="00A10B38" w:rsidP="00A10B38" w:rsidRDefault="00A10B38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E757E7">
        <w:rPr>
          <w:sz w:val="28"/>
          <w:lang w:val="lv-LV"/>
        </w:rPr>
        <w:t xml:space="preserve">Rīgā                                                        Nr.   </w:t>
      </w:r>
      <w:r w:rsidRPr="00E757E7">
        <w:rPr>
          <w:sz w:val="28"/>
          <w:lang w:val="lv-LV"/>
        </w:rPr>
        <w:tab/>
      </w:r>
      <w:r w:rsidRPr="00E757E7">
        <w:rPr>
          <w:sz w:val="28"/>
          <w:lang w:val="lv-LV"/>
        </w:rPr>
        <w:tab/>
        <w:t xml:space="preserve">               20</w:t>
      </w:r>
      <w:r>
        <w:rPr>
          <w:sz w:val="28"/>
          <w:lang w:val="lv-LV"/>
        </w:rPr>
        <w:t>2</w:t>
      </w:r>
      <w:r w:rsidR="007F7749">
        <w:rPr>
          <w:sz w:val="28"/>
          <w:lang w:val="lv-LV"/>
        </w:rPr>
        <w:t>4</w:t>
      </w:r>
      <w:r w:rsidRPr="00E757E7">
        <w:rPr>
          <w:sz w:val="28"/>
          <w:lang w:val="lv-LV"/>
        </w:rPr>
        <w:t>.</w:t>
      </w:r>
      <w:r w:rsidR="00815425">
        <w:rPr>
          <w:sz w:val="28"/>
          <w:lang w:val="lv-LV"/>
        </w:rPr>
        <w:t> </w:t>
      </w:r>
      <w:r w:rsidRPr="00E757E7">
        <w:rPr>
          <w:sz w:val="28"/>
          <w:lang w:val="lv-LV"/>
        </w:rPr>
        <w:t xml:space="preserve">gada      </w:t>
      </w:r>
    </w:p>
    <w:p w:rsidRPr="00E757E7" w:rsidR="00A10B38" w:rsidP="00A10B38" w:rsidRDefault="00A10B38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</w:p>
    <w:p w:rsidRPr="00E757E7" w:rsidR="00A10B38" w:rsidP="00A10B38" w:rsidRDefault="00A10B38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b/>
          <w:sz w:val="28"/>
          <w:lang w:val="lv-LV"/>
        </w:rPr>
      </w:pPr>
      <w:r w:rsidRPr="00E757E7">
        <w:rPr>
          <w:sz w:val="28"/>
          <w:lang w:val="lv-LV"/>
        </w:rPr>
        <w:t xml:space="preserve">. </w:t>
      </w:r>
      <w:r w:rsidRPr="00E757E7">
        <w:rPr>
          <w:b/>
          <w:sz w:val="28"/>
          <w:lang w:val="lv-LV"/>
        </w:rPr>
        <w:t>§</w:t>
      </w:r>
    </w:p>
    <w:p w:rsidRPr="00E757E7" w:rsidR="00A10B38" w:rsidP="00A10B38" w:rsidRDefault="00A10B38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sz w:val="28"/>
          <w:lang w:val="lv-LV"/>
        </w:rPr>
      </w:pPr>
    </w:p>
    <w:p w:rsidRPr="001A77A6" w:rsidR="00A10B38" w:rsidP="00A10B38" w:rsidRDefault="00A10B38">
      <w:pPr>
        <w:spacing w:before="120" w:after="120"/>
        <w:jc w:val="center"/>
        <w:rPr>
          <w:b/>
          <w:iCs/>
          <w:sz w:val="28"/>
          <w:szCs w:val="28"/>
        </w:rPr>
      </w:pPr>
      <w:r w:rsidRPr="001A77A6">
        <w:rPr>
          <w:b/>
          <w:sz w:val="28"/>
          <w:szCs w:val="28"/>
        </w:rPr>
        <w:t>Informatīvais ziņojums</w:t>
      </w:r>
      <w:bookmarkStart w:name="OLE_LINK2" w:id="0"/>
      <w:bookmarkStart w:name="OLE_LINK1" w:id="1"/>
      <w:bookmarkStart w:name="OLE_LINK12" w:id="2"/>
      <w:bookmarkStart w:name="OLE_LINK11" w:id="3"/>
      <w:r w:rsidRPr="001A77A6">
        <w:rPr>
          <w:b/>
          <w:sz w:val="28"/>
          <w:szCs w:val="28"/>
        </w:rPr>
        <w:t xml:space="preserve"> </w:t>
      </w:r>
      <w:bookmarkEnd w:id="0"/>
      <w:bookmarkEnd w:id="1"/>
      <w:bookmarkEnd w:id="2"/>
      <w:bookmarkEnd w:id="3"/>
      <w:r w:rsidRPr="001A77A6">
        <w:rPr>
          <w:b/>
          <w:sz w:val="28"/>
          <w:szCs w:val="28"/>
        </w:rPr>
        <w:t>“</w:t>
      </w:r>
      <w:r w:rsidRPr="001A77A6" w:rsidR="00E26FF9">
        <w:rPr>
          <w:b/>
          <w:sz w:val="28"/>
          <w:szCs w:val="28"/>
        </w:rPr>
        <w:t xml:space="preserve">Par </w:t>
      </w:r>
      <w:r w:rsidRPr="001A77A6" w:rsidR="001A77A6">
        <w:rPr>
          <w:b/>
          <w:bCs/>
          <w:sz w:val="28"/>
          <w:szCs w:val="28"/>
          <w:lang w:eastAsia="lv-LV"/>
        </w:rPr>
        <w:t>Pasaules Tirdzniecības organizācijas 13. Ministru konferenci 2024. gada 26.-29. februārī un ar to saistīto sanāksmi Eiropas Savienības Ārlietu padomes Kopējās tirdzniecības politikas jautājumos 25. februārī</w:t>
      </w:r>
      <w:r w:rsidRPr="001A77A6">
        <w:rPr>
          <w:b/>
          <w:sz w:val="28"/>
          <w:szCs w:val="28"/>
        </w:rPr>
        <w:t>”</w:t>
      </w:r>
    </w:p>
    <w:p w:rsidRPr="00B1733B" w:rsidR="00A10B38" w:rsidP="00A10B38" w:rsidRDefault="00A10B38">
      <w:pPr>
        <w:spacing w:before="120" w:after="120"/>
        <w:jc w:val="center"/>
        <w:rPr>
          <w:b/>
          <w:bCs/>
          <w:kern w:val="2"/>
          <w:sz w:val="28"/>
        </w:rPr>
      </w:pPr>
    </w:p>
    <w:p w:rsidRPr="00B1733B" w:rsidR="00A10B38" w:rsidP="00A10B38" w:rsidRDefault="00A10B38">
      <w:pPr>
        <w:pStyle w:val="NormalWeb"/>
        <w:spacing w:before="120" w:beforeAutospacing="false" w:after="0" w:afterAutospacing="false"/>
        <w:jc w:val="both"/>
        <w:rPr>
          <w:rFonts w:ascii="Times New Roman" w:hAnsi="Times New Roman"/>
          <w:b/>
          <w:bCs/>
          <w:sz w:val="28"/>
          <w:szCs w:val="24"/>
        </w:rPr>
      </w:pPr>
      <w:r w:rsidRPr="00B1733B">
        <w:rPr>
          <w:rFonts w:ascii="Times New Roman" w:hAnsi="Times New Roman"/>
          <w:b/>
          <w:bCs/>
          <w:sz w:val="28"/>
          <w:szCs w:val="24"/>
        </w:rPr>
        <w:t>TA- ___________________________________________________________</w:t>
      </w:r>
    </w:p>
    <w:p w:rsidRPr="00B1733B" w:rsidR="00A10B38" w:rsidP="00A10B38" w:rsidRDefault="00A10B38">
      <w:pPr>
        <w:pStyle w:val="NormalWeb"/>
        <w:spacing w:before="120" w:beforeAutospacing="false" w:after="0" w:afterAutospacing="false"/>
        <w:jc w:val="both"/>
        <w:rPr>
          <w:rFonts w:ascii="Times New Roman" w:hAnsi="Times New Roman"/>
          <w:b/>
          <w:bCs/>
          <w:sz w:val="28"/>
          <w:szCs w:val="24"/>
        </w:rPr>
      </w:pPr>
    </w:p>
    <w:p w:rsidR="00B605BE" w:rsidP="00B605BE" w:rsidRDefault="00A10B38">
      <w:pPr>
        <w:pStyle w:val="BodyText"/>
        <w:numPr>
          <w:ilvl w:val="0"/>
          <w:numId w:val="1"/>
        </w:numPr>
        <w:spacing w:after="120"/>
        <w:ind w:left="425" w:hanging="357"/>
        <w:jc w:val="both"/>
        <w:rPr>
          <w:b w:val="false"/>
          <w:bCs/>
          <w:sz w:val="28"/>
          <w:szCs w:val="24"/>
        </w:rPr>
      </w:pPr>
      <w:r w:rsidRPr="00815742">
        <w:rPr>
          <w:b w:val="false"/>
          <w:bCs/>
          <w:sz w:val="28"/>
          <w:szCs w:val="24"/>
        </w:rPr>
        <w:t>Pieņemt zināšanai iesniegto informatīvo ziņojumu.</w:t>
      </w:r>
    </w:p>
    <w:p w:rsidRPr="00815742" w:rsidR="001A77A6" w:rsidP="00B605BE" w:rsidRDefault="001A77A6">
      <w:pPr>
        <w:pStyle w:val="BodyText"/>
        <w:numPr>
          <w:ilvl w:val="0"/>
          <w:numId w:val="1"/>
        </w:numPr>
        <w:spacing w:after="120"/>
        <w:ind w:left="425" w:hanging="357"/>
        <w:jc w:val="both"/>
        <w:rPr>
          <w:b w:val="false"/>
          <w:bCs/>
          <w:sz w:val="28"/>
          <w:szCs w:val="24"/>
        </w:rPr>
      </w:pPr>
      <w:r>
        <w:rPr>
          <w:b w:val="false"/>
          <w:bCs/>
          <w:sz w:val="28"/>
          <w:szCs w:val="24"/>
        </w:rPr>
        <w:t>Apstiprināt Latvijas Republikas nacionālo pozīciju Nr. 1 “Par Pasaules Tirdzniecības organizācijas 13. Ministru konferenci”.</w:t>
      </w:r>
    </w:p>
    <w:p w:rsidR="00A10B38" w:rsidP="00A10B38" w:rsidRDefault="00A10B38">
      <w:pPr>
        <w:pStyle w:val="BodyText"/>
        <w:jc w:val="both"/>
        <w:rPr>
          <w:b w:val="false"/>
          <w:sz w:val="28"/>
          <w:szCs w:val="24"/>
        </w:rPr>
      </w:pPr>
    </w:p>
    <w:p w:rsidRPr="00820342" w:rsidR="005C5F66" w:rsidP="00A10B38" w:rsidRDefault="005C5F66">
      <w:pPr>
        <w:pStyle w:val="BodyText"/>
        <w:jc w:val="both"/>
        <w:rPr>
          <w:b w:val="false"/>
          <w:sz w:val="28"/>
          <w:szCs w:val="24"/>
        </w:rPr>
      </w:pPr>
    </w:p>
    <w:p w:rsidRPr="00820342" w:rsidR="00A10B38" w:rsidP="00A10B38" w:rsidRDefault="00A10B38">
      <w:pPr>
        <w:pStyle w:val="BodyText"/>
        <w:tabs>
          <w:tab w:val="right" w:pos="9072"/>
        </w:tabs>
        <w:jc w:val="left"/>
        <w:rPr>
          <w:b w:val="false"/>
          <w:sz w:val="28"/>
          <w:szCs w:val="24"/>
        </w:rPr>
      </w:pPr>
      <w:r w:rsidRPr="00820342">
        <w:rPr>
          <w:b w:val="false"/>
          <w:sz w:val="28"/>
          <w:szCs w:val="24"/>
        </w:rPr>
        <w:t>Ministru prezident</w:t>
      </w:r>
      <w:r w:rsidR="00F45A3E">
        <w:rPr>
          <w:b w:val="false"/>
          <w:sz w:val="28"/>
          <w:szCs w:val="24"/>
        </w:rPr>
        <w:t>e</w:t>
      </w:r>
      <w:r w:rsidRPr="00820342">
        <w:rPr>
          <w:b w:val="false"/>
          <w:sz w:val="28"/>
          <w:szCs w:val="24"/>
        </w:rPr>
        <w:tab/>
      </w:r>
      <w:r w:rsidR="00F45A3E">
        <w:rPr>
          <w:b w:val="false"/>
          <w:sz w:val="28"/>
          <w:szCs w:val="24"/>
        </w:rPr>
        <w:t>E.</w:t>
      </w:r>
      <w:r w:rsidR="00AE6A21">
        <w:rPr>
          <w:b w:val="false"/>
          <w:sz w:val="28"/>
          <w:szCs w:val="24"/>
        </w:rPr>
        <w:t> </w:t>
      </w:r>
      <w:r w:rsidR="00F45A3E">
        <w:rPr>
          <w:b w:val="false"/>
          <w:sz w:val="28"/>
          <w:szCs w:val="24"/>
        </w:rPr>
        <w:t>Siliņa</w:t>
      </w:r>
    </w:p>
    <w:p w:rsidRPr="00820342" w:rsidR="00A10B38" w:rsidP="00A10B38" w:rsidRDefault="00A10B38">
      <w:pPr>
        <w:tabs>
          <w:tab w:val="right" w:pos="9072"/>
        </w:tabs>
        <w:rPr>
          <w:sz w:val="28"/>
        </w:rPr>
      </w:pPr>
    </w:p>
    <w:p w:rsidRPr="00820342" w:rsidR="00A10B38" w:rsidP="00A10B38" w:rsidRDefault="00A10B38">
      <w:pPr>
        <w:tabs>
          <w:tab w:val="right" w:pos="9072"/>
        </w:tabs>
        <w:rPr>
          <w:sz w:val="28"/>
        </w:rPr>
      </w:pPr>
    </w:p>
    <w:p w:rsidRPr="00820342" w:rsidR="00A10B38" w:rsidP="00A10B38" w:rsidRDefault="00A10B38">
      <w:pPr>
        <w:tabs>
          <w:tab w:val="right" w:pos="9072"/>
        </w:tabs>
        <w:rPr>
          <w:sz w:val="28"/>
        </w:rPr>
      </w:pPr>
      <w:r w:rsidRPr="00820342">
        <w:rPr>
          <w:sz w:val="28"/>
        </w:rPr>
        <w:t>Valsts kancelejas direktors</w:t>
      </w:r>
      <w:r w:rsidRPr="00820342">
        <w:rPr>
          <w:sz w:val="28"/>
        </w:rPr>
        <w:tab/>
        <w:t>J.</w:t>
      </w:r>
      <w:r w:rsidR="00AE6A21">
        <w:rPr>
          <w:sz w:val="28"/>
        </w:rPr>
        <w:t> </w:t>
      </w:r>
      <w:r w:rsidRPr="00820342">
        <w:rPr>
          <w:sz w:val="28"/>
        </w:rPr>
        <w:t>Citskovskis</w:t>
      </w:r>
    </w:p>
    <w:p w:rsidRPr="00820342" w:rsidR="00A10B38" w:rsidP="00A10B38" w:rsidRDefault="00A10B38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Pr="00820342" w:rsidR="00A10B38" w:rsidP="00A10B38" w:rsidRDefault="00A10B38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="00A10B38" w:rsidP="00A10B38" w:rsidRDefault="00A10B38">
      <w:pPr>
        <w:pStyle w:val="Header"/>
        <w:tabs>
          <w:tab w:val="clear" w:pos="4320"/>
          <w:tab w:val="clear" w:pos="8640"/>
          <w:tab w:val="right" w:pos="9072"/>
        </w:tabs>
        <w:rPr>
          <w:sz w:val="28"/>
          <w:lang w:val="lv-LV"/>
        </w:rPr>
      </w:pPr>
      <w:r w:rsidRPr="00820342">
        <w:rPr>
          <w:bCs/>
          <w:sz w:val="28"/>
          <w:lang w:val="lv-LV"/>
        </w:rPr>
        <w:t xml:space="preserve">Iesniedzējs: </w:t>
      </w:r>
      <w:r w:rsidR="00AB3652">
        <w:rPr>
          <w:bCs/>
          <w:sz w:val="28"/>
          <w:lang w:val="lv-LV"/>
        </w:rPr>
        <w:t>finanšu</w:t>
      </w:r>
      <w:r w:rsidRPr="00820342">
        <w:rPr>
          <w:bCs/>
          <w:sz w:val="28"/>
          <w:lang w:val="lv-LV"/>
        </w:rPr>
        <w:t xml:space="preserve"> ministrs</w:t>
      </w:r>
      <w:r w:rsidR="00AB3652">
        <w:rPr>
          <w:bCs/>
          <w:sz w:val="28"/>
          <w:lang w:val="lv-LV"/>
        </w:rPr>
        <w:t>,</w:t>
      </w:r>
      <w:r w:rsidRPr="00820342">
        <w:rPr>
          <w:bCs/>
          <w:sz w:val="28"/>
          <w:lang w:val="lv-LV"/>
        </w:rPr>
        <w:tab/>
      </w:r>
      <w:r w:rsidRPr="00F45A3E" w:rsidR="00F45A3E">
        <w:rPr>
          <w:sz w:val="28"/>
          <w:lang w:val="lv-LV"/>
        </w:rPr>
        <w:t>A.</w:t>
      </w:r>
      <w:r w:rsidR="00AE6A21">
        <w:rPr>
          <w:sz w:val="28"/>
          <w:lang w:val="lv-LV"/>
        </w:rPr>
        <w:t> </w:t>
      </w:r>
      <w:r w:rsidR="00AB3652">
        <w:rPr>
          <w:sz w:val="28"/>
          <w:lang w:val="lv-LV"/>
        </w:rPr>
        <w:t>Ašeradens</w:t>
      </w:r>
    </w:p>
    <w:p w:rsidRPr="00820342" w:rsidR="00AB3652" w:rsidP="00A10B38" w:rsidRDefault="00AB3652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  <w:r>
        <w:rPr>
          <w:bCs/>
          <w:sz w:val="28"/>
          <w:lang w:val="lv-LV"/>
        </w:rPr>
        <w:t xml:space="preserve">ārlietu ministra </w:t>
      </w:r>
      <w:proofErr w:type="spellStart"/>
      <w:r>
        <w:rPr>
          <w:bCs/>
          <w:sz w:val="28"/>
          <w:lang w:val="lv-LV"/>
        </w:rPr>
        <w:t>p.i</w:t>
      </w:r>
      <w:proofErr w:type="spellEnd"/>
      <w:r>
        <w:rPr>
          <w:bCs/>
          <w:sz w:val="28"/>
          <w:lang w:val="lv-LV"/>
        </w:rPr>
        <w:t>.</w:t>
      </w:r>
    </w:p>
    <w:p w:rsidRPr="00820342" w:rsidR="00A10B38" w:rsidP="00A10B38" w:rsidRDefault="00A10B38">
      <w:pPr>
        <w:tabs>
          <w:tab w:val="left" w:pos="7513"/>
        </w:tabs>
        <w:rPr>
          <w:sz w:val="28"/>
        </w:rPr>
      </w:pPr>
    </w:p>
    <w:p w:rsidRPr="00820342" w:rsidR="00A10B38" w:rsidP="00A10B38" w:rsidRDefault="00A10B38">
      <w:pPr>
        <w:tabs>
          <w:tab w:val="left" w:pos="7513"/>
        </w:tabs>
        <w:rPr>
          <w:sz w:val="28"/>
        </w:rPr>
      </w:pPr>
    </w:p>
    <w:p w:rsidRPr="00820342" w:rsidR="00A10B38" w:rsidP="00A10B38" w:rsidRDefault="00A10B38">
      <w:pPr>
        <w:tabs>
          <w:tab w:val="right" w:pos="9071"/>
        </w:tabs>
        <w:spacing w:before="80"/>
        <w:rPr>
          <w:sz w:val="28"/>
          <w:szCs w:val="28"/>
        </w:rPr>
      </w:pPr>
      <w:r w:rsidRPr="00820342">
        <w:rPr>
          <w:sz w:val="28"/>
        </w:rPr>
        <w:t xml:space="preserve">Vīza: </w:t>
      </w:r>
      <w:r w:rsidR="00F45EA6">
        <w:rPr>
          <w:sz w:val="28"/>
          <w:szCs w:val="28"/>
        </w:rPr>
        <w:t>valsts sekretār</w:t>
      </w:r>
      <w:r w:rsidR="00F45A3E">
        <w:rPr>
          <w:sz w:val="28"/>
          <w:szCs w:val="28"/>
        </w:rPr>
        <w:t>s</w:t>
      </w:r>
      <w:r w:rsidRPr="00820342">
        <w:rPr>
          <w:sz w:val="28"/>
          <w:szCs w:val="28"/>
        </w:rPr>
        <w:tab/>
      </w:r>
      <w:r w:rsidR="00F45A3E">
        <w:rPr>
          <w:sz w:val="28"/>
          <w:szCs w:val="28"/>
        </w:rPr>
        <w:t>A</w:t>
      </w:r>
      <w:r w:rsidRPr="00820342">
        <w:rPr>
          <w:sz w:val="28"/>
          <w:szCs w:val="28"/>
        </w:rPr>
        <w:t>.</w:t>
      </w:r>
      <w:r w:rsidR="00AE6A21">
        <w:rPr>
          <w:sz w:val="28"/>
          <w:szCs w:val="28"/>
        </w:rPr>
        <w:t> </w:t>
      </w:r>
      <w:r w:rsidR="00F45A3E">
        <w:rPr>
          <w:sz w:val="28"/>
          <w:szCs w:val="28"/>
        </w:rPr>
        <w:t>Pelšs</w:t>
      </w:r>
    </w:p>
    <w:p w:rsidRPr="00820342" w:rsidR="00A10B38" w:rsidP="00A10B38" w:rsidRDefault="00A10B38">
      <w:pPr>
        <w:tabs>
          <w:tab w:val="right" w:pos="9072"/>
        </w:tabs>
        <w:rPr>
          <w:bCs/>
        </w:rPr>
      </w:pPr>
    </w:p>
    <w:p w:rsidRPr="00820342" w:rsidR="00A10B38" w:rsidP="00A10B38" w:rsidRDefault="00A10B38">
      <w:pPr>
        <w:tabs>
          <w:tab w:val="left" w:pos="180"/>
        </w:tabs>
        <w:rPr>
          <w:bCs/>
        </w:rPr>
      </w:pPr>
    </w:p>
    <w:p w:rsidRPr="00820342" w:rsidR="00A10B38" w:rsidP="00A10B38" w:rsidRDefault="00A10B38">
      <w:pPr>
        <w:tabs>
          <w:tab w:val="left" w:pos="180"/>
        </w:tabs>
        <w:rPr>
          <w:bCs/>
          <w:sz w:val="20"/>
          <w:szCs w:val="20"/>
        </w:rPr>
      </w:pPr>
    </w:p>
    <w:p w:rsidRPr="00820342" w:rsidR="00A10B38" w:rsidP="00A10B38" w:rsidRDefault="00A10B38">
      <w:pPr>
        <w:tabs>
          <w:tab w:val="left" w:pos="180"/>
        </w:tabs>
        <w:rPr>
          <w:bCs/>
          <w:sz w:val="20"/>
          <w:szCs w:val="20"/>
        </w:rPr>
      </w:pPr>
      <w:bookmarkStart w:name="_Hlk86747290" w:id="4"/>
      <w:r w:rsidRPr="00820342">
        <w:rPr>
          <w:bCs/>
          <w:sz w:val="20"/>
          <w:szCs w:val="20"/>
        </w:rPr>
        <w:t>I.</w:t>
      </w:r>
      <w:r w:rsidR="00F82DBA">
        <w:rPr>
          <w:bCs/>
          <w:sz w:val="20"/>
          <w:szCs w:val="20"/>
        </w:rPr>
        <w:t> </w:t>
      </w:r>
      <w:r w:rsidRPr="00820342">
        <w:rPr>
          <w:bCs/>
          <w:sz w:val="20"/>
          <w:szCs w:val="20"/>
        </w:rPr>
        <w:t>Berķe, 67016240</w:t>
      </w:r>
    </w:p>
    <w:p w:rsidRPr="000B3AB2" w:rsidR="00A10B38" w:rsidP="00A10B38" w:rsidRDefault="00A10B38">
      <w:pPr>
        <w:tabs>
          <w:tab w:val="left" w:pos="180"/>
        </w:tabs>
        <w:rPr>
          <w:sz w:val="20"/>
          <w:szCs w:val="20"/>
        </w:rPr>
      </w:pPr>
      <w:r w:rsidRPr="00820342">
        <w:rPr>
          <w:bCs/>
          <w:sz w:val="20"/>
          <w:szCs w:val="20"/>
        </w:rPr>
        <w:t>inguna.berke@mfa.gov.lv</w:t>
      </w:r>
      <w:bookmarkStart w:name="_GoBack" w:id="5"/>
      <w:bookmarkEnd w:id="4"/>
      <w:bookmarkEnd w:id="5"/>
    </w:p>
    <w:sectPr w:rsidRPr="000B3AB2" w:rsidR="00A10B38" w:rsidSect="003F0311">
      <w:headerReference w:type="even" r:id="rId7"/>
      <w:headerReference w:type="default" r:id="rId8"/>
      <w:footerReference w:type="default" r:id="rId9"/>
      <w:footerReference w:type="first" r:id="rId10"/>
      <w:pgSz w:w="11909" w:h="16834" w:code="9"/>
      <w:pgMar w:top="1418" w:right="1134" w:bottom="1134" w:left="1701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19C9" w:rsidRDefault="00D40309">
      <w:r>
        <w:separator/>
      </w:r>
    </w:p>
  </w:endnote>
  <w:endnote w:type="continuationSeparator" w:id="0">
    <w:p w:rsidR="00AE19C9" w:rsidRDefault="00D4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Default="00A10B38" w:rsidP="00CE3CA1">
    <w:pPr>
      <w:pStyle w:val="Footer"/>
    </w:pPr>
    <w:r>
      <w:rPr>
        <w:sz w:val="18"/>
      </w:rPr>
      <w:t xml:space="preserve">AMprot_30102018; </w:t>
    </w:r>
    <w:r>
      <w:rPr>
        <w:sz w:val="20"/>
        <w:szCs w:val="20"/>
      </w:rPr>
      <w:t>Informatīvais ziņojums</w:t>
    </w:r>
    <w:r w:rsidRPr="00940FF9">
      <w:rPr>
        <w:sz w:val="20"/>
        <w:szCs w:val="20"/>
      </w:rPr>
      <w:t xml:space="preserve"> </w:t>
    </w:r>
    <w:r>
      <w:rPr>
        <w:sz w:val="20"/>
        <w:szCs w:val="20"/>
      </w:rPr>
      <w:t>“</w:t>
    </w:r>
    <w:r w:rsidRPr="00940FF9">
      <w:rPr>
        <w:sz w:val="20"/>
        <w:szCs w:val="20"/>
      </w:rPr>
      <w:t>P</w:t>
    </w:r>
    <w:r w:rsidRPr="00940FF9">
      <w:rPr>
        <w:iCs/>
        <w:sz w:val="20"/>
        <w:szCs w:val="20"/>
      </w:rPr>
      <w:t>ar Eiropas Savienības Ārlietu padomes Kopējās tirdzniecības politikas ja</w:t>
    </w:r>
    <w:r>
      <w:rPr>
        <w:iCs/>
        <w:sz w:val="20"/>
        <w:szCs w:val="20"/>
      </w:rPr>
      <w:t>utājumos sanāksmi 2018</w:t>
    </w:r>
    <w:r w:rsidRPr="00940FF9">
      <w:rPr>
        <w:iCs/>
        <w:sz w:val="20"/>
        <w:szCs w:val="20"/>
      </w:rPr>
      <w:t xml:space="preserve">. gada </w:t>
    </w:r>
    <w:r>
      <w:rPr>
        <w:iCs/>
        <w:sz w:val="20"/>
        <w:szCs w:val="20"/>
      </w:rPr>
      <w:t>9. novembrī</w:t>
    </w:r>
    <w:r w:rsidRPr="00940FF9">
      <w:rPr>
        <w:iCs/>
        <w:sz w:val="20"/>
        <w:szCs w:val="20"/>
      </w:rPr>
      <w:t>”</w:t>
    </w:r>
  </w:p>
  <w:p w:rsidR="00DC57B4" w:rsidRPr="001D5F54" w:rsidRDefault="00AB3652" w:rsidP="001D5F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Pr="001A77A6" w:rsidRDefault="00A10B38" w:rsidP="00AF6584">
    <w:pPr>
      <w:pStyle w:val="Footer"/>
      <w:jc w:val="both"/>
      <w:rPr>
        <w:sz w:val="20"/>
        <w:szCs w:val="20"/>
      </w:rPr>
    </w:pPr>
    <w:r w:rsidRPr="001A77A6">
      <w:rPr>
        <w:sz w:val="20"/>
        <w:szCs w:val="20"/>
      </w:rPr>
      <w:t>AMprot</w:t>
    </w:r>
    <w:r w:rsidR="000C5C68" w:rsidRPr="001A77A6">
      <w:rPr>
        <w:sz w:val="20"/>
        <w:szCs w:val="20"/>
      </w:rPr>
      <w:t>_</w:t>
    </w:r>
    <w:r w:rsidR="00FD780D" w:rsidRPr="001A77A6">
      <w:rPr>
        <w:sz w:val="20"/>
        <w:szCs w:val="20"/>
      </w:rPr>
      <w:t>1</w:t>
    </w:r>
    <w:r w:rsidR="001A77A6" w:rsidRPr="001A77A6">
      <w:rPr>
        <w:sz w:val="20"/>
        <w:szCs w:val="20"/>
      </w:rPr>
      <w:t>3</w:t>
    </w:r>
    <w:r w:rsidR="001D15E7" w:rsidRPr="001A77A6">
      <w:rPr>
        <w:sz w:val="20"/>
        <w:szCs w:val="20"/>
      </w:rPr>
      <w:t>0</w:t>
    </w:r>
    <w:r w:rsidR="001A77A6" w:rsidRPr="001A77A6">
      <w:rPr>
        <w:sz w:val="20"/>
        <w:szCs w:val="20"/>
      </w:rPr>
      <w:t>2</w:t>
    </w:r>
    <w:r w:rsidR="00203DF0" w:rsidRPr="001A77A6">
      <w:rPr>
        <w:sz w:val="20"/>
        <w:szCs w:val="20"/>
      </w:rPr>
      <w:t>202</w:t>
    </w:r>
    <w:r w:rsidR="001D15E7" w:rsidRPr="001A77A6">
      <w:rPr>
        <w:sz w:val="20"/>
        <w:szCs w:val="20"/>
      </w:rPr>
      <w:t>4</w:t>
    </w:r>
    <w:r w:rsidRPr="001A77A6">
      <w:rPr>
        <w:sz w:val="20"/>
        <w:szCs w:val="20"/>
      </w:rPr>
      <w:t xml:space="preserve">, </w:t>
    </w:r>
    <w:r w:rsidR="0067049F" w:rsidRPr="001A77A6">
      <w:rPr>
        <w:sz w:val="20"/>
        <w:szCs w:val="20"/>
      </w:rPr>
      <w:t xml:space="preserve">Informatīvais ziņojums </w:t>
    </w:r>
    <w:r w:rsidRPr="001A77A6">
      <w:rPr>
        <w:sz w:val="20"/>
        <w:szCs w:val="20"/>
      </w:rPr>
      <w:t>“</w:t>
    </w:r>
    <w:r w:rsidR="001A77A6" w:rsidRPr="001A77A6">
      <w:rPr>
        <w:sz w:val="20"/>
        <w:szCs w:val="20"/>
      </w:rPr>
      <w:t xml:space="preserve">Par </w:t>
    </w:r>
    <w:r w:rsidR="001A77A6" w:rsidRPr="001A77A6">
      <w:rPr>
        <w:bCs/>
        <w:sz w:val="20"/>
        <w:szCs w:val="20"/>
      </w:rPr>
      <w:t>Pasaules Tirdzniecības organizācijas 13. Ministru konferenci 2024. gada 26.-29. februārī un ar to saistīto sanāksmi Eiropas Savienības Ārlietu padomes Kopējās tirdzniecības politikas jautājumos 25. februārī</w:t>
    </w:r>
    <w:r w:rsidRPr="001A77A6">
      <w:rPr>
        <w:sz w:val="20"/>
        <w:szCs w:val="20"/>
      </w:rPr>
      <w:t>”.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19C9" w:rsidRDefault="00D40309">
      <w:r>
        <w:separator/>
      </w:r>
    </w:p>
  </w:footnote>
  <w:footnote w:type="continuationSeparator" w:id="0">
    <w:p w:rsidR="00AE19C9" w:rsidRDefault="00D40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Default="00A10B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57B4" w:rsidRDefault="00AB365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57B4" w:rsidRDefault="00A10B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DC57B4" w:rsidRDefault="00AB3652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B27CB"/>
    <w:multiLevelType w:val="multilevel"/>
    <w:tmpl w:val="BA0A870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B38"/>
    <w:rsid w:val="000C5C68"/>
    <w:rsid w:val="0011571B"/>
    <w:rsid w:val="00137232"/>
    <w:rsid w:val="00171168"/>
    <w:rsid w:val="001A77A6"/>
    <w:rsid w:val="001D15E7"/>
    <w:rsid w:val="00203DF0"/>
    <w:rsid w:val="0027203C"/>
    <w:rsid w:val="002B3995"/>
    <w:rsid w:val="0040411F"/>
    <w:rsid w:val="00434841"/>
    <w:rsid w:val="004E6035"/>
    <w:rsid w:val="005C5F66"/>
    <w:rsid w:val="005E7AC5"/>
    <w:rsid w:val="005F1E31"/>
    <w:rsid w:val="00606D8B"/>
    <w:rsid w:val="0061475F"/>
    <w:rsid w:val="00660385"/>
    <w:rsid w:val="0067049F"/>
    <w:rsid w:val="00717F9C"/>
    <w:rsid w:val="007D19AD"/>
    <w:rsid w:val="007F7749"/>
    <w:rsid w:val="00815425"/>
    <w:rsid w:val="00815742"/>
    <w:rsid w:val="008178AA"/>
    <w:rsid w:val="008A7554"/>
    <w:rsid w:val="00A10B38"/>
    <w:rsid w:val="00AB3652"/>
    <w:rsid w:val="00AE19C9"/>
    <w:rsid w:val="00AE6A21"/>
    <w:rsid w:val="00B40D03"/>
    <w:rsid w:val="00B605BE"/>
    <w:rsid w:val="00D40309"/>
    <w:rsid w:val="00E26FF9"/>
    <w:rsid w:val="00E73923"/>
    <w:rsid w:val="00F45A3E"/>
    <w:rsid w:val="00F45EA6"/>
    <w:rsid w:val="00F82DBA"/>
    <w:rsid w:val="00FD780D"/>
    <w:rsid w:val="00FE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0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10B38"/>
    <w:pPr>
      <w:widowControl w:val="0"/>
      <w:jc w:val="center"/>
    </w:pPr>
    <w:rPr>
      <w:b/>
      <w:szCs w:val="20"/>
    </w:rPr>
  </w:style>
  <w:style w:type="character" w:customStyle="1" w:styleId="BodyTextChar">
    <w:name w:val="Body Text Char"/>
    <w:basedOn w:val="DefaultParagraphFont"/>
    <w:link w:val="BodyText"/>
    <w:rsid w:val="00A10B38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rsid w:val="00A10B38"/>
    <w:pPr>
      <w:tabs>
        <w:tab w:val="center" w:pos="4320"/>
        <w:tab w:val="right" w:pos="8640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rsid w:val="00A10B3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A10B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A10B38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A10B38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character" w:styleId="PageNumber">
    <w:name w:val="page number"/>
    <w:basedOn w:val="DefaultParagraphFont"/>
    <w:rsid w:val="00A10B38"/>
  </w:style>
  <w:style w:type="paragraph" w:styleId="ListParagraph">
    <w:name w:val="List Paragraph"/>
    <w:basedOn w:val="Normal"/>
    <w:uiPriority w:val="34"/>
    <w:qFormat/>
    <w:rsid w:val="00A10B3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5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theme/theme1.xml" Type="http://schemas.openxmlformats.org/officeDocument/2006/relationships/theme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ntTable.xml" Type="http://schemas.openxmlformats.org/officeDocument/2006/relationships/fontTable" Id="rId11"/>
    <Relationship Target="footnotes.xml" Type="http://schemas.openxmlformats.org/officeDocument/2006/relationships/footnotes" Id="rId5"/>
    <Relationship Target="footer2.xml" Type="http://schemas.openxmlformats.org/officeDocument/2006/relationships/foot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521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ĀM</dc:creator>
  <cp:keywords/>
  <dc:description/>
  <cp:lastModifiedBy>Annija Streile</cp:lastModifiedBy>
  <cp:revision>27</cp:revision>
  <dcterms:created xsi:type="dcterms:W3CDTF">2022-11-11T13:19:00Z</dcterms:created>
  <dcterms:modified xsi:type="dcterms:W3CDTF">2024-02-06T10:36:00Z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idcName">
    <vt:lpwstr>1020404016200</vt:lpwstr>
  </property>
  <property fmtid="{D5CDD505-2E9C-101B-9397-08002B2CF9AE}" pid="3" name="DISdID">
    <vt:lpwstr>536673</vt:lpwstr>
  </property>
  <property fmtid="{D5CDD505-2E9C-101B-9397-08002B2CF9AE}" pid="4" name="DISCesvisTitle">
    <vt:lpwstr>Informatīvais ziņojums “Par Pasaules Tirdzniecības organizācijas 13. Ministru konferenci 2024. gada 26.-29. februārī un ar to saistīto sanāksmi Eiropas Savienības Ārlietu padomes Kopējās tirdzniecības politikas jautājumos 25. februārī”</vt:lpwstr>
  </property>
  <property fmtid="{D5CDD505-2E9C-101B-9397-08002B2CF9AE}" pid="5" name="DISCesvisDocRegDate">
    <vt:lpwstr>2024-02-07</vt:lpwstr>
  </property>
  <property fmtid="{D5CDD505-2E9C-101B-9397-08002B2CF9AE}" pid="6" name="DIScgiUrl">
    <vt:lpwstr>https://lim.esvis.gov.lv/cs/idcplg</vt:lpwstr>
  </property>
  <property fmtid="{D5CDD505-2E9C-101B-9397-08002B2CF9AE}" pid="7" name="DISCesvisMinistryOfMinister">
    <vt:lpwstr>wwTemplateNP_MinistryOfMinister(Ārlietu,)</vt:lpwstr>
  </property>
  <property fmtid="{D5CDD505-2E9C-101B-9397-08002B2CF9AE}" pid="8" name="DISCesvisSafetyLevel">
    <vt:lpwstr>Vispārpieejams</vt:lpwstr>
  </property>
  <property fmtid="{D5CDD505-2E9C-101B-9397-08002B2CF9AE}" pid="9" name="DISCesvisSigner">
    <vt:lpwstr> </vt:lpwstr>
  </property>
  <property fmtid="{D5CDD505-2E9C-101B-9397-08002B2CF9AE}" pid="10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1" name="DISTaskPaneUrl">
    <vt:lpwstr>https://lim.esvis.gov.lv/cs/idcplg?ClientControlled=DocMan&amp;coreContentOnly=1&amp;WebdavRequest=1&amp;IdcService=DOC_INFO&amp;dID=536673</vt:lpwstr>
  </property>
  <property fmtid="{D5CDD505-2E9C-101B-9397-08002B2CF9AE}" pid="12" name="DISCesvisAuthor">
    <vt:lpwstr>Ārlietu ministrija</vt:lpwstr>
  </property>
  <property fmtid="{D5CDD505-2E9C-101B-9397-08002B2CF9AE}" pid="13" name="DISCesvisRegDate">
    <vt:lpwstr>2024-02-07</vt:lpwstr>
  </property>
  <property fmtid="{D5CDD505-2E9C-101B-9397-08002B2CF9AE}" pid="14" name="DISdUser">
    <vt:lpwstr>weblogic</vt:lpwstr>
  </property>
  <property fmtid="{D5CDD505-2E9C-101B-9397-08002B2CF9AE}" pid="15" name="DISdDocName">
    <vt:lpwstr>L457872</vt:lpwstr>
  </property>
  <property fmtid="{D5CDD505-2E9C-101B-9397-08002B2CF9AE}" pid="16" name="DISCesvisMeetingDate">
    <vt:lpwstr>2024-02-25</vt:lpwstr>
  </property>
  <property fmtid="{D5CDD505-2E9C-101B-9397-08002B2CF9AE}" pid="17" name="DISCesvisAdditionalMakers">
    <vt:lpwstr>Vecākā referente Annija Streile</vt:lpwstr>
  </property>
  <property fmtid="{D5CDD505-2E9C-101B-9397-08002B2CF9AE}" pid="18" name="DISCesvisAdditionalMakersPhone">
    <vt:lpwstr>67015913</vt:lpwstr>
  </property>
  <property fmtid="{D5CDD505-2E9C-101B-9397-08002B2CF9AE}" pid="19" name="DISCesvisMainMaker">
    <vt:lpwstr>Vecākā referente Annija Streile</vt:lpwstr>
  </property>
  <property fmtid="{D5CDD505-2E9C-101B-9397-08002B2CF9AE}" pid="20" name="DISCesvisAdditionalMakersMail">
    <vt:lpwstr>annija.streile@mfa.gov.lv</vt:lpwstr>
  </property>
  <property fmtid="{D5CDD505-2E9C-101B-9397-08002B2CF9AE}" pid="21" name="DISCesvisMainMakerOrgUnitTitle">
    <vt:lpwstr>Ārējās tirdzniecības un investīciju nodaļa</vt:lpwstr>
  </property>
</Properties>
</file>