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E2B04" w14:textId="74052C58" w:rsidR="00894C55" w:rsidRPr="00770F00" w:rsidRDefault="00A054C8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b/>
            <w:bCs/>
            <w:sz w:val="28"/>
            <w:szCs w:val="24"/>
            <w:lang w:eastAsia="lv-LV"/>
          </w:rPr>
          <w:id w:val="882755678"/>
          <w:placeholder>
            <w:docPart w:val="B2513C7936974E769D1103048039203D"/>
          </w:placeholder>
        </w:sdtPr>
        <w:sdtEndPr/>
        <w:sdtContent>
          <w:r w:rsidR="00AD6770" w:rsidRPr="00770F00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 xml:space="preserve">Ministru kabineta rīkojuma projekta "Par </w:t>
          </w:r>
          <w:r w:rsidR="008E0D4A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>Līgu Lejiņu</w:t>
          </w:r>
          <w:r w:rsidR="00AD6770" w:rsidRPr="00770F00"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  <w:t>"</w:t>
          </w:r>
        </w:sdtContent>
      </w:sdt>
      <w:r w:rsidR="00894C55" w:rsidRPr="00770F0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</w:t>
      </w:r>
      <w:r w:rsidR="003B0BF9" w:rsidRPr="00770F0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br/>
      </w:r>
      <w:r w:rsidR="00894C55" w:rsidRPr="00770F0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sākotnējās ietekmes novērtējuma ziņojums (anotācija)</w:t>
      </w:r>
    </w:p>
    <w:p w14:paraId="18152A1F" w14:textId="77777777" w:rsidR="00E5323B" w:rsidRPr="00770F00" w:rsidRDefault="00E5323B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31"/>
        <w:gridCol w:w="5424"/>
      </w:tblGrid>
      <w:tr w:rsidR="00770F00" w:rsidRPr="00770F00" w14:paraId="6550B1DC" w14:textId="77777777" w:rsidTr="00E5323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DAFDD" w14:textId="77777777" w:rsidR="00655F2C" w:rsidRPr="00770F00" w:rsidRDefault="00E5323B" w:rsidP="001B0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770F00" w:rsidRPr="00770F00" w14:paraId="11EEEC0F" w14:textId="77777777" w:rsidTr="00E5323B">
        <w:trPr>
          <w:tblCellSpacing w:w="15" w:type="dxa"/>
        </w:trPr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4396F" w14:textId="77777777" w:rsidR="00E5323B" w:rsidRPr="00770F00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2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C4278" w14:textId="59C74B4A" w:rsidR="00E5323B" w:rsidRPr="00770F00" w:rsidRDefault="00F557B2" w:rsidP="008E0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B66B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tru kabineta rīkojuma projekta “</w:t>
            </w:r>
            <w:r w:rsidRPr="00B66B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Par </w:t>
            </w:r>
            <w:r w:rsidR="008E0D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Līgu Lejiņu</w:t>
            </w:r>
            <w:r w:rsidRPr="00B66B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” mērķis ir nodrošināt </w:t>
            </w:r>
            <w:r w:rsidR="008E0D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un zinātnes ministrijas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B66B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darbības nepārtrauktību un funkciju efektīvu izpildi</w:t>
            </w:r>
            <w:r w:rsidR="008E0D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valsts sekretāra amatā pārceļot Valsts izglītības satura centra vadītāju Līgu Lejiņu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</w:p>
        </w:tc>
      </w:tr>
    </w:tbl>
    <w:p w14:paraId="15E2B5AC" w14:textId="77777777" w:rsidR="00E5323B" w:rsidRPr="00770F00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770F00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770F00" w:rsidRPr="00770F00" w14:paraId="4889181E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04022" w14:textId="77777777" w:rsidR="00655F2C" w:rsidRPr="00770F00" w:rsidRDefault="00E5323B" w:rsidP="001B0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770F00" w:rsidRPr="00770F00" w14:paraId="688674ED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F007A" w14:textId="77777777" w:rsidR="00655F2C" w:rsidRPr="00770F00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23066" w14:textId="77777777" w:rsidR="00E5323B" w:rsidRPr="00770F00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777FF" w14:textId="537AF494" w:rsidR="00E5323B" w:rsidRDefault="00A23E1B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Saskaņā ar Valsts pārvaldes iekārtas likuma 23. pantu valsts sekretārs ir ministrijas administratīvais vadītājs, kurš ir pakļauts ministram. Viņa kompetencē ir nodrošināt valdības izraudzītās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rīcībpolitikas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praktisku īstenošanu atbilstoši valsts interesēm, labas pārvaldības principam un piedāvājot arī jaunu skatījumu uz iespējamiem risinājumiem, lai pildītu valdības apņemšanos.</w:t>
            </w:r>
          </w:p>
          <w:p w14:paraId="2F05C2AF" w14:textId="5395078D" w:rsidR="00A23E1B" w:rsidRPr="00A23E1B" w:rsidRDefault="00A23E1B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2021</w:t>
            </w:r>
            <w:r w:rsidRPr="00A23E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3C0B">
              <w:rPr>
                <w:rFonts w:ascii="Times New Roman" w:hAnsi="Times New Roman" w:cs="Times New Roman"/>
                <w:sz w:val="24"/>
                <w:szCs w:val="24"/>
              </w:rPr>
              <w:t>gada 16. jūliju Izglītības</w:t>
            </w:r>
            <w:r w:rsidRPr="00A23E1B">
              <w:rPr>
                <w:rFonts w:ascii="Times New Roman" w:hAnsi="Times New Roman" w:cs="Times New Roman"/>
                <w:sz w:val="24"/>
                <w:szCs w:val="24"/>
              </w:rPr>
              <w:t xml:space="preserve"> un zinātnes ministrijā ir vakants valsts sekretāra amats.</w:t>
            </w:r>
          </w:p>
          <w:p w14:paraId="7F833B4A" w14:textId="3A2F3DCC" w:rsidR="00804B1D" w:rsidRPr="00770F00" w:rsidRDefault="00804B1D" w:rsidP="00A2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Lai atbilstoši Valsts civildienesta likuma 11. panta trešajai daļai </w:t>
            </w:r>
            <w:r w:rsidR="004505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un 37.panta pirmajai un trešajai daļai </w:t>
            </w: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komisijas izvēlēto pretendentu </w:t>
            </w:r>
            <w:r w:rsidR="004505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pārceltu </w:t>
            </w:r>
            <w:r w:rsidR="00A23E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un zinātnes ministrijas valsts sekretāra</w:t>
            </w: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amatā, sagatavots Ministru kabineta rīkojuma projekts "Par </w:t>
            </w:r>
            <w:r w:rsidR="00A23E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Līgu Lejiņu</w:t>
            </w: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"</w:t>
            </w:r>
            <w:r w:rsid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770F00" w:rsidRPr="00770F00" w14:paraId="0C929991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0896F" w14:textId="77777777" w:rsidR="00655F2C" w:rsidRPr="00770F00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518EE" w14:textId="77777777" w:rsidR="00E5323B" w:rsidRPr="00770F00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CC7D1" w14:textId="3CFFA00F" w:rsidR="00E5323B" w:rsidRPr="00122703" w:rsidRDefault="006B2AEA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22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2021. gada 21. jūlijā</w:t>
            </w:r>
            <w:r w:rsidR="00F72D8D" w:rsidRPr="00122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oficiālajā izdevumā "Latvijas Vēstnesis" tika izsludināts atklāts pretendentu konkurss uz </w:t>
            </w:r>
            <w:r w:rsidRPr="00122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Izglītības un zinātnes ministrijas valsts sekretāra </w:t>
            </w:r>
            <w:r w:rsidR="00BD67F0" w:rsidRPr="00122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amatu</w:t>
            </w:r>
            <w:r w:rsidR="00F72D8D" w:rsidRPr="00122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</w:p>
          <w:p w14:paraId="7064D701" w14:textId="77777777" w:rsidR="00770F00" w:rsidRDefault="00770F00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3338E129" w14:textId="78329B9C" w:rsidR="00770F00" w:rsidRPr="00C74F99" w:rsidRDefault="00770F00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846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Pretendentu atlase tika veikta saskaņā ar </w:t>
            </w:r>
            <w:r w:rsidR="00CD7B04" w:rsidRPr="007846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Valsts civildienesta likumu un </w:t>
            </w:r>
            <w:r w:rsidRPr="007846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2015. gada 9. jūnija noteikumiem Nr. 293 "Valsts tiešās pārvaldes iestāžu vadītāju atlases kārtība".</w:t>
            </w:r>
          </w:p>
          <w:p w14:paraId="721ABD69" w14:textId="77777777" w:rsidR="006C050B" w:rsidRDefault="006C050B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3CE3B435" w14:textId="1449D2EF" w:rsidR="0077307A" w:rsidRDefault="00BD67F0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un zinātnes</w:t>
            </w:r>
            <w:r w:rsid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ministr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es</w:t>
            </w:r>
            <w:r w:rsidR="00770F00"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6B2A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A.</w:t>
            </w:r>
            <w:r w:rsidR="007951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6B2A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Muižnieces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770F00"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izveidotā </w:t>
            </w:r>
            <w:r w:rsidR="006B2A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un zinātnes ministrijas valsts sekretāra</w:t>
            </w:r>
            <w:r w:rsidR="00770F00"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amata pretendentu vērtēšanas komisija p</w:t>
            </w:r>
            <w:r w:rsidR="006B2A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ieņēma lēmumu ieteikt pretendenti</w:t>
            </w:r>
            <w:r w:rsidR="004505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6B2A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Līgu Lejiņu</w:t>
            </w:r>
            <w:r w:rsidR="004505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virzīt pār</w:t>
            </w:r>
            <w:r w:rsidR="00770F00"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celšanai </w:t>
            </w:r>
            <w:r w:rsidR="006B2A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un zinātnes ministrijas valsts sekretāra</w:t>
            </w:r>
            <w:r w:rsidR="00770F00"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amatā. </w:t>
            </w:r>
            <w:r w:rsidR="006B2A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Līga Lejiņa</w:t>
            </w:r>
            <w:r w:rsidR="004505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770F00"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atbilst </w:t>
            </w:r>
            <w:r w:rsidR="006B2A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un zinātnes ministrijas valsts sekretāram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770F00"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izvirzītajām prasībām, ieguva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augstu</w:t>
            </w:r>
            <w:r w:rsidR="00770F00"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vērtējumu pretendentu vērtēšanas mutvārdu intervijā un </w:t>
            </w:r>
            <w:r w:rsidR="004505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vadības kompetenču novērtēšanā</w:t>
            </w:r>
            <w:r w:rsidR="00770F00" w:rsidRPr="009D39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7730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</w:p>
          <w:p w14:paraId="3D138CE9" w14:textId="77777777" w:rsidR="0077307A" w:rsidRDefault="0077307A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4491E9ED" w14:textId="4EA5EB3C" w:rsidR="00D265FC" w:rsidRDefault="0077307A" w:rsidP="00C65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 xml:space="preserve">Ievērojot to, ka šobrīd </w:t>
            </w:r>
            <w:r w:rsidR="006B2A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Līga Lejiņa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pilda </w:t>
            </w:r>
            <w:r w:rsidR="006B2A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Valsts izglītības satura centra vadītājas </w:t>
            </w:r>
            <w:r w:rsidRPr="006B2A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 xml:space="preserve">amata pienākumus </w:t>
            </w:r>
            <w:r w:rsidR="006B2A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>(tika iecelta</w:t>
            </w:r>
            <w:r w:rsidRPr="006B2A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 xml:space="preserve"> amatā </w:t>
            </w:r>
            <w:r w:rsidR="006B2A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>2020. gada 1. novembrī</w:t>
            </w:r>
            <w:r w:rsidR="00575705" w:rsidRPr="006B2A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 xml:space="preserve"> uz </w:t>
            </w:r>
            <w:r w:rsidR="007951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>noteiktu laiku</w:t>
            </w:r>
            <w:r w:rsidRPr="006B2A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 xml:space="preserve"> </w:t>
            </w:r>
            <w:r w:rsidR="006B2A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>līdz 2025. gada 31. oktobrim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shd w:val="clear" w:color="auto" w:fill="FFFFFF"/>
                <w:lang w:eastAsia="lv-LV"/>
              </w:rPr>
              <w:t xml:space="preserve">), </w:t>
            </w:r>
            <w:r w:rsidR="006B2AEA" w:rsidRPr="006B2A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>Līga Lejiņa</w:t>
            </w:r>
            <w:r w:rsidR="00843C0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 xml:space="preserve"> ir jāpārceļ amatā, </w:t>
            </w:r>
            <w:r w:rsidR="00843C0B" w:rsidRPr="00843C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saglabājot tiesības Līgai Lejiņai atgriezties iepriekšējā vai līdzvērtīgā amatā, kā to paredz Valsts civildienesta likuma 37. panta piektā daļa.</w:t>
            </w:r>
            <w:r w:rsidRPr="00843C0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 xml:space="preserve">  </w:t>
            </w:r>
          </w:p>
          <w:p w14:paraId="256B25D6" w14:textId="2CC80A0E" w:rsidR="00C65867" w:rsidRDefault="00C65867" w:rsidP="00C65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Piedaloties amata konkursā, </w:t>
            </w:r>
            <w:r w:rsidR="006B2A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Līga Lejiņa ir piekritusi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pārcelšanai </w:t>
            </w:r>
            <w:r w:rsidR="006B2A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un zinātnes ministrijas valsts sekretār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 amatā.  </w:t>
            </w:r>
          </w:p>
          <w:p w14:paraId="22FD0EA5" w14:textId="77777777" w:rsidR="00FA5B28" w:rsidRDefault="00FA5B28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5B9725BC" w14:textId="7BC20484" w:rsidR="00FA5B28" w:rsidRDefault="00F2154D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Līgai </w:t>
            </w:r>
            <w:r w:rsidR="00FA5B28" w:rsidRP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Lejiņai ir </w:t>
            </w:r>
            <w:r w:rsidR="00D265FC">
              <w:rPr>
                <w:rFonts w:ascii="Times New Roman" w:hAnsi="Times New Roman" w:cs="Times New Roman"/>
                <w:sz w:val="24"/>
                <w:szCs w:val="24"/>
              </w:rPr>
              <w:t>ilggadēja</w:t>
            </w:r>
            <w:r w:rsidR="00D265FC" w:rsidRP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A5B28" w:rsidRP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pieredze</w:t>
            </w:r>
            <w:r w:rsidR="00D265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pārvaldē kopš 1995.gada</w:t>
            </w:r>
            <w:r w:rsidR="00D265FC" w:rsidRPr="00270AB9">
              <w:rPr>
                <w:rFonts w:ascii="Times New Roman" w:hAnsi="Times New Roman" w:cs="Times New Roman"/>
                <w:sz w:val="24"/>
                <w:szCs w:val="24"/>
              </w:rPr>
              <w:t xml:space="preserve">, zināšanas </w:t>
            </w:r>
            <w:r w:rsidR="00D265FC">
              <w:rPr>
                <w:rFonts w:ascii="Times New Roman" w:hAnsi="Times New Roman" w:cs="Times New Roman"/>
                <w:sz w:val="24"/>
                <w:szCs w:val="24"/>
              </w:rPr>
              <w:t xml:space="preserve">izglītības, zinātnes jomā, valsts valodas politikas jomā, jaunatnes un sporta jomā </w:t>
            </w:r>
            <w:r w:rsidR="00D265FC" w:rsidRPr="00270AB9">
              <w:rPr>
                <w:rFonts w:ascii="Times New Roman" w:hAnsi="Times New Roman" w:cs="Times New Roman"/>
                <w:sz w:val="24"/>
                <w:szCs w:val="24"/>
              </w:rPr>
              <w:t>un pieredz</w:t>
            </w:r>
            <w:r w:rsidR="00D265FC">
              <w:rPr>
                <w:rFonts w:ascii="Times New Roman" w:hAnsi="Times New Roman" w:cs="Times New Roman"/>
                <w:sz w:val="24"/>
                <w:szCs w:val="24"/>
              </w:rPr>
              <w:t>e liela kolektīva vadīšanā.</w:t>
            </w:r>
          </w:p>
          <w:p w14:paraId="7506849C" w14:textId="5EB46B56" w:rsidR="00FA5B28" w:rsidRPr="00FA5B28" w:rsidRDefault="00FA5B28" w:rsidP="00FA5B28">
            <w:pPr>
              <w:autoSpaceDE w:val="0"/>
              <w:autoSpaceDN w:val="0"/>
              <w:adjustRightInd w:val="0"/>
              <w:spacing w:after="0" w:line="240" w:lineRule="auto"/>
              <w:ind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215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 Līga </w:t>
            </w:r>
            <w:r w:rsidRP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Lejiņa iecelta Valsts izglītības attīstības aģentūras Eiropas Sociālā fonda ieviešanas daļas vadītāja amatā, 2007.gadā - Struktūrfondu koordinācijas depar</w:t>
            </w:r>
            <w:r w:rsidR="00843C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tamenta direktora amatā. No 2008. </w:t>
            </w:r>
            <w:r w:rsidR="00F215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gada Līga </w:t>
            </w:r>
            <w:r w:rsidRP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Lejiņa bija Valsts izglītības attīstības aģentūras d</w:t>
            </w:r>
            <w:r w:rsidR="00F215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irektora vietniece. 2011.gadā Līga </w:t>
            </w:r>
            <w:r w:rsidRP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Lejiņa pārcelta uz Izglītī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bas un zinātnes ministriju, bet </w:t>
            </w:r>
            <w:r w:rsidRP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gadā iecelta Izglītības un zinātnes ministrijas valsts sekretāra vietnieka – Politikas iniciatīvu un attīstības departamenta direktora amatā.</w:t>
            </w:r>
          </w:p>
          <w:p w14:paraId="161A3BC7" w14:textId="25B8F30B" w:rsidR="00FA5B28" w:rsidRPr="00FA5B28" w:rsidRDefault="00FA5B28" w:rsidP="00FA5B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215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gada 1.septembrī Līga </w:t>
            </w:r>
            <w:r w:rsidRP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Lejiņa iecelta Izglītības un zinātnes ministrijas valsts sekretāra amatā uz noteiktu laiku.</w:t>
            </w:r>
          </w:p>
          <w:p w14:paraId="508F94BB" w14:textId="3D93BA68" w:rsidR="00FA5B28" w:rsidRDefault="00F2154D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2015. gada 31. oktobrī Līga </w:t>
            </w:r>
            <w:r w:rsidR="00FA5B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Lejiņa </w:t>
            </w:r>
            <w:r w:rsidR="00FA5B28" w:rsidRP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iecelta Izglītības un zinātnes minis</w:t>
            </w:r>
            <w:r w:rsidR="00FA5B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trijas valsts sekretāra amatā, un šo amatu ieņēmusi līdz 2020. gada 31. oktobrim.</w:t>
            </w:r>
          </w:p>
          <w:p w14:paraId="0D8DB264" w14:textId="2EBB003D" w:rsidR="00FA5B28" w:rsidRPr="00FA5B28" w:rsidRDefault="00F2154D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Ar 2020.gada 1. novembri Līga </w:t>
            </w:r>
            <w:r w:rsidR="00FA5B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Lejiņa pārcelta Valsts izglītības satura centra vadītājas amatā.</w:t>
            </w:r>
            <w:bookmarkStart w:id="0" w:name="_GoBack"/>
            <w:bookmarkEnd w:id="0"/>
          </w:p>
          <w:p w14:paraId="6EFA1F60" w14:textId="08645C52" w:rsidR="00770F00" w:rsidRPr="00770F00" w:rsidRDefault="00BF6018" w:rsidP="00BF6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BF60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770F00" w:rsidRPr="00770F00" w14:paraId="3E793225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A1488" w14:textId="1001546A" w:rsidR="00655F2C" w:rsidRPr="00770F00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2A2D6" w14:textId="77777777" w:rsidR="00E5323B" w:rsidRPr="00770F00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EE18C" w14:textId="3D3D5E00" w:rsidR="00E5323B" w:rsidRPr="00770F00" w:rsidRDefault="001D1558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Valsts kanceleja un </w:t>
            </w:r>
            <w:r w:rsidR="00A04F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un zinātnes ministrija</w:t>
            </w: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2EA3241F" w14:textId="77777777" w:rsidR="001D1558" w:rsidRPr="00770F00" w:rsidRDefault="001D1558" w:rsidP="00770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527DC847" w14:textId="2EE0CF4F" w:rsidR="001D1558" w:rsidRPr="00770F00" w:rsidRDefault="001D1558" w:rsidP="00CD7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Atbilstoši </w:t>
            </w:r>
            <w:r w:rsidR="00A04F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un zinātnes</w:t>
            </w: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ministr</w:t>
            </w:r>
            <w:r w:rsidR="00A04F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es</w:t>
            </w:r>
            <w:r w:rsidR="00C6586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2021</w:t>
            </w:r>
            <w:r w:rsidR="00C02F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 gada 1</w:t>
            </w:r>
            <w:r w:rsidR="00CD7B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</w:t>
            </w:r>
            <w:r w:rsidR="00C02F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  <w:r w:rsidR="00CD7B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jūlija</w:t>
            </w: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rīkojumam</w:t>
            </w:r>
            <w:r w:rsidR="006C050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pretendentu vērtēšanas komisijā tika ieļauti pārstāvji no </w:t>
            </w:r>
            <w:r w:rsidR="00A04F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Valsts kancelejas,</w:t>
            </w:r>
            <w:r w:rsidR="007000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CD7B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Labklājības ministrijas, Kultūras ministrijas, Valsts administrācijas skolas un Latvijas Rektoru padomes</w:t>
            </w:r>
            <w:r w:rsidR="006C050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770F00" w:rsidRPr="00770F00" w14:paraId="678CB494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593ED" w14:textId="77777777" w:rsidR="00655F2C" w:rsidRPr="00770F00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8C6D0" w14:textId="77777777" w:rsidR="00E5323B" w:rsidRPr="00770F00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70F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FD9A0" w14:textId="045AAA2A" w:rsidR="00E5323B" w:rsidRPr="00770F00" w:rsidRDefault="006C050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</w:p>
        </w:tc>
      </w:tr>
    </w:tbl>
    <w:p w14:paraId="1BF874E6" w14:textId="77777777" w:rsidR="00E5323B" w:rsidRPr="00AD6770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414142"/>
          <w:sz w:val="24"/>
          <w:szCs w:val="24"/>
          <w:lang w:eastAsia="lv-LV"/>
        </w:rPr>
      </w:pPr>
      <w:r w:rsidRPr="00AD6770">
        <w:rPr>
          <w:rFonts w:ascii="Times New Roman" w:eastAsia="Times New Roman" w:hAnsi="Times New Roman" w:cs="Times New Roman"/>
          <w:iCs/>
          <w:color w:val="414142"/>
          <w:sz w:val="24"/>
          <w:szCs w:val="24"/>
          <w:lang w:eastAsia="lv-LV"/>
        </w:rPr>
        <w:t xml:space="preserve">  </w:t>
      </w:r>
    </w:p>
    <w:tbl>
      <w:tblPr>
        <w:tblW w:w="501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82"/>
      </w:tblGrid>
      <w:tr w:rsidR="00770F00" w:rsidRPr="00C74F99" w14:paraId="45ED208B" w14:textId="77777777" w:rsidTr="00527E77">
        <w:trPr>
          <w:trHeight w:val="50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19490" w14:textId="77777777" w:rsidR="00770F00" w:rsidRPr="00C74F99" w:rsidRDefault="00770F00" w:rsidP="0052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74F9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770F00" w:rsidRPr="00C74F99" w14:paraId="4E8D8430" w14:textId="77777777" w:rsidTr="003E7CAB">
        <w:trPr>
          <w:trHeight w:val="260"/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6523B" w14:textId="77777777" w:rsidR="00770F00" w:rsidRPr="00C74F99" w:rsidRDefault="00770F00" w:rsidP="0052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74F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08474458" w14:textId="77777777" w:rsidR="003E7CAB" w:rsidRDefault="003E7CAB"/>
    <w:tbl>
      <w:tblPr>
        <w:tblW w:w="501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82"/>
      </w:tblGrid>
      <w:tr w:rsidR="00770F00" w:rsidRPr="00C74F99" w14:paraId="10E23DD4" w14:textId="77777777" w:rsidTr="003E7CAB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50EB7" w14:textId="77777777" w:rsidR="00770F00" w:rsidRPr="00C74F99" w:rsidRDefault="00770F00" w:rsidP="0052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 xml:space="preserve">  </w:t>
            </w:r>
            <w:r w:rsidRPr="00C74F9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770F00" w:rsidRPr="00C74F99" w14:paraId="5EF339C1" w14:textId="77777777" w:rsidTr="003E7CAB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A9C19" w14:textId="77777777" w:rsidR="00770F00" w:rsidRPr="00C74F99" w:rsidRDefault="00770F00" w:rsidP="0052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C74F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6F897B2C" w14:textId="77777777" w:rsidR="003E7CAB" w:rsidRDefault="003E7CAB"/>
    <w:tbl>
      <w:tblPr>
        <w:tblW w:w="501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82"/>
      </w:tblGrid>
      <w:tr w:rsidR="00770F00" w:rsidRPr="00C74F99" w14:paraId="55D04476" w14:textId="77777777" w:rsidTr="003E7CAB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B96AD" w14:textId="77777777" w:rsidR="00770F00" w:rsidRPr="00C74F99" w:rsidRDefault="00770F00" w:rsidP="0052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Pr="00C74F9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770F00" w:rsidRPr="00C74F99" w14:paraId="5D8D2D63" w14:textId="77777777" w:rsidTr="003E7CAB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F4600" w14:textId="0A3061D3" w:rsidR="003E7CAB" w:rsidRPr="00C74F99" w:rsidRDefault="00770F00" w:rsidP="003E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C74F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49789129" w14:textId="77777777" w:rsidR="003E7CAB" w:rsidRDefault="003E7CAB"/>
    <w:tbl>
      <w:tblPr>
        <w:tblW w:w="501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82"/>
      </w:tblGrid>
      <w:tr w:rsidR="00770F00" w:rsidRPr="00C74F99" w14:paraId="551CAC47" w14:textId="77777777" w:rsidTr="003E7CAB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3226F" w14:textId="77777777" w:rsidR="00770F00" w:rsidRPr="00C74F99" w:rsidRDefault="00770F00" w:rsidP="0052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Pr="00C74F9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770F00" w:rsidRPr="00C74F99" w14:paraId="432A7CF8" w14:textId="77777777" w:rsidTr="003E7CAB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A0339" w14:textId="77777777" w:rsidR="00770F00" w:rsidRPr="00C74F99" w:rsidRDefault="00770F00" w:rsidP="0052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C74F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26AA0FD1" w14:textId="77777777" w:rsidR="003E7CAB" w:rsidRDefault="003E7CAB"/>
    <w:tbl>
      <w:tblPr>
        <w:tblW w:w="501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82"/>
      </w:tblGrid>
      <w:tr w:rsidR="00770F00" w:rsidRPr="00C74F99" w14:paraId="0813C5B9" w14:textId="77777777" w:rsidTr="003E7CAB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91913" w14:textId="77777777" w:rsidR="00770F00" w:rsidRPr="00C74F99" w:rsidRDefault="00770F00" w:rsidP="0052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Pr="00C74F9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770F00" w:rsidRPr="00C74F99" w14:paraId="63287C01" w14:textId="77777777" w:rsidTr="003E7CAB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4F92F" w14:textId="77777777" w:rsidR="00770F00" w:rsidRPr="00C74F99" w:rsidRDefault="00770F00" w:rsidP="0052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74F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232A1CFD" w14:textId="77777777" w:rsidR="00770F00" w:rsidRPr="00C74F99" w:rsidRDefault="00770F00" w:rsidP="00770F0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C74F99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37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22"/>
      </w:tblGrid>
      <w:tr w:rsidR="00770F00" w:rsidRPr="00C74F99" w14:paraId="19432D37" w14:textId="77777777" w:rsidTr="006C050B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6DB98" w14:textId="77777777" w:rsidR="00770F00" w:rsidRPr="00C74F99" w:rsidRDefault="00770F00" w:rsidP="0052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74F9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770F00" w:rsidRPr="00C74F99" w14:paraId="0DCDA3CF" w14:textId="77777777" w:rsidTr="006C050B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A4609" w14:textId="77777777" w:rsidR="00770F00" w:rsidRPr="00C74F99" w:rsidRDefault="00770F00" w:rsidP="0052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74F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6D12C303" w14:textId="77777777" w:rsidR="00E5323B" w:rsidRPr="00AD6770" w:rsidRDefault="00E5323B" w:rsidP="00894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F460CF" w14:textId="77777777" w:rsidR="006C050B" w:rsidRDefault="006C050B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3D046C6" w14:textId="4E3E39EF" w:rsidR="00894C55" w:rsidRPr="00AD6770" w:rsidRDefault="003A6CC8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Izglītības un zinātnes ministre</w:t>
      </w:r>
      <w:r w:rsidR="00894C55" w:rsidRPr="00AD6770">
        <w:rPr>
          <w:rFonts w:ascii="Times New Roman" w:hAnsi="Times New Roman" w:cs="Times New Roman"/>
          <w:sz w:val="28"/>
          <w:szCs w:val="28"/>
        </w:rPr>
        <w:tab/>
      </w:r>
      <w:r w:rsidR="00CD7B04">
        <w:rPr>
          <w:rFonts w:ascii="Times New Roman" w:hAnsi="Times New Roman" w:cs="Times New Roman"/>
          <w:sz w:val="28"/>
          <w:szCs w:val="28"/>
        </w:rPr>
        <w:t>A.</w:t>
      </w:r>
      <w:r w:rsidR="00795139">
        <w:rPr>
          <w:rFonts w:ascii="Times New Roman" w:hAnsi="Times New Roman" w:cs="Times New Roman"/>
          <w:sz w:val="28"/>
          <w:szCs w:val="28"/>
        </w:rPr>
        <w:t xml:space="preserve"> </w:t>
      </w:r>
      <w:r w:rsidR="00CD7B04">
        <w:rPr>
          <w:rFonts w:ascii="Times New Roman" w:hAnsi="Times New Roman" w:cs="Times New Roman"/>
          <w:sz w:val="28"/>
          <w:szCs w:val="28"/>
        </w:rPr>
        <w:t>Muižniece</w:t>
      </w:r>
    </w:p>
    <w:p w14:paraId="6837D6FE" w14:textId="77777777" w:rsidR="00894C55" w:rsidRPr="00AD6770" w:rsidRDefault="00894C55" w:rsidP="00894C5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13FCFE6" w14:textId="77777777" w:rsidR="00894C55" w:rsidRPr="00AD6770" w:rsidRDefault="00894C55" w:rsidP="00894C5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8178D89" w14:textId="77777777" w:rsidR="00894C55" w:rsidRPr="00AD6770" w:rsidRDefault="00894C55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A9D9896" w14:textId="77777777" w:rsidR="00894C55" w:rsidRPr="00AD6770" w:rsidRDefault="00894C55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AF387D7" w14:textId="77777777" w:rsidR="00894C55" w:rsidRPr="00AD6770" w:rsidRDefault="00894C55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7ECFA1BB" w14:textId="3583957D" w:rsidR="00CD7B04" w:rsidRPr="00CD7B04" w:rsidRDefault="00CD7B04" w:rsidP="00CD7B0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lang w:eastAsia="ko-KR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</w:t>
      </w:r>
      <w:r w:rsidRPr="00CD7B04">
        <w:rPr>
          <w:rFonts w:ascii="Times New Roman" w:eastAsia="Calibri" w:hAnsi="Times New Roman" w:cs="Times New Roman"/>
          <w:noProof/>
          <w:sz w:val="20"/>
          <w:szCs w:val="24"/>
        </w:rPr>
        <w:t>Kurcalte</w:t>
      </w:r>
      <w:r w:rsidRPr="00CD7B04">
        <w:rPr>
          <w:rFonts w:ascii="Times New Roman" w:eastAsia="Calibri" w:hAnsi="Times New Roman" w:cs="Times New Roman"/>
          <w:sz w:val="20"/>
          <w:szCs w:val="24"/>
        </w:rPr>
        <w:t xml:space="preserve"> </w:t>
      </w:r>
      <w:r w:rsidRPr="00CD7B04">
        <w:rPr>
          <w:rFonts w:ascii="Times New Roman" w:eastAsia="Calibri" w:hAnsi="Times New Roman" w:cs="Times New Roman"/>
          <w:sz w:val="20"/>
          <w:lang w:eastAsia="ko-KR"/>
        </w:rPr>
        <w:t>60006361</w:t>
      </w:r>
    </w:p>
    <w:p w14:paraId="7E7C6E9A" w14:textId="77777777" w:rsidR="00CD7B04" w:rsidRPr="00CD7B04" w:rsidRDefault="00CD7B04" w:rsidP="00CD7B04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18"/>
          <w:szCs w:val="18"/>
        </w:rPr>
      </w:pPr>
      <w:r w:rsidRPr="00CD7B04">
        <w:rPr>
          <w:rFonts w:ascii="Times New Roman" w:eastAsia="Calibri" w:hAnsi="Times New Roman" w:cs="Times New Roman"/>
          <w:sz w:val="20"/>
          <w:lang w:eastAsia="ko-KR"/>
        </w:rPr>
        <w:t xml:space="preserve"> </w:t>
      </w:r>
      <w:r w:rsidRPr="00CD7B04">
        <w:rPr>
          <w:rFonts w:ascii="Times New Roman" w:eastAsia="Calibri" w:hAnsi="Times New Roman" w:cs="Times New Roman"/>
          <w:noProof/>
          <w:sz w:val="20"/>
          <w:szCs w:val="24"/>
        </w:rPr>
        <w:t xml:space="preserve"> Il</w:t>
      </w:r>
      <w:hyperlink r:id="rId7" w:history="1">
        <w:r w:rsidRPr="00CD7B04">
          <w:rPr>
            <w:rFonts w:ascii="Times New Roman" w:eastAsia="Calibri" w:hAnsi="Times New Roman" w:cs="Times New Roman"/>
            <w:noProof/>
            <w:sz w:val="20"/>
            <w:szCs w:val="24"/>
          </w:rPr>
          <w:t>ona.Kurcalte@izm.gov.lv</w:t>
        </w:r>
      </w:hyperlink>
    </w:p>
    <w:p w14:paraId="06AC0AE7" w14:textId="77777777" w:rsidR="00CD7B04" w:rsidRPr="00CD7B04" w:rsidRDefault="00CD7B04" w:rsidP="00CD7B04">
      <w:pPr>
        <w:widowControl w:val="0"/>
        <w:spacing w:after="200" w:line="276" w:lineRule="auto"/>
        <w:rPr>
          <w:rFonts w:ascii="Calibri" w:eastAsia="Calibri" w:hAnsi="Calibri" w:cs="Times New Roman"/>
        </w:rPr>
      </w:pPr>
    </w:p>
    <w:p w14:paraId="0BAEF250" w14:textId="05B62682" w:rsidR="00CD7B04" w:rsidRPr="00AD6770" w:rsidRDefault="00CD7B04" w:rsidP="00CD7B04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192AB2C" w14:textId="330D65C2" w:rsidR="00894C55" w:rsidRPr="00AD6770" w:rsidRDefault="00894C55" w:rsidP="00894C5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894C55" w:rsidRPr="00AD6770" w:rsidSect="009A2654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33F00" w14:textId="77777777" w:rsidR="00713335" w:rsidRDefault="00713335" w:rsidP="00894C55">
      <w:pPr>
        <w:spacing w:after="0" w:line="240" w:lineRule="auto"/>
      </w:pPr>
      <w:r>
        <w:separator/>
      </w:r>
    </w:p>
  </w:endnote>
  <w:endnote w:type="continuationSeparator" w:id="0">
    <w:p w14:paraId="626090EB" w14:textId="77777777" w:rsidR="00713335" w:rsidRDefault="00713335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68252" w14:textId="0E8746A9" w:rsidR="00894C55" w:rsidRPr="00717C6B" w:rsidRDefault="00717C6B" w:rsidP="00717C6B">
    <w:pPr>
      <w:pStyle w:val="Footer"/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IZM</w:t>
    </w:r>
    <w:r w:rsidR="001B09B3">
      <w:rPr>
        <w:rFonts w:ascii="Times New Roman" w:hAnsi="Times New Roman" w:cs="Times New Roman"/>
        <w:noProof/>
        <w:sz w:val="20"/>
        <w:szCs w:val="20"/>
      </w:rPr>
      <w:t>A</w:t>
    </w:r>
    <w:r w:rsidR="003E3CB8">
      <w:rPr>
        <w:rFonts w:ascii="Times New Roman" w:hAnsi="Times New Roman" w:cs="Times New Roman"/>
        <w:noProof/>
        <w:sz w:val="20"/>
        <w:szCs w:val="20"/>
      </w:rPr>
      <w:t>not_3108</w:t>
    </w:r>
    <w:r w:rsidR="00942040">
      <w:rPr>
        <w:rFonts w:ascii="Times New Roman" w:hAnsi="Times New Roman" w:cs="Times New Roman"/>
        <w:noProof/>
        <w:sz w:val="20"/>
        <w:szCs w:val="20"/>
      </w:rPr>
      <w:t>21</w:t>
    </w:r>
    <w:r>
      <w:rPr>
        <w:rFonts w:ascii="Times New Roman" w:hAnsi="Times New Roman" w:cs="Times New Roman"/>
        <w:noProof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fldChar w:fldCharType="end"/>
    </w:r>
    <w:proofErr w:type="spellStart"/>
    <w:r w:rsidR="003E3CB8">
      <w:rPr>
        <w:rFonts w:ascii="Times New Roman" w:hAnsi="Times New Roman" w:cs="Times New Roman"/>
        <w:sz w:val="20"/>
        <w:szCs w:val="20"/>
      </w:rPr>
      <w:t>Lejina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0F777" w14:textId="2876070C" w:rsidR="009A2654" w:rsidRPr="009A2654" w:rsidRDefault="00BD67F0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IZM</w:t>
    </w:r>
    <w:r w:rsidR="001B09B3">
      <w:rPr>
        <w:rFonts w:ascii="Times New Roman" w:hAnsi="Times New Roman" w:cs="Times New Roman"/>
        <w:noProof/>
        <w:sz w:val="20"/>
        <w:szCs w:val="20"/>
      </w:rPr>
      <w:t>A</w:t>
    </w:r>
    <w:r w:rsidR="003E3CB8">
      <w:rPr>
        <w:rFonts w:ascii="Times New Roman" w:hAnsi="Times New Roman" w:cs="Times New Roman"/>
        <w:noProof/>
        <w:sz w:val="20"/>
        <w:szCs w:val="20"/>
      </w:rPr>
      <w:t>not_3108</w:t>
    </w:r>
    <w:r>
      <w:rPr>
        <w:rFonts w:ascii="Times New Roman" w:hAnsi="Times New Roman" w:cs="Times New Roman"/>
        <w:noProof/>
        <w:sz w:val="20"/>
        <w:szCs w:val="20"/>
      </w:rPr>
      <w:t>2</w:t>
    </w:r>
    <w:r w:rsidR="00942040">
      <w:rPr>
        <w:rFonts w:ascii="Times New Roman" w:hAnsi="Times New Roman" w:cs="Times New Roman"/>
        <w:noProof/>
        <w:sz w:val="20"/>
        <w:szCs w:val="20"/>
      </w:rPr>
      <w:t>1</w:t>
    </w:r>
    <w:r>
      <w:rPr>
        <w:rFonts w:ascii="Times New Roman" w:hAnsi="Times New Roman" w:cs="Times New Roman"/>
        <w:noProof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fldChar w:fldCharType="end"/>
    </w:r>
    <w:proofErr w:type="spellStart"/>
    <w:r w:rsidR="003E3CB8">
      <w:rPr>
        <w:rFonts w:ascii="Times New Roman" w:hAnsi="Times New Roman" w:cs="Times New Roman"/>
        <w:sz w:val="20"/>
        <w:szCs w:val="20"/>
      </w:rPr>
      <w:t>Lejina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96745" w14:textId="77777777" w:rsidR="00713335" w:rsidRDefault="00713335" w:rsidP="00894C55">
      <w:pPr>
        <w:spacing w:after="0" w:line="240" w:lineRule="auto"/>
      </w:pPr>
      <w:r>
        <w:separator/>
      </w:r>
    </w:p>
  </w:footnote>
  <w:footnote w:type="continuationSeparator" w:id="0">
    <w:p w14:paraId="60B2D457" w14:textId="77777777" w:rsidR="00713335" w:rsidRDefault="00713335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424F7D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A054C8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55"/>
    <w:rsid w:val="00122703"/>
    <w:rsid w:val="00175094"/>
    <w:rsid w:val="001A095B"/>
    <w:rsid w:val="001B09B3"/>
    <w:rsid w:val="001B71C6"/>
    <w:rsid w:val="001D1558"/>
    <w:rsid w:val="00243426"/>
    <w:rsid w:val="002E1C05"/>
    <w:rsid w:val="00372BBE"/>
    <w:rsid w:val="003A6CC8"/>
    <w:rsid w:val="003B0BF9"/>
    <w:rsid w:val="003E0791"/>
    <w:rsid w:val="003E3CB8"/>
    <w:rsid w:val="003E7CAB"/>
    <w:rsid w:val="003F28AC"/>
    <w:rsid w:val="003F7470"/>
    <w:rsid w:val="0040143B"/>
    <w:rsid w:val="00403144"/>
    <w:rsid w:val="004454FE"/>
    <w:rsid w:val="004505E7"/>
    <w:rsid w:val="00456E40"/>
    <w:rsid w:val="00471F27"/>
    <w:rsid w:val="004D5883"/>
    <w:rsid w:val="0050178F"/>
    <w:rsid w:val="005537BE"/>
    <w:rsid w:val="00566C16"/>
    <w:rsid w:val="00575705"/>
    <w:rsid w:val="005C1E18"/>
    <w:rsid w:val="00655F2C"/>
    <w:rsid w:val="00677411"/>
    <w:rsid w:val="006B2AEA"/>
    <w:rsid w:val="006C050B"/>
    <w:rsid w:val="006E1081"/>
    <w:rsid w:val="007000DB"/>
    <w:rsid w:val="00713335"/>
    <w:rsid w:val="00717C6B"/>
    <w:rsid w:val="00720585"/>
    <w:rsid w:val="00770F00"/>
    <w:rsid w:val="0077307A"/>
    <w:rsid w:val="00773AF6"/>
    <w:rsid w:val="007846D8"/>
    <w:rsid w:val="00795139"/>
    <w:rsid w:val="00795F71"/>
    <w:rsid w:val="007A7ADE"/>
    <w:rsid w:val="007E5F7A"/>
    <w:rsid w:val="007E73AB"/>
    <w:rsid w:val="007F0E45"/>
    <w:rsid w:val="00804B1D"/>
    <w:rsid w:val="00816C11"/>
    <w:rsid w:val="00834CA7"/>
    <w:rsid w:val="00843C0B"/>
    <w:rsid w:val="00853FE4"/>
    <w:rsid w:val="00894C55"/>
    <w:rsid w:val="008D65AB"/>
    <w:rsid w:val="008E0D4A"/>
    <w:rsid w:val="008F1687"/>
    <w:rsid w:val="00942040"/>
    <w:rsid w:val="00971258"/>
    <w:rsid w:val="0097588B"/>
    <w:rsid w:val="009A2654"/>
    <w:rsid w:val="00A04FF3"/>
    <w:rsid w:val="00A054C8"/>
    <w:rsid w:val="00A10FC3"/>
    <w:rsid w:val="00A23E1B"/>
    <w:rsid w:val="00A6073E"/>
    <w:rsid w:val="00A80BAD"/>
    <w:rsid w:val="00AD6770"/>
    <w:rsid w:val="00AD6929"/>
    <w:rsid w:val="00AE5567"/>
    <w:rsid w:val="00AF1239"/>
    <w:rsid w:val="00B16480"/>
    <w:rsid w:val="00B2165C"/>
    <w:rsid w:val="00B36145"/>
    <w:rsid w:val="00B940B6"/>
    <w:rsid w:val="00BA20AA"/>
    <w:rsid w:val="00BB31B9"/>
    <w:rsid w:val="00BD4425"/>
    <w:rsid w:val="00BD67F0"/>
    <w:rsid w:val="00BF6018"/>
    <w:rsid w:val="00C02F51"/>
    <w:rsid w:val="00C13360"/>
    <w:rsid w:val="00C25B49"/>
    <w:rsid w:val="00C65867"/>
    <w:rsid w:val="00CC0D2D"/>
    <w:rsid w:val="00CD7B04"/>
    <w:rsid w:val="00CE5657"/>
    <w:rsid w:val="00D133F8"/>
    <w:rsid w:val="00D14A3E"/>
    <w:rsid w:val="00D265FC"/>
    <w:rsid w:val="00D360C0"/>
    <w:rsid w:val="00D5750E"/>
    <w:rsid w:val="00DB3A17"/>
    <w:rsid w:val="00E33074"/>
    <w:rsid w:val="00E3716B"/>
    <w:rsid w:val="00E3734C"/>
    <w:rsid w:val="00E5323B"/>
    <w:rsid w:val="00E5693D"/>
    <w:rsid w:val="00E7734B"/>
    <w:rsid w:val="00E8749E"/>
    <w:rsid w:val="00E90C01"/>
    <w:rsid w:val="00EA486E"/>
    <w:rsid w:val="00F2154D"/>
    <w:rsid w:val="00F557B2"/>
    <w:rsid w:val="00F57B0C"/>
    <w:rsid w:val="00F72D8D"/>
    <w:rsid w:val="00FA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C4435D"/>
  <w15:docId w15:val="{16A47AD4-DD7D-4DC4-A64E-CD389349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na.Kurcalte@izm.gov.lv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2513C7936974E769D1103048039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7784D-338A-42CC-8DEB-1C5216D9B5B8}"/>
      </w:docPartPr>
      <w:docPartBody>
        <w:p w:rsidR="00FF5D4F" w:rsidRDefault="00FF5D4F" w:rsidP="00FF5D4F">
          <w:pPr>
            <w:pStyle w:val="B2513C7936974E769D1103048039203D8"/>
          </w:pPr>
          <w:r w:rsidRPr="00E90C01">
            <w:rPr>
              <w:rStyle w:val="PlaceholderText"/>
              <w:rFonts w:ascii="Times New Roman" w:hAnsi="Times New Roman" w:cs="Times New Roman"/>
              <w:sz w:val="28"/>
              <w:szCs w:val="28"/>
            </w:rPr>
            <w:t>Tiesību akta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00671"/>
    <w:rsid w:val="00057C8B"/>
    <w:rsid w:val="00084514"/>
    <w:rsid w:val="000B225F"/>
    <w:rsid w:val="00344186"/>
    <w:rsid w:val="00472F39"/>
    <w:rsid w:val="00523A63"/>
    <w:rsid w:val="00827EE3"/>
    <w:rsid w:val="008B623B"/>
    <w:rsid w:val="008D39C9"/>
    <w:rsid w:val="008E3858"/>
    <w:rsid w:val="00985A06"/>
    <w:rsid w:val="009C1B4C"/>
    <w:rsid w:val="00A41856"/>
    <w:rsid w:val="00AD4A2F"/>
    <w:rsid w:val="00B3767C"/>
    <w:rsid w:val="00B92F25"/>
    <w:rsid w:val="00C00671"/>
    <w:rsid w:val="00D652B5"/>
    <w:rsid w:val="00F95F73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D4F"/>
    <w:rPr>
      <w:color w:val="808080"/>
    </w:rPr>
  </w:style>
  <w:style w:type="paragraph" w:customStyle="1" w:styleId="B2513C7936974E769D1103048039203D">
    <w:name w:val="B2513C7936974E769D1103048039203D"/>
    <w:rsid w:val="00C00671"/>
    <w:rPr>
      <w:rFonts w:eastAsiaTheme="minorHAnsi"/>
      <w:lang w:eastAsia="en-US"/>
    </w:rPr>
  </w:style>
  <w:style w:type="paragraph" w:customStyle="1" w:styleId="B2513C7936974E769D1103048039203D1">
    <w:name w:val="B2513C7936974E769D1103048039203D1"/>
    <w:rsid w:val="00C00671"/>
    <w:rPr>
      <w:rFonts w:eastAsiaTheme="minorHAnsi"/>
      <w:lang w:eastAsia="en-US"/>
    </w:rPr>
  </w:style>
  <w:style w:type="paragraph" w:customStyle="1" w:styleId="B2513C7936974E769D1103048039203D2">
    <w:name w:val="B2513C7936974E769D1103048039203D2"/>
    <w:rsid w:val="00C00671"/>
    <w:rPr>
      <w:rFonts w:eastAsiaTheme="minorHAnsi"/>
      <w:lang w:eastAsia="en-US"/>
    </w:rPr>
  </w:style>
  <w:style w:type="paragraph" w:customStyle="1" w:styleId="B2513C7936974E769D1103048039203D3">
    <w:name w:val="B2513C7936974E769D1103048039203D3"/>
    <w:rsid w:val="00C00671"/>
    <w:rPr>
      <w:rFonts w:eastAsiaTheme="minorHAnsi"/>
      <w:lang w:eastAsia="en-US"/>
    </w:rPr>
  </w:style>
  <w:style w:type="paragraph" w:customStyle="1" w:styleId="883803275B904BACB6B45144980015BE">
    <w:name w:val="883803275B904BACB6B45144980015BE"/>
    <w:rsid w:val="00C00671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4">
    <w:name w:val="B2513C7936974E769D1103048039203D4"/>
    <w:rsid w:val="00FF5D4F"/>
    <w:rPr>
      <w:rFonts w:eastAsiaTheme="minorHAnsi"/>
      <w:lang w:eastAsia="en-US"/>
    </w:rPr>
  </w:style>
  <w:style w:type="paragraph" w:customStyle="1" w:styleId="883803275B904BACB6B45144980015BE1">
    <w:name w:val="883803275B904BACB6B45144980015BE1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56650D99FA7E429C9736A0828FCC0A9F">
    <w:name w:val="56650D99FA7E429C9736A0828FCC0A9F"/>
    <w:rsid w:val="00FF5D4F"/>
    <w:pPr>
      <w:spacing w:after="200" w:line="276" w:lineRule="auto"/>
    </w:pPr>
  </w:style>
  <w:style w:type="paragraph" w:customStyle="1" w:styleId="B2513C7936974E769D1103048039203D5">
    <w:name w:val="B2513C7936974E769D1103048039203D5"/>
    <w:rsid w:val="00FF5D4F"/>
    <w:rPr>
      <w:rFonts w:eastAsiaTheme="minorHAnsi"/>
      <w:lang w:eastAsia="en-US"/>
    </w:rPr>
  </w:style>
  <w:style w:type="paragraph" w:customStyle="1" w:styleId="B2513C7936974E769D1103048039203D6">
    <w:name w:val="B2513C7936974E769D1103048039203D6"/>
    <w:rsid w:val="00FF5D4F"/>
    <w:rPr>
      <w:rFonts w:eastAsiaTheme="minorHAnsi"/>
      <w:lang w:eastAsia="en-US"/>
    </w:rPr>
  </w:style>
  <w:style w:type="paragraph" w:customStyle="1" w:styleId="62FCE0315F9A49B88D7551D29C9154E7">
    <w:name w:val="62FCE0315F9A49B88D7551D29C9154E7"/>
    <w:rsid w:val="00FF5D4F"/>
    <w:rPr>
      <w:rFonts w:eastAsiaTheme="minorHAnsi"/>
      <w:lang w:eastAsia="en-US"/>
    </w:rPr>
  </w:style>
  <w:style w:type="paragraph" w:customStyle="1" w:styleId="883803275B904BACB6B45144980015BE2">
    <w:name w:val="883803275B904BACB6B45144980015BE2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7">
    <w:name w:val="B2513C7936974E769D1103048039203D7"/>
    <w:rsid w:val="00FF5D4F"/>
    <w:rPr>
      <w:rFonts w:eastAsiaTheme="minorHAnsi"/>
      <w:lang w:eastAsia="en-US"/>
    </w:rPr>
  </w:style>
  <w:style w:type="paragraph" w:customStyle="1" w:styleId="62FCE0315F9A49B88D7551D29C9154E71">
    <w:name w:val="62FCE0315F9A49B88D7551D29C9154E71"/>
    <w:rsid w:val="00FF5D4F"/>
    <w:rPr>
      <w:rFonts w:eastAsiaTheme="minorHAnsi"/>
      <w:lang w:eastAsia="en-US"/>
    </w:rPr>
  </w:style>
  <w:style w:type="paragraph" w:customStyle="1" w:styleId="C2EC51BD30FC49B48874927AFE5E926E">
    <w:name w:val="C2EC51BD30FC49B48874927AFE5E926E"/>
    <w:rsid w:val="00FF5D4F"/>
    <w:rPr>
      <w:rFonts w:eastAsiaTheme="minorHAnsi"/>
      <w:lang w:eastAsia="en-US"/>
    </w:rPr>
  </w:style>
  <w:style w:type="paragraph" w:customStyle="1" w:styleId="883803275B904BACB6B45144980015BE3">
    <w:name w:val="883803275B904BACB6B45144980015BE3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8">
    <w:name w:val="B2513C7936974E769D1103048039203D8"/>
    <w:rsid w:val="00FF5D4F"/>
    <w:rPr>
      <w:rFonts w:eastAsiaTheme="minorHAnsi"/>
      <w:lang w:eastAsia="en-US"/>
    </w:rPr>
  </w:style>
  <w:style w:type="paragraph" w:customStyle="1" w:styleId="62FCE0315F9A49B88D7551D29C9154E72">
    <w:name w:val="62FCE0315F9A49B88D7551D29C9154E72"/>
    <w:rsid w:val="00FF5D4F"/>
    <w:rPr>
      <w:rFonts w:eastAsiaTheme="minorHAnsi"/>
      <w:lang w:eastAsia="en-US"/>
    </w:rPr>
  </w:style>
  <w:style w:type="paragraph" w:customStyle="1" w:styleId="C2EC51BD30FC49B48874927AFE5E926E1">
    <w:name w:val="C2EC51BD30FC49B48874927AFE5E926E1"/>
    <w:rsid w:val="00FF5D4F"/>
    <w:rPr>
      <w:rFonts w:eastAsiaTheme="minorHAnsi"/>
      <w:lang w:eastAsia="en-US"/>
    </w:rPr>
  </w:style>
  <w:style w:type="paragraph" w:customStyle="1" w:styleId="37ADDDF53DEB4F699DF97E9C2EC547DB">
    <w:name w:val="37ADDDF53DEB4F699DF97E9C2EC547DB"/>
    <w:rsid w:val="00FF5D4F"/>
    <w:rPr>
      <w:rFonts w:eastAsiaTheme="minorHAnsi"/>
      <w:lang w:eastAsia="en-US"/>
    </w:rPr>
  </w:style>
  <w:style w:type="paragraph" w:customStyle="1" w:styleId="B882A66A9A7E49BE846FCEA215C187D9">
    <w:name w:val="B882A66A9A7E49BE846FCEA215C187D9"/>
    <w:rsid w:val="00FF5D4F"/>
    <w:rPr>
      <w:rFonts w:eastAsiaTheme="minorHAnsi"/>
      <w:lang w:eastAsia="en-US"/>
    </w:rPr>
  </w:style>
  <w:style w:type="paragraph" w:customStyle="1" w:styleId="C77BE940338849AB90331A56F15E01FD">
    <w:name w:val="C77BE940338849AB90331A56F15E01FD"/>
    <w:rsid w:val="00FF5D4F"/>
    <w:rPr>
      <w:rFonts w:eastAsiaTheme="minorHAnsi"/>
      <w:lang w:eastAsia="en-US"/>
    </w:rPr>
  </w:style>
  <w:style w:type="paragraph" w:customStyle="1" w:styleId="F50B7E6C5AD6489E8C714D8EC783E3AC">
    <w:name w:val="F50B7E6C5AD6489E8C714D8EC783E3AC"/>
    <w:rsid w:val="00FF5D4F"/>
    <w:rPr>
      <w:rFonts w:eastAsiaTheme="minorHAnsi"/>
      <w:lang w:eastAsia="en-US"/>
    </w:rPr>
  </w:style>
  <w:style w:type="paragraph" w:customStyle="1" w:styleId="A56C3CC8D3A94A1B88E371E00A30BEC8">
    <w:name w:val="A56C3CC8D3A94A1B88E371E00A30BEC8"/>
    <w:rsid w:val="00FF5D4F"/>
    <w:rPr>
      <w:rFonts w:eastAsiaTheme="minorHAnsi"/>
      <w:lang w:eastAsia="en-US"/>
    </w:rPr>
  </w:style>
  <w:style w:type="paragraph" w:customStyle="1" w:styleId="DCD890FA1480480A84CCD1734B4CE6A2">
    <w:name w:val="DCD890FA1480480A84CCD1734B4CE6A2"/>
    <w:rsid w:val="00FF5D4F"/>
    <w:rPr>
      <w:rFonts w:eastAsiaTheme="minorHAnsi"/>
      <w:lang w:eastAsia="en-US"/>
    </w:rPr>
  </w:style>
  <w:style w:type="paragraph" w:customStyle="1" w:styleId="FD93EA44F1D0485D82ACD8E2B4A9B9D8">
    <w:name w:val="FD93EA44F1D0485D82ACD8E2B4A9B9D8"/>
    <w:rsid w:val="00FF5D4F"/>
    <w:rPr>
      <w:rFonts w:eastAsiaTheme="minorHAnsi"/>
      <w:lang w:eastAsia="en-US"/>
    </w:rPr>
  </w:style>
  <w:style w:type="paragraph" w:customStyle="1" w:styleId="0C4D5345DEEB475885E517E1AFA92084">
    <w:name w:val="0C4D5345DEEB475885E517E1AFA92084"/>
    <w:rsid w:val="00FF5D4F"/>
    <w:rPr>
      <w:rFonts w:eastAsiaTheme="minorHAnsi"/>
      <w:lang w:eastAsia="en-US"/>
    </w:rPr>
  </w:style>
  <w:style w:type="paragraph" w:customStyle="1" w:styleId="AE7F8690D7F544BEAD1F6F2489583A57">
    <w:name w:val="AE7F8690D7F544BEAD1F6F2489583A57"/>
    <w:rsid w:val="00FF5D4F"/>
    <w:rPr>
      <w:rFonts w:eastAsiaTheme="minorHAnsi"/>
      <w:lang w:eastAsia="en-US"/>
    </w:rPr>
  </w:style>
  <w:style w:type="paragraph" w:customStyle="1" w:styleId="7D994A3434154A1C8CFE169FE8FE6B1A">
    <w:name w:val="7D994A3434154A1C8CFE169FE8FE6B1A"/>
    <w:rsid w:val="00FF5D4F"/>
    <w:rPr>
      <w:rFonts w:eastAsiaTheme="minorHAnsi"/>
      <w:lang w:eastAsia="en-US"/>
    </w:rPr>
  </w:style>
  <w:style w:type="paragraph" w:customStyle="1" w:styleId="E9F03AB0F83F4AFC92313E2A195DF3C8">
    <w:name w:val="E9F03AB0F83F4AFC92313E2A195DF3C8"/>
    <w:rsid w:val="00FF5D4F"/>
    <w:rPr>
      <w:rFonts w:eastAsiaTheme="minorHAnsi"/>
      <w:lang w:eastAsia="en-US"/>
    </w:rPr>
  </w:style>
  <w:style w:type="paragraph" w:customStyle="1" w:styleId="A8843F41EB2548D7B8A34FB3D43A4CEC">
    <w:name w:val="A8843F41EB2548D7B8A34FB3D43A4CEC"/>
    <w:rsid w:val="00FF5D4F"/>
    <w:rPr>
      <w:rFonts w:eastAsiaTheme="minorHAnsi"/>
      <w:lang w:eastAsia="en-US"/>
    </w:rPr>
  </w:style>
  <w:style w:type="paragraph" w:customStyle="1" w:styleId="E50E0D89D7D740E39A72FD51262F3F52">
    <w:name w:val="E50E0D89D7D740E39A72FD51262F3F52"/>
    <w:rsid w:val="00FF5D4F"/>
    <w:rPr>
      <w:rFonts w:eastAsiaTheme="minorHAnsi"/>
      <w:lang w:eastAsia="en-US"/>
    </w:rPr>
  </w:style>
  <w:style w:type="paragraph" w:customStyle="1" w:styleId="8BAAB5749A0B4C46979E3CF195A3E134">
    <w:name w:val="8BAAB5749A0B4C46979E3CF195A3E134"/>
    <w:rsid w:val="00FF5D4F"/>
    <w:rPr>
      <w:rFonts w:eastAsiaTheme="minorHAnsi"/>
      <w:lang w:eastAsia="en-US"/>
    </w:rPr>
  </w:style>
  <w:style w:type="paragraph" w:customStyle="1" w:styleId="2671BD77F5FD414D82E008C54ECA0496">
    <w:name w:val="2671BD77F5FD414D82E008C54ECA0496"/>
    <w:rsid w:val="00FF5D4F"/>
    <w:rPr>
      <w:rFonts w:eastAsiaTheme="minorHAnsi"/>
      <w:lang w:eastAsia="en-US"/>
    </w:rPr>
  </w:style>
  <w:style w:type="paragraph" w:customStyle="1" w:styleId="6B37051406224FEBB83B2F6F9BB208E1">
    <w:name w:val="6B37051406224FEBB83B2F6F9BB208E1"/>
    <w:rsid w:val="00FF5D4F"/>
    <w:rPr>
      <w:rFonts w:eastAsiaTheme="minorHAnsi"/>
      <w:lang w:eastAsia="en-US"/>
    </w:rPr>
  </w:style>
  <w:style w:type="paragraph" w:customStyle="1" w:styleId="764BFDC0193B4E8B946F90FA96F17F3F">
    <w:name w:val="764BFDC0193B4E8B946F90FA96F17F3F"/>
    <w:rsid w:val="00FF5D4F"/>
    <w:rPr>
      <w:rFonts w:eastAsiaTheme="minorHAnsi"/>
      <w:lang w:eastAsia="en-US"/>
    </w:rPr>
  </w:style>
  <w:style w:type="paragraph" w:customStyle="1" w:styleId="2841105969B14DE49F05D9296F7C652E">
    <w:name w:val="2841105969B14DE49F05D9296F7C652E"/>
    <w:rsid w:val="00FF5D4F"/>
    <w:rPr>
      <w:rFonts w:eastAsiaTheme="minorHAnsi"/>
      <w:lang w:eastAsia="en-US"/>
    </w:rPr>
  </w:style>
  <w:style w:type="paragraph" w:customStyle="1" w:styleId="E5EB6D4A958A4331A96091AD983955EE">
    <w:name w:val="E5EB6D4A958A4331A96091AD983955EE"/>
    <w:rsid w:val="00FF5D4F"/>
    <w:rPr>
      <w:rFonts w:eastAsiaTheme="minorHAnsi"/>
      <w:lang w:eastAsia="en-US"/>
    </w:rPr>
  </w:style>
  <w:style w:type="paragraph" w:customStyle="1" w:styleId="FD5C206170F8425BA6EE971CD4237B78">
    <w:name w:val="FD5C206170F8425BA6EE971CD4237B78"/>
    <w:rsid w:val="00FF5D4F"/>
    <w:rPr>
      <w:rFonts w:eastAsiaTheme="minorHAnsi"/>
      <w:lang w:eastAsia="en-US"/>
    </w:rPr>
  </w:style>
  <w:style w:type="paragraph" w:customStyle="1" w:styleId="910B44650FB04E46BA92AE92B1A964F6">
    <w:name w:val="910B44650FB04E46BA92AE92B1A964F6"/>
    <w:rsid w:val="00FF5D4F"/>
    <w:rPr>
      <w:rFonts w:eastAsiaTheme="minorHAnsi"/>
      <w:lang w:eastAsia="en-US"/>
    </w:rPr>
  </w:style>
  <w:style w:type="paragraph" w:customStyle="1" w:styleId="13D82EA56B4A45D28413144B2F7F5968">
    <w:name w:val="13D82EA56B4A45D28413144B2F7F5968"/>
    <w:rsid w:val="00FF5D4F"/>
    <w:rPr>
      <w:rFonts w:eastAsiaTheme="minorHAnsi"/>
      <w:lang w:eastAsia="en-US"/>
    </w:rPr>
  </w:style>
  <w:style w:type="paragraph" w:customStyle="1" w:styleId="FE95B9A01F8340438A8C23164C47A7EB">
    <w:name w:val="FE95B9A01F8340438A8C23164C47A7EB"/>
    <w:rsid w:val="00FF5D4F"/>
    <w:rPr>
      <w:rFonts w:eastAsiaTheme="minorHAnsi"/>
      <w:lang w:eastAsia="en-US"/>
    </w:rPr>
  </w:style>
  <w:style w:type="paragraph" w:customStyle="1" w:styleId="DB232B1C7DC94AA0937BF44A74D7501B">
    <w:name w:val="DB232B1C7DC94AA0937BF44A74D7501B"/>
    <w:rsid w:val="00FF5D4F"/>
    <w:rPr>
      <w:rFonts w:eastAsiaTheme="minorHAnsi"/>
      <w:lang w:eastAsia="en-US"/>
    </w:rPr>
  </w:style>
  <w:style w:type="paragraph" w:customStyle="1" w:styleId="E7E4A7E527044C2690FE643CD510DBB5">
    <w:name w:val="E7E4A7E527044C2690FE643CD510DBB5"/>
    <w:rsid w:val="00FF5D4F"/>
    <w:rPr>
      <w:rFonts w:eastAsiaTheme="minorHAnsi"/>
      <w:lang w:eastAsia="en-US"/>
    </w:rPr>
  </w:style>
  <w:style w:type="paragraph" w:customStyle="1" w:styleId="4AE388897F6C4CAA85289D11247F4B60">
    <w:name w:val="4AE388897F6C4CAA85289D11247F4B60"/>
    <w:rsid w:val="00FF5D4F"/>
    <w:rPr>
      <w:rFonts w:eastAsiaTheme="minorHAnsi"/>
      <w:lang w:eastAsia="en-US"/>
    </w:rPr>
  </w:style>
  <w:style w:type="paragraph" w:customStyle="1" w:styleId="035449F15B804DFCBB464B8F8CF23968">
    <w:name w:val="035449F15B804DFCBB464B8F8CF23968"/>
    <w:rsid w:val="00FF5D4F"/>
    <w:rPr>
      <w:rFonts w:eastAsiaTheme="minorHAnsi"/>
      <w:lang w:eastAsia="en-US"/>
    </w:rPr>
  </w:style>
  <w:style w:type="paragraph" w:customStyle="1" w:styleId="51BFF4D6FA5E427E8B2BB4394305981E">
    <w:name w:val="51BFF4D6FA5E427E8B2BB4394305981E"/>
    <w:rsid w:val="00FF5D4F"/>
    <w:rPr>
      <w:rFonts w:eastAsiaTheme="minorHAnsi"/>
      <w:lang w:eastAsia="en-US"/>
    </w:rPr>
  </w:style>
  <w:style w:type="paragraph" w:customStyle="1" w:styleId="5610D5460FE7443BBFE4C402F8F872EC">
    <w:name w:val="5610D5460FE7443BBFE4C402F8F872EC"/>
    <w:rsid w:val="00FF5D4F"/>
    <w:rPr>
      <w:rFonts w:eastAsiaTheme="minorHAnsi"/>
      <w:lang w:eastAsia="en-US"/>
    </w:rPr>
  </w:style>
  <w:style w:type="paragraph" w:customStyle="1" w:styleId="FDD970DF03814E08AAAE176B3A069D53">
    <w:name w:val="FDD970DF03814E08AAAE176B3A069D53"/>
    <w:rsid w:val="00FF5D4F"/>
    <w:rPr>
      <w:rFonts w:eastAsiaTheme="minorHAnsi"/>
      <w:lang w:eastAsia="en-US"/>
    </w:rPr>
  </w:style>
  <w:style w:type="paragraph" w:customStyle="1" w:styleId="1ACA54E693CD4D0BAD637E54C82C88FF">
    <w:name w:val="1ACA54E693CD4D0BAD637E54C82C88FF"/>
    <w:rsid w:val="00FF5D4F"/>
    <w:rPr>
      <w:rFonts w:eastAsiaTheme="minorHAnsi"/>
      <w:lang w:eastAsia="en-US"/>
    </w:rPr>
  </w:style>
  <w:style w:type="paragraph" w:customStyle="1" w:styleId="16E4DF0885D242E391774F1A0758BD2D">
    <w:name w:val="16E4DF0885D242E391774F1A0758BD2D"/>
    <w:rsid w:val="00FF5D4F"/>
    <w:rPr>
      <w:rFonts w:eastAsiaTheme="minorHAnsi"/>
      <w:lang w:eastAsia="en-US"/>
    </w:rPr>
  </w:style>
  <w:style w:type="paragraph" w:customStyle="1" w:styleId="883803275B904BACB6B45144980015BE4">
    <w:name w:val="883803275B904BACB6B45144980015BE4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585EC-3624-4DF1-9743-2FC08CD84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3235</Words>
  <Characters>1844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projekta "Par Edmundu Tamanii" sākotnējās ietekmes novērtējuma ziņojums (anotācija)</vt:lpstr>
    </vt:vector>
  </TitlesOfParts>
  <Company>Iestādes nosaukums</Company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projekta "Par Edmundu Tamanii" sākotnējās ietekmes novērtējuma ziņojums (anotācija)</dc:title>
  <dc:subject>Anotācija</dc:subject>
  <dc:creator>Inga.Rozenberga@izm.gov.lv</dc:creator>
  <dc:description/>
  <cp:lastModifiedBy>Inga Rozenberga</cp:lastModifiedBy>
  <cp:revision>8</cp:revision>
  <dcterms:created xsi:type="dcterms:W3CDTF">2021-08-30T13:50:00Z</dcterms:created>
  <dcterms:modified xsi:type="dcterms:W3CDTF">2021-08-31T13:30:00Z</dcterms:modified>
</cp:coreProperties>
</file>