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A3B2D" w14:textId="77777777" w:rsidR="00EB319B" w:rsidRDefault="00EB319B" w:rsidP="00485202">
      <w:pPr>
        <w:spacing w:after="60"/>
        <w:jc w:val="center"/>
        <w:rPr>
          <w:rFonts w:ascii="Times New Roman" w:hAnsi="Times New Roman" w:cs="Times New Roman"/>
          <w:b/>
          <w:bCs/>
          <w:sz w:val="24"/>
          <w:szCs w:val="24"/>
        </w:rPr>
      </w:pPr>
    </w:p>
    <w:p w14:paraId="0FB4A32A" w14:textId="371C16FA" w:rsidR="00894688" w:rsidRPr="00E10376" w:rsidRDefault="00894688" w:rsidP="00485202">
      <w:pPr>
        <w:spacing w:after="60"/>
        <w:jc w:val="center"/>
        <w:rPr>
          <w:rFonts w:ascii="Times New Roman" w:hAnsi="Times New Roman" w:cs="Times New Roman"/>
          <w:b/>
          <w:bCs/>
          <w:sz w:val="24"/>
          <w:szCs w:val="24"/>
        </w:rPr>
      </w:pPr>
      <w:r w:rsidRPr="00E10376">
        <w:rPr>
          <w:rFonts w:ascii="Times New Roman" w:hAnsi="Times New Roman" w:cs="Times New Roman"/>
          <w:b/>
          <w:bCs/>
          <w:sz w:val="24"/>
          <w:szCs w:val="24"/>
        </w:rPr>
        <w:t>Informatīvais ziņojums</w:t>
      </w:r>
    </w:p>
    <w:p w14:paraId="1B854E4E" w14:textId="3F413EDC" w:rsidR="00154CA4" w:rsidRDefault="002C67F3" w:rsidP="00601F84">
      <w:pPr>
        <w:jc w:val="center"/>
        <w:rPr>
          <w:rFonts w:ascii="Times New Roman" w:hAnsi="Times New Roman" w:cs="Times New Roman"/>
          <w:b/>
          <w:bCs/>
          <w:sz w:val="24"/>
          <w:szCs w:val="24"/>
        </w:rPr>
      </w:pPr>
      <w:bookmarkStart w:id="0" w:name="_Hlk122614034"/>
      <w:r w:rsidRPr="00E10376">
        <w:rPr>
          <w:rFonts w:ascii="Times New Roman" w:hAnsi="Times New Roman" w:cs="Times New Roman"/>
          <w:b/>
          <w:bCs/>
          <w:sz w:val="24"/>
          <w:szCs w:val="24"/>
        </w:rPr>
        <w:t>“</w:t>
      </w:r>
      <w:r w:rsidR="00733595" w:rsidRPr="00E10376">
        <w:rPr>
          <w:rFonts w:ascii="Times New Roman" w:hAnsi="Times New Roman" w:cs="Times New Roman"/>
          <w:b/>
          <w:bCs/>
          <w:sz w:val="24"/>
          <w:szCs w:val="24"/>
        </w:rPr>
        <w:t xml:space="preserve">Par </w:t>
      </w:r>
      <w:r w:rsidR="00DC4B4F" w:rsidRPr="00E10376">
        <w:rPr>
          <w:rFonts w:ascii="Times New Roman" w:hAnsi="Times New Roman" w:cs="Times New Roman"/>
          <w:b/>
          <w:bCs/>
          <w:sz w:val="24"/>
          <w:szCs w:val="24"/>
        </w:rPr>
        <w:t>valsts akciju sabiedrības “Valsts nekustamie īpašumi” projekta “</w:t>
      </w:r>
      <w:proofErr w:type="spellStart"/>
      <w:r w:rsidR="00DC4B4F" w:rsidRPr="00E10376">
        <w:rPr>
          <w:rFonts w:ascii="Times New Roman" w:hAnsi="Times New Roman" w:cs="Times New Roman"/>
          <w:b/>
          <w:bCs/>
          <w:sz w:val="24"/>
          <w:szCs w:val="24"/>
        </w:rPr>
        <w:t>Prototipēšanas</w:t>
      </w:r>
      <w:proofErr w:type="spellEnd"/>
      <w:r w:rsidR="00DC4B4F" w:rsidRPr="00E10376">
        <w:rPr>
          <w:rFonts w:ascii="Times New Roman" w:hAnsi="Times New Roman" w:cs="Times New Roman"/>
          <w:b/>
          <w:bCs/>
          <w:sz w:val="24"/>
          <w:szCs w:val="24"/>
        </w:rPr>
        <w:t xml:space="preserve"> darbnīcas “</w:t>
      </w:r>
      <w:proofErr w:type="spellStart"/>
      <w:r w:rsidR="00DC4B4F" w:rsidRPr="00E10376">
        <w:rPr>
          <w:rFonts w:ascii="Times New Roman" w:hAnsi="Times New Roman" w:cs="Times New Roman"/>
          <w:b/>
          <w:bCs/>
          <w:sz w:val="24"/>
          <w:szCs w:val="24"/>
        </w:rPr>
        <w:t>Riga</w:t>
      </w:r>
      <w:proofErr w:type="spellEnd"/>
      <w:r w:rsidR="00DC4B4F" w:rsidRPr="00E10376">
        <w:rPr>
          <w:rFonts w:ascii="Times New Roman" w:hAnsi="Times New Roman" w:cs="Times New Roman"/>
          <w:b/>
          <w:bCs/>
          <w:sz w:val="24"/>
          <w:szCs w:val="24"/>
        </w:rPr>
        <w:t xml:space="preserve"> </w:t>
      </w:r>
      <w:proofErr w:type="spellStart"/>
      <w:r w:rsidR="00DC4B4F" w:rsidRPr="00E10376">
        <w:rPr>
          <w:rFonts w:ascii="Times New Roman" w:hAnsi="Times New Roman" w:cs="Times New Roman"/>
          <w:b/>
          <w:bCs/>
          <w:sz w:val="24"/>
          <w:szCs w:val="24"/>
        </w:rPr>
        <w:t>Makerspace</w:t>
      </w:r>
      <w:proofErr w:type="spellEnd"/>
      <w:r w:rsidR="00DC4B4F" w:rsidRPr="00E10376">
        <w:rPr>
          <w:rFonts w:ascii="Times New Roman" w:hAnsi="Times New Roman" w:cs="Times New Roman"/>
          <w:b/>
          <w:bCs/>
          <w:sz w:val="24"/>
          <w:szCs w:val="24"/>
        </w:rPr>
        <w:t>”</w:t>
      </w:r>
      <w:r w:rsidR="00B12A10" w:rsidRPr="00E10376">
        <w:rPr>
          <w:rFonts w:ascii="Times New Roman" w:hAnsi="Times New Roman" w:cs="Times New Roman"/>
          <w:b/>
          <w:bCs/>
          <w:sz w:val="24"/>
          <w:szCs w:val="24"/>
        </w:rPr>
        <w:t xml:space="preserve"> </w:t>
      </w:r>
      <w:r w:rsidR="00DC4B4F" w:rsidRPr="00E10376">
        <w:rPr>
          <w:rFonts w:ascii="Times New Roman" w:hAnsi="Times New Roman" w:cs="Times New Roman"/>
          <w:b/>
          <w:bCs/>
          <w:sz w:val="24"/>
          <w:szCs w:val="24"/>
        </w:rPr>
        <w:t xml:space="preserve"> izveide nekustamajā īpašumā </w:t>
      </w:r>
      <w:proofErr w:type="spellStart"/>
      <w:r w:rsidR="00DC4B4F" w:rsidRPr="00E10376">
        <w:rPr>
          <w:rFonts w:ascii="Times New Roman" w:hAnsi="Times New Roman" w:cs="Times New Roman"/>
          <w:b/>
          <w:bCs/>
          <w:sz w:val="24"/>
          <w:szCs w:val="24"/>
        </w:rPr>
        <w:t>A.Briāna</w:t>
      </w:r>
      <w:proofErr w:type="spellEnd"/>
      <w:r w:rsidR="00DC4B4F" w:rsidRPr="00E10376">
        <w:rPr>
          <w:rFonts w:ascii="Times New Roman" w:hAnsi="Times New Roman" w:cs="Times New Roman"/>
          <w:b/>
          <w:bCs/>
          <w:sz w:val="24"/>
          <w:szCs w:val="24"/>
        </w:rPr>
        <w:t xml:space="preserve"> ielā 13, Rīgā</w:t>
      </w:r>
      <w:r w:rsidR="008C7325">
        <w:rPr>
          <w:rFonts w:ascii="Times New Roman" w:hAnsi="Times New Roman" w:cs="Times New Roman"/>
          <w:b/>
          <w:bCs/>
          <w:sz w:val="24"/>
          <w:szCs w:val="24"/>
        </w:rPr>
        <w:t>”</w:t>
      </w:r>
      <w:r w:rsidR="00790F92" w:rsidRPr="00E10376">
        <w:rPr>
          <w:rFonts w:ascii="Times New Roman" w:hAnsi="Times New Roman" w:cs="Times New Roman"/>
          <w:b/>
          <w:bCs/>
          <w:sz w:val="24"/>
          <w:szCs w:val="24"/>
        </w:rPr>
        <w:t xml:space="preserve"> </w:t>
      </w:r>
      <w:r w:rsidR="00B45363" w:rsidRPr="00E10376">
        <w:rPr>
          <w:rFonts w:ascii="Times New Roman" w:hAnsi="Times New Roman" w:cs="Times New Roman"/>
          <w:b/>
          <w:bCs/>
          <w:sz w:val="24"/>
          <w:szCs w:val="24"/>
        </w:rPr>
        <w:t>īstenošanu”</w:t>
      </w:r>
    </w:p>
    <w:p w14:paraId="733B6375" w14:textId="77777777" w:rsidR="00EB319B" w:rsidRPr="00E10376" w:rsidRDefault="00EB319B" w:rsidP="00601F84">
      <w:pPr>
        <w:jc w:val="center"/>
        <w:rPr>
          <w:rFonts w:ascii="Times New Roman" w:hAnsi="Times New Roman" w:cs="Times New Roman"/>
          <w:b/>
          <w:bCs/>
          <w:sz w:val="24"/>
          <w:szCs w:val="24"/>
        </w:rPr>
      </w:pPr>
    </w:p>
    <w:bookmarkEnd w:id="0"/>
    <w:p w14:paraId="4D462994" w14:textId="6E1AD76D" w:rsidR="00BC6785" w:rsidRDefault="00DA17C8" w:rsidP="00D4129E">
      <w:pPr>
        <w:spacing w:after="0" w:line="240" w:lineRule="auto"/>
        <w:ind w:firstLine="720"/>
        <w:jc w:val="both"/>
        <w:rPr>
          <w:rFonts w:ascii="Times New Roman" w:hAnsi="Times New Roman" w:cs="Times New Roman"/>
          <w:sz w:val="24"/>
          <w:szCs w:val="24"/>
        </w:rPr>
      </w:pPr>
      <w:r w:rsidRPr="00E10376">
        <w:rPr>
          <w:rFonts w:ascii="Times New Roman" w:hAnsi="Times New Roman" w:cs="Times New Roman"/>
          <w:sz w:val="24"/>
          <w:szCs w:val="24"/>
        </w:rPr>
        <w:t>Informatīvai</w:t>
      </w:r>
      <w:r w:rsidR="00E5583D" w:rsidRPr="00E10376">
        <w:rPr>
          <w:rFonts w:ascii="Times New Roman" w:hAnsi="Times New Roman" w:cs="Times New Roman"/>
          <w:sz w:val="24"/>
          <w:szCs w:val="24"/>
        </w:rPr>
        <w:t>s</w:t>
      </w:r>
      <w:r w:rsidRPr="00E10376">
        <w:rPr>
          <w:rFonts w:ascii="Times New Roman" w:hAnsi="Times New Roman" w:cs="Times New Roman"/>
          <w:sz w:val="24"/>
          <w:szCs w:val="24"/>
        </w:rPr>
        <w:t xml:space="preserve"> ziņojums “</w:t>
      </w:r>
      <w:r w:rsidR="00B45363" w:rsidRPr="00E10376">
        <w:rPr>
          <w:rFonts w:ascii="Times New Roman" w:hAnsi="Times New Roman" w:cs="Times New Roman"/>
          <w:sz w:val="24"/>
          <w:szCs w:val="24"/>
        </w:rPr>
        <w:t>Par valsts akciju sabiedrības “Valsts nekustamie īpašumi” projekta “</w:t>
      </w:r>
      <w:proofErr w:type="spellStart"/>
      <w:r w:rsidR="00B45363" w:rsidRPr="00E10376">
        <w:rPr>
          <w:rFonts w:ascii="Times New Roman" w:hAnsi="Times New Roman" w:cs="Times New Roman"/>
          <w:sz w:val="24"/>
          <w:szCs w:val="24"/>
        </w:rPr>
        <w:t>Prototipēšanas</w:t>
      </w:r>
      <w:proofErr w:type="spellEnd"/>
      <w:r w:rsidR="00B45363" w:rsidRPr="00E10376">
        <w:rPr>
          <w:rFonts w:ascii="Times New Roman" w:hAnsi="Times New Roman" w:cs="Times New Roman"/>
          <w:sz w:val="24"/>
          <w:szCs w:val="24"/>
        </w:rPr>
        <w:t xml:space="preserve"> darbnīcas “</w:t>
      </w:r>
      <w:proofErr w:type="spellStart"/>
      <w:r w:rsidR="00B45363" w:rsidRPr="00E10376">
        <w:rPr>
          <w:rFonts w:ascii="Times New Roman" w:hAnsi="Times New Roman" w:cs="Times New Roman"/>
          <w:sz w:val="24"/>
          <w:szCs w:val="24"/>
        </w:rPr>
        <w:t>Riga</w:t>
      </w:r>
      <w:proofErr w:type="spellEnd"/>
      <w:r w:rsidR="00B45363" w:rsidRPr="00E10376">
        <w:rPr>
          <w:rFonts w:ascii="Times New Roman" w:hAnsi="Times New Roman" w:cs="Times New Roman"/>
          <w:sz w:val="24"/>
          <w:szCs w:val="24"/>
        </w:rPr>
        <w:t xml:space="preserve"> </w:t>
      </w:r>
      <w:proofErr w:type="spellStart"/>
      <w:r w:rsidR="00B45363" w:rsidRPr="00E10376">
        <w:rPr>
          <w:rFonts w:ascii="Times New Roman" w:hAnsi="Times New Roman" w:cs="Times New Roman"/>
          <w:sz w:val="24"/>
          <w:szCs w:val="24"/>
        </w:rPr>
        <w:t>Makerspace</w:t>
      </w:r>
      <w:proofErr w:type="spellEnd"/>
      <w:r w:rsidR="00B45363" w:rsidRPr="00E10376">
        <w:rPr>
          <w:rFonts w:ascii="Times New Roman" w:hAnsi="Times New Roman" w:cs="Times New Roman"/>
          <w:sz w:val="24"/>
          <w:szCs w:val="24"/>
        </w:rPr>
        <w:t xml:space="preserve">”  izveide nekustamajā īpašumā </w:t>
      </w:r>
      <w:proofErr w:type="spellStart"/>
      <w:r w:rsidR="00B45363" w:rsidRPr="00E10376">
        <w:rPr>
          <w:rFonts w:ascii="Times New Roman" w:hAnsi="Times New Roman" w:cs="Times New Roman"/>
          <w:sz w:val="24"/>
          <w:szCs w:val="24"/>
        </w:rPr>
        <w:t>A.Briāna</w:t>
      </w:r>
      <w:proofErr w:type="spellEnd"/>
      <w:r w:rsidR="00B45363" w:rsidRPr="00E10376">
        <w:rPr>
          <w:rFonts w:ascii="Times New Roman" w:hAnsi="Times New Roman" w:cs="Times New Roman"/>
          <w:sz w:val="24"/>
          <w:szCs w:val="24"/>
        </w:rPr>
        <w:t xml:space="preserve"> ielā 13, Rīgā, īstenošanu</w:t>
      </w:r>
      <w:r w:rsidR="00FC4628" w:rsidRPr="00E10376">
        <w:rPr>
          <w:rFonts w:ascii="Times New Roman" w:hAnsi="Times New Roman" w:cs="Times New Roman"/>
          <w:sz w:val="24"/>
          <w:szCs w:val="24"/>
        </w:rPr>
        <w:t>”</w:t>
      </w:r>
      <w:r w:rsidRPr="00E10376">
        <w:rPr>
          <w:rFonts w:ascii="Times New Roman" w:hAnsi="Times New Roman" w:cs="Times New Roman"/>
          <w:sz w:val="24"/>
          <w:szCs w:val="24"/>
        </w:rPr>
        <w:t xml:space="preserve"> (turpmāk</w:t>
      </w:r>
      <w:r w:rsidR="00FC4628" w:rsidRPr="00E10376">
        <w:rPr>
          <w:rFonts w:ascii="Times New Roman" w:hAnsi="Times New Roman" w:cs="Times New Roman"/>
          <w:sz w:val="24"/>
          <w:szCs w:val="24"/>
        </w:rPr>
        <w:t xml:space="preserve"> </w:t>
      </w:r>
      <w:r w:rsidRPr="00E10376">
        <w:rPr>
          <w:rFonts w:ascii="Times New Roman" w:hAnsi="Times New Roman" w:cs="Times New Roman"/>
          <w:sz w:val="24"/>
          <w:szCs w:val="24"/>
        </w:rPr>
        <w:t>- Informatīvais ziņojums) ir sagatavots, lai</w:t>
      </w:r>
      <w:r w:rsidR="00277419" w:rsidRPr="00E10376">
        <w:rPr>
          <w:rFonts w:ascii="Times New Roman" w:hAnsi="Times New Roman" w:cs="Times New Roman"/>
          <w:sz w:val="24"/>
          <w:szCs w:val="24"/>
        </w:rPr>
        <w:t xml:space="preserve"> informētu </w:t>
      </w:r>
      <w:r w:rsidRPr="00E10376">
        <w:rPr>
          <w:rFonts w:ascii="Times New Roman" w:hAnsi="Times New Roman" w:cs="Times New Roman"/>
          <w:sz w:val="24"/>
          <w:szCs w:val="24"/>
        </w:rPr>
        <w:t>Ministru kabinet</w:t>
      </w:r>
      <w:r w:rsidR="00277419" w:rsidRPr="00E10376">
        <w:rPr>
          <w:rFonts w:ascii="Times New Roman" w:hAnsi="Times New Roman" w:cs="Times New Roman"/>
          <w:sz w:val="24"/>
          <w:szCs w:val="24"/>
        </w:rPr>
        <w:t>u par valsts akciju sabiedrības “Valsts nekustamie īpašumi” (turp</w:t>
      </w:r>
      <w:r w:rsidR="000F6F1C" w:rsidRPr="00E10376">
        <w:rPr>
          <w:rFonts w:ascii="Times New Roman" w:hAnsi="Times New Roman" w:cs="Times New Roman"/>
          <w:sz w:val="24"/>
          <w:szCs w:val="24"/>
        </w:rPr>
        <w:t>māk</w:t>
      </w:r>
      <w:r w:rsidR="00B979BF">
        <w:rPr>
          <w:rFonts w:ascii="Times New Roman" w:hAnsi="Times New Roman" w:cs="Times New Roman"/>
          <w:sz w:val="24"/>
          <w:szCs w:val="24"/>
        </w:rPr>
        <w:t xml:space="preserve"> </w:t>
      </w:r>
      <w:r w:rsidR="000F6F1C" w:rsidRPr="00E10376">
        <w:rPr>
          <w:rFonts w:ascii="Times New Roman" w:hAnsi="Times New Roman" w:cs="Times New Roman"/>
          <w:sz w:val="24"/>
          <w:szCs w:val="24"/>
        </w:rPr>
        <w:t xml:space="preserve">- VNĪ) </w:t>
      </w:r>
      <w:r w:rsidR="006D4BCF" w:rsidRPr="00E10376">
        <w:rPr>
          <w:rFonts w:ascii="Times New Roman" w:hAnsi="Times New Roman" w:cs="Times New Roman"/>
          <w:sz w:val="24"/>
          <w:szCs w:val="24"/>
        </w:rPr>
        <w:t xml:space="preserve">realizētā projekta </w:t>
      </w:r>
      <w:r w:rsidR="000334E8" w:rsidRPr="00E10376">
        <w:rPr>
          <w:rFonts w:ascii="Times New Roman" w:hAnsi="Times New Roman" w:cs="Times New Roman"/>
          <w:sz w:val="24"/>
          <w:szCs w:val="24"/>
        </w:rPr>
        <w:t>“</w:t>
      </w:r>
      <w:proofErr w:type="spellStart"/>
      <w:r w:rsidR="000334E8" w:rsidRPr="00E10376">
        <w:rPr>
          <w:rFonts w:ascii="Times New Roman" w:hAnsi="Times New Roman" w:cs="Times New Roman"/>
          <w:sz w:val="24"/>
          <w:szCs w:val="24"/>
        </w:rPr>
        <w:t>Prototipēšanas</w:t>
      </w:r>
      <w:proofErr w:type="spellEnd"/>
      <w:r w:rsidR="000334E8" w:rsidRPr="00E10376">
        <w:rPr>
          <w:rFonts w:ascii="Times New Roman" w:hAnsi="Times New Roman" w:cs="Times New Roman"/>
          <w:sz w:val="24"/>
          <w:szCs w:val="24"/>
        </w:rPr>
        <w:t xml:space="preserve"> darbnīcas “</w:t>
      </w:r>
      <w:proofErr w:type="spellStart"/>
      <w:r w:rsidR="000334E8" w:rsidRPr="00E10376">
        <w:rPr>
          <w:rFonts w:ascii="Times New Roman" w:hAnsi="Times New Roman" w:cs="Times New Roman"/>
          <w:sz w:val="24"/>
          <w:szCs w:val="24"/>
        </w:rPr>
        <w:t>Riga</w:t>
      </w:r>
      <w:proofErr w:type="spellEnd"/>
      <w:r w:rsidR="000334E8" w:rsidRPr="00E10376">
        <w:rPr>
          <w:rFonts w:ascii="Times New Roman" w:hAnsi="Times New Roman" w:cs="Times New Roman"/>
          <w:sz w:val="24"/>
          <w:szCs w:val="24"/>
        </w:rPr>
        <w:t xml:space="preserve"> </w:t>
      </w:r>
      <w:proofErr w:type="spellStart"/>
      <w:r w:rsidR="000334E8" w:rsidRPr="00E10376">
        <w:rPr>
          <w:rFonts w:ascii="Times New Roman" w:hAnsi="Times New Roman" w:cs="Times New Roman"/>
          <w:sz w:val="24"/>
          <w:szCs w:val="24"/>
        </w:rPr>
        <w:t>Makerspace</w:t>
      </w:r>
      <w:proofErr w:type="spellEnd"/>
      <w:r w:rsidR="000334E8" w:rsidRPr="00E10376">
        <w:rPr>
          <w:rFonts w:ascii="Times New Roman" w:hAnsi="Times New Roman" w:cs="Times New Roman"/>
          <w:sz w:val="24"/>
          <w:szCs w:val="24"/>
        </w:rPr>
        <w:t>”</w:t>
      </w:r>
      <w:r w:rsidR="008C7325" w:rsidRPr="008C7325">
        <w:rPr>
          <w:rFonts w:ascii="Times New Roman" w:hAnsi="Times New Roman" w:cs="Times New Roman"/>
          <w:b/>
          <w:bCs/>
          <w:sz w:val="24"/>
          <w:szCs w:val="24"/>
        </w:rPr>
        <w:t xml:space="preserve"> </w:t>
      </w:r>
      <w:r w:rsidR="008C7325" w:rsidRPr="008C7325">
        <w:rPr>
          <w:rFonts w:ascii="Times New Roman" w:hAnsi="Times New Roman" w:cs="Times New Roman"/>
          <w:sz w:val="24"/>
          <w:szCs w:val="24"/>
        </w:rPr>
        <w:t xml:space="preserve">izveide nekustamajā īpašumā </w:t>
      </w:r>
      <w:proofErr w:type="spellStart"/>
      <w:r w:rsidR="008C7325" w:rsidRPr="008C7325">
        <w:rPr>
          <w:rFonts w:ascii="Times New Roman" w:hAnsi="Times New Roman" w:cs="Times New Roman"/>
          <w:sz w:val="24"/>
          <w:szCs w:val="24"/>
        </w:rPr>
        <w:t>A.Briāna</w:t>
      </w:r>
      <w:proofErr w:type="spellEnd"/>
      <w:r w:rsidR="008C7325" w:rsidRPr="008C7325">
        <w:rPr>
          <w:rFonts w:ascii="Times New Roman" w:hAnsi="Times New Roman" w:cs="Times New Roman"/>
          <w:sz w:val="24"/>
          <w:szCs w:val="24"/>
        </w:rPr>
        <w:t xml:space="preserve"> ielā 13, Rīgā</w:t>
      </w:r>
      <w:r w:rsidR="0005039D" w:rsidRPr="00E10376">
        <w:rPr>
          <w:rFonts w:ascii="Times New Roman" w:hAnsi="Times New Roman" w:cs="Times New Roman"/>
          <w:sz w:val="24"/>
          <w:szCs w:val="24"/>
        </w:rPr>
        <w:t>”</w:t>
      </w:r>
      <w:r w:rsidR="008B3BB9">
        <w:rPr>
          <w:rFonts w:ascii="Times New Roman" w:hAnsi="Times New Roman" w:cs="Times New Roman"/>
          <w:sz w:val="24"/>
          <w:szCs w:val="24"/>
        </w:rPr>
        <w:t xml:space="preserve"> (turpmāk - Projekts)</w:t>
      </w:r>
      <w:r w:rsidR="000334E8" w:rsidRPr="00E10376">
        <w:rPr>
          <w:rFonts w:ascii="Times New Roman" w:hAnsi="Times New Roman" w:cs="Times New Roman"/>
          <w:sz w:val="24"/>
          <w:szCs w:val="24"/>
        </w:rPr>
        <w:t xml:space="preserve"> </w:t>
      </w:r>
      <w:r w:rsidR="007F5C17" w:rsidRPr="00E10376">
        <w:rPr>
          <w:rFonts w:ascii="Times New Roman" w:hAnsi="Times New Roman" w:cs="Times New Roman"/>
          <w:sz w:val="24"/>
          <w:szCs w:val="24"/>
        </w:rPr>
        <w:t>īstenošan</w:t>
      </w:r>
      <w:r w:rsidR="006B0247" w:rsidRPr="00E10376">
        <w:rPr>
          <w:rFonts w:ascii="Times New Roman" w:hAnsi="Times New Roman" w:cs="Times New Roman"/>
          <w:sz w:val="24"/>
          <w:szCs w:val="24"/>
        </w:rPr>
        <w:t>as</w:t>
      </w:r>
      <w:r w:rsidR="006F5646" w:rsidRPr="00E10376">
        <w:rPr>
          <w:rFonts w:ascii="Times New Roman" w:hAnsi="Times New Roman" w:cs="Times New Roman"/>
          <w:sz w:val="24"/>
          <w:szCs w:val="24"/>
        </w:rPr>
        <w:t xml:space="preserve"> gait</w:t>
      </w:r>
      <w:r w:rsidR="006B0247" w:rsidRPr="00E10376">
        <w:rPr>
          <w:rFonts w:ascii="Times New Roman" w:hAnsi="Times New Roman" w:cs="Times New Roman"/>
          <w:sz w:val="24"/>
          <w:szCs w:val="24"/>
        </w:rPr>
        <w:t>u</w:t>
      </w:r>
      <w:r w:rsidR="004F6918" w:rsidRPr="00E10376">
        <w:rPr>
          <w:rFonts w:ascii="Times New Roman" w:hAnsi="Times New Roman" w:cs="Times New Roman"/>
          <w:sz w:val="24"/>
          <w:szCs w:val="24"/>
        </w:rPr>
        <w:t xml:space="preserve">, kā arī sniegtu </w:t>
      </w:r>
      <w:r w:rsidR="00C170CE" w:rsidRPr="00E10376">
        <w:rPr>
          <w:rFonts w:ascii="Times New Roman" w:hAnsi="Times New Roman" w:cs="Times New Roman"/>
          <w:sz w:val="24"/>
          <w:szCs w:val="24"/>
        </w:rPr>
        <w:t>priekšlikumus</w:t>
      </w:r>
      <w:r w:rsidR="00376666" w:rsidRPr="00E10376">
        <w:rPr>
          <w:rFonts w:ascii="Times New Roman" w:hAnsi="Times New Roman" w:cs="Times New Roman"/>
          <w:sz w:val="24"/>
          <w:szCs w:val="24"/>
        </w:rPr>
        <w:t xml:space="preserve"> </w:t>
      </w:r>
      <w:r w:rsidR="004A2914">
        <w:rPr>
          <w:rFonts w:ascii="Times New Roman" w:hAnsi="Times New Roman" w:cs="Times New Roman"/>
          <w:sz w:val="24"/>
          <w:szCs w:val="24"/>
        </w:rPr>
        <w:t>papildus finansējuma piesaistei</w:t>
      </w:r>
      <w:r w:rsidR="008F6236">
        <w:rPr>
          <w:rFonts w:ascii="Times New Roman" w:hAnsi="Times New Roman" w:cs="Times New Roman"/>
          <w:sz w:val="24"/>
          <w:szCs w:val="24"/>
        </w:rPr>
        <w:t xml:space="preserve">, </w:t>
      </w:r>
      <w:r w:rsidR="00892ED8" w:rsidRPr="00E10376">
        <w:rPr>
          <w:rFonts w:ascii="Times New Roman" w:hAnsi="Times New Roman" w:cs="Times New Roman"/>
          <w:sz w:val="24"/>
          <w:szCs w:val="24"/>
        </w:rPr>
        <w:t>projekt</w:t>
      </w:r>
      <w:r w:rsidR="00D775D4">
        <w:rPr>
          <w:rFonts w:ascii="Times New Roman" w:hAnsi="Times New Roman" w:cs="Times New Roman"/>
          <w:sz w:val="24"/>
          <w:szCs w:val="24"/>
        </w:rPr>
        <w:t>a</w:t>
      </w:r>
      <w:r w:rsidR="00892ED8" w:rsidRPr="00E10376">
        <w:rPr>
          <w:rFonts w:ascii="Times New Roman" w:hAnsi="Times New Roman" w:cs="Times New Roman"/>
          <w:sz w:val="24"/>
          <w:szCs w:val="24"/>
        </w:rPr>
        <w:t xml:space="preserve"> sekmīg</w:t>
      </w:r>
      <w:r w:rsidR="002B4AF3">
        <w:rPr>
          <w:rFonts w:ascii="Times New Roman" w:hAnsi="Times New Roman" w:cs="Times New Roman"/>
          <w:sz w:val="24"/>
          <w:szCs w:val="24"/>
        </w:rPr>
        <w:t>ai</w:t>
      </w:r>
      <w:r w:rsidR="00892ED8" w:rsidRPr="00E10376">
        <w:rPr>
          <w:rFonts w:ascii="Times New Roman" w:hAnsi="Times New Roman" w:cs="Times New Roman"/>
          <w:sz w:val="24"/>
          <w:szCs w:val="24"/>
        </w:rPr>
        <w:t xml:space="preserve"> pabeig</w:t>
      </w:r>
      <w:r w:rsidR="002B4AF3">
        <w:rPr>
          <w:rFonts w:ascii="Times New Roman" w:hAnsi="Times New Roman" w:cs="Times New Roman"/>
          <w:sz w:val="24"/>
          <w:szCs w:val="24"/>
        </w:rPr>
        <w:t>šanai</w:t>
      </w:r>
      <w:r w:rsidR="008F6236">
        <w:rPr>
          <w:rFonts w:ascii="Times New Roman" w:hAnsi="Times New Roman" w:cs="Times New Roman"/>
          <w:sz w:val="24"/>
          <w:szCs w:val="24"/>
        </w:rPr>
        <w:t>.</w:t>
      </w:r>
    </w:p>
    <w:p w14:paraId="06960701" w14:textId="77777777" w:rsidR="00E55404" w:rsidRDefault="00E55404" w:rsidP="00EA6EDF">
      <w:pPr>
        <w:shd w:val="clear" w:color="auto" w:fill="FFFFFF"/>
        <w:spacing w:after="0" w:line="240" w:lineRule="auto"/>
        <w:jc w:val="both"/>
        <w:rPr>
          <w:rFonts w:ascii="Times New Roman" w:hAnsi="Times New Roman" w:cs="Times New Roman"/>
          <w:sz w:val="24"/>
          <w:szCs w:val="24"/>
        </w:rPr>
      </w:pPr>
    </w:p>
    <w:p w14:paraId="35A0CAFF" w14:textId="77777777" w:rsidR="00EA6EDF" w:rsidRPr="00E10376" w:rsidRDefault="00EA6EDF" w:rsidP="00EA6EDF">
      <w:pPr>
        <w:shd w:val="clear" w:color="auto" w:fill="FFFFFF"/>
        <w:spacing w:after="0" w:line="240" w:lineRule="auto"/>
        <w:jc w:val="both"/>
        <w:rPr>
          <w:rFonts w:ascii="Times New Roman" w:hAnsi="Times New Roman" w:cs="Times New Roman"/>
          <w:sz w:val="24"/>
          <w:szCs w:val="24"/>
        </w:rPr>
      </w:pPr>
    </w:p>
    <w:p w14:paraId="420D42D8" w14:textId="23FB92A4" w:rsidR="00B526E2" w:rsidRPr="00FB7F46" w:rsidRDefault="00FB7F46" w:rsidP="00FB7F46">
      <w:pPr>
        <w:ind w:left="360"/>
        <w:jc w:val="center"/>
        <w:rPr>
          <w:rFonts w:ascii="Times New Roman" w:hAnsi="Times New Roman" w:cs="Times New Roman"/>
          <w:b/>
          <w:bCs/>
          <w:sz w:val="24"/>
          <w:szCs w:val="24"/>
        </w:rPr>
      </w:pPr>
      <w:r>
        <w:rPr>
          <w:rFonts w:ascii="Times New Roman" w:hAnsi="Times New Roman" w:cs="Times New Roman"/>
          <w:b/>
          <w:bCs/>
          <w:sz w:val="24"/>
          <w:szCs w:val="24"/>
          <w:lang w:eastAsia="lv-LV"/>
        </w:rPr>
        <w:t>1. </w:t>
      </w:r>
      <w:r w:rsidR="005D27FA" w:rsidRPr="00FB7F46">
        <w:rPr>
          <w:rFonts w:ascii="Times New Roman" w:hAnsi="Times New Roman" w:cs="Times New Roman"/>
          <w:b/>
          <w:bCs/>
          <w:sz w:val="24"/>
          <w:szCs w:val="24"/>
          <w:lang w:eastAsia="lv-LV"/>
        </w:rPr>
        <w:t>Projekta “</w:t>
      </w:r>
      <w:proofErr w:type="spellStart"/>
      <w:r w:rsidR="0005039D" w:rsidRPr="00FB7F46">
        <w:rPr>
          <w:rFonts w:ascii="Times New Roman" w:hAnsi="Times New Roman" w:cs="Times New Roman"/>
          <w:b/>
          <w:bCs/>
          <w:sz w:val="24"/>
          <w:szCs w:val="24"/>
        </w:rPr>
        <w:t>Prototipēšanas</w:t>
      </w:r>
      <w:proofErr w:type="spellEnd"/>
      <w:r w:rsidR="0005039D" w:rsidRPr="00FB7F46">
        <w:rPr>
          <w:rFonts w:ascii="Times New Roman" w:hAnsi="Times New Roman" w:cs="Times New Roman"/>
          <w:b/>
          <w:bCs/>
          <w:sz w:val="24"/>
          <w:szCs w:val="24"/>
        </w:rPr>
        <w:t xml:space="preserve"> darbnīcas “</w:t>
      </w:r>
      <w:proofErr w:type="spellStart"/>
      <w:r w:rsidR="0005039D" w:rsidRPr="00FB7F46">
        <w:rPr>
          <w:rFonts w:ascii="Times New Roman" w:hAnsi="Times New Roman" w:cs="Times New Roman"/>
          <w:b/>
          <w:bCs/>
          <w:sz w:val="24"/>
          <w:szCs w:val="24"/>
        </w:rPr>
        <w:t>Riga</w:t>
      </w:r>
      <w:proofErr w:type="spellEnd"/>
      <w:r w:rsidR="0005039D" w:rsidRPr="00FB7F46">
        <w:rPr>
          <w:rFonts w:ascii="Times New Roman" w:hAnsi="Times New Roman" w:cs="Times New Roman"/>
          <w:b/>
          <w:bCs/>
          <w:sz w:val="24"/>
          <w:szCs w:val="24"/>
        </w:rPr>
        <w:t xml:space="preserve"> </w:t>
      </w:r>
      <w:proofErr w:type="spellStart"/>
      <w:r w:rsidR="0005039D" w:rsidRPr="00FB7F46">
        <w:rPr>
          <w:rFonts w:ascii="Times New Roman" w:hAnsi="Times New Roman" w:cs="Times New Roman"/>
          <w:b/>
          <w:bCs/>
          <w:sz w:val="24"/>
          <w:szCs w:val="24"/>
        </w:rPr>
        <w:t>Makerspace</w:t>
      </w:r>
      <w:proofErr w:type="spellEnd"/>
      <w:r w:rsidR="0005039D" w:rsidRPr="00FB7F46">
        <w:rPr>
          <w:rFonts w:ascii="Times New Roman" w:hAnsi="Times New Roman" w:cs="Times New Roman"/>
          <w:b/>
          <w:bCs/>
          <w:sz w:val="24"/>
          <w:szCs w:val="24"/>
        </w:rPr>
        <w:t xml:space="preserve">” </w:t>
      </w:r>
      <w:r w:rsidR="00FB0965" w:rsidRPr="00FB7F46">
        <w:rPr>
          <w:rFonts w:ascii="Times New Roman" w:hAnsi="Times New Roman" w:cs="Times New Roman"/>
          <w:b/>
          <w:bCs/>
          <w:sz w:val="24"/>
          <w:szCs w:val="24"/>
        </w:rPr>
        <w:t xml:space="preserve">izveide nekustamajā īpašumā A. Briāna ielā 13, Rīgā”, </w:t>
      </w:r>
      <w:r w:rsidR="005D27FA" w:rsidRPr="00FB7F46">
        <w:rPr>
          <w:rFonts w:ascii="Times New Roman" w:hAnsi="Times New Roman" w:cs="Times New Roman"/>
          <w:b/>
          <w:bCs/>
          <w:sz w:val="24"/>
          <w:szCs w:val="24"/>
        </w:rPr>
        <w:t>īstenošanas</w:t>
      </w:r>
      <w:r w:rsidR="00FB0965" w:rsidRPr="00FB7F46">
        <w:rPr>
          <w:rFonts w:ascii="Times New Roman" w:hAnsi="Times New Roman" w:cs="Times New Roman"/>
          <w:b/>
          <w:bCs/>
          <w:sz w:val="24"/>
          <w:szCs w:val="24"/>
        </w:rPr>
        <w:t xml:space="preserve"> gait</w:t>
      </w:r>
      <w:r w:rsidRPr="00FB7F46">
        <w:rPr>
          <w:rFonts w:ascii="Times New Roman" w:hAnsi="Times New Roman" w:cs="Times New Roman"/>
          <w:b/>
          <w:bCs/>
          <w:sz w:val="24"/>
          <w:szCs w:val="24"/>
        </w:rPr>
        <w:t>a</w:t>
      </w:r>
    </w:p>
    <w:p w14:paraId="2E9BCBB5" w14:textId="25E441EB" w:rsidR="00725E66" w:rsidRDefault="00725E66" w:rsidP="00725E66">
      <w:pPr>
        <w:ind w:firstLine="720"/>
        <w:jc w:val="both"/>
        <w:rPr>
          <w:rFonts w:ascii="Times New Roman" w:hAnsi="Times New Roman" w:cs="Times New Roman"/>
          <w:sz w:val="24"/>
          <w:szCs w:val="24"/>
        </w:rPr>
      </w:pPr>
      <w:r w:rsidRPr="00E10376">
        <w:rPr>
          <w:rFonts w:ascii="Times New Roman" w:hAnsi="Times New Roman" w:cs="Times New Roman"/>
          <w:sz w:val="24"/>
          <w:szCs w:val="24"/>
        </w:rPr>
        <w:t xml:space="preserve">Projekta mērķis ir izveidot skolas un akadēmijas izglītības programmu prototipu prasībām atbilstošas darbnīcas un Mūžizglītības </w:t>
      </w:r>
      <w:proofErr w:type="spellStart"/>
      <w:r w:rsidRPr="00E10376">
        <w:rPr>
          <w:rFonts w:ascii="Times New Roman" w:hAnsi="Times New Roman" w:cs="Times New Roman"/>
          <w:sz w:val="24"/>
          <w:szCs w:val="24"/>
        </w:rPr>
        <w:t>prototipēšanas</w:t>
      </w:r>
      <w:proofErr w:type="spellEnd"/>
      <w:r w:rsidRPr="00E10376">
        <w:rPr>
          <w:rFonts w:ascii="Times New Roman" w:hAnsi="Times New Roman" w:cs="Times New Roman"/>
          <w:sz w:val="24"/>
          <w:szCs w:val="24"/>
        </w:rPr>
        <w:t xml:space="preserve"> pakalpojumu centru, tai skaitā veicot degradētās teritorijas un uz tās esošās apbūves sakārtošanu.</w:t>
      </w:r>
      <w:r>
        <w:rPr>
          <w:rFonts w:ascii="Times New Roman" w:hAnsi="Times New Roman" w:cs="Times New Roman"/>
          <w:sz w:val="24"/>
          <w:szCs w:val="24"/>
        </w:rPr>
        <w:t xml:space="preserve"> </w:t>
      </w:r>
      <w:r w:rsidR="00AE7731">
        <w:rPr>
          <w:rFonts w:ascii="Times New Roman" w:hAnsi="Times New Roman" w:cs="Times New Roman"/>
          <w:sz w:val="24"/>
          <w:szCs w:val="24"/>
        </w:rPr>
        <w:t>Projekta īstenošanas rezultātā</w:t>
      </w:r>
      <w:r w:rsidR="00DB66E3">
        <w:rPr>
          <w:rFonts w:ascii="Times New Roman" w:hAnsi="Times New Roman" w:cs="Times New Roman"/>
          <w:sz w:val="24"/>
          <w:szCs w:val="24"/>
        </w:rPr>
        <w:t>,</w:t>
      </w:r>
      <w:r w:rsidRPr="003A71FD">
        <w:rPr>
          <w:rFonts w:ascii="Times New Roman" w:hAnsi="Times New Roman" w:cs="Times New Roman"/>
          <w:sz w:val="24"/>
          <w:szCs w:val="24"/>
        </w:rPr>
        <w:t xml:space="preserve"> Rīgas pilsētas teritorijā </w:t>
      </w:r>
      <w:r w:rsidR="002C66D2">
        <w:rPr>
          <w:rFonts w:ascii="Times New Roman" w:hAnsi="Times New Roman" w:cs="Times New Roman"/>
          <w:sz w:val="24"/>
          <w:szCs w:val="24"/>
        </w:rPr>
        <w:t>tiks</w:t>
      </w:r>
      <w:r w:rsidRPr="003A71FD">
        <w:rPr>
          <w:rFonts w:ascii="Times New Roman" w:hAnsi="Times New Roman" w:cs="Times New Roman"/>
          <w:sz w:val="24"/>
          <w:szCs w:val="24"/>
        </w:rPr>
        <w:t xml:space="preserve"> atjaunota sabiedriskā telpa (1500 m</w:t>
      </w:r>
      <w:r w:rsidRPr="003A71FD">
        <w:rPr>
          <w:rFonts w:ascii="Times New Roman" w:hAnsi="Times New Roman" w:cs="Times New Roman"/>
          <w:sz w:val="24"/>
          <w:szCs w:val="24"/>
          <w:vertAlign w:val="superscript"/>
        </w:rPr>
        <w:t>2</w:t>
      </w:r>
      <w:r>
        <w:rPr>
          <w:rFonts w:ascii="Times New Roman" w:hAnsi="Times New Roman" w:cs="Times New Roman"/>
          <w:sz w:val="24"/>
          <w:szCs w:val="24"/>
        </w:rPr>
        <w:t xml:space="preserve"> platībā)</w:t>
      </w:r>
      <w:r w:rsidRPr="003A71FD">
        <w:rPr>
          <w:rFonts w:ascii="Times New Roman" w:hAnsi="Times New Roman" w:cs="Times New Roman"/>
          <w:sz w:val="24"/>
          <w:szCs w:val="24"/>
        </w:rPr>
        <w:t>,</w:t>
      </w:r>
      <w:r>
        <w:rPr>
          <w:rFonts w:ascii="Times New Roman" w:hAnsi="Times New Roman" w:cs="Times New Roman"/>
          <w:sz w:val="24"/>
          <w:szCs w:val="24"/>
        </w:rPr>
        <w:t xml:space="preserve"> </w:t>
      </w:r>
      <w:r w:rsidRPr="003A71FD">
        <w:rPr>
          <w:rFonts w:ascii="Times New Roman" w:hAnsi="Times New Roman" w:cs="Times New Roman"/>
          <w:sz w:val="24"/>
          <w:szCs w:val="24"/>
        </w:rPr>
        <w:t>uz</w:t>
      </w:r>
      <w:r w:rsidR="002C66D2">
        <w:rPr>
          <w:rFonts w:ascii="Times New Roman" w:hAnsi="Times New Roman" w:cs="Times New Roman"/>
          <w:sz w:val="24"/>
          <w:szCs w:val="24"/>
        </w:rPr>
        <w:t>būvētas</w:t>
      </w:r>
      <w:r w:rsidRPr="003A71FD">
        <w:rPr>
          <w:rFonts w:ascii="Times New Roman" w:hAnsi="Times New Roman" w:cs="Times New Roman"/>
          <w:sz w:val="24"/>
          <w:szCs w:val="24"/>
        </w:rPr>
        <w:t xml:space="preserve"> un atjaunotas publiskās ēkas (3600 m</w:t>
      </w:r>
      <w:r w:rsidRPr="003A71FD">
        <w:rPr>
          <w:rFonts w:ascii="Times New Roman" w:hAnsi="Times New Roman" w:cs="Times New Roman"/>
          <w:sz w:val="24"/>
          <w:szCs w:val="24"/>
          <w:vertAlign w:val="superscript"/>
        </w:rPr>
        <w:t>2</w:t>
      </w:r>
      <w:r>
        <w:rPr>
          <w:rFonts w:ascii="Times New Roman" w:hAnsi="Times New Roman" w:cs="Times New Roman"/>
          <w:sz w:val="24"/>
          <w:szCs w:val="24"/>
        </w:rPr>
        <w:t xml:space="preserve"> platībā</w:t>
      </w:r>
      <w:r w:rsidR="002C66D2">
        <w:rPr>
          <w:rFonts w:ascii="Times New Roman" w:hAnsi="Times New Roman" w:cs="Times New Roman"/>
          <w:sz w:val="24"/>
          <w:szCs w:val="24"/>
        </w:rPr>
        <w:t>)</w:t>
      </w:r>
      <w:r w:rsidRPr="003A71FD">
        <w:rPr>
          <w:rFonts w:ascii="Times New Roman" w:hAnsi="Times New Roman" w:cs="Times New Roman"/>
          <w:sz w:val="24"/>
          <w:szCs w:val="24"/>
        </w:rPr>
        <w:t xml:space="preserve">, izveidots un rekonstruēts sabiedriskais infrastruktūras objekts Latvijas Mākslas akadēmijas un </w:t>
      </w:r>
      <w:r w:rsidR="00F01A99" w:rsidRPr="00F01A99">
        <w:rPr>
          <w:rFonts w:ascii="Times New Roman" w:hAnsi="Times New Roman" w:cs="Times New Roman"/>
          <w:sz w:val="24"/>
          <w:szCs w:val="24"/>
        </w:rPr>
        <w:t>Profesionālās izglītības kompetences centr</w:t>
      </w:r>
      <w:r w:rsidR="008B7962">
        <w:rPr>
          <w:rFonts w:ascii="Times New Roman" w:hAnsi="Times New Roman" w:cs="Times New Roman"/>
          <w:sz w:val="24"/>
          <w:szCs w:val="24"/>
        </w:rPr>
        <w:t>a</w:t>
      </w:r>
      <w:r w:rsidRPr="003A71FD">
        <w:rPr>
          <w:rFonts w:ascii="Times New Roman" w:hAnsi="Times New Roman" w:cs="Times New Roman"/>
          <w:sz w:val="24"/>
          <w:szCs w:val="24"/>
        </w:rPr>
        <w:t xml:space="preserve"> “Rīgas Dizaina un mākslas vidusskola” </w:t>
      </w:r>
      <w:proofErr w:type="spellStart"/>
      <w:r w:rsidRPr="003A71FD">
        <w:rPr>
          <w:rFonts w:ascii="Times New Roman" w:hAnsi="Times New Roman" w:cs="Times New Roman"/>
          <w:sz w:val="24"/>
          <w:szCs w:val="24"/>
        </w:rPr>
        <w:t>prototipēšanas</w:t>
      </w:r>
      <w:proofErr w:type="spellEnd"/>
      <w:r w:rsidRPr="003A71FD">
        <w:rPr>
          <w:rFonts w:ascii="Times New Roman" w:hAnsi="Times New Roman" w:cs="Times New Roman"/>
          <w:sz w:val="24"/>
          <w:szCs w:val="24"/>
        </w:rPr>
        <w:t xml:space="preserve"> </w:t>
      </w:r>
      <w:proofErr w:type="spellStart"/>
      <w:r w:rsidRPr="003A71FD">
        <w:rPr>
          <w:rFonts w:ascii="Times New Roman" w:hAnsi="Times New Roman" w:cs="Times New Roman"/>
          <w:sz w:val="24"/>
          <w:szCs w:val="24"/>
        </w:rPr>
        <w:t>darbnīc</w:t>
      </w:r>
      <w:r w:rsidR="007B62E6">
        <w:rPr>
          <w:rFonts w:ascii="Times New Roman" w:hAnsi="Times New Roman" w:cs="Times New Roman"/>
          <w:sz w:val="24"/>
          <w:szCs w:val="24"/>
        </w:rPr>
        <w:t>a</w:t>
      </w:r>
      <w:r w:rsidRPr="003A71FD">
        <w:rPr>
          <w:rFonts w:ascii="Times New Roman" w:hAnsi="Times New Roman" w:cs="Times New Roman"/>
          <w:sz w:val="24"/>
          <w:szCs w:val="24"/>
        </w:rPr>
        <w:t>“Riga</w:t>
      </w:r>
      <w:proofErr w:type="spellEnd"/>
      <w:r w:rsidRPr="003A71FD">
        <w:rPr>
          <w:rFonts w:ascii="Times New Roman" w:hAnsi="Times New Roman" w:cs="Times New Roman"/>
          <w:sz w:val="24"/>
          <w:szCs w:val="24"/>
        </w:rPr>
        <w:t xml:space="preserve"> </w:t>
      </w:r>
      <w:proofErr w:type="spellStart"/>
      <w:r w:rsidRPr="003A71FD">
        <w:rPr>
          <w:rFonts w:ascii="Times New Roman" w:hAnsi="Times New Roman" w:cs="Times New Roman"/>
          <w:sz w:val="24"/>
          <w:szCs w:val="24"/>
        </w:rPr>
        <w:t>Makerspace</w:t>
      </w:r>
      <w:proofErr w:type="spellEnd"/>
      <w:r w:rsidRPr="003A71FD">
        <w:rPr>
          <w:rFonts w:ascii="Times New Roman" w:hAnsi="Times New Roman" w:cs="Times New Roman"/>
          <w:sz w:val="24"/>
          <w:szCs w:val="24"/>
        </w:rPr>
        <w:t>”.</w:t>
      </w:r>
    </w:p>
    <w:p w14:paraId="4AB5E174" w14:textId="1AB833FE" w:rsidR="00E577B6" w:rsidRPr="00E10376" w:rsidRDefault="34B98519" w:rsidP="239C1109">
      <w:pPr>
        <w:ind w:firstLine="720"/>
        <w:jc w:val="both"/>
        <w:rPr>
          <w:rFonts w:ascii="Times New Roman" w:hAnsi="Times New Roman" w:cs="Times New Roman"/>
          <w:sz w:val="24"/>
          <w:szCs w:val="24"/>
        </w:rPr>
      </w:pPr>
      <w:r w:rsidRPr="239C1109">
        <w:rPr>
          <w:rFonts w:ascii="Times New Roman" w:hAnsi="Times New Roman" w:cs="Times New Roman"/>
          <w:sz w:val="24"/>
          <w:szCs w:val="24"/>
        </w:rPr>
        <w:t>Projekts tiek īstenots</w:t>
      </w:r>
      <w:r w:rsidR="37B051D6" w:rsidRPr="239C1109">
        <w:rPr>
          <w:rFonts w:ascii="Times New Roman" w:hAnsi="Times New Roman" w:cs="Times New Roman"/>
          <w:sz w:val="24"/>
          <w:szCs w:val="24"/>
        </w:rPr>
        <w:t xml:space="preserve"> galvenokārt </w:t>
      </w:r>
      <w:r w:rsidR="31D00CBD" w:rsidRPr="239C1109">
        <w:rPr>
          <w:rFonts w:ascii="Times New Roman" w:hAnsi="Times New Roman" w:cs="Times New Roman"/>
          <w:sz w:val="24"/>
          <w:szCs w:val="24"/>
        </w:rPr>
        <w:t>ar</w:t>
      </w:r>
      <w:r w:rsidR="5C64A8D0" w:rsidRPr="239C1109">
        <w:rPr>
          <w:rFonts w:ascii="Times New Roman" w:hAnsi="Times New Roman" w:cs="Times New Roman"/>
          <w:sz w:val="24"/>
          <w:szCs w:val="24"/>
        </w:rPr>
        <w:t xml:space="preserve"> Eiropas Savienības struktūrfondu un Kohēzijas fonda 2014. -2020.gada plāno</w:t>
      </w:r>
      <w:r w:rsidR="3DE56C74" w:rsidRPr="239C1109">
        <w:rPr>
          <w:rFonts w:ascii="Times New Roman" w:hAnsi="Times New Roman" w:cs="Times New Roman"/>
          <w:sz w:val="24"/>
          <w:szCs w:val="24"/>
        </w:rPr>
        <w:t>šanas perioda darbības programmas “Izaugsme un nodarbinātība” un Kultūras ministrijas finansējumu.</w:t>
      </w:r>
    </w:p>
    <w:p w14:paraId="272F1A99" w14:textId="5E2818D4" w:rsidR="00E577B6" w:rsidRPr="00E10376" w:rsidRDefault="004A5E4A" w:rsidP="00E577B6">
      <w:pPr>
        <w:ind w:firstLine="720"/>
        <w:jc w:val="both"/>
        <w:rPr>
          <w:rFonts w:ascii="Times New Roman" w:hAnsi="Times New Roman" w:cs="Times New Roman"/>
          <w:sz w:val="24"/>
          <w:szCs w:val="24"/>
        </w:rPr>
      </w:pPr>
      <w:r w:rsidRPr="004A5E4A">
        <w:rPr>
          <w:rFonts w:ascii="Times New Roman" w:hAnsi="Times New Roman" w:cs="Times New Roman"/>
          <w:sz w:val="24"/>
          <w:szCs w:val="24"/>
        </w:rPr>
        <w:t xml:space="preserve">Eiropas Savienības struktūrfondu un Kohēzijas fonda 2014.– 2020. gada plānošanas perioda </w:t>
      </w:r>
      <w:r>
        <w:rPr>
          <w:rFonts w:ascii="Times New Roman" w:hAnsi="Times New Roman" w:cs="Times New Roman"/>
          <w:sz w:val="24"/>
          <w:szCs w:val="24"/>
        </w:rPr>
        <w:t>d</w:t>
      </w:r>
      <w:r w:rsidR="00FB0965" w:rsidRPr="00E10376">
        <w:rPr>
          <w:rFonts w:ascii="Times New Roman" w:hAnsi="Times New Roman" w:cs="Times New Roman"/>
          <w:sz w:val="24"/>
          <w:szCs w:val="24"/>
        </w:rPr>
        <w:t xml:space="preserve">arbības programmas „Izaugsme un nodarbinātība” 5.6.1.specifiskā atbalsta mērķa „Veicināt Rīgas pilsētas </w:t>
      </w:r>
      <w:proofErr w:type="spellStart"/>
      <w:r w:rsidR="00FB0965" w:rsidRPr="00E10376">
        <w:rPr>
          <w:rFonts w:ascii="Times New Roman" w:hAnsi="Times New Roman" w:cs="Times New Roman"/>
          <w:sz w:val="24"/>
          <w:szCs w:val="24"/>
        </w:rPr>
        <w:t>revitalizāciju</w:t>
      </w:r>
      <w:proofErr w:type="spellEnd"/>
      <w:r w:rsidR="00FB0965" w:rsidRPr="00E10376">
        <w:rPr>
          <w:rFonts w:ascii="Times New Roman" w:hAnsi="Times New Roman" w:cs="Times New Roman"/>
          <w:sz w:val="24"/>
          <w:szCs w:val="24"/>
        </w:rPr>
        <w:t>, nodrošinot teritorijas efektīvu sociālekonomisko izmantošanu”</w:t>
      </w:r>
      <w:r w:rsidR="00035DCC">
        <w:rPr>
          <w:rFonts w:ascii="Times New Roman" w:hAnsi="Times New Roman" w:cs="Times New Roman"/>
          <w:sz w:val="24"/>
          <w:szCs w:val="24"/>
        </w:rPr>
        <w:t xml:space="preserve"> </w:t>
      </w:r>
      <w:r w:rsidR="00FB0965" w:rsidRPr="00E10376">
        <w:rPr>
          <w:rFonts w:ascii="Times New Roman" w:hAnsi="Times New Roman" w:cs="Times New Roman"/>
          <w:sz w:val="24"/>
          <w:szCs w:val="24"/>
        </w:rPr>
        <w:t xml:space="preserve">ietvaros </w:t>
      </w:r>
      <w:r w:rsidR="00C02C4E">
        <w:rPr>
          <w:rFonts w:ascii="Times New Roman" w:hAnsi="Times New Roman" w:cs="Times New Roman"/>
          <w:sz w:val="24"/>
          <w:szCs w:val="24"/>
        </w:rPr>
        <w:t xml:space="preserve">VNĪ </w:t>
      </w:r>
      <w:r w:rsidR="00FB0965" w:rsidRPr="00E10376">
        <w:rPr>
          <w:rFonts w:ascii="Times New Roman" w:hAnsi="Times New Roman" w:cs="Times New Roman"/>
          <w:sz w:val="24"/>
          <w:szCs w:val="24"/>
        </w:rPr>
        <w:t>īsten</w:t>
      </w:r>
      <w:r w:rsidR="008E5327">
        <w:rPr>
          <w:rFonts w:ascii="Times New Roman" w:hAnsi="Times New Roman" w:cs="Times New Roman"/>
          <w:sz w:val="24"/>
          <w:szCs w:val="24"/>
        </w:rPr>
        <w:t xml:space="preserve">o </w:t>
      </w:r>
      <w:proofErr w:type="spellStart"/>
      <w:r w:rsidR="00FB0965" w:rsidRPr="00E10376">
        <w:rPr>
          <w:rFonts w:ascii="Times New Roman" w:hAnsi="Times New Roman" w:cs="Times New Roman"/>
          <w:sz w:val="24"/>
          <w:szCs w:val="24"/>
        </w:rPr>
        <w:t>revitalizācijas</w:t>
      </w:r>
      <w:proofErr w:type="spellEnd"/>
      <w:r w:rsidR="00FB0965" w:rsidRPr="00E10376">
        <w:rPr>
          <w:rFonts w:ascii="Times New Roman" w:hAnsi="Times New Roman" w:cs="Times New Roman"/>
          <w:sz w:val="24"/>
          <w:szCs w:val="24"/>
        </w:rPr>
        <w:t xml:space="preserve"> projekt</w:t>
      </w:r>
      <w:r w:rsidR="008E5327">
        <w:rPr>
          <w:rFonts w:ascii="Times New Roman" w:hAnsi="Times New Roman" w:cs="Times New Roman"/>
          <w:sz w:val="24"/>
          <w:szCs w:val="24"/>
        </w:rPr>
        <w:t>u</w:t>
      </w:r>
      <w:r w:rsidR="00FB0965" w:rsidRPr="00E10376">
        <w:rPr>
          <w:rFonts w:ascii="Times New Roman" w:hAnsi="Times New Roman" w:cs="Times New Roman"/>
          <w:sz w:val="24"/>
          <w:szCs w:val="24"/>
        </w:rPr>
        <w:t xml:space="preserve"> “</w:t>
      </w:r>
      <w:proofErr w:type="spellStart"/>
      <w:r w:rsidR="00FB0965" w:rsidRPr="00E10376">
        <w:rPr>
          <w:rFonts w:ascii="Times New Roman" w:hAnsi="Times New Roman" w:cs="Times New Roman"/>
          <w:sz w:val="24"/>
          <w:szCs w:val="24"/>
        </w:rPr>
        <w:t>Prototipēšanas</w:t>
      </w:r>
      <w:proofErr w:type="spellEnd"/>
      <w:r w:rsidR="00FB0965" w:rsidRPr="00E10376">
        <w:rPr>
          <w:rFonts w:ascii="Times New Roman" w:hAnsi="Times New Roman" w:cs="Times New Roman"/>
          <w:sz w:val="24"/>
          <w:szCs w:val="24"/>
        </w:rPr>
        <w:t xml:space="preserve"> darbnīcas "</w:t>
      </w:r>
      <w:proofErr w:type="spellStart"/>
      <w:r w:rsidR="00FB0965" w:rsidRPr="00E10376">
        <w:rPr>
          <w:rFonts w:ascii="Times New Roman" w:hAnsi="Times New Roman" w:cs="Times New Roman"/>
          <w:sz w:val="24"/>
          <w:szCs w:val="24"/>
        </w:rPr>
        <w:t>Riga</w:t>
      </w:r>
      <w:proofErr w:type="spellEnd"/>
      <w:r w:rsidR="00FB0965" w:rsidRPr="00E10376">
        <w:rPr>
          <w:rFonts w:ascii="Times New Roman" w:hAnsi="Times New Roman" w:cs="Times New Roman"/>
          <w:sz w:val="24"/>
          <w:szCs w:val="24"/>
        </w:rPr>
        <w:t xml:space="preserve"> </w:t>
      </w:r>
      <w:proofErr w:type="spellStart"/>
      <w:r w:rsidR="00FB0965" w:rsidRPr="00E10376">
        <w:rPr>
          <w:rFonts w:ascii="Times New Roman" w:hAnsi="Times New Roman" w:cs="Times New Roman"/>
          <w:sz w:val="24"/>
          <w:szCs w:val="24"/>
        </w:rPr>
        <w:t>Makerspace</w:t>
      </w:r>
      <w:proofErr w:type="spellEnd"/>
      <w:r w:rsidR="00FB0965" w:rsidRPr="00E10376">
        <w:rPr>
          <w:rFonts w:ascii="Times New Roman" w:hAnsi="Times New Roman" w:cs="Times New Roman"/>
          <w:sz w:val="24"/>
          <w:szCs w:val="24"/>
        </w:rPr>
        <w:t xml:space="preserve">" izveide nekustamajā īpašumā A. Briāna ielā 13, Rīgā" </w:t>
      </w:r>
      <w:r w:rsidR="00172DFE">
        <w:rPr>
          <w:rFonts w:ascii="Times New Roman" w:hAnsi="Times New Roman" w:cs="Times New Roman"/>
          <w:sz w:val="24"/>
          <w:szCs w:val="24"/>
        </w:rPr>
        <w:t>(</w:t>
      </w:r>
      <w:r w:rsidR="00E641FF">
        <w:rPr>
          <w:rFonts w:ascii="Times New Roman" w:hAnsi="Times New Roman" w:cs="Times New Roman"/>
          <w:sz w:val="24"/>
          <w:szCs w:val="24"/>
        </w:rPr>
        <w:t>turpmāk - P</w:t>
      </w:r>
      <w:r w:rsidR="00B979BF" w:rsidRPr="00B979BF">
        <w:rPr>
          <w:rFonts w:ascii="Times New Roman" w:hAnsi="Times New Roman" w:cs="Times New Roman"/>
          <w:sz w:val="24"/>
          <w:szCs w:val="24"/>
        </w:rPr>
        <w:t>rojekts Nr.5.6.1.0/17/I/004</w:t>
      </w:r>
      <w:r w:rsidR="00F7480D">
        <w:rPr>
          <w:rFonts w:ascii="Times New Roman" w:hAnsi="Times New Roman" w:cs="Times New Roman"/>
          <w:sz w:val="24"/>
          <w:szCs w:val="24"/>
        </w:rPr>
        <w:t>)</w:t>
      </w:r>
      <w:r w:rsidR="00F7480D" w:rsidRPr="00E10376">
        <w:rPr>
          <w:rFonts w:ascii="Times New Roman" w:hAnsi="Times New Roman" w:cs="Times New Roman"/>
          <w:sz w:val="24"/>
          <w:szCs w:val="24"/>
        </w:rPr>
        <w:t xml:space="preserve"> </w:t>
      </w:r>
      <w:r w:rsidR="00FB0965" w:rsidRPr="00E10376">
        <w:rPr>
          <w:rFonts w:ascii="Times New Roman" w:hAnsi="Times New Roman" w:cs="Times New Roman"/>
          <w:sz w:val="24"/>
          <w:szCs w:val="24"/>
        </w:rPr>
        <w:t xml:space="preserve">Finanšu ministrijas valdījumā esošajā nekustamajā īpašumā (nekustamā īpašumā kadastra numurs 0100 024 0098) - </w:t>
      </w:r>
      <w:proofErr w:type="spellStart"/>
      <w:r w:rsidR="00FB0965" w:rsidRPr="00E10376">
        <w:rPr>
          <w:rFonts w:ascii="Times New Roman" w:hAnsi="Times New Roman" w:cs="Times New Roman"/>
          <w:sz w:val="24"/>
          <w:szCs w:val="24"/>
        </w:rPr>
        <w:t>Aristida</w:t>
      </w:r>
      <w:proofErr w:type="spellEnd"/>
      <w:r w:rsidR="00FB0965" w:rsidRPr="00E10376">
        <w:rPr>
          <w:rFonts w:ascii="Times New Roman" w:hAnsi="Times New Roman" w:cs="Times New Roman"/>
          <w:sz w:val="24"/>
          <w:szCs w:val="24"/>
        </w:rPr>
        <w:t xml:space="preserve"> Briāna ielā 13, Rīgā.</w:t>
      </w:r>
      <w:r w:rsidR="00E577B6" w:rsidRPr="00E577B6">
        <w:rPr>
          <w:rFonts w:ascii="Times New Roman" w:hAnsi="Times New Roman" w:cs="Times New Roman"/>
          <w:sz w:val="24"/>
          <w:szCs w:val="24"/>
        </w:rPr>
        <w:t xml:space="preserve"> </w:t>
      </w:r>
      <w:proofErr w:type="spellStart"/>
      <w:r w:rsidR="00E577B6">
        <w:rPr>
          <w:rFonts w:ascii="Times New Roman" w:hAnsi="Times New Roman" w:cs="Times New Roman"/>
          <w:sz w:val="24"/>
          <w:szCs w:val="24"/>
        </w:rPr>
        <w:t>Revitalizācijas</w:t>
      </w:r>
      <w:proofErr w:type="spellEnd"/>
      <w:r w:rsidR="00E577B6">
        <w:rPr>
          <w:rFonts w:ascii="Times New Roman" w:hAnsi="Times New Roman" w:cs="Times New Roman"/>
          <w:sz w:val="24"/>
          <w:szCs w:val="24"/>
        </w:rPr>
        <w:t xml:space="preserve"> pasākumu</w:t>
      </w:r>
      <w:r w:rsidR="00E577B6" w:rsidRPr="00E10376">
        <w:rPr>
          <w:rFonts w:ascii="Times New Roman" w:hAnsi="Times New Roman" w:cs="Times New Roman"/>
          <w:sz w:val="24"/>
          <w:szCs w:val="24"/>
        </w:rPr>
        <w:t xml:space="preserve"> īstenošanai starp </w:t>
      </w:r>
      <w:r w:rsidR="00B979BF">
        <w:rPr>
          <w:rFonts w:ascii="Times New Roman" w:hAnsi="Times New Roman" w:cs="Times New Roman"/>
          <w:sz w:val="24"/>
          <w:szCs w:val="24"/>
        </w:rPr>
        <w:t>VNĪ</w:t>
      </w:r>
      <w:r w:rsidR="00E577B6" w:rsidRPr="00E10376">
        <w:rPr>
          <w:rFonts w:ascii="Times New Roman" w:hAnsi="Times New Roman" w:cs="Times New Roman"/>
          <w:sz w:val="24"/>
          <w:szCs w:val="24"/>
        </w:rPr>
        <w:t xml:space="preserve"> un Centrālo finanšu un līgumu aģentūru</w:t>
      </w:r>
      <w:r w:rsidR="00734A08">
        <w:rPr>
          <w:rFonts w:ascii="Times New Roman" w:hAnsi="Times New Roman" w:cs="Times New Roman"/>
          <w:sz w:val="24"/>
          <w:szCs w:val="24"/>
        </w:rPr>
        <w:t xml:space="preserve"> (turpmāk - CFLA)</w:t>
      </w:r>
      <w:r w:rsidR="00E577B6" w:rsidRPr="00E10376">
        <w:rPr>
          <w:rFonts w:ascii="Times New Roman" w:hAnsi="Times New Roman" w:cs="Times New Roman"/>
          <w:sz w:val="24"/>
          <w:szCs w:val="24"/>
        </w:rPr>
        <w:t xml:space="preserve"> 2018.gada 27.jūlijā noslēgts līgums (ar </w:t>
      </w:r>
      <w:r w:rsidR="00520DED" w:rsidRPr="00E10376">
        <w:rPr>
          <w:rFonts w:ascii="Times New Roman" w:hAnsi="Times New Roman" w:cs="Times New Roman"/>
          <w:sz w:val="24"/>
          <w:szCs w:val="24"/>
        </w:rPr>
        <w:t>202</w:t>
      </w:r>
      <w:r w:rsidR="00520DED">
        <w:rPr>
          <w:rFonts w:ascii="Times New Roman" w:hAnsi="Times New Roman" w:cs="Times New Roman"/>
          <w:sz w:val="24"/>
          <w:szCs w:val="24"/>
        </w:rPr>
        <w:t>2</w:t>
      </w:r>
      <w:r w:rsidR="00E577B6" w:rsidRPr="00E10376">
        <w:rPr>
          <w:rFonts w:ascii="Times New Roman" w:hAnsi="Times New Roman" w:cs="Times New Roman"/>
          <w:sz w:val="24"/>
          <w:szCs w:val="24"/>
        </w:rPr>
        <w:t xml:space="preserve">.gada </w:t>
      </w:r>
      <w:r w:rsidR="5FBD8416" w:rsidRPr="0C0CDA79">
        <w:rPr>
          <w:rFonts w:ascii="Times New Roman" w:hAnsi="Times New Roman" w:cs="Times New Roman"/>
          <w:sz w:val="24"/>
          <w:szCs w:val="24"/>
        </w:rPr>
        <w:t>15</w:t>
      </w:r>
      <w:r w:rsidR="00E577B6" w:rsidRPr="00E10376">
        <w:rPr>
          <w:rFonts w:ascii="Times New Roman" w:hAnsi="Times New Roman" w:cs="Times New Roman"/>
          <w:sz w:val="24"/>
          <w:szCs w:val="24"/>
        </w:rPr>
        <w:t xml:space="preserve">.decembra grozījumiem) par kopējo summu </w:t>
      </w:r>
      <w:r w:rsidR="37C6B9C2" w:rsidRPr="0C0CDA79">
        <w:rPr>
          <w:rFonts w:ascii="Times New Roman" w:hAnsi="Times New Roman" w:cs="Times New Roman"/>
          <w:sz w:val="24"/>
          <w:szCs w:val="24"/>
        </w:rPr>
        <w:t>6</w:t>
      </w:r>
      <w:r w:rsidR="37C6B9C2" w:rsidRPr="0C0CDA79">
        <w:rPr>
          <w:rFonts w:ascii="Times New Roman" w:hAnsi="Times New Roman"/>
        </w:rPr>
        <w:t> </w:t>
      </w:r>
      <w:r w:rsidR="37C6B9C2">
        <w:rPr>
          <w:rFonts w:ascii="Times New Roman" w:hAnsi="Times New Roman" w:cs="Times New Roman"/>
          <w:sz w:val="24"/>
          <w:szCs w:val="24"/>
        </w:rPr>
        <w:t>4</w:t>
      </w:r>
      <w:r w:rsidR="55FEAF6D">
        <w:rPr>
          <w:rFonts w:ascii="Times New Roman" w:hAnsi="Times New Roman" w:cs="Times New Roman"/>
          <w:sz w:val="24"/>
          <w:szCs w:val="24"/>
        </w:rPr>
        <w:t>21 </w:t>
      </w:r>
      <w:r w:rsidR="5FBD8416">
        <w:rPr>
          <w:rFonts w:ascii="Times New Roman" w:hAnsi="Times New Roman" w:cs="Times New Roman"/>
          <w:sz w:val="24"/>
          <w:szCs w:val="24"/>
        </w:rPr>
        <w:t>67</w:t>
      </w:r>
      <w:r w:rsidR="31579941">
        <w:rPr>
          <w:rFonts w:ascii="Times New Roman" w:hAnsi="Times New Roman" w:cs="Times New Roman"/>
          <w:sz w:val="24"/>
          <w:szCs w:val="24"/>
        </w:rPr>
        <w:t>6</w:t>
      </w:r>
      <w:r w:rsidR="5FBD8416">
        <w:rPr>
          <w:rFonts w:ascii="Times New Roman" w:hAnsi="Times New Roman" w:cs="Times New Roman"/>
          <w:sz w:val="24"/>
          <w:szCs w:val="24"/>
        </w:rPr>
        <w:t>,84</w:t>
      </w:r>
      <w:r w:rsidR="00E577B6" w:rsidRPr="00E10376">
        <w:rPr>
          <w:rFonts w:ascii="Times New Roman" w:hAnsi="Times New Roman" w:cs="Times New Roman"/>
          <w:sz w:val="24"/>
          <w:szCs w:val="24"/>
        </w:rPr>
        <w:t xml:space="preserve"> </w:t>
      </w:r>
      <w:proofErr w:type="spellStart"/>
      <w:r w:rsidR="00E577B6" w:rsidRPr="00E10376">
        <w:rPr>
          <w:rFonts w:ascii="Times New Roman" w:hAnsi="Times New Roman" w:cs="Times New Roman"/>
          <w:i/>
          <w:iCs/>
          <w:sz w:val="24"/>
          <w:szCs w:val="24"/>
        </w:rPr>
        <w:t>euro</w:t>
      </w:r>
      <w:proofErr w:type="spellEnd"/>
      <w:r w:rsidR="00E577B6" w:rsidRPr="00E10376">
        <w:rPr>
          <w:rFonts w:ascii="Times New Roman" w:hAnsi="Times New Roman" w:cs="Times New Roman"/>
          <w:sz w:val="24"/>
          <w:szCs w:val="24"/>
        </w:rPr>
        <w:t xml:space="preserve"> (tai skaitā </w:t>
      </w:r>
      <w:r w:rsidR="62FDD93F" w:rsidRPr="0C0CDA79">
        <w:rPr>
          <w:rFonts w:ascii="Times New Roman" w:hAnsi="Times New Roman" w:cs="Times New Roman"/>
          <w:sz w:val="24"/>
          <w:szCs w:val="24"/>
        </w:rPr>
        <w:t>5</w:t>
      </w:r>
      <w:r w:rsidR="62FDD93F" w:rsidRPr="0C0CDA79">
        <w:rPr>
          <w:rFonts w:ascii="Times New Roman" w:hAnsi="Times New Roman"/>
        </w:rPr>
        <w:t> </w:t>
      </w:r>
      <w:r w:rsidR="62FDD93F" w:rsidRPr="009D0300">
        <w:rPr>
          <w:rFonts w:ascii="Times New Roman" w:hAnsi="Times New Roman"/>
          <w:sz w:val="24"/>
          <w:szCs w:val="24"/>
        </w:rPr>
        <w:t>458 425,</w:t>
      </w:r>
      <w:r w:rsidR="74109003" w:rsidRPr="1EF0AD21">
        <w:rPr>
          <w:rFonts w:ascii="Times New Roman" w:hAnsi="Times New Roman"/>
          <w:sz w:val="24"/>
          <w:szCs w:val="24"/>
        </w:rPr>
        <w:t>3</w:t>
      </w:r>
      <w:r w:rsidR="1FD96AB4" w:rsidRPr="1EF0AD21">
        <w:rPr>
          <w:rFonts w:ascii="Times New Roman" w:hAnsi="Times New Roman"/>
          <w:sz w:val="24"/>
          <w:szCs w:val="24"/>
        </w:rPr>
        <w:t>1</w:t>
      </w:r>
      <w:r w:rsidR="00E577B6" w:rsidRPr="009D0300">
        <w:rPr>
          <w:rFonts w:ascii="Times New Roman" w:hAnsi="Times New Roman" w:cs="Times New Roman"/>
          <w:sz w:val="28"/>
          <w:szCs w:val="28"/>
        </w:rPr>
        <w:t xml:space="preserve"> </w:t>
      </w:r>
      <w:proofErr w:type="spellStart"/>
      <w:r w:rsidR="00E577B6" w:rsidRPr="00E10376">
        <w:rPr>
          <w:rFonts w:ascii="Times New Roman" w:hAnsi="Times New Roman" w:cs="Times New Roman"/>
          <w:i/>
          <w:iCs/>
          <w:sz w:val="24"/>
          <w:szCs w:val="24"/>
        </w:rPr>
        <w:t>euro</w:t>
      </w:r>
      <w:proofErr w:type="spellEnd"/>
      <w:r w:rsidR="00E577B6" w:rsidRPr="00E10376">
        <w:rPr>
          <w:rFonts w:ascii="Times New Roman" w:hAnsi="Times New Roman" w:cs="Times New Roman"/>
          <w:sz w:val="24"/>
          <w:szCs w:val="24"/>
        </w:rPr>
        <w:t xml:space="preserve"> Eiropas Reģionālā attīstības fonda finansējums un </w:t>
      </w:r>
      <w:r w:rsidR="53D36ADC" w:rsidRPr="0C0CDA79">
        <w:rPr>
          <w:rFonts w:ascii="Times New Roman" w:hAnsi="Times New Roman" w:cs="Times New Roman"/>
          <w:sz w:val="24"/>
          <w:szCs w:val="24"/>
        </w:rPr>
        <w:t>963</w:t>
      </w:r>
      <w:r w:rsidR="53D36ADC" w:rsidRPr="0C0CDA79">
        <w:rPr>
          <w:rFonts w:ascii="Times New Roman" w:hAnsi="Times New Roman"/>
        </w:rPr>
        <w:t> 251,</w:t>
      </w:r>
      <w:r w:rsidR="218434F2" w:rsidRPr="1EF0AD21">
        <w:rPr>
          <w:rFonts w:ascii="Times New Roman" w:hAnsi="Times New Roman"/>
        </w:rPr>
        <w:t>5</w:t>
      </w:r>
      <w:r w:rsidR="059EC68A" w:rsidRPr="1EF0AD21">
        <w:rPr>
          <w:rFonts w:ascii="Times New Roman" w:hAnsi="Times New Roman"/>
        </w:rPr>
        <w:t>3</w:t>
      </w:r>
      <w:r w:rsidR="00E577B6" w:rsidRPr="00E10376">
        <w:rPr>
          <w:rFonts w:ascii="Times New Roman" w:hAnsi="Times New Roman" w:cs="Times New Roman"/>
          <w:sz w:val="24"/>
          <w:szCs w:val="24"/>
        </w:rPr>
        <w:t xml:space="preserve"> </w:t>
      </w:r>
      <w:proofErr w:type="spellStart"/>
      <w:r w:rsidR="00E577B6" w:rsidRPr="00E10376">
        <w:rPr>
          <w:rFonts w:ascii="Times New Roman" w:hAnsi="Times New Roman" w:cs="Times New Roman"/>
          <w:i/>
          <w:iCs/>
          <w:sz w:val="24"/>
          <w:szCs w:val="24"/>
        </w:rPr>
        <w:t>euro</w:t>
      </w:r>
      <w:proofErr w:type="spellEnd"/>
      <w:r w:rsidR="00E577B6" w:rsidRPr="00E10376">
        <w:rPr>
          <w:rFonts w:ascii="Times New Roman" w:hAnsi="Times New Roman" w:cs="Times New Roman"/>
          <w:sz w:val="24"/>
          <w:szCs w:val="24"/>
        </w:rPr>
        <w:t xml:space="preserve"> valsts budžeta finansējums).</w:t>
      </w:r>
    </w:p>
    <w:p w14:paraId="69523BEF" w14:textId="75452195" w:rsidR="00E577B6" w:rsidRDefault="00E577B6" w:rsidP="00E577B6">
      <w:pPr>
        <w:ind w:firstLine="720"/>
        <w:jc w:val="both"/>
        <w:rPr>
          <w:rFonts w:ascii="Times New Roman" w:hAnsi="Times New Roman" w:cs="Times New Roman"/>
          <w:sz w:val="24"/>
          <w:szCs w:val="24"/>
        </w:rPr>
      </w:pPr>
      <w:r w:rsidRPr="00E10376">
        <w:rPr>
          <w:rFonts w:ascii="Times New Roman" w:hAnsi="Times New Roman" w:cs="Times New Roman"/>
          <w:sz w:val="24"/>
          <w:szCs w:val="24"/>
        </w:rPr>
        <w:t xml:space="preserve">Paralēli </w:t>
      </w:r>
      <w:proofErr w:type="spellStart"/>
      <w:r>
        <w:rPr>
          <w:rFonts w:ascii="Times New Roman" w:hAnsi="Times New Roman" w:cs="Times New Roman"/>
          <w:sz w:val="24"/>
          <w:szCs w:val="24"/>
        </w:rPr>
        <w:t>R</w:t>
      </w:r>
      <w:r w:rsidRPr="00E10376">
        <w:rPr>
          <w:rFonts w:ascii="Times New Roman" w:hAnsi="Times New Roman" w:cs="Times New Roman"/>
          <w:sz w:val="24"/>
          <w:szCs w:val="24"/>
        </w:rPr>
        <w:t>evitalizācijas</w:t>
      </w:r>
      <w:proofErr w:type="spellEnd"/>
      <w:r w:rsidRPr="00E10376">
        <w:rPr>
          <w:rFonts w:ascii="Times New Roman" w:hAnsi="Times New Roman" w:cs="Times New Roman"/>
          <w:sz w:val="24"/>
          <w:szCs w:val="24"/>
        </w:rPr>
        <w:t xml:space="preserve"> </w:t>
      </w:r>
      <w:r w:rsidR="00E641FF">
        <w:rPr>
          <w:rFonts w:ascii="Times New Roman" w:hAnsi="Times New Roman" w:cs="Times New Roman"/>
          <w:sz w:val="24"/>
          <w:szCs w:val="24"/>
        </w:rPr>
        <w:t>P</w:t>
      </w:r>
      <w:r w:rsidR="00E641FF" w:rsidRPr="00B979BF">
        <w:rPr>
          <w:rFonts w:ascii="Times New Roman" w:hAnsi="Times New Roman" w:cs="Times New Roman"/>
          <w:sz w:val="24"/>
          <w:szCs w:val="24"/>
        </w:rPr>
        <w:t>rojekt</w:t>
      </w:r>
      <w:r w:rsidR="00E641FF">
        <w:rPr>
          <w:rFonts w:ascii="Times New Roman" w:hAnsi="Times New Roman" w:cs="Times New Roman"/>
          <w:sz w:val="24"/>
          <w:szCs w:val="24"/>
        </w:rPr>
        <w:t>am</w:t>
      </w:r>
      <w:r w:rsidR="00E641FF" w:rsidRPr="00B979BF">
        <w:rPr>
          <w:rFonts w:ascii="Times New Roman" w:hAnsi="Times New Roman" w:cs="Times New Roman"/>
          <w:sz w:val="24"/>
          <w:szCs w:val="24"/>
        </w:rPr>
        <w:t xml:space="preserve"> Nr.5.6.1.0/17/I/004</w:t>
      </w:r>
      <w:r w:rsidRPr="00E10376">
        <w:rPr>
          <w:rFonts w:ascii="Times New Roman" w:hAnsi="Times New Roman" w:cs="Times New Roman"/>
          <w:sz w:val="24"/>
          <w:szCs w:val="24"/>
        </w:rPr>
        <w:t xml:space="preserve"> </w:t>
      </w:r>
      <w:r>
        <w:rPr>
          <w:rFonts w:ascii="Times New Roman" w:hAnsi="Times New Roman" w:cs="Times New Roman"/>
          <w:sz w:val="24"/>
          <w:szCs w:val="24"/>
        </w:rPr>
        <w:t xml:space="preserve">minētajā objektā </w:t>
      </w:r>
      <w:r w:rsidR="00327FE9">
        <w:rPr>
          <w:rFonts w:ascii="Times New Roman" w:hAnsi="Times New Roman" w:cs="Times New Roman"/>
          <w:sz w:val="24"/>
          <w:szCs w:val="24"/>
        </w:rPr>
        <w:t>VNĪ</w:t>
      </w:r>
      <w:r w:rsidR="00327FE9" w:rsidRPr="00E10376">
        <w:rPr>
          <w:rFonts w:ascii="Times New Roman" w:hAnsi="Times New Roman" w:cs="Times New Roman"/>
          <w:sz w:val="24"/>
          <w:szCs w:val="24"/>
        </w:rPr>
        <w:t xml:space="preserve"> </w:t>
      </w:r>
      <w:r w:rsidRPr="00E10376">
        <w:rPr>
          <w:rFonts w:ascii="Times New Roman" w:hAnsi="Times New Roman" w:cs="Times New Roman"/>
          <w:sz w:val="24"/>
          <w:szCs w:val="24"/>
        </w:rPr>
        <w:t>īsteno</w:t>
      </w:r>
      <w:r>
        <w:rPr>
          <w:rFonts w:ascii="Times New Roman" w:hAnsi="Times New Roman" w:cs="Times New Roman"/>
          <w:sz w:val="24"/>
          <w:szCs w:val="24"/>
        </w:rPr>
        <w:t xml:space="preserve"> arī</w:t>
      </w:r>
      <w:r w:rsidRPr="00E10376">
        <w:rPr>
          <w:rFonts w:ascii="Times New Roman" w:hAnsi="Times New Roman" w:cs="Times New Roman"/>
          <w:sz w:val="24"/>
          <w:szCs w:val="24"/>
        </w:rPr>
        <w:t xml:space="preserve"> </w:t>
      </w:r>
      <w:r w:rsidR="004A5E4A" w:rsidRPr="004A5E4A">
        <w:rPr>
          <w:rFonts w:ascii="Times New Roman" w:hAnsi="Times New Roman" w:cs="Times New Roman"/>
          <w:sz w:val="24"/>
          <w:szCs w:val="24"/>
        </w:rPr>
        <w:t xml:space="preserve">Eiropas Savienības struktūrfondu un Kohēzijas fonda 2014.– 2020. gada plānošanas perioda </w:t>
      </w:r>
      <w:r w:rsidRPr="00E10376">
        <w:rPr>
          <w:rFonts w:ascii="Times New Roman" w:hAnsi="Times New Roman" w:cs="Times New Roman"/>
          <w:sz w:val="24"/>
          <w:szCs w:val="24"/>
        </w:rPr>
        <w:t>darbības programmas „Izaugsme un nodarbinātība” 4.2.1.specifiskā atbalsta mērķa „Veicināt energoefektivitātes paaugstināšanu valsts un dzīvojamās ēkās” 4.2.1.2.pasākuma „Veicināt energoefektivitātes paaugstināšanu valsts ēkās” 1.kārtas projekt</w:t>
      </w:r>
      <w:r>
        <w:rPr>
          <w:rFonts w:ascii="Times New Roman" w:hAnsi="Times New Roman" w:cs="Times New Roman"/>
          <w:sz w:val="24"/>
          <w:szCs w:val="24"/>
        </w:rPr>
        <w:t>u</w:t>
      </w:r>
      <w:r w:rsidRPr="00E10376">
        <w:rPr>
          <w:rFonts w:ascii="Times New Roman" w:hAnsi="Times New Roman" w:cs="Times New Roman"/>
          <w:sz w:val="24"/>
          <w:szCs w:val="24"/>
        </w:rPr>
        <w:t xml:space="preserve"> „Energoefektivitātes paaugstināšana ēkā </w:t>
      </w:r>
      <w:proofErr w:type="spellStart"/>
      <w:r w:rsidRPr="00E10376">
        <w:rPr>
          <w:rFonts w:ascii="Times New Roman" w:hAnsi="Times New Roman" w:cs="Times New Roman"/>
          <w:sz w:val="24"/>
          <w:szCs w:val="24"/>
        </w:rPr>
        <w:t>A.Briāna</w:t>
      </w:r>
      <w:proofErr w:type="spellEnd"/>
      <w:r w:rsidRPr="00E10376">
        <w:rPr>
          <w:rFonts w:ascii="Times New Roman" w:hAnsi="Times New Roman" w:cs="Times New Roman"/>
          <w:sz w:val="24"/>
          <w:szCs w:val="24"/>
        </w:rPr>
        <w:t xml:space="preserve"> ielā 13, Rīgā” (turpmāk – </w:t>
      </w:r>
      <w:r w:rsidR="00E641FF">
        <w:rPr>
          <w:rFonts w:ascii="Times New Roman" w:hAnsi="Times New Roman" w:cs="Times New Roman"/>
          <w:sz w:val="24"/>
          <w:szCs w:val="24"/>
        </w:rPr>
        <w:t>P</w:t>
      </w:r>
      <w:r w:rsidRPr="00E10376">
        <w:rPr>
          <w:rFonts w:ascii="Times New Roman" w:hAnsi="Times New Roman" w:cs="Times New Roman"/>
          <w:sz w:val="24"/>
          <w:szCs w:val="24"/>
        </w:rPr>
        <w:t>rojekts</w:t>
      </w:r>
      <w:r w:rsidR="00E641FF">
        <w:rPr>
          <w:rFonts w:ascii="Times New Roman" w:hAnsi="Times New Roman" w:cs="Times New Roman"/>
          <w:sz w:val="24"/>
          <w:szCs w:val="24"/>
        </w:rPr>
        <w:t xml:space="preserve"> </w:t>
      </w:r>
      <w:r w:rsidR="00E641FF" w:rsidRPr="00E10376">
        <w:rPr>
          <w:rFonts w:ascii="Times New Roman" w:hAnsi="Times New Roman" w:cs="Times New Roman"/>
          <w:sz w:val="24"/>
          <w:szCs w:val="24"/>
        </w:rPr>
        <w:t>Nr.4.2.1.2/18/I/055</w:t>
      </w:r>
      <w:r w:rsidRPr="00E10376">
        <w:rPr>
          <w:rFonts w:ascii="Times New Roman" w:hAnsi="Times New Roman" w:cs="Times New Roman"/>
          <w:sz w:val="24"/>
          <w:szCs w:val="24"/>
        </w:rPr>
        <w:t xml:space="preserve">). </w:t>
      </w:r>
      <w:bookmarkStart w:id="1" w:name="_Hlk163897340"/>
      <w:r w:rsidR="00E641FF" w:rsidRPr="00E641FF">
        <w:rPr>
          <w:rFonts w:ascii="Times New Roman" w:hAnsi="Times New Roman" w:cs="Times New Roman"/>
          <w:sz w:val="24"/>
          <w:szCs w:val="24"/>
        </w:rPr>
        <w:t>Projekt</w:t>
      </w:r>
      <w:r w:rsidR="00E641FF">
        <w:rPr>
          <w:rFonts w:ascii="Times New Roman" w:hAnsi="Times New Roman" w:cs="Times New Roman"/>
          <w:sz w:val="24"/>
          <w:szCs w:val="24"/>
        </w:rPr>
        <w:t>a</w:t>
      </w:r>
      <w:r w:rsidR="00E641FF" w:rsidRPr="00E641FF">
        <w:rPr>
          <w:rFonts w:ascii="Times New Roman" w:hAnsi="Times New Roman" w:cs="Times New Roman"/>
          <w:sz w:val="24"/>
          <w:szCs w:val="24"/>
        </w:rPr>
        <w:t xml:space="preserve"> Nr.4.2.1.2/18/I/055</w:t>
      </w:r>
      <w:r w:rsidRPr="00E10376">
        <w:rPr>
          <w:rFonts w:ascii="Times New Roman" w:hAnsi="Times New Roman" w:cs="Times New Roman"/>
          <w:sz w:val="24"/>
          <w:szCs w:val="24"/>
        </w:rPr>
        <w:t xml:space="preserve"> </w:t>
      </w:r>
      <w:bookmarkEnd w:id="1"/>
      <w:r w:rsidRPr="00E10376">
        <w:rPr>
          <w:rFonts w:ascii="Times New Roman" w:hAnsi="Times New Roman" w:cs="Times New Roman"/>
          <w:sz w:val="24"/>
          <w:szCs w:val="24"/>
        </w:rPr>
        <w:t xml:space="preserve">ietvaros ir paredzēta nekustamā īpašuma </w:t>
      </w:r>
      <w:proofErr w:type="spellStart"/>
      <w:r w:rsidRPr="00E10376">
        <w:rPr>
          <w:rFonts w:ascii="Times New Roman" w:hAnsi="Times New Roman" w:cs="Times New Roman"/>
          <w:sz w:val="24"/>
          <w:szCs w:val="24"/>
        </w:rPr>
        <w:t>Aristida</w:t>
      </w:r>
      <w:proofErr w:type="spellEnd"/>
      <w:r w:rsidRPr="00E10376">
        <w:rPr>
          <w:rFonts w:ascii="Times New Roman" w:hAnsi="Times New Roman" w:cs="Times New Roman"/>
          <w:sz w:val="24"/>
          <w:szCs w:val="24"/>
        </w:rPr>
        <w:t xml:space="preserve"> Briāna ielā 13, Rīgā, </w:t>
      </w:r>
      <w:r w:rsidRPr="00E10376">
        <w:rPr>
          <w:rFonts w:ascii="Times New Roman" w:hAnsi="Times New Roman" w:cs="Times New Roman"/>
          <w:sz w:val="24"/>
          <w:szCs w:val="24"/>
        </w:rPr>
        <w:lastRenderedPageBreak/>
        <w:t>sastāvā esošās būves (būves kadastra apzīmējums 0100 024 0098 001) – “vieglās rūpniecības tehnikums” nosiltināšana.</w:t>
      </w:r>
      <w:r>
        <w:rPr>
          <w:rFonts w:ascii="Times New Roman" w:hAnsi="Times New Roman" w:cs="Times New Roman"/>
          <w:sz w:val="24"/>
          <w:szCs w:val="24"/>
        </w:rPr>
        <w:t xml:space="preserve"> </w:t>
      </w:r>
      <w:r w:rsidRPr="00E10376">
        <w:rPr>
          <w:rFonts w:ascii="Times New Roman" w:hAnsi="Times New Roman" w:cs="Times New Roman"/>
          <w:sz w:val="24"/>
          <w:szCs w:val="24"/>
        </w:rPr>
        <w:t xml:space="preserve">Energoefektivitātes </w:t>
      </w:r>
      <w:r w:rsidR="00734A08" w:rsidRPr="00734A08">
        <w:rPr>
          <w:rFonts w:ascii="Times New Roman" w:hAnsi="Times New Roman" w:cs="Times New Roman"/>
          <w:sz w:val="24"/>
          <w:szCs w:val="24"/>
        </w:rPr>
        <w:t xml:space="preserve">Projekta Nr.4.2.1.2/18/I/055 </w:t>
      </w:r>
      <w:r w:rsidRPr="00E10376">
        <w:rPr>
          <w:rFonts w:ascii="Times New Roman" w:hAnsi="Times New Roman" w:cs="Times New Roman"/>
          <w:sz w:val="24"/>
          <w:szCs w:val="24"/>
        </w:rPr>
        <w:t xml:space="preserve"> īstenošanai starp </w:t>
      </w:r>
      <w:r w:rsidR="00734A08">
        <w:rPr>
          <w:rFonts w:ascii="Times New Roman" w:hAnsi="Times New Roman" w:cs="Times New Roman"/>
          <w:sz w:val="24"/>
          <w:szCs w:val="24"/>
        </w:rPr>
        <w:t>VNĪ</w:t>
      </w:r>
      <w:r w:rsidRPr="00E10376">
        <w:rPr>
          <w:rFonts w:ascii="Times New Roman" w:hAnsi="Times New Roman" w:cs="Times New Roman"/>
          <w:sz w:val="24"/>
          <w:szCs w:val="24"/>
        </w:rPr>
        <w:t xml:space="preserve"> un </w:t>
      </w:r>
      <w:r w:rsidR="00734A08">
        <w:rPr>
          <w:rFonts w:ascii="Times New Roman" w:hAnsi="Times New Roman" w:cs="Times New Roman"/>
          <w:sz w:val="24"/>
          <w:szCs w:val="24"/>
        </w:rPr>
        <w:t>CFLA</w:t>
      </w:r>
      <w:r w:rsidRPr="00E10376">
        <w:rPr>
          <w:rFonts w:ascii="Times New Roman" w:hAnsi="Times New Roman" w:cs="Times New Roman"/>
          <w:sz w:val="24"/>
          <w:szCs w:val="24"/>
        </w:rPr>
        <w:t xml:space="preserve"> 2019.gada 10.decembrī noslēgts līgums </w:t>
      </w:r>
      <w:r w:rsidR="009C6696" w:rsidRPr="0C0CDA79">
        <w:rPr>
          <w:rFonts w:ascii="Times New Roman" w:hAnsi="Times New Roman" w:cs="Times New Roman"/>
          <w:sz w:val="24"/>
          <w:szCs w:val="24"/>
        </w:rPr>
        <w:t>(ar 2022.gada 25.augusta grozījumiem)</w:t>
      </w:r>
      <w:r w:rsidR="00C02C4E">
        <w:rPr>
          <w:rFonts w:ascii="Times New Roman" w:hAnsi="Times New Roman" w:cs="Times New Roman"/>
          <w:sz w:val="24"/>
          <w:szCs w:val="24"/>
        </w:rPr>
        <w:t xml:space="preserve"> </w:t>
      </w:r>
      <w:r w:rsidRPr="00E10376">
        <w:rPr>
          <w:rFonts w:ascii="Times New Roman" w:hAnsi="Times New Roman" w:cs="Times New Roman"/>
          <w:sz w:val="24"/>
          <w:szCs w:val="24"/>
        </w:rPr>
        <w:t xml:space="preserve">par kopējo summu </w:t>
      </w:r>
      <w:r w:rsidR="00C773EC" w:rsidRPr="0C0CDA79">
        <w:rPr>
          <w:rFonts w:ascii="Times New Roman" w:hAnsi="Times New Roman" w:cs="Times New Roman"/>
          <w:sz w:val="24"/>
          <w:szCs w:val="24"/>
        </w:rPr>
        <w:t>506</w:t>
      </w:r>
      <w:r w:rsidR="00C7727E" w:rsidRPr="0C0CDA79">
        <w:rPr>
          <w:rFonts w:ascii="Times New Roman" w:hAnsi="Times New Roman"/>
        </w:rPr>
        <w:t> </w:t>
      </w:r>
      <w:r w:rsidR="00C7727E" w:rsidRPr="0C0CDA79">
        <w:rPr>
          <w:rFonts w:ascii="Times New Roman" w:hAnsi="Times New Roman" w:cs="Times New Roman"/>
          <w:sz w:val="24"/>
          <w:szCs w:val="24"/>
        </w:rPr>
        <w:t>966,50</w:t>
      </w:r>
      <w:r w:rsidRPr="00E10376">
        <w:rPr>
          <w:rFonts w:ascii="Times New Roman" w:hAnsi="Times New Roman" w:cs="Times New Roman"/>
          <w:sz w:val="24"/>
          <w:szCs w:val="24"/>
        </w:rPr>
        <w:t xml:space="preserve"> </w:t>
      </w:r>
      <w:proofErr w:type="spellStart"/>
      <w:r w:rsidRPr="00E10376">
        <w:rPr>
          <w:rFonts w:ascii="Times New Roman" w:hAnsi="Times New Roman" w:cs="Times New Roman"/>
          <w:i/>
          <w:iCs/>
          <w:sz w:val="24"/>
          <w:szCs w:val="24"/>
        </w:rPr>
        <w:t>euro</w:t>
      </w:r>
      <w:proofErr w:type="spellEnd"/>
      <w:r w:rsidRPr="00E10376">
        <w:rPr>
          <w:rFonts w:ascii="Times New Roman" w:hAnsi="Times New Roman" w:cs="Times New Roman"/>
          <w:sz w:val="24"/>
          <w:szCs w:val="24"/>
        </w:rPr>
        <w:t xml:space="preserve"> (tai skaitā </w:t>
      </w:r>
      <w:r w:rsidR="00411859" w:rsidRPr="0C0CDA79">
        <w:rPr>
          <w:rFonts w:ascii="Times New Roman" w:hAnsi="Times New Roman" w:cs="Times New Roman"/>
          <w:sz w:val="24"/>
          <w:szCs w:val="24"/>
        </w:rPr>
        <w:t>430</w:t>
      </w:r>
      <w:r w:rsidR="00411859" w:rsidRPr="0C0CDA79">
        <w:rPr>
          <w:rFonts w:ascii="Times New Roman" w:hAnsi="Times New Roman"/>
        </w:rPr>
        <w:t> 921,52</w:t>
      </w:r>
      <w:r w:rsidR="00846F8B">
        <w:rPr>
          <w:rFonts w:ascii="Times New Roman" w:hAnsi="Times New Roman"/>
        </w:rPr>
        <w:t xml:space="preserve"> </w:t>
      </w:r>
      <w:proofErr w:type="spellStart"/>
      <w:r w:rsidRPr="00E10376">
        <w:rPr>
          <w:rFonts w:ascii="Times New Roman" w:hAnsi="Times New Roman" w:cs="Times New Roman"/>
          <w:i/>
          <w:iCs/>
          <w:sz w:val="24"/>
          <w:szCs w:val="24"/>
        </w:rPr>
        <w:t>euro</w:t>
      </w:r>
      <w:proofErr w:type="spellEnd"/>
      <w:r w:rsidRPr="00E10376">
        <w:rPr>
          <w:rFonts w:ascii="Times New Roman" w:hAnsi="Times New Roman" w:cs="Times New Roman"/>
          <w:sz w:val="24"/>
          <w:szCs w:val="24"/>
        </w:rPr>
        <w:t xml:space="preserve"> Eiropas Reģionālā attīstības fonda finansējums un </w:t>
      </w:r>
      <w:r w:rsidR="00AF3DC7" w:rsidRPr="0C0CDA79">
        <w:rPr>
          <w:rFonts w:ascii="Times New Roman" w:hAnsi="Times New Roman" w:cs="Times New Roman"/>
          <w:sz w:val="24"/>
          <w:szCs w:val="24"/>
        </w:rPr>
        <w:t>76</w:t>
      </w:r>
      <w:r w:rsidR="00AF3DC7" w:rsidRPr="0C0CDA79">
        <w:rPr>
          <w:rFonts w:ascii="Times New Roman" w:hAnsi="Times New Roman"/>
        </w:rPr>
        <w:t> 044,98</w:t>
      </w:r>
      <w:r w:rsidRPr="00E10376">
        <w:rPr>
          <w:rFonts w:ascii="Times New Roman" w:hAnsi="Times New Roman" w:cs="Times New Roman"/>
          <w:sz w:val="24"/>
          <w:szCs w:val="24"/>
        </w:rPr>
        <w:t xml:space="preserve"> </w:t>
      </w:r>
      <w:proofErr w:type="spellStart"/>
      <w:r w:rsidRPr="00E10376">
        <w:rPr>
          <w:rFonts w:ascii="Times New Roman" w:hAnsi="Times New Roman" w:cs="Times New Roman"/>
          <w:i/>
          <w:iCs/>
          <w:sz w:val="24"/>
          <w:szCs w:val="24"/>
        </w:rPr>
        <w:t>euro</w:t>
      </w:r>
      <w:proofErr w:type="spellEnd"/>
      <w:r w:rsidRPr="00E10376">
        <w:rPr>
          <w:rFonts w:ascii="Times New Roman" w:hAnsi="Times New Roman" w:cs="Times New Roman"/>
          <w:sz w:val="24"/>
          <w:szCs w:val="24"/>
        </w:rPr>
        <w:t xml:space="preserve"> valsts budžeta finansējums).</w:t>
      </w:r>
    </w:p>
    <w:p w14:paraId="05C7B98F" w14:textId="46C32843" w:rsidR="005C2672" w:rsidRPr="001424D0" w:rsidRDefault="001424D0" w:rsidP="00E577B6">
      <w:pPr>
        <w:ind w:firstLine="720"/>
        <w:jc w:val="both"/>
        <w:rPr>
          <w:rFonts w:ascii="Times New Roman" w:hAnsi="Times New Roman" w:cs="Times New Roman"/>
          <w:sz w:val="24"/>
          <w:szCs w:val="24"/>
        </w:rPr>
      </w:pPr>
      <w:r w:rsidRPr="00F808E3">
        <w:rPr>
          <w:rFonts w:ascii="Times New Roman" w:hAnsi="Times New Roman" w:cs="Times New Roman"/>
          <w:sz w:val="24"/>
          <w:szCs w:val="24"/>
        </w:rPr>
        <w:t xml:space="preserve">Ņemot vērā, ka šim projektam </w:t>
      </w:r>
      <w:r w:rsidR="00D91864" w:rsidRPr="00F808E3">
        <w:rPr>
          <w:rFonts w:ascii="Times New Roman" w:hAnsi="Times New Roman" w:cs="Times New Roman"/>
          <w:sz w:val="24"/>
          <w:szCs w:val="24"/>
        </w:rPr>
        <w:t>pievienotās vērtības</w:t>
      </w:r>
      <w:r w:rsidR="00EE0E12">
        <w:rPr>
          <w:rFonts w:ascii="Times New Roman" w:hAnsi="Times New Roman" w:cs="Times New Roman"/>
          <w:sz w:val="24"/>
          <w:szCs w:val="24"/>
        </w:rPr>
        <w:t xml:space="preserve"> nodoklis (turpmāk – PVN)</w:t>
      </w:r>
      <w:r w:rsidRPr="00F808E3">
        <w:rPr>
          <w:rFonts w:ascii="Times New Roman" w:hAnsi="Times New Roman" w:cs="Times New Roman"/>
          <w:sz w:val="24"/>
          <w:szCs w:val="24"/>
        </w:rPr>
        <w:t xml:space="preserve"> no </w:t>
      </w:r>
      <w:r w:rsidR="00F76232" w:rsidRPr="00E10376">
        <w:rPr>
          <w:rFonts w:ascii="Times New Roman" w:hAnsi="Times New Roman" w:cs="Times New Roman"/>
          <w:sz w:val="24"/>
          <w:szCs w:val="24"/>
        </w:rPr>
        <w:t>Eiropas Reģionālā attīstības fonda finansējums</w:t>
      </w:r>
      <w:r w:rsidRPr="00F808E3">
        <w:rPr>
          <w:rFonts w:ascii="Times New Roman" w:hAnsi="Times New Roman" w:cs="Times New Roman"/>
          <w:sz w:val="24"/>
          <w:szCs w:val="24"/>
        </w:rPr>
        <w:t xml:space="preserve"> finansējuma netiek attiecināts, tad saskaņā ar Ministru kabineta 2021.gada 24.augusta sēdes </w:t>
      </w:r>
      <w:proofErr w:type="spellStart"/>
      <w:r w:rsidRPr="00F808E3">
        <w:rPr>
          <w:rFonts w:ascii="Times New Roman" w:hAnsi="Times New Roman" w:cs="Times New Roman"/>
          <w:sz w:val="24"/>
          <w:szCs w:val="24"/>
        </w:rPr>
        <w:t>protokollēmuma</w:t>
      </w:r>
      <w:proofErr w:type="spellEnd"/>
      <w:r w:rsidRPr="00F808E3">
        <w:rPr>
          <w:rFonts w:ascii="Times New Roman" w:hAnsi="Times New Roman" w:cs="Times New Roman"/>
          <w:sz w:val="24"/>
          <w:szCs w:val="24"/>
        </w:rPr>
        <w:t xml:space="preserve"> (prot.</w:t>
      </w:r>
      <w:r w:rsidR="00EB319B">
        <w:rPr>
          <w:rFonts w:ascii="Times New Roman" w:hAnsi="Times New Roman" w:cs="Times New Roman"/>
          <w:sz w:val="24"/>
          <w:szCs w:val="24"/>
        </w:rPr>
        <w:t> </w:t>
      </w:r>
      <w:r w:rsidRPr="00F808E3">
        <w:rPr>
          <w:rFonts w:ascii="Times New Roman" w:hAnsi="Times New Roman" w:cs="Times New Roman"/>
          <w:sz w:val="24"/>
          <w:szCs w:val="24"/>
        </w:rPr>
        <w:t>Nr.57</w:t>
      </w:r>
      <w:r w:rsidR="00EB319B">
        <w:rPr>
          <w:rFonts w:ascii="Times New Roman" w:hAnsi="Times New Roman" w:cs="Times New Roman"/>
          <w:sz w:val="24"/>
          <w:szCs w:val="24"/>
        </w:rPr>
        <w:t>, </w:t>
      </w:r>
      <w:r w:rsidRPr="00F808E3">
        <w:rPr>
          <w:rFonts w:ascii="Times New Roman" w:hAnsi="Times New Roman" w:cs="Times New Roman"/>
          <w:sz w:val="24"/>
          <w:szCs w:val="24"/>
        </w:rPr>
        <w:t xml:space="preserve">52.§) „Informatīvais ziņojums „Par valsts budžeta izdevumu pārskatīšanas rezultātiem un priekšlikumi par šo rezultātu izmantošanu likumprojekta „Par vidēja termiņa budžeta ietvaru 2022., 2023. un 2024.gadam” un likumprojekta „Par valsts budžetu 2022.gadam” izstrādes procesā” 18.6.punktu valsts budžeta apakšprogrammā 41.13.00 „Finansējums VAS „Valsts nekustamie īpašumi” īstenojamiem projektiem un pasākumiem” 2022.gadā VNĪ ir piešķirts papildus finansējums </w:t>
      </w:r>
      <w:r w:rsidR="0063759F">
        <w:rPr>
          <w:rFonts w:ascii="Times New Roman" w:hAnsi="Times New Roman" w:cs="Times New Roman"/>
          <w:sz w:val="24"/>
          <w:szCs w:val="24"/>
        </w:rPr>
        <w:t xml:space="preserve">PVN </w:t>
      </w:r>
      <w:r w:rsidRPr="00F808E3">
        <w:rPr>
          <w:rFonts w:ascii="Times New Roman" w:hAnsi="Times New Roman" w:cs="Times New Roman"/>
          <w:sz w:val="24"/>
          <w:szCs w:val="24"/>
        </w:rPr>
        <w:t>atmaksai valsts budžetā par veiktajiem būvniecības darbiem projektā</w:t>
      </w:r>
      <w:r>
        <w:rPr>
          <w:rFonts w:ascii="Times New Roman" w:hAnsi="Times New Roman" w:cs="Times New Roman"/>
          <w:sz w:val="24"/>
          <w:szCs w:val="24"/>
        </w:rPr>
        <w:t xml:space="preserve"> </w:t>
      </w:r>
      <w:r w:rsidRPr="008102EE">
        <w:rPr>
          <w:rFonts w:ascii="Times New Roman" w:hAnsi="Times New Roman" w:cs="Times New Roman"/>
          <w:sz w:val="24"/>
          <w:szCs w:val="24"/>
        </w:rPr>
        <w:t>1 484</w:t>
      </w:r>
      <w:r w:rsidR="0063759F">
        <w:rPr>
          <w:rFonts w:ascii="Times New Roman" w:hAnsi="Times New Roman" w:cs="Times New Roman"/>
          <w:sz w:val="24"/>
          <w:szCs w:val="24"/>
        </w:rPr>
        <w:t> </w:t>
      </w:r>
      <w:r w:rsidRPr="008102EE">
        <w:rPr>
          <w:rFonts w:ascii="Times New Roman" w:hAnsi="Times New Roman" w:cs="Times New Roman"/>
          <w:sz w:val="24"/>
          <w:szCs w:val="24"/>
        </w:rPr>
        <w:t>443</w:t>
      </w:r>
      <w:r w:rsidR="0063759F">
        <w:rPr>
          <w:rFonts w:ascii="Times New Roman" w:hAnsi="Times New Roman" w:cs="Times New Roman"/>
          <w:sz w:val="24"/>
          <w:szCs w:val="24"/>
        </w:rPr>
        <w:t>,</w:t>
      </w:r>
      <w:r w:rsidRPr="008102EE">
        <w:rPr>
          <w:rFonts w:ascii="Times New Roman" w:hAnsi="Times New Roman" w:cs="Times New Roman"/>
          <w:sz w:val="24"/>
          <w:szCs w:val="24"/>
        </w:rPr>
        <w:t>45</w:t>
      </w:r>
      <w:r>
        <w:rPr>
          <w:rFonts w:ascii="Times New Roman" w:hAnsi="Times New Roman" w:cs="Times New Roman"/>
          <w:b/>
          <w:bCs/>
          <w:sz w:val="24"/>
          <w:szCs w:val="24"/>
        </w:rPr>
        <w:t xml:space="preserve"> </w:t>
      </w:r>
      <w:proofErr w:type="spellStart"/>
      <w:r w:rsidRPr="001424D0">
        <w:rPr>
          <w:rFonts w:ascii="Times New Roman" w:hAnsi="Times New Roman" w:cs="Times New Roman"/>
          <w:i/>
          <w:iCs/>
          <w:sz w:val="24"/>
          <w:szCs w:val="24"/>
        </w:rPr>
        <w:t>euro</w:t>
      </w:r>
      <w:proofErr w:type="spellEnd"/>
      <w:r>
        <w:rPr>
          <w:rFonts w:ascii="Times New Roman" w:hAnsi="Times New Roman" w:cs="Times New Roman"/>
          <w:b/>
          <w:bCs/>
          <w:sz w:val="24"/>
          <w:szCs w:val="24"/>
        </w:rPr>
        <w:t xml:space="preserve"> </w:t>
      </w:r>
      <w:r w:rsidRPr="001424D0">
        <w:rPr>
          <w:rFonts w:ascii="Times New Roman" w:hAnsi="Times New Roman" w:cs="Times New Roman"/>
          <w:sz w:val="24"/>
          <w:szCs w:val="24"/>
        </w:rPr>
        <w:t>apmērā.</w:t>
      </w:r>
    </w:p>
    <w:p w14:paraId="3AF4087B" w14:textId="77777777" w:rsidR="005C2672" w:rsidRDefault="005C2672" w:rsidP="005C2672">
      <w:pPr>
        <w:spacing w:after="120" w:line="240" w:lineRule="auto"/>
        <w:ind w:firstLine="720"/>
        <w:jc w:val="both"/>
        <w:rPr>
          <w:rFonts w:ascii="Times New Roman" w:hAnsi="Times New Roman" w:cs="Times New Roman"/>
          <w:sz w:val="24"/>
          <w:szCs w:val="24"/>
        </w:rPr>
      </w:pPr>
      <w:r w:rsidRPr="005C2672">
        <w:rPr>
          <w:rFonts w:ascii="Times New Roman" w:hAnsi="Times New Roman" w:cs="Times New Roman"/>
          <w:sz w:val="24"/>
          <w:szCs w:val="24"/>
        </w:rPr>
        <w:t xml:space="preserve">2021.gada 25.augustā starp VNĪ un Kultūras ministriju noslēgts finansēšanas līgums par valsts budžeta finansējuma izlietošanu, t.i., papildus finansējuma piešķiršanu objektam 2021.gadā 1 197 551 </w:t>
      </w:r>
      <w:proofErr w:type="spellStart"/>
      <w:r w:rsidRPr="005C2672">
        <w:rPr>
          <w:rFonts w:ascii="Times New Roman" w:hAnsi="Times New Roman" w:cs="Times New Roman"/>
          <w:i/>
          <w:iCs/>
          <w:sz w:val="24"/>
          <w:szCs w:val="24"/>
        </w:rPr>
        <w:t>euro</w:t>
      </w:r>
      <w:proofErr w:type="spellEnd"/>
      <w:r w:rsidRPr="005C2672">
        <w:rPr>
          <w:rFonts w:ascii="Times New Roman" w:hAnsi="Times New Roman" w:cs="Times New Roman"/>
          <w:sz w:val="24"/>
          <w:szCs w:val="24"/>
        </w:rPr>
        <w:t xml:space="preserve"> un 2022.gada 10.martā starp VNĪ un Kultūras ministriju noslēgts finansēšanas līgums par valsts budžeta finansējuma izlietošanu, t.i., papildus finansējuma piešķiršana objektam 2022.gadā 263 082 </w:t>
      </w:r>
      <w:proofErr w:type="spellStart"/>
      <w:r w:rsidRPr="005C2672">
        <w:rPr>
          <w:rFonts w:ascii="Times New Roman" w:hAnsi="Times New Roman" w:cs="Times New Roman"/>
          <w:i/>
          <w:iCs/>
          <w:sz w:val="24"/>
          <w:szCs w:val="24"/>
        </w:rPr>
        <w:t>euro</w:t>
      </w:r>
      <w:proofErr w:type="spellEnd"/>
      <w:r w:rsidRPr="005C2672">
        <w:rPr>
          <w:rFonts w:ascii="Times New Roman" w:hAnsi="Times New Roman" w:cs="Times New Roman"/>
          <w:sz w:val="24"/>
          <w:szCs w:val="24"/>
        </w:rPr>
        <w:t>. Finansējums abiem līgumiem piešķirts ar Ministru kabineta 2021.gada 10.augusta rīkojumu Nr.534 „Par finanšu līdzekļu piešķiršanu no valsts budžeta programmas „Līdzekļi neparedzētiem gadījumiem””.</w:t>
      </w:r>
    </w:p>
    <w:p w14:paraId="5928FDAB" w14:textId="3A8B3DEF" w:rsidR="00364C1D" w:rsidRPr="005C2672" w:rsidRDefault="00364C1D" w:rsidP="005C2672">
      <w:pPr>
        <w:spacing w:after="120" w:line="240" w:lineRule="auto"/>
        <w:ind w:firstLine="720"/>
        <w:jc w:val="both"/>
        <w:rPr>
          <w:rFonts w:ascii="Times New Roman" w:hAnsi="Times New Roman" w:cs="Times New Roman"/>
          <w:sz w:val="24"/>
          <w:szCs w:val="24"/>
        </w:rPr>
      </w:pPr>
      <w:r w:rsidRPr="00364C1D">
        <w:rPr>
          <w:rFonts w:ascii="Times New Roman" w:hAnsi="Times New Roman" w:cs="Times New Roman"/>
          <w:sz w:val="24"/>
          <w:szCs w:val="24"/>
        </w:rPr>
        <w:t xml:space="preserve">Papildus finansējums būvdarbu izmaksu segšanai 700 000 </w:t>
      </w:r>
      <w:proofErr w:type="spellStart"/>
      <w:r w:rsidRPr="00364C1D">
        <w:rPr>
          <w:rFonts w:ascii="Times New Roman" w:hAnsi="Times New Roman" w:cs="Times New Roman"/>
          <w:i/>
          <w:iCs/>
          <w:sz w:val="24"/>
          <w:szCs w:val="24"/>
        </w:rPr>
        <w:t>euro</w:t>
      </w:r>
      <w:proofErr w:type="spellEnd"/>
      <w:r w:rsidRPr="00364C1D">
        <w:rPr>
          <w:rFonts w:ascii="Times New Roman" w:hAnsi="Times New Roman" w:cs="Times New Roman"/>
          <w:sz w:val="24"/>
          <w:szCs w:val="24"/>
        </w:rPr>
        <w:t xml:space="preserve"> piešķirts ar Ministru kabineta 2022.gada 27.jūnija rīkojumu Nr.450 „Par finanšu līdzekļu piešķiršanu no valsts budžeta programmas „Finansējums augstas gatavības projektiem Covid-19 krīzes pārvarēšanai un ekonomikas atlabšanai””.</w:t>
      </w:r>
    </w:p>
    <w:p w14:paraId="68513F2E" w14:textId="0E6790E5" w:rsidR="0063759F" w:rsidRDefault="00AA61A3" w:rsidP="0063759F">
      <w:pPr>
        <w:spacing w:after="120" w:line="24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S</w:t>
      </w:r>
      <w:r w:rsidRPr="00AA61A3">
        <w:rPr>
          <w:rFonts w:ascii="Times New Roman" w:hAnsi="Times New Roman" w:cs="Times New Roman"/>
          <w:sz w:val="24"/>
          <w:szCs w:val="24"/>
        </w:rPr>
        <w:t>askaņā ar Ministru kabineta 2024.gada 25.aprīļa rīkojumu Nr.317 “Par apropriācijas palielināšanu budžeta resora "74. Gadskārtējā valsts budžeta izpildes procesā pārdalāmais finansējums" programmā 01.00.00 "Apropriācijas rezerve"”</w:t>
      </w:r>
      <w:r w:rsidR="009D4FFD">
        <w:rPr>
          <w:rFonts w:ascii="Times New Roman" w:hAnsi="Times New Roman" w:cs="Times New Roman"/>
          <w:sz w:val="24"/>
          <w:szCs w:val="24"/>
        </w:rPr>
        <w:t xml:space="preserve"> (prot. </w:t>
      </w:r>
      <w:hyperlink r:id="rId11" w:anchor="meeting-protocol-preview-17" w:history="1">
        <w:r w:rsidR="006F062B" w:rsidRPr="006F062B">
          <w:rPr>
            <w:rStyle w:val="Hyperlink"/>
            <w:rFonts w:ascii="Times New Roman" w:hAnsi="Times New Roman" w:cs="Times New Roman"/>
            <w:sz w:val="24"/>
            <w:szCs w:val="24"/>
          </w:rPr>
          <w:t>Nr.17/33.§</w:t>
        </w:r>
      </w:hyperlink>
      <w:r w:rsidR="009D4FFD">
        <w:rPr>
          <w:rFonts w:ascii="Times New Roman" w:hAnsi="Times New Roman" w:cs="Times New Roman"/>
          <w:sz w:val="24"/>
          <w:szCs w:val="24"/>
        </w:rPr>
        <w:t>)</w:t>
      </w:r>
      <w:r w:rsidRPr="00AA61A3">
        <w:rPr>
          <w:rFonts w:ascii="Times New Roman" w:hAnsi="Times New Roman" w:cs="Times New Roman"/>
          <w:sz w:val="24"/>
          <w:szCs w:val="24"/>
        </w:rPr>
        <w:t xml:space="preserve"> tika atbalstīta apropriācijas pārdale no programmas 01.00.00 "Apropriācijas rezerve" 57 659 091 </w:t>
      </w:r>
      <w:proofErr w:type="spellStart"/>
      <w:r w:rsidRPr="00AA61A3">
        <w:rPr>
          <w:rFonts w:ascii="Times New Roman" w:hAnsi="Times New Roman" w:cs="Times New Roman"/>
          <w:i/>
          <w:iCs/>
          <w:sz w:val="24"/>
          <w:szCs w:val="24"/>
        </w:rPr>
        <w:t>euro</w:t>
      </w:r>
      <w:proofErr w:type="spellEnd"/>
      <w:r w:rsidRPr="00AA61A3">
        <w:rPr>
          <w:rFonts w:ascii="Times New Roman" w:hAnsi="Times New Roman" w:cs="Times New Roman"/>
          <w:sz w:val="24"/>
          <w:szCs w:val="24"/>
        </w:rPr>
        <w:t xml:space="preserve"> apmērā, tajā skaitā ietverot finansējumu 1 239 609 </w:t>
      </w:r>
      <w:proofErr w:type="spellStart"/>
      <w:r w:rsidRPr="00AA61A3">
        <w:rPr>
          <w:rFonts w:ascii="Times New Roman" w:hAnsi="Times New Roman" w:cs="Times New Roman"/>
          <w:i/>
          <w:iCs/>
          <w:sz w:val="24"/>
          <w:szCs w:val="24"/>
        </w:rPr>
        <w:t>euro</w:t>
      </w:r>
      <w:proofErr w:type="spellEnd"/>
      <w:r w:rsidRPr="00AA61A3">
        <w:rPr>
          <w:rFonts w:ascii="Times New Roman" w:hAnsi="Times New Roman" w:cs="Times New Roman"/>
          <w:sz w:val="24"/>
          <w:szCs w:val="24"/>
        </w:rPr>
        <w:t xml:space="preserve"> apmērā </w:t>
      </w:r>
      <w:r>
        <w:rPr>
          <w:rFonts w:ascii="Times New Roman" w:hAnsi="Times New Roman" w:cs="Times New Roman"/>
          <w:sz w:val="24"/>
          <w:szCs w:val="24"/>
        </w:rPr>
        <w:t>Projektam</w:t>
      </w:r>
      <w:r w:rsidRPr="00AA61A3">
        <w:rPr>
          <w:rFonts w:ascii="Times New Roman" w:hAnsi="Times New Roman" w:cs="Times New Roman"/>
          <w:sz w:val="24"/>
          <w:szCs w:val="24"/>
        </w:rPr>
        <w:t>.</w:t>
      </w:r>
      <w:r w:rsidR="009832F6" w:rsidDel="009832F6">
        <w:rPr>
          <w:rFonts w:ascii="Times New Roman" w:hAnsi="Times New Roman" w:cs="Times New Roman"/>
          <w:sz w:val="24"/>
          <w:szCs w:val="24"/>
        </w:rPr>
        <w:t xml:space="preserve"> </w:t>
      </w:r>
    </w:p>
    <w:p w14:paraId="0B88F0D7" w14:textId="52420E12" w:rsidR="00C32892" w:rsidRPr="0063759F" w:rsidRDefault="002204EE" w:rsidP="0063759F">
      <w:pPr>
        <w:spacing w:after="120" w:line="240" w:lineRule="auto"/>
        <w:ind w:firstLine="720"/>
        <w:jc w:val="both"/>
        <w:rPr>
          <w:rFonts w:ascii="Times New Roman" w:hAnsi="Times New Roman" w:cs="Times New Roman"/>
          <w:color w:val="FF0000"/>
          <w:sz w:val="24"/>
          <w:szCs w:val="24"/>
        </w:rPr>
      </w:pPr>
      <w:r w:rsidRPr="002204EE">
        <w:rPr>
          <w:rFonts w:ascii="Times New Roman" w:hAnsi="Times New Roman" w:cs="Times New Roman"/>
          <w:sz w:val="24"/>
          <w:szCs w:val="24"/>
        </w:rPr>
        <w:t>Papildus</w:t>
      </w:r>
      <w:r w:rsidR="008D4D04">
        <w:rPr>
          <w:rFonts w:ascii="Times New Roman" w:hAnsi="Times New Roman" w:cs="Times New Roman"/>
          <w:sz w:val="24"/>
          <w:szCs w:val="24"/>
        </w:rPr>
        <w:t xml:space="preserve">, lai </w:t>
      </w:r>
      <w:r w:rsidR="004C2A6F">
        <w:rPr>
          <w:rFonts w:ascii="Times New Roman" w:hAnsi="Times New Roman" w:cs="Times New Roman"/>
          <w:sz w:val="24"/>
          <w:szCs w:val="24"/>
        </w:rPr>
        <w:t xml:space="preserve">nodrošinātu Projekta ietvaros </w:t>
      </w:r>
      <w:r w:rsidR="00387741">
        <w:rPr>
          <w:rFonts w:ascii="Times New Roman" w:hAnsi="Times New Roman" w:cs="Times New Roman"/>
          <w:sz w:val="24"/>
          <w:szCs w:val="24"/>
        </w:rPr>
        <w:t>pārbūvējamās ēkas atbilstību</w:t>
      </w:r>
      <w:r w:rsidR="004C2A6F" w:rsidRPr="004C2A6F">
        <w:rPr>
          <w:rFonts w:ascii="Times New Roman" w:hAnsi="Times New Roman" w:cs="Times New Roman"/>
          <w:sz w:val="24"/>
          <w:szCs w:val="24"/>
        </w:rPr>
        <w:t xml:space="preserve"> Būvniecības likuma 9. pantā noteiktajām būtiskajām prasībām attiecībā uz būves lietošanas drošību, mehānisko stiprību un stabilitāti</w:t>
      </w:r>
      <w:r w:rsidR="00387741">
        <w:rPr>
          <w:rFonts w:ascii="Times New Roman" w:hAnsi="Times New Roman" w:cs="Times New Roman"/>
          <w:sz w:val="24"/>
          <w:szCs w:val="24"/>
        </w:rPr>
        <w:t xml:space="preserve">, starp VNĪ un Finanšu ministriju noslēgts līgums </w:t>
      </w:r>
      <w:r w:rsidR="00AC7D4F">
        <w:rPr>
          <w:rFonts w:ascii="Times New Roman" w:hAnsi="Times New Roman" w:cs="Times New Roman"/>
          <w:sz w:val="24"/>
          <w:szCs w:val="24"/>
        </w:rPr>
        <w:t xml:space="preserve">par </w:t>
      </w:r>
      <w:r w:rsidR="00C32892" w:rsidRPr="00C32892">
        <w:rPr>
          <w:rFonts w:ascii="Times New Roman" w:hAnsi="Times New Roman" w:cs="Times New Roman"/>
          <w:sz w:val="24"/>
          <w:szCs w:val="24"/>
        </w:rPr>
        <w:t>likuma “Par valsts budžetu 202</w:t>
      </w:r>
      <w:r w:rsidR="00C32892">
        <w:rPr>
          <w:rFonts w:ascii="Times New Roman" w:hAnsi="Times New Roman" w:cs="Times New Roman"/>
          <w:sz w:val="24"/>
          <w:szCs w:val="24"/>
        </w:rPr>
        <w:t>4</w:t>
      </w:r>
      <w:r w:rsidR="00C32892" w:rsidRPr="00C32892">
        <w:rPr>
          <w:rFonts w:ascii="Times New Roman" w:hAnsi="Times New Roman" w:cs="Times New Roman"/>
          <w:sz w:val="24"/>
          <w:szCs w:val="24"/>
        </w:rPr>
        <w:t>. gadam un budžeta ietvaru 202</w:t>
      </w:r>
      <w:r w:rsidR="00C32892">
        <w:rPr>
          <w:rFonts w:ascii="Times New Roman" w:hAnsi="Times New Roman" w:cs="Times New Roman"/>
          <w:sz w:val="24"/>
          <w:szCs w:val="24"/>
        </w:rPr>
        <w:t>4</w:t>
      </w:r>
      <w:r w:rsidR="00C32892" w:rsidRPr="00C32892">
        <w:rPr>
          <w:rFonts w:ascii="Times New Roman" w:hAnsi="Times New Roman" w:cs="Times New Roman"/>
          <w:sz w:val="24"/>
          <w:szCs w:val="24"/>
        </w:rPr>
        <w:t>., 202</w:t>
      </w:r>
      <w:r w:rsidR="00C32892">
        <w:rPr>
          <w:rFonts w:ascii="Times New Roman" w:hAnsi="Times New Roman" w:cs="Times New Roman"/>
          <w:sz w:val="24"/>
          <w:szCs w:val="24"/>
        </w:rPr>
        <w:t>5</w:t>
      </w:r>
      <w:r w:rsidR="00C32892" w:rsidRPr="00C32892">
        <w:rPr>
          <w:rFonts w:ascii="Times New Roman" w:hAnsi="Times New Roman" w:cs="Times New Roman"/>
          <w:sz w:val="24"/>
          <w:szCs w:val="24"/>
        </w:rPr>
        <w:t>. un 202</w:t>
      </w:r>
      <w:r w:rsidR="00C32892">
        <w:rPr>
          <w:rFonts w:ascii="Times New Roman" w:hAnsi="Times New Roman" w:cs="Times New Roman"/>
          <w:sz w:val="24"/>
          <w:szCs w:val="24"/>
        </w:rPr>
        <w:t>6</w:t>
      </w:r>
      <w:r w:rsidR="00C32892" w:rsidRPr="00C32892">
        <w:rPr>
          <w:rFonts w:ascii="Times New Roman" w:hAnsi="Times New Roman" w:cs="Times New Roman"/>
          <w:sz w:val="24"/>
          <w:szCs w:val="24"/>
        </w:rPr>
        <w:t>. gadam” 58. panta pirmajā daļā minēto</w:t>
      </w:r>
      <w:r w:rsidR="00C32892">
        <w:rPr>
          <w:rFonts w:ascii="Times New Roman" w:hAnsi="Times New Roman" w:cs="Times New Roman"/>
          <w:sz w:val="24"/>
          <w:szCs w:val="24"/>
        </w:rPr>
        <w:t xml:space="preserve"> </w:t>
      </w:r>
      <w:r w:rsidR="00C32892" w:rsidRPr="00C32892">
        <w:rPr>
          <w:rFonts w:ascii="Times New Roman" w:hAnsi="Times New Roman" w:cs="Times New Roman"/>
          <w:sz w:val="24"/>
          <w:szCs w:val="24"/>
        </w:rPr>
        <w:t>valsts nekustamo īpašumu atsavināšanas ieņēmumu izlietošanu</w:t>
      </w:r>
      <w:r w:rsidR="00C32892">
        <w:rPr>
          <w:rFonts w:ascii="Times New Roman" w:hAnsi="Times New Roman" w:cs="Times New Roman"/>
          <w:sz w:val="24"/>
          <w:szCs w:val="24"/>
        </w:rPr>
        <w:t xml:space="preserve"> </w:t>
      </w:r>
      <w:r w:rsidR="00C32892" w:rsidRPr="00C32892">
        <w:rPr>
          <w:rFonts w:ascii="Times New Roman" w:hAnsi="Times New Roman" w:cs="Times New Roman"/>
          <w:sz w:val="24"/>
          <w:szCs w:val="24"/>
        </w:rPr>
        <w:t>1 434</w:t>
      </w:r>
      <w:r w:rsidR="000305B3">
        <w:rPr>
          <w:rFonts w:ascii="Times New Roman" w:hAnsi="Times New Roman" w:cs="Times New Roman"/>
          <w:sz w:val="24"/>
          <w:szCs w:val="24"/>
        </w:rPr>
        <w:t> </w:t>
      </w:r>
      <w:r w:rsidR="00C32892" w:rsidRPr="00C32892">
        <w:rPr>
          <w:rFonts w:ascii="Times New Roman" w:hAnsi="Times New Roman" w:cs="Times New Roman"/>
          <w:sz w:val="24"/>
          <w:szCs w:val="24"/>
        </w:rPr>
        <w:t>981</w:t>
      </w:r>
      <w:r w:rsidR="000305B3">
        <w:rPr>
          <w:rFonts w:ascii="Times New Roman" w:hAnsi="Times New Roman" w:cs="Times New Roman"/>
          <w:sz w:val="24"/>
          <w:szCs w:val="24"/>
        </w:rPr>
        <w:t>,</w:t>
      </w:r>
      <w:r w:rsidR="00C32892" w:rsidRPr="00C32892">
        <w:rPr>
          <w:rFonts w:ascii="Times New Roman" w:hAnsi="Times New Roman" w:cs="Times New Roman"/>
          <w:sz w:val="24"/>
          <w:szCs w:val="24"/>
        </w:rPr>
        <w:t xml:space="preserve">00 </w:t>
      </w:r>
      <w:proofErr w:type="spellStart"/>
      <w:r w:rsidR="00C32892" w:rsidRPr="00C32892">
        <w:rPr>
          <w:rFonts w:ascii="Times New Roman" w:hAnsi="Times New Roman" w:cs="Times New Roman"/>
          <w:i/>
          <w:iCs/>
          <w:sz w:val="24"/>
          <w:szCs w:val="24"/>
        </w:rPr>
        <w:t>euro</w:t>
      </w:r>
      <w:proofErr w:type="spellEnd"/>
      <w:r w:rsidR="00C32892" w:rsidRPr="00C32892">
        <w:rPr>
          <w:rFonts w:ascii="Times New Roman" w:hAnsi="Times New Roman" w:cs="Times New Roman"/>
          <w:sz w:val="24"/>
          <w:szCs w:val="24"/>
        </w:rPr>
        <w:t xml:space="preserve"> apmērā.</w:t>
      </w:r>
      <w:r w:rsidR="00C24064" w:rsidRPr="00C24064">
        <w:t xml:space="preserve"> </w:t>
      </w:r>
      <w:r w:rsidR="00C24064" w:rsidRPr="00C24064">
        <w:rPr>
          <w:rFonts w:ascii="Times New Roman" w:hAnsi="Times New Roman" w:cs="Times New Roman"/>
          <w:sz w:val="24"/>
          <w:szCs w:val="24"/>
        </w:rPr>
        <w:t xml:space="preserve">Ar </w:t>
      </w:r>
      <w:r w:rsidR="000305B3">
        <w:rPr>
          <w:rFonts w:ascii="Times New Roman" w:hAnsi="Times New Roman" w:cs="Times New Roman"/>
          <w:sz w:val="24"/>
          <w:szCs w:val="24"/>
        </w:rPr>
        <w:t>minēt</w:t>
      </w:r>
      <w:r w:rsidR="00377671">
        <w:rPr>
          <w:rFonts w:ascii="Times New Roman" w:hAnsi="Times New Roman" w:cs="Times New Roman"/>
          <w:sz w:val="24"/>
          <w:szCs w:val="24"/>
        </w:rPr>
        <w:t xml:space="preserve">o </w:t>
      </w:r>
      <w:r w:rsidR="000305B3">
        <w:rPr>
          <w:rFonts w:ascii="Times New Roman" w:hAnsi="Times New Roman" w:cs="Times New Roman"/>
          <w:sz w:val="24"/>
          <w:szCs w:val="24"/>
        </w:rPr>
        <w:t>f</w:t>
      </w:r>
      <w:r w:rsidR="00C24064" w:rsidRPr="00C24064">
        <w:rPr>
          <w:rFonts w:ascii="Times New Roman" w:hAnsi="Times New Roman" w:cs="Times New Roman"/>
          <w:sz w:val="24"/>
          <w:szCs w:val="24"/>
        </w:rPr>
        <w:t>inansējum</w:t>
      </w:r>
      <w:r w:rsidR="00377671">
        <w:rPr>
          <w:rFonts w:ascii="Times New Roman" w:hAnsi="Times New Roman" w:cs="Times New Roman"/>
          <w:sz w:val="24"/>
          <w:szCs w:val="24"/>
        </w:rPr>
        <w:t xml:space="preserve">u </w:t>
      </w:r>
      <w:r w:rsidR="00C24064" w:rsidRPr="00C24064">
        <w:rPr>
          <w:rFonts w:ascii="Times New Roman" w:hAnsi="Times New Roman" w:cs="Times New Roman"/>
          <w:sz w:val="24"/>
          <w:szCs w:val="24"/>
        </w:rPr>
        <w:t xml:space="preserve">tiek </w:t>
      </w:r>
      <w:r w:rsidR="000F06A3">
        <w:rPr>
          <w:rFonts w:ascii="Times New Roman" w:hAnsi="Times New Roman" w:cs="Times New Roman"/>
          <w:sz w:val="24"/>
          <w:szCs w:val="24"/>
        </w:rPr>
        <w:t xml:space="preserve">daļēji </w:t>
      </w:r>
      <w:r w:rsidR="00C24064" w:rsidRPr="00C24064">
        <w:rPr>
          <w:rFonts w:ascii="Times New Roman" w:hAnsi="Times New Roman" w:cs="Times New Roman"/>
          <w:sz w:val="24"/>
          <w:szCs w:val="24"/>
        </w:rPr>
        <w:t>segti papildus darbi, kas konstatēti esoš</w:t>
      </w:r>
      <w:r w:rsidR="00C24064">
        <w:rPr>
          <w:rFonts w:ascii="Times New Roman" w:hAnsi="Times New Roman" w:cs="Times New Roman"/>
          <w:sz w:val="24"/>
          <w:szCs w:val="24"/>
        </w:rPr>
        <w:t>ās ēkas pārbūves</w:t>
      </w:r>
      <w:r w:rsidR="00C24064" w:rsidRPr="00C24064">
        <w:rPr>
          <w:rFonts w:ascii="Times New Roman" w:hAnsi="Times New Roman" w:cs="Times New Roman"/>
          <w:sz w:val="24"/>
          <w:szCs w:val="24"/>
        </w:rPr>
        <w:t xml:space="preserve"> būvdarbu izpildes laikā</w:t>
      </w:r>
      <w:r w:rsidR="00377671">
        <w:rPr>
          <w:rFonts w:ascii="Times New Roman" w:hAnsi="Times New Roman" w:cs="Times New Roman"/>
          <w:sz w:val="24"/>
          <w:szCs w:val="24"/>
        </w:rPr>
        <w:t>,</w:t>
      </w:r>
      <w:r w:rsidR="00C24064" w:rsidRPr="00C24064">
        <w:rPr>
          <w:rFonts w:ascii="Times New Roman" w:hAnsi="Times New Roman" w:cs="Times New Roman"/>
          <w:sz w:val="24"/>
          <w:szCs w:val="24"/>
        </w:rPr>
        <w:t xml:space="preserve"> un attiecīgi nevarēja tikt paredzēti </w:t>
      </w:r>
      <w:r w:rsidR="00C24064">
        <w:rPr>
          <w:rFonts w:ascii="Times New Roman" w:hAnsi="Times New Roman" w:cs="Times New Roman"/>
          <w:sz w:val="24"/>
          <w:szCs w:val="24"/>
        </w:rPr>
        <w:t>P</w:t>
      </w:r>
      <w:r w:rsidR="00C24064" w:rsidRPr="00C24064">
        <w:rPr>
          <w:rFonts w:ascii="Times New Roman" w:hAnsi="Times New Roman" w:cs="Times New Roman"/>
          <w:sz w:val="24"/>
          <w:szCs w:val="24"/>
        </w:rPr>
        <w:t>rojekta ietvaros</w:t>
      </w:r>
      <w:r w:rsidR="00BF62C0">
        <w:rPr>
          <w:rFonts w:ascii="Times New Roman" w:hAnsi="Times New Roman" w:cs="Times New Roman"/>
          <w:sz w:val="24"/>
          <w:szCs w:val="24"/>
        </w:rPr>
        <w:t xml:space="preserve"> noslēgt</w:t>
      </w:r>
      <w:r w:rsidR="004C1356">
        <w:rPr>
          <w:rFonts w:ascii="Times New Roman" w:hAnsi="Times New Roman" w:cs="Times New Roman"/>
          <w:sz w:val="24"/>
          <w:szCs w:val="24"/>
        </w:rPr>
        <w:t>ā būvniecības iepirkuma laikā</w:t>
      </w:r>
      <w:r w:rsidR="00C24064" w:rsidRPr="00C24064">
        <w:rPr>
          <w:rFonts w:ascii="Times New Roman" w:hAnsi="Times New Roman" w:cs="Times New Roman"/>
          <w:sz w:val="24"/>
          <w:szCs w:val="24"/>
        </w:rPr>
        <w:t>.</w:t>
      </w:r>
    </w:p>
    <w:p w14:paraId="62D3FD7A" w14:textId="77777777" w:rsidR="00EB319B" w:rsidRDefault="00EB319B" w:rsidP="00EB319B">
      <w:pPr>
        <w:spacing w:before="120" w:after="0" w:line="240" w:lineRule="auto"/>
        <w:rPr>
          <w:rFonts w:ascii="Times New Roman" w:hAnsi="Times New Roman" w:cs="Times New Roman"/>
          <w:sz w:val="24"/>
          <w:szCs w:val="24"/>
        </w:rPr>
      </w:pPr>
    </w:p>
    <w:p w14:paraId="23B2D2B9" w14:textId="7A672A70" w:rsidR="00914DA9" w:rsidRDefault="00914DA9" w:rsidP="00914DA9">
      <w:pPr>
        <w:spacing w:before="120" w:after="0" w:line="240" w:lineRule="auto"/>
        <w:ind w:firstLine="360"/>
        <w:jc w:val="right"/>
        <w:rPr>
          <w:rFonts w:ascii="Times New Roman" w:hAnsi="Times New Roman" w:cs="Times New Roman"/>
          <w:sz w:val="24"/>
          <w:szCs w:val="24"/>
        </w:rPr>
      </w:pPr>
      <w:r>
        <w:rPr>
          <w:rFonts w:ascii="Times New Roman" w:hAnsi="Times New Roman" w:cs="Times New Roman"/>
          <w:sz w:val="24"/>
          <w:szCs w:val="24"/>
        </w:rPr>
        <w:t>1.tabula</w:t>
      </w:r>
    </w:p>
    <w:p w14:paraId="1E4AD435" w14:textId="16DD0181" w:rsidR="00914DA9" w:rsidRDefault="00AF1425" w:rsidP="008D376D">
      <w:pPr>
        <w:spacing w:before="120" w:after="120" w:line="240" w:lineRule="auto"/>
        <w:jc w:val="both"/>
        <w:rPr>
          <w:rFonts w:ascii="Times New Roman" w:eastAsia="Times New Roman" w:hAnsi="Times New Roman"/>
          <w:sz w:val="24"/>
          <w:szCs w:val="24"/>
          <w:lang w:eastAsia="lv-LV"/>
        </w:rPr>
      </w:pPr>
      <w:r>
        <w:rPr>
          <w:rFonts w:ascii="Times New Roman" w:eastAsia="Times New Roman" w:hAnsi="Times New Roman"/>
          <w:b/>
          <w:sz w:val="24"/>
          <w:szCs w:val="24"/>
          <w:lang w:eastAsia="lv-LV"/>
        </w:rPr>
        <w:t>Projekta</w:t>
      </w:r>
      <w:r w:rsidR="00914DA9" w:rsidRPr="00C43D64">
        <w:rPr>
          <w:rFonts w:ascii="Times New Roman" w:eastAsia="Times New Roman" w:hAnsi="Times New Roman"/>
          <w:b/>
          <w:sz w:val="24"/>
          <w:szCs w:val="24"/>
          <w:lang w:eastAsia="lv-LV"/>
        </w:rPr>
        <w:t xml:space="preserve"> </w:t>
      </w:r>
      <w:r w:rsidR="0042165C">
        <w:rPr>
          <w:rFonts w:ascii="Times New Roman" w:eastAsia="Times New Roman" w:hAnsi="Times New Roman"/>
          <w:b/>
          <w:sz w:val="24"/>
          <w:szCs w:val="24"/>
          <w:lang w:eastAsia="lv-LV"/>
        </w:rPr>
        <w:t xml:space="preserve">īstenošanai pieejamais </w:t>
      </w:r>
      <w:r w:rsidR="00914DA9" w:rsidRPr="00C43D64">
        <w:rPr>
          <w:rFonts w:ascii="Times New Roman" w:eastAsia="Times New Roman" w:hAnsi="Times New Roman"/>
          <w:b/>
          <w:sz w:val="24"/>
          <w:szCs w:val="24"/>
          <w:lang w:eastAsia="lv-LV"/>
        </w:rPr>
        <w:t xml:space="preserve">finansējums un tā sadalījums </w:t>
      </w:r>
      <w:proofErr w:type="spellStart"/>
      <w:r w:rsidR="00914DA9" w:rsidRPr="00C43D64">
        <w:rPr>
          <w:rFonts w:ascii="Times New Roman" w:eastAsia="Times New Roman" w:hAnsi="Times New Roman"/>
          <w:b/>
          <w:i/>
          <w:sz w:val="24"/>
          <w:szCs w:val="24"/>
          <w:lang w:eastAsia="lv-LV"/>
        </w:rPr>
        <w:t>euro</w:t>
      </w:r>
      <w:proofErr w:type="spellEnd"/>
      <w:r w:rsidR="00914DA9" w:rsidRPr="00C43D64">
        <w:rPr>
          <w:rFonts w:ascii="Times New Roman" w:eastAsia="Times New Roman" w:hAnsi="Times New Roman"/>
          <w:b/>
          <w:sz w:val="24"/>
          <w:szCs w:val="24"/>
          <w:lang w:eastAsia="lv-LV"/>
        </w:rPr>
        <w:t xml:space="preserve"> </w:t>
      </w:r>
      <w:r w:rsidR="0042165C">
        <w:rPr>
          <w:rFonts w:ascii="Times New Roman" w:eastAsia="Times New Roman" w:hAnsi="Times New Roman"/>
          <w:b/>
          <w:sz w:val="24"/>
          <w:szCs w:val="24"/>
          <w:lang w:eastAsia="lv-LV"/>
        </w:rPr>
        <w:t>pa</w:t>
      </w:r>
      <w:r w:rsidR="00914DA9">
        <w:rPr>
          <w:rFonts w:ascii="Times New Roman" w:eastAsia="Times New Roman" w:hAnsi="Times New Roman"/>
          <w:b/>
          <w:sz w:val="24"/>
          <w:szCs w:val="24"/>
          <w:lang w:eastAsia="lv-LV"/>
        </w:rPr>
        <w:t xml:space="preserve"> finansējuma avotiem</w:t>
      </w:r>
      <w:r w:rsidR="00914DA9" w:rsidRPr="00C43D64">
        <w:rPr>
          <w:rFonts w:ascii="Times New Roman" w:eastAsia="Times New Roman" w:hAnsi="Times New Roman"/>
          <w:b/>
          <w:sz w:val="24"/>
          <w:szCs w:val="24"/>
          <w:lang w:eastAsia="lv-LV"/>
        </w:rPr>
        <w:t>:</w:t>
      </w:r>
    </w:p>
    <w:tbl>
      <w:tblPr>
        <w:tblW w:w="9062" w:type="dxa"/>
        <w:tblLook w:val="04A0" w:firstRow="1" w:lastRow="0" w:firstColumn="1" w:lastColumn="0" w:noHBand="0" w:noVBand="1"/>
      </w:tblPr>
      <w:tblGrid>
        <w:gridCol w:w="1060"/>
        <w:gridCol w:w="6018"/>
        <w:gridCol w:w="1984"/>
      </w:tblGrid>
      <w:tr w:rsidR="0083329B" w:rsidRPr="0083329B" w14:paraId="0C90581D" w14:textId="77777777" w:rsidTr="154B5B8D">
        <w:trPr>
          <w:trHeight w:val="330"/>
        </w:trPr>
        <w:tc>
          <w:tcPr>
            <w:tcW w:w="1060"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5E0D592"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4"/>
                <w:szCs w:val="24"/>
                <w:lang w:eastAsia="lv-LV"/>
              </w:rPr>
            </w:pPr>
            <w:proofErr w:type="spellStart"/>
            <w:r w:rsidRPr="0083329B">
              <w:rPr>
                <w:rFonts w:ascii="Times New Roman" w:eastAsia="Times New Roman" w:hAnsi="Times New Roman" w:cs="Times New Roman"/>
                <w:b/>
                <w:bCs/>
                <w:color w:val="000000"/>
                <w:sz w:val="24"/>
                <w:szCs w:val="24"/>
                <w:lang w:eastAsia="lv-LV"/>
              </w:rPr>
              <w:t>Nr.p.k</w:t>
            </w:r>
            <w:proofErr w:type="spellEnd"/>
            <w:r w:rsidRPr="0083329B">
              <w:rPr>
                <w:rFonts w:ascii="Times New Roman" w:eastAsia="Times New Roman" w:hAnsi="Times New Roman" w:cs="Times New Roman"/>
                <w:b/>
                <w:bCs/>
                <w:color w:val="000000"/>
                <w:sz w:val="24"/>
                <w:szCs w:val="24"/>
                <w:lang w:eastAsia="lv-LV"/>
              </w:rPr>
              <w:t>.</w:t>
            </w:r>
          </w:p>
        </w:tc>
        <w:tc>
          <w:tcPr>
            <w:tcW w:w="6018" w:type="dxa"/>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D6DFBF6" w14:textId="77777777" w:rsidR="0083329B" w:rsidRPr="0083329B" w:rsidRDefault="0083329B" w:rsidP="00133846">
            <w:pPr>
              <w:spacing w:after="0" w:line="240" w:lineRule="auto"/>
              <w:jc w:val="center"/>
              <w:rPr>
                <w:rFonts w:ascii="Times New Roman" w:eastAsia="Times New Roman" w:hAnsi="Times New Roman" w:cs="Times New Roman"/>
                <w:b/>
                <w:bCs/>
                <w:color w:val="000000"/>
                <w:sz w:val="24"/>
                <w:szCs w:val="24"/>
                <w:lang w:eastAsia="lv-LV"/>
              </w:rPr>
            </w:pPr>
            <w:r w:rsidRPr="0083329B">
              <w:rPr>
                <w:rFonts w:ascii="Times New Roman" w:eastAsia="Times New Roman" w:hAnsi="Times New Roman" w:cs="Times New Roman"/>
                <w:b/>
                <w:bCs/>
                <w:color w:val="000000"/>
                <w:sz w:val="24"/>
                <w:szCs w:val="24"/>
                <w:lang w:eastAsia="lv-LV"/>
              </w:rPr>
              <w:t>Finansējuma avots</w:t>
            </w:r>
          </w:p>
        </w:tc>
        <w:tc>
          <w:tcPr>
            <w:tcW w:w="1984" w:type="dxa"/>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F67CF81"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4"/>
                <w:szCs w:val="24"/>
                <w:lang w:eastAsia="lv-LV"/>
              </w:rPr>
            </w:pPr>
            <w:r w:rsidRPr="0083329B">
              <w:rPr>
                <w:rFonts w:ascii="Times New Roman" w:eastAsia="Times New Roman" w:hAnsi="Times New Roman" w:cs="Times New Roman"/>
                <w:b/>
                <w:bCs/>
                <w:color w:val="000000"/>
                <w:sz w:val="24"/>
                <w:szCs w:val="24"/>
                <w:lang w:eastAsia="lv-LV"/>
              </w:rPr>
              <w:t xml:space="preserve">Finansējums, </w:t>
            </w:r>
            <w:proofErr w:type="spellStart"/>
            <w:r w:rsidRPr="0083329B">
              <w:rPr>
                <w:rFonts w:ascii="Times New Roman" w:eastAsia="Times New Roman" w:hAnsi="Times New Roman" w:cs="Times New Roman"/>
                <w:i/>
                <w:iCs/>
                <w:color w:val="000000"/>
                <w:sz w:val="24"/>
                <w:szCs w:val="24"/>
                <w:lang w:eastAsia="lv-LV"/>
              </w:rPr>
              <w:t>euro</w:t>
            </w:r>
            <w:proofErr w:type="spellEnd"/>
          </w:p>
        </w:tc>
      </w:tr>
      <w:tr w:rsidR="0083329B" w:rsidRPr="0083329B" w14:paraId="1997CF6C" w14:textId="77777777" w:rsidTr="154B5B8D">
        <w:trPr>
          <w:trHeight w:val="1035"/>
        </w:trPr>
        <w:tc>
          <w:tcPr>
            <w:tcW w:w="1060"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1891189E"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lastRenderedPageBreak/>
              <w:t>1.</w:t>
            </w:r>
          </w:p>
        </w:tc>
        <w:tc>
          <w:tcPr>
            <w:tcW w:w="6018" w:type="dxa"/>
            <w:tcBorders>
              <w:top w:val="nil"/>
              <w:left w:val="nil"/>
              <w:bottom w:val="single" w:sz="8" w:space="0" w:color="auto"/>
              <w:right w:val="single" w:sz="8" w:space="0" w:color="auto"/>
            </w:tcBorders>
            <w:shd w:val="clear" w:color="auto" w:fill="D9D9D9" w:themeFill="background1" w:themeFillShade="D9"/>
            <w:vAlign w:val="center"/>
            <w:hideMark/>
          </w:tcPr>
          <w:p w14:paraId="116A3533" w14:textId="77777777" w:rsidR="0083329B" w:rsidRPr="0083329B" w:rsidRDefault="0083329B" w:rsidP="00133846">
            <w:pPr>
              <w:spacing w:after="0" w:line="240" w:lineRule="auto"/>
              <w:jc w:val="both"/>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Projekta Nr.5.6.1.0/17/I/004 īstenošanai 2018.gada 27.jūlijā noslēgts līgums starp VNĪ un CFLA SAM 5.6.1. ietvaros (ar 2022.gada 15.decembra grozījumiem):</w:t>
            </w:r>
          </w:p>
        </w:tc>
        <w:tc>
          <w:tcPr>
            <w:tcW w:w="1984" w:type="dxa"/>
            <w:tcBorders>
              <w:top w:val="nil"/>
              <w:left w:val="nil"/>
              <w:bottom w:val="single" w:sz="8" w:space="0" w:color="auto"/>
              <w:right w:val="single" w:sz="8" w:space="0" w:color="auto"/>
            </w:tcBorders>
            <w:shd w:val="clear" w:color="auto" w:fill="D9D9D9" w:themeFill="background1" w:themeFillShade="D9"/>
            <w:vAlign w:val="center"/>
            <w:hideMark/>
          </w:tcPr>
          <w:p w14:paraId="3287AA2A"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6 421 676.84</w:t>
            </w:r>
          </w:p>
        </w:tc>
      </w:tr>
      <w:tr w:rsidR="0083329B" w:rsidRPr="0083329B" w14:paraId="3C6C1060" w14:textId="77777777" w:rsidTr="0083329B">
        <w:trPr>
          <w:trHeight w:val="525"/>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14:paraId="6FFD249E" w14:textId="77777777" w:rsidR="0083329B" w:rsidRPr="0083329B" w:rsidRDefault="0083329B" w:rsidP="0083329B">
            <w:pPr>
              <w:spacing w:after="0" w:line="240" w:lineRule="auto"/>
              <w:jc w:val="right"/>
              <w:rPr>
                <w:rFonts w:ascii="Times New Roman" w:eastAsia="Times New Roman" w:hAnsi="Times New Roman" w:cs="Times New Roman"/>
                <w:i/>
                <w:iCs/>
                <w:color w:val="000000"/>
                <w:sz w:val="20"/>
                <w:szCs w:val="20"/>
                <w:lang w:eastAsia="lv-LV"/>
              </w:rPr>
            </w:pPr>
            <w:r w:rsidRPr="0083329B">
              <w:rPr>
                <w:rFonts w:ascii="Times New Roman" w:eastAsia="Times New Roman" w:hAnsi="Times New Roman" w:cs="Times New Roman"/>
                <w:i/>
                <w:iCs/>
                <w:color w:val="000000"/>
                <w:sz w:val="20"/>
                <w:szCs w:val="20"/>
                <w:lang w:eastAsia="lv-LV"/>
              </w:rPr>
              <w:t>1.1.</w:t>
            </w:r>
          </w:p>
        </w:tc>
        <w:tc>
          <w:tcPr>
            <w:tcW w:w="6018" w:type="dxa"/>
            <w:tcBorders>
              <w:top w:val="nil"/>
              <w:left w:val="nil"/>
              <w:bottom w:val="single" w:sz="8" w:space="0" w:color="auto"/>
              <w:right w:val="single" w:sz="8" w:space="0" w:color="auto"/>
            </w:tcBorders>
            <w:shd w:val="clear" w:color="auto" w:fill="auto"/>
            <w:vAlign w:val="center"/>
            <w:hideMark/>
          </w:tcPr>
          <w:p w14:paraId="5D72BF0D" w14:textId="77777777" w:rsidR="0083329B" w:rsidRPr="0083329B" w:rsidRDefault="0083329B" w:rsidP="00133846">
            <w:pPr>
              <w:spacing w:after="0" w:line="240" w:lineRule="auto"/>
              <w:jc w:val="both"/>
              <w:rPr>
                <w:rFonts w:ascii="Times New Roman" w:eastAsia="Times New Roman" w:hAnsi="Times New Roman" w:cs="Times New Roman"/>
                <w:color w:val="000000"/>
                <w:sz w:val="20"/>
                <w:szCs w:val="20"/>
                <w:lang w:eastAsia="lv-LV"/>
              </w:rPr>
            </w:pPr>
            <w:r w:rsidRPr="0083329B">
              <w:rPr>
                <w:rFonts w:ascii="Times New Roman" w:eastAsia="Times New Roman" w:hAnsi="Times New Roman" w:cs="Times New Roman"/>
                <w:color w:val="000000"/>
                <w:sz w:val="20"/>
                <w:szCs w:val="20"/>
                <w:lang w:eastAsia="lv-LV"/>
              </w:rPr>
              <w:t>85% Eiropas Reģionālā attīstības fonda finansējums (bez PVN)</w:t>
            </w:r>
          </w:p>
        </w:tc>
        <w:tc>
          <w:tcPr>
            <w:tcW w:w="1984" w:type="dxa"/>
            <w:tcBorders>
              <w:top w:val="nil"/>
              <w:left w:val="nil"/>
              <w:bottom w:val="single" w:sz="8" w:space="0" w:color="auto"/>
              <w:right w:val="single" w:sz="8" w:space="0" w:color="auto"/>
            </w:tcBorders>
            <w:shd w:val="clear" w:color="auto" w:fill="auto"/>
            <w:vAlign w:val="center"/>
            <w:hideMark/>
          </w:tcPr>
          <w:p w14:paraId="16184718" w14:textId="3E41A0B2" w:rsidR="0083329B" w:rsidRPr="0083329B" w:rsidRDefault="0083329B" w:rsidP="0083329B">
            <w:pPr>
              <w:spacing w:after="0" w:line="240" w:lineRule="auto"/>
              <w:jc w:val="center"/>
              <w:rPr>
                <w:rFonts w:ascii="Times New Roman" w:eastAsia="Times New Roman" w:hAnsi="Times New Roman" w:cs="Times New Roman"/>
                <w:color w:val="000000"/>
                <w:sz w:val="20"/>
                <w:szCs w:val="20"/>
                <w:lang w:eastAsia="lv-LV"/>
              </w:rPr>
            </w:pPr>
            <w:r w:rsidRPr="0083329B">
              <w:rPr>
                <w:rFonts w:ascii="Times New Roman" w:eastAsia="Times New Roman" w:hAnsi="Times New Roman" w:cs="Times New Roman"/>
                <w:color w:val="000000" w:themeColor="text1"/>
                <w:sz w:val="20"/>
                <w:szCs w:val="20"/>
                <w:lang w:eastAsia="lv-LV"/>
              </w:rPr>
              <w:t>5 458 425.</w:t>
            </w:r>
            <w:r w:rsidRPr="154B5B8D">
              <w:rPr>
                <w:rFonts w:ascii="Times New Roman" w:eastAsia="Times New Roman" w:hAnsi="Times New Roman" w:cs="Times New Roman"/>
                <w:color w:val="000000" w:themeColor="text1"/>
                <w:sz w:val="20"/>
                <w:szCs w:val="20"/>
                <w:lang w:eastAsia="lv-LV"/>
              </w:rPr>
              <w:t>3</w:t>
            </w:r>
            <w:r w:rsidR="726C8E06" w:rsidRPr="154B5B8D">
              <w:rPr>
                <w:rFonts w:ascii="Times New Roman" w:eastAsia="Times New Roman" w:hAnsi="Times New Roman" w:cs="Times New Roman"/>
                <w:color w:val="000000" w:themeColor="text1"/>
                <w:sz w:val="20"/>
                <w:szCs w:val="20"/>
                <w:lang w:eastAsia="lv-LV"/>
              </w:rPr>
              <w:t>1</w:t>
            </w:r>
          </w:p>
        </w:tc>
      </w:tr>
      <w:tr w:rsidR="0083329B" w:rsidRPr="0083329B" w14:paraId="45FBCDF1" w14:textId="77777777" w:rsidTr="0083329B">
        <w:trPr>
          <w:trHeight w:val="315"/>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14:paraId="18BD169B" w14:textId="77777777" w:rsidR="0083329B" w:rsidRPr="0083329B" w:rsidRDefault="0083329B" w:rsidP="0083329B">
            <w:pPr>
              <w:spacing w:after="0" w:line="240" w:lineRule="auto"/>
              <w:jc w:val="right"/>
              <w:rPr>
                <w:rFonts w:ascii="Times New Roman" w:eastAsia="Times New Roman" w:hAnsi="Times New Roman" w:cs="Times New Roman"/>
                <w:i/>
                <w:iCs/>
                <w:color w:val="000000"/>
                <w:sz w:val="20"/>
                <w:szCs w:val="20"/>
                <w:lang w:eastAsia="lv-LV"/>
              </w:rPr>
            </w:pPr>
            <w:r w:rsidRPr="0083329B">
              <w:rPr>
                <w:rFonts w:ascii="Times New Roman" w:eastAsia="Times New Roman" w:hAnsi="Times New Roman" w:cs="Times New Roman"/>
                <w:i/>
                <w:iCs/>
                <w:color w:val="000000"/>
                <w:sz w:val="20"/>
                <w:szCs w:val="20"/>
                <w:lang w:eastAsia="lv-LV"/>
              </w:rPr>
              <w:t>1.2.</w:t>
            </w:r>
          </w:p>
        </w:tc>
        <w:tc>
          <w:tcPr>
            <w:tcW w:w="6018" w:type="dxa"/>
            <w:tcBorders>
              <w:top w:val="nil"/>
              <w:left w:val="nil"/>
              <w:bottom w:val="single" w:sz="8" w:space="0" w:color="auto"/>
              <w:right w:val="single" w:sz="8" w:space="0" w:color="auto"/>
            </w:tcBorders>
            <w:shd w:val="clear" w:color="auto" w:fill="auto"/>
            <w:vAlign w:val="center"/>
            <w:hideMark/>
          </w:tcPr>
          <w:p w14:paraId="29190915" w14:textId="77777777" w:rsidR="0083329B" w:rsidRPr="0083329B" w:rsidRDefault="0083329B" w:rsidP="00133846">
            <w:pPr>
              <w:spacing w:after="0" w:line="240" w:lineRule="auto"/>
              <w:jc w:val="both"/>
              <w:rPr>
                <w:rFonts w:ascii="Times New Roman" w:eastAsia="Times New Roman" w:hAnsi="Times New Roman" w:cs="Times New Roman"/>
                <w:color w:val="000000"/>
                <w:sz w:val="20"/>
                <w:szCs w:val="20"/>
                <w:lang w:eastAsia="lv-LV"/>
              </w:rPr>
            </w:pPr>
            <w:r w:rsidRPr="0083329B">
              <w:rPr>
                <w:rFonts w:ascii="Times New Roman" w:eastAsia="Times New Roman" w:hAnsi="Times New Roman" w:cs="Times New Roman"/>
                <w:color w:val="000000"/>
                <w:sz w:val="20"/>
                <w:szCs w:val="20"/>
                <w:lang w:eastAsia="lv-LV"/>
              </w:rPr>
              <w:t>15% Valsts budžeta finansējums</w:t>
            </w:r>
          </w:p>
        </w:tc>
        <w:tc>
          <w:tcPr>
            <w:tcW w:w="1984" w:type="dxa"/>
            <w:tcBorders>
              <w:top w:val="nil"/>
              <w:left w:val="nil"/>
              <w:bottom w:val="single" w:sz="8" w:space="0" w:color="auto"/>
              <w:right w:val="single" w:sz="8" w:space="0" w:color="auto"/>
            </w:tcBorders>
            <w:shd w:val="clear" w:color="auto" w:fill="auto"/>
            <w:vAlign w:val="center"/>
            <w:hideMark/>
          </w:tcPr>
          <w:p w14:paraId="407E3D20" w14:textId="4CF02B64" w:rsidR="0083329B" w:rsidRPr="0083329B" w:rsidRDefault="0083329B" w:rsidP="0083329B">
            <w:pPr>
              <w:spacing w:after="0" w:line="240" w:lineRule="auto"/>
              <w:jc w:val="center"/>
              <w:rPr>
                <w:rFonts w:ascii="Times New Roman" w:eastAsia="Times New Roman" w:hAnsi="Times New Roman" w:cs="Times New Roman"/>
                <w:color w:val="000000"/>
                <w:sz w:val="20"/>
                <w:szCs w:val="20"/>
                <w:lang w:eastAsia="lv-LV"/>
              </w:rPr>
            </w:pPr>
            <w:r w:rsidRPr="0083329B">
              <w:rPr>
                <w:rFonts w:ascii="Times New Roman" w:eastAsia="Times New Roman" w:hAnsi="Times New Roman" w:cs="Times New Roman"/>
                <w:color w:val="000000" w:themeColor="text1"/>
                <w:sz w:val="20"/>
                <w:szCs w:val="20"/>
                <w:lang w:eastAsia="lv-LV"/>
              </w:rPr>
              <w:t>963 251.</w:t>
            </w:r>
            <w:r w:rsidRPr="154B5B8D">
              <w:rPr>
                <w:rFonts w:ascii="Times New Roman" w:eastAsia="Times New Roman" w:hAnsi="Times New Roman" w:cs="Times New Roman"/>
                <w:color w:val="000000" w:themeColor="text1"/>
                <w:sz w:val="20"/>
                <w:szCs w:val="20"/>
                <w:lang w:eastAsia="lv-LV"/>
              </w:rPr>
              <w:t>5</w:t>
            </w:r>
            <w:r w:rsidR="7CB2F1AA" w:rsidRPr="154B5B8D">
              <w:rPr>
                <w:rFonts w:ascii="Times New Roman" w:eastAsia="Times New Roman" w:hAnsi="Times New Roman" w:cs="Times New Roman"/>
                <w:color w:val="000000" w:themeColor="text1"/>
                <w:sz w:val="20"/>
                <w:szCs w:val="20"/>
                <w:lang w:eastAsia="lv-LV"/>
              </w:rPr>
              <w:t>3</w:t>
            </w:r>
          </w:p>
        </w:tc>
      </w:tr>
      <w:tr w:rsidR="0083329B" w:rsidRPr="0083329B" w14:paraId="16F3DB45" w14:textId="77777777" w:rsidTr="154B5B8D">
        <w:trPr>
          <w:trHeight w:val="1035"/>
        </w:trPr>
        <w:tc>
          <w:tcPr>
            <w:tcW w:w="1060"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68185DCE"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2.</w:t>
            </w:r>
          </w:p>
        </w:tc>
        <w:tc>
          <w:tcPr>
            <w:tcW w:w="6018" w:type="dxa"/>
            <w:tcBorders>
              <w:top w:val="nil"/>
              <w:left w:val="nil"/>
              <w:bottom w:val="single" w:sz="8" w:space="0" w:color="auto"/>
              <w:right w:val="single" w:sz="8" w:space="0" w:color="auto"/>
            </w:tcBorders>
            <w:shd w:val="clear" w:color="auto" w:fill="D9D9D9" w:themeFill="background1" w:themeFillShade="D9"/>
            <w:vAlign w:val="center"/>
            <w:hideMark/>
          </w:tcPr>
          <w:p w14:paraId="09D39E14" w14:textId="77777777" w:rsidR="0083329B" w:rsidRPr="0083329B" w:rsidRDefault="0083329B" w:rsidP="00133846">
            <w:pPr>
              <w:spacing w:after="0" w:line="240" w:lineRule="auto"/>
              <w:jc w:val="both"/>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Projekta Nr.4.2.1.2/18/I/055 īstenošanai 2019.gada 10.decembrī noslēgts līgums starp VNĪ un CFLA SAM 4.2.1. ietvaros (ar 2022.gada 25.augusta grozījumiem):</w:t>
            </w:r>
          </w:p>
        </w:tc>
        <w:tc>
          <w:tcPr>
            <w:tcW w:w="1984" w:type="dxa"/>
            <w:tcBorders>
              <w:top w:val="nil"/>
              <w:left w:val="nil"/>
              <w:bottom w:val="single" w:sz="8" w:space="0" w:color="auto"/>
              <w:right w:val="single" w:sz="8" w:space="0" w:color="auto"/>
            </w:tcBorders>
            <w:shd w:val="clear" w:color="auto" w:fill="D9D9D9" w:themeFill="background1" w:themeFillShade="D9"/>
            <w:vAlign w:val="center"/>
            <w:hideMark/>
          </w:tcPr>
          <w:p w14:paraId="16640A82"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506 966.50</w:t>
            </w:r>
          </w:p>
        </w:tc>
      </w:tr>
      <w:tr w:rsidR="0083329B" w:rsidRPr="0083329B" w14:paraId="6D70BCAD" w14:textId="77777777" w:rsidTr="0083329B">
        <w:trPr>
          <w:trHeight w:val="525"/>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14:paraId="242FA8D4" w14:textId="77777777" w:rsidR="0083329B" w:rsidRPr="0083329B" w:rsidRDefault="0083329B" w:rsidP="0083329B">
            <w:pPr>
              <w:spacing w:after="0" w:line="240" w:lineRule="auto"/>
              <w:jc w:val="right"/>
              <w:rPr>
                <w:rFonts w:ascii="Times New Roman" w:eastAsia="Times New Roman" w:hAnsi="Times New Roman" w:cs="Times New Roman"/>
                <w:i/>
                <w:iCs/>
                <w:color w:val="000000"/>
                <w:sz w:val="20"/>
                <w:szCs w:val="20"/>
                <w:lang w:eastAsia="lv-LV"/>
              </w:rPr>
            </w:pPr>
            <w:r w:rsidRPr="0083329B">
              <w:rPr>
                <w:rFonts w:ascii="Times New Roman" w:eastAsia="Times New Roman" w:hAnsi="Times New Roman" w:cs="Times New Roman"/>
                <w:i/>
                <w:iCs/>
                <w:color w:val="000000"/>
                <w:sz w:val="20"/>
                <w:szCs w:val="20"/>
                <w:lang w:eastAsia="lv-LV"/>
              </w:rPr>
              <w:t>2.1.</w:t>
            </w:r>
          </w:p>
        </w:tc>
        <w:tc>
          <w:tcPr>
            <w:tcW w:w="6018" w:type="dxa"/>
            <w:tcBorders>
              <w:top w:val="nil"/>
              <w:left w:val="nil"/>
              <w:bottom w:val="single" w:sz="8" w:space="0" w:color="auto"/>
              <w:right w:val="single" w:sz="8" w:space="0" w:color="auto"/>
            </w:tcBorders>
            <w:shd w:val="clear" w:color="auto" w:fill="auto"/>
            <w:vAlign w:val="center"/>
            <w:hideMark/>
          </w:tcPr>
          <w:p w14:paraId="536CA0C9" w14:textId="77777777" w:rsidR="0083329B" w:rsidRPr="0083329B" w:rsidRDefault="0083329B" w:rsidP="00133846">
            <w:pPr>
              <w:spacing w:after="0" w:line="240" w:lineRule="auto"/>
              <w:jc w:val="both"/>
              <w:rPr>
                <w:rFonts w:ascii="Times New Roman" w:eastAsia="Times New Roman" w:hAnsi="Times New Roman" w:cs="Times New Roman"/>
                <w:color w:val="000000"/>
                <w:sz w:val="20"/>
                <w:szCs w:val="20"/>
                <w:lang w:eastAsia="lv-LV"/>
              </w:rPr>
            </w:pPr>
            <w:r w:rsidRPr="0083329B">
              <w:rPr>
                <w:rFonts w:ascii="Times New Roman" w:eastAsia="Times New Roman" w:hAnsi="Times New Roman" w:cs="Times New Roman"/>
                <w:color w:val="000000"/>
                <w:sz w:val="20"/>
                <w:szCs w:val="20"/>
                <w:lang w:eastAsia="lv-LV"/>
              </w:rPr>
              <w:t>85% Eiropas Reģionālā attīstības fonda finansējums (bez PVN)</w:t>
            </w:r>
          </w:p>
        </w:tc>
        <w:tc>
          <w:tcPr>
            <w:tcW w:w="1984" w:type="dxa"/>
            <w:tcBorders>
              <w:top w:val="nil"/>
              <w:left w:val="nil"/>
              <w:bottom w:val="single" w:sz="8" w:space="0" w:color="auto"/>
              <w:right w:val="single" w:sz="8" w:space="0" w:color="auto"/>
            </w:tcBorders>
            <w:shd w:val="clear" w:color="auto" w:fill="auto"/>
            <w:vAlign w:val="center"/>
            <w:hideMark/>
          </w:tcPr>
          <w:p w14:paraId="09611BB6" w14:textId="77777777" w:rsidR="0083329B" w:rsidRPr="0083329B" w:rsidRDefault="0083329B" w:rsidP="0083329B">
            <w:pPr>
              <w:spacing w:after="0" w:line="240" w:lineRule="auto"/>
              <w:jc w:val="center"/>
              <w:rPr>
                <w:rFonts w:ascii="Times New Roman" w:eastAsia="Times New Roman" w:hAnsi="Times New Roman" w:cs="Times New Roman"/>
                <w:color w:val="000000"/>
                <w:sz w:val="20"/>
                <w:szCs w:val="20"/>
                <w:lang w:eastAsia="lv-LV"/>
              </w:rPr>
            </w:pPr>
            <w:r w:rsidRPr="0083329B">
              <w:rPr>
                <w:rFonts w:ascii="Times New Roman" w:eastAsia="Times New Roman" w:hAnsi="Times New Roman" w:cs="Times New Roman"/>
                <w:color w:val="000000"/>
                <w:sz w:val="20"/>
                <w:szCs w:val="20"/>
                <w:lang w:eastAsia="lv-LV"/>
              </w:rPr>
              <w:t>430 921.52</w:t>
            </w:r>
          </w:p>
        </w:tc>
      </w:tr>
      <w:tr w:rsidR="0083329B" w:rsidRPr="0083329B" w14:paraId="497DE103" w14:textId="77777777" w:rsidTr="0083329B">
        <w:trPr>
          <w:trHeight w:val="315"/>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14:paraId="19033575" w14:textId="77777777" w:rsidR="0083329B" w:rsidRPr="0083329B" w:rsidRDefault="0083329B" w:rsidP="0083329B">
            <w:pPr>
              <w:spacing w:after="0" w:line="240" w:lineRule="auto"/>
              <w:jc w:val="right"/>
              <w:rPr>
                <w:rFonts w:ascii="Times New Roman" w:eastAsia="Times New Roman" w:hAnsi="Times New Roman" w:cs="Times New Roman"/>
                <w:i/>
                <w:iCs/>
                <w:color w:val="000000"/>
                <w:sz w:val="20"/>
                <w:szCs w:val="20"/>
                <w:lang w:eastAsia="lv-LV"/>
              </w:rPr>
            </w:pPr>
            <w:r w:rsidRPr="0083329B">
              <w:rPr>
                <w:rFonts w:ascii="Times New Roman" w:eastAsia="Times New Roman" w:hAnsi="Times New Roman" w:cs="Times New Roman"/>
                <w:i/>
                <w:iCs/>
                <w:color w:val="000000"/>
                <w:sz w:val="20"/>
                <w:szCs w:val="20"/>
                <w:lang w:eastAsia="lv-LV"/>
              </w:rPr>
              <w:t>2.2.</w:t>
            </w:r>
          </w:p>
        </w:tc>
        <w:tc>
          <w:tcPr>
            <w:tcW w:w="6018" w:type="dxa"/>
            <w:tcBorders>
              <w:top w:val="nil"/>
              <w:left w:val="nil"/>
              <w:bottom w:val="single" w:sz="8" w:space="0" w:color="auto"/>
              <w:right w:val="single" w:sz="8" w:space="0" w:color="auto"/>
            </w:tcBorders>
            <w:shd w:val="clear" w:color="auto" w:fill="auto"/>
            <w:vAlign w:val="center"/>
            <w:hideMark/>
          </w:tcPr>
          <w:p w14:paraId="2B267FAE" w14:textId="77777777" w:rsidR="0083329B" w:rsidRPr="0083329B" w:rsidRDefault="0083329B" w:rsidP="00133846">
            <w:pPr>
              <w:spacing w:after="0" w:line="240" w:lineRule="auto"/>
              <w:jc w:val="both"/>
              <w:rPr>
                <w:rFonts w:ascii="Times New Roman" w:eastAsia="Times New Roman" w:hAnsi="Times New Roman" w:cs="Times New Roman"/>
                <w:color w:val="000000"/>
                <w:sz w:val="20"/>
                <w:szCs w:val="20"/>
                <w:lang w:eastAsia="lv-LV"/>
              </w:rPr>
            </w:pPr>
            <w:r w:rsidRPr="0083329B">
              <w:rPr>
                <w:rFonts w:ascii="Times New Roman" w:eastAsia="Times New Roman" w:hAnsi="Times New Roman" w:cs="Times New Roman"/>
                <w:color w:val="000000"/>
                <w:sz w:val="20"/>
                <w:szCs w:val="20"/>
                <w:lang w:eastAsia="lv-LV"/>
              </w:rPr>
              <w:t>15% Valsts budžeta finansējums</w:t>
            </w:r>
          </w:p>
        </w:tc>
        <w:tc>
          <w:tcPr>
            <w:tcW w:w="1984" w:type="dxa"/>
            <w:tcBorders>
              <w:top w:val="nil"/>
              <w:left w:val="nil"/>
              <w:bottom w:val="single" w:sz="8" w:space="0" w:color="auto"/>
              <w:right w:val="single" w:sz="8" w:space="0" w:color="auto"/>
            </w:tcBorders>
            <w:shd w:val="clear" w:color="auto" w:fill="auto"/>
            <w:vAlign w:val="center"/>
            <w:hideMark/>
          </w:tcPr>
          <w:p w14:paraId="7EFCF632" w14:textId="77777777" w:rsidR="0083329B" w:rsidRPr="0083329B" w:rsidRDefault="0083329B" w:rsidP="0083329B">
            <w:pPr>
              <w:spacing w:after="0" w:line="240" w:lineRule="auto"/>
              <w:jc w:val="center"/>
              <w:rPr>
                <w:rFonts w:ascii="Times New Roman" w:eastAsia="Times New Roman" w:hAnsi="Times New Roman" w:cs="Times New Roman"/>
                <w:color w:val="000000"/>
                <w:sz w:val="20"/>
                <w:szCs w:val="20"/>
                <w:lang w:eastAsia="lv-LV"/>
              </w:rPr>
            </w:pPr>
            <w:r w:rsidRPr="0083329B">
              <w:rPr>
                <w:rFonts w:ascii="Times New Roman" w:eastAsia="Times New Roman" w:hAnsi="Times New Roman" w:cs="Times New Roman"/>
                <w:color w:val="000000"/>
                <w:sz w:val="20"/>
                <w:szCs w:val="20"/>
                <w:lang w:eastAsia="lv-LV"/>
              </w:rPr>
              <w:t>76 044.98</w:t>
            </w:r>
          </w:p>
        </w:tc>
      </w:tr>
      <w:tr w:rsidR="0083329B" w:rsidRPr="0083329B" w14:paraId="6CBF8285" w14:textId="77777777" w:rsidTr="154B5B8D">
        <w:trPr>
          <w:trHeight w:val="780"/>
        </w:trPr>
        <w:tc>
          <w:tcPr>
            <w:tcW w:w="1060"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7D2E0BE0"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3</w:t>
            </w:r>
          </w:p>
        </w:tc>
        <w:tc>
          <w:tcPr>
            <w:tcW w:w="6018" w:type="dxa"/>
            <w:tcBorders>
              <w:top w:val="nil"/>
              <w:left w:val="nil"/>
              <w:bottom w:val="single" w:sz="8" w:space="0" w:color="auto"/>
              <w:right w:val="single" w:sz="8" w:space="0" w:color="auto"/>
            </w:tcBorders>
            <w:shd w:val="clear" w:color="auto" w:fill="D9D9D9" w:themeFill="background1" w:themeFillShade="D9"/>
            <w:vAlign w:val="center"/>
            <w:hideMark/>
          </w:tcPr>
          <w:p w14:paraId="6A8A7DC5" w14:textId="362E5186" w:rsidR="0083329B" w:rsidRPr="0083329B" w:rsidRDefault="0083329B" w:rsidP="00133846">
            <w:pPr>
              <w:spacing w:after="0" w:line="240" w:lineRule="auto"/>
              <w:jc w:val="both"/>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Finansējums pievienotās vērtības priekšnodokļa atmaksai valsts budžetā par veiktajiem būvniecības darbiem projektā</w:t>
            </w:r>
            <w:r w:rsidR="00502AA0">
              <w:rPr>
                <w:rStyle w:val="FootnoteReference"/>
                <w:rFonts w:ascii="Times New Roman" w:eastAsia="Times New Roman" w:hAnsi="Times New Roman" w:cs="Times New Roman"/>
                <w:b/>
                <w:bCs/>
                <w:color w:val="000000"/>
                <w:sz w:val="20"/>
                <w:szCs w:val="20"/>
                <w:lang w:eastAsia="lv-LV"/>
              </w:rPr>
              <w:footnoteReference w:id="2"/>
            </w:r>
          </w:p>
        </w:tc>
        <w:tc>
          <w:tcPr>
            <w:tcW w:w="1984" w:type="dxa"/>
            <w:tcBorders>
              <w:top w:val="nil"/>
              <w:left w:val="nil"/>
              <w:bottom w:val="single" w:sz="8" w:space="0" w:color="auto"/>
              <w:right w:val="single" w:sz="8" w:space="0" w:color="auto"/>
            </w:tcBorders>
            <w:shd w:val="clear" w:color="auto" w:fill="D9D9D9" w:themeFill="background1" w:themeFillShade="D9"/>
            <w:vAlign w:val="center"/>
            <w:hideMark/>
          </w:tcPr>
          <w:p w14:paraId="5E07CFE6"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1 484 443.45</w:t>
            </w:r>
          </w:p>
        </w:tc>
      </w:tr>
      <w:tr w:rsidR="0083329B" w:rsidRPr="0083329B" w14:paraId="76A569D1" w14:textId="77777777" w:rsidTr="154B5B8D">
        <w:trPr>
          <w:trHeight w:val="1035"/>
        </w:trPr>
        <w:tc>
          <w:tcPr>
            <w:tcW w:w="1060"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09FF0B9A"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4</w:t>
            </w:r>
          </w:p>
        </w:tc>
        <w:tc>
          <w:tcPr>
            <w:tcW w:w="6018" w:type="dxa"/>
            <w:tcBorders>
              <w:top w:val="nil"/>
              <w:left w:val="nil"/>
              <w:bottom w:val="single" w:sz="8" w:space="0" w:color="auto"/>
              <w:right w:val="single" w:sz="8" w:space="0" w:color="auto"/>
            </w:tcBorders>
            <w:shd w:val="clear" w:color="auto" w:fill="D9D9D9" w:themeFill="background1" w:themeFillShade="D9"/>
            <w:vAlign w:val="center"/>
            <w:hideMark/>
          </w:tcPr>
          <w:p w14:paraId="186CB9FC" w14:textId="7ED7CEEB" w:rsidR="0083329B" w:rsidRPr="0083329B" w:rsidRDefault="0083329B" w:rsidP="00133846">
            <w:pPr>
              <w:spacing w:after="0" w:line="240" w:lineRule="auto"/>
              <w:jc w:val="both"/>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2021.gada 25.augustā starp VNĪ un Kultūras ministriju noslēgts finansēšanas līgums par valsts budžeta finansējuma izlietošanu, t.i., papildus finansējuma piešķiršanu objektam 2021.gadā</w:t>
            </w:r>
            <w:r w:rsidR="00502AA0">
              <w:rPr>
                <w:rStyle w:val="FootnoteReference"/>
                <w:rFonts w:ascii="Times New Roman" w:eastAsia="Times New Roman" w:hAnsi="Times New Roman" w:cs="Times New Roman"/>
                <w:b/>
                <w:bCs/>
                <w:color w:val="000000"/>
                <w:sz w:val="20"/>
                <w:szCs w:val="20"/>
                <w:lang w:eastAsia="lv-LV"/>
              </w:rPr>
              <w:footnoteReference w:id="3"/>
            </w:r>
          </w:p>
        </w:tc>
        <w:tc>
          <w:tcPr>
            <w:tcW w:w="1984" w:type="dxa"/>
            <w:tcBorders>
              <w:top w:val="nil"/>
              <w:left w:val="nil"/>
              <w:bottom w:val="single" w:sz="8" w:space="0" w:color="auto"/>
              <w:right w:val="single" w:sz="8" w:space="0" w:color="auto"/>
            </w:tcBorders>
            <w:shd w:val="clear" w:color="auto" w:fill="D9D9D9" w:themeFill="background1" w:themeFillShade="D9"/>
            <w:vAlign w:val="center"/>
            <w:hideMark/>
          </w:tcPr>
          <w:p w14:paraId="1E27C460"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1 197 551.00</w:t>
            </w:r>
          </w:p>
        </w:tc>
      </w:tr>
      <w:tr w:rsidR="0083329B" w:rsidRPr="0083329B" w14:paraId="22DE62F0" w14:textId="77777777" w:rsidTr="154B5B8D">
        <w:trPr>
          <w:trHeight w:val="1035"/>
        </w:trPr>
        <w:tc>
          <w:tcPr>
            <w:tcW w:w="1060"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42D97A0D"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5</w:t>
            </w:r>
          </w:p>
        </w:tc>
        <w:tc>
          <w:tcPr>
            <w:tcW w:w="6018" w:type="dxa"/>
            <w:tcBorders>
              <w:top w:val="nil"/>
              <w:left w:val="nil"/>
              <w:bottom w:val="single" w:sz="8" w:space="0" w:color="auto"/>
              <w:right w:val="single" w:sz="8" w:space="0" w:color="auto"/>
            </w:tcBorders>
            <w:shd w:val="clear" w:color="auto" w:fill="D9D9D9" w:themeFill="background1" w:themeFillShade="D9"/>
            <w:vAlign w:val="center"/>
            <w:hideMark/>
          </w:tcPr>
          <w:p w14:paraId="2C2C19C5" w14:textId="382A0CD3" w:rsidR="0083329B" w:rsidRPr="0083329B" w:rsidRDefault="0083329B" w:rsidP="00133846">
            <w:pPr>
              <w:spacing w:after="0" w:line="240" w:lineRule="auto"/>
              <w:jc w:val="both"/>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2022.gada 10.martā starp VNĪ un Kultūras ministriju noslēgts finansēšanas līgums par valsts budžeta finansējuma izlietošanu, t.i., papildus finansējuma piešķiršana objektam 2022.gadā</w:t>
            </w:r>
            <w:r w:rsidR="00502AA0" w:rsidRPr="00502AA0">
              <w:rPr>
                <w:rFonts w:ascii="Times New Roman" w:eastAsia="Times New Roman" w:hAnsi="Times New Roman" w:cs="Times New Roman"/>
                <w:b/>
                <w:bCs/>
                <w:color w:val="000000"/>
                <w:sz w:val="20"/>
                <w:szCs w:val="20"/>
                <w:vertAlign w:val="superscript"/>
                <w:lang w:eastAsia="lv-LV"/>
              </w:rPr>
              <w:t>2</w:t>
            </w:r>
          </w:p>
        </w:tc>
        <w:tc>
          <w:tcPr>
            <w:tcW w:w="1984" w:type="dxa"/>
            <w:tcBorders>
              <w:top w:val="nil"/>
              <w:left w:val="nil"/>
              <w:bottom w:val="single" w:sz="8" w:space="0" w:color="auto"/>
              <w:right w:val="single" w:sz="8" w:space="0" w:color="auto"/>
            </w:tcBorders>
            <w:shd w:val="clear" w:color="auto" w:fill="D9D9D9" w:themeFill="background1" w:themeFillShade="D9"/>
            <w:vAlign w:val="center"/>
            <w:hideMark/>
          </w:tcPr>
          <w:p w14:paraId="32E55443"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263 082.00</w:t>
            </w:r>
          </w:p>
        </w:tc>
      </w:tr>
      <w:tr w:rsidR="0083329B" w:rsidRPr="0083329B" w14:paraId="3096FA6D" w14:textId="77777777" w:rsidTr="154B5B8D">
        <w:trPr>
          <w:trHeight w:val="1290"/>
        </w:trPr>
        <w:tc>
          <w:tcPr>
            <w:tcW w:w="1060"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4886476F"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6</w:t>
            </w:r>
          </w:p>
        </w:tc>
        <w:tc>
          <w:tcPr>
            <w:tcW w:w="6018" w:type="dxa"/>
            <w:tcBorders>
              <w:top w:val="nil"/>
              <w:left w:val="nil"/>
              <w:bottom w:val="single" w:sz="8" w:space="0" w:color="auto"/>
              <w:right w:val="single" w:sz="8" w:space="0" w:color="auto"/>
            </w:tcBorders>
            <w:shd w:val="clear" w:color="auto" w:fill="D9D9D9" w:themeFill="background1" w:themeFillShade="D9"/>
            <w:vAlign w:val="center"/>
            <w:hideMark/>
          </w:tcPr>
          <w:p w14:paraId="626F5AA5" w14:textId="77777777" w:rsidR="0083329B" w:rsidRPr="0083329B" w:rsidRDefault="0083329B" w:rsidP="00133846">
            <w:pPr>
              <w:spacing w:after="0" w:line="240" w:lineRule="auto"/>
              <w:jc w:val="both"/>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Ministru kabineta 2022.gada 27.jūnija rīkojums Nr.450 „Par finanšu līdzekļu piešķiršanu no valsts budžeta programmas „Finansējums augstas gatavības projektiem Covid-19 krīzes pārvarēšanai un ekonomikas atlabšanai””</w:t>
            </w:r>
          </w:p>
        </w:tc>
        <w:tc>
          <w:tcPr>
            <w:tcW w:w="1984" w:type="dxa"/>
            <w:tcBorders>
              <w:top w:val="nil"/>
              <w:left w:val="nil"/>
              <w:bottom w:val="single" w:sz="8" w:space="0" w:color="auto"/>
              <w:right w:val="single" w:sz="8" w:space="0" w:color="auto"/>
            </w:tcBorders>
            <w:shd w:val="clear" w:color="auto" w:fill="D9D9D9" w:themeFill="background1" w:themeFillShade="D9"/>
            <w:vAlign w:val="center"/>
            <w:hideMark/>
          </w:tcPr>
          <w:p w14:paraId="64F5464E"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700 000.00</w:t>
            </w:r>
          </w:p>
        </w:tc>
      </w:tr>
      <w:tr w:rsidR="0083329B" w:rsidRPr="0083329B" w14:paraId="24684382" w14:textId="77777777" w:rsidTr="154B5B8D">
        <w:trPr>
          <w:trHeight w:val="525"/>
        </w:trPr>
        <w:tc>
          <w:tcPr>
            <w:tcW w:w="1060"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2B11E424"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7</w:t>
            </w:r>
          </w:p>
        </w:tc>
        <w:tc>
          <w:tcPr>
            <w:tcW w:w="6018" w:type="dxa"/>
            <w:tcBorders>
              <w:top w:val="nil"/>
              <w:left w:val="nil"/>
              <w:bottom w:val="single" w:sz="8" w:space="0" w:color="auto"/>
              <w:right w:val="single" w:sz="8" w:space="0" w:color="auto"/>
            </w:tcBorders>
            <w:shd w:val="clear" w:color="auto" w:fill="D9D9D9" w:themeFill="background1" w:themeFillShade="D9"/>
            <w:vAlign w:val="center"/>
            <w:hideMark/>
          </w:tcPr>
          <w:p w14:paraId="686A09EC" w14:textId="77777777" w:rsidR="0083329B" w:rsidRPr="0083329B" w:rsidRDefault="0083329B" w:rsidP="00133846">
            <w:pPr>
              <w:spacing w:after="0" w:line="240" w:lineRule="auto"/>
              <w:jc w:val="both"/>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Programma Latvijas teritorijā esošo valsts ēku bīstamības un avārijas situāciju novēršana u.c.</w:t>
            </w:r>
          </w:p>
        </w:tc>
        <w:tc>
          <w:tcPr>
            <w:tcW w:w="1984" w:type="dxa"/>
            <w:tcBorders>
              <w:top w:val="nil"/>
              <w:left w:val="nil"/>
              <w:bottom w:val="single" w:sz="8" w:space="0" w:color="auto"/>
              <w:right w:val="single" w:sz="8" w:space="0" w:color="auto"/>
            </w:tcBorders>
            <w:shd w:val="clear" w:color="auto" w:fill="D9D9D9" w:themeFill="background1" w:themeFillShade="D9"/>
            <w:vAlign w:val="center"/>
            <w:hideMark/>
          </w:tcPr>
          <w:p w14:paraId="470BA290"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39 266.49</w:t>
            </w:r>
          </w:p>
        </w:tc>
      </w:tr>
      <w:tr w:rsidR="0083329B" w:rsidRPr="0083329B" w14:paraId="73EABEA8" w14:textId="77777777" w:rsidTr="154B5B8D">
        <w:trPr>
          <w:trHeight w:val="1290"/>
        </w:trPr>
        <w:tc>
          <w:tcPr>
            <w:tcW w:w="1060"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4EF299DC"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8</w:t>
            </w:r>
          </w:p>
        </w:tc>
        <w:tc>
          <w:tcPr>
            <w:tcW w:w="6018" w:type="dxa"/>
            <w:tcBorders>
              <w:top w:val="nil"/>
              <w:left w:val="nil"/>
              <w:bottom w:val="single" w:sz="8" w:space="0" w:color="auto"/>
              <w:right w:val="single" w:sz="8" w:space="0" w:color="auto"/>
            </w:tcBorders>
            <w:shd w:val="clear" w:color="auto" w:fill="D9D9D9" w:themeFill="background1" w:themeFillShade="D9"/>
            <w:vAlign w:val="center"/>
            <w:hideMark/>
          </w:tcPr>
          <w:p w14:paraId="4C055946" w14:textId="403AD371" w:rsidR="0083329B" w:rsidRPr="0083329B" w:rsidRDefault="00133846" w:rsidP="00133846">
            <w:pPr>
              <w:spacing w:after="0" w:line="240" w:lineRule="auto"/>
              <w:jc w:val="both"/>
              <w:rPr>
                <w:rFonts w:ascii="Times New Roman" w:eastAsia="Times New Roman" w:hAnsi="Times New Roman" w:cs="Times New Roman"/>
                <w:b/>
                <w:bCs/>
                <w:color w:val="000000"/>
                <w:sz w:val="20"/>
                <w:szCs w:val="20"/>
                <w:lang w:eastAsia="lv-LV"/>
              </w:rPr>
            </w:pPr>
            <w:r w:rsidRPr="00133846">
              <w:rPr>
                <w:rFonts w:ascii="Times New Roman" w:eastAsia="Times New Roman" w:hAnsi="Times New Roman" w:cs="Times New Roman"/>
                <w:b/>
                <w:bCs/>
                <w:color w:val="000000"/>
                <w:sz w:val="20"/>
                <w:szCs w:val="20"/>
                <w:lang w:eastAsia="lv-LV"/>
              </w:rPr>
              <w:t xml:space="preserve">Ministru kabineta 2024.gada 25.aprīļa rīkojumu Nr.317 “Par apropriācijas palielināšanu budžeta resora "74. Gadskārtējā valsts budžeta izpildes procesā pārdalāmais finansējums" programmā 01.00.00 "Apropriācijas rezerve"” (prot. </w:t>
            </w:r>
            <w:hyperlink r:id="rId12" w:anchor="meeting-protocol-preview-17" w:history="1">
              <w:r w:rsidRPr="00133846">
                <w:rPr>
                  <w:rStyle w:val="Hyperlink"/>
                  <w:rFonts w:ascii="Times New Roman" w:eastAsia="Times New Roman" w:hAnsi="Times New Roman" w:cs="Times New Roman"/>
                  <w:b/>
                  <w:bCs/>
                  <w:sz w:val="20"/>
                  <w:szCs w:val="20"/>
                  <w:lang w:eastAsia="lv-LV"/>
                </w:rPr>
                <w:t>Nr.17/33.§</w:t>
              </w:r>
            </w:hyperlink>
            <w:r w:rsidRPr="00133846">
              <w:rPr>
                <w:rFonts w:ascii="Times New Roman" w:eastAsia="Times New Roman" w:hAnsi="Times New Roman" w:cs="Times New Roman"/>
                <w:b/>
                <w:bCs/>
                <w:color w:val="000000"/>
                <w:sz w:val="20"/>
                <w:szCs w:val="20"/>
                <w:lang w:eastAsia="lv-LV"/>
              </w:rPr>
              <w:t>)</w:t>
            </w:r>
          </w:p>
        </w:tc>
        <w:tc>
          <w:tcPr>
            <w:tcW w:w="1984" w:type="dxa"/>
            <w:tcBorders>
              <w:top w:val="nil"/>
              <w:left w:val="nil"/>
              <w:bottom w:val="single" w:sz="8" w:space="0" w:color="auto"/>
              <w:right w:val="single" w:sz="8" w:space="0" w:color="auto"/>
            </w:tcBorders>
            <w:shd w:val="clear" w:color="auto" w:fill="D9D9D9" w:themeFill="background1" w:themeFillShade="D9"/>
            <w:vAlign w:val="center"/>
            <w:hideMark/>
          </w:tcPr>
          <w:p w14:paraId="043EAFCB"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1 239 609.00</w:t>
            </w:r>
          </w:p>
        </w:tc>
      </w:tr>
      <w:tr w:rsidR="0083329B" w:rsidRPr="0083329B" w14:paraId="3890657D" w14:textId="77777777" w:rsidTr="154B5B8D">
        <w:trPr>
          <w:trHeight w:val="525"/>
        </w:trPr>
        <w:tc>
          <w:tcPr>
            <w:tcW w:w="1060"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0FA130EA"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9</w:t>
            </w:r>
          </w:p>
        </w:tc>
        <w:tc>
          <w:tcPr>
            <w:tcW w:w="6018" w:type="dxa"/>
            <w:tcBorders>
              <w:top w:val="nil"/>
              <w:left w:val="nil"/>
              <w:bottom w:val="single" w:sz="8" w:space="0" w:color="auto"/>
              <w:right w:val="single" w:sz="8" w:space="0" w:color="auto"/>
            </w:tcBorders>
            <w:shd w:val="clear" w:color="auto" w:fill="D9D9D9" w:themeFill="background1" w:themeFillShade="D9"/>
            <w:vAlign w:val="center"/>
            <w:hideMark/>
          </w:tcPr>
          <w:p w14:paraId="35DE3A7B" w14:textId="77777777" w:rsidR="0083329B" w:rsidRPr="0083329B" w:rsidRDefault="0083329B" w:rsidP="00133846">
            <w:pPr>
              <w:spacing w:after="0" w:line="240" w:lineRule="auto"/>
              <w:jc w:val="both"/>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Vienošanās ar Finanšu ministriju par valsts NĪ atsavināšanas ieņēmumu izlietošanu 2024. gadā</w:t>
            </w:r>
          </w:p>
        </w:tc>
        <w:tc>
          <w:tcPr>
            <w:tcW w:w="1984" w:type="dxa"/>
            <w:tcBorders>
              <w:top w:val="nil"/>
              <w:left w:val="nil"/>
              <w:bottom w:val="single" w:sz="8" w:space="0" w:color="auto"/>
              <w:right w:val="single" w:sz="8" w:space="0" w:color="auto"/>
            </w:tcBorders>
            <w:shd w:val="clear" w:color="auto" w:fill="D9D9D9" w:themeFill="background1" w:themeFillShade="D9"/>
            <w:vAlign w:val="center"/>
            <w:hideMark/>
          </w:tcPr>
          <w:p w14:paraId="29764060"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bookmarkStart w:id="2" w:name="_Hlk164866909"/>
            <w:r w:rsidRPr="0083329B">
              <w:rPr>
                <w:rFonts w:ascii="Times New Roman" w:eastAsia="Times New Roman" w:hAnsi="Times New Roman" w:cs="Times New Roman"/>
                <w:b/>
                <w:bCs/>
                <w:color w:val="000000"/>
                <w:sz w:val="20"/>
                <w:szCs w:val="20"/>
                <w:lang w:eastAsia="lv-LV"/>
              </w:rPr>
              <w:t>1 434 981.00</w:t>
            </w:r>
            <w:bookmarkEnd w:id="2"/>
          </w:p>
        </w:tc>
      </w:tr>
      <w:tr w:rsidR="0083329B" w:rsidRPr="0083329B" w14:paraId="0412F4B7" w14:textId="77777777" w:rsidTr="0083329B">
        <w:trPr>
          <w:trHeight w:val="315"/>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14:paraId="1692323F"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10</w:t>
            </w:r>
          </w:p>
        </w:tc>
        <w:tc>
          <w:tcPr>
            <w:tcW w:w="6018" w:type="dxa"/>
            <w:tcBorders>
              <w:top w:val="nil"/>
              <w:left w:val="nil"/>
              <w:bottom w:val="single" w:sz="8" w:space="0" w:color="auto"/>
              <w:right w:val="single" w:sz="8" w:space="0" w:color="auto"/>
            </w:tcBorders>
            <w:shd w:val="clear" w:color="auto" w:fill="auto"/>
            <w:vAlign w:val="center"/>
            <w:hideMark/>
          </w:tcPr>
          <w:p w14:paraId="019E5975" w14:textId="77777777" w:rsidR="0083329B" w:rsidRPr="0083329B" w:rsidRDefault="0083329B" w:rsidP="00133846">
            <w:pPr>
              <w:spacing w:after="0" w:line="240" w:lineRule="auto"/>
              <w:jc w:val="both"/>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 xml:space="preserve">KOPĀ ar PVN </w:t>
            </w:r>
            <w:r w:rsidRPr="0083329B">
              <w:rPr>
                <w:rFonts w:ascii="Times New Roman" w:eastAsia="Times New Roman" w:hAnsi="Times New Roman" w:cs="Times New Roman"/>
                <w:i/>
                <w:iCs/>
                <w:color w:val="000000"/>
                <w:sz w:val="20"/>
                <w:szCs w:val="20"/>
                <w:lang w:eastAsia="lv-LV"/>
              </w:rPr>
              <w:t>(1.+2.+3.+4.+5.+6.+7.+8.+9.)</w:t>
            </w:r>
            <w:r w:rsidRPr="0083329B">
              <w:rPr>
                <w:rFonts w:ascii="Times New Roman" w:eastAsia="Times New Roman" w:hAnsi="Times New Roman" w:cs="Times New Roman"/>
                <w:b/>
                <w:bCs/>
                <w:color w:val="000000"/>
                <w:sz w:val="20"/>
                <w:szCs w:val="20"/>
                <w:lang w:eastAsia="lv-LV"/>
              </w:rPr>
              <w:t>:</w:t>
            </w:r>
          </w:p>
        </w:tc>
        <w:tc>
          <w:tcPr>
            <w:tcW w:w="1984" w:type="dxa"/>
            <w:tcBorders>
              <w:top w:val="nil"/>
              <w:left w:val="nil"/>
              <w:bottom w:val="single" w:sz="8" w:space="0" w:color="auto"/>
              <w:right w:val="single" w:sz="8" w:space="0" w:color="auto"/>
            </w:tcBorders>
            <w:shd w:val="clear" w:color="auto" w:fill="auto"/>
            <w:vAlign w:val="center"/>
            <w:hideMark/>
          </w:tcPr>
          <w:p w14:paraId="32DA8451" w14:textId="77777777" w:rsidR="0083329B" w:rsidRPr="0083329B" w:rsidRDefault="0083329B" w:rsidP="0083329B">
            <w:pPr>
              <w:spacing w:after="0" w:line="240" w:lineRule="auto"/>
              <w:jc w:val="center"/>
              <w:rPr>
                <w:rFonts w:ascii="Times New Roman" w:eastAsia="Times New Roman" w:hAnsi="Times New Roman" w:cs="Times New Roman"/>
                <w:b/>
                <w:bCs/>
                <w:color w:val="000000"/>
                <w:sz w:val="20"/>
                <w:szCs w:val="20"/>
                <w:lang w:eastAsia="lv-LV"/>
              </w:rPr>
            </w:pPr>
            <w:r w:rsidRPr="0083329B">
              <w:rPr>
                <w:rFonts w:ascii="Times New Roman" w:eastAsia="Times New Roman" w:hAnsi="Times New Roman" w:cs="Times New Roman"/>
                <w:b/>
                <w:bCs/>
                <w:color w:val="000000"/>
                <w:sz w:val="20"/>
                <w:szCs w:val="20"/>
                <w:lang w:eastAsia="lv-LV"/>
              </w:rPr>
              <w:t>13 287 576.28</w:t>
            </w:r>
          </w:p>
        </w:tc>
      </w:tr>
    </w:tbl>
    <w:p w14:paraId="094F7D54" w14:textId="77777777" w:rsidR="0032320E" w:rsidRDefault="0032320E" w:rsidP="00812EAB">
      <w:pPr>
        <w:shd w:val="clear" w:color="auto" w:fill="FFFFFF" w:themeFill="background1"/>
        <w:spacing w:after="120" w:line="240" w:lineRule="auto"/>
        <w:jc w:val="both"/>
        <w:rPr>
          <w:rFonts w:ascii="Times New Roman" w:eastAsia="Times New Roman" w:hAnsi="Times New Roman" w:cs="Times New Roman"/>
          <w:b/>
          <w:bCs/>
          <w:color w:val="000000"/>
          <w:sz w:val="24"/>
          <w:szCs w:val="24"/>
          <w:lang w:eastAsia="lv-LV"/>
        </w:rPr>
      </w:pPr>
    </w:p>
    <w:p w14:paraId="11949510" w14:textId="6B036F38" w:rsidR="00812EAB" w:rsidRDefault="00812EAB" w:rsidP="00812EAB">
      <w:pPr>
        <w:shd w:val="clear" w:color="auto" w:fill="FFFFFF" w:themeFill="background1"/>
        <w:spacing w:after="120" w:line="240" w:lineRule="auto"/>
        <w:jc w:val="both"/>
        <w:rPr>
          <w:rFonts w:ascii="Times New Roman" w:hAnsi="Times New Roman" w:cs="Times New Roman"/>
          <w:i/>
          <w:iCs/>
          <w:sz w:val="20"/>
          <w:szCs w:val="20"/>
        </w:rPr>
      </w:pPr>
    </w:p>
    <w:p w14:paraId="283BACB8" w14:textId="7DEB8D09" w:rsidR="00C40031" w:rsidRPr="00C40031" w:rsidRDefault="00C40031" w:rsidP="00812EAB">
      <w:pPr>
        <w:shd w:val="clear" w:color="auto" w:fill="FFFFFF" w:themeFill="background1"/>
        <w:spacing w:after="120" w:line="240" w:lineRule="auto"/>
        <w:jc w:val="both"/>
        <w:rPr>
          <w:rFonts w:ascii="Times New Roman" w:hAnsi="Times New Roman" w:cs="Times New Roman"/>
          <w:i/>
          <w:iCs/>
          <w:sz w:val="20"/>
          <w:szCs w:val="20"/>
        </w:rPr>
      </w:pPr>
    </w:p>
    <w:p w14:paraId="43E7FA6C" w14:textId="78265034" w:rsidR="00290B20" w:rsidRDefault="005F19BC" w:rsidP="005F19BC">
      <w:pPr>
        <w:ind w:firstLine="720"/>
        <w:jc w:val="both"/>
        <w:rPr>
          <w:rFonts w:ascii="Times New Roman" w:hAnsi="Times New Roman" w:cs="Times New Roman"/>
          <w:sz w:val="24"/>
          <w:szCs w:val="24"/>
        </w:rPr>
      </w:pPr>
      <w:r w:rsidRPr="00E641FF">
        <w:rPr>
          <w:rFonts w:ascii="Times New Roman" w:hAnsi="Times New Roman" w:cs="Times New Roman"/>
          <w:sz w:val="24"/>
          <w:szCs w:val="24"/>
        </w:rPr>
        <w:lastRenderedPageBreak/>
        <w:t>Projekt</w:t>
      </w:r>
      <w:r>
        <w:rPr>
          <w:rFonts w:ascii="Times New Roman" w:hAnsi="Times New Roman" w:cs="Times New Roman"/>
          <w:sz w:val="24"/>
          <w:szCs w:val="24"/>
        </w:rPr>
        <w:t>a</w:t>
      </w:r>
      <w:r w:rsidRPr="00E641FF">
        <w:rPr>
          <w:rFonts w:ascii="Times New Roman" w:hAnsi="Times New Roman" w:cs="Times New Roman"/>
          <w:sz w:val="24"/>
          <w:szCs w:val="24"/>
        </w:rPr>
        <w:t xml:space="preserve"> Nr.5.6.1.0/17/I/004</w:t>
      </w:r>
      <w:r>
        <w:rPr>
          <w:rFonts w:ascii="Times New Roman" w:hAnsi="Times New Roman" w:cs="Times New Roman"/>
          <w:sz w:val="24"/>
          <w:szCs w:val="24"/>
        </w:rPr>
        <w:t xml:space="preserve"> un </w:t>
      </w:r>
      <w:r w:rsidRPr="00734A08">
        <w:rPr>
          <w:rFonts w:ascii="Times New Roman" w:hAnsi="Times New Roman" w:cs="Times New Roman"/>
          <w:sz w:val="24"/>
          <w:szCs w:val="24"/>
        </w:rPr>
        <w:t xml:space="preserve">Projekta Nr.4.2.1.2/18/I/055 </w:t>
      </w:r>
      <w:r w:rsidR="00A0776D">
        <w:rPr>
          <w:rFonts w:ascii="Times New Roman" w:hAnsi="Times New Roman" w:cs="Times New Roman"/>
          <w:sz w:val="24"/>
          <w:szCs w:val="24"/>
        </w:rPr>
        <w:t xml:space="preserve">ietvaros Projektam paredzētais finansējums, izlietots </w:t>
      </w:r>
      <w:r w:rsidR="008F14C3">
        <w:rPr>
          <w:rFonts w:ascii="Times New Roman" w:hAnsi="Times New Roman" w:cs="Times New Roman"/>
          <w:sz w:val="24"/>
          <w:szCs w:val="24"/>
        </w:rPr>
        <w:t xml:space="preserve">normatīvajā regulējumā </w:t>
      </w:r>
      <w:r w:rsidR="0007090B">
        <w:rPr>
          <w:rFonts w:ascii="Times New Roman" w:hAnsi="Times New Roman" w:cs="Times New Roman"/>
          <w:sz w:val="24"/>
          <w:szCs w:val="24"/>
        </w:rPr>
        <w:t xml:space="preserve">noteiktajā </w:t>
      </w:r>
      <w:r w:rsidRPr="00E10376">
        <w:rPr>
          <w:rFonts w:ascii="Times New Roman" w:hAnsi="Times New Roman" w:cs="Times New Roman"/>
          <w:sz w:val="24"/>
          <w:szCs w:val="24"/>
        </w:rPr>
        <w:t>termiņ</w:t>
      </w:r>
      <w:r w:rsidR="0007090B">
        <w:rPr>
          <w:rFonts w:ascii="Times New Roman" w:hAnsi="Times New Roman" w:cs="Times New Roman"/>
          <w:sz w:val="24"/>
          <w:szCs w:val="24"/>
        </w:rPr>
        <w:t>ā</w:t>
      </w:r>
      <w:r>
        <w:rPr>
          <w:rFonts w:ascii="Times New Roman" w:hAnsi="Times New Roman" w:cs="Times New Roman"/>
          <w:sz w:val="24"/>
          <w:szCs w:val="24"/>
        </w:rPr>
        <w:t xml:space="preserve"> </w:t>
      </w:r>
      <w:r w:rsidR="00EB319B">
        <w:rPr>
          <w:rFonts w:ascii="Times New Roman" w:hAnsi="Times New Roman" w:cs="Times New Roman"/>
          <w:sz w:val="24"/>
          <w:szCs w:val="24"/>
        </w:rPr>
        <w:t>–</w:t>
      </w:r>
      <w:r>
        <w:rPr>
          <w:rFonts w:ascii="Times New Roman" w:hAnsi="Times New Roman" w:cs="Times New Roman"/>
          <w:sz w:val="24"/>
          <w:szCs w:val="24"/>
        </w:rPr>
        <w:t xml:space="preserve"> </w:t>
      </w:r>
      <w:r w:rsidR="00EB319B">
        <w:rPr>
          <w:rFonts w:ascii="Times New Roman" w:hAnsi="Times New Roman" w:cs="Times New Roman"/>
          <w:sz w:val="24"/>
          <w:szCs w:val="24"/>
        </w:rPr>
        <w:t>līdz</w:t>
      </w:r>
      <w:r w:rsidRPr="00E10376">
        <w:rPr>
          <w:rFonts w:ascii="Times New Roman" w:hAnsi="Times New Roman" w:cs="Times New Roman"/>
          <w:sz w:val="24"/>
          <w:szCs w:val="24"/>
        </w:rPr>
        <w:t xml:space="preserve"> 2023.gada 31.decembri</w:t>
      </w:r>
      <w:r w:rsidR="0007090B">
        <w:rPr>
          <w:rFonts w:ascii="Times New Roman" w:hAnsi="Times New Roman" w:cs="Times New Roman"/>
          <w:sz w:val="24"/>
          <w:szCs w:val="24"/>
        </w:rPr>
        <w:t>m</w:t>
      </w:r>
      <w:r w:rsidRPr="00E10376">
        <w:rPr>
          <w:rFonts w:ascii="Times New Roman" w:hAnsi="Times New Roman" w:cs="Times New Roman"/>
          <w:sz w:val="24"/>
          <w:szCs w:val="24"/>
        </w:rPr>
        <w:t>.</w:t>
      </w:r>
      <w:r w:rsidR="00637045">
        <w:rPr>
          <w:rFonts w:ascii="Times New Roman" w:hAnsi="Times New Roman" w:cs="Times New Roman"/>
          <w:sz w:val="24"/>
          <w:szCs w:val="24"/>
        </w:rPr>
        <w:t xml:space="preserve"> </w:t>
      </w:r>
    </w:p>
    <w:p w14:paraId="58F4392B" w14:textId="1EC103CB" w:rsidR="005B6716" w:rsidRDefault="6E3A83FA" w:rsidP="005B6716">
      <w:pPr>
        <w:shd w:val="clear" w:color="auto" w:fill="F9F9F9"/>
        <w:spacing w:after="150" w:line="240" w:lineRule="auto"/>
        <w:ind w:firstLine="720"/>
        <w:jc w:val="both"/>
        <w:rPr>
          <w:rFonts w:ascii="Times New Roman" w:hAnsi="Times New Roman" w:cs="Times New Roman"/>
          <w:sz w:val="24"/>
          <w:szCs w:val="24"/>
        </w:rPr>
      </w:pPr>
      <w:r w:rsidRPr="43E213F3">
        <w:rPr>
          <w:rFonts w:ascii="Times New Roman" w:hAnsi="Times New Roman" w:cs="Times New Roman"/>
          <w:sz w:val="24"/>
          <w:szCs w:val="24"/>
        </w:rPr>
        <w:t>L</w:t>
      </w:r>
      <w:r w:rsidR="0B2D7F5A" w:rsidRPr="43E213F3">
        <w:rPr>
          <w:rFonts w:ascii="Times New Roman" w:hAnsi="Times New Roman" w:cs="Times New Roman"/>
          <w:sz w:val="24"/>
          <w:szCs w:val="24"/>
        </w:rPr>
        <w:t xml:space="preserve">ai </w:t>
      </w:r>
      <w:r w:rsidR="45EB0D63" w:rsidRPr="43E213F3">
        <w:rPr>
          <w:rFonts w:ascii="Times New Roman" w:hAnsi="Times New Roman" w:cs="Times New Roman"/>
          <w:sz w:val="24"/>
          <w:szCs w:val="24"/>
        </w:rPr>
        <w:t>nodrošinātu</w:t>
      </w:r>
      <w:r w:rsidR="4A0B5863" w:rsidRPr="43E213F3">
        <w:rPr>
          <w:rFonts w:ascii="Times New Roman" w:hAnsi="Times New Roman" w:cs="Times New Roman"/>
          <w:sz w:val="24"/>
          <w:szCs w:val="24"/>
        </w:rPr>
        <w:t xml:space="preserve"> Projekta Nr.5.6.1.0/17/I/004 un Projekta Nr.4.2.1.2/18/I/055 </w:t>
      </w:r>
      <w:r w:rsidR="4E1E3009" w:rsidRPr="43E213F3">
        <w:rPr>
          <w:rFonts w:ascii="Times New Roman" w:hAnsi="Times New Roman" w:cs="Times New Roman"/>
          <w:sz w:val="24"/>
          <w:szCs w:val="24"/>
        </w:rPr>
        <w:t>funkcionalitāti</w:t>
      </w:r>
      <w:r w:rsidR="647EBF65" w:rsidRPr="43E213F3">
        <w:rPr>
          <w:rFonts w:ascii="Times New Roman" w:hAnsi="Times New Roman" w:cs="Times New Roman"/>
          <w:sz w:val="24"/>
          <w:szCs w:val="24"/>
        </w:rPr>
        <w:t xml:space="preserve"> (pabeigtību)</w:t>
      </w:r>
      <w:r w:rsidR="4E1E3009" w:rsidRPr="43E213F3">
        <w:rPr>
          <w:rFonts w:ascii="Times New Roman" w:hAnsi="Times New Roman" w:cs="Times New Roman"/>
          <w:sz w:val="24"/>
          <w:szCs w:val="24"/>
        </w:rPr>
        <w:t xml:space="preserve"> līdz 2024.gada 31.oktobrim </w:t>
      </w:r>
      <w:r w:rsidR="09603B46" w:rsidRPr="43E213F3">
        <w:rPr>
          <w:rFonts w:ascii="Times New Roman" w:hAnsi="Times New Roman" w:cs="Times New Roman"/>
          <w:sz w:val="24"/>
          <w:szCs w:val="24"/>
        </w:rPr>
        <w:t xml:space="preserve">un </w:t>
      </w:r>
      <w:r w:rsidR="0B2D7F5A" w:rsidRPr="43E213F3">
        <w:rPr>
          <w:rFonts w:ascii="Times New Roman" w:hAnsi="Times New Roman" w:cs="Times New Roman"/>
          <w:sz w:val="24"/>
          <w:szCs w:val="24"/>
        </w:rPr>
        <w:t xml:space="preserve">sasniegtu </w:t>
      </w:r>
      <w:r w:rsidR="09603B46" w:rsidRPr="43E213F3">
        <w:rPr>
          <w:rFonts w:ascii="Times New Roman" w:hAnsi="Times New Roman" w:cs="Times New Roman"/>
          <w:sz w:val="24"/>
          <w:szCs w:val="24"/>
        </w:rPr>
        <w:t xml:space="preserve">pilnīgu </w:t>
      </w:r>
      <w:r w:rsidR="4981D471" w:rsidRPr="43E213F3">
        <w:rPr>
          <w:rFonts w:ascii="Times New Roman" w:hAnsi="Times New Roman" w:cs="Times New Roman"/>
          <w:sz w:val="24"/>
          <w:szCs w:val="24"/>
        </w:rPr>
        <w:t>P</w:t>
      </w:r>
      <w:r w:rsidR="0B2D7F5A" w:rsidRPr="43E213F3">
        <w:rPr>
          <w:rFonts w:ascii="Times New Roman" w:hAnsi="Times New Roman" w:cs="Times New Roman"/>
          <w:sz w:val="24"/>
          <w:szCs w:val="24"/>
        </w:rPr>
        <w:t xml:space="preserve">rojekta </w:t>
      </w:r>
      <w:r w:rsidR="06A1B83A" w:rsidRPr="43E213F3">
        <w:rPr>
          <w:rFonts w:ascii="Times New Roman" w:hAnsi="Times New Roman" w:cs="Times New Roman"/>
          <w:sz w:val="24"/>
          <w:szCs w:val="24"/>
        </w:rPr>
        <w:t>atbilstību paredzētajiem mērķiem</w:t>
      </w:r>
      <w:r w:rsidR="384E209F" w:rsidRPr="43E213F3">
        <w:rPr>
          <w:rFonts w:ascii="Times New Roman" w:hAnsi="Times New Roman" w:cs="Times New Roman"/>
          <w:sz w:val="24"/>
          <w:szCs w:val="24"/>
        </w:rPr>
        <w:t>, VNĪ ir aprēķinājis, ka</w:t>
      </w:r>
      <w:r w:rsidR="409705A1" w:rsidRPr="43E213F3">
        <w:rPr>
          <w:rFonts w:ascii="Times New Roman" w:hAnsi="Times New Roman" w:cs="Times New Roman"/>
          <w:sz w:val="24"/>
          <w:szCs w:val="24"/>
        </w:rPr>
        <w:t xml:space="preserve"> </w:t>
      </w:r>
      <w:r w:rsidR="59C55EEF" w:rsidRPr="43E213F3">
        <w:rPr>
          <w:rFonts w:ascii="Times New Roman" w:hAnsi="Times New Roman" w:cs="Times New Roman"/>
          <w:sz w:val="24"/>
          <w:szCs w:val="24"/>
        </w:rPr>
        <w:t>būvdarbiem un ar t</w:t>
      </w:r>
      <w:r w:rsidR="016777BC" w:rsidRPr="43E213F3">
        <w:rPr>
          <w:rFonts w:ascii="Times New Roman" w:hAnsi="Times New Roman" w:cs="Times New Roman"/>
          <w:sz w:val="24"/>
          <w:szCs w:val="24"/>
        </w:rPr>
        <w:t xml:space="preserve">o veikšanu saistīto izdevumu segšanai </w:t>
      </w:r>
      <w:r w:rsidR="43049032" w:rsidRPr="43E213F3">
        <w:rPr>
          <w:rFonts w:ascii="Times New Roman" w:hAnsi="Times New Roman" w:cs="Times New Roman"/>
          <w:sz w:val="24"/>
          <w:szCs w:val="24"/>
        </w:rPr>
        <w:t xml:space="preserve">kopā nepieciešamais finansējums ir </w:t>
      </w:r>
      <w:r w:rsidR="384E209F" w:rsidRPr="43E213F3">
        <w:rPr>
          <w:rFonts w:ascii="Times New Roman" w:hAnsi="Times New Roman" w:cs="Times New Roman"/>
          <w:sz w:val="24"/>
          <w:szCs w:val="24"/>
        </w:rPr>
        <w:t>14 920 433.2</w:t>
      </w:r>
      <w:r w:rsidR="72375E96" w:rsidRPr="43E213F3">
        <w:rPr>
          <w:rFonts w:ascii="Times New Roman" w:hAnsi="Times New Roman" w:cs="Times New Roman"/>
          <w:sz w:val="24"/>
          <w:szCs w:val="24"/>
        </w:rPr>
        <w:t>5</w:t>
      </w:r>
      <w:r w:rsidR="384E209F" w:rsidRPr="43E213F3">
        <w:rPr>
          <w:rFonts w:ascii="Times New Roman" w:hAnsi="Times New Roman" w:cs="Times New Roman"/>
          <w:sz w:val="24"/>
          <w:szCs w:val="24"/>
        </w:rPr>
        <w:t xml:space="preserve"> </w:t>
      </w:r>
      <w:proofErr w:type="spellStart"/>
      <w:r w:rsidR="384E209F" w:rsidRPr="43E213F3">
        <w:rPr>
          <w:rFonts w:ascii="Times New Roman" w:hAnsi="Times New Roman" w:cs="Times New Roman"/>
          <w:i/>
          <w:iCs/>
          <w:sz w:val="24"/>
          <w:szCs w:val="24"/>
        </w:rPr>
        <w:t>euro</w:t>
      </w:r>
      <w:proofErr w:type="spellEnd"/>
      <w:r w:rsidR="384E209F" w:rsidRPr="43E213F3">
        <w:rPr>
          <w:rFonts w:ascii="Times New Roman" w:hAnsi="Times New Roman" w:cs="Times New Roman"/>
          <w:sz w:val="24"/>
          <w:szCs w:val="24"/>
        </w:rPr>
        <w:t>.</w:t>
      </w:r>
      <w:r w:rsidR="0B2D7F5A" w:rsidRPr="43E213F3">
        <w:rPr>
          <w:rFonts w:ascii="Times New Roman" w:hAnsi="Times New Roman" w:cs="Times New Roman"/>
          <w:sz w:val="24"/>
          <w:szCs w:val="24"/>
        </w:rPr>
        <w:t xml:space="preserve"> </w:t>
      </w:r>
    </w:p>
    <w:p w14:paraId="7CACF7A9" w14:textId="1CBCAABB" w:rsidR="00C642CE" w:rsidRDefault="016777BC" w:rsidP="005B6716">
      <w:pPr>
        <w:shd w:val="clear" w:color="auto" w:fill="F9F9F9"/>
        <w:spacing w:after="150" w:line="240" w:lineRule="auto"/>
        <w:ind w:firstLine="720"/>
        <w:jc w:val="both"/>
        <w:rPr>
          <w:rFonts w:ascii="Times New Roman" w:hAnsi="Times New Roman" w:cs="Times New Roman"/>
          <w:sz w:val="24"/>
          <w:szCs w:val="24"/>
        </w:rPr>
      </w:pPr>
      <w:r w:rsidRPr="43E213F3">
        <w:rPr>
          <w:rFonts w:ascii="Times New Roman" w:hAnsi="Times New Roman" w:cs="Times New Roman"/>
          <w:sz w:val="24"/>
          <w:szCs w:val="24"/>
        </w:rPr>
        <w:t>Ievērojot</w:t>
      </w:r>
      <w:r w:rsidR="384E209F" w:rsidRPr="43E213F3">
        <w:rPr>
          <w:rFonts w:ascii="Times New Roman" w:hAnsi="Times New Roman" w:cs="Times New Roman"/>
          <w:sz w:val="24"/>
          <w:szCs w:val="24"/>
        </w:rPr>
        <w:t xml:space="preserve"> </w:t>
      </w:r>
      <w:r w:rsidR="2129847D" w:rsidRPr="43E213F3">
        <w:rPr>
          <w:rFonts w:ascii="Times New Roman" w:hAnsi="Times New Roman" w:cs="Times New Roman"/>
          <w:sz w:val="24"/>
          <w:szCs w:val="24"/>
        </w:rPr>
        <w:t>Projekta īstenošanai pieejamo finansējumu (sk. 1.tabulu)</w:t>
      </w:r>
      <w:r w:rsidRPr="43E213F3">
        <w:rPr>
          <w:rFonts w:ascii="Times New Roman" w:hAnsi="Times New Roman" w:cs="Times New Roman"/>
          <w:sz w:val="24"/>
          <w:szCs w:val="24"/>
        </w:rPr>
        <w:t>,</w:t>
      </w:r>
      <w:r w:rsidR="2129847D" w:rsidRPr="43E213F3">
        <w:rPr>
          <w:rFonts w:ascii="Times New Roman" w:hAnsi="Times New Roman" w:cs="Times New Roman"/>
          <w:sz w:val="24"/>
          <w:szCs w:val="24"/>
        </w:rPr>
        <w:t xml:space="preserve"> </w:t>
      </w:r>
      <w:r w:rsidR="0B2D7F5A" w:rsidRPr="00517315">
        <w:rPr>
          <w:rFonts w:ascii="Times New Roman" w:hAnsi="Times New Roman" w:cs="Times New Roman"/>
          <w:sz w:val="24"/>
          <w:szCs w:val="24"/>
        </w:rPr>
        <w:t>būvniecības procesa</w:t>
      </w:r>
      <w:r w:rsidR="7379451A" w:rsidRPr="43E213F3">
        <w:rPr>
          <w:rFonts w:ascii="Times New Roman" w:hAnsi="Times New Roman" w:cs="Times New Roman"/>
          <w:sz w:val="24"/>
          <w:szCs w:val="24"/>
        </w:rPr>
        <w:t xml:space="preserve"> pabeigšanai</w:t>
      </w:r>
      <w:r w:rsidR="56BE301F" w:rsidRPr="00517315">
        <w:rPr>
          <w:rFonts w:ascii="Times New Roman" w:hAnsi="Times New Roman" w:cs="Times New Roman"/>
          <w:sz w:val="24"/>
          <w:szCs w:val="24"/>
        </w:rPr>
        <w:t xml:space="preserve"> </w:t>
      </w:r>
      <w:r w:rsidR="2129847D" w:rsidRPr="43E213F3">
        <w:rPr>
          <w:rFonts w:ascii="Times New Roman" w:hAnsi="Times New Roman" w:cs="Times New Roman"/>
          <w:sz w:val="24"/>
          <w:szCs w:val="24"/>
        </w:rPr>
        <w:t xml:space="preserve">papildus nepieciešams finansējums </w:t>
      </w:r>
      <w:r w:rsidR="2129847D" w:rsidRPr="00C631C9">
        <w:rPr>
          <w:rFonts w:ascii="Times New Roman" w:hAnsi="Times New Roman" w:cs="Times New Roman"/>
          <w:sz w:val="24"/>
          <w:szCs w:val="24"/>
        </w:rPr>
        <w:t>1 632 857</w:t>
      </w:r>
      <w:r w:rsidR="2129847D" w:rsidRPr="43E213F3">
        <w:rPr>
          <w:rFonts w:ascii="Times New Roman" w:hAnsi="Times New Roman" w:cs="Times New Roman"/>
          <w:sz w:val="24"/>
          <w:szCs w:val="24"/>
        </w:rPr>
        <w:t xml:space="preserve"> </w:t>
      </w:r>
      <w:proofErr w:type="spellStart"/>
      <w:r w:rsidR="2129847D" w:rsidRPr="43E213F3">
        <w:rPr>
          <w:rFonts w:ascii="Times New Roman" w:hAnsi="Times New Roman" w:cs="Times New Roman"/>
          <w:i/>
          <w:iCs/>
          <w:sz w:val="24"/>
          <w:szCs w:val="24"/>
        </w:rPr>
        <w:t>euro</w:t>
      </w:r>
      <w:proofErr w:type="spellEnd"/>
      <w:r w:rsidR="2129847D" w:rsidRPr="43E213F3">
        <w:rPr>
          <w:rFonts w:ascii="Times New Roman" w:hAnsi="Times New Roman" w:cs="Times New Roman"/>
          <w:i/>
          <w:iCs/>
          <w:sz w:val="24"/>
          <w:szCs w:val="24"/>
        </w:rPr>
        <w:t xml:space="preserve"> </w:t>
      </w:r>
      <w:r w:rsidR="2129847D" w:rsidRPr="43E213F3">
        <w:rPr>
          <w:rFonts w:ascii="Times New Roman" w:hAnsi="Times New Roman" w:cs="Times New Roman"/>
          <w:sz w:val="24"/>
          <w:szCs w:val="24"/>
        </w:rPr>
        <w:t xml:space="preserve">apmērā </w:t>
      </w:r>
      <w:r w:rsidR="6EB23BB6" w:rsidRPr="43E213F3">
        <w:rPr>
          <w:rFonts w:ascii="Times New Roman" w:hAnsi="Times New Roman" w:cs="Times New Roman"/>
          <w:sz w:val="24"/>
          <w:szCs w:val="24"/>
        </w:rPr>
        <w:t xml:space="preserve">- </w:t>
      </w:r>
      <w:r w:rsidR="1E99C509" w:rsidRPr="00517315">
        <w:rPr>
          <w:rFonts w:ascii="Times New Roman" w:hAnsi="Times New Roman" w:cs="Times New Roman"/>
          <w:sz w:val="24"/>
          <w:szCs w:val="24"/>
        </w:rPr>
        <w:t>774 25</w:t>
      </w:r>
      <w:r w:rsidR="1E99C509" w:rsidRPr="00C65C68">
        <w:rPr>
          <w:rFonts w:ascii="Times New Roman" w:hAnsi="Times New Roman" w:cs="Times New Roman"/>
          <w:sz w:val="24"/>
          <w:szCs w:val="24"/>
        </w:rPr>
        <w:t>7</w:t>
      </w:r>
      <w:r w:rsidR="661C08AF" w:rsidRPr="00C65C68">
        <w:rPr>
          <w:rFonts w:ascii="Times New Roman" w:hAnsi="Times New Roman" w:cs="Times New Roman"/>
          <w:sz w:val="24"/>
          <w:szCs w:val="24"/>
        </w:rPr>
        <w:t xml:space="preserve"> </w:t>
      </w:r>
      <w:proofErr w:type="spellStart"/>
      <w:r w:rsidR="4166188A" w:rsidRPr="43E213F3">
        <w:rPr>
          <w:rFonts w:ascii="Times New Roman" w:hAnsi="Times New Roman" w:cs="Times New Roman"/>
          <w:i/>
          <w:iCs/>
          <w:sz w:val="24"/>
          <w:szCs w:val="24"/>
        </w:rPr>
        <w:t>euro</w:t>
      </w:r>
      <w:proofErr w:type="spellEnd"/>
      <w:r w:rsidR="4166188A" w:rsidRPr="43E213F3">
        <w:rPr>
          <w:rFonts w:ascii="Times New Roman" w:hAnsi="Times New Roman" w:cs="Times New Roman"/>
          <w:sz w:val="24"/>
          <w:szCs w:val="24"/>
        </w:rPr>
        <w:t xml:space="preserve"> </w:t>
      </w:r>
      <w:r w:rsidR="4DAB931F" w:rsidRPr="00517315">
        <w:rPr>
          <w:rFonts w:ascii="Times New Roman" w:hAnsi="Times New Roman" w:cs="Times New Roman"/>
          <w:sz w:val="24"/>
          <w:szCs w:val="24"/>
        </w:rPr>
        <w:t>izmaksu segšanai</w:t>
      </w:r>
      <w:r w:rsidR="52D69EF7" w:rsidRPr="00517315">
        <w:rPr>
          <w:rFonts w:ascii="Times New Roman" w:hAnsi="Times New Roman" w:cs="Times New Roman"/>
          <w:sz w:val="24"/>
          <w:szCs w:val="24"/>
        </w:rPr>
        <w:t xml:space="preserve"> u</w:t>
      </w:r>
      <w:r w:rsidR="5D5625CE" w:rsidRPr="00517315">
        <w:rPr>
          <w:rFonts w:ascii="Times New Roman" w:hAnsi="Times New Roman" w:cs="Times New Roman"/>
          <w:sz w:val="24"/>
          <w:szCs w:val="24"/>
        </w:rPr>
        <w:t>zņēmējam</w:t>
      </w:r>
      <w:r w:rsidR="4BEB79D8" w:rsidRPr="00517315">
        <w:rPr>
          <w:rFonts w:ascii="Times New Roman" w:hAnsi="Times New Roman" w:cs="Times New Roman"/>
          <w:sz w:val="24"/>
          <w:szCs w:val="24"/>
        </w:rPr>
        <w:t xml:space="preserve"> PS “P un S Būvniecība”</w:t>
      </w:r>
      <w:r w:rsidR="00502CF1" w:rsidRPr="00517315">
        <w:rPr>
          <w:rStyle w:val="FootnoteReference"/>
          <w:rFonts w:ascii="Times New Roman" w:hAnsi="Times New Roman" w:cs="Times New Roman"/>
          <w:sz w:val="24"/>
          <w:szCs w:val="24"/>
        </w:rPr>
        <w:footnoteReference w:id="4"/>
      </w:r>
      <w:r w:rsidR="6C9832BB" w:rsidRPr="00517315">
        <w:rPr>
          <w:rFonts w:ascii="Times New Roman" w:hAnsi="Times New Roman" w:cs="Times New Roman"/>
          <w:sz w:val="24"/>
          <w:szCs w:val="24"/>
        </w:rPr>
        <w:t>, kas raduš</w:t>
      </w:r>
      <w:r w:rsidR="08CC2321" w:rsidRPr="00517315">
        <w:rPr>
          <w:rFonts w:ascii="Times New Roman" w:hAnsi="Times New Roman" w:cs="Times New Roman"/>
          <w:sz w:val="24"/>
          <w:szCs w:val="24"/>
        </w:rPr>
        <w:t>ās</w:t>
      </w:r>
      <w:r w:rsidR="34270FD3" w:rsidRPr="00517315">
        <w:rPr>
          <w:rFonts w:ascii="Times New Roman" w:hAnsi="Times New Roman" w:cs="Times New Roman"/>
          <w:sz w:val="24"/>
          <w:szCs w:val="24"/>
        </w:rPr>
        <w:t xml:space="preserve"> </w:t>
      </w:r>
      <w:r w:rsidR="73B53AB5" w:rsidRPr="00517315">
        <w:rPr>
          <w:rFonts w:ascii="Times New Roman" w:hAnsi="Times New Roman" w:cs="Times New Roman"/>
          <w:sz w:val="24"/>
          <w:szCs w:val="24"/>
        </w:rPr>
        <w:t>b</w:t>
      </w:r>
      <w:r w:rsidR="6A892F29" w:rsidRPr="00517315">
        <w:rPr>
          <w:rFonts w:ascii="Times New Roman" w:hAnsi="Times New Roman" w:cs="Times New Roman"/>
          <w:sz w:val="24"/>
          <w:szCs w:val="24"/>
        </w:rPr>
        <w:t xml:space="preserve">ūvniecības tirgus satricinājumu rezultātā, </w:t>
      </w:r>
      <w:r w:rsidR="6DCA2FAB" w:rsidRPr="00517315">
        <w:rPr>
          <w:rFonts w:ascii="Times New Roman" w:hAnsi="Times New Roman" w:cs="Times New Roman"/>
          <w:sz w:val="24"/>
          <w:szCs w:val="24"/>
        </w:rPr>
        <w:t xml:space="preserve">sakarā ar Ukrainas kara seku (nepārvaramas varas ietekme) un šī kara sakarā ieviesto sankciju </w:t>
      </w:r>
      <w:r w:rsidR="4166188A" w:rsidRPr="43E213F3">
        <w:rPr>
          <w:rFonts w:ascii="Times New Roman" w:hAnsi="Times New Roman" w:cs="Times New Roman"/>
          <w:sz w:val="24"/>
          <w:szCs w:val="24"/>
        </w:rPr>
        <w:t xml:space="preserve">ilgstošo </w:t>
      </w:r>
      <w:r w:rsidR="6DCA2FAB" w:rsidRPr="00517315">
        <w:rPr>
          <w:rFonts w:ascii="Times New Roman" w:hAnsi="Times New Roman" w:cs="Times New Roman"/>
          <w:sz w:val="24"/>
          <w:szCs w:val="24"/>
        </w:rPr>
        <w:t>ietekmi</w:t>
      </w:r>
      <w:r w:rsidR="00F08AF2" w:rsidRPr="00517315">
        <w:rPr>
          <w:rFonts w:ascii="Times New Roman" w:hAnsi="Times New Roman" w:cs="Times New Roman"/>
          <w:sz w:val="24"/>
          <w:szCs w:val="24"/>
        </w:rPr>
        <w:t>,</w:t>
      </w:r>
      <w:r w:rsidR="00D43A36">
        <w:rPr>
          <w:rFonts w:ascii="Times New Roman" w:hAnsi="Times New Roman" w:cs="Times New Roman"/>
          <w:sz w:val="24"/>
          <w:szCs w:val="24"/>
        </w:rPr>
        <w:t xml:space="preserve"> </w:t>
      </w:r>
      <w:r w:rsidR="1D299335" w:rsidRPr="43E213F3">
        <w:rPr>
          <w:rFonts w:ascii="Times New Roman" w:hAnsi="Times New Roman" w:cs="Times New Roman"/>
          <w:sz w:val="24"/>
          <w:szCs w:val="24"/>
        </w:rPr>
        <w:t>273 642</w:t>
      </w:r>
      <w:r w:rsidR="081CF697" w:rsidRPr="43E213F3">
        <w:rPr>
          <w:rFonts w:ascii="Times New Roman" w:hAnsi="Times New Roman" w:cs="Times New Roman"/>
          <w:sz w:val="24"/>
          <w:szCs w:val="24"/>
        </w:rPr>
        <w:t xml:space="preserve"> </w:t>
      </w:r>
      <w:proofErr w:type="spellStart"/>
      <w:r w:rsidR="081CF697" w:rsidRPr="43E213F3">
        <w:rPr>
          <w:rFonts w:ascii="Times New Roman" w:hAnsi="Times New Roman" w:cs="Times New Roman"/>
          <w:i/>
          <w:iCs/>
          <w:sz w:val="24"/>
          <w:szCs w:val="24"/>
        </w:rPr>
        <w:t>euro</w:t>
      </w:r>
      <w:proofErr w:type="spellEnd"/>
      <w:r w:rsidR="081CF697" w:rsidRPr="43E213F3">
        <w:rPr>
          <w:rFonts w:ascii="Times New Roman" w:hAnsi="Times New Roman" w:cs="Times New Roman"/>
          <w:sz w:val="24"/>
          <w:szCs w:val="24"/>
        </w:rPr>
        <w:t xml:space="preserve"> </w:t>
      </w:r>
      <w:r w:rsidR="00F08AF2" w:rsidRPr="00517315">
        <w:rPr>
          <w:rFonts w:ascii="Times New Roman" w:hAnsi="Times New Roman" w:cs="Times New Roman"/>
          <w:sz w:val="24"/>
          <w:szCs w:val="24"/>
        </w:rPr>
        <w:t>identificētajiem papildu </w:t>
      </w:r>
      <w:r w:rsidR="420B4529" w:rsidRPr="00517315">
        <w:rPr>
          <w:rFonts w:ascii="Times New Roman" w:hAnsi="Times New Roman" w:cs="Times New Roman"/>
          <w:sz w:val="24"/>
          <w:szCs w:val="24"/>
        </w:rPr>
        <w:t>būvniecības</w:t>
      </w:r>
      <w:r w:rsidR="6EBC7836" w:rsidRPr="43E213F3">
        <w:rPr>
          <w:rFonts w:ascii="Times New Roman" w:hAnsi="Times New Roman" w:cs="Times New Roman"/>
          <w:sz w:val="24"/>
          <w:szCs w:val="24"/>
        </w:rPr>
        <w:t xml:space="preserve"> </w:t>
      </w:r>
      <w:r w:rsidR="00F08AF2" w:rsidRPr="00517315">
        <w:rPr>
          <w:rFonts w:ascii="Times New Roman" w:hAnsi="Times New Roman" w:cs="Times New Roman"/>
          <w:sz w:val="24"/>
          <w:szCs w:val="24"/>
        </w:rPr>
        <w:t>apjomiem</w:t>
      </w:r>
      <w:r w:rsidR="6EBC7836" w:rsidRPr="43E213F3">
        <w:rPr>
          <w:rFonts w:ascii="Times New Roman" w:hAnsi="Times New Roman" w:cs="Times New Roman"/>
          <w:sz w:val="24"/>
          <w:szCs w:val="24"/>
        </w:rPr>
        <w:t xml:space="preserve"> (t.i. </w:t>
      </w:r>
      <w:r w:rsidR="5EFCFEC8" w:rsidRPr="43E213F3">
        <w:rPr>
          <w:rFonts w:ascii="Times New Roman" w:hAnsi="Times New Roman" w:cs="Times New Roman"/>
          <w:sz w:val="24"/>
          <w:szCs w:val="24"/>
        </w:rPr>
        <w:t xml:space="preserve">mūra plaisu nostiprināšanai, papildus vēsturisko ķieģeļu iegādei, </w:t>
      </w:r>
      <w:r w:rsidR="1BF214DD" w:rsidRPr="43E213F3">
        <w:rPr>
          <w:rFonts w:ascii="Times New Roman" w:hAnsi="Times New Roman" w:cs="Times New Roman"/>
          <w:sz w:val="24"/>
          <w:szCs w:val="24"/>
        </w:rPr>
        <w:t>iekštelpu apdares realizācijai</w:t>
      </w:r>
      <w:r w:rsidR="45F59DC7" w:rsidRPr="43E213F3">
        <w:rPr>
          <w:rFonts w:ascii="Times New Roman" w:hAnsi="Times New Roman" w:cs="Times New Roman"/>
          <w:sz w:val="24"/>
          <w:szCs w:val="24"/>
        </w:rPr>
        <w:t>, logu aiļu pastiprināšanai un sagatavošanai pirms</w:t>
      </w:r>
      <w:r w:rsidR="2E89E1EC" w:rsidRPr="43E213F3">
        <w:rPr>
          <w:rFonts w:ascii="Times New Roman" w:hAnsi="Times New Roman" w:cs="Times New Roman"/>
          <w:sz w:val="24"/>
          <w:szCs w:val="24"/>
        </w:rPr>
        <w:t xml:space="preserve"> logu montāžas</w:t>
      </w:r>
      <w:r w:rsidR="6EBC7836" w:rsidRPr="43E213F3">
        <w:rPr>
          <w:rFonts w:ascii="Times New Roman" w:hAnsi="Times New Roman" w:cs="Times New Roman"/>
          <w:sz w:val="24"/>
          <w:szCs w:val="24"/>
        </w:rPr>
        <w:t>)</w:t>
      </w:r>
      <w:r w:rsidR="7F2D729F" w:rsidRPr="43E213F3">
        <w:rPr>
          <w:rFonts w:ascii="Times New Roman" w:hAnsi="Times New Roman" w:cs="Times New Roman"/>
          <w:sz w:val="24"/>
          <w:szCs w:val="24"/>
        </w:rPr>
        <w:t xml:space="preserve">, kā arī </w:t>
      </w:r>
      <w:r w:rsidR="2DE80666" w:rsidRPr="43E213F3">
        <w:rPr>
          <w:rFonts w:ascii="Times New Roman" w:hAnsi="Times New Roman" w:cs="Times New Roman"/>
          <w:sz w:val="24"/>
          <w:szCs w:val="24"/>
        </w:rPr>
        <w:t xml:space="preserve">584 958 </w:t>
      </w:r>
      <w:r w:rsidR="081CF697" w:rsidRPr="43E213F3">
        <w:rPr>
          <w:rFonts w:ascii="Times New Roman" w:hAnsi="Times New Roman" w:cs="Times New Roman"/>
          <w:sz w:val="24"/>
          <w:szCs w:val="24"/>
        </w:rPr>
        <w:t xml:space="preserve"> </w:t>
      </w:r>
      <w:proofErr w:type="spellStart"/>
      <w:r w:rsidR="081CF697" w:rsidRPr="43E213F3">
        <w:rPr>
          <w:rFonts w:ascii="Times New Roman" w:hAnsi="Times New Roman" w:cs="Times New Roman"/>
          <w:i/>
          <w:iCs/>
          <w:sz w:val="24"/>
          <w:szCs w:val="24"/>
        </w:rPr>
        <w:t>euro</w:t>
      </w:r>
      <w:proofErr w:type="spellEnd"/>
      <w:r w:rsidR="081CF697" w:rsidRPr="43E213F3">
        <w:rPr>
          <w:rFonts w:ascii="Times New Roman" w:hAnsi="Times New Roman" w:cs="Times New Roman"/>
          <w:sz w:val="24"/>
          <w:szCs w:val="24"/>
        </w:rPr>
        <w:t xml:space="preserve"> </w:t>
      </w:r>
      <w:r w:rsidR="7F2D729F" w:rsidRPr="43E213F3">
        <w:rPr>
          <w:rFonts w:ascii="Times New Roman" w:eastAsia="Times New Roman" w:hAnsi="Times New Roman" w:cs="Times New Roman"/>
          <w:color w:val="444444"/>
          <w:sz w:val="24"/>
          <w:szCs w:val="24"/>
        </w:rPr>
        <w:t xml:space="preserve">būvuzraudzības, autoruzraudzības, </w:t>
      </w:r>
      <w:r w:rsidR="18AC2A63" w:rsidRPr="43E213F3">
        <w:rPr>
          <w:rFonts w:ascii="Times New Roman" w:eastAsia="Times New Roman" w:hAnsi="Times New Roman" w:cs="Times New Roman"/>
          <w:color w:val="444444"/>
          <w:sz w:val="24"/>
          <w:szCs w:val="24"/>
        </w:rPr>
        <w:t xml:space="preserve">aprīkojuma uzstādīšanas, </w:t>
      </w:r>
      <w:r w:rsidR="7F2D729F" w:rsidRPr="43E213F3">
        <w:rPr>
          <w:rFonts w:ascii="Times New Roman" w:eastAsia="Times New Roman" w:hAnsi="Times New Roman" w:cs="Times New Roman"/>
          <w:color w:val="444444"/>
          <w:sz w:val="24"/>
          <w:szCs w:val="24"/>
        </w:rPr>
        <w:t xml:space="preserve">projekta </w:t>
      </w:r>
      <w:r w:rsidR="0B3FA3A2" w:rsidRPr="43E213F3">
        <w:rPr>
          <w:rFonts w:ascii="Times New Roman" w:eastAsia="Times New Roman" w:hAnsi="Times New Roman" w:cs="Times New Roman"/>
          <w:color w:val="444444"/>
          <w:sz w:val="24"/>
          <w:szCs w:val="24"/>
        </w:rPr>
        <w:t xml:space="preserve">vadības izmaksas </w:t>
      </w:r>
      <w:r w:rsidR="00F08AF2" w:rsidRPr="00517315">
        <w:rPr>
          <w:rFonts w:ascii="Times New Roman" w:hAnsi="Times New Roman" w:cs="Times New Roman"/>
          <w:sz w:val="24"/>
          <w:szCs w:val="24"/>
        </w:rPr>
        <w:t xml:space="preserve"> un </w:t>
      </w:r>
      <w:r w:rsidR="3303B999" w:rsidRPr="43E213F3">
        <w:rPr>
          <w:rFonts w:ascii="Times New Roman" w:hAnsi="Times New Roman" w:cs="Times New Roman"/>
          <w:sz w:val="24"/>
          <w:szCs w:val="24"/>
        </w:rPr>
        <w:t xml:space="preserve">citu ar </w:t>
      </w:r>
      <w:r w:rsidR="420B4529" w:rsidRPr="5AF9C246">
        <w:rPr>
          <w:rFonts w:ascii="Times New Roman" w:hAnsi="Times New Roman" w:cs="Times New Roman"/>
          <w:sz w:val="24"/>
          <w:szCs w:val="24"/>
        </w:rPr>
        <w:t>būvniecīb</w:t>
      </w:r>
      <w:r w:rsidR="3310D3A0" w:rsidRPr="5AF9C246">
        <w:rPr>
          <w:rFonts w:ascii="Times New Roman" w:hAnsi="Times New Roman" w:cs="Times New Roman"/>
          <w:sz w:val="24"/>
          <w:szCs w:val="24"/>
        </w:rPr>
        <w:t>u</w:t>
      </w:r>
      <w:r w:rsidR="420B4529" w:rsidRPr="5AF9C246">
        <w:rPr>
          <w:rFonts w:ascii="Times New Roman" w:hAnsi="Times New Roman" w:cs="Times New Roman"/>
          <w:sz w:val="24"/>
          <w:szCs w:val="24"/>
        </w:rPr>
        <w:t xml:space="preserve"> saistīt</w:t>
      </w:r>
      <w:r w:rsidR="3310D3A0" w:rsidRPr="5AF9C246">
        <w:rPr>
          <w:rFonts w:ascii="Times New Roman" w:hAnsi="Times New Roman" w:cs="Times New Roman"/>
          <w:sz w:val="24"/>
          <w:szCs w:val="24"/>
        </w:rPr>
        <w:t>o</w:t>
      </w:r>
      <w:r w:rsidR="420B4529" w:rsidRPr="5AF9C246">
        <w:rPr>
          <w:rFonts w:ascii="Times New Roman" w:hAnsi="Times New Roman" w:cs="Times New Roman"/>
          <w:sz w:val="24"/>
          <w:szCs w:val="24"/>
        </w:rPr>
        <w:t xml:space="preserve"> izdevum</w:t>
      </w:r>
      <w:r w:rsidR="3310D3A0" w:rsidRPr="5AF9C246">
        <w:rPr>
          <w:rFonts w:ascii="Times New Roman" w:hAnsi="Times New Roman" w:cs="Times New Roman"/>
          <w:sz w:val="24"/>
          <w:szCs w:val="24"/>
        </w:rPr>
        <w:t xml:space="preserve">u </w:t>
      </w:r>
      <w:r w:rsidR="00F08AF2" w:rsidRPr="00517315">
        <w:rPr>
          <w:rFonts w:ascii="Times New Roman" w:hAnsi="Times New Roman" w:cs="Times New Roman"/>
          <w:sz w:val="24"/>
          <w:szCs w:val="24"/>
        </w:rPr>
        <w:t>izmaksu segšanai</w:t>
      </w:r>
      <w:r w:rsidR="7304BDA1" w:rsidRPr="00517315">
        <w:rPr>
          <w:rFonts w:ascii="Times New Roman" w:hAnsi="Times New Roman" w:cs="Times New Roman"/>
          <w:sz w:val="24"/>
          <w:szCs w:val="24"/>
        </w:rPr>
        <w:t>.</w:t>
      </w:r>
    </w:p>
    <w:p w14:paraId="52157FD2" w14:textId="3EEA49CD" w:rsidR="009547E2" w:rsidRDefault="009547E2" w:rsidP="009547E2">
      <w:pPr>
        <w:ind w:firstLine="720"/>
        <w:jc w:val="both"/>
        <w:rPr>
          <w:rFonts w:ascii="Times New Roman" w:hAnsi="Times New Roman" w:cs="Times New Roman"/>
          <w:sz w:val="24"/>
          <w:szCs w:val="24"/>
        </w:rPr>
      </w:pPr>
      <w:r w:rsidRPr="007B182C">
        <w:rPr>
          <w:rFonts w:ascii="Times New Roman" w:hAnsi="Times New Roman" w:cs="Times New Roman"/>
          <w:sz w:val="24"/>
          <w:szCs w:val="24"/>
        </w:rPr>
        <w:t xml:space="preserve">Gadījumā, ja Projekta Nr.5.6.1.0/17/I/004 un Projekta Nr.4.2.1.2/18/I/055 </w:t>
      </w:r>
      <w:r>
        <w:rPr>
          <w:rFonts w:ascii="Times New Roman" w:hAnsi="Times New Roman" w:cs="Times New Roman"/>
          <w:sz w:val="24"/>
          <w:szCs w:val="24"/>
        </w:rPr>
        <w:t xml:space="preserve">pabeigšana </w:t>
      </w:r>
      <w:r w:rsidRPr="007B182C">
        <w:rPr>
          <w:rFonts w:ascii="Times New Roman" w:hAnsi="Times New Roman" w:cs="Times New Roman"/>
          <w:sz w:val="24"/>
          <w:szCs w:val="24"/>
        </w:rPr>
        <w:t>netiks nodrošināta līdz 2024.gada 31.oktobrim</w:t>
      </w:r>
      <w:r>
        <w:rPr>
          <w:rFonts w:ascii="Times New Roman" w:hAnsi="Times New Roman" w:cs="Times New Roman"/>
          <w:sz w:val="24"/>
          <w:szCs w:val="24"/>
        </w:rPr>
        <w:t xml:space="preserve">, minētie projekti </w:t>
      </w:r>
      <w:r w:rsidRPr="007B182C">
        <w:rPr>
          <w:rFonts w:ascii="Times New Roman" w:hAnsi="Times New Roman" w:cs="Times New Roman"/>
          <w:sz w:val="24"/>
          <w:szCs w:val="24"/>
        </w:rPr>
        <w:t>būs nefunkcionējoš</w:t>
      </w:r>
      <w:r>
        <w:rPr>
          <w:rFonts w:ascii="Times New Roman" w:hAnsi="Times New Roman" w:cs="Times New Roman"/>
          <w:sz w:val="24"/>
          <w:szCs w:val="24"/>
        </w:rPr>
        <w:t>i</w:t>
      </w:r>
      <w:r w:rsidRPr="007B182C">
        <w:rPr>
          <w:rFonts w:ascii="Times New Roman" w:hAnsi="Times New Roman" w:cs="Times New Roman"/>
          <w:sz w:val="24"/>
          <w:szCs w:val="24"/>
        </w:rPr>
        <w:t xml:space="preserve">, un attiecīgi to īstenošanā ieguldītais Eiropas Reģionālā attīstības fonda finansējums (5 889 346,83 </w:t>
      </w:r>
      <w:proofErr w:type="spellStart"/>
      <w:r w:rsidRPr="007B182C">
        <w:rPr>
          <w:rFonts w:ascii="Times New Roman" w:hAnsi="Times New Roman" w:cs="Times New Roman"/>
          <w:sz w:val="24"/>
          <w:szCs w:val="24"/>
        </w:rPr>
        <w:t>euro</w:t>
      </w:r>
      <w:proofErr w:type="spellEnd"/>
      <w:r w:rsidRPr="007B182C">
        <w:rPr>
          <w:rFonts w:ascii="Times New Roman" w:hAnsi="Times New Roman" w:cs="Times New Roman"/>
          <w:sz w:val="24"/>
          <w:szCs w:val="24"/>
        </w:rPr>
        <w:t xml:space="preserve"> apmērā) bū</w:t>
      </w:r>
      <w:r>
        <w:rPr>
          <w:rFonts w:ascii="Times New Roman" w:hAnsi="Times New Roman" w:cs="Times New Roman"/>
          <w:sz w:val="24"/>
          <w:szCs w:val="24"/>
        </w:rPr>
        <w:t>s</w:t>
      </w:r>
      <w:r w:rsidRPr="007B182C">
        <w:rPr>
          <w:rFonts w:ascii="Times New Roman" w:hAnsi="Times New Roman" w:cs="Times New Roman"/>
          <w:sz w:val="24"/>
          <w:szCs w:val="24"/>
        </w:rPr>
        <w:t xml:space="preserve"> jāatmaksā Eiropas Komisijai. </w:t>
      </w:r>
    </w:p>
    <w:p w14:paraId="5B5C1AEC" w14:textId="77777777" w:rsidR="006B3E08" w:rsidRDefault="006B3E08" w:rsidP="00C20F7A">
      <w:pPr>
        <w:ind w:left="360"/>
        <w:jc w:val="both"/>
        <w:rPr>
          <w:rFonts w:ascii="Times New Roman" w:hAnsi="Times New Roman" w:cs="Times New Roman"/>
          <w:b/>
          <w:bCs/>
          <w:sz w:val="24"/>
          <w:szCs w:val="24"/>
          <w:lang w:eastAsia="lv-LV"/>
        </w:rPr>
      </w:pPr>
    </w:p>
    <w:p w14:paraId="068AC4A8" w14:textId="060DD2C9" w:rsidR="00943CFB" w:rsidRPr="005541B7" w:rsidRDefault="00060C53" w:rsidP="00C20F7A">
      <w:pPr>
        <w:ind w:left="360"/>
        <w:jc w:val="both"/>
        <w:rPr>
          <w:rFonts w:ascii="Times New Roman" w:hAnsi="Times New Roman" w:cs="Times New Roman"/>
          <w:b/>
          <w:bCs/>
          <w:sz w:val="24"/>
          <w:szCs w:val="24"/>
        </w:rPr>
      </w:pPr>
      <w:r>
        <w:rPr>
          <w:rFonts w:ascii="Times New Roman" w:hAnsi="Times New Roman" w:cs="Times New Roman"/>
          <w:b/>
          <w:bCs/>
          <w:sz w:val="24"/>
          <w:szCs w:val="24"/>
          <w:lang w:eastAsia="lv-LV"/>
        </w:rPr>
        <w:t>2. </w:t>
      </w:r>
      <w:r w:rsidR="00533157" w:rsidRPr="00465645">
        <w:rPr>
          <w:rFonts w:ascii="Times New Roman" w:hAnsi="Times New Roman" w:cs="Times New Roman"/>
          <w:b/>
          <w:bCs/>
          <w:sz w:val="24"/>
          <w:szCs w:val="24"/>
        </w:rPr>
        <w:t xml:space="preserve">Priekšlikums papildus finansējuma piesaistei, projekta </w:t>
      </w:r>
      <w:r w:rsidR="00465645" w:rsidRPr="00FB7F46">
        <w:rPr>
          <w:rFonts w:ascii="Times New Roman" w:hAnsi="Times New Roman" w:cs="Times New Roman"/>
          <w:b/>
          <w:bCs/>
          <w:sz w:val="24"/>
          <w:szCs w:val="24"/>
        </w:rPr>
        <w:t>“</w:t>
      </w:r>
      <w:proofErr w:type="spellStart"/>
      <w:r w:rsidR="00465645" w:rsidRPr="00FB7F46">
        <w:rPr>
          <w:rFonts w:ascii="Times New Roman" w:hAnsi="Times New Roman" w:cs="Times New Roman"/>
          <w:b/>
          <w:bCs/>
          <w:sz w:val="24"/>
          <w:szCs w:val="24"/>
        </w:rPr>
        <w:t>Prototipēšanas</w:t>
      </w:r>
      <w:proofErr w:type="spellEnd"/>
      <w:r w:rsidR="00465645" w:rsidRPr="00FB7F46">
        <w:rPr>
          <w:rFonts w:ascii="Times New Roman" w:hAnsi="Times New Roman" w:cs="Times New Roman"/>
          <w:b/>
          <w:bCs/>
          <w:sz w:val="24"/>
          <w:szCs w:val="24"/>
        </w:rPr>
        <w:t xml:space="preserve"> darbnīcas “</w:t>
      </w:r>
      <w:proofErr w:type="spellStart"/>
      <w:r w:rsidR="00465645" w:rsidRPr="00FB7F46">
        <w:rPr>
          <w:rFonts w:ascii="Times New Roman" w:hAnsi="Times New Roman" w:cs="Times New Roman"/>
          <w:b/>
          <w:bCs/>
          <w:sz w:val="24"/>
          <w:szCs w:val="24"/>
        </w:rPr>
        <w:t>Riga</w:t>
      </w:r>
      <w:proofErr w:type="spellEnd"/>
      <w:r w:rsidR="00465645" w:rsidRPr="00FB7F46">
        <w:rPr>
          <w:rFonts w:ascii="Times New Roman" w:hAnsi="Times New Roman" w:cs="Times New Roman"/>
          <w:b/>
          <w:bCs/>
          <w:sz w:val="24"/>
          <w:szCs w:val="24"/>
        </w:rPr>
        <w:t xml:space="preserve"> </w:t>
      </w:r>
      <w:proofErr w:type="spellStart"/>
      <w:r w:rsidR="00465645" w:rsidRPr="00FB7F46">
        <w:rPr>
          <w:rFonts w:ascii="Times New Roman" w:hAnsi="Times New Roman" w:cs="Times New Roman"/>
          <w:b/>
          <w:bCs/>
          <w:sz w:val="24"/>
          <w:szCs w:val="24"/>
        </w:rPr>
        <w:t>Makerspace</w:t>
      </w:r>
      <w:proofErr w:type="spellEnd"/>
      <w:r w:rsidR="00465645" w:rsidRPr="00FB7F46">
        <w:rPr>
          <w:rFonts w:ascii="Times New Roman" w:hAnsi="Times New Roman" w:cs="Times New Roman"/>
          <w:b/>
          <w:bCs/>
          <w:sz w:val="24"/>
          <w:szCs w:val="24"/>
        </w:rPr>
        <w:t xml:space="preserve">” izveide nekustamajā īpašumā A. Briāna ielā 13, Rīgā”, </w:t>
      </w:r>
      <w:r w:rsidR="00533157" w:rsidRPr="00465645">
        <w:rPr>
          <w:rFonts w:ascii="Times New Roman" w:hAnsi="Times New Roman" w:cs="Times New Roman"/>
          <w:b/>
          <w:bCs/>
          <w:sz w:val="24"/>
          <w:szCs w:val="24"/>
        </w:rPr>
        <w:t>sekmīgai pabeigšanai</w:t>
      </w:r>
      <w:r w:rsidR="00533157" w:rsidRPr="00FB7F46">
        <w:rPr>
          <w:rFonts w:ascii="Times New Roman" w:hAnsi="Times New Roman" w:cs="Times New Roman"/>
          <w:b/>
          <w:bCs/>
          <w:sz w:val="24"/>
          <w:szCs w:val="24"/>
        </w:rPr>
        <w:t xml:space="preserve"> </w:t>
      </w:r>
    </w:p>
    <w:p w14:paraId="20432CE1" w14:textId="73CC9223" w:rsidR="0072014B" w:rsidRDefault="00833073" w:rsidP="00C20F7A">
      <w:pPr>
        <w:ind w:firstLine="360"/>
        <w:jc w:val="both"/>
        <w:rPr>
          <w:rFonts w:ascii="Times New Roman" w:hAnsi="Times New Roman" w:cs="Times New Roman"/>
          <w:sz w:val="24"/>
          <w:szCs w:val="24"/>
        </w:rPr>
      </w:pPr>
      <w:r w:rsidRPr="00833073">
        <w:rPr>
          <w:rFonts w:ascii="Times New Roman" w:hAnsi="Times New Roman" w:cs="Times New Roman"/>
          <w:sz w:val="24"/>
          <w:szCs w:val="24"/>
        </w:rPr>
        <w:t xml:space="preserve">Ņemot vērā, ka Projekta  budžetā nav brīvu finanšu līdzekļu sekmīgai projekta realizēšanai, lai segtu </w:t>
      </w:r>
      <w:r w:rsidR="002B2DB6">
        <w:rPr>
          <w:rFonts w:ascii="Times New Roman" w:hAnsi="Times New Roman" w:cs="Times New Roman"/>
          <w:sz w:val="24"/>
          <w:szCs w:val="24"/>
        </w:rPr>
        <w:t>Projekta pilnīgai īstenošanai papildus nepieciešamo</w:t>
      </w:r>
      <w:r w:rsidR="00D84369">
        <w:rPr>
          <w:rFonts w:ascii="Times New Roman" w:hAnsi="Times New Roman" w:cs="Times New Roman"/>
          <w:sz w:val="24"/>
          <w:szCs w:val="24"/>
        </w:rPr>
        <w:t xml:space="preserve">s izdevumus </w:t>
      </w:r>
      <w:r w:rsidR="000550D4" w:rsidRPr="00D84369">
        <w:rPr>
          <w:rFonts w:ascii="Times New Roman" w:hAnsi="Times New Roman" w:cs="Times New Roman"/>
          <w:sz w:val="24"/>
          <w:szCs w:val="24"/>
        </w:rPr>
        <w:t>1 632 </w:t>
      </w:r>
      <w:r w:rsidR="00E84CE4">
        <w:rPr>
          <w:rFonts w:ascii="Times New Roman" w:hAnsi="Times New Roman" w:cs="Times New Roman"/>
          <w:sz w:val="24"/>
          <w:szCs w:val="24"/>
        </w:rPr>
        <w:t>857</w:t>
      </w:r>
      <w:r w:rsidR="00E84CE4">
        <w:rPr>
          <w:rFonts w:ascii="Times New Roman" w:hAnsi="Times New Roman" w:cs="Times New Roman"/>
          <w:b/>
          <w:bCs/>
          <w:sz w:val="24"/>
          <w:szCs w:val="24"/>
        </w:rPr>
        <w:t xml:space="preserve"> </w:t>
      </w:r>
      <w:proofErr w:type="spellStart"/>
      <w:r w:rsidR="000550D4" w:rsidRPr="000550D4">
        <w:rPr>
          <w:rFonts w:ascii="Times New Roman" w:hAnsi="Times New Roman" w:cs="Times New Roman"/>
          <w:i/>
          <w:sz w:val="24"/>
          <w:szCs w:val="24"/>
        </w:rPr>
        <w:t>euro</w:t>
      </w:r>
      <w:proofErr w:type="spellEnd"/>
      <w:r w:rsidR="000550D4" w:rsidRPr="000550D4">
        <w:rPr>
          <w:rFonts w:ascii="Times New Roman" w:hAnsi="Times New Roman" w:cs="Times New Roman"/>
          <w:i/>
          <w:sz w:val="24"/>
          <w:szCs w:val="24"/>
        </w:rPr>
        <w:t xml:space="preserve"> </w:t>
      </w:r>
      <w:r w:rsidR="000550D4" w:rsidRPr="000550D4">
        <w:rPr>
          <w:rFonts w:ascii="Times New Roman" w:hAnsi="Times New Roman" w:cs="Times New Roman"/>
          <w:iCs/>
          <w:sz w:val="24"/>
          <w:szCs w:val="24"/>
        </w:rPr>
        <w:t>apmērā</w:t>
      </w:r>
      <w:r w:rsidRPr="00833073">
        <w:rPr>
          <w:rFonts w:ascii="Times New Roman" w:hAnsi="Times New Roman" w:cs="Times New Roman"/>
          <w:sz w:val="24"/>
          <w:szCs w:val="24"/>
        </w:rPr>
        <w:t>, ir izstrādāts priekšlikums nepieciešamo finansējumu pārdalīt no pasākuma “Dotācija ēkas Rīgā, Smilšu ielā 1 (liters Nr. 005) rekonstrukcijai</w:t>
      </w:r>
      <w:r w:rsidR="00EB07DB">
        <w:rPr>
          <w:rFonts w:ascii="Times New Roman" w:hAnsi="Times New Roman" w:cs="Times New Roman"/>
          <w:sz w:val="24"/>
          <w:szCs w:val="24"/>
        </w:rPr>
        <w:t>”</w:t>
      </w:r>
      <w:r>
        <w:rPr>
          <w:rFonts w:ascii="Times New Roman" w:hAnsi="Times New Roman" w:cs="Times New Roman"/>
          <w:sz w:val="24"/>
          <w:szCs w:val="24"/>
        </w:rPr>
        <w:t xml:space="preserve">. </w:t>
      </w:r>
    </w:p>
    <w:p w14:paraId="1B992EA6" w14:textId="2B185AF3" w:rsidR="00EB07DB" w:rsidRPr="00C20F7A" w:rsidRDefault="00EB07DB" w:rsidP="00C20F7A">
      <w:pPr>
        <w:jc w:val="both"/>
        <w:rPr>
          <w:rFonts w:ascii="Times New Roman" w:hAnsi="Times New Roman" w:cs="Times New Roman"/>
          <w:b/>
          <w:bCs/>
          <w:sz w:val="24"/>
          <w:szCs w:val="24"/>
        </w:rPr>
      </w:pPr>
      <w:r w:rsidRPr="00C20F7A">
        <w:rPr>
          <w:rFonts w:ascii="Times New Roman" w:hAnsi="Times New Roman" w:cs="Times New Roman"/>
          <w:b/>
          <w:bCs/>
          <w:sz w:val="24"/>
          <w:szCs w:val="24"/>
        </w:rPr>
        <w:t>Finansējuma pārdale no pasākuma “Dotācija ēkas Rīgā, Smilšu ielā 1 (liters Nr. 005) rekonstrukcijai” iespējama</w:t>
      </w:r>
      <w:r w:rsidR="00771B29" w:rsidRPr="00C20F7A">
        <w:rPr>
          <w:rFonts w:ascii="Times New Roman" w:hAnsi="Times New Roman" w:cs="Times New Roman"/>
          <w:b/>
          <w:bCs/>
          <w:sz w:val="24"/>
          <w:szCs w:val="24"/>
        </w:rPr>
        <w:t>, ņemot vērā šādus faktiskos un tiesiskos ap</w:t>
      </w:r>
      <w:r w:rsidR="00BF5E42" w:rsidRPr="00C20F7A">
        <w:rPr>
          <w:rFonts w:ascii="Times New Roman" w:hAnsi="Times New Roman" w:cs="Times New Roman"/>
          <w:b/>
          <w:bCs/>
          <w:sz w:val="24"/>
          <w:szCs w:val="24"/>
        </w:rPr>
        <w:t>stākļus:</w:t>
      </w:r>
    </w:p>
    <w:p w14:paraId="0B3DCFA0" w14:textId="77777777" w:rsidR="000902C5" w:rsidRPr="00C20F7A" w:rsidRDefault="000902C5" w:rsidP="00C20F7A">
      <w:pPr>
        <w:jc w:val="both"/>
        <w:rPr>
          <w:rFonts w:ascii="Times New Roman" w:hAnsi="Times New Roman" w:cs="Times New Roman"/>
          <w:sz w:val="24"/>
          <w:szCs w:val="24"/>
        </w:rPr>
      </w:pPr>
      <w:r w:rsidRPr="00C20F7A">
        <w:rPr>
          <w:rFonts w:ascii="Times New Roman" w:hAnsi="Times New Roman" w:cs="Times New Roman"/>
          <w:sz w:val="24"/>
          <w:szCs w:val="24"/>
        </w:rPr>
        <w:t xml:space="preserve">1) Saeimas Prezidijs 2022. gada 11. augustā pieņēma lēmumu “Par telpām, uz kurām pārcelt Saeimas namā Jēkaba ielā 11, Rīgā īstenotās funkcijas”. Saskaņā ar minēto lēmumu Saeimas Prezidijs nolēma pirms faktiskās Saeimas nama pārbūves un restaurācijas uzsākšanas pārcelt Saeimas namā īstenotās funkcijas uz valstij Finanšu ministrijas personā piederošo ēku Smilšu ielā 1, Rīgā (būves kadastra apzīmējums 0100 006 0025 005) un uzdeva Saeimas Administrācijai veikt nepieciešamos pasākumus attiecīgajā lēmumā minētā izpildei, tostarp sadarboties un slēgt nepieciešamos līgumus ar Finanšu ministriju vai VNĪ par ēkas Smilšu ielā 1, Rīgā, telpu pielāgošanu Saeimas funkciju izpildei, tai skaitā Saeimas sēžu norisei. VNĪ veica visas nepieciešamās darbības, lai operatīvi virzītu Sadarbības līguma noslēgšanu ar Saeimu, kā arī 2022.gada 4.ceturksnī VNĪ  uzsāka būvniecības ieceres dokumentācijas iepirkumu, lai </w:t>
      </w:r>
      <w:r w:rsidRPr="00C20F7A">
        <w:rPr>
          <w:rFonts w:ascii="Times New Roman" w:hAnsi="Times New Roman" w:cs="Times New Roman"/>
          <w:sz w:val="24"/>
          <w:szCs w:val="24"/>
        </w:rPr>
        <w:lastRenderedPageBreak/>
        <w:t>varētu noslēgt projektēšanas darbu līgumu, secīgi veikt būvdarbu iepirkumu un būvdarbus, lai paspētu pielāgot pagaidu telpas Saeimas vajadzībām līdz 2025.gada 30.decembrim. Pēc Saeimas Prezidija 2023.gada 20.aprīļa Smilšu ielas 1, lit.005 apskates, VNĪ saņēma lūgumu izvērtēt citas ēkas, kas būtu piemērojamas Saeimas funkcijai uz Jēkaba ielas 11, Rīgā būvdarbu laiku.</w:t>
      </w:r>
    </w:p>
    <w:p w14:paraId="5D52D570" w14:textId="68711701" w:rsidR="000902C5" w:rsidRPr="00C20F7A" w:rsidRDefault="000902C5" w:rsidP="00C20F7A">
      <w:pPr>
        <w:jc w:val="both"/>
        <w:rPr>
          <w:rFonts w:ascii="Times New Roman" w:hAnsi="Times New Roman" w:cs="Times New Roman"/>
          <w:sz w:val="24"/>
          <w:szCs w:val="24"/>
        </w:rPr>
      </w:pPr>
      <w:r w:rsidRPr="00C20F7A">
        <w:rPr>
          <w:rFonts w:ascii="Times New Roman" w:hAnsi="Times New Roman" w:cs="Times New Roman"/>
          <w:sz w:val="24"/>
          <w:szCs w:val="24"/>
        </w:rPr>
        <w:t xml:space="preserve">2) 2023. gada aprīlī Saeimai tika piedāvātas Latvijas Bankai piederošas telpas nekustamajā īpašumā Krišjāņa Valdemāra ielā 1B, Rīgā, lai tās izvērtētu kā iespējamās pagaidu telpas uz Saeimas nama rekonstrukcijas laiku. 2023. gada 23. oktobrī Saeimas Prezidijs pieņēma lēmumu “Par pagaidu telpām Saeimas nama pārbūves un restaurācijas laikā”. Saskaņā ar minēto lēmumu Saeimas Prezidijs nolēma uz laiku, kamēr Saeimas namā Jēkaba ielā 11, Rīgā tiek veikta kompleksa pārbūve, restaurācijas un aprīkošana, pārcelt Saeimas namā īstenotās funkcijas uz Latvijas valstij Latvijas Bankas personā piederošo ēku Krišjāņa Valdemāra ielā 1B, Rīgā (kadastra Nr. 0100 010 0081). </w:t>
      </w:r>
    </w:p>
    <w:p w14:paraId="09E33F50" w14:textId="1D92539A" w:rsidR="00BC58CE" w:rsidRPr="00C20F7A" w:rsidRDefault="00BC58CE" w:rsidP="00C20F7A">
      <w:pPr>
        <w:jc w:val="both"/>
        <w:rPr>
          <w:rFonts w:ascii="Times New Roman" w:hAnsi="Times New Roman" w:cs="Times New Roman"/>
          <w:sz w:val="24"/>
          <w:szCs w:val="24"/>
        </w:rPr>
      </w:pPr>
      <w:r w:rsidRPr="00C20F7A">
        <w:rPr>
          <w:rFonts w:ascii="Times New Roman" w:hAnsi="Times New Roman" w:cs="Times New Roman"/>
          <w:sz w:val="24"/>
          <w:szCs w:val="24"/>
        </w:rPr>
        <w:t>3) Saeimas Prezidijs 2023.gada 23.oktobrī pieņēma lēmumu, ka pagaidu telpas tiks izvietotas Kr</w:t>
      </w:r>
      <w:r w:rsidR="00C20F7A">
        <w:rPr>
          <w:rFonts w:ascii="Times New Roman" w:hAnsi="Times New Roman" w:cs="Times New Roman"/>
          <w:sz w:val="24"/>
          <w:szCs w:val="24"/>
        </w:rPr>
        <w:t>iš</w:t>
      </w:r>
      <w:r w:rsidR="00FD6EA9">
        <w:rPr>
          <w:rFonts w:ascii="Times New Roman" w:hAnsi="Times New Roman" w:cs="Times New Roman"/>
          <w:sz w:val="24"/>
          <w:szCs w:val="24"/>
        </w:rPr>
        <w:t xml:space="preserve">jāņa </w:t>
      </w:r>
      <w:r w:rsidRPr="00C20F7A">
        <w:rPr>
          <w:rFonts w:ascii="Times New Roman" w:hAnsi="Times New Roman" w:cs="Times New Roman"/>
          <w:sz w:val="24"/>
          <w:szCs w:val="24"/>
        </w:rPr>
        <w:t>Valdemāra ielā 1b, Rīgā, vienlaicīgi atceļot 2022.gada 10.oktobra lēmumu par pagaidu telpu izvietošanu Smilšu ielā 1, Rīgā, lit. 005.</w:t>
      </w:r>
    </w:p>
    <w:p w14:paraId="3BF51101" w14:textId="04C9AF70" w:rsidR="005C22C1" w:rsidRDefault="00BC58CE" w:rsidP="00164C1D">
      <w:pPr>
        <w:ind w:firstLine="720"/>
        <w:jc w:val="both"/>
        <w:rPr>
          <w:rFonts w:ascii="Times New Roman" w:hAnsi="Times New Roman" w:cs="Times New Roman"/>
          <w:sz w:val="24"/>
          <w:szCs w:val="24"/>
        </w:rPr>
      </w:pPr>
      <w:r w:rsidRPr="00C20F7A">
        <w:rPr>
          <w:rFonts w:ascii="Times New Roman" w:hAnsi="Times New Roman" w:cs="Times New Roman"/>
          <w:sz w:val="24"/>
          <w:szCs w:val="24"/>
        </w:rPr>
        <w:t>Ņemot vērā minēto</w:t>
      </w:r>
      <w:r w:rsidR="00FD6EA9">
        <w:rPr>
          <w:rFonts w:ascii="Times New Roman" w:hAnsi="Times New Roman" w:cs="Times New Roman"/>
          <w:sz w:val="24"/>
          <w:szCs w:val="24"/>
        </w:rPr>
        <w:t xml:space="preserve">, </w:t>
      </w:r>
      <w:r w:rsidRPr="00C20F7A">
        <w:rPr>
          <w:rFonts w:ascii="Times New Roman" w:hAnsi="Times New Roman" w:cs="Times New Roman"/>
          <w:sz w:val="24"/>
          <w:szCs w:val="24"/>
        </w:rPr>
        <w:t>ēkas Smilšu ielā 1, Rīgā, telpu pielāgošanai 202</w:t>
      </w:r>
      <w:r w:rsidR="00312FF3" w:rsidRPr="00C20F7A">
        <w:rPr>
          <w:rFonts w:ascii="Times New Roman" w:hAnsi="Times New Roman" w:cs="Times New Roman"/>
          <w:sz w:val="24"/>
          <w:szCs w:val="24"/>
        </w:rPr>
        <w:t>4</w:t>
      </w:r>
      <w:r w:rsidRPr="00C20F7A">
        <w:rPr>
          <w:rFonts w:ascii="Times New Roman" w:hAnsi="Times New Roman" w:cs="Times New Roman"/>
          <w:sz w:val="24"/>
          <w:szCs w:val="24"/>
        </w:rPr>
        <w:t xml:space="preserve">.gadā plānoto, bet neizlietoto finansējumu </w:t>
      </w:r>
      <w:r w:rsidR="004459BC" w:rsidRPr="00131D62">
        <w:rPr>
          <w:rFonts w:ascii="Times New Roman" w:hAnsi="Times New Roman" w:cs="Times New Roman"/>
          <w:sz w:val="24"/>
          <w:szCs w:val="24"/>
        </w:rPr>
        <w:t>1 632 </w:t>
      </w:r>
      <w:r w:rsidR="00E84CE4">
        <w:rPr>
          <w:rFonts w:ascii="Times New Roman" w:hAnsi="Times New Roman" w:cs="Times New Roman"/>
          <w:sz w:val="24"/>
          <w:szCs w:val="24"/>
        </w:rPr>
        <w:t>857</w:t>
      </w:r>
      <w:r w:rsidR="00E84CE4" w:rsidRPr="004459BC">
        <w:rPr>
          <w:rFonts w:ascii="Times New Roman" w:hAnsi="Times New Roman" w:cs="Times New Roman"/>
          <w:sz w:val="24"/>
          <w:szCs w:val="24"/>
        </w:rPr>
        <w:t xml:space="preserve"> </w:t>
      </w:r>
      <w:proofErr w:type="spellStart"/>
      <w:r w:rsidRPr="00924C79">
        <w:rPr>
          <w:rFonts w:ascii="Times New Roman" w:hAnsi="Times New Roman" w:cs="Times New Roman"/>
          <w:i/>
          <w:iCs/>
          <w:sz w:val="24"/>
          <w:szCs w:val="24"/>
        </w:rPr>
        <w:t>euro</w:t>
      </w:r>
      <w:proofErr w:type="spellEnd"/>
      <w:r w:rsidRPr="00C20F7A">
        <w:rPr>
          <w:rFonts w:ascii="Times New Roman" w:hAnsi="Times New Roman" w:cs="Times New Roman"/>
          <w:sz w:val="24"/>
          <w:szCs w:val="24"/>
        </w:rPr>
        <w:t xml:space="preserve"> apmērā ir iespējams </w:t>
      </w:r>
      <w:r w:rsidR="00B64C06">
        <w:rPr>
          <w:rFonts w:ascii="Times New Roman" w:hAnsi="Times New Roman" w:cs="Times New Roman"/>
          <w:sz w:val="24"/>
          <w:szCs w:val="24"/>
        </w:rPr>
        <w:t>novirzīt</w:t>
      </w:r>
      <w:r w:rsidRPr="00C20F7A">
        <w:rPr>
          <w:rFonts w:ascii="Times New Roman" w:hAnsi="Times New Roman" w:cs="Times New Roman"/>
          <w:sz w:val="24"/>
          <w:szCs w:val="24"/>
        </w:rPr>
        <w:t xml:space="preserve"> </w:t>
      </w:r>
      <w:r w:rsidR="005C22C1" w:rsidRPr="00C20F7A">
        <w:rPr>
          <w:rFonts w:ascii="Times New Roman" w:hAnsi="Times New Roman" w:cs="Times New Roman"/>
          <w:sz w:val="24"/>
          <w:szCs w:val="24"/>
        </w:rPr>
        <w:t>valsts akciju sabiedrības “Valsts nekustamie īpašumi” projekta “</w:t>
      </w:r>
      <w:proofErr w:type="spellStart"/>
      <w:r w:rsidR="005C22C1" w:rsidRPr="00C20F7A">
        <w:rPr>
          <w:rFonts w:ascii="Times New Roman" w:hAnsi="Times New Roman" w:cs="Times New Roman"/>
          <w:sz w:val="24"/>
          <w:szCs w:val="24"/>
        </w:rPr>
        <w:t>Prototipēšanas</w:t>
      </w:r>
      <w:proofErr w:type="spellEnd"/>
      <w:r w:rsidR="005C22C1" w:rsidRPr="00C20F7A">
        <w:rPr>
          <w:rFonts w:ascii="Times New Roman" w:hAnsi="Times New Roman" w:cs="Times New Roman"/>
          <w:sz w:val="24"/>
          <w:szCs w:val="24"/>
        </w:rPr>
        <w:t xml:space="preserve"> darbnīcas “</w:t>
      </w:r>
      <w:proofErr w:type="spellStart"/>
      <w:r w:rsidR="005C22C1" w:rsidRPr="00C20F7A">
        <w:rPr>
          <w:rFonts w:ascii="Times New Roman" w:hAnsi="Times New Roman" w:cs="Times New Roman"/>
          <w:sz w:val="24"/>
          <w:szCs w:val="24"/>
        </w:rPr>
        <w:t>Riga</w:t>
      </w:r>
      <w:proofErr w:type="spellEnd"/>
      <w:r w:rsidR="005C22C1" w:rsidRPr="00C20F7A">
        <w:rPr>
          <w:rFonts w:ascii="Times New Roman" w:hAnsi="Times New Roman" w:cs="Times New Roman"/>
          <w:sz w:val="24"/>
          <w:szCs w:val="24"/>
        </w:rPr>
        <w:t xml:space="preserve"> </w:t>
      </w:r>
      <w:proofErr w:type="spellStart"/>
      <w:r w:rsidR="005C22C1" w:rsidRPr="00C20F7A">
        <w:rPr>
          <w:rFonts w:ascii="Times New Roman" w:hAnsi="Times New Roman" w:cs="Times New Roman"/>
          <w:sz w:val="24"/>
          <w:szCs w:val="24"/>
        </w:rPr>
        <w:t>Makerspace</w:t>
      </w:r>
      <w:proofErr w:type="spellEnd"/>
      <w:r w:rsidR="005C22C1" w:rsidRPr="00C20F7A">
        <w:rPr>
          <w:rFonts w:ascii="Times New Roman" w:hAnsi="Times New Roman" w:cs="Times New Roman"/>
          <w:sz w:val="24"/>
          <w:szCs w:val="24"/>
        </w:rPr>
        <w:t xml:space="preserve">” izveide nekustamajā īpašumā </w:t>
      </w:r>
      <w:proofErr w:type="spellStart"/>
      <w:r w:rsidR="005C22C1" w:rsidRPr="00C20F7A">
        <w:rPr>
          <w:rFonts w:ascii="Times New Roman" w:hAnsi="Times New Roman" w:cs="Times New Roman"/>
          <w:sz w:val="24"/>
          <w:szCs w:val="24"/>
        </w:rPr>
        <w:t>A.Briāna</w:t>
      </w:r>
      <w:proofErr w:type="spellEnd"/>
      <w:r w:rsidR="005C22C1" w:rsidRPr="00C20F7A">
        <w:rPr>
          <w:rFonts w:ascii="Times New Roman" w:hAnsi="Times New Roman" w:cs="Times New Roman"/>
          <w:sz w:val="24"/>
          <w:szCs w:val="24"/>
        </w:rPr>
        <w:t xml:space="preserve"> ielā 13, Rīgā” (projekta Nr.5.6.1.0/17/I/004</w:t>
      </w:r>
      <w:r w:rsidR="00BC7160">
        <w:rPr>
          <w:rFonts w:ascii="Times New Roman" w:hAnsi="Times New Roman" w:cs="Times New Roman"/>
          <w:sz w:val="24"/>
          <w:szCs w:val="24"/>
        </w:rPr>
        <w:t xml:space="preserve"> un projekta </w:t>
      </w:r>
      <w:r w:rsidR="00BC7160" w:rsidRPr="00517315">
        <w:rPr>
          <w:rFonts w:ascii="Times New Roman" w:hAnsi="Times New Roman" w:cs="Times New Roman"/>
          <w:sz w:val="24"/>
          <w:szCs w:val="24"/>
        </w:rPr>
        <w:t>Nr.4.2.1.2/18/I/055</w:t>
      </w:r>
      <w:r w:rsidR="005C22C1" w:rsidRPr="00C20F7A">
        <w:rPr>
          <w:rFonts w:ascii="Times New Roman" w:hAnsi="Times New Roman" w:cs="Times New Roman"/>
          <w:sz w:val="24"/>
          <w:szCs w:val="24"/>
        </w:rPr>
        <w:t>)</w:t>
      </w:r>
      <w:r w:rsidR="00BC6A69">
        <w:rPr>
          <w:rFonts w:ascii="Times New Roman" w:hAnsi="Times New Roman" w:cs="Times New Roman"/>
          <w:sz w:val="24"/>
          <w:szCs w:val="24"/>
        </w:rPr>
        <w:t xml:space="preserve"> </w:t>
      </w:r>
      <w:r w:rsidR="00DC2B6A">
        <w:rPr>
          <w:rFonts w:ascii="Times New Roman" w:hAnsi="Times New Roman" w:cs="Times New Roman"/>
          <w:sz w:val="24"/>
          <w:szCs w:val="24"/>
        </w:rPr>
        <w:t xml:space="preserve">būvniecības </w:t>
      </w:r>
      <w:r w:rsidR="00B121DD">
        <w:rPr>
          <w:rFonts w:ascii="Times New Roman" w:hAnsi="Times New Roman" w:cs="Times New Roman"/>
          <w:sz w:val="24"/>
          <w:szCs w:val="24"/>
        </w:rPr>
        <w:t xml:space="preserve">procesa </w:t>
      </w:r>
      <w:r w:rsidR="00C373AD">
        <w:rPr>
          <w:rFonts w:ascii="Times New Roman" w:hAnsi="Times New Roman" w:cs="Times New Roman"/>
          <w:sz w:val="24"/>
          <w:szCs w:val="24"/>
        </w:rPr>
        <w:t>pabeigšanai</w:t>
      </w:r>
      <w:r w:rsidR="00BC6A69">
        <w:rPr>
          <w:rFonts w:ascii="Times New Roman" w:hAnsi="Times New Roman" w:cs="Times New Roman"/>
          <w:sz w:val="24"/>
          <w:szCs w:val="24"/>
        </w:rPr>
        <w:t>.</w:t>
      </w:r>
    </w:p>
    <w:p w14:paraId="0AF3477F" w14:textId="65DCA2FD" w:rsidR="00D15F58" w:rsidRDefault="00D15F58" w:rsidP="00164C1D">
      <w:pPr>
        <w:ind w:firstLine="720"/>
        <w:jc w:val="both"/>
        <w:rPr>
          <w:rFonts w:ascii="Times New Roman" w:hAnsi="Times New Roman" w:cs="Times New Roman"/>
          <w:sz w:val="24"/>
          <w:szCs w:val="24"/>
        </w:rPr>
      </w:pPr>
      <w:r w:rsidRPr="00D15F58">
        <w:rPr>
          <w:rFonts w:ascii="Times New Roman" w:hAnsi="Times New Roman" w:cs="Times New Roman"/>
          <w:sz w:val="24"/>
          <w:szCs w:val="24"/>
        </w:rPr>
        <w:t xml:space="preserve">Atbalsts </w:t>
      </w:r>
      <w:r w:rsidR="003B1ADD">
        <w:rPr>
          <w:rFonts w:ascii="Times New Roman" w:hAnsi="Times New Roman" w:cs="Times New Roman"/>
          <w:sz w:val="24"/>
          <w:szCs w:val="24"/>
        </w:rPr>
        <w:t>Projektam</w:t>
      </w:r>
      <w:r w:rsidRPr="00D15F58">
        <w:rPr>
          <w:rFonts w:ascii="Times New Roman" w:hAnsi="Times New Roman" w:cs="Times New Roman"/>
          <w:sz w:val="24"/>
          <w:szCs w:val="24"/>
        </w:rPr>
        <w:t xml:space="preserve"> nav uzskatāms par komercdarbības atbalstu, kā arī nav jāpiemēro Eiropas Komisijas 2014.gada 17.jūnija regulas (ES) Nr.651/2014, ar ko noteiktas atbalsta kategorijas atzīst par saderīgām ar iekšējo tirgu, piemērojot Līguma 107. un 108.pantu (Eiropas Savienības Oficiālais Vēstnesis, 2014.gada 26.jūnijs, Nr.L187) 53.panta nosacījumi, jo attiecīgaj</w:t>
      </w:r>
      <w:r w:rsidR="003B1ADD">
        <w:rPr>
          <w:rFonts w:ascii="Times New Roman" w:hAnsi="Times New Roman" w:cs="Times New Roman"/>
          <w:sz w:val="24"/>
          <w:szCs w:val="24"/>
        </w:rPr>
        <w:t>ā</w:t>
      </w:r>
      <w:r w:rsidRPr="00D15F58">
        <w:rPr>
          <w:rFonts w:ascii="Times New Roman" w:hAnsi="Times New Roman" w:cs="Times New Roman"/>
          <w:sz w:val="24"/>
          <w:szCs w:val="24"/>
        </w:rPr>
        <w:t xml:space="preserve"> objekt</w:t>
      </w:r>
      <w:r w:rsidR="003B1ADD">
        <w:rPr>
          <w:rFonts w:ascii="Times New Roman" w:hAnsi="Times New Roman" w:cs="Times New Roman"/>
          <w:sz w:val="24"/>
          <w:szCs w:val="24"/>
        </w:rPr>
        <w:t xml:space="preserve">ā </w:t>
      </w:r>
      <w:r w:rsidRPr="00D15F58">
        <w:rPr>
          <w:rFonts w:ascii="Times New Roman" w:hAnsi="Times New Roman" w:cs="Times New Roman"/>
          <w:sz w:val="24"/>
          <w:szCs w:val="24"/>
        </w:rPr>
        <w:t>ieņēmumi no saimnieciskās darbības ir mazāki par 50% no visiem objekta izdevumiem. Līdz ar to komercdarbības atbalsta regulējums nav jāpiemēro.</w:t>
      </w:r>
    </w:p>
    <w:p w14:paraId="1B03F10D" w14:textId="77777777" w:rsidR="000902C5" w:rsidRPr="00E10376" w:rsidRDefault="000902C5" w:rsidP="00BD2FDA">
      <w:pPr>
        <w:jc w:val="both"/>
        <w:rPr>
          <w:rFonts w:ascii="Times New Roman" w:hAnsi="Times New Roman" w:cs="Times New Roman"/>
          <w:sz w:val="24"/>
          <w:szCs w:val="24"/>
        </w:rPr>
      </w:pPr>
    </w:p>
    <w:p w14:paraId="44CA5686" w14:textId="293A16AF" w:rsidR="00C65C68" w:rsidRPr="00E4240B" w:rsidRDefault="005C03CE" w:rsidP="00DE43A2">
      <w:pPr>
        <w:jc w:val="center"/>
        <w:rPr>
          <w:rFonts w:ascii="Times New Roman" w:hAnsi="Times New Roman" w:cs="Times New Roman"/>
          <w:b/>
          <w:bCs/>
          <w:sz w:val="24"/>
          <w:szCs w:val="24"/>
        </w:rPr>
      </w:pPr>
      <w:r>
        <w:rPr>
          <w:rFonts w:ascii="Times New Roman" w:hAnsi="Times New Roman" w:cs="Times New Roman"/>
          <w:b/>
          <w:bCs/>
          <w:sz w:val="24"/>
          <w:szCs w:val="24"/>
        </w:rPr>
        <w:t>3. </w:t>
      </w:r>
      <w:r w:rsidR="00633A8B" w:rsidRPr="00E4240B">
        <w:rPr>
          <w:rFonts w:ascii="Times New Roman" w:hAnsi="Times New Roman" w:cs="Times New Roman"/>
          <w:b/>
          <w:bCs/>
          <w:sz w:val="24"/>
          <w:szCs w:val="24"/>
        </w:rPr>
        <w:t>Priekšlikumi turpmākai rīcībai</w:t>
      </w:r>
    </w:p>
    <w:p w14:paraId="56654BAB" w14:textId="029F99B6" w:rsidR="00C65C68" w:rsidRPr="00C65C68" w:rsidRDefault="00842DB4" w:rsidP="00C65C68">
      <w:pPr>
        <w:numPr>
          <w:ilvl w:val="0"/>
          <w:numId w:val="28"/>
        </w:numPr>
        <w:spacing w:before="280" w:after="0" w:line="240" w:lineRule="auto"/>
        <w:ind w:firstLine="706"/>
        <w:jc w:val="both"/>
        <w:rPr>
          <w:rFonts w:ascii="Times New Roman" w:hAnsi="Times New Roman" w:cs="Times New Roman"/>
          <w:sz w:val="24"/>
          <w:szCs w:val="24"/>
        </w:rPr>
      </w:pPr>
      <w:r w:rsidRPr="00FD5378">
        <w:rPr>
          <w:rFonts w:ascii="Times New Roman" w:hAnsi="Times New Roman" w:cs="Times New Roman"/>
          <w:sz w:val="24"/>
          <w:szCs w:val="24"/>
        </w:rPr>
        <w:t>L</w:t>
      </w:r>
      <w:r w:rsidR="00AA5668" w:rsidRPr="00FD5378">
        <w:rPr>
          <w:rFonts w:ascii="Times New Roman" w:hAnsi="Times New Roman" w:cs="Times New Roman"/>
          <w:sz w:val="24"/>
          <w:szCs w:val="24"/>
        </w:rPr>
        <w:t xml:space="preserve">ai sasniegtu pilnu </w:t>
      </w:r>
      <w:r w:rsidR="00782A2E" w:rsidRPr="00FD5378">
        <w:rPr>
          <w:rFonts w:ascii="Times New Roman" w:hAnsi="Times New Roman" w:cs="Times New Roman"/>
          <w:sz w:val="24"/>
          <w:szCs w:val="24"/>
        </w:rPr>
        <w:t>P</w:t>
      </w:r>
      <w:r w:rsidR="00AA5668" w:rsidRPr="00FD5378">
        <w:rPr>
          <w:rFonts w:ascii="Times New Roman" w:hAnsi="Times New Roman" w:cs="Times New Roman"/>
          <w:sz w:val="24"/>
          <w:szCs w:val="24"/>
        </w:rPr>
        <w:t xml:space="preserve">rojekta pabeigtību un līdzekļu pieejamību 2024.gadā </w:t>
      </w:r>
      <w:r w:rsidR="00A43074">
        <w:rPr>
          <w:rFonts w:ascii="Times New Roman" w:hAnsi="Times New Roman" w:cs="Times New Roman"/>
          <w:sz w:val="24"/>
          <w:szCs w:val="24"/>
        </w:rPr>
        <w:t>P</w:t>
      </w:r>
      <w:r w:rsidR="00AA5668" w:rsidRPr="00FD5378">
        <w:rPr>
          <w:rFonts w:ascii="Times New Roman" w:hAnsi="Times New Roman" w:cs="Times New Roman"/>
          <w:sz w:val="24"/>
          <w:szCs w:val="24"/>
        </w:rPr>
        <w:t xml:space="preserve">rojekta būvniecības procesa </w:t>
      </w:r>
      <w:r w:rsidR="00782A2E" w:rsidRPr="00FD5378">
        <w:rPr>
          <w:rFonts w:ascii="Times New Roman" w:hAnsi="Times New Roman" w:cs="Times New Roman"/>
          <w:sz w:val="24"/>
          <w:szCs w:val="24"/>
        </w:rPr>
        <w:t xml:space="preserve">pabeigšanai līdz 2024.gada </w:t>
      </w:r>
      <w:r w:rsidR="00C770D9" w:rsidRPr="00FD5378">
        <w:rPr>
          <w:rFonts w:ascii="Times New Roman" w:hAnsi="Times New Roman" w:cs="Times New Roman"/>
          <w:sz w:val="24"/>
          <w:szCs w:val="24"/>
        </w:rPr>
        <w:t>31.oktobrim</w:t>
      </w:r>
      <w:r w:rsidR="00782A2E" w:rsidRPr="00FD5378">
        <w:rPr>
          <w:rFonts w:ascii="Times New Roman" w:hAnsi="Times New Roman" w:cs="Times New Roman"/>
          <w:sz w:val="24"/>
          <w:szCs w:val="24"/>
        </w:rPr>
        <w:t>,</w:t>
      </w:r>
      <w:r w:rsidR="00C65DAF" w:rsidRPr="00FD5378">
        <w:rPr>
          <w:rFonts w:ascii="Times New Roman" w:hAnsi="Times New Roman" w:cs="Times New Roman"/>
          <w:sz w:val="24"/>
          <w:szCs w:val="24"/>
        </w:rPr>
        <w:t xml:space="preserve"> </w:t>
      </w:r>
      <w:r w:rsidR="00C65C68">
        <w:rPr>
          <w:rFonts w:ascii="Times New Roman" w:hAnsi="Times New Roman" w:cs="Times New Roman"/>
          <w:sz w:val="24"/>
          <w:szCs w:val="24"/>
        </w:rPr>
        <w:t xml:space="preserve">Ministru kabinetā izskatīšanai </w:t>
      </w:r>
      <w:r w:rsidR="00D43A36">
        <w:rPr>
          <w:rFonts w:ascii="Times New Roman" w:hAnsi="Times New Roman" w:cs="Times New Roman"/>
          <w:sz w:val="24"/>
          <w:szCs w:val="24"/>
        </w:rPr>
        <w:t xml:space="preserve">vienlaikus </w:t>
      </w:r>
      <w:r w:rsidR="00C65C68">
        <w:rPr>
          <w:rFonts w:ascii="Times New Roman" w:hAnsi="Times New Roman" w:cs="Times New Roman"/>
          <w:sz w:val="24"/>
          <w:szCs w:val="24"/>
        </w:rPr>
        <w:t xml:space="preserve">tiek virzīts Ministru kabineta rīkojuma projekts “Par apropriācijas pārdali” (24-TA-1226),  kas paredz atbalstīt </w:t>
      </w:r>
      <w:r w:rsidR="00C65C68" w:rsidRPr="00C65C68">
        <w:rPr>
          <w:rFonts w:ascii="Times New Roman" w:hAnsi="Times New Roman" w:cs="Times New Roman"/>
          <w:sz w:val="24"/>
          <w:szCs w:val="24"/>
        </w:rPr>
        <w:t xml:space="preserve">apropriācijas pārdali 2024. gadā no Finanšu ministrijas budžeta apakšprogrammas 41.13.00 „Finansējums VAS „Valsts nekustamie īpašumi” īstenojamiem projektiem un pasākumiem” ilgtermiņa saistību pasākuma “Dotācija ēkas Rīgā, Smilšu ielā 1 (liters Nr. 005) rekonstrukcijai” 1 632 857 </w:t>
      </w:r>
      <w:proofErr w:type="spellStart"/>
      <w:r w:rsidR="00C65C68" w:rsidRPr="00C65C68">
        <w:rPr>
          <w:rFonts w:ascii="Times New Roman" w:hAnsi="Times New Roman" w:cs="Times New Roman"/>
          <w:i/>
          <w:iCs/>
          <w:sz w:val="24"/>
          <w:szCs w:val="24"/>
        </w:rPr>
        <w:t>euro</w:t>
      </w:r>
      <w:proofErr w:type="spellEnd"/>
      <w:r w:rsidR="00C65C68" w:rsidRPr="00C65C68">
        <w:rPr>
          <w:rFonts w:ascii="Times New Roman" w:hAnsi="Times New Roman" w:cs="Times New Roman"/>
          <w:sz w:val="24"/>
          <w:szCs w:val="24"/>
        </w:rPr>
        <w:t xml:space="preserve"> apmērā uz Kultūras ministrijas valsts budžeta apakšprogrammu 22.03.00 “Kultūras infrastruktūras attīstība” valsts akciju sabiedrības “Valsts nekustamie īpašumi” projekta “</w:t>
      </w:r>
      <w:proofErr w:type="spellStart"/>
      <w:r w:rsidR="00C65C68" w:rsidRPr="00C65C68">
        <w:rPr>
          <w:rFonts w:ascii="Times New Roman" w:hAnsi="Times New Roman" w:cs="Times New Roman"/>
          <w:sz w:val="24"/>
          <w:szCs w:val="24"/>
        </w:rPr>
        <w:t>Prototipēšanas</w:t>
      </w:r>
      <w:proofErr w:type="spellEnd"/>
      <w:r w:rsidR="00C65C68" w:rsidRPr="00C65C68">
        <w:rPr>
          <w:rFonts w:ascii="Times New Roman" w:hAnsi="Times New Roman" w:cs="Times New Roman"/>
          <w:sz w:val="24"/>
          <w:szCs w:val="24"/>
        </w:rPr>
        <w:t xml:space="preserve"> darbnīcas “</w:t>
      </w:r>
      <w:proofErr w:type="spellStart"/>
      <w:r w:rsidR="00C65C68" w:rsidRPr="00C65C68">
        <w:rPr>
          <w:rFonts w:ascii="Times New Roman" w:hAnsi="Times New Roman" w:cs="Times New Roman"/>
          <w:sz w:val="24"/>
          <w:szCs w:val="24"/>
        </w:rPr>
        <w:t>Riga</w:t>
      </w:r>
      <w:proofErr w:type="spellEnd"/>
      <w:r w:rsidR="00C65C68" w:rsidRPr="00C65C68">
        <w:rPr>
          <w:rFonts w:ascii="Times New Roman" w:hAnsi="Times New Roman" w:cs="Times New Roman"/>
          <w:sz w:val="24"/>
          <w:szCs w:val="24"/>
        </w:rPr>
        <w:t xml:space="preserve"> </w:t>
      </w:r>
      <w:proofErr w:type="spellStart"/>
      <w:r w:rsidR="00C65C68" w:rsidRPr="00C65C68">
        <w:rPr>
          <w:rFonts w:ascii="Times New Roman" w:hAnsi="Times New Roman" w:cs="Times New Roman"/>
          <w:sz w:val="24"/>
          <w:szCs w:val="24"/>
        </w:rPr>
        <w:t>Makerspace</w:t>
      </w:r>
      <w:proofErr w:type="spellEnd"/>
      <w:r w:rsidR="00C65C68" w:rsidRPr="00C65C68">
        <w:rPr>
          <w:rFonts w:ascii="Times New Roman" w:hAnsi="Times New Roman" w:cs="Times New Roman"/>
          <w:sz w:val="24"/>
          <w:szCs w:val="24"/>
        </w:rPr>
        <w:t xml:space="preserve">” izveide nekustamajā īpašumā </w:t>
      </w:r>
      <w:proofErr w:type="spellStart"/>
      <w:r w:rsidR="00C65C68" w:rsidRPr="00C65C68">
        <w:rPr>
          <w:rFonts w:ascii="Times New Roman" w:hAnsi="Times New Roman" w:cs="Times New Roman"/>
          <w:sz w:val="24"/>
          <w:szCs w:val="24"/>
        </w:rPr>
        <w:t>A.Briāna</w:t>
      </w:r>
      <w:proofErr w:type="spellEnd"/>
      <w:r w:rsidR="00C65C68" w:rsidRPr="00C65C68">
        <w:rPr>
          <w:rFonts w:ascii="Times New Roman" w:hAnsi="Times New Roman" w:cs="Times New Roman"/>
          <w:sz w:val="24"/>
          <w:szCs w:val="24"/>
        </w:rPr>
        <w:t xml:space="preserve"> ielā 13, Rīgā” (projekts Nr.5.6.1.0/17/I/004 un projekts  Nr.4.2.1.2/18/I/055)  būvniecības  procesa pabeigšanai.</w:t>
      </w:r>
    </w:p>
    <w:p w14:paraId="327FD111" w14:textId="7863E7BE" w:rsidR="001E1215" w:rsidRPr="00FD5378" w:rsidRDefault="001E1215" w:rsidP="007D3FA7">
      <w:pPr>
        <w:jc w:val="both"/>
        <w:rPr>
          <w:rFonts w:ascii="Times New Roman" w:hAnsi="Times New Roman" w:cs="Times New Roman"/>
          <w:sz w:val="24"/>
          <w:szCs w:val="24"/>
        </w:rPr>
      </w:pPr>
    </w:p>
    <w:p w14:paraId="7876ADF8" w14:textId="77777777" w:rsidR="001E1215" w:rsidRPr="00FD5378" w:rsidRDefault="001E1215" w:rsidP="001E1215">
      <w:pPr>
        <w:pStyle w:val="ListParagraph"/>
        <w:jc w:val="both"/>
        <w:rPr>
          <w:rFonts w:ascii="Times New Roman" w:hAnsi="Times New Roman" w:cs="Times New Roman"/>
          <w:sz w:val="24"/>
          <w:szCs w:val="24"/>
        </w:rPr>
      </w:pPr>
    </w:p>
    <w:p w14:paraId="7C80EB31" w14:textId="1B152975" w:rsidR="001E1215" w:rsidRPr="00E10376" w:rsidRDefault="001E1215" w:rsidP="00A34CD7">
      <w:pPr>
        <w:jc w:val="both"/>
        <w:rPr>
          <w:rFonts w:ascii="Times New Roman" w:hAnsi="Times New Roman" w:cs="Times New Roman"/>
          <w:b/>
          <w:sz w:val="24"/>
          <w:szCs w:val="24"/>
        </w:rPr>
      </w:pPr>
    </w:p>
    <w:sectPr w:rsidR="001E1215" w:rsidRPr="00E10376" w:rsidSect="005A1F0E">
      <w:pgSz w:w="11906" w:h="16838"/>
      <w:pgMar w:top="1440"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5EBDC" w14:textId="77777777" w:rsidR="005B6430" w:rsidRDefault="005B6430" w:rsidP="00967805">
      <w:pPr>
        <w:spacing w:after="0" w:line="240" w:lineRule="auto"/>
      </w:pPr>
      <w:r>
        <w:separator/>
      </w:r>
    </w:p>
  </w:endnote>
  <w:endnote w:type="continuationSeparator" w:id="0">
    <w:p w14:paraId="2E08C3F8" w14:textId="77777777" w:rsidR="005B6430" w:rsidRDefault="005B6430" w:rsidP="00967805">
      <w:pPr>
        <w:spacing w:after="0" w:line="240" w:lineRule="auto"/>
      </w:pPr>
      <w:r>
        <w:continuationSeparator/>
      </w:r>
    </w:p>
  </w:endnote>
  <w:endnote w:type="continuationNotice" w:id="1">
    <w:p w14:paraId="02AB943E" w14:textId="77777777" w:rsidR="005B6430" w:rsidRDefault="005B64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B3617" w14:textId="77777777" w:rsidR="005B6430" w:rsidRDefault="005B6430" w:rsidP="00967805">
      <w:pPr>
        <w:spacing w:after="0" w:line="240" w:lineRule="auto"/>
      </w:pPr>
      <w:r>
        <w:separator/>
      </w:r>
    </w:p>
  </w:footnote>
  <w:footnote w:type="continuationSeparator" w:id="0">
    <w:p w14:paraId="55E2129C" w14:textId="77777777" w:rsidR="005B6430" w:rsidRDefault="005B6430" w:rsidP="00967805">
      <w:pPr>
        <w:spacing w:after="0" w:line="240" w:lineRule="auto"/>
      </w:pPr>
      <w:r>
        <w:continuationSeparator/>
      </w:r>
    </w:p>
  </w:footnote>
  <w:footnote w:type="continuationNotice" w:id="1">
    <w:p w14:paraId="1F52FD5D" w14:textId="77777777" w:rsidR="005B6430" w:rsidRDefault="005B6430">
      <w:pPr>
        <w:spacing w:after="0" w:line="240" w:lineRule="auto"/>
      </w:pPr>
    </w:p>
  </w:footnote>
  <w:footnote w:id="2">
    <w:p w14:paraId="68846996" w14:textId="3CADC2B9" w:rsidR="00502AA0" w:rsidRPr="00502AA0" w:rsidRDefault="00502AA0" w:rsidP="00502AA0">
      <w:pPr>
        <w:pStyle w:val="FootnoteText"/>
        <w:spacing w:after="120"/>
        <w:jc w:val="both"/>
        <w:rPr>
          <w:rFonts w:ascii="Times New Roman" w:hAnsi="Times New Roman" w:cs="Times New Roman"/>
        </w:rPr>
      </w:pPr>
      <w:r w:rsidRPr="00502AA0">
        <w:rPr>
          <w:rStyle w:val="FootnoteReference"/>
          <w:rFonts w:ascii="Times New Roman" w:hAnsi="Times New Roman" w:cs="Times New Roman"/>
        </w:rPr>
        <w:footnoteRef/>
      </w:r>
      <w:r w:rsidRPr="00502AA0">
        <w:rPr>
          <w:rFonts w:ascii="Times New Roman" w:hAnsi="Times New Roman" w:cs="Times New Roman"/>
        </w:rPr>
        <w:t xml:space="preserve"> </w:t>
      </w:r>
      <w:r w:rsidRPr="00502AA0">
        <w:rPr>
          <w:rFonts w:ascii="Times New Roman" w:hAnsi="Times New Roman" w:cs="Times New Roman"/>
          <w:i/>
          <w:iCs/>
        </w:rPr>
        <w:t xml:space="preserve">saskaņā ar Ministru kabineta 2021.gada 24.augusta sēdes </w:t>
      </w:r>
      <w:proofErr w:type="spellStart"/>
      <w:r w:rsidRPr="00502AA0">
        <w:rPr>
          <w:rFonts w:ascii="Times New Roman" w:hAnsi="Times New Roman" w:cs="Times New Roman"/>
          <w:i/>
          <w:iCs/>
        </w:rPr>
        <w:t>protokollēmuma</w:t>
      </w:r>
      <w:proofErr w:type="spellEnd"/>
      <w:r w:rsidRPr="00502AA0">
        <w:rPr>
          <w:rFonts w:ascii="Times New Roman" w:hAnsi="Times New Roman" w:cs="Times New Roman"/>
          <w:i/>
          <w:iCs/>
        </w:rPr>
        <w:t xml:space="preserve"> (prot. Nr.57 52.§) „Informatīvais ziņojums „Par valsts budžeta izdevumu pārskatīšanas rezultātiem un priekšlikumi par šo rezultātu izmantošanu likumprojekta „Par vidēja termiņa budžeta ietvaru 2022., 2023. un 2024.gadam” un likumprojekta „Par valsts budžetu 2022.gadam” izstrādes procesā” 18.6.punktu valsts budžeta apakšprogrammā 41.13.00 „Finansējums VAS „Valsts nekustamie īpašumi” īstenojamiem projektiem un pasākumiem”.</w:t>
      </w:r>
    </w:p>
  </w:footnote>
  <w:footnote w:id="3">
    <w:p w14:paraId="06382E04" w14:textId="1D3465BA" w:rsidR="00502AA0" w:rsidRPr="00502AA0" w:rsidRDefault="00502AA0" w:rsidP="00502AA0">
      <w:pPr>
        <w:pStyle w:val="FootnoteText"/>
        <w:spacing w:after="120"/>
        <w:rPr>
          <w:rFonts w:ascii="Times New Roman" w:hAnsi="Times New Roman" w:cs="Times New Roman"/>
          <w:i/>
          <w:iCs/>
        </w:rPr>
      </w:pPr>
      <w:r w:rsidRPr="00502AA0">
        <w:rPr>
          <w:rFonts w:ascii="Times New Roman" w:hAnsi="Times New Roman" w:cs="Times New Roman"/>
          <w:i/>
          <w:iCs/>
          <w:vertAlign w:val="superscript"/>
        </w:rPr>
        <w:footnoteRef/>
      </w:r>
      <w:r w:rsidRPr="00502AA0">
        <w:rPr>
          <w:rFonts w:ascii="Times New Roman" w:hAnsi="Times New Roman" w:cs="Times New Roman"/>
          <w:i/>
          <w:iCs/>
        </w:rPr>
        <w:t xml:space="preserve"> Finansējums piešķirts ar Ministru kabineta 2021.gada 10.augusta rīkojumu Nr.534 „Par finanšu līdzekļu piešķiršanu no valsts budžeta programmas „Līdzekļi neparedzētiem gadījumiem””</w:t>
      </w:r>
    </w:p>
  </w:footnote>
  <w:footnote w:id="4">
    <w:p w14:paraId="189B7CA3" w14:textId="1014A08B" w:rsidR="00502CF1" w:rsidRPr="00502CF1" w:rsidRDefault="00502CF1" w:rsidP="00502CF1">
      <w:pPr>
        <w:pStyle w:val="FootnoteText"/>
        <w:jc w:val="both"/>
        <w:rPr>
          <w:rFonts w:ascii="Times New Roman" w:hAnsi="Times New Roman" w:cs="Times New Roman"/>
        </w:rPr>
      </w:pPr>
      <w:r w:rsidRPr="00502CF1">
        <w:rPr>
          <w:rStyle w:val="FootnoteReference"/>
          <w:rFonts w:ascii="Times New Roman" w:hAnsi="Times New Roman" w:cs="Times New Roman"/>
        </w:rPr>
        <w:footnoteRef/>
      </w:r>
      <w:r w:rsidR="43E213F3" w:rsidRPr="00502CF1">
        <w:rPr>
          <w:rFonts w:ascii="Times New Roman" w:hAnsi="Times New Roman" w:cs="Times New Roman"/>
        </w:rPr>
        <w:t xml:space="preserve"> starp VNĪ un uzņēmēju pilnsabiedrība “P</w:t>
      </w:r>
      <w:r w:rsidR="43E213F3" w:rsidRPr="43E213F3">
        <w:rPr>
          <w:rFonts w:ascii="Times New Roman" w:hAnsi="Times New Roman" w:cs="Times New Roman"/>
          <w:i/>
          <w:iCs/>
        </w:rPr>
        <w:t xml:space="preserve">  </w:t>
      </w:r>
      <w:r w:rsidR="43E213F3" w:rsidRPr="00502CF1">
        <w:rPr>
          <w:rFonts w:ascii="Times New Roman" w:hAnsi="Times New Roman" w:cs="Times New Roman"/>
        </w:rPr>
        <w:t xml:space="preserve">un S Būvniecība” (turpmāk- PS “P un S Būvniecība”) 2022.gada 15.jūlijā noslēgts Līgums Nr. IZD/2022/1296 </w:t>
      </w:r>
      <w:r w:rsidR="43E213F3" w:rsidRPr="43E213F3">
        <w:rPr>
          <w:rFonts w:ascii="Times New Roman" w:hAnsi="Times New Roman" w:cs="Times New Roman"/>
          <w:i/>
          <w:iCs/>
        </w:rPr>
        <w:t xml:space="preserve">par būvdarbu veikšanu būvprojekta "Ēkas pārbūve </w:t>
      </w:r>
      <w:proofErr w:type="spellStart"/>
      <w:r w:rsidR="43E213F3" w:rsidRPr="43E213F3">
        <w:rPr>
          <w:rFonts w:ascii="Times New Roman" w:hAnsi="Times New Roman" w:cs="Times New Roman"/>
          <w:i/>
          <w:iCs/>
        </w:rPr>
        <w:t>prototipēšanas</w:t>
      </w:r>
      <w:proofErr w:type="spellEnd"/>
      <w:r w:rsidR="43E213F3" w:rsidRPr="43E213F3">
        <w:rPr>
          <w:rFonts w:ascii="Times New Roman" w:hAnsi="Times New Roman" w:cs="Times New Roman"/>
          <w:i/>
          <w:iCs/>
        </w:rPr>
        <w:t xml:space="preserve"> darbnīcas "RIGA MAKERSPACE" izveidei </w:t>
      </w:r>
      <w:proofErr w:type="spellStart"/>
      <w:r w:rsidR="43E213F3" w:rsidRPr="43E213F3">
        <w:rPr>
          <w:rFonts w:ascii="Times New Roman" w:hAnsi="Times New Roman" w:cs="Times New Roman"/>
          <w:i/>
          <w:iCs/>
        </w:rPr>
        <w:t>A.Briāna</w:t>
      </w:r>
      <w:proofErr w:type="spellEnd"/>
      <w:r w:rsidR="43E213F3" w:rsidRPr="43E213F3">
        <w:rPr>
          <w:rFonts w:ascii="Times New Roman" w:hAnsi="Times New Roman" w:cs="Times New Roman"/>
          <w:i/>
          <w:iCs/>
        </w:rPr>
        <w:t xml:space="preserve"> ielā 13, Rīgā"</w:t>
      </w:r>
      <w:r w:rsidR="43E213F3" w:rsidRPr="00502CF1">
        <w:rPr>
          <w:rFonts w:ascii="Times New Roman" w:hAnsi="Times New Roman" w:cs="Times New Roman"/>
        </w:rPr>
        <w:t>.</w:t>
      </w:r>
      <w:r w:rsidR="43E213F3" w:rsidRPr="43E213F3">
        <w:rPr>
          <w:rFonts w:ascii="Times New Roman" w:hAnsi="Times New Roman" w:cs="Times New Roman"/>
        </w:rPr>
        <w:t xml:space="preserve"> Darbu izpildes termiņš ir 2024.gada </w:t>
      </w:r>
      <w:r w:rsidR="43E213F3" w:rsidRPr="00C65C68">
        <w:rPr>
          <w:rFonts w:ascii="Times New Roman" w:hAnsi="Times New Roman" w:cs="Times New Roman"/>
        </w:rPr>
        <w:t>12.septembris.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6C2A"/>
    <w:multiLevelType w:val="hybridMultilevel"/>
    <w:tmpl w:val="984404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E65057"/>
    <w:multiLevelType w:val="hybridMultilevel"/>
    <w:tmpl w:val="C68EE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612BD0"/>
    <w:multiLevelType w:val="hybridMultilevel"/>
    <w:tmpl w:val="50427A2C"/>
    <w:lvl w:ilvl="0" w:tplc="0426000F">
      <w:start w:val="1"/>
      <w:numFmt w:val="decimal"/>
      <w:lvlText w:val="%1."/>
      <w:lvlJc w:val="left"/>
      <w:pPr>
        <w:ind w:left="4188" w:hanging="360"/>
      </w:pPr>
      <w:rPr>
        <w:rFonts w:hint="default"/>
      </w:rPr>
    </w:lvl>
    <w:lvl w:ilvl="1" w:tplc="04260019" w:tentative="1">
      <w:start w:val="1"/>
      <w:numFmt w:val="lowerLetter"/>
      <w:lvlText w:val="%2."/>
      <w:lvlJc w:val="left"/>
      <w:pPr>
        <w:ind w:left="4908" w:hanging="360"/>
      </w:pPr>
    </w:lvl>
    <w:lvl w:ilvl="2" w:tplc="0426001B" w:tentative="1">
      <w:start w:val="1"/>
      <w:numFmt w:val="lowerRoman"/>
      <w:lvlText w:val="%3."/>
      <w:lvlJc w:val="right"/>
      <w:pPr>
        <w:ind w:left="5628" w:hanging="180"/>
      </w:pPr>
    </w:lvl>
    <w:lvl w:ilvl="3" w:tplc="0426000F" w:tentative="1">
      <w:start w:val="1"/>
      <w:numFmt w:val="decimal"/>
      <w:lvlText w:val="%4."/>
      <w:lvlJc w:val="left"/>
      <w:pPr>
        <w:ind w:left="6348" w:hanging="360"/>
      </w:pPr>
    </w:lvl>
    <w:lvl w:ilvl="4" w:tplc="04260019" w:tentative="1">
      <w:start w:val="1"/>
      <w:numFmt w:val="lowerLetter"/>
      <w:lvlText w:val="%5."/>
      <w:lvlJc w:val="left"/>
      <w:pPr>
        <w:ind w:left="7068" w:hanging="360"/>
      </w:pPr>
    </w:lvl>
    <w:lvl w:ilvl="5" w:tplc="0426001B" w:tentative="1">
      <w:start w:val="1"/>
      <w:numFmt w:val="lowerRoman"/>
      <w:lvlText w:val="%6."/>
      <w:lvlJc w:val="right"/>
      <w:pPr>
        <w:ind w:left="7788" w:hanging="180"/>
      </w:pPr>
    </w:lvl>
    <w:lvl w:ilvl="6" w:tplc="0426000F" w:tentative="1">
      <w:start w:val="1"/>
      <w:numFmt w:val="decimal"/>
      <w:lvlText w:val="%7."/>
      <w:lvlJc w:val="left"/>
      <w:pPr>
        <w:ind w:left="8508" w:hanging="360"/>
      </w:pPr>
    </w:lvl>
    <w:lvl w:ilvl="7" w:tplc="04260019" w:tentative="1">
      <w:start w:val="1"/>
      <w:numFmt w:val="lowerLetter"/>
      <w:lvlText w:val="%8."/>
      <w:lvlJc w:val="left"/>
      <w:pPr>
        <w:ind w:left="9228" w:hanging="360"/>
      </w:pPr>
    </w:lvl>
    <w:lvl w:ilvl="8" w:tplc="0426001B" w:tentative="1">
      <w:start w:val="1"/>
      <w:numFmt w:val="lowerRoman"/>
      <w:lvlText w:val="%9."/>
      <w:lvlJc w:val="right"/>
      <w:pPr>
        <w:ind w:left="9948" w:hanging="180"/>
      </w:pPr>
    </w:lvl>
  </w:abstractNum>
  <w:abstractNum w:abstractNumId="3" w15:restartNumberingAfterBreak="0">
    <w:nsid w:val="0AD37813"/>
    <w:multiLevelType w:val="hybridMultilevel"/>
    <w:tmpl w:val="7EDAD8A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0DD02728"/>
    <w:multiLevelType w:val="hybridMultilevel"/>
    <w:tmpl w:val="9B60418A"/>
    <w:lvl w:ilvl="0" w:tplc="E2EACA76">
      <w:start w:val="1"/>
      <w:numFmt w:val="bullet"/>
      <w:lvlText w:val="-"/>
      <w:lvlJc w:val="left"/>
      <w:pPr>
        <w:ind w:left="720" w:hanging="360"/>
      </w:pPr>
      <w:rPr>
        <w:rFonts w:ascii="Times New Roman" w:eastAsiaTheme="minorHAnsi"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464419"/>
    <w:multiLevelType w:val="hybridMultilevel"/>
    <w:tmpl w:val="60C02514"/>
    <w:lvl w:ilvl="0" w:tplc="79FE84F6">
      <w:start w:val="2016"/>
      <w:numFmt w:val="bullet"/>
      <w:lvlText w:val="-"/>
      <w:lvlJc w:val="left"/>
      <w:pPr>
        <w:ind w:left="499" w:hanging="360"/>
      </w:pPr>
      <w:rPr>
        <w:rFonts w:ascii="Times New Roman" w:eastAsia="Calibri" w:hAnsi="Times New Roman" w:cs="Times New Roman" w:hint="default"/>
      </w:rPr>
    </w:lvl>
    <w:lvl w:ilvl="1" w:tplc="04260003" w:tentative="1">
      <w:start w:val="1"/>
      <w:numFmt w:val="bullet"/>
      <w:lvlText w:val="o"/>
      <w:lvlJc w:val="left"/>
      <w:pPr>
        <w:ind w:left="1219" w:hanging="360"/>
      </w:pPr>
      <w:rPr>
        <w:rFonts w:ascii="Courier New" w:hAnsi="Courier New" w:cs="Courier New" w:hint="default"/>
      </w:rPr>
    </w:lvl>
    <w:lvl w:ilvl="2" w:tplc="04260005" w:tentative="1">
      <w:start w:val="1"/>
      <w:numFmt w:val="bullet"/>
      <w:lvlText w:val=""/>
      <w:lvlJc w:val="left"/>
      <w:pPr>
        <w:ind w:left="1939" w:hanging="360"/>
      </w:pPr>
      <w:rPr>
        <w:rFonts w:ascii="Wingdings" w:hAnsi="Wingdings" w:hint="default"/>
      </w:rPr>
    </w:lvl>
    <w:lvl w:ilvl="3" w:tplc="04260001" w:tentative="1">
      <w:start w:val="1"/>
      <w:numFmt w:val="bullet"/>
      <w:lvlText w:val=""/>
      <w:lvlJc w:val="left"/>
      <w:pPr>
        <w:ind w:left="2659" w:hanging="360"/>
      </w:pPr>
      <w:rPr>
        <w:rFonts w:ascii="Symbol" w:hAnsi="Symbol" w:hint="default"/>
      </w:rPr>
    </w:lvl>
    <w:lvl w:ilvl="4" w:tplc="04260003" w:tentative="1">
      <w:start w:val="1"/>
      <w:numFmt w:val="bullet"/>
      <w:lvlText w:val="o"/>
      <w:lvlJc w:val="left"/>
      <w:pPr>
        <w:ind w:left="3379" w:hanging="360"/>
      </w:pPr>
      <w:rPr>
        <w:rFonts w:ascii="Courier New" w:hAnsi="Courier New" w:cs="Courier New" w:hint="default"/>
      </w:rPr>
    </w:lvl>
    <w:lvl w:ilvl="5" w:tplc="04260005" w:tentative="1">
      <w:start w:val="1"/>
      <w:numFmt w:val="bullet"/>
      <w:lvlText w:val=""/>
      <w:lvlJc w:val="left"/>
      <w:pPr>
        <w:ind w:left="4099" w:hanging="360"/>
      </w:pPr>
      <w:rPr>
        <w:rFonts w:ascii="Wingdings" w:hAnsi="Wingdings" w:hint="default"/>
      </w:rPr>
    </w:lvl>
    <w:lvl w:ilvl="6" w:tplc="04260001" w:tentative="1">
      <w:start w:val="1"/>
      <w:numFmt w:val="bullet"/>
      <w:lvlText w:val=""/>
      <w:lvlJc w:val="left"/>
      <w:pPr>
        <w:ind w:left="4819" w:hanging="360"/>
      </w:pPr>
      <w:rPr>
        <w:rFonts w:ascii="Symbol" w:hAnsi="Symbol" w:hint="default"/>
      </w:rPr>
    </w:lvl>
    <w:lvl w:ilvl="7" w:tplc="04260003" w:tentative="1">
      <w:start w:val="1"/>
      <w:numFmt w:val="bullet"/>
      <w:lvlText w:val="o"/>
      <w:lvlJc w:val="left"/>
      <w:pPr>
        <w:ind w:left="5539" w:hanging="360"/>
      </w:pPr>
      <w:rPr>
        <w:rFonts w:ascii="Courier New" w:hAnsi="Courier New" w:cs="Courier New" w:hint="default"/>
      </w:rPr>
    </w:lvl>
    <w:lvl w:ilvl="8" w:tplc="04260005" w:tentative="1">
      <w:start w:val="1"/>
      <w:numFmt w:val="bullet"/>
      <w:lvlText w:val=""/>
      <w:lvlJc w:val="left"/>
      <w:pPr>
        <w:ind w:left="6259" w:hanging="360"/>
      </w:pPr>
      <w:rPr>
        <w:rFonts w:ascii="Wingdings" w:hAnsi="Wingdings" w:hint="default"/>
      </w:rPr>
    </w:lvl>
  </w:abstractNum>
  <w:abstractNum w:abstractNumId="6" w15:restartNumberingAfterBreak="0">
    <w:nsid w:val="11133BA2"/>
    <w:multiLevelType w:val="hybridMultilevel"/>
    <w:tmpl w:val="8876B9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0325AF"/>
    <w:multiLevelType w:val="hybridMultilevel"/>
    <w:tmpl w:val="C69A84E8"/>
    <w:lvl w:ilvl="0" w:tplc="FFFFFFFF">
      <w:start w:val="2"/>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5660E8"/>
    <w:multiLevelType w:val="hybridMultilevel"/>
    <w:tmpl w:val="F9609C9A"/>
    <w:lvl w:ilvl="0" w:tplc="4D74B068">
      <w:start w:val="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A8766EC"/>
    <w:multiLevelType w:val="multilevel"/>
    <w:tmpl w:val="13C834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F413D3B"/>
    <w:multiLevelType w:val="hybridMultilevel"/>
    <w:tmpl w:val="985CA35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8A17D1"/>
    <w:multiLevelType w:val="multilevel"/>
    <w:tmpl w:val="B444495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010198"/>
    <w:multiLevelType w:val="hybridMultilevel"/>
    <w:tmpl w:val="92C887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DC04F53"/>
    <w:multiLevelType w:val="hybridMultilevel"/>
    <w:tmpl w:val="7D3A969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EBC102D"/>
    <w:multiLevelType w:val="hybridMultilevel"/>
    <w:tmpl w:val="783055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A91461"/>
    <w:multiLevelType w:val="hybridMultilevel"/>
    <w:tmpl w:val="F1501F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F6D0B05"/>
    <w:multiLevelType w:val="hybridMultilevel"/>
    <w:tmpl w:val="3B080AE8"/>
    <w:lvl w:ilvl="0" w:tplc="58648066">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D0C14DF"/>
    <w:multiLevelType w:val="hybridMultilevel"/>
    <w:tmpl w:val="B59A4D9C"/>
    <w:lvl w:ilvl="0" w:tplc="B4408C6C">
      <w:start w:val="1"/>
      <w:numFmt w:val="decimal"/>
      <w:lvlText w:val="%1."/>
      <w:lvlJc w:val="left"/>
      <w:pPr>
        <w:ind w:left="1440" w:hanging="360"/>
      </w:pPr>
    </w:lvl>
    <w:lvl w:ilvl="1" w:tplc="85C42174">
      <w:start w:val="1"/>
      <w:numFmt w:val="decimal"/>
      <w:lvlText w:val="%2."/>
      <w:lvlJc w:val="left"/>
      <w:pPr>
        <w:ind w:left="1440" w:hanging="360"/>
      </w:pPr>
    </w:lvl>
    <w:lvl w:ilvl="2" w:tplc="E4F668A6">
      <w:start w:val="1"/>
      <w:numFmt w:val="decimal"/>
      <w:lvlText w:val="%3."/>
      <w:lvlJc w:val="left"/>
      <w:pPr>
        <w:ind w:left="1440" w:hanging="360"/>
      </w:pPr>
    </w:lvl>
    <w:lvl w:ilvl="3" w:tplc="36AE078A">
      <w:start w:val="1"/>
      <w:numFmt w:val="decimal"/>
      <w:lvlText w:val="%4."/>
      <w:lvlJc w:val="left"/>
      <w:pPr>
        <w:ind w:left="1440" w:hanging="360"/>
      </w:pPr>
    </w:lvl>
    <w:lvl w:ilvl="4" w:tplc="B1BAB040">
      <w:start w:val="1"/>
      <w:numFmt w:val="decimal"/>
      <w:lvlText w:val="%5."/>
      <w:lvlJc w:val="left"/>
      <w:pPr>
        <w:ind w:left="1440" w:hanging="360"/>
      </w:pPr>
    </w:lvl>
    <w:lvl w:ilvl="5" w:tplc="3D94D742">
      <w:start w:val="1"/>
      <w:numFmt w:val="decimal"/>
      <w:lvlText w:val="%6."/>
      <w:lvlJc w:val="left"/>
      <w:pPr>
        <w:ind w:left="1440" w:hanging="360"/>
      </w:pPr>
    </w:lvl>
    <w:lvl w:ilvl="6" w:tplc="B5D2B586">
      <w:start w:val="1"/>
      <w:numFmt w:val="decimal"/>
      <w:lvlText w:val="%7."/>
      <w:lvlJc w:val="left"/>
      <w:pPr>
        <w:ind w:left="1440" w:hanging="360"/>
      </w:pPr>
    </w:lvl>
    <w:lvl w:ilvl="7" w:tplc="872E8B9C">
      <w:start w:val="1"/>
      <w:numFmt w:val="decimal"/>
      <w:lvlText w:val="%8."/>
      <w:lvlJc w:val="left"/>
      <w:pPr>
        <w:ind w:left="1440" w:hanging="360"/>
      </w:pPr>
    </w:lvl>
    <w:lvl w:ilvl="8" w:tplc="43F2EC42">
      <w:start w:val="1"/>
      <w:numFmt w:val="decimal"/>
      <w:lvlText w:val="%9."/>
      <w:lvlJc w:val="left"/>
      <w:pPr>
        <w:ind w:left="1440" w:hanging="360"/>
      </w:pPr>
    </w:lvl>
  </w:abstractNum>
  <w:abstractNum w:abstractNumId="18" w15:restartNumberingAfterBreak="0">
    <w:nsid w:val="50476BC4"/>
    <w:multiLevelType w:val="multilevel"/>
    <w:tmpl w:val="13C834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345446C"/>
    <w:multiLevelType w:val="multilevel"/>
    <w:tmpl w:val="55F88B6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6F02D0"/>
    <w:multiLevelType w:val="hybridMultilevel"/>
    <w:tmpl w:val="0A14204A"/>
    <w:lvl w:ilvl="0" w:tplc="29F4C9B8">
      <w:start w:val="1"/>
      <w:numFmt w:val="bullet"/>
      <w:lvlRestart w:val="0"/>
      <w:lvlText w:val=""/>
      <w:lvlJc w:val="left"/>
      <w:pPr>
        <w:ind w:left="0" w:firstLine="705"/>
      </w:pPr>
      <w:rPr>
        <w:u w:val="none"/>
      </w:rPr>
    </w:lvl>
    <w:lvl w:ilvl="1" w:tplc="4D6C7E12">
      <w:start w:val="1"/>
      <w:numFmt w:val="bullet"/>
      <w:lvlRestart w:val="0"/>
      <w:lvlText w:val=""/>
      <w:lvlJc w:val="left"/>
      <w:pPr>
        <w:ind w:left="0" w:firstLine="705"/>
      </w:pPr>
      <w:rPr>
        <w:u w:val="none"/>
      </w:rPr>
    </w:lvl>
    <w:lvl w:ilvl="2" w:tplc="D696AF82">
      <w:numFmt w:val="decimal"/>
      <w:lvlText w:val=""/>
      <w:lvlJc w:val="left"/>
    </w:lvl>
    <w:lvl w:ilvl="3" w:tplc="AED807AE">
      <w:numFmt w:val="decimal"/>
      <w:lvlText w:val=""/>
      <w:lvlJc w:val="left"/>
    </w:lvl>
    <w:lvl w:ilvl="4" w:tplc="22685F16">
      <w:numFmt w:val="decimal"/>
      <w:lvlText w:val=""/>
      <w:lvlJc w:val="left"/>
    </w:lvl>
    <w:lvl w:ilvl="5" w:tplc="53DEC66C">
      <w:numFmt w:val="decimal"/>
      <w:lvlText w:val=""/>
      <w:lvlJc w:val="left"/>
    </w:lvl>
    <w:lvl w:ilvl="6" w:tplc="A5F65590">
      <w:numFmt w:val="decimal"/>
      <w:lvlText w:val=""/>
      <w:lvlJc w:val="left"/>
    </w:lvl>
    <w:lvl w:ilvl="7" w:tplc="F162C5BC">
      <w:numFmt w:val="decimal"/>
      <w:lvlText w:val=""/>
      <w:lvlJc w:val="left"/>
    </w:lvl>
    <w:lvl w:ilvl="8" w:tplc="782E1C28">
      <w:numFmt w:val="decimal"/>
      <w:lvlText w:val=""/>
      <w:lvlJc w:val="left"/>
    </w:lvl>
  </w:abstractNum>
  <w:abstractNum w:abstractNumId="21" w15:restartNumberingAfterBreak="0">
    <w:nsid w:val="59583D33"/>
    <w:multiLevelType w:val="hybridMultilevel"/>
    <w:tmpl w:val="19BCA136"/>
    <w:lvl w:ilvl="0" w:tplc="41AE2C1C">
      <w:start w:val="1"/>
      <w:numFmt w:val="bullet"/>
      <w:lvlRestart w:val="0"/>
      <w:lvlText w:val=""/>
      <w:lvlJc w:val="left"/>
      <w:pPr>
        <w:ind w:left="0" w:firstLine="705"/>
      </w:pPr>
      <w:rPr>
        <w:u w:val="none"/>
      </w:rPr>
    </w:lvl>
    <w:lvl w:ilvl="1" w:tplc="85CC6B06">
      <w:numFmt w:val="decimal"/>
      <w:lvlText w:val=""/>
      <w:lvlJc w:val="left"/>
    </w:lvl>
    <w:lvl w:ilvl="2" w:tplc="66CC020A">
      <w:numFmt w:val="decimal"/>
      <w:lvlText w:val=""/>
      <w:lvlJc w:val="left"/>
    </w:lvl>
    <w:lvl w:ilvl="3" w:tplc="77BC04E6">
      <w:numFmt w:val="decimal"/>
      <w:lvlText w:val=""/>
      <w:lvlJc w:val="left"/>
    </w:lvl>
    <w:lvl w:ilvl="4" w:tplc="3418ECE2">
      <w:numFmt w:val="decimal"/>
      <w:lvlText w:val=""/>
      <w:lvlJc w:val="left"/>
    </w:lvl>
    <w:lvl w:ilvl="5" w:tplc="19AC6444">
      <w:numFmt w:val="decimal"/>
      <w:lvlText w:val=""/>
      <w:lvlJc w:val="left"/>
    </w:lvl>
    <w:lvl w:ilvl="6" w:tplc="FD623A9E">
      <w:numFmt w:val="decimal"/>
      <w:lvlText w:val=""/>
      <w:lvlJc w:val="left"/>
    </w:lvl>
    <w:lvl w:ilvl="7" w:tplc="12828AE6">
      <w:numFmt w:val="decimal"/>
      <w:lvlText w:val=""/>
      <w:lvlJc w:val="left"/>
    </w:lvl>
    <w:lvl w:ilvl="8" w:tplc="18B43A84">
      <w:numFmt w:val="decimal"/>
      <w:lvlText w:val=""/>
      <w:lvlJc w:val="left"/>
    </w:lvl>
  </w:abstractNum>
  <w:abstractNum w:abstractNumId="22" w15:restartNumberingAfterBreak="0">
    <w:nsid w:val="598C0C2D"/>
    <w:multiLevelType w:val="hybridMultilevel"/>
    <w:tmpl w:val="D0561994"/>
    <w:lvl w:ilvl="0" w:tplc="B6800538">
      <w:start w:val="1"/>
      <w:numFmt w:val="decimal"/>
      <w:lvlText w:val="%1."/>
      <w:lvlJc w:val="left"/>
      <w:pPr>
        <w:ind w:left="720" w:hanging="360"/>
      </w:pPr>
      <w:rPr>
        <w:rFonts w:ascii="Times New Roman" w:hAnsi="Times New Roman" w:hint="default"/>
        <w:b/>
        <w:bCs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4D3ACE"/>
    <w:multiLevelType w:val="hybridMultilevel"/>
    <w:tmpl w:val="53E261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8845343"/>
    <w:multiLevelType w:val="hybridMultilevel"/>
    <w:tmpl w:val="5DC83A6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98E394E"/>
    <w:multiLevelType w:val="hybridMultilevel"/>
    <w:tmpl w:val="30220C78"/>
    <w:lvl w:ilvl="0" w:tplc="DA58FF94">
      <w:start w:val="1"/>
      <w:numFmt w:val="decimal"/>
      <w:lvlText w:val="%1."/>
      <w:lvlJc w:val="left"/>
      <w:pPr>
        <w:ind w:left="1440" w:hanging="360"/>
      </w:pPr>
    </w:lvl>
    <w:lvl w:ilvl="1" w:tplc="73BEE582">
      <w:start w:val="1"/>
      <w:numFmt w:val="decimal"/>
      <w:lvlText w:val="%2."/>
      <w:lvlJc w:val="left"/>
      <w:pPr>
        <w:ind w:left="1440" w:hanging="360"/>
      </w:pPr>
    </w:lvl>
    <w:lvl w:ilvl="2" w:tplc="3988A3A6">
      <w:start w:val="1"/>
      <w:numFmt w:val="decimal"/>
      <w:lvlText w:val="%3."/>
      <w:lvlJc w:val="left"/>
      <w:pPr>
        <w:ind w:left="1440" w:hanging="360"/>
      </w:pPr>
    </w:lvl>
    <w:lvl w:ilvl="3" w:tplc="84844814">
      <w:start w:val="1"/>
      <w:numFmt w:val="decimal"/>
      <w:lvlText w:val="%4."/>
      <w:lvlJc w:val="left"/>
      <w:pPr>
        <w:ind w:left="1440" w:hanging="360"/>
      </w:pPr>
    </w:lvl>
    <w:lvl w:ilvl="4" w:tplc="8DD4746C">
      <w:start w:val="1"/>
      <w:numFmt w:val="decimal"/>
      <w:lvlText w:val="%5."/>
      <w:lvlJc w:val="left"/>
      <w:pPr>
        <w:ind w:left="1440" w:hanging="360"/>
      </w:pPr>
    </w:lvl>
    <w:lvl w:ilvl="5" w:tplc="BE728B1A">
      <w:start w:val="1"/>
      <w:numFmt w:val="decimal"/>
      <w:lvlText w:val="%6."/>
      <w:lvlJc w:val="left"/>
      <w:pPr>
        <w:ind w:left="1440" w:hanging="360"/>
      </w:pPr>
    </w:lvl>
    <w:lvl w:ilvl="6" w:tplc="CA965D0E">
      <w:start w:val="1"/>
      <w:numFmt w:val="decimal"/>
      <w:lvlText w:val="%7."/>
      <w:lvlJc w:val="left"/>
      <w:pPr>
        <w:ind w:left="1440" w:hanging="360"/>
      </w:pPr>
    </w:lvl>
    <w:lvl w:ilvl="7" w:tplc="71C28668">
      <w:start w:val="1"/>
      <w:numFmt w:val="decimal"/>
      <w:lvlText w:val="%8."/>
      <w:lvlJc w:val="left"/>
      <w:pPr>
        <w:ind w:left="1440" w:hanging="360"/>
      </w:pPr>
    </w:lvl>
    <w:lvl w:ilvl="8" w:tplc="CE80ACCA">
      <w:start w:val="1"/>
      <w:numFmt w:val="decimal"/>
      <w:lvlText w:val="%9."/>
      <w:lvlJc w:val="left"/>
      <w:pPr>
        <w:ind w:left="1440" w:hanging="360"/>
      </w:pPr>
    </w:lvl>
  </w:abstractNum>
  <w:abstractNum w:abstractNumId="26" w15:restartNumberingAfterBreak="0">
    <w:nsid w:val="74AC28A4"/>
    <w:multiLevelType w:val="hybridMultilevel"/>
    <w:tmpl w:val="740A3DBC"/>
    <w:lvl w:ilvl="0" w:tplc="C8B8C7C6">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DC55555"/>
    <w:multiLevelType w:val="hybridMultilevel"/>
    <w:tmpl w:val="B62061B8"/>
    <w:lvl w:ilvl="0" w:tplc="C846D29A">
      <w:start w:val="11"/>
      <w:numFmt w:val="bullet"/>
      <w:lvlText w:val="-"/>
      <w:lvlJc w:val="left"/>
      <w:pPr>
        <w:ind w:left="720" w:hanging="360"/>
      </w:pPr>
      <w:rPr>
        <w:rFonts w:ascii="Verdana" w:eastAsiaTheme="minorHAnsi" w:hAnsi="Verdan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358915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2359112">
    <w:abstractNumId w:val="9"/>
  </w:num>
  <w:num w:numId="3" w16cid:durableId="144008830">
    <w:abstractNumId w:val="14"/>
  </w:num>
  <w:num w:numId="4" w16cid:durableId="819997583">
    <w:abstractNumId w:val="22"/>
  </w:num>
  <w:num w:numId="5" w16cid:durableId="643585489">
    <w:abstractNumId w:val="5"/>
  </w:num>
  <w:num w:numId="6" w16cid:durableId="1064568214">
    <w:abstractNumId w:val="11"/>
  </w:num>
  <w:num w:numId="7" w16cid:durableId="145585502">
    <w:abstractNumId w:val="4"/>
  </w:num>
  <w:num w:numId="8" w16cid:durableId="896404969">
    <w:abstractNumId w:val="19"/>
  </w:num>
  <w:num w:numId="9" w16cid:durableId="2146386319">
    <w:abstractNumId w:val="15"/>
  </w:num>
  <w:num w:numId="10" w16cid:durableId="1250193714">
    <w:abstractNumId w:val="26"/>
  </w:num>
  <w:num w:numId="11" w16cid:durableId="1616714117">
    <w:abstractNumId w:val="16"/>
  </w:num>
  <w:num w:numId="12" w16cid:durableId="746804756">
    <w:abstractNumId w:val="3"/>
  </w:num>
  <w:num w:numId="13" w16cid:durableId="2145459855">
    <w:abstractNumId w:val="0"/>
  </w:num>
  <w:num w:numId="14" w16cid:durableId="1223177290">
    <w:abstractNumId w:val="13"/>
  </w:num>
  <w:num w:numId="15" w16cid:durableId="1267302037">
    <w:abstractNumId w:val="24"/>
  </w:num>
  <w:num w:numId="16" w16cid:durableId="945892949">
    <w:abstractNumId w:val="27"/>
  </w:num>
  <w:num w:numId="17" w16cid:durableId="498816790">
    <w:abstractNumId w:val="12"/>
  </w:num>
  <w:num w:numId="18" w16cid:durableId="1872643801">
    <w:abstractNumId w:val="2"/>
  </w:num>
  <w:num w:numId="19" w16cid:durableId="1970864225">
    <w:abstractNumId w:val="6"/>
  </w:num>
  <w:num w:numId="20" w16cid:durableId="1743868592">
    <w:abstractNumId w:val="1"/>
  </w:num>
  <w:num w:numId="21" w16cid:durableId="169835046">
    <w:abstractNumId w:val="23"/>
  </w:num>
  <w:num w:numId="22" w16cid:durableId="1795178130">
    <w:abstractNumId w:val="8"/>
  </w:num>
  <w:num w:numId="23" w16cid:durableId="484131573">
    <w:abstractNumId w:val="20"/>
  </w:num>
  <w:num w:numId="24" w16cid:durableId="142166014">
    <w:abstractNumId w:val="7"/>
  </w:num>
  <w:num w:numId="25" w16cid:durableId="801271763">
    <w:abstractNumId w:val="10"/>
  </w:num>
  <w:num w:numId="26" w16cid:durableId="999306533">
    <w:abstractNumId w:val="25"/>
  </w:num>
  <w:num w:numId="27" w16cid:durableId="608897211">
    <w:abstractNumId w:val="17"/>
  </w:num>
  <w:num w:numId="28" w16cid:durableId="4903711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C9C"/>
    <w:rsid w:val="00000D7F"/>
    <w:rsid w:val="00001423"/>
    <w:rsid w:val="00003F43"/>
    <w:rsid w:val="00004F16"/>
    <w:rsid w:val="000058F3"/>
    <w:rsid w:val="00005E6A"/>
    <w:rsid w:val="00005EA2"/>
    <w:rsid w:val="00011A71"/>
    <w:rsid w:val="000135AA"/>
    <w:rsid w:val="000156DD"/>
    <w:rsid w:val="00016B2A"/>
    <w:rsid w:val="0002086B"/>
    <w:rsid w:val="0002244D"/>
    <w:rsid w:val="000233C7"/>
    <w:rsid w:val="00024E2B"/>
    <w:rsid w:val="00026BDB"/>
    <w:rsid w:val="000305B3"/>
    <w:rsid w:val="000332C2"/>
    <w:rsid w:val="000334E8"/>
    <w:rsid w:val="00034065"/>
    <w:rsid w:val="00035DCC"/>
    <w:rsid w:val="0003656C"/>
    <w:rsid w:val="00040658"/>
    <w:rsid w:val="0005039D"/>
    <w:rsid w:val="00050D35"/>
    <w:rsid w:val="00051FCE"/>
    <w:rsid w:val="00054489"/>
    <w:rsid w:val="000550D4"/>
    <w:rsid w:val="00060A35"/>
    <w:rsid w:val="00060C53"/>
    <w:rsid w:val="000610C5"/>
    <w:rsid w:val="000610DE"/>
    <w:rsid w:val="0006129C"/>
    <w:rsid w:val="000619A2"/>
    <w:rsid w:val="00062797"/>
    <w:rsid w:val="0006298E"/>
    <w:rsid w:val="0007090B"/>
    <w:rsid w:val="00070D1D"/>
    <w:rsid w:val="00073D40"/>
    <w:rsid w:val="000746C1"/>
    <w:rsid w:val="00074D73"/>
    <w:rsid w:val="00075468"/>
    <w:rsid w:val="000763F8"/>
    <w:rsid w:val="00076A26"/>
    <w:rsid w:val="000842B3"/>
    <w:rsid w:val="0008665A"/>
    <w:rsid w:val="00086FDD"/>
    <w:rsid w:val="00087BE9"/>
    <w:rsid w:val="000902C5"/>
    <w:rsid w:val="00091BAC"/>
    <w:rsid w:val="00096233"/>
    <w:rsid w:val="00097993"/>
    <w:rsid w:val="000979DD"/>
    <w:rsid w:val="000A2A5C"/>
    <w:rsid w:val="000A2CC6"/>
    <w:rsid w:val="000A3426"/>
    <w:rsid w:val="000A3678"/>
    <w:rsid w:val="000A39B2"/>
    <w:rsid w:val="000A4C86"/>
    <w:rsid w:val="000A5A40"/>
    <w:rsid w:val="000A7BFE"/>
    <w:rsid w:val="000A7D95"/>
    <w:rsid w:val="000B38CC"/>
    <w:rsid w:val="000B7586"/>
    <w:rsid w:val="000C1E08"/>
    <w:rsid w:val="000C2688"/>
    <w:rsid w:val="000C2984"/>
    <w:rsid w:val="000C46FA"/>
    <w:rsid w:val="000C5FF7"/>
    <w:rsid w:val="000D099C"/>
    <w:rsid w:val="000D3E81"/>
    <w:rsid w:val="000D71D6"/>
    <w:rsid w:val="000E2B97"/>
    <w:rsid w:val="000F06A3"/>
    <w:rsid w:val="000F64E7"/>
    <w:rsid w:val="000F6AFF"/>
    <w:rsid w:val="000F6F1C"/>
    <w:rsid w:val="000F7127"/>
    <w:rsid w:val="001011C0"/>
    <w:rsid w:val="00107079"/>
    <w:rsid w:val="00107284"/>
    <w:rsid w:val="00107313"/>
    <w:rsid w:val="00110349"/>
    <w:rsid w:val="001120D0"/>
    <w:rsid w:val="00113925"/>
    <w:rsid w:val="0011748E"/>
    <w:rsid w:val="0012399D"/>
    <w:rsid w:val="00126324"/>
    <w:rsid w:val="001302E6"/>
    <w:rsid w:val="00130991"/>
    <w:rsid w:val="00131D62"/>
    <w:rsid w:val="00133846"/>
    <w:rsid w:val="00133A62"/>
    <w:rsid w:val="00134D6C"/>
    <w:rsid w:val="0014123A"/>
    <w:rsid w:val="001424D0"/>
    <w:rsid w:val="00142BD9"/>
    <w:rsid w:val="00145041"/>
    <w:rsid w:val="001462C4"/>
    <w:rsid w:val="00146F57"/>
    <w:rsid w:val="00147BD6"/>
    <w:rsid w:val="0015163D"/>
    <w:rsid w:val="0015304B"/>
    <w:rsid w:val="00154CA4"/>
    <w:rsid w:val="0015758B"/>
    <w:rsid w:val="001604A3"/>
    <w:rsid w:val="001619C5"/>
    <w:rsid w:val="0016222D"/>
    <w:rsid w:val="001636D0"/>
    <w:rsid w:val="00164468"/>
    <w:rsid w:val="00164C1D"/>
    <w:rsid w:val="00165E22"/>
    <w:rsid w:val="00172AA3"/>
    <w:rsid w:val="00172DFE"/>
    <w:rsid w:val="00176F00"/>
    <w:rsid w:val="00176F6E"/>
    <w:rsid w:val="00180795"/>
    <w:rsid w:val="00180E0E"/>
    <w:rsid w:val="001811BA"/>
    <w:rsid w:val="001847DF"/>
    <w:rsid w:val="00184BD4"/>
    <w:rsid w:val="00185559"/>
    <w:rsid w:val="00185E41"/>
    <w:rsid w:val="00190760"/>
    <w:rsid w:val="001946D8"/>
    <w:rsid w:val="00194E70"/>
    <w:rsid w:val="00195DAA"/>
    <w:rsid w:val="00196AE5"/>
    <w:rsid w:val="0019765D"/>
    <w:rsid w:val="001A132B"/>
    <w:rsid w:val="001A45F0"/>
    <w:rsid w:val="001A4A35"/>
    <w:rsid w:val="001A7424"/>
    <w:rsid w:val="001B06C1"/>
    <w:rsid w:val="001C219F"/>
    <w:rsid w:val="001C3070"/>
    <w:rsid w:val="001C4195"/>
    <w:rsid w:val="001C5444"/>
    <w:rsid w:val="001D01A6"/>
    <w:rsid w:val="001D057E"/>
    <w:rsid w:val="001D18CD"/>
    <w:rsid w:val="001D245E"/>
    <w:rsid w:val="001D40EF"/>
    <w:rsid w:val="001D5602"/>
    <w:rsid w:val="001E1215"/>
    <w:rsid w:val="001E128E"/>
    <w:rsid w:val="001E5C11"/>
    <w:rsid w:val="001E6004"/>
    <w:rsid w:val="001E7FC4"/>
    <w:rsid w:val="001F1AC5"/>
    <w:rsid w:val="001F2C2B"/>
    <w:rsid w:val="001F39B6"/>
    <w:rsid w:val="001F40E7"/>
    <w:rsid w:val="001F4939"/>
    <w:rsid w:val="001F5260"/>
    <w:rsid w:val="001F61D1"/>
    <w:rsid w:val="00201DAC"/>
    <w:rsid w:val="002023BA"/>
    <w:rsid w:val="002064A8"/>
    <w:rsid w:val="002101CE"/>
    <w:rsid w:val="00212A2A"/>
    <w:rsid w:val="00213CFD"/>
    <w:rsid w:val="00213E7E"/>
    <w:rsid w:val="00214DF2"/>
    <w:rsid w:val="002156DF"/>
    <w:rsid w:val="002164F5"/>
    <w:rsid w:val="00217B16"/>
    <w:rsid w:val="002204EE"/>
    <w:rsid w:val="0022209C"/>
    <w:rsid w:val="00222AAF"/>
    <w:rsid w:val="00225FC4"/>
    <w:rsid w:val="0023072E"/>
    <w:rsid w:val="002369EC"/>
    <w:rsid w:val="002418C7"/>
    <w:rsid w:val="00244CDD"/>
    <w:rsid w:val="00250067"/>
    <w:rsid w:val="00251102"/>
    <w:rsid w:val="00251F8A"/>
    <w:rsid w:val="002565D8"/>
    <w:rsid w:val="00257917"/>
    <w:rsid w:val="00263ACF"/>
    <w:rsid w:val="002719AC"/>
    <w:rsid w:val="00271AF2"/>
    <w:rsid w:val="00274C02"/>
    <w:rsid w:val="00276198"/>
    <w:rsid w:val="00277419"/>
    <w:rsid w:val="00277AA5"/>
    <w:rsid w:val="00281EBB"/>
    <w:rsid w:val="00283F99"/>
    <w:rsid w:val="00290B20"/>
    <w:rsid w:val="00292C89"/>
    <w:rsid w:val="00292FEB"/>
    <w:rsid w:val="00294400"/>
    <w:rsid w:val="00294590"/>
    <w:rsid w:val="00296505"/>
    <w:rsid w:val="00297124"/>
    <w:rsid w:val="002A109D"/>
    <w:rsid w:val="002A311D"/>
    <w:rsid w:val="002A3AD8"/>
    <w:rsid w:val="002B01E3"/>
    <w:rsid w:val="002B2DB6"/>
    <w:rsid w:val="002B4AF3"/>
    <w:rsid w:val="002C212C"/>
    <w:rsid w:val="002C24D2"/>
    <w:rsid w:val="002C2505"/>
    <w:rsid w:val="002C5979"/>
    <w:rsid w:val="002C66D2"/>
    <w:rsid w:val="002C677B"/>
    <w:rsid w:val="002C67F3"/>
    <w:rsid w:val="002C79CC"/>
    <w:rsid w:val="002D1B76"/>
    <w:rsid w:val="002D344B"/>
    <w:rsid w:val="002D6CC7"/>
    <w:rsid w:val="002E047E"/>
    <w:rsid w:val="002E2B4D"/>
    <w:rsid w:val="002E54FA"/>
    <w:rsid w:val="002E6EF4"/>
    <w:rsid w:val="002F0266"/>
    <w:rsid w:val="002F06D8"/>
    <w:rsid w:val="002F2D7F"/>
    <w:rsid w:val="002F2D89"/>
    <w:rsid w:val="002F6117"/>
    <w:rsid w:val="0030247C"/>
    <w:rsid w:val="0030386F"/>
    <w:rsid w:val="00304779"/>
    <w:rsid w:val="003056E6"/>
    <w:rsid w:val="00306753"/>
    <w:rsid w:val="00312FF3"/>
    <w:rsid w:val="00315F29"/>
    <w:rsid w:val="00316632"/>
    <w:rsid w:val="00317040"/>
    <w:rsid w:val="00317880"/>
    <w:rsid w:val="003214B3"/>
    <w:rsid w:val="0032320E"/>
    <w:rsid w:val="00324C1A"/>
    <w:rsid w:val="003266ED"/>
    <w:rsid w:val="00327398"/>
    <w:rsid w:val="00327FE9"/>
    <w:rsid w:val="00330C2B"/>
    <w:rsid w:val="00332268"/>
    <w:rsid w:val="003343D6"/>
    <w:rsid w:val="00335EE7"/>
    <w:rsid w:val="003364FC"/>
    <w:rsid w:val="003366CE"/>
    <w:rsid w:val="00337B0C"/>
    <w:rsid w:val="003448AA"/>
    <w:rsid w:val="00347089"/>
    <w:rsid w:val="00347882"/>
    <w:rsid w:val="00352F5E"/>
    <w:rsid w:val="00353291"/>
    <w:rsid w:val="00353DD0"/>
    <w:rsid w:val="00354D70"/>
    <w:rsid w:val="003555B8"/>
    <w:rsid w:val="00361E3B"/>
    <w:rsid w:val="00364975"/>
    <w:rsid w:val="00364C1D"/>
    <w:rsid w:val="003650AD"/>
    <w:rsid w:val="003672C3"/>
    <w:rsid w:val="0036795B"/>
    <w:rsid w:val="0037370B"/>
    <w:rsid w:val="00375462"/>
    <w:rsid w:val="003759A2"/>
    <w:rsid w:val="00376666"/>
    <w:rsid w:val="00377671"/>
    <w:rsid w:val="00377F5C"/>
    <w:rsid w:val="00381E76"/>
    <w:rsid w:val="0038339F"/>
    <w:rsid w:val="003852BB"/>
    <w:rsid w:val="00386E84"/>
    <w:rsid w:val="00387290"/>
    <w:rsid w:val="00387741"/>
    <w:rsid w:val="0039100F"/>
    <w:rsid w:val="0039136F"/>
    <w:rsid w:val="00391DD7"/>
    <w:rsid w:val="003921B1"/>
    <w:rsid w:val="00392AD0"/>
    <w:rsid w:val="00394208"/>
    <w:rsid w:val="003A2A56"/>
    <w:rsid w:val="003A2E5E"/>
    <w:rsid w:val="003A33C6"/>
    <w:rsid w:val="003A4B5D"/>
    <w:rsid w:val="003A71FD"/>
    <w:rsid w:val="003A7FD0"/>
    <w:rsid w:val="003B012F"/>
    <w:rsid w:val="003B1ADD"/>
    <w:rsid w:val="003B3ACC"/>
    <w:rsid w:val="003B4715"/>
    <w:rsid w:val="003B6BF0"/>
    <w:rsid w:val="003C67B3"/>
    <w:rsid w:val="003D05A9"/>
    <w:rsid w:val="003D0AE9"/>
    <w:rsid w:val="003D2999"/>
    <w:rsid w:val="003D5C12"/>
    <w:rsid w:val="003D62A8"/>
    <w:rsid w:val="003D65DF"/>
    <w:rsid w:val="003D75E0"/>
    <w:rsid w:val="003D77EF"/>
    <w:rsid w:val="003D7B59"/>
    <w:rsid w:val="003E11B1"/>
    <w:rsid w:val="003E2BD0"/>
    <w:rsid w:val="003E3072"/>
    <w:rsid w:val="003E426F"/>
    <w:rsid w:val="003E4C4F"/>
    <w:rsid w:val="003E7EA8"/>
    <w:rsid w:val="003F2DEC"/>
    <w:rsid w:val="003F3315"/>
    <w:rsid w:val="003F395E"/>
    <w:rsid w:val="003F44A4"/>
    <w:rsid w:val="003F592C"/>
    <w:rsid w:val="003F5B84"/>
    <w:rsid w:val="0040021E"/>
    <w:rsid w:val="00400BE6"/>
    <w:rsid w:val="00404260"/>
    <w:rsid w:val="00404BFE"/>
    <w:rsid w:val="00407C26"/>
    <w:rsid w:val="00411859"/>
    <w:rsid w:val="00411EA9"/>
    <w:rsid w:val="00413441"/>
    <w:rsid w:val="0041348A"/>
    <w:rsid w:val="00415A0E"/>
    <w:rsid w:val="0041665B"/>
    <w:rsid w:val="00417074"/>
    <w:rsid w:val="004202E4"/>
    <w:rsid w:val="0042165C"/>
    <w:rsid w:val="00422F52"/>
    <w:rsid w:val="0042336D"/>
    <w:rsid w:val="00430BD2"/>
    <w:rsid w:val="00430E4D"/>
    <w:rsid w:val="004320CB"/>
    <w:rsid w:val="00433B02"/>
    <w:rsid w:val="004348B5"/>
    <w:rsid w:val="0043493C"/>
    <w:rsid w:val="004349C5"/>
    <w:rsid w:val="00440CE5"/>
    <w:rsid w:val="00442094"/>
    <w:rsid w:val="0044311B"/>
    <w:rsid w:val="00443B10"/>
    <w:rsid w:val="0044565D"/>
    <w:rsid w:val="004459BC"/>
    <w:rsid w:val="00445F6C"/>
    <w:rsid w:val="0045192D"/>
    <w:rsid w:val="00452468"/>
    <w:rsid w:val="0045617F"/>
    <w:rsid w:val="004565EC"/>
    <w:rsid w:val="004574B5"/>
    <w:rsid w:val="00457B6F"/>
    <w:rsid w:val="004628D6"/>
    <w:rsid w:val="00464D80"/>
    <w:rsid w:val="00465645"/>
    <w:rsid w:val="00466922"/>
    <w:rsid w:val="00466ADA"/>
    <w:rsid w:val="004678A7"/>
    <w:rsid w:val="00472100"/>
    <w:rsid w:val="00473BE4"/>
    <w:rsid w:val="00473FB5"/>
    <w:rsid w:val="00474458"/>
    <w:rsid w:val="004759BE"/>
    <w:rsid w:val="00475A27"/>
    <w:rsid w:val="00480256"/>
    <w:rsid w:val="0048029D"/>
    <w:rsid w:val="0048220B"/>
    <w:rsid w:val="00483155"/>
    <w:rsid w:val="00485202"/>
    <w:rsid w:val="004875AF"/>
    <w:rsid w:val="004875B3"/>
    <w:rsid w:val="00490C5E"/>
    <w:rsid w:val="00491F19"/>
    <w:rsid w:val="0049306E"/>
    <w:rsid w:val="0049511A"/>
    <w:rsid w:val="004959BC"/>
    <w:rsid w:val="00496E69"/>
    <w:rsid w:val="004A0252"/>
    <w:rsid w:val="004A10AA"/>
    <w:rsid w:val="004A2914"/>
    <w:rsid w:val="004A4F23"/>
    <w:rsid w:val="004A519F"/>
    <w:rsid w:val="004A5E4A"/>
    <w:rsid w:val="004A606E"/>
    <w:rsid w:val="004B2D31"/>
    <w:rsid w:val="004B335A"/>
    <w:rsid w:val="004C1356"/>
    <w:rsid w:val="004C2A6F"/>
    <w:rsid w:val="004C330E"/>
    <w:rsid w:val="004C3CF7"/>
    <w:rsid w:val="004C6FD0"/>
    <w:rsid w:val="004C7900"/>
    <w:rsid w:val="004D269D"/>
    <w:rsid w:val="004D41B5"/>
    <w:rsid w:val="004D56CC"/>
    <w:rsid w:val="004D59C9"/>
    <w:rsid w:val="004D7211"/>
    <w:rsid w:val="004D7440"/>
    <w:rsid w:val="004E0E09"/>
    <w:rsid w:val="004E5631"/>
    <w:rsid w:val="004E5ADE"/>
    <w:rsid w:val="004F2CBC"/>
    <w:rsid w:val="004F47A1"/>
    <w:rsid w:val="004F556C"/>
    <w:rsid w:val="004F5827"/>
    <w:rsid w:val="004F6918"/>
    <w:rsid w:val="004F712A"/>
    <w:rsid w:val="005006B5"/>
    <w:rsid w:val="0050182F"/>
    <w:rsid w:val="00501C41"/>
    <w:rsid w:val="00502AA0"/>
    <w:rsid w:val="00502CF1"/>
    <w:rsid w:val="005059F3"/>
    <w:rsid w:val="00505AFD"/>
    <w:rsid w:val="005073FF"/>
    <w:rsid w:val="00510891"/>
    <w:rsid w:val="005116C7"/>
    <w:rsid w:val="00511F40"/>
    <w:rsid w:val="00514689"/>
    <w:rsid w:val="00515F8B"/>
    <w:rsid w:val="00517315"/>
    <w:rsid w:val="00520DED"/>
    <w:rsid w:val="00523CFF"/>
    <w:rsid w:val="00524E1D"/>
    <w:rsid w:val="0053220B"/>
    <w:rsid w:val="00533157"/>
    <w:rsid w:val="00534F72"/>
    <w:rsid w:val="00535E5C"/>
    <w:rsid w:val="005425E5"/>
    <w:rsid w:val="005432CC"/>
    <w:rsid w:val="00544F33"/>
    <w:rsid w:val="00550CF3"/>
    <w:rsid w:val="00552C2D"/>
    <w:rsid w:val="005541B7"/>
    <w:rsid w:val="00555C12"/>
    <w:rsid w:val="005568FC"/>
    <w:rsid w:val="0056141E"/>
    <w:rsid w:val="0056443D"/>
    <w:rsid w:val="005657F9"/>
    <w:rsid w:val="005659C6"/>
    <w:rsid w:val="00567027"/>
    <w:rsid w:val="00576227"/>
    <w:rsid w:val="005768A8"/>
    <w:rsid w:val="005809A0"/>
    <w:rsid w:val="00581698"/>
    <w:rsid w:val="005847E1"/>
    <w:rsid w:val="00586079"/>
    <w:rsid w:val="005877CD"/>
    <w:rsid w:val="00587C1C"/>
    <w:rsid w:val="005902B1"/>
    <w:rsid w:val="00592892"/>
    <w:rsid w:val="00592954"/>
    <w:rsid w:val="00592A37"/>
    <w:rsid w:val="00594B84"/>
    <w:rsid w:val="005961A1"/>
    <w:rsid w:val="00596242"/>
    <w:rsid w:val="00597FF6"/>
    <w:rsid w:val="005A1F0E"/>
    <w:rsid w:val="005A38C0"/>
    <w:rsid w:val="005A3A69"/>
    <w:rsid w:val="005A71B6"/>
    <w:rsid w:val="005A7DFE"/>
    <w:rsid w:val="005B11F9"/>
    <w:rsid w:val="005B4768"/>
    <w:rsid w:val="005B4AE4"/>
    <w:rsid w:val="005B6430"/>
    <w:rsid w:val="005B6567"/>
    <w:rsid w:val="005B65BD"/>
    <w:rsid w:val="005B6716"/>
    <w:rsid w:val="005B67A7"/>
    <w:rsid w:val="005C03CE"/>
    <w:rsid w:val="005C0C04"/>
    <w:rsid w:val="005C22C1"/>
    <w:rsid w:val="005C2392"/>
    <w:rsid w:val="005C2672"/>
    <w:rsid w:val="005C317C"/>
    <w:rsid w:val="005C361E"/>
    <w:rsid w:val="005C6738"/>
    <w:rsid w:val="005C6FC8"/>
    <w:rsid w:val="005D0BFB"/>
    <w:rsid w:val="005D0E42"/>
    <w:rsid w:val="005D1505"/>
    <w:rsid w:val="005D1796"/>
    <w:rsid w:val="005D1DF6"/>
    <w:rsid w:val="005D27FA"/>
    <w:rsid w:val="005D7BE0"/>
    <w:rsid w:val="005D7CBD"/>
    <w:rsid w:val="005E0860"/>
    <w:rsid w:val="005E109C"/>
    <w:rsid w:val="005E2860"/>
    <w:rsid w:val="005E2A6B"/>
    <w:rsid w:val="005E48DE"/>
    <w:rsid w:val="005E59B2"/>
    <w:rsid w:val="005E61FE"/>
    <w:rsid w:val="005F19BC"/>
    <w:rsid w:val="005F1E61"/>
    <w:rsid w:val="005F2B53"/>
    <w:rsid w:val="005F56B6"/>
    <w:rsid w:val="00601F84"/>
    <w:rsid w:val="00604286"/>
    <w:rsid w:val="00604F59"/>
    <w:rsid w:val="006061A9"/>
    <w:rsid w:val="0060648D"/>
    <w:rsid w:val="00606BB1"/>
    <w:rsid w:val="006107B2"/>
    <w:rsid w:val="00611489"/>
    <w:rsid w:val="00613836"/>
    <w:rsid w:val="0061447A"/>
    <w:rsid w:val="006174F9"/>
    <w:rsid w:val="006227F2"/>
    <w:rsid w:val="00623C70"/>
    <w:rsid w:val="00625D08"/>
    <w:rsid w:val="00626279"/>
    <w:rsid w:val="0062641A"/>
    <w:rsid w:val="00632AE0"/>
    <w:rsid w:val="00632C88"/>
    <w:rsid w:val="00633A8B"/>
    <w:rsid w:val="006350CF"/>
    <w:rsid w:val="00637045"/>
    <w:rsid w:val="0063759F"/>
    <w:rsid w:val="00642329"/>
    <w:rsid w:val="00642D8F"/>
    <w:rsid w:val="006432AD"/>
    <w:rsid w:val="006470BF"/>
    <w:rsid w:val="00651F3E"/>
    <w:rsid w:val="00652E03"/>
    <w:rsid w:val="00654577"/>
    <w:rsid w:val="00655060"/>
    <w:rsid w:val="006572AD"/>
    <w:rsid w:val="00657D78"/>
    <w:rsid w:val="0066101B"/>
    <w:rsid w:val="00661B20"/>
    <w:rsid w:val="00661F1D"/>
    <w:rsid w:val="0066238C"/>
    <w:rsid w:val="006655A8"/>
    <w:rsid w:val="006661F1"/>
    <w:rsid w:val="00667BED"/>
    <w:rsid w:val="00670AA9"/>
    <w:rsid w:val="00671679"/>
    <w:rsid w:val="00672561"/>
    <w:rsid w:val="00672809"/>
    <w:rsid w:val="006743D8"/>
    <w:rsid w:val="00674825"/>
    <w:rsid w:val="00677BFB"/>
    <w:rsid w:val="006820A6"/>
    <w:rsid w:val="00687C25"/>
    <w:rsid w:val="00691F40"/>
    <w:rsid w:val="00693EA0"/>
    <w:rsid w:val="006972B1"/>
    <w:rsid w:val="00697E7F"/>
    <w:rsid w:val="006A02B2"/>
    <w:rsid w:val="006A2166"/>
    <w:rsid w:val="006A3350"/>
    <w:rsid w:val="006A3527"/>
    <w:rsid w:val="006A3727"/>
    <w:rsid w:val="006A4258"/>
    <w:rsid w:val="006B0247"/>
    <w:rsid w:val="006B3E08"/>
    <w:rsid w:val="006B53DD"/>
    <w:rsid w:val="006B6048"/>
    <w:rsid w:val="006B6AB4"/>
    <w:rsid w:val="006B71D5"/>
    <w:rsid w:val="006B7643"/>
    <w:rsid w:val="006C2A88"/>
    <w:rsid w:val="006C38B7"/>
    <w:rsid w:val="006C5AB9"/>
    <w:rsid w:val="006C5C78"/>
    <w:rsid w:val="006D4BCF"/>
    <w:rsid w:val="006E1EF0"/>
    <w:rsid w:val="006E2CB0"/>
    <w:rsid w:val="006E34CB"/>
    <w:rsid w:val="006F062B"/>
    <w:rsid w:val="006F5505"/>
    <w:rsid w:val="006F5646"/>
    <w:rsid w:val="006F6E83"/>
    <w:rsid w:val="00700DC9"/>
    <w:rsid w:val="007035D7"/>
    <w:rsid w:val="00706963"/>
    <w:rsid w:val="00711E32"/>
    <w:rsid w:val="00715358"/>
    <w:rsid w:val="00715B0D"/>
    <w:rsid w:val="0072014B"/>
    <w:rsid w:val="007231FE"/>
    <w:rsid w:val="00723258"/>
    <w:rsid w:val="00725E66"/>
    <w:rsid w:val="00726AF5"/>
    <w:rsid w:val="00726D16"/>
    <w:rsid w:val="00727519"/>
    <w:rsid w:val="00730BED"/>
    <w:rsid w:val="00731174"/>
    <w:rsid w:val="0073192F"/>
    <w:rsid w:val="00732CCE"/>
    <w:rsid w:val="00733595"/>
    <w:rsid w:val="00734A08"/>
    <w:rsid w:val="0073664C"/>
    <w:rsid w:val="00736FF4"/>
    <w:rsid w:val="00742401"/>
    <w:rsid w:val="00743D31"/>
    <w:rsid w:val="0074441C"/>
    <w:rsid w:val="00751DA2"/>
    <w:rsid w:val="00752BAD"/>
    <w:rsid w:val="0075305F"/>
    <w:rsid w:val="00755040"/>
    <w:rsid w:val="00756277"/>
    <w:rsid w:val="007571B7"/>
    <w:rsid w:val="00761304"/>
    <w:rsid w:val="007647A4"/>
    <w:rsid w:val="00766226"/>
    <w:rsid w:val="007665AF"/>
    <w:rsid w:val="00770956"/>
    <w:rsid w:val="007718C8"/>
    <w:rsid w:val="00771B29"/>
    <w:rsid w:val="00772F03"/>
    <w:rsid w:val="007734EC"/>
    <w:rsid w:val="0077459D"/>
    <w:rsid w:val="00774917"/>
    <w:rsid w:val="00774DC5"/>
    <w:rsid w:val="007802C6"/>
    <w:rsid w:val="00781B6D"/>
    <w:rsid w:val="00782A2E"/>
    <w:rsid w:val="00785FED"/>
    <w:rsid w:val="00786858"/>
    <w:rsid w:val="00790F92"/>
    <w:rsid w:val="00791B81"/>
    <w:rsid w:val="00792638"/>
    <w:rsid w:val="0079329A"/>
    <w:rsid w:val="0079495A"/>
    <w:rsid w:val="007963B3"/>
    <w:rsid w:val="007966F7"/>
    <w:rsid w:val="007968F1"/>
    <w:rsid w:val="007A01D0"/>
    <w:rsid w:val="007A17BB"/>
    <w:rsid w:val="007A2D2A"/>
    <w:rsid w:val="007A5ABA"/>
    <w:rsid w:val="007B0C94"/>
    <w:rsid w:val="007B17E0"/>
    <w:rsid w:val="007B182C"/>
    <w:rsid w:val="007B62E6"/>
    <w:rsid w:val="007B659B"/>
    <w:rsid w:val="007B7683"/>
    <w:rsid w:val="007C084F"/>
    <w:rsid w:val="007C2094"/>
    <w:rsid w:val="007C48E7"/>
    <w:rsid w:val="007C5CEA"/>
    <w:rsid w:val="007D207E"/>
    <w:rsid w:val="007D3FA7"/>
    <w:rsid w:val="007D60B1"/>
    <w:rsid w:val="007D683D"/>
    <w:rsid w:val="007E0DF4"/>
    <w:rsid w:val="007E6D24"/>
    <w:rsid w:val="007F1AE6"/>
    <w:rsid w:val="007F2661"/>
    <w:rsid w:val="007F286F"/>
    <w:rsid w:val="007F3A57"/>
    <w:rsid w:val="007F5C17"/>
    <w:rsid w:val="008018C6"/>
    <w:rsid w:val="00803353"/>
    <w:rsid w:val="00803CDE"/>
    <w:rsid w:val="008050DE"/>
    <w:rsid w:val="00805F9A"/>
    <w:rsid w:val="008102EE"/>
    <w:rsid w:val="008106C0"/>
    <w:rsid w:val="00811F2A"/>
    <w:rsid w:val="00812EAB"/>
    <w:rsid w:val="00813615"/>
    <w:rsid w:val="00820DB2"/>
    <w:rsid w:val="00820E61"/>
    <w:rsid w:val="0082118C"/>
    <w:rsid w:val="00821434"/>
    <w:rsid w:val="00822E47"/>
    <w:rsid w:val="00826F7E"/>
    <w:rsid w:val="00827BCA"/>
    <w:rsid w:val="00830C74"/>
    <w:rsid w:val="00833073"/>
    <w:rsid w:val="00833253"/>
    <w:rsid w:val="0083329B"/>
    <w:rsid w:val="00835727"/>
    <w:rsid w:val="008361E9"/>
    <w:rsid w:val="00840B35"/>
    <w:rsid w:val="0084290F"/>
    <w:rsid w:val="00842DB4"/>
    <w:rsid w:val="00843E55"/>
    <w:rsid w:val="0084455C"/>
    <w:rsid w:val="00846F8B"/>
    <w:rsid w:val="00847808"/>
    <w:rsid w:val="00855CF2"/>
    <w:rsid w:val="008564D8"/>
    <w:rsid w:val="00857922"/>
    <w:rsid w:val="00857D62"/>
    <w:rsid w:val="008633DB"/>
    <w:rsid w:val="00863AAF"/>
    <w:rsid w:val="00864F0D"/>
    <w:rsid w:val="00872B78"/>
    <w:rsid w:val="00873299"/>
    <w:rsid w:val="00873AA8"/>
    <w:rsid w:val="00873E7E"/>
    <w:rsid w:val="00877D77"/>
    <w:rsid w:val="008809E5"/>
    <w:rsid w:val="00882501"/>
    <w:rsid w:val="00883D34"/>
    <w:rsid w:val="00883F94"/>
    <w:rsid w:val="0088402A"/>
    <w:rsid w:val="008874BC"/>
    <w:rsid w:val="008878B1"/>
    <w:rsid w:val="008916BE"/>
    <w:rsid w:val="0089243C"/>
    <w:rsid w:val="00892ED8"/>
    <w:rsid w:val="00894688"/>
    <w:rsid w:val="008950AF"/>
    <w:rsid w:val="00895711"/>
    <w:rsid w:val="00896D1C"/>
    <w:rsid w:val="008A107C"/>
    <w:rsid w:val="008B1A31"/>
    <w:rsid w:val="008B2E9E"/>
    <w:rsid w:val="008B3BB9"/>
    <w:rsid w:val="008B4B1D"/>
    <w:rsid w:val="008B7962"/>
    <w:rsid w:val="008C1A97"/>
    <w:rsid w:val="008C30D0"/>
    <w:rsid w:val="008C45D9"/>
    <w:rsid w:val="008C71CA"/>
    <w:rsid w:val="008C72C2"/>
    <w:rsid w:val="008C7325"/>
    <w:rsid w:val="008D0CED"/>
    <w:rsid w:val="008D376D"/>
    <w:rsid w:val="008D4D04"/>
    <w:rsid w:val="008D6EB4"/>
    <w:rsid w:val="008E1A36"/>
    <w:rsid w:val="008E5327"/>
    <w:rsid w:val="008E7EA2"/>
    <w:rsid w:val="008F02C7"/>
    <w:rsid w:val="008F0370"/>
    <w:rsid w:val="008F14C3"/>
    <w:rsid w:val="008F1B17"/>
    <w:rsid w:val="008F5607"/>
    <w:rsid w:val="008F5F90"/>
    <w:rsid w:val="008F6236"/>
    <w:rsid w:val="008F65F2"/>
    <w:rsid w:val="00900D5F"/>
    <w:rsid w:val="00902D67"/>
    <w:rsid w:val="00905957"/>
    <w:rsid w:val="00905FDD"/>
    <w:rsid w:val="00906752"/>
    <w:rsid w:val="0090708F"/>
    <w:rsid w:val="009122E7"/>
    <w:rsid w:val="00914A95"/>
    <w:rsid w:val="00914DA9"/>
    <w:rsid w:val="00914E3C"/>
    <w:rsid w:val="00915BE5"/>
    <w:rsid w:val="00924C39"/>
    <w:rsid w:val="00924C79"/>
    <w:rsid w:val="00925F5F"/>
    <w:rsid w:val="00926917"/>
    <w:rsid w:val="00930103"/>
    <w:rsid w:val="009370DE"/>
    <w:rsid w:val="00943CFB"/>
    <w:rsid w:val="00944B66"/>
    <w:rsid w:val="00944CCA"/>
    <w:rsid w:val="00945001"/>
    <w:rsid w:val="009450B4"/>
    <w:rsid w:val="009502B5"/>
    <w:rsid w:val="009505C8"/>
    <w:rsid w:val="00950DDE"/>
    <w:rsid w:val="00953441"/>
    <w:rsid w:val="00953B25"/>
    <w:rsid w:val="009547E2"/>
    <w:rsid w:val="00955F96"/>
    <w:rsid w:val="0095637C"/>
    <w:rsid w:val="00960529"/>
    <w:rsid w:val="009654D0"/>
    <w:rsid w:val="00965FCD"/>
    <w:rsid w:val="00967805"/>
    <w:rsid w:val="00970ADC"/>
    <w:rsid w:val="00970C65"/>
    <w:rsid w:val="0097160E"/>
    <w:rsid w:val="00972676"/>
    <w:rsid w:val="00976525"/>
    <w:rsid w:val="00981BC4"/>
    <w:rsid w:val="009832F6"/>
    <w:rsid w:val="00992610"/>
    <w:rsid w:val="00995F12"/>
    <w:rsid w:val="0099786E"/>
    <w:rsid w:val="009A0994"/>
    <w:rsid w:val="009A2EB5"/>
    <w:rsid w:val="009A69C7"/>
    <w:rsid w:val="009A7238"/>
    <w:rsid w:val="009B11CF"/>
    <w:rsid w:val="009B1635"/>
    <w:rsid w:val="009B4225"/>
    <w:rsid w:val="009B468A"/>
    <w:rsid w:val="009B69F4"/>
    <w:rsid w:val="009C1F10"/>
    <w:rsid w:val="009C347D"/>
    <w:rsid w:val="009C453C"/>
    <w:rsid w:val="009C5C42"/>
    <w:rsid w:val="009C6696"/>
    <w:rsid w:val="009C77B4"/>
    <w:rsid w:val="009D0300"/>
    <w:rsid w:val="009D10CC"/>
    <w:rsid w:val="009D3668"/>
    <w:rsid w:val="009D4FFD"/>
    <w:rsid w:val="009D5D92"/>
    <w:rsid w:val="009E08BA"/>
    <w:rsid w:val="009E0BB6"/>
    <w:rsid w:val="009E0EEA"/>
    <w:rsid w:val="009E4277"/>
    <w:rsid w:val="009E4291"/>
    <w:rsid w:val="009E5AEC"/>
    <w:rsid w:val="009F53DA"/>
    <w:rsid w:val="009F65D1"/>
    <w:rsid w:val="00A027DB"/>
    <w:rsid w:val="00A02828"/>
    <w:rsid w:val="00A05E8F"/>
    <w:rsid w:val="00A06214"/>
    <w:rsid w:val="00A0776D"/>
    <w:rsid w:val="00A07805"/>
    <w:rsid w:val="00A105CA"/>
    <w:rsid w:val="00A10C3B"/>
    <w:rsid w:val="00A11859"/>
    <w:rsid w:val="00A12029"/>
    <w:rsid w:val="00A15A75"/>
    <w:rsid w:val="00A20C75"/>
    <w:rsid w:val="00A27027"/>
    <w:rsid w:val="00A2762E"/>
    <w:rsid w:val="00A30CCC"/>
    <w:rsid w:val="00A332AE"/>
    <w:rsid w:val="00A3399C"/>
    <w:rsid w:val="00A34CD7"/>
    <w:rsid w:val="00A35B0F"/>
    <w:rsid w:val="00A37C07"/>
    <w:rsid w:val="00A40014"/>
    <w:rsid w:val="00A41D14"/>
    <w:rsid w:val="00A42770"/>
    <w:rsid w:val="00A43074"/>
    <w:rsid w:val="00A440C8"/>
    <w:rsid w:val="00A44908"/>
    <w:rsid w:val="00A45DC8"/>
    <w:rsid w:val="00A46289"/>
    <w:rsid w:val="00A472C9"/>
    <w:rsid w:val="00A47864"/>
    <w:rsid w:val="00A515C9"/>
    <w:rsid w:val="00A53062"/>
    <w:rsid w:val="00A55398"/>
    <w:rsid w:val="00A56DFB"/>
    <w:rsid w:val="00A6160D"/>
    <w:rsid w:val="00A627FB"/>
    <w:rsid w:val="00A62CBC"/>
    <w:rsid w:val="00A6359B"/>
    <w:rsid w:val="00A63D4B"/>
    <w:rsid w:val="00A667F0"/>
    <w:rsid w:val="00A66852"/>
    <w:rsid w:val="00A67908"/>
    <w:rsid w:val="00A712FB"/>
    <w:rsid w:val="00A71BD8"/>
    <w:rsid w:val="00A73987"/>
    <w:rsid w:val="00A73F34"/>
    <w:rsid w:val="00A75D53"/>
    <w:rsid w:val="00A846D4"/>
    <w:rsid w:val="00A855BA"/>
    <w:rsid w:val="00A874B9"/>
    <w:rsid w:val="00A876DF"/>
    <w:rsid w:val="00A87FB2"/>
    <w:rsid w:val="00A93ACE"/>
    <w:rsid w:val="00A94F85"/>
    <w:rsid w:val="00A95345"/>
    <w:rsid w:val="00A9670C"/>
    <w:rsid w:val="00AA0ECF"/>
    <w:rsid w:val="00AA0EEA"/>
    <w:rsid w:val="00AA41C1"/>
    <w:rsid w:val="00AA5668"/>
    <w:rsid w:val="00AA61A3"/>
    <w:rsid w:val="00AA657F"/>
    <w:rsid w:val="00AB008F"/>
    <w:rsid w:val="00AB2FD3"/>
    <w:rsid w:val="00AB3517"/>
    <w:rsid w:val="00AB3FC3"/>
    <w:rsid w:val="00AB4646"/>
    <w:rsid w:val="00AB5EEE"/>
    <w:rsid w:val="00AC1F66"/>
    <w:rsid w:val="00AC2614"/>
    <w:rsid w:val="00AC4045"/>
    <w:rsid w:val="00AC591B"/>
    <w:rsid w:val="00AC770C"/>
    <w:rsid w:val="00AC77D5"/>
    <w:rsid w:val="00AC791D"/>
    <w:rsid w:val="00AC7D4F"/>
    <w:rsid w:val="00AD0DBC"/>
    <w:rsid w:val="00AD405D"/>
    <w:rsid w:val="00AD592E"/>
    <w:rsid w:val="00AD5D82"/>
    <w:rsid w:val="00AD62F6"/>
    <w:rsid w:val="00AD7B89"/>
    <w:rsid w:val="00AE3DC5"/>
    <w:rsid w:val="00AE40E4"/>
    <w:rsid w:val="00AE440A"/>
    <w:rsid w:val="00AE522F"/>
    <w:rsid w:val="00AE752B"/>
    <w:rsid w:val="00AE7731"/>
    <w:rsid w:val="00AE7FDA"/>
    <w:rsid w:val="00AF1425"/>
    <w:rsid w:val="00AF18A7"/>
    <w:rsid w:val="00AF3DC7"/>
    <w:rsid w:val="00AF56A6"/>
    <w:rsid w:val="00AF6E0A"/>
    <w:rsid w:val="00AF75F7"/>
    <w:rsid w:val="00AF7F79"/>
    <w:rsid w:val="00B0269E"/>
    <w:rsid w:val="00B031B9"/>
    <w:rsid w:val="00B03325"/>
    <w:rsid w:val="00B056DD"/>
    <w:rsid w:val="00B05BD4"/>
    <w:rsid w:val="00B05C7E"/>
    <w:rsid w:val="00B07B26"/>
    <w:rsid w:val="00B10D3C"/>
    <w:rsid w:val="00B10FC6"/>
    <w:rsid w:val="00B11385"/>
    <w:rsid w:val="00B11547"/>
    <w:rsid w:val="00B121DD"/>
    <w:rsid w:val="00B1274E"/>
    <w:rsid w:val="00B12A10"/>
    <w:rsid w:val="00B12E55"/>
    <w:rsid w:val="00B15705"/>
    <w:rsid w:val="00B1591D"/>
    <w:rsid w:val="00B1596F"/>
    <w:rsid w:val="00B20F3F"/>
    <w:rsid w:val="00B20FB3"/>
    <w:rsid w:val="00B237C6"/>
    <w:rsid w:val="00B257D5"/>
    <w:rsid w:val="00B260DE"/>
    <w:rsid w:val="00B26BB3"/>
    <w:rsid w:val="00B3164D"/>
    <w:rsid w:val="00B31AF2"/>
    <w:rsid w:val="00B3307E"/>
    <w:rsid w:val="00B33F12"/>
    <w:rsid w:val="00B34321"/>
    <w:rsid w:val="00B36E68"/>
    <w:rsid w:val="00B45363"/>
    <w:rsid w:val="00B46131"/>
    <w:rsid w:val="00B46225"/>
    <w:rsid w:val="00B51536"/>
    <w:rsid w:val="00B526E2"/>
    <w:rsid w:val="00B532EF"/>
    <w:rsid w:val="00B547BB"/>
    <w:rsid w:val="00B54AD8"/>
    <w:rsid w:val="00B57F90"/>
    <w:rsid w:val="00B649CC"/>
    <w:rsid w:val="00B64C06"/>
    <w:rsid w:val="00B713E2"/>
    <w:rsid w:val="00B7200E"/>
    <w:rsid w:val="00B74405"/>
    <w:rsid w:val="00B82259"/>
    <w:rsid w:val="00B82C50"/>
    <w:rsid w:val="00B837E5"/>
    <w:rsid w:val="00B8402C"/>
    <w:rsid w:val="00B917F1"/>
    <w:rsid w:val="00B94E9D"/>
    <w:rsid w:val="00B95E6E"/>
    <w:rsid w:val="00B979BF"/>
    <w:rsid w:val="00BA132B"/>
    <w:rsid w:val="00BA3243"/>
    <w:rsid w:val="00BA69E1"/>
    <w:rsid w:val="00BB3532"/>
    <w:rsid w:val="00BB4576"/>
    <w:rsid w:val="00BB51DB"/>
    <w:rsid w:val="00BB54BA"/>
    <w:rsid w:val="00BC23BA"/>
    <w:rsid w:val="00BC4ED7"/>
    <w:rsid w:val="00BC58CE"/>
    <w:rsid w:val="00BC65E4"/>
    <w:rsid w:val="00BC6785"/>
    <w:rsid w:val="00BC6A69"/>
    <w:rsid w:val="00BC6EB3"/>
    <w:rsid w:val="00BC7160"/>
    <w:rsid w:val="00BC7A4E"/>
    <w:rsid w:val="00BD12EB"/>
    <w:rsid w:val="00BD2FDA"/>
    <w:rsid w:val="00BD3209"/>
    <w:rsid w:val="00BD4ACA"/>
    <w:rsid w:val="00BD4EBE"/>
    <w:rsid w:val="00BD5061"/>
    <w:rsid w:val="00BD7D57"/>
    <w:rsid w:val="00BE0BAA"/>
    <w:rsid w:val="00BE13F0"/>
    <w:rsid w:val="00BE3A64"/>
    <w:rsid w:val="00BE42BB"/>
    <w:rsid w:val="00BE4B5E"/>
    <w:rsid w:val="00BE6F97"/>
    <w:rsid w:val="00BE707C"/>
    <w:rsid w:val="00BF0D1F"/>
    <w:rsid w:val="00BF27FC"/>
    <w:rsid w:val="00BF2EFD"/>
    <w:rsid w:val="00BF351B"/>
    <w:rsid w:val="00BF5E42"/>
    <w:rsid w:val="00BF62C0"/>
    <w:rsid w:val="00BF76EC"/>
    <w:rsid w:val="00C027AA"/>
    <w:rsid w:val="00C02C4E"/>
    <w:rsid w:val="00C02E59"/>
    <w:rsid w:val="00C02ED2"/>
    <w:rsid w:val="00C06482"/>
    <w:rsid w:val="00C11BCA"/>
    <w:rsid w:val="00C125CB"/>
    <w:rsid w:val="00C1286E"/>
    <w:rsid w:val="00C12BE9"/>
    <w:rsid w:val="00C15191"/>
    <w:rsid w:val="00C170CE"/>
    <w:rsid w:val="00C20F7A"/>
    <w:rsid w:val="00C21528"/>
    <w:rsid w:val="00C23E37"/>
    <w:rsid w:val="00C24064"/>
    <w:rsid w:val="00C25B37"/>
    <w:rsid w:val="00C25BAD"/>
    <w:rsid w:val="00C327D5"/>
    <w:rsid w:val="00C32892"/>
    <w:rsid w:val="00C36E84"/>
    <w:rsid w:val="00C373AD"/>
    <w:rsid w:val="00C37AE2"/>
    <w:rsid w:val="00C40031"/>
    <w:rsid w:val="00C42A20"/>
    <w:rsid w:val="00C43D3D"/>
    <w:rsid w:val="00C52537"/>
    <w:rsid w:val="00C631C9"/>
    <w:rsid w:val="00C642CE"/>
    <w:rsid w:val="00C64FB4"/>
    <w:rsid w:val="00C653F3"/>
    <w:rsid w:val="00C65C68"/>
    <w:rsid w:val="00C65DAF"/>
    <w:rsid w:val="00C67002"/>
    <w:rsid w:val="00C756A6"/>
    <w:rsid w:val="00C7596C"/>
    <w:rsid w:val="00C76712"/>
    <w:rsid w:val="00C767FF"/>
    <w:rsid w:val="00C770D9"/>
    <w:rsid w:val="00C7727E"/>
    <w:rsid w:val="00C773EC"/>
    <w:rsid w:val="00C81593"/>
    <w:rsid w:val="00C844E6"/>
    <w:rsid w:val="00C85BAF"/>
    <w:rsid w:val="00C95813"/>
    <w:rsid w:val="00C9607D"/>
    <w:rsid w:val="00C97681"/>
    <w:rsid w:val="00C976B2"/>
    <w:rsid w:val="00C97F67"/>
    <w:rsid w:val="00CA34F2"/>
    <w:rsid w:val="00CA52B2"/>
    <w:rsid w:val="00CA638E"/>
    <w:rsid w:val="00CB19BC"/>
    <w:rsid w:val="00CB1DAB"/>
    <w:rsid w:val="00CB7B9D"/>
    <w:rsid w:val="00CC1264"/>
    <w:rsid w:val="00CC47C6"/>
    <w:rsid w:val="00CC4C86"/>
    <w:rsid w:val="00CC7376"/>
    <w:rsid w:val="00CC7E75"/>
    <w:rsid w:val="00CD17B7"/>
    <w:rsid w:val="00CD5C51"/>
    <w:rsid w:val="00CD65A5"/>
    <w:rsid w:val="00CD6C9C"/>
    <w:rsid w:val="00CE0375"/>
    <w:rsid w:val="00CE08F5"/>
    <w:rsid w:val="00CE18F6"/>
    <w:rsid w:val="00CE64A0"/>
    <w:rsid w:val="00CE6E34"/>
    <w:rsid w:val="00CF0126"/>
    <w:rsid w:val="00CF0703"/>
    <w:rsid w:val="00CF2A0F"/>
    <w:rsid w:val="00CF5CC9"/>
    <w:rsid w:val="00D0226C"/>
    <w:rsid w:val="00D05BDA"/>
    <w:rsid w:val="00D05EE3"/>
    <w:rsid w:val="00D1556A"/>
    <w:rsid w:val="00D15F58"/>
    <w:rsid w:val="00D2058E"/>
    <w:rsid w:val="00D241C9"/>
    <w:rsid w:val="00D2470D"/>
    <w:rsid w:val="00D33DBD"/>
    <w:rsid w:val="00D3747D"/>
    <w:rsid w:val="00D40B42"/>
    <w:rsid w:val="00D4129E"/>
    <w:rsid w:val="00D4234E"/>
    <w:rsid w:val="00D436CA"/>
    <w:rsid w:val="00D43A36"/>
    <w:rsid w:val="00D446A2"/>
    <w:rsid w:val="00D50AED"/>
    <w:rsid w:val="00D5341A"/>
    <w:rsid w:val="00D56482"/>
    <w:rsid w:val="00D57254"/>
    <w:rsid w:val="00D57D8D"/>
    <w:rsid w:val="00D6046A"/>
    <w:rsid w:val="00D6118C"/>
    <w:rsid w:val="00D62D19"/>
    <w:rsid w:val="00D63345"/>
    <w:rsid w:val="00D63367"/>
    <w:rsid w:val="00D648BC"/>
    <w:rsid w:val="00D65BA2"/>
    <w:rsid w:val="00D67B83"/>
    <w:rsid w:val="00D75577"/>
    <w:rsid w:val="00D76881"/>
    <w:rsid w:val="00D775D4"/>
    <w:rsid w:val="00D800CC"/>
    <w:rsid w:val="00D83192"/>
    <w:rsid w:val="00D84369"/>
    <w:rsid w:val="00D85E8B"/>
    <w:rsid w:val="00D85ED2"/>
    <w:rsid w:val="00D90658"/>
    <w:rsid w:val="00D91864"/>
    <w:rsid w:val="00D93C4D"/>
    <w:rsid w:val="00D94837"/>
    <w:rsid w:val="00D9657D"/>
    <w:rsid w:val="00D97167"/>
    <w:rsid w:val="00DA0494"/>
    <w:rsid w:val="00DA0594"/>
    <w:rsid w:val="00DA160F"/>
    <w:rsid w:val="00DA17C8"/>
    <w:rsid w:val="00DA4960"/>
    <w:rsid w:val="00DB1787"/>
    <w:rsid w:val="00DB18C5"/>
    <w:rsid w:val="00DB1F5C"/>
    <w:rsid w:val="00DB2245"/>
    <w:rsid w:val="00DB5892"/>
    <w:rsid w:val="00DB66E3"/>
    <w:rsid w:val="00DB73D8"/>
    <w:rsid w:val="00DC0E3A"/>
    <w:rsid w:val="00DC117D"/>
    <w:rsid w:val="00DC2B6A"/>
    <w:rsid w:val="00DC3084"/>
    <w:rsid w:val="00DC4B4F"/>
    <w:rsid w:val="00DC4CC2"/>
    <w:rsid w:val="00DC6FCD"/>
    <w:rsid w:val="00DD0742"/>
    <w:rsid w:val="00DD0FD4"/>
    <w:rsid w:val="00DD1AF7"/>
    <w:rsid w:val="00DD20C3"/>
    <w:rsid w:val="00DD2211"/>
    <w:rsid w:val="00DD28B6"/>
    <w:rsid w:val="00DD3BF6"/>
    <w:rsid w:val="00DD3EF0"/>
    <w:rsid w:val="00DD4190"/>
    <w:rsid w:val="00DD6927"/>
    <w:rsid w:val="00DD7041"/>
    <w:rsid w:val="00DD708F"/>
    <w:rsid w:val="00DE14E1"/>
    <w:rsid w:val="00DE3C78"/>
    <w:rsid w:val="00DE43A2"/>
    <w:rsid w:val="00DE4E0B"/>
    <w:rsid w:val="00DE6C40"/>
    <w:rsid w:val="00DF0407"/>
    <w:rsid w:val="00DF4EE5"/>
    <w:rsid w:val="00DF7D4F"/>
    <w:rsid w:val="00E0116F"/>
    <w:rsid w:val="00E01A00"/>
    <w:rsid w:val="00E02BAD"/>
    <w:rsid w:val="00E040AC"/>
    <w:rsid w:val="00E07FAA"/>
    <w:rsid w:val="00E10376"/>
    <w:rsid w:val="00E12A0C"/>
    <w:rsid w:val="00E135B5"/>
    <w:rsid w:val="00E14034"/>
    <w:rsid w:val="00E15811"/>
    <w:rsid w:val="00E16E0D"/>
    <w:rsid w:val="00E20414"/>
    <w:rsid w:val="00E205CA"/>
    <w:rsid w:val="00E23D0B"/>
    <w:rsid w:val="00E24D83"/>
    <w:rsid w:val="00E25552"/>
    <w:rsid w:val="00E268AD"/>
    <w:rsid w:val="00E27343"/>
    <w:rsid w:val="00E3010E"/>
    <w:rsid w:val="00E30A20"/>
    <w:rsid w:val="00E31FB7"/>
    <w:rsid w:val="00E330E9"/>
    <w:rsid w:val="00E349D3"/>
    <w:rsid w:val="00E376A9"/>
    <w:rsid w:val="00E41C2A"/>
    <w:rsid w:val="00E4224D"/>
    <w:rsid w:val="00E4240B"/>
    <w:rsid w:val="00E44024"/>
    <w:rsid w:val="00E4416A"/>
    <w:rsid w:val="00E45690"/>
    <w:rsid w:val="00E4595E"/>
    <w:rsid w:val="00E4714A"/>
    <w:rsid w:val="00E473F4"/>
    <w:rsid w:val="00E47672"/>
    <w:rsid w:val="00E55404"/>
    <w:rsid w:val="00E55745"/>
    <w:rsid w:val="00E5583D"/>
    <w:rsid w:val="00E56FDD"/>
    <w:rsid w:val="00E577B6"/>
    <w:rsid w:val="00E62704"/>
    <w:rsid w:val="00E641FF"/>
    <w:rsid w:val="00E71049"/>
    <w:rsid w:val="00E72F8D"/>
    <w:rsid w:val="00E730B8"/>
    <w:rsid w:val="00E73744"/>
    <w:rsid w:val="00E73AC3"/>
    <w:rsid w:val="00E82D9E"/>
    <w:rsid w:val="00E83618"/>
    <w:rsid w:val="00E84870"/>
    <w:rsid w:val="00E84CE4"/>
    <w:rsid w:val="00E864A2"/>
    <w:rsid w:val="00E87724"/>
    <w:rsid w:val="00E87A8C"/>
    <w:rsid w:val="00E92386"/>
    <w:rsid w:val="00E928EC"/>
    <w:rsid w:val="00EA08BE"/>
    <w:rsid w:val="00EA0E76"/>
    <w:rsid w:val="00EA1064"/>
    <w:rsid w:val="00EA30F2"/>
    <w:rsid w:val="00EA31B6"/>
    <w:rsid w:val="00EA6EDF"/>
    <w:rsid w:val="00EB07DB"/>
    <w:rsid w:val="00EB15FA"/>
    <w:rsid w:val="00EB319B"/>
    <w:rsid w:val="00EB3B48"/>
    <w:rsid w:val="00EB415D"/>
    <w:rsid w:val="00EB5586"/>
    <w:rsid w:val="00EB6254"/>
    <w:rsid w:val="00EB6E4D"/>
    <w:rsid w:val="00EB724D"/>
    <w:rsid w:val="00EB7B2B"/>
    <w:rsid w:val="00EC01CB"/>
    <w:rsid w:val="00EC2DED"/>
    <w:rsid w:val="00ED3EE1"/>
    <w:rsid w:val="00ED434E"/>
    <w:rsid w:val="00ED6451"/>
    <w:rsid w:val="00ED6CA4"/>
    <w:rsid w:val="00ED78E7"/>
    <w:rsid w:val="00EE0E12"/>
    <w:rsid w:val="00EE217B"/>
    <w:rsid w:val="00EE4E90"/>
    <w:rsid w:val="00EE5311"/>
    <w:rsid w:val="00EF27EA"/>
    <w:rsid w:val="00EF2F2E"/>
    <w:rsid w:val="00EF3B67"/>
    <w:rsid w:val="00EF52E8"/>
    <w:rsid w:val="00F01A99"/>
    <w:rsid w:val="00F0754B"/>
    <w:rsid w:val="00F08AF2"/>
    <w:rsid w:val="00F104DD"/>
    <w:rsid w:val="00F11E86"/>
    <w:rsid w:val="00F12A30"/>
    <w:rsid w:val="00F14D31"/>
    <w:rsid w:val="00F2226F"/>
    <w:rsid w:val="00F22393"/>
    <w:rsid w:val="00F22B3A"/>
    <w:rsid w:val="00F22EE3"/>
    <w:rsid w:val="00F23569"/>
    <w:rsid w:val="00F237D5"/>
    <w:rsid w:val="00F23DF6"/>
    <w:rsid w:val="00F26378"/>
    <w:rsid w:val="00F26D5D"/>
    <w:rsid w:val="00F26E5C"/>
    <w:rsid w:val="00F279F6"/>
    <w:rsid w:val="00F30FD1"/>
    <w:rsid w:val="00F351F3"/>
    <w:rsid w:val="00F404EF"/>
    <w:rsid w:val="00F440CE"/>
    <w:rsid w:val="00F4522C"/>
    <w:rsid w:val="00F45506"/>
    <w:rsid w:val="00F47CE5"/>
    <w:rsid w:val="00F50C34"/>
    <w:rsid w:val="00F50EDF"/>
    <w:rsid w:val="00F6104E"/>
    <w:rsid w:val="00F629EE"/>
    <w:rsid w:val="00F62A8A"/>
    <w:rsid w:val="00F62F99"/>
    <w:rsid w:val="00F63CC1"/>
    <w:rsid w:val="00F64147"/>
    <w:rsid w:val="00F66B00"/>
    <w:rsid w:val="00F72EF8"/>
    <w:rsid w:val="00F73762"/>
    <w:rsid w:val="00F73D17"/>
    <w:rsid w:val="00F742C9"/>
    <w:rsid w:val="00F7480D"/>
    <w:rsid w:val="00F74A67"/>
    <w:rsid w:val="00F75320"/>
    <w:rsid w:val="00F76232"/>
    <w:rsid w:val="00F76985"/>
    <w:rsid w:val="00F77795"/>
    <w:rsid w:val="00F77912"/>
    <w:rsid w:val="00F804B2"/>
    <w:rsid w:val="00F807A3"/>
    <w:rsid w:val="00F808E3"/>
    <w:rsid w:val="00F81461"/>
    <w:rsid w:val="00F81FE1"/>
    <w:rsid w:val="00F8451A"/>
    <w:rsid w:val="00F86C77"/>
    <w:rsid w:val="00F90E35"/>
    <w:rsid w:val="00F92923"/>
    <w:rsid w:val="00F93611"/>
    <w:rsid w:val="00F93CD9"/>
    <w:rsid w:val="00F97359"/>
    <w:rsid w:val="00F97622"/>
    <w:rsid w:val="00FA0EB3"/>
    <w:rsid w:val="00FA2097"/>
    <w:rsid w:val="00FA3AA5"/>
    <w:rsid w:val="00FA6019"/>
    <w:rsid w:val="00FA6DD3"/>
    <w:rsid w:val="00FB0965"/>
    <w:rsid w:val="00FB0C14"/>
    <w:rsid w:val="00FB27CB"/>
    <w:rsid w:val="00FB2FF9"/>
    <w:rsid w:val="00FB3BD0"/>
    <w:rsid w:val="00FB4B78"/>
    <w:rsid w:val="00FB6B16"/>
    <w:rsid w:val="00FB6C62"/>
    <w:rsid w:val="00FB7F46"/>
    <w:rsid w:val="00FC0B88"/>
    <w:rsid w:val="00FC0DF3"/>
    <w:rsid w:val="00FC2815"/>
    <w:rsid w:val="00FC2B3E"/>
    <w:rsid w:val="00FC2BC3"/>
    <w:rsid w:val="00FC4628"/>
    <w:rsid w:val="00FC5B1D"/>
    <w:rsid w:val="00FD277A"/>
    <w:rsid w:val="00FD5378"/>
    <w:rsid w:val="00FD6EA9"/>
    <w:rsid w:val="00FE23E5"/>
    <w:rsid w:val="00FE3096"/>
    <w:rsid w:val="00FE4813"/>
    <w:rsid w:val="00FE49FC"/>
    <w:rsid w:val="00FE4DCA"/>
    <w:rsid w:val="00FE551A"/>
    <w:rsid w:val="00FF2E9D"/>
    <w:rsid w:val="00FF4746"/>
    <w:rsid w:val="00FF7B02"/>
    <w:rsid w:val="00FF7B11"/>
    <w:rsid w:val="00FF7B29"/>
    <w:rsid w:val="016777BC"/>
    <w:rsid w:val="0226F22A"/>
    <w:rsid w:val="04ACD533"/>
    <w:rsid w:val="059EC68A"/>
    <w:rsid w:val="05FAFB18"/>
    <w:rsid w:val="061B2B7A"/>
    <w:rsid w:val="064B311F"/>
    <w:rsid w:val="0661678D"/>
    <w:rsid w:val="06A1B83A"/>
    <w:rsid w:val="06E323AA"/>
    <w:rsid w:val="070EF558"/>
    <w:rsid w:val="07382055"/>
    <w:rsid w:val="07979F79"/>
    <w:rsid w:val="081CF697"/>
    <w:rsid w:val="08B62B28"/>
    <w:rsid w:val="08CC2321"/>
    <w:rsid w:val="08CE78EF"/>
    <w:rsid w:val="08F93AA9"/>
    <w:rsid w:val="08FDF56E"/>
    <w:rsid w:val="092D43EF"/>
    <w:rsid w:val="09603B46"/>
    <w:rsid w:val="0A0E0ED7"/>
    <w:rsid w:val="0A52B25C"/>
    <w:rsid w:val="0B124605"/>
    <w:rsid w:val="0B2D7F5A"/>
    <w:rsid w:val="0B3FA3A2"/>
    <w:rsid w:val="0B985600"/>
    <w:rsid w:val="0C0CDA79"/>
    <w:rsid w:val="0C395F6E"/>
    <w:rsid w:val="0C77014A"/>
    <w:rsid w:val="0CB4C1ED"/>
    <w:rsid w:val="0D1579F5"/>
    <w:rsid w:val="0E0DEF81"/>
    <w:rsid w:val="0E34A6A8"/>
    <w:rsid w:val="0E751EDC"/>
    <w:rsid w:val="0EC19DAF"/>
    <w:rsid w:val="0FBCE78B"/>
    <w:rsid w:val="10465EF7"/>
    <w:rsid w:val="1150CB61"/>
    <w:rsid w:val="11EB44F0"/>
    <w:rsid w:val="12483855"/>
    <w:rsid w:val="12C342E1"/>
    <w:rsid w:val="12CD1A71"/>
    <w:rsid w:val="13B92898"/>
    <w:rsid w:val="13E56D2B"/>
    <w:rsid w:val="145C2497"/>
    <w:rsid w:val="154B5B8D"/>
    <w:rsid w:val="15565D94"/>
    <w:rsid w:val="1620F571"/>
    <w:rsid w:val="166FA41D"/>
    <w:rsid w:val="172FA728"/>
    <w:rsid w:val="1803F2DB"/>
    <w:rsid w:val="184197FE"/>
    <w:rsid w:val="18AC2A63"/>
    <w:rsid w:val="18B0361D"/>
    <w:rsid w:val="19466507"/>
    <w:rsid w:val="1998979F"/>
    <w:rsid w:val="1A4A8E4A"/>
    <w:rsid w:val="1A86448F"/>
    <w:rsid w:val="1AF35A15"/>
    <w:rsid w:val="1BF214DD"/>
    <w:rsid w:val="1D299335"/>
    <w:rsid w:val="1D360B16"/>
    <w:rsid w:val="1D6888F8"/>
    <w:rsid w:val="1DAEAED7"/>
    <w:rsid w:val="1E3E431E"/>
    <w:rsid w:val="1E99C509"/>
    <w:rsid w:val="1ED95510"/>
    <w:rsid w:val="1EF0AD21"/>
    <w:rsid w:val="1EF2A383"/>
    <w:rsid w:val="1F411E01"/>
    <w:rsid w:val="1FD96AB4"/>
    <w:rsid w:val="204A8F6C"/>
    <w:rsid w:val="205B00F5"/>
    <w:rsid w:val="20EE5AA2"/>
    <w:rsid w:val="2129847D"/>
    <w:rsid w:val="218434F2"/>
    <w:rsid w:val="21A0A8DB"/>
    <w:rsid w:val="21A6BE6E"/>
    <w:rsid w:val="22E99B74"/>
    <w:rsid w:val="239C1109"/>
    <w:rsid w:val="23BC5740"/>
    <w:rsid w:val="24408A4A"/>
    <w:rsid w:val="26856C90"/>
    <w:rsid w:val="26D98512"/>
    <w:rsid w:val="2711E77A"/>
    <w:rsid w:val="2794929E"/>
    <w:rsid w:val="27C4F5D8"/>
    <w:rsid w:val="286D87D3"/>
    <w:rsid w:val="2991B532"/>
    <w:rsid w:val="29A9677B"/>
    <w:rsid w:val="2A73738A"/>
    <w:rsid w:val="2C10B325"/>
    <w:rsid w:val="2C348633"/>
    <w:rsid w:val="2C3C75D1"/>
    <w:rsid w:val="2CB65D78"/>
    <w:rsid w:val="2CFC245B"/>
    <w:rsid w:val="2D19CD07"/>
    <w:rsid w:val="2D2A89D0"/>
    <w:rsid w:val="2D2B098D"/>
    <w:rsid w:val="2D560D72"/>
    <w:rsid w:val="2DB28020"/>
    <w:rsid w:val="2DCC5942"/>
    <w:rsid w:val="2DE80666"/>
    <w:rsid w:val="2E78D561"/>
    <w:rsid w:val="2E89E1EC"/>
    <w:rsid w:val="2F6A828E"/>
    <w:rsid w:val="30351775"/>
    <w:rsid w:val="3059BE03"/>
    <w:rsid w:val="30BC61B7"/>
    <w:rsid w:val="30D54A1A"/>
    <w:rsid w:val="31579941"/>
    <w:rsid w:val="315B9966"/>
    <w:rsid w:val="315D7DD1"/>
    <w:rsid w:val="31D00CBD"/>
    <w:rsid w:val="322AD44A"/>
    <w:rsid w:val="3303B999"/>
    <w:rsid w:val="3310D3A0"/>
    <w:rsid w:val="331653A0"/>
    <w:rsid w:val="3347660B"/>
    <w:rsid w:val="33CCC5EA"/>
    <w:rsid w:val="34270FD3"/>
    <w:rsid w:val="343CD4E8"/>
    <w:rsid w:val="3486DB1C"/>
    <w:rsid w:val="34B98519"/>
    <w:rsid w:val="34D20630"/>
    <w:rsid w:val="3506E96C"/>
    <w:rsid w:val="3522CA97"/>
    <w:rsid w:val="35D1C871"/>
    <w:rsid w:val="3625E048"/>
    <w:rsid w:val="36427073"/>
    <w:rsid w:val="36CEF89B"/>
    <w:rsid w:val="376A24B4"/>
    <w:rsid w:val="37B051D6"/>
    <w:rsid w:val="37C66E50"/>
    <w:rsid w:val="37C6B9C2"/>
    <w:rsid w:val="383E9782"/>
    <w:rsid w:val="384E209F"/>
    <w:rsid w:val="38DC6F79"/>
    <w:rsid w:val="392B674F"/>
    <w:rsid w:val="39F424FE"/>
    <w:rsid w:val="39FE5CA2"/>
    <w:rsid w:val="3B305569"/>
    <w:rsid w:val="3B5858EB"/>
    <w:rsid w:val="3B878A66"/>
    <w:rsid w:val="3CBEABC8"/>
    <w:rsid w:val="3D36E50C"/>
    <w:rsid w:val="3DE56C74"/>
    <w:rsid w:val="3E32EDAE"/>
    <w:rsid w:val="3E417181"/>
    <w:rsid w:val="3E58BF68"/>
    <w:rsid w:val="3E6FA7FB"/>
    <w:rsid w:val="3E93682A"/>
    <w:rsid w:val="3F37BC72"/>
    <w:rsid w:val="3F3A5F73"/>
    <w:rsid w:val="3F6D96FE"/>
    <w:rsid w:val="402A1B13"/>
    <w:rsid w:val="404FB07D"/>
    <w:rsid w:val="405C9399"/>
    <w:rsid w:val="409705A1"/>
    <w:rsid w:val="41628CED"/>
    <w:rsid w:val="4166188A"/>
    <w:rsid w:val="4173D249"/>
    <w:rsid w:val="4177F43B"/>
    <w:rsid w:val="420B4529"/>
    <w:rsid w:val="42E2E6BC"/>
    <w:rsid w:val="42F973D0"/>
    <w:rsid w:val="43049032"/>
    <w:rsid w:val="430F2470"/>
    <w:rsid w:val="43E213F3"/>
    <w:rsid w:val="44214066"/>
    <w:rsid w:val="44278F70"/>
    <w:rsid w:val="44F10315"/>
    <w:rsid w:val="4506D686"/>
    <w:rsid w:val="45EB0D63"/>
    <w:rsid w:val="45F59DC7"/>
    <w:rsid w:val="463143E0"/>
    <w:rsid w:val="46D02F50"/>
    <w:rsid w:val="471773B5"/>
    <w:rsid w:val="479AF96B"/>
    <w:rsid w:val="493445C1"/>
    <w:rsid w:val="4981D471"/>
    <w:rsid w:val="4992CF49"/>
    <w:rsid w:val="49EAA250"/>
    <w:rsid w:val="4A0B5863"/>
    <w:rsid w:val="4A30ADE4"/>
    <w:rsid w:val="4A820FF3"/>
    <w:rsid w:val="4AD86DE4"/>
    <w:rsid w:val="4B3599D4"/>
    <w:rsid w:val="4B62F33A"/>
    <w:rsid w:val="4B64F649"/>
    <w:rsid w:val="4BEB79D8"/>
    <w:rsid w:val="4C218569"/>
    <w:rsid w:val="4C4ABE53"/>
    <w:rsid w:val="4C636175"/>
    <w:rsid w:val="4C67AD63"/>
    <w:rsid w:val="4CDEDECD"/>
    <w:rsid w:val="4CE53FC7"/>
    <w:rsid w:val="4DAB931F"/>
    <w:rsid w:val="4E19010E"/>
    <w:rsid w:val="4E1E3009"/>
    <w:rsid w:val="4E6C141D"/>
    <w:rsid w:val="4F5B324F"/>
    <w:rsid w:val="4F60B1B5"/>
    <w:rsid w:val="4F75F098"/>
    <w:rsid w:val="4FB8EBF9"/>
    <w:rsid w:val="50090AF7"/>
    <w:rsid w:val="52733ED5"/>
    <w:rsid w:val="528B93A5"/>
    <w:rsid w:val="5292D311"/>
    <w:rsid w:val="52D69EF7"/>
    <w:rsid w:val="530EBF17"/>
    <w:rsid w:val="5325CA9F"/>
    <w:rsid w:val="5334042F"/>
    <w:rsid w:val="53A9F701"/>
    <w:rsid w:val="53D36ADC"/>
    <w:rsid w:val="53EA76CC"/>
    <w:rsid w:val="54623FC0"/>
    <w:rsid w:val="55B8A42E"/>
    <w:rsid w:val="55C38367"/>
    <w:rsid w:val="55FEAF6D"/>
    <w:rsid w:val="566869A7"/>
    <w:rsid w:val="566B2C2E"/>
    <w:rsid w:val="5695483E"/>
    <w:rsid w:val="56BE301F"/>
    <w:rsid w:val="56CC55D1"/>
    <w:rsid w:val="583D03C1"/>
    <w:rsid w:val="58ABAFFE"/>
    <w:rsid w:val="58BCB8FF"/>
    <w:rsid w:val="59912C77"/>
    <w:rsid w:val="59C55EEF"/>
    <w:rsid w:val="59C8DA06"/>
    <w:rsid w:val="59EF4650"/>
    <w:rsid w:val="5AB38083"/>
    <w:rsid w:val="5AF9C246"/>
    <w:rsid w:val="5B62E3FF"/>
    <w:rsid w:val="5C64A8D0"/>
    <w:rsid w:val="5CB502D8"/>
    <w:rsid w:val="5CF6BAC8"/>
    <w:rsid w:val="5D5625CE"/>
    <w:rsid w:val="5DCEE6E5"/>
    <w:rsid w:val="5EB52CA9"/>
    <w:rsid w:val="5EB6149B"/>
    <w:rsid w:val="5EFCFEC8"/>
    <w:rsid w:val="5FBD8416"/>
    <w:rsid w:val="5FD0BC8D"/>
    <w:rsid w:val="60BCBE0C"/>
    <w:rsid w:val="613819F3"/>
    <w:rsid w:val="613C2EFD"/>
    <w:rsid w:val="618D061A"/>
    <w:rsid w:val="619C659E"/>
    <w:rsid w:val="61FAFFC2"/>
    <w:rsid w:val="622561C7"/>
    <w:rsid w:val="629599B8"/>
    <w:rsid w:val="62FDD93F"/>
    <w:rsid w:val="632418D5"/>
    <w:rsid w:val="6338418E"/>
    <w:rsid w:val="63757D5C"/>
    <w:rsid w:val="647EBF65"/>
    <w:rsid w:val="660AB3AD"/>
    <w:rsid w:val="661B6955"/>
    <w:rsid w:val="661C08AF"/>
    <w:rsid w:val="6627D810"/>
    <w:rsid w:val="6633906A"/>
    <w:rsid w:val="66CFD2C5"/>
    <w:rsid w:val="66F83E8F"/>
    <w:rsid w:val="67168EF8"/>
    <w:rsid w:val="681905CF"/>
    <w:rsid w:val="68B63B82"/>
    <w:rsid w:val="693CB1DE"/>
    <w:rsid w:val="6951514C"/>
    <w:rsid w:val="6A242723"/>
    <w:rsid w:val="6A892F29"/>
    <w:rsid w:val="6AEE509D"/>
    <w:rsid w:val="6B32189C"/>
    <w:rsid w:val="6B59F4DD"/>
    <w:rsid w:val="6B635A71"/>
    <w:rsid w:val="6B6F87A7"/>
    <w:rsid w:val="6BA6381C"/>
    <w:rsid w:val="6BD9D44E"/>
    <w:rsid w:val="6C611E90"/>
    <w:rsid w:val="6C9832BB"/>
    <w:rsid w:val="6CAF969C"/>
    <w:rsid w:val="6CDE8C5C"/>
    <w:rsid w:val="6D14D82A"/>
    <w:rsid w:val="6DBA5ACF"/>
    <w:rsid w:val="6DCA2FAB"/>
    <w:rsid w:val="6E1E8A81"/>
    <w:rsid w:val="6E3A83FA"/>
    <w:rsid w:val="6EB23BB6"/>
    <w:rsid w:val="6EBC7836"/>
    <w:rsid w:val="6FDE7D47"/>
    <w:rsid w:val="70328741"/>
    <w:rsid w:val="7058C49F"/>
    <w:rsid w:val="70A1E76C"/>
    <w:rsid w:val="710906DD"/>
    <w:rsid w:val="712A011F"/>
    <w:rsid w:val="714C2479"/>
    <w:rsid w:val="71982586"/>
    <w:rsid w:val="72375E96"/>
    <w:rsid w:val="726C8E06"/>
    <w:rsid w:val="72728EB2"/>
    <w:rsid w:val="7304BDA1"/>
    <w:rsid w:val="7345170C"/>
    <w:rsid w:val="7379451A"/>
    <w:rsid w:val="73A97A1D"/>
    <w:rsid w:val="73B53AB5"/>
    <w:rsid w:val="74109003"/>
    <w:rsid w:val="755F59AD"/>
    <w:rsid w:val="7578CA09"/>
    <w:rsid w:val="75BA37AB"/>
    <w:rsid w:val="75CCDB58"/>
    <w:rsid w:val="7601DAB3"/>
    <w:rsid w:val="7605E241"/>
    <w:rsid w:val="7610A2C0"/>
    <w:rsid w:val="76D51F3B"/>
    <w:rsid w:val="76FECAD5"/>
    <w:rsid w:val="7733A32E"/>
    <w:rsid w:val="77E23C61"/>
    <w:rsid w:val="78350412"/>
    <w:rsid w:val="78D00B07"/>
    <w:rsid w:val="795E297F"/>
    <w:rsid w:val="79818CC9"/>
    <w:rsid w:val="7B00E797"/>
    <w:rsid w:val="7B36664B"/>
    <w:rsid w:val="7B919891"/>
    <w:rsid w:val="7C843400"/>
    <w:rsid w:val="7CB2F1AA"/>
    <w:rsid w:val="7DA482E1"/>
    <w:rsid w:val="7F2D729F"/>
    <w:rsid w:val="7F36E872"/>
    <w:rsid w:val="7F3F0A39"/>
    <w:rsid w:val="7FAF27F6"/>
    <w:rsid w:val="7FF9CE5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E3F69"/>
  <w15:chartTrackingRefBased/>
  <w15:docId w15:val="{C38952A0-82E6-4362-8142-1C05242F4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C7E"/>
  </w:style>
  <w:style w:type="paragraph" w:styleId="Heading3">
    <w:name w:val="heading 3"/>
    <w:basedOn w:val="Normal"/>
    <w:link w:val="Heading3Char"/>
    <w:uiPriority w:val="9"/>
    <w:qFormat/>
    <w:rsid w:val="00CC47C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ormal bullet 2,Bullet list,Saistīto dokumentu saraksts,Syle 1,Numurets,H&amp;P List Paragraph,Krāsains saraksts — izcēlums 11,Strip,Colorful List - Accent 12,Table of contents numbered,Citation List,PPS_Bullet,Virsraksti,Bullet EY,body"/>
    <w:basedOn w:val="Normal"/>
    <w:link w:val="ListParagraphChar"/>
    <w:uiPriority w:val="34"/>
    <w:qFormat/>
    <w:rsid w:val="00CD6C9C"/>
    <w:pPr>
      <w:spacing w:after="0" w:line="240" w:lineRule="auto"/>
      <w:ind w:left="720"/>
    </w:pPr>
    <w:rPr>
      <w:rFonts w:ascii="Calibri" w:hAnsi="Calibri" w:cs="Calibri"/>
      <w:lang w:eastAsia="lv-LV"/>
    </w:rPr>
  </w:style>
  <w:style w:type="paragraph" w:styleId="NormalWeb">
    <w:name w:val="Normal (Web)"/>
    <w:basedOn w:val="Normal"/>
    <w:uiPriority w:val="99"/>
    <w:unhideWhenUsed/>
    <w:rsid w:val="00217B1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aliases w:val="18pt Bold"/>
    <w:basedOn w:val="Normal"/>
    <w:link w:val="HeaderChar"/>
    <w:uiPriority w:val="99"/>
    <w:unhideWhenUsed/>
    <w:rsid w:val="00592A37"/>
    <w:pPr>
      <w:tabs>
        <w:tab w:val="center" w:pos="4153"/>
        <w:tab w:val="right" w:pos="8306"/>
      </w:tabs>
      <w:spacing w:after="0" w:line="240" w:lineRule="auto"/>
    </w:pPr>
    <w:rPr>
      <w:rFonts w:ascii="Arial" w:eastAsia="Calibri" w:hAnsi="Arial" w:cs="Times New Roman"/>
      <w:sz w:val="20"/>
      <w:szCs w:val="20"/>
    </w:rPr>
  </w:style>
  <w:style w:type="character" w:customStyle="1" w:styleId="HeaderChar">
    <w:name w:val="Header Char"/>
    <w:aliases w:val="18pt Bold Char"/>
    <w:basedOn w:val="DefaultParagraphFont"/>
    <w:link w:val="Header"/>
    <w:uiPriority w:val="99"/>
    <w:rsid w:val="00592A37"/>
    <w:rPr>
      <w:rFonts w:ascii="Arial" w:eastAsia="Calibri" w:hAnsi="Arial" w:cs="Times New Roman"/>
      <w:sz w:val="20"/>
      <w:szCs w:val="20"/>
    </w:rPr>
  </w:style>
  <w:style w:type="paragraph" w:styleId="NoSpacing">
    <w:name w:val="No Spacing"/>
    <w:uiPriority w:val="1"/>
    <w:qFormat/>
    <w:rsid w:val="00592A37"/>
    <w:pPr>
      <w:spacing w:after="0" w:line="240" w:lineRule="auto"/>
    </w:pPr>
    <w:rPr>
      <w:rFonts w:ascii="Arial" w:eastAsia="Calibri" w:hAnsi="Arial" w:cs="Times New Roman"/>
      <w:sz w:val="20"/>
    </w:rPr>
  </w:style>
  <w:style w:type="character" w:customStyle="1" w:styleId="Heading3Char">
    <w:name w:val="Heading 3 Char"/>
    <w:basedOn w:val="DefaultParagraphFont"/>
    <w:link w:val="Heading3"/>
    <w:uiPriority w:val="9"/>
    <w:rsid w:val="00CC47C6"/>
    <w:rPr>
      <w:rFonts w:ascii="Times New Roman" w:eastAsia="Times New Roman" w:hAnsi="Times New Roman" w:cs="Times New Roman"/>
      <w:b/>
      <w:bCs/>
      <w:sz w:val="27"/>
      <w:szCs w:val="27"/>
      <w:lang w:eastAsia="lv-LV"/>
    </w:rPr>
  </w:style>
  <w:style w:type="paragraph" w:customStyle="1" w:styleId="liknoteik">
    <w:name w:val="lik_noteik"/>
    <w:basedOn w:val="Normal"/>
    <w:rsid w:val="00CC47C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CC47C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rsid w:val="00EF52E8"/>
    <w:rPr>
      <w:color w:val="0000FF"/>
      <w:u w:val="single"/>
    </w:rPr>
  </w:style>
  <w:style w:type="paragraph" w:customStyle="1" w:styleId="xslolist">
    <w:name w:val="x_slolist"/>
    <w:basedOn w:val="Normal"/>
    <w:rsid w:val="00EF52E8"/>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0619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0619A2"/>
    <w:rPr>
      <w:i/>
      <w:iCs/>
    </w:rPr>
  </w:style>
  <w:style w:type="paragraph" w:customStyle="1" w:styleId="labojumupamats">
    <w:name w:val="labojumu_pamats"/>
    <w:basedOn w:val="Normal"/>
    <w:rsid w:val="000619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CC12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1264"/>
    <w:rPr>
      <w:sz w:val="20"/>
      <w:szCs w:val="20"/>
    </w:rPr>
  </w:style>
  <w:style w:type="character" w:styleId="FootnoteReference">
    <w:name w:val="footnote reference"/>
    <w:basedOn w:val="DefaultParagraphFont"/>
    <w:uiPriority w:val="99"/>
    <w:semiHidden/>
    <w:unhideWhenUsed/>
    <w:rsid w:val="00CC1264"/>
    <w:rPr>
      <w:vertAlign w:val="superscript"/>
    </w:rPr>
  </w:style>
  <w:style w:type="character" w:styleId="Strong">
    <w:name w:val="Strong"/>
    <w:basedOn w:val="DefaultParagraphFont"/>
    <w:uiPriority w:val="22"/>
    <w:qFormat/>
    <w:rsid w:val="00213E7E"/>
    <w:rPr>
      <w:b/>
      <w:bCs/>
    </w:rPr>
  </w:style>
  <w:style w:type="character" w:styleId="CommentReference">
    <w:name w:val="annotation reference"/>
    <w:basedOn w:val="DefaultParagraphFont"/>
    <w:uiPriority w:val="99"/>
    <w:semiHidden/>
    <w:unhideWhenUsed/>
    <w:rsid w:val="00BE42BB"/>
    <w:rPr>
      <w:sz w:val="16"/>
      <w:szCs w:val="16"/>
    </w:rPr>
  </w:style>
  <w:style w:type="paragraph" w:styleId="CommentText">
    <w:name w:val="annotation text"/>
    <w:basedOn w:val="Normal"/>
    <w:link w:val="CommentTextChar"/>
    <w:uiPriority w:val="99"/>
    <w:unhideWhenUsed/>
    <w:rsid w:val="00BE42BB"/>
    <w:pPr>
      <w:spacing w:line="240" w:lineRule="auto"/>
    </w:pPr>
    <w:rPr>
      <w:sz w:val="20"/>
      <w:szCs w:val="20"/>
    </w:rPr>
  </w:style>
  <w:style w:type="character" w:customStyle="1" w:styleId="CommentTextChar">
    <w:name w:val="Comment Text Char"/>
    <w:basedOn w:val="DefaultParagraphFont"/>
    <w:link w:val="CommentText"/>
    <w:uiPriority w:val="99"/>
    <w:rsid w:val="00BE42BB"/>
    <w:rPr>
      <w:sz w:val="20"/>
      <w:szCs w:val="20"/>
    </w:rPr>
  </w:style>
  <w:style w:type="paragraph" w:styleId="CommentSubject">
    <w:name w:val="annotation subject"/>
    <w:basedOn w:val="CommentText"/>
    <w:next w:val="CommentText"/>
    <w:link w:val="CommentSubjectChar"/>
    <w:uiPriority w:val="99"/>
    <w:semiHidden/>
    <w:unhideWhenUsed/>
    <w:rsid w:val="00BE42BB"/>
    <w:rPr>
      <w:b/>
      <w:bCs/>
    </w:rPr>
  </w:style>
  <w:style w:type="character" w:customStyle="1" w:styleId="CommentSubjectChar">
    <w:name w:val="Comment Subject Char"/>
    <w:basedOn w:val="CommentTextChar"/>
    <w:link w:val="CommentSubject"/>
    <w:uiPriority w:val="99"/>
    <w:semiHidden/>
    <w:rsid w:val="00BE42BB"/>
    <w:rPr>
      <w:b/>
      <w:bCs/>
      <w:sz w:val="20"/>
      <w:szCs w:val="20"/>
    </w:rPr>
  </w:style>
  <w:style w:type="character" w:styleId="UnresolvedMention">
    <w:name w:val="Unresolved Mention"/>
    <w:basedOn w:val="DefaultParagraphFont"/>
    <w:uiPriority w:val="99"/>
    <w:semiHidden/>
    <w:unhideWhenUsed/>
    <w:rsid w:val="00297124"/>
    <w:rPr>
      <w:color w:val="605E5C"/>
      <w:shd w:val="clear" w:color="auto" w:fill="E1DFDD"/>
    </w:rPr>
  </w:style>
  <w:style w:type="character" w:styleId="FollowedHyperlink">
    <w:name w:val="FollowedHyperlink"/>
    <w:basedOn w:val="DefaultParagraphFont"/>
    <w:uiPriority w:val="99"/>
    <w:semiHidden/>
    <w:unhideWhenUsed/>
    <w:rsid w:val="00E23D0B"/>
    <w:rPr>
      <w:color w:val="954F72" w:themeColor="followedHyperlink"/>
      <w:u w:val="single"/>
    </w:rPr>
  </w:style>
  <w:style w:type="character" w:customStyle="1" w:styleId="ListParagraphChar">
    <w:name w:val="List Paragraph Char"/>
    <w:aliases w:val="2 Char,Normal bullet 2 Char,Bullet list Char,Saistīto dokumentu saraksts Char,Syle 1 Char,Numurets Char,H&amp;P List Paragraph Char,Krāsains saraksts — izcēlums 11 Char,Strip Char,Colorful List - Accent 12 Char,Citation List Char"/>
    <w:link w:val="ListParagraph"/>
    <w:uiPriority w:val="34"/>
    <w:qFormat/>
    <w:locked/>
    <w:rsid w:val="00BD4ACA"/>
    <w:rPr>
      <w:rFonts w:ascii="Calibri" w:hAnsi="Calibri" w:cs="Calibri"/>
      <w:lang w:eastAsia="lv-LV"/>
    </w:rPr>
  </w:style>
  <w:style w:type="paragraph" w:styleId="Revision">
    <w:name w:val="Revision"/>
    <w:hidden/>
    <w:uiPriority w:val="99"/>
    <w:semiHidden/>
    <w:rsid w:val="009654D0"/>
    <w:pPr>
      <w:spacing w:after="0" w:line="240" w:lineRule="auto"/>
    </w:pPr>
  </w:style>
  <w:style w:type="character" w:styleId="Mention">
    <w:name w:val="Mention"/>
    <w:basedOn w:val="DefaultParagraphFont"/>
    <w:uiPriority w:val="99"/>
    <w:unhideWhenUsed/>
    <w:rsid w:val="000F7127"/>
    <w:rPr>
      <w:color w:val="2B579A"/>
      <w:shd w:val="clear" w:color="auto" w:fill="E1DFDD"/>
    </w:rPr>
  </w:style>
  <w:style w:type="paragraph" w:customStyle="1" w:styleId="pf0">
    <w:name w:val="pf0"/>
    <w:basedOn w:val="Normal"/>
    <w:rsid w:val="00D775D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D775D4"/>
    <w:rPr>
      <w:rFonts w:ascii="Segoe UI" w:hAnsi="Segoe UI" w:cs="Segoe UI" w:hint="default"/>
      <w:sz w:val="18"/>
      <w:szCs w:val="18"/>
    </w:rPr>
  </w:style>
  <w:style w:type="character" w:customStyle="1" w:styleId="numbered-fieldnumber-numeral">
    <w:name w:val="numbered-field__number-numeral"/>
    <w:basedOn w:val="DefaultParagraphFont"/>
    <w:rsid w:val="001E1215"/>
  </w:style>
  <w:style w:type="paragraph" w:styleId="Footer">
    <w:name w:val="footer"/>
    <w:basedOn w:val="Normal"/>
    <w:link w:val="FooterChar"/>
    <w:uiPriority w:val="99"/>
    <w:semiHidden/>
    <w:unhideWhenUsed/>
    <w:rsid w:val="00F74A6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F74A67"/>
  </w:style>
  <w:style w:type="table" w:styleId="TableGrid">
    <w:name w:val="Table Grid"/>
    <w:basedOn w:val="TableNormal"/>
    <w:uiPriority w:val="39"/>
    <w:rsid w:val="00055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1521">
      <w:bodyDiv w:val="1"/>
      <w:marLeft w:val="0"/>
      <w:marRight w:val="0"/>
      <w:marTop w:val="0"/>
      <w:marBottom w:val="0"/>
      <w:divBdr>
        <w:top w:val="none" w:sz="0" w:space="0" w:color="auto"/>
        <w:left w:val="none" w:sz="0" w:space="0" w:color="auto"/>
        <w:bottom w:val="none" w:sz="0" w:space="0" w:color="auto"/>
        <w:right w:val="none" w:sz="0" w:space="0" w:color="auto"/>
      </w:divBdr>
    </w:div>
    <w:div w:id="70079180">
      <w:bodyDiv w:val="1"/>
      <w:marLeft w:val="0"/>
      <w:marRight w:val="0"/>
      <w:marTop w:val="0"/>
      <w:marBottom w:val="0"/>
      <w:divBdr>
        <w:top w:val="none" w:sz="0" w:space="0" w:color="auto"/>
        <w:left w:val="none" w:sz="0" w:space="0" w:color="auto"/>
        <w:bottom w:val="none" w:sz="0" w:space="0" w:color="auto"/>
        <w:right w:val="none" w:sz="0" w:space="0" w:color="auto"/>
      </w:divBdr>
      <w:divsChild>
        <w:div w:id="118688649">
          <w:marLeft w:val="0"/>
          <w:marRight w:val="0"/>
          <w:marTop w:val="0"/>
          <w:marBottom w:val="567"/>
          <w:divBdr>
            <w:top w:val="none" w:sz="0" w:space="0" w:color="auto"/>
            <w:left w:val="none" w:sz="0" w:space="0" w:color="auto"/>
            <w:bottom w:val="none" w:sz="0" w:space="0" w:color="auto"/>
            <w:right w:val="none" w:sz="0" w:space="0" w:color="auto"/>
          </w:divBdr>
        </w:div>
        <w:div w:id="1797334809">
          <w:marLeft w:val="0"/>
          <w:marRight w:val="0"/>
          <w:marTop w:val="480"/>
          <w:marBottom w:val="240"/>
          <w:divBdr>
            <w:top w:val="none" w:sz="0" w:space="0" w:color="auto"/>
            <w:left w:val="none" w:sz="0" w:space="0" w:color="auto"/>
            <w:bottom w:val="none" w:sz="0" w:space="0" w:color="auto"/>
            <w:right w:val="none" w:sz="0" w:space="0" w:color="auto"/>
          </w:divBdr>
        </w:div>
      </w:divsChild>
    </w:div>
    <w:div w:id="83650722">
      <w:bodyDiv w:val="1"/>
      <w:marLeft w:val="0"/>
      <w:marRight w:val="0"/>
      <w:marTop w:val="0"/>
      <w:marBottom w:val="0"/>
      <w:divBdr>
        <w:top w:val="none" w:sz="0" w:space="0" w:color="auto"/>
        <w:left w:val="none" w:sz="0" w:space="0" w:color="auto"/>
        <w:bottom w:val="none" w:sz="0" w:space="0" w:color="auto"/>
        <w:right w:val="none" w:sz="0" w:space="0" w:color="auto"/>
      </w:divBdr>
    </w:div>
    <w:div w:id="122623775">
      <w:bodyDiv w:val="1"/>
      <w:marLeft w:val="0"/>
      <w:marRight w:val="0"/>
      <w:marTop w:val="0"/>
      <w:marBottom w:val="0"/>
      <w:divBdr>
        <w:top w:val="none" w:sz="0" w:space="0" w:color="auto"/>
        <w:left w:val="none" w:sz="0" w:space="0" w:color="auto"/>
        <w:bottom w:val="none" w:sz="0" w:space="0" w:color="auto"/>
        <w:right w:val="none" w:sz="0" w:space="0" w:color="auto"/>
      </w:divBdr>
    </w:div>
    <w:div w:id="134690480">
      <w:bodyDiv w:val="1"/>
      <w:marLeft w:val="0"/>
      <w:marRight w:val="0"/>
      <w:marTop w:val="0"/>
      <w:marBottom w:val="0"/>
      <w:divBdr>
        <w:top w:val="none" w:sz="0" w:space="0" w:color="auto"/>
        <w:left w:val="none" w:sz="0" w:space="0" w:color="auto"/>
        <w:bottom w:val="none" w:sz="0" w:space="0" w:color="auto"/>
        <w:right w:val="none" w:sz="0" w:space="0" w:color="auto"/>
      </w:divBdr>
      <w:divsChild>
        <w:div w:id="185483174">
          <w:marLeft w:val="0"/>
          <w:marRight w:val="0"/>
          <w:marTop w:val="480"/>
          <w:marBottom w:val="240"/>
          <w:divBdr>
            <w:top w:val="none" w:sz="0" w:space="0" w:color="auto"/>
            <w:left w:val="none" w:sz="0" w:space="0" w:color="auto"/>
            <w:bottom w:val="none" w:sz="0" w:space="0" w:color="auto"/>
            <w:right w:val="none" w:sz="0" w:space="0" w:color="auto"/>
          </w:divBdr>
        </w:div>
        <w:div w:id="1333874616">
          <w:marLeft w:val="0"/>
          <w:marRight w:val="0"/>
          <w:marTop w:val="0"/>
          <w:marBottom w:val="567"/>
          <w:divBdr>
            <w:top w:val="none" w:sz="0" w:space="0" w:color="auto"/>
            <w:left w:val="none" w:sz="0" w:space="0" w:color="auto"/>
            <w:bottom w:val="none" w:sz="0" w:space="0" w:color="auto"/>
            <w:right w:val="none" w:sz="0" w:space="0" w:color="auto"/>
          </w:divBdr>
        </w:div>
        <w:div w:id="1436555969">
          <w:marLeft w:val="0"/>
          <w:marRight w:val="0"/>
          <w:marTop w:val="0"/>
          <w:marBottom w:val="0"/>
          <w:divBdr>
            <w:top w:val="none" w:sz="0" w:space="0" w:color="auto"/>
            <w:left w:val="none" w:sz="0" w:space="0" w:color="auto"/>
            <w:bottom w:val="none" w:sz="0" w:space="0" w:color="auto"/>
            <w:right w:val="none" w:sz="0" w:space="0" w:color="auto"/>
          </w:divBdr>
        </w:div>
        <w:div w:id="2089836884">
          <w:marLeft w:val="0"/>
          <w:marRight w:val="0"/>
          <w:marTop w:val="0"/>
          <w:marBottom w:val="0"/>
          <w:divBdr>
            <w:top w:val="none" w:sz="0" w:space="0" w:color="auto"/>
            <w:left w:val="none" w:sz="0" w:space="0" w:color="auto"/>
            <w:bottom w:val="none" w:sz="0" w:space="0" w:color="auto"/>
            <w:right w:val="none" w:sz="0" w:space="0" w:color="auto"/>
          </w:divBdr>
        </w:div>
      </w:divsChild>
    </w:div>
    <w:div w:id="184296875">
      <w:bodyDiv w:val="1"/>
      <w:marLeft w:val="0"/>
      <w:marRight w:val="0"/>
      <w:marTop w:val="0"/>
      <w:marBottom w:val="0"/>
      <w:divBdr>
        <w:top w:val="none" w:sz="0" w:space="0" w:color="auto"/>
        <w:left w:val="none" w:sz="0" w:space="0" w:color="auto"/>
        <w:bottom w:val="none" w:sz="0" w:space="0" w:color="auto"/>
        <w:right w:val="none" w:sz="0" w:space="0" w:color="auto"/>
      </w:divBdr>
    </w:div>
    <w:div w:id="366564833">
      <w:bodyDiv w:val="1"/>
      <w:marLeft w:val="0"/>
      <w:marRight w:val="0"/>
      <w:marTop w:val="0"/>
      <w:marBottom w:val="0"/>
      <w:divBdr>
        <w:top w:val="none" w:sz="0" w:space="0" w:color="auto"/>
        <w:left w:val="none" w:sz="0" w:space="0" w:color="auto"/>
        <w:bottom w:val="none" w:sz="0" w:space="0" w:color="auto"/>
        <w:right w:val="none" w:sz="0" w:space="0" w:color="auto"/>
      </w:divBdr>
    </w:div>
    <w:div w:id="377633719">
      <w:bodyDiv w:val="1"/>
      <w:marLeft w:val="0"/>
      <w:marRight w:val="0"/>
      <w:marTop w:val="0"/>
      <w:marBottom w:val="0"/>
      <w:divBdr>
        <w:top w:val="none" w:sz="0" w:space="0" w:color="auto"/>
        <w:left w:val="none" w:sz="0" w:space="0" w:color="auto"/>
        <w:bottom w:val="none" w:sz="0" w:space="0" w:color="auto"/>
        <w:right w:val="none" w:sz="0" w:space="0" w:color="auto"/>
      </w:divBdr>
    </w:div>
    <w:div w:id="384763546">
      <w:bodyDiv w:val="1"/>
      <w:marLeft w:val="0"/>
      <w:marRight w:val="0"/>
      <w:marTop w:val="0"/>
      <w:marBottom w:val="0"/>
      <w:divBdr>
        <w:top w:val="none" w:sz="0" w:space="0" w:color="auto"/>
        <w:left w:val="none" w:sz="0" w:space="0" w:color="auto"/>
        <w:bottom w:val="none" w:sz="0" w:space="0" w:color="auto"/>
        <w:right w:val="none" w:sz="0" w:space="0" w:color="auto"/>
      </w:divBdr>
    </w:div>
    <w:div w:id="573004957">
      <w:bodyDiv w:val="1"/>
      <w:marLeft w:val="0"/>
      <w:marRight w:val="0"/>
      <w:marTop w:val="0"/>
      <w:marBottom w:val="0"/>
      <w:divBdr>
        <w:top w:val="none" w:sz="0" w:space="0" w:color="auto"/>
        <w:left w:val="none" w:sz="0" w:space="0" w:color="auto"/>
        <w:bottom w:val="none" w:sz="0" w:space="0" w:color="auto"/>
        <w:right w:val="none" w:sz="0" w:space="0" w:color="auto"/>
      </w:divBdr>
    </w:div>
    <w:div w:id="724372061">
      <w:bodyDiv w:val="1"/>
      <w:marLeft w:val="0"/>
      <w:marRight w:val="0"/>
      <w:marTop w:val="0"/>
      <w:marBottom w:val="0"/>
      <w:divBdr>
        <w:top w:val="none" w:sz="0" w:space="0" w:color="auto"/>
        <w:left w:val="none" w:sz="0" w:space="0" w:color="auto"/>
        <w:bottom w:val="none" w:sz="0" w:space="0" w:color="auto"/>
        <w:right w:val="none" w:sz="0" w:space="0" w:color="auto"/>
      </w:divBdr>
    </w:div>
    <w:div w:id="800344535">
      <w:bodyDiv w:val="1"/>
      <w:marLeft w:val="0"/>
      <w:marRight w:val="0"/>
      <w:marTop w:val="0"/>
      <w:marBottom w:val="0"/>
      <w:divBdr>
        <w:top w:val="none" w:sz="0" w:space="0" w:color="auto"/>
        <w:left w:val="none" w:sz="0" w:space="0" w:color="auto"/>
        <w:bottom w:val="none" w:sz="0" w:space="0" w:color="auto"/>
        <w:right w:val="none" w:sz="0" w:space="0" w:color="auto"/>
      </w:divBdr>
    </w:div>
    <w:div w:id="986739394">
      <w:bodyDiv w:val="1"/>
      <w:marLeft w:val="0"/>
      <w:marRight w:val="0"/>
      <w:marTop w:val="0"/>
      <w:marBottom w:val="0"/>
      <w:divBdr>
        <w:top w:val="none" w:sz="0" w:space="0" w:color="auto"/>
        <w:left w:val="none" w:sz="0" w:space="0" w:color="auto"/>
        <w:bottom w:val="none" w:sz="0" w:space="0" w:color="auto"/>
        <w:right w:val="none" w:sz="0" w:space="0" w:color="auto"/>
      </w:divBdr>
    </w:div>
    <w:div w:id="1094398255">
      <w:bodyDiv w:val="1"/>
      <w:marLeft w:val="0"/>
      <w:marRight w:val="0"/>
      <w:marTop w:val="0"/>
      <w:marBottom w:val="0"/>
      <w:divBdr>
        <w:top w:val="none" w:sz="0" w:space="0" w:color="auto"/>
        <w:left w:val="none" w:sz="0" w:space="0" w:color="auto"/>
        <w:bottom w:val="none" w:sz="0" w:space="0" w:color="auto"/>
        <w:right w:val="none" w:sz="0" w:space="0" w:color="auto"/>
      </w:divBdr>
    </w:div>
    <w:div w:id="1176965202">
      <w:bodyDiv w:val="1"/>
      <w:marLeft w:val="0"/>
      <w:marRight w:val="0"/>
      <w:marTop w:val="0"/>
      <w:marBottom w:val="0"/>
      <w:divBdr>
        <w:top w:val="none" w:sz="0" w:space="0" w:color="auto"/>
        <w:left w:val="none" w:sz="0" w:space="0" w:color="auto"/>
        <w:bottom w:val="none" w:sz="0" w:space="0" w:color="auto"/>
        <w:right w:val="none" w:sz="0" w:space="0" w:color="auto"/>
      </w:divBdr>
    </w:div>
    <w:div w:id="1200246728">
      <w:bodyDiv w:val="1"/>
      <w:marLeft w:val="0"/>
      <w:marRight w:val="0"/>
      <w:marTop w:val="0"/>
      <w:marBottom w:val="0"/>
      <w:divBdr>
        <w:top w:val="none" w:sz="0" w:space="0" w:color="auto"/>
        <w:left w:val="none" w:sz="0" w:space="0" w:color="auto"/>
        <w:bottom w:val="none" w:sz="0" w:space="0" w:color="auto"/>
        <w:right w:val="none" w:sz="0" w:space="0" w:color="auto"/>
      </w:divBdr>
    </w:div>
    <w:div w:id="1335497940">
      <w:bodyDiv w:val="1"/>
      <w:marLeft w:val="0"/>
      <w:marRight w:val="0"/>
      <w:marTop w:val="0"/>
      <w:marBottom w:val="0"/>
      <w:divBdr>
        <w:top w:val="none" w:sz="0" w:space="0" w:color="auto"/>
        <w:left w:val="none" w:sz="0" w:space="0" w:color="auto"/>
        <w:bottom w:val="none" w:sz="0" w:space="0" w:color="auto"/>
        <w:right w:val="none" w:sz="0" w:space="0" w:color="auto"/>
      </w:divBdr>
    </w:div>
    <w:div w:id="1391003621">
      <w:bodyDiv w:val="1"/>
      <w:marLeft w:val="0"/>
      <w:marRight w:val="0"/>
      <w:marTop w:val="0"/>
      <w:marBottom w:val="0"/>
      <w:divBdr>
        <w:top w:val="none" w:sz="0" w:space="0" w:color="auto"/>
        <w:left w:val="none" w:sz="0" w:space="0" w:color="auto"/>
        <w:bottom w:val="none" w:sz="0" w:space="0" w:color="auto"/>
        <w:right w:val="none" w:sz="0" w:space="0" w:color="auto"/>
      </w:divBdr>
      <w:divsChild>
        <w:div w:id="291134065">
          <w:marLeft w:val="0"/>
          <w:marRight w:val="0"/>
          <w:marTop w:val="480"/>
          <w:marBottom w:val="240"/>
          <w:divBdr>
            <w:top w:val="none" w:sz="0" w:space="0" w:color="auto"/>
            <w:left w:val="none" w:sz="0" w:space="0" w:color="auto"/>
            <w:bottom w:val="none" w:sz="0" w:space="0" w:color="auto"/>
            <w:right w:val="none" w:sz="0" w:space="0" w:color="auto"/>
          </w:divBdr>
        </w:div>
        <w:div w:id="1315795262">
          <w:marLeft w:val="0"/>
          <w:marRight w:val="0"/>
          <w:marTop w:val="0"/>
          <w:marBottom w:val="567"/>
          <w:divBdr>
            <w:top w:val="none" w:sz="0" w:space="0" w:color="auto"/>
            <w:left w:val="none" w:sz="0" w:space="0" w:color="auto"/>
            <w:bottom w:val="none" w:sz="0" w:space="0" w:color="auto"/>
            <w:right w:val="none" w:sz="0" w:space="0" w:color="auto"/>
          </w:divBdr>
        </w:div>
        <w:div w:id="2036419404">
          <w:marLeft w:val="0"/>
          <w:marRight w:val="0"/>
          <w:marTop w:val="0"/>
          <w:marBottom w:val="0"/>
          <w:divBdr>
            <w:top w:val="none" w:sz="0" w:space="0" w:color="auto"/>
            <w:left w:val="none" w:sz="0" w:space="0" w:color="auto"/>
            <w:bottom w:val="none" w:sz="0" w:space="0" w:color="auto"/>
            <w:right w:val="none" w:sz="0" w:space="0" w:color="auto"/>
          </w:divBdr>
        </w:div>
      </w:divsChild>
    </w:div>
    <w:div w:id="1438020321">
      <w:bodyDiv w:val="1"/>
      <w:marLeft w:val="0"/>
      <w:marRight w:val="0"/>
      <w:marTop w:val="0"/>
      <w:marBottom w:val="0"/>
      <w:divBdr>
        <w:top w:val="none" w:sz="0" w:space="0" w:color="auto"/>
        <w:left w:val="none" w:sz="0" w:space="0" w:color="auto"/>
        <w:bottom w:val="none" w:sz="0" w:space="0" w:color="auto"/>
        <w:right w:val="none" w:sz="0" w:space="0" w:color="auto"/>
      </w:divBdr>
      <w:divsChild>
        <w:div w:id="545795561">
          <w:marLeft w:val="0"/>
          <w:marRight w:val="0"/>
          <w:marTop w:val="0"/>
          <w:marBottom w:val="0"/>
          <w:divBdr>
            <w:top w:val="none" w:sz="0" w:space="0" w:color="auto"/>
            <w:left w:val="none" w:sz="0" w:space="0" w:color="auto"/>
            <w:bottom w:val="none" w:sz="0" w:space="0" w:color="auto"/>
            <w:right w:val="none" w:sz="0" w:space="0" w:color="auto"/>
          </w:divBdr>
          <w:divsChild>
            <w:div w:id="18313241">
              <w:marLeft w:val="0"/>
              <w:marRight w:val="0"/>
              <w:marTop w:val="0"/>
              <w:marBottom w:val="0"/>
              <w:divBdr>
                <w:top w:val="none" w:sz="0" w:space="0" w:color="auto"/>
                <w:left w:val="none" w:sz="0" w:space="0" w:color="auto"/>
                <w:bottom w:val="none" w:sz="0" w:space="0" w:color="auto"/>
                <w:right w:val="none" w:sz="0" w:space="0" w:color="auto"/>
              </w:divBdr>
              <w:divsChild>
                <w:div w:id="83696649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29246632">
          <w:marLeft w:val="0"/>
          <w:marRight w:val="0"/>
          <w:marTop w:val="0"/>
          <w:marBottom w:val="0"/>
          <w:divBdr>
            <w:top w:val="none" w:sz="0" w:space="0" w:color="auto"/>
            <w:left w:val="none" w:sz="0" w:space="0" w:color="auto"/>
            <w:bottom w:val="none" w:sz="0" w:space="0" w:color="auto"/>
            <w:right w:val="none" w:sz="0" w:space="0" w:color="auto"/>
          </w:divBdr>
          <w:divsChild>
            <w:div w:id="1599368346">
              <w:marLeft w:val="0"/>
              <w:marRight w:val="0"/>
              <w:marTop w:val="0"/>
              <w:marBottom w:val="0"/>
              <w:divBdr>
                <w:top w:val="none" w:sz="0" w:space="0" w:color="auto"/>
                <w:left w:val="none" w:sz="0" w:space="0" w:color="auto"/>
                <w:bottom w:val="none" w:sz="0" w:space="0" w:color="auto"/>
                <w:right w:val="none" w:sz="0" w:space="0" w:color="auto"/>
              </w:divBdr>
              <w:divsChild>
                <w:div w:id="96700966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57959508">
          <w:marLeft w:val="0"/>
          <w:marRight w:val="0"/>
          <w:marTop w:val="0"/>
          <w:marBottom w:val="0"/>
          <w:divBdr>
            <w:top w:val="none" w:sz="0" w:space="0" w:color="auto"/>
            <w:left w:val="none" w:sz="0" w:space="0" w:color="auto"/>
            <w:bottom w:val="none" w:sz="0" w:space="0" w:color="auto"/>
            <w:right w:val="none" w:sz="0" w:space="0" w:color="auto"/>
          </w:divBdr>
          <w:divsChild>
            <w:div w:id="122846336">
              <w:marLeft w:val="0"/>
              <w:marRight w:val="0"/>
              <w:marTop w:val="0"/>
              <w:marBottom w:val="0"/>
              <w:divBdr>
                <w:top w:val="none" w:sz="0" w:space="0" w:color="auto"/>
                <w:left w:val="none" w:sz="0" w:space="0" w:color="auto"/>
                <w:bottom w:val="none" w:sz="0" w:space="0" w:color="auto"/>
                <w:right w:val="none" w:sz="0" w:space="0" w:color="auto"/>
              </w:divBdr>
              <w:divsChild>
                <w:div w:id="45764647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457067674">
      <w:bodyDiv w:val="1"/>
      <w:marLeft w:val="0"/>
      <w:marRight w:val="0"/>
      <w:marTop w:val="0"/>
      <w:marBottom w:val="0"/>
      <w:divBdr>
        <w:top w:val="none" w:sz="0" w:space="0" w:color="auto"/>
        <w:left w:val="none" w:sz="0" w:space="0" w:color="auto"/>
        <w:bottom w:val="none" w:sz="0" w:space="0" w:color="auto"/>
        <w:right w:val="none" w:sz="0" w:space="0" w:color="auto"/>
      </w:divBdr>
      <w:divsChild>
        <w:div w:id="1282608371">
          <w:marLeft w:val="0"/>
          <w:marRight w:val="0"/>
          <w:marTop w:val="0"/>
          <w:marBottom w:val="0"/>
          <w:divBdr>
            <w:top w:val="none" w:sz="0" w:space="0" w:color="auto"/>
            <w:left w:val="none" w:sz="0" w:space="0" w:color="auto"/>
            <w:bottom w:val="none" w:sz="0" w:space="0" w:color="auto"/>
            <w:right w:val="none" w:sz="0" w:space="0" w:color="auto"/>
          </w:divBdr>
        </w:div>
      </w:divsChild>
    </w:div>
    <w:div w:id="1677339958">
      <w:bodyDiv w:val="1"/>
      <w:marLeft w:val="0"/>
      <w:marRight w:val="0"/>
      <w:marTop w:val="0"/>
      <w:marBottom w:val="0"/>
      <w:divBdr>
        <w:top w:val="none" w:sz="0" w:space="0" w:color="auto"/>
        <w:left w:val="none" w:sz="0" w:space="0" w:color="auto"/>
        <w:bottom w:val="none" w:sz="0" w:space="0" w:color="auto"/>
        <w:right w:val="none" w:sz="0" w:space="0" w:color="auto"/>
      </w:divBdr>
    </w:div>
    <w:div w:id="1850630773">
      <w:bodyDiv w:val="1"/>
      <w:marLeft w:val="0"/>
      <w:marRight w:val="0"/>
      <w:marTop w:val="0"/>
      <w:marBottom w:val="0"/>
      <w:divBdr>
        <w:top w:val="none" w:sz="0" w:space="0" w:color="auto"/>
        <w:left w:val="none" w:sz="0" w:space="0" w:color="auto"/>
        <w:bottom w:val="none" w:sz="0" w:space="0" w:color="auto"/>
        <w:right w:val="none" w:sz="0" w:space="0" w:color="auto"/>
      </w:divBdr>
    </w:div>
    <w:div w:id="1876652057">
      <w:bodyDiv w:val="1"/>
      <w:marLeft w:val="0"/>
      <w:marRight w:val="0"/>
      <w:marTop w:val="0"/>
      <w:marBottom w:val="0"/>
      <w:divBdr>
        <w:top w:val="none" w:sz="0" w:space="0" w:color="auto"/>
        <w:left w:val="none" w:sz="0" w:space="0" w:color="auto"/>
        <w:bottom w:val="none" w:sz="0" w:space="0" w:color="auto"/>
        <w:right w:val="none" w:sz="0" w:space="0" w:color="auto"/>
      </w:divBdr>
      <w:divsChild>
        <w:div w:id="1286305216">
          <w:marLeft w:val="0"/>
          <w:marRight w:val="0"/>
          <w:marTop w:val="0"/>
          <w:marBottom w:val="0"/>
          <w:divBdr>
            <w:top w:val="none" w:sz="0" w:space="0" w:color="auto"/>
            <w:left w:val="none" w:sz="0" w:space="0" w:color="auto"/>
            <w:bottom w:val="none" w:sz="0" w:space="0" w:color="auto"/>
            <w:right w:val="none" w:sz="0" w:space="0" w:color="auto"/>
          </w:divBdr>
          <w:divsChild>
            <w:div w:id="1550452718">
              <w:marLeft w:val="0"/>
              <w:marRight w:val="0"/>
              <w:marTop w:val="0"/>
              <w:marBottom w:val="0"/>
              <w:divBdr>
                <w:top w:val="none" w:sz="0" w:space="0" w:color="auto"/>
                <w:left w:val="none" w:sz="0" w:space="0" w:color="auto"/>
                <w:bottom w:val="none" w:sz="0" w:space="0" w:color="auto"/>
                <w:right w:val="none" w:sz="0" w:space="0" w:color="auto"/>
              </w:divBdr>
              <w:divsChild>
                <w:div w:id="183868589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614166667">
          <w:marLeft w:val="0"/>
          <w:marRight w:val="0"/>
          <w:marTop w:val="0"/>
          <w:marBottom w:val="0"/>
          <w:divBdr>
            <w:top w:val="none" w:sz="0" w:space="0" w:color="auto"/>
            <w:left w:val="none" w:sz="0" w:space="0" w:color="auto"/>
            <w:bottom w:val="none" w:sz="0" w:space="0" w:color="auto"/>
            <w:right w:val="none" w:sz="0" w:space="0" w:color="auto"/>
          </w:divBdr>
          <w:divsChild>
            <w:div w:id="1381783807">
              <w:marLeft w:val="0"/>
              <w:marRight w:val="0"/>
              <w:marTop w:val="0"/>
              <w:marBottom w:val="0"/>
              <w:divBdr>
                <w:top w:val="none" w:sz="0" w:space="0" w:color="auto"/>
                <w:left w:val="none" w:sz="0" w:space="0" w:color="auto"/>
                <w:bottom w:val="none" w:sz="0" w:space="0" w:color="auto"/>
                <w:right w:val="none" w:sz="0" w:space="0" w:color="auto"/>
              </w:divBdr>
              <w:divsChild>
                <w:div w:id="77478758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2008628463">
          <w:marLeft w:val="0"/>
          <w:marRight w:val="0"/>
          <w:marTop w:val="0"/>
          <w:marBottom w:val="0"/>
          <w:divBdr>
            <w:top w:val="none" w:sz="0" w:space="0" w:color="auto"/>
            <w:left w:val="none" w:sz="0" w:space="0" w:color="auto"/>
            <w:bottom w:val="none" w:sz="0" w:space="0" w:color="auto"/>
            <w:right w:val="none" w:sz="0" w:space="0" w:color="auto"/>
          </w:divBdr>
          <w:divsChild>
            <w:div w:id="844706449">
              <w:marLeft w:val="0"/>
              <w:marRight w:val="0"/>
              <w:marTop w:val="0"/>
              <w:marBottom w:val="0"/>
              <w:divBdr>
                <w:top w:val="none" w:sz="0" w:space="0" w:color="auto"/>
                <w:left w:val="none" w:sz="0" w:space="0" w:color="auto"/>
                <w:bottom w:val="none" w:sz="0" w:space="0" w:color="auto"/>
                <w:right w:val="none" w:sz="0" w:space="0" w:color="auto"/>
              </w:divBdr>
              <w:divsChild>
                <w:div w:id="2078437805">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98963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apportals.mk.gov.lv/meetings/protocols/cecdda4a-e57a-4bb2-86fb-72f4bbbdf4e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pportals.mk.gov.lv/meetings/protocols/cecdda4a-e57a-4bb2-86fb-72f4bbbdf4e4"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3c6baf-9cf2-4cf2-a117-76c67141543a" xsi:nil="true"/>
    <_ip_UnifiedCompliancePolicyProperties xmlns="http://schemas.microsoft.com/sharepoint/v3" xsi:nil="true"/>
    <lcf76f155ced4ddcb4097134ff3c332f xmlns="30f27a67-e3d9-46c1-b96c-c174a62fd7b5">
      <Terms xmlns="http://schemas.microsoft.com/office/infopath/2007/PartnerControls"/>
    </lcf76f155ced4ddcb4097134ff3c332f>
    <SharedWithUsers xmlns="b6b6b0de-984a-4a78-a39f-cb9c8b26df3b">
      <UserInfo>
        <DisplayName>Lauris Belorags</DisplayName>
        <AccountId>489</AccountId>
        <AccountType/>
      </UserInfo>
      <UserInfo>
        <DisplayName>Eva Gulbe</DisplayName>
        <AccountId>491</AccountId>
        <AccountType/>
      </UserInfo>
      <UserInfo>
        <DisplayName>Iveta Katkovska</DisplayName>
        <AccountId>74</AccountId>
        <AccountType/>
      </UserInfo>
      <UserInfo>
        <DisplayName>Sorina Jakovļeva</DisplayName>
        <AccountId>575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9" ma:contentTypeDescription="Izveidot jaunu dokumentu." ma:contentTypeScope="" ma:versionID="c69f97be5c8e47f939c57512ffdc2caf">
  <xsd:schema xmlns:xsd="http://www.w3.org/2001/XMLSchema" xmlns:xs="http://www.w3.org/2001/XMLSchema" xmlns:p="http://schemas.microsoft.com/office/2006/metadata/properties" xmlns:ns1="http://schemas.microsoft.com/sharepoint/v3" xmlns:ns2="b6b6b0de-984a-4a78-a39f-cb9c8b26df3b" xmlns:ns3="30f27a67-e3d9-46c1-b96c-c174a62fd7b5" xmlns:ns4="d73c6baf-9cf2-4cf2-a117-76c67141543a" targetNamespace="http://schemas.microsoft.com/office/2006/metadata/properties" ma:root="true" ma:fieldsID="6a215767f3ff560e54ea0982a3e0b1e7" ns1:_="" ns2:_="" ns3:_="" ns4:_="">
    <xsd:import namespace="http://schemas.microsoft.com/sharepoint/v3"/>
    <xsd:import namespace="b6b6b0de-984a-4a78-a39f-cb9c8b26df3b"/>
    <xsd:import namespace="30f27a67-e3d9-46c1-b96c-c174a62fd7b5"/>
    <xsd:import namespace="d73c6baf-9cf2-4cf2-a117-76c671415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element ref="ns4: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ba5719-2e4d-4aeb-84b2-55182196a006}"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3C4B28-9B60-4C7E-8E22-02F7DA441EB1}">
  <ds:schemaRefs>
    <ds:schemaRef ds:uri="http://schemas.openxmlformats.org/officeDocument/2006/bibliography"/>
  </ds:schemaRefs>
</ds:datastoreItem>
</file>

<file path=customXml/itemProps2.xml><?xml version="1.0" encoding="utf-8"?>
<ds:datastoreItem xmlns:ds="http://schemas.openxmlformats.org/officeDocument/2006/customXml" ds:itemID="{7D2EA071-028A-44BA-AD8D-1E86124B1C4E}">
  <ds:schemaRefs>
    <ds:schemaRef ds:uri="http://schemas.microsoft.com/office/2006/metadata/properties"/>
    <ds:schemaRef ds:uri="http://schemas.microsoft.com/office/infopath/2007/PartnerControls"/>
    <ds:schemaRef ds:uri="http://schemas.microsoft.com/sharepoint/v3"/>
    <ds:schemaRef ds:uri="d73c6baf-9cf2-4cf2-a117-76c67141543a"/>
    <ds:schemaRef ds:uri="30f27a67-e3d9-46c1-b96c-c174a62fd7b5"/>
    <ds:schemaRef ds:uri="b6b6b0de-984a-4a78-a39f-cb9c8b26df3b"/>
  </ds:schemaRefs>
</ds:datastoreItem>
</file>

<file path=customXml/itemProps3.xml><?xml version="1.0" encoding="utf-8"?>
<ds:datastoreItem xmlns:ds="http://schemas.openxmlformats.org/officeDocument/2006/customXml" ds:itemID="{ADE8E6C9-03DF-44E2-83F6-18ACC9FC0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C28838-D01C-41ED-8A82-9BA3860B98B0}">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9704</Words>
  <Characters>5532</Characters>
  <Application>Microsoft Office Word</Application>
  <DocSecurity>0</DocSecurity>
  <Lines>46</Lines>
  <Paragraphs>30</Paragraphs>
  <ScaleCrop>false</ScaleCrop>
  <Company/>
  <LinksUpToDate>false</LinksUpToDate>
  <CharactersWithSpaces>15206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Andersons</dc:creator>
  <cp:keywords/>
  <dc:description/>
  <cp:lastModifiedBy>Vita Bružas</cp:lastModifiedBy>
  <cp:revision>3</cp:revision>
  <dcterms:created xsi:type="dcterms:W3CDTF">2024-05-20T15:39:00Z</dcterms:created>
  <dcterms:modified xsi:type="dcterms:W3CDTF">2024-05-21T05:37:00Z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y fmtid="{D5CDD505-2E9C-101B-9397-08002B2CF9AE}" pid="3" name="MediaServiceImageTags">
    <vt:lpwstr/>
  </property>
</Properties>
</file>