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tbl>
      <w:tblPr>
        <w:tblStyle w:val="TableGrid"/>
        <w:tblW w:w="0" w:type="auto"/>
        <w:tblLook w:firstRow="1" w:lastRow="0" w:firstColumn="1" w:lastColumn="0" w:noHBand="0" w:noVBand="1" w:val="04A0"/>
      </w:tblPr>
      <w:tblGrid>
        <w:gridCol w:w="1217"/>
        <w:gridCol w:w="6630"/>
        <w:gridCol w:w="1214"/>
      </w:tblGrid>
      <w:tr w:rsidRPr="005C17FF" w:rsidR="00446663" w:rsidTr="00255074" w14:paraId="2CC30A9F" w14:textId="77777777">
        <w:trPr>
          <w:trHeight w:val="1832"/>
        </w:trPr>
        <w:tc>
          <w:tcPr>
            <w:tcW w:w="1242" w:type="dxa"/>
            <w:tcBorders>
              <w:top w:val="single" w:color="FFFFFF" w:themeColor="background1" w:sz="4" w:space="0"/>
              <w:left w:val="single" w:color="FFFFFF" w:themeColor="background1" w:sz="4" w:space="0"/>
              <w:bottom w:val="dashed" w:color="auto" w:sz="4" w:space="0"/>
              <w:right w:val="single" w:color="FFFFFF" w:themeColor="background1" w:sz="4" w:space="0"/>
            </w:tcBorders>
          </w:tcPr>
          <w:p w:rsidRPr="005C17FF" w:rsidR="00255074" w:rsidP="00FE70A0" w:rsidRDefault="00255074" w14:paraId="2D2D1C0D" w14:textId="77777777">
            <w:pPr>
              <w:jc w:val="both"/>
              <w:rPr>
                <w:rFonts w:ascii="Times New Roman" w:hAnsi="Times New Roman"/>
                <w:szCs w:val="28"/>
              </w:rPr>
            </w:pPr>
          </w:p>
        </w:tc>
        <w:tc>
          <w:tcPr>
            <w:tcW w:w="6804" w:type="dxa"/>
            <w:tcBorders>
              <w:top w:val="single" w:color="FFFFFF" w:themeColor="background1" w:sz="4" w:space="0"/>
              <w:left w:val="single" w:color="FFFFFF" w:themeColor="background1" w:sz="4" w:space="0"/>
              <w:bottom w:val="single" w:color="auto" w:sz="4" w:space="0"/>
              <w:right w:val="single" w:color="FFFFFF" w:themeColor="background1" w:sz="4" w:space="0"/>
            </w:tcBorders>
          </w:tcPr>
          <w:p w:rsidRPr="005C17FF" w:rsidR="006F49E4" w:rsidP="000E429F" w:rsidRDefault="002A46A6" w14:paraId="3699EFDF" w14:textId="77777777">
            <w:pPr>
              <w:jc w:val="center"/>
              <w:rPr>
                <w:rFonts w:ascii="Times New Roman" w:hAnsi="Times New Roman"/>
                <w:sz w:val="28"/>
                <w:szCs w:val="28"/>
              </w:rPr>
            </w:pPr>
            <w:r w:rsidRPr="005C17FF">
              <w:rPr>
                <w:rFonts w:ascii="Times New Roman" w:hAnsi="Times New Roman"/>
                <w:noProof/>
                <w:sz w:val="28"/>
                <w:szCs w:val="28"/>
                <w:lang w:eastAsia="lv-LV"/>
              </w:rPr>
              <w:drawing>
                <wp:anchor distT="0" distB="0" distL="114300" distR="114300" simplePos="false" relativeHeight="251658240" behindDoc="false" locked="false" layoutInCell="true" allowOverlap="true">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noChangeAspect="true"/>
                  </wp:cNvGraphicFramePr>
                  <a:graphic>
                    <a:graphicData uri="http://schemas.openxmlformats.org/drawingml/2006/picture">
                      <pic:pic xmlns:pic="http://schemas.openxmlformats.org/drawingml/2006/picture">
                        <pic:nvPicPr>
                          <pic:cNvPr id="909907021" name="bez_laukuma_rgb-LV_81.png"/>
                          <pic:cNvPicPr/>
                        </pic:nvPicPr>
                        <pic:blipFill>
                          <a:blip cstate="print" r:embed="rId11"/>
                          <a:stretch>
                            <a:fillRect/>
                          </a:stretch>
                        </pic:blipFill>
                        <pic:spPr>
                          <a:xfrm>
                            <a:off x="0" y="0"/>
                            <a:ext cx="1800000" cy="1800000"/>
                          </a:xfrm>
                          <a:prstGeom prst="rect">
                            <a:avLst/>
                          </a:prstGeom>
                        </pic:spPr>
                      </pic:pic>
                    </a:graphicData>
                  </a:graphic>
                </wp:anchor>
              </w:drawing>
            </w:r>
          </w:p>
        </w:tc>
        <w:tc>
          <w:tcPr>
            <w:tcW w:w="1241" w:type="dxa"/>
            <w:tcBorders>
              <w:top w:val="single" w:color="FFFFFF" w:themeColor="background1" w:sz="4" w:space="0"/>
              <w:left w:val="single" w:color="FFFFFF" w:themeColor="background1" w:sz="4" w:space="0"/>
              <w:bottom w:val="dashed" w:color="auto" w:sz="4" w:space="0"/>
              <w:right w:val="single" w:color="FFFFFF" w:themeColor="background1" w:sz="4" w:space="0"/>
            </w:tcBorders>
          </w:tcPr>
          <w:p w:rsidRPr="005C17FF" w:rsidR="00255074" w:rsidP="00255074" w:rsidRDefault="00255074" w14:paraId="4A940CFC" w14:textId="77777777">
            <w:pPr>
              <w:jc w:val="center"/>
              <w:rPr>
                <w:rFonts w:ascii="Times New Roman" w:hAnsi="Times New Roman"/>
                <w:szCs w:val="28"/>
              </w:rPr>
            </w:pPr>
          </w:p>
        </w:tc>
      </w:tr>
      <w:tr w:rsidRPr="005C17FF" w:rsidR="00446663" w:rsidTr="00255074" w14:paraId="00289576" w14:textId="77777777">
        <w:trPr>
          <w:trHeight w:val="553"/>
        </w:trPr>
        <w:tc>
          <w:tcPr>
            <w:tcW w:w="9287" w:type="dxa"/>
            <w:gridSpan w:val="3"/>
            <w:tcBorders>
              <w:top w:val="single" w:color="FFFFFF" w:themeColor="background1" w:sz="4" w:space="0"/>
              <w:left w:val="single" w:color="FFFFFF" w:themeColor="background1" w:sz="4" w:space="0"/>
              <w:bottom w:val="dashed" w:color="auto" w:sz="4" w:space="0"/>
              <w:right w:val="single" w:color="FFFFFF" w:themeColor="background1" w:sz="4" w:space="0"/>
            </w:tcBorders>
            <w:vAlign w:val="center"/>
          </w:tcPr>
          <w:p w:rsidRPr="005C17FF" w:rsidR="00255074" w:rsidP="00255074" w:rsidRDefault="002A46A6" w14:paraId="517B3EE4" w14:textId="77777777">
            <w:pPr>
              <w:jc w:val="center"/>
              <w:rPr>
                <w:rFonts w:ascii="Times New Roman" w:hAnsi="Times New Roman"/>
                <w:szCs w:val="28"/>
              </w:rPr>
            </w:pPr>
            <w:r w:rsidRPr="005C17FF">
              <w:rPr>
                <w:rFonts w:ascii="Times New Roman" w:hAnsi="Times New Roman" w:eastAsia="Times New Roman"/>
                <w:color w:val="231F20"/>
                <w:sz w:val="17"/>
                <w:szCs w:val="17"/>
              </w:rPr>
              <w:t>Brīvības iela 72, Rīga, LV-1011, tālr. 67876000, fakss 67876002, e-pasts vm@vm.gov.lv, www.vm.gov.lv</w:t>
            </w:r>
          </w:p>
        </w:tc>
      </w:tr>
      <w:tr w:rsidRPr="005C17FF" w:rsidR="00446663" w:rsidTr="00255074" w14:paraId="383A3C65" w14:textId="77777777">
        <w:tblPrEx>
          <w:tblLook w:firstRow="0" w:lastRow="0" w:firstColumn="0" w:lastColumn="0" w:noHBand="0" w:noVBand="0" w:val="0000"/>
        </w:tblPrEx>
        <w:trPr>
          <w:trHeight w:val="561"/>
        </w:trPr>
        <w:tc>
          <w:tcPr>
            <w:tcW w:w="9287"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vAlign w:val="center"/>
          </w:tcPr>
          <w:p w:rsidRPr="005C17FF" w:rsidR="00255074" w:rsidP="00255074" w:rsidRDefault="002A46A6" w14:paraId="2FFA812C" w14:textId="77777777">
            <w:pPr>
              <w:jc w:val="center"/>
              <w:rPr>
                <w:rFonts w:ascii="Times New Roman" w:hAnsi="Times New Roman"/>
                <w:szCs w:val="28"/>
              </w:rPr>
            </w:pPr>
            <w:r w:rsidRPr="005C17FF">
              <w:rPr>
                <w:rFonts w:ascii="Times New Roman" w:hAnsi="Times New Roman"/>
                <w:sz w:val="28"/>
                <w:szCs w:val="28"/>
              </w:rPr>
              <w:t>Rīgā</w:t>
            </w:r>
          </w:p>
        </w:tc>
      </w:tr>
    </w:tbl>
    <w:p w:rsidRPr="005C17FF" w:rsidR="00255074" w:rsidP="00BD73D9" w:rsidRDefault="00255074" w14:paraId="2D2BB487" w14:textId="77777777">
      <w:pPr>
        <w:tabs>
          <w:tab w:val="left" w:pos="0"/>
          <w:tab w:val="right" w:pos="4678"/>
        </w:tabs>
        <w:spacing w:after="0" w:line="240" w:lineRule="auto"/>
        <w15:collapsed w:val="false"/>
        <w:rPr>
          <w:rFonts w:ascii="Times New Roman" w:hAnsi="Times New Roman"/>
          <w:sz w:val="28"/>
          <w:szCs w:val="28"/>
        </w:rPr>
      </w:pPr>
    </w:p>
    <w:p w:rsidRPr="005C17FF" w:rsidR="008616C4" w:rsidP="008616C4" w:rsidRDefault="002A46A6" w14:paraId="00B95D9D" w14:textId="77777777">
      <w:pPr>
        <w:pStyle w:val="pamattekststabul"/>
        <w:spacing w:before="0" w:beforeAutospacing="false" w:after="0" w:afterAutospacing="false"/>
        <w:rPr>
          <w:sz w:val="20"/>
          <w:szCs w:val="20"/>
          <w:lang w:val="lv-LV"/>
        </w:rPr>
      </w:pPr>
      <w:r w:rsidRPr="005C17FF">
        <w:rPr>
          <w:sz w:val="20"/>
          <w:szCs w:val="20"/>
          <w:lang w:val="lv-LV"/>
        </w:rPr>
        <w:t>Datums skatāms laika zīmogā</w:t>
      </w:r>
      <w:r w:rsidRPr="005C17FF">
        <w:rPr>
          <w:sz w:val="28"/>
          <w:szCs w:val="28"/>
          <w:lang w:val="lv-LV"/>
        </w:rPr>
        <w:tab/>
        <w:t>Nr</w:t>
      </w:r>
      <w:r w:rsidRPr="005C17FF" w:rsidR="0025235E">
        <w:rPr>
          <w:sz w:val="28"/>
          <w:szCs w:val="28"/>
          <w:lang w:val="lv-LV"/>
        </w:rPr>
        <w:t xml:space="preserve">. </w:t>
      </w:r>
      <w:r w:rsidRPr="005C17FF" w:rsidR="0035248E">
        <w:rPr>
          <w:sz w:val="28"/>
          <w:szCs w:val="28"/>
          <w:lang w:val="lv-LV"/>
        </w:rPr>
        <w:t>{{ DOKREGNUMURS}}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4530"/>
        <w:gridCol w:w="4531"/>
      </w:tblGrid>
      <w:tr w:rsidRPr="005C17FF" w:rsidR="00446663" w:rsidTr="609828BC" w14:paraId="4020FD8F" w14:textId="77777777">
        <w:tc>
          <w:tcPr>
            <w:tcW w:w="4530" w:type="dxa"/>
          </w:tcPr>
          <w:p w:rsidRPr="005C17FF" w:rsidR="00EA1868" w:rsidP="0041608F" w:rsidRDefault="00EA1868" w14:paraId="6248F6D9" w14:textId="77777777">
            <w:pPr>
              <w:rPr>
                <w:rFonts w:ascii="Times New Roman" w:hAnsi="Times New Roman"/>
                <w:i/>
                <w:sz w:val="28"/>
                <w:szCs w:val="28"/>
              </w:rPr>
            </w:pPr>
            <w:bookmarkStart w:id="0" w:name="_Hlk505799474"/>
          </w:p>
        </w:tc>
        <w:tc>
          <w:tcPr>
            <w:tcW w:w="4531" w:type="dxa"/>
          </w:tcPr>
          <w:p w:rsidRPr="005C17FF" w:rsidR="00DD5F14" w:rsidP="00FE70A0" w:rsidRDefault="00DD5F14" w14:paraId="2432C01F" w14:textId="77777777">
            <w:pPr>
              <w:jc w:val="right"/>
              <w:rPr>
                <w:rFonts w:ascii="Times New Roman" w:hAnsi="Times New Roman" w:eastAsia="Times New Roman"/>
                <w:sz w:val="28"/>
                <w:szCs w:val="28"/>
              </w:rPr>
            </w:pPr>
          </w:p>
          <w:p w:rsidRPr="005C17FF" w:rsidR="00EA1868" w:rsidP="00FE70A0" w:rsidRDefault="002A46A6" w14:paraId="4A0129AC" w14:textId="77777777">
            <w:pPr>
              <w:jc w:val="right"/>
              <w:rPr>
                <w:rFonts w:ascii="Times New Roman" w:hAnsi="Times New Roman" w:eastAsia="Times New Roman"/>
                <w:sz w:val="28"/>
                <w:szCs w:val="28"/>
              </w:rPr>
            </w:pPr>
            <w:r w:rsidRPr="005C17FF">
              <w:rPr>
                <w:rFonts w:ascii="Times New Roman" w:hAnsi="Times New Roman" w:eastAsia="Times New Roman"/>
                <w:noProof/>
                <w:sz w:val="28"/>
                <w:szCs w:val="28"/>
              </w:rPr>
              <w:t>Valsts kanceleja</w:t>
            </w:r>
            <w:r w:rsidRPr="005C17FF" w:rsidR="00843835">
              <w:rPr>
                <w:rFonts w:ascii="Times New Roman" w:hAnsi="Times New Roman" w:eastAsia="Times New Roman"/>
                <w:noProof/>
                <w:sz w:val="28"/>
                <w:szCs w:val="28"/>
              </w:rPr>
              <w:t>i</w:t>
            </w:r>
          </w:p>
          <w:p w:rsidRPr="005C17FF" w:rsidR="008155FB" w:rsidP="00FE70A0" w:rsidRDefault="008155FB" w14:paraId="29A87F1B" w14:textId="77777777">
            <w:pPr>
              <w:jc w:val="right"/>
              <w:rPr>
                <w:rFonts w:ascii="Times New Roman" w:hAnsi="Times New Roman"/>
                <w:sz w:val="28"/>
                <w:szCs w:val="28"/>
              </w:rPr>
            </w:pPr>
          </w:p>
        </w:tc>
      </w:tr>
      <w:tr w:rsidRPr="005C17FF" w:rsidR="00446663" w:rsidTr="609828BC" w14:paraId="6647B8D5" w14:textId="77777777">
        <w:tc>
          <w:tcPr>
            <w:tcW w:w="4530" w:type="dxa"/>
          </w:tcPr>
          <w:p w:rsidRPr="005C17FF" w:rsidR="00EA1868" w:rsidP="609828BC" w:rsidRDefault="006C016A" w14:paraId="4CAC2D1E" w14:textId="77777777">
            <w:pPr>
              <w:rPr>
                <w:rFonts w:ascii="Times New Roman" w:hAnsi="Times New Roman"/>
                <w:i/>
                <w:iCs/>
                <w:sz w:val="28"/>
                <w:szCs w:val="28"/>
              </w:rPr>
            </w:pPr>
            <w:r w:rsidRPr="609828BC">
              <w:rPr>
                <w:rFonts w:ascii="Times New Roman" w:hAnsi="Times New Roman"/>
                <w:b/>
                <w:bCs/>
                <w:sz w:val="28"/>
                <w:szCs w:val="28"/>
              </w:rPr>
              <w:t>Par Latvijas nacionālās pozīcijas projektu par priekšlikumu Eiropas Parlamenta un Padomes Regulai par pasākumu sistēmas izveidi, lai stiprinātu Savienības biotehnoloģiju un bioloģiskās ražošanas sektoru, īpaši veselības jomā, un noteikumu grozīšanu (E</w:t>
            </w:r>
            <w:r w:rsidRPr="609828BC" w:rsidR="34B40866">
              <w:rPr>
                <w:rFonts w:ascii="Times New Roman" w:hAnsi="Times New Roman"/>
                <w:b/>
                <w:bCs/>
                <w:sz w:val="28"/>
                <w:szCs w:val="28"/>
              </w:rPr>
              <w:t>K</w:t>
            </w:r>
            <w:r w:rsidRPr="609828BC">
              <w:rPr>
                <w:rFonts w:ascii="Times New Roman" w:hAnsi="Times New Roman"/>
                <w:b/>
                <w:bCs/>
                <w:sz w:val="28"/>
                <w:szCs w:val="28"/>
              </w:rPr>
              <w:t>) Nr. 178/2002, (E</w:t>
            </w:r>
            <w:r w:rsidRPr="609828BC" w:rsidR="13233CAC">
              <w:rPr>
                <w:rFonts w:ascii="Times New Roman" w:hAnsi="Times New Roman"/>
                <w:b/>
                <w:bCs/>
                <w:sz w:val="28"/>
                <w:szCs w:val="28"/>
              </w:rPr>
              <w:t>K</w:t>
            </w:r>
            <w:r w:rsidRPr="609828BC">
              <w:rPr>
                <w:rFonts w:ascii="Times New Roman" w:hAnsi="Times New Roman"/>
                <w:b/>
                <w:bCs/>
                <w:sz w:val="28"/>
                <w:szCs w:val="28"/>
              </w:rPr>
              <w:t>) Nr. 1394/2007, (E</w:t>
            </w:r>
            <w:r w:rsidRPr="609828BC" w:rsidR="5DE58E2F">
              <w:rPr>
                <w:rFonts w:ascii="Times New Roman" w:hAnsi="Times New Roman"/>
                <w:b/>
                <w:bCs/>
                <w:sz w:val="28"/>
                <w:szCs w:val="28"/>
              </w:rPr>
              <w:t>S</w:t>
            </w:r>
            <w:r w:rsidRPr="609828BC">
              <w:rPr>
                <w:rFonts w:ascii="Times New Roman" w:hAnsi="Times New Roman"/>
                <w:b/>
                <w:bCs/>
                <w:sz w:val="28"/>
                <w:szCs w:val="28"/>
              </w:rPr>
              <w:t>) Nr. 536/2014, (E</w:t>
            </w:r>
            <w:r w:rsidRPr="609828BC" w:rsidR="2F756DCF">
              <w:rPr>
                <w:rFonts w:ascii="Times New Roman" w:hAnsi="Times New Roman"/>
                <w:b/>
                <w:bCs/>
                <w:sz w:val="28"/>
                <w:szCs w:val="28"/>
              </w:rPr>
              <w:t>S</w:t>
            </w:r>
            <w:r w:rsidRPr="609828BC">
              <w:rPr>
                <w:rFonts w:ascii="Times New Roman" w:hAnsi="Times New Roman"/>
                <w:b/>
                <w:bCs/>
                <w:sz w:val="28"/>
                <w:szCs w:val="28"/>
              </w:rPr>
              <w:t>) 2019/6, (E</w:t>
            </w:r>
            <w:r w:rsidRPr="609828BC" w:rsidR="2D8A3378">
              <w:rPr>
                <w:rFonts w:ascii="Times New Roman" w:hAnsi="Times New Roman"/>
                <w:b/>
                <w:bCs/>
                <w:sz w:val="28"/>
                <w:szCs w:val="28"/>
              </w:rPr>
              <w:t>S</w:t>
            </w:r>
            <w:r w:rsidRPr="609828BC">
              <w:rPr>
                <w:rFonts w:ascii="Times New Roman" w:hAnsi="Times New Roman"/>
                <w:b/>
                <w:bCs/>
                <w:sz w:val="28"/>
                <w:szCs w:val="28"/>
              </w:rPr>
              <w:t>) 2024/795 un (ES) 2024/1938 (Eiropas Biotehnoloģijas likums)</w:t>
            </w:r>
          </w:p>
        </w:tc>
        <w:tc>
          <w:tcPr>
            <w:tcW w:w="4531" w:type="dxa"/>
          </w:tcPr>
          <w:p w:rsidRPr="005C17FF" w:rsidR="00EA1868" w:rsidP="0041608F" w:rsidRDefault="00EA1868" w14:paraId="044BAD65" w14:textId="77777777">
            <w:pPr>
              <w:jc w:val="right"/>
              <w:rPr>
                <w:rFonts w:ascii="Times New Roman" w:hAnsi="Times New Roman"/>
                <w:sz w:val="28"/>
                <w:szCs w:val="28"/>
              </w:rPr>
            </w:pPr>
          </w:p>
        </w:tc>
      </w:tr>
    </w:tbl>
    <w:p w:rsidRPr="005C17FF" w:rsidR="004A2562" w:rsidP="004A2562" w:rsidRDefault="004A2562" w14:paraId="688AA59C" w14:textId="77777777">
      <w:pPr>
        <w:spacing w:after="0" w:line="240" w:lineRule="auto"/>
        <w:rPr>
          <w:rFonts w:ascii="Times New Roman" w:hAnsi="Times New Roman" w:eastAsia="Times New Roman"/>
          <w:i/>
          <w:sz w:val="28"/>
          <w:szCs w:val="28"/>
        </w:rPr>
      </w:pPr>
      <w:bookmarkStart w:id="1" w:name="OLE_LINK5"/>
      <w:bookmarkStart w:id="2" w:name="OLE_LINK7"/>
      <w:bookmarkStart w:id="3" w:name="OLE_LINK8"/>
      <w:bookmarkEnd w:id="0"/>
    </w:p>
    <w:bookmarkEnd w:id="1"/>
    <w:bookmarkEnd w:id="2"/>
    <w:bookmarkEnd w:id="3"/>
    <w:p w:rsidR="009D788A" w:rsidP="009D788A" w:rsidRDefault="002A46A6" w14:paraId="2A003088" w14:textId="77777777">
      <w:pPr>
        <w:autoSpaceDE w:val="false"/>
        <w:autoSpaceDN w:val="false"/>
        <w:adjustRightInd w:val="false"/>
        <w:spacing w:after="0" w:line="240" w:lineRule="auto"/>
        <w:jc w:val="both"/>
        <w:rPr>
          <w:rFonts w:ascii="Times New Roman" w:hAnsi="Times New Roman"/>
          <w:noProof/>
          <w:color w:val="000000" w:themeColor="text1"/>
          <w:sz w:val="28"/>
          <w:szCs w:val="28"/>
        </w:rPr>
      </w:pPr>
      <w:r w:rsidRPr="609828BC">
        <w:rPr>
          <w:rFonts w:ascii="Times New Roman" w:hAnsi="Times New Roman" w:eastAsia="Times New Roman"/>
          <w:sz w:val="28"/>
          <w:szCs w:val="28"/>
          <w:lang w:eastAsia="lv-LV"/>
        </w:rPr>
        <w:t xml:space="preserve">         Pamatojoties uz Ministru kabineta </w:t>
      </w:r>
      <w:r w:rsidRPr="609828BC" w:rsidR="00D85645">
        <w:rPr>
          <w:rFonts w:ascii="Times New Roman" w:hAnsi="Times New Roman"/>
          <w:sz w:val="28"/>
          <w:szCs w:val="28"/>
        </w:rPr>
        <w:t>2021.</w:t>
      </w:r>
      <w:r w:rsidRPr="609828BC" w:rsidR="00516931">
        <w:rPr>
          <w:rFonts w:ascii="Times New Roman" w:hAnsi="Times New Roman"/>
          <w:sz w:val="28"/>
          <w:szCs w:val="28"/>
        </w:rPr>
        <w:t xml:space="preserve"> </w:t>
      </w:r>
      <w:r w:rsidRPr="609828BC" w:rsidR="00D85645">
        <w:rPr>
          <w:rFonts w:ascii="Times New Roman" w:hAnsi="Times New Roman"/>
          <w:sz w:val="28"/>
          <w:szCs w:val="28"/>
        </w:rPr>
        <w:t>gada 7.</w:t>
      </w:r>
      <w:r w:rsidRPr="609828BC" w:rsidR="00516931">
        <w:rPr>
          <w:rFonts w:ascii="Times New Roman" w:hAnsi="Times New Roman"/>
          <w:sz w:val="28"/>
          <w:szCs w:val="28"/>
        </w:rPr>
        <w:t xml:space="preserve"> </w:t>
      </w:r>
      <w:r w:rsidRPr="609828BC" w:rsidR="00D85645">
        <w:rPr>
          <w:rFonts w:ascii="Times New Roman" w:hAnsi="Times New Roman"/>
          <w:sz w:val="28"/>
          <w:szCs w:val="28"/>
        </w:rPr>
        <w:t>septembra noteikumu Nr.</w:t>
      </w:r>
      <w:r w:rsidRPr="609828BC" w:rsidR="00761A40">
        <w:rPr>
          <w:rFonts w:ascii="Times New Roman" w:hAnsi="Times New Roman"/>
          <w:sz w:val="28"/>
          <w:szCs w:val="28"/>
        </w:rPr>
        <w:t> </w:t>
      </w:r>
      <w:r w:rsidRPr="609828BC" w:rsidR="00D85645">
        <w:rPr>
          <w:rFonts w:ascii="Times New Roman" w:hAnsi="Times New Roman"/>
          <w:sz w:val="28"/>
          <w:szCs w:val="28"/>
        </w:rPr>
        <w:t>606 "Ministru kabineta kārtības rullis" 43.</w:t>
      </w:r>
      <w:r w:rsidRPr="609828BC" w:rsidR="00516931">
        <w:rPr>
          <w:rFonts w:ascii="Times New Roman" w:hAnsi="Times New Roman"/>
          <w:sz w:val="28"/>
          <w:szCs w:val="28"/>
        </w:rPr>
        <w:t xml:space="preserve"> </w:t>
      </w:r>
      <w:r w:rsidRPr="609828BC" w:rsidR="00D85645">
        <w:rPr>
          <w:rFonts w:ascii="Times New Roman" w:hAnsi="Times New Roman"/>
          <w:sz w:val="28"/>
          <w:szCs w:val="28"/>
        </w:rPr>
        <w:t>punktu</w:t>
      </w:r>
      <w:r w:rsidRPr="609828BC">
        <w:rPr>
          <w:rFonts w:ascii="Times New Roman" w:hAnsi="Times New Roman" w:eastAsia="Times New Roman"/>
          <w:sz w:val="28"/>
          <w:szCs w:val="28"/>
          <w:lang w:eastAsia="lv-LV"/>
        </w:rPr>
        <w:t xml:space="preserve">, iesniedzu izskatīšanai </w:t>
      </w:r>
      <w:r w:rsidRPr="609828BC" w:rsidR="00D85645">
        <w:rPr>
          <w:rFonts w:ascii="Times New Roman" w:hAnsi="Times New Roman" w:eastAsia="Times New Roman"/>
          <w:sz w:val="28"/>
          <w:szCs w:val="28"/>
          <w:lang w:eastAsia="lv-LV"/>
        </w:rPr>
        <w:t>202</w:t>
      </w:r>
      <w:r w:rsidRPr="609828BC" w:rsidR="009D788A">
        <w:rPr>
          <w:rFonts w:ascii="Times New Roman" w:hAnsi="Times New Roman" w:eastAsia="Times New Roman"/>
          <w:sz w:val="28"/>
          <w:szCs w:val="28"/>
          <w:lang w:eastAsia="lv-LV"/>
        </w:rPr>
        <w:t>6</w:t>
      </w:r>
      <w:r w:rsidRPr="609828BC" w:rsidR="00D85645">
        <w:rPr>
          <w:rFonts w:ascii="Times New Roman" w:hAnsi="Times New Roman" w:eastAsia="Times New Roman"/>
          <w:sz w:val="28"/>
          <w:szCs w:val="28"/>
          <w:lang w:eastAsia="lv-LV"/>
        </w:rPr>
        <w:t>.</w:t>
      </w:r>
      <w:r w:rsidRPr="609828BC" w:rsidR="00516931">
        <w:rPr>
          <w:rFonts w:ascii="Times New Roman" w:hAnsi="Times New Roman" w:eastAsia="Times New Roman"/>
          <w:sz w:val="28"/>
          <w:szCs w:val="28"/>
          <w:lang w:eastAsia="lv-LV"/>
        </w:rPr>
        <w:t> </w:t>
      </w:r>
      <w:r w:rsidRPr="609828BC" w:rsidR="00D85645">
        <w:rPr>
          <w:rFonts w:ascii="Times New Roman" w:hAnsi="Times New Roman" w:eastAsia="Times New Roman"/>
          <w:sz w:val="28"/>
          <w:szCs w:val="28"/>
          <w:lang w:eastAsia="lv-LV"/>
        </w:rPr>
        <w:t>gada</w:t>
      </w:r>
      <w:r w:rsidRPr="609828BC" w:rsidR="006F2092">
        <w:rPr>
          <w:rFonts w:ascii="Times New Roman" w:hAnsi="Times New Roman" w:eastAsia="Times New Roman"/>
          <w:sz w:val="28"/>
          <w:szCs w:val="28"/>
          <w:lang w:eastAsia="lv-LV"/>
        </w:rPr>
        <w:t xml:space="preserve"> </w:t>
      </w:r>
      <w:r w:rsidRPr="609828BC" w:rsidR="000F6B4C">
        <w:rPr>
          <w:rFonts w:ascii="Times New Roman" w:hAnsi="Times New Roman" w:eastAsia="Times New Roman"/>
          <w:sz w:val="28"/>
          <w:szCs w:val="28"/>
          <w:lang w:eastAsia="lv-LV"/>
        </w:rPr>
        <w:t>2</w:t>
      </w:r>
      <w:r w:rsidR="007968C6">
        <w:rPr>
          <w:rFonts w:ascii="Times New Roman" w:hAnsi="Times New Roman" w:eastAsia="Times New Roman"/>
          <w:sz w:val="28"/>
          <w:szCs w:val="28"/>
          <w:lang w:eastAsia="lv-LV"/>
        </w:rPr>
        <w:t>8</w:t>
      </w:r>
      <w:r w:rsidRPr="609828BC" w:rsidR="000F6B4C">
        <w:rPr>
          <w:rFonts w:ascii="Times New Roman" w:hAnsi="Times New Roman" w:eastAsia="Times New Roman"/>
          <w:sz w:val="28"/>
          <w:szCs w:val="28"/>
          <w:lang w:eastAsia="lv-LV"/>
        </w:rPr>
        <w:t>. jūlija</w:t>
      </w:r>
      <w:r w:rsidRPr="609828BC">
        <w:rPr>
          <w:rFonts w:ascii="Times New Roman" w:hAnsi="Times New Roman" w:eastAsia="Times New Roman"/>
          <w:sz w:val="28"/>
          <w:szCs w:val="28"/>
          <w:lang w:eastAsia="lv-LV"/>
        </w:rPr>
        <w:t xml:space="preserve"> Ministru kabineta sēdē </w:t>
      </w:r>
      <w:r w:rsidRPr="609828BC" w:rsidR="006C016A">
        <w:rPr>
          <w:rFonts w:ascii="Times New Roman" w:hAnsi="Times New Roman"/>
          <w:sz w:val="28"/>
          <w:szCs w:val="28"/>
        </w:rPr>
        <w:t>Latvijas nacionālās pozīcijas projektu par priekšlikumu Eiropas Parlamenta un Padomes Regulai par pasākumu sistēmas izveidi, lai stiprinātu Savienības biotehnoloģiju un bioloģiskās ražošanas sektoru, īpaši veselības jomā, un noteikumu grozīšanu (E</w:t>
      </w:r>
      <w:r w:rsidRPr="609828BC" w:rsidR="5FBB44D7">
        <w:rPr>
          <w:rFonts w:ascii="Times New Roman" w:hAnsi="Times New Roman"/>
          <w:sz w:val="28"/>
          <w:szCs w:val="28"/>
        </w:rPr>
        <w:t>K</w:t>
      </w:r>
      <w:r w:rsidRPr="609828BC" w:rsidR="006C016A">
        <w:rPr>
          <w:rFonts w:ascii="Times New Roman" w:hAnsi="Times New Roman"/>
          <w:sz w:val="28"/>
          <w:szCs w:val="28"/>
        </w:rPr>
        <w:t>) Nr. 178/2002, (E</w:t>
      </w:r>
      <w:r w:rsidRPr="609828BC" w:rsidR="6FD415B8">
        <w:rPr>
          <w:rFonts w:ascii="Times New Roman" w:hAnsi="Times New Roman"/>
          <w:sz w:val="28"/>
          <w:szCs w:val="28"/>
        </w:rPr>
        <w:t>K</w:t>
      </w:r>
      <w:r w:rsidRPr="609828BC" w:rsidR="006C016A">
        <w:rPr>
          <w:rFonts w:ascii="Times New Roman" w:hAnsi="Times New Roman"/>
          <w:sz w:val="28"/>
          <w:szCs w:val="28"/>
        </w:rPr>
        <w:t>) Nr. 1394/2007, (E</w:t>
      </w:r>
      <w:r w:rsidRPr="609828BC" w:rsidR="0BB02035">
        <w:rPr>
          <w:rFonts w:ascii="Times New Roman" w:hAnsi="Times New Roman"/>
          <w:sz w:val="28"/>
          <w:szCs w:val="28"/>
        </w:rPr>
        <w:t>S</w:t>
      </w:r>
      <w:r w:rsidRPr="609828BC" w:rsidR="006C016A">
        <w:rPr>
          <w:rFonts w:ascii="Times New Roman" w:hAnsi="Times New Roman"/>
          <w:sz w:val="28"/>
          <w:szCs w:val="28"/>
        </w:rPr>
        <w:t>) Nr. 536/2014, (E</w:t>
      </w:r>
      <w:r w:rsidRPr="609828BC" w:rsidR="1C941EA5">
        <w:rPr>
          <w:rFonts w:ascii="Times New Roman" w:hAnsi="Times New Roman"/>
          <w:sz w:val="28"/>
          <w:szCs w:val="28"/>
        </w:rPr>
        <w:t>S</w:t>
      </w:r>
      <w:r w:rsidRPr="609828BC" w:rsidR="006C016A">
        <w:rPr>
          <w:rFonts w:ascii="Times New Roman" w:hAnsi="Times New Roman"/>
          <w:sz w:val="28"/>
          <w:szCs w:val="28"/>
        </w:rPr>
        <w:t>) 2019/6, (E</w:t>
      </w:r>
      <w:r w:rsidRPr="609828BC" w:rsidR="7E65F33B">
        <w:rPr>
          <w:rFonts w:ascii="Times New Roman" w:hAnsi="Times New Roman"/>
          <w:sz w:val="28"/>
          <w:szCs w:val="28"/>
        </w:rPr>
        <w:t>S</w:t>
      </w:r>
      <w:r w:rsidRPr="609828BC" w:rsidR="006C016A">
        <w:rPr>
          <w:rFonts w:ascii="Times New Roman" w:hAnsi="Times New Roman"/>
          <w:sz w:val="28"/>
          <w:szCs w:val="28"/>
        </w:rPr>
        <w:t>) 2024/795 un (ES) 2024/1938 (Eiropas Biotehnoloģijas likums)</w:t>
      </w:r>
      <w:r w:rsidRPr="609828BC" w:rsidR="005C17FF">
        <w:rPr>
          <w:rFonts w:ascii="Times New Roman" w:hAnsi="Times New Roman"/>
          <w:noProof/>
          <w:color w:val="000000" w:themeColor="text1"/>
          <w:sz w:val="28"/>
          <w:szCs w:val="28"/>
        </w:rPr>
        <w:t>.</w:t>
      </w:r>
    </w:p>
    <w:p w:rsidRPr="005C17FF" w:rsidR="00AB3DFE" w:rsidP="009D788A" w:rsidRDefault="00AB3DFE" w14:paraId="6452A998" w14:textId="77777777">
      <w:pPr>
        <w:autoSpaceDE w:val="false"/>
        <w:autoSpaceDN w:val="false"/>
        <w:adjustRightInd w:val="false"/>
        <w:spacing w:after="0" w:line="240" w:lineRule="auto"/>
        <w:jc w:val="both"/>
        <w:rPr>
          <w:rFonts w:ascii="Times New Roman" w:hAnsi="Times New Roman"/>
          <w:noProof/>
          <w:color w:val="000000" w:themeColor="text1"/>
          <w:sz w:val="28"/>
          <w:szCs w:val="28"/>
        </w:rPr>
      </w:pP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2985"/>
        <w:gridCol w:w="6082"/>
      </w:tblGrid>
      <w:tr w:rsidRPr="005C17FF" w:rsidR="00446663" w:rsidTr="63F1BC34" w14:paraId="2845F404" w14:textId="77777777">
        <w:tc>
          <w:tcPr>
            <w:tcW w:w="2985" w:type="dxa"/>
          </w:tcPr>
          <w:p w:rsidR="00AB3DFE" w:rsidP="002B4528" w:rsidRDefault="002A46A6" w14:paraId="52412467" w14:textId="77777777">
            <w:pPr>
              <w:pStyle w:val="BodyText"/>
              <w:rPr>
                <w:sz w:val="28"/>
                <w:szCs w:val="28"/>
              </w:rPr>
            </w:pPr>
            <w:r w:rsidRPr="005C17FF">
              <w:rPr>
                <w:sz w:val="28"/>
                <w:szCs w:val="28"/>
              </w:rPr>
              <w:t>Iesniegšanas pamatojums</w:t>
            </w:r>
          </w:p>
          <w:p w:rsidRPr="002B4528" w:rsidR="002B4528" w:rsidP="002B4528" w:rsidRDefault="002B4528" w14:paraId="281E6ABF" w14:textId="77777777">
            <w:pPr>
              <w:pStyle w:val="BodyText"/>
              <w:rPr>
                <w:sz w:val="28"/>
                <w:szCs w:val="28"/>
              </w:rPr>
            </w:pPr>
          </w:p>
        </w:tc>
        <w:tc>
          <w:tcPr>
            <w:tcW w:w="6082" w:type="dxa"/>
          </w:tcPr>
          <w:p w:rsidRPr="005C17FF" w:rsidR="004A2562" w:rsidP="005C4441" w:rsidRDefault="002A46A6" w14:paraId="31F1E75F" w14:textId="77777777">
            <w:pPr>
              <w:pStyle w:val="BodyText"/>
              <w:rPr>
                <w:sz w:val="28"/>
                <w:szCs w:val="28"/>
              </w:rPr>
            </w:pPr>
            <w:r w:rsidRPr="005C17FF">
              <w:rPr>
                <w:sz w:val="28"/>
                <w:szCs w:val="28"/>
              </w:rPr>
              <w:t>20</w:t>
            </w:r>
            <w:r w:rsidRPr="005C17FF" w:rsidR="009D2415">
              <w:rPr>
                <w:sz w:val="28"/>
                <w:szCs w:val="28"/>
              </w:rPr>
              <w:t>21</w:t>
            </w:r>
            <w:r w:rsidRPr="005C17FF">
              <w:rPr>
                <w:sz w:val="28"/>
                <w:szCs w:val="28"/>
              </w:rPr>
              <w:t>.</w:t>
            </w:r>
            <w:r w:rsidRPr="005C17FF" w:rsidR="00516931">
              <w:rPr>
                <w:sz w:val="28"/>
                <w:szCs w:val="28"/>
              </w:rPr>
              <w:t xml:space="preserve"> </w:t>
            </w:r>
            <w:r w:rsidRPr="005C17FF">
              <w:rPr>
                <w:sz w:val="28"/>
                <w:szCs w:val="28"/>
              </w:rPr>
              <w:t>gada 7.</w:t>
            </w:r>
            <w:r w:rsidRPr="005C17FF" w:rsidR="00516931">
              <w:rPr>
                <w:sz w:val="28"/>
                <w:szCs w:val="28"/>
              </w:rPr>
              <w:t xml:space="preserve"> </w:t>
            </w:r>
            <w:r w:rsidRPr="005C17FF" w:rsidR="009D2415">
              <w:rPr>
                <w:sz w:val="28"/>
                <w:szCs w:val="28"/>
              </w:rPr>
              <w:t>septembra</w:t>
            </w:r>
            <w:r w:rsidRPr="005C17FF">
              <w:rPr>
                <w:sz w:val="28"/>
                <w:szCs w:val="28"/>
              </w:rPr>
              <w:t xml:space="preserve"> noteikumu Nr.</w:t>
            </w:r>
            <w:r w:rsidRPr="005C17FF" w:rsidR="00516931">
              <w:rPr>
                <w:sz w:val="28"/>
                <w:szCs w:val="28"/>
              </w:rPr>
              <w:t xml:space="preserve"> </w:t>
            </w:r>
            <w:r w:rsidRPr="005C17FF" w:rsidR="009D2415">
              <w:rPr>
                <w:sz w:val="28"/>
                <w:szCs w:val="28"/>
              </w:rPr>
              <w:t>606</w:t>
            </w:r>
            <w:r w:rsidRPr="005C17FF">
              <w:rPr>
                <w:sz w:val="28"/>
                <w:szCs w:val="28"/>
              </w:rPr>
              <w:t xml:space="preserve"> "Ministru kabineta kārtības rullis" </w:t>
            </w:r>
            <w:r w:rsidRPr="005C17FF" w:rsidR="009D2415">
              <w:rPr>
                <w:sz w:val="28"/>
                <w:szCs w:val="28"/>
              </w:rPr>
              <w:t>43</w:t>
            </w:r>
            <w:r w:rsidRPr="005C17FF">
              <w:rPr>
                <w:sz w:val="28"/>
                <w:szCs w:val="28"/>
              </w:rPr>
              <w:t>.</w:t>
            </w:r>
            <w:r w:rsidRPr="005C17FF" w:rsidR="00516931">
              <w:rPr>
                <w:sz w:val="28"/>
                <w:szCs w:val="28"/>
              </w:rPr>
              <w:t xml:space="preserve"> </w:t>
            </w:r>
            <w:r w:rsidRPr="005C17FF">
              <w:rPr>
                <w:sz w:val="28"/>
                <w:szCs w:val="28"/>
              </w:rPr>
              <w:t xml:space="preserve">punkts. </w:t>
            </w:r>
          </w:p>
        </w:tc>
      </w:tr>
      <w:tr w:rsidRPr="005C17FF" w:rsidR="00446663" w:rsidTr="63F1BC34" w14:paraId="5870DF7E" w14:textId="77777777">
        <w:trPr>
          <w:trHeight w:val="854"/>
        </w:trPr>
        <w:tc>
          <w:tcPr>
            <w:tcW w:w="2985" w:type="dxa"/>
          </w:tcPr>
          <w:p w:rsidR="004A2562" w:rsidP="005C4441" w:rsidRDefault="002A46A6" w14:paraId="1EAF0264" w14:textId="77777777">
            <w:pPr>
              <w:pStyle w:val="BodyText"/>
              <w:rPr>
                <w:sz w:val="28"/>
                <w:szCs w:val="28"/>
              </w:rPr>
            </w:pPr>
            <w:r w:rsidRPr="005C17FF">
              <w:rPr>
                <w:sz w:val="28"/>
                <w:szCs w:val="28"/>
              </w:rPr>
              <w:t>Valsts sekretāru sanāksmes datums un numurs</w:t>
            </w:r>
          </w:p>
          <w:p w:rsidRPr="00E77AEA" w:rsidR="00E77AEA" w:rsidP="00E77AEA" w:rsidRDefault="00E77AEA" w14:paraId="3AFB6E00" w14:textId="77777777">
            <w:pPr>
              <w:tabs>
                <w:tab w:val="left" w:pos="1930"/>
              </w:tabs>
            </w:pPr>
            <w:r>
              <w:lastRenderedPageBreak/>
              <w:tab/>
            </w:r>
          </w:p>
        </w:tc>
        <w:tc>
          <w:tcPr>
            <w:tcW w:w="6082" w:type="dxa"/>
          </w:tcPr>
          <w:p w:rsidRPr="005C17FF" w:rsidR="004A2562" w:rsidP="005C4441" w:rsidRDefault="002A46A6" w14:paraId="5AB7CE44" w14:textId="77777777">
            <w:pPr>
              <w:pStyle w:val="BodyText"/>
              <w:rPr>
                <w:sz w:val="28"/>
                <w:szCs w:val="28"/>
              </w:rPr>
            </w:pPr>
            <w:r w:rsidRPr="005C17FF">
              <w:rPr>
                <w:sz w:val="28"/>
                <w:szCs w:val="28"/>
              </w:rPr>
              <w:lastRenderedPageBreak/>
              <w:t>Nav attiecināms</w:t>
            </w:r>
          </w:p>
        </w:tc>
      </w:tr>
      <w:tr w:rsidRPr="005C17FF" w:rsidR="00446663" w:rsidTr="63F1BC34" w14:paraId="2832D38E" w14:textId="77777777">
        <w:trPr>
          <w:trHeight w:val="126"/>
        </w:trPr>
        <w:tc>
          <w:tcPr>
            <w:tcW w:w="2985" w:type="dxa"/>
          </w:tcPr>
          <w:p w:rsidRPr="005C17FF" w:rsidR="00BD1854" w:rsidP="00516931" w:rsidRDefault="002A46A6" w14:paraId="7D3AC7FA" w14:textId="77777777">
            <w:pPr>
              <w:pStyle w:val="BodyText"/>
              <w:rPr>
                <w:sz w:val="28"/>
                <w:szCs w:val="28"/>
              </w:rPr>
            </w:pPr>
            <w:r w:rsidRPr="005C17FF">
              <w:rPr>
                <w:sz w:val="28"/>
                <w:szCs w:val="28"/>
              </w:rPr>
              <w:t>Informācija par saskaņojumiem</w:t>
            </w:r>
          </w:p>
        </w:tc>
        <w:tc>
          <w:tcPr>
            <w:tcW w:w="6082" w:type="dxa"/>
          </w:tcPr>
          <w:p w:rsidRPr="005C17FF" w:rsidR="004A2562" w:rsidP="005C4441" w:rsidRDefault="00131EF9" w14:paraId="5316AE8A" w14:textId="77777777">
            <w:pPr>
              <w:spacing w:after="0" w:line="240" w:lineRule="auto"/>
              <w:jc w:val="both"/>
              <w:rPr>
                <w:rFonts w:ascii="Times New Roman" w:hAnsi="Times New Roman"/>
                <w:b/>
                <w:sz w:val="28"/>
                <w:szCs w:val="28"/>
              </w:rPr>
            </w:pPr>
            <w:r w:rsidRPr="005C17FF">
              <w:rPr>
                <w:rFonts w:ascii="Times New Roman" w:hAnsi="Times New Roman"/>
                <w:sz w:val="28"/>
                <w:szCs w:val="28"/>
              </w:rPr>
              <w:t>Pozīcijas projekt</w:t>
            </w:r>
            <w:r w:rsidRPr="005C17FF" w:rsidR="00516931">
              <w:rPr>
                <w:rFonts w:ascii="Times New Roman" w:hAnsi="Times New Roman"/>
                <w:sz w:val="28"/>
                <w:szCs w:val="28"/>
              </w:rPr>
              <w:t>s</w:t>
            </w:r>
            <w:r w:rsidRPr="005C17FF" w:rsidR="002A46A6">
              <w:rPr>
                <w:rFonts w:ascii="Times New Roman" w:hAnsi="Times New Roman"/>
                <w:sz w:val="28"/>
                <w:szCs w:val="28"/>
              </w:rPr>
              <w:t xml:space="preserve"> </w:t>
            </w:r>
            <w:r w:rsidR="00637A98">
              <w:rPr>
                <w:rFonts w:ascii="Times New Roman" w:hAnsi="Times New Roman"/>
                <w:sz w:val="28"/>
                <w:szCs w:val="28"/>
              </w:rPr>
              <w:t xml:space="preserve">bez iebildumiem </w:t>
            </w:r>
            <w:r w:rsidRPr="005C17FF" w:rsidR="002A46A6">
              <w:rPr>
                <w:rFonts w:ascii="Times New Roman" w:hAnsi="Times New Roman"/>
                <w:sz w:val="28"/>
                <w:szCs w:val="28"/>
              </w:rPr>
              <w:t>saskaņot</w:t>
            </w:r>
            <w:r w:rsidRPr="005C17FF" w:rsidR="00516931">
              <w:rPr>
                <w:rFonts w:ascii="Times New Roman" w:hAnsi="Times New Roman"/>
                <w:sz w:val="28"/>
                <w:szCs w:val="28"/>
              </w:rPr>
              <w:t>s</w:t>
            </w:r>
            <w:r w:rsidRPr="005C17FF" w:rsidR="002A46A6">
              <w:rPr>
                <w:rFonts w:ascii="Times New Roman" w:hAnsi="Times New Roman"/>
                <w:sz w:val="28"/>
                <w:szCs w:val="28"/>
              </w:rPr>
              <w:t xml:space="preserve"> ar </w:t>
            </w:r>
            <w:r w:rsidRPr="006C016A" w:rsidR="006C016A">
              <w:rPr>
                <w:rFonts w:ascii="Times New Roman" w:hAnsi="Times New Roman"/>
                <w:sz w:val="28"/>
                <w:szCs w:val="28"/>
              </w:rPr>
              <w:t>Ārlietu ministrij</w:t>
            </w:r>
            <w:r w:rsidR="006C016A">
              <w:rPr>
                <w:rFonts w:ascii="Times New Roman" w:hAnsi="Times New Roman"/>
                <w:sz w:val="28"/>
                <w:szCs w:val="28"/>
              </w:rPr>
              <w:t>u</w:t>
            </w:r>
            <w:r w:rsidRPr="006C016A" w:rsidR="006C016A">
              <w:rPr>
                <w:rFonts w:ascii="Times New Roman" w:hAnsi="Times New Roman"/>
                <w:sz w:val="28"/>
                <w:szCs w:val="28"/>
              </w:rPr>
              <w:t>, Finanšu ministrij</w:t>
            </w:r>
            <w:r w:rsidR="006C016A">
              <w:rPr>
                <w:rFonts w:ascii="Times New Roman" w:hAnsi="Times New Roman"/>
                <w:sz w:val="28"/>
                <w:szCs w:val="28"/>
              </w:rPr>
              <w:t>u</w:t>
            </w:r>
            <w:r w:rsidRPr="006C016A" w:rsidR="006C016A">
              <w:rPr>
                <w:rFonts w:ascii="Times New Roman" w:hAnsi="Times New Roman"/>
                <w:sz w:val="28"/>
                <w:szCs w:val="28"/>
              </w:rPr>
              <w:t>, Ekonomikas ministrij</w:t>
            </w:r>
            <w:r w:rsidR="006C016A">
              <w:rPr>
                <w:rFonts w:ascii="Times New Roman" w:hAnsi="Times New Roman"/>
                <w:sz w:val="28"/>
                <w:szCs w:val="28"/>
              </w:rPr>
              <w:t>u</w:t>
            </w:r>
            <w:r w:rsidRPr="006C016A" w:rsidR="006C016A">
              <w:rPr>
                <w:rFonts w:ascii="Times New Roman" w:hAnsi="Times New Roman"/>
                <w:sz w:val="28"/>
                <w:szCs w:val="28"/>
              </w:rPr>
              <w:t>, Viedās administrācijas un reģionālās attīstības ministrij</w:t>
            </w:r>
            <w:r w:rsidR="006C016A">
              <w:rPr>
                <w:rFonts w:ascii="Times New Roman" w:hAnsi="Times New Roman"/>
                <w:sz w:val="28"/>
                <w:szCs w:val="28"/>
              </w:rPr>
              <w:t>u</w:t>
            </w:r>
            <w:r w:rsidRPr="006C016A" w:rsidR="006C016A">
              <w:rPr>
                <w:rFonts w:ascii="Times New Roman" w:hAnsi="Times New Roman"/>
                <w:sz w:val="28"/>
                <w:szCs w:val="28"/>
              </w:rPr>
              <w:t>, Klimata un enerģētikas ministrij</w:t>
            </w:r>
            <w:r w:rsidR="006C016A">
              <w:rPr>
                <w:rFonts w:ascii="Times New Roman" w:hAnsi="Times New Roman"/>
                <w:sz w:val="28"/>
                <w:szCs w:val="28"/>
              </w:rPr>
              <w:t>u</w:t>
            </w:r>
            <w:r w:rsidRPr="006C016A" w:rsidR="006C016A">
              <w:rPr>
                <w:rFonts w:ascii="Times New Roman" w:hAnsi="Times New Roman"/>
                <w:sz w:val="28"/>
                <w:szCs w:val="28"/>
              </w:rPr>
              <w:t>, Izglītības un zinātnes ministrij</w:t>
            </w:r>
            <w:r w:rsidR="006C016A">
              <w:rPr>
                <w:rFonts w:ascii="Times New Roman" w:hAnsi="Times New Roman"/>
                <w:sz w:val="28"/>
                <w:szCs w:val="28"/>
              </w:rPr>
              <w:t>u</w:t>
            </w:r>
            <w:r w:rsidRPr="006C016A" w:rsidR="006C016A">
              <w:rPr>
                <w:rFonts w:ascii="Times New Roman" w:hAnsi="Times New Roman"/>
                <w:sz w:val="28"/>
                <w:szCs w:val="28"/>
              </w:rPr>
              <w:t>, Aizsardzības ministrij</w:t>
            </w:r>
            <w:r w:rsidR="006C016A">
              <w:rPr>
                <w:rFonts w:ascii="Times New Roman" w:hAnsi="Times New Roman"/>
                <w:sz w:val="28"/>
                <w:szCs w:val="28"/>
              </w:rPr>
              <w:t>u</w:t>
            </w:r>
            <w:r w:rsidRPr="006C016A" w:rsidR="006C016A">
              <w:rPr>
                <w:rFonts w:ascii="Times New Roman" w:hAnsi="Times New Roman"/>
                <w:sz w:val="28"/>
                <w:szCs w:val="28"/>
              </w:rPr>
              <w:t>, Tieslietu ministrij</w:t>
            </w:r>
            <w:r w:rsidR="006C016A">
              <w:rPr>
                <w:rFonts w:ascii="Times New Roman" w:hAnsi="Times New Roman"/>
                <w:sz w:val="28"/>
                <w:szCs w:val="28"/>
              </w:rPr>
              <w:t>u</w:t>
            </w:r>
            <w:r w:rsidRPr="006C016A" w:rsidR="006C016A">
              <w:rPr>
                <w:rFonts w:ascii="Times New Roman" w:hAnsi="Times New Roman"/>
                <w:sz w:val="28"/>
                <w:szCs w:val="28"/>
              </w:rPr>
              <w:t>, Zemkopības ministrij</w:t>
            </w:r>
            <w:r w:rsidR="006C016A">
              <w:rPr>
                <w:rFonts w:ascii="Times New Roman" w:hAnsi="Times New Roman"/>
                <w:sz w:val="28"/>
                <w:szCs w:val="28"/>
              </w:rPr>
              <w:t>u</w:t>
            </w:r>
          </w:p>
        </w:tc>
      </w:tr>
      <w:tr w:rsidRPr="005C17FF" w:rsidR="00446663" w:rsidTr="63F1BC34" w14:paraId="39AAB3DC" w14:textId="77777777">
        <w:tc>
          <w:tcPr>
            <w:tcW w:w="2985" w:type="dxa"/>
          </w:tcPr>
          <w:p w:rsidRPr="005C17FF" w:rsidR="004A2562" w:rsidP="005C4441" w:rsidRDefault="002A46A6" w14:paraId="40EAA5E2" w14:textId="77777777">
            <w:pPr>
              <w:widowControl/>
              <w:spacing w:after="0" w:line="240" w:lineRule="auto"/>
              <w:rPr>
                <w:rFonts w:ascii="Times New Roman" w:hAnsi="Times New Roman" w:eastAsia="Times New Roman"/>
                <w:sz w:val="28"/>
                <w:szCs w:val="28"/>
              </w:rPr>
            </w:pPr>
            <w:r w:rsidRPr="005C17FF">
              <w:rPr>
                <w:rFonts w:ascii="Times New Roman" w:hAnsi="Times New Roman" w:eastAsia="Times New Roman"/>
                <w:sz w:val="28"/>
                <w:szCs w:val="28"/>
              </w:rPr>
              <w:t>Informācija par saskaņojumu ar Eiropas Savienības institūcijām</w:t>
            </w:r>
          </w:p>
        </w:tc>
        <w:tc>
          <w:tcPr>
            <w:tcW w:w="6082" w:type="dxa"/>
          </w:tcPr>
          <w:p w:rsidRPr="005C17FF" w:rsidR="004A2562" w:rsidP="005C4441" w:rsidRDefault="002A46A6" w14:paraId="04EAAAE5" w14:textId="77777777">
            <w:pPr>
              <w:pStyle w:val="BodyText"/>
              <w:rPr>
                <w:sz w:val="28"/>
                <w:szCs w:val="28"/>
              </w:rPr>
            </w:pPr>
            <w:r w:rsidRPr="005C17FF">
              <w:rPr>
                <w:sz w:val="28"/>
                <w:szCs w:val="28"/>
              </w:rPr>
              <w:t>Nav attiecināms</w:t>
            </w:r>
          </w:p>
        </w:tc>
      </w:tr>
      <w:tr w:rsidRPr="005C17FF" w:rsidR="00446663" w:rsidTr="63F1BC34" w14:paraId="68D7120B" w14:textId="77777777">
        <w:tc>
          <w:tcPr>
            <w:tcW w:w="2985" w:type="dxa"/>
          </w:tcPr>
          <w:p w:rsidRPr="005C17FF" w:rsidR="004A2562" w:rsidP="005C4441" w:rsidRDefault="002A46A6" w14:paraId="64C2E040" w14:textId="77777777">
            <w:pPr>
              <w:pStyle w:val="BodyText"/>
              <w:rPr>
                <w:sz w:val="28"/>
                <w:szCs w:val="28"/>
              </w:rPr>
            </w:pPr>
            <w:r w:rsidRPr="005C17FF">
              <w:rPr>
                <w:sz w:val="28"/>
                <w:szCs w:val="28"/>
              </w:rPr>
              <w:t>Politikas joma</w:t>
            </w:r>
          </w:p>
        </w:tc>
        <w:tc>
          <w:tcPr>
            <w:tcW w:w="6082" w:type="dxa"/>
          </w:tcPr>
          <w:p w:rsidRPr="005C17FF" w:rsidR="004A2562" w:rsidP="005C4441" w:rsidRDefault="002A46A6" w14:paraId="2321F595" w14:textId="77777777">
            <w:pPr>
              <w:pStyle w:val="BodyText"/>
              <w:rPr>
                <w:sz w:val="28"/>
                <w:szCs w:val="28"/>
              </w:rPr>
            </w:pPr>
            <w:r w:rsidRPr="005C17FF">
              <w:rPr>
                <w:iCs/>
                <w:sz w:val="28"/>
                <w:szCs w:val="28"/>
                <w:lang w:eastAsia="lv-LV"/>
              </w:rPr>
              <w:t>Veselības politika</w:t>
            </w:r>
          </w:p>
        </w:tc>
      </w:tr>
      <w:tr w:rsidRPr="005C17FF" w:rsidR="00446663" w:rsidTr="006C016A" w14:paraId="5C69F82D" w14:textId="77777777">
        <w:trPr>
          <w:trHeight w:val="1097"/>
        </w:trPr>
        <w:tc>
          <w:tcPr>
            <w:tcW w:w="2985" w:type="dxa"/>
          </w:tcPr>
          <w:p w:rsidRPr="006C016A" w:rsidR="00516931" w:rsidP="006C016A" w:rsidRDefault="002A46A6" w14:paraId="1DDC23B0" w14:textId="77777777">
            <w:pPr>
              <w:pStyle w:val="BodyText"/>
              <w:tabs>
                <w:tab w:val="left" w:pos="1956"/>
              </w:tabs>
              <w:rPr>
                <w:sz w:val="28"/>
                <w:szCs w:val="28"/>
              </w:rPr>
            </w:pPr>
            <w:r w:rsidRPr="005C17FF">
              <w:rPr>
                <w:sz w:val="28"/>
                <w:szCs w:val="28"/>
              </w:rPr>
              <w:t>Atbildīgā amatpersona</w:t>
            </w:r>
          </w:p>
        </w:tc>
        <w:tc>
          <w:tcPr>
            <w:tcW w:w="6082" w:type="dxa"/>
          </w:tcPr>
          <w:p w:rsidRPr="005C17FF" w:rsidR="00A36CC7" w:rsidP="63F1BC34" w:rsidRDefault="005C17FF" w14:paraId="2151DBCC" w14:textId="77777777">
            <w:pPr>
              <w:spacing w:after="0" w:line="240" w:lineRule="auto"/>
              <w:rPr>
                <w:rFonts w:ascii="Times New Roman" w:hAnsi="Times New Roman"/>
                <w:sz w:val="28"/>
                <w:szCs w:val="28"/>
                <w:lang w:eastAsia="lv-LV"/>
              </w:rPr>
            </w:pPr>
            <w:r>
              <w:rPr>
                <w:rFonts w:ascii="Times New Roman" w:hAnsi="Times New Roman"/>
                <w:sz w:val="28"/>
                <w:szCs w:val="28"/>
                <w:lang w:eastAsia="lv-LV"/>
              </w:rPr>
              <w:t xml:space="preserve">Aleksandrs Takašovs, </w:t>
            </w:r>
            <w:r w:rsidRPr="005C17FF">
              <w:rPr>
                <w:rFonts w:ascii="Times New Roman" w:hAnsi="Times New Roman"/>
                <w:iCs/>
                <w:sz w:val="28"/>
                <w:szCs w:val="28"/>
                <w:lang w:eastAsia="lv-LV"/>
              </w:rPr>
              <w:t>Veselības ministrijas</w:t>
            </w:r>
            <w:r w:rsidR="002B4528">
              <w:rPr>
                <w:rFonts w:ascii="Times New Roman" w:hAnsi="Times New Roman"/>
                <w:iCs/>
                <w:sz w:val="28"/>
                <w:szCs w:val="28"/>
                <w:lang w:eastAsia="lv-LV"/>
              </w:rPr>
              <w:t xml:space="preserve"> </w:t>
            </w:r>
            <w:r w:rsidRPr="005C17FF">
              <w:rPr>
                <w:rFonts w:ascii="Times New Roman" w:hAnsi="Times New Roman"/>
                <w:iCs/>
                <w:sz w:val="28"/>
                <w:szCs w:val="28"/>
                <w:lang w:eastAsia="lv-LV"/>
              </w:rPr>
              <w:t>Eiropas lietu un starptautiskās sadarbības</w:t>
            </w:r>
            <w:r>
              <w:rPr>
                <w:rFonts w:ascii="Times New Roman" w:hAnsi="Times New Roman"/>
                <w:iCs/>
                <w:sz w:val="28"/>
                <w:szCs w:val="28"/>
                <w:lang w:eastAsia="lv-LV"/>
              </w:rPr>
              <w:t xml:space="preserve"> </w:t>
            </w:r>
            <w:r w:rsidRPr="005C17FF">
              <w:rPr>
                <w:rFonts w:ascii="Times New Roman" w:hAnsi="Times New Roman"/>
                <w:iCs/>
                <w:sz w:val="28"/>
                <w:szCs w:val="28"/>
                <w:lang w:eastAsia="lv-LV"/>
              </w:rPr>
              <w:t>departamenta</w:t>
            </w:r>
            <w:r>
              <w:rPr>
                <w:rFonts w:ascii="Times New Roman" w:hAnsi="Times New Roman"/>
                <w:iCs/>
                <w:sz w:val="28"/>
                <w:szCs w:val="28"/>
                <w:lang w:eastAsia="lv-LV"/>
              </w:rPr>
              <w:t xml:space="preserve"> direktora vietnieks</w:t>
            </w:r>
          </w:p>
        </w:tc>
      </w:tr>
      <w:tr w:rsidRPr="005C17FF" w:rsidR="00446663" w:rsidTr="63F1BC34" w14:paraId="6172D36E" w14:textId="77777777">
        <w:tc>
          <w:tcPr>
            <w:tcW w:w="2985" w:type="dxa"/>
          </w:tcPr>
          <w:p w:rsidRPr="005C17FF" w:rsidR="004A2562" w:rsidP="005C4441" w:rsidRDefault="002A46A6" w14:paraId="6862B2BB" w14:textId="77777777">
            <w:pPr>
              <w:pStyle w:val="BodyText"/>
              <w:rPr>
                <w:sz w:val="28"/>
                <w:szCs w:val="28"/>
              </w:rPr>
            </w:pPr>
            <w:r w:rsidRPr="005C17FF">
              <w:rPr>
                <w:sz w:val="28"/>
                <w:szCs w:val="28"/>
              </w:rPr>
              <w:t>Uzaicināmās personas</w:t>
            </w:r>
          </w:p>
        </w:tc>
        <w:tc>
          <w:tcPr>
            <w:tcW w:w="6082" w:type="dxa"/>
          </w:tcPr>
          <w:p w:rsidR="00B67DA1" w:rsidP="38DFEEC3" w:rsidRDefault="00637A98" w14:paraId="2D6FAEB7" w14:textId="77777777">
            <w:pPr>
              <w:spacing w:after="0" w:line="240" w:lineRule="auto"/>
              <w:rPr>
                <w:rFonts w:ascii="Times New Roman" w:hAnsi="Times New Roman"/>
                <w:sz w:val="28"/>
                <w:szCs w:val="28"/>
                <w:lang w:eastAsia="lv-LV"/>
              </w:rPr>
            </w:pPr>
            <w:r w:rsidRPr="00637A98">
              <w:rPr>
                <w:rFonts w:ascii="Times New Roman" w:hAnsi="Times New Roman"/>
                <w:sz w:val="28"/>
                <w:szCs w:val="28"/>
                <w:lang w:eastAsia="lv-LV"/>
              </w:rPr>
              <w:t>Līga Timša</w:t>
            </w:r>
            <w:r w:rsidR="003C2A28">
              <w:rPr>
                <w:rFonts w:ascii="Times New Roman" w:hAnsi="Times New Roman"/>
                <w:sz w:val="28"/>
                <w:szCs w:val="28"/>
                <w:lang w:eastAsia="lv-LV"/>
              </w:rPr>
              <w:t>-Kauliņa</w:t>
            </w:r>
            <w:r w:rsidRPr="00637A98">
              <w:rPr>
                <w:rFonts w:ascii="Times New Roman" w:hAnsi="Times New Roman"/>
                <w:sz w:val="28"/>
                <w:szCs w:val="28"/>
                <w:lang w:eastAsia="lv-LV"/>
              </w:rPr>
              <w:t>, Veselības ministrijas Eiropas lietu un starptautiskās sadarbības</w:t>
            </w:r>
            <w:r w:rsidR="00E77AEA">
              <w:rPr>
                <w:rFonts w:ascii="Times New Roman" w:hAnsi="Times New Roman"/>
                <w:sz w:val="28"/>
                <w:szCs w:val="28"/>
                <w:lang w:eastAsia="lv-LV"/>
              </w:rPr>
              <w:t xml:space="preserve"> </w:t>
            </w:r>
            <w:r w:rsidRPr="00637A98">
              <w:rPr>
                <w:rFonts w:ascii="Times New Roman" w:hAnsi="Times New Roman"/>
                <w:sz w:val="28"/>
                <w:szCs w:val="28"/>
                <w:lang w:eastAsia="lv-LV"/>
              </w:rPr>
              <w:t>departamenta direktore</w:t>
            </w:r>
          </w:p>
          <w:p w:rsidRPr="005C17FF" w:rsidR="00B67DA1" w:rsidP="38DFEEC3" w:rsidRDefault="00E77AEA" w14:paraId="308E62D8" w14:textId="7A999138">
            <w:pPr>
              <w:spacing w:after="0" w:line="240" w:lineRule="auto"/>
              <w:rPr>
                <w:rFonts w:ascii="Times New Roman" w:hAnsi="Times New Roman"/>
                <w:sz w:val="28"/>
                <w:szCs w:val="28"/>
                <w:lang w:eastAsia="lv-LV"/>
              </w:rPr>
            </w:pPr>
            <w:r>
              <w:rPr>
                <w:rFonts w:ascii="Times New Roman" w:hAnsi="Times New Roman"/>
                <w:sz w:val="28"/>
                <w:szCs w:val="28"/>
                <w:lang w:eastAsia="lv-LV"/>
              </w:rPr>
              <w:t>Ineta Popēna</w:t>
            </w:r>
            <w:r w:rsidR="00B67DA1">
              <w:rPr>
                <w:rFonts w:ascii="Times New Roman" w:hAnsi="Times New Roman"/>
                <w:sz w:val="28"/>
                <w:szCs w:val="28"/>
                <w:lang w:eastAsia="lv-LV"/>
              </w:rPr>
              <w:t xml:space="preserve">, </w:t>
            </w:r>
            <w:r w:rsidRPr="00637A98">
              <w:rPr>
                <w:rFonts w:ascii="Times New Roman" w:hAnsi="Times New Roman"/>
                <w:sz w:val="28"/>
                <w:szCs w:val="28"/>
                <w:lang w:eastAsia="lv-LV"/>
              </w:rPr>
              <w:t>Veselības ministrijas</w:t>
            </w:r>
            <w:r>
              <w:rPr>
                <w:rFonts w:ascii="Times New Roman" w:hAnsi="Times New Roman"/>
                <w:sz w:val="28"/>
                <w:szCs w:val="28"/>
                <w:lang w:eastAsia="lv-LV"/>
              </w:rPr>
              <w:t xml:space="preserve"> Farmācijas departament</w:t>
            </w:r>
            <w:r w:rsidR="00956F57">
              <w:rPr>
                <w:rFonts w:ascii="Times New Roman" w:hAnsi="Times New Roman"/>
                <w:sz w:val="28"/>
                <w:szCs w:val="28"/>
                <w:lang w:eastAsia="lv-LV"/>
              </w:rPr>
              <w:t>a</w:t>
            </w:r>
            <w:r>
              <w:rPr>
                <w:rFonts w:ascii="Times New Roman" w:hAnsi="Times New Roman"/>
                <w:sz w:val="28"/>
                <w:szCs w:val="28"/>
                <w:lang w:eastAsia="lv-LV"/>
              </w:rPr>
              <w:t xml:space="preserve"> direktora vietniece</w:t>
            </w:r>
          </w:p>
        </w:tc>
      </w:tr>
      <w:tr w:rsidRPr="005C17FF" w:rsidR="00446663" w:rsidTr="63F1BC34" w14:paraId="2E4EC230" w14:textId="77777777">
        <w:tc>
          <w:tcPr>
            <w:tcW w:w="2985" w:type="dxa"/>
          </w:tcPr>
          <w:p w:rsidRPr="005C17FF" w:rsidR="004A2562" w:rsidP="005C4441" w:rsidRDefault="002A46A6" w14:paraId="0D26106F" w14:textId="77777777">
            <w:pPr>
              <w:pStyle w:val="BodyText"/>
              <w:rPr>
                <w:sz w:val="28"/>
                <w:szCs w:val="28"/>
              </w:rPr>
            </w:pPr>
            <w:r w:rsidRPr="005C17FF">
              <w:rPr>
                <w:sz w:val="28"/>
                <w:szCs w:val="28"/>
              </w:rPr>
              <w:t>Projekta ierobežotas lietošanas statuss</w:t>
            </w:r>
          </w:p>
        </w:tc>
        <w:tc>
          <w:tcPr>
            <w:tcW w:w="6082" w:type="dxa"/>
          </w:tcPr>
          <w:p w:rsidRPr="005C17FF" w:rsidR="004A2562" w:rsidP="005C4441" w:rsidRDefault="008F1DEF" w14:paraId="08513444" w14:textId="77777777">
            <w:pPr>
              <w:pStyle w:val="BodyText"/>
              <w:rPr>
                <w:sz w:val="28"/>
                <w:szCs w:val="28"/>
                <w:highlight w:val="yellow"/>
              </w:rPr>
            </w:pPr>
            <w:r w:rsidRPr="005C17FF">
              <w:rPr>
                <w:sz w:val="28"/>
                <w:szCs w:val="28"/>
              </w:rPr>
              <w:t>Pozīcijas projekt</w:t>
            </w:r>
            <w:r w:rsidRPr="005C17FF" w:rsidR="00D7484A">
              <w:rPr>
                <w:sz w:val="28"/>
                <w:szCs w:val="28"/>
              </w:rPr>
              <w:t>am</w:t>
            </w:r>
            <w:r w:rsidRPr="005C17FF">
              <w:rPr>
                <w:sz w:val="28"/>
                <w:szCs w:val="28"/>
              </w:rPr>
              <w:t xml:space="preserve"> ir ierobežotas pieejamības statuss. Pavadvēstulei un protokollēmuma projektam nav ierobežotas pieejamības status</w:t>
            </w:r>
            <w:r w:rsidR="00AB3DFE">
              <w:rPr>
                <w:sz w:val="28"/>
                <w:szCs w:val="28"/>
              </w:rPr>
              <w:t>a</w:t>
            </w:r>
            <w:r w:rsidRPr="005C17FF">
              <w:rPr>
                <w:sz w:val="28"/>
                <w:szCs w:val="28"/>
              </w:rPr>
              <w:t>.</w:t>
            </w:r>
          </w:p>
        </w:tc>
      </w:tr>
      <w:tr w:rsidRPr="005C17FF" w:rsidR="00446663" w:rsidTr="63F1BC34" w14:paraId="682C0446" w14:textId="77777777">
        <w:tc>
          <w:tcPr>
            <w:tcW w:w="2985" w:type="dxa"/>
          </w:tcPr>
          <w:p w:rsidRPr="005C17FF" w:rsidR="004A2562" w:rsidP="005C4441" w:rsidRDefault="002A46A6" w14:paraId="1E7C68BB" w14:textId="77777777">
            <w:pPr>
              <w:pStyle w:val="BodyText"/>
              <w:rPr>
                <w:sz w:val="28"/>
                <w:szCs w:val="28"/>
              </w:rPr>
            </w:pPr>
            <w:r w:rsidRPr="005C17FF">
              <w:rPr>
                <w:sz w:val="28"/>
                <w:szCs w:val="28"/>
              </w:rPr>
              <w:t>Cita informācija</w:t>
            </w:r>
          </w:p>
        </w:tc>
        <w:tc>
          <w:tcPr>
            <w:tcW w:w="6082" w:type="dxa"/>
          </w:tcPr>
          <w:p w:rsidRPr="005C17FF" w:rsidR="004A2562" w:rsidP="005C4441" w:rsidRDefault="00F22532" w14:paraId="25CA97BD" w14:textId="77777777">
            <w:pPr>
              <w:pStyle w:val="BodyText"/>
              <w:rPr>
                <w:sz w:val="28"/>
                <w:szCs w:val="28"/>
                <w:highlight w:val="yellow"/>
              </w:rPr>
            </w:pPr>
            <w:r w:rsidRPr="005C17FF">
              <w:rPr>
                <w:sz w:val="28"/>
                <w:szCs w:val="28"/>
              </w:rPr>
              <w:t>Nav attiecināms</w:t>
            </w:r>
          </w:p>
        </w:tc>
      </w:tr>
      <w:tr w:rsidRPr="005C17FF" w:rsidR="00446663" w:rsidTr="63F1BC34" w14:paraId="6593E887" w14:textId="77777777">
        <w:tc>
          <w:tcPr>
            <w:tcW w:w="2985" w:type="dxa"/>
          </w:tcPr>
          <w:p w:rsidRPr="005C17FF" w:rsidR="004A2562" w:rsidP="005C4441" w:rsidRDefault="002A46A6" w14:paraId="7BACF0BB" w14:textId="77777777">
            <w:pPr>
              <w:pStyle w:val="BodyText"/>
              <w:rPr>
                <w:sz w:val="28"/>
                <w:szCs w:val="28"/>
              </w:rPr>
            </w:pPr>
            <w:r w:rsidRPr="005C17FF">
              <w:rPr>
                <w:sz w:val="28"/>
                <w:szCs w:val="28"/>
              </w:rPr>
              <w:t>Steidzamības kārtības pamatojums</w:t>
            </w:r>
          </w:p>
        </w:tc>
        <w:tc>
          <w:tcPr>
            <w:tcW w:w="6082" w:type="dxa"/>
          </w:tcPr>
          <w:p w:rsidRPr="005C17FF" w:rsidR="004A2562" w:rsidP="005C4441" w:rsidRDefault="00F22532" w14:paraId="349C2714" w14:textId="77777777">
            <w:pPr>
              <w:pStyle w:val="BodyText"/>
              <w:rPr>
                <w:sz w:val="28"/>
                <w:szCs w:val="28"/>
              </w:rPr>
            </w:pPr>
            <w:r w:rsidRPr="005C17FF">
              <w:rPr>
                <w:sz w:val="28"/>
                <w:szCs w:val="28"/>
              </w:rPr>
              <w:t>Nav attiecināms</w:t>
            </w:r>
          </w:p>
        </w:tc>
      </w:tr>
      <w:tr w:rsidRPr="005C17FF" w:rsidR="00446663" w:rsidTr="63F1BC34" w14:paraId="5DD41D95" w14:textId="77777777">
        <w:tc>
          <w:tcPr>
            <w:tcW w:w="2985" w:type="dxa"/>
          </w:tcPr>
          <w:p w:rsidRPr="005C17FF" w:rsidR="004A2562" w:rsidP="005C4441" w:rsidRDefault="002A46A6" w14:paraId="764C8112" w14:textId="77777777">
            <w:pPr>
              <w:pStyle w:val="BodyText"/>
              <w:rPr>
                <w:sz w:val="28"/>
                <w:szCs w:val="28"/>
              </w:rPr>
            </w:pPr>
            <w:r w:rsidRPr="005C17FF">
              <w:rPr>
                <w:sz w:val="28"/>
                <w:szCs w:val="28"/>
              </w:rPr>
              <w:t>Jautājuma savlaicīgas neiesniegšanas iemesli</w:t>
            </w:r>
          </w:p>
        </w:tc>
        <w:tc>
          <w:tcPr>
            <w:tcW w:w="6082" w:type="dxa"/>
          </w:tcPr>
          <w:p w:rsidRPr="005C17FF" w:rsidR="004A2562" w:rsidP="005C4441" w:rsidRDefault="00F22532" w14:paraId="70007D4E" w14:textId="77777777">
            <w:pPr>
              <w:pStyle w:val="BodyText"/>
              <w:rPr>
                <w:sz w:val="28"/>
                <w:szCs w:val="28"/>
              </w:rPr>
            </w:pPr>
            <w:r w:rsidRPr="005C17FF">
              <w:rPr>
                <w:sz w:val="28"/>
                <w:szCs w:val="28"/>
              </w:rPr>
              <w:t>Nav attiecināms</w:t>
            </w:r>
          </w:p>
        </w:tc>
      </w:tr>
      <w:tr w:rsidRPr="005C17FF" w:rsidR="00446663" w:rsidTr="63F1BC34" w14:paraId="0462E024" w14:textId="77777777">
        <w:tc>
          <w:tcPr>
            <w:tcW w:w="2985" w:type="dxa"/>
          </w:tcPr>
          <w:p w:rsidRPr="005C17FF" w:rsidR="004A2562" w:rsidP="005C4441" w:rsidRDefault="002A46A6" w14:paraId="2D7FCDE6" w14:textId="77777777">
            <w:pPr>
              <w:pStyle w:val="BodyText"/>
              <w:rPr>
                <w:sz w:val="28"/>
                <w:szCs w:val="28"/>
              </w:rPr>
            </w:pPr>
            <w:r w:rsidRPr="005C17FF">
              <w:rPr>
                <w:sz w:val="28"/>
                <w:szCs w:val="28"/>
              </w:rPr>
              <w:t>Lēmuma pieņemšanas galīgais termiņš</w:t>
            </w:r>
          </w:p>
        </w:tc>
        <w:tc>
          <w:tcPr>
            <w:tcW w:w="6082" w:type="dxa"/>
          </w:tcPr>
          <w:p w:rsidRPr="005C17FF" w:rsidR="004A2562" w:rsidP="005C4441" w:rsidRDefault="00F22532" w14:paraId="1B0AB232" w14:textId="77777777">
            <w:pPr>
              <w:pStyle w:val="BodyText"/>
              <w:rPr>
                <w:sz w:val="28"/>
                <w:szCs w:val="28"/>
              </w:rPr>
            </w:pPr>
            <w:r w:rsidRPr="005C17FF">
              <w:rPr>
                <w:sz w:val="28"/>
                <w:szCs w:val="28"/>
              </w:rPr>
              <w:t>Nav attiecināms</w:t>
            </w:r>
          </w:p>
        </w:tc>
      </w:tr>
    </w:tbl>
    <w:p w:rsidRPr="005C17FF" w:rsidR="004A2562" w:rsidP="004A2562" w:rsidRDefault="004A2562" w14:paraId="603D6C7D" w14:textId="77777777">
      <w:pPr>
        <w:spacing w:after="0" w:line="240" w:lineRule="auto"/>
        <w:jc w:val="both"/>
        <w:rPr>
          <w:rFonts w:ascii="Times New Roman" w:hAnsi="Times New Roman" w:eastAsia="Times New Roman"/>
          <w:bCs/>
          <w:sz w:val="28"/>
          <w:szCs w:val="28"/>
        </w:rPr>
      </w:pPr>
    </w:p>
    <w:p w:rsidRPr="005C17FF" w:rsidR="004A2562" w:rsidP="004A2562" w:rsidRDefault="002A46A6" w14:paraId="2F77E615" w14:textId="77777777">
      <w:pPr>
        <w:spacing w:after="0" w:line="240" w:lineRule="auto"/>
        <w:jc w:val="both"/>
        <w:rPr>
          <w:rFonts w:ascii="Times New Roman" w:hAnsi="Times New Roman" w:eastAsia="Times New Roman"/>
          <w:bCs/>
          <w:sz w:val="28"/>
          <w:szCs w:val="28"/>
        </w:rPr>
      </w:pPr>
      <w:r w:rsidRPr="005C17FF">
        <w:rPr>
          <w:rFonts w:ascii="Times New Roman" w:hAnsi="Times New Roman" w:eastAsia="Times New Roman"/>
          <w:bCs/>
          <w:sz w:val="28"/>
          <w:szCs w:val="28"/>
        </w:rPr>
        <w:t>Pielikumā:</w:t>
      </w:r>
    </w:p>
    <w:p w:rsidRPr="005C17FF" w:rsidR="004A2562" w:rsidP="00E77AEA" w:rsidRDefault="002A46A6" w14:paraId="25C271F9" w14:textId="77777777">
      <w:pPr>
        <w:numPr>
          <w:ilvl w:val="0"/>
          <w:numId w:val="1"/>
        </w:numPr>
        <w:tabs>
          <w:tab w:val="left" w:pos="709"/>
        </w:tabs>
        <w:spacing w:after="0" w:line="240" w:lineRule="auto"/>
        <w:ind w:left="0" w:firstLine="0"/>
        <w:jc w:val="both"/>
        <w:outlineLvl w:val="1"/>
        <w:rPr>
          <w:rFonts w:ascii="Times New Roman" w:hAnsi="Times New Roman" w:eastAsia="Times New Roman"/>
          <w:sz w:val="28"/>
          <w:szCs w:val="28"/>
        </w:rPr>
      </w:pPr>
      <w:r w:rsidRPr="609828BC">
        <w:rPr>
          <w:rFonts w:ascii="Times New Roman" w:hAnsi="Times New Roman" w:eastAsia="Times New Roman"/>
          <w:sz w:val="28"/>
          <w:szCs w:val="28"/>
        </w:rPr>
        <w:t xml:space="preserve">Protokollēmuma projekts </w:t>
      </w:r>
      <w:r w:rsidRPr="609828BC" w:rsidR="00E77AEA">
        <w:rPr>
          <w:rFonts w:ascii="Times New Roman" w:hAnsi="Times New Roman"/>
          <w:noProof/>
          <w:sz w:val="28"/>
          <w:szCs w:val="28"/>
        </w:rPr>
        <w:t>par Latvijas nacionālās pozīcijas projektu par priekšlikumu Eiropas Parlamenta un Padomes Regulai par pasākumu sistēmas izveidi, lai stiprinātu Savienības biotehnoloģiju un bioloģiskās ražošanas sektoru, īpaši veselības jomā, un noteikumu grozīšanu (E</w:t>
      </w:r>
      <w:r w:rsidRPr="609828BC" w:rsidR="5134A29B">
        <w:rPr>
          <w:rFonts w:ascii="Times New Roman" w:hAnsi="Times New Roman"/>
          <w:noProof/>
          <w:sz w:val="28"/>
          <w:szCs w:val="28"/>
        </w:rPr>
        <w:t>K</w:t>
      </w:r>
      <w:r w:rsidRPr="609828BC" w:rsidR="00E77AEA">
        <w:rPr>
          <w:rFonts w:ascii="Times New Roman" w:hAnsi="Times New Roman"/>
          <w:noProof/>
          <w:sz w:val="28"/>
          <w:szCs w:val="28"/>
        </w:rPr>
        <w:t>) Nr. 178/2002, (E</w:t>
      </w:r>
      <w:r w:rsidRPr="609828BC" w:rsidR="1BA316EE">
        <w:rPr>
          <w:rFonts w:ascii="Times New Roman" w:hAnsi="Times New Roman"/>
          <w:noProof/>
          <w:sz w:val="28"/>
          <w:szCs w:val="28"/>
        </w:rPr>
        <w:t>K</w:t>
      </w:r>
      <w:r w:rsidRPr="609828BC" w:rsidR="00E77AEA">
        <w:rPr>
          <w:rFonts w:ascii="Times New Roman" w:hAnsi="Times New Roman"/>
          <w:noProof/>
          <w:sz w:val="28"/>
          <w:szCs w:val="28"/>
        </w:rPr>
        <w:t>) Nr. 1394/2007, (E</w:t>
      </w:r>
      <w:r w:rsidRPr="609828BC" w:rsidR="4036F050">
        <w:rPr>
          <w:rFonts w:ascii="Times New Roman" w:hAnsi="Times New Roman"/>
          <w:noProof/>
          <w:sz w:val="28"/>
          <w:szCs w:val="28"/>
        </w:rPr>
        <w:t>S</w:t>
      </w:r>
      <w:r w:rsidRPr="609828BC" w:rsidR="00E77AEA">
        <w:rPr>
          <w:rFonts w:ascii="Times New Roman" w:hAnsi="Times New Roman"/>
          <w:noProof/>
          <w:sz w:val="28"/>
          <w:szCs w:val="28"/>
        </w:rPr>
        <w:t>) Nr. 536/2014, (E</w:t>
      </w:r>
      <w:r w:rsidRPr="609828BC" w:rsidR="62104D7C">
        <w:rPr>
          <w:rFonts w:ascii="Times New Roman" w:hAnsi="Times New Roman"/>
          <w:noProof/>
          <w:sz w:val="28"/>
          <w:szCs w:val="28"/>
        </w:rPr>
        <w:t>S</w:t>
      </w:r>
      <w:r w:rsidRPr="609828BC" w:rsidR="00E77AEA">
        <w:rPr>
          <w:rFonts w:ascii="Times New Roman" w:hAnsi="Times New Roman"/>
          <w:noProof/>
          <w:sz w:val="28"/>
          <w:szCs w:val="28"/>
        </w:rPr>
        <w:t>) 2019/6, (E</w:t>
      </w:r>
      <w:r w:rsidRPr="609828BC" w:rsidR="6EE958A1">
        <w:rPr>
          <w:rFonts w:ascii="Times New Roman" w:hAnsi="Times New Roman"/>
          <w:noProof/>
          <w:sz w:val="28"/>
          <w:szCs w:val="28"/>
        </w:rPr>
        <w:t>S</w:t>
      </w:r>
      <w:r w:rsidRPr="609828BC" w:rsidR="00E77AEA">
        <w:rPr>
          <w:rFonts w:ascii="Times New Roman" w:hAnsi="Times New Roman"/>
          <w:noProof/>
          <w:sz w:val="28"/>
          <w:szCs w:val="28"/>
        </w:rPr>
        <w:t>) 2024/795 un (ES) 2024/1938 (Eiropas Biotehnoloģijas likums)</w:t>
      </w:r>
      <w:r w:rsidRPr="609828BC" w:rsidR="00CA6AF3">
        <w:rPr>
          <w:rFonts w:ascii="Times New Roman" w:hAnsi="Times New Roman"/>
          <w:sz w:val="28"/>
          <w:szCs w:val="28"/>
        </w:rPr>
        <w:t xml:space="preserve"> </w:t>
      </w:r>
      <w:r w:rsidRPr="609828BC">
        <w:rPr>
          <w:rFonts w:ascii="Times New Roman" w:hAnsi="Times New Roman" w:eastAsia="Times New Roman"/>
          <w:sz w:val="28"/>
          <w:szCs w:val="28"/>
        </w:rPr>
        <w:t xml:space="preserve">uz 1 lpp. (datne: </w:t>
      </w:r>
      <w:r w:rsidRPr="609828BC" w:rsidR="00CA6AF3">
        <w:rPr>
          <w:rFonts w:ascii="Times New Roman" w:hAnsi="Times New Roman" w:eastAsia="Times New Roman"/>
          <w:sz w:val="28"/>
          <w:szCs w:val="28"/>
        </w:rPr>
        <w:t>VMprot_</w:t>
      </w:r>
      <w:r w:rsidRPr="609828BC" w:rsidR="00E77AEA">
        <w:rPr>
          <w:rFonts w:ascii="Times New Roman" w:hAnsi="Times New Roman" w:eastAsia="Times New Roman"/>
          <w:sz w:val="28"/>
          <w:szCs w:val="28"/>
        </w:rPr>
        <w:t>2</w:t>
      </w:r>
      <w:r w:rsidRPr="609828BC" w:rsidR="26730526">
        <w:rPr>
          <w:rFonts w:ascii="Times New Roman" w:hAnsi="Times New Roman" w:eastAsia="Times New Roman"/>
          <w:sz w:val="28"/>
          <w:szCs w:val="28"/>
        </w:rPr>
        <w:t>2</w:t>
      </w:r>
      <w:r w:rsidRPr="609828BC" w:rsidR="00E77AEA">
        <w:rPr>
          <w:rFonts w:ascii="Times New Roman" w:hAnsi="Times New Roman" w:eastAsia="Times New Roman"/>
          <w:sz w:val="28"/>
          <w:szCs w:val="28"/>
        </w:rPr>
        <w:t>0726_BIOTEHNOLOĢIJAS</w:t>
      </w:r>
      <w:r w:rsidRPr="609828BC">
        <w:rPr>
          <w:rFonts w:ascii="Times New Roman" w:hAnsi="Times New Roman" w:eastAsia="Times New Roman"/>
          <w:sz w:val="28"/>
          <w:szCs w:val="28"/>
        </w:rPr>
        <w:t>);</w:t>
      </w:r>
    </w:p>
    <w:p w:rsidRPr="005C17FF" w:rsidR="007A59AC" w:rsidP="00E77AEA" w:rsidRDefault="70D3BCA3" w14:paraId="2F9B15BB" w14:textId="77777777">
      <w:pPr>
        <w:numPr>
          <w:ilvl w:val="0"/>
          <w:numId w:val="1"/>
        </w:numPr>
        <w:tabs>
          <w:tab w:val="left" w:pos="709"/>
        </w:tabs>
        <w:spacing w:after="120" w:line="240" w:lineRule="auto"/>
        <w:ind w:left="0" w:firstLine="0"/>
        <w:jc w:val="both"/>
        <w:outlineLvl w:val="1"/>
        <w:rPr>
          <w:rFonts w:ascii="Times New Roman" w:hAnsi="Times New Roman" w:eastAsia="Times New Roman"/>
          <w:sz w:val="28"/>
          <w:szCs w:val="28"/>
        </w:rPr>
      </w:pPr>
      <w:r w:rsidRPr="144C3233">
        <w:rPr>
          <w:rFonts w:ascii="Times New Roman" w:hAnsi="Times New Roman" w:eastAsia="Times New Roman"/>
          <w:sz w:val="28"/>
          <w:szCs w:val="28"/>
        </w:rPr>
        <w:t xml:space="preserve">Latvijas nacionālās pozīcijas projekts </w:t>
      </w:r>
      <w:r w:rsidRPr="144C3233" w:rsidR="1595E057">
        <w:rPr>
          <w:rFonts w:ascii="Times New Roman" w:hAnsi="Times New Roman"/>
          <w:noProof/>
          <w:sz w:val="28"/>
          <w:szCs w:val="28"/>
        </w:rPr>
        <w:t>par</w:t>
      </w:r>
      <w:r w:rsidRPr="144C3233" w:rsidR="005C17FF">
        <w:rPr>
          <w:rFonts w:ascii="Times New Roman" w:hAnsi="Times New Roman"/>
          <w:sz w:val="28"/>
          <w:szCs w:val="28"/>
        </w:rPr>
        <w:t xml:space="preserve"> </w:t>
      </w:r>
      <w:r w:rsidRPr="144C3233" w:rsidR="00E77AEA">
        <w:rPr>
          <w:rFonts w:ascii="Times New Roman" w:hAnsi="Times New Roman"/>
          <w:noProof/>
          <w:sz w:val="28"/>
          <w:szCs w:val="28"/>
        </w:rPr>
        <w:t>par priekšlikumu Eiropas Parlamenta un Padomes Regulai par pasākumu sistēmas izveidi, lai stiprinātu</w:t>
      </w:r>
      <w:r w:rsidRPr="144C3233" w:rsidR="1A32836E">
        <w:rPr>
          <w:rFonts w:ascii="Times New Roman" w:hAnsi="Times New Roman"/>
          <w:noProof/>
          <w:sz w:val="28"/>
          <w:szCs w:val="28"/>
        </w:rPr>
        <w:t xml:space="preserve"> </w:t>
      </w:r>
      <w:r w:rsidRPr="144C3233" w:rsidR="00E77AEA">
        <w:rPr>
          <w:rFonts w:ascii="Times New Roman" w:hAnsi="Times New Roman"/>
          <w:noProof/>
          <w:sz w:val="28"/>
          <w:szCs w:val="28"/>
        </w:rPr>
        <w:lastRenderedPageBreak/>
        <w:t>Savienības biotehnoloģiju un bioloģiskās ražošanas sektoru, īpaši veselības jomā, un noteikumu grozīšanu (E</w:t>
      </w:r>
      <w:r w:rsidRPr="144C3233" w:rsidR="6540CDCA">
        <w:rPr>
          <w:rFonts w:ascii="Times New Roman" w:hAnsi="Times New Roman"/>
          <w:noProof/>
          <w:sz w:val="28"/>
          <w:szCs w:val="28"/>
        </w:rPr>
        <w:t>K</w:t>
      </w:r>
      <w:r w:rsidRPr="144C3233" w:rsidR="00E77AEA">
        <w:rPr>
          <w:rFonts w:ascii="Times New Roman" w:hAnsi="Times New Roman"/>
          <w:noProof/>
          <w:sz w:val="28"/>
          <w:szCs w:val="28"/>
        </w:rPr>
        <w:t>) Nr. 178/2002, (E</w:t>
      </w:r>
      <w:r w:rsidRPr="144C3233" w:rsidR="4182CBE4">
        <w:rPr>
          <w:rFonts w:ascii="Times New Roman" w:hAnsi="Times New Roman"/>
          <w:noProof/>
          <w:sz w:val="28"/>
          <w:szCs w:val="28"/>
        </w:rPr>
        <w:t>K</w:t>
      </w:r>
      <w:r w:rsidRPr="144C3233" w:rsidR="00E77AEA">
        <w:rPr>
          <w:rFonts w:ascii="Times New Roman" w:hAnsi="Times New Roman"/>
          <w:noProof/>
          <w:sz w:val="28"/>
          <w:szCs w:val="28"/>
        </w:rPr>
        <w:t>) Nr. 1394/2007, (E</w:t>
      </w:r>
      <w:r w:rsidRPr="144C3233" w:rsidR="72DE2A7D">
        <w:rPr>
          <w:rFonts w:ascii="Times New Roman" w:hAnsi="Times New Roman"/>
          <w:noProof/>
          <w:sz w:val="28"/>
          <w:szCs w:val="28"/>
        </w:rPr>
        <w:t>S</w:t>
      </w:r>
      <w:r w:rsidRPr="144C3233" w:rsidR="00E77AEA">
        <w:rPr>
          <w:rFonts w:ascii="Times New Roman" w:hAnsi="Times New Roman"/>
          <w:noProof/>
          <w:sz w:val="28"/>
          <w:szCs w:val="28"/>
        </w:rPr>
        <w:t>) Nr. 536/2014, (E</w:t>
      </w:r>
      <w:r w:rsidRPr="144C3233" w:rsidR="0AA2E47B">
        <w:rPr>
          <w:rFonts w:ascii="Times New Roman" w:hAnsi="Times New Roman"/>
          <w:noProof/>
          <w:sz w:val="28"/>
          <w:szCs w:val="28"/>
        </w:rPr>
        <w:t>S</w:t>
      </w:r>
      <w:r w:rsidRPr="144C3233" w:rsidR="00E77AEA">
        <w:rPr>
          <w:rFonts w:ascii="Times New Roman" w:hAnsi="Times New Roman"/>
          <w:noProof/>
          <w:sz w:val="28"/>
          <w:szCs w:val="28"/>
        </w:rPr>
        <w:t>) 2019/6, (E</w:t>
      </w:r>
      <w:r w:rsidRPr="144C3233" w:rsidR="2F3E2757">
        <w:rPr>
          <w:rFonts w:ascii="Times New Roman" w:hAnsi="Times New Roman"/>
          <w:noProof/>
          <w:sz w:val="28"/>
          <w:szCs w:val="28"/>
        </w:rPr>
        <w:t>S</w:t>
      </w:r>
      <w:r w:rsidRPr="144C3233" w:rsidR="00E77AEA">
        <w:rPr>
          <w:rFonts w:ascii="Times New Roman" w:hAnsi="Times New Roman"/>
          <w:noProof/>
          <w:sz w:val="28"/>
          <w:szCs w:val="28"/>
        </w:rPr>
        <w:t>) 2024/795 un (ES) 2024/1938 (Eiropas Biotehnoloģijas likums)</w:t>
      </w:r>
      <w:r w:rsidRPr="144C3233" w:rsidR="00E77AEA">
        <w:rPr>
          <w:rFonts w:ascii="Times New Roman" w:hAnsi="Times New Roman"/>
          <w:sz w:val="28"/>
          <w:szCs w:val="28"/>
        </w:rPr>
        <w:t xml:space="preserve"> </w:t>
      </w:r>
      <w:r w:rsidRPr="144C3233" w:rsidR="005C17FF">
        <w:rPr>
          <w:rFonts w:ascii="Times New Roman" w:hAnsi="Times New Roman" w:eastAsia="Times New Roman"/>
          <w:sz w:val="28"/>
          <w:szCs w:val="28"/>
        </w:rPr>
        <w:t xml:space="preserve">uz </w:t>
      </w:r>
      <w:r w:rsidRPr="144C3233" w:rsidR="00E77AEA">
        <w:rPr>
          <w:rFonts w:ascii="Times New Roman" w:hAnsi="Times New Roman" w:eastAsia="Times New Roman"/>
          <w:sz w:val="28"/>
          <w:szCs w:val="28"/>
        </w:rPr>
        <w:t>2</w:t>
      </w:r>
      <w:r w:rsidRPr="144C3233" w:rsidR="32D9CD4A">
        <w:rPr>
          <w:rFonts w:ascii="Times New Roman" w:hAnsi="Times New Roman" w:eastAsia="Times New Roman"/>
          <w:sz w:val="28"/>
          <w:szCs w:val="28"/>
        </w:rPr>
        <w:t>5</w:t>
      </w:r>
      <w:r w:rsidRPr="144C3233" w:rsidR="002A46A6">
        <w:rPr>
          <w:rFonts w:ascii="Times New Roman" w:hAnsi="Times New Roman" w:eastAsia="Times New Roman"/>
          <w:sz w:val="28"/>
          <w:szCs w:val="28"/>
        </w:rPr>
        <w:t xml:space="preserve"> lpp. (datne: </w:t>
      </w:r>
      <w:r w:rsidRPr="144C3233" w:rsidR="5651CFA1">
        <w:rPr>
          <w:rFonts w:ascii="Times New Roman" w:hAnsi="Times New Roman" w:eastAsia="Times New Roman"/>
          <w:sz w:val="28"/>
          <w:szCs w:val="28"/>
        </w:rPr>
        <w:t>VMsakpoz_</w:t>
      </w:r>
      <w:r w:rsidRPr="144C3233" w:rsidR="00E77AEA">
        <w:rPr>
          <w:rFonts w:ascii="Times New Roman" w:hAnsi="Times New Roman" w:eastAsia="Times New Roman"/>
          <w:sz w:val="28"/>
          <w:szCs w:val="28"/>
        </w:rPr>
        <w:t>2</w:t>
      </w:r>
      <w:r w:rsidRPr="144C3233" w:rsidR="475EB3F6">
        <w:rPr>
          <w:rFonts w:ascii="Times New Roman" w:hAnsi="Times New Roman" w:eastAsia="Times New Roman"/>
          <w:sz w:val="28"/>
          <w:szCs w:val="28"/>
        </w:rPr>
        <w:t>2</w:t>
      </w:r>
      <w:r w:rsidRPr="144C3233" w:rsidR="00E77AEA">
        <w:rPr>
          <w:rFonts w:ascii="Times New Roman" w:hAnsi="Times New Roman" w:eastAsia="Times New Roman"/>
          <w:sz w:val="28"/>
          <w:szCs w:val="28"/>
        </w:rPr>
        <w:t>0726_BIOTEHNOLOĢIJAS</w:t>
      </w:r>
      <w:r w:rsidRPr="144C3233" w:rsidR="002A46A6">
        <w:rPr>
          <w:rFonts w:ascii="Times New Roman" w:hAnsi="Times New Roman" w:eastAsia="Times New Roman"/>
          <w:sz w:val="28"/>
          <w:szCs w:val="28"/>
        </w:rPr>
        <w:t>)</w:t>
      </w:r>
      <w:r w:rsidRPr="144C3233" w:rsidR="3FDC1F21">
        <w:rPr>
          <w:rFonts w:ascii="Times New Roman" w:hAnsi="Times New Roman" w:eastAsia="Times New Roman"/>
          <w:sz w:val="28"/>
          <w:szCs w:val="28"/>
        </w:rPr>
        <w:t>.</w:t>
      </w:r>
    </w:p>
    <w:p w:rsidRPr="005C17FF" w:rsidR="006541D3" w:rsidP="006A2FD2" w:rsidRDefault="006541D3" w14:paraId="6B9D6A38" w14:textId="77777777">
      <w:pPr>
        <w:tabs>
          <w:tab w:val="center" w:pos="4678"/>
          <w:tab w:val="right" w:pos="9072"/>
        </w:tabs>
        <w:spacing w:after="0" w:line="240" w:lineRule="auto"/>
        <w:rPr>
          <w:rFonts w:ascii="Times New Roman" w:hAnsi="Times New Roman"/>
          <w:sz w:val="28"/>
          <w:szCs w:val="2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3686"/>
        <w:gridCol w:w="1134"/>
        <w:gridCol w:w="4251"/>
      </w:tblGrid>
      <w:tr w:rsidRPr="005C17FF" w:rsidR="00446663" w:rsidTr="00F24F7D" w14:paraId="09A34A2C" w14:textId="77777777">
        <w:tc>
          <w:tcPr>
            <w:tcW w:w="3686" w:type="dxa"/>
          </w:tcPr>
          <w:p w:rsidRPr="005C17FF" w:rsidR="00BE191A" w:rsidP="0041608F" w:rsidRDefault="002A46A6" w14:paraId="1100C488" w14:textId="77777777">
            <w:pPr>
              <w:pStyle w:val="pamattekststabul"/>
              <w:tabs>
                <w:tab w:val="left" w:pos="3969"/>
                <w:tab w:val="left" w:pos="6379"/>
              </w:tabs>
              <w:rPr>
                <w:rFonts w:eastAsia="Calibri"/>
                <w:sz w:val="28"/>
                <w:szCs w:val="28"/>
                <w:lang w:val="lv-LV"/>
              </w:rPr>
            </w:pPr>
            <w:r w:rsidRPr="005C17FF">
              <w:rPr>
                <w:rFonts w:eastAsia="Calibri"/>
                <w:noProof/>
                <w:sz w:val="28"/>
                <w:szCs w:val="28"/>
                <w:lang w:val="lv-LV"/>
              </w:rPr>
              <w:t>Veselības ministr</w:t>
            </w:r>
            <w:r w:rsidRPr="005C17FF" w:rsidR="00D20585">
              <w:rPr>
                <w:rFonts w:eastAsia="Calibri"/>
                <w:noProof/>
                <w:sz w:val="28"/>
                <w:szCs w:val="28"/>
                <w:lang w:val="lv-LV"/>
              </w:rPr>
              <w:t>s</w:t>
            </w:r>
          </w:p>
        </w:tc>
        <w:tc>
          <w:tcPr>
            <w:tcW w:w="1134" w:type="dxa"/>
            <w:vAlign w:val="center"/>
          </w:tcPr>
          <w:p w:rsidRPr="005C17FF" w:rsidR="00BE191A" w:rsidP="0041608F" w:rsidRDefault="002A46A6" w14:paraId="65805551" w14:textId="77777777">
            <w:pPr>
              <w:pStyle w:val="pamattekststabul"/>
              <w:tabs>
                <w:tab w:val="left" w:pos="3969"/>
                <w:tab w:val="left" w:pos="6379"/>
              </w:tabs>
              <w:jc w:val="center"/>
              <w:rPr>
                <w:rFonts w:eastAsia="Calibri"/>
                <w:sz w:val="28"/>
                <w:szCs w:val="28"/>
                <w:lang w:val="lv-LV"/>
              </w:rPr>
            </w:pPr>
            <w:r w:rsidRPr="005C17FF">
              <w:rPr>
                <w:sz w:val="20"/>
                <w:szCs w:val="20"/>
                <w:lang w:val="lv-LV"/>
              </w:rPr>
              <w:t>(paraksts*)</w:t>
            </w:r>
          </w:p>
        </w:tc>
        <w:tc>
          <w:tcPr>
            <w:tcW w:w="4251" w:type="dxa"/>
          </w:tcPr>
          <w:p w:rsidRPr="005C17FF" w:rsidR="00BE191A" w:rsidP="0041608F" w:rsidRDefault="00AE6C72" w14:paraId="0756024F" w14:textId="77777777">
            <w:pPr>
              <w:pStyle w:val="pamattekststabul"/>
              <w:tabs>
                <w:tab w:val="left" w:pos="3969"/>
                <w:tab w:val="left" w:pos="6379"/>
              </w:tabs>
              <w:jc w:val="right"/>
              <w:rPr>
                <w:rFonts w:eastAsia="Calibri"/>
                <w:sz w:val="28"/>
                <w:szCs w:val="28"/>
                <w:lang w:val="lv-LV"/>
              </w:rPr>
            </w:pPr>
            <w:r w:rsidRPr="005C17FF">
              <w:rPr>
                <w:rFonts w:eastAsia="Calibri"/>
                <w:noProof/>
                <w:sz w:val="28"/>
                <w:szCs w:val="28"/>
                <w:lang w:val="lv-LV"/>
              </w:rPr>
              <w:t>Hosams Abu Meri</w:t>
            </w:r>
          </w:p>
        </w:tc>
      </w:tr>
    </w:tbl>
    <w:p w:rsidRPr="005C17FF" w:rsidR="00BE191A" w:rsidP="00BD1854" w:rsidRDefault="00BD1854" w14:paraId="586139AC" w14:textId="77777777">
      <w:pPr>
        <w:tabs>
          <w:tab w:val="left" w:pos="1050"/>
        </w:tabs>
        <w:spacing w:after="0"/>
        <w:rPr>
          <w:rFonts w:ascii="Times New Roman" w:hAnsi="Times New Roman"/>
          <w:sz w:val="28"/>
          <w:szCs w:val="28"/>
        </w:rPr>
      </w:pPr>
      <w:r w:rsidRPr="005C17FF">
        <w:rPr>
          <w:rFonts w:ascii="Times New Roman" w:hAnsi="Times New Roman"/>
          <w:sz w:val="28"/>
          <w:szCs w:val="28"/>
        </w:rPr>
        <w:tab/>
      </w:r>
    </w:p>
    <w:p w:rsidR="005C17FF" w:rsidP="00BD1854" w:rsidRDefault="005C17FF" w14:paraId="24EE6476" w14:textId="77777777">
      <w:pPr>
        <w:tabs>
          <w:tab w:val="right" w:pos="9356"/>
        </w:tabs>
        <w:spacing w:after="0"/>
        <w:rPr>
          <w:rFonts w:ascii="Times New Roman" w:hAnsi="Times New Roman"/>
          <w:noProof/>
          <w:sz w:val="24"/>
          <w:szCs w:val="24"/>
        </w:rPr>
      </w:pPr>
    </w:p>
    <w:p w:rsidR="005C17FF" w:rsidP="00BD1854" w:rsidRDefault="005C17FF" w14:paraId="6890C8B3" w14:textId="77777777">
      <w:pPr>
        <w:tabs>
          <w:tab w:val="right" w:pos="9356"/>
        </w:tabs>
        <w:spacing w:after="0"/>
        <w:rPr>
          <w:rFonts w:ascii="Times New Roman" w:hAnsi="Times New Roman"/>
          <w:noProof/>
          <w:sz w:val="24"/>
          <w:szCs w:val="24"/>
        </w:rPr>
      </w:pPr>
      <w:r>
        <w:rPr>
          <w:rFonts w:ascii="Times New Roman" w:hAnsi="Times New Roman"/>
          <w:noProof/>
          <w:sz w:val="24"/>
          <w:szCs w:val="24"/>
        </w:rPr>
        <w:t>Takašovs 67876025</w:t>
      </w:r>
    </w:p>
    <w:p w:rsidRPr="005C17FF" w:rsidR="005C17FF" w:rsidP="00BD1854" w:rsidRDefault="005C17FF" w14:paraId="15705FF5" w14:textId="77777777">
      <w:pPr>
        <w:tabs>
          <w:tab w:val="right" w:pos="9356"/>
        </w:tabs>
        <w:spacing w:after="0"/>
        <w:rPr>
          <w:rFonts w:ascii="Times New Roman" w:hAnsi="Times New Roman"/>
          <w:noProof/>
          <w:sz w:val="24"/>
          <w:szCs w:val="24"/>
        </w:rPr>
      </w:pPr>
      <w:r>
        <w:rPr>
          <w:rFonts w:ascii="Times New Roman" w:hAnsi="Times New Roman"/>
          <w:noProof/>
          <w:sz w:val="24"/>
          <w:szCs w:val="24"/>
        </w:rPr>
        <w:t>aleksandrs.takasovs@vm.gov.lv</w:t>
      </w:r>
    </w:p>
    <w:sectPr w:rsidRPr="005C17FF" w:rsidR="005C17FF" w:rsidSect="00F806A6">
      <w:headerReference r:id="rId12" w:type="even"/>
      <w:headerReference r:id="rId13" w:type="default"/>
      <w:footerReference r:id="rId14" w:type="even"/>
      <w:footerReference r:id="rId15" w:type="default"/>
      <w:headerReference r:id="rId16" w:type="first"/>
      <w:footerReference r:id="rId17" w:type="first"/>
      <w:pgSz w:w="11906" w:h="16838" w:code="9"/>
      <w:pgMar w:top="1418" w:right="1134" w:bottom="1134" w:left="170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AB8B8" w14:textId="77777777" w:rsidR="005423EB" w:rsidRDefault="005423EB">
      <w:pPr>
        <w:spacing w:after="0" w:line="240" w:lineRule="auto"/>
      </w:pPr>
      <w:r>
        <w:separator/>
      </w:r>
    </w:p>
  </w:endnote>
  <w:endnote w:type="continuationSeparator" w:id="0">
    <w:p w14:paraId="020120AC" w14:textId="77777777" w:rsidR="005423EB" w:rsidRDefault="00542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20321" w14:textId="77777777" w:rsidR="00460227" w:rsidRDefault="004602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B8E6E" w14:textId="77777777" w:rsidR="006C016A" w:rsidRDefault="609828BC" w:rsidP="006C016A">
    <w:pPr>
      <w:pStyle w:val="Footer"/>
      <w:rPr>
        <w:rFonts w:ascii="Times New Roman" w:hAnsi="Times New Roman"/>
      </w:rPr>
    </w:pPr>
    <w:r w:rsidRPr="609828BC">
      <w:rPr>
        <w:rFonts w:ascii="Times New Roman" w:hAnsi="Times New Roman"/>
      </w:rPr>
      <w:t>VMpav_220726_BIOTEHNOLOĢIJAS</w:t>
    </w:r>
  </w:p>
  <w:p w14:paraId="4E240679" w14:textId="77777777" w:rsidR="005E06C4" w:rsidRDefault="002A46A6" w:rsidP="00F24F7D">
    <w:pPr>
      <w:pStyle w:val="Footer"/>
      <w:jc w:val="center"/>
      <w:rPr>
        <w:rFonts w:ascii="Times New Roman" w:hAnsi="Times New Roman"/>
      </w:rPr>
    </w:pPr>
    <w:r w:rsidRPr="009D36CB">
      <w:rPr>
        <w:rFonts w:ascii="Times New Roman" w:hAnsi="Times New Roman"/>
      </w:rPr>
      <w:t>*Dokuments ir parakstīts ar drošu elektronisko parakstu un satur laika zīmog</w:t>
    </w:r>
    <w:r w:rsidR="00F24F7D">
      <w:rPr>
        <w:rFonts w:ascii="Times New Roman" w:hAnsi="Times New Roman"/>
      </w:rPr>
      <w:t>u</w:t>
    </w:r>
  </w:p>
  <w:p w14:paraId="57193B1A" w14:textId="77777777" w:rsidR="00F24F7D" w:rsidRPr="009D36CB" w:rsidRDefault="00F24F7D">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2D88F" w14:textId="77777777" w:rsidR="004A2562" w:rsidRDefault="609828BC" w:rsidP="35BFFEA2">
    <w:pPr>
      <w:pStyle w:val="Footer"/>
      <w:rPr>
        <w:rFonts w:ascii="Times New Roman" w:hAnsi="Times New Roman"/>
      </w:rPr>
    </w:pPr>
    <w:r w:rsidRPr="609828BC">
      <w:rPr>
        <w:rFonts w:ascii="Times New Roman" w:hAnsi="Times New Roman"/>
      </w:rPr>
      <w:t>VMpav_220726_BIOTEHNOLOĢIJAS</w:t>
    </w:r>
  </w:p>
  <w:p w14:paraId="034AB620" w14:textId="77777777" w:rsidR="005E06C4" w:rsidRDefault="002A46A6" w:rsidP="00BE191A">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6439AABC" w14:textId="77777777" w:rsidR="00EA1868" w:rsidRPr="006541D3" w:rsidRDefault="00EA1868" w:rsidP="00BE191A">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EDFAA" w14:textId="77777777" w:rsidR="005423EB" w:rsidRDefault="005423EB">
      <w:pPr>
        <w:spacing w:after="0" w:line="240" w:lineRule="auto"/>
      </w:pPr>
      <w:r>
        <w:separator/>
      </w:r>
    </w:p>
  </w:footnote>
  <w:footnote w:type="continuationSeparator" w:id="0">
    <w:p w14:paraId="73CB7AAA" w14:textId="77777777" w:rsidR="005423EB" w:rsidRDefault="00542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C67F" w14:textId="77777777" w:rsidR="00460227" w:rsidRDefault="004602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1909411739"/>
      <w:docPartObj>
        <w:docPartGallery w:val="Page Numbers (Top of Page)"/>
        <w:docPartUnique/>
      </w:docPartObj>
    </w:sdtPr>
    <w:sdtContent>
      <w:p w14:paraId="139E84B2" w14:textId="77777777" w:rsidR="005E06C4" w:rsidRPr="00126258" w:rsidRDefault="002A46A6">
        <w:pPr>
          <w:pStyle w:val="Header"/>
          <w:jc w:val="center"/>
          <w:rPr>
            <w:rFonts w:ascii="Times New Roman" w:hAnsi="Times New Roman"/>
            <w:sz w:val="24"/>
            <w:szCs w:val="24"/>
          </w:rPr>
        </w:pPr>
        <w:r w:rsidRPr="00126258">
          <w:rPr>
            <w:rFonts w:ascii="Times New Roman" w:hAnsi="Times New Roman"/>
            <w:sz w:val="24"/>
            <w:szCs w:val="24"/>
          </w:rPr>
          <w:fldChar w:fldCharType="begin"/>
        </w:r>
        <w:r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sidR="006158EA">
          <w:rPr>
            <w:rFonts w:ascii="Times New Roman" w:hAnsi="Times New Roman"/>
            <w:noProof/>
            <w:sz w:val="24"/>
            <w:szCs w:val="24"/>
          </w:rPr>
          <w:t>2</w:t>
        </w:r>
        <w:r w:rsidRPr="00126258">
          <w:rPr>
            <w:rFonts w:ascii="Times New Roman" w:hAnsi="Times New Roman"/>
            <w:sz w:val="24"/>
            <w:szCs w:val="24"/>
          </w:rPr>
          <w:fldChar w:fldCharType="end"/>
        </w:r>
      </w:p>
    </w:sdtContent>
  </w:sdt>
  <w:p w14:paraId="4355578D" w14:textId="77777777" w:rsidR="005E06C4" w:rsidRDefault="005E06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F86C9" w14:textId="77777777" w:rsidR="007261FB" w:rsidRPr="007261FB" w:rsidRDefault="007261FB" w:rsidP="007261FB">
    <w:pPr>
      <w:pStyle w:val="Header"/>
      <w:tabs>
        <w:tab w:val="clear" w:pos="4153"/>
        <w:tab w:val="clear" w:pos="8306"/>
        <w:tab w:val="left" w:pos="8145"/>
      </w:tabs>
      <w:jc w:val="right"/>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81D7AD1"/>
    <w:multiLevelType w:val="hybridMultilevel"/>
    <w:tmpl w:val="F8A09686"/>
    <w:lvl w:ilvl="0" w:tplc="16A88270">
      <w:start w:val="1"/>
      <w:numFmt w:val="decimal"/>
      <w:lvlText w:val="%1."/>
      <w:lvlJc w:val="left"/>
      <w:pPr>
        <w:ind w:left="720" w:hanging="360"/>
      </w:pPr>
    </w:lvl>
    <w:lvl w:ilvl="1" w:tplc="9DBCB246" w:tentative="1">
      <w:start w:val="1"/>
      <w:numFmt w:val="lowerLetter"/>
      <w:lvlText w:val="%2."/>
      <w:lvlJc w:val="left"/>
      <w:pPr>
        <w:ind w:left="1440" w:hanging="360"/>
      </w:pPr>
    </w:lvl>
    <w:lvl w:ilvl="2" w:tplc="D50CABEE" w:tentative="1">
      <w:start w:val="1"/>
      <w:numFmt w:val="lowerRoman"/>
      <w:lvlText w:val="%3."/>
      <w:lvlJc w:val="right"/>
      <w:pPr>
        <w:ind w:left="2160" w:hanging="180"/>
      </w:pPr>
    </w:lvl>
    <w:lvl w:ilvl="3" w:tplc="78DE3D0E" w:tentative="1">
      <w:start w:val="1"/>
      <w:numFmt w:val="decimal"/>
      <w:lvlText w:val="%4."/>
      <w:lvlJc w:val="left"/>
      <w:pPr>
        <w:ind w:left="2880" w:hanging="360"/>
      </w:pPr>
    </w:lvl>
    <w:lvl w:ilvl="4" w:tplc="B240B41C" w:tentative="1">
      <w:start w:val="1"/>
      <w:numFmt w:val="lowerLetter"/>
      <w:lvlText w:val="%5."/>
      <w:lvlJc w:val="left"/>
      <w:pPr>
        <w:ind w:left="3600" w:hanging="360"/>
      </w:pPr>
    </w:lvl>
    <w:lvl w:ilvl="5" w:tplc="1AD235E4" w:tentative="1">
      <w:start w:val="1"/>
      <w:numFmt w:val="lowerRoman"/>
      <w:lvlText w:val="%6."/>
      <w:lvlJc w:val="right"/>
      <w:pPr>
        <w:ind w:left="4320" w:hanging="180"/>
      </w:pPr>
    </w:lvl>
    <w:lvl w:ilvl="6" w:tplc="F61AC894" w:tentative="1">
      <w:start w:val="1"/>
      <w:numFmt w:val="decimal"/>
      <w:lvlText w:val="%7."/>
      <w:lvlJc w:val="left"/>
      <w:pPr>
        <w:ind w:left="5040" w:hanging="360"/>
      </w:pPr>
    </w:lvl>
    <w:lvl w:ilvl="7" w:tplc="4C0851CE" w:tentative="1">
      <w:start w:val="1"/>
      <w:numFmt w:val="lowerLetter"/>
      <w:lvlText w:val="%8."/>
      <w:lvlJc w:val="left"/>
      <w:pPr>
        <w:ind w:left="5760" w:hanging="360"/>
      </w:pPr>
    </w:lvl>
    <w:lvl w:ilvl="8" w:tplc="BE3694C4" w:tentative="1">
      <w:start w:val="1"/>
      <w:numFmt w:val="lowerRoman"/>
      <w:lvlText w:val="%9."/>
      <w:lvlJc w:val="right"/>
      <w:pPr>
        <w:ind w:left="6480" w:hanging="180"/>
      </w:pPr>
    </w:lvl>
  </w:abstractNum>
  <w:num w:numId="1" w16cid:durableId="971448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16B4"/>
    <w:rsid w:val="0000527F"/>
    <w:rsid w:val="000115D2"/>
    <w:rsid w:val="00012AA7"/>
    <w:rsid w:val="000256CA"/>
    <w:rsid w:val="00026358"/>
    <w:rsid w:val="00026646"/>
    <w:rsid w:val="0002675F"/>
    <w:rsid w:val="00032602"/>
    <w:rsid w:val="0004599D"/>
    <w:rsid w:val="00050A7F"/>
    <w:rsid w:val="00056D94"/>
    <w:rsid w:val="00071EA6"/>
    <w:rsid w:val="000726A8"/>
    <w:rsid w:val="00076969"/>
    <w:rsid w:val="00076AA3"/>
    <w:rsid w:val="00084361"/>
    <w:rsid w:val="00091DD9"/>
    <w:rsid w:val="00097F9D"/>
    <w:rsid w:val="000A1011"/>
    <w:rsid w:val="000A5A49"/>
    <w:rsid w:val="000A61F3"/>
    <w:rsid w:val="000B12AC"/>
    <w:rsid w:val="000B7899"/>
    <w:rsid w:val="000D181F"/>
    <w:rsid w:val="000D2AB9"/>
    <w:rsid w:val="000D3DF7"/>
    <w:rsid w:val="000D49B5"/>
    <w:rsid w:val="000D53FD"/>
    <w:rsid w:val="000D54E3"/>
    <w:rsid w:val="000D719E"/>
    <w:rsid w:val="000E1E20"/>
    <w:rsid w:val="000E2E97"/>
    <w:rsid w:val="000E429F"/>
    <w:rsid w:val="000F377C"/>
    <w:rsid w:val="000F4E7C"/>
    <w:rsid w:val="000F6B4C"/>
    <w:rsid w:val="001017F6"/>
    <w:rsid w:val="00104654"/>
    <w:rsid w:val="00110E85"/>
    <w:rsid w:val="00123CBF"/>
    <w:rsid w:val="00126258"/>
    <w:rsid w:val="00126F5A"/>
    <w:rsid w:val="00127A26"/>
    <w:rsid w:val="00130889"/>
    <w:rsid w:val="00131EF9"/>
    <w:rsid w:val="001321DF"/>
    <w:rsid w:val="00134E5B"/>
    <w:rsid w:val="001545B7"/>
    <w:rsid w:val="001553D6"/>
    <w:rsid w:val="00160DFB"/>
    <w:rsid w:val="001632CE"/>
    <w:rsid w:val="00166EC1"/>
    <w:rsid w:val="00172A3B"/>
    <w:rsid w:val="001753BE"/>
    <w:rsid w:val="00177683"/>
    <w:rsid w:val="00177E78"/>
    <w:rsid w:val="00184599"/>
    <w:rsid w:val="00191A1D"/>
    <w:rsid w:val="00196A44"/>
    <w:rsid w:val="001A31B8"/>
    <w:rsid w:val="001A7BEF"/>
    <w:rsid w:val="001B16E2"/>
    <w:rsid w:val="001B554A"/>
    <w:rsid w:val="001B59E0"/>
    <w:rsid w:val="001C43FE"/>
    <w:rsid w:val="001C517B"/>
    <w:rsid w:val="001D0AF0"/>
    <w:rsid w:val="001D4A02"/>
    <w:rsid w:val="001D4BC8"/>
    <w:rsid w:val="001D5B70"/>
    <w:rsid w:val="001D5D10"/>
    <w:rsid w:val="001E50A0"/>
    <w:rsid w:val="001E51DF"/>
    <w:rsid w:val="00201BF0"/>
    <w:rsid w:val="0020352E"/>
    <w:rsid w:val="002057F9"/>
    <w:rsid w:val="00212DB7"/>
    <w:rsid w:val="00225057"/>
    <w:rsid w:val="00225EB8"/>
    <w:rsid w:val="00227E68"/>
    <w:rsid w:val="00233A18"/>
    <w:rsid w:val="002409C9"/>
    <w:rsid w:val="0025235E"/>
    <w:rsid w:val="00255074"/>
    <w:rsid w:val="00256676"/>
    <w:rsid w:val="002778B0"/>
    <w:rsid w:val="002930BF"/>
    <w:rsid w:val="00293BD5"/>
    <w:rsid w:val="002A3540"/>
    <w:rsid w:val="002A4619"/>
    <w:rsid w:val="002A46A6"/>
    <w:rsid w:val="002A661C"/>
    <w:rsid w:val="002B4528"/>
    <w:rsid w:val="002B6E80"/>
    <w:rsid w:val="002C4CF2"/>
    <w:rsid w:val="002E23D6"/>
    <w:rsid w:val="002E4DFE"/>
    <w:rsid w:val="002F0CCC"/>
    <w:rsid w:val="00303965"/>
    <w:rsid w:val="00307E7B"/>
    <w:rsid w:val="003163B8"/>
    <w:rsid w:val="00317BBE"/>
    <w:rsid w:val="00322443"/>
    <w:rsid w:val="00326486"/>
    <w:rsid w:val="003271D6"/>
    <w:rsid w:val="00332AA5"/>
    <w:rsid w:val="00332AB1"/>
    <w:rsid w:val="00334306"/>
    <w:rsid w:val="00340405"/>
    <w:rsid w:val="00342A9B"/>
    <w:rsid w:val="00346B65"/>
    <w:rsid w:val="003472C9"/>
    <w:rsid w:val="003504D7"/>
    <w:rsid w:val="00352325"/>
    <w:rsid w:val="0035248E"/>
    <w:rsid w:val="00353FF8"/>
    <w:rsid w:val="00355797"/>
    <w:rsid w:val="00361D64"/>
    <w:rsid w:val="00364BC5"/>
    <w:rsid w:val="00370D43"/>
    <w:rsid w:val="00373E81"/>
    <w:rsid w:val="00374DBC"/>
    <w:rsid w:val="003756FE"/>
    <w:rsid w:val="003764A9"/>
    <w:rsid w:val="003768FB"/>
    <w:rsid w:val="00377916"/>
    <w:rsid w:val="00380B22"/>
    <w:rsid w:val="00383773"/>
    <w:rsid w:val="0038672B"/>
    <w:rsid w:val="00392DA3"/>
    <w:rsid w:val="003966CF"/>
    <w:rsid w:val="003A28B1"/>
    <w:rsid w:val="003A335B"/>
    <w:rsid w:val="003A5A3B"/>
    <w:rsid w:val="003B5DA1"/>
    <w:rsid w:val="003C1784"/>
    <w:rsid w:val="003C2A28"/>
    <w:rsid w:val="003C5F22"/>
    <w:rsid w:val="003D1F57"/>
    <w:rsid w:val="003D7430"/>
    <w:rsid w:val="003E27D6"/>
    <w:rsid w:val="003E29F0"/>
    <w:rsid w:val="003E6052"/>
    <w:rsid w:val="003E7D06"/>
    <w:rsid w:val="003F169F"/>
    <w:rsid w:val="004022F1"/>
    <w:rsid w:val="00404C8E"/>
    <w:rsid w:val="00415AAA"/>
    <w:rsid w:val="0041608F"/>
    <w:rsid w:val="00424025"/>
    <w:rsid w:val="0043271F"/>
    <w:rsid w:val="004458A7"/>
    <w:rsid w:val="00445D62"/>
    <w:rsid w:val="00446663"/>
    <w:rsid w:val="00453587"/>
    <w:rsid w:val="00457C58"/>
    <w:rsid w:val="00460227"/>
    <w:rsid w:val="00461490"/>
    <w:rsid w:val="0046170D"/>
    <w:rsid w:val="00466BEC"/>
    <w:rsid w:val="004712B6"/>
    <w:rsid w:val="004818CE"/>
    <w:rsid w:val="004830FA"/>
    <w:rsid w:val="00485F41"/>
    <w:rsid w:val="004918FE"/>
    <w:rsid w:val="00494D8F"/>
    <w:rsid w:val="00496D6B"/>
    <w:rsid w:val="0049705D"/>
    <w:rsid w:val="004A0A94"/>
    <w:rsid w:val="004A2562"/>
    <w:rsid w:val="004A4D7F"/>
    <w:rsid w:val="004A6461"/>
    <w:rsid w:val="004A6D08"/>
    <w:rsid w:val="004A7518"/>
    <w:rsid w:val="004B2796"/>
    <w:rsid w:val="004C2657"/>
    <w:rsid w:val="004C2BA4"/>
    <w:rsid w:val="004C6F24"/>
    <w:rsid w:val="004C7EC3"/>
    <w:rsid w:val="004C7FBA"/>
    <w:rsid w:val="004D6F51"/>
    <w:rsid w:val="004E0D7A"/>
    <w:rsid w:val="004E4165"/>
    <w:rsid w:val="004E4C00"/>
    <w:rsid w:val="004E77A8"/>
    <w:rsid w:val="004F2FD9"/>
    <w:rsid w:val="004F4A94"/>
    <w:rsid w:val="004F5A8D"/>
    <w:rsid w:val="00501CD6"/>
    <w:rsid w:val="005071F0"/>
    <w:rsid w:val="005072B3"/>
    <w:rsid w:val="00511A94"/>
    <w:rsid w:val="00512AD5"/>
    <w:rsid w:val="005135F3"/>
    <w:rsid w:val="005145DF"/>
    <w:rsid w:val="00516931"/>
    <w:rsid w:val="00517361"/>
    <w:rsid w:val="00520536"/>
    <w:rsid w:val="005220EB"/>
    <w:rsid w:val="005237B9"/>
    <w:rsid w:val="00530A31"/>
    <w:rsid w:val="00536C2A"/>
    <w:rsid w:val="005423EB"/>
    <w:rsid w:val="00544557"/>
    <w:rsid w:val="00546377"/>
    <w:rsid w:val="00546AE2"/>
    <w:rsid w:val="005521B6"/>
    <w:rsid w:val="0055335A"/>
    <w:rsid w:val="00556D5B"/>
    <w:rsid w:val="00564153"/>
    <w:rsid w:val="0056510C"/>
    <w:rsid w:val="00580FC9"/>
    <w:rsid w:val="00583B09"/>
    <w:rsid w:val="005862AD"/>
    <w:rsid w:val="005A0797"/>
    <w:rsid w:val="005A2340"/>
    <w:rsid w:val="005A3DE9"/>
    <w:rsid w:val="005A3EEC"/>
    <w:rsid w:val="005A7FDF"/>
    <w:rsid w:val="005B325A"/>
    <w:rsid w:val="005C0AF2"/>
    <w:rsid w:val="005C17FF"/>
    <w:rsid w:val="005C4441"/>
    <w:rsid w:val="005C6E0E"/>
    <w:rsid w:val="005D2A31"/>
    <w:rsid w:val="005D64BA"/>
    <w:rsid w:val="005D7801"/>
    <w:rsid w:val="005E06C4"/>
    <w:rsid w:val="005F6F12"/>
    <w:rsid w:val="005F7A3C"/>
    <w:rsid w:val="00600601"/>
    <w:rsid w:val="00610F9D"/>
    <w:rsid w:val="00611A31"/>
    <w:rsid w:val="006151E9"/>
    <w:rsid w:val="006158EA"/>
    <w:rsid w:val="006160EE"/>
    <w:rsid w:val="00616B91"/>
    <w:rsid w:val="0062495A"/>
    <w:rsid w:val="0063099E"/>
    <w:rsid w:val="00631F9E"/>
    <w:rsid w:val="00633C31"/>
    <w:rsid w:val="00636828"/>
    <w:rsid w:val="00637A98"/>
    <w:rsid w:val="00637F05"/>
    <w:rsid w:val="0064257D"/>
    <w:rsid w:val="00647792"/>
    <w:rsid w:val="00654156"/>
    <w:rsid w:val="006541D3"/>
    <w:rsid w:val="00655257"/>
    <w:rsid w:val="006646EB"/>
    <w:rsid w:val="00664930"/>
    <w:rsid w:val="00665EF9"/>
    <w:rsid w:val="006662DA"/>
    <w:rsid w:val="00667C05"/>
    <w:rsid w:val="00672174"/>
    <w:rsid w:val="00673A0C"/>
    <w:rsid w:val="00676CA5"/>
    <w:rsid w:val="00683073"/>
    <w:rsid w:val="00686BB9"/>
    <w:rsid w:val="0069282A"/>
    <w:rsid w:val="00694243"/>
    <w:rsid w:val="00694ABF"/>
    <w:rsid w:val="006A0531"/>
    <w:rsid w:val="006A2FD2"/>
    <w:rsid w:val="006B30C2"/>
    <w:rsid w:val="006C016A"/>
    <w:rsid w:val="006C1779"/>
    <w:rsid w:val="006C3F70"/>
    <w:rsid w:val="006D47FC"/>
    <w:rsid w:val="006E1E5C"/>
    <w:rsid w:val="006E22F9"/>
    <w:rsid w:val="006E490F"/>
    <w:rsid w:val="006E53D9"/>
    <w:rsid w:val="006E7DC0"/>
    <w:rsid w:val="006F2092"/>
    <w:rsid w:val="006F49E4"/>
    <w:rsid w:val="006F5C7C"/>
    <w:rsid w:val="006F7FAF"/>
    <w:rsid w:val="00701264"/>
    <w:rsid w:val="00707D30"/>
    <w:rsid w:val="00711948"/>
    <w:rsid w:val="00713E4E"/>
    <w:rsid w:val="00721E7C"/>
    <w:rsid w:val="007261FB"/>
    <w:rsid w:val="00726A56"/>
    <w:rsid w:val="007342C6"/>
    <w:rsid w:val="00734572"/>
    <w:rsid w:val="00741042"/>
    <w:rsid w:val="00742194"/>
    <w:rsid w:val="00751683"/>
    <w:rsid w:val="007519B1"/>
    <w:rsid w:val="00757DC8"/>
    <w:rsid w:val="007607FC"/>
    <w:rsid w:val="00761795"/>
    <w:rsid w:val="00761A40"/>
    <w:rsid w:val="00761C34"/>
    <w:rsid w:val="00762185"/>
    <w:rsid w:val="0077604D"/>
    <w:rsid w:val="007777C7"/>
    <w:rsid w:val="00781538"/>
    <w:rsid w:val="00783304"/>
    <w:rsid w:val="00783CF8"/>
    <w:rsid w:val="00784403"/>
    <w:rsid w:val="0078454E"/>
    <w:rsid w:val="0079117E"/>
    <w:rsid w:val="00791445"/>
    <w:rsid w:val="007968C6"/>
    <w:rsid w:val="00797AD2"/>
    <w:rsid w:val="007A59AC"/>
    <w:rsid w:val="007A6214"/>
    <w:rsid w:val="007B2188"/>
    <w:rsid w:val="007B5B7D"/>
    <w:rsid w:val="007B7359"/>
    <w:rsid w:val="007C3ABF"/>
    <w:rsid w:val="007E0116"/>
    <w:rsid w:val="007E0F58"/>
    <w:rsid w:val="007E35F2"/>
    <w:rsid w:val="007E457B"/>
    <w:rsid w:val="007E5138"/>
    <w:rsid w:val="007E5494"/>
    <w:rsid w:val="007F0C07"/>
    <w:rsid w:val="007F0CE1"/>
    <w:rsid w:val="007F126F"/>
    <w:rsid w:val="007F57F9"/>
    <w:rsid w:val="00801980"/>
    <w:rsid w:val="00801B88"/>
    <w:rsid w:val="00802672"/>
    <w:rsid w:val="008038EE"/>
    <w:rsid w:val="008140DE"/>
    <w:rsid w:val="008155FB"/>
    <w:rsid w:val="00821385"/>
    <w:rsid w:val="0082465B"/>
    <w:rsid w:val="008321A4"/>
    <w:rsid w:val="00843835"/>
    <w:rsid w:val="0084694B"/>
    <w:rsid w:val="008471C1"/>
    <w:rsid w:val="00851B24"/>
    <w:rsid w:val="00854FF6"/>
    <w:rsid w:val="008616C4"/>
    <w:rsid w:val="008674A1"/>
    <w:rsid w:val="00873D99"/>
    <w:rsid w:val="00876647"/>
    <w:rsid w:val="00880F53"/>
    <w:rsid w:val="00883CBA"/>
    <w:rsid w:val="00884273"/>
    <w:rsid w:val="008878F9"/>
    <w:rsid w:val="00890F13"/>
    <w:rsid w:val="00896C39"/>
    <w:rsid w:val="008A04D0"/>
    <w:rsid w:val="008B0D9B"/>
    <w:rsid w:val="008B259C"/>
    <w:rsid w:val="008B47BA"/>
    <w:rsid w:val="008B53DC"/>
    <w:rsid w:val="008C05F5"/>
    <w:rsid w:val="008C5F6C"/>
    <w:rsid w:val="008C7292"/>
    <w:rsid w:val="008D0193"/>
    <w:rsid w:val="008D18D6"/>
    <w:rsid w:val="008E3A8E"/>
    <w:rsid w:val="008F1DEF"/>
    <w:rsid w:val="008F3E94"/>
    <w:rsid w:val="008F70C3"/>
    <w:rsid w:val="00902CA9"/>
    <w:rsid w:val="0091364A"/>
    <w:rsid w:val="00916705"/>
    <w:rsid w:val="009202C1"/>
    <w:rsid w:val="00923055"/>
    <w:rsid w:val="00925A9A"/>
    <w:rsid w:val="00926F46"/>
    <w:rsid w:val="00927820"/>
    <w:rsid w:val="00952295"/>
    <w:rsid w:val="0095437C"/>
    <w:rsid w:val="00956F57"/>
    <w:rsid w:val="00960B85"/>
    <w:rsid w:val="00962685"/>
    <w:rsid w:val="00964904"/>
    <w:rsid w:val="00966689"/>
    <w:rsid w:val="00970D6E"/>
    <w:rsid w:val="00971791"/>
    <w:rsid w:val="00972621"/>
    <w:rsid w:val="009742B1"/>
    <w:rsid w:val="009757DD"/>
    <w:rsid w:val="009767E8"/>
    <w:rsid w:val="00977201"/>
    <w:rsid w:val="00977886"/>
    <w:rsid w:val="00996D43"/>
    <w:rsid w:val="0099716F"/>
    <w:rsid w:val="009A030D"/>
    <w:rsid w:val="009A146B"/>
    <w:rsid w:val="009A4F10"/>
    <w:rsid w:val="009A4FFF"/>
    <w:rsid w:val="009A76CE"/>
    <w:rsid w:val="009B0FA0"/>
    <w:rsid w:val="009B17E7"/>
    <w:rsid w:val="009B47B9"/>
    <w:rsid w:val="009B5445"/>
    <w:rsid w:val="009B5CA7"/>
    <w:rsid w:val="009C01B8"/>
    <w:rsid w:val="009C68F1"/>
    <w:rsid w:val="009D2415"/>
    <w:rsid w:val="009D36CB"/>
    <w:rsid w:val="009D48DA"/>
    <w:rsid w:val="009D5CA0"/>
    <w:rsid w:val="009D788A"/>
    <w:rsid w:val="009E4D02"/>
    <w:rsid w:val="009F02C5"/>
    <w:rsid w:val="009F194F"/>
    <w:rsid w:val="00A04A07"/>
    <w:rsid w:val="00A06E6A"/>
    <w:rsid w:val="00A11284"/>
    <w:rsid w:val="00A17C38"/>
    <w:rsid w:val="00A2025F"/>
    <w:rsid w:val="00A20BAF"/>
    <w:rsid w:val="00A22679"/>
    <w:rsid w:val="00A35B7B"/>
    <w:rsid w:val="00A36317"/>
    <w:rsid w:val="00A36CC7"/>
    <w:rsid w:val="00A477D6"/>
    <w:rsid w:val="00A47AB2"/>
    <w:rsid w:val="00A47C5D"/>
    <w:rsid w:val="00A508E3"/>
    <w:rsid w:val="00A64F41"/>
    <w:rsid w:val="00A673E6"/>
    <w:rsid w:val="00A72C84"/>
    <w:rsid w:val="00A74B06"/>
    <w:rsid w:val="00A756E7"/>
    <w:rsid w:val="00A757DC"/>
    <w:rsid w:val="00A84A4C"/>
    <w:rsid w:val="00A9636F"/>
    <w:rsid w:val="00A9639A"/>
    <w:rsid w:val="00AA26BA"/>
    <w:rsid w:val="00AA4C3C"/>
    <w:rsid w:val="00AB124F"/>
    <w:rsid w:val="00AB350C"/>
    <w:rsid w:val="00AB3DFE"/>
    <w:rsid w:val="00AB7C19"/>
    <w:rsid w:val="00AC0627"/>
    <w:rsid w:val="00AD5FB4"/>
    <w:rsid w:val="00AE0974"/>
    <w:rsid w:val="00AE4FFA"/>
    <w:rsid w:val="00AE642B"/>
    <w:rsid w:val="00AE6C72"/>
    <w:rsid w:val="00AF0347"/>
    <w:rsid w:val="00AF6D7C"/>
    <w:rsid w:val="00B0037C"/>
    <w:rsid w:val="00B14D75"/>
    <w:rsid w:val="00B20901"/>
    <w:rsid w:val="00B37546"/>
    <w:rsid w:val="00B40876"/>
    <w:rsid w:val="00B41855"/>
    <w:rsid w:val="00B45FF9"/>
    <w:rsid w:val="00B507C1"/>
    <w:rsid w:val="00B61591"/>
    <w:rsid w:val="00B67DA1"/>
    <w:rsid w:val="00B7320B"/>
    <w:rsid w:val="00B749CC"/>
    <w:rsid w:val="00B7575D"/>
    <w:rsid w:val="00B77AB5"/>
    <w:rsid w:val="00B8084E"/>
    <w:rsid w:val="00B8104F"/>
    <w:rsid w:val="00B8421D"/>
    <w:rsid w:val="00B853A6"/>
    <w:rsid w:val="00B92DD6"/>
    <w:rsid w:val="00B9342E"/>
    <w:rsid w:val="00BA5A8A"/>
    <w:rsid w:val="00BA7BAB"/>
    <w:rsid w:val="00BB120E"/>
    <w:rsid w:val="00BB16EA"/>
    <w:rsid w:val="00BB18EA"/>
    <w:rsid w:val="00BB2022"/>
    <w:rsid w:val="00BB63CD"/>
    <w:rsid w:val="00BB7FB6"/>
    <w:rsid w:val="00BC203B"/>
    <w:rsid w:val="00BD1854"/>
    <w:rsid w:val="00BD2A2B"/>
    <w:rsid w:val="00BD73D9"/>
    <w:rsid w:val="00BE191A"/>
    <w:rsid w:val="00BE3EB8"/>
    <w:rsid w:val="00BE5647"/>
    <w:rsid w:val="00BF2971"/>
    <w:rsid w:val="00BF781D"/>
    <w:rsid w:val="00C01B12"/>
    <w:rsid w:val="00C03EE4"/>
    <w:rsid w:val="00C05679"/>
    <w:rsid w:val="00C36C93"/>
    <w:rsid w:val="00C40E72"/>
    <w:rsid w:val="00C43A00"/>
    <w:rsid w:val="00C67C69"/>
    <w:rsid w:val="00C86E4C"/>
    <w:rsid w:val="00C870DA"/>
    <w:rsid w:val="00C9274C"/>
    <w:rsid w:val="00C94355"/>
    <w:rsid w:val="00C96DA8"/>
    <w:rsid w:val="00C9789F"/>
    <w:rsid w:val="00CA0787"/>
    <w:rsid w:val="00CA6AF3"/>
    <w:rsid w:val="00CA6EE9"/>
    <w:rsid w:val="00CB110D"/>
    <w:rsid w:val="00CC344E"/>
    <w:rsid w:val="00CC4FD3"/>
    <w:rsid w:val="00CC51FE"/>
    <w:rsid w:val="00CD4D6D"/>
    <w:rsid w:val="00CD6AD2"/>
    <w:rsid w:val="00CE112B"/>
    <w:rsid w:val="00CE3CC5"/>
    <w:rsid w:val="00CF1EB0"/>
    <w:rsid w:val="00CF4425"/>
    <w:rsid w:val="00D00FD2"/>
    <w:rsid w:val="00D0758B"/>
    <w:rsid w:val="00D10C6B"/>
    <w:rsid w:val="00D12888"/>
    <w:rsid w:val="00D13677"/>
    <w:rsid w:val="00D13CC5"/>
    <w:rsid w:val="00D14571"/>
    <w:rsid w:val="00D15161"/>
    <w:rsid w:val="00D20585"/>
    <w:rsid w:val="00D20E32"/>
    <w:rsid w:val="00D25D57"/>
    <w:rsid w:val="00D3341C"/>
    <w:rsid w:val="00D34B6E"/>
    <w:rsid w:val="00D45F38"/>
    <w:rsid w:val="00D52F78"/>
    <w:rsid w:val="00D54D31"/>
    <w:rsid w:val="00D63A87"/>
    <w:rsid w:val="00D63CBB"/>
    <w:rsid w:val="00D63D80"/>
    <w:rsid w:val="00D64340"/>
    <w:rsid w:val="00D658A2"/>
    <w:rsid w:val="00D677D1"/>
    <w:rsid w:val="00D7484A"/>
    <w:rsid w:val="00D74FD3"/>
    <w:rsid w:val="00D75345"/>
    <w:rsid w:val="00D824C3"/>
    <w:rsid w:val="00D85645"/>
    <w:rsid w:val="00D86736"/>
    <w:rsid w:val="00D86BA7"/>
    <w:rsid w:val="00D92B69"/>
    <w:rsid w:val="00D93B6A"/>
    <w:rsid w:val="00D94A5D"/>
    <w:rsid w:val="00D96676"/>
    <w:rsid w:val="00DA0538"/>
    <w:rsid w:val="00DA77BC"/>
    <w:rsid w:val="00DB0190"/>
    <w:rsid w:val="00DB6B7A"/>
    <w:rsid w:val="00DB6E26"/>
    <w:rsid w:val="00DC00FB"/>
    <w:rsid w:val="00DC13B6"/>
    <w:rsid w:val="00DC1BBD"/>
    <w:rsid w:val="00DC3F42"/>
    <w:rsid w:val="00DD276E"/>
    <w:rsid w:val="00DD57E5"/>
    <w:rsid w:val="00DD5F14"/>
    <w:rsid w:val="00DE11DF"/>
    <w:rsid w:val="00DE496B"/>
    <w:rsid w:val="00DE4E02"/>
    <w:rsid w:val="00DE6296"/>
    <w:rsid w:val="00DE6DEE"/>
    <w:rsid w:val="00DF4E96"/>
    <w:rsid w:val="00DF5B66"/>
    <w:rsid w:val="00DF6F03"/>
    <w:rsid w:val="00DF7751"/>
    <w:rsid w:val="00E07D7B"/>
    <w:rsid w:val="00E25B43"/>
    <w:rsid w:val="00E26658"/>
    <w:rsid w:val="00E31FFF"/>
    <w:rsid w:val="00E36D8E"/>
    <w:rsid w:val="00E37AC7"/>
    <w:rsid w:val="00E4412B"/>
    <w:rsid w:val="00E50414"/>
    <w:rsid w:val="00E649F6"/>
    <w:rsid w:val="00E65763"/>
    <w:rsid w:val="00E66F6C"/>
    <w:rsid w:val="00E71132"/>
    <w:rsid w:val="00E72448"/>
    <w:rsid w:val="00E74099"/>
    <w:rsid w:val="00E76981"/>
    <w:rsid w:val="00E77AEA"/>
    <w:rsid w:val="00E8323E"/>
    <w:rsid w:val="00E861B9"/>
    <w:rsid w:val="00E90EB5"/>
    <w:rsid w:val="00E93E37"/>
    <w:rsid w:val="00E9757D"/>
    <w:rsid w:val="00EA15BA"/>
    <w:rsid w:val="00EA1868"/>
    <w:rsid w:val="00EA2882"/>
    <w:rsid w:val="00EA364B"/>
    <w:rsid w:val="00EA4B3C"/>
    <w:rsid w:val="00EA5F7A"/>
    <w:rsid w:val="00EA65E2"/>
    <w:rsid w:val="00EA6699"/>
    <w:rsid w:val="00EB061B"/>
    <w:rsid w:val="00EB2F06"/>
    <w:rsid w:val="00EB30CE"/>
    <w:rsid w:val="00EC1FE8"/>
    <w:rsid w:val="00EC7B25"/>
    <w:rsid w:val="00EF48C5"/>
    <w:rsid w:val="00F03BB7"/>
    <w:rsid w:val="00F06569"/>
    <w:rsid w:val="00F07758"/>
    <w:rsid w:val="00F12597"/>
    <w:rsid w:val="00F13BE8"/>
    <w:rsid w:val="00F14F1B"/>
    <w:rsid w:val="00F159C3"/>
    <w:rsid w:val="00F17D57"/>
    <w:rsid w:val="00F22532"/>
    <w:rsid w:val="00F24F7D"/>
    <w:rsid w:val="00F25050"/>
    <w:rsid w:val="00F307A9"/>
    <w:rsid w:val="00F3205F"/>
    <w:rsid w:val="00F36027"/>
    <w:rsid w:val="00F4177F"/>
    <w:rsid w:val="00F4362A"/>
    <w:rsid w:val="00F43E2E"/>
    <w:rsid w:val="00F44532"/>
    <w:rsid w:val="00F46C20"/>
    <w:rsid w:val="00F51D14"/>
    <w:rsid w:val="00F569C1"/>
    <w:rsid w:val="00F60B50"/>
    <w:rsid w:val="00F610B8"/>
    <w:rsid w:val="00F62555"/>
    <w:rsid w:val="00F644A3"/>
    <w:rsid w:val="00F648B0"/>
    <w:rsid w:val="00F70880"/>
    <w:rsid w:val="00F76CC5"/>
    <w:rsid w:val="00F806A6"/>
    <w:rsid w:val="00F82D03"/>
    <w:rsid w:val="00F85938"/>
    <w:rsid w:val="00FA1E87"/>
    <w:rsid w:val="00FA25F9"/>
    <w:rsid w:val="00FB10D0"/>
    <w:rsid w:val="00FB355D"/>
    <w:rsid w:val="00FB4F1A"/>
    <w:rsid w:val="00FB50D3"/>
    <w:rsid w:val="00FC0EFF"/>
    <w:rsid w:val="00FC1D1C"/>
    <w:rsid w:val="00FC24BD"/>
    <w:rsid w:val="00FD465D"/>
    <w:rsid w:val="00FD6B28"/>
    <w:rsid w:val="00FD7FAD"/>
    <w:rsid w:val="00FE697D"/>
    <w:rsid w:val="00FE70A0"/>
    <w:rsid w:val="00FF0F76"/>
    <w:rsid w:val="00FF1E67"/>
    <w:rsid w:val="00FF4B92"/>
    <w:rsid w:val="00FF65E0"/>
    <w:rsid w:val="062237D7"/>
    <w:rsid w:val="0AA2E47B"/>
    <w:rsid w:val="0BB02035"/>
    <w:rsid w:val="113EBCD3"/>
    <w:rsid w:val="12A78493"/>
    <w:rsid w:val="13233CAC"/>
    <w:rsid w:val="144C3233"/>
    <w:rsid w:val="1595E057"/>
    <w:rsid w:val="192DFCF9"/>
    <w:rsid w:val="1A32836E"/>
    <w:rsid w:val="1BA316EE"/>
    <w:rsid w:val="1C6F88F4"/>
    <w:rsid w:val="1C941EA5"/>
    <w:rsid w:val="26730526"/>
    <w:rsid w:val="2C8173B5"/>
    <w:rsid w:val="2D8A3378"/>
    <w:rsid w:val="2F3E2757"/>
    <w:rsid w:val="2F51F1FB"/>
    <w:rsid w:val="2F756DCF"/>
    <w:rsid w:val="32D9CD4A"/>
    <w:rsid w:val="34B40866"/>
    <w:rsid w:val="35BFFEA2"/>
    <w:rsid w:val="38DFEEC3"/>
    <w:rsid w:val="3EDB1175"/>
    <w:rsid w:val="3FDC1F21"/>
    <w:rsid w:val="4036F050"/>
    <w:rsid w:val="4182CBE4"/>
    <w:rsid w:val="475EB3F6"/>
    <w:rsid w:val="49D4D5A5"/>
    <w:rsid w:val="4DAF9927"/>
    <w:rsid w:val="4DD61E54"/>
    <w:rsid w:val="5134A29B"/>
    <w:rsid w:val="5651CFA1"/>
    <w:rsid w:val="5C86BF3A"/>
    <w:rsid w:val="5DE58E2F"/>
    <w:rsid w:val="5FBB44D7"/>
    <w:rsid w:val="609828BC"/>
    <w:rsid w:val="62104D7C"/>
    <w:rsid w:val="63F1BC34"/>
    <w:rsid w:val="6540CDCA"/>
    <w:rsid w:val="6557E053"/>
    <w:rsid w:val="6CBF0D2B"/>
    <w:rsid w:val="6DA62543"/>
    <w:rsid w:val="6EE958A1"/>
    <w:rsid w:val="6FD415B8"/>
    <w:rsid w:val="70D3BCA3"/>
    <w:rsid w:val="72DE2A7D"/>
    <w:rsid w:val="763F2691"/>
    <w:rsid w:val="7E65F3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D2084"/>
  <w15:docId w15:val="{2AF105FF-922B-4030-9F76-FF698C071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TableNormal"/>
    <w:next w:val="TableGrid"/>
    <w:uiPriority w:val="59"/>
    <w:rsid w:val="00DD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A2562"/>
    <w:pPr>
      <w:widowControl/>
      <w:spacing w:after="0" w:line="240" w:lineRule="auto"/>
      <w:jc w:val="both"/>
    </w:pPr>
    <w:rPr>
      <w:rFonts w:ascii="Times New Roman" w:eastAsia="Times New Roman" w:hAnsi="Times New Roman"/>
      <w:sz w:val="24"/>
      <w:szCs w:val="24"/>
    </w:rPr>
  </w:style>
  <w:style w:type="character" w:customStyle="1" w:styleId="BodyTextChar">
    <w:name w:val="Body Text Char"/>
    <w:basedOn w:val="DefaultParagraphFont"/>
    <w:link w:val="BodyText"/>
    <w:rsid w:val="004A2562"/>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C17FF"/>
    <w:rPr>
      <w:color w:val="0000FF" w:themeColor="hyperlink"/>
      <w:u w:val="single"/>
    </w:rPr>
  </w:style>
  <w:style w:type="character" w:styleId="UnresolvedMention">
    <w:name w:val="Unresolved Mention"/>
    <w:basedOn w:val="DefaultParagraphFont"/>
    <w:uiPriority w:val="99"/>
    <w:rsid w:val="005C17FF"/>
    <w:rPr>
      <w:color w:val="605E5C"/>
      <w:shd w:val="clear" w:color="auto" w:fill="E1DFDD"/>
    </w:rPr>
  </w:style>
  <w:style w:type="paragraph" w:styleId="ListParagraph">
    <w:name w:val="List Paragraph"/>
    <w:basedOn w:val="Normal"/>
    <w:uiPriority w:val="34"/>
    <w:qFormat/>
    <w:rsid w:val="00E77A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header2.xml" Type="http://schemas.openxmlformats.org/officeDocument/2006/relationships/header" Id="rId13"/>
   <Relationship Target="fontTable.xml" Type="http://schemas.openxmlformats.org/officeDocument/2006/relationships/fontTable" Id="rId18"/>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footer3.xml" Type="http://schemas.openxmlformats.org/officeDocument/2006/relationships/footer" Id="rId17"/>
   <Relationship Target="../customXml/item2.xml" Type="http://schemas.openxmlformats.org/officeDocument/2006/relationships/customXml" Id="rId2"/>
   <Relationship Target="header3.xml" Type="http://schemas.openxmlformats.org/officeDocument/2006/relationships/header" Id="rId16"/>
   <Relationship Target="../customXml/item1.xml" Type="http://schemas.openxmlformats.org/officeDocument/2006/relationships/customXml" Id="rId1"/>
   <Relationship Target="styles.xml" Type="http://schemas.openxmlformats.org/officeDocument/2006/relationships/styles" Id="rId6"/>
   <Relationship Target="media/image1.png" Type="http://schemas.openxmlformats.org/officeDocument/2006/relationships/image"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theme/theme1.xml" Type="http://schemas.openxmlformats.org/officeDocument/2006/relationships/theme" Id="rId19"/>
   <Relationship Target="../customXml/item4.xml" Type="http://schemas.openxmlformats.org/officeDocument/2006/relationships/customXml" Id="rId4"/>
   <Relationship Target="footnotes.xml" Type="http://schemas.openxmlformats.org/officeDocument/2006/relationships/footnotes" Id="rId9"/>
   <Relationship Target="footer1.xml" Type="http://schemas.openxmlformats.org/officeDocument/2006/relationships/footer"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Create a new document." ma:contentTypeID="0x010100565E4C1F9E538747A5B1335156D5A7D7" ma:contentTypeName="Document" ma:contentTypeScope="" ma:contentTypeVersion="18" ma:versionID="04dc13095069ccef43c43b9abe32fa09">
  <xsd:schema xmlns:xsd="http://www.w3.org/2001/XMLSchema" xmlns:ns2="d5dac9ad-b521-4d72-8066-708ce9cc86db" xmlns:ns3="f0e2846e-65bb-4e52-82e8-99b5fae1689b" xmlns:p="http://schemas.microsoft.com/office/2006/metadata/properties" xmlns:xs="http://www.w3.org/2001/XMLSchema" ma:fieldsID="86dab12fd62cea1b277d2a7cfd729e63" ma:root="true" ns2:_="" ns3:_="" targetNamespace="http://schemas.microsoft.com/office/2006/metadata/properties">
    <xsd:import namespace="d5dac9ad-b521-4d72-8066-708ce9cc86db"/>
    <xsd:import namespace="f0e2846e-65bb-4e52-82e8-99b5fae1689b"/>
    <xsd:element name="properties">
      <xsd:complexType>
        <xsd:sequence>
          <xsd:element name="documentManagement">
            <xsd:complexType>
              <xsd:all>
                <xsd:element minOccurs="0" ref="ns2:MediaServiceMetadata"/>
                <xsd:element minOccurs="0" ref="ns2:MediaServiceFastMetadata"/>
                <xsd:element minOccurs="0" ref="ns2:MediaServiceAutoKeyPoints"/>
                <xsd:element minOccurs="0" ref="ns2:MediaServiceKeyPoints"/>
                <xsd:element minOccurs="0" ref="ns2:MediaServiceAutoTags"/>
                <xsd:element minOccurs="0" ref="ns2:MediaServiceOCR"/>
                <xsd:element minOccurs="0" ref="ns2:MediaServiceGenerationTime"/>
                <xsd:element minOccurs="0" ref="ns2:MediaServiceEventHashCode"/>
                <xsd:element minOccurs="0" ref="ns3:SharedWithUsers"/>
                <xsd:element minOccurs="0" ref="ns3:SharedWithDetails"/>
                <xsd:element minOccurs="0" ref="ns2:lcf76f155ced4ddcb4097134ff3c332f"/>
                <xsd:element minOccurs="0" ref="ns3:TaxCatchAll"/>
                <xsd:element minOccurs="0" ref="ns2:MediaServiceObjectDetectorVersions"/>
                <xsd:element minOccurs="0" ref="ns2:MediaServiceSearchProperties"/>
                <xsd:element minOccurs="0" ref="ns2:MediaServiceDateTaken"/>
                <xsd:element minOccurs="0" ref="ns2:MediaLengthInSeconds"/>
                <xsd:element minOccurs="0" ref="ns2:MediaServiceLocation"/>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5dac9ad-b521-4d72-8066-708ce9cc86db">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AutoKeyPoints" ma:hidden="true" ma:index="10" ma:internalName="MediaServiceAutoKeyPoints" ma:readOnly="true" name="MediaServiceAutoKeyPoints" nillable="true">
      <xsd:simpleType>
        <xsd:restriction base="dms:Note"/>
      </xsd:simpleType>
    </xsd:element>
    <xsd:element ma:displayName="KeyPoints" ma:index="11" ma:internalName="MediaServiceKeyPoints" ma:readOnly="true" name="MediaServiceKeyPoints" nillable="true">
      <xsd:simpleType>
        <xsd:restriction base="dms:Note">
          <xsd:maxLength value="255"/>
        </xsd:restriction>
      </xsd:simpleType>
    </xsd:element>
    <xsd:element ma:displayName="Tags" ma:index="12" ma:internalName="MediaServiceAutoTags" ma:readOnly="true" name="MediaServiceAutoTags" nillable="true">
      <xsd:simpleType>
        <xsd:restriction base="dms:Text"/>
      </xsd:simpleType>
    </xsd:element>
    <xsd:element ma:displayName="Extracted Text" ma:index="13" ma:internalName="MediaServiceOCR" ma:readOnly="true" name="MediaServiceOCR" nillable="true">
      <xsd:simpleType>
        <xsd:restriction base="dms:Note">
          <xsd:maxLength value="255"/>
        </xsd:restriction>
      </xsd:simpleType>
    </xsd:element>
    <xsd:element ma:displayName="MediaServiceGenerationTime" ma:hidden="true" ma:index="14" ma:internalName="MediaServiceGenerationTime" ma:readOnly="true" name="MediaServiceGenerationTime" nillable="true">
      <xsd:simpleType>
        <xsd:restriction base="dms:Text"/>
      </xsd:simpleType>
    </xsd:element>
    <xsd:element ma:displayName="MediaServiceEventHashCode" ma:hidden="true" ma:index="15" ma:internalName="MediaServiceEventHashCode" ma:readOnly="true" name="MediaServiceEventHashCode" nillable="true">
      <xsd:simpleType>
        <xsd:restriction base="dms:Text"/>
      </xsd:simpleType>
    </xsd:element>
    <xsd:element ma:anchorId="fba54fb3-c3e1-fe81-a776-ca4b69148c4d" ma:displayName="Image Tags" ma:fieldId="{5cf76f15-5ced-4ddc-b409-7134ff3c332f}" ma:index="19" ma:internalName="lcf76f155ced4ddcb4097134ff3c332f" ma:isKeyword="false" ma:open="true" ma:readOnly="false" ma:sspId="70cde18c-294e-4b99-9172-39c91b031860"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displayName="MediaServiceSearchProperties" ma:hidden="true" ma:index="22" ma:internalName="MediaServiceSearchProperties" ma:readOnly="true" name="MediaServiceSearchProperties" nillable="true">
      <xsd:simpleType>
        <xsd:restriction base="dms:Note"/>
      </xsd:simpleType>
    </xsd:element>
    <xsd:element ma:displayName="MediaServiceDateTaken" ma:hidden="true" ma:index="23" ma:indexed="true" ma:internalName="MediaServiceDateTaken" ma:readOnly="true" name="MediaServiceDateTaken" nillable="true">
      <xsd:simpleType>
        <xsd:restriction base="dms:Text"/>
      </xsd:simpleType>
    </xsd:element>
    <xsd:element ma:displayName="MediaLengthInSeconds" ma:hidden="true" ma:index="24" ma:internalName="MediaLengthInSeconds" ma:readOnly="true" name="MediaLengthInSeconds" nillable="true">
      <xsd:simpleType>
        <xsd:restriction base="dms:Unknown"/>
      </xsd:simpleType>
    </xsd:element>
    <xsd:element ma:description="" ma:displayName="Location" ma:index="25" ma:indexed="true" ma:internalName="MediaServiceLocation" ma:readOnly="true" name="MediaServiceLocation"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0e2846e-65bb-4e52-82e8-99b5fae1689b">
    <xsd:import namespace="http://schemas.microsoft.com/office/2006/documentManagement/types"/>
    <xsd:import namespace="http://schemas.microsoft.com/office/infopath/2007/PartnerControls"/>
    <xsd:element ma:displayName="Shared With" ma:index="16"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7" ma:internalName="SharedWithDetails" ma:readOnly="true" name="SharedWithDetails" nillable="true">
      <xsd:simpleType>
        <xsd:restriction base="dms:Note">
          <xsd:maxLength value="255"/>
        </xsd:restriction>
      </xsd:simpleType>
    </xsd:element>
    <xsd:element ma:displayName="Taxonomy Catch All Column" ma:hidden="true" ma:index="20" ma:internalName="TaxCatchAll" ma:list="{b091adca-0540-42ae-9c52-e8763e8997ad}" ma:showField="CatchAllData" ma:web="f0e2846e-65bb-4e52-82e8-99b5fae1689b"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TaxCatchAll xmlns="f0e2846e-65bb-4e52-82e8-99b5fae1689b" xsi:nil="true"/>
    <lcf76f155ced4ddcb4097134ff3c332f xmlns="d5dac9ad-b521-4d72-8066-708ce9cc86d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84AD4F92-EE2E-42D7-A006-7389472712A0}">
  <ds:schemaRefs>
    <ds:schemaRef ds:uri="http://schemas.microsoft.com/office/2006/metadata/contentType"/>
    <ds:schemaRef ds:uri="http://schemas.microsoft.com/office/2006/metadata/properties/metaAttributes"/>
    <ds:schemaRef ds:uri="http://www.w3.org/2001/XMLSchema"/>
    <ds:schemaRef ds:uri="d5dac9ad-b521-4d72-8066-708ce9cc86db"/>
    <ds:schemaRef ds:uri="f0e2846e-65bb-4e52-82e8-99b5fae1689b"/>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474F46-339B-459F-8672-73DAF2B9DD9F}">
  <ds:schemaRefs>
    <ds:schemaRef ds:uri="http://schemas.microsoft.com/office/2006/metadata/properties"/>
    <ds:schemaRef ds:uri="http://schemas.microsoft.com/office/infopath/2007/PartnerControls"/>
    <ds:schemaRef ds:uri="f0e2846e-65bb-4e52-82e8-99b5fae1689b"/>
    <ds:schemaRef ds:uri="d5dac9ad-b521-4d72-8066-708ce9cc86db"/>
  </ds:schemaRefs>
</ds:datastoreItem>
</file>

<file path=customXml/itemProps3.xml><?xml version="1.0" encoding="utf-8"?>
<ds:datastoreItem xmlns:ds="http://schemas.openxmlformats.org/officeDocument/2006/customXml" ds:itemID="{DEBC86F9-A13C-4175-B70F-C9E273023FAF}">
  <ds:schemaRefs>
    <ds:schemaRef ds:uri="http://schemas.microsoft.com/sharepoint/v3/contenttype/forms"/>
  </ds:schemaRefs>
</ds:datastoreItem>
</file>

<file path=customXml/itemProps4.xml><?xml version="1.0" encoding="utf-8"?>
<ds:datastoreItem xmlns:ds="http://schemas.openxmlformats.org/officeDocument/2006/customXml" ds:itemID="{6B40D87B-09DF-491E-AE15-FAC30DC94E01}">
  <ds:schemaRefs>
    <ds:schemaRef ds:uri="http://schemas.openxmlformats.org/officeDocument/2006/bibliography"/>
  </ds:schemaRefs>
</ds:datastoreItem>
</file>

<file path=docMetadata/LabelInfo.xml><?xml version="1.0" encoding="utf-8"?>
<clbl:labelList xmlns:clbl="http://schemas.microsoft.com/office/2020/mipLabelMetadata">
  <clbl:label enabled="1" id="{171abc8c-0b18-4336-97d7-51d65f5c7f99}" method="Standard" removed="0" siteId="{dbc9012d-628b-43d4-b190-8a730f7e1e96}"/>
</clbl:labelList>
</file>

<file path=docProps/app.xml><?xml version="1.0" encoding="utf-8"?>
<Properties xmlns="http://schemas.openxmlformats.org/officeDocument/2006/extended-properties" xmlns:vt="http://schemas.openxmlformats.org/officeDocument/2006/docPropsVTypes">
  <Template>Normal</Template>
  <TotalTime>2</TotalTime>
  <Pages>3</Pages>
  <Words>526</Words>
  <Characters>3004</Characters>
  <Application>Microsoft Office Word</Application>
  <DocSecurity>0</DocSecurity>
  <Lines>25</Lines>
  <Paragraphs>7</Paragraphs>
  <ScaleCrop>false</ScaleCrop>
  <Company>Veselības ministrija</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Eiropas Savienības veselības  ministru 2022 gada 6.-7.septembra neformālajā sanāksmē izskatāmajiem  jautājumiem”</dc:title>
  <dc:creator>outsource</dc:creator>
  <cp:lastModifiedBy>Artūrs Oto Kivliņš</cp:lastModifiedBy>
  <cp:revision>3</cp:revision>
  <cp:lastPrinted>2015-07-10T08:13:00Z</cp:lastPrinted>
  <dcterms:created xsi:type="dcterms:W3CDTF">2026-07-22T08:58:00Z</dcterms:created>
  <dcterms:modified xsi:type="dcterms:W3CDTF">2026-07-24T08:29:00Z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0x010100565E4C1F9E538747A5B1335156D5A7D7</vt:lpwstr>
  </property>
  <property fmtid="{D5CDD505-2E9C-101B-9397-08002B2CF9AE}" pid="3" name="MediaServiceImageTags">
    <vt:lpwstr/>
  </property>
  <property fmtid="{D5CDD505-2E9C-101B-9397-08002B2CF9AE}" pid="82" name="DISCesvisAdditionalMakers">
    <vt:lpwstr>Vecākais referents Artūrs Oto Kivliņš, Vecākais eksperts Aleksandrs Takašovs</vt:lpwstr>
  </property>
  <property fmtid="{D5CDD505-2E9C-101B-9397-08002B2CF9AE}" pid="83" name="DIScgiUrl">
    <vt:lpwstr>https://lim.esvis.gov.lv/cs/idcplg</vt:lpwstr>
  </property>
  <property fmtid="{D5CDD505-2E9C-101B-9397-08002B2CF9AE}" pid="84" name="DISdDocName">
    <vt:lpwstr>L640025</vt:lpwstr>
  </property>
  <property fmtid="{D5CDD505-2E9C-101B-9397-08002B2CF9AE}" pid="85" name="DISCesvisSigner">
    <vt:lpwstr> Hosams Abu Meri</vt:lpwstr>
  </property>
  <property fmtid="{D5CDD505-2E9C-101B-9397-08002B2CF9AE}" pid="86" name="DISCesvisSafetyLevel">
    <vt:lpwstr>Vispārpieejams</vt:lpwstr>
  </property>
  <property fmtid="{D5CDD505-2E9C-101B-9397-08002B2CF9AE}" pid="87" name="DISTaskPaneUrl">
    <vt:lpwstr>https://lim.esvis.gov.lv/cs/idcplg?ClientControlled=DocMan&amp;coreContentOnly=1&amp;WebdavRequest=1&amp;IdcService=DOC_INFO&amp;dID=742914</vt:lpwstr>
  </property>
  <property fmtid="{D5CDD505-2E9C-101B-9397-08002B2CF9AE}" pid="88" name="DISCesvisTitle">
    <vt:lpwstr>Par Latvijas nacionālās pozīcijas projektu par priekšlikumu Eiropas Parlamenta un Padomes Regulai par pasākumu sistēmas izveidi, lai stiprinātu Savienības biotehnoloģiju un bioloģiskās ražošanas sektoru, īpaši veselības jomā, un noteikumu grozīšanu (EK) Nr. 178/2002, (EK) Nr. 1394/2007, (ES) Nr. 536/2014, (ES) 2019/6, (ES) 2024/795 un (ES) 2024/1938 (Eiropas Biotehnoloģijas likums)</vt:lpwstr>
  </property>
  <property fmtid="{D5CDD505-2E9C-101B-9397-08002B2CF9AE}" pid="89" name="DISCesvisMinistryOfMinister">
    <vt:lpwstr>wwTemplateNP_MinistryOfMinister(Veselības,)</vt:lpwstr>
  </property>
  <property fmtid="{D5CDD505-2E9C-101B-9397-08002B2CF9AE}" pid="90" name="DISCesvisAuthor">
    <vt:lpwstr>Veselības ministrija</vt:lpwstr>
  </property>
  <property fmtid="{D5CDD505-2E9C-101B-9397-08002B2CF9AE}" pid="91" name="DISCesvisMainMaker">
    <vt:lpwstr>Vecākais referents Artūrs Oto Kivliņš</vt:lpwstr>
  </property>
  <property fmtid="{D5CDD505-2E9C-101B-9397-08002B2CF9AE}" pid="92" name="DISidcName">
    <vt:lpwstr>1020404016200</vt:lpwstr>
  </property>
  <property fmtid="{D5CDD505-2E9C-101B-9397-08002B2CF9AE}" pid="93"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94" name="DISCesvisAdditionalMakersMail">
    <vt:lpwstr>arturs.oto.kivlins@vm.gov.lv, aleksandrs.takasovs@vm.gov.lv</vt:lpwstr>
  </property>
  <property fmtid="{D5CDD505-2E9C-101B-9397-08002B2CF9AE}" pid="95" name="DISdUser">
    <vt:lpwstr>weblogic</vt:lpwstr>
  </property>
  <property fmtid="{D5CDD505-2E9C-101B-9397-08002B2CF9AE}" pid="96" name="DISdID">
    <vt:lpwstr>742914</vt:lpwstr>
  </property>
  <property fmtid="{D5CDD505-2E9C-101B-9397-08002B2CF9AE}" pid="97" name="DISCesvisAdditionalMakersPhone">
    <vt:lpwstr>67876025</vt:lpwstr>
  </property>
  <property fmtid="{D5CDD505-2E9C-101B-9397-08002B2CF9AE}" pid="98" name="DISCesvisDocRegDate">
    <vt:lpwstr>2026-07-24</vt:lpwstr>
  </property>
  <property fmtid="{D5CDD505-2E9C-101B-9397-08002B2CF9AE}" pid="99" name="DISCesvisRegDate">
    <vt:lpwstr>2026-07-24</vt:lpwstr>
  </property>
  <property fmtid="{D5CDD505-2E9C-101B-9397-08002B2CF9AE}" pid="100" name="DISCesvisDocRegNr">
    <vt:lpwstr>PV-44</vt:lpwstr>
  </property>
  <property fmtid="{D5CDD505-2E9C-101B-9397-08002B2CF9AE}" pid="101" name="DISCesvisRelatedDocNP">
    <vt:lpwstr>Priekšlikums Eiropas Parlamenta un Padomes Regulai
par pasākumu sistēmas izveidi, lai stiprinātu Savienības biotehnoloģiju un
bioloģiskās ražošanas sektoru, īpaši veselības jomā, un noteikumu grozīšana.
(EC) Nr. 178/2002, (EC) Nr. 1394/2007, (EU) Nr. 536/2014, (EU) 2019/6, (EU) 2024/795
un (ES) 2024/1938 (Eiropas Biotehnoloģijas likums)
</vt:lpwstr>
  </property>
  <property fmtid="{D5CDD505-2E9C-101B-9397-08002B2CF9AE}" pid="102" name="DISCesvisMainMakerOrgUnitTitle">
    <vt:lpwstr>Eiropas lietu un starptautiskās sadarbības departaments</vt:lpwstr>
  </property>
</Properties>
</file>